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A5C" w:rsidRDefault="00865A5C" w:rsidP="00131F98">
      <w:pPr>
        <w:pageBreakBefore/>
        <w:spacing w:before="100" w:beforeAutospacing="1" w:after="100" w:afterAutospacing="1" w:line="360" w:lineRule="auto"/>
        <w:ind w:firstLine="709"/>
        <w:jc w:val="both"/>
        <w:rPr>
          <w:rStyle w:val="apple-style-span"/>
          <w:b/>
          <w:color w:val="000000"/>
          <w:sz w:val="28"/>
          <w:szCs w:val="28"/>
        </w:rPr>
      </w:pPr>
    </w:p>
    <w:p w:rsidR="00045508" w:rsidRPr="00131F98" w:rsidRDefault="00045508" w:rsidP="00131F98">
      <w:pPr>
        <w:pageBreakBefore/>
        <w:spacing w:before="100" w:beforeAutospacing="1" w:after="100" w:afterAutospacing="1" w:line="360" w:lineRule="auto"/>
        <w:ind w:firstLine="709"/>
        <w:jc w:val="both"/>
        <w:rPr>
          <w:rStyle w:val="apple-style-span"/>
          <w:b/>
          <w:color w:val="000000"/>
          <w:sz w:val="28"/>
          <w:szCs w:val="28"/>
        </w:rPr>
      </w:pPr>
    </w:p>
    <w:p w:rsidR="000E44D6" w:rsidRPr="00131F98" w:rsidRDefault="00242852" w:rsidP="00131F98">
      <w:pPr>
        <w:pageBreakBefore/>
        <w:spacing w:before="100" w:beforeAutospacing="1" w:after="100" w:afterAutospacing="1" w:line="360" w:lineRule="auto"/>
        <w:ind w:firstLine="709"/>
        <w:jc w:val="both"/>
        <w:rPr>
          <w:rStyle w:val="apple-style-span"/>
          <w:b/>
          <w:color w:val="000000"/>
          <w:sz w:val="28"/>
          <w:szCs w:val="28"/>
        </w:rPr>
      </w:pPr>
      <w:r w:rsidRPr="00131F98">
        <w:rPr>
          <w:rStyle w:val="apple-style-span"/>
          <w:b/>
          <w:color w:val="000000"/>
          <w:sz w:val="28"/>
          <w:szCs w:val="28"/>
        </w:rPr>
        <w:t>Оглавление</w:t>
      </w:r>
    </w:p>
    <w:p w:rsidR="00917C41" w:rsidRDefault="00CC28EB">
      <w:pPr>
        <w:pStyle w:val="10"/>
        <w:tabs>
          <w:tab w:val="right" w:leader="dot" w:pos="9345"/>
        </w:tabs>
        <w:rPr>
          <w:noProof/>
          <w:sz w:val="24"/>
        </w:rPr>
      </w:pPr>
      <w:r w:rsidRPr="00131F98">
        <w:rPr>
          <w:szCs w:val="28"/>
        </w:rPr>
        <w:fldChar w:fldCharType="begin"/>
      </w:r>
      <w:r w:rsidRPr="00131F98">
        <w:rPr>
          <w:szCs w:val="28"/>
        </w:rPr>
        <w:instrText xml:space="preserve"> TOC \o "1-3" \h \z \u </w:instrText>
      </w:r>
      <w:r w:rsidRPr="00131F98">
        <w:rPr>
          <w:szCs w:val="28"/>
        </w:rPr>
        <w:fldChar w:fldCharType="separate"/>
      </w:r>
      <w:hyperlink w:anchor="_Toc232496440" w:history="1">
        <w:r w:rsidR="00917C41" w:rsidRPr="003911B2">
          <w:rPr>
            <w:rStyle w:val="a5"/>
            <w:noProof/>
          </w:rPr>
          <w:t>Введение</w:t>
        </w:r>
        <w:r w:rsidR="00917C41">
          <w:rPr>
            <w:noProof/>
            <w:webHidden/>
          </w:rPr>
          <w:tab/>
        </w:r>
        <w:r w:rsidR="00917C41">
          <w:rPr>
            <w:noProof/>
            <w:webHidden/>
          </w:rPr>
          <w:fldChar w:fldCharType="begin"/>
        </w:r>
        <w:r w:rsidR="00917C41">
          <w:rPr>
            <w:noProof/>
            <w:webHidden/>
          </w:rPr>
          <w:instrText xml:space="preserve"> PAGEREF _Toc232496440 \h </w:instrText>
        </w:r>
        <w:r w:rsidR="00917C41">
          <w:rPr>
            <w:noProof/>
            <w:webHidden/>
          </w:rPr>
        </w:r>
        <w:r w:rsidR="00917C41">
          <w:rPr>
            <w:noProof/>
            <w:webHidden/>
          </w:rPr>
          <w:fldChar w:fldCharType="separate"/>
        </w:r>
        <w:r w:rsidR="0088081B">
          <w:rPr>
            <w:noProof/>
            <w:webHidden/>
          </w:rPr>
          <w:t>3</w:t>
        </w:r>
        <w:r w:rsidR="00917C41">
          <w:rPr>
            <w:noProof/>
            <w:webHidden/>
          </w:rPr>
          <w:fldChar w:fldCharType="end"/>
        </w:r>
      </w:hyperlink>
    </w:p>
    <w:p w:rsidR="00917C41" w:rsidRDefault="00B104E4">
      <w:pPr>
        <w:pStyle w:val="10"/>
        <w:tabs>
          <w:tab w:val="right" w:leader="dot" w:pos="9345"/>
        </w:tabs>
        <w:rPr>
          <w:noProof/>
          <w:sz w:val="24"/>
        </w:rPr>
      </w:pPr>
      <w:hyperlink w:anchor="_Toc232496441" w:history="1">
        <w:r w:rsidR="00917C41" w:rsidRPr="003911B2">
          <w:rPr>
            <w:rStyle w:val="a5"/>
            <w:noProof/>
          </w:rPr>
          <w:t>1. Характеристики стран</w:t>
        </w:r>
        <w:r w:rsidR="00917C41">
          <w:rPr>
            <w:noProof/>
            <w:webHidden/>
          </w:rPr>
          <w:tab/>
        </w:r>
        <w:r w:rsidR="00917C41">
          <w:rPr>
            <w:noProof/>
            <w:webHidden/>
          </w:rPr>
          <w:fldChar w:fldCharType="begin"/>
        </w:r>
        <w:r w:rsidR="00917C41">
          <w:rPr>
            <w:noProof/>
            <w:webHidden/>
          </w:rPr>
          <w:instrText xml:space="preserve"> PAGEREF _Toc232496441 \h </w:instrText>
        </w:r>
        <w:r w:rsidR="00917C41">
          <w:rPr>
            <w:noProof/>
            <w:webHidden/>
          </w:rPr>
        </w:r>
        <w:r w:rsidR="00917C41">
          <w:rPr>
            <w:noProof/>
            <w:webHidden/>
          </w:rPr>
          <w:fldChar w:fldCharType="separate"/>
        </w:r>
        <w:r w:rsidR="0088081B">
          <w:rPr>
            <w:noProof/>
            <w:webHidden/>
          </w:rPr>
          <w:t>3</w:t>
        </w:r>
        <w:r w:rsidR="00917C41">
          <w:rPr>
            <w:noProof/>
            <w:webHidden/>
          </w:rPr>
          <w:fldChar w:fldCharType="end"/>
        </w:r>
      </w:hyperlink>
    </w:p>
    <w:p w:rsidR="00917C41" w:rsidRDefault="00B104E4">
      <w:pPr>
        <w:pStyle w:val="10"/>
        <w:tabs>
          <w:tab w:val="right" w:leader="dot" w:pos="9345"/>
        </w:tabs>
        <w:rPr>
          <w:noProof/>
          <w:sz w:val="24"/>
        </w:rPr>
      </w:pPr>
      <w:hyperlink w:anchor="_Toc232496442" w:history="1">
        <w:r w:rsidR="00917C41" w:rsidRPr="003911B2">
          <w:rPr>
            <w:rStyle w:val="a5"/>
            <w:noProof/>
          </w:rPr>
          <w:t>2. Страны «четвертого мира» в мировом хозяйстве</w:t>
        </w:r>
        <w:r w:rsidR="00917C41">
          <w:rPr>
            <w:noProof/>
            <w:webHidden/>
          </w:rPr>
          <w:tab/>
        </w:r>
        <w:r w:rsidR="00917C41">
          <w:rPr>
            <w:noProof/>
            <w:webHidden/>
          </w:rPr>
          <w:fldChar w:fldCharType="begin"/>
        </w:r>
        <w:r w:rsidR="00917C41">
          <w:rPr>
            <w:noProof/>
            <w:webHidden/>
          </w:rPr>
          <w:instrText xml:space="preserve"> PAGEREF _Toc232496442 \h </w:instrText>
        </w:r>
        <w:r w:rsidR="00917C41">
          <w:rPr>
            <w:noProof/>
            <w:webHidden/>
          </w:rPr>
        </w:r>
        <w:r w:rsidR="00917C41">
          <w:rPr>
            <w:noProof/>
            <w:webHidden/>
          </w:rPr>
          <w:fldChar w:fldCharType="separate"/>
        </w:r>
        <w:r w:rsidR="0088081B">
          <w:rPr>
            <w:noProof/>
            <w:webHidden/>
          </w:rPr>
          <w:t>7</w:t>
        </w:r>
        <w:r w:rsidR="00917C41">
          <w:rPr>
            <w:noProof/>
            <w:webHidden/>
          </w:rPr>
          <w:fldChar w:fldCharType="end"/>
        </w:r>
      </w:hyperlink>
    </w:p>
    <w:p w:rsidR="00917C41" w:rsidRDefault="00B104E4">
      <w:pPr>
        <w:pStyle w:val="10"/>
        <w:tabs>
          <w:tab w:val="right" w:leader="dot" w:pos="9345"/>
        </w:tabs>
        <w:rPr>
          <w:noProof/>
          <w:sz w:val="24"/>
        </w:rPr>
      </w:pPr>
      <w:hyperlink w:anchor="_Toc232496443" w:history="1">
        <w:r w:rsidR="00917C41" w:rsidRPr="003911B2">
          <w:rPr>
            <w:rStyle w:val="a5"/>
            <w:noProof/>
          </w:rPr>
          <w:t>3. Экономический кризис дошел до беднейших стран</w:t>
        </w:r>
        <w:r w:rsidR="00917C41">
          <w:rPr>
            <w:noProof/>
            <w:webHidden/>
          </w:rPr>
          <w:tab/>
        </w:r>
        <w:r w:rsidR="00917C41">
          <w:rPr>
            <w:noProof/>
            <w:webHidden/>
          </w:rPr>
          <w:fldChar w:fldCharType="begin"/>
        </w:r>
        <w:r w:rsidR="00917C41">
          <w:rPr>
            <w:noProof/>
            <w:webHidden/>
          </w:rPr>
          <w:instrText xml:space="preserve"> PAGEREF _Toc232496443 \h </w:instrText>
        </w:r>
        <w:r w:rsidR="00917C41">
          <w:rPr>
            <w:noProof/>
            <w:webHidden/>
          </w:rPr>
        </w:r>
        <w:r w:rsidR="00917C41">
          <w:rPr>
            <w:noProof/>
            <w:webHidden/>
          </w:rPr>
          <w:fldChar w:fldCharType="separate"/>
        </w:r>
        <w:r w:rsidR="0088081B">
          <w:rPr>
            <w:noProof/>
            <w:webHidden/>
          </w:rPr>
          <w:t>10</w:t>
        </w:r>
        <w:r w:rsidR="00917C41">
          <w:rPr>
            <w:noProof/>
            <w:webHidden/>
          </w:rPr>
          <w:fldChar w:fldCharType="end"/>
        </w:r>
      </w:hyperlink>
    </w:p>
    <w:p w:rsidR="00917C41" w:rsidRDefault="00B104E4">
      <w:pPr>
        <w:pStyle w:val="10"/>
        <w:tabs>
          <w:tab w:val="right" w:leader="dot" w:pos="9345"/>
        </w:tabs>
        <w:rPr>
          <w:noProof/>
          <w:sz w:val="24"/>
        </w:rPr>
      </w:pPr>
      <w:hyperlink w:anchor="_Toc232496444" w:history="1">
        <w:r w:rsidR="00917C41" w:rsidRPr="003911B2">
          <w:rPr>
            <w:rStyle w:val="a5"/>
            <w:noProof/>
          </w:rPr>
          <w:t>Заключение</w:t>
        </w:r>
        <w:r w:rsidR="00917C41">
          <w:rPr>
            <w:noProof/>
            <w:webHidden/>
          </w:rPr>
          <w:tab/>
        </w:r>
        <w:r w:rsidR="00917C41">
          <w:rPr>
            <w:noProof/>
            <w:webHidden/>
          </w:rPr>
          <w:fldChar w:fldCharType="begin"/>
        </w:r>
        <w:r w:rsidR="00917C41">
          <w:rPr>
            <w:noProof/>
            <w:webHidden/>
          </w:rPr>
          <w:instrText xml:space="preserve"> PAGEREF _Toc232496444 \h </w:instrText>
        </w:r>
        <w:r w:rsidR="00917C41">
          <w:rPr>
            <w:noProof/>
            <w:webHidden/>
          </w:rPr>
        </w:r>
        <w:r w:rsidR="00917C41">
          <w:rPr>
            <w:noProof/>
            <w:webHidden/>
          </w:rPr>
          <w:fldChar w:fldCharType="separate"/>
        </w:r>
        <w:r w:rsidR="0088081B">
          <w:rPr>
            <w:noProof/>
            <w:webHidden/>
          </w:rPr>
          <w:t>13</w:t>
        </w:r>
        <w:r w:rsidR="00917C41">
          <w:rPr>
            <w:noProof/>
            <w:webHidden/>
          </w:rPr>
          <w:fldChar w:fldCharType="end"/>
        </w:r>
      </w:hyperlink>
    </w:p>
    <w:p w:rsidR="00917C41" w:rsidRDefault="00B104E4">
      <w:pPr>
        <w:pStyle w:val="10"/>
        <w:tabs>
          <w:tab w:val="right" w:leader="dot" w:pos="9345"/>
        </w:tabs>
        <w:rPr>
          <w:noProof/>
          <w:sz w:val="24"/>
        </w:rPr>
      </w:pPr>
      <w:hyperlink w:anchor="_Toc232496445" w:history="1">
        <w:r w:rsidR="00917C41" w:rsidRPr="003911B2">
          <w:rPr>
            <w:rStyle w:val="a5"/>
            <w:noProof/>
          </w:rPr>
          <w:t>Список литературы</w:t>
        </w:r>
        <w:r w:rsidR="00917C41">
          <w:rPr>
            <w:noProof/>
            <w:webHidden/>
          </w:rPr>
          <w:tab/>
        </w:r>
        <w:r w:rsidR="00917C41">
          <w:rPr>
            <w:noProof/>
            <w:webHidden/>
          </w:rPr>
          <w:fldChar w:fldCharType="begin"/>
        </w:r>
        <w:r w:rsidR="00917C41">
          <w:rPr>
            <w:noProof/>
            <w:webHidden/>
          </w:rPr>
          <w:instrText xml:space="preserve"> PAGEREF _Toc232496445 \h </w:instrText>
        </w:r>
        <w:r w:rsidR="00917C41">
          <w:rPr>
            <w:noProof/>
            <w:webHidden/>
          </w:rPr>
        </w:r>
        <w:r w:rsidR="00917C41">
          <w:rPr>
            <w:noProof/>
            <w:webHidden/>
          </w:rPr>
          <w:fldChar w:fldCharType="separate"/>
        </w:r>
        <w:r w:rsidR="0088081B">
          <w:rPr>
            <w:noProof/>
            <w:webHidden/>
          </w:rPr>
          <w:t>14</w:t>
        </w:r>
        <w:r w:rsidR="00917C41">
          <w:rPr>
            <w:noProof/>
            <w:webHidden/>
          </w:rPr>
          <w:fldChar w:fldCharType="end"/>
        </w:r>
      </w:hyperlink>
    </w:p>
    <w:p w:rsidR="00EA6942" w:rsidRPr="00131F98" w:rsidRDefault="00CC28EB" w:rsidP="00B872BB">
      <w:pPr>
        <w:pStyle w:val="1"/>
        <w:pageBreakBefore/>
        <w:spacing w:before="100" w:beforeAutospacing="1" w:after="100" w:afterAutospacing="1" w:line="360" w:lineRule="auto"/>
        <w:ind w:firstLine="709"/>
        <w:jc w:val="center"/>
        <w:rPr>
          <w:rFonts w:ascii="Times New Roman" w:hAnsi="Times New Roman" w:cs="Times New Roman"/>
          <w:b w:val="0"/>
          <w:bCs w:val="0"/>
          <w:smallCaps/>
        </w:rPr>
      </w:pPr>
      <w:r w:rsidRPr="00131F98">
        <w:rPr>
          <w:rFonts w:ascii="Times New Roman" w:hAnsi="Times New Roman" w:cs="Times New Roman"/>
          <w:sz w:val="28"/>
          <w:szCs w:val="28"/>
        </w:rPr>
        <w:fldChar w:fldCharType="end"/>
      </w:r>
      <w:bookmarkStart w:id="0" w:name="_Toc232496440"/>
      <w:r w:rsidR="00242852" w:rsidRPr="00131F98">
        <w:rPr>
          <w:rStyle w:val="apple-style-span"/>
          <w:rFonts w:ascii="Times New Roman" w:hAnsi="Times New Roman" w:cs="Times New Roman"/>
          <w:color w:val="000000"/>
        </w:rPr>
        <w:t>Введение</w:t>
      </w:r>
      <w:bookmarkEnd w:id="0"/>
    </w:p>
    <w:p w:rsidR="00CE28D4" w:rsidRPr="00CE28D4" w:rsidRDefault="00CE28D4" w:rsidP="00CE28D4">
      <w:pPr>
        <w:spacing w:before="100" w:after="100" w:line="360" w:lineRule="auto"/>
        <w:ind w:firstLine="709"/>
        <w:jc w:val="both"/>
        <w:rPr>
          <w:sz w:val="28"/>
        </w:rPr>
      </w:pPr>
      <w:r>
        <w:rPr>
          <w:rFonts w:ascii="TimesNewRoman" w:hAnsi="TimesNewRoman" w:cs="TimesNewRoman"/>
          <w:sz w:val="28"/>
          <w:szCs w:val="28"/>
        </w:rPr>
        <w:t>П</w:t>
      </w:r>
      <w:r w:rsidRPr="00CE28D4">
        <w:rPr>
          <w:rFonts w:ascii="TimesNewRoman" w:hAnsi="TimesNewRoman" w:cs="TimesNewRoman"/>
          <w:sz w:val="28"/>
          <w:szCs w:val="28"/>
        </w:rPr>
        <w:t xml:space="preserve">ризнавая чрезвычайное разнообразие </w:t>
      </w:r>
      <w:r>
        <w:rPr>
          <w:rFonts w:ascii="TimesNewRoman" w:hAnsi="TimesNewRoman" w:cs="TimesNewRoman"/>
          <w:sz w:val="28"/>
          <w:szCs w:val="28"/>
        </w:rPr>
        <w:t xml:space="preserve">стран </w:t>
      </w:r>
      <w:r w:rsidRPr="00CE28D4">
        <w:rPr>
          <w:rFonts w:ascii="TimesNewRoman" w:hAnsi="TimesNewRoman" w:cs="TimesNewRoman"/>
          <w:sz w:val="28"/>
          <w:szCs w:val="28"/>
        </w:rPr>
        <w:t>«третьего мира»,</w:t>
      </w:r>
      <w:r>
        <w:rPr>
          <w:rFonts w:ascii="TimesNewRoman" w:hAnsi="TimesNewRoman" w:cs="TimesNewRoman"/>
          <w:sz w:val="28"/>
          <w:szCs w:val="28"/>
        </w:rPr>
        <w:t xml:space="preserve"> </w:t>
      </w:r>
      <w:r w:rsidRPr="00CE28D4">
        <w:rPr>
          <w:rFonts w:ascii="TimesNewRoman" w:hAnsi="TimesNewRoman" w:cs="TimesNewRoman"/>
          <w:sz w:val="28"/>
          <w:szCs w:val="28"/>
        </w:rPr>
        <w:t xml:space="preserve">необходимо оценивать </w:t>
      </w:r>
      <w:r w:rsidR="008F28E7">
        <w:rPr>
          <w:rFonts w:ascii="TimesNewRoman" w:hAnsi="TimesNewRoman" w:cs="TimesNewRoman"/>
          <w:sz w:val="28"/>
          <w:szCs w:val="28"/>
        </w:rPr>
        <w:t xml:space="preserve">и </w:t>
      </w:r>
      <w:r w:rsidRPr="00CE28D4">
        <w:rPr>
          <w:rFonts w:ascii="TimesNewRoman" w:hAnsi="TimesNewRoman" w:cs="TimesNewRoman"/>
          <w:sz w:val="28"/>
          <w:szCs w:val="28"/>
        </w:rPr>
        <w:t xml:space="preserve">то, что </w:t>
      </w:r>
      <w:r>
        <w:rPr>
          <w:rFonts w:ascii="TimesNewRoman" w:hAnsi="TimesNewRoman" w:cs="TimesNewRoman"/>
          <w:sz w:val="28"/>
          <w:szCs w:val="28"/>
        </w:rPr>
        <w:t xml:space="preserve">разделяет </w:t>
      </w:r>
      <w:r w:rsidRPr="00CE28D4">
        <w:rPr>
          <w:rFonts w:ascii="TimesNewRoman" w:hAnsi="TimesNewRoman" w:cs="TimesNewRoman"/>
          <w:sz w:val="28"/>
          <w:szCs w:val="28"/>
        </w:rPr>
        <w:t>его участников не</w:t>
      </w:r>
      <w:r>
        <w:rPr>
          <w:rFonts w:ascii="TimesNewRoman" w:hAnsi="TimesNewRoman" w:cs="TimesNewRoman"/>
          <w:sz w:val="28"/>
          <w:szCs w:val="28"/>
        </w:rPr>
        <w:t xml:space="preserve"> </w:t>
      </w:r>
      <w:r w:rsidRPr="00CE28D4">
        <w:rPr>
          <w:rFonts w:ascii="TimesNewRoman" w:hAnsi="TimesNewRoman" w:cs="TimesNewRoman"/>
          <w:sz w:val="28"/>
          <w:szCs w:val="28"/>
        </w:rPr>
        <w:t>только формально, но и в действительности</w:t>
      </w:r>
      <w:r>
        <w:rPr>
          <w:rFonts w:ascii="TimesNewRoman" w:hAnsi="TimesNewRoman" w:cs="TimesNewRoman"/>
          <w:sz w:val="28"/>
          <w:szCs w:val="28"/>
        </w:rPr>
        <w:t>.</w:t>
      </w:r>
      <w:r w:rsidRPr="00CE28D4">
        <w:rPr>
          <w:rFonts w:ascii="TimesNewRoman" w:hAnsi="TimesNewRoman" w:cs="TimesNewRoman"/>
          <w:sz w:val="28"/>
          <w:szCs w:val="28"/>
        </w:rPr>
        <w:t xml:space="preserve"> </w:t>
      </w:r>
      <w:r>
        <w:rPr>
          <w:rFonts w:ascii="TimesNewRoman" w:hAnsi="TimesNewRoman" w:cs="TimesNewRoman"/>
          <w:sz w:val="28"/>
          <w:szCs w:val="28"/>
        </w:rPr>
        <w:t>Поэтому из этой многочисленной группы принято выделять беднейшие страны о которых мы поговорим в работе. Эта группа состоящая на данный момент из 49 стран существенно выбивается из общей.</w:t>
      </w:r>
    </w:p>
    <w:p w:rsidR="003A6325" w:rsidRPr="003A6325" w:rsidRDefault="003A6325" w:rsidP="003A6325">
      <w:pPr>
        <w:spacing w:before="100" w:after="100" w:line="360" w:lineRule="auto"/>
        <w:ind w:firstLine="709"/>
        <w:jc w:val="both"/>
        <w:rPr>
          <w:sz w:val="28"/>
        </w:rPr>
      </w:pPr>
      <w:r w:rsidRPr="003A6325">
        <w:rPr>
          <w:sz w:val="28"/>
        </w:rPr>
        <w:t>Четвёртый мир (англ. Least Developed Countries) — беднейшие страны мира, выделяемые отдельно из третьего мира, как страны, не являющиеся  развивающимися</w:t>
      </w:r>
      <w:r w:rsidR="008F28E7">
        <w:rPr>
          <w:sz w:val="28"/>
        </w:rPr>
        <w:t>, ч</w:t>
      </w:r>
      <w:r w:rsidR="00CE28D4">
        <w:rPr>
          <w:sz w:val="28"/>
        </w:rPr>
        <w:t>то происходит в основном из-за гражданских войн.</w:t>
      </w:r>
    </w:p>
    <w:p w:rsidR="00131F98" w:rsidRDefault="003A6325" w:rsidP="003A6325">
      <w:pPr>
        <w:spacing w:before="100" w:after="100" w:line="360" w:lineRule="auto"/>
        <w:ind w:firstLine="709"/>
        <w:jc w:val="both"/>
        <w:rPr>
          <w:sz w:val="28"/>
        </w:rPr>
      </w:pPr>
      <w:r w:rsidRPr="003A6325">
        <w:rPr>
          <w:sz w:val="28"/>
        </w:rPr>
        <w:t>Причисление той или иной страны к беднейшим субъективно, хоть и основывается на показателях экономики.</w:t>
      </w:r>
      <w:r w:rsidR="00CE28D4">
        <w:rPr>
          <w:sz w:val="28"/>
        </w:rPr>
        <w:t xml:space="preserve"> </w:t>
      </w:r>
    </w:p>
    <w:p w:rsidR="003A6325" w:rsidRPr="00B872BB" w:rsidRDefault="00CE28D4" w:rsidP="00B872BB">
      <w:pPr>
        <w:spacing w:before="100" w:after="100" w:line="360" w:lineRule="auto"/>
        <w:ind w:firstLine="709"/>
        <w:jc w:val="both"/>
        <w:rPr>
          <w:sz w:val="28"/>
        </w:rPr>
      </w:pPr>
      <w:r>
        <w:rPr>
          <w:sz w:val="28"/>
        </w:rPr>
        <w:t>В данной работе мы рассмотрим основные характеристики таких стран, увидим положение беднейших стран в мировом мировом хозяйстве и экономическом кризисе, рассмотрим причины их приравнивания к беднейшим.</w:t>
      </w:r>
    </w:p>
    <w:p w:rsidR="00131F98" w:rsidRPr="00131F98" w:rsidRDefault="00131F98" w:rsidP="00B872BB">
      <w:pPr>
        <w:pStyle w:val="1"/>
        <w:spacing w:before="100" w:after="100" w:line="360" w:lineRule="auto"/>
        <w:ind w:firstLine="709"/>
        <w:jc w:val="center"/>
        <w:rPr>
          <w:rFonts w:ascii="Times New Roman" w:hAnsi="Times New Roman"/>
          <w:color w:val="000000"/>
        </w:rPr>
      </w:pPr>
      <w:bookmarkStart w:id="1" w:name="_Toc232496441"/>
      <w:r w:rsidRPr="00131F98">
        <w:rPr>
          <w:rFonts w:ascii="Times New Roman" w:hAnsi="Times New Roman"/>
          <w:color w:val="000000"/>
        </w:rPr>
        <w:t>1. Характеристики стран</w:t>
      </w:r>
      <w:bookmarkEnd w:id="1"/>
    </w:p>
    <w:p w:rsidR="00AB5F8D" w:rsidRPr="00131F98" w:rsidRDefault="00131F98" w:rsidP="00131F98">
      <w:pPr>
        <w:autoSpaceDE w:val="0"/>
        <w:autoSpaceDN w:val="0"/>
        <w:adjustRightInd w:val="0"/>
        <w:spacing w:before="100" w:beforeAutospacing="1" w:after="100" w:afterAutospacing="1" w:line="360" w:lineRule="auto"/>
        <w:ind w:firstLine="709"/>
        <w:jc w:val="both"/>
        <w:rPr>
          <w:sz w:val="28"/>
          <w:szCs w:val="28"/>
        </w:rPr>
      </w:pPr>
      <w:r>
        <w:rPr>
          <w:sz w:val="28"/>
          <w:szCs w:val="28"/>
        </w:rPr>
        <w:t>М</w:t>
      </w:r>
      <w:r w:rsidR="00AB5F8D" w:rsidRPr="00131F98">
        <w:rPr>
          <w:sz w:val="28"/>
          <w:szCs w:val="28"/>
        </w:rPr>
        <w:t>ожно</w:t>
      </w:r>
      <w:r>
        <w:rPr>
          <w:sz w:val="28"/>
          <w:szCs w:val="28"/>
        </w:rPr>
        <w:t xml:space="preserve"> </w:t>
      </w:r>
      <w:r w:rsidR="00AB5F8D" w:rsidRPr="00131F98">
        <w:rPr>
          <w:sz w:val="28"/>
          <w:szCs w:val="28"/>
        </w:rPr>
        <w:t>определить следующие общие характеристики стран «третьего мира»</w:t>
      </w:r>
      <w:r w:rsidR="00132EA8">
        <w:rPr>
          <w:rStyle w:val="aa"/>
          <w:sz w:val="28"/>
          <w:szCs w:val="28"/>
        </w:rPr>
        <w:footnoteReference w:id="1"/>
      </w:r>
      <w:r w:rsidR="00AB5F8D" w:rsidRPr="00131F98">
        <w:rPr>
          <w:sz w:val="28"/>
          <w:szCs w:val="28"/>
        </w:rPr>
        <w:t>:</w:t>
      </w:r>
    </w:p>
    <w:p w:rsidR="00AB5F8D" w:rsidRPr="00131F98" w:rsidRDefault="00AB5F8D" w:rsidP="00131F98">
      <w:pPr>
        <w:autoSpaceDE w:val="0"/>
        <w:autoSpaceDN w:val="0"/>
        <w:adjustRightInd w:val="0"/>
        <w:spacing w:before="100" w:beforeAutospacing="1" w:after="100" w:afterAutospacing="1" w:line="360" w:lineRule="auto"/>
        <w:ind w:firstLine="709"/>
        <w:jc w:val="both"/>
        <w:rPr>
          <w:sz w:val="28"/>
          <w:szCs w:val="28"/>
        </w:rPr>
      </w:pPr>
      <w:r w:rsidRPr="00131F98">
        <w:rPr>
          <w:sz w:val="28"/>
          <w:szCs w:val="28"/>
        </w:rPr>
        <w:t>1) Масштабы распространения бедности.</w:t>
      </w:r>
    </w:p>
    <w:p w:rsidR="00AB5F8D" w:rsidRPr="00131F98" w:rsidRDefault="00AB5F8D" w:rsidP="00131F98">
      <w:pPr>
        <w:autoSpaceDE w:val="0"/>
        <w:autoSpaceDN w:val="0"/>
        <w:adjustRightInd w:val="0"/>
        <w:spacing w:before="100" w:beforeAutospacing="1" w:after="100" w:afterAutospacing="1" w:line="360" w:lineRule="auto"/>
        <w:ind w:firstLine="709"/>
        <w:jc w:val="both"/>
        <w:rPr>
          <w:sz w:val="28"/>
          <w:szCs w:val="28"/>
        </w:rPr>
      </w:pPr>
      <w:r w:rsidRPr="00131F98">
        <w:rPr>
          <w:sz w:val="28"/>
          <w:szCs w:val="28"/>
        </w:rPr>
        <w:t>Большинство развивающихся стран характеризуется очень низким</w:t>
      </w:r>
      <w:r w:rsidR="00131F98">
        <w:rPr>
          <w:sz w:val="28"/>
          <w:szCs w:val="28"/>
        </w:rPr>
        <w:t xml:space="preserve"> </w:t>
      </w:r>
      <w:r w:rsidRPr="00131F98">
        <w:rPr>
          <w:sz w:val="28"/>
          <w:szCs w:val="28"/>
        </w:rPr>
        <w:t>уровнем жизни населения. При этом следует учесть, что основная масса</w:t>
      </w:r>
      <w:r w:rsidR="00131F98">
        <w:rPr>
          <w:sz w:val="28"/>
          <w:szCs w:val="28"/>
        </w:rPr>
        <w:t xml:space="preserve"> </w:t>
      </w:r>
      <w:r w:rsidRPr="00131F98">
        <w:rPr>
          <w:sz w:val="28"/>
          <w:szCs w:val="28"/>
        </w:rPr>
        <w:t>населения этих стран имеет низкий уровень жизни не только по</w:t>
      </w:r>
      <w:r w:rsidR="00131F98">
        <w:rPr>
          <w:sz w:val="28"/>
          <w:szCs w:val="28"/>
        </w:rPr>
        <w:t xml:space="preserve"> </w:t>
      </w:r>
      <w:r w:rsidRPr="00131F98">
        <w:rPr>
          <w:sz w:val="28"/>
          <w:szCs w:val="28"/>
        </w:rPr>
        <w:t>сравнению с развитыми странами, но и по сравнению с</w:t>
      </w:r>
      <w:r w:rsidR="00131F98">
        <w:rPr>
          <w:sz w:val="28"/>
          <w:szCs w:val="28"/>
        </w:rPr>
        <w:t xml:space="preserve"> </w:t>
      </w:r>
      <w:r w:rsidRPr="00131F98">
        <w:rPr>
          <w:sz w:val="28"/>
          <w:szCs w:val="28"/>
        </w:rPr>
        <w:t>немногочисленными богатыми группами населения в своих странах.</w:t>
      </w:r>
    </w:p>
    <w:p w:rsidR="00AB5F8D" w:rsidRPr="00131F98" w:rsidRDefault="00AB5F8D" w:rsidP="00131F98">
      <w:pPr>
        <w:autoSpaceDE w:val="0"/>
        <w:autoSpaceDN w:val="0"/>
        <w:adjustRightInd w:val="0"/>
        <w:spacing w:before="100" w:beforeAutospacing="1" w:after="100" w:afterAutospacing="1" w:line="360" w:lineRule="auto"/>
        <w:ind w:firstLine="709"/>
        <w:jc w:val="both"/>
        <w:rPr>
          <w:sz w:val="28"/>
          <w:szCs w:val="28"/>
        </w:rPr>
      </w:pPr>
      <w:r w:rsidRPr="00131F98">
        <w:rPr>
          <w:sz w:val="28"/>
          <w:szCs w:val="28"/>
        </w:rPr>
        <w:t>Иначе говоря, в бедных странах есть богатые, но нет среднего класса. В</w:t>
      </w:r>
      <w:r w:rsidR="00131F98">
        <w:rPr>
          <w:sz w:val="28"/>
          <w:szCs w:val="28"/>
        </w:rPr>
        <w:t xml:space="preserve"> </w:t>
      </w:r>
      <w:r w:rsidRPr="00131F98">
        <w:rPr>
          <w:sz w:val="28"/>
          <w:szCs w:val="28"/>
        </w:rPr>
        <w:t>результате наблюдается система распределения доходов, когда доходы</w:t>
      </w:r>
      <w:r w:rsidR="00131F98">
        <w:rPr>
          <w:sz w:val="28"/>
          <w:szCs w:val="28"/>
        </w:rPr>
        <w:t xml:space="preserve"> </w:t>
      </w:r>
      <w:r w:rsidRPr="00131F98">
        <w:rPr>
          <w:sz w:val="28"/>
          <w:szCs w:val="28"/>
        </w:rPr>
        <w:t>20% «высших» слоев общества в 5-10 раз превышают доходы 40%</w:t>
      </w:r>
      <w:r w:rsidR="00131F98">
        <w:rPr>
          <w:sz w:val="28"/>
          <w:szCs w:val="28"/>
        </w:rPr>
        <w:t xml:space="preserve"> </w:t>
      </w:r>
      <w:r w:rsidRPr="00131F98">
        <w:rPr>
          <w:sz w:val="28"/>
          <w:szCs w:val="28"/>
        </w:rPr>
        <w:t>низших слоев.</w:t>
      </w:r>
    </w:p>
    <w:p w:rsidR="00AB5F8D" w:rsidRPr="00131F98" w:rsidRDefault="00AB5F8D" w:rsidP="00131F98">
      <w:pPr>
        <w:autoSpaceDE w:val="0"/>
        <w:autoSpaceDN w:val="0"/>
        <w:adjustRightInd w:val="0"/>
        <w:spacing w:before="100" w:beforeAutospacing="1" w:after="100" w:afterAutospacing="1" w:line="360" w:lineRule="auto"/>
        <w:ind w:firstLine="709"/>
        <w:jc w:val="both"/>
        <w:rPr>
          <w:sz w:val="28"/>
          <w:szCs w:val="28"/>
        </w:rPr>
      </w:pPr>
      <w:r w:rsidRPr="00131F98">
        <w:rPr>
          <w:sz w:val="28"/>
          <w:szCs w:val="28"/>
        </w:rPr>
        <w:t>2) Низкий уровень производительности труда.</w:t>
      </w:r>
    </w:p>
    <w:p w:rsidR="003B4188" w:rsidRDefault="00AB5F8D" w:rsidP="00131F98">
      <w:pPr>
        <w:autoSpaceDE w:val="0"/>
        <w:autoSpaceDN w:val="0"/>
        <w:adjustRightInd w:val="0"/>
        <w:spacing w:before="100" w:beforeAutospacing="1" w:after="100" w:afterAutospacing="1" w:line="360" w:lineRule="auto"/>
        <w:ind w:firstLine="709"/>
        <w:jc w:val="both"/>
        <w:rPr>
          <w:sz w:val="28"/>
          <w:szCs w:val="28"/>
        </w:rPr>
      </w:pPr>
      <w:r w:rsidRPr="00131F98">
        <w:rPr>
          <w:sz w:val="28"/>
          <w:szCs w:val="28"/>
        </w:rPr>
        <w:t>Согласно концепции производственной функции, существует системная</w:t>
      </w:r>
      <w:r w:rsidR="00131F98">
        <w:rPr>
          <w:sz w:val="28"/>
          <w:szCs w:val="28"/>
        </w:rPr>
        <w:t xml:space="preserve"> </w:t>
      </w:r>
      <w:r w:rsidRPr="00131F98">
        <w:rPr>
          <w:sz w:val="28"/>
          <w:szCs w:val="28"/>
        </w:rPr>
        <w:t>зависимость между объемом производства и комбинацией создающих</w:t>
      </w:r>
      <w:r w:rsidR="00131F98">
        <w:rPr>
          <w:sz w:val="28"/>
          <w:szCs w:val="28"/>
        </w:rPr>
        <w:t xml:space="preserve"> </w:t>
      </w:r>
      <w:r w:rsidRPr="00131F98">
        <w:rPr>
          <w:sz w:val="28"/>
          <w:szCs w:val="28"/>
        </w:rPr>
        <w:t>его факторов (труда, капитала) при существующем уровне технологии.</w:t>
      </w:r>
      <w:r w:rsidR="00131F98">
        <w:rPr>
          <w:sz w:val="28"/>
          <w:szCs w:val="28"/>
        </w:rPr>
        <w:t xml:space="preserve"> </w:t>
      </w:r>
      <w:r w:rsidRPr="00131F98">
        <w:rPr>
          <w:sz w:val="28"/>
          <w:szCs w:val="28"/>
        </w:rPr>
        <w:t>Но эта концепция технической зависимости должна дополняться более</w:t>
      </w:r>
      <w:r w:rsidR="00131F98">
        <w:rPr>
          <w:sz w:val="28"/>
          <w:szCs w:val="28"/>
        </w:rPr>
        <w:t xml:space="preserve"> </w:t>
      </w:r>
      <w:r w:rsidRPr="00131F98">
        <w:rPr>
          <w:sz w:val="28"/>
          <w:szCs w:val="28"/>
        </w:rPr>
        <w:t>широким подходом. Например, нужно учитывать такие факторы, как</w:t>
      </w:r>
      <w:r w:rsidR="00131F98">
        <w:rPr>
          <w:sz w:val="28"/>
          <w:szCs w:val="28"/>
        </w:rPr>
        <w:t xml:space="preserve"> </w:t>
      </w:r>
      <w:r w:rsidRPr="00131F98">
        <w:rPr>
          <w:sz w:val="28"/>
          <w:szCs w:val="28"/>
        </w:rPr>
        <w:t>менеджмент, мотивацию труда работников, эффективность</w:t>
      </w:r>
      <w:r w:rsidR="00131F98">
        <w:rPr>
          <w:sz w:val="28"/>
          <w:szCs w:val="28"/>
        </w:rPr>
        <w:t xml:space="preserve"> </w:t>
      </w:r>
      <w:r w:rsidRPr="00131F98">
        <w:rPr>
          <w:sz w:val="28"/>
          <w:szCs w:val="28"/>
        </w:rPr>
        <w:t xml:space="preserve">институциональных структур. </w:t>
      </w:r>
    </w:p>
    <w:p w:rsidR="003B4188" w:rsidRDefault="00AB5F8D" w:rsidP="00131F98">
      <w:pPr>
        <w:autoSpaceDE w:val="0"/>
        <w:autoSpaceDN w:val="0"/>
        <w:adjustRightInd w:val="0"/>
        <w:spacing w:before="100" w:beforeAutospacing="1" w:after="100" w:afterAutospacing="1" w:line="360" w:lineRule="auto"/>
        <w:ind w:firstLine="709"/>
        <w:jc w:val="both"/>
        <w:rPr>
          <w:sz w:val="28"/>
          <w:szCs w:val="28"/>
        </w:rPr>
      </w:pPr>
      <w:r w:rsidRPr="00131F98">
        <w:rPr>
          <w:sz w:val="28"/>
          <w:szCs w:val="28"/>
        </w:rPr>
        <w:t>В странах «третьего мира»</w:t>
      </w:r>
      <w:r w:rsidR="00131F98">
        <w:rPr>
          <w:sz w:val="28"/>
          <w:szCs w:val="28"/>
        </w:rPr>
        <w:t xml:space="preserve"> </w:t>
      </w:r>
      <w:r w:rsidRPr="00131F98">
        <w:rPr>
          <w:sz w:val="28"/>
          <w:szCs w:val="28"/>
        </w:rPr>
        <w:t>производительность труда крайне низкая по сравнению с промышленно</w:t>
      </w:r>
      <w:r w:rsidR="00131F98">
        <w:rPr>
          <w:sz w:val="28"/>
          <w:szCs w:val="28"/>
        </w:rPr>
        <w:t xml:space="preserve"> </w:t>
      </w:r>
      <w:r w:rsidRPr="00131F98">
        <w:rPr>
          <w:sz w:val="28"/>
          <w:szCs w:val="28"/>
        </w:rPr>
        <w:t>развитыми странами. Причина этого может быть, в частности, в</w:t>
      </w:r>
      <w:r w:rsidR="00131F98">
        <w:rPr>
          <w:sz w:val="28"/>
          <w:szCs w:val="28"/>
        </w:rPr>
        <w:t xml:space="preserve"> </w:t>
      </w:r>
      <w:r w:rsidRPr="00131F98">
        <w:rPr>
          <w:sz w:val="28"/>
          <w:szCs w:val="28"/>
        </w:rPr>
        <w:t>отсутствии или жестком дефиците дополнительных факторов</w:t>
      </w:r>
      <w:r w:rsidR="00131F98">
        <w:rPr>
          <w:sz w:val="28"/>
          <w:szCs w:val="28"/>
        </w:rPr>
        <w:t xml:space="preserve"> </w:t>
      </w:r>
      <w:r w:rsidRPr="00131F98">
        <w:rPr>
          <w:sz w:val="28"/>
          <w:szCs w:val="28"/>
        </w:rPr>
        <w:t>производства (физического капитала, опыта менеджмента). Для</w:t>
      </w:r>
      <w:r w:rsidR="00131F98">
        <w:rPr>
          <w:sz w:val="28"/>
          <w:szCs w:val="28"/>
        </w:rPr>
        <w:t xml:space="preserve"> </w:t>
      </w:r>
      <w:r w:rsidRPr="00131F98">
        <w:rPr>
          <w:sz w:val="28"/>
          <w:szCs w:val="28"/>
        </w:rPr>
        <w:t>повышения производительности необходимо мобилизовать внутренние</w:t>
      </w:r>
      <w:r w:rsidR="00131F98">
        <w:rPr>
          <w:sz w:val="28"/>
          <w:szCs w:val="28"/>
        </w:rPr>
        <w:t xml:space="preserve"> </w:t>
      </w:r>
      <w:r w:rsidRPr="00131F98">
        <w:rPr>
          <w:sz w:val="28"/>
          <w:szCs w:val="28"/>
        </w:rPr>
        <w:t>сбережения и привлечь иностранный капитал для инвестиций в</w:t>
      </w:r>
      <w:r w:rsidR="00131F98">
        <w:rPr>
          <w:sz w:val="28"/>
          <w:szCs w:val="28"/>
        </w:rPr>
        <w:t xml:space="preserve"> </w:t>
      </w:r>
      <w:r w:rsidRPr="00131F98">
        <w:rPr>
          <w:sz w:val="28"/>
          <w:szCs w:val="28"/>
        </w:rPr>
        <w:t>вещественные факторы производства и в человеческий капитал. А это</w:t>
      </w:r>
      <w:r w:rsidR="00131F98">
        <w:rPr>
          <w:sz w:val="28"/>
          <w:szCs w:val="28"/>
        </w:rPr>
        <w:t xml:space="preserve"> </w:t>
      </w:r>
      <w:r w:rsidRPr="00131F98">
        <w:rPr>
          <w:sz w:val="28"/>
          <w:szCs w:val="28"/>
        </w:rPr>
        <w:t>требует улучшения системы общего и специального образования,</w:t>
      </w:r>
      <w:r w:rsidR="00131F98">
        <w:rPr>
          <w:sz w:val="28"/>
          <w:szCs w:val="28"/>
        </w:rPr>
        <w:t xml:space="preserve"> </w:t>
      </w:r>
      <w:r w:rsidRPr="00131F98">
        <w:rPr>
          <w:sz w:val="28"/>
          <w:szCs w:val="28"/>
        </w:rPr>
        <w:t>преобразований форм собственности, реформа землевладения, налоговая</w:t>
      </w:r>
      <w:r w:rsidR="00131F98">
        <w:rPr>
          <w:sz w:val="28"/>
          <w:szCs w:val="28"/>
        </w:rPr>
        <w:t xml:space="preserve"> </w:t>
      </w:r>
      <w:r w:rsidRPr="00131F98">
        <w:rPr>
          <w:sz w:val="28"/>
          <w:szCs w:val="28"/>
        </w:rPr>
        <w:t>реформа, создание и совершенствование банковской системы,</w:t>
      </w:r>
      <w:r w:rsidR="00131F98">
        <w:rPr>
          <w:sz w:val="28"/>
          <w:szCs w:val="28"/>
        </w:rPr>
        <w:t xml:space="preserve"> </w:t>
      </w:r>
      <w:r w:rsidRPr="00131F98">
        <w:rPr>
          <w:sz w:val="28"/>
          <w:szCs w:val="28"/>
        </w:rPr>
        <w:t>формирование некоррумпированного и эффективного</w:t>
      </w:r>
      <w:r w:rsidR="00131F98">
        <w:rPr>
          <w:sz w:val="28"/>
          <w:szCs w:val="28"/>
        </w:rPr>
        <w:t xml:space="preserve"> </w:t>
      </w:r>
      <w:r w:rsidRPr="00131F98">
        <w:rPr>
          <w:sz w:val="28"/>
          <w:szCs w:val="28"/>
        </w:rPr>
        <w:t>административного аппарата. Необходимо учитывать также отношение</w:t>
      </w:r>
      <w:r w:rsidR="00131F98">
        <w:rPr>
          <w:sz w:val="28"/>
          <w:szCs w:val="28"/>
        </w:rPr>
        <w:t xml:space="preserve"> </w:t>
      </w:r>
      <w:r w:rsidRPr="00131F98">
        <w:rPr>
          <w:sz w:val="28"/>
          <w:szCs w:val="28"/>
        </w:rPr>
        <w:t>работников и менеджмента к повышению своей квалификации,</w:t>
      </w:r>
      <w:r w:rsidR="00131F98">
        <w:rPr>
          <w:sz w:val="28"/>
          <w:szCs w:val="28"/>
        </w:rPr>
        <w:t xml:space="preserve"> </w:t>
      </w:r>
      <w:r w:rsidRPr="00131F98">
        <w:rPr>
          <w:sz w:val="28"/>
          <w:szCs w:val="28"/>
        </w:rPr>
        <w:t>способность населения адаптироваться к изменениям в производстве и</w:t>
      </w:r>
      <w:r w:rsidR="00131F98">
        <w:rPr>
          <w:sz w:val="28"/>
          <w:szCs w:val="28"/>
        </w:rPr>
        <w:t xml:space="preserve"> </w:t>
      </w:r>
      <w:r w:rsidRPr="00131F98">
        <w:rPr>
          <w:sz w:val="28"/>
          <w:szCs w:val="28"/>
        </w:rPr>
        <w:t>обществе, отношению к дисциплине, инициативность, отношение к</w:t>
      </w:r>
      <w:r w:rsidR="00131F98">
        <w:rPr>
          <w:sz w:val="28"/>
          <w:szCs w:val="28"/>
        </w:rPr>
        <w:t xml:space="preserve"> </w:t>
      </w:r>
      <w:r w:rsidRPr="00131F98">
        <w:rPr>
          <w:sz w:val="28"/>
          <w:szCs w:val="28"/>
        </w:rPr>
        <w:t xml:space="preserve">власти. </w:t>
      </w:r>
    </w:p>
    <w:p w:rsidR="00AB5F8D" w:rsidRPr="00131F98" w:rsidRDefault="00AB5F8D" w:rsidP="00131F98">
      <w:pPr>
        <w:autoSpaceDE w:val="0"/>
        <w:autoSpaceDN w:val="0"/>
        <w:adjustRightInd w:val="0"/>
        <w:spacing w:before="100" w:beforeAutospacing="1" w:after="100" w:afterAutospacing="1" w:line="360" w:lineRule="auto"/>
        <w:ind w:firstLine="709"/>
        <w:jc w:val="both"/>
        <w:rPr>
          <w:sz w:val="28"/>
          <w:szCs w:val="28"/>
        </w:rPr>
      </w:pPr>
      <w:r w:rsidRPr="00131F98">
        <w:rPr>
          <w:sz w:val="28"/>
          <w:szCs w:val="28"/>
        </w:rPr>
        <w:t>Влияние низких доходов на производительность труда в странах</w:t>
      </w:r>
      <w:r w:rsidR="00131F98">
        <w:rPr>
          <w:sz w:val="28"/>
          <w:szCs w:val="28"/>
        </w:rPr>
        <w:t xml:space="preserve"> </w:t>
      </w:r>
      <w:r w:rsidRPr="00131F98">
        <w:rPr>
          <w:sz w:val="28"/>
          <w:szCs w:val="28"/>
        </w:rPr>
        <w:t>«третьего мира» проявляется в плохом состоянии здоровья основной</w:t>
      </w:r>
      <w:r w:rsidR="00131F98">
        <w:rPr>
          <w:sz w:val="28"/>
          <w:szCs w:val="28"/>
        </w:rPr>
        <w:t xml:space="preserve"> </w:t>
      </w:r>
      <w:r w:rsidRPr="00131F98">
        <w:rPr>
          <w:sz w:val="28"/>
          <w:szCs w:val="28"/>
        </w:rPr>
        <w:t>массы населения. Известно, что плохое питание в детстве крайне</w:t>
      </w:r>
      <w:r w:rsidR="00131F98">
        <w:rPr>
          <w:sz w:val="28"/>
          <w:szCs w:val="28"/>
        </w:rPr>
        <w:t xml:space="preserve"> </w:t>
      </w:r>
      <w:r w:rsidRPr="00131F98">
        <w:rPr>
          <w:sz w:val="28"/>
          <w:szCs w:val="28"/>
        </w:rPr>
        <w:t>негативно влияет на физическое и интеллектуальное развитие ребенка.</w:t>
      </w:r>
      <w:r w:rsidR="003B4188">
        <w:rPr>
          <w:sz w:val="28"/>
          <w:szCs w:val="28"/>
        </w:rPr>
        <w:t xml:space="preserve"> </w:t>
      </w:r>
      <w:r w:rsidRPr="00131F98">
        <w:rPr>
          <w:sz w:val="28"/>
          <w:szCs w:val="28"/>
        </w:rPr>
        <w:t>Нерациональная и неполноценная диета, отсутствие элементарных</w:t>
      </w:r>
      <w:r w:rsidR="00131F98">
        <w:rPr>
          <w:sz w:val="28"/>
          <w:szCs w:val="28"/>
        </w:rPr>
        <w:t xml:space="preserve"> </w:t>
      </w:r>
      <w:r w:rsidRPr="00131F98">
        <w:rPr>
          <w:sz w:val="28"/>
          <w:szCs w:val="28"/>
        </w:rPr>
        <w:t>условий личной гигиены могут в будущем подорвать здоровье</w:t>
      </w:r>
      <w:r w:rsidR="00131F98">
        <w:rPr>
          <w:sz w:val="28"/>
          <w:szCs w:val="28"/>
        </w:rPr>
        <w:t xml:space="preserve"> </w:t>
      </w:r>
      <w:r w:rsidRPr="00131F98">
        <w:rPr>
          <w:sz w:val="28"/>
          <w:szCs w:val="28"/>
        </w:rPr>
        <w:t>работников, отрицательно повлиять на трудовую мотивацию. Низкий</w:t>
      </w:r>
      <w:r w:rsidR="00131F98">
        <w:rPr>
          <w:sz w:val="28"/>
          <w:szCs w:val="28"/>
        </w:rPr>
        <w:t xml:space="preserve"> </w:t>
      </w:r>
      <w:r w:rsidRPr="00131F98">
        <w:rPr>
          <w:sz w:val="28"/>
          <w:szCs w:val="28"/>
        </w:rPr>
        <w:t>уровень производительности в этой ситуации вызван во многом апатией,</w:t>
      </w:r>
      <w:r w:rsidR="00131F98">
        <w:rPr>
          <w:sz w:val="28"/>
          <w:szCs w:val="28"/>
        </w:rPr>
        <w:t xml:space="preserve"> </w:t>
      </w:r>
      <w:r w:rsidRPr="00131F98">
        <w:rPr>
          <w:sz w:val="28"/>
          <w:szCs w:val="28"/>
        </w:rPr>
        <w:t>физической и эмоциональной неспособностью противостоять</w:t>
      </w:r>
      <w:r w:rsidR="00131F98">
        <w:rPr>
          <w:sz w:val="28"/>
          <w:szCs w:val="28"/>
        </w:rPr>
        <w:t xml:space="preserve"> </w:t>
      </w:r>
      <w:r w:rsidRPr="00131F98">
        <w:rPr>
          <w:sz w:val="28"/>
          <w:szCs w:val="28"/>
        </w:rPr>
        <w:t>конкуренции на рынке труда.</w:t>
      </w:r>
    </w:p>
    <w:p w:rsidR="00131F98" w:rsidRDefault="00AB5F8D" w:rsidP="00131F98">
      <w:pPr>
        <w:autoSpaceDE w:val="0"/>
        <w:autoSpaceDN w:val="0"/>
        <w:adjustRightInd w:val="0"/>
        <w:spacing w:before="100" w:beforeAutospacing="1" w:after="100" w:afterAutospacing="1" w:line="360" w:lineRule="auto"/>
        <w:ind w:firstLine="709"/>
        <w:jc w:val="both"/>
        <w:rPr>
          <w:sz w:val="28"/>
          <w:szCs w:val="28"/>
        </w:rPr>
      </w:pPr>
      <w:r w:rsidRPr="00131F98">
        <w:rPr>
          <w:sz w:val="28"/>
          <w:szCs w:val="28"/>
        </w:rPr>
        <w:t xml:space="preserve">3) Высокие темпы роста населения. </w:t>
      </w:r>
    </w:p>
    <w:p w:rsidR="00AB5F8D" w:rsidRPr="00131F98" w:rsidRDefault="00AB5F8D" w:rsidP="00131F98">
      <w:pPr>
        <w:autoSpaceDE w:val="0"/>
        <w:autoSpaceDN w:val="0"/>
        <w:adjustRightInd w:val="0"/>
        <w:spacing w:before="100" w:beforeAutospacing="1" w:after="100" w:afterAutospacing="1" w:line="360" w:lineRule="auto"/>
        <w:ind w:firstLine="709"/>
        <w:jc w:val="both"/>
        <w:rPr>
          <w:sz w:val="28"/>
          <w:szCs w:val="28"/>
        </w:rPr>
      </w:pPr>
      <w:r w:rsidRPr="00131F98">
        <w:rPr>
          <w:sz w:val="28"/>
          <w:szCs w:val="28"/>
        </w:rPr>
        <w:t>Наиболее явный показатель,</w:t>
      </w:r>
      <w:r w:rsidR="00131F98">
        <w:rPr>
          <w:sz w:val="28"/>
          <w:szCs w:val="28"/>
        </w:rPr>
        <w:t xml:space="preserve"> </w:t>
      </w:r>
      <w:r w:rsidRPr="00131F98">
        <w:rPr>
          <w:sz w:val="28"/>
          <w:szCs w:val="28"/>
        </w:rPr>
        <w:t>характеризующий различия между промышленно развитыми странами –</w:t>
      </w:r>
      <w:r w:rsidR="00131F98">
        <w:rPr>
          <w:sz w:val="28"/>
          <w:szCs w:val="28"/>
        </w:rPr>
        <w:t xml:space="preserve"> </w:t>
      </w:r>
      <w:r w:rsidRPr="00131F98">
        <w:rPr>
          <w:sz w:val="28"/>
          <w:szCs w:val="28"/>
        </w:rPr>
        <w:t>это коэффициент рождаемости. Ни одна развитая страна не достигает</w:t>
      </w:r>
      <w:r w:rsidR="00131F98">
        <w:rPr>
          <w:sz w:val="28"/>
          <w:szCs w:val="28"/>
        </w:rPr>
        <w:t xml:space="preserve"> </w:t>
      </w:r>
      <w:r w:rsidRPr="00131F98">
        <w:rPr>
          <w:sz w:val="28"/>
          <w:szCs w:val="28"/>
        </w:rPr>
        <w:t xml:space="preserve">уровня рождаемости 20 родившихся на </w:t>
      </w:r>
      <w:r w:rsidR="003B4188">
        <w:rPr>
          <w:sz w:val="28"/>
          <w:szCs w:val="28"/>
        </w:rPr>
        <w:t>1000 человек</w:t>
      </w:r>
      <w:r w:rsidRPr="00131F98">
        <w:rPr>
          <w:sz w:val="28"/>
          <w:szCs w:val="28"/>
        </w:rPr>
        <w:t xml:space="preserve"> </w:t>
      </w:r>
      <w:r w:rsidR="003B4188">
        <w:rPr>
          <w:sz w:val="28"/>
          <w:szCs w:val="28"/>
        </w:rPr>
        <w:t>н</w:t>
      </w:r>
      <w:r w:rsidRPr="00131F98">
        <w:rPr>
          <w:sz w:val="28"/>
          <w:szCs w:val="28"/>
        </w:rPr>
        <w:t>аселения</w:t>
      </w:r>
      <w:r w:rsidR="00131F98">
        <w:rPr>
          <w:sz w:val="28"/>
          <w:szCs w:val="28"/>
        </w:rPr>
        <w:t xml:space="preserve"> </w:t>
      </w:r>
      <w:r w:rsidRPr="00131F98">
        <w:rPr>
          <w:sz w:val="28"/>
          <w:szCs w:val="28"/>
        </w:rPr>
        <w:t>(от 15 до 64 лет) по содержанию нетрудоспособной части общества</w:t>
      </w:r>
      <w:r w:rsidR="00131F98">
        <w:rPr>
          <w:sz w:val="28"/>
          <w:szCs w:val="28"/>
        </w:rPr>
        <w:t xml:space="preserve"> </w:t>
      </w:r>
      <w:r w:rsidRPr="00131F98">
        <w:rPr>
          <w:sz w:val="28"/>
          <w:szCs w:val="28"/>
        </w:rPr>
        <w:t>почти в 2 раза выше, чем в промышленно развитых странах.</w:t>
      </w:r>
    </w:p>
    <w:p w:rsidR="00AB5F8D" w:rsidRPr="00131F98" w:rsidRDefault="00AB5F8D" w:rsidP="00131F98">
      <w:pPr>
        <w:autoSpaceDE w:val="0"/>
        <w:autoSpaceDN w:val="0"/>
        <w:adjustRightInd w:val="0"/>
        <w:spacing w:before="100" w:beforeAutospacing="1" w:after="100" w:afterAutospacing="1" w:line="360" w:lineRule="auto"/>
        <w:ind w:firstLine="709"/>
        <w:jc w:val="both"/>
        <w:rPr>
          <w:sz w:val="28"/>
          <w:szCs w:val="28"/>
        </w:rPr>
      </w:pPr>
      <w:r w:rsidRPr="00131F98">
        <w:rPr>
          <w:sz w:val="28"/>
          <w:szCs w:val="28"/>
        </w:rPr>
        <w:t>4) Высокий и растущий уровень безработицы.</w:t>
      </w:r>
    </w:p>
    <w:p w:rsidR="00AB5F8D" w:rsidRPr="00131F98" w:rsidRDefault="00AB5F8D" w:rsidP="00131F98">
      <w:pPr>
        <w:autoSpaceDE w:val="0"/>
        <w:autoSpaceDN w:val="0"/>
        <w:adjustRightInd w:val="0"/>
        <w:spacing w:before="100" w:beforeAutospacing="1" w:after="100" w:afterAutospacing="1" w:line="360" w:lineRule="auto"/>
        <w:ind w:firstLine="709"/>
        <w:jc w:val="both"/>
        <w:rPr>
          <w:sz w:val="28"/>
          <w:szCs w:val="28"/>
        </w:rPr>
      </w:pPr>
      <w:r w:rsidRPr="00131F98">
        <w:rPr>
          <w:sz w:val="28"/>
          <w:szCs w:val="28"/>
        </w:rPr>
        <w:t>Сам по себе рост населения не является негативным фактором</w:t>
      </w:r>
      <w:r w:rsidR="00131F98">
        <w:rPr>
          <w:sz w:val="28"/>
          <w:szCs w:val="28"/>
        </w:rPr>
        <w:t xml:space="preserve"> </w:t>
      </w:r>
      <w:r w:rsidRPr="00131F98">
        <w:rPr>
          <w:sz w:val="28"/>
          <w:szCs w:val="28"/>
        </w:rPr>
        <w:t>экономического развития. Но в условиях экономического застоя не</w:t>
      </w:r>
      <w:r w:rsidR="00131F98">
        <w:rPr>
          <w:sz w:val="28"/>
          <w:szCs w:val="28"/>
        </w:rPr>
        <w:t xml:space="preserve"> </w:t>
      </w:r>
      <w:r w:rsidRPr="00131F98">
        <w:rPr>
          <w:sz w:val="28"/>
          <w:szCs w:val="28"/>
        </w:rPr>
        <w:t>создаются дополнительные рабочие места, поэтому высокий</w:t>
      </w:r>
      <w:r w:rsidR="00131F98">
        <w:rPr>
          <w:sz w:val="28"/>
          <w:szCs w:val="28"/>
        </w:rPr>
        <w:t xml:space="preserve"> </w:t>
      </w:r>
      <w:r w:rsidRPr="00131F98">
        <w:rPr>
          <w:sz w:val="28"/>
          <w:szCs w:val="28"/>
        </w:rPr>
        <w:t>естественный прирост населения порождает огромную безработицу</w:t>
      </w:r>
      <w:r w:rsidR="003B4188">
        <w:rPr>
          <w:sz w:val="28"/>
          <w:szCs w:val="28"/>
        </w:rPr>
        <w:t>.</w:t>
      </w:r>
      <w:r w:rsidR="00131F98">
        <w:rPr>
          <w:sz w:val="28"/>
          <w:szCs w:val="28"/>
        </w:rPr>
        <w:t xml:space="preserve"> </w:t>
      </w:r>
      <w:r w:rsidRPr="00131F98">
        <w:rPr>
          <w:sz w:val="28"/>
          <w:szCs w:val="28"/>
        </w:rPr>
        <w:t>Если к видимой безработице добавить скрытую безработицу, то почти</w:t>
      </w:r>
      <w:r w:rsidR="00131F98">
        <w:rPr>
          <w:sz w:val="28"/>
          <w:szCs w:val="28"/>
        </w:rPr>
        <w:t xml:space="preserve"> </w:t>
      </w:r>
      <w:r w:rsidRPr="00131F98">
        <w:rPr>
          <w:sz w:val="28"/>
          <w:szCs w:val="28"/>
        </w:rPr>
        <w:t>35% рабочей силы в развивающихся странах не находит применения.</w:t>
      </w:r>
    </w:p>
    <w:p w:rsidR="00AB5F8D" w:rsidRPr="00131F98" w:rsidRDefault="00AB5F8D" w:rsidP="00131F98">
      <w:pPr>
        <w:autoSpaceDE w:val="0"/>
        <w:autoSpaceDN w:val="0"/>
        <w:adjustRightInd w:val="0"/>
        <w:spacing w:before="100" w:beforeAutospacing="1" w:after="100" w:afterAutospacing="1" w:line="360" w:lineRule="auto"/>
        <w:ind w:firstLine="709"/>
        <w:jc w:val="both"/>
        <w:rPr>
          <w:sz w:val="28"/>
          <w:szCs w:val="28"/>
        </w:rPr>
      </w:pPr>
      <w:r w:rsidRPr="00131F98">
        <w:rPr>
          <w:sz w:val="28"/>
          <w:szCs w:val="28"/>
        </w:rPr>
        <w:t>5) Большая зависимость от сельскохозяйственного производства и</w:t>
      </w:r>
      <w:r w:rsidR="00131F98">
        <w:rPr>
          <w:sz w:val="28"/>
          <w:szCs w:val="28"/>
        </w:rPr>
        <w:t xml:space="preserve"> </w:t>
      </w:r>
      <w:r w:rsidRPr="00131F98">
        <w:rPr>
          <w:sz w:val="28"/>
          <w:szCs w:val="28"/>
        </w:rPr>
        <w:t>экспорта топлива и сырья.</w:t>
      </w:r>
    </w:p>
    <w:p w:rsidR="00131F98" w:rsidRDefault="00AB5F8D" w:rsidP="00131F98">
      <w:pPr>
        <w:autoSpaceDE w:val="0"/>
        <w:autoSpaceDN w:val="0"/>
        <w:adjustRightInd w:val="0"/>
        <w:spacing w:before="100" w:beforeAutospacing="1" w:after="100" w:afterAutospacing="1" w:line="360" w:lineRule="auto"/>
        <w:ind w:firstLine="709"/>
        <w:jc w:val="both"/>
        <w:rPr>
          <w:sz w:val="28"/>
          <w:szCs w:val="28"/>
        </w:rPr>
      </w:pPr>
      <w:r w:rsidRPr="00131F98">
        <w:rPr>
          <w:sz w:val="28"/>
          <w:szCs w:val="28"/>
        </w:rPr>
        <w:t>Примерно 65% населения развивающихся стран живет в сельской</w:t>
      </w:r>
      <w:r w:rsidR="00131F98">
        <w:rPr>
          <w:sz w:val="28"/>
          <w:szCs w:val="28"/>
        </w:rPr>
        <w:t xml:space="preserve"> </w:t>
      </w:r>
      <w:r w:rsidRPr="00131F98">
        <w:rPr>
          <w:sz w:val="28"/>
          <w:szCs w:val="28"/>
        </w:rPr>
        <w:t>местности, а в промышленно развитых – 27%. В сельскохозяйственном</w:t>
      </w:r>
      <w:r w:rsidR="00131F98">
        <w:rPr>
          <w:sz w:val="28"/>
          <w:szCs w:val="28"/>
        </w:rPr>
        <w:t xml:space="preserve"> </w:t>
      </w:r>
      <w:r w:rsidRPr="00131F98">
        <w:rPr>
          <w:sz w:val="28"/>
          <w:szCs w:val="28"/>
        </w:rPr>
        <w:t>производстве занято более 60% рабочей силы в странах «третьего мира»</w:t>
      </w:r>
      <w:r w:rsidR="00131F98">
        <w:rPr>
          <w:sz w:val="28"/>
          <w:szCs w:val="28"/>
        </w:rPr>
        <w:t xml:space="preserve"> </w:t>
      </w:r>
      <w:r w:rsidRPr="00131F98">
        <w:rPr>
          <w:sz w:val="28"/>
          <w:szCs w:val="28"/>
        </w:rPr>
        <w:t>и всего 7% в промышленно развитых странах, при этом вклад аграрного</w:t>
      </w:r>
      <w:r w:rsidR="00131F98">
        <w:rPr>
          <w:sz w:val="28"/>
          <w:szCs w:val="28"/>
        </w:rPr>
        <w:t xml:space="preserve"> </w:t>
      </w:r>
      <w:r w:rsidRPr="00131F98">
        <w:rPr>
          <w:sz w:val="28"/>
          <w:szCs w:val="28"/>
        </w:rPr>
        <w:t>сектора в создание ВНП около 20% и 3% соответственно.</w:t>
      </w:r>
      <w:r w:rsidR="00131F98">
        <w:rPr>
          <w:sz w:val="28"/>
          <w:szCs w:val="28"/>
        </w:rPr>
        <w:t xml:space="preserve"> </w:t>
      </w:r>
    </w:p>
    <w:p w:rsidR="00AB5F8D" w:rsidRPr="00131F98" w:rsidRDefault="00AB5F8D" w:rsidP="00131F98">
      <w:pPr>
        <w:autoSpaceDE w:val="0"/>
        <w:autoSpaceDN w:val="0"/>
        <w:adjustRightInd w:val="0"/>
        <w:spacing w:before="100" w:beforeAutospacing="1" w:after="100" w:afterAutospacing="1" w:line="360" w:lineRule="auto"/>
        <w:ind w:firstLine="709"/>
        <w:jc w:val="both"/>
        <w:rPr>
          <w:sz w:val="28"/>
          <w:szCs w:val="28"/>
        </w:rPr>
      </w:pPr>
      <w:r w:rsidRPr="00131F98">
        <w:rPr>
          <w:sz w:val="28"/>
          <w:szCs w:val="28"/>
        </w:rPr>
        <w:t>Сосредоточение рабочей силы в аграрном секторе и первичном секторе</w:t>
      </w:r>
      <w:r w:rsidR="00131F98">
        <w:rPr>
          <w:sz w:val="28"/>
          <w:szCs w:val="28"/>
        </w:rPr>
        <w:t xml:space="preserve"> </w:t>
      </w:r>
      <w:r w:rsidRPr="00131F98">
        <w:rPr>
          <w:sz w:val="28"/>
          <w:szCs w:val="28"/>
        </w:rPr>
        <w:t>промышленности обусловлено тем, что низкие доходы вынуждают</w:t>
      </w:r>
      <w:r w:rsidR="00131F98">
        <w:rPr>
          <w:sz w:val="28"/>
          <w:szCs w:val="28"/>
        </w:rPr>
        <w:t xml:space="preserve"> </w:t>
      </w:r>
      <w:r w:rsidRPr="00131F98">
        <w:rPr>
          <w:sz w:val="28"/>
          <w:szCs w:val="28"/>
        </w:rPr>
        <w:t>людей заботиться в первую очередь о пропитании, одежде, жилье.</w:t>
      </w:r>
      <w:r w:rsidR="00131F98">
        <w:rPr>
          <w:sz w:val="28"/>
          <w:szCs w:val="28"/>
        </w:rPr>
        <w:t xml:space="preserve"> </w:t>
      </w:r>
      <w:r w:rsidRPr="00131F98">
        <w:rPr>
          <w:sz w:val="28"/>
          <w:szCs w:val="28"/>
        </w:rPr>
        <w:t>Производительность сельскохозяйственного производства низка из-за</w:t>
      </w:r>
      <w:r w:rsidR="00131F98">
        <w:rPr>
          <w:sz w:val="28"/>
          <w:szCs w:val="28"/>
        </w:rPr>
        <w:t xml:space="preserve"> </w:t>
      </w:r>
      <w:r w:rsidRPr="00131F98">
        <w:rPr>
          <w:sz w:val="28"/>
          <w:szCs w:val="28"/>
        </w:rPr>
        <w:t>избытка рабочей силы по отношению к площади природной для</w:t>
      </w:r>
      <w:r w:rsidR="00131F98">
        <w:rPr>
          <w:sz w:val="28"/>
          <w:szCs w:val="28"/>
        </w:rPr>
        <w:t xml:space="preserve"> </w:t>
      </w:r>
      <w:r w:rsidRPr="00131F98">
        <w:rPr>
          <w:sz w:val="28"/>
          <w:szCs w:val="28"/>
        </w:rPr>
        <w:t>обработки земли, а также из-за примитивной технологии, плохой</w:t>
      </w:r>
      <w:r w:rsidR="00131F98">
        <w:rPr>
          <w:sz w:val="28"/>
          <w:szCs w:val="28"/>
        </w:rPr>
        <w:t xml:space="preserve"> </w:t>
      </w:r>
      <w:r w:rsidRPr="00131F98">
        <w:rPr>
          <w:sz w:val="28"/>
          <w:szCs w:val="28"/>
        </w:rPr>
        <w:t>организации, нехватки материальных ресурсов и низкого качества</w:t>
      </w:r>
      <w:r w:rsidR="00131F98">
        <w:rPr>
          <w:sz w:val="28"/>
          <w:szCs w:val="28"/>
        </w:rPr>
        <w:t xml:space="preserve"> </w:t>
      </w:r>
      <w:r w:rsidRPr="00131F98">
        <w:rPr>
          <w:sz w:val="28"/>
          <w:szCs w:val="28"/>
        </w:rPr>
        <w:t>рабочей силы.</w:t>
      </w:r>
    </w:p>
    <w:p w:rsidR="00AB5F8D" w:rsidRPr="00131F98" w:rsidRDefault="00AB5F8D" w:rsidP="00131F98">
      <w:pPr>
        <w:autoSpaceDE w:val="0"/>
        <w:autoSpaceDN w:val="0"/>
        <w:adjustRightInd w:val="0"/>
        <w:spacing w:before="100" w:beforeAutospacing="1" w:after="100" w:afterAutospacing="1" w:line="360" w:lineRule="auto"/>
        <w:ind w:firstLine="709"/>
        <w:jc w:val="both"/>
        <w:rPr>
          <w:sz w:val="28"/>
          <w:szCs w:val="28"/>
        </w:rPr>
      </w:pPr>
      <w:r w:rsidRPr="00131F98">
        <w:rPr>
          <w:sz w:val="28"/>
          <w:szCs w:val="28"/>
        </w:rPr>
        <w:t>Положение осложняется системой землепользования, при которой</w:t>
      </w:r>
      <w:r w:rsidR="00131F98">
        <w:rPr>
          <w:sz w:val="28"/>
          <w:szCs w:val="28"/>
        </w:rPr>
        <w:t xml:space="preserve"> </w:t>
      </w:r>
      <w:r w:rsidRPr="00131F98">
        <w:rPr>
          <w:sz w:val="28"/>
          <w:szCs w:val="28"/>
        </w:rPr>
        <w:t>крестьяне чаще всего являются не собственниками, а арендаторами</w:t>
      </w:r>
      <w:r w:rsidR="00131F98">
        <w:rPr>
          <w:sz w:val="28"/>
          <w:szCs w:val="28"/>
        </w:rPr>
        <w:t xml:space="preserve"> </w:t>
      </w:r>
      <w:r w:rsidRPr="00131F98">
        <w:rPr>
          <w:sz w:val="28"/>
          <w:szCs w:val="28"/>
        </w:rPr>
        <w:t>маленьких участков. Такой характер аграрных отношений не создает</w:t>
      </w:r>
      <w:r w:rsidR="00131F98">
        <w:rPr>
          <w:sz w:val="28"/>
          <w:szCs w:val="28"/>
        </w:rPr>
        <w:t xml:space="preserve"> </w:t>
      </w:r>
      <w:r w:rsidRPr="00131F98">
        <w:rPr>
          <w:sz w:val="28"/>
          <w:szCs w:val="28"/>
        </w:rPr>
        <w:t>экономических стимулов к росту производительности. Но даже в</w:t>
      </w:r>
      <w:r w:rsidR="00131F98">
        <w:rPr>
          <w:sz w:val="28"/>
          <w:szCs w:val="28"/>
        </w:rPr>
        <w:t xml:space="preserve"> </w:t>
      </w:r>
      <w:r w:rsidRPr="00131F98">
        <w:rPr>
          <w:sz w:val="28"/>
          <w:szCs w:val="28"/>
        </w:rPr>
        <w:t>странах, где земля избыточна, примитивные орудия труда не дают</w:t>
      </w:r>
      <w:r w:rsidR="00131F98">
        <w:rPr>
          <w:sz w:val="28"/>
          <w:szCs w:val="28"/>
        </w:rPr>
        <w:t xml:space="preserve"> </w:t>
      </w:r>
      <w:r w:rsidRPr="00131F98">
        <w:rPr>
          <w:sz w:val="28"/>
          <w:szCs w:val="28"/>
        </w:rPr>
        <w:t>возможности обрабатывать участок площадью более 5-</w:t>
      </w:r>
      <w:smartTag w:uri="urn:schemas-microsoft-com:office:smarttags" w:element="metricconverter">
        <w:smartTagPr>
          <w:attr w:name="ProductID" w:val="8 га"/>
        </w:smartTagPr>
        <w:r w:rsidRPr="00131F98">
          <w:rPr>
            <w:sz w:val="28"/>
            <w:szCs w:val="28"/>
          </w:rPr>
          <w:t>8 га</w:t>
        </w:r>
      </w:smartTag>
      <w:r w:rsidRPr="00131F98">
        <w:rPr>
          <w:sz w:val="28"/>
          <w:szCs w:val="28"/>
        </w:rPr>
        <w:t>.</w:t>
      </w:r>
    </w:p>
    <w:p w:rsidR="00131F98" w:rsidRDefault="00AB5F8D" w:rsidP="00131F98">
      <w:pPr>
        <w:autoSpaceDE w:val="0"/>
        <w:autoSpaceDN w:val="0"/>
        <w:adjustRightInd w:val="0"/>
        <w:spacing w:before="100" w:beforeAutospacing="1" w:after="100" w:afterAutospacing="1" w:line="360" w:lineRule="auto"/>
        <w:ind w:firstLine="709"/>
        <w:jc w:val="both"/>
        <w:rPr>
          <w:sz w:val="28"/>
          <w:szCs w:val="28"/>
        </w:rPr>
      </w:pPr>
      <w:r w:rsidRPr="00131F98">
        <w:rPr>
          <w:sz w:val="28"/>
          <w:szCs w:val="28"/>
        </w:rPr>
        <w:t>Кроме доминирования аграрного сектора в экономике, в странах</w:t>
      </w:r>
      <w:r w:rsidR="00131F98">
        <w:rPr>
          <w:sz w:val="28"/>
          <w:szCs w:val="28"/>
        </w:rPr>
        <w:t xml:space="preserve"> </w:t>
      </w:r>
      <w:r w:rsidRPr="00131F98">
        <w:rPr>
          <w:sz w:val="28"/>
          <w:szCs w:val="28"/>
        </w:rPr>
        <w:t>«третьего мира» наблюдается экспорт первичной продукции (сельского</w:t>
      </w:r>
      <w:r w:rsidR="00131F98">
        <w:rPr>
          <w:sz w:val="28"/>
          <w:szCs w:val="28"/>
        </w:rPr>
        <w:t xml:space="preserve"> </w:t>
      </w:r>
      <w:r w:rsidRPr="00131F98">
        <w:rPr>
          <w:sz w:val="28"/>
          <w:szCs w:val="28"/>
        </w:rPr>
        <w:t>хозяйства и лесоводства, топлива и других видов минерального сырья).</w:t>
      </w:r>
      <w:r w:rsidR="003B4188">
        <w:rPr>
          <w:sz w:val="28"/>
          <w:szCs w:val="28"/>
        </w:rPr>
        <w:t xml:space="preserve"> </w:t>
      </w:r>
      <w:r w:rsidRPr="00131F98">
        <w:rPr>
          <w:sz w:val="28"/>
          <w:szCs w:val="28"/>
        </w:rPr>
        <w:t>В странах Африки к югу от Сахары первичная продукция обеспечивает</w:t>
      </w:r>
      <w:r w:rsidR="00131F98">
        <w:rPr>
          <w:sz w:val="28"/>
          <w:szCs w:val="28"/>
        </w:rPr>
        <w:t xml:space="preserve"> </w:t>
      </w:r>
      <w:r w:rsidRPr="00131F98">
        <w:rPr>
          <w:sz w:val="28"/>
          <w:szCs w:val="28"/>
        </w:rPr>
        <w:t>более 92% валютной выручки.</w:t>
      </w:r>
      <w:r w:rsidR="00131F98">
        <w:rPr>
          <w:sz w:val="28"/>
          <w:szCs w:val="28"/>
        </w:rPr>
        <w:t xml:space="preserve"> </w:t>
      </w:r>
    </w:p>
    <w:p w:rsidR="00AB5F8D" w:rsidRPr="00131F98" w:rsidRDefault="00AB5F8D" w:rsidP="00131F98">
      <w:pPr>
        <w:autoSpaceDE w:val="0"/>
        <w:autoSpaceDN w:val="0"/>
        <w:adjustRightInd w:val="0"/>
        <w:spacing w:before="100" w:beforeAutospacing="1" w:after="100" w:afterAutospacing="1" w:line="360" w:lineRule="auto"/>
        <w:ind w:firstLine="709"/>
        <w:jc w:val="both"/>
        <w:rPr>
          <w:sz w:val="28"/>
          <w:szCs w:val="28"/>
        </w:rPr>
      </w:pPr>
      <w:r w:rsidRPr="00131F98">
        <w:rPr>
          <w:sz w:val="28"/>
          <w:szCs w:val="28"/>
        </w:rPr>
        <w:t>6) Подчиненное положение, уязвимость в системе международных</w:t>
      </w:r>
      <w:r w:rsidR="00131F98">
        <w:rPr>
          <w:sz w:val="28"/>
          <w:szCs w:val="28"/>
        </w:rPr>
        <w:t xml:space="preserve"> </w:t>
      </w:r>
      <w:r w:rsidRPr="00131F98">
        <w:rPr>
          <w:sz w:val="28"/>
          <w:szCs w:val="28"/>
        </w:rPr>
        <w:t>экономических отношений.</w:t>
      </w:r>
    </w:p>
    <w:p w:rsidR="00AB5F8D" w:rsidRPr="00131F98" w:rsidRDefault="00AB5F8D" w:rsidP="00131F98">
      <w:pPr>
        <w:autoSpaceDE w:val="0"/>
        <w:autoSpaceDN w:val="0"/>
        <w:adjustRightInd w:val="0"/>
        <w:spacing w:before="100" w:beforeAutospacing="1" w:after="100" w:afterAutospacing="1" w:line="360" w:lineRule="auto"/>
        <w:ind w:firstLine="709"/>
        <w:jc w:val="both"/>
        <w:rPr>
          <w:sz w:val="28"/>
          <w:szCs w:val="28"/>
        </w:rPr>
      </w:pPr>
      <w:r w:rsidRPr="00131F98">
        <w:rPr>
          <w:sz w:val="28"/>
          <w:szCs w:val="28"/>
        </w:rPr>
        <w:t>Необходимо подчеркнуть резкое неравенство экономической и</w:t>
      </w:r>
      <w:r w:rsidR="00131F98">
        <w:rPr>
          <w:sz w:val="28"/>
          <w:szCs w:val="28"/>
        </w:rPr>
        <w:t xml:space="preserve"> </w:t>
      </w:r>
      <w:r w:rsidRPr="00131F98">
        <w:rPr>
          <w:sz w:val="28"/>
          <w:szCs w:val="28"/>
        </w:rPr>
        <w:t>политической мощи стран «третьего мира» и промышленно развитых</w:t>
      </w:r>
      <w:r w:rsidR="00131F98">
        <w:rPr>
          <w:sz w:val="28"/>
          <w:szCs w:val="28"/>
        </w:rPr>
        <w:t xml:space="preserve"> </w:t>
      </w:r>
      <w:r w:rsidRPr="00131F98">
        <w:rPr>
          <w:sz w:val="28"/>
          <w:szCs w:val="28"/>
        </w:rPr>
        <w:t>стран. Оно проявляется в доминировании богатых стран в</w:t>
      </w:r>
      <w:r w:rsidR="00131F98">
        <w:rPr>
          <w:sz w:val="28"/>
          <w:szCs w:val="28"/>
        </w:rPr>
        <w:t xml:space="preserve"> </w:t>
      </w:r>
      <w:r w:rsidRPr="00131F98">
        <w:rPr>
          <w:sz w:val="28"/>
          <w:szCs w:val="28"/>
        </w:rPr>
        <w:t>международной торговле, в возможности последних диктовать условия</w:t>
      </w:r>
      <w:r w:rsidR="00131F98">
        <w:rPr>
          <w:sz w:val="28"/>
          <w:szCs w:val="28"/>
        </w:rPr>
        <w:t xml:space="preserve"> </w:t>
      </w:r>
      <w:r w:rsidRPr="00131F98">
        <w:rPr>
          <w:sz w:val="28"/>
          <w:szCs w:val="28"/>
        </w:rPr>
        <w:t>передачи технологий, инвестиций и иностранной помощи.</w:t>
      </w:r>
    </w:p>
    <w:p w:rsidR="003B4188" w:rsidRDefault="00AB5F8D" w:rsidP="00131F98">
      <w:pPr>
        <w:spacing w:before="100" w:beforeAutospacing="1" w:after="100" w:afterAutospacing="1" w:line="360" w:lineRule="auto"/>
        <w:ind w:firstLine="709"/>
        <w:jc w:val="both"/>
        <w:rPr>
          <w:sz w:val="28"/>
          <w:szCs w:val="28"/>
        </w:rPr>
      </w:pPr>
      <w:r w:rsidRPr="00131F98">
        <w:rPr>
          <w:sz w:val="28"/>
          <w:szCs w:val="28"/>
        </w:rPr>
        <w:t>Существенный, хотя и менее явный фактор сохранения</w:t>
      </w:r>
      <w:r w:rsidR="00131F98">
        <w:rPr>
          <w:sz w:val="28"/>
          <w:szCs w:val="28"/>
        </w:rPr>
        <w:t xml:space="preserve"> </w:t>
      </w:r>
      <w:r w:rsidRPr="00131F98">
        <w:rPr>
          <w:sz w:val="28"/>
          <w:szCs w:val="28"/>
        </w:rPr>
        <w:t>слаборазвитости – перенос в развивающиеся страны системы западных</w:t>
      </w:r>
      <w:r w:rsidR="00131F98">
        <w:rPr>
          <w:sz w:val="28"/>
          <w:szCs w:val="28"/>
        </w:rPr>
        <w:t xml:space="preserve"> </w:t>
      </w:r>
      <w:r w:rsidRPr="00131F98">
        <w:rPr>
          <w:sz w:val="28"/>
          <w:szCs w:val="28"/>
        </w:rPr>
        <w:t>ценностей, поведения и институтов. Например, насаждение в прошлом в</w:t>
      </w:r>
      <w:r w:rsidR="00131F98">
        <w:rPr>
          <w:sz w:val="28"/>
          <w:szCs w:val="28"/>
        </w:rPr>
        <w:t xml:space="preserve"> </w:t>
      </w:r>
      <w:r w:rsidRPr="00131F98">
        <w:rPr>
          <w:sz w:val="28"/>
          <w:szCs w:val="28"/>
        </w:rPr>
        <w:t>колониях неподходящих для них систем и программ образования,</w:t>
      </w:r>
      <w:r w:rsidR="00131F98">
        <w:rPr>
          <w:sz w:val="28"/>
          <w:szCs w:val="28"/>
        </w:rPr>
        <w:t xml:space="preserve"> </w:t>
      </w:r>
      <w:r w:rsidRPr="00131F98">
        <w:rPr>
          <w:sz w:val="28"/>
          <w:szCs w:val="28"/>
        </w:rPr>
        <w:t>организация профсоюзов и административных систем по западным</w:t>
      </w:r>
      <w:r w:rsidR="00131F98">
        <w:rPr>
          <w:sz w:val="28"/>
          <w:szCs w:val="28"/>
        </w:rPr>
        <w:t xml:space="preserve"> </w:t>
      </w:r>
      <w:r w:rsidRPr="00131F98">
        <w:rPr>
          <w:sz w:val="28"/>
          <w:szCs w:val="28"/>
        </w:rPr>
        <w:t>образцам. Сегодня еще большее влияние оказывают высокие</w:t>
      </w:r>
      <w:r w:rsidR="00131F98">
        <w:rPr>
          <w:sz w:val="28"/>
          <w:szCs w:val="28"/>
        </w:rPr>
        <w:t xml:space="preserve"> </w:t>
      </w:r>
      <w:r w:rsidRPr="00131F98">
        <w:rPr>
          <w:sz w:val="28"/>
          <w:szCs w:val="28"/>
        </w:rPr>
        <w:t>экономические и социальные стандарты развитых стран</w:t>
      </w:r>
      <w:r w:rsidR="00131F98">
        <w:rPr>
          <w:sz w:val="28"/>
          <w:szCs w:val="28"/>
        </w:rPr>
        <w:t xml:space="preserve"> </w:t>
      </w:r>
      <w:r w:rsidRPr="00131F98">
        <w:rPr>
          <w:sz w:val="28"/>
          <w:szCs w:val="28"/>
        </w:rPr>
        <w:t>(демонстрационный эффект). Образ жизни западной элиты, стремление</w:t>
      </w:r>
      <w:r w:rsidR="00131F98">
        <w:rPr>
          <w:sz w:val="28"/>
          <w:szCs w:val="28"/>
        </w:rPr>
        <w:t xml:space="preserve"> </w:t>
      </w:r>
      <w:r w:rsidRPr="00131F98">
        <w:rPr>
          <w:sz w:val="28"/>
          <w:szCs w:val="28"/>
        </w:rPr>
        <w:t>к богатству могут способствовать коррупции, расхищению</w:t>
      </w:r>
      <w:r w:rsidR="00131F98">
        <w:rPr>
          <w:sz w:val="28"/>
          <w:szCs w:val="28"/>
        </w:rPr>
        <w:t xml:space="preserve"> </w:t>
      </w:r>
      <w:r w:rsidRPr="00131F98">
        <w:rPr>
          <w:sz w:val="28"/>
          <w:szCs w:val="28"/>
        </w:rPr>
        <w:t>национального богатства в развивающихся странах привилегированным</w:t>
      </w:r>
      <w:r w:rsidR="00131F98">
        <w:rPr>
          <w:sz w:val="28"/>
          <w:szCs w:val="28"/>
        </w:rPr>
        <w:t xml:space="preserve"> </w:t>
      </w:r>
      <w:r w:rsidRPr="00131F98">
        <w:rPr>
          <w:sz w:val="28"/>
          <w:szCs w:val="28"/>
        </w:rPr>
        <w:t xml:space="preserve">меньшинством. </w:t>
      </w:r>
    </w:p>
    <w:p w:rsidR="008F28E7" w:rsidRPr="00B872BB" w:rsidRDefault="00AB5F8D" w:rsidP="00B872BB">
      <w:pPr>
        <w:spacing w:before="100" w:beforeAutospacing="1" w:after="100" w:afterAutospacing="1" w:line="360" w:lineRule="auto"/>
        <w:ind w:firstLine="709"/>
        <w:jc w:val="both"/>
        <w:rPr>
          <w:sz w:val="28"/>
          <w:szCs w:val="28"/>
        </w:rPr>
      </w:pPr>
      <w:r w:rsidRPr="00131F98">
        <w:rPr>
          <w:sz w:val="28"/>
          <w:szCs w:val="28"/>
        </w:rPr>
        <w:t>Наконец, «утечка мозгов» из стран «третьего мира» в</w:t>
      </w:r>
      <w:r w:rsidR="00131F98">
        <w:rPr>
          <w:sz w:val="28"/>
          <w:szCs w:val="28"/>
        </w:rPr>
        <w:t xml:space="preserve"> </w:t>
      </w:r>
      <w:r w:rsidRPr="00131F98">
        <w:rPr>
          <w:sz w:val="28"/>
          <w:szCs w:val="28"/>
        </w:rPr>
        <w:t>развитые страны также негативно влияет на экономическое развитие</w:t>
      </w:r>
      <w:r w:rsidR="00131F98">
        <w:rPr>
          <w:sz w:val="28"/>
          <w:szCs w:val="28"/>
        </w:rPr>
        <w:t xml:space="preserve"> </w:t>
      </w:r>
      <w:r w:rsidRPr="00131F98">
        <w:rPr>
          <w:sz w:val="28"/>
          <w:szCs w:val="28"/>
        </w:rPr>
        <w:t>эмиграции квалифицированного персонала. Совокупное воздействие</w:t>
      </w:r>
      <w:r w:rsidR="00131F98">
        <w:rPr>
          <w:sz w:val="28"/>
          <w:szCs w:val="28"/>
        </w:rPr>
        <w:t xml:space="preserve"> </w:t>
      </w:r>
      <w:r w:rsidRPr="00131F98">
        <w:rPr>
          <w:sz w:val="28"/>
          <w:szCs w:val="28"/>
        </w:rPr>
        <w:t>всех негативных факторов определяет уязвимость развивающихся стран</w:t>
      </w:r>
      <w:r w:rsidR="00131F98">
        <w:rPr>
          <w:sz w:val="28"/>
          <w:szCs w:val="28"/>
        </w:rPr>
        <w:t xml:space="preserve"> </w:t>
      </w:r>
      <w:r w:rsidRPr="00131F98">
        <w:rPr>
          <w:sz w:val="28"/>
          <w:szCs w:val="28"/>
        </w:rPr>
        <w:t>от внешних факторов, которые могут оказать главное влияние на их</w:t>
      </w:r>
      <w:r w:rsidR="00131F98">
        <w:rPr>
          <w:sz w:val="28"/>
          <w:szCs w:val="28"/>
        </w:rPr>
        <w:t xml:space="preserve"> </w:t>
      </w:r>
      <w:r w:rsidRPr="00131F98">
        <w:rPr>
          <w:sz w:val="28"/>
          <w:szCs w:val="28"/>
        </w:rPr>
        <w:t>экономическое и социальное положение.</w:t>
      </w:r>
    </w:p>
    <w:p w:rsidR="003B4188" w:rsidRPr="003B4188" w:rsidRDefault="003B4188" w:rsidP="00B872BB">
      <w:pPr>
        <w:pStyle w:val="1"/>
        <w:spacing w:before="100" w:after="100" w:line="360" w:lineRule="auto"/>
        <w:ind w:firstLine="709"/>
        <w:jc w:val="center"/>
        <w:rPr>
          <w:rFonts w:ascii="Times New Roman" w:hAnsi="Times New Roman"/>
          <w:color w:val="000000"/>
        </w:rPr>
      </w:pPr>
      <w:bookmarkStart w:id="2" w:name="_Toc232496442"/>
      <w:r w:rsidRPr="003B4188">
        <w:rPr>
          <w:rFonts w:ascii="Times New Roman" w:hAnsi="Times New Roman"/>
          <w:color w:val="000000"/>
        </w:rPr>
        <w:t>2. Страны «четвертого мира»</w:t>
      </w:r>
      <w:r>
        <w:rPr>
          <w:rFonts w:ascii="Times New Roman" w:hAnsi="Times New Roman"/>
          <w:color w:val="000000"/>
        </w:rPr>
        <w:t xml:space="preserve"> в мировом хозяйстве</w:t>
      </w:r>
      <w:bookmarkEnd w:id="2"/>
    </w:p>
    <w:p w:rsidR="00AB5F8D" w:rsidRPr="00131F98" w:rsidRDefault="00AB5F8D" w:rsidP="00131F98">
      <w:pPr>
        <w:autoSpaceDE w:val="0"/>
        <w:autoSpaceDN w:val="0"/>
        <w:adjustRightInd w:val="0"/>
        <w:spacing w:before="100" w:beforeAutospacing="1" w:after="100" w:afterAutospacing="1" w:line="360" w:lineRule="auto"/>
        <w:ind w:firstLine="709"/>
        <w:jc w:val="both"/>
        <w:rPr>
          <w:sz w:val="28"/>
          <w:szCs w:val="28"/>
        </w:rPr>
      </w:pPr>
      <w:r w:rsidRPr="00131F98">
        <w:rPr>
          <w:sz w:val="28"/>
          <w:szCs w:val="28"/>
        </w:rPr>
        <w:t>Разнообразие развивающихся стран вызывает необходимость</w:t>
      </w:r>
      <w:r w:rsidR="00131F98">
        <w:rPr>
          <w:sz w:val="28"/>
          <w:szCs w:val="28"/>
        </w:rPr>
        <w:t xml:space="preserve"> </w:t>
      </w:r>
      <w:r w:rsidRPr="00131F98">
        <w:rPr>
          <w:sz w:val="28"/>
          <w:szCs w:val="28"/>
        </w:rPr>
        <w:t>определенной классификации, которая могла бы отражать их</w:t>
      </w:r>
      <w:r w:rsidR="00131F98">
        <w:rPr>
          <w:sz w:val="28"/>
          <w:szCs w:val="28"/>
        </w:rPr>
        <w:t xml:space="preserve"> </w:t>
      </w:r>
      <w:r w:rsidRPr="00131F98">
        <w:rPr>
          <w:sz w:val="28"/>
          <w:szCs w:val="28"/>
        </w:rPr>
        <w:t>дифференциацию.</w:t>
      </w:r>
    </w:p>
    <w:p w:rsidR="00AB5F8D" w:rsidRDefault="00AB5F8D" w:rsidP="00131F98">
      <w:pPr>
        <w:autoSpaceDE w:val="0"/>
        <w:autoSpaceDN w:val="0"/>
        <w:adjustRightInd w:val="0"/>
        <w:spacing w:before="100" w:beforeAutospacing="1" w:after="100" w:afterAutospacing="1" w:line="360" w:lineRule="auto"/>
        <w:ind w:firstLine="709"/>
        <w:jc w:val="both"/>
        <w:rPr>
          <w:sz w:val="28"/>
          <w:szCs w:val="28"/>
        </w:rPr>
      </w:pPr>
      <w:r w:rsidRPr="00131F98">
        <w:rPr>
          <w:sz w:val="28"/>
          <w:szCs w:val="28"/>
        </w:rPr>
        <w:t>Разработанная ООН классификация развивающихся стран</w:t>
      </w:r>
      <w:r w:rsidR="00131F98">
        <w:rPr>
          <w:sz w:val="28"/>
          <w:szCs w:val="28"/>
        </w:rPr>
        <w:t xml:space="preserve"> </w:t>
      </w:r>
      <w:r w:rsidRPr="00131F98">
        <w:rPr>
          <w:sz w:val="28"/>
          <w:szCs w:val="28"/>
        </w:rPr>
        <w:t>позволяет выделить 3 группы стран: наименее развитые</w:t>
      </w:r>
      <w:r w:rsidR="003B4188">
        <w:rPr>
          <w:sz w:val="28"/>
          <w:szCs w:val="28"/>
        </w:rPr>
        <w:t>,</w:t>
      </w:r>
      <w:r w:rsidRPr="00131F98">
        <w:rPr>
          <w:sz w:val="28"/>
          <w:szCs w:val="28"/>
        </w:rPr>
        <w:t xml:space="preserve"> развивающиеся страны – не экспортеры нефти и страны –</w:t>
      </w:r>
      <w:r w:rsidR="00131F98">
        <w:rPr>
          <w:sz w:val="28"/>
          <w:szCs w:val="28"/>
        </w:rPr>
        <w:t xml:space="preserve"> </w:t>
      </w:r>
      <w:r w:rsidRPr="00131F98">
        <w:rPr>
          <w:sz w:val="28"/>
          <w:szCs w:val="28"/>
        </w:rPr>
        <w:t>члены ОПЕК (1</w:t>
      </w:r>
      <w:r w:rsidR="003B4188">
        <w:rPr>
          <w:sz w:val="28"/>
          <w:szCs w:val="28"/>
        </w:rPr>
        <w:t>2</w:t>
      </w:r>
      <w:r w:rsidRPr="00131F98">
        <w:rPr>
          <w:sz w:val="28"/>
          <w:szCs w:val="28"/>
        </w:rPr>
        <w:t xml:space="preserve"> стран – экспортеров нефти).</w:t>
      </w:r>
    </w:p>
    <w:p w:rsidR="00AB5F8D" w:rsidRPr="00131F98" w:rsidRDefault="003B4188" w:rsidP="00131F98">
      <w:pPr>
        <w:spacing w:before="100" w:beforeAutospacing="1" w:after="100" w:afterAutospacing="1" w:line="360" w:lineRule="auto"/>
        <w:ind w:firstLine="709"/>
        <w:jc w:val="both"/>
        <w:rPr>
          <w:sz w:val="28"/>
          <w:szCs w:val="28"/>
        </w:rPr>
      </w:pPr>
      <w:r>
        <w:rPr>
          <w:sz w:val="28"/>
          <w:szCs w:val="28"/>
        </w:rPr>
        <w:t>В 2007 году</w:t>
      </w:r>
      <w:r w:rsidR="00AB5F8D" w:rsidRPr="00131F98">
        <w:rPr>
          <w:sz w:val="28"/>
          <w:szCs w:val="28"/>
        </w:rPr>
        <w:t xml:space="preserve"> был опубликован очередной доклад ООН по беднейшим странам планеты. </w:t>
      </w:r>
      <w:r>
        <w:rPr>
          <w:sz w:val="28"/>
          <w:szCs w:val="28"/>
        </w:rPr>
        <w:t>Их численность 49стран.</w:t>
      </w:r>
      <w:r w:rsidR="005D56BE">
        <w:rPr>
          <w:rStyle w:val="aa"/>
          <w:sz w:val="28"/>
          <w:szCs w:val="28"/>
        </w:rPr>
        <w:footnoteReference w:id="2"/>
      </w:r>
      <w:r>
        <w:rPr>
          <w:sz w:val="28"/>
          <w:szCs w:val="28"/>
        </w:rPr>
        <w:t xml:space="preserve"> </w:t>
      </w:r>
      <w:r w:rsidR="00AB5F8D" w:rsidRPr="00131F98">
        <w:rPr>
          <w:sz w:val="28"/>
          <w:szCs w:val="28"/>
        </w:rPr>
        <w:t>Однако удручает больше всего</w:t>
      </w:r>
      <w:r w:rsidR="005D56BE">
        <w:rPr>
          <w:sz w:val="28"/>
          <w:szCs w:val="28"/>
        </w:rPr>
        <w:t>, что</w:t>
      </w:r>
      <w:r w:rsidR="00AB5F8D" w:rsidRPr="00131F98">
        <w:rPr>
          <w:sz w:val="28"/>
          <w:szCs w:val="28"/>
        </w:rPr>
        <w:t xml:space="preserve"> каких бы экономических и научных успехов ни достигало человечество, представленное наиболее развитыми и богатыми государствами, бедные от этого почти ничего не выигрывают.</w:t>
      </w:r>
    </w:p>
    <w:p w:rsidR="00AB5F8D" w:rsidRPr="00131F98" w:rsidRDefault="00AB5F8D" w:rsidP="00131F98">
      <w:pPr>
        <w:spacing w:before="100" w:beforeAutospacing="1" w:after="100" w:afterAutospacing="1" w:line="360" w:lineRule="auto"/>
        <w:ind w:firstLine="709"/>
        <w:jc w:val="both"/>
        <w:rPr>
          <w:sz w:val="28"/>
          <w:szCs w:val="28"/>
        </w:rPr>
      </w:pPr>
      <w:r w:rsidRPr="00131F98">
        <w:rPr>
          <w:sz w:val="28"/>
          <w:szCs w:val="28"/>
        </w:rPr>
        <w:t>Ежегодно встречи лидеров «большой восьмёрки» и другие значительные международные саммиты сопровождаются заверениями, что столь нужная беднейшим странам мира помощь не только сохранится, но и будет увеличена. Но положение меняется мало. Конференция ООН по торговле и развитию (UNCTAD) относит к беднейшим те страны, где подушевой ежегодный доход жителей равен или меньше 750-ти долларов. Конечно, дело лишь оценкой доходов не ограничивается, учитывается более широкий спектр показателей, среди которых – обеспечение населения продуктами питания, медицинской помощью, количество образованных и грамотных людей.</w:t>
      </w:r>
    </w:p>
    <w:p w:rsidR="005D56BE" w:rsidRDefault="00AB5F8D" w:rsidP="00131F98">
      <w:pPr>
        <w:spacing w:before="100" w:beforeAutospacing="1" w:after="100" w:afterAutospacing="1" w:line="360" w:lineRule="auto"/>
        <w:ind w:firstLine="709"/>
        <w:jc w:val="both"/>
        <w:rPr>
          <w:sz w:val="28"/>
          <w:szCs w:val="28"/>
        </w:rPr>
      </w:pPr>
      <w:r w:rsidRPr="00131F98">
        <w:rPr>
          <w:sz w:val="28"/>
          <w:szCs w:val="28"/>
        </w:rPr>
        <w:t>В соответствии с этой системой оценки большинство беднейших государств на сегодняшний день находятся в Африке, широко – и географически, и количественно – представлена Азия, единственный в этой малопочётной компании делегат Западного полушария – Гаити. Каждый раз, когда появляется очередной такой доклад, поднимается волна критики со стороны недовольных методикой его составления. Обычно критикуется система критериев, по которым проводится оценка, но необходимо отметить, что сейчас недостаточное внимание уделяется и различию внутри стран. Самый известный пример таких недостатков – Индия, страта богатых в которой с каждым годом продолжает расширяться, наблюдается устойчивый экономический рост</w:t>
      </w:r>
      <w:r w:rsidR="00221933">
        <w:rPr>
          <w:sz w:val="28"/>
          <w:szCs w:val="28"/>
        </w:rPr>
        <w:t>.</w:t>
      </w:r>
      <w:r w:rsidRPr="00131F98">
        <w:rPr>
          <w:sz w:val="28"/>
          <w:szCs w:val="28"/>
        </w:rPr>
        <w:t xml:space="preserve"> </w:t>
      </w:r>
      <w:r w:rsidR="00221933">
        <w:rPr>
          <w:sz w:val="28"/>
          <w:szCs w:val="28"/>
        </w:rPr>
        <w:t>О</w:t>
      </w:r>
      <w:r w:rsidRPr="00131F98">
        <w:rPr>
          <w:sz w:val="28"/>
          <w:szCs w:val="28"/>
        </w:rPr>
        <w:t>днако по-прежнему сохраняется не только обширный беднейший слой, но и целые регионы, где свирепствуют голод, болезни, и почти ничего не говорит о принадлежности несчастливых территорий к государству, вс</w:t>
      </w:r>
      <w:r w:rsidR="00221933">
        <w:rPr>
          <w:sz w:val="28"/>
          <w:szCs w:val="28"/>
        </w:rPr>
        <w:t>е</w:t>
      </w:r>
      <w:r w:rsidRPr="00131F98">
        <w:rPr>
          <w:sz w:val="28"/>
          <w:szCs w:val="28"/>
        </w:rPr>
        <w:t xml:space="preserve"> яснее осознающему себя сейчас в числе лидеров международных отношений. </w:t>
      </w:r>
    </w:p>
    <w:p w:rsidR="00AB5F8D" w:rsidRPr="00131F98" w:rsidRDefault="00221933" w:rsidP="00131F98">
      <w:pPr>
        <w:spacing w:before="100" w:beforeAutospacing="1" w:after="100" w:afterAutospacing="1" w:line="360" w:lineRule="auto"/>
        <w:ind w:firstLine="709"/>
        <w:jc w:val="both"/>
        <w:rPr>
          <w:sz w:val="28"/>
          <w:szCs w:val="28"/>
        </w:rPr>
      </w:pPr>
      <w:r>
        <w:rPr>
          <w:sz w:val="28"/>
          <w:szCs w:val="28"/>
        </w:rPr>
        <w:t>П</w:t>
      </w:r>
      <w:r w:rsidR="00AB5F8D" w:rsidRPr="00131F98">
        <w:rPr>
          <w:sz w:val="28"/>
          <w:szCs w:val="28"/>
        </w:rPr>
        <w:t xml:space="preserve">ри всей ограниченности оценок список не просто бедных, а нищих государств выходит вполне соответствующим реальности. Более того, попасть в этот список стремятся – принадлежность к нему гарантирует государствам особенно льготные кредиты, доступ для их скромной продукции на перспективные рынки Европы и Америки, облегчённые условия получения патентов и технологий. </w:t>
      </w:r>
    </w:p>
    <w:p w:rsidR="00AB5F8D" w:rsidRPr="00131F98" w:rsidRDefault="00AB5F8D" w:rsidP="00131F98">
      <w:pPr>
        <w:spacing w:before="100" w:beforeAutospacing="1" w:after="100" w:afterAutospacing="1" w:line="360" w:lineRule="auto"/>
        <w:ind w:firstLine="709"/>
        <w:jc w:val="both"/>
        <w:rPr>
          <w:sz w:val="28"/>
          <w:szCs w:val="28"/>
        </w:rPr>
      </w:pPr>
      <w:r w:rsidRPr="00131F98">
        <w:rPr>
          <w:sz w:val="28"/>
          <w:szCs w:val="28"/>
        </w:rPr>
        <w:t xml:space="preserve">Размышляя об этих «льготах», на проблему можно взглянуть с другой стороны. Если, допустим, получив ряд патентов по облегчённым условиям, какая-либо страна достигает подушевого дохода чуть более 750 долларов, то стоит ли ей отказать в доступе к льготам и ждать до тех пор, пока это число вновь опуститься до 750 и менее? </w:t>
      </w:r>
    </w:p>
    <w:p w:rsidR="00AB5F8D" w:rsidRPr="00131F98" w:rsidRDefault="00AB5F8D" w:rsidP="00131F98">
      <w:pPr>
        <w:spacing w:before="100" w:beforeAutospacing="1" w:after="100" w:afterAutospacing="1" w:line="360" w:lineRule="auto"/>
        <w:ind w:firstLine="709"/>
        <w:jc w:val="both"/>
        <w:rPr>
          <w:sz w:val="28"/>
          <w:szCs w:val="28"/>
        </w:rPr>
      </w:pPr>
      <w:r w:rsidRPr="00131F98">
        <w:rPr>
          <w:sz w:val="28"/>
          <w:szCs w:val="28"/>
        </w:rPr>
        <w:t xml:space="preserve">Возвращаясь к списку стран, необходимо отметить, что не все страны там так бедны, как это утверждает ООН. Обратим внимание на ряд африканских государств – Анголу, Судан, Демократическую республику Конго. Действительно, в настоящий момент жизнь там очень тяжела, но это страны с уникальным потенциалом для развития. К сожалению, эксперты Объединённых Наций политкорректно обходят вопрос, почему беднейшие страны бедны, однако для политической повестки дня вопрос этот важен. </w:t>
      </w:r>
    </w:p>
    <w:p w:rsidR="008F28E7" w:rsidRPr="00B872BB" w:rsidRDefault="00AB5F8D" w:rsidP="00B872BB">
      <w:pPr>
        <w:spacing w:before="100" w:beforeAutospacing="1" w:after="100" w:afterAutospacing="1" w:line="360" w:lineRule="auto"/>
        <w:ind w:firstLine="709"/>
        <w:jc w:val="both"/>
        <w:rPr>
          <w:sz w:val="28"/>
          <w:szCs w:val="28"/>
        </w:rPr>
      </w:pPr>
      <w:r w:rsidRPr="00131F98">
        <w:rPr>
          <w:sz w:val="28"/>
          <w:szCs w:val="28"/>
        </w:rPr>
        <w:t>Некоторые из них так и не сумели научиться жить, лишившись опеки метрополий, некоторые стали разменной монетой в баталиях «холодной» войны, многие обязаны «благодарить» за сложившееся положение своих авторитарных правителей, найти на которых управу народы этих стран не способны (подходящий пример последнего Судан). Но, в любом случае, стабильность их бедственного положения не может не дестабилизировать международные отношения. Рано или поздно их проблему придётся решать именно ведущим державам, иначе всех жителей планеты ждут самые негативные последствия.</w:t>
      </w:r>
    </w:p>
    <w:p w:rsidR="00233816" w:rsidRPr="00233816" w:rsidRDefault="00233816" w:rsidP="00B872BB">
      <w:pPr>
        <w:pStyle w:val="1"/>
        <w:spacing w:before="100" w:after="100" w:line="360" w:lineRule="auto"/>
        <w:ind w:firstLine="709"/>
        <w:jc w:val="center"/>
        <w:rPr>
          <w:rFonts w:ascii="Times New Roman" w:hAnsi="Times New Roman"/>
          <w:color w:val="000000"/>
        </w:rPr>
      </w:pPr>
      <w:bookmarkStart w:id="3" w:name="_Toc232496443"/>
      <w:r w:rsidRPr="00233816">
        <w:rPr>
          <w:rFonts w:ascii="Times New Roman" w:hAnsi="Times New Roman"/>
          <w:color w:val="000000"/>
        </w:rPr>
        <w:t>3. Экономический кризис дошел до беднейших стран</w:t>
      </w:r>
      <w:bookmarkEnd w:id="3"/>
    </w:p>
    <w:p w:rsidR="00221933" w:rsidRDefault="00221933" w:rsidP="00233816">
      <w:pPr>
        <w:spacing w:before="100" w:beforeAutospacing="1" w:after="100" w:afterAutospacing="1" w:line="360" w:lineRule="auto"/>
        <w:ind w:firstLine="709"/>
        <w:jc w:val="both"/>
        <w:rPr>
          <w:sz w:val="28"/>
          <w:szCs w:val="28"/>
        </w:rPr>
      </w:pPr>
      <w:r>
        <w:rPr>
          <w:sz w:val="28"/>
          <w:szCs w:val="28"/>
        </w:rPr>
        <w:t>Здесь рассмотрим последние заявления, связанные с кризисной ситуацией, сложившейся в мировой экономике.</w:t>
      </w:r>
    </w:p>
    <w:p w:rsidR="00233816" w:rsidRPr="00233816" w:rsidRDefault="00233816" w:rsidP="00233816">
      <w:pPr>
        <w:spacing w:before="100" w:beforeAutospacing="1" w:after="100" w:afterAutospacing="1" w:line="360" w:lineRule="auto"/>
        <w:ind w:firstLine="709"/>
        <w:jc w:val="both"/>
        <w:rPr>
          <w:sz w:val="28"/>
          <w:szCs w:val="28"/>
        </w:rPr>
      </w:pPr>
      <w:r w:rsidRPr="00233816">
        <w:rPr>
          <w:sz w:val="28"/>
          <w:szCs w:val="28"/>
        </w:rPr>
        <w:t>Международный валютный фонд (МВФ) предупре</w:t>
      </w:r>
      <w:r>
        <w:rPr>
          <w:sz w:val="28"/>
          <w:szCs w:val="28"/>
        </w:rPr>
        <w:t>дил в своем отчете</w:t>
      </w:r>
      <w:r>
        <w:rPr>
          <w:rStyle w:val="aa"/>
          <w:sz w:val="28"/>
          <w:szCs w:val="28"/>
        </w:rPr>
        <w:footnoteReference w:id="3"/>
      </w:r>
      <w:r w:rsidRPr="00233816">
        <w:rPr>
          <w:sz w:val="28"/>
          <w:szCs w:val="28"/>
        </w:rPr>
        <w:t>, что последствия глобального финансового кризиса добрались до беднейших стран мира.</w:t>
      </w:r>
      <w:r w:rsidRPr="00233816">
        <w:t xml:space="preserve"> </w:t>
      </w:r>
      <w:r w:rsidRPr="00233816">
        <w:rPr>
          <w:sz w:val="28"/>
          <w:szCs w:val="28"/>
        </w:rPr>
        <w:t>Беднейшие страны мира уже начали ощущать на себе последствия мирового финансового кризиса. Об этом заявил директор-распорядитель МВФ Доминик Стросс-Кан, выступая в вашингтонском Институте Брукингса на форуме, посвященном представлению нового доклада фонда о последствиях финансового кризиса для стран с низким уровнем доходов.</w:t>
      </w:r>
    </w:p>
    <w:p w:rsidR="00221933" w:rsidRPr="00233816" w:rsidRDefault="00233816" w:rsidP="00221933">
      <w:pPr>
        <w:spacing w:before="100" w:beforeAutospacing="1" w:after="100" w:afterAutospacing="1" w:line="360" w:lineRule="auto"/>
        <w:ind w:firstLine="709"/>
        <w:jc w:val="both"/>
        <w:rPr>
          <w:sz w:val="28"/>
          <w:szCs w:val="28"/>
        </w:rPr>
      </w:pPr>
      <w:r w:rsidRPr="00233816">
        <w:rPr>
          <w:sz w:val="28"/>
          <w:szCs w:val="28"/>
        </w:rPr>
        <w:t>"Захлестнув вначале страны с развитой экономикой, а затем страны с формирующимся рынком, третий шквал глобального финансового кризиса обрушивается сегодня на беднейшие и наиболее уязвимые страны мира"</w:t>
      </w:r>
      <w:r w:rsidR="00221933">
        <w:rPr>
          <w:rStyle w:val="aa"/>
          <w:sz w:val="28"/>
          <w:szCs w:val="28"/>
        </w:rPr>
        <w:footnoteReference w:id="4"/>
      </w:r>
      <w:r w:rsidRPr="00233816">
        <w:rPr>
          <w:sz w:val="28"/>
          <w:szCs w:val="28"/>
        </w:rPr>
        <w:t>, - сказал Д.Стросс-Кан.</w:t>
      </w:r>
      <w:r w:rsidR="00221933" w:rsidRPr="00221933">
        <w:rPr>
          <w:sz w:val="28"/>
          <w:szCs w:val="28"/>
        </w:rPr>
        <w:t xml:space="preserve"> </w:t>
      </w:r>
      <w:r w:rsidR="00221933" w:rsidRPr="00233816">
        <w:rPr>
          <w:sz w:val="28"/>
          <w:szCs w:val="28"/>
        </w:rPr>
        <w:t>"Это ставит под угрозу важные успехи, достигнутые многими странами с низкими доходами в течение последнего десятилетия в области ускорения экономического развития, сокращения бедности и укрепления политической стабильности"</w:t>
      </w:r>
      <w:r w:rsidR="00221933">
        <w:rPr>
          <w:rStyle w:val="aa"/>
          <w:sz w:val="28"/>
          <w:szCs w:val="28"/>
        </w:rPr>
        <w:footnoteReference w:id="5"/>
      </w:r>
      <w:r w:rsidR="00221933" w:rsidRPr="00233816">
        <w:rPr>
          <w:sz w:val="28"/>
          <w:szCs w:val="28"/>
        </w:rPr>
        <w:t xml:space="preserve">, - добавил он. </w:t>
      </w:r>
    </w:p>
    <w:p w:rsidR="00233816" w:rsidRPr="00233816" w:rsidRDefault="004B19C0" w:rsidP="00233816">
      <w:pPr>
        <w:spacing w:before="100" w:beforeAutospacing="1" w:after="100" w:afterAutospacing="1" w:line="360" w:lineRule="auto"/>
        <w:ind w:firstLine="709"/>
        <w:jc w:val="both"/>
        <w:rPr>
          <w:sz w:val="28"/>
          <w:szCs w:val="28"/>
        </w:rPr>
      </w:pPr>
      <w:r>
        <w:rPr>
          <w:sz w:val="28"/>
          <w:szCs w:val="28"/>
        </w:rPr>
        <w:t>Э</w:t>
      </w:r>
      <w:r w:rsidR="00233816" w:rsidRPr="00233816">
        <w:rPr>
          <w:sz w:val="28"/>
          <w:szCs w:val="28"/>
        </w:rPr>
        <w:t>кономическая ситуация в этих странах ухудшается, в основном, в связи со снижением спроса на производимые в бедных странах товары</w:t>
      </w:r>
      <w:r w:rsidR="00221933">
        <w:rPr>
          <w:sz w:val="28"/>
          <w:szCs w:val="28"/>
        </w:rPr>
        <w:t>.</w:t>
      </w:r>
      <w:r w:rsidR="00233816" w:rsidRPr="00233816">
        <w:rPr>
          <w:sz w:val="28"/>
          <w:szCs w:val="28"/>
        </w:rPr>
        <w:t xml:space="preserve"> </w:t>
      </w:r>
      <w:r w:rsidRPr="004B19C0">
        <w:rPr>
          <w:sz w:val="28"/>
          <w:szCs w:val="28"/>
        </w:rPr>
        <w:t xml:space="preserve">Кризис обернулся для них упадком торговли, а также значительным снижением иностранных инвестиций и денежных переводов. </w:t>
      </w:r>
      <w:r w:rsidR="00233816" w:rsidRPr="00233816">
        <w:rPr>
          <w:sz w:val="28"/>
          <w:szCs w:val="28"/>
        </w:rPr>
        <w:t xml:space="preserve">Как заявляют представители этой организации, в 2009 году странам третьего мира потребуется 25 млрд. долларов дополнительного финансирования. </w:t>
      </w:r>
    </w:p>
    <w:p w:rsidR="004B19C0" w:rsidRPr="004B19C0" w:rsidRDefault="00233816" w:rsidP="00233816">
      <w:pPr>
        <w:spacing w:before="100" w:beforeAutospacing="1" w:after="100" w:afterAutospacing="1" w:line="360" w:lineRule="auto"/>
        <w:ind w:firstLine="709"/>
        <w:jc w:val="both"/>
        <w:rPr>
          <w:sz w:val="28"/>
          <w:szCs w:val="28"/>
        </w:rPr>
      </w:pPr>
      <w:r w:rsidRPr="00233816">
        <w:rPr>
          <w:sz w:val="28"/>
          <w:szCs w:val="28"/>
        </w:rPr>
        <w:t xml:space="preserve">В МФВ это называют "третьей волной" упадка экономики, имея в виду, что первыми под удар попали промышленно развитые страны, затем развивающиеся экономики, а теперь кризис распространился и на остальные страны. </w:t>
      </w:r>
      <w:r>
        <w:rPr>
          <w:sz w:val="28"/>
          <w:szCs w:val="28"/>
        </w:rPr>
        <w:t>В связи с этим с</w:t>
      </w:r>
      <w:r w:rsidRPr="00233816">
        <w:rPr>
          <w:sz w:val="28"/>
          <w:szCs w:val="28"/>
        </w:rPr>
        <w:t xml:space="preserve">транам-донорам рекомендуется не уменьшать финансовой поддержки беднейших регионов. </w:t>
      </w:r>
    </w:p>
    <w:p w:rsidR="00233816" w:rsidRPr="00233816" w:rsidRDefault="00233816" w:rsidP="00233816">
      <w:pPr>
        <w:spacing w:before="100" w:beforeAutospacing="1" w:after="100" w:afterAutospacing="1" w:line="360" w:lineRule="auto"/>
        <w:ind w:firstLine="709"/>
        <w:jc w:val="both"/>
        <w:rPr>
          <w:sz w:val="28"/>
          <w:szCs w:val="28"/>
        </w:rPr>
      </w:pPr>
      <w:r w:rsidRPr="00233816">
        <w:rPr>
          <w:sz w:val="28"/>
          <w:szCs w:val="28"/>
        </w:rPr>
        <w:t xml:space="preserve">В последнем опубликованном отчете МВФ утверждается, что бедные страны оказались более подвержены глобальному кризису, чем предполагалось, так как они значительно больше, чем раньше, интегрированы в международные экономические процессы. Кризис обернулся для них упадком торговли, а также значительным снижением иностранных инвестиций и денежных переводов. </w:t>
      </w:r>
    </w:p>
    <w:p w:rsidR="00233816" w:rsidRPr="00233816" w:rsidRDefault="004B19C0" w:rsidP="00233816">
      <w:pPr>
        <w:spacing w:before="100" w:beforeAutospacing="1" w:after="100" w:afterAutospacing="1" w:line="360" w:lineRule="auto"/>
        <w:ind w:firstLine="709"/>
        <w:jc w:val="both"/>
        <w:rPr>
          <w:sz w:val="28"/>
          <w:szCs w:val="28"/>
        </w:rPr>
      </w:pPr>
      <w:r w:rsidRPr="004B19C0">
        <w:rPr>
          <w:sz w:val="28"/>
          <w:szCs w:val="28"/>
        </w:rPr>
        <w:t>Как говорится в проведенном Международным валютным фондом исследовании, мировой финансовый кризис начал оказывать свое вредоносное воздействие на самые бедные и наиболее уязвимые страны мира</w:t>
      </w:r>
      <w:r>
        <w:rPr>
          <w:sz w:val="28"/>
          <w:szCs w:val="28"/>
        </w:rPr>
        <w:t>.</w:t>
      </w:r>
      <w:r w:rsidRPr="004B19C0">
        <w:rPr>
          <w:sz w:val="28"/>
          <w:szCs w:val="28"/>
        </w:rPr>
        <w:t xml:space="preserve"> </w:t>
      </w:r>
      <w:r w:rsidR="00221933" w:rsidRPr="00233816">
        <w:rPr>
          <w:sz w:val="28"/>
          <w:szCs w:val="28"/>
        </w:rPr>
        <w:t xml:space="preserve">Особенно уязвимыми в отчете называются более 20 стран, половина из которых расположена в Африке к югу от Сахары. </w:t>
      </w:r>
      <w:r w:rsidR="00221933">
        <w:rPr>
          <w:sz w:val="28"/>
          <w:szCs w:val="28"/>
        </w:rPr>
        <w:t xml:space="preserve">Уязвимые страны: </w:t>
      </w:r>
      <w:r w:rsidR="00233816" w:rsidRPr="00233816">
        <w:rPr>
          <w:sz w:val="28"/>
          <w:szCs w:val="28"/>
        </w:rPr>
        <w:t>Ангола</w:t>
      </w:r>
      <w:r w:rsidR="00221933">
        <w:rPr>
          <w:sz w:val="28"/>
          <w:szCs w:val="28"/>
        </w:rPr>
        <w:t xml:space="preserve">, </w:t>
      </w:r>
      <w:r w:rsidR="00233816" w:rsidRPr="00233816">
        <w:rPr>
          <w:sz w:val="28"/>
          <w:szCs w:val="28"/>
        </w:rPr>
        <w:t>Гана</w:t>
      </w:r>
      <w:r w:rsidR="00221933">
        <w:rPr>
          <w:sz w:val="28"/>
          <w:szCs w:val="28"/>
        </w:rPr>
        <w:t xml:space="preserve">, </w:t>
      </w:r>
      <w:r w:rsidR="00233816" w:rsidRPr="00233816">
        <w:rPr>
          <w:sz w:val="28"/>
          <w:szCs w:val="28"/>
        </w:rPr>
        <w:t>Гондурас</w:t>
      </w:r>
      <w:r w:rsidR="00221933">
        <w:rPr>
          <w:sz w:val="28"/>
          <w:szCs w:val="28"/>
        </w:rPr>
        <w:t xml:space="preserve">, </w:t>
      </w:r>
      <w:r w:rsidR="00233816" w:rsidRPr="00233816">
        <w:rPr>
          <w:sz w:val="28"/>
          <w:szCs w:val="28"/>
        </w:rPr>
        <w:t>Киргизия</w:t>
      </w:r>
      <w:r w:rsidR="00221933">
        <w:rPr>
          <w:sz w:val="28"/>
          <w:szCs w:val="28"/>
        </w:rPr>
        <w:t xml:space="preserve">, </w:t>
      </w:r>
      <w:r w:rsidR="00233816" w:rsidRPr="00233816">
        <w:rPr>
          <w:sz w:val="28"/>
          <w:szCs w:val="28"/>
        </w:rPr>
        <w:t>Молдавия</w:t>
      </w:r>
      <w:r w:rsidR="00221933">
        <w:rPr>
          <w:sz w:val="28"/>
          <w:szCs w:val="28"/>
        </w:rPr>
        <w:t xml:space="preserve">, </w:t>
      </w:r>
      <w:r w:rsidR="00233816" w:rsidRPr="00233816">
        <w:rPr>
          <w:sz w:val="28"/>
          <w:szCs w:val="28"/>
        </w:rPr>
        <w:t>Монголия</w:t>
      </w:r>
      <w:r w:rsidR="00221933">
        <w:rPr>
          <w:sz w:val="28"/>
          <w:szCs w:val="28"/>
        </w:rPr>
        <w:t xml:space="preserve">, </w:t>
      </w:r>
      <w:r w:rsidR="00233816" w:rsidRPr="00233816">
        <w:rPr>
          <w:sz w:val="28"/>
          <w:szCs w:val="28"/>
        </w:rPr>
        <w:t>Нигерия</w:t>
      </w:r>
      <w:r w:rsidR="00221933">
        <w:rPr>
          <w:sz w:val="28"/>
          <w:szCs w:val="28"/>
        </w:rPr>
        <w:t xml:space="preserve">, </w:t>
      </w:r>
      <w:r w:rsidR="00233816" w:rsidRPr="00233816">
        <w:rPr>
          <w:sz w:val="28"/>
          <w:szCs w:val="28"/>
        </w:rPr>
        <w:t>Папуа-Новая Гвинея</w:t>
      </w:r>
      <w:r w:rsidR="00221933">
        <w:rPr>
          <w:sz w:val="28"/>
          <w:szCs w:val="28"/>
        </w:rPr>
        <w:t xml:space="preserve">, </w:t>
      </w:r>
      <w:r w:rsidR="00233816" w:rsidRPr="00233816">
        <w:rPr>
          <w:sz w:val="28"/>
          <w:szCs w:val="28"/>
        </w:rPr>
        <w:t>Судан</w:t>
      </w:r>
      <w:r w:rsidR="00221933">
        <w:rPr>
          <w:sz w:val="28"/>
          <w:szCs w:val="28"/>
        </w:rPr>
        <w:t xml:space="preserve">, </w:t>
      </w:r>
      <w:r w:rsidR="00233816" w:rsidRPr="00233816">
        <w:rPr>
          <w:sz w:val="28"/>
          <w:szCs w:val="28"/>
        </w:rPr>
        <w:t>Вьетнам</w:t>
      </w:r>
      <w:r w:rsidR="00221933">
        <w:rPr>
          <w:sz w:val="28"/>
          <w:szCs w:val="28"/>
        </w:rPr>
        <w:t>.</w:t>
      </w:r>
    </w:p>
    <w:p w:rsidR="00233816" w:rsidRPr="00233816" w:rsidRDefault="00233816" w:rsidP="00233816">
      <w:pPr>
        <w:spacing w:before="100" w:beforeAutospacing="1" w:after="100" w:afterAutospacing="1" w:line="360" w:lineRule="auto"/>
        <w:ind w:firstLine="709"/>
        <w:jc w:val="both"/>
        <w:rPr>
          <w:sz w:val="28"/>
          <w:szCs w:val="28"/>
        </w:rPr>
      </w:pPr>
      <w:r w:rsidRPr="00233816">
        <w:rPr>
          <w:sz w:val="28"/>
          <w:szCs w:val="28"/>
        </w:rPr>
        <w:t xml:space="preserve">Тогда, согласно расчетам, приведенным в докладе, необходимый объем дополнительного финансирования беднейших стран достигнет уже 140 млрд. долларов. </w:t>
      </w:r>
    </w:p>
    <w:p w:rsidR="00221933" w:rsidRDefault="00233816" w:rsidP="00233816">
      <w:pPr>
        <w:spacing w:before="100" w:beforeAutospacing="1" w:after="100" w:afterAutospacing="1" w:line="360" w:lineRule="auto"/>
        <w:ind w:firstLine="709"/>
        <w:jc w:val="both"/>
        <w:rPr>
          <w:sz w:val="28"/>
          <w:szCs w:val="28"/>
        </w:rPr>
      </w:pPr>
      <w:r w:rsidRPr="00233816">
        <w:rPr>
          <w:sz w:val="28"/>
          <w:szCs w:val="28"/>
        </w:rPr>
        <w:t xml:space="preserve">Стросс-Кан обратился к странам-донорам с просьбой предоставить срочную и щедрую помощь для того, чтобы "предотвратить гуманитарный кризис". "В период, когда страны с развитой экономикой тратят сотни миллиардов долларов на бюджетное стимулирование экономики и реструктуризацию финансового сектора, нам необходимо изыскать возможности для оказания помощи странам с низкими доходами", - считает глава МВФ. Международный валютный фонд представляет интересы 185 стран. В прошлом году финансирование стран с низкими доходами уже было увеличено, однако руководство фонда заявляет о готовности предоставить им дополнительную помощь. </w:t>
      </w:r>
    </w:p>
    <w:p w:rsidR="00AB5F8D" w:rsidRPr="00233816" w:rsidRDefault="00233816" w:rsidP="00233816">
      <w:pPr>
        <w:spacing w:before="100" w:beforeAutospacing="1" w:after="100" w:afterAutospacing="1" w:line="360" w:lineRule="auto"/>
        <w:ind w:firstLine="709"/>
        <w:jc w:val="both"/>
        <w:rPr>
          <w:sz w:val="28"/>
          <w:szCs w:val="28"/>
        </w:rPr>
      </w:pPr>
      <w:r w:rsidRPr="00233816">
        <w:rPr>
          <w:sz w:val="28"/>
          <w:szCs w:val="28"/>
        </w:rPr>
        <w:t>Однако</w:t>
      </w:r>
      <w:r w:rsidR="00221933">
        <w:rPr>
          <w:sz w:val="28"/>
          <w:szCs w:val="28"/>
        </w:rPr>
        <w:t xml:space="preserve">, </w:t>
      </w:r>
      <w:r w:rsidRPr="00233816">
        <w:rPr>
          <w:sz w:val="28"/>
          <w:szCs w:val="28"/>
        </w:rPr>
        <w:t>даже с учетом этого дополнительного финансирования предоставленных средств все равно будет мало. Кроме того,  МВФ уже взял на себя существенные обязательства по финансированию стран со средним уровнем дохода, которые значительно больше пострадали от финансового кризиса.</w:t>
      </w:r>
    </w:p>
    <w:p w:rsidR="00516BA7" w:rsidRDefault="00516BA7" w:rsidP="00221933">
      <w:pPr>
        <w:pStyle w:val="1"/>
        <w:spacing w:before="100" w:beforeAutospacing="1" w:after="100" w:afterAutospacing="1" w:line="360" w:lineRule="auto"/>
        <w:ind w:firstLine="709"/>
        <w:jc w:val="both"/>
        <w:rPr>
          <w:rFonts w:ascii="Times New Roman" w:hAnsi="Times New Roman" w:cs="Times New Roman"/>
          <w:color w:val="000000"/>
        </w:rPr>
      </w:pPr>
      <w:bookmarkStart w:id="4" w:name="_Toc227501665"/>
    </w:p>
    <w:p w:rsidR="00516BA7" w:rsidRDefault="0038638E" w:rsidP="00B872BB">
      <w:pPr>
        <w:pStyle w:val="1"/>
        <w:pageBreakBefore/>
        <w:spacing w:before="100" w:beforeAutospacing="1" w:after="100" w:afterAutospacing="1" w:line="360" w:lineRule="auto"/>
        <w:ind w:firstLine="709"/>
        <w:jc w:val="center"/>
        <w:rPr>
          <w:rFonts w:ascii="Times New Roman" w:hAnsi="Times New Roman" w:cs="Times New Roman"/>
          <w:color w:val="000000"/>
        </w:rPr>
      </w:pPr>
      <w:bookmarkStart w:id="5" w:name="_Toc232496444"/>
      <w:r w:rsidRPr="00233816">
        <w:rPr>
          <w:rFonts w:ascii="Times New Roman" w:hAnsi="Times New Roman" w:cs="Times New Roman"/>
          <w:color w:val="000000"/>
        </w:rPr>
        <w:t>Заключение</w:t>
      </w:r>
      <w:bookmarkEnd w:id="4"/>
      <w:bookmarkEnd w:id="5"/>
    </w:p>
    <w:p w:rsidR="00516BA7" w:rsidRDefault="00516BA7" w:rsidP="00516BA7">
      <w:pPr>
        <w:spacing w:before="100" w:beforeAutospacing="1" w:after="100" w:afterAutospacing="1" w:line="360" w:lineRule="auto"/>
        <w:ind w:firstLine="709"/>
        <w:jc w:val="both"/>
        <w:rPr>
          <w:sz w:val="28"/>
          <w:szCs w:val="28"/>
        </w:rPr>
      </w:pPr>
      <w:r w:rsidRPr="00516BA7">
        <w:rPr>
          <w:sz w:val="28"/>
          <w:szCs w:val="28"/>
        </w:rPr>
        <w:t>Итак, что объединяет беднейшие страны: подушевой ежегодный доход жителей равен или меньше 750-ти долларов(классификация ООН), низкий уровень жизни, плохое обеспечение населения продуктами питания, медицинской помощью</w:t>
      </w:r>
      <w:r>
        <w:rPr>
          <w:sz w:val="28"/>
          <w:szCs w:val="28"/>
        </w:rPr>
        <w:t>.</w:t>
      </w:r>
      <w:r w:rsidRPr="00516BA7">
        <w:rPr>
          <w:sz w:val="28"/>
          <w:szCs w:val="28"/>
        </w:rPr>
        <w:t xml:space="preserve"> </w:t>
      </w:r>
      <w:r>
        <w:rPr>
          <w:sz w:val="28"/>
          <w:szCs w:val="28"/>
        </w:rPr>
        <w:t xml:space="preserve">Отсюда </w:t>
      </w:r>
      <w:r w:rsidRPr="00516BA7">
        <w:rPr>
          <w:sz w:val="28"/>
          <w:szCs w:val="28"/>
        </w:rPr>
        <w:t>малое количество</w:t>
      </w:r>
      <w:r>
        <w:rPr>
          <w:sz w:val="28"/>
          <w:szCs w:val="28"/>
        </w:rPr>
        <w:t xml:space="preserve"> образованных и грамотных людей, болезни, малое количество работоспособного населения, безработица.</w:t>
      </w:r>
    </w:p>
    <w:p w:rsidR="00516BA7" w:rsidRPr="00131F98" w:rsidRDefault="00516BA7" w:rsidP="00516BA7">
      <w:pPr>
        <w:autoSpaceDE w:val="0"/>
        <w:autoSpaceDN w:val="0"/>
        <w:adjustRightInd w:val="0"/>
        <w:spacing w:before="100" w:beforeAutospacing="1" w:after="100" w:afterAutospacing="1" w:line="360" w:lineRule="auto"/>
        <w:ind w:firstLine="709"/>
        <w:jc w:val="both"/>
        <w:rPr>
          <w:sz w:val="28"/>
          <w:szCs w:val="28"/>
        </w:rPr>
      </w:pPr>
      <w:r>
        <w:rPr>
          <w:sz w:val="28"/>
          <w:szCs w:val="28"/>
        </w:rPr>
        <w:t xml:space="preserve">Соответственно в мировом хозяйстве эти страны занимают нишу по </w:t>
      </w:r>
      <w:r w:rsidRPr="00131F98">
        <w:rPr>
          <w:sz w:val="28"/>
          <w:szCs w:val="28"/>
        </w:rPr>
        <w:t xml:space="preserve"> экспорт</w:t>
      </w:r>
      <w:r>
        <w:rPr>
          <w:sz w:val="28"/>
          <w:szCs w:val="28"/>
        </w:rPr>
        <w:t>у</w:t>
      </w:r>
      <w:r w:rsidRPr="00131F98">
        <w:rPr>
          <w:sz w:val="28"/>
          <w:szCs w:val="28"/>
        </w:rPr>
        <w:t xml:space="preserve"> первичной продукции (сельского</w:t>
      </w:r>
      <w:r>
        <w:rPr>
          <w:sz w:val="28"/>
          <w:szCs w:val="28"/>
        </w:rPr>
        <w:t xml:space="preserve"> </w:t>
      </w:r>
      <w:r w:rsidRPr="00131F98">
        <w:rPr>
          <w:sz w:val="28"/>
          <w:szCs w:val="28"/>
        </w:rPr>
        <w:t>хозяйства и лесоводства, топлива и других видов минерального сырья).</w:t>
      </w:r>
      <w:r>
        <w:rPr>
          <w:sz w:val="28"/>
          <w:szCs w:val="28"/>
        </w:rPr>
        <w:t xml:space="preserve"> Например, в</w:t>
      </w:r>
      <w:r w:rsidRPr="00131F98">
        <w:rPr>
          <w:sz w:val="28"/>
          <w:szCs w:val="28"/>
        </w:rPr>
        <w:t xml:space="preserve"> странах Африки к югу от Сахары первичная продукция обеспечивает</w:t>
      </w:r>
      <w:r>
        <w:rPr>
          <w:sz w:val="28"/>
          <w:szCs w:val="28"/>
        </w:rPr>
        <w:t xml:space="preserve"> </w:t>
      </w:r>
      <w:r w:rsidRPr="00131F98">
        <w:rPr>
          <w:sz w:val="28"/>
          <w:szCs w:val="28"/>
        </w:rPr>
        <w:t>более 92% валютной выручки.</w:t>
      </w:r>
      <w:r>
        <w:rPr>
          <w:sz w:val="28"/>
          <w:szCs w:val="28"/>
        </w:rPr>
        <w:t xml:space="preserve"> Н</w:t>
      </w:r>
      <w:r w:rsidRPr="00131F98">
        <w:rPr>
          <w:sz w:val="28"/>
          <w:szCs w:val="28"/>
        </w:rPr>
        <w:t>еравенство экономической и</w:t>
      </w:r>
      <w:r>
        <w:rPr>
          <w:sz w:val="28"/>
          <w:szCs w:val="28"/>
        </w:rPr>
        <w:t xml:space="preserve"> политической мощи беднейших </w:t>
      </w:r>
      <w:r w:rsidRPr="00131F98">
        <w:rPr>
          <w:sz w:val="28"/>
          <w:szCs w:val="28"/>
        </w:rPr>
        <w:t>и промышленно развитых</w:t>
      </w:r>
      <w:r>
        <w:rPr>
          <w:sz w:val="28"/>
          <w:szCs w:val="28"/>
        </w:rPr>
        <w:t xml:space="preserve"> </w:t>
      </w:r>
      <w:r w:rsidRPr="00131F98">
        <w:rPr>
          <w:sz w:val="28"/>
          <w:szCs w:val="28"/>
        </w:rPr>
        <w:t>стран проявляется в доминировании богатых стран в</w:t>
      </w:r>
      <w:r>
        <w:rPr>
          <w:sz w:val="28"/>
          <w:szCs w:val="28"/>
        </w:rPr>
        <w:t xml:space="preserve"> </w:t>
      </w:r>
      <w:r w:rsidRPr="00131F98">
        <w:rPr>
          <w:sz w:val="28"/>
          <w:szCs w:val="28"/>
        </w:rPr>
        <w:t>международной торговле, в возможности последних диктовать условия</w:t>
      </w:r>
      <w:r>
        <w:rPr>
          <w:sz w:val="28"/>
          <w:szCs w:val="28"/>
        </w:rPr>
        <w:t xml:space="preserve"> </w:t>
      </w:r>
      <w:r w:rsidRPr="00131F98">
        <w:rPr>
          <w:sz w:val="28"/>
          <w:szCs w:val="28"/>
        </w:rPr>
        <w:t>передачи технологий, инвестиций и иностранной помощи.</w:t>
      </w:r>
    </w:p>
    <w:p w:rsidR="00516BA7" w:rsidRPr="00131F98" w:rsidRDefault="00516BA7" w:rsidP="00516BA7">
      <w:pPr>
        <w:spacing w:before="100" w:beforeAutospacing="1" w:after="100" w:afterAutospacing="1" w:line="360" w:lineRule="auto"/>
        <w:ind w:firstLine="709"/>
        <w:jc w:val="both"/>
        <w:rPr>
          <w:sz w:val="28"/>
          <w:szCs w:val="28"/>
        </w:rPr>
      </w:pPr>
      <w:r w:rsidRPr="00131F98">
        <w:rPr>
          <w:sz w:val="28"/>
          <w:szCs w:val="28"/>
        </w:rPr>
        <w:t>Совокупное воздействие</w:t>
      </w:r>
      <w:r>
        <w:rPr>
          <w:sz w:val="28"/>
          <w:szCs w:val="28"/>
        </w:rPr>
        <w:t xml:space="preserve"> </w:t>
      </w:r>
      <w:r w:rsidRPr="00131F98">
        <w:rPr>
          <w:sz w:val="28"/>
          <w:szCs w:val="28"/>
        </w:rPr>
        <w:t>всех негативных факторов определяет уязвимость развивающихся стран</w:t>
      </w:r>
      <w:r>
        <w:rPr>
          <w:sz w:val="28"/>
          <w:szCs w:val="28"/>
        </w:rPr>
        <w:t xml:space="preserve"> </w:t>
      </w:r>
      <w:r w:rsidRPr="00131F98">
        <w:rPr>
          <w:sz w:val="28"/>
          <w:szCs w:val="28"/>
        </w:rPr>
        <w:t>от внешних факторов, которые могут оказать главное влияние на их</w:t>
      </w:r>
      <w:r>
        <w:rPr>
          <w:sz w:val="28"/>
          <w:szCs w:val="28"/>
        </w:rPr>
        <w:t xml:space="preserve"> </w:t>
      </w:r>
      <w:r w:rsidRPr="00131F98">
        <w:rPr>
          <w:sz w:val="28"/>
          <w:szCs w:val="28"/>
        </w:rPr>
        <w:t>экономическое и социальное положение.</w:t>
      </w:r>
    </w:p>
    <w:p w:rsidR="00516BA7" w:rsidRDefault="00516BA7" w:rsidP="00516BA7">
      <w:pPr>
        <w:autoSpaceDE w:val="0"/>
        <w:autoSpaceDN w:val="0"/>
        <w:adjustRightInd w:val="0"/>
        <w:spacing w:before="100" w:beforeAutospacing="1" w:after="100" w:afterAutospacing="1" w:line="360" w:lineRule="auto"/>
        <w:ind w:firstLine="709"/>
        <w:jc w:val="both"/>
        <w:rPr>
          <w:sz w:val="28"/>
          <w:szCs w:val="28"/>
        </w:rPr>
      </w:pPr>
    </w:p>
    <w:p w:rsidR="00516BA7" w:rsidRDefault="00516BA7" w:rsidP="00516BA7">
      <w:pPr>
        <w:spacing w:before="100" w:beforeAutospacing="1" w:after="100" w:afterAutospacing="1" w:line="360" w:lineRule="auto"/>
        <w:ind w:firstLine="709"/>
        <w:jc w:val="both"/>
        <w:rPr>
          <w:sz w:val="28"/>
          <w:szCs w:val="28"/>
        </w:rPr>
      </w:pPr>
    </w:p>
    <w:p w:rsidR="0038638E" w:rsidRPr="00516BA7" w:rsidRDefault="0038638E" w:rsidP="00516BA7"/>
    <w:p w:rsidR="0038638E" w:rsidRPr="00221933" w:rsidRDefault="0038638E" w:rsidP="00131F98">
      <w:pPr>
        <w:pStyle w:val="1"/>
        <w:pageBreakBefore/>
        <w:spacing w:before="100" w:beforeAutospacing="1" w:after="100" w:afterAutospacing="1" w:line="360" w:lineRule="auto"/>
        <w:ind w:firstLine="709"/>
        <w:jc w:val="both"/>
        <w:rPr>
          <w:rFonts w:ascii="Times New Roman" w:hAnsi="Times New Roman" w:cs="Times New Roman"/>
          <w:color w:val="000000"/>
        </w:rPr>
      </w:pPr>
      <w:bookmarkStart w:id="6" w:name="_Toc227501666"/>
      <w:bookmarkStart w:id="7" w:name="_Toc232496445"/>
      <w:r w:rsidRPr="00221933">
        <w:rPr>
          <w:rFonts w:ascii="Times New Roman" w:hAnsi="Times New Roman" w:cs="Times New Roman"/>
          <w:color w:val="000000"/>
        </w:rPr>
        <w:t>Список литературы</w:t>
      </w:r>
      <w:bookmarkEnd w:id="6"/>
      <w:bookmarkEnd w:id="7"/>
    </w:p>
    <w:p w:rsidR="0038638E" w:rsidRPr="00131F98" w:rsidRDefault="0038638E" w:rsidP="00131F98">
      <w:pPr>
        <w:numPr>
          <w:ilvl w:val="0"/>
          <w:numId w:val="14"/>
        </w:numPr>
        <w:tabs>
          <w:tab w:val="clear" w:pos="1429"/>
          <w:tab w:val="num" w:pos="540"/>
        </w:tabs>
        <w:spacing w:before="100" w:beforeAutospacing="1" w:after="100" w:afterAutospacing="1" w:line="360" w:lineRule="auto"/>
        <w:ind w:left="0" w:firstLine="709"/>
        <w:jc w:val="both"/>
        <w:rPr>
          <w:sz w:val="28"/>
          <w:szCs w:val="28"/>
        </w:rPr>
      </w:pPr>
      <w:r w:rsidRPr="00131F98">
        <w:rPr>
          <w:bCs/>
          <w:sz w:val="28"/>
          <w:szCs w:val="28"/>
        </w:rPr>
        <w:t>Михайлушкин А.И., Шимко П.Д. Международная экономика.- М.: Высшая школа, 2002.- 336с.</w:t>
      </w:r>
    </w:p>
    <w:p w:rsidR="0038638E" w:rsidRPr="00131F98" w:rsidRDefault="0038638E" w:rsidP="00131F98">
      <w:pPr>
        <w:numPr>
          <w:ilvl w:val="0"/>
          <w:numId w:val="14"/>
        </w:numPr>
        <w:tabs>
          <w:tab w:val="clear" w:pos="1429"/>
          <w:tab w:val="num" w:pos="540"/>
        </w:tabs>
        <w:spacing w:before="100" w:beforeAutospacing="1" w:after="100" w:afterAutospacing="1" w:line="360" w:lineRule="auto"/>
        <w:ind w:left="0" w:firstLine="709"/>
        <w:jc w:val="both"/>
        <w:rPr>
          <w:sz w:val="28"/>
          <w:szCs w:val="28"/>
        </w:rPr>
      </w:pPr>
      <w:r w:rsidRPr="00131F98">
        <w:rPr>
          <w:color w:val="000000"/>
          <w:sz w:val="28"/>
          <w:szCs w:val="28"/>
        </w:rPr>
        <w:t>Стрыгин А.В. Мировая экономика: Учебное пособие для вузов / А.В. Стрыгин. — 2-е изд., перераб. и доп. — М.: Издательство «Экзамен», 2004. — 512 с.</w:t>
      </w:r>
    </w:p>
    <w:p w:rsidR="0038638E" w:rsidRPr="00131F98" w:rsidRDefault="0038638E" w:rsidP="00131F98">
      <w:pPr>
        <w:numPr>
          <w:ilvl w:val="0"/>
          <w:numId w:val="14"/>
        </w:numPr>
        <w:tabs>
          <w:tab w:val="clear" w:pos="1429"/>
          <w:tab w:val="num" w:pos="540"/>
        </w:tabs>
        <w:spacing w:before="100" w:beforeAutospacing="1" w:after="100" w:afterAutospacing="1" w:line="360" w:lineRule="auto"/>
        <w:ind w:left="0" w:firstLine="709"/>
        <w:jc w:val="both"/>
        <w:rPr>
          <w:sz w:val="28"/>
          <w:szCs w:val="28"/>
        </w:rPr>
      </w:pPr>
      <w:r w:rsidRPr="00131F98">
        <w:rPr>
          <w:iCs/>
          <w:sz w:val="28"/>
          <w:szCs w:val="28"/>
        </w:rPr>
        <w:t xml:space="preserve">Ломакин В.К </w:t>
      </w:r>
      <w:r w:rsidRPr="00131F98">
        <w:rPr>
          <w:sz w:val="28"/>
          <w:szCs w:val="28"/>
        </w:rPr>
        <w:t xml:space="preserve">Мировая экономика.  </w:t>
      </w:r>
      <w:r w:rsidRPr="00131F98">
        <w:rPr>
          <w:color w:val="000000"/>
          <w:sz w:val="28"/>
          <w:szCs w:val="28"/>
        </w:rPr>
        <w:t>3-е изд.- М.: ЮНИТИ-ДАНА, 2007.- 672 с</w:t>
      </w:r>
    </w:p>
    <w:p w:rsidR="00AB5F8D" w:rsidRPr="00131F98" w:rsidRDefault="0038638E" w:rsidP="00131F98">
      <w:pPr>
        <w:numPr>
          <w:ilvl w:val="0"/>
          <w:numId w:val="14"/>
        </w:numPr>
        <w:tabs>
          <w:tab w:val="clear" w:pos="1429"/>
          <w:tab w:val="num" w:pos="540"/>
        </w:tabs>
        <w:spacing w:before="100" w:beforeAutospacing="1" w:after="100" w:afterAutospacing="1" w:line="360" w:lineRule="auto"/>
        <w:ind w:left="0" w:firstLine="709"/>
        <w:jc w:val="both"/>
        <w:rPr>
          <w:rFonts w:eastAsia="Times-Roman"/>
          <w:sz w:val="28"/>
          <w:szCs w:val="28"/>
        </w:rPr>
      </w:pPr>
      <w:r w:rsidRPr="00131F98">
        <w:rPr>
          <w:sz w:val="28"/>
          <w:szCs w:val="28"/>
        </w:rPr>
        <w:t>Хмелев И.Б., Логвинова И.Л. Мировая экономика / Московский международный институт эконометрики, информатики, финансов и права. - М., 2003г. - 127 с.</w:t>
      </w:r>
    </w:p>
    <w:p w:rsidR="00AB5F8D" w:rsidRPr="00221933" w:rsidRDefault="00AB5F8D" w:rsidP="00131F98">
      <w:pPr>
        <w:numPr>
          <w:ilvl w:val="0"/>
          <w:numId w:val="14"/>
        </w:numPr>
        <w:tabs>
          <w:tab w:val="clear" w:pos="1429"/>
          <w:tab w:val="num" w:pos="540"/>
        </w:tabs>
        <w:spacing w:before="100" w:beforeAutospacing="1" w:after="100" w:afterAutospacing="1" w:line="360" w:lineRule="auto"/>
        <w:ind w:left="0" w:firstLine="709"/>
        <w:jc w:val="both"/>
        <w:rPr>
          <w:sz w:val="28"/>
          <w:szCs w:val="28"/>
        </w:rPr>
      </w:pPr>
      <w:r w:rsidRPr="00221933">
        <w:rPr>
          <w:rFonts w:eastAsia="Times-Bold"/>
          <w:bCs/>
          <w:sz w:val="28"/>
          <w:szCs w:val="28"/>
        </w:rPr>
        <w:t xml:space="preserve">Экономическая теория: </w:t>
      </w:r>
      <w:r w:rsidRPr="00221933">
        <w:rPr>
          <w:rFonts w:eastAsia="Times-Roman"/>
          <w:sz w:val="28"/>
          <w:szCs w:val="28"/>
        </w:rPr>
        <w:t>Учеб. для студ. высш. учеб. заведений / Под ред. В.Д. Камаева. — 10-е изд., перераб. и доп. — М.: Гуманит. изд. центр ВЛАДОС, 2003. — 592 с:</w:t>
      </w:r>
    </w:p>
    <w:p w:rsidR="00AB5F8D" w:rsidRPr="00131F98" w:rsidRDefault="00AB5F8D" w:rsidP="00131F98">
      <w:pPr>
        <w:numPr>
          <w:ilvl w:val="0"/>
          <w:numId w:val="14"/>
        </w:numPr>
        <w:tabs>
          <w:tab w:val="clear" w:pos="1429"/>
          <w:tab w:val="num" w:pos="540"/>
        </w:tabs>
        <w:spacing w:before="100" w:beforeAutospacing="1" w:after="100" w:afterAutospacing="1" w:line="360" w:lineRule="auto"/>
        <w:ind w:left="0" w:firstLine="709"/>
        <w:jc w:val="both"/>
        <w:rPr>
          <w:sz w:val="28"/>
          <w:szCs w:val="28"/>
        </w:rPr>
      </w:pPr>
      <w:r w:rsidRPr="00131F98">
        <w:rPr>
          <w:sz w:val="28"/>
          <w:szCs w:val="28"/>
        </w:rPr>
        <w:t>Пахомов Н. БЕДНЕЙШИЕ СТРАНЫ МИРА: ЗНАКОМЫЕ ВСЕ ЛИЦА // Политком / 26.07.2007.-ежедн.</w:t>
      </w:r>
    </w:p>
    <w:p w:rsidR="00AB5F8D" w:rsidRDefault="00233816" w:rsidP="00233816">
      <w:pPr>
        <w:numPr>
          <w:ilvl w:val="0"/>
          <w:numId w:val="14"/>
        </w:numPr>
        <w:tabs>
          <w:tab w:val="clear" w:pos="1429"/>
          <w:tab w:val="num" w:pos="540"/>
        </w:tabs>
        <w:spacing w:before="100" w:beforeAutospacing="1" w:after="100" w:afterAutospacing="1" w:line="360" w:lineRule="auto"/>
        <w:ind w:left="0" w:firstLine="709"/>
        <w:jc w:val="both"/>
        <w:rPr>
          <w:sz w:val="28"/>
          <w:szCs w:val="28"/>
        </w:rPr>
      </w:pPr>
      <w:r w:rsidRPr="00233816">
        <w:rPr>
          <w:sz w:val="28"/>
          <w:szCs w:val="28"/>
        </w:rPr>
        <w:t xml:space="preserve">Мировой финансовый кризис достиг беднейших стран мира </w:t>
      </w:r>
      <w:r>
        <w:rPr>
          <w:sz w:val="28"/>
          <w:szCs w:val="28"/>
        </w:rPr>
        <w:t xml:space="preserve">Вашингтон </w:t>
      </w:r>
      <w:r w:rsidRPr="00233816">
        <w:rPr>
          <w:sz w:val="28"/>
          <w:szCs w:val="28"/>
        </w:rPr>
        <w:t>/ПРАЙМ-ТАСС/</w:t>
      </w:r>
      <w:r>
        <w:rPr>
          <w:sz w:val="28"/>
          <w:szCs w:val="28"/>
        </w:rPr>
        <w:t>, 4.03.2009</w:t>
      </w:r>
      <w:r w:rsidRPr="00233816">
        <w:rPr>
          <w:sz w:val="28"/>
          <w:szCs w:val="28"/>
        </w:rPr>
        <w:t xml:space="preserve"> </w:t>
      </w:r>
    </w:p>
    <w:p w:rsidR="004B19C0" w:rsidRPr="00131F98" w:rsidRDefault="004B19C0" w:rsidP="00233816">
      <w:pPr>
        <w:numPr>
          <w:ilvl w:val="0"/>
          <w:numId w:val="14"/>
        </w:numPr>
        <w:tabs>
          <w:tab w:val="clear" w:pos="1429"/>
          <w:tab w:val="num" w:pos="540"/>
        </w:tabs>
        <w:spacing w:before="100" w:beforeAutospacing="1" w:after="100" w:afterAutospacing="1" w:line="360" w:lineRule="auto"/>
        <w:ind w:left="0" w:firstLine="709"/>
        <w:jc w:val="both"/>
        <w:rPr>
          <w:sz w:val="28"/>
          <w:szCs w:val="28"/>
        </w:rPr>
      </w:pPr>
      <w:r w:rsidRPr="004B19C0">
        <w:rPr>
          <w:sz w:val="28"/>
          <w:szCs w:val="28"/>
        </w:rPr>
        <w:t>МВФ: Кризис накрыл третьей волной</w:t>
      </w:r>
      <w:r>
        <w:rPr>
          <w:sz w:val="28"/>
          <w:szCs w:val="28"/>
        </w:rPr>
        <w:t xml:space="preserve"> // Финмаркет/ 04.03.2009</w:t>
      </w:r>
      <w:bookmarkStart w:id="8" w:name="_GoBack"/>
      <w:bookmarkEnd w:id="8"/>
    </w:p>
    <w:sectPr w:rsidR="004B19C0" w:rsidRPr="00131F98" w:rsidSect="00733322">
      <w:footerReference w:type="even" r:id="rId7"/>
      <w:footerReference w:type="default" r:id="rId8"/>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A3C" w:rsidRDefault="00CC2A3C">
      <w:r>
        <w:separator/>
      </w:r>
    </w:p>
  </w:endnote>
  <w:endnote w:type="continuationSeparator" w:id="0">
    <w:p w:rsidR="00CC2A3C" w:rsidRDefault="00CC2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203" w:usb1="00000000" w:usb2="00000000" w:usb3="00000000" w:csb0="00000005" w:csb1="00000000"/>
  </w:font>
  <w:font w:name="Times-Roman">
    <w:altName w:val="Arial Unicode MS"/>
    <w:panose1 w:val="00000000000000000000"/>
    <w:charset w:val="80"/>
    <w:family w:val="roman"/>
    <w:notTrueType/>
    <w:pitch w:val="default"/>
    <w:sig w:usb0="00000001" w:usb1="08070000" w:usb2="00000010" w:usb3="00000000" w:csb0="00020000" w:csb1="00000000"/>
  </w:font>
  <w:font w:name="Times-Bold">
    <w:altName w:val="Arial Unicode MS"/>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F8D" w:rsidRDefault="00AB5F8D" w:rsidP="002F37B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7</w:t>
    </w:r>
    <w:r>
      <w:rPr>
        <w:rStyle w:val="a4"/>
      </w:rPr>
      <w:fldChar w:fldCharType="end"/>
    </w:r>
  </w:p>
  <w:p w:rsidR="00AB5F8D" w:rsidRDefault="00AB5F8D" w:rsidP="0073332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F8D" w:rsidRDefault="00AB5F8D" w:rsidP="002F37B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865A5C">
      <w:rPr>
        <w:rStyle w:val="a4"/>
        <w:noProof/>
      </w:rPr>
      <w:t>2</w:t>
    </w:r>
    <w:r>
      <w:rPr>
        <w:rStyle w:val="a4"/>
      </w:rPr>
      <w:fldChar w:fldCharType="end"/>
    </w:r>
  </w:p>
  <w:p w:rsidR="00AB5F8D" w:rsidRDefault="00AB5F8D" w:rsidP="0073332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A3C" w:rsidRDefault="00CC2A3C">
      <w:r>
        <w:separator/>
      </w:r>
    </w:p>
  </w:footnote>
  <w:footnote w:type="continuationSeparator" w:id="0">
    <w:p w:rsidR="00CC2A3C" w:rsidRDefault="00CC2A3C">
      <w:r>
        <w:continuationSeparator/>
      </w:r>
    </w:p>
  </w:footnote>
  <w:footnote w:id="1">
    <w:p w:rsidR="00132EA8" w:rsidRDefault="00132EA8" w:rsidP="00132EA8">
      <w:pPr>
        <w:spacing w:before="100" w:beforeAutospacing="1" w:after="100" w:afterAutospacing="1" w:line="360" w:lineRule="auto"/>
        <w:jc w:val="both"/>
      </w:pPr>
      <w:r>
        <w:rPr>
          <w:rStyle w:val="aa"/>
        </w:rPr>
        <w:footnoteRef/>
      </w:r>
      <w:r>
        <w:t xml:space="preserve"> См.: </w:t>
      </w:r>
      <w:r w:rsidRPr="00131F98">
        <w:t xml:space="preserve">Хмелев И.Б., Логвинова И.Л. Мировая экономика. - М., 2003г. </w:t>
      </w:r>
      <w:r>
        <w:t>–</w:t>
      </w:r>
      <w:r w:rsidRPr="00131F98">
        <w:t xml:space="preserve"> </w:t>
      </w:r>
      <w:r>
        <w:t>с.13-15</w:t>
      </w:r>
    </w:p>
  </w:footnote>
  <w:footnote w:id="2">
    <w:p w:rsidR="005D56BE" w:rsidRDefault="005D56BE" w:rsidP="005D56BE">
      <w:pPr>
        <w:spacing w:before="100" w:beforeAutospacing="1" w:after="100" w:afterAutospacing="1" w:line="360" w:lineRule="auto"/>
        <w:jc w:val="both"/>
      </w:pPr>
      <w:r>
        <w:rPr>
          <w:rStyle w:val="aa"/>
        </w:rPr>
        <w:footnoteRef/>
      </w:r>
      <w:r>
        <w:t xml:space="preserve"> </w:t>
      </w:r>
      <w:r w:rsidRPr="00131F98">
        <w:t xml:space="preserve">Пахомов Н. </w:t>
      </w:r>
      <w:r>
        <w:t>Беднейшие страны мира: знакомые все лица</w:t>
      </w:r>
      <w:r w:rsidRPr="00131F98">
        <w:t xml:space="preserve"> // Политком / 26.07.2007.-ежедн.</w:t>
      </w:r>
    </w:p>
  </w:footnote>
  <w:footnote w:id="3">
    <w:p w:rsidR="00233816" w:rsidRDefault="00233816" w:rsidP="00233816">
      <w:pPr>
        <w:spacing w:before="100" w:beforeAutospacing="1" w:after="100" w:afterAutospacing="1" w:line="360" w:lineRule="auto"/>
        <w:jc w:val="both"/>
      </w:pPr>
      <w:r>
        <w:rPr>
          <w:rStyle w:val="aa"/>
        </w:rPr>
        <w:footnoteRef/>
      </w:r>
      <w:r>
        <w:t xml:space="preserve"> </w:t>
      </w:r>
      <w:r w:rsidR="004B19C0" w:rsidRPr="004B19C0">
        <w:t>МВФ: Кризис накрыл третьей волной // Финмаркет/ 04.03.2009</w:t>
      </w:r>
    </w:p>
  </w:footnote>
  <w:footnote w:id="4">
    <w:p w:rsidR="00221933" w:rsidRDefault="00221933">
      <w:pPr>
        <w:pStyle w:val="a9"/>
      </w:pPr>
      <w:r>
        <w:rPr>
          <w:rStyle w:val="aa"/>
        </w:rPr>
        <w:footnoteRef/>
      </w:r>
      <w:r>
        <w:t xml:space="preserve"> Цит.по: </w:t>
      </w:r>
      <w:r w:rsidRPr="00233816">
        <w:t xml:space="preserve">Мировой финансовый кризис достиг беднейших стран мира </w:t>
      </w:r>
      <w:r>
        <w:t xml:space="preserve">Вашингтон </w:t>
      </w:r>
      <w:r w:rsidRPr="00233816">
        <w:t>/ПРАЙМ-ТАСС/</w:t>
      </w:r>
      <w:r>
        <w:t>, 4.03.2009</w:t>
      </w:r>
    </w:p>
  </w:footnote>
  <w:footnote w:id="5">
    <w:p w:rsidR="00221933" w:rsidRDefault="00221933">
      <w:pPr>
        <w:pStyle w:val="a9"/>
      </w:pPr>
      <w:r>
        <w:rPr>
          <w:rStyle w:val="aa"/>
        </w:rPr>
        <w:footnoteRef/>
      </w:r>
      <w:r>
        <w:t xml:space="preserve"> Там же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236A2"/>
    <w:multiLevelType w:val="multilevel"/>
    <w:tmpl w:val="673CE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413B04"/>
    <w:multiLevelType w:val="hybridMultilevel"/>
    <w:tmpl w:val="77046EC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1D2A7DE2"/>
    <w:multiLevelType w:val="singleLevel"/>
    <w:tmpl w:val="449CA3FE"/>
    <w:lvl w:ilvl="0">
      <w:start w:val="1"/>
      <w:numFmt w:val="decimal"/>
      <w:lvlText w:val="%1."/>
      <w:lvlJc w:val="left"/>
      <w:pPr>
        <w:tabs>
          <w:tab w:val="num" w:pos="780"/>
        </w:tabs>
        <w:ind w:left="780" w:hanging="480"/>
      </w:pPr>
      <w:rPr>
        <w:rFonts w:hint="default"/>
      </w:rPr>
    </w:lvl>
  </w:abstractNum>
  <w:abstractNum w:abstractNumId="3">
    <w:nsid w:val="22C34D34"/>
    <w:multiLevelType w:val="hybridMultilevel"/>
    <w:tmpl w:val="00B201F2"/>
    <w:lvl w:ilvl="0" w:tplc="6D6E6D9A">
      <w:start w:val="1"/>
      <w:numFmt w:val="bullet"/>
      <w:lvlText w:val=""/>
      <w:lvlJc w:val="left"/>
      <w:pPr>
        <w:tabs>
          <w:tab w:val="num" w:pos="1105"/>
        </w:tabs>
        <w:ind w:left="1105" w:hanging="397"/>
      </w:pPr>
      <w:rPr>
        <w:rFonts w:ascii="Wingdings 3" w:hAnsi="Wingdings 3" w:cs="Wingdings 3"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2EF64C6C"/>
    <w:multiLevelType w:val="hybridMultilevel"/>
    <w:tmpl w:val="D0FCCD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A1E601A"/>
    <w:multiLevelType w:val="hybridMultilevel"/>
    <w:tmpl w:val="FDC88970"/>
    <w:lvl w:ilvl="0" w:tplc="9038347C">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177351D"/>
    <w:multiLevelType w:val="hybridMultilevel"/>
    <w:tmpl w:val="B1127A64"/>
    <w:lvl w:ilvl="0" w:tplc="08D88288">
      <w:start w:val="1"/>
      <w:numFmt w:val="bullet"/>
      <w:lvlText w:val=""/>
      <w:lvlJc w:val="left"/>
      <w:pPr>
        <w:tabs>
          <w:tab w:val="num" w:pos="1105"/>
        </w:tabs>
        <w:ind w:left="1105" w:hanging="397"/>
      </w:pPr>
      <w:rPr>
        <w:rFonts w:ascii="Wingdings 3" w:hAnsi="Wingdings 3" w:cs="Wingdings 3"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7">
    <w:nsid w:val="492603A5"/>
    <w:multiLevelType w:val="hybridMultilevel"/>
    <w:tmpl w:val="ED928D6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
    <w:nsid w:val="4DC36815"/>
    <w:multiLevelType w:val="hybridMultilevel"/>
    <w:tmpl w:val="01A68A46"/>
    <w:lvl w:ilvl="0" w:tplc="2FA2C762">
      <w:start w:val="1"/>
      <w:numFmt w:val="decimal"/>
      <w:lvlText w:val="%1."/>
      <w:lvlJc w:val="left"/>
      <w:pPr>
        <w:tabs>
          <w:tab w:val="num" w:pos="2014"/>
        </w:tabs>
        <w:ind w:left="2014" w:hanging="1305"/>
      </w:pPr>
      <w:rPr>
        <w:rFonts w:ascii="Times New Roman" w:hAnsi="Times New Roman" w:cs="Times New Roman" w:hint="default"/>
        <w:b w:val="0"/>
        <w:sz w:val="28"/>
        <w:szCs w:val="28"/>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51450F8B"/>
    <w:multiLevelType w:val="multilevel"/>
    <w:tmpl w:val="1304F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A5E2332"/>
    <w:multiLevelType w:val="hybridMultilevel"/>
    <w:tmpl w:val="F3DE4B74"/>
    <w:lvl w:ilvl="0" w:tplc="56124E22">
      <w:start w:val="1"/>
      <w:numFmt w:val="decimal"/>
      <w:lvlText w:val="%1."/>
      <w:lvlJc w:val="left"/>
      <w:pPr>
        <w:tabs>
          <w:tab w:val="num" w:pos="914"/>
        </w:tabs>
        <w:ind w:left="914" w:hanging="63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1">
    <w:nsid w:val="64462459"/>
    <w:multiLevelType w:val="multilevel"/>
    <w:tmpl w:val="0484A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BF325FC"/>
    <w:multiLevelType w:val="hybridMultilevel"/>
    <w:tmpl w:val="2850FAF6"/>
    <w:lvl w:ilvl="0" w:tplc="1770766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70344F78"/>
    <w:multiLevelType w:val="multilevel"/>
    <w:tmpl w:val="CE82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1C5681D"/>
    <w:multiLevelType w:val="multilevel"/>
    <w:tmpl w:val="70C6B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2FE53EE"/>
    <w:multiLevelType w:val="hybridMultilevel"/>
    <w:tmpl w:val="002E64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AF31328"/>
    <w:multiLevelType w:val="hybridMultilevel"/>
    <w:tmpl w:val="1E422F36"/>
    <w:lvl w:ilvl="0" w:tplc="08D88288">
      <w:start w:val="1"/>
      <w:numFmt w:val="bullet"/>
      <w:lvlText w:val=""/>
      <w:lvlJc w:val="left"/>
      <w:pPr>
        <w:tabs>
          <w:tab w:val="num" w:pos="1477"/>
        </w:tabs>
        <w:ind w:left="1477" w:hanging="397"/>
      </w:pPr>
      <w:rPr>
        <w:rFonts w:ascii="Wingdings 3" w:hAnsi="Wingdings 3" w:cs="Wingdings 3"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start w:val="1"/>
      <w:numFmt w:val="bullet"/>
      <w:lvlText w:val=""/>
      <w:lvlJc w:val="left"/>
      <w:pPr>
        <w:tabs>
          <w:tab w:val="num" w:pos="3240"/>
        </w:tabs>
        <w:ind w:left="3240" w:hanging="360"/>
      </w:pPr>
      <w:rPr>
        <w:rFonts w:ascii="Wingdings" w:hAnsi="Wingdings" w:cs="Wingdings" w:hint="default"/>
      </w:rPr>
    </w:lvl>
    <w:lvl w:ilvl="3" w:tplc="04190001">
      <w:start w:val="1"/>
      <w:numFmt w:val="bullet"/>
      <w:lvlText w:val=""/>
      <w:lvlJc w:val="left"/>
      <w:pPr>
        <w:tabs>
          <w:tab w:val="num" w:pos="3960"/>
        </w:tabs>
        <w:ind w:left="3960" w:hanging="360"/>
      </w:pPr>
      <w:rPr>
        <w:rFonts w:ascii="Symbol" w:hAnsi="Symbol" w:cs="Symbol" w:hint="default"/>
      </w:rPr>
    </w:lvl>
    <w:lvl w:ilvl="4" w:tplc="04190003">
      <w:start w:val="1"/>
      <w:numFmt w:val="bullet"/>
      <w:lvlText w:val="o"/>
      <w:lvlJc w:val="left"/>
      <w:pPr>
        <w:tabs>
          <w:tab w:val="num" w:pos="4680"/>
        </w:tabs>
        <w:ind w:left="4680" w:hanging="360"/>
      </w:pPr>
      <w:rPr>
        <w:rFonts w:ascii="Courier New" w:hAnsi="Courier New" w:cs="Courier New" w:hint="default"/>
      </w:rPr>
    </w:lvl>
    <w:lvl w:ilvl="5" w:tplc="04190005">
      <w:start w:val="1"/>
      <w:numFmt w:val="bullet"/>
      <w:lvlText w:val=""/>
      <w:lvlJc w:val="left"/>
      <w:pPr>
        <w:tabs>
          <w:tab w:val="num" w:pos="5400"/>
        </w:tabs>
        <w:ind w:left="5400" w:hanging="360"/>
      </w:pPr>
      <w:rPr>
        <w:rFonts w:ascii="Wingdings" w:hAnsi="Wingdings" w:cs="Wingdings" w:hint="default"/>
      </w:rPr>
    </w:lvl>
    <w:lvl w:ilvl="6" w:tplc="04190001">
      <w:start w:val="1"/>
      <w:numFmt w:val="bullet"/>
      <w:lvlText w:val=""/>
      <w:lvlJc w:val="left"/>
      <w:pPr>
        <w:tabs>
          <w:tab w:val="num" w:pos="6120"/>
        </w:tabs>
        <w:ind w:left="6120" w:hanging="360"/>
      </w:pPr>
      <w:rPr>
        <w:rFonts w:ascii="Symbol" w:hAnsi="Symbol" w:cs="Symbol" w:hint="default"/>
      </w:rPr>
    </w:lvl>
    <w:lvl w:ilvl="7" w:tplc="04190003">
      <w:start w:val="1"/>
      <w:numFmt w:val="bullet"/>
      <w:lvlText w:val="o"/>
      <w:lvlJc w:val="left"/>
      <w:pPr>
        <w:tabs>
          <w:tab w:val="num" w:pos="6840"/>
        </w:tabs>
        <w:ind w:left="6840" w:hanging="360"/>
      </w:pPr>
      <w:rPr>
        <w:rFonts w:ascii="Courier New" w:hAnsi="Courier New" w:cs="Courier New" w:hint="default"/>
      </w:rPr>
    </w:lvl>
    <w:lvl w:ilvl="8" w:tplc="04190005">
      <w:start w:val="1"/>
      <w:numFmt w:val="bullet"/>
      <w:lvlText w:val=""/>
      <w:lvlJc w:val="left"/>
      <w:pPr>
        <w:tabs>
          <w:tab w:val="num" w:pos="7560"/>
        </w:tabs>
        <w:ind w:left="7560" w:hanging="360"/>
      </w:pPr>
      <w:rPr>
        <w:rFonts w:ascii="Wingdings" w:hAnsi="Wingdings" w:cs="Wingdings" w:hint="default"/>
      </w:rPr>
    </w:lvl>
  </w:abstractNum>
  <w:num w:numId="1">
    <w:abstractNumId w:val="4"/>
  </w:num>
  <w:num w:numId="2">
    <w:abstractNumId w:val="2"/>
  </w:num>
  <w:num w:numId="3">
    <w:abstractNumId w:val="8"/>
  </w:num>
  <w:num w:numId="4">
    <w:abstractNumId w:val="10"/>
  </w:num>
  <w:num w:numId="5">
    <w:abstractNumId w:val="12"/>
  </w:num>
  <w:num w:numId="6">
    <w:abstractNumId w:val="15"/>
  </w:num>
  <w:num w:numId="7">
    <w:abstractNumId w:val="11"/>
  </w:num>
  <w:num w:numId="8">
    <w:abstractNumId w:val="5"/>
  </w:num>
  <w:num w:numId="9">
    <w:abstractNumId w:val="14"/>
  </w:num>
  <w:num w:numId="10">
    <w:abstractNumId w:val="0"/>
  </w:num>
  <w:num w:numId="11">
    <w:abstractNumId w:val="9"/>
  </w:num>
  <w:num w:numId="12">
    <w:abstractNumId w:val="13"/>
  </w:num>
  <w:num w:numId="13">
    <w:abstractNumId w:val="1"/>
  </w:num>
  <w:num w:numId="14">
    <w:abstractNumId w:val="7"/>
  </w:num>
  <w:num w:numId="15">
    <w:abstractNumId w:val="3"/>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39DC"/>
    <w:rsid w:val="00003971"/>
    <w:rsid w:val="000050A6"/>
    <w:rsid w:val="00016241"/>
    <w:rsid w:val="000374AB"/>
    <w:rsid w:val="000406AF"/>
    <w:rsid w:val="0004267C"/>
    <w:rsid w:val="00045508"/>
    <w:rsid w:val="00052A3A"/>
    <w:rsid w:val="000576C6"/>
    <w:rsid w:val="000613ED"/>
    <w:rsid w:val="000B18F3"/>
    <w:rsid w:val="000B1D1B"/>
    <w:rsid w:val="000D3DA8"/>
    <w:rsid w:val="000D4867"/>
    <w:rsid w:val="000E44D6"/>
    <w:rsid w:val="000F1344"/>
    <w:rsid w:val="00102D64"/>
    <w:rsid w:val="0010475C"/>
    <w:rsid w:val="001227C7"/>
    <w:rsid w:val="00122DF1"/>
    <w:rsid w:val="00131F98"/>
    <w:rsid w:val="00132EA8"/>
    <w:rsid w:val="001477C5"/>
    <w:rsid w:val="001644C1"/>
    <w:rsid w:val="00183427"/>
    <w:rsid w:val="0018588D"/>
    <w:rsid w:val="00185FC1"/>
    <w:rsid w:val="001A75CA"/>
    <w:rsid w:val="001A75FF"/>
    <w:rsid w:val="001D49CA"/>
    <w:rsid w:val="001F5D85"/>
    <w:rsid w:val="001F7F3E"/>
    <w:rsid w:val="002054E7"/>
    <w:rsid w:val="00213C1E"/>
    <w:rsid w:val="00221933"/>
    <w:rsid w:val="00230304"/>
    <w:rsid w:val="00233816"/>
    <w:rsid w:val="00242852"/>
    <w:rsid w:val="00251622"/>
    <w:rsid w:val="0025192B"/>
    <w:rsid w:val="0026082E"/>
    <w:rsid w:val="00265A63"/>
    <w:rsid w:val="0028621A"/>
    <w:rsid w:val="002A3C58"/>
    <w:rsid w:val="002F37BC"/>
    <w:rsid w:val="00301F1E"/>
    <w:rsid w:val="00320C36"/>
    <w:rsid w:val="00341649"/>
    <w:rsid w:val="0034396E"/>
    <w:rsid w:val="00354F64"/>
    <w:rsid w:val="00373859"/>
    <w:rsid w:val="0038048F"/>
    <w:rsid w:val="00382B6E"/>
    <w:rsid w:val="00384175"/>
    <w:rsid w:val="003846D7"/>
    <w:rsid w:val="0038638E"/>
    <w:rsid w:val="003A6325"/>
    <w:rsid w:val="003A6BFC"/>
    <w:rsid w:val="003B4188"/>
    <w:rsid w:val="003C348F"/>
    <w:rsid w:val="003C66DD"/>
    <w:rsid w:val="003D27C6"/>
    <w:rsid w:val="003E0A8B"/>
    <w:rsid w:val="003E3C47"/>
    <w:rsid w:val="0042797F"/>
    <w:rsid w:val="0043231D"/>
    <w:rsid w:val="00434101"/>
    <w:rsid w:val="00440472"/>
    <w:rsid w:val="00440BAB"/>
    <w:rsid w:val="00440CCE"/>
    <w:rsid w:val="0044359E"/>
    <w:rsid w:val="0044749D"/>
    <w:rsid w:val="004817A5"/>
    <w:rsid w:val="00493627"/>
    <w:rsid w:val="004A0BCE"/>
    <w:rsid w:val="004B19C0"/>
    <w:rsid w:val="004B3D50"/>
    <w:rsid w:val="004C354E"/>
    <w:rsid w:val="004C4248"/>
    <w:rsid w:val="004D26A2"/>
    <w:rsid w:val="004E3D60"/>
    <w:rsid w:val="0050112B"/>
    <w:rsid w:val="00516BA7"/>
    <w:rsid w:val="00525CDC"/>
    <w:rsid w:val="0053584F"/>
    <w:rsid w:val="00536CE5"/>
    <w:rsid w:val="005455A2"/>
    <w:rsid w:val="005636A4"/>
    <w:rsid w:val="00566498"/>
    <w:rsid w:val="005B131B"/>
    <w:rsid w:val="005C44A0"/>
    <w:rsid w:val="005D56BE"/>
    <w:rsid w:val="005F4BFA"/>
    <w:rsid w:val="00672388"/>
    <w:rsid w:val="006E53B8"/>
    <w:rsid w:val="0070077F"/>
    <w:rsid w:val="007268A5"/>
    <w:rsid w:val="00733322"/>
    <w:rsid w:val="007335F7"/>
    <w:rsid w:val="00734741"/>
    <w:rsid w:val="007456CF"/>
    <w:rsid w:val="00754E54"/>
    <w:rsid w:val="00780487"/>
    <w:rsid w:val="00785854"/>
    <w:rsid w:val="007A39DC"/>
    <w:rsid w:val="007B06C6"/>
    <w:rsid w:val="007E59A3"/>
    <w:rsid w:val="00813738"/>
    <w:rsid w:val="00822222"/>
    <w:rsid w:val="00852297"/>
    <w:rsid w:val="00865A5C"/>
    <w:rsid w:val="00875C9D"/>
    <w:rsid w:val="0088081B"/>
    <w:rsid w:val="008851C1"/>
    <w:rsid w:val="0088763B"/>
    <w:rsid w:val="008A5788"/>
    <w:rsid w:val="008C636F"/>
    <w:rsid w:val="008D3AFB"/>
    <w:rsid w:val="008E40AF"/>
    <w:rsid w:val="008F28E7"/>
    <w:rsid w:val="00917C41"/>
    <w:rsid w:val="00926653"/>
    <w:rsid w:val="009816BC"/>
    <w:rsid w:val="009B228A"/>
    <w:rsid w:val="009B5D13"/>
    <w:rsid w:val="009C448F"/>
    <w:rsid w:val="009C473F"/>
    <w:rsid w:val="009C5A55"/>
    <w:rsid w:val="009E5533"/>
    <w:rsid w:val="009F2AD5"/>
    <w:rsid w:val="00A11D16"/>
    <w:rsid w:val="00A204D2"/>
    <w:rsid w:val="00A41BF0"/>
    <w:rsid w:val="00A50F6D"/>
    <w:rsid w:val="00A546EC"/>
    <w:rsid w:val="00A5749E"/>
    <w:rsid w:val="00A62CDA"/>
    <w:rsid w:val="00A660E4"/>
    <w:rsid w:val="00A85980"/>
    <w:rsid w:val="00A85C21"/>
    <w:rsid w:val="00AA3B83"/>
    <w:rsid w:val="00AB5F8D"/>
    <w:rsid w:val="00AC2672"/>
    <w:rsid w:val="00AC7CBC"/>
    <w:rsid w:val="00AF6BD2"/>
    <w:rsid w:val="00B03B9A"/>
    <w:rsid w:val="00B104E4"/>
    <w:rsid w:val="00B44EC6"/>
    <w:rsid w:val="00B621C3"/>
    <w:rsid w:val="00B818CB"/>
    <w:rsid w:val="00B81FD3"/>
    <w:rsid w:val="00B826D4"/>
    <w:rsid w:val="00B872BB"/>
    <w:rsid w:val="00B96765"/>
    <w:rsid w:val="00BB0BF7"/>
    <w:rsid w:val="00BB1250"/>
    <w:rsid w:val="00BC77BA"/>
    <w:rsid w:val="00BD6CA0"/>
    <w:rsid w:val="00BE312C"/>
    <w:rsid w:val="00C16BDB"/>
    <w:rsid w:val="00C3460F"/>
    <w:rsid w:val="00C447FD"/>
    <w:rsid w:val="00C4744B"/>
    <w:rsid w:val="00C72351"/>
    <w:rsid w:val="00C85277"/>
    <w:rsid w:val="00CA16FD"/>
    <w:rsid w:val="00CB1379"/>
    <w:rsid w:val="00CB68DF"/>
    <w:rsid w:val="00CC28EB"/>
    <w:rsid w:val="00CC2A3C"/>
    <w:rsid w:val="00CC346F"/>
    <w:rsid w:val="00CC527E"/>
    <w:rsid w:val="00CD3507"/>
    <w:rsid w:val="00CE28D4"/>
    <w:rsid w:val="00D0013A"/>
    <w:rsid w:val="00D154CA"/>
    <w:rsid w:val="00D36DEF"/>
    <w:rsid w:val="00D370A7"/>
    <w:rsid w:val="00D52AF1"/>
    <w:rsid w:val="00DA5693"/>
    <w:rsid w:val="00DB4745"/>
    <w:rsid w:val="00DB5649"/>
    <w:rsid w:val="00DF18DA"/>
    <w:rsid w:val="00DF6A6B"/>
    <w:rsid w:val="00E007AA"/>
    <w:rsid w:val="00E36675"/>
    <w:rsid w:val="00E82B41"/>
    <w:rsid w:val="00E93C46"/>
    <w:rsid w:val="00E97DFB"/>
    <w:rsid w:val="00EA1E63"/>
    <w:rsid w:val="00EA6942"/>
    <w:rsid w:val="00EA74B2"/>
    <w:rsid w:val="00EA7D60"/>
    <w:rsid w:val="00EB206A"/>
    <w:rsid w:val="00EC100B"/>
    <w:rsid w:val="00ED24EB"/>
    <w:rsid w:val="00ED5353"/>
    <w:rsid w:val="00EE216D"/>
    <w:rsid w:val="00EE4F31"/>
    <w:rsid w:val="00EF083C"/>
    <w:rsid w:val="00F00D3B"/>
    <w:rsid w:val="00F07943"/>
    <w:rsid w:val="00F65B99"/>
    <w:rsid w:val="00F66C2C"/>
    <w:rsid w:val="00F73639"/>
    <w:rsid w:val="00F82AC3"/>
    <w:rsid w:val="00F83FF2"/>
    <w:rsid w:val="00F876BE"/>
    <w:rsid w:val="00FA4EF7"/>
    <w:rsid w:val="00FA646B"/>
    <w:rsid w:val="00FB1C09"/>
    <w:rsid w:val="00FC184F"/>
    <w:rsid w:val="00FD4D27"/>
    <w:rsid w:val="00FD5D2C"/>
    <w:rsid w:val="00FD74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00D81A5-64E4-411E-BA84-323E821D1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242852"/>
    <w:pPr>
      <w:keepNext/>
      <w:spacing w:before="240" w:after="60"/>
      <w:outlineLvl w:val="0"/>
    </w:pPr>
    <w:rPr>
      <w:rFonts w:ascii="Arial" w:hAnsi="Arial" w:cs="Arial"/>
      <w:b/>
      <w:bCs/>
      <w:kern w:val="32"/>
      <w:sz w:val="32"/>
      <w:szCs w:val="32"/>
    </w:rPr>
  </w:style>
  <w:style w:type="paragraph" w:styleId="2">
    <w:name w:val="heading 2"/>
    <w:basedOn w:val="a"/>
    <w:next w:val="a"/>
    <w:qFormat/>
    <w:rsid w:val="003C348F"/>
    <w:pPr>
      <w:keepNext/>
      <w:spacing w:before="240" w:after="60"/>
      <w:outlineLvl w:val="1"/>
    </w:pPr>
    <w:rPr>
      <w:rFonts w:ascii="Arial" w:hAnsi="Arial" w:cs="Arial"/>
      <w:b/>
      <w:bCs/>
      <w:i/>
      <w:iCs/>
      <w:sz w:val="28"/>
      <w:szCs w:val="28"/>
    </w:rPr>
  </w:style>
  <w:style w:type="paragraph" w:styleId="3">
    <w:name w:val="heading 3"/>
    <w:basedOn w:val="a"/>
    <w:next w:val="a"/>
    <w:qFormat/>
    <w:rsid w:val="0004267C"/>
    <w:pPr>
      <w:keepNext/>
      <w:spacing w:before="240" w:after="60"/>
      <w:outlineLvl w:val="2"/>
    </w:pPr>
    <w:rPr>
      <w:rFonts w:ascii="Arial" w:hAnsi="Arial" w:cs="Arial"/>
      <w:b/>
      <w:bCs/>
      <w:sz w:val="26"/>
      <w:szCs w:val="26"/>
    </w:rPr>
  </w:style>
  <w:style w:type="paragraph" w:styleId="4">
    <w:name w:val="heading 4"/>
    <w:basedOn w:val="a"/>
    <w:next w:val="a"/>
    <w:qFormat/>
    <w:rsid w:val="009C473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7A39DC"/>
  </w:style>
  <w:style w:type="paragraph" w:styleId="a3">
    <w:name w:val="footer"/>
    <w:basedOn w:val="a"/>
    <w:rsid w:val="00733322"/>
    <w:pPr>
      <w:tabs>
        <w:tab w:val="center" w:pos="4677"/>
        <w:tab w:val="right" w:pos="9355"/>
      </w:tabs>
    </w:pPr>
  </w:style>
  <w:style w:type="character" w:styleId="a4">
    <w:name w:val="page number"/>
    <w:basedOn w:val="a0"/>
    <w:rsid w:val="00733322"/>
  </w:style>
  <w:style w:type="character" w:customStyle="1" w:styleId="apple-converted-space">
    <w:name w:val="apple-converted-space"/>
    <w:basedOn w:val="a0"/>
    <w:rsid w:val="00242852"/>
  </w:style>
  <w:style w:type="character" w:customStyle="1" w:styleId="grame">
    <w:name w:val="grame"/>
    <w:basedOn w:val="a0"/>
    <w:rsid w:val="00242852"/>
  </w:style>
  <w:style w:type="paragraph" w:styleId="10">
    <w:name w:val="toc 1"/>
    <w:basedOn w:val="a"/>
    <w:next w:val="a"/>
    <w:autoRedefine/>
    <w:semiHidden/>
    <w:rsid w:val="00CC28EB"/>
    <w:pPr>
      <w:spacing w:line="480" w:lineRule="auto"/>
    </w:pPr>
    <w:rPr>
      <w:sz w:val="28"/>
    </w:rPr>
  </w:style>
  <w:style w:type="character" w:styleId="a5">
    <w:name w:val="Hyperlink"/>
    <w:basedOn w:val="a0"/>
    <w:rsid w:val="00CC28EB"/>
    <w:rPr>
      <w:color w:val="0000FF"/>
      <w:u w:val="single"/>
    </w:rPr>
  </w:style>
  <w:style w:type="paragraph" w:styleId="a6">
    <w:name w:val="Normal (Web)"/>
    <w:basedOn w:val="a"/>
    <w:rsid w:val="004A0BCE"/>
    <w:pPr>
      <w:spacing w:before="100" w:beforeAutospacing="1" w:after="100" w:afterAutospacing="1"/>
    </w:pPr>
  </w:style>
  <w:style w:type="paragraph" w:styleId="20">
    <w:name w:val="toc 2"/>
    <w:basedOn w:val="a"/>
    <w:next w:val="a"/>
    <w:autoRedefine/>
    <w:semiHidden/>
    <w:rsid w:val="00CC28EB"/>
    <w:pPr>
      <w:spacing w:line="480" w:lineRule="auto"/>
      <w:ind w:left="238"/>
    </w:pPr>
    <w:rPr>
      <w:sz w:val="28"/>
    </w:rPr>
  </w:style>
  <w:style w:type="character" w:styleId="a7">
    <w:name w:val="Strong"/>
    <w:basedOn w:val="a0"/>
    <w:qFormat/>
    <w:rsid w:val="004A0BCE"/>
    <w:rPr>
      <w:b/>
      <w:bCs/>
    </w:rPr>
  </w:style>
  <w:style w:type="character" w:styleId="a8">
    <w:name w:val="Emphasis"/>
    <w:basedOn w:val="a0"/>
    <w:qFormat/>
    <w:rsid w:val="004A0BCE"/>
    <w:rPr>
      <w:i/>
      <w:iCs/>
    </w:rPr>
  </w:style>
  <w:style w:type="paragraph" w:styleId="a9">
    <w:name w:val="footnote text"/>
    <w:basedOn w:val="a"/>
    <w:semiHidden/>
    <w:rsid w:val="00AC7CBC"/>
    <w:rPr>
      <w:sz w:val="20"/>
      <w:szCs w:val="20"/>
    </w:rPr>
  </w:style>
  <w:style w:type="character" w:styleId="aa">
    <w:name w:val="footnote reference"/>
    <w:basedOn w:val="a0"/>
    <w:semiHidden/>
    <w:rsid w:val="00AC7CBC"/>
    <w:rPr>
      <w:vertAlign w:val="superscript"/>
    </w:rPr>
  </w:style>
  <w:style w:type="paragraph" w:customStyle="1" w:styleId="glava">
    <w:name w:val="glava"/>
    <w:basedOn w:val="a"/>
    <w:rsid w:val="004E3D60"/>
    <w:pPr>
      <w:spacing w:before="100" w:beforeAutospacing="1" w:after="100" w:afterAutospacing="1"/>
    </w:pPr>
  </w:style>
  <w:style w:type="paragraph" w:customStyle="1" w:styleId="cap">
    <w:name w:val="cap"/>
    <w:basedOn w:val="a"/>
    <w:rsid w:val="004E3D60"/>
    <w:pPr>
      <w:spacing w:before="100" w:beforeAutospacing="1" w:after="100" w:afterAutospacing="1"/>
    </w:pPr>
  </w:style>
  <w:style w:type="paragraph" w:customStyle="1" w:styleId="author">
    <w:name w:val="author"/>
    <w:basedOn w:val="a"/>
    <w:rsid w:val="004E3D60"/>
    <w:pPr>
      <w:spacing w:before="100" w:beforeAutospacing="1" w:after="100" w:afterAutospacing="1"/>
    </w:pPr>
  </w:style>
  <w:style w:type="paragraph" w:styleId="21">
    <w:name w:val="Body Text Indent 2"/>
    <w:basedOn w:val="a"/>
    <w:rsid w:val="00A41BF0"/>
    <w:pPr>
      <w:spacing w:line="220" w:lineRule="auto"/>
      <w:ind w:firstLine="300"/>
      <w:jc w:val="both"/>
    </w:pPr>
    <w:rPr>
      <w:b/>
      <w:sz w:val="28"/>
      <w:szCs w:val="20"/>
    </w:rPr>
  </w:style>
  <w:style w:type="paragraph" w:styleId="ab">
    <w:name w:val="Body Text Indent"/>
    <w:basedOn w:val="a"/>
    <w:link w:val="ac"/>
    <w:rsid w:val="00FA646B"/>
    <w:pPr>
      <w:spacing w:after="120"/>
      <w:ind w:left="283"/>
    </w:pPr>
  </w:style>
  <w:style w:type="paragraph" w:customStyle="1" w:styleId="Referat-Body">
    <w:name w:val="Referat-Body"/>
    <w:basedOn w:val="a"/>
    <w:rsid w:val="009C473F"/>
    <w:pPr>
      <w:spacing w:line="360" w:lineRule="auto"/>
      <w:ind w:firstLine="562"/>
      <w:jc w:val="both"/>
    </w:pPr>
    <w:rPr>
      <w:szCs w:val="20"/>
      <w:lang w:eastAsia="en-US"/>
    </w:rPr>
  </w:style>
  <w:style w:type="character" w:customStyle="1" w:styleId="ac">
    <w:name w:val="Основний текст з відступом Знак"/>
    <w:basedOn w:val="a0"/>
    <w:link w:val="ab"/>
    <w:rsid w:val="00B96765"/>
    <w:rPr>
      <w:sz w:val="24"/>
      <w:szCs w:val="24"/>
      <w:lang w:val="ru-RU" w:eastAsia="ru-RU" w:bidi="ar-SA"/>
    </w:rPr>
  </w:style>
  <w:style w:type="paragraph" w:customStyle="1" w:styleId="11">
    <w:name w:val="Подзаголовок 1"/>
    <w:basedOn w:val="a"/>
    <w:next w:val="a"/>
    <w:rsid w:val="005636A4"/>
    <w:pPr>
      <w:jc w:val="center"/>
    </w:pPr>
    <w:rPr>
      <w:rFonts w:ascii="Arial" w:hAnsi="Arial" w:cs="Arial"/>
    </w:rPr>
  </w:style>
  <w:style w:type="paragraph" w:styleId="HTML">
    <w:name w:val="HTML Preformatted"/>
    <w:basedOn w:val="a"/>
    <w:rsid w:val="00F66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titul">
    <w:name w:val="titul"/>
    <w:basedOn w:val="a"/>
    <w:rsid w:val="00ED5353"/>
    <w:pPr>
      <w:spacing w:before="100" w:beforeAutospacing="1" w:after="100" w:afterAutospacing="1"/>
    </w:pPr>
  </w:style>
  <w:style w:type="character" w:customStyle="1" w:styleId="font511">
    <w:name w:val="font511"/>
    <w:basedOn w:val="a0"/>
    <w:rsid w:val="00434101"/>
    <w:rPr>
      <w:rFonts w:ascii="Times New Roman" w:hAnsi="Times New Roman" w:cs="Times New Roman" w:hint="default"/>
      <w:sz w:val="22"/>
      <w:szCs w:val="22"/>
    </w:rPr>
  </w:style>
  <w:style w:type="paragraph" w:styleId="30">
    <w:name w:val="Body Text 3"/>
    <w:basedOn w:val="a"/>
    <w:rsid w:val="00C72351"/>
    <w:pPr>
      <w:spacing w:after="120"/>
    </w:pPr>
    <w:rPr>
      <w:sz w:val="16"/>
      <w:szCs w:val="16"/>
    </w:rPr>
  </w:style>
  <w:style w:type="paragraph" w:customStyle="1" w:styleId="12">
    <w:name w:val="Звичайний1"/>
    <w:rsid w:val="009816BC"/>
    <w:pPr>
      <w:widowControl w:val="0"/>
      <w:ind w:firstLine="300"/>
      <w:jc w:val="both"/>
    </w:pPr>
    <w:rPr>
      <w:snapToGrid w:val="0"/>
    </w:rPr>
  </w:style>
  <w:style w:type="paragraph" w:customStyle="1" w:styleId="ad">
    <w:name w:val="Обычный текст"/>
    <w:basedOn w:val="a"/>
    <w:rsid w:val="009816BC"/>
    <w:pPr>
      <w:ind w:firstLine="720"/>
      <w:jc w:val="both"/>
    </w:pPr>
    <w:rPr>
      <w:szCs w:val="20"/>
    </w:rPr>
  </w:style>
  <w:style w:type="character" w:customStyle="1" w:styleId="noncited">
    <w:name w:val="noncited"/>
    <w:basedOn w:val="a0"/>
    <w:rsid w:val="00ED24EB"/>
  </w:style>
  <w:style w:type="character" w:customStyle="1" w:styleId="fullcited">
    <w:name w:val="fullcited"/>
    <w:basedOn w:val="a0"/>
    <w:rsid w:val="00ED24EB"/>
  </w:style>
  <w:style w:type="character" w:customStyle="1" w:styleId="originalinsertion">
    <w:name w:val="originalinsertion"/>
    <w:basedOn w:val="a0"/>
    <w:rsid w:val="00ED24EB"/>
  </w:style>
  <w:style w:type="character" w:customStyle="1" w:styleId="source">
    <w:name w:val="source"/>
    <w:basedOn w:val="a0"/>
    <w:rsid w:val="00ED24EB"/>
  </w:style>
  <w:style w:type="character" w:customStyle="1" w:styleId="FontStyle282">
    <w:name w:val="Font Style282"/>
    <w:basedOn w:val="a0"/>
    <w:rsid w:val="0053584F"/>
    <w:rPr>
      <w:rFonts w:ascii="Times New Roman" w:hAnsi="Times New Roman" w:cs="Times New Roman"/>
      <w:sz w:val="20"/>
      <w:szCs w:val="20"/>
    </w:rPr>
  </w:style>
  <w:style w:type="character" w:customStyle="1" w:styleId="FontStyle293">
    <w:name w:val="Font Style293"/>
    <w:basedOn w:val="a0"/>
    <w:rsid w:val="0053584F"/>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3704">
      <w:bodyDiv w:val="1"/>
      <w:marLeft w:val="0"/>
      <w:marRight w:val="0"/>
      <w:marTop w:val="0"/>
      <w:marBottom w:val="0"/>
      <w:divBdr>
        <w:top w:val="none" w:sz="0" w:space="0" w:color="auto"/>
        <w:left w:val="none" w:sz="0" w:space="0" w:color="auto"/>
        <w:bottom w:val="none" w:sz="0" w:space="0" w:color="auto"/>
        <w:right w:val="none" w:sz="0" w:space="0" w:color="auto"/>
      </w:divBdr>
    </w:div>
    <w:div w:id="146021301">
      <w:bodyDiv w:val="1"/>
      <w:marLeft w:val="0"/>
      <w:marRight w:val="0"/>
      <w:marTop w:val="0"/>
      <w:marBottom w:val="0"/>
      <w:divBdr>
        <w:top w:val="none" w:sz="0" w:space="0" w:color="auto"/>
        <w:left w:val="none" w:sz="0" w:space="0" w:color="auto"/>
        <w:bottom w:val="none" w:sz="0" w:space="0" w:color="auto"/>
        <w:right w:val="none" w:sz="0" w:space="0" w:color="auto"/>
      </w:divBdr>
    </w:div>
    <w:div w:id="235553021">
      <w:bodyDiv w:val="1"/>
      <w:marLeft w:val="0"/>
      <w:marRight w:val="0"/>
      <w:marTop w:val="0"/>
      <w:marBottom w:val="0"/>
      <w:divBdr>
        <w:top w:val="none" w:sz="0" w:space="0" w:color="auto"/>
        <w:left w:val="none" w:sz="0" w:space="0" w:color="auto"/>
        <w:bottom w:val="none" w:sz="0" w:space="0" w:color="auto"/>
        <w:right w:val="none" w:sz="0" w:space="0" w:color="auto"/>
      </w:divBdr>
    </w:div>
    <w:div w:id="253707260">
      <w:bodyDiv w:val="1"/>
      <w:marLeft w:val="0"/>
      <w:marRight w:val="0"/>
      <w:marTop w:val="0"/>
      <w:marBottom w:val="0"/>
      <w:divBdr>
        <w:top w:val="none" w:sz="0" w:space="0" w:color="auto"/>
        <w:left w:val="none" w:sz="0" w:space="0" w:color="auto"/>
        <w:bottom w:val="none" w:sz="0" w:space="0" w:color="auto"/>
        <w:right w:val="none" w:sz="0" w:space="0" w:color="auto"/>
      </w:divBdr>
    </w:div>
    <w:div w:id="332798802">
      <w:bodyDiv w:val="1"/>
      <w:marLeft w:val="0"/>
      <w:marRight w:val="0"/>
      <w:marTop w:val="0"/>
      <w:marBottom w:val="0"/>
      <w:divBdr>
        <w:top w:val="none" w:sz="0" w:space="0" w:color="auto"/>
        <w:left w:val="none" w:sz="0" w:space="0" w:color="auto"/>
        <w:bottom w:val="none" w:sz="0" w:space="0" w:color="auto"/>
        <w:right w:val="none" w:sz="0" w:space="0" w:color="auto"/>
      </w:divBdr>
    </w:div>
    <w:div w:id="343671307">
      <w:bodyDiv w:val="1"/>
      <w:marLeft w:val="0"/>
      <w:marRight w:val="0"/>
      <w:marTop w:val="0"/>
      <w:marBottom w:val="0"/>
      <w:divBdr>
        <w:top w:val="none" w:sz="0" w:space="0" w:color="auto"/>
        <w:left w:val="none" w:sz="0" w:space="0" w:color="auto"/>
        <w:bottom w:val="none" w:sz="0" w:space="0" w:color="auto"/>
        <w:right w:val="none" w:sz="0" w:space="0" w:color="auto"/>
      </w:divBdr>
    </w:div>
    <w:div w:id="419135011">
      <w:bodyDiv w:val="1"/>
      <w:marLeft w:val="0"/>
      <w:marRight w:val="0"/>
      <w:marTop w:val="0"/>
      <w:marBottom w:val="0"/>
      <w:divBdr>
        <w:top w:val="none" w:sz="0" w:space="0" w:color="auto"/>
        <w:left w:val="none" w:sz="0" w:space="0" w:color="auto"/>
        <w:bottom w:val="none" w:sz="0" w:space="0" w:color="auto"/>
        <w:right w:val="none" w:sz="0" w:space="0" w:color="auto"/>
      </w:divBdr>
    </w:div>
    <w:div w:id="449856117">
      <w:bodyDiv w:val="1"/>
      <w:marLeft w:val="0"/>
      <w:marRight w:val="0"/>
      <w:marTop w:val="0"/>
      <w:marBottom w:val="0"/>
      <w:divBdr>
        <w:top w:val="none" w:sz="0" w:space="0" w:color="auto"/>
        <w:left w:val="none" w:sz="0" w:space="0" w:color="auto"/>
        <w:bottom w:val="none" w:sz="0" w:space="0" w:color="auto"/>
        <w:right w:val="none" w:sz="0" w:space="0" w:color="auto"/>
      </w:divBdr>
    </w:div>
    <w:div w:id="495801437">
      <w:bodyDiv w:val="1"/>
      <w:marLeft w:val="0"/>
      <w:marRight w:val="0"/>
      <w:marTop w:val="0"/>
      <w:marBottom w:val="0"/>
      <w:divBdr>
        <w:top w:val="none" w:sz="0" w:space="0" w:color="auto"/>
        <w:left w:val="none" w:sz="0" w:space="0" w:color="auto"/>
        <w:bottom w:val="none" w:sz="0" w:space="0" w:color="auto"/>
        <w:right w:val="none" w:sz="0" w:space="0" w:color="auto"/>
      </w:divBdr>
    </w:div>
    <w:div w:id="514268286">
      <w:bodyDiv w:val="1"/>
      <w:marLeft w:val="0"/>
      <w:marRight w:val="0"/>
      <w:marTop w:val="0"/>
      <w:marBottom w:val="0"/>
      <w:divBdr>
        <w:top w:val="none" w:sz="0" w:space="0" w:color="auto"/>
        <w:left w:val="none" w:sz="0" w:space="0" w:color="auto"/>
        <w:bottom w:val="none" w:sz="0" w:space="0" w:color="auto"/>
        <w:right w:val="none" w:sz="0" w:space="0" w:color="auto"/>
      </w:divBdr>
    </w:div>
    <w:div w:id="517354572">
      <w:bodyDiv w:val="1"/>
      <w:marLeft w:val="0"/>
      <w:marRight w:val="0"/>
      <w:marTop w:val="0"/>
      <w:marBottom w:val="0"/>
      <w:divBdr>
        <w:top w:val="none" w:sz="0" w:space="0" w:color="auto"/>
        <w:left w:val="none" w:sz="0" w:space="0" w:color="auto"/>
        <w:bottom w:val="none" w:sz="0" w:space="0" w:color="auto"/>
        <w:right w:val="none" w:sz="0" w:space="0" w:color="auto"/>
      </w:divBdr>
    </w:div>
    <w:div w:id="579212868">
      <w:bodyDiv w:val="1"/>
      <w:marLeft w:val="0"/>
      <w:marRight w:val="0"/>
      <w:marTop w:val="0"/>
      <w:marBottom w:val="0"/>
      <w:divBdr>
        <w:top w:val="none" w:sz="0" w:space="0" w:color="auto"/>
        <w:left w:val="none" w:sz="0" w:space="0" w:color="auto"/>
        <w:bottom w:val="none" w:sz="0" w:space="0" w:color="auto"/>
        <w:right w:val="none" w:sz="0" w:space="0" w:color="auto"/>
      </w:divBdr>
    </w:div>
    <w:div w:id="625698650">
      <w:bodyDiv w:val="1"/>
      <w:marLeft w:val="0"/>
      <w:marRight w:val="0"/>
      <w:marTop w:val="0"/>
      <w:marBottom w:val="0"/>
      <w:divBdr>
        <w:top w:val="none" w:sz="0" w:space="0" w:color="auto"/>
        <w:left w:val="none" w:sz="0" w:space="0" w:color="auto"/>
        <w:bottom w:val="none" w:sz="0" w:space="0" w:color="auto"/>
        <w:right w:val="none" w:sz="0" w:space="0" w:color="auto"/>
      </w:divBdr>
    </w:div>
    <w:div w:id="663584082">
      <w:bodyDiv w:val="1"/>
      <w:marLeft w:val="0"/>
      <w:marRight w:val="0"/>
      <w:marTop w:val="0"/>
      <w:marBottom w:val="0"/>
      <w:divBdr>
        <w:top w:val="none" w:sz="0" w:space="0" w:color="auto"/>
        <w:left w:val="none" w:sz="0" w:space="0" w:color="auto"/>
        <w:bottom w:val="none" w:sz="0" w:space="0" w:color="auto"/>
        <w:right w:val="none" w:sz="0" w:space="0" w:color="auto"/>
      </w:divBdr>
    </w:div>
    <w:div w:id="671567878">
      <w:bodyDiv w:val="1"/>
      <w:marLeft w:val="0"/>
      <w:marRight w:val="0"/>
      <w:marTop w:val="0"/>
      <w:marBottom w:val="0"/>
      <w:divBdr>
        <w:top w:val="none" w:sz="0" w:space="0" w:color="auto"/>
        <w:left w:val="none" w:sz="0" w:space="0" w:color="auto"/>
        <w:bottom w:val="none" w:sz="0" w:space="0" w:color="auto"/>
        <w:right w:val="none" w:sz="0" w:space="0" w:color="auto"/>
      </w:divBdr>
    </w:div>
    <w:div w:id="714164648">
      <w:bodyDiv w:val="1"/>
      <w:marLeft w:val="0"/>
      <w:marRight w:val="0"/>
      <w:marTop w:val="0"/>
      <w:marBottom w:val="0"/>
      <w:divBdr>
        <w:top w:val="none" w:sz="0" w:space="0" w:color="auto"/>
        <w:left w:val="none" w:sz="0" w:space="0" w:color="auto"/>
        <w:bottom w:val="none" w:sz="0" w:space="0" w:color="auto"/>
        <w:right w:val="none" w:sz="0" w:space="0" w:color="auto"/>
      </w:divBdr>
    </w:div>
    <w:div w:id="718087152">
      <w:bodyDiv w:val="1"/>
      <w:marLeft w:val="0"/>
      <w:marRight w:val="0"/>
      <w:marTop w:val="0"/>
      <w:marBottom w:val="0"/>
      <w:divBdr>
        <w:top w:val="none" w:sz="0" w:space="0" w:color="auto"/>
        <w:left w:val="none" w:sz="0" w:space="0" w:color="auto"/>
        <w:bottom w:val="none" w:sz="0" w:space="0" w:color="auto"/>
        <w:right w:val="none" w:sz="0" w:space="0" w:color="auto"/>
      </w:divBdr>
    </w:div>
    <w:div w:id="726999478">
      <w:bodyDiv w:val="1"/>
      <w:marLeft w:val="0"/>
      <w:marRight w:val="0"/>
      <w:marTop w:val="0"/>
      <w:marBottom w:val="0"/>
      <w:divBdr>
        <w:top w:val="none" w:sz="0" w:space="0" w:color="auto"/>
        <w:left w:val="none" w:sz="0" w:space="0" w:color="auto"/>
        <w:bottom w:val="none" w:sz="0" w:space="0" w:color="auto"/>
        <w:right w:val="none" w:sz="0" w:space="0" w:color="auto"/>
      </w:divBdr>
    </w:div>
    <w:div w:id="855853550">
      <w:bodyDiv w:val="1"/>
      <w:marLeft w:val="0"/>
      <w:marRight w:val="0"/>
      <w:marTop w:val="0"/>
      <w:marBottom w:val="0"/>
      <w:divBdr>
        <w:top w:val="none" w:sz="0" w:space="0" w:color="auto"/>
        <w:left w:val="none" w:sz="0" w:space="0" w:color="auto"/>
        <w:bottom w:val="none" w:sz="0" w:space="0" w:color="auto"/>
        <w:right w:val="none" w:sz="0" w:space="0" w:color="auto"/>
      </w:divBdr>
    </w:div>
    <w:div w:id="871458034">
      <w:bodyDiv w:val="1"/>
      <w:marLeft w:val="0"/>
      <w:marRight w:val="0"/>
      <w:marTop w:val="0"/>
      <w:marBottom w:val="0"/>
      <w:divBdr>
        <w:top w:val="none" w:sz="0" w:space="0" w:color="auto"/>
        <w:left w:val="none" w:sz="0" w:space="0" w:color="auto"/>
        <w:bottom w:val="none" w:sz="0" w:space="0" w:color="auto"/>
        <w:right w:val="none" w:sz="0" w:space="0" w:color="auto"/>
      </w:divBdr>
      <w:divsChild>
        <w:div w:id="1098407901">
          <w:marLeft w:val="0"/>
          <w:marRight w:val="0"/>
          <w:marTop w:val="0"/>
          <w:marBottom w:val="0"/>
          <w:divBdr>
            <w:top w:val="none" w:sz="0" w:space="0" w:color="auto"/>
            <w:left w:val="none" w:sz="0" w:space="0" w:color="auto"/>
            <w:bottom w:val="none" w:sz="0" w:space="0" w:color="auto"/>
            <w:right w:val="none" w:sz="0" w:space="0" w:color="auto"/>
          </w:divBdr>
        </w:div>
      </w:divsChild>
    </w:div>
    <w:div w:id="928854341">
      <w:bodyDiv w:val="1"/>
      <w:marLeft w:val="0"/>
      <w:marRight w:val="0"/>
      <w:marTop w:val="0"/>
      <w:marBottom w:val="0"/>
      <w:divBdr>
        <w:top w:val="none" w:sz="0" w:space="0" w:color="auto"/>
        <w:left w:val="none" w:sz="0" w:space="0" w:color="auto"/>
        <w:bottom w:val="none" w:sz="0" w:space="0" w:color="auto"/>
        <w:right w:val="none" w:sz="0" w:space="0" w:color="auto"/>
      </w:divBdr>
    </w:div>
    <w:div w:id="1095370498">
      <w:bodyDiv w:val="1"/>
      <w:marLeft w:val="0"/>
      <w:marRight w:val="0"/>
      <w:marTop w:val="0"/>
      <w:marBottom w:val="0"/>
      <w:divBdr>
        <w:top w:val="none" w:sz="0" w:space="0" w:color="auto"/>
        <w:left w:val="none" w:sz="0" w:space="0" w:color="auto"/>
        <w:bottom w:val="none" w:sz="0" w:space="0" w:color="auto"/>
        <w:right w:val="none" w:sz="0" w:space="0" w:color="auto"/>
      </w:divBdr>
    </w:div>
    <w:div w:id="1279609201">
      <w:bodyDiv w:val="1"/>
      <w:marLeft w:val="0"/>
      <w:marRight w:val="0"/>
      <w:marTop w:val="0"/>
      <w:marBottom w:val="0"/>
      <w:divBdr>
        <w:top w:val="none" w:sz="0" w:space="0" w:color="auto"/>
        <w:left w:val="none" w:sz="0" w:space="0" w:color="auto"/>
        <w:bottom w:val="none" w:sz="0" w:space="0" w:color="auto"/>
        <w:right w:val="none" w:sz="0" w:space="0" w:color="auto"/>
      </w:divBdr>
    </w:div>
    <w:div w:id="1298609304">
      <w:bodyDiv w:val="1"/>
      <w:marLeft w:val="0"/>
      <w:marRight w:val="0"/>
      <w:marTop w:val="0"/>
      <w:marBottom w:val="0"/>
      <w:divBdr>
        <w:top w:val="none" w:sz="0" w:space="0" w:color="auto"/>
        <w:left w:val="none" w:sz="0" w:space="0" w:color="auto"/>
        <w:bottom w:val="none" w:sz="0" w:space="0" w:color="auto"/>
        <w:right w:val="none" w:sz="0" w:space="0" w:color="auto"/>
      </w:divBdr>
    </w:div>
    <w:div w:id="1308245723">
      <w:bodyDiv w:val="1"/>
      <w:marLeft w:val="0"/>
      <w:marRight w:val="0"/>
      <w:marTop w:val="0"/>
      <w:marBottom w:val="0"/>
      <w:divBdr>
        <w:top w:val="none" w:sz="0" w:space="0" w:color="auto"/>
        <w:left w:val="none" w:sz="0" w:space="0" w:color="auto"/>
        <w:bottom w:val="none" w:sz="0" w:space="0" w:color="auto"/>
        <w:right w:val="none" w:sz="0" w:space="0" w:color="auto"/>
      </w:divBdr>
    </w:div>
    <w:div w:id="1313213264">
      <w:bodyDiv w:val="1"/>
      <w:marLeft w:val="0"/>
      <w:marRight w:val="0"/>
      <w:marTop w:val="0"/>
      <w:marBottom w:val="0"/>
      <w:divBdr>
        <w:top w:val="none" w:sz="0" w:space="0" w:color="auto"/>
        <w:left w:val="none" w:sz="0" w:space="0" w:color="auto"/>
        <w:bottom w:val="none" w:sz="0" w:space="0" w:color="auto"/>
        <w:right w:val="none" w:sz="0" w:space="0" w:color="auto"/>
      </w:divBdr>
    </w:div>
    <w:div w:id="1340617962">
      <w:bodyDiv w:val="1"/>
      <w:marLeft w:val="0"/>
      <w:marRight w:val="0"/>
      <w:marTop w:val="0"/>
      <w:marBottom w:val="0"/>
      <w:divBdr>
        <w:top w:val="none" w:sz="0" w:space="0" w:color="auto"/>
        <w:left w:val="none" w:sz="0" w:space="0" w:color="auto"/>
        <w:bottom w:val="none" w:sz="0" w:space="0" w:color="auto"/>
        <w:right w:val="none" w:sz="0" w:space="0" w:color="auto"/>
      </w:divBdr>
    </w:div>
    <w:div w:id="1418362530">
      <w:bodyDiv w:val="1"/>
      <w:marLeft w:val="0"/>
      <w:marRight w:val="0"/>
      <w:marTop w:val="0"/>
      <w:marBottom w:val="0"/>
      <w:divBdr>
        <w:top w:val="none" w:sz="0" w:space="0" w:color="auto"/>
        <w:left w:val="none" w:sz="0" w:space="0" w:color="auto"/>
        <w:bottom w:val="none" w:sz="0" w:space="0" w:color="auto"/>
        <w:right w:val="none" w:sz="0" w:space="0" w:color="auto"/>
      </w:divBdr>
    </w:div>
    <w:div w:id="1439567588">
      <w:bodyDiv w:val="1"/>
      <w:marLeft w:val="0"/>
      <w:marRight w:val="0"/>
      <w:marTop w:val="0"/>
      <w:marBottom w:val="0"/>
      <w:divBdr>
        <w:top w:val="none" w:sz="0" w:space="0" w:color="auto"/>
        <w:left w:val="none" w:sz="0" w:space="0" w:color="auto"/>
        <w:bottom w:val="none" w:sz="0" w:space="0" w:color="auto"/>
        <w:right w:val="none" w:sz="0" w:space="0" w:color="auto"/>
      </w:divBdr>
    </w:div>
    <w:div w:id="1452087157">
      <w:bodyDiv w:val="1"/>
      <w:marLeft w:val="0"/>
      <w:marRight w:val="0"/>
      <w:marTop w:val="0"/>
      <w:marBottom w:val="0"/>
      <w:divBdr>
        <w:top w:val="none" w:sz="0" w:space="0" w:color="auto"/>
        <w:left w:val="none" w:sz="0" w:space="0" w:color="auto"/>
        <w:bottom w:val="none" w:sz="0" w:space="0" w:color="auto"/>
        <w:right w:val="none" w:sz="0" w:space="0" w:color="auto"/>
      </w:divBdr>
    </w:div>
    <w:div w:id="1508717240">
      <w:bodyDiv w:val="1"/>
      <w:marLeft w:val="0"/>
      <w:marRight w:val="0"/>
      <w:marTop w:val="0"/>
      <w:marBottom w:val="0"/>
      <w:divBdr>
        <w:top w:val="none" w:sz="0" w:space="0" w:color="auto"/>
        <w:left w:val="none" w:sz="0" w:space="0" w:color="auto"/>
        <w:bottom w:val="none" w:sz="0" w:space="0" w:color="auto"/>
        <w:right w:val="none" w:sz="0" w:space="0" w:color="auto"/>
      </w:divBdr>
      <w:divsChild>
        <w:div w:id="2074502443">
          <w:marLeft w:val="0"/>
          <w:marRight w:val="0"/>
          <w:marTop w:val="0"/>
          <w:marBottom w:val="0"/>
          <w:divBdr>
            <w:top w:val="none" w:sz="0" w:space="0" w:color="auto"/>
            <w:left w:val="none" w:sz="0" w:space="0" w:color="auto"/>
            <w:bottom w:val="none" w:sz="0" w:space="0" w:color="auto"/>
            <w:right w:val="none" w:sz="0" w:space="0" w:color="auto"/>
          </w:divBdr>
        </w:div>
      </w:divsChild>
    </w:div>
    <w:div w:id="1511488597">
      <w:bodyDiv w:val="1"/>
      <w:marLeft w:val="0"/>
      <w:marRight w:val="0"/>
      <w:marTop w:val="0"/>
      <w:marBottom w:val="0"/>
      <w:divBdr>
        <w:top w:val="none" w:sz="0" w:space="0" w:color="auto"/>
        <w:left w:val="none" w:sz="0" w:space="0" w:color="auto"/>
        <w:bottom w:val="none" w:sz="0" w:space="0" w:color="auto"/>
        <w:right w:val="none" w:sz="0" w:space="0" w:color="auto"/>
      </w:divBdr>
    </w:div>
    <w:div w:id="1546522056">
      <w:bodyDiv w:val="1"/>
      <w:marLeft w:val="0"/>
      <w:marRight w:val="0"/>
      <w:marTop w:val="0"/>
      <w:marBottom w:val="0"/>
      <w:divBdr>
        <w:top w:val="none" w:sz="0" w:space="0" w:color="auto"/>
        <w:left w:val="none" w:sz="0" w:space="0" w:color="auto"/>
        <w:bottom w:val="none" w:sz="0" w:space="0" w:color="auto"/>
        <w:right w:val="none" w:sz="0" w:space="0" w:color="auto"/>
      </w:divBdr>
    </w:div>
    <w:div w:id="1576814528">
      <w:bodyDiv w:val="1"/>
      <w:marLeft w:val="0"/>
      <w:marRight w:val="0"/>
      <w:marTop w:val="0"/>
      <w:marBottom w:val="0"/>
      <w:divBdr>
        <w:top w:val="none" w:sz="0" w:space="0" w:color="auto"/>
        <w:left w:val="none" w:sz="0" w:space="0" w:color="auto"/>
        <w:bottom w:val="none" w:sz="0" w:space="0" w:color="auto"/>
        <w:right w:val="none" w:sz="0" w:space="0" w:color="auto"/>
      </w:divBdr>
    </w:div>
    <w:div w:id="1587226485">
      <w:bodyDiv w:val="1"/>
      <w:marLeft w:val="0"/>
      <w:marRight w:val="0"/>
      <w:marTop w:val="0"/>
      <w:marBottom w:val="0"/>
      <w:divBdr>
        <w:top w:val="none" w:sz="0" w:space="0" w:color="auto"/>
        <w:left w:val="none" w:sz="0" w:space="0" w:color="auto"/>
        <w:bottom w:val="none" w:sz="0" w:space="0" w:color="auto"/>
        <w:right w:val="none" w:sz="0" w:space="0" w:color="auto"/>
      </w:divBdr>
    </w:div>
    <w:div w:id="1706827982">
      <w:bodyDiv w:val="1"/>
      <w:marLeft w:val="0"/>
      <w:marRight w:val="0"/>
      <w:marTop w:val="0"/>
      <w:marBottom w:val="0"/>
      <w:divBdr>
        <w:top w:val="none" w:sz="0" w:space="0" w:color="auto"/>
        <w:left w:val="none" w:sz="0" w:space="0" w:color="auto"/>
        <w:bottom w:val="none" w:sz="0" w:space="0" w:color="auto"/>
        <w:right w:val="none" w:sz="0" w:space="0" w:color="auto"/>
      </w:divBdr>
    </w:div>
    <w:div w:id="1710715405">
      <w:bodyDiv w:val="1"/>
      <w:marLeft w:val="0"/>
      <w:marRight w:val="0"/>
      <w:marTop w:val="0"/>
      <w:marBottom w:val="0"/>
      <w:divBdr>
        <w:top w:val="none" w:sz="0" w:space="0" w:color="auto"/>
        <w:left w:val="none" w:sz="0" w:space="0" w:color="auto"/>
        <w:bottom w:val="none" w:sz="0" w:space="0" w:color="auto"/>
        <w:right w:val="none" w:sz="0" w:space="0" w:color="auto"/>
      </w:divBdr>
    </w:div>
    <w:div w:id="1734355562">
      <w:bodyDiv w:val="1"/>
      <w:marLeft w:val="0"/>
      <w:marRight w:val="0"/>
      <w:marTop w:val="0"/>
      <w:marBottom w:val="0"/>
      <w:divBdr>
        <w:top w:val="none" w:sz="0" w:space="0" w:color="auto"/>
        <w:left w:val="none" w:sz="0" w:space="0" w:color="auto"/>
        <w:bottom w:val="none" w:sz="0" w:space="0" w:color="auto"/>
        <w:right w:val="none" w:sz="0" w:space="0" w:color="auto"/>
      </w:divBdr>
      <w:divsChild>
        <w:div w:id="2041466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8023352">
      <w:bodyDiv w:val="1"/>
      <w:marLeft w:val="0"/>
      <w:marRight w:val="0"/>
      <w:marTop w:val="0"/>
      <w:marBottom w:val="0"/>
      <w:divBdr>
        <w:top w:val="none" w:sz="0" w:space="0" w:color="auto"/>
        <w:left w:val="none" w:sz="0" w:space="0" w:color="auto"/>
        <w:bottom w:val="none" w:sz="0" w:space="0" w:color="auto"/>
        <w:right w:val="none" w:sz="0" w:space="0" w:color="auto"/>
      </w:divBdr>
    </w:div>
    <w:div w:id="1830632123">
      <w:bodyDiv w:val="1"/>
      <w:marLeft w:val="0"/>
      <w:marRight w:val="0"/>
      <w:marTop w:val="0"/>
      <w:marBottom w:val="0"/>
      <w:divBdr>
        <w:top w:val="none" w:sz="0" w:space="0" w:color="auto"/>
        <w:left w:val="none" w:sz="0" w:space="0" w:color="auto"/>
        <w:bottom w:val="none" w:sz="0" w:space="0" w:color="auto"/>
        <w:right w:val="none" w:sz="0" w:space="0" w:color="auto"/>
      </w:divBdr>
    </w:div>
    <w:div w:id="1832091311">
      <w:bodyDiv w:val="1"/>
      <w:marLeft w:val="0"/>
      <w:marRight w:val="0"/>
      <w:marTop w:val="0"/>
      <w:marBottom w:val="0"/>
      <w:divBdr>
        <w:top w:val="none" w:sz="0" w:space="0" w:color="auto"/>
        <w:left w:val="none" w:sz="0" w:space="0" w:color="auto"/>
        <w:bottom w:val="none" w:sz="0" w:space="0" w:color="auto"/>
        <w:right w:val="none" w:sz="0" w:space="0" w:color="auto"/>
      </w:divBdr>
    </w:div>
    <w:div w:id="1904023665">
      <w:bodyDiv w:val="1"/>
      <w:marLeft w:val="0"/>
      <w:marRight w:val="0"/>
      <w:marTop w:val="0"/>
      <w:marBottom w:val="0"/>
      <w:divBdr>
        <w:top w:val="none" w:sz="0" w:space="0" w:color="auto"/>
        <w:left w:val="none" w:sz="0" w:space="0" w:color="auto"/>
        <w:bottom w:val="none" w:sz="0" w:space="0" w:color="auto"/>
        <w:right w:val="none" w:sz="0" w:space="0" w:color="auto"/>
      </w:divBdr>
    </w:div>
    <w:div w:id="1951620611">
      <w:bodyDiv w:val="1"/>
      <w:marLeft w:val="0"/>
      <w:marRight w:val="0"/>
      <w:marTop w:val="0"/>
      <w:marBottom w:val="0"/>
      <w:divBdr>
        <w:top w:val="none" w:sz="0" w:space="0" w:color="auto"/>
        <w:left w:val="none" w:sz="0" w:space="0" w:color="auto"/>
        <w:bottom w:val="none" w:sz="0" w:space="0" w:color="auto"/>
        <w:right w:val="none" w:sz="0" w:space="0" w:color="auto"/>
      </w:divBdr>
    </w:div>
    <w:div w:id="2038844774">
      <w:bodyDiv w:val="1"/>
      <w:marLeft w:val="0"/>
      <w:marRight w:val="0"/>
      <w:marTop w:val="0"/>
      <w:marBottom w:val="0"/>
      <w:divBdr>
        <w:top w:val="none" w:sz="0" w:space="0" w:color="auto"/>
        <w:left w:val="none" w:sz="0" w:space="0" w:color="auto"/>
        <w:bottom w:val="none" w:sz="0" w:space="0" w:color="auto"/>
        <w:right w:val="none" w:sz="0" w:space="0" w:color="auto"/>
      </w:divBdr>
    </w:div>
    <w:div w:id="2038964968">
      <w:bodyDiv w:val="1"/>
      <w:marLeft w:val="0"/>
      <w:marRight w:val="0"/>
      <w:marTop w:val="0"/>
      <w:marBottom w:val="0"/>
      <w:divBdr>
        <w:top w:val="none" w:sz="0" w:space="0" w:color="auto"/>
        <w:left w:val="none" w:sz="0" w:space="0" w:color="auto"/>
        <w:bottom w:val="none" w:sz="0" w:space="0" w:color="auto"/>
        <w:right w:val="none" w:sz="0" w:space="0" w:color="auto"/>
      </w:divBdr>
    </w:div>
    <w:div w:id="2118063202">
      <w:bodyDiv w:val="1"/>
      <w:marLeft w:val="0"/>
      <w:marRight w:val="0"/>
      <w:marTop w:val="0"/>
      <w:marBottom w:val="0"/>
      <w:divBdr>
        <w:top w:val="none" w:sz="0" w:space="0" w:color="auto"/>
        <w:left w:val="none" w:sz="0" w:space="0" w:color="auto"/>
        <w:bottom w:val="none" w:sz="0" w:space="0" w:color="auto"/>
        <w:right w:val="none" w:sz="0" w:space="0" w:color="auto"/>
      </w:divBdr>
    </w:div>
    <w:div w:id="2127236313">
      <w:bodyDiv w:val="1"/>
      <w:marLeft w:val="0"/>
      <w:marRight w:val="0"/>
      <w:marTop w:val="0"/>
      <w:marBottom w:val="0"/>
      <w:divBdr>
        <w:top w:val="none" w:sz="0" w:space="0" w:color="auto"/>
        <w:left w:val="none" w:sz="0" w:space="0" w:color="auto"/>
        <w:bottom w:val="none" w:sz="0" w:space="0" w:color="auto"/>
        <w:right w:val="none" w:sz="0" w:space="0" w:color="auto"/>
      </w:divBdr>
    </w:div>
    <w:div w:id="213208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2587</Words>
  <Characters>14749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UCL</Company>
  <LinksUpToDate>false</LinksUpToDate>
  <CharactersWithSpaces>17302</CharactersWithSpaces>
  <SharedDoc>false</SharedDoc>
  <HLinks>
    <vt:vector size="36" baseType="variant">
      <vt:variant>
        <vt:i4>1179709</vt:i4>
      </vt:variant>
      <vt:variant>
        <vt:i4>32</vt:i4>
      </vt:variant>
      <vt:variant>
        <vt:i4>0</vt:i4>
      </vt:variant>
      <vt:variant>
        <vt:i4>5</vt:i4>
      </vt:variant>
      <vt:variant>
        <vt:lpwstr/>
      </vt:variant>
      <vt:variant>
        <vt:lpwstr>_Toc232496445</vt:lpwstr>
      </vt:variant>
      <vt:variant>
        <vt:i4>1179709</vt:i4>
      </vt:variant>
      <vt:variant>
        <vt:i4>26</vt:i4>
      </vt:variant>
      <vt:variant>
        <vt:i4>0</vt:i4>
      </vt:variant>
      <vt:variant>
        <vt:i4>5</vt:i4>
      </vt:variant>
      <vt:variant>
        <vt:lpwstr/>
      </vt:variant>
      <vt:variant>
        <vt:lpwstr>_Toc232496444</vt:lpwstr>
      </vt:variant>
      <vt:variant>
        <vt:i4>1179709</vt:i4>
      </vt:variant>
      <vt:variant>
        <vt:i4>20</vt:i4>
      </vt:variant>
      <vt:variant>
        <vt:i4>0</vt:i4>
      </vt:variant>
      <vt:variant>
        <vt:i4>5</vt:i4>
      </vt:variant>
      <vt:variant>
        <vt:lpwstr/>
      </vt:variant>
      <vt:variant>
        <vt:lpwstr>_Toc232496443</vt:lpwstr>
      </vt:variant>
      <vt:variant>
        <vt:i4>1179709</vt:i4>
      </vt:variant>
      <vt:variant>
        <vt:i4>14</vt:i4>
      </vt:variant>
      <vt:variant>
        <vt:i4>0</vt:i4>
      </vt:variant>
      <vt:variant>
        <vt:i4>5</vt:i4>
      </vt:variant>
      <vt:variant>
        <vt:lpwstr/>
      </vt:variant>
      <vt:variant>
        <vt:lpwstr>_Toc232496442</vt:lpwstr>
      </vt:variant>
      <vt:variant>
        <vt:i4>1179709</vt:i4>
      </vt:variant>
      <vt:variant>
        <vt:i4>8</vt:i4>
      </vt:variant>
      <vt:variant>
        <vt:i4>0</vt:i4>
      </vt:variant>
      <vt:variant>
        <vt:i4>5</vt:i4>
      </vt:variant>
      <vt:variant>
        <vt:lpwstr/>
      </vt:variant>
      <vt:variant>
        <vt:lpwstr>_Toc232496441</vt:lpwstr>
      </vt:variant>
      <vt:variant>
        <vt:i4>1179709</vt:i4>
      </vt:variant>
      <vt:variant>
        <vt:i4>2</vt:i4>
      </vt:variant>
      <vt:variant>
        <vt:i4>0</vt:i4>
      </vt:variant>
      <vt:variant>
        <vt:i4>5</vt:i4>
      </vt:variant>
      <vt:variant>
        <vt:lpwstr/>
      </vt:variant>
      <vt:variant>
        <vt:lpwstr>_Toc232496440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имя</dc:creator>
  <cp:keywords/>
  <cp:lastModifiedBy>Irina</cp:lastModifiedBy>
  <cp:revision>2</cp:revision>
  <cp:lastPrinted>2009-09-12T12:53:00Z</cp:lastPrinted>
  <dcterms:created xsi:type="dcterms:W3CDTF">2014-08-15T14:58:00Z</dcterms:created>
  <dcterms:modified xsi:type="dcterms:W3CDTF">2014-08-15T14:58:00Z</dcterms:modified>
</cp:coreProperties>
</file>