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F54" w:rsidRPr="006F50AF" w:rsidRDefault="006F50AF" w:rsidP="006F50AF">
      <w:pPr>
        <w:spacing w:line="360" w:lineRule="auto"/>
        <w:ind w:firstLine="709"/>
        <w:jc w:val="both"/>
        <w:rPr>
          <w:b/>
          <w:color w:val="000000"/>
          <w:sz w:val="28"/>
          <w:szCs w:val="32"/>
        </w:rPr>
      </w:pPr>
      <w:bookmarkStart w:id="0" w:name="_Toc263241903"/>
      <w:bookmarkStart w:id="1" w:name="_Toc263754620"/>
      <w:r w:rsidRPr="006F50AF">
        <w:rPr>
          <w:b/>
          <w:color w:val="000000"/>
          <w:sz w:val="28"/>
          <w:szCs w:val="32"/>
        </w:rPr>
        <w:t>В</w:t>
      </w:r>
      <w:bookmarkEnd w:id="0"/>
      <w:r w:rsidRPr="006F50AF">
        <w:rPr>
          <w:b/>
          <w:color w:val="000000"/>
          <w:sz w:val="28"/>
          <w:szCs w:val="32"/>
        </w:rPr>
        <w:t>ведение</w:t>
      </w:r>
      <w:bookmarkEnd w:id="1"/>
    </w:p>
    <w:p w:rsidR="00E52F54" w:rsidRPr="006F50AF" w:rsidRDefault="00E52F54" w:rsidP="006F50AF">
      <w:pPr>
        <w:spacing w:line="360" w:lineRule="auto"/>
        <w:ind w:firstLine="709"/>
        <w:jc w:val="both"/>
        <w:rPr>
          <w:color w:val="000000"/>
          <w:sz w:val="28"/>
          <w:szCs w:val="28"/>
        </w:rPr>
      </w:pPr>
    </w:p>
    <w:p w:rsidR="00E52F54" w:rsidRPr="006F50AF" w:rsidRDefault="00E52F54" w:rsidP="006F50AF">
      <w:pPr>
        <w:spacing w:line="360" w:lineRule="auto"/>
        <w:ind w:firstLine="709"/>
        <w:jc w:val="both"/>
        <w:rPr>
          <w:color w:val="000000"/>
          <w:sz w:val="28"/>
          <w:szCs w:val="28"/>
        </w:rPr>
      </w:pPr>
      <w:r w:rsidRPr="006F50AF">
        <w:rPr>
          <w:color w:val="000000"/>
          <w:sz w:val="28"/>
          <w:szCs w:val="28"/>
        </w:rPr>
        <w:t>Даже во время экономического спада предприниматели руководствуются своими мечтами, стремясь расширить бизнес и упрочить его состояние. Например, такие компании, как Microsoft, Hewlett-Packard или FedEx, создавались в условиях экономического спада. Компания Apple, несмотря на откровенно депрессивное состояние экономики США в 2008</w:t>
      </w:r>
      <w:r w:rsidR="00774512" w:rsidRPr="006F50AF">
        <w:rPr>
          <w:color w:val="000000"/>
          <w:sz w:val="28"/>
          <w:szCs w:val="28"/>
        </w:rPr>
        <w:t> г</w:t>
      </w:r>
      <w:r w:rsidR="001D1107" w:rsidRPr="006F50AF">
        <w:rPr>
          <w:color w:val="000000"/>
          <w:sz w:val="28"/>
          <w:szCs w:val="28"/>
        </w:rPr>
        <w:t>.</w:t>
      </w:r>
      <w:r w:rsidRPr="006F50AF">
        <w:rPr>
          <w:color w:val="000000"/>
          <w:sz w:val="28"/>
          <w:szCs w:val="28"/>
        </w:rPr>
        <w:t xml:space="preserve">, достигла потрясающих успехов, продавая совсем не дешевые электронные устройства на высококонкурентном рынке. Именно поэтому многие </w:t>
      </w:r>
      <w:r w:rsidR="004400E7" w:rsidRPr="006F50AF">
        <w:rPr>
          <w:color w:val="000000"/>
          <w:sz w:val="28"/>
          <w:szCs w:val="28"/>
        </w:rPr>
        <w:t>г</w:t>
      </w:r>
      <w:r w:rsidRPr="006F50AF">
        <w:rPr>
          <w:color w:val="000000"/>
          <w:sz w:val="28"/>
          <w:szCs w:val="28"/>
        </w:rPr>
        <w:t xml:space="preserve">енеральные </w:t>
      </w:r>
      <w:r w:rsidR="004400E7" w:rsidRPr="006F50AF">
        <w:rPr>
          <w:color w:val="000000"/>
          <w:sz w:val="28"/>
          <w:szCs w:val="28"/>
        </w:rPr>
        <w:t>д</w:t>
      </w:r>
      <w:r w:rsidRPr="006F50AF">
        <w:rPr>
          <w:color w:val="000000"/>
          <w:sz w:val="28"/>
          <w:szCs w:val="28"/>
        </w:rPr>
        <w:t>иректора, планируют использовать кризис для рывка вперед. Они заняты вопросами реструктуризации, считают кризис хорошим поводом для принятия жестких решений, грамотных с точки зрения дальнейшего масштабирования бизнеса, хотя и не всегда популярных.</w:t>
      </w:r>
    </w:p>
    <w:p w:rsidR="00E52F54" w:rsidRPr="006F50AF" w:rsidRDefault="00E52F54" w:rsidP="006F50AF">
      <w:pPr>
        <w:spacing w:line="360" w:lineRule="auto"/>
        <w:ind w:firstLine="709"/>
        <w:jc w:val="both"/>
        <w:rPr>
          <w:color w:val="000000"/>
          <w:sz w:val="28"/>
          <w:szCs w:val="28"/>
        </w:rPr>
      </w:pPr>
      <w:r w:rsidRPr="006F50AF">
        <w:rPr>
          <w:color w:val="000000"/>
          <w:sz w:val="28"/>
          <w:szCs w:val="28"/>
        </w:rPr>
        <w:t>Внешняя экономическая среда оказывает серьезное влияние на бизнес, но недаром говорят, что кризис – время новых возможностей. Чтобы понять, каковы эти возможности, можно провести несложный анализ следующих факторов влияния экономической среды на предприятия малого и среднего бизнеса:</w:t>
      </w:r>
    </w:p>
    <w:p w:rsidR="00E52F54" w:rsidRPr="006F50AF" w:rsidRDefault="00E52F54" w:rsidP="006F50AF">
      <w:pPr>
        <w:pStyle w:val="a5"/>
        <w:numPr>
          <w:ilvl w:val="0"/>
          <w:numId w:val="41"/>
        </w:numPr>
        <w:tabs>
          <w:tab w:val="left" w:pos="1134"/>
        </w:tabs>
        <w:spacing w:line="360" w:lineRule="auto"/>
        <w:ind w:left="0" w:firstLine="709"/>
        <w:jc w:val="both"/>
        <w:rPr>
          <w:color w:val="000000"/>
        </w:rPr>
      </w:pPr>
      <w:r w:rsidRPr="006F50AF">
        <w:rPr>
          <w:color w:val="000000"/>
        </w:rPr>
        <w:t>стоимость, наличие и доступность рабочей силы;</w:t>
      </w:r>
    </w:p>
    <w:p w:rsidR="00E52F54" w:rsidRPr="006F50AF" w:rsidRDefault="00E52F54" w:rsidP="006F50AF">
      <w:pPr>
        <w:pStyle w:val="a5"/>
        <w:numPr>
          <w:ilvl w:val="0"/>
          <w:numId w:val="41"/>
        </w:numPr>
        <w:tabs>
          <w:tab w:val="left" w:pos="1134"/>
        </w:tabs>
        <w:spacing w:line="360" w:lineRule="auto"/>
        <w:ind w:left="0" w:firstLine="709"/>
        <w:jc w:val="both"/>
        <w:rPr>
          <w:color w:val="000000"/>
        </w:rPr>
      </w:pPr>
      <w:r w:rsidRPr="006F50AF">
        <w:rPr>
          <w:color w:val="000000"/>
        </w:rPr>
        <w:t xml:space="preserve">стоимость, наличие и доступность ресурсов (недвижимость, производственные мощности, сырье и материалы, оборудование </w:t>
      </w:r>
      <w:r w:rsidR="006F50AF">
        <w:rPr>
          <w:color w:val="000000"/>
        </w:rPr>
        <w:t>и т.п.</w:t>
      </w:r>
      <w:r w:rsidRPr="006F50AF">
        <w:rPr>
          <w:color w:val="000000"/>
        </w:rPr>
        <w:t>);</w:t>
      </w:r>
    </w:p>
    <w:p w:rsidR="00E52F54" w:rsidRPr="006F50AF" w:rsidRDefault="00E52F54" w:rsidP="006F50AF">
      <w:pPr>
        <w:pStyle w:val="a5"/>
        <w:numPr>
          <w:ilvl w:val="0"/>
          <w:numId w:val="41"/>
        </w:numPr>
        <w:tabs>
          <w:tab w:val="left" w:pos="1134"/>
        </w:tabs>
        <w:spacing w:line="360" w:lineRule="auto"/>
        <w:ind w:left="0" w:firstLine="709"/>
        <w:jc w:val="both"/>
        <w:rPr>
          <w:color w:val="000000"/>
        </w:rPr>
      </w:pPr>
      <w:r w:rsidRPr="006F50AF">
        <w:rPr>
          <w:color w:val="000000"/>
        </w:rPr>
        <w:t>стоимость, доступность услуг сторонних подрядчиков (поставщиков, партнеров по кооперации, провайдеров профессиональных услуг) и их готовность к работе;</w:t>
      </w:r>
    </w:p>
    <w:p w:rsidR="00E52F54" w:rsidRPr="006F50AF" w:rsidRDefault="00E52F54" w:rsidP="006F50AF">
      <w:pPr>
        <w:pStyle w:val="a5"/>
        <w:numPr>
          <w:ilvl w:val="0"/>
          <w:numId w:val="41"/>
        </w:numPr>
        <w:tabs>
          <w:tab w:val="left" w:pos="1134"/>
        </w:tabs>
        <w:spacing w:line="360" w:lineRule="auto"/>
        <w:ind w:left="0" w:firstLine="709"/>
        <w:jc w:val="both"/>
        <w:rPr>
          <w:color w:val="000000"/>
        </w:rPr>
      </w:pPr>
      <w:r w:rsidRPr="006F50AF">
        <w:rPr>
          <w:color w:val="000000"/>
        </w:rPr>
        <w:t>способность привлечь внешнее финансирование (соинвесторов) и стоимость финансирования;</w:t>
      </w:r>
    </w:p>
    <w:p w:rsidR="00E52F54" w:rsidRPr="006F50AF" w:rsidRDefault="00E52F54" w:rsidP="006F50AF">
      <w:pPr>
        <w:pStyle w:val="a5"/>
        <w:numPr>
          <w:ilvl w:val="0"/>
          <w:numId w:val="41"/>
        </w:numPr>
        <w:tabs>
          <w:tab w:val="left" w:pos="1134"/>
        </w:tabs>
        <w:spacing w:line="360" w:lineRule="auto"/>
        <w:ind w:left="0" w:firstLine="709"/>
        <w:jc w:val="both"/>
        <w:rPr>
          <w:color w:val="000000"/>
        </w:rPr>
      </w:pPr>
      <w:r w:rsidRPr="006F50AF">
        <w:rPr>
          <w:color w:val="000000"/>
        </w:rPr>
        <w:t xml:space="preserve">доступность и процентные ставки обычного финансирования (кредиты, лизинг </w:t>
      </w:r>
      <w:r w:rsidR="006F50AF">
        <w:rPr>
          <w:color w:val="000000"/>
        </w:rPr>
        <w:t>и т.д.</w:t>
      </w:r>
      <w:r w:rsidRPr="006F50AF">
        <w:rPr>
          <w:color w:val="000000"/>
        </w:rPr>
        <w:t>);</w:t>
      </w:r>
    </w:p>
    <w:p w:rsidR="00E52F54" w:rsidRPr="006F50AF" w:rsidRDefault="00E52F54" w:rsidP="006F50AF">
      <w:pPr>
        <w:pStyle w:val="a5"/>
        <w:numPr>
          <w:ilvl w:val="0"/>
          <w:numId w:val="41"/>
        </w:numPr>
        <w:tabs>
          <w:tab w:val="left" w:pos="1134"/>
        </w:tabs>
        <w:spacing w:line="360" w:lineRule="auto"/>
        <w:ind w:left="0" w:firstLine="709"/>
        <w:jc w:val="both"/>
        <w:rPr>
          <w:color w:val="000000"/>
        </w:rPr>
      </w:pPr>
      <w:r w:rsidRPr="006F50AF">
        <w:rPr>
          <w:color w:val="000000"/>
        </w:rPr>
        <w:t>предпочтения потребителей в использовании доходов и их потенциальные финансовые возможности.</w:t>
      </w:r>
    </w:p>
    <w:p w:rsidR="00E52F54" w:rsidRPr="006F50AF" w:rsidRDefault="00E52F54" w:rsidP="006F50AF">
      <w:pPr>
        <w:spacing w:line="360" w:lineRule="auto"/>
        <w:ind w:firstLine="709"/>
        <w:jc w:val="both"/>
        <w:rPr>
          <w:color w:val="000000"/>
          <w:sz w:val="28"/>
          <w:szCs w:val="28"/>
        </w:rPr>
      </w:pPr>
      <w:r w:rsidRPr="006F50AF">
        <w:rPr>
          <w:color w:val="000000"/>
          <w:sz w:val="28"/>
          <w:szCs w:val="28"/>
        </w:rPr>
        <w:lastRenderedPageBreak/>
        <w:t>Даже беглый анализ этих факторов показывает, что рецепты выживания и развития в кризисный период, действенные для развитых экономик, не всегда подходят Беларуси. Поставщики предпочитают работать за предоплату в 10</w:t>
      </w:r>
      <w:r w:rsidR="006F50AF" w:rsidRPr="006F50AF">
        <w:rPr>
          <w:color w:val="000000"/>
          <w:sz w:val="28"/>
          <w:szCs w:val="28"/>
        </w:rPr>
        <w:t>0</w:t>
      </w:r>
      <w:r w:rsidR="006F50AF">
        <w:rPr>
          <w:color w:val="000000"/>
          <w:sz w:val="28"/>
          <w:szCs w:val="28"/>
        </w:rPr>
        <w:t>%</w:t>
      </w:r>
      <w:r w:rsidRPr="006F50AF">
        <w:rPr>
          <w:color w:val="000000"/>
          <w:sz w:val="28"/>
          <w:szCs w:val="28"/>
        </w:rPr>
        <w:t>, очень слаб рынок профессиональных услуг (юридический и бухгалтерский аутсор</w:t>
      </w:r>
      <w:r w:rsidR="000955F2" w:rsidRPr="006F50AF">
        <w:rPr>
          <w:color w:val="000000"/>
          <w:sz w:val="28"/>
          <w:szCs w:val="28"/>
        </w:rPr>
        <w:t>с</w:t>
      </w:r>
      <w:r w:rsidRPr="006F50AF">
        <w:rPr>
          <w:color w:val="000000"/>
          <w:sz w:val="28"/>
          <w:szCs w:val="28"/>
        </w:rPr>
        <w:t>инг, качественный консалтинг), потребители и потенциальные соинвесторы предпочитают хранить деньги в наличной валюте, голосуя таким образом за экономики других стран.</w:t>
      </w:r>
    </w:p>
    <w:p w:rsidR="00E52F54" w:rsidRPr="006F50AF" w:rsidRDefault="00E52F54" w:rsidP="006F50AF">
      <w:pPr>
        <w:spacing w:line="360" w:lineRule="auto"/>
        <w:ind w:firstLine="709"/>
        <w:jc w:val="both"/>
        <w:rPr>
          <w:color w:val="000000"/>
          <w:sz w:val="28"/>
          <w:szCs w:val="28"/>
        </w:rPr>
      </w:pPr>
      <w:r w:rsidRPr="006F50AF">
        <w:rPr>
          <w:color w:val="000000"/>
          <w:sz w:val="28"/>
          <w:szCs w:val="28"/>
        </w:rPr>
        <w:t>Однако даже слабая экономика открывает перед гибкими и динамичными белорусскими предприятиями хорошие перспективы. Сегодня традиционные крупные производители ведут себя крайне осторожно. Некоторые из них, находясь в тяжелом финансовом положении, нацеливают все свои действия на снижение издержек. Они начинают сокращать персонал и, соответственно, объем операций, сворачивать программы развития, продвижения и стимулирования спроса. В некоторых случаях происходит лихорадочное сокращение товарных запасов, товарных линий, закрытие торговых точек и отделений, даже приносящих прибыль.</w:t>
      </w:r>
    </w:p>
    <w:p w:rsidR="00E52F54" w:rsidRPr="006F50AF" w:rsidRDefault="00E52F54" w:rsidP="006F50AF">
      <w:pPr>
        <w:spacing w:line="360" w:lineRule="auto"/>
        <w:ind w:firstLine="709"/>
        <w:jc w:val="both"/>
        <w:rPr>
          <w:color w:val="000000"/>
          <w:sz w:val="28"/>
          <w:szCs w:val="28"/>
        </w:rPr>
      </w:pPr>
      <w:r w:rsidRPr="006F50AF">
        <w:rPr>
          <w:color w:val="000000"/>
          <w:sz w:val="28"/>
          <w:szCs w:val="28"/>
        </w:rPr>
        <w:t xml:space="preserve">В такой ситуации большинство потребителей не могут удовлетворить свои потребности и целые сегменты рынков начинают испытывать дефицит. При этом некоторые рыночные сегменты производители игнорируют только потому, что не желают рисковать. Это идеальная ситуация для завоевания рынка. Если бы традиционные поставщики обладали качественным топ-менеджментом, конкурентная борьба с ними была бы весьма сложным занятием. Однако, отечественный топ-менеджмент подавляющего числа крупных предприятий, выросший на </w:t>
      </w:r>
      <w:r w:rsidR="001D1107" w:rsidRPr="006F50AF">
        <w:rPr>
          <w:color w:val="000000"/>
          <w:sz w:val="28"/>
          <w:szCs w:val="28"/>
        </w:rPr>
        <w:t>«</w:t>
      </w:r>
      <w:r w:rsidRPr="006F50AF">
        <w:rPr>
          <w:color w:val="000000"/>
          <w:sz w:val="28"/>
          <w:szCs w:val="28"/>
        </w:rPr>
        <w:t>административном ресурсе</w:t>
      </w:r>
      <w:r w:rsidR="001D1107" w:rsidRPr="006F50AF">
        <w:rPr>
          <w:color w:val="000000"/>
          <w:sz w:val="28"/>
          <w:szCs w:val="28"/>
        </w:rPr>
        <w:t>»</w:t>
      </w:r>
      <w:r w:rsidRPr="006F50AF">
        <w:rPr>
          <w:color w:val="000000"/>
          <w:sz w:val="28"/>
          <w:szCs w:val="28"/>
        </w:rPr>
        <w:t xml:space="preserve"> некомпетентен.</w:t>
      </w:r>
    </w:p>
    <w:p w:rsidR="00E52F54" w:rsidRPr="006F50AF" w:rsidRDefault="00E52F54" w:rsidP="006F50AF">
      <w:pPr>
        <w:tabs>
          <w:tab w:val="left" w:pos="720"/>
        </w:tabs>
        <w:spacing w:line="360" w:lineRule="auto"/>
        <w:ind w:firstLine="709"/>
        <w:jc w:val="both"/>
        <w:rPr>
          <w:color w:val="000000"/>
          <w:sz w:val="28"/>
          <w:szCs w:val="28"/>
        </w:rPr>
      </w:pPr>
      <w:r w:rsidRPr="006F50AF">
        <w:rPr>
          <w:color w:val="000000"/>
          <w:sz w:val="28"/>
          <w:szCs w:val="28"/>
        </w:rPr>
        <w:t>Экономический кризис</w:t>
      </w:r>
      <w:r w:rsidR="000955F2" w:rsidRPr="006F50AF">
        <w:rPr>
          <w:color w:val="000000"/>
          <w:sz w:val="28"/>
          <w:szCs w:val="28"/>
        </w:rPr>
        <w:t xml:space="preserve"> </w:t>
      </w:r>
      <w:r w:rsidR="00774512" w:rsidRPr="006F50AF">
        <w:rPr>
          <w:color w:val="000000"/>
          <w:sz w:val="28"/>
          <w:szCs w:val="28"/>
        </w:rPr>
        <w:t xml:space="preserve">– </w:t>
      </w:r>
      <w:r w:rsidRPr="006F50AF">
        <w:rPr>
          <w:color w:val="000000"/>
          <w:sz w:val="28"/>
          <w:szCs w:val="28"/>
        </w:rPr>
        <w:t>это время новых возможностей, недоступных в условиях стабильной экономики. И выживет в кризис не тот, кто будет выживать, а тот, кто будет смотреть вперед, планировать рост и расширение объемов своих операций, кто будет стремиться завоевать освобождающиеся рынки, кто будет использовать положительные факторы внешней среды и смягчать отрицательные.</w:t>
      </w:r>
    </w:p>
    <w:p w:rsidR="00E52F54" w:rsidRPr="006F50AF" w:rsidRDefault="00E52F54" w:rsidP="006F50AF">
      <w:pPr>
        <w:tabs>
          <w:tab w:val="left" w:pos="720"/>
        </w:tabs>
        <w:spacing w:line="360" w:lineRule="auto"/>
        <w:ind w:firstLine="709"/>
        <w:jc w:val="both"/>
        <w:rPr>
          <w:color w:val="000000"/>
          <w:sz w:val="28"/>
          <w:szCs w:val="28"/>
        </w:rPr>
      </w:pPr>
      <w:r w:rsidRPr="006F50AF">
        <w:rPr>
          <w:color w:val="000000"/>
          <w:sz w:val="28"/>
          <w:szCs w:val="28"/>
        </w:rPr>
        <w:t xml:space="preserve">Объектом исследования является ЗАО </w:t>
      </w:r>
      <w:r w:rsidR="001D1107" w:rsidRPr="006F50AF">
        <w:rPr>
          <w:color w:val="000000"/>
          <w:sz w:val="28"/>
          <w:szCs w:val="28"/>
        </w:rPr>
        <w:t>«</w:t>
      </w:r>
      <w:r w:rsidRPr="006F50AF">
        <w:rPr>
          <w:color w:val="000000"/>
          <w:sz w:val="28"/>
          <w:szCs w:val="28"/>
        </w:rPr>
        <w:t>Белсталь</w:t>
      </w:r>
      <w:r w:rsidR="001D1107" w:rsidRPr="006F50AF">
        <w:rPr>
          <w:color w:val="000000"/>
          <w:sz w:val="28"/>
          <w:szCs w:val="28"/>
        </w:rPr>
        <w:t>»</w:t>
      </w:r>
      <w:r w:rsidRPr="006F50AF">
        <w:rPr>
          <w:color w:val="000000"/>
          <w:sz w:val="28"/>
          <w:szCs w:val="28"/>
        </w:rPr>
        <w:t>.</w:t>
      </w:r>
    </w:p>
    <w:p w:rsidR="00C617DB" w:rsidRPr="006F50AF" w:rsidRDefault="00C617DB" w:rsidP="006F50AF">
      <w:pPr>
        <w:tabs>
          <w:tab w:val="left" w:pos="720"/>
        </w:tabs>
        <w:spacing w:line="360" w:lineRule="auto"/>
        <w:ind w:firstLine="709"/>
        <w:jc w:val="both"/>
        <w:rPr>
          <w:color w:val="000000"/>
          <w:sz w:val="28"/>
          <w:szCs w:val="28"/>
        </w:rPr>
      </w:pPr>
      <w:r w:rsidRPr="006F50AF">
        <w:rPr>
          <w:color w:val="000000"/>
          <w:sz w:val="28"/>
          <w:szCs w:val="28"/>
        </w:rPr>
        <w:t xml:space="preserve">Предметом исследования является </w:t>
      </w:r>
      <w:r w:rsidRPr="006F50AF">
        <w:rPr>
          <w:color w:val="000000"/>
          <w:sz w:val="28"/>
        </w:rPr>
        <w:t>стабильное функционирование малого предприятия в период экономического кризиса</w:t>
      </w:r>
      <w:r w:rsidRPr="006F50AF">
        <w:rPr>
          <w:color w:val="000000"/>
          <w:sz w:val="28"/>
          <w:szCs w:val="28"/>
        </w:rPr>
        <w:t>.</w:t>
      </w:r>
    </w:p>
    <w:p w:rsidR="00C617DB" w:rsidRPr="006F50AF" w:rsidRDefault="00C617DB" w:rsidP="006F50AF">
      <w:pPr>
        <w:tabs>
          <w:tab w:val="left" w:pos="720"/>
        </w:tabs>
        <w:spacing w:line="360" w:lineRule="auto"/>
        <w:ind w:firstLine="709"/>
        <w:jc w:val="both"/>
        <w:rPr>
          <w:color w:val="000000"/>
          <w:sz w:val="28"/>
          <w:szCs w:val="28"/>
        </w:rPr>
      </w:pPr>
      <w:r w:rsidRPr="006F50AF">
        <w:rPr>
          <w:color w:val="000000"/>
          <w:sz w:val="28"/>
          <w:szCs w:val="28"/>
        </w:rPr>
        <w:t>Целью дипломной работы является изучение проблем стабильного функционирования малого предприятия и нахождение путей их решения.</w:t>
      </w:r>
    </w:p>
    <w:p w:rsidR="00E52F54" w:rsidRPr="006F50AF" w:rsidRDefault="00E52F54" w:rsidP="006F50AF">
      <w:pPr>
        <w:tabs>
          <w:tab w:val="left" w:pos="720"/>
        </w:tabs>
        <w:spacing w:line="360" w:lineRule="auto"/>
        <w:ind w:firstLine="709"/>
        <w:jc w:val="both"/>
        <w:rPr>
          <w:color w:val="000000"/>
          <w:sz w:val="28"/>
          <w:szCs w:val="28"/>
        </w:rPr>
      </w:pPr>
      <w:r w:rsidRPr="006F50AF">
        <w:rPr>
          <w:color w:val="000000"/>
          <w:sz w:val="28"/>
          <w:szCs w:val="28"/>
        </w:rPr>
        <w:t>Задачами данной работы является:</w:t>
      </w:r>
    </w:p>
    <w:p w:rsidR="00E52F54" w:rsidRPr="006F50AF" w:rsidRDefault="00E52F54" w:rsidP="006F50AF">
      <w:pPr>
        <w:pStyle w:val="a5"/>
        <w:numPr>
          <w:ilvl w:val="0"/>
          <w:numId w:val="13"/>
        </w:numPr>
        <w:tabs>
          <w:tab w:val="left" w:pos="426"/>
          <w:tab w:val="left" w:pos="567"/>
          <w:tab w:val="left" w:pos="1134"/>
        </w:tabs>
        <w:spacing w:line="360" w:lineRule="auto"/>
        <w:ind w:left="0" w:firstLine="709"/>
        <w:jc w:val="both"/>
        <w:rPr>
          <w:color w:val="000000"/>
          <w:szCs w:val="28"/>
        </w:rPr>
      </w:pPr>
      <w:r w:rsidRPr="006F50AF">
        <w:rPr>
          <w:color w:val="000000"/>
          <w:szCs w:val="28"/>
        </w:rPr>
        <w:t>рассмотрение сущности и влияния экономического кризиса на малое п</w:t>
      </w:r>
      <w:r w:rsidR="000955F2" w:rsidRPr="006F50AF">
        <w:rPr>
          <w:color w:val="000000"/>
          <w:szCs w:val="28"/>
        </w:rPr>
        <w:t>р</w:t>
      </w:r>
      <w:r w:rsidRPr="006F50AF">
        <w:rPr>
          <w:color w:val="000000"/>
          <w:szCs w:val="28"/>
        </w:rPr>
        <w:t>едприятие;</w:t>
      </w:r>
    </w:p>
    <w:p w:rsidR="00E52F54" w:rsidRPr="006F50AF" w:rsidRDefault="00E52F54" w:rsidP="006F50AF">
      <w:pPr>
        <w:pStyle w:val="a5"/>
        <w:numPr>
          <w:ilvl w:val="0"/>
          <w:numId w:val="13"/>
        </w:numPr>
        <w:tabs>
          <w:tab w:val="left" w:pos="426"/>
          <w:tab w:val="left" w:pos="567"/>
          <w:tab w:val="left" w:pos="1134"/>
        </w:tabs>
        <w:spacing w:line="360" w:lineRule="auto"/>
        <w:ind w:left="0" w:firstLine="709"/>
        <w:jc w:val="both"/>
        <w:rPr>
          <w:color w:val="000000"/>
          <w:szCs w:val="28"/>
        </w:rPr>
      </w:pPr>
      <w:r w:rsidRPr="006F50AF">
        <w:rPr>
          <w:color w:val="000000"/>
          <w:szCs w:val="28"/>
        </w:rPr>
        <w:t>анализ способов эффективного функционирования в период экономического кризиса;</w:t>
      </w:r>
    </w:p>
    <w:p w:rsidR="00E52F54" w:rsidRPr="006F50AF" w:rsidRDefault="00E52F54" w:rsidP="006F50AF">
      <w:pPr>
        <w:pStyle w:val="a5"/>
        <w:numPr>
          <w:ilvl w:val="0"/>
          <w:numId w:val="13"/>
        </w:numPr>
        <w:tabs>
          <w:tab w:val="left" w:pos="426"/>
          <w:tab w:val="left" w:pos="567"/>
          <w:tab w:val="left" w:pos="1134"/>
        </w:tabs>
        <w:spacing w:line="360" w:lineRule="auto"/>
        <w:ind w:left="0" w:firstLine="709"/>
        <w:jc w:val="both"/>
        <w:rPr>
          <w:color w:val="000000"/>
          <w:szCs w:val="28"/>
        </w:rPr>
      </w:pPr>
      <w:r w:rsidRPr="006F50AF">
        <w:rPr>
          <w:color w:val="000000"/>
          <w:szCs w:val="28"/>
        </w:rPr>
        <w:t xml:space="preserve">оценка эффективности работы ЗАО </w:t>
      </w:r>
      <w:r w:rsidR="001D1107" w:rsidRPr="006F50AF">
        <w:rPr>
          <w:color w:val="000000"/>
          <w:szCs w:val="28"/>
        </w:rPr>
        <w:t>«</w:t>
      </w:r>
      <w:r w:rsidRPr="006F50AF">
        <w:rPr>
          <w:color w:val="000000"/>
          <w:szCs w:val="28"/>
        </w:rPr>
        <w:t>Белсталь</w:t>
      </w:r>
      <w:r w:rsidR="001D1107" w:rsidRPr="006F50AF">
        <w:rPr>
          <w:color w:val="000000"/>
          <w:szCs w:val="28"/>
        </w:rPr>
        <w:t>»</w:t>
      </w:r>
      <w:r w:rsidRPr="006F50AF">
        <w:rPr>
          <w:color w:val="000000"/>
          <w:szCs w:val="28"/>
        </w:rPr>
        <w:t>;</w:t>
      </w:r>
    </w:p>
    <w:p w:rsidR="00E52F54" w:rsidRPr="006F50AF" w:rsidRDefault="00E52F54" w:rsidP="006F50AF">
      <w:pPr>
        <w:pStyle w:val="a5"/>
        <w:numPr>
          <w:ilvl w:val="0"/>
          <w:numId w:val="13"/>
        </w:numPr>
        <w:tabs>
          <w:tab w:val="left" w:pos="426"/>
          <w:tab w:val="left" w:pos="567"/>
          <w:tab w:val="left" w:pos="1134"/>
        </w:tabs>
        <w:spacing w:line="360" w:lineRule="auto"/>
        <w:ind w:left="0" w:firstLine="709"/>
        <w:jc w:val="both"/>
        <w:rPr>
          <w:color w:val="000000"/>
          <w:szCs w:val="28"/>
        </w:rPr>
      </w:pPr>
      <w:r w:rsidRPr="006F50AF">
        <w:rPr>
          <w:color w:val="000000"/>
          <w:szCs w:val="28"/>
        </w:rPr>
        <w:t>рассмотрение государственной поддержки развития малого бизнеса;</w:t>
      </w:r>
    </w:p>
    <w:p w:rsidR="00E52F54" w:rsidRPr="006F50AF" w:rsidRDefault="00E52F54" w:rsidP="006F50AF">
      <w:pPr>
        <w:pStyle w:val="a5"/>
        <w:numPr>
          <w:ilvl w:val="0"/>
          <w:numId w:val="13"/>
        </w:numPr>
        <w:tabs>
          <w:tab w:val="left" w:pos="426"/>
          <w:tab w:val="left" w:pos="567"/>
          <w:tab w:val="left" w:pos="1134"/>
        </w:tabs>
        <w:spacing w:line="360" w:lineRule="auto"/>
        <w:ind w:left="0" w:firstLine="709"/>
        <w:jc w:val="both"/>
        <w:rPr>
          <w:color w:val="000000"/>
          <w:szCs w:val="28"/>
        </w:rPr>
      </w:pPr>
      <w:r w:rsidRPr="006F50AF">
        <w:rPr>
          <w:color w:val="000000"/>
          <w:szCs w:val="28"/>
        </w:rPr>
        <w:t xml:space="preserve">разработка направлений повышения эффективности деятельности ЗАО </w:t>
      </w:r>
      <w:r w:rsidR="001D1107" w:rsidRPr="006F50AF">
        <w:rPr>
          <w:color w:val="000000"/>
          <w:szCs w:val="28"/>
        </w:rPr>
        <w:t>«</w:t>
      </w:r>
      <w:r w:rsidRPr="006F50AF">
        <w:rPr>
          <w:color w:val="000000"/>
          <w:szCs w:val="28"/>
        </w:rPr>
        <w:t>Белсталь</w:t>
      </w:r>
      <w:r w:rsidR="001D1107" w:rsidRPr="006F50AF">
        <w:rPr>
          <w:color w:val="000000"/>
          <w:szCs w:val="28"/>
        </w:rPr>
        <w:t>»</w:t>
      </w:r>
      <w:r w:rsidR="00030931" w:rsidRPr="006F50AF">
        <w:rPr>
          <w:color w:val="000000"/>
          <w:szCs w:val="28"/>
        </w:rPr>
        <w:t>.</w:t>
      </w:r>
    </w:p>
    <w:p w:rsidR="0091344C" w:rsidRPr="006F50AF" w:rsidRDefault="0091344C" w:rsidP="006F50AF">
      <w:pPr>
        <w:pStyle w:val="a5"/>
        <w:tabs>
          <w:tab w:val="left" w:pos="720"/>
        </w:tabs>
        <w:spacing w:line="360" w:lineRule="auto"/>
        <w:ind w:left="0" w:firstLine="709"/>
        <w:jc w:val="both"/>
        <w:rPr>
          <w:color w:val="000000"/>
          <w:szCs w:val="28"/>
        </w:rPr>
      </w:pPr>
      <w:r w:rsidRPr="006F50AF">
        <w:rPr>
          <w:color w:val="000000"/>
          <w:szCs w:val="28"/>
        </w:rPr>
        <w:t>Для достижения поставленной цели использовались экономико-математические и аналитические методы.</w:t>
      </w:r>
    </w:p>
    <w:p w:rsidR="006F50AF" w:rsidRDefault="00E52F54" w:rsidP="006F50AF">
      <w:pPr>
        <w:tabs>
          <w:tab w:val="left" w:pos="720"/>
        </w:tabs>
        <w:spacing w:line="360" w:lineRule="auto"/>
        <w:ind w:firstLine="709"/>
        <w:jc w:val="both"/>
        <w:rPr>
          <w:color w:val="000000"/>
          <w:sz w:val="28"/>
          <w:szCs w:val="28"/>
          <w:lang w:val="en-US"/>
        </w:rPr>
      </w:pPr>
      <w:r w:rsidRPr="006F50AF">
        <w:rPr>
          <w:color w:val="000000"/>
          <w:sz w:val="28"/>
          <w:szCs w:val="28"/>
        </w:rPr>
        <w:t>При написании работы широко использовалась как отечественная, так и зарубежная литература по изучаемой проблеме, а также широкий круг белорусских периодических изданий и ряд официальных сайтов.</w:t>
      </w:r>
      <w:r w:rsidR="0091344C" w:rsidRPr="006F50AF">
        <w:rPr>
          <w:color w:val="000000"/>
          <w:sz w:val="28"/>
          <w:szCs w:val="28"/>
        </w:rPr>
        <w:t xml:space="preserve"> В данной работе были использованы материалы, отражающие работу предприятия за период с 2007 по 2009</w:t>
      </w:r>
      <w:r w:rsidR="00774512" w:rsidRPr="006F50AF">
        <w:rPr>
          <w:color w:val="000000"/>
          <w:sz w:val="28"/>
          <w:szCs w:val="28"/>
        </w:rPr>
        <w:t> гг</w:t>
      </w:r>
      <w:r w:rsidR="0091344C" w:rsidRPr="006F50AF">
        <w:rPr>
          <w:color w:val="000000"/>
          <w:sz w:val="28"/>
          <w:szCs w:val="28"/>
        </w:rPr>
        <w:t>.</w:t>
      </w:r>
    </w:p>
    <w:p w:rsidR="00993EFE" w:rsidRPr="006F50AF" w:rsidRDefault="00E52F54" w:rsidP="006F50AF">
      <w:pPr>
        <w:tabs>
          <w:tab w:val="left" w:pos="720"/>
        </w:tabs>
        <w:spacing w:line="360" w:lineRule="auto"/>
        <w:ind w:firstLine="709"/>
        <w:jc w:val="both"/>
        <w:rPr>
          <w:b/>
          <w:sz w:val="28"/>
          <w:szCs w:val="28"/>
        </w:rPr>
      </w:pPr>
      <w:r w:rsidRPr="006F50AF">
        <w:rPr>
          <w:b/>
          <w:szCs w:val="28"/>
        </w:rPr>
        <w:br w:type="page"/>
      </w:r>
      <w:bookmarkStart w:id="2" w:name="_Сущность_и_содержание"/>
      <w:bookmarkStart w:id="3" w:name="_Toc263754621"/>
      <w:bookmarkEnd w:id="2"/>
      <w:r w:rsidR="006F50AF" w:rsidRPr="006F50AF">
        <w:rPr>
          <w:b/>
          <w:sz w:val="28"/>
          <w:szCs w:val="28"/>
        </w:rPr>
        <w:t>1. Стабильное функционирование малого предприятия: сущность, господдержка</w:t>
      </w:r>
      <w:bookmarkEnd w:id="3"/>
    </w:p>
    <w:p w:rsidR="0012797C" w:rsidRPr="006F50AF" w:rsidRDefault="0012797C" w:rsidP="006F50AF">
      <w:pPr>
        <w:spacing w:line="360" w:lineRule="auto"/>
        <w:ind w:firstLine="709"/>
        <w:jc w:val="both"/>
        <w:rPr>
          <w:color w:val="000000"/>
          <w:sz w:val="28"/>
        </w:rPr>
      </w:pPr>
    </w:p>
    <w:p w:rsidR="0012797C" w:rsidRPr="006F50AF" w:rsidRDefault="0012797C" w:rsidP="006F50AF">
      <w:pPr>
        <w:pStyle w:val="2"/>
        <w:keepNext w:val="0"/>
        <w:keepLines w:val="0"/>
        <w:tabs>
          <w:tab w:val="left" w:pos="1418"/>
        </w:tabs>
        <w:spacing w:before="0" w:line="360" w:lineRule="auto"/>
        <w:ind w:left="0" w:firstLine="709"/>
        <w:jc w:val="both"/>
        <w:rPr>
          <w:rFonts w:ascii="Times New Roman" w:hAnsi="Times New Roman"/>
          <w:color w:val="000000"/>
          <w:sz w:val="28"/>
        </w:rPr>
      </w:pPr>
      <w:bookmarkStart w:id="4" w:name="_Toc263754622"/>
      <w:r w:rsidRPr="006F50AF">
        <w:rPr>
          <w:rFonts w:ascii="Times New Roman" w:hAnsi="Times New Roman"/>
          <w:color w:val="000000"/>
          <w:sz w:val="28"/>
        </w:rPr>
        <w:t>Сущность и содержание стабильного функционирования малого предприятия в период экономического кризиса</w:t>
      </w:r>
      <w:bookmarkEnd w:id="4"/>
    </w:p>
    <w:p w:rsidR="0012797C" w:rsidRPr="006F50AF" w:rsidRDefault="0012797C" w:rsidP="006F50AF">
      <w:pPr>
        <w:pStyle w:val="af6"/>
        <w:spacing w:line="360" w:lineRule="auto"/>
        <w:ind w:firstLine="709"/>
        <w:rPr>
          <w:color w:val="000000"/>
        </w:rPr>
      </w:pPr>
    </w:p>
    <w:p w:rsidR="00D873D3" w:rsidRPr="006F50AF" w:rsidRDefault="00D873D3" w:rsidP="006F50AF">
      <w:pPr>
        <w:pStyle w:val="af6"/>
        <w:spacing w:line="360" w:lineRule="auto"/>
        <w:ind w:firstLine="709"/>
        <w:rPr>
          <w:color w:val="000000"/>
        </w:rPr>
      </w:pPr>
      <w:r w:rsidRPr="006F50AF">
        <w:rPr>
          <w:color w:val="000000"/>
        </w:rPr>
        <w:t>По оценкам независимых экспертов, финансовый кризис продлится в Беларуси до 2012</w:t>
      </w:r>
      <w:r w:rsidR="00774512" w:rsidRPr="006F50AF">
        <w:rPr>
          <w:color w:val="000000"/>
        </w:rPr>
        <w:t> г</w:t>
      </w:r>
      <w:r w:rsidR="001D1107" w:rsidRPr="006F50AF">
        <w:rPr>
          <w:color w:val="000000"/>
        </w:rPr>
        <w:t>.</w:t>
      </w:r>
      <w:r w:rsidRPr="006F50AF">
        <w:rPr>
          <w:color w:val="000000"/>
        </w:rPr>
        <w:t xml:space="preserve"> То есть ещ</w:t>
      </w:r>
      <w:r w:rsidR="000955F2" w:rsidRPr="006F50AF">
        <w:rPr>
          <w:color w:val="000000"/>
        </w:rPr>
        <w:t>е</w:t>
      </w:r>
      <w:r w:rsidR="00950F8B" w:rsidRPr="006F50AF">
        <w:rPr>
          <w:color w:val="000000"/>
        </w:rPr>
        <w:t>,</w:t>
      </w:r>
      <w:r w:rsidR="000955F2" w:rsidRPr="006F50AF">
        <w:rPr>
          <w:color w:val="000000"/>
        </w:rPr>
        <w:t xml:space="preserve"> </w:t>
      </w:r>
      <w:r w:rsidRPr="006F50AF">
        <w:rPr>
          <w:color w:val="000000"/>
        </w:rPr>
        <w:t>как минимум три года предстоит нам отчаянно бороться за выживание в условиях капризной и неустойчивой экономики.</w:t>
      </w:r>
    </w:p>
    <w:p w:rsidR="00F02777" w:rsidRPr="006F50AF" w:rsidRDefault="00F02777" w:rsidP="006F50AF">
      <w:pPr>
        <w:pStyle w:val="af6"/>
        <w:spacing w:line="360" w:lineRule="auto"/>
        <w:ind w:firstLine="709"/>
        <w:rPr>
          <w:color w:val="000000"/>
        </w:rPr>
      </w:pPr>
      <w:r w:rsidRPr="006F50AF">
        <w:rPr>
          <w:color w:val="000000"/>
        </w:rPr>
        <w:t xml:space="preserve">Большинство экономистов сходятся во мнении, что в самом общем виде причина мирового кризиса состоит в отрыве финансового сектора экономики от производства, необеспеченности денег и ценных бумаг реальными активами, имеющими подлинную стоимость. В результате кризиса резко снизилась потребительская и деловая активность, сократилось кредитование и ужесточились условия доступа к кредитам по всему миру. </w:t>
      </w:r>
      <w:r w:rsidRPr="006F50AF">
        <w:rPr>
          <w:bCs/>
          <w:color w:val="000000"/>
        </w:rPr>
        <w:t xml:space="preserve">Ведущие страны (США, государства Евросоюза, Япония) были вынуждены значительно усилить государственное регулирование экономики, разработать и проводить антикризисную макроэкономическую политику. </w:t>
      </w:r>
      <w:r w:rsidRPr="006F50AF">
        <w:rPr>
          <w:color w:val="000000"/>
        </w:rPr>
        <w:t xml:space="preserve">Ее основные цели: защита крупных банков от банкротства, доступность кредитов и стимулирование инвесторов, страхование вкладов населения, пересмотр системы ипотечного кредитования. Кризис демонстрирует, что </w:t>
      </w:r>
      <w:r w:rsidRPr="006F50AF">
        <w:rPr>
          <w:bCs/>
          <w:color w:val="000000"/>
        </w:rPr>
        <w:t>частный бизнес без вмешательства государства не способен обеспечивать сбалансированное поступательное развитие общества.</w:t>
      </w:r>
      <w:r w:rsidRPr="006F50AF">
        <w:rPr>
          <w:color w:val="000000"/>
        </w:rPr>
        <w:t xml:space="preserve"> В результате снизилось доверие людей к частному бизнесу. </w:t>
      </w:r>
      <w:r w:rsidRPr="006F50AF">
        <w:rPr>
          <w:bCs/>
          <w:color w:val="000000"/>
        </w:rPr>
        <w:t>Негативное влияние мирового финансово-экономического кризиса на экономику Республики Беларусь</w:t>
      </w:r>
      <w:r w:rsidRPr="006F50AF">
        <w:rPr>
          <w:color w:val="000000"/>
        </w:rPr>
        <w:t xml:space="preserve"> связано, прежде всего, с углублением кризисных явлений в экономическом развитии стран</w:t>
      </w:r>
      <w:r w:rsidR="00292B6F" w:rsidRPr="006F50AF">
        <w:rPr>
          <w:color w:val="000000"/>
        </w:rPr>
        <w:t xml:space="preserve"> </w:t>
      </w:r>
      <w:r w:rsidRPr="006F50AF">
        <w:rPr>
          <w:color w:val="000000"/>
        </w:rPr>
        <w:t>–</w:t>
      </w:r>
      <w:r w:rsidR="00945125" w:rsidRPr="006F50AF">
        <w:rPr>
          <w:color w:val="000000"/>
        </w:rPr>
        <w:t xml:space="preserve"> </w:t>
      </w:r>
      <w:r w:rsidRPr="006F50AF">
        <w:rPr>
          <w:color w:val="000000"/>
        </w:rPr>
        <w:t>торговых партнеров Беларуси, общемировой тенденцией уменьшения емкости рынков промышленной продукции и, как следствие, масштабным падением спроса на наш экспорт. За пять месяцев текущего года экспорт снизился на 4</w:t>
      </w:r>
      <w:r w:rsidR="006F50AF" w:rsidRPr="006F50AF">
        <w:rPr>
          <w:color w:val="000000"/>
        </w:rPr>
        <w:t>8</w:t>
      </w:r>
      <w:r w:rsidR="006F50AF">
        <w:rPr>
          <w:color w:val="000000"/>
        </w:rPr>
        <w:t>%</w:t>
      </w:r>
      <w:r w:rsidRPr="006F50AF">
        <w:rPr>
          <w:color w:val="000000"/>
        </w:rPr>
        <w:t xml:space="preserve"> по сравнению с аналогичным периодом прошлого года и составил 7,2 млрд.</w:t>
      </w:r>
      <w:r w:rsidR="00774512" w:rsidRPr="006F50AF">
        <w:rPr>
          <w:color w:val="000000"/>
        </w:rPr>
        <w:t> долл</w:t>
      </w:r>
      <w:r w:rsidR="00B065FB" w:rsidRPr="006F50AF">
        <w:rPr>
          <w:color w:val="000000"/>
        </w:rPr>
        <w:t>. США</w:t>
      </w:r>
      <w:r w:rsidRPr="006F50AF">
        <w:rPr>
          <w:color w:val="000000"/>
        </w:rPr>
        <w:t xml:space="preserve"> </w:t>
      </w:r>
      <w:r w:rsidRPr="006F50AF">
        <w:rPr>
          <w:bCs/>
          <w:color w:val="000000"/>
        </w:rPr>
        <w:t xml:space="preserve">Падение объемов экспорта явилось главным фактором снижения уровня промышленного производства. </w:t>
      </w:r>
      <w:r w:rsidRPr="006F50AF">
        <w:rPr>
          <w:color w:val="000000"/>
        </w:rPr>
        <w:t>По итогам января–мая 2009</w:t>
      </w:r>
      <w:r w:rsidR="00774512" w:rsidRPr="006F50AF">
        <w:rPr>
          <w:color w:val="000000"/>
        </w:rPr>
        <w:t> г</w:t>
      </w:r>
      <w:r w:rsidRPr="006F50AF">
        <w:rPr>
          <w:color w:val="000000"/>
        </w:rPr>
        <w:t>. оно составило 96,</w:t>
      </w:r>
      <w:r w:rsidR="006F50AF" w:rsidRPr="006F50AF">
        <w:rPr>
          <w:color w:val="000000"/>
        </w:rPr>
        <w:t>6</w:t>
      </w:r>
      <w:r w:rsidR="006F50AF">
        <w:rPr>
          <w:color w:val="000000"/>
        </w:rPr>
        <w:t>%</w:t>
      </w:r>
      <w:r w:rsidRPr="006F50AF">
        <w:rPr>
          <w:color w:val="000000"/>
        </w:rPr>
        <w:t xml:space="preserve"> к соответствующему периоду прошлого года. Вместе с тем в мае текущего года уже отмечен рост промышленного производства по сравнению с январем–апрелем на 0,2 процентных пункта (с 96,4 до 96,</w:t>
      </w:r>
      <w:r w:rsidR="006F50AF" w:rsidRPr="006F50AF">
        <w:rPr>
          <w:color w:val="000000"/>
        </w:rPr>
        <w:t>6</w:t>
      </w:r>
      <w:r w:rsidR="006F50AF">
        <w:rPr>
          <w:color w:val="000000"/>
        </w:rPr>
        <w:t>%</w:t>
      </w:r>
      <w:r w:rsidRPr="006F50AF">
        <w:rPr>
          <w:color w:val="000000"/>
        </w:rPr>
        <w:t>).</w:t>
      </w:r>
    </w:p>
    <w:p w:rsidR="0015778F" w:rsidRPr="006F50AF" w:rsidRDefault="00D873D3" w:rsidP="006F50AF">
      <w:pPr>
        <w:pStyle w:val="af6"/>
        <w:spacing w:line="360" w:lineRule="auto"/>
        <w:ind w:firstLine="709"/>
        <w:rPr>
          <w:color w:val="000000"/>
        </w:rPr>
      </w:pPr>
      <w:r w:rsidRPr="006F50AF">
        <w:rPr>
          <w:color w:val="000000"/>
        </w:rPr>
        <w:t>В белорусской промышленности работать в убыток начинают уже не только отдельные предприятия, но и целые отрасли. С 2009</w:t>
      </w:r>
      <w:r w:rsidR="00774512" w:rsidRPr="006F50AF">
        <w:rPr>
          <w:color w:val="000000"/>
        </w:rPr>
        <w:t> г</w:t>
      </w:r>
      <w:r w:rsidR="00292B6F" w:rsidRPr="006F50AF">
        <w:rPr>
          <w:color w:val="000000"/>
        </w:rPr>
        <w:t>.</w:t>
      </w:r>
      <w:r w:rsidRPr="006F50AF">
        <w:rPr>
          <w:color w:val="000000"/>
        </w:rPr>
        <w:t xml:space="preserve"> появилось сразу пять отраслей, у которых рентабельность реализованной продукции ушла в минус.</w:t>
      </w:r>
    </w:p>
    <w:p w:rsidR="0015778F" w:rsidRPr="006F50AF" w:rsidRDefault="00D873D3" w:rsidP="006F50AF">
      <w:pPr>
        <w:pStyle w:val="af6"/>
        <w:spacing w:line="360" w:lineRule="auto"/>
        <w:ind w:firstLine="709"/>
        <w:rPr>
          <w:color w:val="000000"/>
        </w:rPr>
      </w:pPr>
      <w:r w:rsidRPr="006F50AF">
        <w:rPr>
          <w:color w:val="000000"/>
        </w:rPr>
        <w:t>До последнего времени убыточных отраслей в Беларуси не было. Ситуация изменилась в январе 2009</w:t>
      </w:r>
      <w:r w:rsidR="00774512" w:rsidRPr="006F50AF">
        <w:rPr>
          <w:color w:val="000000"/>
        </w:rPr>
        <w:t> г</w:t>
      </w:r>
      <w:r w:rsidRPr="006F50AF">
        <w:rPr>
          <w:color w:val="000000"/>
        </w:rPr>
        <w:t xml:space="preserve">. По его итогам ниже </w:t>
      </w:r>
      <w:r w:rsidR="001D1107" w:rsidRPr="006F50AF">
        <w:rPr>
          <w:color w:val="000000"/>
        </w:rPr>
        <w:t>«</w:t>
      </w:r>
      <w:r w:rsidRPr="006F50AF">
        <w:rPr>
          <w:color w:val="000000"/>
        </w:rPr>
        <w:t>ватерлинии</w:t>
      </w:r>
      <w:r w:rsidR="001D1107" w:rsidRPr="006F50AF">
        <w:rPr>
          <w:color w:val="000000"/>
        </w:rPr>
        <w:t>»</w:t>
      </w:r>
      <w:r w:rsidRPr="006F50AF">
        <w:rPr>
          <w:color w:val="000000"/>
        </w:rPr>
        <w:t xml:space="preserve"> опустились микробиологическая промышленность, целлюлозно-бумажная, мясная и молочная. А в феврале к ним добавились стекольная и фарфорово-фаянсовая, а также лесозаготовительная. Среди этих отраслей худший показатель рентабельности у мясомолочников </w:t>
      </w:r>
      <w:r w:rsidR="00774512" w:rsidRPr="006F50AF">
        <w:rPr>
          <w:color w:val="000000"/>
        </w:rPr>
        <w:t xml:space="preserve">– </w:t>
      </w:r>
      <w:r w:rsidRPr="006F50AF">
        <w:rPr>
          <w:color w:val="000000"/>
        </w:rPr>
        <w:t>минус 5,</w:t>
      </w:r>
      <w:r w:rsidR="006F50AF" w:rsidRPr="006F50AF">
        <w:rPr>
          <w:color w:val="000000"/>
        </w:rPr>
        <w:t>2</w:t>
      </w:r>
      <w:r w:rsidR="006F50AF">
        <w:rPr>
          <w:color w:val="000000"/>
        </w:rPr>
        <w:t>%</w:t>
      </w:r>
      <w:r w:rsidRPr="006F50AF">
        <w:rPr>
          <w:color w:val="000000"/>
        </w:rPr>
        <w:t>. При этом еще по итогам шести месяцев 2008</w:t>
      </w:r>
      <w:r w:rsidR="00774512" w:rsidRPr="006F50AF">
        <w:rPr>
          <w:color w:val="000000"/>
        </w:rPr>
        <w:t> г</w:t>
      </w:r>
      <w:r w:rsidR="00292B6F" w:rsidRPr="006F50AF">
        <w:rPr>
          <w:color w:val="000000"/>
        </w:rPr>
        <w:t>.</w:t>
      </w:r>
      <w:r w:rsidRPr="006F50AF">
        <w:rPr>
          <w:color w:val="000000"/>
        </w:rPr>
        <w:t xml:space="preserve"> эта отрасль показывала прямо противоположный результат </w:t>
      </w:r>
      <w:r w:rsidR="00774512" w:rsidRPr="006F50AF">
        <w:rPr>
          <w:color w:val="000000"/>
        </w:rPr>
        <w:t xml:space="preserve">– </w:t>
      </w:r>
      <w:r w:rsidRPr="006F50AF">
        <w:rPr>
          <w:color w:val="000000"/>
        </w:rPr>
        <w:t>плюс 5,</w:t>
      </w:r>
      <w:r w:rsidR="006F50AF" w:rsidRPr="006F50AF">
        <w:rPr>
          <w:color w:val="000000"/>
        </w:rPr>
        <w:t>5</w:t>
      </w:r>
      <w:r w:rsidR="006F50AF">
        <w:rPr>
          <w:color w:val="000000"/>
        </w:rPr>
        <w:t>%</w:t>
      </w:r>
      <w:r w:rsidRPr="006F50AF">
        <w:rPr>
          <w:color w:val="000000"/>
        </w:rPr>
        <w:t>. Однако уже в декабре этот показатель упал почти до нуля (0,</w:t>
      </w:r>
      <w:r w:rsidR="006F50AF" w:rsidRPr="006F50AF">
        <w:rPr>
          <w:color w:val="000000"/>
        </w:rPr>
        <w:t>6</w:t>
      </w:r>
      <w:r w:rsidR="006F50AF">
        <w:rPr>
          <w:color w:val="000000"/>
        </w:rPr>
        <w:t>%</w:t>
      </w:r>
      <w:r w:rsidRPr="006F50AF">
        <w:rPr>
          <w:color w:val="000000"/>
        </w:rPr>
        <w:t>).</w:t>
      </w:r>
    </w:p>
    <w:p w:rsidR="0015778F" w:rsidRPr="006F50AF" w:rsidRDefault="00D873D3" w:rsidP="006F50AF">
      <w:pPr>
        <w:pStyle w:val="af6"/>
        <w:spacing w:line="360" w:lineRule="auto"/>
        <w:ind w:firstLine="709"/>
        <w:rPr>
          <w:color w:val="000000"/>
        </w:rPr>
      </w:pPr>
      <w:r w:rsidRPr="006F50AF">
        <w:rPr>
          <w:color w:val="000000"/>
        </w:rPr>
        <w:t>По данным Белстата, ряд отраслей работают с низкой прибылью: тракторное и сельскохозяйственное машиностроение (</w:t>
      </w:r>
      <w:r w:rsidR="006F50AF" w:rsidRPr="006F50AF">
        <w:rPr>
          <w:color w:val="000000"/>
        </w:rPr>
        <w:t>7</w:t>
      </w:r>
      <w:r w:rsidR="006F50AF">
        <w:rPr>
          <w:color w:val="000000"/>
        </w:rPr>
        <w:t>%</w:t>
      </w:r>
      <w:r w:rsidRPr="006F50AF">
        <w:rPr>
          <w:color w:val="000000"/>
        </w:rPr>
        <w:t>), мукомольно-крупяная и комбикормовая промышленность (</w:t>
      </w:r>
      <w:r w:rsidR="006F50AF" w:rsidRPr="006F50AF">
        <w:rPr>
          <w:color w:val="000000"/>
        </w:rPr>
        <w:t>5</w:t>
      </w:r>
      <w:r w:rsidR="006F50AF">
        <w:rPr>
          <w:color w:val="000000"/>
        </w:rPr>
        <w:t>%</w:t>
      </w:r>
      <w:r w:rsidRPr="006F50AF">
        <w:rPr>
          <w:color w:val="000000"/>
        </w:rPr>
        <w:t>), автомобильная (4,</w:t>
      </w:r>
      <w:r w:rsidR="006F50AF" w:rsidRPr="006F50AF">
        <w:rPr>
          <w:color w:val="000000"/>
        </w:rPr>
        <w:t>6</w:t>
      </w:r>
      <w:r w:rsidR="006F50AF">
        <w:rPr>
          <w:color w:val="000000"/>
        </w:rPr>
        <w:t>%</w:t>
      </w:r>
      <w:r w:rsidRPr="006F50AF">
        <w:rPr>
          <w:color w:val="000000"/>
        </w:rPr>
        <w:t>), химическая (4,</w:t>
      </w:r>
      <w:r w:rsidR="006F50AF" w:rsidRPr="006F50AF">
        <w:rPr>
          <w:color w:val="000000"/>
        </w:rPr>
        <w:t>1</w:t>
      </w:r>
      <w:r w:rsidR="006F50AF">
        <w:rPr>
          <w:color w:val="000000"/>
        </w:rPr>
        <w:t>%</w:t>
      </w:r>
      <w:r w:rsidRPr="006F50AF">
        <w:rPr>
          <w:color w:val="000000"/>
        </w:rPr>
        <w:t>) и текстильная промышленности (</w:t>
      </w:r>
      <w:r w:rsidR="006F50AF" w:rsidRPr="006F50AF">
        <w:rPr>
          <w:color w:val="000000"/>
        </w:rPr>
        <w:t>4</w:t>
      </w:r>
      <w:r w:rsidR="006F50AF">
        <w:rPr>
          <w:color w:val="000000"/>
        </w:rPr>
        <w:t>%</w:t>
      </w:r>
      <w:r w:rsidRPr="006F50AF">
        <w:rPr>
          <w:color w:val="000000"/>
        </w:rPr>
        <w:t>).</w:t>
      </w:r>
    </w:p>
    <w:p w:rsidR="00D873D3" w:rsidRPr="006F50AF" w:rsidRDefault="00D873D3" w:rsidP="006F50AF">
      <w:pPr>
        <w:pStyle w:val="af6"/>
        <w:spacing w:line="360" w:lineRule="auto"/>
        <w:ind w:firstLine="709"/>
        <w:rPr>
          <w:color w:val="000000"/>
        </w:rPr>
      </w:pPr>
      <w:r w:rsidRPr="006F50AF">
        <w:rPr>
          <w:color w:val="000000"/>
        </w:rPr>
        <w:t xml:space="preserve">За два месяца более чем в два раза упала рентабельность и по всей промышленности </w:t>
      </w:r>
      <w:r w:rsidR="00774512" w:rsidRPr="006F50AF">
        <w:rPr>
          <w:color w:val="000000"/>
        </w:rPr>
        <w:t xml:space="preserve">– </w:t>
      </w:r>
      <w:r w:rsidRPr="006F50AF">
        <w:rPr>
          <w:color w:val="000000"/>
        </w:rPr>
        <w:t>до 7,</w:t>
      </w:r>
      <w:r w:rsidR="006F50AF" w:rsidRPr="006F50AF">
        <w:rPr>
          <w:color w:val="000000"/>
        </w:rPr>
        <w:t>2</w:t>
      </w:r>
      <w:r w:rsidR="006F50AF">
        <w:rPr>
          <w:color w:val="000000"/>
        </w:rPr>
        <w:t>%</w:t>
      </w:r>
      <w:r w:rsidRPr="006F50AF">
        <w:rPr>
          <w:color w:val="000000"/>
        </w:rPr>
        <w:t xml:space="preserve"> против 17,</w:t>
      </w:r>
      <w:r w:rsidR="006F50AF" w:rsidRPr="006F50AF">
        <w:rPr>
          <w:color w:val="000000"/>
        </w:rPr>
        <w:t>3</w:t>
      </w:r>
      <w:r w:rsidR="006F50AF">
        <w:rPr>
          <w:color w:val="000000"/>
        </w:rPr>
        <w:t>%</w:t>
      </w:r>
      <w:r w:rsidRPr="006F50AF">
        <w:rPr>
          <w:color w:val="000000"/>
        </w:rPr>
        <w:t xml:space="preserve"> в январе-феврале 2008</w:t>
      </w:r>
      <w:r w:rsidR="00774512" w:rsidRPr="006F50AF">
        <w:rPr>
          <w:color w:val="000000"/>
        </w:rPr>
        <w:t> г</w:t>
      </w:r>
      <w:r w:rsidR="001D1107" w:rsidRPr="006F50AF">
        <w:rPr>
          <w:color w:val="000000"/>
        </w:rPr>
        <w:t>.</w:t>
      </w:r>
    </w:p>
    <w:p w:rsidR="0015778F" w:rsidRPr="006F50AF" w:rsidRDefault="00D873D3" w:rsidP="006F50AF">
      <w:pPr>
        <w:pStyle w:val="af6"/>
        <w:spacing w:line="360" w:lineRule="auto"/>
        <w:ind w:firstLine="709"/>
        <w:rPr>
          <w:color w:val="000000"/>
        </w:rPr>
      </w:pPr>
      <w:r w:rsidRPr="006F50AF">
        <w:rPr>
          <w:color w:val="000000"/>
        </w:rPr>
        <w:t>Рост числа убыточных предприятий может говорить только об одном: они выполняют прогнозные показатели. Они взяли кредиты, закупили комплектующие и сырье, выпустили продукцию, положили ее на склад, и теперь у них нет денег. Учитывая, что президент запретил снижать темпы производства и другие прогнозные параметры, ожидать улучшений вряд ли возможно.</w:t>
      </w:r>
    </w:p>
    <w:p w:rsidR="0015778F" w:rsidRPr="006F50AF" w:rsidRDefault="00D873D3" w:rsidP="006F50AF">
      <w:pPr>
        <w:pStyle w:val="af6"/>
        <w:spacing w:line="360" w:lineRule="auto"/>
        <w:ind w:firstLine="709"/>
        <w:rPr>
          <w:color w:val="000000"/>
        </w:rPr>
      </w:pPr>
      <w:r w:rsidRPr="006F50AF">
        <w:rPr>
          <w:color w:val="000000"/>
        </w:rPr>
        <w:t>Согласно данным Белстата, промышленные предприятия стали меньше зарабатывать. За январь-февраль 2009</w:t>
      </w:r>
      <w:r w:rsidR="00774512" w:rsidRPr="006F50AF">
        <w:rPr>
          <w:color w:val="000000"/>
        </w:rPr>
        <w:t> г</w:t>
      </w:r>
      <w:r w:rsidR="001D1107" w:rsidRPr="006F50AF">
        <w:rPr>
          <w:color w:val="000000"/>
        </w:rPr>
        <w:t>.</w:t>
      </w:r>
      <w:r w:rsidRPr="006F50AF">
        <w:rPr>
          <w:color w:val="000000"/>
        </w:rPr>
        <w:t xml:space="preserve"> они получили чистой прибыли на 78,</w:t>
      </w:r>
      <w:r w:rsidR="006F50AF" w:rsidRPr="006F50AF">
        <w:rPr>
          <w:color w:val="000000"/>
        </w:rPr>
        <w:t>2</w:t>
      </w:r>
      <w:r w:rsidR="006F50AF">
        <w:rPr>
          <w:color w:val="000000"/>
        </w:rPr>
        <w:t>%</w:t>
      </w:r>
      <w:r w:rsidRPr="006F50AF">
        <w:rPr>
          <w:color w:val="000000"/>
        </w:rPr>
        <w:t xml:space="preserve"> меньше, чем за аналогичный период прошлого года. Рост цен на промышленную продукцию составил 20,</w:t>
      </w:r>
      <w:r w:rsidR="006F50AF" w:rsidRPr="006F50AF">
        <w:rPr>
          <w:color w:val="000000"/>
        </w:rPr>
        <w:t>7</w:t>
      </w:r>
      <w:r w:rsidR="006F50AF">
        <w:rPr>
          <w:color w:val="000000"/>
        </w:rPr>
        <w:t>%</w:t>
      </w:r>
      <w:r w:rsidRPr="006F50AF">
        <w:rPr>
          <w:color w:val="000000"/>
        </w:rPr>
        <w:t>.</w:t>
      </w:r>
    </w:p>
    <w:p w:rsidR="00D873D3" w:rsidRPr="006F50AF" w:rsidRDefault="00D873D3" w:rsidP="006F50AF">
      <w:pPr>
        <w:pStyle w:val="af6"/>
        <w:spacing w:line="360" w:lineRule="auto"/>
        <w:ind w:firstLine="709"/>
        <w:rPr>
          <w:color w:val="000000"/>
        </w:rPr>
      </w:pPr>
      <w:r w:rsidRPr="006F50AF">
        <w:rPr>
          <w:color w:val="000000"/>
        </w:rPr>
        <w:t>Напомним, в декабре 2008</w:t>
      </w:r>
      <w:r w:rsidR="00774512" w:rsidRPr="006F50AF">
        <w:rPr>
          <w:color w:val="000000"/>
        </w:rPr>
        <w:t> г</w:t>
      </w:r>
      <w:r w:rsidR="001D1107" w:rsidRPr="006F50AF">
        <w:rPr>
          <w:color w:val="000000"/>
        </w:rPr>
        <w:t>.</w:t>
      </w:r>
      <w:r w:rsidRPr="006F50AF">
        <w:rPr>
          <w:color w:val="000000"/>
        </w:rPr>
        <w:t xml:space="preserve"> правительство разрешило госпредприятиям продавать свою продукцию ниже себестоимости (то есть фактически в убыток) как на экспорт, так и на внутренний рынок. Это было одной из антикризисных мер поддержки промышленности, призванной помочь предприятиям разгрузить свои склады и ускорить оборачиваемость средств. Впрочем, разрешено это далеко не всем, а лишь тем, кто, в частности, работает с положительной рентабельностью. Такая мера была введена правительством на год </w:t>
      </w:r>
      <w:r w:rsidR="00774512" w:rsidRPr="006F50AF">
        <w:rPr>
          <w:color w:val="000000"/>
        </w:rPr>
        <w:t xml:space="preserve">– </w:t>
      </w:r>
      <w:r w:rsidRPr="006F50AF">
        <w:rPr>
          <w:color w:val="000000"/>
        </w:rPr>
        <w:t>до 1 января 2010</w:t>
      </w:r>
      <w:r w:rsidR="00774512" w:rsidRPr="006F50AF">
        <w:rPr>
          <w:color w:val="000000"/>
        </w:rPr>
        <w:t> г</w:t>
      </w:r>
      <w:r w:rsidR="001D1107" w:rsidRPr="006F50AF">
        <w:rPr>
          <w:color w:val="000000"/>
        </w:rPr>
        <w:t>.</w:t>
      </w:r>
    </w:p>
    <w:p w:rsidR="0015778F" w:rsidRPr="006F50AF" w:rsidRDefault="00D873D3" w:rsidP="006F50AF">
      <w:pPr>
        <w:pStyle w:val="af6"/>
        <w:spacing w:line="360" w:lineRule="auto"/>
        <w:ind w:firstLine="709"/>
        <w:rPr>
          <w:color w:val="000000"/>
        </w:rPr>
      </w:pPr>
      <w:r w:rsidRPr="006F50AF">
        <w:rPr>
          <w:color w:val="000000"/>
        </w:rPr>
        <w:t xml:space="preserve">Однако президент Беларуси Александр Лукашенко выразил озабоченность тем, что белорусская продукция </w:t>
      </w:r>
      <w:r w:rsidR="001D1107" w:rsidRPr="006F50AF">
        <w:rPr>
          <w:color w:val="000000"/>
        </w:rPr>
        <w:t>«</w:t>
      </w:r>
      <w:r w:rsidRPr="006F50AF">
        <w:rPr>
          <w:color w:val="000000"/>
        </w:rPr>
        <w:t>иногда реализуется по цене ниже себестоимости</w:t>
      </w:r>
      <w:r w:rsidR="001D1107" w:rsidRPr="006F50AF">
        <w:rPr>
          <w:color w:val="000000"/>
        </w:rPr>
        <w:t>»</w:t>
      </w:r>
      <w:r w:rsidRPr="006F50AF">
        <w:rPr>
          <w:color w:val="000000"/>
        </w:rPr>
        <w:t xml:space="preserve">. </w:t>
      </w:r>
      <w:r w:rsidR="001D1107" w:rsidRPr="006F50AF">
        <w:rPr>
          <w:color w:val="000000"/>
        </w:rPr>
        <w:t>«</w:t>
      </w:r>
      <w:r w:rsidRPr="006F50AF">
        <w:rPr>
          <w:color w:val="000000"/>
        </w:rPr>
        <w:t>Я задал правительству один вопрос: а по какой цене вы продаете, и какова рентабельность этой продукции? Это вопрос номер один. Нам не просто надо сбыть продукцию. Сейчас придумали мотивацию к этому: нам надо рынки удержать, поэтому в убыток будем торговать. А где возьмете потом оборотные средства? Где взять потом деньги для возобновления производства?</w:t>
      </w:r>
      <w:r w:rsidR="001D1107" w:rsidRPr="006F50AF">
        <w:rPr>
          <w:color w:val="000000"/>
        </w:rPr>
        <w:t>»</w:t>
      </w:r>
      <w:r w:rsidRPr="006F50AF">
        <w:rPr>
          <w:color w:val="000000"/>
        </w:rPr>
        <w:t xml:space="preserve">, </w:t>
      </w:r>
      <w:r w:rsidR="00774512" w:rsidRPr="006F50AF">
        <w:rPr>
          <w:color w:val="000000"/>
        </w:rPr>
        <w:t xml:space="preserve">– </w:t>
      </w:r>
      <w:r w:rsidRPr="006F50AF">
        <w:rPr>
          <w:color w:val="000000"/>
        </w:rPr>
        <w:t xml:space="preserve">возмущался президент в ходе </w:t>
      </w:r>
      <w:r w:rsidR="0015778F" w:rsidRPr="006F50AF">
        <w:rPr>
          <w:color w:val="000000"/>
        </w:rPr>
        <w:t>рассмотрения кадровых вопросов.</w:t>
      </w:r>
    </w:p>
    <w:p w:rsidR="0015778F" w:rsidRPr="006F50AF" w:rsidRDefault="00D873D3" w:rsidP="006F50AF">
      <w:pPr>
        <w:pStyle w:val="af6"/>
        <w:spacing w:line="360" w:lineRule="auto"/>
        <w:ind w:firstLine="709"/>
        <w:rPr>
          <w:color w:val="000000"/>
        </w:rPr>
      </w:pPr>
      <w:r w:rsidRPr="006F50AF">
        <w:rPr>
          <w:color w:val="000000"/>
        </w:rPr>
        <w:t xml:space="preserve">Терпеть работу в убыток предприятий Лукашенко дальше не собирается. </w:t>
      </w:r>
      <w:r w:rsidR="001D1107" w:rsidRPr="006F50AF">
        <w:rPr>
          <w:color w:val="000000"/>
        </w:rPr>
        <w:t>«</w:t>
      </w:r>
      <w:r w:rsidRPr="006F50AF">
        <w:rPr>
          <w:color w:val="000000"/>
        </w:rPr>
        <w:t xml:space="preserve">Поэтому все </w:t>
      </w:r>
      <w:r w:rsidR="00774512" w:rsidRPr="006F50AF">
        <w:rPr>
          <w:color w:val="000000"/>
        </w:rPr>
        <w:t xml:space="preserve">– </w:t>
      </w:r>
      <w:r w:rsidRPr="006F50AF">
        <w:rPr>
          <w:color w:val="000000"/>
        </w:rPr>
        <w:t>первый квартал 2009</w:t>
      </w:r>
      <w:r w:rsidR="00774512" w:rsidRPr="006F50AF">
        <w:rPr>
          <w:color w:val="000000"/>
        </w:rPr>
        <w:t> г</w:t>
      </w:r>
      <w:r w:rsidR="001D1107" w:rsidRPr="006F50AF">
        <w:rPr>
          <w:color w:val="000000"/>
        </w:rPr>
        <w:t>.</w:t>
      </w:r>
      <w:r w:rsidRPr="006F50AF">
        <w:rPr>
          <w:color w:val="000000"/>
        </w:rPr>
        <w:t xml:space="preserve"> закончился, и с апреля никто не имеет право какой-либо вид продукции продавать убыточно</w:t>
      </w:r>
      <w:r w:rsidR="001D1107" w:rsidRPr="006F50AF">
        <w:rPr>
          <w:color w:val="000000"/>
        </w:rPr>
        <w:t>»</w:t>
      </w:r>
      <w:r w:rsidRPr="006F50AF">
        <w:rPr>
          <w:color w:val="000000"/>
        </w:rPr>
        <w:t xml:space="preserve">, </w:t>
      </w:r>
      <w:r w:rsidR="00774512" w:rsidRPr="006F50AF">
        <w:rPr>
          <w:color w:val="000000"/>
        </w:rPr>
        <w:t xml:space="preserve">– </w:t>
      </w:r>
      <w:r w:rsidRPr="006F50AF">
        <w:rPr>
          <w:color w:val="000000"/>
        </w:rPr>
        <w:t>предупредил он.</w:t>
      </w:r>
    </w:p>
    <w:p w:rsidR="00D873D3" w:rsidRPr="006F50AF" w:rsidRDefault="00D873D3" w:rsidP="006F50AF">
      <w:pPr>
        <w:pStyle w:val="af6"/>
        <w:spacing w:line="360" w:lineRule="auto"/>
        <w:ind w:firstLine="709"/>
        <w:rPr>
          <w:color w:val="000000"/>
        </w:rPr>
      </w:pPr>
      <w:r w:rsidRPr="006F50AF">
        <w:rPr>
          <w:color w:val="000000"/>
        </w:rPr>
        <w:t>Впрочем, разгрузить склады эта мера не помогла. Соотношение складских запасов к среднемесячному объему производства выросло с 61,</w:t>
      </w:r>
      <w:r w:rsidR="006F50AF" w:rsidRPr="006F50AF">
        <w:rPr>
          <w:color w:val="000000"/>
        </w:rPr>
        <w:t>1</w:t>
      </w:r>
      <w:r w:rsidR="006F50AF">
        <w:rPr>
          <w:color w:val="000000"/>
        </w:rPr>
        <w:t>%</w:t>
      </w:r>
      <w:r w:rsidRPr="006F50AF">
        <w:rPr>
          <w:color w:val="000000"/>
        </w:rPr>
        <w:t xml:space="preserve"> в декабре 2008</w:t>
      </w:r>
      <w:r w:rsidR="00774512" w:rsidRPr="006F50AF">
        <w:rPr>
          <w:color w:val="000000"/>
        </w:rPr>
        <w:t> г</w:t>
      </w:r>
      <w:r w:rsidR="001D1107" w:rsidRPr="006F50AF">
        <w:rPr>
          <w:color w:val="000000"/>
        </w:rPr>
        <w:t>.</w:t>
      </w:r>
      <w:r w:rsidRPr="006F50AF">
        <w:rPr>
          <w:color w:val="000000"/>
        </w:rPr>
        <w:t xml:space="preserve"> до 91,</w:t>
      </w:r>
      <w:r w:rsidR="006F50AF" w:rsidRPr="006F50AF">
        <w:rPr>
          <w:color w:val="000000"/>
        </w:rPr>
        <w:t>8</w:t>
      </w:r>
      <w:r w:rsidR="006F50AF">
        <w:rPr>
          <w:color w:val="000000"/>
        </w:rPr>
        <w:t>%</w:t>
      </w:r>
      <w:r w:rsidRPr="006F50AF">
        <w:rPr>
          <w:color w:val="000000"/>
        </w:rPr>
        <w:t xml:space="preserve"> в марте 2009</w:t>
      </w:r>
      <w:r w:rsidR="00774512" w:rsidRPr="006F50AF">
        <w:rPr>
          <w:color w:val="000000"/>
        </w:rPr>
        <w:t> г</w:t>
      </w:r>
      <w:r w:rsidR="001D1107" w:rsidRPr="006F50AF">
        <w:rPr>
          <w:color w:val="000000"/>
        </w:rPr>
        <w:t>.</w:t>
      </w:r>
    </w:p>
    <w:p w:rsidR="00D873D3" w:rsidRPr="006F50AF" w:rsidRDefault="00D873D3" w:rsidP="006F50AF">
      <w:pPr>
        <w:pStyle w:val="af6"/>
        <w:spacing w:line="360" w:lineRule="auto"/>
        <w:ind w:firstLine="709"/>
        <w:rPr>
          <w:color w:val="000000"/>
        </w:rPr>
      </w:pPr>
      <w:r w:rsidRPr="006F50AF">
        <w:rPr>
          <w:color w:val="000000"/>
        </w:rPr>
        <w:t>Большинство дел об экономической несостоятельности (банкротстве) в январе-феврале 2010</w:t>
      </w:r>
      <w:r w:rsidR="00774512" w:rsidRPr="006F50AF">
        <w:rPr>
          <w:color w:val="000000"/>
        </w:rPr>
        <w:t> г</w:t>
      </w:r>
      <w:r w:rsidR="001D1107" w:rsidRPr="006F50AF">
        <w:rPr>
          <w:color w:val="000000"/>
        </w:rPr>
        <w:t>.</w:t>
      </w:r>
      <w:r w:rsidRPr="006F50AF">
        <w:rPr>
          <w:color w:val="000000"/>
        </w:rPr>
        <w:t xml:space="preserve"> приходилось на предприятия частной формы собственности.</w:t>
      </w:r>
    </w:p>
    <w:p w:rsidR="00D873D3" w:rsidRPr="006F50AF" w:rsidRDefault="00D873D3" w:rsidP="006F50AF">
      <w:pPr>
        <w:pStyle w:val="af6"/>
        <w:spacing w:line="360" w:lineRule="auto"/>
        <w:ind w:firstLine="709"/>
        <w:rPr>
          <w:color w:val="000000"/>
        </w:rPr>
      </w:pPr>
      <w:r w:rsidRPr="006F50AF">
        <w:rPr>
          <w:color w:val="000000"/>
        </w:rPr>
        <w:t xml:space="preserve">По данным Высшего хозяйственного суда (ВХС), по итогам двух месяцев количество дел о банкротстве предприятий составило 1437. Из них 1360 касалось банкротства частных предприятий, 78 </w:t>
      </w:r>
      <w:r w:rsidR="00774512" w:rsidRPr="006F50AF">
        <w:rPr>
          <w:color w:val="000000"/>
        </w:rPr>
        <w:t xml:space="preserve">– </w:t>
      </w:r>
      <w:r w:rsidRPr="006F50AF">
        <w:rPr>
          <w:color w:val="000000"/>
        </w:rPr>
        <w:t>государственных, а также организаций, имеющих в уставном фонде долю госсобственности. В их числе были градообразующие, бюджетообразующие и системообразующие организации, сообщает БелаПАН.</w:t>
      </w:r>
    </w:p>
    <w:p w:rsidR="00D873D3" w:rsidRPr="006F50AF" w:rsidRDefault="00D873D3" w:rsidP="006F50AF">
      <w:pPr>
        <w:pStyle w:val="af6"/>
        <w:spacing w:line="360" w:lineRule="auto"/>
        <w:ind w:firstLine="709"/>
        <w:rPr>
          <w:color w:val="000000"/>
        </w:rPr>
      </w:pPr>
      <w:r w:rsidRPr="006F50AF">
        <w:rPr>
          <w:color w:val="000000"/>
        </w:rPr>
        <w:t>В производстве хозяйственного суда Минска находилось 707 дел о банкротстве (49,</w:t>
      </w:r>
      <w:r w:rsidR="006F50AF" w:rsidRPr="006F50AF">
        <w:rPr>
          <w:color w:val="000000"/>
        </w:rPr>
        <w:t>1</w:t>
      </w:r>
      <w:r w:rsidR="006F50AF">
        <w:rPr>
          <w:color w:val="000000"/>
        </w:rPr>
        <w:t>%</w:t>
      </w:r>
      <w:r w:rsidRPr="006F50AF">
        <w:rPr>
          <w:color w:val="000000"/>
        </w:rPr>
        <w:t>).</w:t>
      </w:r>
    </w:p>
    <w:p w:rsidR="00D873D3" w:rsidRPr="006F50AF" w:rsidRDefault="00D873D3" w:rsidP="006F50AF">
      <w:pPr>
        <w:pStyle w:val="af6"/>
        <w:spacing w:line="360" w:lineRule="auto"/>
        <w:ind w:firstLine="709"/>
        <w:rPr>
          <w:color w:val="000000"/>
        </w:rPr>
      </w:pPr>
      <w:r w:rsidRPr="006F50AF">
        <w:rPr>
          <w:color w:val="000000"/>
        </w:rPr>
        <w:t>Количество дел, по которым принято решение о банкротстве с ликвидацией, более чем в три раза превышает число тех, по которым вынесено решение об экономической несостоятельности с санацией.</w:t>
      </w:r>
    </w:p>
    <w:p w:rsidR="00C44890" w:rsidRPr="006F50AF" w:rsidRDefault="00D873D3" w:rsidP="006F50AF">
      <w:pPr>
        <w:pStyle w:val="af6"/>
        <w:spacing w:line="360" w:lineRule="auto"/>
        <w:ind w:firstLine="709"/>
        <w:rPr>
          <w:color w:val="000000"/>
        </w:rPr>
      </w:pPr>
      <w:r w:rsidRPr="006F50AF">
        <w:rPr>
          <w:color w:val="000000"/>
        </w:rPr>
        <w:t xml:space="preserve">В феврале возбуждено производство по делам о банкротстве коммунального торгового дочернего унитарного предприятия </w:t>
      </w:r>
      <w:r w:rsidR="001D1107" w:rsidRPr="006F50AF">
        <w:rPr>
          <w:color w:val="000000"/>
        </w:rPr>
        <w:t>«</w:t>
      </w:r>
      <w:r w:rsidRPr="006F50AF">
        <w:rPr>
          <w:color w:val="000000"/>
        </w:rPr>
        <w:t>Слонимский торговый центр</w:t>
      </w:r>
      <w:r w:rsidR="001D1107" w:rsidRPr="006F50AF">
        <w:rPr>
          <w:color w:val="000000"/>
        </w:rPr>
        <w:t>»</w:t>
      </w:r>
      <w:r w:rsidRPr="006F50AF">
        <w:rPr>
          <w:color w:val="000000"/>
        </w:rPr>
        <w:t xml:space="preserve">, производственно-торгового республиканского дочернего предприятия </w:t>
      </w:r>
      <w:r w:rsidR="001D1107" w:rsidRPr="006F50AF">
        <w:rPr>
          <w:color w:val="000000"/>
        </w:rPr>
        <w:t>«</w:t>
      </w:r>
      <w:r w:rsidRPr="006F50AF">
        <w:rPr>
          <w:color w:val="000000"/>
        </w:rPr>
        <w:t>Бегидлес</w:t>
      </w:r>
      <w:r w:rsidR="001D1107" w:rsidRPr="006F50AF">
        <w:rPr>
          <w:color w:val="000000"/>
        </w:rPr>
        <w:t>»</w:t>
      </w:r>
      <w:r w:rsidRPr="006F50AF">
        <w:rPr>
          <w:color w:val="000000"/>
        </w:rPr>
        <w:t xml:space="preserve"> (Минск). Завершено ликвидационное производство в отношении унитарного дочернего предприятия </w:t>
      </w:r>
      <w:r w:rsidR="001D1107" w:rsidRPr="006F50AF">
        <w:rPr>
          <w:color w:val="000000"/>
        </w:rPr>
        <w:t>«</w:t>
      </w:r>
      <w:r w:rsidRPr="006F50AF">
        <w:rPr>
          <w:color w:val="000000"/>
        </w:rPr>
        <w:t>Ганцевичиресурсы</w:t>
      </w:r>
      <w:r w:rsidR="001D1107" w:rsidRPr="006F50AF">
        <w:rPr>
          <w:color w:val="000000"/>
        </w:rPr>
        <w:t>»</w:t>
      </w:r>
      <w:r w:rsidRPr="006F50AF">
        <w:rPr>
          <w:color w:val="000000"/>
        </w:rPr>
        <w:t xml:space="preserve"> УП </w:t>
      </w:r>
      <w:r w:rsidR="001D1107" w:rsidRPr="006F50AF">
        <w:rPr>
          <w:color w:val="000000"/>
        </w:rPr>
        <w:t>«</w:t>
      </w:r>
      <w:r w:rsidRPr="006F50AF">
        <w:rPr>
          <w:color w:val="000000"/>
        </w:rPr>
        <w:t>Брестоблресурсы</w:t>
      </w:r>
      <w:r w:rsidR="001D1107" w:rsidRPr="006F50AF">
        <w:rPr>
          <w:color w:val="000000"/>
        </w:rPr>
        <w:t>»</w:t>
      </w:r>
      <w:r w:rsidRPr="006F50AF">
        <w:rPr>
          <w:color w:val="000000"/>
        </w:rPr>
        <w:t xml:space="preserve"> и коммунального ремонтно-строительного предприятия </w:t>
      </w:r>
      <w:r w:rsidR="001D1107" w:rsidRPr="006F50AF">
        <w:rPr>
          <w:color w:val="000000"/>
        </w:rPr>
        <w:t>«</w:t>
      </w:r>
      <w:r w:rsidRPr="006F50AF">
        <w:rPr>
          <w:color w:val="000000"/>
        </w:rPr>
        <w:t>Ляховичиремстрой</w:t>
      </w:r>
      <w:r w:rsidR="001D1107" w:rsidRPr="006F50AF">
        <w:rPr>
          <w:color w:val="000000"/>
        </w:rPr>
        <w:t>»</w:t>
      </w:r>
      <w:r w:rsidRPr="006F50AF">
        <w:rPr>
          <w:color w:val="000000"/>
        </w:rPr>
        <w:t xml:space="preserve">. В связи с восстановлением платежеспособности прекращено дело о банкротстве коммунального производственного унитарного предприятия </w:t>
      </w:r>
      <w:r w:rsidR="001D1107" w:rsidRPr="006F50AF">
        <w:rPr>
          <w:color w:val="000000"/>
        </w:rPr>
        <w:t>«</w:t>
      </w:r>
      <w:r w:rsidRPr="006F50AF">
        <w:rPr>
          <w:color w:val="000000"/>
        </w:rPr>
        <w:t>Ельский комбинат строительных материалов</w:t>
      </w:r>
      <w:r w:rsidR="001D1107" w:rsidRPr="006F50AF">
        <w:rPr>
          <w:color w:val="000000"/>
        </w:rPr>
        <w:t>»</w:t>
      </w:r>
      <w:r w:rsidRPr="006F50AF">
        <w:rPr>
          <w:color w:val="000000"/>
        </w:rPr>
        <w:t>.</w:t>
      </w:r>
    </w:p>
    <w:p w:rsidR="00D873D3" w:rsidRPr="006F50AF" w:rsidRDefault="00C44890" w:rsidP="006F50AF">
      <w:pPr>
        <w:pStyle w:val="af6"/>
        <w:spacing w:line="360" w:lineRule="auto"/>
        <w:ind w:firstLine="709"/>
        <w:rPr>
          <w:color w:val="000000"/>
        </w:rPr>
      </w:pPr>
      <w:r w:rsidRPr="006F50AF">
        <w:rPr>
          <w:color w:val="000000"/>
        </w:rPr>
        <w:t>К</w:t>
      </w:r>
      <w:r w:rsidR="00D873D3" w:rsidRPr="006F50AF">
        <w:rPr>
          <w:rStyle w:val="aa"/>
          <w:b w:val="0"/>
          <w:color w:val="000000"/>
        </w:rPr>
        <w:t xml:space="preserve">ризис </w:t>
      </w:r>
      <w:r w:rsidR="00774512" w:rsidRPr="006F50AF">
        <w:rPr>
          <w:rStyle w:val="aa"/>
          <w:b w:val="0"/>
          <w:color w:val="000000"/>
        </w:rPr>
        <w:t xml:space="preserve">– </w:t>
      </w:r>
      <w:r w:rsidR="00D873D3" w:rsidRPr="006F50AF">
        <w:rPr>
          <w:rStyle w:val="aa"/>
          <w:b w:val="0"/>
          <w:color w:val="000000"/>
        </w:rPr>
        <w:t>самая сложная пора для малого и среднего бизнеса.</w:t>
      </w:r>
      <w:r w:rsidR="00D873D3" w:rsidRPr="006F50AF">
        <w:rPr>
          <w:rStyle w:val="aa"/>
          <w:color w:val="000000"/>
        </w:rPr>
        <w:t xml:space="preserve"> </w:t>
      </w:r>
      <w:r w:rsidR="00D873D3" w:rsidRPr="006F50AF">
        <w:rPr>
          <w:color w:val="000000"/>
        </w:rPr>
        <w:t xml:space="preserve">Отсутствие заказов, телефонных звонков, сокращение бюджетов, </w:t>
      </w:r>
      <w:r w:rsidR="00774512" w:rsidRPr="006F50AF">
        <w:rPr>
          <w:color w:val="000000"/>
        </w:rPr>
        <w:t xml:space="preserve">– </w:t>
      </w:r>
      <w:r w:rsidR="00D873D3" w:rsidRPr="006F50AF">
        <w:rPr>
          <w:color w:val="000000"/>
        </w:rPr>
        <w:t>в общем, полное затишье, которое способно нанести сокрушительный удар по востребованной ранее фирме, верный признак того, что худшие времена наступили.</w:t>
      </w:r>
    </w:p>
    <w:p w:rsidR="00D873D3" w:rsidRPr="006F50AF" w:rsidRDefault="00D873D3" w:rsidP="006F50AF">
      <w:pPr>
        <w:pStyle w:val="af6"/>
        <w:spacing w:line="360" w:lineRule="auto"/>
        <w:ind w:firstLine="709"/>
        <w:rPr>
          <w:color w:val="000000"/>
        </w:rPr>
      </w:pPr>
      <w:r w:rsidRPr="006F50AF">
        <w:rPr>
          <w:color w:val="000000"/>
        </w:rPr>
        <w:t>В такой момент крайне непросто удержаться на плаву и сохранить дело, на построение которого ушли годы. Чтобы выжить компании необходимо адаптироваться к новым реалиям, перестраиваться и менять принципы своей работы.</w:t>
      </w:r>
    </w:p>
    <w:p w:rsidR="00D873D3" w:rsidRPr="006F50AF" w:rsidRDefault="00D873D3" w:rsidP="006F50AF">
      <w:pPr>
        <w:pStyle w:val="af6"/>
        <w:spacing w:line="360" w:lineRule="auto"/>
        <w:ind w:firstLine="709"/>
        <w:rPr>
          <w:color w:val="000000"/>
        </w:rPr>
      </w:pPr>
      <w:r w:rsidRPr="006F50AF">
        <w:rPr>
          <w:color w:val="000000"/>
        </w:rPr>
        <w:t>Конечно, на некоторое время придется забыть о сверхприбылях и вспомнить, что именно в период кризиса обостряется и возрастает конкуренция. Ну а выживает, естественно, сильнейший.</w:t>
      </w:r>
    </w:p>
    <w:p w:rsidR="00D873D3" w:rsidRPr="006F50AF" w:rsidRDefault="00D873D3" w:rsidP="006F50AF">
      <w:pPr>
        <w:pStyle w:val="af6"/>
        <w:spacing w:line="360" w:lineRule="auto"/>
        <w:ind w:firstLine="709"/>
        <w:rPr>
          <w:color w:val="000000"/>
        </w:rPr>
      </w:pPr>
      <w:r w:rsidRPr="006F50AF">
        <w:rPr>
          <w:color w:val="000000"/>
        </w:rPr>
        <w:t xml:space="preserve">Каждый руководитель сталкивается с уходами клиентов, на которые сложно влиять, с существенным осложнением кредитования, вплоть до невозможного в некоторых сферах и некоторых компаниях, с необходимостью менять стратегические планы, настроенные на экономический рост. Мировой финансовый кризис заставляет многие компании забыть о перспективах, искать пути выхода и отвечать на любимый русский вопрос: </w:t>
      </w:r>
      <w:r w:rsidRPr="006F50AF">
        <w:rPr>
          <w:bCs/>
          <w:color w:val="000000"/>
        </w:rPr>
        <w:t>что делать?</w:t>
      </w:r>
    </w:p>
    <w:p w:rsidR="00D873D3" w:rsidRPr="006F50AF" w:rsidRDefault="00D873D3" w:rsidP="006F50AF">
      <w:pPr>
        <w:pStyle w:val="af6"/>
        <w:spacing w:line="360" w:lineRule="auto"/>
        <w:ind w:firstLine="709"/>
        <w:rPr>
          <w:bCs/>
          <w:color w:val="000000"/>
        </w:rPr>
      </w:pPr>
      <w:r w:rsidRPr="006F50AF">
        <w:rPr>
          <w:bCs/>
          <w:color w:val="000000"/>
        </w:rPr>
        <w:t>Первое, что вынуждает сделать финансовый кризис, – снизить затраты</w:t>
      </w:r>
    </w:p>
    <w:p w:rsidR="00D873D3" w:rsidRPr="006F50AF" w:rsidRDefault="00D873D3" w:rsidP="006F50AF">
      <w:pPr>
        <w:pStyle w:val="af6"/>
        <w:spacing w:line="360" w:lineRule="auto"/>
        <w:ind w:firstLine="709"/>
        <w:rPr>
          <w:color w:val="000000"/>
        </w:rPr>
      </w:pPr>
      <w:r w:rsidRPr="006F50AF">
        <w:rPr>
          <w:color w:val="000000"/>
        </w:rPr>
        <w:t xml:space="preserve">Снижение затрат в период </w:t>
      </w:r>
      <w:r w:rsidRPr="006F50AF">
        <w:rPr>
          <w:bCs/>
          <w:color w:val="000000"/>
        </w:rPr>
        <w:t>экономического кризиса</w:t>
      </w:r>
      <w:r w:rsidRPr="006F50AF">
        <w:rPr>
          <w:color w:val="000000"/>
        </w:rPr>
        <w:t xml:space="preserve"> в большинстве случаев идет за счет двух сфер: персонал и реклама. Финансовый кризис заставляет компании всего мира сокращать зарплаты, штат сотрудников, привилегии и рекламные бюджеты. Цель сокращения затрат понятна всем: преодоление кризиса требует формирования финансовых подушек, которые в период экономического роста многими игнорировались, потому что деньги шли в развитие.</w:t>
      </w:r>
    </w:p>
    <w:p w:rsidR="00D873D3" w:rsidRPr="006F50AF" w:rsidRDefault="00D873D3" w:rsidP="006F50AF">
      <w:pPr>
        <w:pStyle w:val="af6"/>
        <w:spacing w:line="360" w:lineRule="auto"/>
        <w:ind w:firstLine="709"/>
        <w:rPr>
          <w:bCs/>
          <w:color w:val="000000"/>
        </w:rPr>
      </w:pPr>
      <w:r w:rsidRPr="006F50AF">
        <w:rPr>
          <w:bCs/>
          <w:color w:val="000000"/>
        </w:rPr>
        <w:t>Вторая мера при экономическом кризисе – это переформирование клиентской базы</w:t>
      </w:r>
    </w:p>
    <w:p w:rsidR="00D873D3" w:rsidRPr="006F50AF" w:rsidRDefault="00D873D3" w:rsidP="006F50AF">
      <w:pPr>
        <w:pStyle w:val="af6"/>
        <w:spacing w:line="360" w:lineRule="auto"/>
        <w:ind w:firstLine="709"/>
        <w:rPr>
          <w:color w:val="000000"/>
        </w:rPr>
      </w:pPr>
      <w:r w:rsidRPr="006F50AF">
        <w:rPr>
          <w:color w:val="000000"/>
        </w:rPr>
        <w:t>У любой, даже самой благополучной сферы, стоит эта задача. Мировой кризис уже способствовал ослаблению многих, в том числе и белорусских компаний. Не все выживают. Тем более, не все компании доживут до начала нового витка экономического роста. Таким образом, любая компания теряет часть своих клиентов. Для преодоления кризиса эти потери необходимо как минимум компенсировать.</w:t>
      </w:r>
    </w:p>
    <w:p w:rsidR="00D873D3" w:rsidRPr="006F50AF" w:rsidRDefault="00D873D3" w:rsidP="006F50AF">
      <w:pPr>
        <w:pStyle w:val="af6"/>
        <w:spacing w:line="360" w:lineRule="auto"/>
        <w:ind w:firstLine="709"/>
        <w:rPr>
          <w:color w:val="000000"/>
        </w:rPr>
      </w:pPr>
      <w:r w:rsidRPr="006F50AF">
        <w:rPr>
          <w:color w:val="000000"/>
        </w:rPr>
        <w:t>Лучший способ привлечения клиентов</w:t>
      </w:r>
      <w:r w:rsidR="004400E7" w:rsidRPr="006F50AF">
        <w:rPr>
          <w:color w:val="000000"/>
        </w:rPr>
        <w:t xml:space="preserve"> это</w:t>
      </w:r>
      <w:r w:rsidRPr="006F50AF">
        <w:rPr>
          <w:color w:val="000000"/>
        </w:rPr>
        <w:t xml:space="preserve"> реклама. Ведь именно посредством рекламных акций, роликов и бигбордов клиент узнает о наличие услуги или товара на рынке. ЗАО </w:t>
      </w:r>
      <w:r w:rsidR="001D1107" w:rsidRPr="006F50AF">
        <w:rPr>
          <w:color w:val="000000"/>
        </w:rPr>
        <w:t>«</w:t>
      </w:r>
      <w:r w:rsidRPr="006F50AF">
        <w:rPr>
          <w:color w:val="000000"/>
        </w:rPr>
        <w:t>Белсталь</w:t>
      </w:r>
      <w:r w:rsidR="001D1107" w:rsidRPr="006F50AF">
        <w:rPr>
          <w:color w:val="000000"/>
        </w:rPr>
        <w:t>»</w:t>
      </w:r>
      <w:r w:rsidRPr="006F50AF">
        <w:rPr>
          <w:color w:val="000000"/>
        </w:rPr>
        <w:t xml:space="preserve"> пришлось значительно сократить рекламный бюджет, однако </w:t>
      </w:r>
      <w:r w:rsidRPr="006F50AF">
        <w:rPr>
          <w:rStyle w:val="aa"/>
          <w:b w:val="0"/>
          <w:color w:val="000000"/>
        </w:rPr>
        <w:t>существует много способов практически бесплатно заявить о себе</w:t>
      </w:r>
      <w:r w:rsidRPr="006F50AF">
        <w:rPr>
          <w:b/>
          <w:color w:val="000000"/>
        </w:rPr>
        <w:t>,</w:t>
      </w:r>
      <w:r w:rsidRPr="006F50AF">
        <w:rPr>
          <w:color w:val="000000"/>
        </w:rPr>
        <w:t xml:space="preserve"> использовать такую PR технологию как паблисити, и стать ближе непосредственно к потребителю. Все способы отнюдь не новые. Сейчас пришло то самое время, когда бесплатная реклама наиболее актуальна.</w:t>
      </w:r>
    </w:p>
    <w:p w:rsidR="00D873D3" w:rsidRPr="006F50AF" w:rsidRDefault="00D873D3" w:rsidP="006F50AF">
      <w:pPr>
        <w:pStyle w:val="af6"/>
        <w:spacing w:line="360" w:lineRule="auto"/>
        <w:ind w:firstLine="709"/>
        <w:rPr>
          <w:color w:val="000000"/>
        </w:rPr>
      </w:pPr>
      <w:r w:rsidRPr="006F50AF">
        <w:rPr>
          <w:color w:val="000000"/>
        </w:rPr>
        <w:t xml:space="preserve">Пресса одно из самых сильных звеньев распространения слухов, сплетен и новостей, а оценить хорошую статью сможет любое издание. Практически каждая газета печатает письма, комментарии читателей, то есть взаимодействует со своей аудиторией. Это означает, что заявить о себе можно не только проплатив рекламный модуль на странице издания, но и опубликовав рассказ об уникальности продукции вашей фирмы. Если о деятельности ЗАО </w:t>
      </w:r>
      <w:r w:rsidR="001D1107" w:rsidRPr="006F50AF">
        <w:rPr>
          <w:color w:val="000000"/>
        </w:rPr>
        <w:t>«</w:t>
      </w:r>
      <w:r w:rsidRPr="006F50AF">
        <w:rPr>
          <w:color w:val="000000"/>
        </w:rPr>
        <w:t>Белсталь</w:t>
      </w:r>
      <w:r w:rsidR="001D1107" w:rsidRPr="006F50AF">
        <w:rPr>
          <w:color w:val="000000"/>
        </w:rPr>
        <w:t>»</w:t>
      </w:r>
      <w:r w:rsidRPr="006F50AF">
        <w:rPr>
          <w:color w:val="000000"/>
        </w:rPr>
        <w:t xml:space="preserve"> напишет какое-либо издание, то можно поступить следующим образом. Нужно разослать по одному экземпляру печатного источника партнерам и клиентам. Это произведет приятное впечатление.</w:t>
      </w:r>
    </w:p>
    <w:p w:rsidR="00D873D3" w:rsidRPr="006F50AF" w:rsidRDefault="00D873D3" w:rsidP="006F50AF">
      <w:pPr>
        <w:pStyle w:val="af6"/>
        <w:spacing w:line="360" w:lineRule="auto"/>
        <w:ind w:firstLine="709"/>
        <w:rPr>
          <w:color w:val="000000"/>
        </w:rPr>
      </w:pPr>
      <w:r w:rsidRPr="006F50AF">
        <w:rPr>
          <w:color w:val="000000"/>
        </w:rPr>
        <w:t xml:space="preserve">Также если в Беларуси проходят выставки или конференции, связанные, хоть каким-то образом, с Продукцией ЗАО </w:t>
      </w:r>
      <w:r w:rsidR="001D1107" w:rsidRPr="006F50AF">
        <w:rPr>
          <w:color w:val="000000"/>
        </w:rPr>
        <w:t>«</w:t>
      </w:r>
      <w:r w:rsidRPr="006F50AF">
        <w:rPr>
          <w:color w:val="000000"/>
        </w:rPr>
        <w:t>Белсталь</w:t>
      </w:r>
      <w:r w:rsidR="001D1107" w:rsidRPr="006F50AF">
        <w:rPr>
          <w:color w:val="000000"/>
        </w:rPr>
        <w:t>»</w:t>
      </w:r>
      <w:r w:rsidRPr="006F50AF">
        <w:rPr>
          <w:color w:val="000000"/>
        </w:rPr>
        <w:t>, пусть даже весьма отдаленно, необходимо принимать в них участие, лучше всего в качестве докладчика.</w:t>
      </w:r>
    </w:p>
    <w:p w:rsidR="00D873D3" w:rsidRPr="006F50AF" w:rsidRDefault="00D873D3" w:rsidP="006F50AF">
      <w:pPr>
        <w:pStyle w:val="af6"/>
        <w:spacing w:line="360" w:lineRule="auto"/>
        <w:ind w:firstLine="709"/>
        <w:rPr>
          <w:color w:val="000000"/>
        </w:rPr>
      </w:pPr>
      <w:r w:rsidRPr="006F50AF">
        <w:rPr>
          <w:color w:val="000000"/>
        </w:rPr>
        <w:t>Продажи – это залог выживания любой компании в финансовый кризис. Предшествует продаже поиск клиента, получение заявки. Поэтому у каждой компании возникает потребность привлечения клиентов. Вопрос один: какими методами? Предлагаю обратиться к практике западных компаний. По материалам McKinsey</w:t>
      </w:r>
      <w:r w:rsidR="006F50AF">
        <w:rPr>
          <w:color w:val="000000"/>
        </w:rPr>
        <w:t> </w:t>
      </w:r>
      <w:r w:rsidR="006F50AF" w:rsidRPr="006F50AF">
        <w:rPr>
          <w:color w:val="000000"/>
        </w:rPr>
        <w:t>&amp;</w:t>
      </w:r>
      <w:r w:rsidRPr="006F50AF">
        <w:rPr>
          <w:color w:val="000000"/>
        </w:rPr>
        <w:t xml:space="preserve"> Co, опросивших 340 директоров по маркетингу в мире,</w:t>
      </w:r>
      <w:r w:rsidRPr="006F50AF">
        <w:rPr>
          <w:i/>
          <w:color w:val="000000"/>
        </w:rPr>
        <w:t xml:space="preserve"> </w:t>
      </w:r>
      <w:r w:rsidRPr="006F50AF">
        <w:rPr>
          <w:color w:val="000000"/>
        </w:rPr>
        <w:t>9</w:t>
      </w:r>
      <w:r w:rsidR="006F50AF" w:rsidRPr="006F50AF">
        <w:rPr>
          <w:color w:val="000000"/>
        </w:rPr>
        <w:t>1</w:t>
      </w:r>
      <w:r w:rsidR="006F50AF">
        <w:rPr>
          <w:color w:val="000000"/>
        </w:rPr>
        <w:t>%</w:t>
      </w:r>
      <w:r w:rsidRPr="006F50AF">
        <w:rPr>
          <w:color w:val="000000"/>
        </w:rPr>
        <w:t xml:space="preserve"> используют рекламу в интернет и более половины планируют сохранить или повысить текущий уровень размещения в </w:t>
      </w:r>
      <w:r w:rsidRPr="006F50AF">
        <w:rPr>
          <w:bCs/>
          <w:color w:val="000000"/>
        </w:rPr>
        <w:t>экономический кризис</w:t>
      </w:r>
      <w:r w:rsidRPr="006F50AF">
        <w:rPr>
          <w:color w:val="000000"/>
        </w:rPr>
        <w:t>. 5</w:t>
      </w:r>
      <w:r w:rsidR="006F50AF" w:rsidRPr="006F50AF">
        <w:rPr>
          <w:color w:val="000000"/>
        </w:rPr>
        <w:t>5</w:t>
      </w:r>
      <w:r w:rsidR="006F50AF">
        <w:rPr>
          <w:color w:val="000000"/>
        </w:rPr>
        <w:t>%</w:t>
      </w:r>
      <w:r w:rsidRPr="006F50AF">
        <w:rPr>
          <w:color w:val="000000"/>
        </w:rPr>
        <w:t xml:space="preserve"> маркетологов сказали, что их текущие расходы на традиционную рекламу регулярно растут за счет финансирования рекламы в интернет. Более того, расходы на интернет рекламу в Америке занимают 3 место по обороту, уступая только TV и рекламе в печатных СМИ. Для сравнения, в Беларуси интернет реклама занимает последнее место, пропуская вперед также наружную рекламу, рекламу на радио </w:t>
      </w:r>
      <w:r w:rsidR="006F50AF">
        <w:rPr>
          <w:color w:val="000000"/>
        </w:rPr>
        <w:t>и т.д.</w:t>
      </w:r>
      <w:r w:rsidRPr="006F50AF">
        <w:rPr>
          <w:color w:val="000000"/>
        </w:rPr>
        <w:t xml:space="preserve"> </w:t>
      </w:r>
      <w:r w:rsidR="006F50AF">
        <w:rPr>
          <w:color w:val="000000"/>
        </w:rPr>
        <w:t>и т.п.</w:t>
      </w:r>
    </w:p>
    <w:p w:rsidR="00D873D3" w:rsidRPr="006F50AF" w:rsidRDefault="00D873D3" w:rsidP="006F50AF">
      <w:pPr>
        <w:pStyle w:val="af6"/>
        <w:spacing w:line="360" w:lineRule="auto"/>
        <w:ind w:firstLine="709"/>
        <w:rPr>
          <w:color w:val="000000"/>
        </w:rPr>
      </w:pPr>
      <w:r w:rsidRPr="006F50AF">
        <w:rPr>
          <w:bCs/>
          <w:color w:val="000000"/>
        </w:rPr>
        <w:t xml:space="preserve">Почему американцы так активно используют интернет рекламу? </w:t>
      </w:r>
      <w:r w:rsidRPr="006F50AF">
        <w:rPr>
          <w:color w:val="000000"/>
        </w:rPr>
        <w:t>Потому что они тоже сокращают затраты и повышают эффективность. Всегда. Это особенно актуально в период преодоления мирового кризиса.</w:t>
      </w:r>
    </w:p>
    <w:p w:rsidR="00D873D3" w:rsidRPr="006F50AF" w:rsidRDefault="00D873D3" w:rsidP="006F50AF">
      <w:pPr>
        <w:pStyle w:val="af6"/>
        <w:spacing w:line="360" w:lineRule="auto"/>
        <w:ind w:firstLine="709"/>
        <w:rPr>
          <w:color w:val="000000"/>
        </w:rPr>
      </w:pPr>
      <w:r w:rsidRPr="006F50AF">
        <w:rPr>
          <w:rStyle w:val="aa"/>
          <w:b w:val="0"/>
          <w:color w:val="000000"/>
        </w:rPr>
        <w:t>Поэтому нужно</w:t>
      </w:r>
      <w:r w:rsidRPr="006F50AF">
        <w:rPr>
          <w:rStyle w:val="aa"/>
          <w:color w:val="000000"/>
        </w:rPr>
        <w:t xml:space="preserve"> </w:t>
      </w:r>
      <w:r w:rsidRPr="006F50AF">
        <w:rPr>
          <w:color w:val="000000"/>
        </w:rPr>
        <w:t>использовать интернет в своем деле: завести личный блог, прорекламировать свое дело в социальной сети, на форуме, и не забудьте о рассылке. Так при минимальных затратах предприятие сможет обрести новых клиентов и получить неплохую прибыль.</w:t>
      </w:r>
    </w:p>
    <w:p w:rsidR="00D873D3" w:rsidRPr="006F50AF" w:rsidRDefault="00D873D3" w:rsidP="006F50AF">
      <w:pPr>
        <w:pStyle w:val="af6"/>
        <w:spacing w:line="360" w:lineRule="auto"/>
        <w:ind w:firstLine="709"/>
        <w:rPr>
          <w:color w:val="000000"/>
        </w:rPr>
      </w:pPr>
      <w:r w:rsidRPr="006F50AF">
        <w:rPr>
          <w:color w:val="000000"/>
        </w:rPr>
        <w:t xml:space="preserve">В кризис </w:t>
      </w:r>
      <w:r w:rsidR="001D1107" w:rsidRPr="006F50AF">
        <w:rPr>
          <w:color w:val="000000"/>
        </w:rPr>
        <w:t>«</w:t>
      </w:r>
      <w:r w:rsidRPr="006F50AF">
        <w:rPr>
          <w:color w:val="000000"/>
        </w:rPr>
        <w:t>экономия</w:t>
      </w:r>
      <w:r w:rsidR="001D1107" w:rsidRPr="006F50AF">
        <w:rPr>
          <w:color w:val="000000"/>
        </w:rPr>
        <w:t>»</w:t>
      </w:r>
      <w:r w:rsidRPr="006F50AF">
        <w:rPr>
          <w:color w:val="000000"/>
        </w:rPr>
        <w:t xml:space="preserve">, понятие важное для каждого: как для компаний и фирм, так и для обычных домохозяек. Они стараются </w:t>
      </w:r>
      <w:r w:rsidRPr="006F50AF">
        <w:rPr>
          <w:rStyle w:val="aa"/>
          <w:b w:val="0"/>
          <w:color w:val="000000"/>
        </w:rPr>
        <w:t>сократить</w:t>
      </w:r>
      <w:r w:rsidRPr="006F50AF">
        <w:rPr>
          <w:color w:val="000000"/>
        </w:rPr>
        <w:t xml:space="preserve"> свои ежедневны</w:t>
      </w:r>
      <w:r w:rsidRPr="006F50AF">
        <w:rPr>
          <w:b/>
          <w:color w:val="000000"/>
        </w:rPr>
        <w:t xml:space="preserve">е </w:t>
      </w:r>
      <w:r w:rsidRPr="006F50AF">
        <w:rPr>
          <w:rStyle w:val="aa"/>
          <w:b w:val="0"/>
          <w:color w:val="000000"/>
        </w:rPr>
        <w:t>затраты</w:t>
      </w:r>
      <w:r w:rsidRPr="006F50AF">
        <w:rPr>
          <w:color w:val="000000"/>
        </w:rPr>
        <w:t>, разумнее подходя к каждой своей покупке. В первую очередь деньги идут на предметы первой необходимости, обойтись без которых невозможно. И вероятно, что потенциальный покупатель предпочтет более дешевые предметы интерьера, сделанные из пластмассы или дерева, или откажется от покупки вообще. По этой причине сайты, информирующие о скидках, акциях и распродажах становятся очень посещаемыми, что позволяет подобному бизнесу расцветать. Как и в прошлом случае денежки берутся от продажи рекламы.</w:t>
      </w:r>
    </w:p>
    <w:p w:rsidR="00D873D3" w:rsidRPr="006F50AF" w:rsidRDefault="00D873D3" w:rsidP="006F50AF">
      <w:pPr>
        <w:pStyle w:val="af6"/>
        <w:spacing w:line="360" w:lineRule="auto"/>
        <w:ind w:firstLine="709"/>
        <w:rPr>
          <w:color w:val="000000"/>
        </w:rPr>
      </w:pPr>
      <w:r w:rsidRPr="006F50AF">
        <w:rPr>
          <w:rStyle w:val="aa"/>
          <w:b w:val="0"/>
          <w:color w:val="000000"/>
        </w:rPr>
        <w:t>Рассмотрим</w:t>
      </w:r>
      <w:r w:rsidR="00774512" w:rsidRPr="006F50AF">
        <w:rPr>
          <w:rStyle w:val="aa"/>
          <w:b w:val="0"/>
          <w:color w:val="000000"/>
        </w:rPr>
        <w:t xml:space="preserve"> </w:t>
      </w:r>
      <w:r w:rsidRPr="006F50AF">
        <w:rPr>
          <w:rStyle w:val="aa"/>
          <w:b w:val="0"/>
          <w:color w:val="000000"/>
        </w:rPr>
        <w:t xml:space="preserve">вариант антикризисной деятельности, пришедший к нам с Запада </w:t>
      </w:r>
      <w:r w:rsidR="001D1107" w:rsidRPr="006F50AF">
        <w:rPr>
          <w:rStyle w:val="aa"/>
          <w:b w:val="0"/>
          <w:color w:val="000000"/>
        </w:rPr>
        <w:t>«</w:t>
      </w:r>
      <w:r w:rsidRPr="006F50AF">
        <w:rPr>
          <w:rStyle w:val="aa"/>
          <w:b w:val="0"/>
          <w:color w:val="000000"/>
        </w:rPr>
        <w:t>Green</w:t>
      </w:r>
      <w:r w:rsidR="001D1107" w:rsidRPr="006F50AF">
        <w:rPr>
          <w:rStyle w:val="aa"/>
          <w:b w:val="0"/>
          <w:color w:val="000000"/>
        </w:rPr>
        <w:t>»</w:t>
      </w:r>
      <w:r w:rsidRPr="006F50AF">
        <w:rPr>
          <w:rStyle w:val="aa"/>
          <w:b w:val="0"/>
          <w:color w:val="000000"/>
        </w:rPr>
        <w:t xml:space="preserve"> Business, что в переводе на родной язык означает </w:t>
      </w:r>
      <w:r w:rsidR="001D1107" w:rsidRPr="006F50AF">
        <w:rPr>
          <w:rStyle w:val="aa"/>
          <w:b w:val="0"/>
          <w:color w:val="000000"/>
        </w:rPr>
        <w:t>«</w:t>
      </w:r>
      <w:r w:rsidRPr="006F50AF">
        <w:rPr>
          <w:rStyle w:val="aa"/>
          <w:b w:val="0"/>
          <w:color w:val="000000"/>
        </w:rPr>
        <w:t>зеленый</w:t>
      </w:r>
      <w:r w:rsidR="001D1107" w:rsidRPr="006F50AF">
        <w:rPr>
          <w:rStyle w:val="aa"/>
          <w:b w:val="0"/>
          <w:color w:val="000000"/>
        </w:rPr>
        <w:t>»</w:t>
      </w:r>
      <w:r w:rsidRPr="006F50AF">
        <w:rPr>
          <w:rStyle w:val="aa"/>
          <w:b w:val="0"/>
          <w:color w:val="000000"/>
        </w:rPr>
        <w:t xml:space="preserve"> бизнес. </w:t>
      </w:r>
      <w:r w:rsidRPr="006F50AF">
        <w:rPr>
          <w:color w:val="000000"/>
        </w:rPr>
        <w:t xml:space="preserve">Его суть в том, чтобы следовать модным тенденциям последних лет. Во всех продвинутых и развитых Европейских странах крайне актуально делать свое дело безопасным для экологии планеты, </w:t>
      </w:r>
      <w:r w:rsidR="001D1107" w:rsidRPr="006F50AF">
        <w:rPr>
          <w:color w:val="000000"/>
        </w:rPr>
        <w:t>«</w:t>
      </w:r>
      <w:r w:rsidRPr="006F50AF">
        <w:rPr>
          <w:color w:val="000000"/>
        </w:rPr>
        <w:t>зеленым</w:t>
      </w:r>
      <w:r w:rsidR="001D1107" w:rsidRPr="006F50AF">
        <w:rPr>
          <w:color w:val="000000"/>
        </w:rPr>
        <w:t>»</w:t>
      </w:r>
      <w:r w:rsidRPr="006F50AF">
        <w:rPr>
          <w:color w:val="000000"/>
        </w:rPr>
        <w:t>. Все больше и больше компаний выпускают продукты, которые способствуют защите окружающей среды.</w:t>
      </w:r>
    </w:p>
    <w:p w:rsidR="00D873D3" w:rsidRPr="006F50AF" w:rsidRDefault="00D873D3" w:rsidP="006F50AF">
      <w:pPr>
        <w:pStyle w:val="af6"/>
        <w:spacing w:line="360" w:lineRule="auto"/>
        <w:ind w:firstLine="709"/>
        <w:rPr>
          <w:color w:val="000000"/>
        </w:rPr>
      </w:pPr>
      <w:r w:rsidRPr="006F50AF">
        <w:rPr>
          <w:color w:val="000000"/>
        </w:rPr>
        <w:t>На пути к выходу из экономического кризиса условиями любой рекламной кампании становятся:</w:t>
      </w:r>
    </w:p>
    <w:p w:rsidR="00D873D3" w:rsidRPr="006F50AF" w:rsidRDefault="00A2131F" w:rsidP="006F50AF">
      <w:pPr>
        <w:pStyle w:val="af6"/>
        <w:numPr>
          <w:ilvl w:val="0"/>
          <w:numId w:val="19"/>
        </w:numPr>
        <w:tabs>
          <w:tab w:val="left" w:pos="1134"/>
        </w:tabs>
        <w:spacing w:line="360" w:lineRule="auto"/>
        <w:ind w:left="0" w:firstLine="709"/>
        <w:rPr>
          <w:color w:val="000000"/>
        </w:rPr>
      </w:pPr>
      <w:r w:rsidRPr="006F50AF">
        <w:rPr>
          <w:color w:val="000000"/>
        </w:rPr>
        <w:t>с</w:t>
      </w:r>
      <w:r w:rsidR="00D873D3" w:rsidRPr="006F50AF">
        <w:rPr>
          <w:color w:val="000000"/>
        </w:rPr>
        <w:t>окращение срока продажи</w:t>
      </w:r>
      <w:r w:rsidRPr="006F50AF">
        <w:rPr>
          <w:color w:val="000000"/>
        </w:rPr>
        <w:t>;</w:t>
      </w:r>
    </w:p>
    <w:p w:rsidR="00D873D3" w:rsidRPr="006F50AF" w:rsidRDefault="00A2131F" w:rsidP="006F50AF">
      <w:pPr>
        <w:pStyle w:val="af6"/>
        <w:numPr>
          <w:ilvl w:val="0"/>
          <w:numId w:val="19"/>
        </w:numPr>
        <w:tabs>
          <w:tab w:val="left" w:pos="1134"/>
        </w:tabs>
        <w:spacing w:line="360" w:lineRule="auto"/>
        <w:ind w:left="0" w:firstLine="709"/>
        <w:rPr>
          <w:color w:val="000000"/>
        </w:rPr>
      </w:pPr>
      <w:r w:rsidRPr="006F50AF">
        <w:rPr>
          <w:color w:val="000000"/>
        </w:rPr>
        <w:t>с</w:t>
      </w:r>
      <w:r w:rsidR="00D873D3" w:rsidRPr="006F50AF">
        <w:rPr>
          <w:color w:val="000000"/>
        </w:rPr>
        <w:t>окращение затрат</w:t>
      </w:r>
      <w:r w:rsidRPr="006F50AF">
        <w:rPr>
          <w:color w:val="000000"/>
        </w:rPr>
        <w:t>;</w:t>
      </w:r>
    </w:p>
    <w:p w:rsidR="00D873D3" w:rsidRPr="006F50AF" w:rsidRDefault="00A2131F" w:rsidP="006F50AF">
      <w:pPr>
        <w:pStyle w:val="af6"/>
        <w:numPr>
          <w:ilvl w:val="0"/>
          <w:numId w:val="19"/>
        </w:numPr>
        <w:tabs>
          <w:tab w:val="left" w:pos="1134"/>
        </w:tabs>
        <w:spacing w:line="360" w:lineRule="auto"/>
        <w:ind w:left="0" w:firstLine="709"/>
        <w:rPr>
          <w:color w:val="000000"/>
        </w:rPr>
      </w:pPr>
      <w:r w:rsidRPr="006F50AF">
        <w:rPr>
          <w:color w:val="000000"/>
        </w:rPr>
        <w:t>у</w:t>
      </w:r>
      <w:r w:rsidR="00D873D3" w:rsidRPr="006F50AF">
        <w:rPr>
          <w:color w:val="000000"/>
        </w:rPr>
        <w:t>правляемость</w:t>
      </w:r>
      <w:r w:rsidRPr="006F50AF">
        <w:rPr>
          <w:color w:val="000000"/>
        </w:rPr>
        <w:t>;</w:t>
      </w:r>
    </w:p>
    <w:p w:rsidR="00D873D3" w:rsidRPr="006F50AF" w:rsidRDefault="00A2131F" w:rsidP="006F50AF">
      <w:pPr>
        <w:pStyle w:val="af6"/>
        <w:numPr>
          <w:ilvl w:val="0"/>
          <w:numId w:val="19"/>
        </w:numPr>
        <w:tabs>
          <w:tab w:val="left" w:pos="1134"/>
        </w:tabs>
        <w:spacing w:line="360" w:lineRule="auto"/>
        <w:ind w:left="0" w:firstLine="709"/>
        <w:rPr>
          <w:color w:val="000000"/>
        </w:rPr>
      </w:pPr>
      <w:r w:rsidRPr="006F50AF">
        <w:rPr>
          <w:color w:val="000000"/>
        </w:rPr>
        <w:t>а</w:t>
      </w:r>
      <w:r w:rsidR="00D873D3" w:rsidRPr="006F50AF">
        <w:rPr>
          <w:color w:val="000000"/>
        </w:rPr>
        <w:t>декватный и надёжный подрядчик</w:t>
      </w:r>
      <w:r w:rsidRPr="006F50AF">
        <w:rPr>
          <w:color w:val="000000"/>
        </w:rPr>
        <w:t>.</w:t>
      </w:r>
    </w:p>
    <w:p w:rsidR="00D873D3" w:rsidRPr="006F50AF" w:rsidRDefault="00D873D3" w:rsidP="006F50AF">
      <w:pPr>
        <w:pStyle w:val="af6"/>
        <w:spacing w:line="360" w:lineRule="auto"/>
        <w:ind w:firstLine="709"/>
        <w:rPr>
          <w:color w:val="000000"/>
        </w:rPr>
      </w:pPr>
      <w:r w:rsidRPr="006F50AF">
        <w:rPr>
          <w:color w:val="000000"/>
        </w:rPr>
        <w:t>Самый короткий срок продажи обеспечивает поисковая интернет реклама</w:t>
      </w:r>
      <w:r w:rsidR="004400E7" w:rsidRPr="006F50AF">
        <w:rPr>
          <w:color w:val="000000"/>
        </w:rPr>
        <w:t>.</w:t>
      </w:r>
    </w:p>
    <w:p w:rsidR="00D873D3" w:rsidRPr="006F50AF" w:rsidRDefault="00D873D3" w:rsidP="006F50AF">
      <w:pPr>
        <w:pStyle w:val="af6"/>
        <w:spacing w:line="360" w:lineRule="auto"/>
        <w:ind w:firstLine="709"/>
        <w:rPr>
          <w:color w:val="000000"/>
        </w:rPr>
      </w:pPr>
      <w:r w:rsidRPr="006F50AF">
        <w:rPr>
          <w:color w:val="000000"/>
        </w:rPr>
        <w:t>И в период экономического кризиса это правило не меняется. В данном случае ваш сайт заменяет баннер или ролик, а задача рекламной кампании – сделать так, чтобы сайт увидели именно те люди, которые уже готовы купить ваш продукт / услугу. Эти люди сконцентрированы в поисковых системах – они ищут вас по профильным для вашей сферы запросам. Если по этим запросам на первой странице поисковика (Яндекса, Google, Rambler, Mail и пр.) они найдут вашу компанию, вам обеспечен как минимум визит на ваш сайт заинтересованного покупателя, возможна оставленная заявка или звонок. Таким образом, срок продажи сокращается (и в кризис тоже) за счет того, что ваши менеджеры по продажам общаются с лицом, самостоятельно проявившим интерес к вашему продукту</w:t>
      </w:r>
      <w:r w:rsidR="00774512" w:rsidRPr="006F50AF">
        <w:rPr>
          <w:color w:val="000000"/>
        </w:rPr>
        <w:t> / услуге</w:t>
      </w:r>
      <w:r w:rsidRPr="006F50AF">
        <w:rPr>
          <w:color w:val="000000"/>
        </w:rPr>
        <w:t>. В экономический кризис, когда люди задерганы и еще хуже, чем обычно,</w:t>
      </w:r>
      <w:r w:rsidR="00A07927" w:rsidRPr="006F50AF">
        <w:rPr>
          <w:color w:val="000000"/>
        </w:rPr>
        <w:t xml:space="preserve"> </w:t>
      </w:r>
      <w:r w:rsidRPr="006F50AF">
        <w:rPr>
          <w:color w:val="000000"/>
        </w:rPr>
        <w:t>реагируют</w:t>
      </w:r>
      <w:r w:rsidR="00A07927" w:rsidRPr="006F50AF">
        <w:rPr>
          <w:color w:val="000000"/>
        </w:rPr>
        <w:t xml:space="preserve"> </w:t>
      </w:r>
      <w:r w:rsidRPr="006F50AF">
        <w:rPr>
          <w:color w:val="000000"/>
        </w:rPr>
        <w:t>на</w:t>
      </w:r>
      <w:r w:rsidR="00A07927" w:rsidRPr="006F50AF">
        <w:rPr>
          <w:color w:val="000000"/>
        </w:rPr>
        <w:t xml:space="preserve"> </w:t>
      </w:r>
      <w:r w:rsidRPr="006F50AF">
        <w:rPr>
          <w:color w:val="000000"/>
        </w:rPr>
        <w:t>навязчивые предложения, это особенно важно. Тогда как компании, не использующие никакие виды рекламы вместо того, чтобы прозванивать холодными звонками слабо заинтересованных клиентов. Именно последним вынудил заняться многие отделы продаж финансовый кризис.</w:t>
      </w:r>
    </w:p>
    <w:p w:rsidR="00D873D3" w:rsidRPr="006F50AF" w:rsidRDefault="00D873D3" w:rsidP="006F50AF">
      <w:pPr>
        <w:pStyle w:val="af6"/>
        <w:numPr>
          <w:ilvl w:val="0"/>
          <w:numId w:val="20"/>
        </w:numPr>
        <w:tabs>
          <w:tab w:val="left" w:pos="1134"/>
        </w:tabs>
        <w:spacing w:line="360" w:lineRule="auto"/>
        <w:ind w:left="0" w:firstLine="709"/>
        <w:rPr>
          <w:color w:val="000000"/>
        </w:rPr>
      </w:pPr>
      <w:r w:rsidRPr="006F50AF">
        <w:rPr>
          <w:i/>
          <w:color w:val="000000"/>
        </w:rPr>
        <w:t>Сокращение затрат</w:t>
      </w:r>
      <w:r w:rsidR="00A07927" w:rsidRPr="006F50AF">
        <w:rPr>
          <w:i/>
          <w:color w:val="000000"/>
        </w:rPr>
        <w:t xml:space="preserve">. </w:t>
      </w:r>
      <w:r w:rsidRPr="006F50AF">
        <w:rPr>
          <w:color w:val="000000"/>
        </w:rPr>
        <w:t xml:space="preserve">Финансовый кризис вынуждает менеджмент считать каждый, потраченный рубль. В таких условиях, при выборе рекламы цена играет не последнюю роль. Первое место по финансовой выгодности принадлежит </w:t>
      </w:r>
      <w:hyperlink r:id="rId7" w:history="1">
        <w:r w:rsidRPr="006F50AF">
          <w:rPr>
            <w:color w:val="000000"/>
          </w:rPr>
          <w:t>поисковому продвижению</w:t>
        </w:r>
      </w:hyperlink>
      <w:r w:rsidRPr="006F50AF">
        <w:rPr>
          <w:color w:val="000000"/>
        </w:rPr>
        <w:t xml:space="preserve"> (попаданию сайта в органическую выдачу). Выгодность измеряется соотношением количества вложенных в рекламу денег к количеству полученных клиентов. Второе место у контекстной рекламы. Далее следует медийная интернет реклама. Реклама в оффлайн (в любой другой среде) менее выгодна исходя из вложенных денег и полученного результата. При этом поисковая интернет реклама имеет самые скромные бюджеты. Это является весомым фактором при выборе источника получения клиентов, и в период роста экономики, и во время борьбы с финансовым кризисом.</w:t>
      </w:r>
    </w:p>
    <w:p w:rsidR="00D873D3" w:rsidRPr="006F50AF" w:rsidRDefault="00D873D3" w:rsidP="006F50AF">
      <w:pPr>
        <w:pStyle w:val="af6"/>
        <w:numPr>
          <w:ilvl w:val="0"/>
          <w:numId w:val="20"/>
        </w:numPr>
        <w:tabs>
          <w:tab w:val="left" w:pos="1134"/>
        </w:tabs>
        <w:spacing w:line="360" w:lineRule="auto"/>
        <w:ind w:left="0" w:firstLine="709"/>
        <w:rPr>
          <w:color w:val="000000"/>
        </w:rPr>
      </w:pPr>
      <w:r w:rsidRPr="006F50AF">
        <w:rPr>
          <w:i/>
          <w:color w:val="000000"/>
        </w:rPr>
        <w:t>Управляемость</w:t>
      </w:r>
      <w:r w:rsidR="00A07927" w:rsidRPr="006F50AF">
        <w:rPr>
          <w:i/>
          <w:color w:val="000000"/>
        </w:rPr>
        <w:t>.</w:t>
      </w:r>
      <w:r w:rsidR="00A07927" w:rsidRPr="006F50AF">
        <w:rPr>
          <w:color w:val="000000"/>
        </w:rPr>
        <w:t xml:space="preserve"> </w:t>
      </w:r>
      <w:r w:rsidRPr="006F50AF">
        <w:rPr>
          <w:color w:val="000000"/>
        </w:rPr>
        <w:t>При борьбе с кризисом важна не только стоимость рекламы, но и эффективность. Экономическая эффективность поисковой интернет рекламы просчитывается и отслеживается с помощью счетчиков ежедневно. С помощью статистики переходов со странички на страницу, времени пребывания на сайте можно определить причины отказов клиентов от ваших услуг, заинтересованность клиентов и пр. Можно быстро вносить изменения в политики компании. Компания получает не только рекламу, но и качественную обратную связь от рынка. Это наиболее актуально в период экономического кризиса, когда состояние рынка нестабильно.</w:t>
      </w:r>
    </w:p>
    <w:p w:rsidR="001F1F85" w:rsidRPr="006F50AF" w:rsidRDefault="00D873D3" w:rsidP="006F50AF">
      <w:pPr>
        <w:pStyle w:val="af6"/>
        <w:numPr>
          <w:ilvl w:val="0"/>
          <w:numId w:val="20"/>
        </w:numPr>
        <w:tabs>
          <w:tab w:val="left" w:pos="1134"/>
        </w:tabs>
        <w:spacing w:line="360" w:lineRule="auto"/>
        <w:ind w:left="0" w:firstLine="709"/>
        <w:rPr>
          <w:color w:val="000000"/>
        </w:rPr>
      </w:pPr>
      <w:r w:rsidRPr="006F50AF">
        <w:rPr>
          <w:i/>
          <w:color w:val="000000"/>
        </w:rPr>
        <w:t>Адекватный и надёжный подрядчик</w:t>
      </w:r>
      <w:r w:rsidR="00A07927" w:rsidRPr="006F50AF">
        <w:rPr>
          <w:i/>
          <w:color w:val="000000"/>
        </w:rPr>
        <w:t>.</w:t>
      </w:r>
      <w:r w:rsidR="00A07927" w:rsidRPr="006F50AF">
        <w:rPr>
          <w:color w:val="000000"/>
        </w:rPr>
        <w:t xml:space="preserve"> </w:t>
      </w:r>
      <w:r w:rsidRPr="006F50AF">
        <w:rPr>
          <w:color w:val="000000"/>
        </w:rPr>
        <w:t>Сфера поисковой интернет рекламы в Б</w:t>
      </w:r>
      <w:r w:rsidR="00FC3BB4" w:rsidRPr="006F50AF">
        <w:rPr>
          <w:color w:val="000000"/>
        </w:rPr>
        <w:t xml:space="preserve">еларуси развивается медленнее, </w:t>
      </w:r>
      <w:r w:rsidRPr="006F50AF">
        <w:rPr>
          <w:color w:val="000000"/>
        </w:rPr>
        <w:t>в перспективе финансовый кризис может, с одной стороны увеличить спрос на такую рекламу, но с другой стороны может способствовать разрушению молодых компаний, занимающихся поисковой рекламой. Поэтому выбор партнера, на которого можно положиться, может оказаться нелегким делом. От компаний поступает различная информация о ценах, гарантиях и спектре необходимых работ. Цена как критерий выбора, который хорошо работает на устоявшихся рынках и в мирное время, в данном случае, особенно в экономический кризис, не работает. Неприятно удивить могут как компании с демпинговыми, так и компании с люксовыми ценами. Золотая середина тоже не спасает. В экономический кризис увеличивается риск потери партнера, даже если все идет хорошо в результатах его работы.</w:t>
      </w:r>
    </w:p>
    <w:p w:rsidR="001F1F85" w:rsidRPr="006F50AF" w:rsidRDefault="001F1F85" w:rsidP="006F50AF">
      <w:pPr>
        <w:pStyle w:val="a3"/>
        <w:spacing w:line="360" w:lineRule="auto"/>
        <w:ind w:firstLine="709"/>
        <w:rPr>
          <w:color w:val="000000"/>
          <w:sz w:val="28"/>
          <w:szCs w:val="28"/>
        </w:rPr>
      </w:pPr>
    </w:p>
    <w:p w:rsidR="001F1F85" w:rsidRPr="006F50AF" w:rsidRDefault="006F50AF" w:rsidP="006F50AF">
      <w:pPr>
        <w:pStyle w:val="2"/>
        <w:keepNext w:val="0"/>
        <w:keepLines w:val="0"/>
        <w:tabs>
          <w:tab w:val="left" w:pos="1276"/>
        </w:tabs>
        <w:spacing w:before="0" w:line="360" w:lineRule="auto"/>
        <w:ind w:left="0" w:firstLine="709"/>
        <w:jc w:val="both"/>
        <w:rPr>
          <w:rFonts w:ascii="Times New Roman" w:hAnsi="Times New Roman"/>
          <w:color w:val="000000"/>
          <w:sz w:val="28"/>
          <w:szCs w:val="28"/>
        </w:rPr>
      </w:pPr>
      <w:bookmarkStart w:id="5" w:name="_1.1._Государственная_поддержка"/>
      <w:bookmarkStart w:id="6" w:name="_Toc263241905"/>
      <w:bookmarkStart w:id="7" w:name="_Toc263754623"/>
      <w:bookmarkEnd w:id="5"/>
      <w:r>
        <w:rPr>
          <w:rFonts w:ascii="Times New Roman" w:hAnsi="Times New Roman"/>
          <w:color w:val="000000"/>
          <w:sz w:val="28"/>
          <w:szCs w:val="28"/>
        </w:rPr>
        <w:br w:type="page"/>
      </w:r>
      <w:r w:rsidR="001F1F85" w:rsidRPr="006F50AF">
        <w:rPr>
          <w:rFonts w:ascii="Times New Roman" w:hAnsi="Times New Roman"/>
          <w:color w:val="000000"/>
          <w:sz w:val="28"/>
          <w:szCs w:val="28"/>
        </w:rPr>
        <w:t>Государственная поддержка развития</w:t>
      </w:r>
      <w:r w:rsidR="00774512" w:rsidRPr="006F50AF">
        <w:rPr>
          <w:rFonts w:ascii="Times New Roman" w:hAnsi="Times New Roman"/>
          <w:color w:val="000000"/>
          <w:sz w:val="28"/>
          <w:szCs w:val="28"/>
        </w:rPr>
        <w:t xml:space="preserve"> </w:t>
      </w:r>
      <w:r w:rsidR="001F1F85" w:rsidRPr="006F50AF">
        <w:rPr>
          <w:rFonts w:ascii="Times New Roman" w:hAnsi="Times New Roman"/>
          <w:color w:val="000000"/>
          <w:sz w:val="28"/>
          <w:szCs w:val="28"/>
        </w:rPr>
        <w:t>предпринимательства</w:t>
      </w:r>
      <w:r w:rsidR="00774512" w:rsidRPr="006F50AF">
        <w:rPr>
          <w:rFonts w:ascii="Times New Roman" w:hAnsi="Times New Roman"/>
          <w:color w:val="000000"/>
          <w:sz w:val="28"/>
          <w:szCs w:val="28"/>
        </w:rPr>
        <w:t xml:space="preserve"> </w:t>
      </w:r>
      <w:r w:rsidR="001F1F85" w:rsidRPr="006F50AF">
        <w:rPr>
          <w:rFonts w:ascii="Times New Roman" w:hAnsi="Times New Roman"/>
          <w:color w:val="000000"/>
          <w:sz w:val="28"/>
          <w:szCs w:val="28"/>
        </w:rPr>
        <w:t>в Республике Беларусь</w:t>
      </w:r>
      <w:bookmarkEnd w:id="6"/>
      <w:bookmarkEnd w:id="7"/>
    </w:p>
    <w:p w:rsidR="001F1F85" w:rsidRPr="006F50AF" w:rsidRDefault="001F1F85" w:rsidP="006F50AF">
      <w:pPr>
        <w:pStyle w:val="a3"/>
        <w:spacing w:line="360" w:lineRule="auto"/>
        <w:ind w:firstLine="709"/>
        <w:rPr>
          <w:b/>
          <w:color w:val="000000"/>
          <w:sz w:val="28"/>
          <w:szCs w:val="28"/>
        </w:rPr>
      </w:pPr>
    </w:p>
    <w:p w:rsidR="001F1F85" w:rsidRPr="006F50AF" w:rsidRDefault="001F1F85" w:rsidP="006F50AF">
      <w:pPr>
        <w:pStyle w:val="af6"/>
        <w:spacing w:line="360" w:lineRule="auto"/>
        <w:ind w:firstLine="709"/>
        <w:rPr>
          <w:color w:val="000000"/>
        </w:rPr>
      </w:pPr>
      <w:r w:rsidRPr="006F50AF">
        <w:rPr>
          <w:color w:val="000000"/>
        </w:rPr>
        <w:t>Сейчас государство настроено оказать помощь в первую очередь малому и среднему бизнесу, развитие их видится единственно верным путём выхода из сложившейся ситуации.</w:t>
      </w:r>
      <w:r w:rsidR="0012797C" w:rsidRPr="006F50AF">
        <w:rPr>
          <w:color w:val="000000"/>
        </w:rPr>
        <w:t xml:space="preserve"> </w:t>
      </w:r>
      <w:r w:rsidRPr="006F50AF">
        <w:rPr>
          <w:color w:val="000000"/>
        </w:rPr>
        <w:t xml:space="preserve">Со стороны государства проблема влияния экономического кризиса на малый и средний бизнес решается с помощью проекта </w:t>
      </w:r>
      <w:r w:rsidRPr="006F50AF">
        <w:rPr>
          <w:rStyle w:val="aa"/>
          <w:b w:val="0"/>
          <w:color w:val="000000"/>
        </w:rPr>
        <w:t>Национальной платформы бизнеса Беларуси</w:t>
      </w:r>
      <w:r w:rsidR="006F50AF">
        <w:rPr>
          <w:rStyle w:val="aa"/>
          <w:b w:val="0"/>
          <w:color w:val="000000"/>
        </w:rPr>
        <w:noBreakHyphen/>
      </w:r>
      <w:r w:rsidR="006F50AF" w:rsidRPr="006F50AF">
        <w:rPr>
          <w:rStyle w:val="aa"/>
          <w:b w:val="0"/>
          <w:color w:val="000000"/>
        </w:rPr>
        <w:t>2</w:t>
      </w:r>
      <w:r w:rsidRPr="006F50AF">
        <w:rPr>
          <w:rStyle w:val="aa"/>
          <w:b w:val="0"/>
          <w:color w:val="000000"/>
        </w:rPr>
        <w:t>009</w:t>
      </w:r>
      <w:r w:rsidRPr="006F50AF">
        <w:rPr>
          <w:color w:val="000000"/>
        </w:rPr>
        <w:t>, призванный улучшить экономическую ситуацию в стране путём поддержки малого и среднего предпринимательства, был представлен в столице 4 марта на Республиканской ассамблее деловых кругов.</w:t>
      </w:r>
      <w:r w:rsidR="0049736E" w:rsidRPr="006F50AF">
        <w:rPr>
          <w:color w:val="000000"/>
        </w:rPr>
        <w:t xml:space="preserve"> </w:t>
      </w:r>
      <w:r w:rsidRPr="006F50AF">
        <w:rPr>
          <w:color w:val="000000"/>
        </w:rPr>
        <w:t>Платформа</w:t>
      </w:r>
      <w:r w:rsidR="006F50AF">
        <w:rPr>
          <w:color w:val="000000"/>
        </w:rPr>
        <w:noBreakHyphen/>
      </w:r>
      <w:r w:rsidR="006F50AF" w:rsidRPr="006F50AF">
        <w:rPr>
          <w:color w:val="000000"/>
        </w:rPr>
        <w:t>2</w:t>
      </w:r>
      <w:r w:rsidRPr="006F50AF">
        <w:rPr>
          <w:color w:val="000000"/>
        </w:rPr>
        <w:t xml:space="preserve">009 станет одной из основных </w:t>
      </w:r>
      <w:r w:rsidRPr="006F50AF">
        <w:rPr>
          <w:rStyle w:val="aa"/>
          <w:b w:val="0"/>
          <w:color w:val="000000"/>
        </w:rPr>
        <w:t>антикризисных мер</w:t>
      </w:r>
      <w:r w:rsidRPr="006F50AF">
        <w:rPr>
          <w:color w:val="000000"/>
        </w:rPr>
        <w:t>, принимаемых в стране, – сообщает председатель Минского столичного союза предпринимателей и работодателей Владимир Карягин.</w:t>
      </w:r>
      <w:r w:rsidR="00950F8B" w:rsidRPr="006F50AF">
        <w:rPr>
          <w:color w:val="000000"/>
        </w:rPr>
        <w:t xml:space="preserve"> </w:t>
      </w:r>
      <w:r w:rsidRPr="006F50AF">
        <w:rPr>
          <w:color w:val="000000"/>
        </w:rPr>
        <w:t>Документ включает в себя решение основных вопросов, волнующих бизнес-сообщество Беларуси и призван создать максимально благоприятные условия для развития в стране малого и среднего бизнеса.</w:t>
      </w:r>
    </w:p>
    <w:p w:rsidR="001F1F85" w:rsidRPr="006F50AF" w:rsidRDefault="001F1F85" w:rsidP="006F50AF">
      <w:pPr>
        <w:pStyle w:val="af6"/>
        <w:spacing w:line="360" w:lineRule="auto"/>
        <w:ind w:firstLine="709"/>
        <w:rPr>
          <w:color w:val="000000"/>
        </w:rPr>
      </w:pPr>
      <w:r w:rsidRPr="006F50AF">
        <w:rPr>
          <w:color w:val="000000"/>
        </w:rPr>
        <w:t xml:space="preserve">В Республике Беларусь создана и действует инфраструктура поддержки малого предпринимательства </w:t>
      </w:r>
      <w:r w:rsidR="00774512" w:rsidRPr="006F50AF">
        <w:rPr>
          <w:color w:val="000000"/>
        </w:rPr>
        <w:t xml:space="preserve">– </w:t>
      </w:r>
      <w:r w:rsidRPr="006F50AF">
        <w:rPr>
          <w:color w:val="000000"/>
        </w:rPr>
        <w:t>сеть центров поддержки предпринимательства и инкубаторов малого предпринимательства.</w:t>
      </w:r>
    </w:p>
    <w:p w:rsidR="001F1F85" w:rsidRPr="006F50AF" w:rsidRDefault="001F1F85" w:rsidP="006F50AF">
      <w:pPr>
        <w:pStyle w:val="af6"/>
        <w:spacing w:line="360" w:lineRule="auto"/>
        <w:ind w:firstLine="709"/>
        <w:rPr>
          <w:color w:val="000000"/>
        </w:rPr>
      </w:pPr>
      <w:r w:rsidRPr="006F50AF">
        <w:rPr>
          <w:color w:val="000000"/>
        </w:rPr>
        <w:t>Цель формирования инфраструктуры поддержки малого предпринимательства</w:t>
      </w:r>
      <w:r w:rsidR="00774512" w:rsidRPr="006F50AF">
        <w:rPr>
          <w:color w:val="000000"/>
        </w:rPr>
        <w:t xml:space="preserve"> </w:t>
      </w:r>
      <w:r w:rsidRPr="006F50AF">
        <w:rPr>
          <w:color w:val="000000"/>
        </w:rPr>
        <w:t>создание благоприятных условий для развития малого предпринимательства путем обеспечения комплексной и адресной поддержки субъектов малого предпринимательства в различных направлениях: информационном, консультационном, обучающем, прогнозно-аналитическом, научно-технологическом, финансовом и др.</w:t>
      </w:r>
    </w:p>
    <w:p w:rsidR="001F1F85" w:rsidRPr="006F50AF" w:rsidRDefault="001F1F85" w:rsidP="006F50AF">
      <w:pPr>
        <w:pStyle w:val="af6"/>
        <w:spacing w:line="360" w:lineRule="auto"/>
        <w:ind w:firstLine="709"/>
        <w:rPr>
          <w:color w:val="000000"/>
        </w:rPr>
      </w:pPr>
      <w:r w:rsidRPr="006F50AF">
        <w:rPr>
          <w:color w:val="000000"/>
        </w:rPr>
        <w:t>Центры осуществляют свою деятельность по следующим направлениям:</w:t>
      </w:r>
    </w:p>
    <w:p w:rsidR="001F1F85" w:rsidRPr="006F50AF" w:rsidRDefault="001F1F85" w:rsidP="006F50AF">
      <w:pPr>
        <w:pStyle w:val="af6"/>
        <w:numPr>
          <w:ilvl w:val="0"/>
          <w:numId w:val="42"/>
        </w:numPr>
        <w:tabs>
          <w:tab w:val="left" w:pos="1134"/>
        </w:tabs>
        <w:spacing w:line="360" w:lineRule="auto"/>
        <w:ind w:left="0" w:firstLine="709"/>
        <w:rPr>
          <w:color w:val="000000"/>
        </w:rPr>
      </w:pPr>
      <w:r w:rsidRPr="006F50AF">
        <w:rPr>
          <w:color w:val="000000"/>
        </w:rPr>
        <w:t>информационное обеспечение;</w:t>
      </w:r>
    </w:p>
    <w:p w:rsidR="001F1F85" w:rsidRPr="006F50AF" w:rsidRDefault="001F1F85" w:rsidP="006F50AF">
      <w:pPr>
        <w:pStyle w:val="af6"/>
        <w:numPr>
          <w:ilvl w:val="0"/>
          <w:numId w:val="42"/>
        </w:numPr>
        <w:tabs>
          <w:tab w:val="left" w:pos="1134"/>
        </w:tabs>
        <w:spacing w:line="360" w:lineRule="auto"/>
        <w:ind w:left="0" w:firstLine="709"/>
        <w:rPr>
          <w:color w:val="000000"/>
        </w:rPr>
      </w:pPr>
      <w:r w:rsidRPr="006F50AF">
        <w:rPr>
          <w:color w:val="000000"/>
        </w:rPr>
        <w:t>маркетинговые исследования;</w:t>
      </w:r>
    </w:p>
    <w:p w:rsidR="001F1F85" w:rsidRPr="006F50AF" w:rsidRDefault="001F1F85" w:rsidP="006F50AF">
      <w:pPr>
        <w:pStyle w:val="af6"/>
        <w:numPr>
          <w:ilvl w:val="0"/>
          <w:numId w:val="42"/>
        </w:numPr>
        <w:tabs>
          <w:tab w:val="left" w:pos="1134"/>
        </w:tabs>
        <w:spacing w:line="360" w:lineRule="auto"/>
        <w:ind w:left="0" w:firstLine="709"/>
        <w:rPr>
          <w:color w:val="000000"/>
        </w:rPr>
      </w:pPr>
      <w:r w:rsidRPr="006F50AF">
        <w:rPr>
          <w:color w:val="000000"/>
        </w:rPr>
        <w:t>консалтинговые услуги;</w:t>
      </w:r>
    </w:p>
    <w:p w:rsidR="001F1F85" w:rsidRPr="006F50AF" w:rsidRDefault="001F1F85" w:rsidP="006F50AF">
      <w:pPr>
        <w:pStyle w:val="af6"/>
        <w:numPr>
          <w:ilvl w:val="0"/>
          <w:numId w:val="42"/>
        </w:numPr>
        <w:tabs>
          <w:tab w:val="left" w:pos="1134"/>
        </w:tabs>
        <w:spacing w:line="360" w:lineRule="auto"/>
        <w:ind w:left="0" w:firstLine="709"/>
        <w:rPr>
          <w:color w:val="000000"/>
        </w:rPr>
      </w:pPr>
      <w:r w:rsidRPr="006F50AF">
        <w:rPr>
          <w:color w:val="000000"/>
        </w:rPr>
        <w:t>независимая экспертиза инвестиционных проектов;</w:t>
      </w:r>
    </w:p>
    <w:p w:rsidR="001F1F85" w:rsidRPr="006F50AF" w:rsidRDefault="001F1F85" w:rsidP="006F50AF">
      <w:pPr>
        <w:pStyle w:val="af6"/>
        <w:numPr>
          <w:ilvl w:val="0"/>
          <w:numId w:val="42"/>
        </w:numPr>
        <w:tabs>
          <w:tab w:val="left" w:pos="1134"/>
        </w:tabs>
        <w:spacing w:line="360" w:lineRule="auto"/>
        <w:ind w:left="0" w:firstLine="709"/>
        <w:rPr>
          <w:color w:val="000000"/>
        </w:rPr>
      </w:pPr>
      <w:r w:rsidRPr="006F50AF">
        <w:rPr>
          <w:color w:val="000000"/>
        </w:rPr>
        <w:t>разработка бизнес-планов;</w:t>
      </w:r>
    </w:p>
    <w:p w:rsidR="001F1F85" w:rsidRPr="006F50AF" w:rsidRDefault="001F1F85" w:rsidP="006F50AF">
      <w:pPr>
        <w:pStyle w:val="af6"/>
        <w:numPr>
          <w:ilvl w:val="0"/>
          <w:numId w:val="42"/>
        </w:numPr>
        <w:tabs>
          <w:tab w:val="left" w:pos="1134"/>
        </w:tabs>
        <w:spacing w:line="360" w:lineRule="auto"/>
        <w:ind w:left="0" w:firstLine="709"/>
        <w:rPr>
          <w:color w:val="000000"/>
        </w:rPr>
      </w:pPr>
      <w:r w:rsidRPr="006F50AF">
        <w:rPr>
          <w:color w:val="000000"/>
        </w:rPr>
        <w:t>подготовка и переподготовка кадров;</w:t>
      </w:r>
    </w:p>
    <w:p w:rsidR="001F1F85" w:rsidRPr="006F50AF" w:rsidRDefault="001F1F85" w:rsidP="006F50AF">
      <w:pPr>
        <w:pStyle w:val="af6"/>
        <w:numPr>
          <w:ilvl w:val="0"/>
          <w:numId w:val="42"/>
        </w:numPr>
        <w:tabs>
          <w:tab w:val="left" w:pos="1134"/>
        </w:tabs>
        <w:spacing w:line="360" w:lineRule="auto"/>
        <w:ind w:left="0" w:firstLine="709"/>
        <w:rPr>
          <w:color w:val="000000"/>
        </w:rPr>
      </w:pPr>
      <w:r w:rsidRPr="006F50AF">
        <w:rPr>
          <w:color w:val="000000"/>
        </w:rPr>
        <w:t>поиск и подбор партнеров;</w:t>
      </w:r>
    </w:p>
    <w:p w:rsidR="001F1F85" w:rsidRPr="006F50AF" w:rsidRDefault="001F1F85" w:rsidP="006F50AF">
      <w:pPr>
        <w:pStyle w:val="af6"/>
        <w:numPr>
          <w:ilvl w:val="0"/>
          <w:numId w:val="42"/>
        </w:numPr>
        <w:tabs>
          <w:tab w:val="left" w:pos="1134"/>
        </w:tabs>
        <w:spacing w:line="360" w:lineRule="auto"/>
        <w:ind w:left="0" w:firstLine="709"/>
        <w:rPr>
          <w:color w:val="000000"/>
        </w:rPr>
      </w:pPr>
      <w:r w:rsidRPr="006F50AF">
        <w:rPr>
          <w:color w:val="000000"/>
        </w:rPr>
        <w:t>иная деятельность, не противоречащая задачам центра и не запрещенная законодательством Республики Беларусь.</w:t>
      </w:r>
    </w:p>
    <w:p w:rsidR="001F1F85" w:rsidRPr="006F50AF" w:rsidRDefault="001F1F85" w:rsidP="006F50AF">
      <w:pPr>
        <w:pStyle w:val="af6"/>
        <w:spacing w:line="360" w:lineRule="auto"/>
        <w:ind w:firstLine="709"/>
        <w:rPr>
          <w:color w:val="000000"/>
        </w:rPr>
      </w:pPr>
      <w:r w:rsidRPr="006F50AF">
        <w:rPr>
          <w:color w:val="000000"/>
        </w:rPr>
        <w:t>Основной задачей инкубаторов формирование благоприятной среды для развития и поддержки субъектов малого предпринимательства посредством создания организационно-экономических условий, стимулирующих их деятельность.</w:t>
      </w:r>
    </w:p>
    <w:p w:rsidR="001F1F85" w:rsidRPr="006F50AF" w:rsidRDefault="001F1F85" w:rsidP="006F50AF">
      <w:pPr>
        <w:pStyle w:val="af6"/>
        <w:spacing w:line="360" w:lineRule="auto"/>
        <w:ind w:firstLine="709"/>
        <w:rPr>
          <w:color w:val="000000"/>
        </w:rPr>
      </w:pPr>
      <w:r w:rsidRPr="006F50AF">
        <w:rPr>
          <w:color w:val="000000"/>
        </w:rPr>
        <w:t>Инкубаторы осуществляют свою деятельность по следующим основным направлениям:</w:t>
      </w:r>
    </w:p>
    <w:p w:rsidR="001F1F85" w:rsidRPr="006F50AF" w:rsidRDefault="001F1F85" w:rsidP="006F50AF">
      <w:pPr>
        <w:pStyle w:val="af6"/>
        <w:numPr>
          <w:ilvl w:val="0"/>
          <w:numId w:val="43"/>
        </w:numPr>
        <w:tabs>
          <w:tab w:val="left" w:pos="1134"/>
        </w:tabs>
        <w:spacing w:line="360" w:lineRule="auto"/>
        <w:ind w:left="0" w:firstLine="709"/>
        <w:rPr>
          <w:color w:val="000000"/>
        </w:rPr>
      </w:pPr>
      <w:r w:rsidRPr="006F50AF">
        <w:rPr>
          <w:color w:val="000000"/>
        </w:rPr>
        <w:t>предоставление в аренду специально оборудованных под офисы и производство помещений субъектам малого предпринимательства, начинающим свою деятельность;</w:t>
      </w:r>
    </w:p>
    <w:p w:rsidR="001F1F85" w:rsidRPr="006F50AF" w:rsidRDefault="001F1F85" w:rsidP="006F50AF">
      <w:pPr>
        <w:pStyle w:val="af6"/>
        <w:numPr>
          <w:ilvl w:val="0"/>
          <w:numId w:val="43"/>
        </w:numPr>
        <w:tabs>
          <w:tab w:val="left" w:pos="1134"/>
        </w:tabs>
        <w:spacing w:line="360" w:lineRule="auto"/>
        <w:ind w:left="0" w:firstLine="709"/>
        <w:rPr>
          <w:color w:val="000000"/>
        </w:rPr>
      </w:pPr>
      <w:r w:rsidRPr="006F50AF">
        <w:rPr>
          <w:color w:val="000000"/>
        </w:rPr>
        <w:t>предоставление в аренду (долевое использование) офисного оборудования и иного движимого и недвижимого имущества;</w:t>
      </w:r>
    </w:p>
    <w:p w:rsidR="00A2131F" w:rsidRPr="006F50AF" w:rsidRDefault="001F1F85" w:rsidP="006F50AF">
      <w:pPr>
        <w:pStyle w:val="af6"/>
        <w:numPr>
          <w:ilvl w:val="0"/>
          <w:numId w:val="43"/>
        </w:numPr>
        <w:tabs>
          <w:tab w:val="left" w:pos="1134"/>
        </w:tabs>
        <w:spacing w:line="360" w:lineRule="auto"/>
        <w:ind w:left="0" w:firstLine="709"/>
        <w:rPr>
          <w:color w:val="000000"/>
        </w:rPr>
      </w:pPr>
      <w:r w:rsidRPr="006F50AF">
        <w:rPr>
          <w:color w:val="000000"/>
        </w:rPr>
        <w:t>оказание на принципах долевого участия субъектам малого предпринимательства следующих услуг как общего, так и специализированного финансового и коммерческого характера: оценка и отбор предпринимательских проектов;</w:t>
      </w:r>
    </w:p>
    <w:p w:rsidR="00A2131F" w:rsidRPr="006F50AF" w:rsidRDefault="001F1F85" w:rsidP="006F50AF">
      <w:pPr>
        <w:pStyle w:val="af6"/>
        <w:numPr>
          <w:ilvl w:val="0"/>
          <w:numId w:val="43"/>
        </w:numPr>
        <w:tabs>
          <w:tab w:val="left" w:pos="1134"/>
        </w:tabs>
        <w:spacing w:line="360" w:lineRule="auto"/>
        <w:ind w:left="0" w:firstLine="709"/>
        <w:rPr>
          <w:color w:val="000000"/>
        </w:rPr>
      </w:pPr>
      <w:r w:rsidRPr="006F50AF">
        <w:rPr>
          <w:color w:val="000000"/>
        </w:rPr>
        <w:t>поиск партнеров, инвесторов и кредиторов;</w:t>
      </w:r>
    </w:p>
    <w:p w:rsidR="00A2131F" w:rsidRPr="006F50AF" w:rsidRDefault="001F1F85" w:rsidP="006F50AF">
      <w:pPr>
        <w:pStyle w:val="af6"/>
        <w:numPr>
          <w:ilvl w:val="0"/>
          <w:numId w:val="43"/>
        </w:numPr>
        <w:tabs>
          <w:tab w:val="left" w:pos="1134"/>
        </w:tabs>
        <w:spacing w:line="360" w:lineRule="auto"/>
        <w:ind w:left="0" w:firstLine="709"/>
        <w:rPr>
          <w:color w:val="000000"/>
        </w:rPr>
      </w:pPr>
      <w:r w:rsidRPr="006F50AF">
        <w:rPr>
          <w:color w:val="000000"/>
        </w:rPr>
        <w:t>информационное обслуживание субъектов малого предпринимательства;</w:t>
      </w:r>
    </w:p>
    <w:p w:rsidR="00A2131F" w:rsidRPr="006F50AF" w:rsidRDefault="001F1F85" w:rsidP="006F50AF">
      <w:pPr>
        <w:pStyle w:val="af6"/>
        <w:numPr>
          <w:ilvl w:val="0"/>
          <w:numId w:val="43"/>
        </w:numPr>
        <w:tabs>
          <w:tab w:val="left" w:pos="1134"/>
        </w:tabs>
        <w:spacing w:line="360" w:lineRule="auto"/>
        <w:ind w:left="0" w:firstLine="709"/>
        <w:rPr>
          <w:color w:val="000000"/>
        </w:rPr>
      </w:pPr>
      <w:r w:rsidRPr="006F50AF">
        <w:rPr>
          <w:color w:val="000000"/>
        </w:rPr>
        <w:t>проведение маркетинговых исследований; оказание консалтинговых и иных услуг;</w:t>
      </w:r>
    </w:p>
    <w:p w:rsidR="00A2131F" w:rsidRPr="006F50AF" w:rsidRDefault="001F1F85" w:rsidP="006F50AF">
      <w:pPr>
        <w:pStyle w:val="af6"/>
        <w:numPr>
          <w:ilvl w:val="0"/>
          <w:numId w:val="43"/>
        </w:numPr>
        <w:tabs>
          <w:tab w:val="left" w:pos="1134"/>
        </w:tabs>
        <w:spacing w:line="360" w:lineRule="auto"/>
        <w:ind w:left="0" w:firstLine="709"/>
        <w:rPr>
          <w:color w:val="000000"/>
        </w:rPr>
      </w:pPr>
      <w:r w:rsidRPr="006F50AF">
        <w:rPr>
          <w:color w:val="000000"/>
        </w:rPr>
        <w:t>содействие внедрению современных технологий, укреплению связей научно-исследовательских и учебных учреждений с промышленностью;</w:t>
      </w:r>
    </w:p>
    <w:p w:rsidR="00A2131F" w:rsidRPr="006F50AF" w:rsidRDefault="001F1F85" w:rsidP="006F50AF">
      <w:pPr>
        <w:pStyle w:val="af6"/>
        <w:numPr>
          <w:ilvl w:val="0"/>
          <w:numId w:val="43"/>
        </w:numPr>
        <w:tabs>
          <w:tab w:val="left" w:pos="1134"/>
        </w:tabs>
        <w:spacing w:line="360" w:lineRule="auto"/>
        <w:ind w:left="0" w:firstLine="709"/>
        <w:rPr>
          <w:color w:val="000000"/>
        </w:rPr>
      </w:pPr>
      <w:r w:rsidRPr="006F50AF">
        <w:rPr>
          <w:color w:val="000000"/>
        </w:rPr>
        <w:t>подготовка и переподготовка кадров для субъектов малого предпринимательства;</w:t>
      </w:r>
    </w:p>
    <w:p w:rsidR="001F1F85" w:rsidRPr="006F50AF" w:rsidRDefault="001F1F85" w:rsidP="006F50AF">
      <w:pPr>
        <w:pStyle w:val="af6"/>
        <w:numPr>
          <w:ilvl w:val="0"/>
          <w:numId w:val="43"/>
        </w:numPr>
        <w:tabs>
          <w:tab w:val="left" w:pos="1134"/>
        </w:tabs>
        <w:spacing w:line="360" w:lineRule="auto"/>
        <w:ind w:left="0" w:firstLine="709"/>
        <w:rPr>
          <w:color w:val="000000"/>
        </w:rPr>
      </w:pPr>
      <w:r w:rsidRPr="006F50AF">
        <w:rPr>
          <w:color w:val="000000"/>
        </w:rPr>
        <w:t>осуществление иной деятельности, не противоречащей задачам инкубатора и не запрещенной законодательством Республики Беларусь.</w:t>
      </w:r>
    </w:p>
    <w:p w:rsidR="001F1F85" w:rsidRPr="006F50AF" w:rsidRDefault="001F1F85" w:rsidP="006F50AF">
      <w:pPr>
        <w:pStyle w:val="af6"/>
        <w:spacing w:line="360" w:lineRule="auto"/>
        <w:ind w:firstLine="709"/>
        <w:rPr>
          <w:color w:val="000000"/>
        </w:rPr>
      </w:pPr>
      <w:r w:rsidRPr="006F50AF">
        <w:rPr>
          <w:color w:val="000000"/>
        </w:rPr>
        <w:t xml:space="preserve">В республике функционируют 57 центров и </w:t>
      </w:r>
      <w:r w:rsidR="00950F8B" w:rsidRPr="006F50AF">
        <w:rPr>
          <w:color w:val="000000"/>
        </w:rPr>
        <w:t>восемь</w:t>
      </w:r>
      <w:r w:rsidRPr="006F50AF">
        <w:rPr>
          <w:color w:val="000000"/>
        </w:rPr>
        <w:t xml:space="preserve"> инкубаторов, которые оказывают комплексную и адресную поддержку представителям малого предпринимательства в различных направлениях: информационном, консультационном, обучающем, прогнозно-аналитическом, научно-технологическом. Субъекты инфраструктуры проводят маркетинговые исследования, разработку и экспертизу бизнес-планов, проводят обучающие семинары, курсы и другие мероприятия.</w:t>
      </w:r>
    </w:p>
    <w:p w:rsidR="001F1F85" w:rsidRPr="006F50AF" w:rsidRDefault="001F1F85" w:rsidP="006F50AF">
      <w:pPr>
        <w:pStyle w:val="af6"/>
        <w:spacing w:line="360" w:lineRule="auto"/>
        <w:ind w:firstLine="709"/>
        <w:rPr>
          <w:color w:val="000000"/>
        </w:rPr>
      </w:pPr>
      <w:r w:rsidRPr="006F50AF">
        <w:rPr>
          <w:color w:val="000000"/>
        </w:rPr>
        <w:t>В настоящее время система субъектов инфраструктуры поддержки малого предпринимательства включает в себя</w:t>
      </w:r>
      <w:r w:rsidR="00774512" w:rsidRPr="006F50AF">
        <w:rPr>
          <w:color w:val="000000"/>
        </w:rPr>
        <w:t xml:space="preserve"> </w:t>
      </w:r>
      <w:r w:rsidRPr="006F50AF">
        <w:rPr>
          <w:color w:val="000000"/>
        </w:rPr>
        <w:t xml:space="preserve">и Фонд </w:t>
      </w:r>
      <w:r w:rsidR="001D1107" w:rsidRPr="006F50AF">
        <w:rPr>
          <w:color w:val="000000"/>
        </w:rPr>
        <w:t>«</w:t>
      </w:r>
      <w:r w:rsidRPr="006F50AF">
        <w:rPr>
          <w:color w:val="000000"/>
        </w:rPr>
        <w:t>Национальное агентство развития предпринимательства</w:t>
      </w:r>
      <w:r w:rsidR="001D1107" w:rsidRPr="006F50AF">
        <w:rPr>
          <w:color w:val="000000"/>
        </w:rPr>
        <w:t>»</w:t>
      </w:r>
      <w:r w:rsidRPr="006F50AF">
        <w:rPr>
          <w:color w:val="000000"/>
        </w:rPr>
        <w:t>.</w:t>
      </w:r>
    </w:p>
    <w:p w:rsidR="001F1F85" w:rsidRPr="006F50AF" w:rsidRDefault="001F1F85" w:rsidP="006F50AF">
      <w:pPr>
        <w:pStyle w:val="af6"/>
        <w:spacing w:line="360" w:lineRule="auto"/>
        <w:ind w:firstLine="709"/>
        <w:rPr>
          <w:color w:val="000000"/>
        </w:rPr>
      </w:pPr>
      <w:r w:rsidRPr="006F50AF">
        <w:rPr>
          <w:color w:val="000000"/>
        </w:rPr>
        <w:t>Основными задачами Агентства являются:</w:t>
      </w:r>
    </w:p>
    <w:p w:rsidR="001F1F85" w:rsidRPr="006F50AF" w:rsidRDefault="001F1F85" w:rsidP="006F50AF">
      <w:pPr>
        <w:pStyle w:val="af6"/>
        <w:numPr>
          <w:ilvl w:val="0"/>
          <w:numId w:val="44"/>
        </w:numPr>
        <w:tabs>
          <w:tab w:val="left" w:pos="1134"/>
        </w:tabs>
        <w:spacing w:line="360" w:lineRule="auto"/>
        <w:ind w:left="0" w:firstLine="709"/>
        <w:rPr>
          <w:color w:val="000000"/>
        </w:rPr>
      </w:pPr>
      <w:r w:rsidRPr="006F50AF">
        <w:rPr>
          <w:color w:val="000000"/>
        </w:rPr>
        <w:t>Разработка проектов программ государственной поддержки малого предпринимательс</w:t>
      </w:r>
      <w:r w:rsidR="00A2131F" w:rsidRPr="006F50AF">
        <w:rPr>
          <w:color w:val="000000"/>
        </w:rPr>
        <w:t>тва и организация их реализации.</w:t>
      </w:r>
    </w:p>
    <w:p w:rsidR="001F1F85" w:rsidRPr="006F50AF" w:rsidRDefault="001F1F85" w:rsidP="006F50AF">
      <w:pPr>
        <w:pStyle w:val="af6"/>
        <w:numPr>
          <w:ilvl w:val="0"/>
          <w:numId w:val="44"/>
        </w:numPr>
        <w:tabs>
          <w:tab w:val="left" w:pos="1134"/>
        </w:tabs>
        <w:spacing w:line="360" w:lineRule="auto"/>
        <w:ind w:left="0" w:firstLine="709"/>
        <w:rPr>
          <w:color w:val="000000"/>
        </w:rPr>
      </w:pPr>
      <w:r w:rsidRPr="006F50AF">
        <w:rPr>
          <w:color w:val="000000"/>
        </w:rPr>
        <w:t>Выработка предложений по совершенствованию действующего законодательства в сфере предпринимательства</w:t>
      </w:r>
      <w:r w:rsidR="00A2131F" w:rsidRPr="006F50AF">
        <w:rPr>
          <w:color w:val="000000"/>
        </w:rPr>
        <w:t>.</w:t>
      </w:r>
    </w:p>
    <w:p w:rsidR="001F1F85" w:rsidRPr="006F50AF" w:rsidRDefault="001F1F85" w:rsidP="006F50AF">
      <w:pPr>
        <w:pStyle w:val="af6"/>
        <w:numPr>
          <w:ilvl w:val="0"/>
          <w:numId w:val="44"/>
        </w:numPr>
        <w:tabs>
          <w:tab w:val="left" w:pos="1134"/>
        </w:tabs>
        <w:spacing w:line="360" w:lineRule="auto"/>
        <w:ind w:left="0" w:firstLine="709"/>
        <w:rPr>
          <w:color w:val="000000"/>
        </w:rPr>
      </w:pPr>
      <w:r w:rsidRPr="006F50AF">
        <w:rPr>
          <w:color w:val="000000"/>
        </w:rPr>
        <w:t>Проведение аналитической работы по обобщению и распространению передового отечественного и мирового опыта в области поддержки малого и среднего бизнеса</w:t>
      </w:r>
      <w:r w:rsidR="00A2131F" w:rsidRPr="006F50AF">
        <w:rPr>
          <w:color w:val="000000"/>
        </w:rPr>
        <w:t>.</w:t>
      </w:r>
    </w:p>
    <w:p w:rsidR="001F1F85" w:rsidRPr="006F50AF" w:rsidRDefault="001F1F85" w:rsidP="006F50AF">
      <w:pPr>
        <w:pStyle w:val="af6"/>
        <w:numPr>
          <w:ilvl w:val="0"/>
          <w:numId w:val="44"/>
        </w:numPr>
        <w:tabs>
          <w:tab w:val="left" w:pos="1134"/>
        </w:tabs>
        <w:spacing w:line="360" w:lineRule="auto"/>
        <w:ind w:left="0" w:firstLine="709"/>
        <w:rPr>
          <w:color w:val="000000"/>
        </w:rPr>
      </w:pPr>
      <w:r w:rsidRPr="006F50AF">
        <w:rPr>
          <w:color w:val="000000"/>
        </w:rPr>
        <w:t>Создание и ведение информационных и статистических баз данных, необходимых для развития предпринимательства</w:t>
      </w:r>
      <w:r w:rsidR="00A2131F" w:rsidRPr="006F50AF">
        <w:rPr>
          <w:color w:val="000000"/>
        </w:rPr>
        <w:t>.</w:t>
      </w:r>
    </w:p>
    <w:p w:rsidR="001F1F85" w:rsidRPr="006F50AF" w:rsidRDefault="001F1F85" w:rsidP="006F50AF">
      <w:pPr>
        <w:pStyle w:val="af6"/>
        <w:numPr>
          <w:ilvl w:val="0"/>
          <w:numId w:val="44"/>
        </w:numPr>
        <w:tabs>
          <w:tab w:val="left" w:pos="1134"/>
        </w:tabs>
        <w:spacing w:line="360" w:lineRule="auto"/>
        <w:ind w:left="0" w:firstLine="709"/>
        <w:rPr>
          <w:color w:val="000000"/>
        </w:rPr>
      </w:pPr>
      <w:r w:rsidRPr="006F50AF">
        <w:rPr>
          <w:color w:val="000000"/>
        </w:rPr>
        <w:t>Поддержка инновационной деятельности малых предприятий, содействие внедрению научных разработок, передовых высоких технологий, стимулирование разработки и производства принципиально новых и ориентированных на экспорт видов продукции</w:t>
      </w:r>
      <w:r w:rsidR="00A2131F" w:rsidRPr="006F50AF">
        <w:rPr>
          <w:color w:val="000000"/>
        </w:rPr>
        <w:t>.</w:t>
      </w:r>
    </w:p>
    <w:p w:rsidR="001F1F85" w:rsidRPr="006F50AF" w:rsidRDefault="001F1F85" w:rsidP="006F50AF">
      <w:pPr>
        <w:pStyle w:val="af6"/>
        <w:numPr>
          <w:ilvl w:val="0"/>
          <w:numId w:val="44"/>
        </w:numPr>
        <w:tabs>
          <w:tab w:val="left" w:pos="1134"/>
        </w:tabs>
        <w:spacing w:line="360" w:lineRule="auto"/>
        <w:ind w:left="0" w:firstLine="709"/>
        <w:rPr>
          <w:color w:val="000000"/>
        </w:rPr>
      </w:pPr>
      <w:r w:rsidRPr="006F50AF">
        <w:rPr>
          <w:color w:val="000000"/>
        </w:rPr>
        <w:t>Проведение организационно-методических и научно-практических конференций и симпозиумов, нацеленных на развитие и повышение эффективности малого и среднего бизнеса</w:t>
      </w:r>
      <w:r w:rsidR="00A2131F" w:rsidRPr="006F50AF">
        <w:rPr>
          <w:color w:val="000000"/>
        </w:rPr>
        <w:t>.</w:t>
      </w:r>
    </w:p>
    <w:p w:rsidR="001F1F85" w:rsidRPr="006F50AF" w:rsidRDefault="001F1F85" w:rsidP="006F50AF">
      <w:pPr>
        <w:pStyle w:val="af6"/>
        <w:numPr>
          <w:ilvl w:val="0"/>
          <w:numId w:val="44"/>
        </w:numPr>
        <w:tabs>
          <w:tab w:val="left" w:pos="1134"/>
        </w:tabs>
        <w:spacing w:line="360" w:lineRule="auto"/>
        <w:ind w:left="0" w:firstLine="709"/>
        <w:rPr>
          <w:color w:val="000000"/>
        </w:rPr>
      </w:pPr>
      <w:r w:rsidRPr="006F50AF">
        <w:rPr>
          <w:color w:val="000000"/>
        </w:rPr>
        <w:t>Оказание полного спектра консультационных услуг в организационной, финансовой, инвестиционной, маркетинговой правовой и других областях</w:t>
      </w:r>
      <w:r w:rsidR="00A2131F" w:rsidRPr="006F50AF">
        <w:rPr>
          <w:color w:val="000000"/>
        </w:rPr>
        <w:t>.</w:t>
      </w:r>
    </w:p>
    <w:p w:rsidR="001F1F85" w:rsidRPr="006F50AF" w:rsidRDefault="001F1F85" w:rsidP="006F50AF">
      <w:pPr>
        <w:pStyle w:val="af6"/>
        <w:numPr>
          <w:ilvl w:val="0"/>
          <w:numId w:val="44"/>
        </w:numPr>
        <w:tabs>
          <w:tab w:val="left" w:pos="1134"/>
        </w:tabs>
        <w:spacing w:line="360" w:lineRule="auto"/>
        <w:ind w:left="0" w:firstLine="709"/>
        <w:rPr>
          <w:color w:val="000000"/>
        </w:rPr>
      </w:pPr>
      <w:r w:rsidRPr="006F50AF">
        <w:rPr>
          <w:color w:val="000000"/>
        </w:rPr>
        <w:t>Разработка и проведение единых учебных курсов и семинаров с целью подготовки и переподготовки кадров для консультантов центров поддержки предпринимательства, выпуск информационных изданий, методических разработок, обучающих программ</w:t>
      </w:r>
      <w:r w:rsidR="00A2131F" w:rsidRPr="006F50AF">
        <w:rPr>
          <w:color w:val="000000"/>
        </w:rPr>
        <w:t>.</w:t>
      </w:r>
    </w:p>
    <w:p w:rsidR="001F1F85" w:rsidRPr="006F50AF" w:rsidRDefault="001F1F85" w:rsidP="006F50AF">
      <w:pPr>
        <w:pStyle w:val="af6"/>
        <w:numPr>
          <w:ilvl w:val="0"/>
          <w:numId w:val="44"/>
        </w:numPr>
        <w:tabs>
          <w:tab w:val="left" w:pos="1134"/>
        </w:tabs>
        <w:spacing w:line="360" w:lineRule="auto"/>
        <w:ind w:left="0" w:firstLine="709"/>
        <w:rPr>
          <w:color w:val="000000"/>
        </w:rPr>
      </w:pPr>
      <w:r w:rsidRPr="006F50AF">
        <w:rPr>
          <w:color w:val="000000"/>
        </w:rPr>
        <w:t>Сотрудничество с международными организациями по вопросам поддержки предпринимательства, участие в реализации совместных проектов и программ.</w:t>
      </w:r>
    </w:p>
    <w:p w:rsidR="001F1F85" w:rsidRPr="006F50AF" w:rsidRDefault="001F1F85" w:rsidP="006F50AF">
      <w:pPr>
        <w:pStyle w:val="af6"/>
        <w:spacing w:line="360" w:lineRule="auto"/>
        <w:ind w:firstLine="709"/>
        <w:rPr>
          <w:color w:val="000000"/>
        </w:rPr>
      </w:pPr>
      <w:r w:rsidRPr="006F50AF">
        <w:rPr>
          <w:color w:val="000000"/>
        </w:rPr>
        <w:t>Агентство планирует выполнять следующие виды деятельности:</w:t>
      </w:r>
    </w:p>
    <w:p w:rsidR="001F1F85" w:rsidRPr="006F50AF" w:rsidRDefault="007B5C7C" w:rsidP="006F50AF">
      <w:pPr>
        <w:pStyle w:val="af6"/>
        <w:spacing w:line="360" w:lineRule="auto"/>
        <w:ind w:firstLine="709"/>
        <w:rPr>
          <w:color w:val="000000"/>
        </w:rPr>
      </w:pPr>
      <w:r w:rsidRPr="006F50AF">
        <w:rPr>
          <w:color w:val="000000"/>
        </w:rPr>
        <w:t xml:space="preserve">1) </w:t>
      </w:r>
      <w:r w:rsidR="001F1F85" w:rsidRPr="006F50AF">
        <w:rPr>
          <w:color w:val="000000"/>
        </w:rPr>
        <w:t>Консалтинговые услуги предпринимателям:</w:t>
      </w:r>
    </w:p>
    <w:p w:rsidR="001F1F85" w:rsidRPr="006F50AF" w:rsidRDefault="001F1F85" w:rsidP="006F50AF">
      <w:pPr>
        <w:pStyle w:val="af6"/>
        <w:numPr>
          <w:ilvl w:val="0"/>
          <w:numId w:val="51"/>
        </w:numPr>
        <w:tabs>
          <w:tab w:val="left" w:pos="1134"/>
          <w:tab w:val="left" w:pos="1843"/>
        </w:tabs>
        <w:spacing w:line="360" w:lineRule="auto"/>
        <w:ind w:left="0" w:firstLine="709"/>
        <w:rPr>
          <w:color w:val="000000"/>
        </w:rPr>
      </w:pPr>
      <w:r w:rsidRPr="006F50AF">
        <w:rPr>
          <w:color w:val="000000"/>
        </w:rPr>
        <w:t>консультирование производителей, продавцов и покупателей в сфере технологической, технической, экономической и экспортной деятельности;</w:t>
      </w:r>
    </w:p>
    <w:p w:rsidR="001F1F85" w:rsidRPr="006F50AF" w:rsidRDefault="001F1F85" w:rsidP="006F50AF">
      <w:pPr>
        <w:pStyle w:val="af6"/>
        <w:numPr>
          <w:ilvl w:val="0"/>
          <w:numId w:val="51"/>
        </w:numPr>
        <w:tabs>
          <w:tab w:val="left" w:pos="1134"/>
          <w:tab w:val="left" w:pos="1843"/>
        </w:tabs>
        <w:spacing w:line="360" w:lineRule="auto"/>
        <w:ind w:left="0" w:firstLine="709"/>
        <w:rPr>
          <w:color w:val="000000"/>
        </w:rPr>
      </w:pPr>
      <w:r w:rsidRPr="006F50AF">
        <w:rPr>
          <w:color w:val="000000"/>
        </w:rPr>
        <w:t>услуги по исследованию и прогнозированию рынка;</w:t>
      </w:r>
    </w:p>
    <w:p w:rsidR="001F1F85" w:rsidRPr="006F50AF" w:rsidRDefault="001F1F85" w:rsidP="006F50AF">
      <w:pPr>
        <w:pStyle w:val="af6"/>
        <w:numPr>
          <w:ilvl w:val="0"/>
          <w:numId w:val="51"/>
        </w:numPr>
        <w:tabs>
          <w:tab w:val="left" w:pos="1134"/>
          <w:tab w:val="left" w:pos="1843"/>
        </w:tabs>
        <w:spacing w:line="360" w:lineRule="auto"/>
        <w:ind w:left="0" w:firstLine="709"/>
        <w:rPr>
          <w:color w:val="000000"/>
        </w:rPr>
      </w:pPr>
      <w:r w:rsidRPr="006F50AF">
        <w:rPr>
          <w:color w:val="000000"/>
        </w:rPr>
        <w:t>разработка маркетинговых программ;</w:t>
      </w:r>
    </w:p>
    <w:p w:rsidR="001F1F85" w:rsidRPr="006F50AF" w:rsidRDefault="001F1F85" w:rsidP="006F50AF">
      <w:pPr>
        <w:pStyle w:val="af6"/>
        <w:numPr>
          <w:ilvl w:val="0"/>
          <w:numId w:val="51"/>
        </w:numPr>
        <w:tabs>
          <w:tab w:val="left" w:pos="1134"/>
          <w:tab w:val="left" w:pos="1843"/>
        </w:tabs>
        <w:spacing w:line="360" w:lineRule="auto"/>
        <w:ind w:left="0" w:firstLine="709"/>
        <w:rPr>
          <w:color w:val="000000"/>
        </w:rPr>
      </w:pPr>
      <w:r w:rsidRPr="006F50AF">
        <w:rPr>
          <w:color w:val="000000"/>
        </w:rPr>
        <w:t>помощь в оформлении документов и регистрации предпринимателей и предпринимательских структур;</w:t>
      </w:r>
    </w:p>
    <w:p w:rsidR="001F1F85" w:rsidRPr="006F50AF" w:rsidRDefault="001F1F85" w:rsidP="006F50AF">
      <w:pPr>
        <w:pStyle w:val="af6"/>
        <w:numPr>
          <w:ilvl w:val="0"/>
          <w:numId w:val="51"/>
        </w:numPr>
        <w:tabs>
          <w:tab w:val="left" w:pos="1134"/>
          <w:tab w:val="left" w:pos="1843"/>
        </w:tabs>
        <w:spacing w:line="360" w:lineRule="auto"/>
        <w:ind w:left="0" w:firstLine="709"/>
        <w:rPr>
          <w:color w:val="000000"/>
        </w:rPr>
      </w:pPr>
      <w:r w:rsidRPr="006F50AF">
        <w:rPr>
          <w:color w:val="000000"/>
        </w:rPr>
        <w:t>помощь в разработке бизнес-планов для инвестиционных проектов</w:t>
      </w:r>
      <w:r w:rsidR="00877881" w:rsidRPr="006F50AF">
        <w:rPr>
          <w:color w:val="000000"/>
        </w:rPr>
        <w:t>.</w:t>
      </w:r>
    </w:p>
    <w:p w:rsidR="001F1F85" w:rsidRPr="006F50AF" w:rsidRDefault="007B5C7C" w:rsidP="006F50AF">
      <w:pPr>
        <w:pStyle w:val="af6"/>
        <w:spacing w:line="360" w:lineRule="auto"/>
        <w:ind w:firstLine="709"/>
        <w:rPr>
          <w:color w:val="000000"/>
        </w:rPr>
      </w:pPr>
      <w:r w:rsidRPr="006F50AF">
        <w:rPr>
          <w:color w:val="000000"/>
        </w:rPr>
        <w:t>2)</w:t>
      </w:r>
      <w:r w:rsidR="001F1F85" w:rsidRPr="006F50AF">
        <w:rPr>
          <w:color w:val="000000"/>
        </w:rPr>
        <w:t xml:space="preserve"> Информационно-аналитическая работа по исследованию проблем малого предпринимательства:</w:t>
      </w:r>
    </w:p>
    <w:p w:rsidR="001F1F85" w:rsidRPr="006F50AF" w:rsidRDefault="001F1F85" w:rsidP="006F50AF">
      <w:pPr>
        <w:pStyle w:val="af6"/>
        <w:numPr>
          <w:ilvl w:val="0"/>
          <w:numId w:val="52"/>
        </w:numPr>
        <w:tabs>
          <w:tab w:val="left" w:pos="1134"/>
          <w:tab w:val="left" w:pos="1843"/>
        </w:tabs>
        <w:spacing w:line="360" w:lineRule="auto"/>
        <w:ind w:left="0" w:firstLine="709"/>
        <w:rPr>
          <w:color w:val="000000"/>
        </w:rPr>
      </w:pPr>
      <w:r w:rsidRPr="006F50AF">
        <w:rPr>
          <w:color w:val="000000"/>
        </w:rPr>
        <w:t>изучение и анализ статистических данных по развитию малого предпринимательства;</w:t>
      </w:r>
    </w:p>
    <w:p w:rsidR="001F1F85" w:rsidRPr="006F50AF" w:rsidRDefault="001F1F85" w:rsidP="006F50AF">
      <w:pPr>
        <w:pStyle w:val="af6"/>
        <w:numPr>
          <w:ilvl w:val="0"/>
          <w:numId w:val="52"/>
        </w:numPr>
        <w:tabs>
          <w:tab w:val="left" w:pos="1134"/>
          <w:tab w:val="left" w:pos="1843"/>
        </w:tabs>
        <w:spacing w:line="360" w:lineRule="auto"/>
        <w:ind w:left="0" w:firstLine="709"/>
        <w:rPr>
          <w:color w:val="000000"/>
        </w:rPr>
      </w:pPr>
      <w:r w:rsidRPr="006F50AF">
        <w:rPr>
          <w:color w:val="000000"/>
        </w:rPr>
        <w:t>подготовка и публикация статей по проблемам развития малого предпринимательства;</w:t>
      </w:r>
    </w:p>
    <w:p w:rsidR="001F1F85" w:rsidRPr="006F50AF" w:rsidRDefault="001F1F85" w:rsidP="006F50AF">
      <w:pPr>
        <w:pStyle w:val="af6"/>
        <w:numPr>
          <w:ilvl w:val="0"/>
          <w:numId w:val="52"/>
        </w:numPr>
        <w:tabs>
          <w:tab w:val="left" w:pos="1134"/>
          <w:tab w:val="left" w:pos="1843"/>
        </w:tabs>
        <w:spacing w:line="360" w:lineRule="auto"/>
        <w:ind w:left="0" w:firstLine="709"/>
        <w:rPr>
          <w:color w:val="000000"/>
        </w:rPr>
      </w:pPr>
      <w:r w:rsidRPr="006F50AF">
        <w:rPr>
          <w:color w:val="000000"/>
        </w:rPr>
        <w:t>проведение анкетирования предпринимателей Республики Беларусь;</w:t>
      </w:r>
    </w:p>
    <w:p w:rsidR="001F1F85" w:rsidRPr="006F50AF" w:rsidRDefault="001F1F85" w:rsidP="006F50AF">
      <w:pPr>
        <w:pStyle w:val="af6"/>
        <w:numPr>
          <w:ilvl w:val="0"/>
          <w:numId w:val="52"/>
        </w:numPr>
        <w:tabs>
          <w:tab w:val="left" w:pos="1134"/>
          <w:tab w:val="left" w:pos="1843"/>
        </w:tabs>
        <w:spacing w:line="360" w:lineRule="auto"/>
        <w:ind w:left="0" w:firstLine="709"/>
        <w:rPr>
          <w:color w:val="000000"/>
        </w:rPr>
      </w:pPr>
      <w:r w:rsidRPr="006F50AF">
        <w:rPr>
          <w:color w:val="000000"/>
        </w:rPr>
        <w:t>проведение семинаров по актуальным проблемам развития малого предпринимательства;</w:t>
      </w:r>
    </w:p>
    <w:p w:rsidR="001F1F85" w:rsidRPr="006F50AF" w:rsidRDefault="001F1F85" w:rsidP="006F50AF">
      <w:pPr>
        <w:pStyle w:val="af6"/>
        <w:numPr>
          <w:ilvl w:val="0"/>
          <w:numId w:val="52"/>
        </w:numPr>
        <w:tabs>
          <w:tab w:val="left" w:pos="1134"/>
          <w:tab w:val="left" w:pos="1843"/>
        </w:tabs>
        <w:spacing w:line="360" w:lineRule="auto"/>
        <w:ind w:left="0" w:firstLine="709"/>
        <w:rPr>
          <w:color w:val="000000"/>
        </w:rPr>
      </w:pPr>
      <w:r w:rsidRPr="006F50AF">
        <w:rPr>
          <w:color w:val="000000"/>
        </w:rPr>
        <w:t>проведение курсов по подготовке специалистов инфраструктуры поддержки предпринимательства</w:t>
      </w:r>
      <w:r w:rsidR="00877881" w:rsidRPr="006F50AF">
        <w:rPr>
          <w:color w:val="000000"/>
        </w:rPr>
        <w:t>.</w:t>
      </w:r>
    </w:p>
    <w:p w:rsidR="001F1F85" w:rsidRPr="006F50AF" w:rsidRDefault="007B5C7C" w:rsidP="006F50AF">
      <w:pPr>
        <w:pStyle w:val="af6"/>
        <w:tabs>
          <w:tab w:val="left" w:pos="1843"/>
        </w:tabs>
        <w:spacing w:line="360" w:lineRule="auto"/>
        <w:ind w:firstLine="709"/>
        <w:rPr>
          <w:color w:val="000000"/>
        </w:rPr>
      </w:pPr>
      <w:r w:rsidRPr="006F50AF">
        <w:rPr>
          <w:color w:val="000000"/>
        </w:rPr>
        <w:t>3)</w:t>
      </w:r>
      <w:r w:rsidR="001F1F85" w:rsidRPr="006F50AF">
        <w:rPr>
          <w:color w:val="000000"/>
        </w:rPr>
        <w:t xml:space="preserve"> Информационно-маркетинговые услуги:</w:t>
      </w:r>
    </w:p>
    <w:p w:rsidR="001F1F85" w:rsidRPr="006F50AF" w:rsidRDefault="001F1F85" w:rsidP="006F50AF">
      <w:pPr>
        <w:pStyle w:val="af6"/>
        <w:numPr>
          <w:ilvl w:val="0"/>
          <w:numId w:val="53"/>
        </w:numPr>
        <w:tabs>
          <w:tab w:val="left" w:pos="1134"/>
          <w:tab w:val="left" w:pos="1843"/>
        </w:tabs>
        <w:spacing w:line="360" w:lineRule="auto"/>
        <w:ind w:left="0" w:firstLine="709"/>
        <w:rPr>
          <w:color w:val="000000"/>
        </w:rPr>
      </w:pPr>
      <w:r w:rsidRPr="006F50AF">
        <w:rPr>
          <w:color w:val="000000"/>
        </w:rPr>
        <w:t>выполнение договоров на комплексное информационно-маркетинговое обслуживание предприятий и организаций городов и районов;</w:t>
      </w:r>
    </w:p>
    <w:p w:rsidR="00A2131F" w:rsidRPr="006F50AF" w:rsidRDefault="001F1F85" w:rsidP="006F50AF">
      <w:pPr>
        <w:pStyle w:val="af6"/>
        <w:numPr>
          <w:ilvl w:val="0"/>
          <w:numId w:val="53"/>
        </w:numPr>
        <w:tabs>
          <w:tab w:val="left" w:pos="1134"/>
          <w:tab w:val="left" w:pos="1843"/>
        </w:tabs>
        <w:spacing w:line="360" w:lineRule="auto"/>
        <w:ind w:left="0" w:firstLine="709"/>
        <w:rPr>
          <w:color w:val="000000"/>
        </w:rPr>
      </w:pPr>
      <w:r w:rsidRPr="006F50AF">
        <w:rPr>
          <w:color w:val="000000"/>
        </w:rPr>
        <w:t>содействие в реализации продукции предприятий городов и районов;</w:t>
      </w:r>
    </w:p>
    <w:p w:rsidR="001F1F85" w:rsidRPr="006F50AF" w:rsidRDefault="001F1F85" w:rsidP="006F50AF">
      <w:pPr>
        <w:pStyle w:val="af6"/>
        <w:numPr>
          <w:ilvl w:val="0"/>
          <w:numId w:val="53"/>
        </w:numPr>
        <w:tabs>
          <w:tab w:val="left" w:pos="1134"/>
          <w:tab w:val="left" w:pos="1843"/>
        </w:tabs>
        <w:spacing w:line="360" w:lineRule="auto"/>
        <w:ind w:left="0" w:firstLine="709"/>
        <w:rPr>
          <w:color w:val="000000"/>
        </w:rPr>
      </w:pPr>
      <w:r w:rsidRPr="006F50AF">
        <w:rPr>
          <w:color w:val="000000"/>
        </w:rPr>
        <w:t>содействие предприятиям и организациям городов и районов в приобретении комплектующих изделий и материалов;</w:t>
      </w:r>
    </w:p>
    <w:p w:rsidR="001F1F85" w:rsidRPr="006F50AF" w:rsidRDefault="001F1F85" w:rsidP="006F50AF">
      <w:pPr>
        <w:pStyle w:val="af6"/>
        <w:numPr>
          <w:ilvl w:val="0"/>
          <w:numId w:val="53"/>
        </w:numPr>
        <w:tabs>
          <w:tab w:val="left" w:pos="1134"/>
          <w:tab w:val="left" w:pos="1843"/>
        </w:tabs>
        <w:spacing w:line="360" w:lineRule="auto"/>
        <w:ind w:left="0" w:firstLine="709"/>
        <w:rPr>
          <w:color w:val="000000"/>
        </w:rPr>
      </w:pPr>
      <w:r w:rsidRPr="006F50AF">
        <w:rPr>
          <w:color w:val="000000"/>
        </w:rPr>
        <w:t>содействие предприятиям и организациям городов и районов в техническом и технологическом переоснащении (в том числе и за счет неиспользуемой на других предприятиях техники);</w:t>
      </w:r>
    </w:p>
    <w:p w:rsidR="001F1F85" w:rsidRPr="006F50AF" w:rsidRDefault="001F1F85" w:rsidP="006F50AF">
      <w:pPr>
        <w:pStyle w:val="af6"/>
        <w:numPr>
          <w:ilvl w:val="0"/>
          <w:numId w:val="53"/>
        </w:numPr>
        <w:tabs>
          <w:tab w:val="left" w:pos="1134"/>
          <w:tab w:val="left" w:pos="1843"/>
        </w:tabs>
        <w:spacing w:line="360" w:lineRule="auto"/>
        <w:ind w:left="0" w:firstLine="709"/>
        <w:rPr>
          <w:color w:val="000000"/>
        </w:rPr>
      </w:pPr>
      <w:r w:rsidRPr="006F50AF">
        <w:rPr>
          <w:color w:val="000000"/>
        </w:rPr>
        <w:t>организация размещения заказов для предприятий городов и районов, получаемых по республиканской и глобальным информационно-маркетинговым системам;</w:t>
      </w:r>
    </w:p>
    <w:p w:rsidR="001F1F85" w:rsidRPr="006F50AF" w:rsidRDefault="001F1F85" w:rsidP="006F50AF">
      <w:pPr>
        <w:pStyle w:val="af6"/>
        <w:numPr>
          <w:ilvl w:val="0"/>
          <w:numId w:val="53"/>
        </w:numPr>
        <w:tabs>
          <w:tab w:val="left" w:pos="1134"/>
          <w:tab w:val="left" w:pos="1843"/>
        </w:tabs>
        <w:spacing w:line="360" w:lineRule="auto"/>
        <w:ind w:left="0" w:firstLine="709"/>
        <w:rPr>
          <w:color w:val="000000"/>
        </w:rPr>
      </w:pPr>
      <w:r w:rsidRPr="006F50AF">
        <w:rPr>
          <w:color w:val="000000"/>
        </w:rPr>
        <w:t>содействие в привлечении инвестиций (в том числе и разработка бизнес-планов) для предприятий и организаций городов и районов;</w:t>
      </w:r>
    </w:p>
    <w:p w:rsidR="001F1F85" w:rsidRPr="006F50AF" w:rsidRDefault="001F1F85" w:rsidP="006F50AF">
      <w:pPr>
        <w:pStyle w:val="af6"/>
        <w:numPr>
          <w:ilvl w:val="0"/>
          <w:numId w:val="53"/>
        </w:numPr>
        <w:tabs>
          <w:tab w:val="left" w:pos="1134"/>
          <w:tab w:val="left" w:pos="1843"/>
        </w:tabs>
        <w:spacing w:line="360" w:lineRule="auto"/>
        <w:ind w:left="0" w:firstLine="709"/>
        <w:rPr>
          <w:color w:val="000000"/>
        </w:rPr>
      </w:pPr>
      <w:r w:rsidRPr="006F50AF">
        <w:rPr>
          <w:color w:val="000000"/>
        </w:rPr>
        <w:t>оказание юридического обслуживания предприятий и организаций городов и районов на основе базы данных нормативно-правовых документов;</w:t>
      </w:r>
    </w:p>
    <w:p w:rsidR="001F1F85" w:rsidRPr="006F50AF" w:rsidRDefault="001F1F85" w:rsidP="006F50AF">
      <w:pPr>
        <w:pStyle w:val="af6"/>
        <w:numPr>
          <w:ilvl w:val="0"/>
          <w:numId w:val="53"/>
        </w:numPr>
        <w:tabs>
          <w:tab w:val="left" w:pos="1134"/>
          <w:tab w:val="left" w:pos="1843"/>
        </w:tabs>
        <w:spacing w:line="360" w:lineRule="auto"/>
        <w:ind w:left="0" w:firstLine="709"/>
        <w:rPr>
          <w:color w:val="000000"/>
        </w:rPr>
      </w:pPr>
      <w:r w:rsidRPr="006F50AF">
        <w:rPr>
          <w:color w:val="000000"/>
        </w:rPr>
        <w:t>обеспечение рекламы продукции предприятий городов и районов.</w:t>
      </w:r>
    </w:p>
    <w:p w:rsidR="001F1F85" w:rsidRPr="006F50AF" w:rsidRDefault="001F1F85" w:rsidP="006F50AF">
      <w:pPr>
        <w:pStyle w:val="af6"/>
        <w:spacing w:line="360" w:lineRule="auto"/>
        <w:ind w:firstLine="709"/>
        <w:rPr>
          <w:color w:val="000000"/>
        </w:rPr>
      </w:pPr>
      <w:r w:rsidRPr="006F50AF">
        <w:rPr>
          <w:color w:val="000000"/>
        </w:rPr>
        <w:t>В целом система поддержки малого предпринимательства имеет следующую структуру:</w:t>
      </w:r>
    </w:p>
    <w:p w:rsidR="001F1F85" w:rsidRPr="006F50AF" w:rsidRDefault="001F1F85" w:rsidP="006F50AF">
      <w:pPr>
        <w:pStyle w:val="af6"/>
        <w:spacing w:line="360" w:lineRule="auto"/>
        <w:ind w:firstLine="709"/>
        <w:rPr>
          <w:color w:val="000000"/>
        </w:rPr>
      </w:pPr>
      <w:r w:rsidRPr="006F50AF">
        <w:rPr>
          <w:color w:val="000000"/>
        </w:rPr>
        <w:t>Департамент по предпринимательству Министерства экономики. Основными задачами Департамента являются поддержка и развитие предпринимательства в Республике Беларусь, координация деятельности республиканских органов государственного управления, местных исполнительных и распорядительных органов в этой сфере. Департамент разрабатывает проекты законов Республики Беларусь, решений Президента, Правительства, нормативных правовых актов по вопросам поддержки предпринимательства, осуществляет разработку ежегодных республиканских программ государственной поддержки малого предпринимательства, содействует формированию инфраструктуры поддержки предпринимательства, оказывает организационную и информационно-методическую помощь по вопросам финансово-кредитной поддержки.</w:t>
      </w:r>
    </w:p>
    <w:p w:rsidR="001F1F85" w:rsidRPr="006F50AF" w:rsidRDefault="001F1F85" w:rsidP="006F50AF">
      <w:pPr>
        <w:pStyle w:val="af6"/>
        <w:spacing w:line="360" w:lineRule="auto"/>
        <w:ind w:firstLine="709"/>
        <w:rPr>
          <w:color w:val="000000"/>
        </w:rPr>
      </w:pPr>
      <w:r w:rsidRPr="006F50AF">
        <w:rPr>
          <w:color w:val="000000"/>
        </w:rPr>
        <w:t>Фонд поддержки малого и среднего бизнеса Министерства экономики. Основными задачами Фонда являются финансовое обеспечение государственной политики поддержки малого предпринимательства путем участия в финансировании соответствующих государственных, отраслевых и региональных программ, оказания субъектам инфраструктуры поддержки малого бизнеса финансовой, организационной и информационно-методической помощи на льготной или безвозмездной основе, контроль целевого использования средств, выделяемых субъектам инфраструктуры или получаемых этими субъектами при содействии Фонда.</w:t>
      </w:r>
    </w:p>
    <w:p w:rsidR="001F1F85" w:rsidRPr="006F50AF" w:rsidRDefault="001F1F85" w:rsidP="006F50AF">
      <w:pPr>
        <w:pStyle w:val="af6"/>
        <w:spacing w:line="360" w:lineRule="auto"/>
        <w:ind w:firstLine="709"/>
        <w:rPr>
          <w:color w:val="000000"/>
        </w:rPr>
      </w:pPr>
      <w:r w:rsidRPr="006F50AF">
        <w:rPr>
          <w:color w:val="000000"/>
        </w:rPr>
        <w:t>Белорусский фонд финансовой поддержки предпринимателей и региональные фонды финансовой поддержки. Осуществляют кредитование и микрокредитование субъектов малого предпринимательства, индивидуальных предпринимателей осуществляет на льготных условиях.</w:t>
      </w:r>
    </w:p>
    <w:p w:rsidR="001F1F85" w:rsidRPr="006F50AF" w:rsidRDefault="001F1F85" w:rsidP="006F50AF">
      <w:pPr>
        <w:pStyle w:val="af6"/>
        <w:spacing w:line="360" w:lineRule="auto"/>
        <w:ind w:firstLine="709"/>
        <w:rPr>
          <w:color w:val="000000"/>
        </w:rPr>
      </w:pPr>
      <w:r w:rsidRPr="006F50AF">
        <w:rPr>
          <w:color w:val="000000"/>
        </w:rPr>
        <w:t xml:space="preserve">Субъекты инфраструктуры поддержки предпринимательства. В настоящее время система субъектов инфраструктуры поддержки малого предпринимательства включает в себя Фонд </w:t>
      </w:r>
      <w:r w:rsidR="001D1107" w:rsidRPr="006F50AF">
        <w:rPr>
          <w:color w:val="000000"/>
        </w:rPr>
        <w:t>«</w:t>
      </w:r>
      <w:r w:rsidRPr="006F50AF">
        <w:rPr>
          <w:color w:val="000000"/>
        </w:rPr>
        <w:t>Национальное агентство развития предпринимательства</w:t>
      </w:r>
      <w:r w:rsidR="001D1107" w:rsidRPr="006F50AF">
        <w:rPr>
          <w:color w:val="000000"/>
        </w:rPr>
        <w:t>»</w:t>
      </w:r>
      <w:r w:rsidRPr="006F50AF">
        <w:rPr>
          <w:color w:val="000000"/>
        </w:rPr>
        <w:t>, центры поддержки предпринимательства</w:t>
      </w:r>
      <w:r w:rsidR="00774512" w:rsidRPr="006F50AF">
        <w:rPr>
          <w:color w:val="000000"/>
        </w:rPr>
        <w:t xml:space="preserve"> </w:t>
      </w:r>
      <w:r w:rsidRPr="006F50AF">
        <w:rPr>
          <w:color w:val="000000"/>
        </w:rPr>
        <w:t>и инкубаторы малого предпринимательства. Субъекты инфраструктуры проводят маркетинговые исследования, разработку и экспертизу бизнес-планов, проводят обучающие семинары, курсы и другие мероприятия.</w:t>
      </w:r>
    </w:p>
    <w:p w:rsidR="001F1F85" w:rsidRPr="006F50AF" w:rsidRDefault="001F1F85" w:rsidP="006F50AF">
      <w:pPr>
        <w:pStyle w:val="af6"/>
        <w:spacing w:line="360" w:lineRule="auto"/>
        <w:ind w:firstLine="709"/>
        <w:rPr>
          <w:color w:val="000000"/>
        </w:rPr>
      </w:pPr>
      <w:r w:rsidRPr="006F50AF">
        <w:rPr>
          <w:color w:val="000000"/>
        </w:rPr>
        <w:t>Программы государственной поддержки малого предпринимательства. Ежегодные республиканские программы государственной поддержки и соответствующие региональные программы разрабатываются и реализуются с целью совершенствованию государственной поддержки и развития малого предпринимательства, включают в себя совершенствование нормативной правовой базы, финансово-кредитную и инвестиционную поддержку субъектов малого предпринимательства. В рамках республиканской Программы государственной поддержки малого предпринимательства реализовываются мероприятия по созданию льготных условий для доступа субъектов малого предпринимательства к финансовым ресурсам. Региональные программы государственной поддержки малого предпринимательства осуществляются по направлениям: совершенствование нормативной правовой базы, ресурсное и финансовое обеспечение развития малого предпринимательства, формирование инфраструктуры поддержки и развития малого бизнеса, информационное, учебное и методическое обеспечение предпринимательства.</w:t>
      </w:r>
    </w:p>
    <w:p w:rsidR="001F1F85" w:rsidRPr="006F50AF" w:rsidRDefault="001F1F85" w:rsidP="006F50AF">
      <w:pPr>
        <w:pStyle w:val="af6"/>
        <w:spacing w:line="360" w:lineRule="auto"/>
        <w:ind w:firstLine="709"/>
        <w:rPr>
          <w:color w:val="000000"/>
        </w:rPr>
      </w:pPr>
      <w:r w:rsidRPr="006F50AF">
        <w:rPr>
          <w:color w:val="000000"/>
        </w:rPr>
        <w:t>Наиболее актуальными задачами развития малого предпринимательства на ближайшую перспективу являются: применение заявительного порядка регистрации малых предприятий; сокращение числа лицензированных видов деятельности; гарантия упрощённого льготного налогообложения для малых предприятий, работающих в приоритетных направлениях, а также специализированных организаций, оказывающих кредитные, консультационные, научно-технические и информационные услуги предпринимателям и их соблюдение; гарантия сохранения уровня налогообложения действовавшего на момент регистрации предприятия в течение установленного законодательством периода в случае ухудшения условий налогообложения и закрепление перечисленных гарантий в налоговом кодексе; расширение сети финансовых институтов,</w:t>
      </w:r>
      <w:r w:rsidR="00774512" w:rsidRPr="006F50AF">
        <w:rPr>
          <w:color w:val="000000"/>
        </w:rPr>
        <w:t xml:space="preserve"> </w:t>
      </w:r>
      <w:r w:rsidRPr="006F50AF">
        <w:rPr>
          <w:color w:val="000000"/>
        </w:rPr>
        <w:t>осуществляющих кредитование малых предприятий на льготных условиях, таких как пониженный процент, более продолжительный срок кредитования, мягкие требования к залоговому обеспечению, бесплатное консультирование; активизация государственной поддержки субъектов малого предпринимательства, увеличение объёмов финансирования на эти услуги; создание системы гарантирования и страхования инвестиционных рисков малого предприятия, особенно по долгосрочным инвестициям; повышение достоверной статистической отчётности о развитии малого бизнеса.</w:t>
      </w:r>
    </w:p>
    <w:p w:rsidR="001F1F85" w:rsidRPr="006F50AF" w:rsidRDefault="001F1F85" w:rsidP="006F50AF">
      <w:pPr>
        <w:pStyle w:val="af6"/>
        <w:spacing w:line="360" w:lineRule="auto"/>
        <w:ind w:firstLine="709"/>
        <w:rPr>
          <w:color w:val="000000"/>
        </w:rPr>
      </w:pPr>
      <w:r w:rsidRPr="006F50AF">
        <w:rPr>
          <w:color w:val="000000"/>
        </w:rPr>
        <w:t>В настоящее время в Р</w:t>
      </w:r>
      <w:r w:rsidR="000A4DA3" w:rsidRPr="006F50AF">
        <w:rPr>
          <w:color w:val="000000"/>
        </w:rPr>
        <w:t xml:space="preserve">еспублике </w:t>
      </w:r>
      <w:r w:rsidRPr="006F50AF">
        <w:rPr>
          <w:color w:val="000000"/>
        </w:rPr>
        <w:t>Б</w:t>
      </w:r>
      <w:r w:rsidR="000A4DA3" w:rsidRPr="006F50AF">
        <w:rPr>
          <w:color w:val="000000"/>
        </w:rPr>
        <w:t>еларусь</w:t>
      </w:r>
      <w:r w:rsidRPr="006F50AF">
        <w:rPr>
          <w:color w:val="000000"/>
        </w:rPr>
        <w:t xml:space="preserve"> малому бизнесу уделяется значительное внимание: приняты соответствующие законы, разрабатываются программы государственной поддержки на общереспубликанском и областном уровнях, созданы центры и фонды поддержки предпринимательства, ряд своеобразных экономических зон, научно-технологических парков и инновационных центров.</w:t>
      </w:r>
    </w:p>
    <w:p w:rsidR="001F1F85" w:rsidRPr="006F50AF" w:rsidRDefault="001F1F85" w:rsidP="006F50AF">
      <w:pPr>
        <w:pStyle w:val="af6"/>
        <w:spacing w:line="360" w:lineRule="auto"/>
        <w:ind w:firstLine="709"/>
        <w:rPr>
          <w:color w:val="000000"/>
        </w:rPr>
      </w:pPr>
      <w:r w:rsidRPr="006F50AF">
        <w:rPr>
          <w:color w:val="000000"/>
        </w:rPr>
        <w:t>Однако следует признать, что желаемые темпы развития подобных предприятий, обозначенных в программах, зачастую не совпадают с действительными, деловая активность малого предпринимательства снижается, следовательно, поиск действенных и эффективных организационных экономических инструментов государственной политики поддержки малого бизнеса по-прежнему актуален.</w:t>
      </w:r>
    </w:p>
    <w:p w:rsidR="001F1F85" w:rsidRPr="006F50AF" w:rsidRDefault="001F1F85" w:rsidP="006F50AF">
      <w:pPr>
        <w:pStyle w:val="af6"/>
        <w:spacing w:line="360" w:lineRule="auto"/>
        <w:ind w:firstLine="709"/>
        <w:rPr>
          <w:color w:val="000000"/>
        </w:rPr>
      </w:pPr>
      <w:r w:rsidRPr="006F50AF">
        <w:rPr>
          <w:color w:val="000000"/>
        </w:rPr>
        <w:t>Так, согласно законодательству Республике Беларусь в республике гарантируется:</w:t>
      </w:r>
    </w:p>
    <w:p w:rsidR="001F1F85" w:rsidRPr="006F50AF" w:rsidRDefault="001F1F85" w:rsidP="006F50AF">
      <w:pPr>
        <w:pStyle w:val="af6"/>
        <w:numPr>
          <w:ilvl w:val="0"/>
          <w:numId w:val="45"/>
        </w:numPr>
        <w:tabs>
          <w:tab w:val="left" w:pos="1134"/>
        </w:tabs>
        <w:spacing w:line="360" w:lineRule="auto"/>
        <w:ind w:left="0" w:firstLine="709"/>
        <w:rPr>
          <w:color w:val="000000"/>
        </w:rPr>
      </w:pPr>
      <w:r w:rsidRPr="006F50AF">
        <w:rPr>
          <w:color w:val="000000"/>
        </w:rPr>
        <w:t>право граждан и юридических лиц заниматься предпринимательской деятельностью, создавать предприятия и приобретать необходимое для этой деятельности имущества;</w:t>
      </w:r>
    </w:p>
    <w:p w:rsidR="001F1F85" w:rsidRPr="006F50AF" w:rsidRDefault="001F1F85" w:rsidP="006F50AF">
      <w:pPr>
        <w:pStyle w:val="af6"/>
        <w:numPr>
          <w:ilvl w:val="0"/>
          <w:numId w:val="45"/>
        </w:numPr>
        <w:tabs>
          <w:tab w:val="left" w:pos="1134"/>
        </w:tabs>
        <w:spacing w:line="360" w:lineRule="auto"/>
        <w:ind w:left="0" w:firstLine="709"/>
        <w:rPr>
          <w:color w:val="000000"/>
        </w:rPr>
      </w:pPr>
      <w:r w:rsidRPr="006F50AF">
        <w:rPr>
          <w:color w:val="000000"/>
        </w:rPr>
        <w:t>защита прав и законных интересов всех предпринимателей, действующих в соответствии с законодательством страны и договорами;</w:t>
      </w:r>
    </w:p>
    <w:p w:rsidR="001F1F85" w:rsidRPr="006F50AF" w:rsidRDefault="001F1F85" w:rsidP="006F50AF">
      <w:pPr>
        <w:pStyle w:val="af6"/>
        <w:numPr>
          <w:ilvl w:val="0"/>
          <w:numId w:val="45"/>
        </w:numPr>
        <w:tabs>
          <w:tab w:val="left" w:pos="1134"/>
        </w:tabs>
        <w:spacing w:line="360" w:lineRule="auto"/>
        <w:ind w:left="0" w:firstLine="709"/>
        <w:rPr>
          <w:color w:val="000000"/>
        </w:rPr>
      </w:pPr>
      <w:r w:rsidRPr="006F50AF">
        <w:rPr>
          <w:color w:val="000000"/>
        </w:rPr>
        <w:t>научно-техническая и правовая поддержка предпринимательской деятельности;</w:t>
      </w:r>
    </w:p>
    <w:p w:rsidR="001F1F85" w:rsidRPr="006F50AF" w:rsidRDefault="001F1F85" w:rsidP="006F50AF">
      <w:pPr>
        <w:pStyle w:val="af6"/>
        <w:numPr>
          <w:ilvl w:val="0"/>
          <w:numId w:val="45"/>
        </w:numPr>
        <w:tabs>
          <w:tab w:val="left" w:pos="1134"/>
        </w:tabs>
        <w:spacing w:line="360" w:lineRule="auto"/>
        <w:ind w:left="0" w:firstLine="709"/>
        <w:rPr>
          <w:color w:val="000000"/>
        </w:rPr>
      </w:pPr>
      <w:r w:rsidRPr="006F50AF">
        <w:rPr>
          <w:color w:val="000000"/>
        </w:rPr>
        <w:t>страхование предпринимательского риска; запрет вмешательства собственника и любого третьего лица в деятельность предпринимателя после заключения с ним контракта, кроме случаев, предусмотренных в контракте.</w:t>
      </w:r>
    </w:p>
    <w:p w:rsidR="001F1F85" w:rsidRPr="006F50AF" w:rsidRDefault="001F1F85" w:rsidP="006F50AF">
      <w:pPr>
        <w:pStyle w:val="af6"/>
        <w:spacing w:line="360" w:lineRule="auto"/>
        <w:ind w:firstLine="709"/>
        <w:rPr>
          <w:color w:val="000000"/>
        </w:rPr>
      </w:pPr>
      <w:r w:rsidRPr="006F50AF">
        <w:rPr>
          <w:color w:val="000000"/>
        </w:rPr>
        <w:t>Для повышения эффективности и широкого распространения предпринимательской деятельности государство создаёт информационные, консультативные, исследовательские и другие центры, инновационные и другие фонды, оказывая тем самым помощь в становлении этого сектора экономики.</w:t>
      </w:r>
    </w:p>
    <w:p w:rsidR="001F1F85" w:rsidRPr="006F50AF" w:rsidRDefault="001F1F85" w:rsidP="006F50AF">
      <w:pPr>
        <w:pStyle w:val="af6"/>
        <w:spacing w:line="360" w:lineRule="auto"/>
        <w:ind w:firstLine="709"/>
        <w:rPr>
          <w:color w:val="000000"/>
        </w:rPr>
      </w:pPr>
      <w:r w:rsidRPr="006F50AF">
        <w:rPr>
          <w:color w:val="000000"/>
        </w:rPr>
        <w:t>Причины, по которым небольшие предпринимательские коллективы (без специальных мер государственной поддержки) не могут быть равноправными и равносильными конкурентами крупных товаропроизводителей следующие:</w:t>
      </w:r>
    </w:p>
    <w:p w:rsidR="001F1F85" w:rsidRPr="006F50AF" w:rsidRDefault="001F1F85" w:rsidP="006F50AF">
      <w:pPr>
        <w:pStyle w:val="af6"/>
        <w:numPr>
          <w:ilvl w:val="0"/>
          <w:numId w:val="46"/>
        </w:numPr>
        <w:tabs>
          <w:tab w:val="left" w:pos="1134"/>
        </w:tabs>
        <w:spacing w:line="360" w:lineRule="auto"/>
        <w:ind w:left="0" w:firstLine="709"/>
        <w:rPr>
          <w:color w:val="000000"/>
        </w:rPr>
      </w:pPr>
      <w:r w:rsidRPr="006F50AF">
        <w:rPr>
          <w:color w:val="000000"/>
        </w:rPr>
        <w:t>их производственная и техническая привязка к крупным предприятиям-производителям, которым они доставляют узлы, детали, или оказывают услуги;</w:t>
      </w:r>
    </w:p>
    <w:p w:rsidR="001F1F85" w:rsidRPr="006F50AF" w:rsidRDefault="001F1F85" w:rsidP="006F50AF">
      <w:pPr>
        <w:pStyle w:val="af6"/>
        <w:numPr>
          <w:ilvl w:val="0"/>
          <w:numId w:val="46"/>
        </w:numPr>
        <w:tabs>
          <w:tab w:val="left" w:pos="1134"/>
        </w:tabs>
        <w:spacing w:line="360" w:lineRule="auto"/>
        <w:ind w:left="0" w:firstLine="709"/>
        <w:rPr>
          <w:color w:val="000000"/>
        </w:rPr>
      </w:pPr>
      <w:r w:rsidRPr="006F50AF">
        <w:rPr>
          <w:color w:val="000000"/>
        </w:rPr>
        <w:t>зависимость от кредитных банков, которые, не имея солидных гарантий от предпринимателей, могут ущемлять их в выделении финансовых ресурсов;</w:t>
      </w:r>
    </w:p>
    <w:p w:rsidR="001F1F85" w:rsidRPr="006F50AF" w:rsidRDefault="001F1F85" w:rsidP="006F50AF">
      <w:pPr>
        <w:pStyle w:val="af6"/>
        <w:numPr>
          <w:ilvl w:val="0"/>
          <w:numId w:val="46"/>
        </w:numPr>
        <w:tabs>
          <w:tab w:val="left" w:pos="1134"/>
        </w:tabs>
        <w:spacing w:line="360" w:lineRule="auto"/>
        <w:ind w:left="0" w:firstLine="709"/>
        <w:rPr>
          <w:color w:val="000000"/>
        </w:rPr>
      </w:pPr>
      <w:r w:rsidRPr="006F50AF">
        <w:rPr>
          <w:color w:val="000000"/>
        </w:rPr>
        <w:t xml:space="preserve">неустойчивость получаемых доходов вследствие небольших объёмов производства и ориентации на изменчивую рыночную конъюнктуру </w:t>
      </w:r>
      <w:r w:rsidR="006F50AF">
        <w:rPr>
          <w:color w:val="000000"/>
        </w:rPr>
        <w:t>и т.п.</w:t>
      </w:r>
    </w:p>
    <w:p w:rsidR="001F1F85" w:rsidRPr="006F50AF" w:rsidRDefault="001F1F85" w:rsidP="006F50AF">
      <w:pPr>
        <w:pStyle w:val="af6"/>
        <w:spacing w:line="360" w:lineRule="auto"/>
        <w:ind w:firstLine="709"/>
        <w:rPr>
          <w:color w:val="000000"/>
        </w:rPr>
      </w:pPr>
      <w:r w:rsidRPr="006F50AF">
        <w:rPr>
          <w:color w:val="000000"/>
        </w:rPr>
        <w:t>Учитывая эти и другие обстоятельства, в Республике Беларусь разработана Государственная и региональные программы поддержки предпринимательства, образован Белорусский фонд финансовой поддержки предпринимателей. Программа включает:</w:t>
      </w:r>
    </w:p>
    <w:p w:rsidR="001F1F85" w:rsidRPr="006F50AF" w:rsidRDefault="001F1F85" w:rsidP="006F50AF">
      <w:pPr>
        <w:pStyle w:val="af6"/>
        <w:numPr>
          <w:ilvl w:val="0"/>
          <w:numId w:val="47"/>
        </w:numPr>
        <w:tabs>
          <w:tab w:val="left" w:pos="1134"/>
        </w:tabs>
        <w:spacing w:line="360" w:lineRule="auto"/>
        <w:ind w:left="0" w:firstLine="709"/>
        <w:rPr>
          <w:color w:val="000000"/>
        </w:rPr>
      </w:pPr>
      <w:r w:rsidRPr="006F50AF">
        <w:rPr>
          <w:color w:val="000000"/>
        </w:rPr>
        <w:t>создание целостной системы правовых, экономических, финансовых, информационных, технологических и других условий для развития предпринимательства;</w:t>
      </w:r>
    </w:p>
    <w:p w:rsidR="001F1F85" w:rsidRPr="006F50AF" w:rsidRDefault="001F1F85" w:rsidP="006F50AF">
      <w:pPr>
        <w:pStyle w:val="af6"/>
        <w:numPr>
          <w:ilvl w:val="0"/>
          <w:numId w:val="47"/>
        </w:numPr>
        <w:tabs>
          <w:tab w:val="left" w:pos="1134"/>
        </w:tabs>
        <w:spacing w:line="360" w:lineRule="auto"/>
        <w:ind w:left="0" w:firstLine="709"/>
        <w:rPr>
          <w:color w:val="000000"/>
        </w:rPr>
      </w:pPr>
      <w:r w:rsidRPr="006F50AF">
        <w:rPr>
          <w:color w:val="000000"/>
        </w:rPr>
        <w:t>организацию методического и кадрового обеспечения предпринимательской деятельности;</w:t>
      </w:r>
    </w:p>
    <w:p w:rsidR="001F1F85" w:rsidRPr="006F50AF" w:rsidRDefault="001F1F85" w:rsidP="006F50AF">
      <w:pPr>
        <w:pStyle w:val="af6"/>
        <w:numPr>
          <w:ilvl w:val="0"/>
          <w:numId w:val="47"/>
        </w:numPr>
        <w:tabs>
          <w:tab w:val="left" w:pos="1134"/>
        </w:tabs>
        <w:spacing w:line="360" w:lineRule="auto"/>
        <w:ind w:left="0" w:firstLine="709"/>
        <w:rPr>
          <w:color w:val="000000"/>
        </w:rPr>
      </w:pPr>
      <w:r w:rsidRPr="006F50AF">
        <w:rPr>
          <w:color w:val="000000"/>
        </w:rPr>
        <w:t>меры по привлечению иностранных инвестиций в экономику республики.</w:t>
      </w:r>
    </w:p>
    <w:p w:rsidR="001F1F85" w:rsidRPr="006F50AF" w:rsidRDefault="001F1F85" w:rsidP="006F50AF">
      <w:pPr>
        <w:pStyle w:val="af6"/>
        <w:spacing w:line="360" w:lineRule="auto"/>
        <w:ind w:firstLine="709"/>
        <w:rPr>
          <w:color w:val="000000"/>
        </w:rPr>
      </w:pPr>
      <w:r w:rsidRPr="006F50AF">
        <w:rPr>
          <w:color w:val="000000"/>
        </w:rPr>
        <w:t>Средства Белорусского фонда финансовой поддержки предпринимателей формируются за счёт:</w:t>
      </w:r>
    </w:p>
    <w:p w:rsidR="001F1F85" w:rsidRPr="006F50AF" w:rsidRDefault="001F1F85" w:rsidP="006F50AF">
      <w:pPr>
        <w:pStyle w:val="af6"/>
        <w:numPr>
          <w:ilvl w:val="0"/>
          <w:numId w:val="48"/>
        </w:numPr>
        <w:tabs>
          <w:tab w:val="left" w:pos="1134"/>
        </w:tabs>
        <w:spacing w:line="360" w:lineRule="auto"/>
        <w:ind w:left="0" w:firstLine="709"/>
        <w:rPr>
          <w:color w:val="000000"/>
        </w:rPr>
      </w:pPr>
      <w:r w:rsidRPr="006F50AF">
        <w:rPr>
          <w:color w:val="000000"/>
        </w:rPr>
        <w:t>отчислений (взносов) министерств, ведомств, предприятий, учреждений, организаций и предпринимателей;</w:t>
      </w:r>
    </w:p>
    <w:p w:rsidR="001F1F85" w:rsidRPr="006F50AF" w:rsidRDefault="001F1F85" w:rsidP="006F50AF">
      <w:pPr>
        <w:pStyle w:val="af6"/>
        <w:numPr>
          <w:ilvl w:val="0"/>
          <w:numId w:val="48"/>
        </w:numPr>
        <w:tabs>
          <w:tab w:val="left" w:pos="1134"/>
        </w:tabs>
        <w:spacing w:line="360" w:lineRule="auto"/>
        <w:ind w:left="0" w:firstLine="709"/>
        <w:rPr>
          <w:color w:val="000000"/>
        </w:rPr>
      </w:pPr>
      <w:r w:rsidRPr="006F50AF">
        <w:rPr>
          <w:color w:val="000000"/>
        </w:rPr>
        <w:t>средств министерств и ведомств, предприятий, учреждений, организаций и предпринимателей, временно передаваемых фонду для осуществления уставных задач;</w:t>
      </w:r>
    </w:p>
    <w:p w:rsidR="001F1F85" w:rsidRPr="006F50AF" w:rsidRDefault="001F1F85" w:rsidP="006F50AF">
      <w:pPr>
        <w:pStyle w:val="af6"/>
        <w:numPr>
          <w:ilvl w:val="0"/>
          <w:numId w:val="48"/>
        </w:numPr>
        <w:tabs>
          <w:tab w:val="left" w:pos="1134"/>
        </w:tabs>
        <w:spacing w:line="360" w:lineRule="auto"/>
        <w:ind w:left="0" w:firstLine="709"/>
        <w:rPr>
          <w:color w:val="000000"/>
        </w:rPr>
      </w:pPr>
      <w:r w:rsidRPr="006F50AF">
        <w:rPr>
          <w:color w:val="000000"/>
        </w:rPr>
        <w:t>ассигнований из республиканского бюджета;</w:t>
      </w:r>
    </w:p>
    <w:p w:rsidR="001F1F85" w:rsidRPr="006F50AF" w:rsidRDefault="001F1F85" w:rsidP="006F50AF">
      <w:pPr>
        <w:pStyle w:val="af6"/>
        <w:numPr>
          <w:ilvl w:val="0"/>
          <w:numId w:val="48"/>
        </w:numPr>
        <w:tabs>
          <w:tab w:val="left" w:pos="1134"/>
        </w:tabs>
        <w:spacing w:line="360" w:lineRule="auto"/>
        <w:ind w:left="0" w:firstLine="709"/>
        <w:rPr>
          <w:color w:val="000000"/>
        </w:rPr>
      </w:pPr>
      <w:r w:rsidRPr="006F50AF">
        <w:rPr>
          <w:color w:val="000000"/>
        </w:rPr>
        <w:t>банковских процентов за использование временно свободных средств фонда;</w:t>
      </w:r>
    </w:p>
    <w:p w:rsidR="001F1F85" w:rsidRPr="006F50AF" w:rsidRDefault="001F1F85" w:rsidP="006F50AF">
      <w:pPr>
        <w:pStyle w:val="af6"/>
        <w:numPr>
          <w:ilvl w:val="0"/>
          <w:numId w:val="48"/>
        </w:numPr>
        <w:tabs>
          <w:tab w:val="left" w:pos="1134"/>
        </w:tabs>
        <w:spacing w:line="360" w:lineRule="auto"/>
        <w:ind w:left="0" w:firstLine="709"/>
        <w:rPr>
          <w:color w:val="000000"/>
        </w:rPr>
      </w:pPr>
      <w:r w:rsidRPr="006F50AF">
        <w:rPr>
          <w:color w:val="000000"/>
        </w:rPr>
        <w:t>иных поступлений и доходов.</w:t>
      </w:r>
    </w:p>
    <w:p w:rsidR="001F1F85" w:rsidRPr="006F50AF" w:rsidRDefault="001F1F85" w:rsidP="006F50AF">
      <w:pPr>
        <w:pStyle w:val="af6"/>
        <w:spacing w:line="360" w:lineRule="auto"/>
        <w:ind w:firstLine="709"/>
        <w:rPr>
          <w:color w:val="000000"/>
        </w:rPr>
      </w:pPr>
      <w:r w:rsidRPr="006F50AF">
        <w:rPr>
          <w:color w:val="000000"/>
        </w:rPr>
        <w:t>Фонд осуществляет:</w:t>
      </w:r>
    </w:p>
    <w:p w:rsidR="001F1F85" w:rsidRPr="006F50AF" w:rsidRDefault="001F1F85" w:rsidP="006F50AF">
      <w:pPr>
        <w:pStyle w:val="af6"/>
        <w:numPr>
          <w:ilvl w:val="0"/>
          <w:numId w:val="49"/>
        </w:numPr>
        <w:tabs>
          <w:tab w:val="left" w:pos="1134"/>
        </w:tabs>
        <w:spacing w:line="360" w:lineRule="auto"/>
        <w:ind w:left="0" w:firstLine="709"/>
        <w:rPr>
          <w:color w:val="000000"/>
        </w:rPr>
      </w:pPr>
      <w:r w:rsidRPr="006F50AF">
        <w:rPr>
          <w:color w:val="000000"/>
        </w:rPr>
        <w:t>финансирование разработок и реализацию программ, связанных с развитием предпринимательской деятельности;</w:t>
      </w:r>
    </w:p>
    <w:p w:rsidR="001F1F85" w:rsidRPr="006F50AF" w:rsidRDefault="001F1F85" w:rsidP="006F50AF">
      <w:pPr>
        <w:pStyle w:val="af6"/>
        <w:numPr>
          <w:ilvl w:val="0"/>
          <w:numId w:val="49"/>
        </w:numPr>
        <w:tabs>
          <w:tab w:val="left" w:pos="1134"/>
        </w:tabs>
        <w:spacing w:line="360" w:lineRule="auto"/>
        <w:ind w:left="0" w:firstLine="709"/>
        <w:rPr>
          <w:color w:val="000000"/>
        </w:rPr>
      </w:pPr>
      <w:r w:rsidRPr="006F50AF">
        <w:rPr>
          <w:color w:val="000000"/>
        </w:rPr>
        <w:t>финансовую поддержку территориальных программ развития предпринимательства, непосредственное инвестирование частной инициативы и другие виды финансовой поддержки предпринимательства;</w:t>
      </w:r>
    </w:p>
    <w:p w:rsidR="001F1F85" w:rsidRPr="006F50AF" w:rsidRDefault="001F1F85" w:rsidP="006F50AF">
      <w:pPr>
        <w:pStyle w:val="af6"/>
        <w:numPr>
          <w:ilvl w:val="0"/>
          <w:numId w:val="49"/>
        </w:numPr>
        <w:tabs>
          <w:tab w:val="left" w:pos="1134"/>
        </w:tabs>
        <w:spacing w:line="360" w:lineRule="auto"/>
        <w:ind w:left="0" w:firstLine="709"/>
        <w:rPr>
          <w:color w:val="000000"/>
        </w:rPr>
      </w:pPr>
      <w:r w:rsidRPr="006F50AF">
        <w:rPr>
          <w:color w:val="000000"/>
        </w:rPr>
        <w:t>установление и развитие взаимовыгодных контактов с аналогичными фондами и другими организациями зарубежных стран.</w:t>
      </w:r>
    </w:p>
    <w:p w:rsidR="001F1F85" w:rsidRPr="006F50AF" w:rsidRDefault="001F1F85" w:rsidP="006F50AF">
      <w:pPr>
        <w:pStyle w:val="af6"/>
        <w:spacing w:line="360" w:lineRule="auto"/>
        <w:ind w:firstLine="709"/>
        <w:rPr>
          <w:color w:val="000000"/>
        </w:rPr>
      </w:pPr>
      <w:r w:rsidRPr="006F50AF">
        <w:rPr>
          <w:color w:val="000000"/>
        </w:rPr>
        <w:t>Вмешательство государственных или иных органов либо их должностных лиц в деятельность предпринимателя не допускается, кроме как по установленным законодательством основаниям и в пределах компетенции указанных органов. Предприниматель имеет право обращаться в суд или хозяйственный суд с заявлением о признании недействительными и правомерными актов государственных и иных органов либо действий должностных лиц, касающихся его деятельности. Убытки, причинённые предпринимателю в результате выполнения указаний государственных или иных органов возмещаются этими же органами. Споры о возмещении убытков решаются судом в соответствии с его компетенцией.</w:t>
      </w:r>
    </w:p>
    <w:p w:rsidR="001F1F85" w:rsidRPr="006F50AF" w:rsidRDefault="001F1F85" w:rsidP="006F50AF">
      <w:pPr>
        <w:pStyle w:val="af6"/>
        <w:spacing w:line="360" w:lineRule="auto"/>
        <w:ind w:firstLine="709"/>
        <w:rPr>
          <w:color w:val="000000"/>
        </w:rPr>
      </w:pPr>
      <w:r w:rsidRPr="006F50AF">
        <w:rPr>
          <w:color w:val="000000"/>
        </w:rPr>
        <w:t>Кроме того, утверждена Минским облисполкомом концепция поддержки и развития малого предпринимательства до 2005</w:t>
      </w:r>
      <w:r w:rsidR="00774512" w:rsidRPr="006F50AF">
        <w:rPr>
          <w:color w:val="000000"/>
        </w:rPr>
        <w:t> г</w:t>
      </w:r>
      <w:r w:rsidR="001D1107" w:rsidRPr="006F50AF">
        <w:rPr>
          <w:color w:val="000000"/>
        </w:rPr>
        <w:t>.</w:t>
      </w:r>
      <w:r w:rsidRPr="006F50AF">
        <w:rPr>
          <w:color w:val="000000"/>
        </w:rPr>
        <w:t xml:space="preserve"> Согласно этому документу, в 2005</w:t>
      </w:r>
      <w:r w:rsidR="00774512" w:rsidRPr="006F50AF">
        <w:rPr>
          <w:color w:val="000000"/>
        </w:rPr>
        <w:t> г</w:t>
      </w:r>
      <w:r w:rsidR="001D1107" w:rsidRPr="006F50AF">
        <w:rPr>
          <w:color w:val="000000"/>
        </w:rPr>
        <w:t>.</w:t>
      </w:r>
      <w:r w:rsidRPr="006F50AF">
        <w:rPr>
          <w:color w:val="000000"/>
        </w:rPr>
        <w:t xml:space="preserve"> предприятиями малого бизнеса будет производиться четвертая часть всей продукции региона, что почти в 5 раз превысит уровень 2002</w:t>
      </w:r>
      <w:r w:rsidR="00774512" w:rsidRPr="006F50AF">
        <w:rPr>
          <w:color w:val="000000"/>
        </w:rPr>
        <w:t> г</w:t>
      </w:r>
      <w:r w:rsidRPr="006F50AF">
        <w:rPr>
          <w:color w:val="000000"/>
        </w:rPr>
        <w:t>. Кроме этого, предполагается, что ежегодно количество предпринимателей будет увеличиваться на 1</w:t>
      </w:r>
      <w:r w:rsidR="006F50AF" w:rsidRPr="006F50AF">
        <w:rPr>
          <w:color w:val="000000"/>
        </w:rPr>
        <w:t>0</w:t>
      </w:r>
      <w:r w:rsidR="006F50AF">
        <w:rPr>
          <w:color w:val="000000"/>
        </w:rPr>
        <w:t>%</w:t>
      </w:r>
      <w:r w:rsidRPr="006F50AF">
        <w:rPr>
          <w:color w:val="000000"/>
        </w:rPr>
        <w:t>, а количество занятых в негосударственном секторе достигнет 4</w:t>
      </w:r>
      <w:r w:rsidR="006F50AF" w:rsidRPr="006F50AF">
        <w:rPr>
          <w:color w:val="000000"/>
        </w:rPr>
        <w:t>5</w:t>
      </w:r>
      <w:r w:rsidR="006F50AF">
        <w:rPr>
          <w:color w:val="000000"/>
        </w:rPr>
        <w:t>%</w:t>
      </w:r>
      <w:r w:rsidRPr="006F50AF">
        <w:rPr>
          <w:color w:val="000000"/>
        </w:rPr>
        <w:t xml:space="preserve"> всех работающих. Концепция предполагает оказание всяческой помощи предпринимателям местными органами власти. Поддержка с их стороны в том числе</w:t>
      </w:r>
      <w:r w:rsidR="001162FC" w:rsidRPr="006F50AF">
        <w:rPr>
          <w:color w:val="000000"/>
        </w:rPr>
        <w:t>,</w:t>
      </w:r>
      <w:r w:rsidRPr="006F50AF">
        <w:rPr>
          <w:color w:val="000000"/>
        </w:rPr>
        <w:t xml:space="preserve"> может выражаться в предоставлении на начальном этапе налоговых льгот и льгот по арендной плате, оказании юридической помощи, продаже неиспользуемых площадей с отсрочкой платежа.</w:t>
      </w:r>
    </w:p>
    <w:p w:rsidR="001F1F85" w:rsidRPr="006F50AF" w:rsidRDefault="001F1F85" w:rsidP="006F50AF">
      <w:pPr>
        <w:pStyle w:val="af6"/>
        <w:spacing w:line="360" w:lineRule="auto"/>
        <w:ind w:firstLine="709"/>
        <w:rPr>
          <w:color w:val="000000"/>
        </w:rPr>
      </w:pPr>
      <w:r w:rsidRPr="006F50AF">
        <w:rPr>
          <w:color w:val="000000"/>
        </w:rPr>
        <w:t>Мировой опыт развития малого бизнеса показал также большую эффективность микрокредитования, которое является особо актуальным для начинающих предпринимателей. Нормативная база и проект микрокредитования разрабатывались совместно с Программой ООН и правительства Республики Беларусь. Финансирование данной программы будет осуществляться как за счёт средств белорусской стороны, так и за счёт привлечения средств</w:t>
      </w:r>
      <w:r w:rsidR="00774512" w:rsidRPr="006F50AF">
        <w:rPr>
          <w:color w:val="000000"/>
        </w:rPr>
        <w:t xml:space="preserve"> </w:t>
      </w:r>
      <w:r w:rsidRPr="006F50AF">
        <w:rPr>
          <w:color w:val="000000"/>
        </w:rPr>
        <w:t xml:space="preserve">иностранных </w:t>
      </w:r>
      <w:r w:rsidR="00A9392A" w:rsidRPr="006F50AF">
        <w:rPr>
          <w:color w:val="000000"/>
        </w:rPr>
        <w:t>«</w:t>
      </w:r>
      <w:r w:rsidRPr="006F50AF">
        <w:rPr>
          <w:color w:val="000000"/>
        </w:rPr>
        <w:t>доноров</w:t>
      </w:r>
      <w:r w:rsidR="00A9392A" w:rsidRPr="006F50AF">
        <w:rPr>
          <w:color w:val="000000"/>
        </w:rPr>
        <w:t>»</w:t>
      </w:r>
      <w:r w:rsidRPr="006F50AF">
        <w:rPr>
          <w:color w:val="000000"/>
        </w:rPr>
        <w:t>. В настоящее время приступил к реализации микрокредитования Белорусский фонд финансовой поддержки предпринимателей.</w:t>
      </w:r>
    </w:p>
    <w:p w:rsidR="001F1F85" w:rsidRPr="006F50AF" w:rsidRDefault="001F1F85" w:rsidP="006F50AF">
      <w:pPr>
        <w:pStyle w:val="af6"/>
        <w:spacing w:line="360" w:lineRule="auto"/>
        <w:ind w:firstLine="709"/>
        <w:rPr>
          <w:color w:val="000000"/>
        </w:rPr>
      </w:pPr>
      <w:r w:rsidRPr="006F50AF">
        <w:rPr>
          <w:color w:val="000000"/>
        </w:rPr>
        <w:t>Таким образом, в целом все мероприятия государственной программы поддержки малого предпринимательства, с учётом значимости и последовательности можно объединить в три блока:</w:t>
      </w:r>
    </w:p>
    <w:p w:rsidR="001F1F85" w:rsidRPr="006F50AF" w:rsidRDefault="001F1F85" w:rsidP="006F50AF">
      <w:pPr>
        <w:pStyle w:val="af6"/>
        <w:numPr>
          <w:ilvl w:val="0"/>
          <w:numId w:val="50"/>
        </w:numPr>
        <w:tabs>
          <w:tab w:val="left" w:pos="1134"/>
        </w:tabs>
        <w:spacing w:line="360" w:lineRule="auto"/>
        <w:ind w:left="0" w:firstLine="709"/>
        <w:rPr>
          <w:color w:val="000000"/>
        </w:rPr>
      </w:pPr>
      <w:r w:rsidRPr="006F50AF">
        <w:rPr>
          <w:color w:val="000000"/>
        </w:rPr>
        <w:t>содействие решению основных проблем малых предприятий;</w:t>
      </w:r>
    </w:p>
    <w:p w:rsidR="006F50AF" w:rsidRDefault="001F1F85" w:rsidP="006F50AF">
      <w:pPr>
        <w:pStyle w:val="af6"/>
        <w:numPr>
          <w:ilvl w:val="0"/>
          <w:numId w:val="50"/>
        </w:numPr>
        <w:tabs>
          <w:tab w:val="left" w:pos="1134"/>
        </w:tabs>
        <w:spacing w:line="360" w:lineRule="auto"/>
        <w:ind w:left="0" w:firstLine="709"/>
        <w:rPr>
          <w:color w:val="000000"/>
        </w:rPr>
      </w:pPr>
      <w:r w:rsidRPr="006F50AF">
        <w:rPr>
          <w:color w:val="000000"/>
        </w:rPr>
        <w:t>ориентация малых предприятий на решение приоритетных проблем конкретных территорий.</w:t>
      </w:r>
    </w:p>
    <w:p w:rsidR="003F5DE7" w:rsidRPr="006F50AF" w:rsidRDefault="001F1F85" w:rsidP="006F50AF">
      <w:pPr>
        <w:pStyle w:val="af6"/>
        <w:spacing w:line="360" w:lineRule="auto"/>
        <w:ind w:firstLine="720"/>
        <w:rPr>
          <w:b/>
        </w:rPr>
      </w:pPr>
      <w:r w:rsidRPr="006F50AF">
        <w:br w:type="page"/>
      </w:r>
      <w:bookmarkStart w:id="8" w:name="_2.ХАРАКТЕРИСТИКА_И_АНАЛИЗ"/>
      <w:bookmarkStart w:id="9" w:name="_Toc263241906"/>
      <w:bookmarkStart w:id="10" w:name="_Toc263754624"/>
      <w:bookmarkEnd w:id="8"/>
      <w:r w:rsidR="006F50AF" w:rsidRPr="006F50AF">
        <w:rPr>
          <w:b/>
        </w:rPr>
        <w:t>2. Характеристика и анализ хозяйственной деятельности ЗАО «Белсталь»</w:t>
      </w:r>
      <w:bookmarkEnd w:id="9"/>
      <w:bookmarkEnd w:id="10"/>
    </w:p>
    <w:p w:rsidR="003F5DE7" w:rsidRPr="006F50AF" w:rsidRDefault="003F5DE7" w:rsidP="006F50AF">
      <w:pPr>
        <w:spacing w:line="360" w:lineRule="auto"/>
        <w:ind w:firstLine="709"/>
        <w:jc w:val="both"/>
        <w:rPr>
          <w:b/>
          <w:color w:val="000000"/>
          <w:sz w:val="28"/>
          <w:szCs w:val="28"/>
        </w:rPr>
      </w:pPr>
    </w:p>
    <w:p w:rsidR="003F5DE7" w:rsidRPr="006F50AF" w:rsidRDefault="006F50AF" w:rsidP="006F50AF">
      <w:pPr>
        <w:pStyle w:val="2"/>
        <w:keepNext w:val="0"/>
        <w:keepLines w:val="0"/>
        <w:numPr>
          <w:ilvl w:val="0"/>
          <w:numId w:val="0"/>
        </w:numPr>
        <w:spacing w:before="0" w:line="360" w:lineRule="auto"/>
        <w:ind w:firstLine="720"/>
        <w:jc w:val="both"/>
        <w:rPr>
          <w:rFonts w:ascii="Times New Roman" w:hAnsi="Times New Roman"/>
          <w:color w:val="000000"/>
          <w:sz w:val="28"/>
          <w:szCs w:val="28"/>
        </w:rPr>
      </w:pPr>
      <w:bookmarkStart w:id="11" w:name="_2.1.__Экономико-организационная"/>
      <w:bookmarkStart w:id="12" w:name="_Toc263241907"/>
      <w:bookmarkStart w:id="13" w:name="_Toc263754625"/>
      <w:bookmarkEnd w:id="11"/>
      <w:r>
        <w:rPr>
          <w:rFonts w:ascii="Times New Roman" w:hAnsi="Times New Roman"/>
          <w:color w:val="000000"/>
          <w:sz w:val="28"/>
          <w:szCs w:val="28"/>
        </w:rPr>
        <w:t xml:space="preserve">2.1 </w:t>
      </w:r>
      <w:r w:rsidR="003F5DE7" w:rsidRPr="006F50AF">
        <w:rPr>
          <w:rFonts w:ascii="Times New Roman" w:hAnsi="Times New Roman"/>
          <w:color w:val="000000"/>
          <w:sz w:val="28"/>
          <w:szCs w:val="28"/>
        </w:rPr>
        <w:t>Экономико-организационная характеристика предприятия</w:t>
      </w:r>
      <w:bookmarkEnd w:id="12"/>
      <w:bookmarkEnd w:id="13"/>
    </w:p>
    <w:p w:rsidR="003F5DE7" w:rsidRPr="006F50AF" w:rsidRDefault="003F5DE7" w:rsidP="006F50AF">
      <w:pPr>
        <w:spacing w:line="360" w:lineRule="auto"/>
        <w:ind w:firstLine="709"/>
        <w:jc w:val="both"/>
        <w:rPr>
          <w:color w:val="000000"/>
          <w:sz w:val="28"/>
          <w:szCs w:val="28"/>
        </w:rPr>
      </w:pPr>
    </w:p>
    <w:p w:rsidR="003F5DE7" w:rsidRPr="006F50AF" w:rsidRDefault="003F5DE7" w:rsidP="006F50AF">
      <w:pPr>
        <w:spacing w:line="360" w:lineRule="auto"/>
        <w:ind w:firstLine="709"/>
        <w:jc w:val="both"/>
        <w:rPr>
          <w:color w:val="000000"/>
          <w:sz w:val="28"/>
          <w:szCs w:val="28"/>
        </w:rPr>
      </w:pPr>
      <w:r w:rsidRPr="006F50AF">
        <w:rPr>
          <w:color w:val="000000"/>
          <w:sz w:val="28"/>
          <w:szCs w:val="28"/>
        </w:rPr>
        <w:t>Под организационной формой предприятия понимают порядок первоначального создания имущества предприятия, последующего изменения его роли в процессе использования полученной прибыли.</w:t>
      </w:r>
    </w:p>
    <w:p w:rsidR="003F5DE7" w:rsidRPr="006F50AF" w:rsidRDefault="003F5DE7" w:rsidP="006F50AF">
      <w:pPr>
        <w:spacing w:line="360" w:lineRule="auto"/>
        <w:ind w:firstLine="709"/>
        <w:jc w:val="both"/>
        <w:rPr>
          <w:color w:val="000000"/>
          <w:sz w:val="28"/>
          <w:szCs w:val="28"/>
        </w:rPr>
      </w:pPr>
      <w:r w:rsidRPr="006F50AF">
        <w:rPr>
          <w:color w:val="000000"/>
          <w:sz w:val="28"/>
          <w:szCs w:val="28"/>
        </w:rPr>
        <w:t xml:space="preserve">Правовая форма предприятия </w:t>
      </w:r>
      <w:r w:rsidR="00774512" w:rsidRPr="006F50AF">
        <w:rPr>
          <w:color w:val="000000"/>
          <w:sz w:val="28"/>
          <w:szCs w:val="28"/>
        </w:rPr>
        <w:t xml:space="preserve">– </w:t>
      </w:r>
      <w:r w:rsidRPr="006F50AF">
        <w:rPr>
          <w:color w:val="000000"/>
          <w:sz w:val="28"/>
          <w:szCs w:val="28"/>
        </w:rPr>
        <w:t>комплекс юридических, правовых и хозяйственных норм, определяющих условия, характер и способы отношений между собственниками предприятия, а также между предприятием и другими суб</w:t>
      </w:r>
      <w:r w:rsidR="00474A94" w:rsidRPr="006F50AF">
        <w:rPr>
          <w:color w:val="000000"/>
          <w:sz w:val="28"/>
          <w:szCs w:val="28"/>
        </w:rPr>
        <w:t>ъ</w:t>
      </w:r>
      <w:r w:rsidRPr="006F50AF">
        <w:rPr>
          <w:color w:val="000000"/>
          <w:sz w:val="28"/>
          <w:szCs w:val="28"/>
        </w:rPr>
        <w:t>ектами хозяйственной деятельности.</w:t>
      </w:r>
    </w:p>
    <w:p w:rsidR="003F5DE7" w:rsidRPr="006F50AF" w:rsidRDefault="003F5DE7" w:rsidP="006F50AF">
      <w:pPr>
        <w:spacing w:line="360" w:lineRule="auto"/>
        <w:ind w:firstLine="709"/>
        <w:jc w:val="both"/>
        <w:rPr>
          <w:color w:val="000000"/>
          <w:sz w:val="28"/>
          <w:szCs w:val="28"/>
        </w:rPr>
      </w:pPr>
      <w:r w:rsidRPr="006F50AF">
        <w:rPr>
          <w:color w:val="000000"/>
          <w:sz w:val="28"/>
          <w:szCs w:val="28"/>
        </w:rPr>
        <w:t xml:space="preserve">Закрытое акционерное общество </w:t>
      </w:r>
      <w:r w:rsidR="001D1107" w:rsidRPr="006F50AF">
        <w:rPr>
          <w:color w:val="000000"/>
          <w:sz w:val="28"/>
          <w:szCs w:val="28"/>
        </w:rPr>
        <w:t>«</w:t>
      </w:r>
      <w:r w:rsidRPr="006F50AF">
        <w:rPr>
          <w:color w:val="000000"/>
          <w:sz w:val="28"/>
          <w:szCs w:val="28"/>
        </w:rPr>
        <w:t>Белсталь</w:t>
      </w:r>
      <w:r w:rsidR="001D1107" w:rsidRPr="006F50AF">
        <w:rPr>
          <w:color w:val="000000"/>
          <w:sz w:val="28"/>
          <w:szCs w:val="28"/>
        </w:rPr>
        <w:t>»</w:t>
      </w:r>
      <w:r w:rsidRPr="006F50AF">
        <w:rPr>
          <w:color w:val="000000"/>
          <w:sz w:val="28"/>
          <w:szCs w:val="28"/>
        </w:rPr>
        <w:t xml:space="preserve"> создано в соответствии с Гражданским кодексом Республики Беларусь, Законом Республики Беларусь </w:t>
      </w:r>
      <w:r w:rsidR="001D1107" w:rsidRPr="006F50AF">
        <w:rPr>
          <w:color w:val="000000"/>
          <w:sz w:val="28"/>
          <w:szCs w:val="28"/>
        </w:rPr>
        <w:t>«</w:t>
      </w:r>
      <w:r w:rsidRPr="006F50AF">
        <w:rPr>
          <w:color w:val="000000"/>
          <w:sz w:val="28"/>
          <w:szCs w:val="28"/>
        </w:rPr>
        <w:t>О хозяйственных обществах</w:t>
      </w:r>
      <w:r w:rsidR="001D1107" w:rsidRPr="006F50AF">
        <w:rPr>
          <w:color w:val="000000"/>
          <w:sz w:val="28"/>
          <w:szCs w:val="28"/>
        </w:rPr>
        <w:t>»</w:t>
      </w:r>
      <w:r w:rsidRPr="006F50AF">
        <w:rPr>
          <w:color w:val="000000"/>
          <w:sz w:val="28"/>
          <w:szCs w:val="28"/>
        </w:rPr>
        <w:t>, иными законодательными актами и актами законодательства Республики Беларусь. Общество является юридическим лицом, имеет в собственности обособленное имущество, действует на основе хозяйственно-коммерческого расчета, имеет самостоятельный баланс, может</w:t>
      </w:r>
      <w:r w:rsidR="00774512" w:rsidRPr="006F50AF">
        <w:rPr>
          <w:color w:val="000000"/>
          <w:sz w:val="28"/>
          <w:szCs w:val="28"/>
        </w:rPr>
        <w:t xml:space="preserve"> </w:t>
      </w:r>
      <w:r w:rsidRPr="006F50AF">
        <w:rPr>
          <w:color w:val="000000"/>
          <w:sz w:val="28"/>
          <w:szCs w:val="28"/>
        </w:rPr>
        <w:t>от своего имени приобретать имущественные и личные неимущественные права и нести обязанности, быть истцом и ответчиком в суде, открывать расчётный, валютный и другие счета в учреждениях банков, иметь печати, штампы, собственный товарный знак и иные реквизиты.</w:t>
      </w:r>
    </w:p>
    <w:p w:rsidR="003F5DE7" w:rsidRPr="006F50AF" w:rsidRDefault="003F5DE7" w:rsidP="006F50AF">
      <w:pPr>
        <w:spacing w:line="360" w:lineRule="auto"/>
        <w:ind w:firstLine="709"/>
        <w:jc w:val="both"/>
        <w:rPr>
          <w:color w:val="000000"/>
          <w:sz w:val="28"/>
          <w:szCs w:val="28"/>
        </w:rPr>
      </w:pPr>
      <w:r w:rsidRPr="006F50AF">
        <w:rPr>
          <w:color w:val="000000"/>
          <w:sz w:val="28"/>
          <w:szCs w:val="28"/>
        </w:rPr>
        <w:t>Правоспособность общества возникает в момент его создания и прекращается в момент завершения его ликвидации.</w:t>
      </w:r>
    </w:p>
    <w:p w:rsidR="003F5DE7" w:rsidRPr="006F50AF" w:rsidRDefault="003F5DE7" w:rsidP="006F50AF">
      <w:pPr>
        <w:spacing w:line="360" w:lineRule="auto"/>
        <w:ind w:firstLine="709"/>
        <w:jc w:val="both"/>
        <w:rPr>
          <w:color w:val="000000"/>
          <w:sz w:val="28"/>
          <w:szCs w:val="28"/>
        </w:rPr>
      </w:pPr>
      <w:r w:rsidRPr="006F50AF">
        <w:rPr>
          <w:color w:val="000000"/>
          <w:sz w:val="28"/>
          <w:szCs w:val="28"/>
        </w:rPr>
        <w:t>Общество в соответствии с законодательством может создавать юридические лица, а также входить в состав юридических лиц, в соответствии с законодательными актами может участвовать в создании финансово-промышленных и иных хозяйственных групп в порядке и на условиях, определяемых законодательством о таких группах,</w:t>
      </w:r>
      <w:r w:rsidR="00774512" w:rsidRPr="006F50AF">
        <w:rPr>
          <w:color w:val="000000"/>
          <w:sz w:val="28"/>
          <w:szCs w:val="28"/>
        </w:rPr>
        <w:t xml:space="preserve"> </w:t>
      </w:r>
      <w:r w:rsidRPr="006F50AF">
        <w:rPr>
          <w:color w:val="000000"/>
          <w:sz w:val="28"/>
          <w:szCs w:val="28"/>
        </w:rPr>
        <w:t>а также входить в их состав.</w:t>
      </w:r>
    </w:p>
    <w:p w:rsidR="003F5DE7" w:rsidRPr="006F50AF" w:rsidRDefault="003F5DE7" w:rsidP="006F50AF">
      <w:pPr>
        <w:spacing w:line="360" w:lineRule="auto"/>
        <w:ind w:firstLine="709"/>
        <w:jc w:val="both"/>
        <w:rPr>
          <w:color w:val="000000"/>
          <w:sz w:val="28"/>
          <w:szCs w:val="28"/>
        </w:rPr>
      </w:pPr>
      <w:r w:rsidRPr="006F50AF">
        <w:rPr>
          <w:color w:val="000000"/>
          <w:sz w:val="28"/>
          <w:szCs w:val="28"/>
        </w:rPr>
        <w:t>Для обозначения своей продукции Общество может разрабатывать и использовать собственный товарный знак в порядке, установленном законодательством Республики Беларусь.</w:t>
      </w:r>
    </w:p>
    <w:p w:rsidR="003F5DE7" w:rsidRPr="006F50AF" w:rsidRDefault="003F5DE7" w:rsidP="006F50AF">
      <w:pPr>
        <w:pStyle w:val="a5"/>
        <w:spacing w:line="360" w:lineRule="auto"/>
        <w:ind w:left="0" w:firstLine="709"/>
        <w:jc w:val="both"/>
        <w:rPr>
          <w:color w:val="000000"/>
          <w:szCs w:val="28"/>
        </w:rPr>
      </w:pPr>
      <w:r w:rsidRPr="006F50AF">
        <w:rPr>
          <w:color w:val="000000"/>
          <w:szCs w:val="28"/>
        </w:rPr>
        <w:t xml:space="preserve">Юридический адрес Общества: 220029, </w:t>
      </w:r>
      <w:r w:rsidR="00774512" w:rsidRPr="006F50AF">
        <w:rPr>
          <w:color w:val="000000"/>
          <w:szCs w:val="28"/>
        </w:rPr>
        <w:t>г. Минск</w:t>
      </w:r>
      <w:r w:rsidRPr="006F50AF">
        <w:rPr>
          <w:color w:val="000000"/>
          <w:szCs w:val="28"/>
        </w:rPr>
        <w:t>, ул.</w:t>
      </w:r>
      <w:r w:rsidR="00774512" w:rsidRPr="006F50AF">
        <w:rPr>
          <w:color w:val="000000"/>
          <w:szCs w:val="28"/>
        </w:rPr>
        <w:t> Куйбышева</w:t>
      </w:r>
      <w:r w:rsidRPr="006F50AF">
        <w:rPr>
          <w:color w:val="000000"/>
          <w:szCs w:val="28"/>
        </w:rPr>
        <w:t>, д. 10, комн. С</w:t>
      </w:r>
      <w:r w:rsidR="006F50AF">
        <w:rPr>
          <w:color w:val="000000"/>
          <w:szCs w:val="28"/>
        </w:rPr>
        <w:noBreakHyphen/>
      </w:r>
      <w:r w:rsidR="006F50AF" w:rsidRPr="006F50AF">
        <w:rPr>
          <w:color w:val="000000"/>
          <w:szCs w:val="28"/>
        </w:rPr>
        <w:t>7</w:t>
      </w:r>
      <w:r w:rsidRPr="006F50AF">
        <w:rPr>
          <w:color w:val="000000"/>
          <w:szCs w:val="28"/>
        </w:rPr>
        <w:t>.</w:t>
      </w:r>
    </w:p>
    <w:p w:rsidR="003F5DE7" w:rsidRPr="006F50AF" w:rsidRDefault="003F5DE7" w:rsidP="006F50AF">
      <w:pPr>
        <w:spacing w:line="360" w:lineRule="auto"/>
        <w:ind w:firstLine="709"/>
        <w:jc w:val="both"/>
        <w:rPr>
          <w:color w:val="000000"/>
          <w:sz w:val="28"/>
          <w:szCs w:val="28"/>
        </w:rPr>
      </w:pPr>
      <w:r w:rsidRPr="006F50AF">
        <w:rPr>
          <w:color w:val="000000"/>
          <w:sz w:val="28"/>
          <w:szCs w:val="28"/>
        </w:rPr>
        <w:t xml:space="preserve">В своей деятельности ЗАО </w:t>
      </w:r>
      <w:r w:rsidR="001D1107" w:rsidRPr="006F50AF">
        <w:rPr>
          <w:color w:val="000000"/>
          <w:sz w:val="28"/>
          <w:szCs w:val="28"/>
        </w:rPr>
        <w:t>«</w:t>
      </w:r>
      <w:r w:rsidRPr="006F50AF">
        <w:rPr>
          <w:color w:val="000000"/>
          <w:sz w:val="28"/>
          <w:szCs w:val="28"/>
        </w:rPr>
        <w:t>Белсталь</w:t>
      </w:r>
      <w:r w:rsidR="001D1107" w:rsidRPr="006F50AF">
        <w:rPr>
          <w:color w:val="000000"/>
          <w:sz w:val="28"/>
          <w:szCs w:val="28"/>
        </w:rPr>
        <w:t>»</w:t>
      </w:r>
      <w:r w:rsidRPr="006F50AF">
        <w:rPr>
          <w:bCs/>
          <w:color w:val="000000"/>
          <w:sz w:val="28"/>
          <w:szCs w:val="28"/>
        </w:rPr>
        <w:t xml:space="preserve"> </w:t>
      </w:r>
      <w:r w:rsidRPr="006F50AF">
        <w:rPr>
          <w:color w:val="000000"/>
          <w:sz w:val="28"/>
          <w:szCs w:val="28"/>
        </w:rPr>
        <w:t xml:space="preserve">руководствуется действующим законодательством Республики Беларусь, нормативными документами Национального банка Республики Беларусь, Уставом ЗАО </w:t>
      </w:r>
      <w:r w:rsidR="001D1107" w:rsidRPr="006F50AF">
        <w:rPr>
          <w:color w:val="000000"/>
          <w:sz w:val="28"/>
          <w:szCs w:val="28"/>
        </w:rPr>
        <w:t>«</w:t>
      </w:r>
      <w:r w:rsidRPr="006F50AF">
        <w:rPr>
          <w:color w:val="000000"/>
          <w:sz w:val="28"/>
          <w:szCs w:val="28"/>
        </w:rPr>
        <w:t>Белсталь</w:t>
      </w:r>
      <w:r w:rsidR="001D1107" w:rsidRPr="006F50AF">
        <w:rPr>
          <w:color w:val="000000"/>
          <w:sz w:val="28"/>
          <w:szCs w:val="28"/>
        </w:rPr>
        <w:t>»</w:t>
      </w:r>
      <w:r w:rsidRPr="006F50AF">
        <w:rPr>
          <w:color w:val="000000"/>
          <w:sz w:val="28"/>
          <w:szCs w:val="28"/>
        </w:rPr>
        <w:t>, внутренними нормативными документами Общества.</w:t>
      </w:r>
    </w:p>
    <w:p w:rsidR="00C27D37" w:rsidRPr="006F50AF" w:rsidRDefault="001D6400" w:rsidP="006F50AF">
      <w:pPr>
        <w:pStyle w:val="21"/>
        <w:spacing w:after="0" w:line="360" w:lineRule="auto"/>
        <w:ind w:firstLine="709"/>
        <w:jc w:val="both"/>
        <w:rPr>
          <w:color w:val="000000"/>
          <w:sz w:val="28"/>
          <w:szCs w:val="28"/>
        </w:rPr>
      </w:pPr>
      <w:r w:rsidRPr="006F50AF">
        <w:rPr>
          <w:color w:val="000000"/>
          <w:sz w:val="28"/>
          <w:szCs w:val="28"/>
        </w:rPr>
        <w:t>По данным на 1 октября 2009</w:t>
      </w:r>
      <w:r w:rsidR="00774512" w:rsidRPr="006F50AF">
        <w:rPr>
          <w:color w:val="000000"/>
          <w:sz w:val="28"/>
          <w:szCs w:val="28"/>
        </w:rPr>
        <w:t> г</w:t>
      </w:r>
      <w:r w:rsidR="001D1107" w:rsidRPr="006F50AF">
        <w:rPr>
          <w:color w:val="000000"/>
          <w:sz w:val="28"/>
          <w:szCs w:val="28"/>
        </w:rPr>
        <w:t xml:space="preserve">. </w:t>
      </w:r>
      <w:r w:rsidRPr="006F50AF">
        <w:rPr>
          <w:color w:val="000000"/>
          <w:sz w:val="28"/>
          <w:szCs w:val="28"/>
        </w:rPr>
        <w:t>в</w:t>
      </w:r>
      <w:r w:rsidR="00F12F1A" w:rsidRPr="006F50AF">
        <w:rPr>
          <w:color w:val="000000"/>
          <w:sz w:val="28"/>
          <w:szCs w:val="28"/>
        </w:rPr>
        <w:t xml:space="preserve"> ОДО ЗАО </w:t>
      </w:r>
      <w:r w:rsidR="001D1107" w:rsidRPr="006F50AF">
        <w:rPr>
          <w:color w:val="000000"/>
          <w:sz w:val="28"/>
          <w:szCs w:val="28"/>
        </w:rPr>
        <w:t>«</w:t>
      </w:r>
      <w:r w:rsidR="00F12F1A" w:rsidRPr="006F50AF">
        <w:rPr>
          <w:color w:val="000000"/>
          <w:sz w:val="28"/>
          <w:szCs w:val="28"/>
        </w:rPr>
        <w:t>Белсталь</w:t>
      </w:r>
      <w:r w:rsidR="001D1107" w:rsidRPr="006F50AF">
        <w:rPr>
          <w:color w:val="000000"/>
          <w:sz w:val="28"/>
          <w:szCs w:val="28"/>
        </w:rPr>
        <w:t>»</w:t>
      </w:r>
      <w:r w:rsidR="00F12F1A" w:rsidRPr="006F50AF">
        <w:rPr>
          <w:color w:val="000000"/>
          <w:sz w:val="28"/>
          <w:szCs w:val="28"/>
        </w:rPr>
        <w:t xml:space="preserve"> работает </w:t>
      </w:r>
      <w:r w:rsidRPr="006F50AF">
        <w:rPr>
          <w:color w:val="000000"/>
          <w:sz w:val="28"/>
          <w:szCs w:val="28"/>
        </w:rPr>
        <w:t>20</w:t>
      </w:r>
      <w:r w:rsidR="00774512" w:rsidRPr="006F50AF">
        <w:rPr>
          <w:color w:val="000000"/>
          <w:sz w:val="28"/>
          <w:szCs w:val="28"/>
        </w:rPr>
        <w:t> чел</w:t>
      </w:r>
      <w:r w:rsidR="003709B8" w:rsidRPr="006F50AF">
        <w:rPr>
          <w:color w:val="000000"/>
          <w:sz w:val="28"/>
          <w:szCs w:val="28"/>
        </w:rPr>
        <w:t>.</w:t>
      </w:r>
    </w:p>
    <w:p w:rsidR="00C27D37" w:rsidRPr="006F50AF" w:rsidRDefault="00C27D37" w:rsidP="006F50AF">
      <w:pPr>
        <w:pStyle w:val="21"/>
        <w:spacing w:after="0" w:line="360" w:lineRule="auto"/>
        <w:ind w:firstLine="709"/>
        <w:jc w:val="both"/>
        <w:rPr>
          <w:color w:val="000000"/>
          <w:sz w:val="28"/>
          <w:szCs w:val="28"/>
        </w:rPr>
      </w:pPr>
      <w:r w:rsidRPr="006F50AF">
        <w:rPr>
          <w:color w:val="000000"/>
          <w:sz w:val="28"/>
          <w:szCs w:val="28"/>
        </w:rPr>
        <w:t>Организационная структура – это состав и соподчиненность взаимосвязанных звеньев в управлении, которые включают аппарат управления и производственные подразделения.</w:t>
      </w:r>
    </w:p>
    <w:p w:rsidR="00C27D37" w:rsidRPr="006F50AF" w:rsidRDefault="00C27D37" w:rsidP="006F50AF">
      <w:pPr>
        <w:pStyle w:val="21"/>
        <w:spacing w:after="0" w:line="360" w:lineRule="auto"/>
        <w:ind w:firstLine="709"/>
        <w:jc w:val="both"/>
        <w:rPr>
          <w:color w:val="000000"/>
          <w:sz w:val="28"/>
          <w:szCs w:val="28"/>
        </w:rPr>
      </w:pPr>
      <w:r w:rsidRPr="006F50AF">
        <w:rPr>
          <w:color w:val="000000"/>
          <w:sz w:val="28"/>
          <w:szCs w:val="28"/>
        </w:rPr>
        <w:t>В практической деятельности организационная структура рассматривается как совокупность звеньев (органов, подразделений, исполнителей), находящихся во взаимосвязи и соподчиненности, наделенных определенными правами, ответственностью и выполняющих определенные функции управления.</w:t>
      </w:r>
    </w:p>
    <w:p w:rsidR="00C27D37" w:rsidRPr="006F50AF" w:rsidRDefault="00C27D37" w:rsidP="006F50AF">
      <w:pPr>
        <w:pStyle w:val="21"/>
        <w:spacing w:after="0" w:line="360" w:lineRule="auto"/>
        <w:ind w:firstLine="709"/>
        <w:jc w:val="both"/>
        <w:rPr>
          <w:color w:val="000000"/>
          <w:sz w:val="28"/>
          <w:szCs w:val="28"/>
        </w:rPr>
      </w:pPr>
      <w:r w:rsidRPr="006F50AF">
        <w:rPr>
          <w:color w:val="000000"/>
          <w:sz w:val="28"/>
          <w:szCs w:val="28"/>
        </w:rPr>
        <w:t>В зависимости от способов осуществления и видов связей выделяют следующие типы организационных структур управления предприятием:</w:t>
      </w:r>
    </w:p>
    <w:p w:rsidR="00C27D37" w:rsidRPr="006F50AF" w:rsidRDefault="0038004D" w:rsidP="006F50AF">
      <w:pPr>
        <w:pStyle w:val="a5"/>
        <w:numPr>
          <w:ilvl w:val="0"/>
          <w:numId w:val="54"/>
        </w:numPr>
        <w:tabs>
          <w:tab w:val="left" w:pos="1134"/>
        </w:tabs>
        <w:spacing w:line="360" w:lineRule="auto"/>
        <w:ind w:left="0" w:firstLine="709"/>
        <w:jc w:val="both"/>
        <w:rPr>
          <w:color w:val="000000"/>
          <w:szCs w:val="28"/>
        </w:rPr>
      </w:pPr>
      <w:r w:rsidRPr="006F50AF">
        <w:rPr>
          <w:color w:val="000000"/>
          <w:szCs w:val="28"/>
        </w:rPr>
        <w:t>л</w:t>
      </w:r>
      <w:r w:rsidR="00C27D37" w:rsidRPr="006F50AF">
        <w:rPr>
          <w:color w:val="000000"/>
          <w:szCs w:val="28"/>
        </w:rPr>
        <w:t>инейные</w:t>
      </w:r>
      <w:r w:rsidRPr="006F50AF">
        <w:rPr>
          <w:color w:val="000000"/>
          <w:szCs w:val="28"/>
        </w:rPr>
        <w:t>;</w:t>
      </w:r>
    </w:p>
    <w:p w:rsidR="00C27D37" w:rsidRPr="006F50AF" w:rsidRDefault="0038004D" w:rsidP="006F50AF">
      <w:pPr>
        <w:pStyle w:val="a5"/>
        <w:numPr>
          <w:ilvl w:val="0"/>
          <w:numId w:val="54"/>
        </w:numPr>
        <w:tabs>
          <w:tab w:val="left" w:pos="1134"/>
        </w:tabs>
        <w:spacing w:line="360" w:lineRule="auto"/>
        <w:ind w:left="0" w:firstLine="709"/>
        <w:jc w:val="both"/>
        <w:rPr>
          <w:color w:val="000000"/>
          <w:szCs w:val="28"/>
        </w:rPr>
      </w:pPr>
      <w:r w:rsidRPr="006F50AF">
        <w:rPr>
          <w:color w:val="000000"/>
          <w:szCs w:val="28"/>
        </w:rPr>
        <w:t>ф</w:t>
      </w:r>
      <w:r w:rsidR="00C27D37" w:rsidRPr="006F50AF">
        <w:rPr>
          <w:color w:val="000000"/>
          <w:szCs w:val="28"/>
        </w:rPr>
        <w:t>ункциональные</w:t>
      </w:r>
      <w:r w:rsidRPr="006F50AF">
        <w:rPr>
          <w:color w:val="000000"/>
          <w:szCs w:val="28"/>
        </w:rPr>
        <w:t>;</w:t>
      </w:r>
    </w:p>
    <w:p w:rsidR="00C27D37" w:rsidRPr="006F50AF" w:rsidRDefault="0038004D" w:rsidP="006F50AF">
      <w:pPr>
        <w:pStyle w:val="a5"/>
        <w:numPr>
          <w:ilvl w:val="0"/>
          <w:numId w:val="54"/>
        </w:numPr>
        <w:tabs>
          <w:tab w:val="left" w:pos="1134"/>
        </w:tabs>
        <w:spacing w:line="360" w:lineRule="auto"/>
        <w:ind w:left="0" w:firstLine="709"/>
        <w:jc w:val="both"/>
        <w:rPr>
          <w:color w:val="000000"/>
          <w:szCs w:val="28"/>
        </w:rPr>
      </w:pPr>
      <w:r w:rsidRPr="006F50AF">
        <w:rPr>
          <w:color w:val="000000"/>
          <w:szCs w:val="28"/>
        </w:rPr>
        <w:t>л</w:t>
      </w:r>
      <w:r w:rsidR="00C27D37" w:rsidRPr="006F50AF">
        <w:rPr>
          <w:color w:val="000000"/>
          <w:szCs w:val="28"/>
        </w:rPr>
        <w:t>инейно-функциональные (штабные)</w:t>
      </w:r>
      <w:r w:rsidRPr="006F50AF">
        <w:rPr>
          <w:color w:val="000000"/>
          <w:szCs w:val="28"/>
        </w:rPr>
        <w:t>;</w:t>
      </w:r>
    </w:p>
    <w:p w:rsidR="00C27D37" w:rsidRPr="006F50AF" w:rsidRDefault="0038004D" w:rsidP="006F50AF">
      <w:pPr>
        <w:pStyle w:val="a5"/>
        <w:numPr>
          <w:ilvl w:val="0"/>
          <w:numId w:val="54"/>
        </w:numPr>
        <w:tabs>
          <w:tab w:val="left" w:pos="1134"/>
        </w:tabs>
        <w:spacing w:line="360" w:lineRule="auto"/>
        <w:ind w:left="0" w:firstLine="709"/>
        <w:jc w:val="both"/>
        <w:rPr>
          <w:color w:val="000000"/>
          <w:szCs w:val="28"/>
        </w:rPr>
      </w:pPr>
      <w:r w:rsidRPr="006F50AF">
        <w:rPr>
          <w:color w:val="000000"/>
          <w:szCs w:val="28"/>
        </w:rPr>
        <w:t>д</w:t>
      </w:r>
      <w:r w:rsidR="00C27D37" w:rsidRPr="006F50AF">
        <w:rPr>
          <w:color w:val="000000"/>
          <w:szCs w:val="28"/>
        </w:rPr>
        <w:t>ивизиональные</w:t>
      </w:r>
      <w:r w:rsidRPr="006F50AF">
        <w:rPr>
          <w:color w:val="000000"/>
          <w:szCs w:val="28"/>
        </w:rPr>
        <w:t>;</w:t>
      </w:r>
    </w:p>
    <w:p w:rsidR="00C27D37" w:rsidRPr="006F50AF" w:rsidRDefault="0038004D" w:rsidP="006F50AF">
      <w:pPr>
        <w:pStyle w:val="a5"/>
        <w:numPr>
          <w:ilvl w:val="0"/>
          <w:numId w:val="54"/>
        </w:numPr>
        <w:tabs>
          <w:tab w:val="left" w:pos="1134"/>
        </w:tabs>
        <w:spacing w:line="360" w:lineRule="auto"/>
        <w:ind w:left="0" w:firstLine="709"/>
        <w:jc w:val="both"/>
        <w:rPr>
          <w:color w:val="000000"/>
          <w:szCs w:val="28"/>
        </w:rPr>
      </w:pPr>
      <w:r w:rsidRPr="006F50AF">
        <w:rPr>
          <w:color w:val="000000"/>
          <w:szCs w:val="28"/>
        </w:rPr>
        <w:t>п</w:t>
      </w:r>
      <w:r w:rsidR="00C27D37" w:rsidRPr="006F50AF">
        <w:rPr>
          <w:color w:val="000000"/>
          <w:szCs w:val="28"/>
        </w:rPr>
        <w:t>роектные</w:t>
      </w:r>
      <w:r w:rsidRPr="006F50AF">
        <w:rPr>
          <w:color w:val="000000"/>
          <w:szCs w:val="28"/>
        </w:rPr>
        <w:t>;</w:t>
      </w:r>
    </w:p>
    <w:p w:rsidR="00C27D37" w:rsidRPr="006F50AF" w:rsidRDefault="0038004D" w:rsidP="006F50AF">
      <w:pPr>
        <w:pStyle w:val="a5"/>
        <w:numPr>
          <w:ilvl w:val="0"/>
          <w:numId w:val="54"/>
        </w:numPr>
        <w:tabs>
          <w:tab w:val="left" w:pos="1134"/>
        </w:tabs>
        <w:spacing w:line="360" w:lineRule="auto"/>
        <w:ind w:left="0" w:firstLine="709"/>
        <w:jc w:val="both"/>
        <w:rPr>
          <w:color w:val="000000"/>
          <w:szCs w:val="28"/>
        </w:rPr>
      </w:pPr>
      <w:r w:rsidRPr="006F50AF">
        <w:rPr>
          <w:color w:val="000000"/>
          <w:szCs w:val="28"/>
        </w:rPr>
        <w:t>м</w:t>
      </w:r>
      <w:r w:rsidR="00C27D37" w:rsidRPr="006F50AF">
        <w:rPr>
          <w:color w:val="000000"/>
          <w:szCs w:val="28"/>
        </w:rPr>
        <w:t>атричные</w:t>
      </w:r>
      <w:r w:rsidR="00877881" w:rsidRPr="006F50AF">
        <w:rPr>
          <w:color w:val="000000"/>
          <w:szCs w:val="28"/>
        </w:rPr>
        <w:t>.</w:t>
      </w:r>
    </w:p>
    <w:p w:rsidR="00C27D37" w:rsidRPr="006F50AF" w:rsidRDefault="00C27D37" w:rsidP="006F50AF">
      <w:pPr>
        <w:pStyle w:val="21"/>
        <w:spacing w:after="0" w:line="360" w:lineRule="auto"/>
        <w:ind w:firstLine="709"/>
        <w:jc w:val="both"/>
        <w:rPr>
          <w:color w:val="000000"/>
          <w:sz w:val="28"/>
          <w:szCs w:val="28"/>
        </w:rPr>
      </w:pPr>
      <w:r w:rsidRPr="006F50AF">
        <w:rPr>
          <w:color w:val="000000"/>
          <w:sz w:val="28"/>
          <w:szCs w:val="28"/>
        </w:rPr>
        <w:t xml:space="preserve">Рассматривая организационную структуру ЗАО </w:t>
      </w:r>
      <w:r w:rsidR="001D1107" w:rsidRPr="006F50AF">
        <w:rPr>
          <w:color w:val="000000"/>
          <w:sz w:val="28"/>
          <w:szCs w:val="28"/>
        </w:rPr>
        <w:t>«</w:t>
      </w:r>
      <w:r w:rsidRPr="006F50AF">
        <w:rPr>
          <w:color w:val="000000"/>
          <w:sz w:val="28"/>
          <w:szCs w:val="28"/>
        </w:rPr>
        <w:t>Белсталь</w:t>
      </w:r>
      <w:r w:rsidR="001D1107" w:rsidRPr="006F50AF">
        <w:rPr>
          <w:color w:val="000000"/>
          <w:sz w:val="28"/>
          <w:szCs w:val="28"/>
        </w:rPr>
        <w:t>»</w:t>
      </w:r>
      <w:r w:rsidRPr="006F50AF">
        <w:rPr>
          <w:color w:val="000000"/>
          <w:sz w:val="28"/>
          <w:szCs w:val="28"/>
        </w:rPr>
        <w:t xml:space="preserve"> можно сказать, что она принадлежит к линейно-функциональному типу</w:t>
      </w:r>
      <w:r w:rsidR="00774512" w:rsidRPr="006F50AF">
        <w:rPr>
          <w:color w:val="000000"/>
          <w:sz w:val="28"/>
          <w:szCs w:val="28"/>
        </w:rPr>
        <w:t xml:space="preserve"> </w:t>
      </w:r>
      <w:r w:rsidRPr="006F50AF">
        <w:rPr>
          <w:color w:val="000000"/>
          <w:sz w:val="28"/>
          <w:szCs w:val="28"/>
        </w:rPr>
        <w:t xml:space="preserve">(см. </w:t>
      </w:r>
      <w:r w:rsidR="00877881" w:rsidRPr="006F50AF">
        <w:rPr>
          <w:color w:val="000000"/>
          <w:sz w:val="28"/>
          <w:szCs w:val="28"/>
        </w:rPr>
        <w:t>п</w:t>
      </w:r>
      <w:r w:rsidRPr="006F50AF">
        <w:rPr>
          <w:color w:val="000000"/>
          <w:sz w:val="28"/>
          <w:szCs w:val="28"/>
        </w:rPr>
        <w:t xml:space="preserve">риложение </w:t>
      </w:r>
      <w:r w:rsidR="0038004D" w:rsidRPr="006F50AF">
        <w:rPr>
          <w:color w:val="000000"/>
          <w:sz w:val="28"/>
          <w:szCs w:val="28"/>
        </w:rPr>
        <w:t>А</w:t>
      </w:r>
      <w:r w:rsidRPr="006F50AF">
        <w:rPr>
          <w:color w:val="000000"/>
          <w:sz w:val="28"/>
          <w:szCs w:val="28"/>
        </w:rPr>
        <w:t>). Это вид организационной структуры системы управления, представляющий собой объединение линейного и функционального управления, направленное на оптимизацию линейного руководства</w:t>
      </w:r>
      <w:r w:rsidR="001162FC" w:rsidRPr="006F50AF">
        <w:rPr>
          <w:color w:val="000000"/>
          <w:sz w:val="28"/>
          <w:szCs w:val="28"/>
        </w:rPr>
        <w:t>,</w:t>
      </w:r>
      <w:r w:rsidRPr="006F50AF">
        <w:rPr>
          <w:color w:val="000000"/>
          <w:sz w:val="28"/>
          <w:szCs w:val="28"/>
        </w:rPr>
        <w:t xml:space="preserve"> с точки зрения повышения уровня компетентности принимаемых решений. При линейно-функциональном управлении линейные звенья принимают решения, а функциональные подразделения информируют, помогают линейному руководителю вырабатывать и принимать конкретные решения.</w:t>
      </w:r>
    </w:p>
    <w:p w:rsidR="00C27D37" w:rsidRPr="006F50AF" w:rsidRDefault="00C27D37" w:rsidP="006F50AF">
      <w:pPr>
        <w:spacing w:line="360" w:lineRule="auto"/>
        <w:ind w:firstLine="709"/>
        <w:jc w:val="both"/>
        <w:rPr>
          <w:color w:val="000000"/>
          <w:sz w:val="28"/>
          <w:szCs w:val="28"/>
        </w:rPr>
      </w:pPr>
      <w:r w:rsidRPr="006F50AF">
        <w:rPr>
          <w:color w:val="000000"/>
          <w:sz w:val="28"/>
          <w:szCs w:val="28"/>
        </w:rPr>
        <w:t>Линейное управление используется при решении повторяющихся относительно стабильных задач, требующих от руководителя компетенции и умения концентрировать в своих руках все функции управления.</w:t>
      </w:r>
    </w:p>
    <w:p w:rsidR="00774512" w:rsidRPr="006F50AF" w:rsidRDefault="00C27D37" w:rsidP="006F50AF">
      <w:pPr>
        <w:spacing w:line="360" w:lineRule="auto"/>
        <w:ind w:firstLine="709"/>
        <w:jc w:val="both"/>
        <w:rPr>
          <w:color w:val="000000"/>
          <w:sz w:val="28"/>
          <w:szCs w:val="28"/>
        </w:rPr>
      </w:pPr>
      <w:r w:rsidRPr="006F50AF">
        <w:rPr>
          <w:color w:val="000000"/>
          <w:sz w:val="28"/>
          <w:szCs w:val="28"/>
        </w:rPr>
        <w:t>Функциональное управление основано на разделении управленческого труда в рамках аппарата управления при сохранении распорядительных функций руководителя. Линейно-функциональное управление предполагает реализацию решения функционального руководителя только через вышестоящее линейное руководство.</w:t>
      </w:r>
    </w:p>
    <w:p w:rsidR="00C27D37" w:rsidRPr="006F50AF" w:rsidRDefault="00C27D37" w:rsidP="006F50AF">
      <w:pPr>
        <w:spacing w:line="360" w:lineRule="auto"/>
        <w:ind w:firstLine="709"/>
        <w:jc w:val="both"/>
        <w:rPr>
          <w:color w:val="000000"/>
          <w:sz w:val="28"/>
          <w:szCs w:val="28"/>
        </w:rPr>
      </w:pPr>
      <w:r w:rsidRPr="006F50AF">
        <w:rPr>
          <w:color w:val="000000"/>
          <w:sz w:val="28"/>
          <w:szCs w:val="28"/>
        </w:rPr>
        <w:t>Достоинства</w:t>
      </w:r>
      <w:r w:rsidRPr="006F50AF">
        <w:rPr>
          <w:i/>
          <w:color w:val="000000"/>
          <w:sz w:val="28"/>
          <w:szCs w:val="28"/>
        </w:rPr>
        <w:t xml:space="preserve"> </w:t>
      </w:r>
      <w:r w:rsidRPr="006F50AF">
        <w:rPr>
          <w:color w:val="000000"/>
          <w:sz w:val="28"/>
          <w:szCs w:val="28"/>
        </w:rPr>
        <w:t>данной структуры управления:</w:t>
      </w:r>
    </w:p>
    <w:p w:rsidR="00C27D37" w:rsidRPr="006F50AF" w:rsidRDefault="00C27D37" w:rsidP="006F50AF">
      <w:pPr>
        <w:numPr>
          <w:ilvl w:val="1"/>
          <w:numId w:val="14"/>
        </w:numPr>
        <w:tabs>
          <w:tab w:val="clear" w:pos="1440"/>
          <w:tab w:val="num" w:pos="0"/>
          <w:tab w:val="left" w:pos="1134"/>
        </w:tabs>
        <w:spacing w:line="360" w:lineRule="auto"/>
        <w:ind w:left="0" w:firstLine="709"/>
        <w:jc w:val="both"/>
        <w:rPr>
          <w:color w:val="000000"/>
          <w:sz w:val="28"/>
          <w:szCs w:val="28"/>
        </w:rPr>
      </w:pPr>
      <w:r w:rsidRPr="006F50AF">
        <w:rPr>
          <w:color w:val="000000"/>
          <w:sz w:val="28"/>
          <w:szCs w:val="28"/>
        </w:rPr>
        <w:t>высокая компетентность функциональных руководителей;</w:t>
      </w:r>
    </w:p>
    <w:p w:rsidR="00C27D37" w:rsidRPr="006F50AF" w:rsidRDefault="00C27D37" w:rsidP="006F50AF">
      <w:pPr>
        <w:numPr>
          <w:ilvl w:val="1"/>
          <w:numId w:val="14"/>
        </w:numPr>
        <w:tabs>
          <w:tab w:val="clear" w:pos="1440"/>
          <w:tab w:val="num" w:pos="0"/>
          <w:tab w:val="left" w:pos="1134"/>
        </w:tabs>
        <w:spacing w:line="360" w:lineRule="auto"/>
        <w:ind w:left="0" w:firstLine="709"/>
        <w:jc w:val="both"/>
        <w:rPr>
          <w:color w:val="000000"/>
          <w:sz w:val="28"/>
          <w:szCs w:val="28"/>
        </w:rPr>
      </w:pPr>
      <w:r w:rsidRPr="006F50AF">
        <w:rPr>
          <w:color w:val="000000"/>
          <w:sz w:val="28"/>
          <w:szCs w:val="28"/>
        </w:rPr>
        <w:t>уменьшение дублирования усилий и потребления материальных ресурсов в функциональных областях;</w:t>
      </w:r>
    </w:p>
    <w:p w:rsidR="00C27D37" w:rsidRPr="006F50AF" w:rsidRDefault="00C27D37" w:rsidP="006F50AF">
      <w:pPr>
        <w:numPr>
          <w:ilvl w:val="1"/>
          <w:numId w:val="14"/>
        </w:numPr>
        <w:tabs>
          <w:tab w:val="clear" w:pos="1440"/>
          <w:tab w:val="num" w:pos="0"/>
          <w:tab w:val="left" w:pos="1134"/>
        </w:tabs>
        <w:spacing w:line="360" w:lineRule="auto"/>
        <w:ind w:left="0" w:firstLine="709"/>
        <w:jc w:val="both"/>
        <w:rPr>
          <w:color w:val="000000"/>
          <w:sz w:val="28"/>
          <w:szCs w:val="28"/>
        </w:rPr>
      </w:pPr>
      <w:r w:rsidRPr="006F50AF">
        <w:rPr>
          <w:color w:val="000000"/>
          <w:sz w:val="28"/>
          <w:szCs w:val="28"/>
        </w:rPr>
        <w:t>улучшение координации в функциональных областях;</w:t>
      </w:r>
    </w:p>
    <w:p w:rsidR="00C27D37" w:rsidRPr="006F50AF" w:rsidRDefault="00C27D37" w:rsidP="006F50AF">
      <w:pPr>
        <w:numPr>
          <w:ilvl w:val="1"/>
          <w:numId w:val="14"/>
        </w:numPr>
        <w:tabs>
          <w:tab w:val="clear" w:pos="1440"/>
          <w:tab w:val="num" w:pos="0"/>
          <w:tab w:val="left" w:pos="1134"/>
        </w:tabs>
        <w:spacing w:line="360" w:lineRule="auto"/>
        <w:ind w:left="0" w:firstLine="709"/>
        <w:jc w:val="both"/>
        <w:rPr>
          <w:color w:val="000000"/>
          <w:sz w:val="28"/>
          <w:szCs w:val="28"/>
        </w:rPr>
      </w:pPr>
      <w:r w:rsidRPr="006F50AF">
        <w:rPr>
          <w:color w:val="000000"/>
          <w:sz w:val="28"/>
          <w:szCs w:val="28"/>
        </w:rPr>
        <w:t>высокая эффективность при небольшом разнообразии продукции и рынков;</w:t>
      </w:r>
    </w:p>
    <w:p w:rsidR="00C27D37" w:rsidRPr="006F50AF" w:rsidRDefault="00C27D37" w:rsidP="006F50AF">
      <w:pPr>
        <w:numPr>
          <w:ilvl w:val="1"/>
          <w:numId w:val="14"/>
        </w:numPr>
        <w:tabs>
          <w:tab w:val="clear" w:pos="1440"/>
          <w:tab w:val="num" w:pos="0"/>
          <w:tab w:val="left" w:pos="1134"/>
        </w:tabs>
        <w:spacing w:line="360" w:lineRule="auto"/>
        <w:ind w:left="0" w:firstLine="709"/>
        <w:jc w:val="both"/>
        <w:rPr>
          <w:color w:val="000000"/>
          <w:sz w:val="28"/>
          <w:szCs w:val="28"/>
        </w:rPr>
      </w:pPr>
      <w:r w:rsidRPr="006F50AF">
        <w:rPr>
          <w:color w:val="000000"/>
          <w:sz w:val="28"/>
          <w:szCs w:val="28"/>
        </w:rPr>
        <w:t>максимальная адаптация к диверсификации производства;</w:t>
      </w:r>
    </w:p>
    <w:p w:rsidR="00C27D37" w:rsidRPr="006F50AF" w:rsidRDefault="00C27D37" w:rsidP="006F50AF">
      <w:pPr>
        <w:numPr>
          <w:ilvl w:val="1"/>
          <w:numId w:val="14"/>
        </w:numPr>
        <w:tabs>
          <w:tab w:val="clear" w:pos="1440"/>
          <w:tab w:val="num" w:pos="0"/>
          <w:tab w:val="left" w:pos="1134"/>
        </w:tabs>
        <w:spacing w:line="360" w:lineRule="auto"/>
        <w:ind w:left="0" w:firstLine="709"/>
        <w:jc w:val="both"/>
        <w:rPr>
          <w:color w:val="000000"/>
          <w:sz w:val="28"/>
          <w:szCs w:val="28"/>
        </w:rPr>
      </w:pPr>
      <w:r w:rsidRPr="006F50AF">
        <w:rPr>
          <w:color w:val="000000"/>
          <w:sz w:val="28"/>
          <w:szCs w:val="28"/>
        </w:rPr>
        <w:t>формализация и стандартизация процессов;</w:t>
      </w:r>
    </w:p>
    <w:p w:rsidR="00C27D37" w:rsidRPr="006F50AF" w:rsidRDefault="00C27D37" w:rsidP="006F50AF">
      <w:pPr>
        <w:numPr>
          <w:ilvl w:val="1"/>
          <w:numId w:val="14"/>
        </w:numPr>
        <w:tabs>
          <w:tab w:val="clear" w:pos="1440"/>
          <w:tab w:val="num" w:pos="0"/>
          <w:tab w:val="left" w:pos="1134"/>
        </w:tabs>
        <w:spacing w:line="360" w:lineRule="auto"/>
        <w:ind w:left="0" w:firstLine="709"/>
        <w:jc w:val="both"/>
        <w:rPr>
          <w:color w:val="000000"/>
          <w:sz w:val="28"/>
          <w:szCs w:val="28"/>
        </w:rPr>
      </w:pPr>
      <w:r w:rsidRPr="006F50AF">
        <w:rPr>
          <w:color w:val="000000"/>
          <w:sz w:val="28"/>
          <w:szCs w:val="28"/>
        </w:rPr>
        <w:t>высокий уровень использования мощностей.</w:t>
      </w:r>
    </w:p>
    <w:p w:rsidR="00C27D37" w:rsidRPr="006F50AF" w:rsidRDefault="00C27D37" w:rsidP="006F50AF">
      <w:pPr>
        <w:tabs>
          <w:tab w:val="num" w:pos="0"/>
          <w:tab w:val="left" w:pos="1134"/>
        </w:tabs>
        <w:spacing w:line="360" w:lineRule="auto"/>
        <w:ind w:firstLine="709"/>
        <w:jc w:val="both"/>
        <w:rPr>
          <w:color w:val="000000"/>
          <w:sz w:val="28"/>
          <w:szCs w:val="28"/>
        </w:rPr>
      </w:pPr>
      <w:r w:rsidRPr="006F50AF">
        <w:rPr>
          <w:color w:val="000000"/>
          <w:sz w:val="28"/>
          <w:szCs w:val="28"/>
        </w:rPr>
        <w:t>Недостатки линейно-функционального управления:</w:t>
      </w:r>
    </w:p>
    <w:p w:rsidR="00C27D37" w:rsidRPr="006F50AF" w:rsidRDefault="00C27D37" w:rsidP="006F50AF">
      <w:pPr>
        <w:numPr>
          <w:ilvl w:val="1"/>
          <w:numId w:val="15"/>
        </w:numPr>
        <w:tabs>
          <w:tab w:val="num" w:pos="0"/>
          <w:tab w:val="left" w:pos="1134"/>
        </w:tabs>
        <w:spacing w:line="360" w:lineRule="auto"/>
        <w:ind w:left="0" w:firstLine="709"/>
        <w:jc w:val="both"/>
        <w:rPr>
          <w:color w:val="000000"/>
          <w:sz w:val="28"/>
          <w:szCs w:val="28"/>
        </w:rPr>
      </w:pPr>
      <w:r w:rsidRPr="006F50AF">
        <w:rPr>
          <w:color w:val="000000"/>
          <w:sz w:val="28"/>
          <w:szCs w:val="28"/>
        </w:rPr>
        <w:t xml:space="preserve">чрезмерная заинтересованность в результатах деятельности </w:t>
      </w:r>
      <w:r w:rsidR="001D1107" w:rsidRPr="006F50AF">
        <w:rPr>
          <w:color w:val="000000"/>
          <w:sz w:val="28"/>
          <w:szCs w:val="28"/>
        </w:rPr>
        <w:t>«</w:t>
      </w:r>
      <w:r w:rsidRPr="006F50AF">
        <w:rPr>
          <w:color w:val="000000"/>
          <w:sz w:val="28"/>
          <w:szCs w:val="28"/>
        </w:rPr>
        <w:t>своих</w:t>
      </w:r>
      <w:r w:rsidR="001D1107" w:rsidRPr="006F50AF">
        <w:rPr>
          <w:color w:val="000000"/>
          <w:sz w:val="28"/>
          <w:szCs w:val="28"/>
        </w:rPr>
        <w:t>»</w:t>
      </w:r>
      <w:r w:rsidRPr="006F50AF">
        <w:rPr>
          <w:color w:val="000000"/>
          <w:sz w:val="28"/>
          <w:szCs w:val="28"/>
        </w:rPr>
        <w:t xml:space="preserve"> подразделений. Ответственность за общие результаты только на высшем уровне;</w:t>
      </w:r>
    </w:p>
    <w:p w:rsidR="00C27D37" w:rsidRPr="006F50AF" w:rsidRDefault="00C27D37" w:rsidP="006F50AF">
      <w:pPr>
        <w:numPr>
          <w:ilvl w:val="1"/>
          <w:numId w:val="15"/>
        </w:numPr>
        <w:tabs>
          <w:tab w:val="num" w:pos="0"/>
          <w:tab w:val="left" w:pos="1134"/>
        </w:tabs>
        <w:spacing w:line="360" w:lineRule="auto"/>
        <w:ind w:left="0" w:firstLine="709"/>
        <w:jc w:val="both"/>
        <w:rPr>
          <w:color w:val="000000"/>
          <w:sz w:val="28"/>
          <w:szCs w:val="28"/>
        </w:rPr>
      </w:pPr>
      <w:r w:rsidRPr="006F50AF">
        <w:rPr>
          <w:color w:val="000000"/>
          <w:sz w:val="28"/>
          <w:szCs w:val="28"/>
        </w:rPr>
        <w:t>проблемы межфункциональной координации;</w:t>
      </w:r>
    </w:p>
    <w:p w:rsidR="00C27D37" w:rsidRPr="006F50AF" w:rsidRDefault="00C27D37" w:rsidP="006F50AF">
      <w:pPr>
        <w:numPr>
          <w:ilvl w:val="1"/>
          <w:numId w:val="15"/>
        </w:numPr>
        <w:tabs>
          <w:tab w:val="num" w:pos="0"/>
          <w:tab w:val="left" w:pos="1134"/>
        </w:tabs>
        <w:spacing w:line="360" w:lineRule="auto"/>
        <w:ind w:left="0" w:firstLine="709"/>
        <w:jc w:val="both"/>
        <w:rPr>
          <w:color w:val="000000"/>
          <w:sz w:val="28"/>
          <w:szCs w:val="28"/>
        </w:rPr>
      </w:pPr>
      <w:r w:rsidRPr="006F50AF">
        <w:rPr>
          <w:color w:val="000000"/>
          <w:sz w:val="28"/>
          <w:szCs w:val="28"/>
        </w:rPr>
        <w:t>чрезмерная централизация;</w:t>
      </w:r>
    </w:p>
    <w:p w:rsidR="00C27D37" w:rsidRPr="006F50AF" w:rsidRDefault="00C27D37" w:rsidP="006F50AF">
      <w:pPr>
        <w:numPr>
          <w:ilvl w:val="1"/>
          <w:numId w:val="15"/>
        </w:numPr>
        <w:tabs>
          <w:tab w:val="num" w:pos="0"/>
          <w:tab w:val="left" w:pos="1134"/>
        </w:tabs>
        <w:spacing w:line="360" w:lineRule="auto"/>
        <w:ind w:left="0" w:firstLine="709"/>
        <w:jc w:val="both"/>
        <w:rPr>
          <w:color w:val="000000"/>
          <w:sz w:val="28"/>
          <w:szCs w:val="28"/>
        </w:rPr>
      </w:pPr>
      <w:r w:rsidRPr="006F50AF">
        <w:rPr>
          <w:color w:val="000000"/>
          <w:sz w:val="28"/>
          <w:szCs w:val="28"/>
        </w:rPr>
        <w:t>увеличение времени принятия решений из-за необходимости согласований;</w:t>
      </w:r>
    </w:p>
    <w:p w:rsidR="00C27D37" w:rsidRPr="006F50AF" w:rsidRDefault="00C27D37" w:rsidP="006F50AF">
      <w:pPr>
        <w:numPr>
          <w:ilvl w:val="1"/>
          <w:numId w:val="15"/>
        </w:numPr>
        <w:tabs>
          <w:tab w:val="num" w:pos="0"/>
          <w:tab w:val="left" w:pos="1134"/>
        </w:tabs>
        <w:spacing w:line="360" w:lineRule="auto"/>
        <w:ind w:left="0" w:firstLine="709"/>
        <w:jc w:val="both"/>
        <w:rPr>
          <w:color w:val="000000"/>
          <w:sz w:val="28"/>
          <w:szCs w:val="28"/>
        </w:rPr>
      </w:pPr>
      <w:r w:rsidRPr="006F50AF">
        <w:rPr>
          <w:color w:val="000000"/>
          <w:sz w:val="28"/>
          <w:szCs w:val="28"/>
        </w:rPr>
        <w:t>реакция на изменения рынка чрезвычайно замедлена;</w:t>
      </w:r>
    </w:p>
    <w:p w:rsidR="00F12F1A" w:rsidRPr="006F50AF" w:rsidRDefault="00C27D37" w:rsidP="006F50AF">
      <w:pPr>
        <w:pStyle w:val="a5"/>
        <w:numPr>
          <w:ilvl w:val="1"/>
          <w:numId w:val="15"/>
        </w:numPr>
        <w:tabs>
          <w:tab w:val="num" w:pos="0"/>
          <w:tab w:val="left" w:pos="1134"/>
        </w:tabs>
        <w:spacing w:line="360" w:lineRule="auto"/>
        <w:ind w:left="0" w:firstLine="709"/>
        <w:jc w:val="both"/>
        <w:rPr>
          <w:color w:val="000000"/>
          <w:szCs w:val="28"/>
        </w:rPr>
      </w:pPr>
      <w:r w:rsidRPr="006F50AF">
        <w:rPr>
          <w:color w:val="000000"/>
          <w:szCs w:val="28"/>
        </w:rPr>
        <w:t>ограничены масштабы предпринимательства и инноваций.</w:t>
      </w:r>
    </w:p>
    <w:p w:rsidR="003F5DE7" w:rsidRPr="006F50AF" w:rsidRDefault="003F5DE7" w:rsidP="006F50AF">
      <w:pPr>
        <w:pStyle w:val="a5"/>
        <w:spacing w:line="360" w:lineRule="auto"/>
        <w:ind w:left="0" w:firstLine="709"/>
        <w:jc w:val="both"/>
        <w:rPr>
          <w:color w:val="000000"/>
          <w:szCs w:val="28"/>
        </w:rPr>
      </w:pPr>
      <w:bookmarkStart w:id="14" w:name="_1.2._Вид_деятельности"/>
      <w:bookmarkEnd w:id="14"/>
      <w:r w:rsidRPr="006F50AF">
        <w:rPr>
          <w:color w:val="000000"/>
          <w:szCs w:val="28"/>
        </w:rPr>
        <w:t>Общество создается с целью удовлетворения потребностей народного хозяйства Республики Беларусь, насыщения внутреннего рынка высококачественными товарами и услугами Общества, снижения доли аналогичной продукции, приобретаемой по импорту, расширения ассортимента экспортируемых товаров и услуг, конкурентоспособных на мировом рынке, а также получения прибыли для удовлетворения экономических интересов Участников Общества.</w:t>
      </w:r>
    </w:p>
    <w:p w:rsidR="00576EEB" w:rsidRPr="006F50AF" w:rsidRDefault="003F5DE7" w:rsidP="006F50AF">
      <w:pPr>
        <w:pStyle w:val="a5"/>
        <w:spacing w:line="360" w:lineRule="auto"/>
        <w:ind w:left="0" w:firstLine="709"/>
        <w:jc w:val="both"/>
        <w:rPr>
          <w:b/>
          <w:color w:val="000000"/>
          <w:szCs w:val="28"/>
        </w:rPr>
      </w:pPr>
      <w:r w:rsidRPr="006F50AF">
        <w:rPr>
          <w:color w:val="000000"/>
          <w:szCs w:val="28"/>
        </w:rPr>
        <w:t>Общество осуществляет следующие виды деятельности:</w:t>
      </w:r>
    </w:p>
    <w:p w:rsidR="00576EEB" w:rsidRPr="006F50AF" w:rsidRDefault="0038004D" w:rsidP="006F50AF">
      <w:pPr>
        <w:pStyle w:val="a5"/>
        <w:numPr>
          <w:ilvl w:val="0"/>
          <w:numId w:val="21"/>
        </w:numPr>
        <w:tabs>
          <w:tab w:val="left" w:pos="1134"/>
        </w:tabs>
        <w:spacing w:line="360" w:lineRule="auto"/>
        <w:ind w:left="0" w:firstLine="709"/>
        <w:jc w:val="both"/>
        <w:rPr>
          <w:color w:val="000000"/>
          <w:szCs w:val="28"/>
        </w:rPr>
      </w:pPr>
      <w:r w:rsidRPr="006F50AF">
        <w:rPr>
          <w:color w:val="000000"/>
          <w:szCs w:val="28"/>
        </w:rPr>
        <w:t>п</w:t>
      </w:r>
      <w:r w:rsidR="003F5DE7" w:rsidRPr="006F50AF">
        <w:rPr>
          <w:color w:val="000000"/>
          <w:szCs w:val="28"/>
        </w:rPr>
        <w:t>роизводство готовых текстильных изделий, кроме одежды;</w:t>
      </w:r>
    </w:p>
    <w:p w:rsidR="00576EEB" w:rsidRPr="006F50AF" w:rsidRDefault="0038004D" w:rsidP="006F50AF">
      <w:pPr>
        <w:pStyle w:val="a5"/>
        <w:numPr>
          <w:ilvl w:val="0"/>
          <w:numId w:val="21"/>
        </w:numPr>
        <w:tabs>
          <w:tab w:val="left" w:pos="1134"/>
        </w:tabs>
        <w:spacing w:line="360" w:lineRule="auto"/>
        <w:ind w:left="0" w:firstLine="709"/>
        <w:jc w:val="both"/>
        <w:rPr>
          <w:color w:val="000000"/>
          <w:szCs w:val="28"/>
        </w:rPr>
      </w:pPr>
      <w:r w:rsidRPr="006F50AF">
        <w:rPr>
          <w:color w:val="000000"/>
          <w:szCs w:val="28"/>
        </w:rPr>
        <w:t>п</w:t>
      </w:r>
      <w:r w:rsidR="003F5DE7" w:rsidRPr="006F50AF">
        <w:rPr>
          <w:color w:val="000000"/>
          <w:szCs w:val="28"/>
        </w:rPr>
        <w:t>роизводство стекла и изделий из стекла;</w:t>
      </w:r>
    </w:p>
    <w:p w:rsidR="00576EEB" w:rsidRPr="006F50AF" w:rsidRDefault="0038004D" w:rsidP="006F50AF">
      <w:pPr>
        <w:pStyle w:val="a5"/>
        <w:numPr>
          <w:ilvl w:val="0"/>
          <w:numId w:val="21"/>
        </w:numPr>
        <w:tabs>
          <w:tab w:val="left" w:pos="1134"/>
        </w:tabs>
        <w:spacing w:line="360" w:lineRule="auto"/>
        <w:ind w:left="0" w:firstLine="709"/>
        <w:jc w:val="both"/>
        <w:rPr>
          <w:color w:val="000000"/>
          <w:szCs w:val="28"/>
        </w:rPr>
      </w:pPr>
      <w:r w:rsidRPr="006F50AF">
        <w:rPr>
          <w:color w:val="000000"/>
          <w:szCs w:val="28"/>
        </w:rPr>
        <w:t>п</w:t>
      </w:r>
      <w:r w:rsidR="003F5DE7" w:rsidRPr="006F50AF">
        <w:rPr>
          <w:color w:val="000000"/>
          <w:szCs w:val="28"/>
        </w:rPr>
        <w:t>роизводство готовых металлических изделий;</w:t>
      </w:r>
    </w:p>
    <w:p w:rsidR="00576EEB" w:rsidRPr="006F50AF" w:rsidRDefault="0038004D" w:rsidP="006F50AF">
      <w:pPr>
        <w:pStyle w:val="a5"/>
        <w:numPr>
          <w:ilvl w:val="0"/>
          <w:numId w:val="21"/>
        </w:numPr>
        <w:tabs>
          <w:tab w:val="left" w:pos="1134"/>
        </w:tabs>
        <w:spacing w:line="360" w:lineRule="auto"/>
        <w:ind w:left="0" w:firstLine="709"/>
        <w:jc w:val="both"/>
        <w:rPr>
          <w:color w:val="000000"/>
          <w:szCs w:val="28"/>
        </w:rPr>
      </w:pPr>
      <w:r w:rsidRPr="006F50AF">
        <w:rPr>
          <w:color w:val="000000"/>
          <w:szCs w:val="28"/>
        </w:rPr>
        <w:t>п</w:t>
      </w:r>
      <w:r w:rsidR="003F5DE7" w:rsidRPr="006F50AF">
        <w:rPr>
          <w:color w:val="000000"/>
          <w:szCs w:val="28"/>
        </w:rPr>
        <w:t>роизводство строительных металлоконструкций;</w:t>
      </w:r>
    </w:p>
    <w:p w:rsidR="00576EEB" w:rsidRPr="006F50AF" w:rsidRDefault="0038004D" w:rsidP="006F50AF">
      <w:pPr>
        <w:pStyle w:val="a5"/>
        <w:numPr>
          <w:ilvl w:val="0"/>
          <w:numId w:val="21"/>
        </w:numPr>
        <w:tabs>
          <w:tab w:val="left" w:pos="1134"/>
        </w:tabs>
        <w:spacing w:line="360" w:lineRule="auto"/>
        <w:ind w:left="0" w:firstLine="709"/>
        <w:jc w:val="both"/>
        <w:rPr>
          <w:color w:val="000000"/>
          <w:szCs w:val="28"/>
        </w:rPr>
      </w:pPr>
      <w:r w:rsidRPr="006F50AF">
        <w:rPr>
          <w:color w:val="000000"/>
          <w:szCs w:val="28"/>
        </w:rPr>
        <w:t>с</w:t>
      </w:r>
      <w:r w:rsidR="003F5DE7" w:rsidRPr="006F50AF">
        <w:rPr>
          <w:color w:val="000000"/>
          <w:szCs w:val="28"/>
        </w:rPr>
        <w:t>троительство;</w:t>
      </w:r>
    </w:p>
    <w:p w:rsidR="00576EEB" w:rsidRPr="006F50AF" w:rsidRDefault="0038004D" w:rsidP="006F50AF">
      <w:pPr>
        <w:pStyle w:val="a5"/>
        <w:numPr>
          <w:ilvl w:val="0"/>
          <w:numId w:val="21"/>
        </w:numPr>
        <w:tabs>
          <w:tab w:val="left" w:pos="1134"/>
        </w:tabs>
        <w:spacing w:line="360" w:lineRule="auto"/>
        <w:ind w:left="0" w:firstLine="709"/>
        <w:jc w:val="both"/>
        <w:rPr>
          <w:color w:val="000000"/>
          <w:szCs w:val="28"/>
        </w:rPr>
      </w:pPr>
      <w:r w:rsidRPr="006F50AF">
        <w:rPr>
          <w:color w:val="000000"/>
          <w:szCs w:val="28"/>
        </w:rPr>
        <w:t>у</w:t>
      </w:r>
      <w:r w:rsidR="003F5DE7" w:rsidRPr="006F50AF">
        <w:rPr>
          <w:color w:val="000000"/>
          <w:szCs w:val="28"/>
        </w:rPr>
        <w:t>становка инженерного оборудования, зданий и сооружений;</w:t>
      </w:r>
    </w:p>
    <w:p w:rsidR="00576EEB" w:rsidRPr="006F50AF" w:rsidRDefault="0038004D" w:rsidP="006F50AF">
      <w:pPr>
        <w:pStyle w:val="a5"/>
        <w:numPr>
          <w:ilvl w:val="0"/>
          <w:numId w:val="21"/>
        </w:numPr>
        <w:tabs>
          <w:tab w:val="left" w:pos="1134"/>
        </w:tabs>
        <w:spacing w:line="360" w:lineRule="auto"/>
        <w:ind w:left="0" w:firstLine="709"/>
        <w:jc w:val="both"/>
        <w:rPr>
          <w:color w:val="000000"/>
          <w:szCs w:val="28"/>
        </w:rPr>
      </w:pPr>
      <w:r w:rsidRPr="006F50AF">
        <w:rPr>
          <w:color w:val="000000"/>
          <w:szCs w:val="28"/>
        </w:rPr>
        <w:t>у</w:t>
      </w:r>
      <w:r w:rsidR="003F5DE7" w:rsidRPr="006F50AF">
        <w:rPr>
          <w:color w:val="000000"/>
          <w:szCs w:val="28"/>
        </w:rPr>
        <w:t>становка прочего инженерного оборудования;</w:t>
      </w:r>
    </w:p>
    <w:p w:rsidR="00576EEB" w:rsidRPr="006F50AF" w:rsidRDefault="0038004D" w:rsidP="006F50AF">
      <w:pPr>
        <w:pStyle w:val="a5"/>
        <w:numPr>
          <w:ilvl w:val="0"/>
          <w:numId w:val="21"/>
        </w:numPr>
        <w:tabs>
          <w:tab w:val="left" w:pos="1134"/>
        </w:tabs>
        <w:spacing w:line="360" w:lineRule="auto"/>
        <w:ind w:left="0" w:firstLine="709"/>
        <w:jc w:val="both"/>
        <w:rPr>
          <w:color w:val="000000"/>
          <w:szCs w:val="28"/>
        </w:rPr>
      </w:pPr>
      <w:r w:rsidRPr="006F50AF">
        <w:rPr>
          <w:color w:val="000000"/>
          <w:szCs w:val="28"/>
        </w:rPr>
        <w:t>у</w:t>
      </w:r>
      <w:r w:rsidR="003F5DE7" w:rsidRPr="006F50AF">
        <w:rPr>
          <w:color w:val="000000"/>
          <w:szCs w:val="28"/>
        </w:rPr>
        <w:t>стройство покрытий пола и облицовка стен;</w:t>
      </w:r>
    </w:p>
    <w:p w:rsidR="00576EEB" w:rsidRPr="006F50AF" w:rsidRDefault="0038004D" w:rsidP="006F50AF">
      <w:pPr>
        <w:pStyle w:val="a5"/>
        <w:numPr>
          <w:ilvl w:val="0"/>
          <w:numId w:val="21"/>
        </w:numPr>
        <w:tabs>
          <w:tab w:val="left" w:pos="1134"/>
        </w:tabs>
        <w:spacing w:line="360" w:lineRule="auto"/>
        <w:ind w:left="0" w:firstLine="709"/>
        <w:jc w:val="both"/>
        <w:rPr>
          <w:color w:val="000000"/>
          <w:szCs w:val="28"/>
        </w:rPr>
      </w:pPr>
      <w:r w:rsidRPr="006F50AF">
        <w:rPr>
          <w:color w:val="000000"/>
          <w:szCs w:val="28"/>
        </w:rPr>
        <w:t>м</w:t>
      </w:r>
      <w:r w:rsidR="003F5DE7" w:rsidRPr="006F50AF">
        <w:rPr>
          <w:color w:val="000000"/>
          <w:szCs w:val="28"/>
        </w:rPr>
        <w:t>алярные и стекольные работы;</w:t>
      </w:r>
    </w:p>
    <w:p w:rsidR="00576EEB" w:rsidRPr="006F50AF" w:rsidRDefault="0038004D" w:rsidP="006F50AF">
      <w:pPr>
        <w:pStyle w:val="a5"/>
        <w:numPr>
          <w:ilvl w:val="0"/>
          <w:numId w:val="21"/>
        </w:numPr>
        <w:tabs>
          <w:tab w:val="left" w:pos="1134"/>
        </w:tabs>
        <w:spacing w:line="360" w:lineRule="auto"/>
        <w:ind w:left="0" w:firstLine="709"/>
        <w:jc w:val="both"/>
        <w:rPr>
          <w:color w:val="000000"/>
          <w:szCs w:val="28"/>
        </w:rPr>
      </w:pPr>
      <w:r w:rsidRPr="006F50AF">
        <w:rPr>
          <w:color w:val="000000"/>
          <w:szCs w:val="28"/>
        </w:rPr>
        <w:t>о</w:t>
      </w:r>
      <w:r w:rsidR="003F5DE7" w:rsidRPr="006F50AF">
        <w:rPr>
          <w:color w:val="000000"/>
          <w:szCs w:val="28"/>
        </w:rPr>
        <w:t>птовая торговля и торговля через агентов, кроме торговли автомобилями</w:t>
      </w:r>
      <w:r w:rsidR="00774512" w:rsidRPr="006F50AF">
        <w:rPr>
          <w:color w:val="000000"/>
          <w:szCs w:val="28"/>
        </w:rPr>
        <w:t xml:space="preserve"> </w:t>
      </w:r>
      <w:r w:rsidR="003F5DE7" w:rsidRPr="006F50AF">
        <w:rPr>
          <w:color w:val="000000"/>
          <w:szCs w:val="28"/>
        </w:rPr>
        <w:t>и мотоциклами;</w:t>
      </w:r>
    </w:p>
    <w:p w:rsidR="00576EEB" w:rsidRPr="006F50AF" w:rsidRDefault="0038004D" w:rsidP="006F50AF">
      <w:pPr>
        <w:pStyle w:val="a5"/>
        <w:numPr>
          <w:ilvl w:val="0"/>
          <w:numId w:val="21"/>
        </w:numPr>
        <w:tabs>
          <w:tab w:val="left" w:pos="1134"/>
        </w:tabs>
        <w:spacing w:line="360" w:lineRule="auto"/>
        <w:ind w:left="0" w:firstLine="709"/>
        <w:jc w:val="both"/>
        <w:rPr>
          <w:color w:val="000000"/>
          <w:szCs w:val="28"/>
        </w:rPr>
      </w:pPr>
      <w:r w:rsidRPr="006F50AF">
        <w:rPr>
          <w:color w:val="000000"/>
          <w:szCs w:val="28"/>
        </w:rPr>
        <w:t>х</w:t>
      </w:r>
      <w:r w:rsidR="003F5DE7" w:rsidRPr="006F50AF">
        <w:rPr>
          <w:color w:val="000000"/>
          <w:szCs w:val="28"/>
        </w:rPr>
        <w:t>ранение и складирование;</w:t>
      </w:r>
    </w:p>
    <w:p w:rsidR="00576EEB" w:rsidRPr="006F50AF" w:rsidRDefault="0038004D" w:rsidP="006F50AF">
      <w:pPr>
        <w:pStyle w:val="a5"/>
        <w:numPr>
          <w:ilvl w:val="0"/>
          <w:numId w:val="21"/>
        </w:numPr>
        <w:tabs>
          <w:tab w:val="left" w:pos="1134"/>
        </w:tabs>
        <w:spacing w:line="360" w:lineRule="auto"/>
        <w:ind w:left="0" w:firstLine="709"/>
        <w:jc w:val="both"/>
        <w:rPr>
          <w:color w:val="000000"/>
          <w:szCs w:val="28"/>
        </w:rPr>
      </w:pPr>
      <w:r w:rsidRPr="006F50AF">
        <w:rPr>
          <w:color w:val="000000"/>
          <w:szCs w:val="28"/>
        </w:rPr>
        <w:t>о</w:t>
      </w:r>
      <w:r w:rsidR="003F5DE7" w:rsidRPr="006F50AF">
        <w:rPr>
          <w:color w:val="000000"/>
          <w:szCs w:val="28"/>
        </w:rPr>
        <w:t>рганизация перевозок грузов;</w:t>
      </w:r>
    </w:p>
    <w:p w:rsidR="00576EEB" w:rsidRPr="006F50AF" w:rsidRDefault="0038004D" w:rsidP="006F50AF">
      <w:pPr>
        <w:pStyle w:val="a5"/>
        <w:numPr>
          <w:ilvl w:val="0"/>
          <w:numId w:val="21"/>
        </w:numPr>
        <w:tabs>
          <w:tab w:val="left" w:pos="1134"/>
        </w:tabs>
        <w:spacing w:line="360" w:lineRule="auto"/>
        <w:ind w:left="0" w:firstLine="709"/>
        <w:jc w:val="both"/>
        <w:rPr>
          <w:color w:val="000000"/>
          <w:szCs w:val="28"/>
        </w:rPr>
      </w:pPr>
      <w:r w:rsidRPr="006F50AF">
        <w:rPr>
          <w:color w:val="000000"/>
          <w:szCs w:val="28"/>
        </w:rPr>
        <w:t>п</w:t>
      </w:r>
      <w:r w:rsidR="003F5DE7" w:rsidRPr="006F50AF">
        <w:rPr>
          <w:color w:val="000000"/>
          <w:szCs w:val="28"/>
        </w:rPr>
        <w:t>рочее денежное посредничество;</w:t>
      </w:r>
    </w:p>
    <w:p w:rsidR="00576EEB" w:rsidRPr="006F50AF" w:rsidRDefault="0038004D" w:rsidP="006F50AF">
      <w:pPr>
        <w:pStyle w:val="a5"/>
        <w:numPr>
          <w:ilvl w:val="0"/>
          <w:numId w:val="21"/>
        </w:numPr>
        <w:tabs>
          <w:tab w:val="left" w:pos="1134"/>
        </w:tabs>
        <w:spacing w:line="360" w:lineRule="auto"/>
        <w:ind w:left="0" w:firstLine="709"/>
        <w:jc w:val="both"/>
        <w:rPr>
          <w:color w:val="000000"/>
          <w:szCs w:val="28"/>
        </w:rPr>
      </w:pPr>
      <w:r w:rsidRPr="006F50AF">
        <w:rPr>
          <w:color w:val="000000"/>
          <w:szCs w:val="28"/>
        </w:rPr>
        <w:t>п</w:t>
      </w:r>
      <w:r w:rsidR="00C27D37" w:rsidRPr="006F50AF">
        <w:rPr>
          <w:color w:val="000000"/>
          <w:szCs w:val="28"/>
        </w:rPr>
        <w:t>редоставление кредита</w:t>
      </w:r>
      <w:r w:rsidR="003F5DE7" w:rsidRPr="006F50AF">
        <w:rPr>
          <w:color w:val="000000"/>
          <w:szCs w:val="28"/>
        </w:rPr>
        <w:t>;</w:t>
      </w:r>
    </w:p>
    <w:p w:rsidR="00576EEB" w:rsidRPr="006F50AF" w:rsidRDefault="0038004D" w:rsidP="006F50AF">
      <w:pPr>
        <w:pStyle w:val="a5"/>
        <w:numPr>
          <w:ilvl w:val="0"/>
          <w:numId w:val="21"/>
        </w:numPr>
        <w:tabs>
          <w:tab w:val="left" w:pos="1134"/>
        </w:tabs>
        <w:spacing w:line="360" w:lineRule="auto"/>
        <w:ind w:left="0" w:firstLine="709"/>
        <w:jc w:val="both"/>
        <w:rPr>
          <w:color w:val="000000"/>
          <w:szCs w:val="28"/>
        </w:rPr>
      </w:pPr>
      <w:r w:rsidRPr="006F50AF">
        <w:rPr>
          <w:color w:val="000000"/>
          <w:szCs w:val="28"/>
        </w:rPr>
        <w:t>д</w:t>
      </w:r>
      <w:r w:rsidR="003F5DE7" w:rsidRPr="006F50AF">
        <w:rPr>
          <w:color w:val="000000"/>
          <w:szCs w:val="28"/>
        </w:rPr>
        <w:t>ругие виды деятельности в области финансового посредничества;</w:t>
      </w:r>
    </w:p>
    <w:p w:rsidR="00576EEB" w:rsidRPr="006F50AF" w:rsidRDefault="0038004D" w:rsidP="006F50AF">
      <w:pPr>
        <w:pStyle w:val="a5"/>
        <w:numPr>
          <w:ilvl w:val="0"/>
          <w:numId w:val="21"/>
        </w:numPr>
        <w:tabs>
          <w:tab w:val="left" w:pos="1134"/>
        </w:tabs>
        <w:spacing w:line="360" w:lineRule="auto"/>
        <w:ind w:left="0" w:firstLine="709"/>
        <w:jc w:val="both"/>
        <w:rPr>
          <w:color w:val="000000"/>
          <w:szCs w:val="28"/>
        </w:rPr>
      </w:pPr>
      <w:r w:rsidRPr="006F50AF">
        <w:rPr>
          <w:color w:val="000000"/>
          <w:szCs w:val="28"/>
        </w:rPr>
        <w:t>с</w:t>
      </w:r>
      <w:r w:rsidR="003F5DE7" w:rsidRPr="006F50AF">
        <w:rPr>
          <w:color w:val="000000"/>
          <w:szCs w:val="28"/>
        </w:rPr>
        <w:t>дача в наем собственного недвижимого имущества;</w:t>
      </w:r>
    </w:p>
    <w:p w:rsidR="00576EEB" w:rsidRPr="006F50AF" w:rsidRDefault="0038004D" w:rsidP="006F50AF">
      <w:pPr>
        <w:pStyle w:val="a5"/>
        <w:numPr>
          <w:ilvl w:val="0"/>
          <w:numId w:val="21"/>
        </w:numPr>
        <w:tabs>
          <w:tab w:val="left" w:pos="1134"/>
        </w:tabs>
        <w:spacing w:line="360" w:lineRule="auto"/>
        <w:ind w:left="0" w:firstLine="709"/>
        <w:jc w:val="both"/>
        <w:rPr>
          <w:color w:val="000000"/>
          <w:szCs w:val="28"/>
        </w:rPr>
      </w:pPr>
      <w:r w:rsidRPr="006F50AF">
        <w:rPr>
          <w:color w:val="000000"/>
          <w:szCs w:val="28"/>
        </w:rPr>
        <w:t>а</w:t>
      </w:r>
      <w:r w:rsidR="003F5DE7" w:rsidRPr="006F50AF">
        <w:rPr>
          <w:color w:val="000000"/>
          <w:szCs w:val="28"/>
        </w:rPr>
        <w:t>ренда машин и оборудования без оператора и прокат бытовых изделий и предметов личного пользования;</w:t>
      </w:r>
    </w:p>
    <w:p w:rsidR="00576EEB" w:rsidRPr="006F50AF" w:rsidRDefault="0038004D" w:rsidP="006F50AF">
      <w:pPr>
        <w:pStyle w:val="a5"/>
        <w:numPr>
          <w:ilvl w:val="0"/>
          <w:numId w:val="21"/>
        </w:numPr>
        <w:tabs>
          <w:tab w:val="left" w:pos="1134"/>
        </w:tabs>
        <w:spacing w:line="360" w:lineRule="auto"/>
        <w:ind w:left="0" w:firstLine="709"/>
        <w:jc w:val="both"/>
        <w:rPr>
          <w:color w:val="000000"/>
          <w:szCs w:val="28"/>
        </w:rPr>
      </w:pPr>
      <w:r w:rsidRPr="006F50AF">
        <w:rPr>
          <w:color w:val="000000"/>
          <w:szCs w:val="28"/>
        </w:rPr>
        <w:t>п</w:t>
      </w:r>
      <w:r w:rsidR="003F5DE7" w:rsidRPr="006F50AF">
        <w:rPr>
          <w:color w:val="000000"/>
          <w:szCs w:val="28"/>
        </w:rPr>
        <w:t>редоставление прочих видов услуг потребителям;</w:t>
      </w:r>
    </w:p>
    <w:p w:rsidR="00576EEB" w:rsidRPr="006F50AF" w:rsidRDefault="0038004D" w:rsidP="006F50AF">
      <w:pPr>
        <w:pStyle w:val="a5"/>
        <w:numPr>
          <w:ilvl w:val="0"/>
          <w:numId w:val="21"/>
        </w:numPr>
        <w:tabs>
          <w:tab w:val="left" w:pos="1134"/>
        </w:tabs>
        <w:spacing w:line="360" w:lineRule="auto"/>
        <w:ind w:left="0" w:firstLine="709"/>
        <w:jc w:val="both"/>
        <w:rPr>
          <w:color w:val="000000"/>
          <w:szCs w:val="28"/>
        </w:rPr>
      </w:pPr>
      <w:r w:rsidRPr="006F50AF">
        <w:rPr>
          <w:color w:val="000000"/>
          <w:szCs w:val="28"/>
        </w:rPr>
        <w:t>д</w:t>
      </w:r>
      <w:r w:rsidR="003F5DE7" w:rsidRPr="006F50AF">
        <w:rPr>
          <w:color w:val="000000"/>
          <w:szCs w:val="28"/>
        </w:rPr>
        <w:t>еятельность в области архитектуры, инженерные услуги;</w:t>
      </w:r>
    </w:p>
    <w:p w:rsidR="00576EEB" w:rsidRPr="006F50AF" w:rsidRDefault="0038004D" w:rsidP="006F50AF">
      <w:pPr>
        <w:pStyle w:val="a5"/>
        <w:numPr>
          <w:ilvl w:val="0"/>
          <w:numId w:val="21"/>
        </w:numPr>
        <w:tabs>
          <w:tab w:val="left" w:pos="1134"/>
        </w:tabs>
        <w:spacing w:line="360" w:lineRule="auto"/>
        <w:ind w:left="0" w:firstLine="709"/>
        <w:jc w:val="both"/>
        <w:rPr>
          <w:color w:val="000000"/>
          <w:szCs w:val="28"/>
        </w:rPr>
      </w:pPr>
      <w:r w:rsidRPr="006F50AF">
        <w:rPr>
          <w:color w:val="000000"/>
          <w:szCs w:val="28"/>
        </w:rPr>
        <w:t>п</w:t>
      </w:r>
      <w:r w:rsidR="003F5DE7" w:rsidRPr="006F50AF">
        <w:rPr>
          <w:color w:val="000000"/>
          <w:szCs w:val="28"/>
        </w:rPr>
        <w:t>редоставление прочих услуг потребителям;</w:t>
      </w:r>
    </w:p>
    <w:p w:rsidR="00576EEB" w:rsidRPr="006F50AF" w:rsidRDefault="0038004D" w:rsidP="006F50AF">
      <w:pPr>
        <w:pStyle w:val="a5"/>
        <w:numPr>
          <w:ilvl w:val="0"/>
          <w:numId w:val="21"/>
        </w:numPr>
        <w:tabs>
          <w:tab w:val="left" w:pos="1134"/>
        </w:tabs>
        <w:spacing w:line="360" w:lineRule="auto"/>
        <w:ind w:left="0" w:firstLine="709"/>
        <w:jc w:val="both"/>
        <w:rPr>
          <w:color w:val="000000"/>
          <w:szCs w:val="28"/>
        </w:rPr>
      </w:pPr>
      <w:r w:rsidRPr="006F50AF">
        <w:rPr>
          <w:color w:val="000000"/>
          <w:szCs w:val="28"/>
        </w:rPr>
        <w:t>д</w:t>
      </w:r>
      <w:r w:rsidR="003F5DE7" w:rsidRPr="006F50AF">
        <w:rPr>
          <w:color w:val="000000"/>
          <w:szCs w:val="28"/>
        </w:rPr>
        <w:t>еятельность по организации отдыха и развлечений, культуры и спорта;</w:t>
      </w:r>
    </w:p>
    <w:p w:rsidR="003F5DE7" w:rsidRPr="006F50AF" w:rsidRDefault="0038004D" w:rsidP="006F50AF">
      <w:pPr>
        <w:pStyle w:val="a5"/>
        <w:numPr>
          <w:ilvl w:val="0"/>
          <w:numId w:val="21"/>
        </w:numPr>
        <w:tabs>
          <w:tab w:val="left" w:pos="1134"/>
        </w:tabs>
        <w:spacing w:line="360" w:lineRule="auto"/>
        <w:ind w:left="0" w:firstLine="709"/>
        <w:jc w:val="both"/>
        <w:rPr>
          <w:color w:val="000000"/>
          <w:szCs w:val="28"/>
        </w:rPr>
      </w:pPr>
      <w:r w:rsidRPr="006F50AF">
        <w:rPr>
          <w:color w:val="000000"/>
          <w:szCs w:val="28"/>
        </w:rPr>
        <w:t>о</w:t>
      </w:r>
      <w:r w:rsidR="003F5DE7" w:rsidRPr="006F50AF">
        <w:rPr>
          <w:color w:val="000000"/>
          <w:szCs w:val="28"/>
        </w:rPr>
        <w:t>бщество вправе осуществлять внешнеэкономическую деятельность в порядке, предусмотренном законодательством.</w:t>
      </w:r>
    </w:p>
    <w:p w:rsidR="00B84BB7" w:rsidRPr="006F50AF" w:rsidRDefault="00B84BB7" w:rsidP="006F50AF">
      <w:pPr>
        <w:spacing w:line="360" w:lineRule="auto"/>
        <w:ind w:firstLine="709"/>
        <w:jc w:val="both"/>
        <w:rPr>
          <w:b/>
          <w:color w:val="000000"/>
          <w:sz w:val="28"/>
          <w:szCs w:val="28"/>
        </w:rPr>
      </w:pPr>
    </w:p>
    <w:p w:rsidR="00F12F1A" w:rsidRPr="006F50AF" w:rsidRDefault="00082DE0" w:rsidP="00082DE0">
      <w:pPr>
        <w:pStyle w:val="2"/>
        <w:keepNext w:val="0"/>
        <w:keepLines w:val="0"/>
        <w:numPr>
          <w:ilvl w:val="0"/>
          <w:numId w:val="0"/>
        </w:numPr>
        <w:spacing w:before="0" w:line="360" w:lineRule="auto"/>
        <w:ind w:firstLine="720"/>
        <w:jc w:val="both"/>
        <w:rPr>
          <w:rFonts w:ascii="Times New Roman" w:hAnsi="Times New Roman"/>
          <w:color w:val="000000"/>
          <w:sz w:val="28"/>
          <w:szCs w:val="28"/>
        </w:rPr>
      </w:pPr>
      <w:bookmarkStart w:id="15" w:name="_2.2._Характеристика_выпускаемой"/>
      <w:bookmarkStart w:id="16" w:name="_Toc263241908"/>
      <w:bookmarkStart w:id="17" w:name="_Toc263754626"/>
      <w:bookmarkEnd w:id="15"/>
      <w:r>
        <w:rPr>
          <w:rFonts w:ascii="Times New Roman" w:hAnsi="Times New Roman"/>
          <w:color w:val="000000"/>
          <w:sz w:val="28"/>
          <w:szCs w:val="28"/>
        </w:rPr>
        <w:t xml:space="preserve">2.2 </w:t>
      </w:r>
      <w:r w:rsidR="003F5DE7" w:rsidRPr="006F50AF">
        <w:rPr>
          <w:rFonts w:ascii="Times New Roman" w:hAnsi="Times New Roman"/>
          <w:color w:val="000000"/>
          <w:sz w:val="28"/>
          <w:szCs w:val="28"/>
        </w:rPr>
        <w:t>Характеристика выпускаемой продукции</w:t>
      </w:r>
      <w:bookmarkEnd w:id="16"/>
      <w:bookmarkEnd w:id="17"/>
    </w:p>
    <w:p w:rsidR="0015778F" w:rsidRPr="006F50AF" w:rsidRDefault="0015778F" w:rsidP="006F50AF">
      <w:pPr>
        <w:spacing w:line="360" w:lineRule="auto"/>
        <w:ind w:firstLine="709"/>
        <w:jc w:val="both"/>
        <w:rPr>
          <w:b/>
          <w:color w:val="000000"/>
          <w:sz w:val="28"/>
          <w:szCs w:val="28"/>
        </w:rPr>
      </w:pPr>
    </w:p>
    <w:p w:rsidR="00CC6F4C" w:rsidRPr="006F50AF" w:rsidRDefault="00CC6F4C" w:rsidP="006F50AF">
      <w:pPr>
        <w:spacing w:line="360" w:lineRule="auto"/>
        <w:ind w:firstLine="709"/>
        <w:jc w:val="both"/>
        <w:rPr>
          <w:color w:val="000000"/>
          <w:sz w:val="28"/>
          <w:szCs w:val="28"/>
        </w:rPr>
      </w:pPr>
      <w:r w:rsidRPr="006F50AF">
        <w:rPr>
          <w:color w:val="000000"/>
          <w:sz w:val="28"/>
          <w:szCs w:val="28"/>
        </w:rPr>
        <w:t xml:space="preserve">ЗАО </w:t>
      </w:r>
      <w:r w:rsidR="001D1107" w:rsidRPr="006F50AF">
        <w:rPr>
          <w:color w:val="000000"/>
          <w:sz w:val="28"/>
          <w:szCs w:val="28"/>
        </w:rPr>
        <w:t>«</w:t>
      </w:r>
      <w:r w:rsidRPr="006F50AF">
        <w:rPr>
          <w:color w:val="000000"/>
          <w:sz w:val="28"/>
          <w:szCs w:val="28"/>
        </w:rPr>
        <w:t>Белсталь</w:t>
      </w:r>
      <w:r w:rsidR="001D1107" w:rsidRPr="006F50AF">
        <w:rPr>
          <w:color w:val="000000"/>
          <w:sz w:val="28"/>
          <w:szCs w:val="28"/>
        </w:rPr>
        <w:t>»</w:t>
      </w:r>
      <w:r w:rsidRPr="006F50AF">
        <w:rPr>
          <w:color w:val="000000"/>
          <w:sz w:val="28"/>
          <w:szCs w:val="28"/>
        </w:rPr>
        <w:t xml:space="preserve"> </w:t>
      </w:r>
      <w:r w:rsidR="00774512" w:rsidRPr="006F50AF">
        <w:rPr>
          <w:color w:val="000000"/>
          <w:sz w:val="28"/>
          <w:szCs w:val="28"/>
        </w:rPr>
        <w:t xml:space="preserve">– </w:t>
      </w:r>
      <w:r w:rsidRPr="006F50AF">
        <w:rPr>
          <w:color w:val="000000"/>
          <w:sz w:val="28"/>
          <w:szCs w:val="28"/>
        </w:rPr>
        <w:t>производитель, который изготавливает</w:t>
      </w:r>
      <w:r w:rsidR="00774512" w:rsidRPr="006F50AF">
        <w:rPr>
          <w:color w:val="000000"/>
          <w:sz w:val="28"/>
          <w:szCs w:val="28"/>
        </w:rPr>
        <w:t xml:space="preserve"> </w:t>
      </w:r>
      <w:r w:rsidRPr="006F50AF">
        <w:rPr>
          <w:color w:val="000000"/>
          <w:sz w:val="28"/>
          <w:szCs w:val="28"/>
        </w:rPr>
        <w:t>мебель из стекла: тумбы под телевизор, подставки под музыкальную аппаратуру и диски, различные полочки, стойки для цветов, кухонные столы, офисные столы, журнальные столики, шкафы, а также всевозможное оборудование для торговых площадей, стеклянные офисные перегородки, барные стойки, стеклянные двери из закаленного стекла, стеклянные полы, зеркала различных размеров и форм на заказ, зеркальные потолки, всевозможные детали интерьера из стекла, витражи.</w:t>
      </w:r>
    </w:p>
    <w:p w:rsidR="00CC6F4C" w:rsidRPr="006F50AF" w:rsidRDefault="00CC6F4C" w:rsidP="006F50AF">
      <w:pPr>
        <w:spacing w:line="360" w:lineRule="auto"/>
        <w:ind w:firstLine="709"/>
        <w:jc w:val="both"/>
        <w:rPr>
          <w:color w:val="000000"/>
          <w:sz w:val="28"/>
          <w:szCs w:val="28"/>
        </w:rPr>
      </w:pPr>
      <w:r w:rsidRPr="006F50AF">
        <w:rPr>
          <w:color w:val="000000"/>
          <w:sz w:val="28"/>
          <w:szCs w:val="28"/>
        </w:rPr>
        <w:t xml:space="preserve">ЗАО </w:t>
      </w:r>
      <w:r w:rsidR="001D1107" w:rsidRPr="006F50AF">
        <w:rPr>
          <w:color w:val="000000"/>
          <w:sz w:val="28"/>
          <w:szCs w:val="28"/>
        </w:rPr>
        <w:t>«</w:t>
      </w:r>
      <w:r w:rsidRPr="006F50AF">
        <w:rPr>
          <w:color w:val="000000"/>
          <w:sz w:val="28"/>
          <w:szCs w:val="28"/>
        </w:rPr>
        <w:t>Белсталь</w:t>
      </w:r>
      <w:r w:rsidR="001D1107" w:rsidRPr="006F50AF">
        <w:rPr>
          <w:color w:val="000000"/>
          <w:sz w:val="28"/>
          <w:szCs w:val="28"/>
        </w:rPr>
        <w:t>»</w:t>
      </w:r>
      <w:r w:rsidRPr="006F50AF">
        <w:rPr>
          <w:color w:val="000000"/>
          <w:sz w:val="28"/>
          <w:szCs w:val="28"/>
        </w:rPr>
        <w:t xml:space="preserve"> производит изделия из многослойного стекла (триплекс) строительного назначения</w:t>
      </w:r>
      <w:r w:rsidR="00774512" w:rsidRPr="006F50AF">
        <w:rPr>
          <w:color w:val="000000"/>
          <w:sz w:val="28"/>
          <w:szCs w:val="28"/>
        </w:rPr>
        <w:t>, н</w:t>
      </w:r>
      <w:r w:rsidRPr="006F50AF">
        <w:rPr>
          <w:color w:val="000000"/>
          <w:sz w:val="28"/>
          <w:szCs w:val="28"/>
        </w:rPr>
        <w:t>апример, для дверей, полов</w:t>
      </w:r>
      <w:r w:rsidR="00774512" w:rsidRPr="006F50AF">
        <w:rPr>
          <w:color w:val="000000"/>
          <w:sz w:val="28"/>
          <w:szCs w:val="28"/>
        </w:rPr>
        <w:t xml:space="preserve"> </w:t>
      </w:r>
      <w:r w:rsidRPr="006F50AF">
        <w:rPr>
          <w:color w:val="000000"/>
          <w:sz w:val="28"/>
          <w:szCs w:val="28"/>
        </w:rPr>
        <w:t>и лестничных ступеней толщиной от 18 до 46</w:t>
      </w:r>
      <w:r w:rsidR="00774512" w:rsidRPr="006F50AF">
        <w:rPr>
          <w:color w:val="000000"/>
          <w:sz w:val="28"/>
          <w:szCs w:val="28"/>
        </w:rPr>
        <w:t> мм</w:t>
      </w:r>
      <w:r w:rsidRPr="006F50AF">
        <w:rPr>
          <w:color w:val="000000"/>
          <w:sz w:val="28"/>
          <w:szCs w:val="28"/>
        </w:rPr>
        <w:t>, которое обладает следующими свойствами:</w:t>
      </w:r>
    </w:p>
    <w:p w:rsidR="00CC6F4C" w:rsidRPr="006F50AF" w:rsidRDefault="00CC6F4C" w:rsidP="006F50AF">
      <w:pPr>
        <w:pStyle w:val="af6"/>
        <w:numPr>
          <w:ilvl w:val="0"/>
          <w:numId w:val="22"/>
        </w:numPr>
        <w:tabs>
          <w:tab w:val="left" w:pos="1134"/>
        </w:tabs>
        <w:spacing w:line="360" w:lineRule="auto"/>
        <w:ind w:left="0" w:firstLine="709"/>
        <w:rPr>
          <w:color w:val="000000"/>
        </w:rPr>
      </w:pPr>
      <w:r w:rsidRPr="006F50AF">
        <w:rPr>
          <w:color w:val="000000"/>
        </w:rPr>
        <w:t>стойкое к механическим воздействиям</w:t>
      </w:r>
      <w:r w:rsidR="00877881" w:rsidRPr="006F50AF">
        <w:rPr>
          <w:color w:val="000000"/>
        </w:rPr>
        <w:t>;</w:t>
      </w:r>
    </w:p>
    <w:p w:rsidR="00CC6F4C" w:rsidRPr="006F50AF" w:rsidRDefault="00CC6F4C" w:rsidP="006F50AF">
      <w:pPr>
        <w:pStyle w:val="af6"/>
        <w:numPr>
          <w:ilvl w:val="0"/>
          <w:numId w:val="22"/>
        </w:numPr>
        <w:tabs>
          <w:tab w:val="left" w:pos="1134"/>
        </w:tabs>
        <w:spacing w:line="360" w:lineRule="auto"/>
        <w:ind w:left="0" w:firstLine="709"/>
        <w:rPr>
          <w:color w:val="000000"/>
        </w:rPr>
      </w:pPr>
      <w:r w:rsidRPr="006F50AF">
        <w:rPr>
          <w:color w:val="000000"/>
        </w:rPr>
        <w:t>выдерживает нагрузку до 600 кг на 1</w:t>
      </w:r>
      <w:r w:rsidR="00774512" w:rsidRPr="006F50AF">
        <w:rPr>
          <w:color w:val="000000"/>
        </w:rPr>
        <w:t> </w:t>
      </w:r>
      <w:r w:rsidRPr="006F50AF">
        <w:rPr>
          <w:color w:val="000000"/>
        </w:rPr>
        <w:t>м</w:t>
      </w:r>
      <w:r w:rsidRPr="006F50AF">
        <w:rPr>
          <w:color w:val="000000"/>
          <w:vertAlign w:val="superscript"/>
        </w:rPr>
        <w:t>2</w:t>
      </w:r>
      <w:r w:rsidRPr="006F50AF">
        <w:rPr>
          <w:color w:val="000000"/>
        </w:rPr>
        <w:t xml:space="preserve"> в зависимости от толщины и формы стекла</w:t>
      </w:r>
      <w:r w:rsidR="00877881" w:rsidRPr="006F50AF">
        <w:rPr>
          <w:color w:val="000000"/>
        </w:rPr>
        <w:t>;</w:t>
      </w:r>
    </w:p>
    <w:p w:rsidR="00CC6F4C" w:rsidRPr="006F50AF" w:rsidRDefault="00CC6F4C" w:rsidP="006F50AF">
      <w:pPr>
        <w:pStyle w:val="af6"/>
        <w:numPr>
          <w:ilvl w:val="0"/>
          <w:numId w:val="22"/>
        </w:numPr>
        <w:tabs>
          <w:tab w:val="left" w:pos="1134"/>
        </w:tabs>
        <w:spacing w:line="360" w:lineRule="auto"/>
        <w:ind w:left="0" w:firstLine="709"/>
        <w:rPr>
          <w:color w:val="000000"/>
        </w:rPr>
      </w:pPr>
      <w:r w:rsidRPr="006F50AF">
        <w:rPr>
          <w:color w:val="000000"/>
        </w:rPr>
        <w:t>безопасное при эксплуатации</w:t>
      </w:r>
      <w:r w:rsidR="00877881" w:rsidRPr="006F50AF">
        <w:rPr>
          <w:color w:val="000000"/>
        </w:rPr>
        <w:t>;</w:t>
      </w:r>
    </w:p>
    <w:p w:rsidR="00CC6F4C" w:rsidRPr="006F50AF" w:rsidRDefault="00CC6F4C" w:rsidP="006F50AF">
      <w:pPr>
        <w:pStyle w:val="af6"/>
        <w:numPr>
          <w:ilvl w:val="0"/>
          <w:numId w:val="22"/>
        </w:numPr>
        <w:tabs>
          <w:tab w:val="left" w:pos="1134"/>
        </w:tabs>
        <w:spacing w:line="360" w:lineRule="auto"/>
        <w:ind w:left="0" w:firstLine="709"/>
        <w:rPr>
          <w:color w:val="000000"/>
        </w:rPr>
      </w:pPr>
      <w:r w:rsidRPr="006F50AF">
        <w:rPr>
          <w:color w:val="000000"/>
        </w:rPr>
        <w:t>огнезащитное</w:t>
      </w:r>
      <w:r w:rsidR="00877881" w:rsidRPr="006F50AF">
        <w:rPr>
          <w:color w:val="000000"/>
        </w:rPr>
        <w:t>;</w:t>
      </w:r>
    </w:p>
    <w:p w:rsidR="00CC6F4C" w:rsidRPr="006F50AF" w:rsidRDefault="00CC6F4C" w:rsidP="006F50AF">
      <w:pPr>
        <w:pStyle w:val="af6"/>
        <w:numPr>
          <w:ilvl w:val="0"/>
          <w:numId w:val="22"/>
        </w:numPr>
        <w:tabs>
          <w:tab w:val="left" w:pos="1134"/>
        </w:tabs>
        <w:spacing w:line="360" w:lineRule="auto"/>
        <w:ind w:left="0" w:firstLine="709"/>
        <w:rPr>
          <w:color w:val="000000"/>
        </w:rPr>
      </w:pPr>
      <w:r w:rsidRPr="006F50AF">
        <w:rPr>
          <w:color w:val="000000"/>
        </w:rPr>
        <w:t>увеличивает звукопоглощение по сравнению с обычным стеклом в 2,5 раза</w:t>
      </w:r>
      <w:r w:rsidR="00877881" w:rsidRPr="006F50AF">
        <w:rPr>
          <w:color w:val="000000"/>
        </w:rPr>
        <w:t>;</w:t>
      </w:r>
    </w:p>
    <w:p w:rsidR="00CC6F4C" w:rsidRPr="006F50AF" w:rsidRDefault="00CC6F4C" w:rsidP="006F50AF">
      <w:pPr>
        <w:pStyle w:val="af6"/>
        <w:numPr>
          <w:ilvl w:val="0"/>
          <w:numId w:val="22"/>
        </w:numPr>
        <w:tabs>
          <w:tab w:val="left" w:pos="1134"/>
        </w:tabs>
        <w:spacing w:line="360" w:lineRule="auto"/>
        <w:ind w:left="0" w:firstLine="709"/>
        <w:rPr>
          <w:color w:val="000000"/>
        </w:rPr>
      </w:pPr>
      <w:r w:rsidRPr="006F50AF">
        <w:rPr>
          <w:color w:val="000000"/>
        </w:rPr>
        <w:t>морозостойкое</w:t>
      </w:r>
      <w:r w:rsidR="00877881" w:rsidRPr="006F50AF">
        <w:rPr>
          <w:color w:val="000000"/>
        </w:rPr>
        <w:t>.</w:t>
      </w:r>
    </w:p>
    <w:p w:rsidR="00CC6F4C" w:rsidRPr="006F50AF" w:rsidRDefault="00CC6F4C" w:rsidP="006F50AF">
      <w:pPr>
        <w:tabs>
          <w:tab w:val="left" w:pos="1134"/>
        </w:tabs>
        <w:spacing w:line="360" w:lineRule="auto"/>
        <w:ind w:firstLine="709"/>
        <w:jc w:val="both"/>
        <w:rPr>
          <w:color w:val="000000"/>
          <w:sz w:val="28"/>
          <w:szCs w:val="28"/>
        </w:rPr>
      </w:pPr>
      <w:r w:rsidRPr="006F50AF">
        <w:rPr>
          <w:color w:val="000000"/>
          <w:sz w:val="28"/>
          <w:szCs w:val="28"/>
        </w:rPr>
        <w:t>Многослойное стекло со специальными свойствами:</w:t>
      </w:r>
    </w:p>
    <w:p w:rsidR="00CC6F4C" w:rsidRPr="006F50AF" w:rsidRDefault="00CC6F4C" w:rsidP="006F50AF">
      <w:pPr>
        <w:pStyle w:val="af6"/>
        <w:numPr>
          <w:ilvl w:val="0"/>
          <w:numId w:val="23"/>
        </w:numPr>
        <w:tabs>
          <w:tab w:val="left" w:pos="1134"/>
        </w:tabs>
        <w:spacing w:line="360" w:lineRule="auto"/>
        <w:ind w:left="0" w:firstLine="709"/>
        <w:rPr>
          <w:color w:val="000000"/>
        </w:rPr>
      </w:pPr>
      <w:r w:rsidRPr="006F50AF">
        <w:rPr>
          <w:color w:val="000000"/>
        </w:rPr>
        <w:t>с защитой от радиопомех</w:t>
      </w:r>
      <w:r w:rsidR="00877881" w:rsidRPr="006F50AF">
        <w:rPr>
          <w:color w:val="000000"/>
        </w:rPr>
        <w:t>;</w:t>
      </w:r>
    </w:p>
    <w:p w:rsidR="00CC6F4C" w:rsidRPr="006F50AF" w:rsidRDefault="00CC6F4C" w:rsidP="006F50AF">
      <w:pPr>
        <w:pStyle w:val="af6"/>
        <w:numPr>
          <w:ilvl w:val="0"/>
          <w:numId w:val="23"/>
        </w:numPr>
        <w:tabs>
          <w:tab w:val="left" w:pos="1134"/>
        </w:tabs>
        <w:spacing w:line="360" w:lineRule="auto"/>
        <w:ind w:left="0" w:firstLine="709"/>
        <w:rPr>
          <w:color w:val="000000"/>
        </w:rPr>
      </w:pPr>
      <w:r w:rsidRPr="006F50AF">
        <w:rPr>
          <w:color w:val="000000"/>
        </w:rPr>
        <w:t>с биологической защитой</w:t>
      </w:r>
      <w:r w:rsidR="00877881" w:rsidRPr="006F50AF">
        <w:rPr>
          <w:color w:val="000000"/>
        </w:rPr>
        <w:t>;</w:t>
      </w:r>
    </w:p>
    <w:p w:rsidR="00CC6F4C" w:rsidRPr="006F50AF" w:rsidRDefault="00CC6F4C" w:rsidP="006F50AF">
      <w:pPr>
        <w:pStyle w:val="af6"/>
        <w:numPr>
          <w:ilvl w:val="0"/>
          <w:numId w:val="23"/>
        </w:numPr>
        <w:tabs>
          <w:tab w:val="left" w:pos="1134"/>
        </w:tabs>
        <w:spacing w:line="360" w:lineRule="auto"/>
        <w:ind w:left="0" w:firstLine="709"/>
        <w:rPr>
          <w:color w:val="000000"/>
        </w:rPr>
      </w:pPr>
      <w:r w:rsidRPr="006F50AF">
        <w:rPr>
          <w:color w:val="000000"/>
        </w:rPr>
        <w:t>с информационной защитой</w:t>
      </w:r>
      <w:r w:rsidR="00877881" w:rsidRPr="006F50AF">
        <w:rPr>
          <w:color w:val="000000"/>
        </w:rPr>
        <w:t>;</w:t>
      </w:r>
    </w:p>
    <w:p w:rsidR="00CC6F4C" w:rsidRPr="006F50AF" w:rsidRDefault="00CC6F4C" w:rsidP="006F50AF">
      <w:pPr>
        <w:pStyle w:val="af6"/>
        <w:numPr>
          <w:ilvl w:val="0"/>
          <w:numId w:val="23"/>
        </w:numPr>
        <w:tabs>
          <w:tab w:val="left" w:pos="1134"/>
        </w:tabs>
        <w:spacing w:line="360" w:lineRule="auto"/>
        <w:ind w:left="0" w:firstLine="709"/>
        <w:rPr>
          <w:color w:val="000000"/>
        </w:rPr>
      </w:pPr>
      <w:r w:rsidRPr="006F50AF">
        <w:rPr>
          <w:color w:val="000000"/>
        </w:rPr>
        <w:t>с повышенными несущими свойствами</w:t>
      </w:r>
      <w:r w:rsidR="00877881" w:rsidRPr="006F50AF">
        <w:rPr>
          <w:color w:val="000000"/>
        </w:rPr>
        <w:t>;</w:t>
      </w:r>
    </w:p>
    <w:p w:rsidR="00CC6F4C" w:rsidRPr="006F50AF" w:rsidRDefault="00CC6F4C" w:rsidP="006F50AF">
      <w:pPr>
        <w:pStyle w:val="af6"/>
        <w:numPr>
          <w:ilvl w:val="0"/>
          <w:numId w:val="23"/>
        </w:numPr>
        <w:tabs>
          <w:tab w:val="left" w:pos="1134"/>
        </w:tabs>
        <w:spacing w:line="360" w:lineRule="auto"/>
        <w:ind w:left="0" w:firstLine="709"/>
        <w:rPr>
          <w:color w:val="000000"/>
        </w:rPr>
      </w:pPr>
      <w:r w:rsidRPr="006F50AF">
        <w:rPr>
          <w:color w:val="000000"/>
        </w:rPr>
        <w:t>с</w:t>
      </w:r>
      <w:r w:rsidR="001162FC" w:rsidRPr="006F50AF">
        <w:rPr>
          <w:color w:val="000000"/>
        </w:rPr>
        <w:t xml:space="preserve"> </w:t>
      </w:r>
      <w:r w:rsidRPr="006F50AF">
        <w:rPr>
          <w:color w:val="000000"/>
        </w:rPr>
        <w:t>защитой от проникновения.</w:t>
      </w:r>
    </w:p>
    <w:p w:rsidR="00CC6F4C" w:rsidRPr="006F50AF" w:rsidRDefault="00CC6F4C" w:rsidP="006F50AF">
      <w:pPr>
        <w:spacing w:line="360" w:lineRule="auto"/>
        <w:ind w:firstLine="709"/>
        <w:jc w:val="both"/>
        <w:rPr>
          <w:color w:val="000000"/>
          <w:sz w:val="28"/>
          <w:szCs w:val="28"/>
        </w:rPr>
      </w:pPr>
      <w:r w:rsidRPr="006F50AF">
        <w:rPr>
          <w:color w:val="000000"/>
          <w:sz w:val="28"/>
          <w:szCs w:val="28"/>
        </w:rPr>
        <w:t>Технические характеристики многослойного стекла определяются по классу стойкости:</w:t>
      </w:r>
    </w:p>
    <w:p w:rsidR="00CC6F4C" w:rsidRPr="006F50AF" w:rsidRDefault="0038004D" w:rsidP="006F50AF">
      <w:pPr>
        <w:pStyle w:val="a5"/>
        <w:numPr>
          <w:ilvl w:val="0"/>
          <w:numId w:val="55"/>
        </w:numPr>
        <w:tabs>
          <w:tab w:val="left" w:pos="1134"/>
        </w:tabs>
        <w:spacing w:line="360" w:lineRule="auto"/>
        <w:ind w:left="0" w:firstLine="709"/>
        <w:jc w:val="both"/>
        <w:rPr>
          <w:color w:val="000000"/>
          <w:szCs w:val="28"/>
        </w:rPr>
      </w:pPr>
      <w:r w:rsidRPr="006F50AF">
        <w:rPr>
          <w:color w:val="000000"/>
          <w:szCs w:val="28"/>
        </w:rPr>
        <w:t>о</w:t>
      </w:r>
      <w:r w:rsidR="00CC6F4C" w:rsidRPr="006F50AF">
        <w:rPr>
          <w:color w:val="000000"/>
          <w:szCs w:val="28"/>
        </w:rPr>
        <w:t>т А0 до А3</w:t>
      </w:r>
      <w:r w:rsidR="00774512" w:rsidRPr="006F50AF">
        <w:rPr>
          <w:color w:val="000000"/>
          <w:szCs w:val="28"/>
        </w:rPr>
        <w:t xml:space="preserve"> – пр</w:t>
      </w:r>
      <w:r w:rsidR="00CC6F4C" w:rsidRPr="006F50AF">
        <w:rPr>
          <w:color w:val="000000"/>
          <w:szCs w:val="28"/>
        </w:rPr>
        <w:t>отивоударное;</w:t>
      </w:r>
    </w:p>
    <w:p w:rsidR="00CC6F4C" w:rsidRPr="006F50AF" w:rsidRDefault="0038004D" w:rsidP="006F50AF">
      <w:pPr>
        <w:pStyle w:val="a5"/>
        <w:numPr>
          <w:ilvl w:val="0"/>
          <w:numId w:val="55"/>
        </w:numPr>
        <w:tabs>
          <w:tab w:val="left" w:pos="1134"/>
        </w:tabs>
        <w:spacing w:line="360" w:lineRule="auto"/>
        <w:ind w:left="0" w:firstLine="709"/>
        <w:jc w:val="both"/>
        <w:rPr>
          <w:color w:val="000000"/>
          <w:szCs w:val="28"/>
        </w:rPr>
      </w:pPr>
      <w:r w:rsidRPr="006F50AF">
        <w:rPr>
          <w:color w:val="000000"/>
          <w:szCs w:val="28"/>
        </w:rPr>
        <w:t>о</w:t>
      </w:r>
      <w:r w:rsidR="00CC6F4C" w:rsidRPr="006F50AF">
        <w:rPr>
          <w:color w:val="000000"/>
          <w:szCs w:val="28"/>
        </w:rPr>
        <w:t>т Б1 до Б3</w:t>
      </w:r>
      <w:r w:rsidR="00774512" w:rsidRPr="006F50AF">
        <w:rPr>
          <w:color w:val="000000"/>
          <w:szCs w:val="28"/>
        </w:rPr>
        <w:t xml:space="preserve"> – пр</w:t>
      </w:r>
      <w:r w:rsidR="00CC6F4C" w:rsidRPr="006F50AF">
        <w:rPr>
          <w:color w:val="000000"/>
          <w:szCs w:val="28"/>
        </w:rPr>
        <w:t>отивовзломное;</w:t>
      </w:r>
    </w:p>
    <w:p w:rsidR="00CC6F4C" w:rsidRPr="006F50AF" w:rsidRDefault="0038004D" w:rsidP="006F50AF">
      <w:pPr>
        <w:pStyle w:val="a5"/>
        <w:numPr>
          <w:ilvl w:val="0"/>
          <w:numId w:val="55"/>
        </w:numPr>
        <w:tabs>
          <w:tab w:val="left" w:pos="1134"/>
        </w:tabs>
        <w:spacing w:line="360" w:lineRule="auto"/>
        <w:ind w:left="0" w:firstLine="709"/>
        <w:jc w:val="both"/>
        <w:rPr>
          <w:color w:val="000000"/>
          <w:szCs w:val="28"/>
        </w:rPr>
      </w:pPr>
      <w:r w:rsidRPr="006F50AF">
        <w:rPr>
          <w:color w:val="000000"/>
          <w:szCs w:val="28"/>
        </w:rPr>
        <w:t>о</w:t>
      </w:r>
      <w:r w:rsidR="00CC6F4C" w:rsidRPr="006F50AF">
        <w:rPr>
          <w:color w:val="000000"/>
          <w:szCs w:val="28"/>
        </w:rPr>
        <w:t>т В1 до В3</w:t>
      </w:r>
      <w:r w:rsidR="00774512" w:rsidRPr="006F50AF">
        <w:rPr>
          <w:color w:val="000000"/>
          <w:szCs w:val="28"/>
        </w:rPr>
        <w:t xml:space="preserve"> – пу</w:t>
      </w:r>
      <w:r w:rsidR="00CC6F4C" w:rsidRPr="006F50AF">
        <w:rPr>
          <w:color w:val="000000"/>
          <w:szCs w:val="28"/>
        </w:rPr>
        <w:t>ленепробиваемое.</w:t>
      </w:r>
    </w:p>
    <w:p w:rsidR="00CC6F4C" w:rsidRPr="006F50AF" w:rsidRDefault="00CC6F4C" w:rsidP="006F50AF">
      <w:pPr>
        <w:spacing w:line="360" w:lineRule="auto"/>
        <w:ind w:firstLine="709"/>
        <w:jc w:val="both"/>
        <w:rPr>
          <w:color w:val="000000"/>
          <w:sz w:val="28"/>
          <w:szCs w:val="28"/>
        </w:rPr>
      </w:pPr>
      <w:r w:rsidRPr="006F50AF">
        <w:rPr>
          <w:color w:val="000000"/>
          <w:sz w:val="28"/>
          <w:szCs w:val="28"/>
        </w:rPr>
        <w:t>Бронированное секло применяемое для обеспечения безопасности банков, касс, крупных предприятий и организаций,</w:t>
      </w:r>
      <w:r w:rsidR="001162FC" w:rsidRPr="006F50AF">
        <w:rPr>
          <w:color w:val="000000"/>
          <w:sz w:val="28"/>
          <w:szCs w:val="28"/>
        </w:rPr>
        <w:t xml:space="preserve"> </w:t>
      </w:r>
      <w:r w:rsidRPr="006F50AF">
        <w:rPr>
          <w:color w:val="000000"/>
          <w:sz w:val="28"/>
          <w:szCs w:val="28"/>
        </w:rPr>
        <w:t>пунктов обмена валюты. Технические характеристики бронированного стекла определяются по классу пуленепробиваемости:</w:t>
      </w:r>
    </w:p>
    <w:p w:rsidR="00CC6F4C" w:rsidRPr="006F50AF" w:rsidRDefault="00CC6F4C" w:rsidP="006F50AF">
      <w:pPr>
        <w:pStyle w:val="a5"/>
        <w:numPr>
          <w:ilvl w:val="0"/>
          <w:numId w:val="56"/>
        </w:numPr>
        <w:tabs>
          <w:tab w:val="left" w:pos="1134"/>
        </w:tabs>
        <w:spacing w:line="360" w:lineRule="auto"/>
        <w:ind w:left="0" w:firstLine="709"/>
        <w:jc w:val="both"/>
        <w:rPr>
          <w:color w:val="000000"/>
          <w:szCs w:val="28"/>
        </w:rPr>
      </w:pPr>
      <w:r w:rsidRPr="006F50AF">
        <w:rPr>
          <w:color w:val="000000"/>
          <w:szCs w:val="28"/>
        </w:rPr>
        <w:t>В1</w:t>
      </w:r>
      <w:r w:rsidR="006F50AF">
        <w:rPr>
          <w:color w:val="000000"/>
          <w:szCs w:val="28"/>
        </w:rPr>
        <w:noBreakHyphen/>
      </w:r>
      <w:r w:rsidR="006F50AF" w:rsidRPr="006F50AF">
        <w:rPr>
          <w:color w:val="000000"/>
          <w:szCs w:val="28"/>
        </w:rPr>
        <w:t>п</w:t>
      </w:r>
      <w:r w:rsidRPr="006F50AF">
        <w:rPr>
          <w:color w:val="000000"/>
          <w:szCs w:val="28"/>
        </w:rPr>
        <w:t>истолет ПМ, 9</w:t>
      </w:r>
      <w:r w:rsidR="00774512" w:rsidRPr="006F50AF">
        <w:rPr>
          <w:color w:val="000000"/>
          <w:szCs w:val="28"/>
        </w:rPr>
        <w:t> мм</w:t>
      </w:r>
      <w:r w:rsidRPr="006F50AF">
        <w:rPr>
          <w:color w:val="000000"/>
          <w:szCs w:val="28"/>
        </w:rPr>
        <w:t>, стальной сердечник;</w:t>
      </w:r>
    </w:p>
    <w:p w:rsidR="00CC6F4C" w:rsidRPr="006F50AF" w:rsidRDefault="00CC6F4C" w:rsidP="006F50AF">
      <w:pPr>
        <w:pStyle w:val="a5"/>
        <w:numPr>
          <w:ilvl w:val="0"/>
          <w:numId w:val="56"/>
        </w:numPr>
        <w:tabs>
          <w:tab w:val="left" w:pos="1134"/>
        </w:tabs>
        <w:spacing w:line="360" w:lineRule="auto"/>
        <w:ind w:left="0" w:firstLine="709"/>
        <w:jc w:val="both"/>
        <w:rPr>
          <w:color w:val="000000"/>
          <w:szCs w:val="28"/>
        </w:rPr>
      </w:pPr>
      <w:r w:rsidRPr="006F50AF">
        <w:rPr>
          <w:color w:val="000000"/>
          <w:szCs w:val="28"/>
        </w:rPr>
        <w:t>В3</w:t>
      </w:r>
      <w:r w:rsidR="006F50AF">
        <w:rPr>
          <w:color w:val="000000"/>
          <w:szCs w:val="28"/>
        </w:rPr>
        <w:noBreakHyphen/>
      </w:r>
      <w:r w:rsidR="006F50AF" w:rsidRPr="006F50AF">
        <w:rPr>
          <w:color w:val="000000"/>
          <w:szCs w:val="28"/>
        </w:rPr>
        <w:t>а</w:t>
      </w:r>
      <w:r w:rsidRPr="006F50AF">
        <w:rPr>
          <w:color w:val="000000"/>
          <w:szCs w:val="28"/>
        </w:rPr>
        <w:t>втомат АКМ, 7,62</w:t>
      </w:r>
      <w:r w:rsidR="00774512" w:rsidRPr="006F50AF">
        <w:rPr>
          <w:color w:val="000000"/>
          <w:szCs w:val="28"/>
        </w:rPr>
        <w:t> мм</w:t>
      </w:r>
      <w:r w:rsidRPr="006F50AF">
        <w:rPr>
          <w:color w:val="000000"/>
          <w:szCs w:val="28"/>
        </w:rPr>
        <w:t>, стальной сердечник, или АК</w:t>
      </w:r>
      <w:r w:rsidR="006F50AF">
        <w:rPr>
          <w:color w:val="000000"/>
          <w:szCs w:val="28"/>
        </w:rPr>
        <w:noBreakHyphen/>
      </w:r>
      <w:r w:rsidR="006F50AF" w:rsidRPr="006F50AF">
        <w:rPr>
          <w:color w:val="000000"/>
          <w:szCs w:val="28"/>
        </w:rPr>
        <w:t>7</w:t>
      </w:r>
      <w:r w:rsidRPr="006F50AF">
        <w:rPr>
          <w:color w:val="000000"/>
          <w:szCs w:val="28"/>
        </w:rPr>
        <w:t>4, 5,45</w:t>
      </w:r>
      <w:r w:rsidR="00774512" w:rsidRPr="006F50AF">
        <w:rPr>
          <w:color w:val="000000"/>
          <w:szCs w:val="28"/>
        </w:rPr>
        <w:t> мм</w:t>
      </w:r>
      <w:r w:rsidRPr="006F50AF">
        <w:rPr>
          <w:color w:val="000000"/>
          <w:szCs w:val="28"/>
        </w:rPr>
        <w:t xml:space="preserve"> стальной сердечник.</w:t>
      </w:r>
    </w:p>
    <w:p w:rsidR="00CC6F4C" w:rsidRPr="006F50AF" w:rsidRDefault="00CC6F4C" w:rsidP="006F50AF">
      <w:pPr>
        <w:spacing w:line="360" w:lineRule="auto"/>
        <w:ind w:firstLine="709"/>
        <w:jc w:val="both"/>
        <w:rPr>
          <w:color w:val="000000"/>
          <w:sz w:val="28"/>
          <w:szCs w:val="28"/>
        </w:rPr>
      </w:pPr>
      <w:r w:rsidRPr="006F50AF">
        <w:rPr>
          <w:color w:val="000000"/>
          <w:sz w:val="28"/>
          <w:szCs w:val="28"/>
        </w:rPr>
        <w:t>Свойства пуленепробиваемости подтверждены сертификатом СТБ 51.2.06</w:t>
      </w:r>
      <w:r w:rsidR="00774512" w:rsidRPr="006F50AF">
        <w:rPr>
          <w:color w:val="000000"/>
          <w:sz w:val="28"/>
          <w:szCs w:val="28"/>
        </w:rPr>
        <w:t>–9</w:t>
      </w:r>
      <w:r w:rsidRPr="006F50AF">
        <w:rPr>
          <w:color w:val="000000"/>
          <w:sz w:val="28"/>
          <w:szCs w:val="28"/>
        </w:rPr>
        <w:t>9.</w:t>
      </w:r>
    </w:p>
    <w:p w:rsidR="00CC6F4C" w:rsidRPr="006F50AF" w:rsidRDefault="00CC6F4C" w:rsidP="006F50AF">
      <w:pPr>
        <w:spacing w:line="360" w:lineRule="auto"/>
        <w:ind w:firstLine="709"/>
        <w:jc w:val="both"/>
        <w:rPr>
          <w:color w:val="000000"/>
          <w:sz w:val="28"/>
          <w:szCs w:val="28"/>
        </w:rPr>
      </w:pPr>
      <w:r w:rsidRPr="006F50AF">
        <w:rPr>
          <w:color w:val="000000"/>
          <w:sz w:val="28"/>
          <w:szCs w:val="28"/>
        </w:rPr>
        <w:t>Стекло листовое узорчатое, тонированное.</w:t>
      </w:r>
    </w:p>
    <w:p w:rsidR="00CC6F4C" w:rsidRPr="006F50AF" w:rsidRDefault="00CC6F4C" w:rsidP="006F50AF">
      <w:pPr>
        <w:spacing w:line="360" w:lineRule="auto"/>
        <w:ind w:firstLine="709"/>
        <w:jc w:val="both"/>
        <w:rPr>
          <w:color w:val="000000"/>
          <w:sz w:val="28"/>
          <w:szCs w:val="28"/>
        </w:rPr>
      </w:pPr>
      <w:r w:rsidRPr="006F50AF">
        <w:rPr>
          <w:color w:val="000000"/>
          <w:sz w:val="28"/>
          <w:szCs w:val="28"/>
        </w:rPr>
        <w:t xml:space="preserve">Наличие современных станков, </w:t>
      </w:r>
      <w:r w:rsidR="001D6400" w:rsidRPr="006F50AF">
        <w:rPr>
          <w:color w:val="000000"/>
          <w:sz w:val="28"/>
          <w:szCs w:val="28"/>
        </w:rPr>
        <w:t>2</w:t>
      </w:r>
      <w:r w:rsidRPr="006F50AF">
        <w:rPr>
          <w:color w:val="000000"/>
          <w:sz w:val="28"/>
          <w:szCs w:val="28"/>
        </w:rPr>
        <w:t>0</w:t>
      </w:r>
      <w:r w:rsidR="006F50AF">
        <w:rPr>
          <w:color w:val="000000"/>
          <w:sz w:val="28"/>
          <w:szCs w:val="28"/>
        </w:rPr>
        <w:noBreakHyphen/>
      </w:r>
      <w:r w:rsidR="006F50AF" w:rsidRPr="006F50AF">
        <w:rPr>
          <w:color w:val="000000"/>
          <w:sz w:val="28"/>
          <w:szCs w:val="28"/>
        </w:rPr>
        <w:t>л</w:t>
      </w:r>
      <w:r w:rsidRPr="006F50AF">
        <w:rPr>
          <w:color w:val="000000"/>
          <w:sz w:val="28"/>
          <w:szCs w:val="28"/>
        </w:rPr>
        <w:t xml:space="preserve">етнего опыта и передовых технологий позволяет ЗАО </w:t>
      </w:r>
      <w:r w:rsidR="001D1107" w:rsidRPr="006F50AF">
        <w:rPr>
          <w:color w:val="000000"/>
          <w:sz w:val="28"/>
          <w:szCs w:val="28"/>
        </w:rPr>
        <w:t>«</w:t>
      </w:r>
      <w:r w:rsidRPr="006F50AF">
        <w:rPr>
          <w:color w:val="000000"/>
          <w:sz w:val="28"/>
          <w:szCs w:val="28"/>
        </w:rPr>
        <w:t>Белсталь</w:t>
      </w:r>
      <w:r w:rsidR="001D1107" w:rsidRPr="006F50AF">
        <w:rPr>
          <w:color w:val="000000"/>
          <w:sz w:val="28"/>
          <w:szCs w:val="28"/>
        </w:rPr>
        <w:t>»</w:t>
      </w:r>
      <w:r w:rsidRPr="006F50AF">
        <w:rPr>
          <w:color w:val="000000"/>
          <w:sz w:val="28"/>
          <w:szCs w:val="28"/>
        </w:rPr>
        <w:t xml:space="preserve"> выполнять самые разнообразные виды работ по промышленной обработке стекла и зеркал:</w:t>
      </w:r>
    </w:p>
    <w:p w:rsidR="00CC6F4C" w:rsidRPr="006F50AF" w:rsidRDefault="00CC6F4C" w:rsidP="006F50AF">
      <w:pPr>
        <w:pStyle w:val="af6"/>
        <w:numPr>
          <w:ilvl w:val="0"/>
          <w:numId w:val="24"/>
        </w:numPr>
        <w:tabs>
          <w:tab w:val="left" w:pos="1134"/>
        </w:tabs>
        <w:spacing w:line="360" w:lineRule="auto"/>
        <w:ind w:left="0" w:firstLine="709"/>
        <w:rPr>
          <w:color w:val="000000"/>
        </w:rPr>
      </w:pPr>
      <w:r w:rsidRPr="006F50AF">
        <w:rPr>
          <w:color w:val="000000"/>
        </w:rPr>
        <w:t>нанесение фацета</w:t>
      </w:r>
      <w:r w:rsidR="001720B8" w:rsidRPr="006F50AF">
        <w:rPr>
          <w:color w:val="000000"/>
        </w:rPr>
        <w:t>;</w:t>
      </w:r>
    </w:p>
    <w:p w:rsidR="00CC6F4C" w:rsidRPr="006F50AF" w:rsidRDefault="00CC6F4C" w:rsidP="006F50AF">
      <w:pPr>
        <w:pStyle w:val="af6"/>
        <w:numPr>
          <w:ilvl w:val="0"/>
          <w:numId w:val="24"/>
        </w:numPr>
        <w:tabs>
          <w:tab w:val="left" w:pos="1134"/>
        </w:tabs>
        <w:spacing w:line="360" w:lineRule="auto"/>
        <w:ind w:left="0" w:firstLine="709"/>
        <w:rPr>
          <w:color w:val="000000"/>
        </w:rPr>
      </w:pPr>
      <w:r w:rsidRPr="006F50AF">
        <w:rPr>
          <w:color w:val="000000"/>
        </w:rPr>
        <w:t>еврокромка</w:t>
      </w:r>
      <w:r w:rsidR="0038004D" w:rsidRPr="006F50AF">
        <w:rPr>
          <w:color w:val="000000"/>
        </w:rPr>
        <w:t>;</w:t>
      </w:r>
    </w:p>
    <w:p w:rsidR="00CC6F4C" w:rsidRPr="006F50AF" w:rsidRDefault="00CC6F4C" w:rsidP="006F50AF">
      <w:pPr>
        <w:pStyle w:val="af6"/>
        <w:numPr>
          <w:ilvl w:val="0"/>
          <w:numId w:val="24"/>
        </w:numPr>
        <w:tabs>
          <w:tab w:val="left" w:pos="1134"/>
        </w:tabs>
        <w:spacing w:line="360" w:lineRule="auto"/>
        <w:ind w:left="0" w:firstLine="709"/>
        <w:rPr>
          <w:color w:val="000000"/>
        </w:rPr>
      </w:pPr>
      <w:r w:rsidRPr="006F50AF">
        <w:rPr>
          <w:color w:val="000000"/>
        </w:rPr>
        <w:t>сверление</w:t>
      </w:r>
      <w:r w:rsidR="0038004D" w:rsidRPr="006F50AF">
        <w:rPr>
          <w:color w:val="000000"/>
        </w:rPr>
        <w:t>;</w:t>
      </w:r>
    </w:p>
    <w:p w:rsidR="00CC6F4C" w:rsidRPr="006F50AF" w:rsidRDefault="00CC6F4C" w:rsidP="006F50AF">
      <w:pPr>
        <w:pStyle w:val="af6"/>
        <w:numPr>
          <w:ilvl w:val="0"/>
          <w:numId w:val="24"/>
        </w:numPr>
        <w:tabs>
          <w:tab w:val="left" w:pos="1134"/>
        </w:tabs>
        <w:spacing w:line="360" w:lineRule="auto"/>
        <w:ind w:left="0" w:firstLine="709"/>
        <w:rPr>
          <w:color w:val="000000"/>
        </w:rPr>
      </w:pPr>
      <w:r w:rsidRPr="006F50AF">
        <w:rPr>
          <w:color w:val="000000"/>
        </w:rPr>
        <w:t>простое матирование</w:t>
      </w:r>
      <w:r w:rsidR="0038004D" w:rsidRPr="006F50AF">
        <w:rPr>
          <w:color w:val="000000"/>
        </w:rPr>
        <w:t>;</w:t>
      </w:r>
    </w:p>
    <w:p w:rsidR="00CC6F4C" w:rsidRPr="006F50AF" w:rsidRDefault="00CC6F4C" w:rsidP="006F50AF">
      <w:pPr>
        <w:pStyle w:val="af6"/>
        <w:numPr>
          <w:ilvl w:val="0"/>
          <w:numId w:val="24"/>
        </w:numPr>
        <w:tabs>
          <w:tab w:val="left" w:pos="1134"/>
        </w:tabs>
        <w:spacing w:line="360" w:lineRule="auto"/>
        <w:ind w:left="0" w:firstLine="709"/>
        <w:rPr>
          <w:color w:val="000000"/>
        </w:rPr>
      </w:pPr>
      <w:r w:rsidRPr="006F50AF">
        <w:rPr>
          <w:color w:val="000000"/>
        </w:rPr>
        <w:t>матирование под трафарет</w:t>
      </w:r>
      <w:r w:rsidR="001720B8" w:rsidRPr="006F50AF">
        <w:rPr>
          <w:color w:val="000000"/>
        </w:rPr>
        <w:t>;</w:t>
      </w:r>
    </w:p>
    <w:p w:rsidR="00CC6F4C" w:rsidRPr="006F50AF" w:rsidRDefault="00CC6F4C" w:rsidP="006F50AF">
      <w:pPr>
        <w:pStyle w:val="af6"/>
        <w:numPr>
          <w:ilvl w:val="0"/>
          <w:numId w:val="24"/>
        </w:numPr>
        <w:tabs>
          <w:tab w:val="left" w:pos="1134"/>
        </w:tabs>
        <w:spacing w:line="360" w:lineRule="auto"/>
        <w:ind w:left="0" w:firstLine="709"/>
        <w:rPr>
          <w:color w:val="000000"/>
        </w:rPr>
      </w:pPr>
      <w:r w:rsidRPr="006F50AF">
        <w:rPr>
          <w:color w:val="000000"/>
        </w:rPr>
        <w:t>глубокое матирование</w:t>
      </w:r>
      <w:r w:rsidR="001720B8" w:rsidRPr="006F50AF">
        <w:rPr>
          <w:color w:val="000000"/>
        </w:rPr>
        <w:t>;</w:t>
      </w:r>
    </w:p>
    <w:p w:rsidR="00CC6F4C" w:rsidRPr="006F50AF" w:rsidRDefault="00CC6F4C" w:rsidP="006F50AF">
      <w:pPr>
        <w:pStyle w:val="af6"/>
        <w:numPr>
          <w:ilvl w:val="0"/>
          <w:numId w:val="24"/>
        </w:numPr>
        <w:tabs>
          <w:tab w:val="left" w:pos="1134"/>
        </w:tabs>
        <w:spacing w:line="360" w:lineRule="auto"/>
        <w:ind w:left="0" w:firstLine="709"/>
        <w:rPr>
          <w:color w:val="000000"/>
        </w:rPr>
      </w:pPr>
      <w:r w:rsidRPr="006F50AF">
        <w:rPr>
          <w:color w:val="000000"/>
        </w:rPr>
        <w:t>об</w:t>
      </w:r>
      <w:r w:rsidR="00945125" w:rsidRPr="006F50AF">
        <w:rPr>
          <w:color w:val="000000"/>
        </w:rPr>
        <w:t>ъ</w:t>
      </w:r>
      <w:r w:rsidRPr="006F50AF">
        <w:rPr>
          <w:color w:val="000000"/>
        </w:rPr>
        <w:t>емное художественное матирование</w:t>
      </w:r>
      <w:r w:rsidR="001720B8" w:rsidRPr="006F50AF">
        <w:rPr>
          <w:color w:val="000000"/>
        </w:rPr>
        <w:t>;</w:t>
      </w:r>
    </w:p>
    <w:p w:rsidR="00CC6F4C" w:rsidRPr="006F50AF" w:rsidRDefault="00CC6F4C" w:rsidP="006F50AF">
      <w:pPr>
        <w:pStyle w:val="af6"/>
        <w:numPr>
          <w:ilvl w:val="0"/>
          <w:numId w:val="24"/>
        </w:numPr>
        <w:tabs>
          <w:tab w:val="left" w:pos="1134"/>
        </w:tabs>
        <w:spacing w:line="360" w:lineRule="auto"/>
        <w:ind w:left="0" w:firstLine="709"/>
        <w:rPr>
          <w:color w:val="000000"/>
        </w:rPr>
      </w:pPr>
      <w:r w:rsidRPr="006F50AF">
        <w:rPr>
          <w:color w:val="000000"/>
        </w:rPr>
        <w:t>пескоструйная обработка</w:t>
      </w:r>
      <w:r w:rsidR="001720B8" w:rsidRPr="006F50AF">
        <w:rPr>
          <w:color w:val="000000"/>
        </w:rPr>
        <w:t>;</w:t>
      </w:r>
    </w:p>
    <w:p w:rsidR="00CC6F4C" w:rsidRPr="006F50AF" w:rsidRDefault="00CC6F4C" w:rsidP="006F50AF">
      <w:pPr>
        <w:pStyle w:val="af6"/>
        <w:numPr>
          <w:ilvl w:val="0"/>
          <w:numId w:val="24"/>
        </w:numPr>
        <w:tabs>
          <w:tab w:val="left" w:pos="1134"/>
        </w:tabs>
        <w:spacing w:line="360" w:lineRule="auto"/>
        <w:ind w:left="0" w:firstLine="709"/>
        <w:rPr>
          <w:color w:val="000000"/>
        </w:rPr>
      </w:pPr>
      <w:r w:rsidRPr="006F50AF">
        <w:rPr>
          <w:color w:val="000000"/>
        </w:rPr>
        <w:t>склейка</w:t>
      </w:r>
      <w:r w:rsidR="001720B8" w:rsidRPr="006F50AF">
        <w:rPr>
          <w:color w:val="000000"/>
        </w:rPr>
        <w:t>;</w:t>
      </w:r>
    </w:p>
    <w:p w:rsidR="00CC6F4C" w:rsidRPr="006F50AF" w:rsidRDefault="00CC6F4C" w:rsidP="006F50AF">
      <w:pPr>
        <w:pStyle w:val="af6"/>
        <w:numPr>
          <w:ilvl w:val="0"/>
          <w:numId w:val="24"/>
        </w:numPr>
        <w:tabs>
          <w:tab w:val="left" w:pos="1134"/>
        </w:tabs>
        <w:spacing w:line="360" w:lineRule="auto"/>
        <w:ind w:left="0" w:firstLine="709"/>
        <w:rPr>
          <w:color w:val="000000"/>
        </w:rPr>
      </w:pPr>
      <w:r w:rsidRPr="006F50AF">
        <w:rPr>
          <w:color w:val="000000"/>
        </w:rPr>
        <w:t>обработка кромок</w:t>
      </w:r>
      <w:r w:rsidR="002A05DA" w:rsidRPr="006F50AF">
        <w:rPr>
          <w:color w:val="000000"/>
        </w:rPr>
        <w:t>.</w:t>
      </w:r>
    </w:p>
    <w:p w:rsidR="00CC6F4C" w:rsidRPr="006F50AF" w:rsidRDefault="00CC6F4C" w:rsidP="006F50AF">
      <w:pPr>
        <w:spacing w:line="360" w:lineRule="auto"/>
        <w:ind w:firstLine="709"/>
        <w:jc w:val="both"/>
        <w:rPr>
          <w:color w:val="000000"/>
          <w:sz w:val="28"/>
          <w:szCs w:val="28"/>
        </w:rPr>
      </w:pPr>
      <w:r w:rsidRPr="006F50AF">
        <w:rPr>
          <w:color w:val="000000"/>
          <w:sz w:val="28"/>
          <w:szCs w:val="28"/>
        </w:rPr>
        <w:t xml:space="preserve">Лазерная гравировка на стекле, </w:t>
      </w:r>
      <w:r w:rsidR="006F50AF">
        <w:rPr>
          <w:color w:val="000000"/>
          <w:sz w:val="28"/>
          <w:szCs w:val="28"/>
        </w:rPr>
        <w:t>т.е.</w:t>
      </w:r>
      <w:r w:rsidRPr="006F50AF">
        <w:rPr>
          <w:color w:val="000000"/>
          <w:sz w:val="28"/>
          <w:szCs w:val="28"/>
        </w:rPr>
        <w:t xml:space="preserve"> нанесение лазером изображения на изделиях из стекла, стеклянных дверях, элементах мебели из стекла, ступенях лестниц и экранах батарей отопления и зеркалах называется лазерная гравировка на предметах изделий из стекла.</w:t>
      </w:r>
    </w:p>
    <w:p w:rsidR="00CC6F4C" w:rsidRPr="006F50AF" w:rsidRDefault="00CC6F4C" w:rsidP="006F50AF">
      <w:pPr>
        <w:spacing w:line="360" w:lineRule="auto"/>
        <w:ind w:firstLine="709"/>
        <w:jc w:val="both"/>
        <w:rPr>
          <w:color w:val="000000"/>
          <w:sz w:val="28"/>
          <w:szCs w:val="28"/>
        </w:rPr>
      </w:pPr>
      <w:r w:rsidRPr="006F50AF">
        <w:rPr>
          <w:color w:val="000000"/>
          <w:sz w:val="28"/>
          <w:szCs w:val="28"/>
        </w:rPr>
        <w:t xml:space="preserve">Печать на стекле позволяет получить оригинальные изделия из стекла, позволяющие более широко использовать художественные возможности дизайнеров в оформлении интерьеров, сувенирной продукции, оформлении витрин, предметов мебели из стекла </w:t>
      </w:r>
      <w:r w:rsidR="006F50AF">
        <w:rPr>
          <w:color w:val="000000"/>
          <w:sz w:val="28"/>
          <w:szCs w:val="28"/>
        </w:rPr>
        <w:t>и т.д.</w:t>
      </w:r>
    </w:p>
    <w:p w:rsidR="00CC6F4C" w:rsidRPr="006F50AF" w:rsidRDefault="00CC6F4C" w:rsidP="006F50AF">
      <w:pPr>
        <w:spacing w:line="360" w:lineRule="auto"/>
        <w:ind w:firstLine="709"/>
        <w:jc w:val="both"/>
        <w:rPr>
          <w:color w:val="000000"/>
          <w:sz w:val="28"/>
          <w:szCs w:val="28"/>
        </w:rPr>
      </w:pPr>
      <w:r w:rsidRPr="006F50AF">
        <w:rPr>
          <w:color w:val="000000"/>
          <w:sz w:val="28"/>
          <w:szCs w:val="28"/>
        </w:rPr>
        <w:t>В настоящее время стекло глубоко проникло в нашу жизнь и нашло широкое применение в промышленности и строительстве, на транспорте, в военном деле, в науке, медицине, прикладном и декоративном искусстве. Благодаря своим физическим, химическим и механическим качествам, стекло на протяжении многих столетий занимает прочное положение и не вытеснено другими природными и синтетическими материалами.</w:t>
      </w:r>
    </w:p>
    <w:p w:rsidR="00CC6F4C" w:rsidRPr="006F50AF" w:rsidRDefault="00CC6F4C" w:rsidP="006F50AF">
      <w:pPr>
        <w:spacing w:line="360" w:lineRule="auto"/>
        <w:ind w:firstLine="709"/>
        <w:jc w:val="both"/>
        <w:rPr>
          <w:color w:val="000000"/>
          <w:sz w:val="28"/>
          <w:szCs w:val="28"/>
        </w:rPr>
      </w:pPr>
      <w:r w:rsidRPr="006F50AF">
        <w:rPr>
          <w:rStyle w:val="aa"/>
          <w:b w:val="0"/>
          <w:color w:val="000000"/>
          <w:sz w:val="28"/>
          <w:szCs w:val="28"/>
        </w:rPr>
        <w:t>Стекло</w:t>
      </w:r>
      <w:r w:rsidRPr="006F50AF">
        <w:rPr>
          <w:color w:val="000000"/>
          <w:sz w:val="28"/>
          <w:szCs w:val="28"/>
        </w:rPr>
        <w:t xml:space="preserve"> </w:t>
      </w:r>
      <w:r w:rsidR="00774512" w:rsidRPr="006F50AF">
        <w:rPr>
          <w:color w:val="000000"/>
          <w:sz w:val="28"/>
          <w:szCs w:val="28"/>
        </w:rPr>
        <w:t xml:space="preserve">– </w:t>
      </w:r>
      <w:r w:rsidRPr="006F50AF">
        <w:rPr>
          <w:color w:val="000000"/>
          <w:sz w:val="28"/>
          <w:szCs w:val="28"/>
        </w:rPr>
        <w:t>это природный натуральный материал, оно является благородным и весьма ценным материалом. Стекло обладает волшебным свойством расширять границы пространства и преломлять потоки света, оставляя приятное ощущение прозрачности, лёгкости и гармонии. Оно несет в себе столько значений, что самые простые формы в стеклянном воплощении приобретают особый смысл и красоту.</w:t>
      </w:r>
      <w:r w:rsidR="00227228" w:rsidRPr="006F50AF">
        <w:rPr>
          <w:color w:val="000000"/>
          <w:sz w:val="28"/>
          <w:szCs w:val="28"/>
        </w:rPr>
        <w:t xml:space="preserve"> </w:t>
      </w:r>
      <w:r w:rsidRPr="006F50AF">
        <w:rPr>
          <w:color w:val="000000"/>
          <w:sz w:val="28"/>
          <w:szCs w:val="28"/>
        </w:rPr>
        <w:t>С помощью мебели и других предметов интерьера из стекла можно реализовать как практичные, так и самые изысканные дизайнерские задумки.</w:t>
      </w:r>
    </w:p>
    <w:p w:rsidR="00CC6F4C" w:rsidRPr="006F50AF" w:rsidRDefault="00CC6F4C" w:rsidP="006F50AF">
      <w:pPr>
        <w:spacing w:line="360" w:lineRule="auto"/>
        <w:ind w:firstLine="709"/>
        <w:jc w:val="both"/>
        <w:rPr>
          <w:color w:val="000000"/>
          <w:sz w:val="28"/>
          <w:szCs w:val="28"/>
        </w:rPr>
      </w:pPr>
      <w:r w:rsidRPr="006F50AF">
        <w:rPr>
          <w:color w:val="000000"/>
          <w:sz w:val="28"/>
          <w:szCs w:val="28"/>
        </w:rPr>
        <w:t xml:space="preserve">Считается, что предметы из стекла хрупкие. Однако использование современных технологий при производстве мебели из стекла позволяет добиться ее высокой прочности </w:t>
      </w:r>
      <w:r w:rsidR="00774512" w:rsidRPr="006F50AF">
        <w:rPr>
          <w:color w:val="000000"/>
          <w:sz w:val="28"/>
          <w:szCs w:val="28"/>
        </w:rPr>
        <w:t xml:space="preserve">– </w:t>
      </w:r>
      <w:r w:rsidRPr="006F50AF">
        <w:rPr>
          <w:color w:val="000000"/>
          <w:sz w:val="28"/>
          <w:szCs w:val="28"/>
        </w:rPr>
        <w:t>стеклянные столы выдерживают удар не только кулака, но и стеклянной бутылки. Использование закаленного стекла придаёт изделиям непревзойдённую прочность, делающую в бытовых условиях мебель из стекла практически неуязвимой.</w:t>
      </w:r>
    </w:p>
    <w:p w:rsidR="003F5DE7" w:rsidRPr="006F50AF" w:rsidRDefault="00CC6F4C" w:rsidP="006F50AF">
      <w:pPr>
        <w:spacing w:line="360" w:lineRule="auto"/>
        <w:ind w:firstLine="709"/>
        <w:jc w:val="both"/>
        <w:rPr>
          <w:color w:val="000000"/>
          <w:sz w:val="28"/>
          <w:szCs w:val="28"/>
        </w:rPr>
      </w:pPr>
      <w:r w:rsidRPr="006F50AF">
        <w:rPr>
          <w:color w:val="000000"/>
          <w:sz w:val="28"/>
          <w:szCs w:val="28"/>
        </w:rPr>
        <w:t>А еще необходимо помнить, что стекло является экологически чистым материалом.</w:t>
      </w:r>
    </w:p>
    <w:p w:rsidR="00227228" w:rsidRPr="006F50AF" w:rsidRDefault="00227228" w:rsidP="006F50AF">
      <w:pPr>
        <w:spacing w:line="360" w:lineRule="auto"/>
        <w:ind w:firstLine="709"/>
        <w:jc w:val="both"/>
        <w:rPr>
          <w:color w:val="000000"/>
          <w:sz w:val="28"/>
          <w:szCs w:val="28"/>
        </w:rPr>
      </w:pPr>
    </w:p>
    <w:p w:rsidR="001C4C24" w:rsidRPr="006F50AF" w:rsidRDefault="00082DE0" w:rsidP="00082DE0">
      <w:pPr>
        <w:pStyle w:val="2"/>
        <w:keepNext w:val="0"/>
        <w:keepLines w:val="0"/>
        <w:numPr>
          <w:ilvl w:val="0"/>
          <w:numId w:val="0"/>
        </w:numPr>
        <w:spacing w:before="0" w:line="360" w:lineRule="auto"/>
        <w:ind w:firstLine="709"/>
        <w:jc w:val="both"/>
        <w:rPr>
          <w:rFonts w:ascii="Times New Roman" w:hAnsi="Times New Roman"/>
          <w:color w:val="000000"/>
          <w:sz w:val="28"/>
          <w:szCs w:val="28"/>
        </w:rPr>
      </w:pPr>
      <w:bookmarkStart w:id="18" w:name="_2.3_Анализ_производственно-хозяйств"/>
      <w:bookmarkStart w:id="19" w:name="_Toc263241909"/>
      <w:bookmarkStart w:id="20" w:name="_Toc263754627"/>
      <w:bookmarkEnd w:id="18"/>
      <w:r>
        <w:rPr>
          <w:rFonts w:ascii="Times New Roman" w:hAnsi="Times New Roman"/>
          <w:color w:val="000000"/>
          <w:sz w:val="28"/>
          <w:szCs w:val="28"/>
        </w:rPr>
        <w:t xml:space="preserve">2.3 </w:t>
      </w:r>
      <w:r w:rsidR="003F5DE7" w:rsidRPr="006F50AF">
        <w:rPr>
          <w:rFonts w:ascii="Times New Roman" w:hAnsi="Times New Roman"/>
          <w:color w:val="000000"/>
          <w:sz w:val="28"/>
          <w:szCs w:val="28"/>
        </w:rPr>
        <w:t>Анализ производственно-хозяйственной деятельности</w:t>
      </w:r>
      <w:r w:rsidR="00774512" w:rsidRPr="006F50AF">
        <w:rPr>
          <w:rFonts w:ascii="Times New Roman" w:hAnsi="Times New Roman"/>
          <w:color w:val="000000"/>
          <w:sz w:val="28"/>
          <w:szCs w:val="28"/>
        </w:rPr>
        <w:t xml:space="preserve"> </w:t>
      </w:r>
      <w:r w:rsidR="003F5DE7" w:rsidRPr="006F50AF">
        <w:rPr>
          <w:rFonts w:ascii="Times New Roman" w:hAnsi="Times New Roman"/>
          <w:color w:val="000000"/>
          <w:sz w:val="28"/>
          <w:szCs w:val="28"/>
        </w:rPr>
        <w:t xml:space="preserve">ЗАО </w:t>
      </w:r>
      <w:r w:rsidR="001D1107" w:rsidRPr="006F50AF">
        <w:rPr>
          <w:rFonts w:ascii="Times New Roman" w:hAnsi="Times New Roman"/>
          <w:color w:val="000000"/>
          <w:sz w:val="28"/>
          <w:szCs w:val="28"/>
        </w:rPr>
        <w:t>«</w:t>
      </w:r>
      <w:r w:rsidR="003F5DE7" w:rsidRPr="006F50AF">
        <w:rPr>
          <w:rFonts w:ascii="Times New Roman" w:hAnsi="Times New Roman"/>
          <w:color w:val="000000"/>
          <w:sz w:val="28"/>
          <w:szCs w:val="28"/>
        </w:rPr>
        <w:t>Белсталь</w:t>
      </w:r>
      <w:r w:rsidR="001D1107" w:rsidRPr="006F50AF">
        <w:rPr>
          <w:rFonts w:ascii="Times New Roman" w:hAnsi="Times New Roman"/>
          <w:color w:val="000000"/>
          <w:sz w:val="28"/>
          <w:szCs w:val="28"/>
        </w:rPr>
        <w:t>»</w:t>
      </w:r>
      <w:bookmarkEnd w:id="19"/>
      <w:bookmarkEnd w:id="20"/>
    </w:p>
    <w:p w:rsidR="00B84BB7" w:rsidRPr="006F50AF" w:rsidRDefault="00B84BB7" w:rsidP="006F50AF">
      <w:pPr>
        <w:spacing w:line="360" w:lineRule="auto"/>
        <w:ind w:firstLine="709"/>
        <w:jc w:val="both"/>
        <w:rPr>
          <w:color w:val="000000"/>
          <w:sz w:val="28"/>
          <w:szCs w:val="28"/>
        </w:rPr>
      </w:pPr>
    </w:p>
    <w:p w:rsidR="00B84BB7" w:rsidRPr="006F50AF" w:rsidRDefault="00B84BB7" w:rsidP="006F50AF">
      <w:pPr>
        <w:spacing w:line="360" w:lineRule="auto"/>
        <w:ind w:firstLine="709"/>
        <w:jc w:val="both"/>
        <w:rPr>
          <w:color w:val="000000"/>
          <w:sz w:val="28"/>
          <w:szCs w:val="28"/>
        </w:rPr>
      </w:pPr>
      <w:r w:rsidRPr="006F50AF">
        <w:rPr>
          <w:color w:val="000000"/>
          <w:sz w:val="28"/>
          <w:szCs w:val="28"/>
        </w:rPr>
        <w:t xml:space="preserve">Рассмотрим основные технико-экономические показатели в таблице </w:t>
      </w:r>
      <w:r w:rsidR="00B065FB" w:rsidRPr="006F50AF">
        <w:rPr>
          <w:color w:val="000000"/>
          <w:sz w:val="28"/>
          <w:szCs w:val="28"/>
        </w:rPr>
        <w:t>2.</w:t>
      </w:r>
      <w:r w:rsidRPr="006F50AF">
        <w:rPr>
          <w:color w:val="000000"/>
          <w:sz w:val="28"/>
          <w:szCs w:val="28"/>
        </w:rPr>
        <w:t>1.</w:t>
      </w:r>
    </w:p>
    <w:p w:rsidR="00B065FB" w:rsidRPr="006F50AF" w:rsidRDefault="00B065FB" w:rsidP="006F50AF">
      <w:pPr>
        <w:spacing w:line="360" w:lineRule="auto"/>
        <w:ind w:firstLine="709"/>
        <w:jc w:val="both"/>
        <w:rPr>
          <w:color w:val="000000"/>
          <w:sz w:val="28"/>
          <w:szCs w:val="28"/>
        </w:rPr>
      </w:pPr>
    </w:p>
    <w:p w:rsidR="00B84BB7" w:rsidRPr="006F50AF" w:rsidRDefault="00B84BB7" w:rsidP="006F50AF">
      <w:pPr>
        <w:spacing w:line="360" w:lineRule="auto"/>
        <w:ind w:firstLine="709"/>
        <w:jc w:val="both"/>
        <w:rPr>
          <w:color w:val="000000"/>
          <w:sz w:val="28"/>
          <w:szCs w:val="28"/>
        </w:rPr>
      </w:pPr>
      <w:r w:rsidRPr="006F50AF">
        <w:rPr>
          <w:color w:val="000000"/>
          <w:sz w:val="28"/>
          <w:szCs w:val="28"/>
        </w:rPr>
        <w:t>Таблица</w:t>
      </w:r>
      <w:r w:rsidR="00B065FB" w:rsidRPr="006F50AF">
        <w:rPr>
          <w:color w:val="000000"/>
          <w:sz w:val="28"/>
          <w:szCs w:val="28"/>
        </w:rPr>
        <w:t xml:space="preserve"> 2.1 </w:t>
      </w:r>
      <w:r w:rsidR="00774512" w:rsidRPr="006F50AF">
        <w:rPr>
          <w:color w:val="000000"/>
          <w:sz w:val="28"/>
          <w:szCs w:val="28"/>
        </w:rPr>
        <w:t xml:space="preserve">– </w:t>
      </w:r>
      <w:r w:rsidRPr="006F50AF">
        <w:rPr>
          <w:color w:val="000000"/>
          <w:sz w:val="28"/>
          <w:szCs w:val="28"/>
        </w:rPr>
        <w:t>Динамика изменения основных технико-экономических показателей работы предприятия</w:t>
      </w:r>
    </w:p>
    <w:tbl>
      <w:tblPr>
        <w:tblW w:w="489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925"/>
        <w:gridCol w:w="1114"/>
        <w:gridCol w:w="1440"/>
        <w:gridCol w:w="1561"/>
        <w:gridCol w:w="1320"/>
      </w:tblGrid>
      <w:tr w:rsidR="00082DE0" w:rsidRPr="000C51A0" w:rsidTr="000C51A0">
        <w:trPr>
          <w:cantSplit/>
        </w:trPr>
        <w:tc>
          <w:tcPr>
            <w:tcW w:w="2097" w:type="pct"/>
            <w:shd w:val="clear" w:color="auto" w:fill="auto"/>
          </w:tcPr>
          <w:p w:rsidR="00B065FB" w:rsidRPr="000C51A0" w:rsidRDefault="00B065FB" w:rsidP="000C51A0">
            <w:pPr>
              <w:spacing w:line="360" w:lineRule="auto"/>
              <w:jc w:val="both"/>
              <w:rPr>
                <w:color w:val="000000"/>
                <w:sz w:val="20"/>
                <w:szCs w:val="28"/>
              </w:rPr>
            </w:pPr>
            <w:r w:rsidRPr="000C51A0">
              <w:rPr>
                <w:color w:val="000000"/>
                <w:sz w:val="20"/>
                <w:szCs w:val="28"/>
              </w:rPr>
              <w:t>Технико-экономические показатели</w:t>
            </w:r>
          </w:p>
        </w:tc>
        <w:tc>
          <w:tcPr>
            <w:tcW w:w="595" w:type="pct"/>
            <w:shd w:val="clear" w:color="auto" w:fill="auto"/>
          </w:tcPr>
          <w:p w:rsidR="00B065FB" w:rsidRPr="000C51A0" w:rsidRDefault="00B065FB" w:rsidP="000C51A0">
            <w:pPr>
              <w:spacing w:line="360" w:lineRule="auto"/>
              <w:jc w:val="both"/>
              <w:rPr>
                <w:color w:val="000000"/>
                <w:sz w:val="20"/>
                <w:szCs w:val="28"/>
              </w:rPr>
            </w:pPr>
            <w:r w:rsidRPr="000C51A0">
              <w:rPr>
                <w:color w:val="000000"/>
                <w:sz w:val="20"/>
                <w:szCs w:val="28"/>
              </w:rPr>
              <w:t>Ед. измерения</w:t>
            </w:r>
          </w:p>
        </w:tc>
        <w:tc>
          <w:tcPr>
            <w:tcW w:w="769" w:type="pct"/>
            <w:shd w:val="clear" w:color="auto" w:fill="auto"/>
          </w:tcPr>
          <w:p w:rsidR="00B065FB" w:rsidRPr="000C51A0" w:rsidRDefault="00B065FB" w:rsidP="000C51A0">
            <w:pPr>
              <w:spacing w:line="360" w:lineRule="auto"/>
              <w:jc w:val="both"/>
              <w:rPr>
                <w:color w:val="000000"/>
                <w:sz w:val="20"/>
                <w:szCs w:val="28"/>
              </w:rPr>
            </w:pPr>
            <w:r w:rsidRPr="000C51A0">
              <w:rPr>
                <w:color w:val="000000"/>
                <w:sz w:val="20"/>
                <w:szCs w:val="28"/>
              </w:rPr>
              <w:t>2007</w:t>
            </w:r>
            <w:r w:rsidR="00774512" w:rsidRPr="000C51A0">
              <w:rPr>
                <w:color w:val="000000"/>
                <w:sz w:val="20"/>
                <w:szCs w:val="28"/>
              </w:rPr>
              <w:t> г</w:t>
            </w:r>
            <w:r w:rsidR="00A45AD5" w:rsidRPr="000C51A0">
              <w:rPr>
                <w:color w:val="000000"/>
                <w:sz w:val="20"/>
                <w:szCs w:val="28"/>
              </w:rPr>
              <w:t>.</w:t>
            </w:r>
          </w:p>
        </w:tc>
        <w:tc>
          <w:tcPr>
            <w:tcW w:w="834" w:type="pct"/>
            <w:shd w:val="clear" w:color="auto" w:fill="auto"/>
          </w:tcPr>
          <w:p w:rsidR="00B065FB" w:rsidRPr="000C51A0" w:rsidRDefault="00B065FB" w:rsidP="000C51A0">
            <w:pPr>
              <w:spacing w:line="360" w:lineRule="auto"/>
              <w:jc w:val="both"/>
              <w:rPr>
                <w:color w:val="000000"/>
                <w:sz w:val="20"/>
                <w:szCs w:val="28"/>
              </w:rPr>
            </w:pPr>
            <w:r w:rsidRPr="000C51A0">
              <w:rPr>
                <w:color w:val="000000"/>
                <w:sz w:val="20"/>
                <w:szCs w:val="28"/>
              </w:rPr>
              <w:t>2008</w:t>
            </w:r>
            <w:r w:rsidR="00774512" w:rsidRPr="000C51A0">
              <w:rPr>
                <w:color w:val="000000"/>
                <w:sz w:val="20"/>
                <w:szCs w:val="28"/>
              </w:rPr>
              <w:t> г</w:t>
            </w:r>
            <w:r w:rsidR="00A45AD5" w:rsidRPr="000C51A0">
              <w:rPr>
                <w:color w:val="000000"/>
                <w:sz w:val="20"/>
                <w:szCs w:val="28"/>
              </w:rPr>
              <w:t>.</w:t>
            </w:r>
          </w:p>
        </w:tc>
        <w:tc>
          <w:tcPr>
            <w:tcW w:w="705" w:type="pct"/>
            <w:shd w:val="clear" w:color="auto" w:fill="auto"/>
          </w:tcPr>
          <w:p w:rsidR="00B065FB" w:rsidRPr="000C51A0" w:rsidRDefault="00B065FB" w:rsidP="000C51A0">
            <w:pPr>
              <w:spacing w:line="360" w:lineRule="auto"/>
              <w:jc w:val="both"/>
              <w:rPr>
                <w:color w:val="000000"/>
                <w:sz w:val="20"/>
                <w:szCs w:val="28"/>
              </w:rPr>
            </w:pPr>
            <w:r w:rsidRPr="000C51A0">
              <w:rPr>
                <w:color w:val="000000"/>
                <w:sz w:val="20"/>
                <w:szCs w:val="28"/>
              </w:rPr>
              <w:t>2009</w:t>
            </w:r>
            <w:r w:rsidR="00774512" w:rsidRPr="000C51A0">
              <w:rPr>
                <w:color w:val="000000"/>
                <w:sz w:val="20"/>
                <w:szCs w:val="28"/>
              </w:rPr>
              <w:t> г</w:t>
            </w:r>
            <w:r w:rsidR="00A45AD5" w:rsidRPr="000C51A0">
              <w:rPr>
                <w:color w:val="000000"/>
                <w:sz w:val="20"/>
                <w:szCs w:val="28"/>
              </w:rPr>
              <w:t>.</w:t>
            </w:r>
          </w:p>
        </w:tc>
      </w:tr>
      <w:tr w:rsidR="00082DE0" w:rsidRPr="000C51A0" w:rsidTr="000C51A0">
        <w:trPr>
          <w:cantSplit/>
        </w:trPr>
        <w:tc>
          <w:tcPr>
            <w:tcW w:w="2097" w:type="pct"/>
            <w:shd w:val="clear" w:color="auto" w:fill="auto"/>
          </w:tcPr>
          <w:p w:rsidR="00B065FB" w:rsidRPr="000C51A0" w:rsidRDefault="00B065FB" w:rsidP="000C51A0">
            <w:pPr>
              <w:spacing w:line="360" w:lineRule="auto"/>
              <w:jc w:val="both"/>
              <w:rPr>
                <w:color w:val="000000"/>
                <w:sz w:val="20"/>
                <w:szCs w:val="28"/>
              </w:rPr>
            </w:pPr>
            <w:r w:rsidRPr="000C51A0">
              <w:rPr>
                <w:color w:val="000000"/>
                <w:sz w:val="20"/>
                <w:szCs w:val="28"/>
              </w:rPr>
              <w:t>Объём выпуска продукции</w:t>
            </w:r>
          </w:p>
        </w:tc>
        <w:tc>
          <w:tcPr>
            <w:tcW w:w="595" w:type="pct"/>
            <w:shd w:val="clear" w:color="auto" w:fill="auto"/>
          </w:tcPr>
          <w:p w:rsidR="00B065FB" w:rsidRPr="000C51A0" w:rsidRDefault="00BF1022" w:rsidP="000C51A0">
            <w:pPr>
              <w:spacing w:line="360" w:lineRule="auto"/>
              <w:jc w:val="both"/>
              <w:rPr>
                <w:color w:val="000000"/>
                <w:sz w:val="20"/>
                <w:szCs w:val="28"/>
              </w:rPr>
            </w:pPr>
            <w:r w:rsidRPr="000C51A0">
              <w:rPr>
                <w:color w:val="000000"/>
                <w:sz w:val="20"/>
                <w:szCs w:val="28"/>
              </w:rPr>
              <w:t>м</w:t>
            </w:r>
            <w:r w:rsidR="00B065FB" w:rsidRPr="000C51A0">
              <w:rPr>
                <w:color w:val="000000"/>
                <w:sz w:val="20"/>
                <w:szCs w:val="28"/>
              </w:rPr>
              <w:t>лн. р.</w:t>
            </w:r>
          </w:p>
        </w:tc>
        <w:tc>
          <w:tcPr>
            <w:tcW w:w="769" w:type="pct"/>
            <w:shd w:val="clear" w:color="auto" w:fill="auto"/>
          </w:tcPr>
          <w:p w:rsidR="00B065FB" w:rsidRPr="000C51A0" w:rsidRDefault="00B065FB" w:rsidP="000C51A0">
            <w:pPr>
              <w:tabs>
                <w:tab w:val="left" w:pos="1475"/>
              </w:tabs>
              <w:spacing w:line="360" w:lineRule="auto"/>
              <w:jc w:val="both"/>
              <w:rPr>
                <w:color w:val="000000"/>
                <w:sz w:val="20"/>
                <w:szCs w:val="28"/>
              </w:rPr>
            </w:pPr>
            <w:r w:rsidRPr="000C51A0">
              <w:rPr>
                <w:color w:val="000000"/>
                <w:sz w:val="20"/>
                <w:szCs w:val="28"/>
              </w:rPr>
              <w:t>752,9</w:t>
            </w:r>
          </w:p>
        </w:tc>
        <w:tc>
          <w:tcPr>
            <w:tcW w:w="834" w:type="pct"/>
            <w:shd w:val="clear" w:color="auto" w:fill="auto"/>
          </w:tcPr>
          <w:p w:rsidR="00B065FB" w:rsidRPr="000C51A0" w:rsidRDefault="00B065FB" w:rsidP="000C51A0">
            <w:pPr>
              <w:spacing w:line="360" w:lineRule="auto"/>
              <w:jc w:val="both"/>
              <w:rPr>
                <w:color w:val="000000"/>
                <w:sz w:val="20"/>
                <w:szCs w:val="28"/>
              </w:rPr>
            </w:pPr>
            <w:r w:rsidRPr="000C51A0">
              <w:rPr>
                <w:color w:val="000000"/>
                <w:sz w:val="20"/>
                <w:szCs w:val="28"/>
              </w:rPr>
              <w:t>847,0</w:t>
            </w:r>
          </w:p>
        </w:tc>
        <w:tc>
          <w:tcPr>
            <w:tcW w:w="705" w:type="pct"/>
            <w:shd w:val="clear" w:color="auto" w:fill="auto"/>
          </w:tcPr>
          <w:p w:rsidR="00B065FB" w:rsidRPr="000C51A0" w:rsidRDefault="00B065FB" w:rsidP="000C51A0">
            <w:pPr>
              <w:spacing w:line="360" w:lineRule="auto"/>
              <w:jc w:val="both"/>
              <w:rPr>
                <w:color w:val="000000"/>
                <w:sz w:val="20"/>
                <w:szCs w:val="28"/>
              </w:rPr>
            </w:pPr>
            <w:r w:rsidRPr="000C51A0">
              <w:rPr>
                <w:color w:val="000000"/>
                <w:sz w:val="20"/>
                <w:szCs w:val="28"/>
              </w:rPr>
              <w:t>511,8</w:t>
            </w:r>
          </w:p>
        </w:tc>
      </w:tr>
      <w:tr w:rsidR="00082DE0" w:rsidRPr="000C51A0" w:rsidTr="000C51A0">
        <w:trPr>
          <w:cantSplit/>
        </w:trPr>
        <w:tc>
          <w:tcPr>
            <w:tcW w:w="2097" w:type="pct"/>
            <w:shd w:val="clear" w:color="auto" w:fill="auto"/>
          </w:tcPr>
          <w:p w:rsidR="00B065FB" w:rsidRPr="000C51A0" w:rsidRDefault="00B065FB" w:rsidP="000C51A0">
            <w:pPr>
              <w:spacing w:line="360" w:lineRule="auto"/>
              <w:jc w:val="both"/>
              <w:rPr>
                <w:color w:val="000000"/>
                <w:sz w:val="20"/>
                <w:szCs w:val="28"/>
              </w:rPr>
            </w:pPr>
            <w:r w:rsidRPr="000C51A0">
              <w:rPr>
                <w:color w:val="000000"/>
                <w:sz w:val="20"/>
                <w:szCs w:val="28"/>
              </w:rPr>
              <w:t>Себестоимость</w:t>
            </w:r>
          </w:p>
        </w:tc>
        <w:tc>
          <w:tcPr>
            <w:tcW w:w="595" w:type="pct"/>
            <w:shd w:val="clear" w:color="auto" w:fill="auto"/>
          </w:tcPr>
          <w:p w:rsidR="00B065FB" w:rsidRPr="000C51A0" w:rsidRDefault="00BF1022" w:rsidP="000C51A0">
            <w:pPr>
              <w:spacing w:line="360" w:lineRule="auto"/>
              <w:jc w:val="both"/>
              <w:rPr>
                <w:color w:val="000000"/>
                <w:sz w:val="20"/>
                <w:szCs w:val="28"/>
              </w:rPr>
            </w:pPr>
            <w:r w:rsidRPr="000C51A0">
              <w:rPr>
                <w:color w:val="000000"/>
                <w:sz w:val="20"/>
                <w:szCs w:val="28"/>
              </w:rPr>
              <w:t>м</w:t>
            </w:r>
            <w:r w:rsidR="00B065FB" w:rsidRPr="000C51A0">
              <w:rPr>
                <w:color w:val="000000"/>
                <w:sz w:val="20"/>
                <w:szCs w:val="28"/>
              </w:rPr>
              <w:t>лн. р.</w:t>
            </w:r>
          </w:p>
        </w:tc>
        <w:tc>
          <w:tcPr>
            <w:tcW w:w="769" w:type="pct"/>
            <w:shd w:val="clear" w:color="auto" w:fill="auto"/>
          </w:tcPr>
          <w:p w:rsidR="00B065FB" w:rsidRPr="000C51A0" w:rsidRDefault="00B065FB" w:rsidP="000C51A0">
            <w:pPr>
              <w:tabs>
                <w:tab w:val="left" w:pos="1475"/>
              </w:tabs>
              <w:spacing w:line="360" w:lineRule="auto"/>
              <w:jc w:val="both"/>
              <w:rPr>
                <w:color w:val="000000"/>
                <w:sz w:val="20"/>
                <w:szCs w:val="28"/>
              </w:rPr>
            </w:pPr>
            <w:r w:rsidRPr="000C51A0">
              <w:rPr>
                <w:color w:val="000000"/>
                <w:sz w:val="20"/>
                <w:szCs w:val="28"/>
              </w:rPr>
              <w:t>560,4</w:t>
            </w:r>
          </w:p>
        </w:tc>
        <w:tc>
          <w:tcPr>
            <w:tcW w:w="834" w:type="pct"/>
            <w:shd w:val="clear" w:color="auto" w:fill="auto"/>
          </w:tcPr>
          <w:p w:rsidR="00B065FB" w:rsidRPr="000C51A0" w:rsidRDefault="00B065FB" w:rsidP="000C51A0">
            <w:pPr>
              <w:spacing w:line="360" w:lineRule="auto"/>
              <w:jc w:val="both"/>
              <w:rPr>
                <w:color w:val="000000"/>
                <w:sz w:val="20"/>
                <w:szCs w:val="28"/>
              </w:rPr>
            </w:pPr>
            <w:r w:rsidRPr="000C51A0">
              <w:rPr>
                <w:color w:val="000000"/>
                <w:sz w:val="20"/>
                <w:szCs w:val="28"/>
              </w:rPr>
              <w:t>633,3</w:t>
            </w:r>
          </w:p>
        </w:tc>
        <w:tc>
          <w:tcPr>
            <w:tcW w:w="705" w:type="pct"/>
            <w:shd w:val="clear" w:color="auto" w:fill="auto"/>
          </w:tcPr>
          <w:p w:rsidR="00B065FB" w:rsidRPr="000C51A0" w:rsidRDefault="00B065FB" w:rsidP="000C51A0">
            <w:pPr>
              <w:spacing w:line="360" w:lineRule="auto"/>
              <w:jc w:val="both"/>
              <w:rPr>
                <w:color w:val="000000"/>
                <w:sz w:val="20"/>
                <w:szCs w:val="28"/>
              </w:rPr>
            </w:pPr>
            <w:r w:rsidRPr="000C51A0">
              <w:rPr>
                <w:color w:val="000000"/>
                <w:sz w:val="20"/>
                <w:szCs w:val="28"/>
              </w:rPr>
              <w:t>391,9</w:t>
            </w:r>
          </w:p>
        </w:tc>
      </w:tr>
      <w:tr w:rsidR="00082DE0" w:rsidRPr="000C51A0" w:rsidTr="000C51A0">
        <w:trPr>
          <w:cantSplit/>
        </w:trPr>
        <w:tc>
          <w:tcPr>
            <w:tcW w:w="2097" w:type="pct"/>
            <w:shd w:val="clear" w:color="auto" w:fill="auto"/>
          </w:tcPr>
          <w:p w:rsidR="00B065FB" w:rsidRPr="000C51A0" w:rsidRDefault="00B065FB" w:rsidP="000C51A0">
            <w:pPr>
              <w:spacing w:line="360" w:lineRule="auto"/>
              <w:jc w:val="both"/>
              <w:rPr>
                <w:color w:val="000000"/>
                <w:sz w:val="20"/>
                <w:szCs w:val="28"/>
              </w:rPr>
            </w:pPr>
            <w:r w:rsidRPr="000C51A0">
              <w:rPr>
                <w:color w:val="000000"/>
                <w:sz w:val="20"/>
                <w:szCs w:val="28"/>
              </w:rPr>
              <w:t>Прибыль</w:t>
            </w:r>
          </w:p>
        </w:tc>
        <w:tc>
          <w:tcPr>
            <w:tcW w:w="595" w:type="pct"/>
            <w:shd w:val="clear" w:color="auto" w:fill="auto"/>
          </w:tcPr>
          <w:p w:rsidR="00B065FB" w:rsidRPr="000C51A0" w:rsidRDefault="00BF1022" w:rsidP="000C51A0">
            <w:pPr>
              <w:spacing w:line="360" w:lineRule="auto"/>
              <w:jc w:val="both"/>
              <w:rPr>
                <w:color w:val="000000"/>
                <w:sz w:val="20"/>
                <w:szCs w:val="28"/>
              </w:rPr>
            </w:pPr>
            <w:r w:rsidRPr="000C51A0">
              <w:rPr>
                <w:color w:val="000000"/>
                <w:sz w:val="20"/>
                <w:szCs w:val="28"/>
              </w:rPr>
              <w:t>м</w:t>
            </w:r>
            <w:r w:rsidR="00B065FB" w:rsidRPr="000C51A0">
              <w:rPr>
                <w:color w:val="000000"/>
                <w:sz w:val="20"/>
                <w:szCs w:val="28"/>
              </w:rPr>
              <w:t>лн. р.</w:t>
            </w:r>
          </w:p>
        </w:tc>
        <w:tc>
          <w:tcPr>
            <w:tcW w:w="769" w:type="pct"/>
            <w:shd w:val="clear" w:color="auto" w:fill="auto"/>
          </w:tcPr>
          <w:p w:rsidR="00B065FB" w:rsidRPr="000C51A0" w:rsidRDefault="00B065FB" w:rsidP="000C51A0">
            <w:pPr>
              <w:tabs>
                <w:tab w:val="left" w:pos="1475"/>
              </w:tabs>
              <w:spacing w:line="360" w:lineRule="auto"/>
              <w:jc w:val="both"/>
              <w:rPr>
                <w:color w:val="000000"/>
                <w:sz w:val="20"/>
                <w:szCs w:val="28"/>
              </w:rPr>
            </w:pPr>
            <w:r w:rsidRPr="000C51A0">
              <w:rPr>
                <w:color w:val="000000"/>
                <w:sz w:val="20"/>
                <w:szCs w:val="28"/>
              </w:rPr>
              <w:t>63,5</w:t>
            </w:r>
          </w:p>
        </w:tc>
        <w:tc>
          <w:tcPr>
            <w:tcW w:w="834" w:type="pct"/>
            <w:shd w:val="clear" w:color="auto" w:fill="auto"/>
          </w:tcPr>
          <w:p w:rsidR="00B065FB" w:rsidRPr="000C51A0" w:rsidRDefault="00B065FB" w:rsidP="000C51A0">
            <w:pPr>
              <w:spacing w:line="360" w:lineRule="auto"/>
              <w:jc w:val="both"/>
              <w:rPr>
                <w:color w:val="000000"/>
                <w:sz w:val="20"/>
                <w:szCs w:val="28"/>
              </w:rPr>
            </w:pPr>
            <w:r w:rsidRPr="000C51A0">
              <w:rPr>
                <w:color w:val="000000"/>
                <w:sz w:val="20"/>
                <w:szCs w:val="28"/>
              </w:rPr>
              <w:t>74,4</w:t>
            </w:r>
          </w:p>
        </w:tc>
        <w:tc>
          <w:tcPr>
            <w:tcW w:w="705" w:type="pct"/>
            <w:shd w:val="clear" w:color="auto" w:fill="auto"/>
          </w:tcPr>
          <w:p w:rsidR="00B065FB" w:rsidRPr="000C51A0" w:rsidRDefault="00B065FB" w:rsidP="000C51A0">
            <w:pPr>
              <w:spacing w:line="360" w:lineRule="auto"/>
              <w:jc w:val="both"/>
              <w:rPr>
                <w:color w:val="000000"/>
                <w:sz w:val="20"/>
                <w:szCs w:val="28"/>
              </w:rPr>
            </w:pPr>
            <w:r w:rsidRPr="000C51A0">
              <w:rPr>
                <w:color w:val="000000"/>
                <w:sz w:val="20"/>
                <w:szCs w:val="28"/>
              </w:rPr>
              <w:t>24,1</w:t>
            </w:r>
          </w:p>
        </w:tc>
      </w:tr>
      <w:tr w:rsidR="00082DE0" w:rsidRPr="000C51A0" w:rsidTr="000C51A0">
        <w:trPr>
          <w:cantSplit/>
        </w:trPr>
        <w:tc>
          <w:tcPr>
            <w:tcW w:w="2097" w:type="pct"/>
            <w:shd w:val="clear" w:color="auto" w:fill="auto"/>
          </w:tcPr>
          <w:p w:rsidR="00B065FB" w:rsidRPr="000C51A0" w:rsidRDefault="00B065FB" w:rsidP="000C51A0">
            <w:pPr>
              <w:spacing w:line="360" w:lineRule="auto"/>
              <w:jc w:val="both"/>
              <w:rPr>
                <w:color w:val="000000"/>
                <w:sz w:val="20"/>
                <w:szCs w:val="28"/>
              </w:rPr>
            </w:pPr>
            <w:r w:rsidRPr="000C51A0">
              <w:rPr>
                <w:color w:val="000000"/>
                <w:sz w:val="20"/>
                <w:szCs w:val="28"/>
              </w:rPr>
              <w:t>Рентабельность продукции</w:t>
            </w:r>
          </w:p>
        </w:tc>
        <w:tc>
          <w:tcPr>
            <w:tcW w:w="595" w:type="pct"/>
            <w:shd w:val="clear" w:color="auto" w:fill="auto"/>
          </w:tcPr>
          <w:p w:rsidR="00B065FB" w:rsidRPr="000C51A0" w:rsidRDefault="00B065FB" w:rsidP="000C51A0">
            <w:pPr>
              <w:spacing w:line="360" w:lineRule="auto"/>
              <w:jc w:val="both"/>
              <w:rPr>
                <w:color w:val="000000"/>
                <w:sz w:val="20"/>
                <w:szCs w:val="28"/>
              </w:rPr>
            </w:pPr>
            <w:r w:rsidRPr="000C51A0">
              <w:rPr>
                <w:color w:val="000000"/>
                <w:sz w:val="20"/>
                <w:szCs w:val="28"/>
              </w:rPr>
              <w:t>%</w:t>
            </w:r>
          </w:p>
        </w:tc>
        <w:tc>
          <w:tcPr>
            <w:tcW w:w="769" w:type="pct"/>
            <w:shd w:val="clear" w:color="auto" w:fill="auto"/>
          </w:tcPr>
          <w:p w:rsidR="00B065FB" w:rsidRPr="000C51A0" w:rsidRDefault="00B065FB" w:rsidP="000C51A0">
            <w:pPr>
              <w:tabs>
                <w:tab w:val="left" w:pos="1475"/>
              </w:tabs>
              <w:spacing w:line="360" w:lineRule="auto"/>
              <w:jc w:val="both"/>
              <w:rPr>
                <w:color w:val="000000"/>
                <w:sz w:val="20"/>
                <w:szCs w:val="28"/>
              </w:rPr>
            </w:pPr>
            <w:r w:rsidRPr="000C51A0">
              <w:rPr>
                <w:color w:val="000000"/>
                <w:sz w:val="20"/>
                <w:szCs w:val="28"/>
              </w:rPr>
              <w:t>8,5</w:t>
            </w:r>
          </w:p>
        </w:tc>
        <w:tc>
          <w:tcPr>
            <w:tcW w:w="834" w:type="pct"/>
            <w:shd w:val="clear" w:color="auto" w:fill="auto"/>
          </w:tcPr>
          <w:p w:rsidR="00B065FB" w:rsidRPr="000C51A0" w:rsidRDefault="00B065FB" w:rsidP="000C51A0">
            <w:pPr>
              <w:spacing w:line="360" w:lineRule="auto"/>
              <w:jc w:val="both"/>
              <w:rPr>
                <w:color w:val="000000"/>
                <w:sz w:val="20"/>
                <w:szCs w:val="28"/>
              </w:rPr>
            </w:pPr>
            <w:r w:rsidRPr="000C51A0">
              <w:rPr>
                <w:color w:val="000000"/>
                <w:sz w:val="20"/>
                <w:szCs w:val="28"/>
              </w:rPr>
              <w:t>9,1</w:t>
            </w:r>
          </w:p>
        </w:tc>
        <w:tc>
          <w:tcPr>
            <w:tcW w:w="705" w:type="pct"/>
            <w:shd w:val="clear" w:color="auto" w:fill="auto"/>
          </w:tcPr>
          <w:p w:rsidR="00B065FB" w:rsidRPr="000C51A0" w:rsidRDefault="00B065FB" w:rsidP="000C51A0">
            <w:pPr>
              <w:spacing w:line="360" w:lineRule="auto"/>
              <w:jc w:val="both"/>
              <w:rPr>
                <w:color w:val="000000"/>
                <w:sz w:val="20"/>
                <w:szCs w:val="28"/>
              </w:rPr>
            </w:pPr>
            <w:r w:rsidRPr="000C51A0">
              <w:rPr>
                <w:color w:val="000000"/>
                <w:sz w:val="20"/>
                <w:szCs w:val="28"/>
              </w:rPr>
              <w:t>1,2</w:t>
            </w:r>
          </w:p>
        </w:tc>
      </w:tr>
      <w:tr w:rsidR="00082DE0" w:rsidRPr="000C51A0" w:rsidTr="000C51A0">
        <w:trPr>
          <w:cantSplit/>
        </w:trPr>
        <w:tc>
          <w:tcPr>
            <w:tcW w:w="2097" w:type="pct"/>
            <w:shd w:val="clear" w:color="auto" w:fill="auto"/>
          </w:tcPr>
          <w:p w:rsidR="00B065FB" w:rsidRPr="000C51A0" w:rsidRDefault="00B065FB" w:rsidP="000C51A0">
            <w:pPr>
              <w:spacing w:line="360" w:lineRule="auto"/>
              <w:jc w:val="both"/>
              <w:rPr>
                <w:color w:val="000000"/>
                <w:sz w:val="20"/>
                <w:szCs w:val="28"/>
              </w:rPr>
            </w:pPr>
            <w:r w:rsidRPr="000C51A0">
              <w:rPr>
                <w:color w:val="000000"/>
                <w:sz w:val="20"/>
                <w:szCs w:val="28"/>
              </w:rPr>
              <w:t>Численность работников</w:t>
            </w:r>
          </w:p>
        </w:tc>
        <w:tc>
          <w:tcPr>
            <w:tcW w:w="595" w:type="pct"/>
            <w:shd w:val="clear" w:color="auto" w:fill="auto"/>
          </w:tcPr>
          <w:p w:rsidR="00B065FB" w:rsidRPr="000C51A0" w:rsidRDefault="00BF1022" w:rsidP="000C51A0">
            <w:pPr>
              <w:spacing w:line="360" w:lineRule="auto"/>
              <w:jc w:val="both"/>
              <w:rPr>
                <w:color w:val="000000"/>
                <w:sz w:val="20"/>
                <w:szCs w:val="28"/>
              </w:rPr>
            </w:pPr>
            <w:r w:rsidRPr="000C51A0">
              <w:rPr>
                <w:color w:val="000000"/>
                <w:sz w:val="20"/>
                <w:szCs w:val="28"/>
              </w:rPr>
              <w:t>ч</w:t>
            </w:r>
            <w:r w:rsidR="00B065FB" w:rsidRPr="000C51A0">
              <w:rPr>
                <w:color w:val="000000"/>
                <w:sz w:val="20"/>
                <w:szCs w:val="28"/>
              </w:rPr>
              <w:t>ел.</w:t>
            </w:r>
          </w:p>
        </w:tc>
        <w:tc>
          <w:tcPr>
            <w:tcW w:w="769" w:type="pct"/>
            <w:shd w:val="clear" w:color="auto" w:fill="auto"/>
          </w:tcPr>
          <w:p w:rsidR="00B065FB" w:rsidRPr="000C51A0" w:rsidRDefault="00B065FB" w:rsidP="000C51A0">
            <w:pPr>
              <w:spacing w:line="360" w:lineRule="auto"/>
              <w:jc w:val="both"/>
              <w:rPr>
                <w:color w:val="000000"/>
                <w:sz w:val="20"/>
                <w:szCs w:val="28"/>
              </w:rPr>
            </w:pPr>
            <w:r w:rsidRPr="000C51A0">
              <w:rPr>
                <w:color w:val="000000"/>
                <w:sz w:val="20"/>
                <w:szCs w:val="28"/>
              </w:rPr>
              <w:t>24</w:t>
            </w:r>
          </w:p>
        </w:tc>
        <w:tc>
          <w:tcPr>
            <w:tcW w:w="834" w:type="pct"/>
            <w:shd w:val="clear" w:color="auto" w:fill="auto"/>
          </w:tcPr>
          <w:p w:rsidR="00B065FB" w:rsidRPr="000C51A0" w:rsidRDefault="00B065FB" w:rsidP="000C51A0">
            <w:pPr>
              <w:spacing w:line="360" w:lineRule="auto"/>
              <w:jc w:val="both"/>
              <w:rPr>
                <w:color w:val="000000"/>
                <w:sz w:val="20"/>
                <w:szCs w:val="28"/>
              </w:rPr>
            </w:pPr>
            <w:r w:rsidRPr="000C51A0">
              <w:rPr>
                <w:color w:val="000000"/>
                <w:sz w:val="20"/>
                <w:szCs w:val="28"/>
              </w:rPr>
              <w:t>25</w:t>
            </w:r>
          </w:p>
        </w:tc>
        <w:tc>
          <w:tcPr>
            <w:tcW w:w="705" w:type="pct"/>
            <w:shd w:val="clear" w:color="auto" w:fill="auto"/>
          </w:tcPr>
          <w:p w:rsidR="00B065FB" w:rsidRPr="000C51A0" w:rsidRDefault="00B065FB" w:rsidP="000C51A0">
            <w:pPr>
              <w:spacing w:line="360" w:lineRule="auto"/>
              <w:jc w:val="both"/>
              <w:rPr>
                <w:color w:val="000000"/>
                <w:sz w:val="20"/>
                <w:szCs w:val="28"/>
              </w:rPr>
            </w:pPr>
            <w:r w:rsidRPr="000C51A0">
              <w:rPr>
                <w:color w:val="000000"/>
                <w:sz w:val="20"/>
                <w:szCs w:val="28"/>
              </w:rPr>
              <w:t>20</w:t>
            </w:r>
          </w:p>
        </w:tc>
      </w:tr>
      <w:tr w:rsidR="00082DE0" w:rsidRPr="000C51A0" w:rsidTr="000C51A0">
        <w:trPr>
          <w:cantSplit/>
        </w:trPr>
        <w:tc>
          <w:tcPr>
            <w:tcW w:w="2097" w:type="pct"/>
            <w:shd w:val="clear" w:color="auto" w:fill="auto"/>
          </w:tcPr>
          <w:p w:rsidR="00B065FB" w:rsidRPr="000C51A0" w:rsidRDefault="00B065FB" w:rsidP="000C51A0">
            <w:pPr>
              <w:spacing w:line="360" w:lineRule="auto"/>
              <w:jc w:val="both"/>
              <w:rPr>
                <w:color w:val="000000"/>
                <w:sz w:val="20"/>
                <w:szCs w:val="28"/>
              </w:rPr>
            </w:pPr>
            <w:r w:rsidRPr="000C51A0">
              <w:rPr>
                <w:color w:val="000000"/>
                <w:sz w:val="20"/>
                <w:szCs w:val="28"/>
              </w:rPr>
              <w:t>Уровень среднемесячной заработной платы</w:t>
            </w:r>
          </w:p>
        </w:tc>
        <w:tc>
          <w:tcPr>
            <w:tcW w:w="595" w:type="pct"/>
            <w:shd w:val="clear" w:color="auto" w:fill="auto"/>
          </w:tcPr>
          <w:p w:rsidR="00B065FB" w:rsidRPr="000C51A0" w:rsidRDefault="00BF1022" w:rsidP="000C51A0">
            <w:pPr>
              <w:spacing w:line="360" w:lineRule="auto"/>
              <w:jc w:val="both"/>
              <w:rPr>
                <w:color w:val="000000"/>
                <w:sz w:val="20"/>
                <w:szCs w:val="28"/>
              </w:rPr>
            </w:pPr>
            <w:r w:rsidRPr="000C51A0">
              <w:rPr>
                <w:color w:val="000000"/>
                <w:sz w:val="20"/>
                <w:szCs w:val="28"/>
              </w:rPr>
              <w:t>т</w:t>
            </w:r>
            <w:r w:rsidR="00B065FB" w:rsidRPr="000C51A0">
              <w:rPr>
                <w:color w:val="000000"/>
                <w:sz w:val="20"/>
                <w:szCs w:val="28"/>
              </w:rPr>
              <w:t>ыс. р.</w:t>
            </w:r>
          </w:p>
        </w:tc>
        <w:tc>
          <w:tcPr>
            <w:tcW w:w="769" w:type="pct"/>
            <w:shd w:val="clear" w:color="auto" w:fill="auto"/>
          </w:tcPr>
          <w:p w:rsidR="00B065FB" w:rsidRPr="000C51A0" w:rsidRDefault="00B065FB" w:rsidP="000C51A0">
            <w:pPr>
              <w:spacing w:line="360" w:lineRule="auto"/>
              <w:jc w:val="both"/>
              <w:rPr>
                <w:color w:val="000000"/>
                <w:sz w:val="20"/>
                <w:szCs w:val="28"/>
              </w:rPr>
            </w:pPr>
            <w:r w:rsidRPr="000C51A0">
              <w:rPr>
                <w:color w:val="000000"/>
                <w:sz w:val="20"/>
                <w:szCs w:val="28"/>
              </w:rPr>
              <w:t>448</w:t>
            </w:r>
          </w:p>
        </w:tc>
        <w:tc>
          <w:tcPr>
            <w:tcW w:w="834" w:type="pct"/>
            <w:shd w:val="clear" w:color="auto" w:fill="auto"/>
          </w:tcPr>
          <w:p w:rsidR="00B065FB" w:rsidRPr="000C51A0" w:rsidRDefault="00B065FB" w:rsidP="000C51A0">
            <w:pPr>
              <w:spacing w:line="360" w:lineRule="auto"/>
              <w:jc w:val="both"/>
              <w:rPr>
                <w:color w:val="000000"/>
                <w:sz w:val="20"/>
                <w:szCs w:val="28"/>
              </w:rPr>
            </w:pPr>
            <w:r w:rsidRPr="000C51A0">
              <w:rPr>
                <w:color w:val="000000"/>
                <w:sz w:val="20"/>
                <w:szCs w:val="28"/>
              </w:rPr>
              <w:t>453</w:t>
            </w:r>
          </w:p>
        </w:tc>
        <w:tc>
          <w:tcPr>
            <w:tcW w:w="705" w:type="pct"/>
            <w:shd w:val="clear" w:color="auto" w:fill="auto"/>
          </w:tcPr>
          <w:p w:rsidR="00B065FB" w:rsidRPr="000C51A0" w:rsidRDefault="00B065FB" w:rsidP="000C51A0">
            <w:pPr>
              <w:spacing w:line="360" w:lineRule="auto"/>
              <w:jc w:val="both"/>
              <w:rPr>
                <w:color w:val="000000"/>
                <w:sz w:val="20"/>
                <w:szCs w:val="28"/>
              </w:rPr>
            </w:pPr>
            <w:r w:rsidRPr="000C51A0">
              <w:rPr>
                <w:color w:val="000000"/>
                <w:sz w:val="20"/>
                <w:szCs w:val="28"/>
              </w:rPr>
              <w:t>437</w:t>
            </w:r>
          </w:p>
        </w:tc>
      </w:tr>
    </w:tbl>
    <w:p w:rsidR="00B065FB" w:rsidRPr="006F50AF" w:rsidRDefault="00B065FB" w:rsidP="006F50AF">
      <w:pPr>
        <w:spacing w:line="360" w:lineRule="auto"/>
        <w:ind w:firstLine="709"/>
        <w:jc w:val="both"/>
        <w:rPr>
          <w:color w:val="000000"/>
          <w:sz w:val="28"/>
          <w:szCs w:val="28"/>
        </w:rPr>
      </w:pPr>
    </w:p>
    <w:p w:rsidR="00B84BB7" w:rsidRPr="006F50AF" w:rsidRDefault="005E6EF5" w:rsidP="006F50AF">
      <w:pPr>
        <w:spacing w:line="360" w:lineRule="auto"/>
        <w:ind w:firstLine="709"/>
        <w:jc w:val="both"/>
        <w:rPr>
          <w:color w:val="000000"/>
          <w:sz w:val="28"/>
          <w:szCs w:val="28"/>
        </w:rPr>
      </w:pPr>
      <w:r w:rsidRPr="006F50AF">
        <w:rPr>
          <w:color w:val="000000"/>
          <w:sz w:val="28"/>
          <w:szCs w:val="28"/>
        </w:rPr>
        <w:t xml:space="preserve">Из таблицы </w:t>
      </w:r>
      <w:r w:rsidR="00B065FB" w:rsidRPr="006F50AF">
        <w:rPr>
          <w:color w:val="000000"/>
          <w:sz w:val="28"/>
          <w:szCs w:val="28"/>
        </w:rPr>
        <w:t>2.</w:t>
      </w:r>
      <w:r w:rsidRPr="006F50AF">
        <w:rPr>
          <w:color w:val="000000"/>
          <w:sz w:val="28"/>
          <w:szCs w:val="28"/>
        </w:rPr>
        <w:t>1 видно, что объем выпуска продукции</w:t>
      </w:r>
      <w:r w:rsidR="00561C81" w:rsidRPr="006F50AF">
        <w:rPr>
          <w:color w:val="000000"/>
          <w:sz w:val="28"/>
          <w:szCs w:val="28"/>
        </w:rPr>
        <w:t xml:space="preserve"> в 2008</w:t>
      </w:r>
      <w:r w:rsidR="00774512" w:rsidRPr="006F50AF">
        <w:rPr>
          <w:color w:val="000000"/>
          <w:sz w:val="28"/>
          <w:szCs w:val="28"/>
        </w:rPr>
        <w:t> г</w:t>
      </w:r>
      <w:r w:rsidR="00561C81" w:rsidRPr="006F50AF">
        <w:rPr>
          <w:color w:val="000000"/>
          <w:sz w:val="28"/>
          <w:szCs w:val="28"/>
        </w:rPr>
        <w:t xml:space="preserve">. </w:t>
      </w:r>
      <w:r w:rsidR="00003B14" w:rsidRPr="006F50AF">
        <w:rPr>
          <w:color w:val="000000"/>
          <w:sz w:val="28"/>
          <w:szCs w:val="28"/>
        </w:rPr>
        <w:t>увеличил</w:t>
      </w:r>
      <w:r w:rsidR="00561C81" w:rsidRPr="006F50AF">
        <w:rPr>
          <w:color w:val="000000"/>
          <w:sz w:val="28"/>
          <w:szCs w:val="28"/>
        </w:rPr>
        <w:t xml:space="preserve">ся на 94,1 млн. </w:t>
      </w:r>
      <w:r w:rsidR="00FC3BB4" w:rsidRPr="006F50AF">
        <w:rPr>
          <w:color w:val="000000"/>
          <w:sz w:val="28"/>
          <w:szCs w:val="28"/>
        </w:rPr>
        <w:t>р.</w:t>
      </w:r>
      <w:r w:rsidR="00561C81" w:rsidRPr="006F50AF">
        <w:rPr>
          <w:color w:val="000000"/>
          <w:sz w:val="28"/>
          <w:szCs w:val="28"/>
        </w:rPr>
        <w:t>, а в 2009</w:t>
      </w:r>
      <w:r w:rsidR="00774512" w:rsidRPr="006F50AF">
        <w:rPr>
          <w:color w:val="000000"/>
          <w:sz w:val="28"/>
          <w:szCs w:val="28"/>
        </w:rPr>
        <w:t> г</w:t>
      </w:r>
      <w:r w:rsidR="00561C81" w:rsidRPr="006F50AF">
        <w:rPr>
          <w:color w:val="000000"/>
          <w:sz w:val="28"/>
          <w:szCs w:val="28"/>
        </w:rPr>
        <w:t>.</w:t>
      </w:r>
      <w:r w:rsidR="002A05DA" w:rsidRPr="006F50AF">
        <w:rPr>
          <w:color w:val="000000"/>
          <w:sz w:val="28"/>
          <w:szCs w:val="28"/>
        </w:rPr>
        <w:t xml:space="preserve"> </w:t>
      </w:r>
      <w:r w:rsidR="00774512" w:rsidRPr="006F50AF">
        <w:rPr>
          <w:color w:val="000000"/>
          <w:sz w:val="28"/>
          <w:szCs w:val="28"/>
        </w:rPr>
        <w:t xml:space="preserve">– </w:t>
      </w:r>
      <w:r w:rsidR="00561C81" w:rsidRPr="006F50AF">
        <w:rPr>
          <w:color w:val="000000"/>
          <w:sz w:val="28"/>
          <w:szCs w:val="28"/>
        </w:rPr>
        <w:t xml:space="preserve">снизился на 335,2 млн. </w:t>
      </w:r>
      <w:r w:rsidR="00FC3BB4" w:rsidRPr="006F50AF">
        <w:rPr>
          <w:color w:val="000000"/>
          <w:sz w:val="28"/>
          <w:szCs w:val="28"/>
        </w:rPr>
        <w:t>р.</w:t>
      </w:r>
      <w:r w:rsidR="00561C81" w:rsidRPr="006F50AF">
        <w:rPr>
          <w:color w:val="000000"/>
          <w:sz w:val="28"/>
          <w:szCs w:val="28"/>
        </w:rPr>
        <w:t xml:space="preserve"> Это обусловлено резким снижением спроса на продукцию ЗАО </w:t>
      </w:r>
      <w:r w:rsidR="001D1107" w:rsidRPr="006F50AF">
        <w:rPr>
          <w:color w:val="000000"/>
          <w:sz w:val="28"/>
          <w:szCs w:val="28"/>
        </w:rPr>
        <w:t>«</w:t>
      </w:r>
      <w:r w:rsidR="00561C81" w:rsidRPr="006F50AF">
        <w:rPr>
          <w:color w:val="000000"/>
          <w:sz w:val="28"/>
          <w:szCs w:val="28"/>
        </w:rPr>
        <w:t>Белсталь</w:t>
      </w:r>
      <w:r w:rsidR="001D1107" w:rsidRPr="006F50AF">
        <w:rPr>
          <w:color w:val="000000"/>
          <w:sz w:val="28"/>
          <w:szCs w:val="28"/>
        </w:rPr>
        <w:t>»</w:t>
      </w:r>
      <w:r w:rsidR="00561C81" w:rsidRPr="006F50AF">
        <w:rPr>
          <w:color w:val="000000"/>
          <w:sz w:val="28"/>
          <w:szCs w:val="28"/>
        </w:rPr>
        <w:t>. Себестоимость продукции в 2008</w:t>
      </w:r>
      <w:r w:rsidR="00774512" w:rsidRPr="006F50AF">
        <w:rPr>
          <w:color w:val="000000"/>
          <w:sz w:val="28"/>
          <w:szCs w:val="28"/>
        </w:rPr>
        <w:t> г</w:t>
      </w:r>
      <w:r w:rsidR="00561C81" w:rsidRPr="006F50AF">
        <w:rPr>
          <w:color w:val="000000"/>
          <w:sz w:val="28"/>
          <w:szCs w:val="28"/>
        </w:rPr>
        <w:t xml:space="preserve">. </w:t>
      </w:r>
      <w:r w:rsidR="00003B14" w:rsidRPr="006F50AF">
        <w:rPr>
          <w:color w:val="000000"/>
          <w:sz w:val="28"/>
          <w:szCs w:val="28"/>
        </w:rPr>
        <w:t>увеличил</w:t>
      </w:r>
      <w:r w:rsidR="00561C81" w:rsidRPr="006F50AF">
        <w:rPr>
          <w:color w:val="000000"/>
          <w:sz w:val="28"/>
          <w:szCs w:val="28"/>
        </w:rPr>
        <w:t xml:space="preserve">ась на </w:t>
      </w:r>
      <w:r w:rsidR="00952A04" w:rsidRPr="006F50AF">
        <w:rPr>
          <w:color w:val="000000"/>
          <w:sz w:val="28"/>
          <w:szCs w:val="28"/>
        </w:rPr>
        <w:t>72</w:t>
      </w:r>
      <w:r w:rsidR="00561C81" w:rsidRPr="006F50AF">
        <w:rPr>
          <w:color w:val="000000"/>
          <w:sz w:val="28"/>
          <w:szCs w:val="28"/>
        </w:rPr>
        <w:t xml:space="preserve">,9 млн. </w:t>
      </w:r>
      <w:r w:rsidR="00FC3BB4" w:rsidRPr="006F50AF">
        <w:rPr>
          <w:color w:val="000000"/>
          <w:sz w:val="28"/>
          <w:szCs w:val="28"/>
        </w:rPr>
        <w:t>р.</w:t>
      </w:r>
      <w:r w:rsidR="00561C81" w:rsidRPr="006F50AF">
        <w:rPr>
          <w:color w:val="000000"/>
          <w:sz w:val="28"/>
          <w:szCs w:val="28"/>
        </w:rPr>
        <w:t>, а в 2009</w:t>
      </w:r>
      <w:r w:rsidR="00774512" w:rsidRPr="006F50AF">
        <w:rPr>
          <w:color w:val="000000"/>
          <w:sz w:val="28"/>
          <w:szCs w:val="28"/>
        </w:rPr>
        <w:t> г</w:t>
      </w:r>
      <w:r w:rsidR="00561C81" w:rsidRPr="006F50AF">
        <w:rPr>
          <w:color w:val="000000"/>
          <w:sz w:val="28"/>
          <w:szCs w:val="28"/>
        </w:rPr>
        <w:t>.</w:t>
      </w:r>
      <w:r w:rsidR="00774512" w:rsidRPr="006F50AF">
        <w:rPr>
          <w:color w:val="000000"/>
          <w:sz w:val="28"/>
          <w:szCs w:val="28"/>
        </w:rPr>
        <w:t xml:space="preserve"> – </w:t>
      </w:r>
      <w:r w:rsidR="00561C81" w:rsidRPr="006F50AF">
        <w:rPr>
          <w:color w:val="000000"/>
          <w:sz w:val="28"/>
          <w:szCs w:val="28"/>
        </w:rPr>
        <w:t xml:space="preserve">снизилась на </w:t>
      </w:r>
      <w:r w:rsidR="00952A04" w:rsidRPr="006F50AF">
        <w:rPr>
          <w:color w:val="000000"/>
          <w:sz w:val="28"/>
          <w:szCs w:val="28"/>
        </w:rPr>
        <w:t>241,4</w:t>
      </w:r>
      <w:r w:rsidR="00561C81" w:rsidRPr="006F50AF">
        <w:rPr>
          <w:color w:val="000000"/>
          <w:sz w:val="28"/>
          <w:szCs w:val="28"/>
        </w:rPr>
        <w:t xml:space="preserve"> млн.</w:t>
      </w:r>
      <w:r w:rsidR="00FC3BB4" w:rsidRPr="006F50AF">
        <w:rPr>
          <w:color w:val="000000"/>
          <w:sz w:val="28"/>
          <w:szCs w:val="28"/>
        </w:rPr>
        <w:t xml:space="preserve"> </w:t>
      </w:r>
      <w:r w:rsidR="00774512" w:rsidRPr="006F50AF">
        <w:rPr>
          <w:color w:val="000000"/>
          <w:sz w:val="28"/>
          <w:szCs w:val="28"/>
        </w:rPr>
        <w:t xml:space="preserve">р. </w:t>
      </w:r>
      <w:r w:rsidR="00561C81" w:rsidRPr="006F50AF">
        <w:rPr>
          <w:color w:val="000000"/>
          <w:sz w:val="28"/>
          <w:szCs w:val="28"/>
        </w:rPr>
        <w:t>Прибыль в 2008</w:t>
      </w:r>
      <w:r w:rsidR="00774512" w:rsidRPr="006F50AF">
        <w:rPr>
          <w:color w:val="000000"/>
          <w:sz w:val="28"/>
          <w:szCs w:val="28"/>
        </w:rPr>
        <w:t> г</w:t>
      </w:r>
      <w:r w:rsidR="00561C81" w:rsidRPr="006F50AF">
        <w:rPr>
          <w:color w:val="000000"/>
          <w:sz w:val="28"/>
          <w:szCs w:val="28"/>
        </w:rPr>
        <w:t xml:space="preserve">. </w:t>
      </w:r>
      <w:r w:rsidR="00003B14" w:rsidRPr="006F50AF">
        <w:rPr>
          <w:color w:val="000000"/>
          <w:sz w:val="28"/>
          <w:szCs w:val="28"/>
        </w:rPr>
        <w:t>увеличил</w:t>
      </w:r>
      <w:r w:rsidR="00561C81" w:rsidRPr="006F50AF">
        <w:rPr>
          <w:color w:val="000000"/>
          <w:sz w:val="28"/>
          <w:szCs w:val="28"/>
        </w:rPr>
        <w:t>ась на 10,9 млн.</w:t>
      </w:r>
      <w:r w:rsidR="00FC3BB4" w:rsidRPr="006F50AF">
        <w:rPr>
          <w:color w:val="000000"/>
          <w:sz w:val="28"/>
          <w:szCs w:val="28"/>
        </w:rPr>
        <w:t xml:space="preserve"> р.</w:t>
      </w:r>
      <w:r w:rsidR="00561C81" w:rsidRPr="006F50AF">
        <w:rPr>
          <w:color w:val="000000"/>
          <w:sz w:val="28"/>
          <w:szCs w:val="28"/>
        </w:rPr>
        <w:t>, а в 2009</w:t>
      </w:r>
      <w:r w:rsidR="00774512" w:rsidRPr="006F50AF">
        <w:rPr>
          <w:color w:val="000000"/>
          <w:sz w:val="28"/>
          <w:szCs w:val="28"/>
        </w:rPr>
        <w:t> г</w:t>
      </w:r>
      <w:r w:rsidR="00561C81" w:rsidRPr="006F50AF">
        <w:rPr>
          <w:color w:val="000000"/>
          <w:sz w:val="28"/>
          <w:szCs w:val="28"/>
        </w:rPr>
        <w:t>.</w:t>
      </w:r>
      <w:r w:rsidR="00A45AD5" w:rsidRPr="006F50AF">
        <w:rPr>
          <w:color w:val="000000"/>
          <w:sz w:val="28"/>
          <w:szCs w:val="28"/>
        </w:rPr>
        <w:t xml:space="preserve"> </w:t>
      </w:r>
      <w:r w:rsidR="00774512" w:rsidRPr="006F50AF">
        <w:rPr>
          <w:color w:val="000000"/>
          <w:sz w:val="28"/>
          <w:szCs w:val="28"/>
        </w:rPr>
        <w:t xml:space="preserve">– </w:t>
      </w:r>
      <w:r w:rsidR="00561C81" w:rsidRPr="006F50AF">
        <w:rPr>
          <w:color w:val="000000"/>
          <w:sz w:val="28"/>
          <w:szCs w:val="28"/>
        </w:rPr>
        <w:t xml:space="preserve">снизилась на 50,3 млн. </w:t>
      </w:r>
      <w:r w:rsidR="00FC3BB4" w:rsidRPr="006F50AF">
        <w:rPr>
          <w:color w:val="000000"/>
          <w:sz w:val="28"/>
          <w:szCs w:val="28"/>
        </w:rPr>
        <w:t>р.</w:t>
      </w:r>
      <w:r w:rsidR="00952A04" w:rsidRPr="006F50AF">
        <w:rPr>
          <w:color w:val="000000"/>
          <w:sz w:val="28"/>
          <w:szCs w:val="28"/>
        </w:rPr>
        <w:t xml:space="preserve"> Рентабельность продукции в </w:t>
      </w:r>
      <w:r w:rsidR="00774512" w:rsidRPr="006F50AF">
        <w:rPr>
          <w:color w:val="000000"/>
          <w:sz w:val="28"/>
          <w:szCs w:val="28"/>
        </w:rPr>
        <w:t>2008 г</w:t>
      </w:r>
      <w:r w:rsidR="00952A04" w:rsidRPr="006F50AF">
        <w:rPr>
          <w:color w:val="000000"/>
          <w:sz w:val="28"/>
          <w:szCs w:val="28"/>
        </w:rPr>
        <w:t xml:space="preserve">. </w:t>
      </w:r>
      <w:r w:rsidR="00003B14" w:rsidRPr="006F50AF">
        <w:rPr>
          <w:color w:val="000000"/>
          <w:sz w:val="28"/>
          <w:szCs w:val="28"/>
        </w:rPr>
        <w:t>увеличил</w:t>
      </w:r>
      <w:r w:rsidR="00952A04" w:rsidRPr="006F50AF">
        <w:rPr>
          <w:color w:val="000000"/>
          <w:sz w:val="28"/>
          <w:szCs w:val="28"/>
        </w:rPr>
        <w:t>ась на 0,</w:t>
      </w:r>
      <w:r w:rsidR="006F50AF" w:rsidRPr="006F50AF">
        <w:rPr>
          <w:color w:val="000000"/>
          <w:sz w:val="28"/>
          <w:szCs w:val="28"/>
        </w:rPr>
        <w:t>6</w:t>
      </w:r>
      <w:r w:rsidR="006F50AF">
        <w:rPr>
          <w:color w:val="000000"/>
          <w:sz w:val="28"/>
          <w:szCs w:val="28"/>
        </w:rPr>
        <w:t>%</w:t>
      </w:r>
      <w:r w:rsidR="00952A04" w:rsidRPr="006F50AF">
        <w:rPr>
          <w:color w:val="000000"/>
          <w:sz w:val="28"/>
          <w:szCs w:val="28"/>
        </w:rPr>
        <w:t>, а в 2009</w:t>
      </w:r>
      <w:r w:rsidR="00774512" w:rsidRPr="006F50AF">
        <w:rPr>
          <w:color w:val="000000"/>
          <w:sz w:val="28"/>
          <w:szCs w:val="28"/>
        </w:rPr>
        <w:t> г</w:t>
      </w:r>
      <w:r w:rsidR="00952A04" w:rsidRPr="006F50AF">
        <w:rPr>
          <w:color w:val="000000"/>
          <w:sz w:val="28"/>
          <w:szCs w:val="28"/>
        </w:rPr>
        <w:t>.</w:t>
      </w:r>
      <w:r w:rsidR="00A45AD5" w:rsidRPr="006F50AF">
        <w:rPr>
          <w:color w:val="000000"/>
          <w:sz w:val="28"/>
          <w:szCs w:val="28"/>
        </w:rPr>
        <w:t xml:space="preserve"> </w:t>
      </w:r>
      <w:r w:rsidR="00774512" w:rsidRPr="006F50AF">
        <w:rPr>
          <w:color w:val="000000"/>
          <w:sz w:val="28"/>
          <w:szCs w:val="28"/>
        </w:rPr>
        <w:t xml:space="preserve">– </w:t>
      </w:r>
      <w:r w:rsidR="00952A04" w:rsidRPr="006F50AF">
        <w:rPr>
          <w:color w:val="000000"/>
          <w:sz w:val="28"/>
          <w:szCs w:val="28"/>
        </w:rPr>
        <w:t>снизилась на 7,</w:t>
      </w:r>
      <w:r w:rsidR="006F50AF" w:rsidRPr="006F50AF">
        <w:rPr>
          <w:color w:val="000000"/>
          <w:sz w:val="28"/>
          <w:szCs w:val="28"/>
        </w:rPr>
        <w:t>9</w:t>
      </w:r>
      <w:r w:rsidR="006F50AF">
        <w:rPr>
          <w:color w:val="000000"/>
          <w:sz w:val="28"/>
          <w:szCs w:val="28"/>
        </w:rPr>
        <w:t>%</w:t>
      </w:r>
      <w:r w:rsidR="00952A04" w:rsidRPr="006F50AF">
        <w:rPr>
          <w:color w:val="000000"/>
          <w:sz w:val="28"/>
          <w:szCs w:val="28"/>
        </w:rPr>
        <w:t>. Среднегодовая численность работников в 2008</w:t>
      </w:r>
      <w:r w:rsidR="00774512" w:rsidRPr="006F50AF">
        <w:rPr>
          <w:color w:val="000000"/>
          <w:sz w:val="28"/>
          <w:szCs w:val="28"/>
        </w:rPr>
        <w:t> г</w:t>
      </w:r>
      <w:r w:rsidR="00952A04" w:rsidRPr="006F50AF">
        <w:rPr>
          <w:color w:val="000000"/>
          <w:sz w:val="28"/>
          <w:szCs w:val="28"/>
        </w:rPr>
        <w:t xml:space="preserve">. </w:t>
      </w:r>
      <w:r w:rsidR="00003B14" w:rsidRPr="006F50AF">
        <w:rPr>
          <w:color w:val="000000"/>
          <w:sz w:val="28"/>
          <w:szCs w:val="28"/>
        </w:rPr>
        <w:t>увеличил</w:t>
      </w:r>
      <w:r w:rsidR="00952A04" w:rsidRPr="006F50AF">
        <w:rPr>
          <w:color w:val="000000"/>
          <w:sz w:val="28"/>
          <w:szCs w:val="28"/>
        </w:rPr>
        <w:t xml:space="preserve">ась на </w:t>
      </w:r>
      <w:r w:rsidR="00B065FB" w:rsidRPr="006F50AF">
        <w:rPr>
          <w:color w:val="000000"/>
          <w:sz w:val="28"/>
          <w:szCs w:val="28"/>
        </w:rPr>
        <w:t>одного</w:t>
      </w:r>
      <w:r w:rsidR="00952A04" w:rsidRPr="006F50AF">
        <w:rPr>
          <w:color w:val="000000"/>
          <w:sz w:val="28"/>
          <w:szCs w:val="28"/>
        </w:rPr>
        <w:t xml:space="preserve"> человека,</w:t>
      </w:r>
      <w:r w:rsidR="00653823" w:rsidRPr="006F50AF">
        <w:rPr>
          <w:color w:val="000000"/>
          <w:sz w:val="28"/>
          <w:szCs w:val="28"/>
        </w:rPr>
        <w:t xml:space="preserve"> </w:t>
      </w:r>
      <w:r w:rsidR="00952A04" w:rsidRPr="006F50AF">
        <w:rPr>
          <w:color w:val="000000"/>
          <w:sz w:val="28"/>
          <w:szCs w:val="28"/>
        </w:rPr>
        <w:t>а в</w:t>
      </w:r>
      <w:r w:rsidR="00774512" w:rsidRPr="006F50AF">
        <w:rPr>
          <w:color w:val="000000"/>
          <w:sz w:val="28"/>
          <w:szCs w:val="28"/>
        </w:rPr>
        <w:t xml:space="preserve"> </w:t>
      </w:r>
      <w:r w:rsidR="00952A04" w:rsidRPr="006F50AF">
        <w:rPr>
          <w:color w:val="000000"/>
          <w:sz w:val="28"/>
          <w:szCs w:val="28"/>
        </w:rPr>
        <w:t>2009</w:t>
      </w:r>
      <w:r w:rsidR="00774512" w:rsidRPr="006F50AF">
        <w:rPr>
          <w:color w:val="000000"/>
          <w:sz w:val="28"/>
          <w:szCs w:val="28"/>
        </w:rPr>
        <w:t> г</w:t>
      </w:r>
      <w:r w:rsidR="00952A04" w:rsidRPr="006F50AF">
        <w:rPr>
          <w:color w:val="000000"/>
          <w:sz w:val="28"/>
          <w:szCs w:val="28"/>
        </w:rPr>
        <w:t>.</w:t>
      </w:r>
      <w:r w:rsidR="00A45AD5" w:rsidRPr="006F50AF">
        <w:rPr>
          <w:color w:val="000000"/>
          <w:sz w:val="28"/>
          <w:szCs w:val="28"/>
        </w:rPr>
        <w:t xml:space="preserve"> </w:t>
      </w:r>
      <w:r w:rsidR="00774512" w:rsidRPr="006F50AF">
        <w:rPr>
          <w:color w:val="000000"/>
          <w:sz w:val="28"/>
          <w:szCs w:val="28"/>
        </w:rPr>
        <w:t xml:space="preserve">– </w:t>
      </w:r>
      <w:r w:rsidR="00952A04" w:rsidRPr="006F50AF">
        <w:rPr>
          <w:color w:val="000000"/>
          <w:sz w:val="28"/>
          <w:szCs w:val="28"/>
        </w:rPr>
        <w:t xml:space="preserve">снизилась на </w:t>
      </w:r>
      <w:r w:rsidR="00B065FB" w:rsidRPr="006F50AF">
        <w:rPr>
          <w:color w:val="000000"/>
          <w:sz w:val="28"/>
          <w:szCs w:val="28"/>
        </w:rPr>
        <w:t>пять</w:t>
      </w:r>
      <w:r w:rsidR="00952A04" w:rsidRPr="006F50AF">
        <w:rPr>
          <w:color w:val="000000"/>
          <w:sz w:val="28"/>
          <w:szCs w:val="28"/>
        </w:rPr>
        <w:t xml:space="preserve"> человек. Это объясняется увеличением простоев работников из-за отсутствия заказов. Уровень среднемесячной заработной платы увеличился в 2008</w:t>
      </w:r>
      <w:r w:rsidR="00774512" w:rsidRPr="006F50AF">
        <w:rPr>
          <w:color w:val="000000"/>
          <w:sz w:val="28"/>
          <w:szCs w:val="28"/>
        </w:rPr>
        <w:t> г</w:t>
      </w:r>
      <w:r w:rsidR="00952A04" w:rsidRPr="006F50AF">
        <w:rPr>
          <w:color w:val="000000"/>
          <w:sz w:val="28"/>
          <w:szCs w:val="28"/>
        </w:rPr>
        <w:t>. с 448 тыс.</w:t>
      </w:r>
      <w:r w:rsidR="00FC3BB4" w:rsidRPr="006F50AF">
        <w:rPr>
          <w:color w:val="000000"/>
          <w:sz w:val="28"/>
          <w:szCs w:val="28"/>
        </w:rPr>
        <w:t xml:space="preserve"> р.</w:t>
      </w:r>
      <w:r w:rsidR="00952A04" w:rsidRPr="006F50AF">
        <w:rPr>
          <w:color w:val="000000"/>
          <w:sz w:val="28"/>
          <w:szCs w:val="28"/>
        </w:rPr>
        <w:t xml:space="preserve"> до 453 тыс.</w:t>
      </w:r>
      <w:r w:rsidR="00FC3BB4" w:rsidRPr="006F50AF">
        <w:rPr>
          <w:color w:val="000000"/>
          <w:sz w:val="28"/>
          <w:szCs w:val="28"/>
        </w:rPr>
        <w:t xml:space="preserve"> р.</w:t>
      </w:r>
      <w:r w:rsidR="00952A04" w:rsidRPr="006F50AF">
        <w:rPr>
          <w:color w:val="000000"/>
          <w:sz w:val="28"/>
          <w:szCs w:val="28"/>
        </w:rPr>
        <w:t>, а в 2009</w:t>
      </w:r>
      <w:r w:rsidR="00774512" w:rsidRPr="006F50AF">
        <w:rPr>
          <w:color w:val="000000"/>
          <w:sz w:val="28"/>
          <w:szCs w:val="28"/>
        </w:rPr>
        <w:t> г</w:t>
      </w:r>
      <w:r w:rsidR="00952A04" w:rsidRPr="006F50AF">
        <w:rPr>
          <w:color w:val="000000"/>
          <w:sz w:val="28"/>
          <w:szCs w:val="28"/>
        </w:rPr>
        <w:t>.</w:t>
      </w:r>
      <w:r w:rsidR="00A45AD5" w:rsidRPr="006F50AF">
        <w:rPr>
          <w:color w:val="000000"/>
          <w:sz w:val="28"/>
          <w:szCs w:val="28"/>
        </w:rPr>
        <w:t xml:space="preserve"> </w:t>
      </w:r>
      <w:r w:rsidR="00952A04" w:rsidRPr="006F50AF">
        <w:rPr>
          <w:color w:val="000000"/>
          <w:sz w:val="28"/>
          <w:szCs w:val="28"/>
        </w:rPr>
        <w:t>снизился до 437</w:t>
      </w:r>
      <w:r w:rsidR="00830AD8" w:rsidRPr="006F50AF">
        <w:rPr>
          <w:color w:val="000000"/>
          <w:sz w:val="28"/>
          <w:szCs w:val="28"/>
        </w:rPr>
        <w:t xml:space="preserve"> тыс.</w:t>
      </w:r>
      <w:r w:rsidR="00FC3BB4" w:rsidRPr="006F50AF">
        <w:rPr>
          <w:color w:val="000000"/>
          <w:sz w:val="28"/>
          <w:szCs w:val="28"/>
        </w:rPr>
        <w:t xml:space="preserve"> р.</w:t>
      </w:r>
    </w:p>
    <w:p w:rsidR="000D6732" w:rsidRPr="006F50AF" w:rsidRDefault="00A77D3A" w:rsidP="006F50AF">
      <w:pPr>
        <w:spacing w:line="360" w:lineRule="auto"/>
        <w:ind w:firstLine="709"/>
        <w:jc w:val="both"/>
        <w:rPr>
          <w:b/>
          <w:color w:val="000000"/>
          <w:sz w:val="28"/>
          <w:szCs w:val="32"/>
        </w:rPr>
      </w:pPr>
      <w:bookmarkStart w:id="21" w:name="_2.3.1.Анализ_объемов_выпуска"/>
      <w:bookmarkEnd w:id="21"/>
      <w:r w:rsidRPr="006F50AF">
        <w:rPr>
          <w:color w:val="000000"/>
          <w:sz w:val="28"/>
          <w:szCs w:val="28"/>
        </w:rPr>
        <w:t>Произведем анализ динамики выпуска и реализации продукции, расчета базисных и цепных темпов роста и прироста. Этот анализ показывает, как изменился об</w:t>
      </w:r>
      <w:r w:rsidR="00474A94" w:rsidRPr="006F50AF">
        <w:rPr>
          <w:color w:val="000000"/>
          <w:sz w:val="28"/>
          <w:szCs w:val="28"/>
        </w:rPr>
        <w:t>ъ</w:t>
      </w:r>
      <w:r w:rsidRPr="006F50AF">
        <w:rPr>
          <w:color w:val="000000"/>
          <w:sz w:val="28"/>
          <w:szCs w:val="28"/>
        </w:rPr>
        <w:t>ем производства и реализации за определенное количество лет.</w:t>
      </w:r>
    </w:p>
    <w:p w:rsidR="00530F8E" w:rsidRPr="006F50AF" w:rsidRDefault="000D6732" w:rsidP="006F50AF">
      <w:pPr>
        <w:spacing w:line="360" w:lineRule="auto"/>
        <w:ind w:firstLine="709"/>
        <w:jc w:val="both"/>
        <w:rPr>
          <w:color w:val="000000"/>
          <w:sz w:val="28"/>
          <w:szCs w:val="28"/>
        </w:rPr>
      </w:pPr>
      <w:r w:rsidRPr="006F50AF">
        <w:rPr>
          <w:color w:val="000000"/>
          <w:sz w:val="28"/>
          <w:szCs w:val="28"/>
        </w:rPr>
        <w:t xml:space="preserve">ЗАО </w:t>
      </w:r>
      <w:r w:rsidR="001D1107" w:rsidRPr="006F50AF">
        <w:rPr>
          <w:color w:val="000000"/>
          <w:sz w:val="28"/>
          <w:szCs w:val="28"/>
        </w:rPr>
        <w:t>«</w:t>
      </w:r>
      <w:r w:rsidRPr="006F50AF">
        <w:rPr>
          <w:color w:val="000000"/>
          <w:sz w:val="28"/>
          <w:szCs w:val="28"/>
        </w:rPr>
        <w:t>Белсталь</w:t>
      </w:r>
      <w:r w:rsidR="001D1107" w:rsidRPr="006F50AF">
        <w:rPr>
          <w:color w:val="000000"/>
          <w:sz w:val="28"/>
          <w:szCs w:val="28"/>
        </w:rPr>
        <w:t>»</w:t>
      </w:r>
      <w:r w:rsidRPr="006F50AF">
        <w:rPr>
          <w:color w:val="000000"/>
          <w:sz w:val="28"/>
          <w:szCs w:val="28"/>
        </w:rPr>
        <w:t xml:space="preserve"> </w:t>
      </w:r>
      <w:r w:rsidR="00AC2995" w:rsidRPr="006F50AF">
        <w:rPr>
          <w:color w:val="000000"/>
          <w:sz w:val="28"/>
          <w:szCs w:val="28"/>
        </w:rPr>
        <w:t xml:space="preserve">изготавливает изделия из стекла преимущественно </w:t>
      </w:r>
      <w:r w:rsidR="00A77D3A" w:rsidRPr="006F50AF">
        <w:rPr>
          <w:color w:val="000000"/>
          <w:sz w:val="28"/>
          <w:szCs w:val="28"/>
        </w:rPr>
        <w:t xml:space="preserve">под </w:t>
      </w:r>
      <w:r w:rsidR="00AC2995" w:rsidRPr="006F50AF">
        <w:rPr>
          <w:color w:val="000000"/>
          <w:sz w:val="28"/>
          <w:szCs w:val="28"/>
        </w:rPr>
        <w:t>заказ,</w:t>
      </w:r>
      <w:r w:rsidR="00DF14BF" w:rsidRPr="006F50AF">
        <w:rPr>
          <w:color w:val="000000"/>
          <w:sz w:val="28"/>
          <w:szCs w:val="28"/>
        </w:rPr>
        <w:t xml:space="preserve"> это означает, что</w:t>
      </w:r>
      <w:r w:rsidR="00AC2995" w:rsidRPr="006F50AF">
        <w:rPr>
          <w:color w:val="000000"/>
          <w:sz w:val="28"/>
          <w:szCs w:val="28"/>
        </w:rPr>
        <w:t xml:space="preserve"> об</w:t>
      </w:r>
      <w:r w:rsidR="00474A94" w:rsidRPr="006F50AF">
        <w:rPr>
          <w:color w:val="000000"/>
          <w:sz w:val="28"/>
          <w:szCs w:val="28"/>
        </w:rPr>
        <w:t>ъ</w:t>
      </w:r>
      <w:r w:rsidR="00AC2995" w:rsidRPr="006F50AF">
        <w:rPr>
          <w:color w:val="000000"/>
          <w:sz w:val="28"/>
          <w:szCs w:val="28"/>
        </w:rPr>
        <w:t>ем выпуска равен об</w:t>
      </w:r>
      <w:r w:rsidR="00474A94" w:rsidRPr="006F50AF">
        <w:rPr>
          <w:color w:val="000000"/>
          <w:sz w:val="28"/>
          <w:szCs w:val="28"/>
        </w:rPr>
        <w:t>ъ</w:t>
      </w:r>
      <w:r w:rsidR="00AC2995" w:rsidRPr="006F50AF">
        <w:rPr>
          <w:color w:val="000000"/>
          <w:sz w:val="28"/>
          <w:szCs w:val="28"/>
        </w:rPr>
        <w:t>ему реализации продукции.</w:t>
      </w:r>
      <w:r w:rsidR="009C455F" w:rsidRPr="006F50AF">
        <w:rPr>
          <w:color w:val="000000"/>
          <w:sz w:val="28"/>
          <w:szCs w:val="28"/>
        </w:rPr>
        <w:t xml:space="preserve"> Рассмотрим динамику изменения выручки от реализации продукции в таблице 2.</w:t>
      </w:r>
      <w:r w:rsidR="00653823" w:rsidRPr="006F50AF">
        <w:rPr>
          <w:color w:val="000000"/>
          <w:sz w:val="28"/>
          <w:szCs w:val="28"/>
        </w:rPr>
        <w:t>2</w:t>
      </w:r>
      <w:r w:rsidR="009C455F" w:rsidRPr="006F50AF">
        <w:rPr>
          <w:color w:val="000000"/>
          <w:sz w:val="28"/>
          <w:szCs w:val="28"/>
        </w:rPr>
        <w:t>.</w:t>
      </w:r>
    </w:p>
    <w:p w:rsidR="00653823" w:rsidRPr="006F50AF" w:rsidRDefault="00653823" w:rsidP="006F50AF">
      <w:pPr>
        <w:spacing w:line="360" w:lineRule="auto"/>
        <w:ind w:firstLine="709"/>
        <w:jc w:val="both"/>
        <w:rPr>
          <w:color w:val="000000"/>
          <w:sz w:val="28"/>
          <w:szCs w:val="28"/>
        </w:rPr>
      </w:pPr>
    </w:p>
    <w:p w:rsidR="003F5DE7" w:rsidRPr="006F50AF" w:rsidRDefault="003F5DE7" w:rsidP="006F50AF">
      <w:pPr>
        <w:spacing w:line="360" w:lineRule="auto"/>
        <w:ind w:firstLine="709"/>
        <w:jc w:val="both"/>
        <w:rPr>
          <w:color w:val="000000"/>
          <w:sz w:val="28"/>
          <w:szCs w:val="28"/>
        </w:rPr>
      </w:pPr>
      <w:r w:rsidRPr="006F50AF">
        <w:rPr>
          <w:color w:val="000000"/>
          <w:sz w:val="28"/>
          <w:szCs w:val="28"/>
        </w:rPr>
        <w:t>Таблица 2.</w:t>
      </w:r>
      <w:r w:rsidR="00653823" w:rsidRPr="006F50AF">
        <w:rPr>
          <w:color w:val="000000"/>
          <w:sz w:val="28"/>
          <w:szCs w:val="28"/>
        </w:rPr>
        <w:t xml:space="preserve">2 </w:t>
      </w:r>
      <w:r w:rsidR="00774512" w:rsidRPr="006F50AF">
        <w:rPr>
          <w:color w:val="000000"/>
          <w:sz w:val="28"/>
          <w:szCs w:val="28"/>
        </w:rPr>
        <w:t xml:space="preserve">– </w:t>
      </w:r>
      <w:r w:rsidR="00530F8E" w:rsidRPr="006F50AF">
        <w:rPr>
          <w:color w:val="000000"/>
          <w:sz w:val="28"/>
          <w:szCs w:val="28"/>
        </w:rPr>
        <w:t>Динамика изменения в</w:t>
      </w:r>
      <w:r w:rsidRPr="006F50AF">
        <w:rPr>
          <w:color w:val="000000"/>
          <w:sz w:val="28"/>
          <w:szCs w:val="28"/>
        </w:rPr>
        <w:t>ыручк</w:t>
      </w:r>
      <w:r w:rsidR="00530F8E" w:rsidRPr="006F50AF">
        <w:rPr>
          <w:color w:val="000000"/>
          <w:sz w:val="28"/>
          <w:szCs w:val="28"/>
        </w:rPr>
        <w:t>и</w:t>
      </w:r>
      <w:r w:rsidRPr="006F50AF">
        <w:rPr>
          <w:color w:val="000000"/>
          <w:sz w:val="28"/>
          <w:szCs w:val="28"/>
        </w:rPr>
        <w:t xml:space="preserve"> от реализации товаров, продукции,</w:t>
      </w:r>
      <w:r w:rsidR="00003B14" w:rsidRPr="006F50AF">
        <w:rPr>
          <w:color w:val="000000"/>
          <w:sz w:val="28"/>
          <w:szCs w:val="28"/>
        </w:rPr>
        <w:t xml:space="preserve"> </w:t>
      </w:r>
      <w:r w:rsidRPr="006F50AF">
        <w:rPr>
          <w:color w:val="000000"/>
          <w:sz w:val="28"/>
          <w:szCs w:val="28"/>
        </w:rPr>
        <w:t>работ, услуг</w:t>
      </w:r>
      <w:r w:rsidR="00B41E52" w:rsidRPr="006F50AF">
        <w:rPr>
          <w:color w:val="000000"/>
          <w:sz w:val="28"/>
          <w:szCs w:val="28"/>
        </w:rPr>
        <w:t xml:space="preserve">, </w:t>
      </w:r>
      <w:r w:rsidRPr="006F50AF">
        <w:rPr>
          <w:color w:val="000000"/>
          <w:sz w:val="28"/>
          <w:szCs w:val="28"/>
        </w:rPr>
        <w:t>млн.</w:t>
      </w:r>
      <w:r w:rsidR="00FC3BB4" w:rsidRPr="006F50AF">
        <w:rPr>
          <w:color w:val="000000"/>
          <w:sz w:val="28"/>
          <w:szCs w:val="28"/>
        </w:rPr>
        <w:t xml:space="preserve"> р.</w:t>
      </w:r>
    </w:p>
    <w:tbl>
      <w:tblPr>
        <w:tblW w:w="4827"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969"/>
        <w:gridCol w:w="1793"/>
        <w:gridCol w:w="1793"/>
        <w:gridCol w:w="1685"/>
      </w:tblGrid>
      <w:tr w:rsidR="003F5DE7" w:rsidRPr="000C51A0" w:rsidTr="000C51A0">
        <w:trPr>
          <w:cantSplit/>
          <w:trHeight w:val="454"/>
        </w:trPr>
        <w:tc>
          <w:tcPr>
            <w:tcW w:w="2148" w:type="pct"/>
            <w:shd w:val="clear" w:color="auto" w:fill="auto"/>
          </w:tcPr>
          <w:p w:rsidR="003F5DE7" w:rsidRPr="000C51A0" w:rsidRDefault="003F5DE7" w:rsidP="000C51A0">
            <w:pPr>
              <w:spacing w:line="360" w:lineRule="auto"/>
              <w:jc w:val="both"/>
              <w:rPr>
                <w:color w:val="000000"/>
                <w:sz w:val="20"/>
                <w:szCs w:val="28"/>
              </w:rPr>
            </w:pPr>
          </w:p>
        </w:tc>
        <w:tc>
          <w:tcPr>
            <w:tcW w:w="970" w:type="pct"/>
            <w:shd w:val="clear" w:color="auto" w:fill="auto"/>
          </w:tcPr>
          <w:p w:rsidR="003F5DE7" w:rsidRPr="000C51A0" w:rsidRDefault="003F5DE7" w:rsidP="000C51A0">
            <w:pPr>
              <w:spacing w:line="360" w:lineRule="auto"/>
              <w:jc w:val="both"/>
              <w:rPr>
                <w:color w:val="000000"/>
                <w:sz w:val="20"/>
                <w:szCs w:val="28"/>
              </w:rPr>
            </w:pPr>
            <w:r w:rsidRPr="000C51A0">
              <w:rPr>
                <w:color w:val="000000"/>
                <w:sz w:val="20"/>
                <w:szCs w:val="28"/>
              </w:rPr>
              <w:t>2007</w:t>
            </w:r>
            <w:r w:rsidR="00774512" w:rsidRPr="000C51A0">
              <w:rPr>
                <w:color w:val="000000"/>
                <w:sz w:val="20"/>
                <w:szCs w:val="28"/>
              </w:rPr>
              <w:t> г</w:t>
            </w:r>
            <w:r w:rsidR="00227228" w:rsidRPr="000C51A0">
              <w:rPr>
                <w:color w:val="000000"/>
                <w:sz w:val="20"/>
                <w:szCs w:val="28"/>
              </w:rPr>
              <w:t>.</w:t>
            </w:r>
          </w:p>
        </w:tc>
        <w:tc>
          <w:tcPr>
            <w:tcW w:w="970" w:type="pct"/>
            <w:shd w:val="clear" w:color="auto" w:fill="auto"/>
          </w:tcPr>
          <w:p w:rsidR="003F5DE7" w:rsidRPr="000C51A0" w:rsidRDefault="003F5DE7" w:rsidP="000C51A0">
            <w:pPr>
              <w:spacing w:line="360" w:lineRule="auto"/>
              <w:jc w:val="both"/>
              <w:rPr>
                <w:color w:val="000000"/>
                <w:sz w:val="20"/>
                <w:szCs w:val="28"/>
              </w:rPr>
            </w:pPr>
            <w:r w:rsidRPr="000C51A0">
              <w:rPr>
                <w:color w:val="000000"/>
                <w:sz w:val="20"/>
                <w:szCs w:val="28"/>
              </w:rPr>
              <w:t>2008</w:t>
            </w:r>
            <w:r w:rsidR="00774512" w:rsidRPr="000C51A0">
              <w:rPr>
                <w:color w:val="000000"/>
                <w:sz w:val="20"/>
                <w:szCs w:val="28"/>
              </w:rPr>
              <w:t> г</w:t>
            </w:r>
            <w:r w:rsidR="00227228" w:rsidRPr="000C51A0">
              <w:rPr>
                <w:color w:val="000000"/>
                <w:sz w:val="20"/>
                <w:szCs w:val="28"/>
              </w:rPr>
              <w:t>.</w:t>
            </w:r>
          </w:p>
        </w:tc>
        <w:tc>
          <w:tcPr>
            <w:tcW w:w="913" w:type="pct"/>
            <w:shd w:val="clear" w:color="auto" w:fill="auto"/>
          </w:tcPr>
          <w:p w:rsidR="003F5DE7" w:rsidRPr="000C51A0" w:rsidRDefault="003F5DE7" w:rsidP="000C51A0">
            <w:pPr>
              <w:spacing w:line="360" w:lineRule="auto"/>
              <w:jc w:val="both"/>
              <w:rPr>
                <w:color w:val="000000"/>
                <w:sz w:val="20"/>
                <w:szCs w:val="28"/>
              </w:rPr>
            </w:pPr>
            <w:r w:rsidRPr="000C51A0">
              <w:rPr>
                <w:color w:val="000000"/>
                <w:sz w:val="20"/>
                <w:szCs w:val="28"/>
              </w:rPr>
              <w:t>2009</w:t>
            </w:r>
            <w:r w:rsidR="00774512" w:rsidRPr="000C51A0">
              <w:rPr>
                <w:color w:val="000000"/>
                <w:sz w:val="20"/>
                <w:szCs w:val="28"/>
              </w:rPr>
              <w:t> г</w:t>
            </w:r>
            <w:r w:rsidR="00227228" w:rsidRPr="000C51A0">
              <w:rPr>
                <w:color w:val="000000"/>
                <w:sz w:val="20"/>
                <w:szCs w:val="28"/>
              </w:rPr>
              <w:t>.</w:t>
            </w:r>
          </w:p>
        </w:tc>
      </w:tr>
      <w:tr w:rsidR="003F5DE7" w:rsidRPr="000C51A0" w:rsidTr="000C51A0">
        <w:trPr>
          <w:cantSplit/>
        </w:trPr>
        <w:tc>
          <w:tcPr>
            <w:tcW w:w="2148" w:type="pct"/>
            <w:shd w:val="clear" w:color="auto" w:fill="auto"/>
          </w:tcPr>
          <w:p w:rsidR="003F5DE7" w:rsidRPr="000C51A0" w:rsidRDefault="003F5DE7" w:rsidP="000C51A0">
            <w:pPr>
              <w:spacing w:line="360" w:lineRule="auto"/>
              <w:jc w:val="both"/>
              <w:rPr>
                <w:color w:val="000000"/>
                <w:sz w:val="20"/>
                <w:szCs w:val="28"/>
              </w:rPr>
            </w:pPr>
            <w:r w:rsidRPr="000C51A0">
              <w:rPr>
                <w:color w:val="000000"/>
                <w:sz w:val="20"/>
                <w:szCs w:val="28"/>
              </w:rPr>
              <w:t>Выручка от реализации товаров, продукции,</w:t>
            </w:r>
            <w:r w:rsidR="00227228" w:rsidRPr="000C51A0">
              <w:rPr>
                <w:color w:val="000000"/>
                <w:sz w:val="20"/>
                <w:szCs w:val="28"/>
              </w:rPr>
              <w:t xml:space="preserve"> </w:t>
            </w:r>
            <w:r w:rsidRPr="000C51A0">
              <w:rPr>
                <w:color w:val="000000"/>
                <w:sz w:val="20"/>
                <w:szCs w:val="28"/>
              </w:rPr>
              <w:t>работ, услуг</w:t>
            </w:r>
            <w:r w:rsidR="00B41E52" w:rsidRPr="000C51A0">
              <w:rPr>
                <w:color w:val="000000"/>
                <w:sz w:val="20"/>
                <w:szCs w:val="28"/>
              </w:rPr>
              <w:t>, млн. р.</w:t>
            </w:r>
          </w:p>
        </w:tc>
        <w:tc>
          <w:tcPr>
            <w:tcW w:w="970" w:type="pct"/>
            <w:shd w:val="clear" w:color="auto" w:fill="auto"/>
          </w:tcPr>
          <w:p w:rsidR="003F5DE7" w:rsidRPr="000C51A0" w:rsidRDefault="003F5DE7" w:rsidP="000C51A0">
            <w:pPr>
              <w:spacing w:line="360" w:lineRule="auto"/>
              <w:jc w:val="both"/>
              <w:rPr>
                <w:color w:val="000000"/>
                <w:sz w:val="20"/>
                <w:szCs w:val="28"/>
              </w:rPr>
            </w:pPr>
            <w:r w:rsidRPr="000C51A0">
              <w:rPr>
                <w:color w:val="000000"/>
                <w:sz w:val="20"/>
                <w:szCs w:val="28"/>
              </w:rPr>
              <w:t>752,9</w:t>
            </w:r>
          </w:p>
        </w:tc>
        <w:tc>
          <w:tcPr>
            <w:tcW w:w="970" w:type="pct"/>
            <w:shd w:val="clear" w:color="auto" w:fill="auto"/>
          </w:tcPr>
          <w:p w:rsidR="003F5DE7" w:rsidRPr="000C51A0" w:rsidRDefault="003F5DE7" w:rsidP="000C51A0">
            <w:pPr>
              <w:spacing w:line="360" w:lineRule="auto"/>
              <w:jc w:val="both"/>
              <w:rPr>
                <w:color w:val="000000"/>
                <w:sz w:val="20"/>
                <w:szCs w:val="28"/>
              </w:rPr>
            </w:pPr>
            <w:r w:rsidRPr="000C51A0">
              <w:rPr>
                <w:color w:val="000000"/>
                <w:sz w:val="20"/>
                <w:szCs w:val="28"/>
              </w:rPr>
              <w:t>847,0</w:t>
            </w:r>
          </w:p>
        </w:tc>
        <w:tc>
          <w:tcPr>
            <w:tcW w:w="913" w:type="pct"/>
            <w:shd w:val="clear" w:color="auto" w:fill="auto"/>
          </w:tcPr>
          <w:p w:rsidR="003F5DE7" w:rsidRPr="000C51A0" w:rsidRDefault="003F5DE7" w:rsidP="000C51A0">
            <w:pPr>
              <w:spacing w:line="360" w:lineRule="auto"/>
              <w:jc w:val="both"/>
              <w:rPr>
                <w:color w:val="000000"/>
                <w:sz w:val="20"/>
                <w:szCs w:val="28"/>
              </w:rPr>
            </w:pPr>
            <w:r w:rsidRPr="000C51A0">
              <w:rPr>
                <w:color w:val="000000"/>
                <w:sz w:val="20"/>
                <w:szCs w:val="28"/>
              </w:rPr>
              <w:t>511,8</w:t>
            </w:r>
          </w:p>
        </w:tc>
      </w:tr>
      <w:tr w:rsidR="00DE5A6B" w:rsidRPr="000C51A0" w:rsidTr="000C51A0">
        <w:trPr>
          <w:cantSplit/>
        </w:trPr>
        <w:tc>
          <w:tcPr>
            <w:tcW w:w="2148" w:type="pct"/>
            <w:shd w:val="clear" w:color="auto" w:fill="auto"/>
          </w:tcPr>
          <w:p w:rsidR="00DE5A6B" w:rsidRPr="000C51A0" w:rsidRDefault="00DE5A6B" w:rsidP="000C51A0">
            <w:pPr>
              <w:spacing w:line="360" w:lineRule="auto"/>
              <w:jc w:val="both"/>
              <w:rPr>
                <w:color w:val="000000"/>
                <w:sz w:val="20"/>
                <w:szCs w:val="28"/>
              </w:rPr>
            </w:pPr>
            <w:r w:rsidRPr="000C51A0">
              <w:rPr>
                <w:color w:val="000000"/>
                <w:sz w:val="20"/>
                <w:szCs w:val="28"/>
              </w:rPr>
              <w:t>Темп роста базисный</w:t>
            </w:r>
            <w:r w:rsidR="006F50AF" w:rsidRPr="000C51A0">
              <w:rPr>
                <w:color w:val="000000"/>
                <w:sz w:val="20"/>
                <w:szCs w:val="28"/>
              </w:rPr>
              <w:t>, %</w:t>
            </w:r>
          </w:p>
        </w:tc>
        <w:tc>
          <w:tcPr>
            <w:tcW w:w="970" w:type="pct"/>
            <w:shd w:val="clear" w:color="auto" w:fill="auto"/>
          </w:tcPr>
          <w:p w:rsidR="00DE5A6B" w:rsidRPr="000C51A0" w:rsidRDefault="00DE5A6B" w:rsidP="000C51A0">
            <w:pPr>
              <w:spacing w:line="360" w:lineRule="auto"/>
              <w:jc w:val="both"/>
              <w:rPr>
                <w:color w:val="000000"/>
                <w:sz w:val="20"/>
                <w:szCs w:val="28"/>
              </w:rPr>
            </w:pPr>
            <w:r w:rsidRPr="000C51A0">
              <w:rPr>
                <w:color w:val="000000"/>
                <w:sz w:val="20"/>
                <w:szCs w:val="28"/>
              </w:rPr>
              <w:t>100</w:t>
            </w:r>
          </w:p>
        </w:tc>
        <w:tc>
          <w:tcPr>
            <w:tcW w:w="970" w:type="pct"/>
            <w:shd w:val="clear" w:color="auto" w:fill="auto"/>
          </w:tcPr>
          <w:p w:rsidR="00DE5A6B" w:rsidRPr="000C51A0" w:rsidRDefault="00DE5A6B" w:rsidP="000C51A0">
            <w:pPr>
              <w:spacing w:line="360" w:lineRule="auto"/>
              <w:jc w:val="both"/>
              <w:rPr>
                <w:color w:val="000000"/>
                <w:sz w:val="20"/>
                <w:szCs w:val="28"/>
              </w:rPr>
            </w:pPr>
            <w:r w:rsidRPr="000C51A0">
              <w:rPr>
                <w:color w:val="000000"/>
                <w:sz w:val="20"/>
                <w:szCs w:val="28"/>
              </w:rPr>
              <w:t>112,5</w:t>
            </w:r>
          </w:p>
        </w:tc>
        <w:tc>
          <w:tcPr>
            <w:tcW w:w="913" w:type="pct"/>
            <w:shd w:val="clear" w:color="auto" w:fill="auto"/>
          </w:tcPr>
          <w:p w:rsidR="00DE5A6B" w:rsidRPr="000C51A0" w:rsidRDefault="009E7ADC" w:rsidP="000C51A0">
            <w:pPr>
              <w:spacing w:line="360" w:lineRule="auto"/>
              <w:jc w:val="both"/>
              <w:rPr>
                <w:color w:val="000000"/>
                <w:sz w:val="20"/>
                <w:szCs w:val="28"/>
                <w:lang w:val="en-US"/>
              </w:rPr>
            </w:pPr>
            <w:r w:rsidRPr="000C51A0">
              <w:rPr>
                <w:color w:val="000000"/>
                <w:sz w:val="20"/>
                <w:szCs w:val="28"/>
                <w:lang w:val="en-US"/>
              </w:rPr>
              <w:t>68,0</w:t>
            </w:r>
          </w:p>
        </w:tc>
      </w:tr>
      <w:tr w:rsidR="00DE5A6B" w:rsidRPr="000C51A0" w:rsidTr="000C51A0">
        <w:trPr>
          <w:cantSplit/>
        </w:trPr>
        <w:tc>
          <w:tcPr>
            <w:tcW w:w="2148" w:type="pct"/>
            <w:shd w:val="clear" w:color="auto" w:fill="auto"/>
          </w:tcPr>
          <w:p w:rsidR="00DE5A6B" w:rsidRPr="000C51A0" w:rsidRDefault="00DE5A6B" w:rsidP="000C51A0">
            <w:pPr>
              <w:spacing w:line="360" w:lineRule="auto"/>
              <w:jc w:val="both"/>
              <w:rPr>
                <w:color w:val="000000"/>
                <w:sz w:val="20"/>
                <w:szCs w:val="28"/>
              </w:rPr>
            </w:pPr>
            <w:r w:rsidRPr="000C51A0">
              <w:rPr>
                <w:color w:val="000000"/>
                <w:sz w:val="20"/>
                <w:szCs w:val="28"/>
              </w:rPr>
              <w:t>Темп роста цепной</w:t>
            </w:r>
            <w:r w:rsidR="006F50AF" w:rsidRPr="000C51A0">
              <w:rPr>
                <w:color w:val="000000"/>
                <w:sz w:val="20"/>
                <w:szCs w:val="28"/>
              </w:rPr>
              <w:t>, %</w:t>
            </w:r>
          </w:p>
        </w:tc>
        <w:tc>
          <w:tcPr>
            <w:tcW w:w="970" w:type="pct"/>
            <w:shd w:val="clear" w:color="auto" w:fill="auto"/>
          </w:tcPr>
          <w:p w:rsidR="00DE5A6B" w:rsidRPr="000C51A0" w:rsidRDefault="00DE5A6B" w:rsidP="000C51A0">
            <w:pPr>
              <w:spacing w:line="360" w:lineRule="auto"/>
              <w:jc w:val="both"/>
              <w:rPr>
                <w:color w:val="000000"/>
                <w:sz w:val="20"/>
                <w:szCs w:val="28"/>
              </w:rPr>
            </w:pPr>
            <w:r w:rsidRPr="000C51A0">
              <w:rPr>
                <w:color w:val="000000"/>
                <w:sz w:val="20"/>
                <w:szCs w:val="28"/>
              </w:rPr>
              <w:t>100</w:t>
            </w:r>
          </w:p>
        </w:tc>
        <w:tc>
          <w:tcPr>
            <w:tcW w:w="970" w:type="pct"/>
            <w:shd w:val="clear" w:color="auto" w:fill="auto"/>
          </w:tcPr>
          <w:p w:rsidR="00DE5A6B" w:rsidRPr="000C51A0" w:rsidRDefault="00DE5A6B" w:rsidP="000C51A0">
            <w:pPr>
              <w:spacing w:line="360" w:lineRule="auto"/>
              <w:jc w:val="both"/>
              <w:rPr>
                <w:color w:val="000000"/>
                <w:sz w:val="20"/>
                <w:szCs w:val="28"/>
              </w:rPr>
            </w:pPr>
            <w:r w:rsidRPr="000C51A0">
              <w:rPr>
                <w:color w:val="000000"/>
                <w:sz w:val="20"/>
                <w:szCs w:val="28"/>
              </w:rPr>
              <w:t>112,5</w:t>
            </w:r>
          </w:p>
        </w:tc>
        <w:tc>
          <w:tcPr>
            <w:tcW w:w="913" w:type="pct"/>
            <w:shd w:val="clear" w:color="auto" w:fill="auto"/>
          </w:tcPr>
          <w:p w:rsidR="00DE5A6B" w:rsidRPr="000C51A0" w:rsidRDefault="00DE5A6B" w:rsidP="000C51A0">
            <w:pPr>
              <w:spacing w:line="360" w:lineRule="auto"/>
              <w:jc w:val="both"/>
              <w:rPr>
                <w:color w:val="000000"/>
                <w:sz w:val="20"/>
                <w:szCs w:val="28"/>
              </w:rPr>
            </w:pPr>
            <w:r w:rsidRPr="000C51A0">
              <w:rPr>
                <w:color w:val="000000"/>
                <w:sz w:val="20"/>
                <w:szCs w:val="28"/>
              </w:rPr>
              <w:t>60,4</w:t>
            </w:r>
          </w:p>
        </w:tc>
      </w:tr>
    </w:tbl>
    <w:p w:rsidR="00AC2995" w:rsidRPr="006F50AF" w:rsidRDefault="00AC2995" w:rsidP="006F50AF">
      <w:pPr>
        <w:spacing w:line="360" w:lineRule="auto"/>
        <w:ind w:firstLine="709"/>
        <w:jc w:val="both"/>
        <w:rPr>
          <w:color w:val="000000"/>
          <w:sz w:val="28"/>
          <w:szCs w:val="28"/>
          <w:lang w:val="en-US"/>
        </w:rPr>
      </w:pPr>
    </w:p>
    <w:p w:rsidR="000373C4" w:rsidRDefault="00ED3210" w:rsidP="006F50AF">
      <w:pPr>
        <w:spacing w:line="360" w:lineRule="auto"/>
        <w:ind w:firstLine="709"/>
        <w:jc w:val="both"/>
        <w:rPr>
          <w:color w:val="000000"/>
          <w:sz w:val="28"/>
          <w:szCs w:val="28"/>
        </w:rPr>
      </w:pPr>
      <w:r w:rsidRPr="006F50AF">
        <w:rPr>
          <w:color w:val="000000"/>
          <w:sz w:val="28"/>
          <w:szCs w:val="28"/>
        </w:rPr>
        <w:t>Более наглядно, динамика изменения выручки от реализации продукции за рассматриваемый период (2007</w:t>
      </w:r>
      <w:r w:rsidR="00774512" w:rsidRPr="006F50AF">
        <w:rPr>
          <w:color w:val="000000"/>
          <w:sz w:val="28"/>
          <w:szCs w:val="28"/>
        </w:rPr>
        <w:t>–2009 гг</w:t>
      </w:r>
      <w:r w:rsidRPr="006F50AF">
        <w:rPr>
          <w:color w:val="000000"/>
          <w:sz w:val="28"/>
          <w:szCs w:val="28"/>
        </w:rPr>
        <w:t>.) представлена на рисунке 2.1.</w:t>
      </w:r>
    </w:p>
    <w:p w:rsidR="00082DE0" w:rsidRDefault="00082DE0" w:rsidP="006F50AF">
      <w:pPr>
        <w:spacing w:line="360" w:lineRule="auto"/>
        <w:ind w:firstLine="709"/>
        <w:jc w:val="both"/>
        <w:rPr>
          <w:color w:val="000000"/>
          <w:sz w:val="28"/>
          <w:szCs w:val="28"/>
        </w:rPr>
      </w:pPr>
    </w:p>
    <w:p w:rsidR="00C17CBB" w:rsidRPr="006F50AF" w:rsidRDefault="00082DE0" w:rsidP="006F50AF">
      <w:pPr>
        <w:spacing w:line="360" w:lineRule="auto"/>
        <w:ind w:firstLine="709"/>
        <w:jc w:val="both"/>
        <w:rPr>
          <w:color w:val="000000"/>
          <w:sz w:val="28"/>
          <w:szCs w:val="28"/>
        </w:rPr>
      </w:pPr>
      <w:r>
        <w:rPr>
          <w:color w:val="000000"/>
          <w:sz w:val="28"/>
          <w:szCs w:val="28"/>
        </w:rPr>
        <w:br w:type="page"/>
      </w:r>
      <w:r w:rsidRPr="006F50AF">
        <w:rPr>
          <w:noProof/>
          <w:color w:val="000000"/>
          <w:sz w:val="28"/>
        </w:rPr>
        <w:object w:dxaOrig="7695" w:dyaOrig="4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207pt" o:ole="">
            <v:imagedata r:id="rId8" o:title="" cropbottom="-32f"/>
            <o:lock v:ext="edit" aspectratio="f"/>
          </v:shape>
          <o:OLEObject Type="Embed" ProgID="Excel.Sheet.8" ShapeID="_x0000_i1025" DrawAspect="Content" ObjectID="_1457433842" r:id="rId9">
            <o:FieldCodes>\s</o:FieldCodes>
          </o:OLEObject>
        </w:object>
      </w:r>
    </w:p>
    <w:p w:rsidR="00ED3210" w:rsidRPr="006F50AF" w:rsidRDefault="00ED3210" w:rsidP="006F50AF">
      <w:pPr>
        <w:spacing w:line="360" w:lineRule="auto"/>
        <w:ind w:firstLine="709"/>
        <w:jc w:val="both"/>
        <w:rPr>
          <w:color w:val="000000"/>
          <w:sz w:val="28"/>
          <w:szCs w:val="28"/>
        </w:rPr>
      </w:pPr>
      <w:r w:rsidRPr="006F50AF">
        <w:rPr>
          <w:color w:val="000000"/>
          <w:sz w:val="28"/>
          <w:szCs w:val="28"/>
        </w:rPr>
        <w:t>Рис</w:t>
      </w:r>
      <w:r w:rsidR="00A45AD5" w:rsidRPr="006F50AF">
        <w:rPr>
          <w:color w:val="000000"/>
          <w:sz w:val="28"/>
          <w:szCs w:val="28"/>
        </w:rPr>
        <w:t>унок</w:t>
      </w:r>
      <w:r w:rsidRPr="006F50AF">
        <w:rPr>
          <w:color w:val="000000"/>
          <w:sz w:val="28"/>
          <w:szCs w:val="28"/>
        </w:rPr>
        <w:t xml:space="preserve"> 2.1</w:t>
      </w:r>
      <w:r w:rsidR="003709B8" w:rsidRPr="006F50AF">
        <w:rPr>
          <w:color w:val="000000"/>
          <w:sz w:val="28"/>
          <w:szCs w:val="28"/>
        </w:rPr>
        <w:t xml:space="preserve"> </w:t>
      </w:r>
      <w:r w:rsidR="00774512" w:rsidRPr="006F50AF">
        <w:rPr>
          <w:color w:val="000000"/>
          <w:sz w:val="28"/>
          <w:szCs w:val="28"/>
        </w:rPr>
        <w:t xml:space="preserve">– </w:t>
      </w:r>
      <w:r w:rsidRPr="006F50AF">
        <w:rPr>
          <w:color w:val="000000"/>
          <w:sz w:val="28"/>
          <w:szCs w:val="28"/>
        </w:rPr>
        <w:t>Динамика изменения выручки от реализации продукции</w:t>
      </w:r>
      <w:r w:rsidR="00774512" w:rsidRPr="006F50AF">
        <w:rPr>
          <w:color w:val="000000"/>
          <w:sz w:val="28"/>
          <w:szCs w:val="28"/>
        </w:rPr>
        <w:t xml:space="preserve"> </w:t>
      </w:r>
      <w:r w:rsidRPr="006F50AF">
        <w:rPr>
          <w:color w:val="000000"/>
          <w:sz w:val="28"/>
          <w:szCs w:val="28"/>
        </w:rPr>
        <w:t>за 2007</w:t>
      </w:r>
      <w:r w:rsidR="00774512" w:rsidRPr="006F50AF">
        <w:rPr>
          <w:color w:val="000000"/>
          <w:sz w:val="28"/>
          <w:szCs w:val="28"/>
        </w:rPr>
        <w:t>–2009 гг</w:t>
      </w:r>
      <w:r w:rsidRPr="006F50AF">
        <w:rPr>
          <w:color w:val="000000"/>
          <w:sz w:val="28"/>
          <w:szCs w:val="28"/>
        </w:rPr>
        <w:t>.</w:t>
      </w:r>
    </w:p>
    <w:p w:rsidR="00ED3210" w:rsidRPr="006F50AF" w:rsidRDefault="00ED3210" w:rsidP="006F50AF">
      <w:pPr>
        <w:spacing w:line="360" w:lineRule="auto"/>
        <w:ind w:firstLine="709"/>
        <w:jc w:val="both"/>
        <w:rPr>
          <w:color w:val="000000"/>
          <w:sz w:val="28"/>
          <w:szCs w:val="28"/>
        </w:rPr>
      </w:pPr>
    </w:p>
    <w:p w:rsidR="001B476F" w:rsidRPr="006F50AF" w:rsidRDefault="001B476F" w:rsidP="006F50AF">
      <w:pPr>
        <w:spacing w:line="360" w:lineRule="auto"/>
        <w:ind w:firstLine="709"/>
        <w:jc w:val="both"/>
        <w:rPr>
          <w:color w:val="000000"/>
          <w:sz w:val="28"/>
          <w:szCs w:val="28"/>
        </w:rPr>
      </w:pPr>
      <w:r w:rsidRPr="006F50AF">
        <w:rPr>
          <w:color w:val="000000"/>
          <w:sz w:val="28"/>
          <w:szCs w:val="28"/>
        </w:rPr>
        <w:t>На основании таблицы 2.1. можно сделать вывод, что выручка от реализации продукции выручки от реализации продукции за 2008</w:t>
      </w:r>
      <w:r w:rsidR="00774512" w:rsidRPr="006F50AF">
        <w:rPr>
          <w:color w:val="000000"/>
          <w:sz w:val="28"/>
          <w:szCs w:val="28"/>
        </w:rPr>
        <w:t> г</w:t>
      </w:r>
      <w:r w:rsidR="001D1107" w:rsidRPr="006F50AF">
        <w:rPr>
          <w:color w:val="000000"/>
          <w:sz w:val="28"/>
          <w:szCs w:val="28"/>
        </w:rPr>
        <w:t>.</w:t>
      </w:r>
      <w:r w:rsidRPr="006F50AF">
        <w:rPr>
          <w:color w:val="000000"/>
          <w:sz w:val="28"/>
          <w:szCs w:val="28"/>
        </w:rPr>
        <w:t xml:space="preserve"> выросла на 94,1 млн.</w:t>
      </w:r>
      <w:r w:rsidR="00FC3BB4" w:rsidRPr="006F50AF">
        <w:rPr>
          <w:color w:val="000000"/>
          <w:sz w:val="28"/>
          <w:szCs w:val="28"/>
        </w:rPr>
        <w:t xml:space="preserve"> р.</w:t>
      </w:r>
      <w:r w:rsidRPr="006F50AF">
        <w:rPr>
          <w:color w:val="000000"/>
          <w:sz w:val="28"/>
          <w:szCs w:val="28"/>
        </w:rPr>
        <w:t>, однако за 2009</w:t>
      </w:r>
      <w:r w:rsidR="00774512" w:rsidRPr="006F50AF">
        <w:rPr>
          <w:color w:val="000000"/>
          <w:sz w:val="28"/>
          <w:szCs w:val="28"/>
        </w:rPr>
        <w:t> г</w:t>
      </w:r>
      <w:r w:rsidR="001D1107" w:rsidRPr="006F50AF">
        <w:rPr>
          <w:color w:val="000000"/>
          <w:sz w:val="28"/>
          <w:szCs w:val="28"/>
        </w:rPr>
        <w:t xml:space="preserve">. </w:t>
      </w:r>
      <w:r w:rsidRPr="006F50AF">
        <w:rPr>
          <w:color w:val="000000"/>
          <w:sz w:val="28"/>
          <w:szCs w:val="28"/>
        </w:rPr>
        <w:t>данный показатель снизиился на 335,2 млн.</w:t>
      </w:r>
      <w:r w:rsidR="00FC3BB4" w:rsidRPr="006F50AF">
        <w:rPr>
          <w:color w:val="000000"/>
          <w:sz w:val="28"/>
          <w:szCs w:val="28"/>
        </w:rPr>
        <w:t xml:space="preserve"> р.</w:t>
      </w:r>
      <w:r w:rsidRPr="006F50AF">
        <w:rPr>
          <w:color w:val="000000"/>
          <w:sz w:val="28"/>
          <w:szCs w:val="28"/>
        </w:rPr>
        <w:t xml:space="preserve"> Это произошло из-за снижения потребительского спроса в период экономического кризиса, что привело к необходимости сокращения об</w:t>
      </w:r>
      <w:r w:rsidR="00FA7225" w:rsidRPr="006F50AF">
        <w:rPr>
          <w:color w:val="000000"/>
          <w:sz w:val="28"/>
          <w:szCs w:val="28"/>
        </w:rPr>
        <w:t>ъ</w:t>
      </w:r>
      <w:r w:rsidRPr="006F50AF">
        <w:rPr>
          <w:color w:val="000000"/>
          <w:sz w:val="28"/>
          <w:szCs w:val="28"/>
        </w:rPr>
        <w:t>емов производства.</w:t>
      </w:r>
    </w:p>
    <w:p w:rsidR="008A2F48" w:rsidRPr="006F50AF" w:rsidRDefault="008A2F48" w:rsidP="006F50AF">
      <w:pPr>
        <w:spacing w:line="360" w:lineRule="auto"/>
        <w:ind w:firstLine="709"/>
        <w:jc w:val="both"/>
        <w:rPr>
          <w:color w:val="000000"/>
          <w:sz w:val="28"/>
          <w:szCs w:val="28"/>
        </w:rPr>
      </w:pPr>
      <w:r w:rsidRPr="006F50AF">
        <w:rPr>
          <w:color w:val="000000"/>
          <w:sz w:val="28"/>
          <w:szCs w:val="28"/>
        </w:rPr>
        <w:t>Среднегодовой темп роста (прироста</w:t>
      </w:r>
      <w:r w:rsidR="007A592F" w:rsidRPr="006F50AF">
        <w:rPr>
          <w:color w:val="000000"/>
          <w:sz w:val="28"/>
          <w:szCs w:val="28"/>
        </w:rPr>
        <w:t>)</w:t>
      </w:r>
      <w:r w:rsidRPr="006F50AF">
        <w:rPr>
          <w:color w:val="000000"/>
          <w:sz w:val="28"/>
          <w:szCs w:val="28"/>
        </w:rPr>
        <w:t xml:space="preserve"> реализации продукции можно рассчитать по среднегеометрической взвешенной:</w:t>
      </w:r>
    </w:p>
    <w:p w:rsidR="00B41E52" w:rsidRPr="006F50AF" w:rsidRDefault="00F232A5" w:rsidP="006F50AF">
      <w:pPr>
        <w:spacing w:line="360" w:lineRule="auto"/>
        <w:ind w:firstLine="709"/>
        <w:jc w:val="both"/>
        <w:rPr>
          <w:color w:val="000000"/>
          <w:sz w:val="28"/>
          <w:szCs w:val="28"/>
        </w:rPr>
      </w:pPr>
      <w:r>
        <w:rPr>
          <w:noProof/>
        </w:rPr>
        <w:object w:dxaOrig="1440" w:dyaOrig="1440">
          <v:shape id="_x0000_s1026" type="#_x0000_t75" style="position:absolute;left:0;text-align:left;margin-left:96pt;margin-top:23.3pt;width:135.95pt;height:65.15pt;z-index:251657728">
            <v:imagedata r:id="rId10" o:title=""/>
            <w10:wrap type="square" side="right"/>
          </v:shape>
          <o:OLEObject Type="Embed" ProgID="Equation.DSMT4" ShapeID="_x0000_s1026" DrawAspect="Content" ObjectID="_1457433850" r:id="rId11"/>
        </w:object>
      </w:r>
    </w:p>
    <w:p w:rsidR="00B41E52" w:rsidRPr="006F50AF" w:rsidRDefault="00B41E52" w:rsidP="006F50AF">
      <w:pPr>
        <w:spacing w:line="360" w:lineRule="auto"/>
        <w:ind w:firstLine="709"/>
        <w:jc w:val="both"/>
        <w:rPr>
          <w:color w:val="000000"/>
          <w:sz w:val="28"/>
          <w:szCs w:val="28"/>
        </w:rPr>
      </w:pPr>
      <w:r w:rsidRPr="006F50AF">
        <w:rPr>
          <w:color w:val="000000"/>
          <w:sz w:val="28"/>
          <w:szCs w:val="28"/>
        </w:rPr>
        <w:t>(2.1)</w:t>
      </w:r>
    </w:p>
    <w:p w:rsidR="00774512" w:rsidRPr="006F50AF" w:rsidRDefault="00774512" w:rsidP="006F50AF">
      <w:pPr>
        <w:spacing w:line="360" w:lineRule="auto"/>
        <w:ind w:firstLine="709"/>
        <w:jc w:val="both"/>
        <w:rPr>
          <w:color w:val="000000"/>
          <w:sz w:val="28"/>
          <w:szCs w:val="28"/>
        </w:rPr>
      </w:pPr>
    </w:p>
    <w:p w:rsidR="008A2F48" w:rsidRPr="006F50AF" w:rsidRDefault="00B41E52" w:rsidP="006F50AF">
      <w:pPr>
        <w:spacing w:line="360" w:lineRule="auto"/>
        <w:ind w:firstLine="709"/>
        <w:jc w:val="both"/>
        <w:rPr>
          <w:color w:val="000000"/>
          <w:sz w:val="28"/>
          <w:szCs w:val="28"/>
        </w:rPr>
      </w:pPr>
      <w:r w:rsidRPr="006F50AF">
        <w:rPr>
          <w:color w:val="000000"/>
          <w:sz w:val="28"/>
          <w:szCs w:val="28"/>
        </w:rPr>
        <w:t>(2.2)</w:t>
      </w:r>
    </w:p>
    <w:p w:rsidR="00082DE0" w:rsidRDefault="00082DE0" w:rsidP="006F50AF">
      <w:pPr>
        <w:spacing w:line="360" w:lineRule="auto"/>
        <w:ind w:firstLine="709"/>
        <w:jc w:val="both"/>
        <w:rPr>
          <w:color w:val="000000"/>
          <w:sz w:val="28"/>
          <w:szCs w:val="28"/>
        </w:rPr>
      </w:pPr>
    </w:p>
    <w:p w:rsidR="008A2F48" w:rsidRPr="006F50AF" w:rsidRDefault="008A2F48" w:rsidP="006F50AF">
      <w:pPr>
        <w:spacing w:line="360" w:lineRule="auto"/>
        <w:ind w:firstLine="709"/>
        <w:jc w:val="both"/>
        <w:rPr>
          <w:color w:val="000000"/>
          <w:sz w:val="28"/>
          <w:szCs w:val="28"/>
        </w:rPr>
      </w:pPr>
      <w:r w:rsidRPr="006F50AF">
        <w:rPr>
          <w:color w:val="000000"/>
          <w:sz w:val="28"/>
          <w:szCs w:val="28"/>
        </w:rPr>
        <w:t>Среднегодовой темп роста (прироста</w:t>
      </w:r>
      <w:r w:rsidR="007A592F" w:rsidRPr="006F50AF">
        <w:rPr>
          <w:color w:val="000000"/>
          <w:sz w:val="28"/>
          <w:szCs w:val="28"/>
        </w:rPr>
        <w:t>)</w:t>
      </w:r>
      <w:r w:rsidRPr="006F50AF">
        <w:rPr>
          <w:color w:val="000000"/>
          <w:sz w:val="28"/>
          <w:szCs w:val="28"/>
        </w:rPr>
        <w:t xml:space="preserve"> и реализации продукции:</w:t>
      </w:r>
    </w:p>
    <w:p w:rsidR="008A2F48" w:rsidRPr="006F50AF" w:rsidRDefault="00535C09" w:rsidP="006F50AF">
      <w:pPr>
        <w:spacing w:line="360" w:lineRule="auto"/>
        <w:ind w:firstLine="709"/>
        <w:jc w:val="both"/>
        <w:rPr>
          <w:color w:val="000000"/>
          <w:sz w:val="28"/>
          <w:szCs w:val="28"/>
        </w:rPr>
      </w:pPr>
      <w:r w:rsidRPr="006F50AF">
        <w:rPr>
          <w:color w:val="000000"/>
          <w:position w:val="-12"/>
          <w:sz w:val="28"/>
          <w:szCs w:val="28"/>
        </w:rPr>
        <w:object w:dxaOrig="5240" w:dyaOrig="400">
          <v:shape id="_x0000_i1027" type="#_x0000_t75" style="width:277.5pt;height:21.75pt" o:ole="">
            <v:imagedata r:id="rId12" o:title=""/>
          </v:shape>
          <o:OLEObject Type="Embed" ProgID="Equation.DSMT4" ShapeID="_x0000_i1027" DrawAspect="Content" ObjectID="_1457433843" r:id="rId13"/>
        </w:object>
      </w:r>
    </w:p>
    <w:p w:rsidR="008A2F48" w:rsidRPr="006F50AF" w:rsidRDefault="00535C09" w:rsidP="006F50AF">
      <w:pPr>
        <w:spacing w:line="360" w:lineRule="auto"/>
        <w:ind w:firstLine="709"/>
        <w:jc w:val="both"/>
        <w:rPr>
          <w:color w:val="000000"/>
          <w:position w:val="-14"/>
          <w:sz w:val="28"/>
          <w:szCs w:val="28"/>
        </w:rPr>
      </w:pPr>
      <w:r w:rsidRPr="006F50AF">
        <w:rPr>
          <w:color w:val="000000"/>
          <w:position w:val="-14"/>
          <w:sz w:val="28"/>
          <w:szCs w:val="28"/>
        </w:rPr>
        <w:object w:dxaOrig="2620" w:dyaOrig="380">
          <v:shape id="_x0000_i1028" type="#_x0000_t75" style="width:150.75pt;height:21.75pt" o:ole="">
            <v:imagedata r:id="rId14" o:title=""/>
          </v:shape>
          <o:OLEObject Type="Embed" ProgID="Equation.DSMT4" ShapeID="_x0000_i1028" DrawAspect="Content" ObjectID="_1457433844" r:id="rId15"/>
        </w:object>
      </w:r>
    </w:p>
    <w:p w:rsidR="00082DE0" w:rsidRDefault="00082DE0" w:rsidP="006F50AF">
      <w:pPr>
        <w:spacing w:line="360" w:lineRule="auto"/>
        <w:ind w:firstLine="709"/>
        <w:jc w:val="both"/>
        <w:rPr>
          <w:color w:val="000000"/>
          <w:sz w:val="28"/>
          <w:szCs w:val="28"/>
        </w:rPr>
      </w:pPr>
    </w:p>
    <w:p w:rsidR="00DD58D1" w:rsidRPr="006F50AF" w:rsidRDefault="00082DE0" w:rsidP="006F50AF">
      <w:pPr>
        <w:spacing w:line="360" w:lineRule="auto"/>
        <w:ind w:firstLine="709"/>
        <w:jc w:val="both"/>
        <w:rPr>
          <w:color w:val="000000"/>
          <w:sz w:val="28"/>
          <w:szCs w:val="28"/>
        </w:rPr>
      </w:pPr>
      <w:r>
        <w:rPr>
          <w:color w:val="000000"/>
          <w:sz w:val="28"/>
          <w:szCs w:val="28"/>
        </w:rPr>
        <w:br w:type="page"/>
      </w:r>
      <w:r w:rsidR="00DD58D1" w:rsidRPr="006F50AF">
        <w:rPr>
          <w:color w:val="000000"/>
          <w:sz w:val="28"/>
          <w:szCs w:val="28"/>
        </w:rPr>
        <w:t>Таблица 2.</w:t>
      </w:r>
      <w:r w:rsidR="00653823" w:rsidRPr="006F50AF">
        <w:rPr>
          <w:color w:val="000000"/>
          <w:sz w:val="28"/>
          <w:szCs w:val="28"/>
        </w:rPr>
        <w:t xml:space="preserve">3 </w:t>
      </w:r>
      <w:r w:rsidR="00774512" w:rsidRPr="006F50AF">
        <w:rPr>
          <w:color w:val="000000"/>
          <w:sz w:val="28"/>
          <w:szCs w:val="28"/>
        </w:rPr>
        <w:t xml:space="preserve">– </w:t>
      </w:r>
      <w:r w:rsidR="00DD58D1" w:rsidRPr="006F50AF">
        <w:rPr>
          <w:color w:val="000000"/>
          <w:sz w:val="28"/>
          <w:szCs w:val="28"/>
        </w:rPr>
        <w:t xml:space="preserve">Динамика изменения </w:t>
      </w:r>
      <w:r w:rsidR="00474A94" w:rsidRPr="006F50AF">
        <w:rPr>
          <w:color w:val="000000"/>
          <w:sz w:val="28"/>
          <w:szCs w:val="28"/>
        </w:rPr>
        <w:t>количества работников</w:t>
      </w:r>
    </w:p>
    <w:tbl>
      <w:tblPr>
        <w:tblW w:w="489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970"/>
        <w:gridCol w:w="1833"/>
        <w:gridCol w:w="1833"/>
        <w:gridCol w:w="1724"/>
      </w:tblGrid>
      <w:tr w:rsidR="00DD58D1" w:rsidRPr="000C51A0" w:rsidTr="000C51A0">
        <w:trPr>
          <w:cantSplit/>
        </w:trPr>
        <w:tc>
          <w:tcPr>
            <w:tcW w:w="2121" w:type="pct"/>
            <w:shd w:val="clear" w:color="auto" w:fill="auto"/>
          </w:tcPr>
          <w:p w:rsidR="00DD58D1" w:rsidRPr="000C51A0" w:rsidRDefault="00DD58D1" w:rsidP="000C51A0">
            <w:pPr>
              <w:spacing w:line="360" w:lineRule="auto"/>
              <w:jc w:val="both"/>
              <w:rPr>
                <w:color w:val="000000"/>
                <w:sz w:val="20"/>
                <w:szCs w:val="28"/>
              </w:rPr>
            </w:pPr>
          </w:p>
        </w:tc>
        <w:tc>
          <w:tcPr>
            <w:tcW w:w="979" w:type="pct"/>
            <w:shd w:val="clear" w:color="auto" w:fill="auto"/>
          </w:tcPr>
          <w:p w:rsidR="00DD58D1" w:rsidRPr="000C51A0" w:rsidRDefault="00DD58D1" w:rsidP="000C51A0">
            <w:pPr>
              <w:spacing w:line="360" w:lineRule="auto"/>
              <w:jc w:val="both"/>
              <w:rPr>
                <w:color w:val="000000"/>
                <w:sz w:val="20"/>
                <w:szCs w:val="28"/>
              </w:rPr>
            </w:pPr>
            <w:r w:rsidRPr="000C51A0">
              <w:rPr>
                <w:color w:val="000000"/>
                <w:sz w:val="20"/>
                <w:szCs w:val="28"/>
              </w:rPr>
              <w:t>2007</w:t>
            </w:r>
            <w:r w:rsidR="00774512" w:rsidRPr="000C51A0">
              <w:rPr>
                <w:color w:val="000000"/>
                <w:sz w:val="20"/>
                <w:szCs w:val="28"/>
              </w:rPr>
              <w:t> г</w:t>
            </w:r>
            <w:r w:rsidR="00227228" w:rsidRPr="000C51A0">
              <w:rPr>
                <w:color w:val="000000"/>
                <w:sz w:val="20"/>
                <w:szCs w:val="28"/>
              </w:rPr>
              <w:t>.</w:t>
            </w:r>
          </w:p>
        </w:tc>
        <w:tc>
          <w:tcPr>
            <w:tcW w:w="979" w:type="pct"/>
            <w:shd w:val="clear" w:color="auto" w:fill="auto"/>
          </w:tcPr>
          <w:p w:rsidR="00DD58D1" w:rsidRPr="000C51A0" w:rsidRDefault="00DD58D1" w:rsidP="000C51A0">
            <w:pPr>
              <w:spacing w:line="360" w:lineRule="auto"/>
              <w:jc w:val="both"/>
              <w:rPr>
                <w:color w:val="000000"/>
                <w:sz w:val="20"/>
                <w:szCs w:val="28"/>
              </w:rPr>
            </w:pPr>
            <w:r w:rsidRPr="000C51A0">
              <w:rPr>
                <w:color w:val="000000"/>
                <w:sz w:val="20"/>
                <w:szCs w:val="28"/>
              </w:rPr>
              <w:t>2008</w:t>
            </w:r>
            <w:r w:rsidR="00774512" w:rsidRPr="000C51A0">
              <w:rPr>
                <w:color w:val="000000"/>
                <w:sz w:val="20"/>
                <w:szCs w:val="28"/>
              </w:rPr>
              <w:t> г</w:t>
            </w:r>
            <w:r w:rsidR="00227228" w:rsidRPr="000C51A0">
              <w:rPr>
                <w:color w:val="000000"/>
                <w:sz w:val="20"/>
                <w:szCs w:val="28"/>
              </w:rPr>
              <w:t>.</w:t>
            </w:r>
          </w:p>
        </w:tc>
        <w:tc>
          <w:tcPr>
            <w:tcW w:w="922" w:type="pct"/>
            <w:shd w:val="clear" w:color="auto" w:fill="auto"/>
          </w:tcPr>
          <w:p w:rsidR="00DD58D1" w:rsidRPr="000C51A0" w:rsidRDefault="00DD58D1" w:rsidP="000C51A0">
            <w:pPr>
              <w:spacing w:line="360" w:lineRule="auto"/>
              <w:jc w:val="both"/>
              <w:rPr>
                <w:color w:val="000000"/>
                <w:sz w:val="20"/>
                <w:szCs w:val="28"/>
              </w:rPr>
            </w:pPr>
            <w:r w:rsidRPr="000C51A0">
              <w:rPr>
                <w:color w:val="000000"/>
                <w:sz w:val="20"/>
                <w:szCs w:val="28"/>
              </w:rPr>
              <w:t>2009</w:t>
            </w:r>
            <w:r w:rsidR="00774512" w:rsidRPr="000C51A0">
              <w:rPr>
                <w:color w:val="000000"/>
                <w:sz w:val="20"/>
                <w:szCs w:val="28"/>
              </w:rPr>
              <w:t> г</w:t>
            </w:r>
            <w:r w:rsidR="00227228" w:rsidRPr="000C51A0">
              <w:rPr>
                <w:color w:val="000000"/>
                <w:sz w:val="20"/>
                <w:szCs w:val="28"/>
              </w:rPr>
              <w:t>.</w:t>
            </w:r>
          </w:p>
        </w:tc>
      </w:tr>
      <w:tr w:rsidR="00DD58D1" w:rsidRPr="000C51A0" w:rsidTr="000C51A0">
        <w:trPr>
          <w:cantSplit/>
        </w:trPr>
        <w:tc>
          <w:tcPr>
            <w:tcW w:w="2121" w:type="pct"/>
            <w:shd w:val="clear" w:color="auto" w:fill="auto"/>
          </w:tcPr>
          <w:p w:rsidR="00DD58D1" w:rsidRPr="000C51A0" w:rsidRDefault="00DD58D1" w:rsidP="000C51A0">
            <w:pPr>
              <w:spacing w:line="360" w:lineRule="auto"/>
              <w:jc w:val="both"/>
              <w:rPr>
                <w:color w:val="000000"/>
                <w:sz w:val="20"/>
                <w:szCs w:val="28"/>
              </w:rPr>
            </w:pPr>
            <w:r w:rsidRPr="000C51A0">
              <w:rPr>
                <w:color w:val="000000"/>
                <w:sz w:val="20"/>
                <w:szCs w:val="28"/>
              </w:rPr>
              <w:t>Количество работников</w:t>
            </w:r>
          </w:p>
        </w:tc>
        <w:tc>
          <w:tcPr>
            <w:tcW w:w="979" w:type="pct"/>
            <w:shd w:val="clear" w:color="auto" w:fill="auto"/>
          </w:tcPr>
          <w:p w:rsidR="00DD58D1" w:rsidRPr="000C51A0" w:rsidRDefault="00DD58D1" w:rsidP="000C51A0">
            <w:pPr>
              <w:spacing w:line="360" w:lineRule="auto"/>
              <w:jc w:val="both"/>
              <w:rPr>
                <w:color w:val="000000"/>
                <w:sz w:val="20"/>
                <w:szCs w:val="28"/>
              </w:rPr>
            </w:pPr>
            <w:r w:rsidRPr="000C51A0">
              <w:rPr>
                <w:color w:val="000000"/>
                <w:sz w:val="20"/>
                <w:szCs w:val="28"/>
              </w:rPr>
              <w:t>24</w:t>
            </w:r>
          </w:p>
        </w:tc>
        <w:tc>
          <w:tcPr>
            <w:tcW w:w="979" w:type="pct"/>
            <w:shd w:val="clear" w:color="auto" w:fill="auto"/>
          </w:tcPr>
          <w:p w:rsidR="00DD58D1" w:rsidRPr="000C51A0" w:rsidRDefault="00DD58D1" w:rsidP="000C51A0">
            <w:pPr>
              <w:spacing w:line="360" w:lineRule="auto"/>
              <w:jc w:val="both"/>
              <w:rPr>
                <w:color w:val="000000"/>
                <w:sz w:val="20"/>
                <w:szCs w:val="28"/>
              </w:rPr>
            </w:pPr>
            <w:r w:rsidRPr="000C51A0">
              <w:rPr>
                <w:color w:val="000000"/>
                <w:sz w:val="20"/>
                <w:szCs w:val="28"/>
              </w:rPr>
              <w:t>25</w:t>
            </w:r>
          </w:p>
        </w:tc>
        <w:tc>
          <w:tcPr>
            <w:tcW w:w="922" w:type="pct"/>
            <w:shd w:val="clear" w:color="auto" w:fill="auto"/>
          </w:tcPr>
          <w:p w:rsidR="00DD58D1" w:rsidRPr="000C51A0" w:rsidRDefault="00DD58D1" w:rsidP="000C51A0">
            <w:pPr>
              <w:spacing w:line="360" w:lineRule="auto"/>
              <w:jc w:val="both"/>
              <w:rPr>
                <w:color w:val="000000"/>
                <w:sz w:val="20"/>
                <w:szCs w:val="28"/>
              </w:rPr>
            </w:pPr>
            <w:r w:rsidRPr="000C51A0">
              <w:rPr>
                <w:color w:val="000000"/>
                <w:sz w:val="20"/>
                <w:szCs w:val="28"/>
              </w:rPr>
              <w:t>20</w:t>
            </w:r>
          </w:p>
        </w:tc>
      </w:tr>
    </w:tbl>
    <w:p w:rsidR="008A2F48" w:rsidRPr="006F50AF" w:rsidRDefault="008A2F48" w:rsidP="006F50AF">
      <w:pPr>
        <w:spacing w:line="360" w:lineRule="auto"/>
        <w:ind w:firstLine="709"/>
        <w:jc w:val="both"/>
        <w:rPr>
          <w:color w:val="000000"/>
          <w:sz w:val="28"/>
          <w:szCs w:val="28"/>
        </w:rPr>
      </w:pPr>
    </w:p>
    <w:p w:rsidR="00C17CBB" w:rsidRPr="006F50AF" w:rsidRDefault="00C17CBB" w:rsidP="006F50AF">
      <w:pPr>
        <w:pStyle w:val="a3"/>
        <w:spacing w:line="360" w:lineRule="auto"/>
        <w:ind w:firstLine="709"/>
        <w:rPr>
          <w:color w:val="000000"/>
          <w:sz w:val="28"/>
          <w:szCs w:val="28"/>
        </w:rPr>
      </w:pPr>
      <w:r w:rsidRPr="006F50AF">
        <w:rPr>
          <w:color w:val="000000"/>
          <w:sz w:val="28"/>
          <w:szCs w:val="28"/>
        </w:rPr>
        <w:t>Товарооборот на одного работника на торговом предприятии есть н</w:t>
      </w:r>
      <w:r w:rsidR="00227228" w:rsidRPr="006F50AF">
        <w:rPr>
          <w:color w:val="000000"/>
          <w:sz w:val="28"/>
          <w:szCs w:val="28"/>
        </w:rPr>
        <w:t xml:space="preserve">е </w:t>
      </w:r>
      <w:r w:rsidRPr="006F50AF">
        <w:rPr>
          <w:color w:val="000000"/>
          <w:sz w:val="28"/>
          <w:szCs w:val="28"/>
        </w:rPr>
        <w:t>что иное</w:t>
      </w:r>
      <w:r w:rsidR="00227228" w:rsidRPr="006F50AF">
        <w:rPr>
          <w:color w:val="000000"/>
          <w:sz w:val="28"/>
          <w:szCs w:val="28"/>
        </w:rPr>
        <w:t>,</w:t>
      </w:r>
      <w:r w:rsidRPr="006F50AF">
        <w:rPr>
          <w:color w:val="000000"/>
          <w:sz w:val="28"/>
          <w:szCs w:val="28"/>
        </w:rPr>
        <w:t xml:space="preserve"> как производительность </w:t>
      </w:r>
      <w:r w:rsidR="00C80639" w:rsidRPr="006F50AF">
        <w:rPr>
          <w:color w:val="000000"/>
          <w:sz w:val="28"/>
          <w:szCs w:val="28"/>
        </w:rPr>
        <w:t xml:space="preserve">труда </w:t>
      </w:r>
      <w:r w:rsidRPr="006F50AF">
        <w:rPr>
          <w:color w:val="000000"/>
          <w:sz w:val="28"/>
          <w:szCs w:val="28"/>
        </w:rPr>
        <w:t xml:space="preserve">этого работника. Таким образом, очевидно, что </w:t>
      </w:r>
      <w:r w:rsidR="00A73095" w:rsidRPr="006F50AF">
        <w:rPr>
          <w:color w:val="000000"/>
          <w:sz w:val="28"/>
          <w:szCs w:val="28"/>
        </w:rPr>
        <w:t>за 2008</w:t>
      </w:r>
      <w:r w:rsidR="00774512" w:rsidRPr="006F50AF">
        <w:rPr>
          <w:color w:val="000000"/>
          <w:sz w:val="28"/>
          <w:szCs w:val="28"/>
        </w:rPr>
        <w:t> г</w:t>
      </w:r>
      <w:r w:rsidR="001D1107" w:rsidRPr="006F50AF">
        <w:rPr>
          <w:color w:val="000000"/>
          <w:sz w:val="28"/>
          <w:szCs w:val="28"/>
        </w:rPr>
        <w:t>.</w:t>
      </w:r>
      <w:r w:rsidR="00A73095" w:rsidRPr="006F50AF">
        <w:rPr>
          <w:color w:val="000000"/>
          <w:sz w:val="28"/>
          <w:szCs w:val="28"/>
        </w:rPr>
        <w:t xml:space="preserve"> </w:t>
      </w:r>
      <w:r w:rsidRPr="006F50AF">
        <w:rPr>
          <w:color w:val="000000"/>
          <w:sz w:val="28"/>
          <w:szCs w:val="28"/>
        </w:rPr>
        <w:t xml:space="preserve">производительность </w:t>
      </w:r>
      <w:r w:rsidR="0086021E" w:rsidRPr="006F50AF">
        <w:rPr>
          <w:color w:val="000000"/>
          <w:sz w:val="28"/>
          <w:szCs w:val="28"/>
        </w:rPr>
        <w:t xml:space="preserve">труда </w:t>
      </w:r>
      <w:r w:rsidRPr="006F50AF">
        <w:rPr>
          <w:color w:val="000000"/>
          <w:sz w:val="28"/>
          <w:szCs w:val="28"/>
        </w:rPr>
        <w:t>выросла за счет роста товарооборота с (</w:t>
      </w:r>
      <w:r w:rsidR="00A73095" w:rsidRPr="006F50AF">
        <w:rPr>
          <w:color w:val="000000"/>
          <w:sz w:val="28"/>
          <w:szCs w:val="28"/>
        </w:rPr>
        <w:t>752,9</w:t>
      </w:r>
      <w:r w:rsidR="00653823" w:rsidRPr="006F50AF">
        <w:rPr>
          <w:color w:val="000000"/>
          <w:sz w:val="28"/>
          <w:szCs w:val="28"/>
        </w:rPr>
        <w:t xml:space="preserve"> </w:t>
      </w:r>
      <w:r w:rsidRPr="006F50AF">
        <w:rPr>
          <w:color w:val="000000"/>
          <w:sz w:val="28"/>
          <w:szCs w:val="28"/>
        </w:rPr>
        <w:t>/</w:t>
      </w:r>
      <w:r w:rsidR="00653823" w:rsidRPr="006F50AF">
        <w:rPr>
          <w:color w:val="000000"/>
          <w:sz w:val="28"/>
          <w:szCs w:val="28"/>
        </w:rPr>
        <w:t xml:space="preserve"> </w:t>
      </w:r>
      <w:r w:rsidR="00A73095" w:rsidRPr="006F50AF">
        <w:rPr>
          <w:color w:val="000000"/>
          <w:sz w:val="28"/>
          <w:szCs w:val="28"/>
        </w:rPr>
        <w:t>24</w:t>
      </w:r>
      <w:r w:rsidRPr="006F50AF">
        <w:rPr>
          <w:color w:val="000000"/>
          <w:sz w:val="28"/>
          <w:szCs w:val="28"/>
        </w:rPr>
        <w:t>) =</w:t>
      </w:r>
      <w:r w:rsidR="00FA7225" w:rsidRPr="006F50AF">
        <w:rPr>
          <w:color w:val="000000"/>
          <w:sz w:val="28"/>
          <w:szCs w:val="28"/>
        </w:rPr>
        <w:t xml:space="preserve"> </w:t>
      </w:r>
      <w:r w:rsidR="00A73095" w:rsidRPr="006F50AF">
        <w:rPr>
          <w:color w:val="000000"/>
          <w:sz w:val="28"/>
          <w:szCs w:val="28"/>
        </w:rPr>
        <w:t>31,37</w:t>
      </w:r>
      <w:r w:rsidRPr="006F50AF">
        <w:rPr>
          <w:color w:val="000000"/>
          <w:sz w:val="28"/>
          <w:szCs w:val="28"/>
        </w:rPr>
        <w:t xml:space="preserve"> </w:t>
      </w:r>
      <w:r w:rsidR="00A73095" w:rsidRPr="006F50AF">
        <w:rPr>
          <w:color w:val="000000"/>
          <w:sz w:val="28"/>
          <w:szCs w:val="28"/>
        </w:rPr>
        <w:t>млн</w:t>
      </w:r>
      <w:r w:rsidRPr="006F50AF">
        <w:rPr>
          <w:color w:val="000000"/>
          <w:sz w:val="28"/>
          <w:szCs w:val="28"/>
        </w:rPr>
        <w:t>.</w:t>
      </w:r>
      <w:r w:rsidR="00227228" w:rsidRPr="006F50AF">
        <w:rPr>
          <w:color w:val="000000"/>
          <w:sz w:val="28"/>
          <w:szCs w:val="28"/>
        </w:rPr>
        <w:t xml:space="preserve"> </w:t>
      </w:r>
      <w:r w:rsidRPr="006F50AF">
        <w:rPr>
          <w:color w:val="000000"/>
          <w:sz w:val="28"/>
          <w:szCs w:val="28"/>
        </w:rPr>
        <w:t>р</w:t>
      </w:r>
      <w:r w:rsidR="00227228" w:rsidRPr="006F50AF">
        <w:rPr>
          <w:color w:val="000000"/>
          <w:sz w:val="28"/>
          <w:szCs w:val="28"/>
        </w:rPr>
        <w:t>.</w:t>
      </w:r>
      <w:r w:rsidRPr="006F50AF">
        <w:rPr>
          <w:color w:val="000000"/>
          <w:sz w:val="28"/>
          <w:szCs w:val="28"/>
        </w:rPr>
        <w:t xml:space="preserve"> до (</w:t>
      </w:r>
      <w:r w:rsidR="00A73095" w:rsidRPr="006F50AF">
        <w:rPr>
          <w:color w:val="000000"/>
          <w:sz w:val="28"/>
          <w:szCs w:val="28"/>
        </w:rPr>
        <w:t>847,0</w:t>
      </w:r>
      <w:r w:rsidR="00653823" w:rsidRPr="006F50AF">
        <w:rPr>
          <w:color w:val="000000"/>
          <w:sz w:val="28"/>
          <w:szCs w:val="28"/>
        </w:rPr>
        <w:t xml:space="preserve"> </w:t>
      </w:r>
      <w:r w:rsidRPr="006F50AF">
        <w:rPr>
          <w:color w:val="000000"/>
          <w:sz w:val="28"/>
          <w:szCs w:val="28"/>
        </w:rPr>
        <w:t>/</w:t>
      </w:r>
      <w:r w:rsidR="00653823" w:rsidRPr="006F50AF">
        <w:rPr>
          <w:color w:val="000000"/>
          <w:sz w:val="28"/>
          <w:szCs w:val="28"/>
        </w:rPr>
        <w:t xml:space="preserve"> </w:t>
      </w:r>
      <w:r w:rsidR="00A73095" w:rsidRPr="006F50AF">
        <w:rPr>
          <w:color w:val="000000"/>
          <w:sz w:val="28"/>
          <w:szCs w:val="28"/>
        </w:rPr>
        <w:t>25</w:t>
      </w:r>
      <w:r w:rsidRPr="006F50AF">
        <w:rPr>
          <w:color w:val="000000"/>
          <w:sz w:val="28"/>
          <w:szCs w:val="28"/>
        </w:rPr>
        <w:t xml:space="preserve">) = </w:t>
      </w:r>
      <w:r w:rsidR="00A73095" w:rsidRPr="006F50AF">
        <w:rPr>
          <w:color w:val="000000"/>
          <w:sz w:val="28"/>
          <w:szCs w:val="28"/>
        </w:rPr>
        <w:t>33</w:t>
      </w:r>
      <w:r w:rsidRPr="006F50AF">
        <w:rPr>
          <w:color w:val="000000"/>
          <w:sz w:val="28"/>
          <w:szCs w:val="28"/>
        </w:rPr>
        <w:t>,</w:t>
      </w:r>
      <w:r w:rsidR="00A73095" w:rsidRPr="006F50AF">
        <w:rPr>
          <w:color w:val="000000"/>
          <w:sz w:val="28"/>
          <w:szCs w:val="28"/>
        </w:rPr>
        <w:t>88</w:t>
      </w:r>
      <w:r w:rsidRPr="006F50AF">
        <w:rPr>
          <w:color w:val="000000"/>
          <w:sz w:val="28"/>
          <w:szCs w:val="28"/>
        </w:rPr>
        <w:t xml:space="preserve"> </w:t>
      </w:r>
      <w:r w:rsidR="00A73095" w:rsidRPr="006F50AF">
        <w:rPr>
          <w:color w:val="000000"/>
          <w:sz w:val="28"/>
          <w:szCs w:val="28"/>
        </w:rPr>
        <w:t>млн</w:t>
      </w:r>
      <w:r w:rsidRPr="006F50AF">
        <w:rPr>
          <w:color w:val="000000"/>
          <w:sz w:val="28"/>
          <w:szCs w:val="28"/>
        </w:rPr>
        <w:t>.</w:t>
      </w:r>
      <w:r w:rsidR="00FC3BB4" w:rsidRPr="006F50AF">
        <w:rPr>
          <w:color w:val="000000"/>
          <w:sz w:val="28"/>
          <w:szCs w:val="28"/>
        </w:rPr>
        <w:t xml:space="preserve"> р.</w:t>
      </w:r>
      <w:r w:rsidR="0086021E" w:rsidRPr="006F50AF">
        <w:rPr>
          <w:color w:val="000000"/>
          <w:sz w:val="28"/>
          <w:szCs w:val="28"/>
        </w:rPr>
        <w:t xml:space="preserve"> В период экономического кризиса (за 2009</w:t>
      </w:r>
      <w:r w:rsidR="00774512" w:rsidRPr="006F50AF">
        <w:rPr>
          <w:color w:val="000000"/>
          <w:sz w:val="28"/>
          <w:szCs w:val="28"/>
        </w:rPr>
        <w:t> г</w:t>
      </w:r>
      <w:r w:rsidR="001D1107" w:rsidRPr="006F50AF">
        <w:rPr>
          <w:color w:val="000000"/>
          <w:sz w:val="28"/>
          <w:szCs w:val="28"/>
        </w:rPr>
        <w:t>.</w:t>
      </w:r>
      <w:r w:rsidR="0086021E" w:rsidRPr="006F50AF">
        <w:rPr>
          <w:color w:val="000000"/>
          <w:sz w:val="28"/>
          <w:szCs w:val="28"/>
        </w:rPr>
        <w:t>)</w:t>
      </w:r>
      <w:r w:rsidR="00774512" w:rsidRPr="006F50AF">
        <w:rPr>
          <w:color w:val="000000"/>
          <w:sz w:val="28"/>
          <w:szCs w:val="28"/>
        </w:rPr>
        <w:t xml:space="preserve"> </w:t>
      </w:r>
      <w:r w:rsidR="0086021E" w:rsidRPr="006F50AF">
        <w:rPr>
          <w:color w:val="000000"/>
          <w:sz w:val="28"/>
          <w:szCs w:val="28"/>
        </w:rPr>
        <w:t>производительность труда снизилась до (511,8</w:t>
      </w:r>
      <w:r w:rsidR="00653823" w:rsidRPr="006F50AF">
        <w:rPr>
          <w:color w:val="000000"/>
          <w:sz w:val="28"/>
          <w:szCs w:val="28"/>
        </w:rPr>
        <w:t xml:space="preserve"> </w:t>
      </w:r>
      <w:r w:rsidR="0086021E" w:rsidRPr="006F50AF">
        <w:rPr>
          <w:color w:val="000000"/>
          <w:sz w:val="28"/>
          <w:szCs w:val="28"/>
        </w:rPr>
        <w:t>/</w:t>
      </w:r>
      <w:r w:rsidR="00653823" w:rsidRPr="006F50AF">
        <w:rPr>
          <w:color w:val="000000"/>
          <w:sz w:val="28"/>
          <w:szCs w:val="28"/>
        </w:rPr>
        <w:t xml:space="preserve"> </w:t>
      </w:r>
      <w:r w:rsidR="0086021E" w:rsidRPr="006F50AF">
        <w:rPr>
          <w:color w:val="000000"/>
          <w:sz w:val="28"/>
          <w:szCs w:val="28"/>
        </w:rPr>
        <w:t>20)</w:t>
      </w:r>
      <w:r w:rsidR="00FA7225" w:rsidRPr="006F50AF">
        <w:rPr>
          <w:color w:val="000000"/>
          <w:sz w:val="28"/>
          <w:szCs w:val="28"/>
        </w:rPr>
        <w:t xml:space="preserve"> </w:t>
      </w:r>
      <w:r w:rsidR="0086021E" w:rsidRPr="006F50AF">
        <w:rPr>
          <w:color w:val="000000"/>
          <w:sz w:val="28"/>
          <w:szCs w:val="28"/>
        </w:rPr>
        <w:t>=</w:t>
      </w:r>
      <w:r w:rsidR="00FA7225" w:rsidRPr="006F50AF">
        <w:rPr>
          <w:color w:val="000000"/>
          <w:sz w:val="28"/>
          <w:szCs w:val="28"/>
        </w:rPr>
        <w:t xml:space="preserve"> </w:t>
      </w:r>
      <w:r w:rsidR="0086021E" w:rsidRPr="006F50AF">
        <w:rPr>
          <w:color w:val="000000"/>
          <w:sz w:val="28"/>
          <w:szCs w:val="28"/>
        </w:rPr>
        <w:t>25,59. Это произошло из-за резкого снижения товарооборота, даже сокращение численности работников не смогло стабилизировать данный показатель.</w:t>
      </w:r>
      <w:r w:rsidRPr="006F50AF">
        <w:rPr>
          <w:color w:val="000000"/>
          <w:sz w:val="28"/>
          <w:szCs w:val="28"/>
        </w:rPr>
        <w:t xml:space="preserve"> В целом влияние производительности одного работника можно рассчитать по формуле:</w:t>
      </w:r>
    </w:p>
    <w:p w:rsidR="00FA7225" w:rsidRPr="006F50AF" w:rsidRDefault="00FA7225" w:rsidP="006F50AF">
      <w:pPr>
        <w:pStyle w:val="a3"/>
        <w:spacing w:line="360" w:lineRule="auto"/>
        <w:ind w:firstLine="709"/>
        <w:rPr>
          <w:color w:val="000000"/>
          <w:sz w:val="28"/>
          <w:szCs w:val="28"/>
        </w:rPr>
      </w:pPr>
    </w:p>
    <w:p w:rsidR="00C17CBB" w:rsidRPr="006F50AF" w:rsidRDefault="00C17CBB" w:rsidP="006F50AF">
      <w:pPr>
        <w:spacing w:line="360" w:lineRule="auto"/>
        <w:ind w:firstLine="709"/>
        <w:jc w:val="both"/>
        <w:rPr>
          <w:color w:val="000000"/>
          <w:sz w:val="28"/>
          <w:szCs w:val="28"/>
        </w:rPr>
      </w:pPr>
      <w:r w:rsidRPr="006F50AF">
        <w:rPr>
          <w:color w:val="000000"/>
          <w:sz w:val="28"/>
          <w:szCs w:val="28"/>
        </w:rPr>
        <w:t>(Т</w:t>
      </w:r>
      <w:r w:rsidRPr="006F50AF">
        <w:rPr>
          <w:color w:val="000000"/>
          <w:sz w:val="28"/>
          <w:szCs w:val="28"/>
          <w:vertAlign w:val="subscript"/>
        </w:rPr>
        <w:t>отч</w:t>
      </w:r>
      <w:r w:rsidR="00FA7225" w:rsidRPr="006F50AF">
        <w:rPr>
          <w:color w:val="000000"/>
          <w:sz w:val="28"/>
          <w:szCs w:val="28"/>
        </w:rPr>
        <w:t xml:space="preserve"> </w:t>
      </w:r>
      <w:r w:rsidR="00774512" w:rsidRPr="006F50AF">
        <w:rPr>
          <w:color w:val="000000"/>
          <w:sz w:val="28"/>
          <w:szCs w:val="28"/>
        </w:rPr>
        <w:t xml:space="preserve">– </w:t>
      </w:r>
      <w:r w:rsidRPr="006F50AF">
        <w:rPr>
          <w:color w:val="000000"/>
          <w:sz w:val="28"/>
          <w:szCs w:val="28"/>
        </w:rPr>
        <w:t>Т</w:t>
      </w:r>
      <w:r w:rsidRPr="006F50AF">
        <w:rPr>
          <w:color w:val="000000"/>
          <w:sz w:val="28"/>
          <w:szCs w:val="28"/>
          <w:vertAlign w:val="subscript"/>
        </w:rPr>
        <w:t>баз</w:t>
      </w:r>
      <w:r w:rsidRPr="006F50AF">
        <w:rPr>
          <w:color w:val="000000"/>
          <w:sz w:val="28"/>
          <w:szCs w:val="28"/>
        </w:rPr>
        <w:t>)</w:t>
      </w:r>
      <w:r w:rsidR="00FA7225" w:rsidRPr="006F50AF">
        <w:rPr>
          <w:color w:val="000000"/>
          <w:sz w:val="28"/>
          <w:szCs w:val="28"/>
        </w:rPr>
        <w:t xml:space="preserve"> </w:t>
      </w:r>
      <w:r w:rsidR="00732AEC" w:rsidRPr="006F50AF">
        <w:rPr>
          <w:color w:val="000000"/>
          <w:sz w:val="28"/>
          <w:szCs w:val="28"/>
        </w:rPr>
        <w:t>·</w:t>
      </w:r>
      <w:r w:rsidR="00FA7225" w:rsidRPr="006F50AF">
        <w:rPr>
          <w:color w:val="000000"/>
          <w:sz w:val="28"/>
          <w:szCs w:val="28"/>
        </w:rPr>
        <w:t xml:space="preserve"> </w:t>
      </w:r>
      <w:r w:rsidRPr="006F50AF">
        <w:rPr>
          <w:color w:val="000000"/>
          <w:sz w:val="28"/>
          <w:szCs w:val="28"/>
        </w:rPr>
        <w:t>Ч</w:t>
      </w:r>
      <w:r w:rsidRPr="006F50AF">
        <w:rPr>
          <w:color w:val="000000"/>
          <w:sz w:val="28"/>
          <w:szCs w:val="28"/>
          <w:vertAlign w:val="subscript"/>
        </w:rPr>
        <w:t>баз</w:t>
      </w:r>
      <w:r w:rsidRPr="006F50AF">
        <w:rPr>
          <w:color w:val="000000"/>
          <w:sz w:val="28"/>
          <w:szCs w:val="28"/>
        </w:rPr>
        <w:t>,</w:t>
      </w:r>
      <w:r w:rsidR="00774512" w:rsidRPr="006F50AF">
        <w:rPr>
          <w:color w:val="000000"/>
          <w:sz w:val="28"/>
          <w:szCs w:val="28"/>
        </w:rPr>
        <w:t xml:space="preserve"> </w:t>
      </w:r>
      <w:r w:rsidRPr="006F50AF">
        <w:rPr>
          <w:color w:val="000000"/>
          <w:sz w:val="28"/>
          <w:szCs w:val="28"/>
        </w:rPr>
        <w:t>(2.</w:t>
      </w:r>
      <w:r w:rsidR="004637E6" w:rsidRPr="006F50AF">
        <w:rPr>
          <w:color w:val="000000"/>
          <w:sz w:val="28"/>
          <w:szCs w:val="28"/>
        </w:rPr>
        <w:t>3</w:t>
      </w:r>
      <w:r w:rsidRPr="006F50AF">
        <w:rPr>
          <w:color w:val="000000"/>
          <w:sz w:val="28"/>
          <w:szCs w:val="28"/>
        </w:rPr>
        <w:t>)</w:t>
      </w:r>
    </w:p>
    <w:p w:rsidR="00FA7225" w:rsidRPr="006F50AF" w:rsidRDefault="00FA7225" w:rsidP="006F50AF">
      <w:pPr>
        <w:spacing w:line="360" w:lineRule="auto"/>
        <w:ind w:firstLine="709"/>
        <w:jc w:val="both"/>
        <w:rPr>
          <w:color w:val="000000"/>
          <w:sz w:val="28"/>
          <w:szCs w:val="28"/>
        </w:rPr>
      </w:pPr>
    </w:p>
    <w:p w:rsidR="00C17CBB" w:rsidRPr="006F50AF" w:rsidRDefault="00C17CBB" w:rsidP="006F50AF">
      <w:pPr>
        <w:spacing w:line="360" w:lineRule="auto"/>
        <w:ind w:firstLine="709"/>
        <w:jc w:val="both"/>
        <w:rPr>
          <w:color w:val="000000"/>
          <w:sz w:val="28"/>
          <w:szCs w:val="28"/>
        </w:rPr>
      </w:pPr>
      <w:r w:rsidRPr="006F50AF">
        <w:rPr>
          <w:color w:val="000000"/>
          <w:sz w:val="28"/>
          <w:szCs w:val="28"/>
        </w:rPr>
        <w:t>где Т</w:t>
      </w:r>
      <w:r w:rsidRPr="006F50AF">
        <w:rPr>
          <w:color w:val="000000"/>
          <w:sz w:val="28"/>
          <w:szCs w:val="28"/>
          <w:vertAlign w:val="subscript"/>
        </w:rPr>
        <w:t>отч</w:t>
      </w:r>
      <w:r w:rsidRPr="006F50AF">
        <w:rPr>
          <w:color w:val="000000"/>
          <w:sz w:val="28"/>
          <w:szCs w:val="28"/>
        </w:rPr>
        <w:t>, Т</w:t>
      </w:r>
      <w:r w:rsidRPr="006F50AF">
        <w:rPr>
          <w:color w:val="000000"/>
          <w:sz w:val="28"/>
          <w:szCs w:val="28"/>
          <w:vertAlign w:val="subscript"/>
        </w:rPr>
        <w:t>баз</w:t>
      </w:r>
      <w:r w:rsidRPr="006F50AF">
        <w:rPr>
          <w:color w:val="000000"/>
          <w:sz w:val="28"/>
          <w:szCs w:val="28"/>
        </w:rPr>
        <w:t xml:space="preserve"> – соответственно товарооборот на одного работника отчётный и базисный;</w:t>
      </w:r>
    </w:p>
    <w:p w:rsidR="00C17CBB" w:rsidRPr="006F50AF" w:rsidRDefault="00C17CBB" w:rsidP="006F50AF">
      <w:pPr>
        <w:spacing w:line="360" w:lineRule="auto"/>
        <w:ind w:firstLine="709"/>
        <w:jc w:val="both"/>
        <w:rPr>
          <w:color w:val="000000"/>
          <w:sz w:val="28"/>
          <w:szCs w:val="28"/>
        </w:rPr>
      </w:pPr>
      <w:r w:rsidRPr="006F50AF">
        <w:rPr>
          <w:color w:val="000000"/>
          <w:sz w:val="28"/>
          <w:szCs w:val="28"/>
        </w:rPr>
        <w:t>Ч</w:t>
      </w:r>
      <w:r w:rsidRPr="006F50AF">
        <w:rPr>
          <w:color w:val="000000"/>
          <w:sz w:val="28"/>
          <w:szCs w:val="28"/>
          <w:vertAlign w:val="subscript"/>
        </w:rPr>
        <w:t>отч</w:t>
      </w:r>
      <w:r w:rsidRPr="006F50AF">
        <w:rPr>
          <w:color w:val="000000"/>
          <w:sz w:val="28"/>
          <w:szCs w:val="28"/>
        </w:rPr>
        <w:t>, Ч</w:t>
      </w:r>
      <w:r w:rsidRPr="006F50AF">
        <w:rPr>
          <w:color w:val="000000"/>
          <w:sz w:val="28"/>
          <w:szCs w:val="28"/>
          <w:vertAlign w:val="subscript"/>
        </w:rPr>
        <w:t>баз</w:t>
      </w:r>
      <w:r w:rsidRPr="006F50AF">
        <w:rPr>
          <w:color w:val="000000"/>
          <w:sz w:val="28"/>
          <w:szCs w:val="28"/>
        </w:rPr>
        <w:t>,</w:t>
      </w:r>
      <w:r w:rsidR="00774512" w:rsidRPr="006F50AF">
        <w:rPr>
          <w:color w:val="000000"/>
          <w:sz w:val="28"/>
          <w:szCs w:val="28"/>
        </w:rPr>
        <w:t xml:space="preserve"> </w:t>
      </w:r>
      <w:r w:rsidRPr="006F50AF">
        <w:rPr>
          <w:color w:val="000000"/>
          <w:sz w:val="28"/>
          <w:szCs w:val="28"/>
        </w:rPr>
        <w:t>– среднесписочная численность отчетная и базисная.</w:t>
      </w:r>
    </w:p>
    <w:p w:rsidR="00C17CBB" w:rsidRPr="006F50AF" w:rsidRDefault="00C17CBB" w:rsidP="006F50AF">
      <w:pPr>
        <w:spacing w:line="360" w:lineRule="auto"/>
        <w:ind w:firstLine="709"/>
        <w:jc w:val="both"/>
        <w:rPr>
          <w:color w:val="000000"/>
          <w:sz w:val="28"/>
          <w:szCs w:val="28"/>
        </w:rPr>
      </w:pPr>
      <w:r w:rsidRPr="006F50AF">
        <w:rPr>
          <w:color w:val="000000"/>
          <w:sz w:val="28"/>
          <w:szCs w:val="28"/>
        </w:rPr>
        <w:t>Влияние же изменения численности можно рассчитать по формуле:</w:t>
      </w:r>
    </w:p>
    <w:p w:rsidR="00FC6CF2" w:rsidRPr="006F50AF" w:rsidRDefault="00FC6CF2" w:rsidP="006F50AF">
      <w:pPr>
        <w:spacing w:line="360" w:lineRule="auto"/>
        <w:ind w:firstLine="709"/>
        <w:jc w:val="both"/>
        <w:rPr>
          <w:color w:val="000000"/>
          <w:sz w:val="28"/>
          <w:szCs w:val="28"/>
        </w:rPr>
      </w:pPr>
    </w:p>
    <w:p w:rsidR="003F5DE7" w:rsidRPr="006F50AF" w:rsidRDefault="00C17CBB" w:rsidP="006F50AF">
      <w:pPr>
        <w:spacing w:line="360" w:lineRule="auto"/>
        <w:ind w:firstLine="709"/>
        <w:jc w:val="both"/>
        <w:rPr>
          <w:color w:val="000000"/>
          <w:sz w:val="28"/>
          <w:szCs w:val="28"/>
        </w:rPr>
      </w:pPr>
      <w:r w:rsidRPr="006F50AF">
        <w:rPr>
          <w:color w:val="000000"/>
          <w:sz w:val="28"/>
          <w:szCs w:val="28"/>
        </w:rPr>
        <w:t>(Ч</w:t>
      </w:r>
      <w:r w:rsidRPr="006F50AF">
        <w:rPr>
          <w:color w:val="000000"/>
          <w:sz w:val="28"/>
          <w:szCs w:val="28"/>
          <w:vertAlign w:val="subscript"/>
        </w:rPr>
        <w:t>отч</w:t>
      </w:r>
      <w:r w:rsidR="00FA7225" w:rsidRPr="006F50AF">
        <w:rPr>
          <w:color w:val="000000"/>
          <w:sz w:val="28"/>
          <w:szCs w:val="28"/>
        </w:rPr>
        <w:t xml:space="preserve"> </w:t>
      </w:r>
      <w:r w:rsidR="00774512" w:rsidRPr="006F50AF">
        <w:rPr>
          <w:color w:val="000000"/>
          <w:sz w:val="28"/>
          <w:szCs w:val="28"/>
        </w:rPr>
        <w:t xml:space="preserve">– </w:t>
      </w:r>
      <w:r w:rsidRPr="006F50AF">
        <w:rPr>
          <w:color w:val="000000"/>
          <w:sz w:val="28"/>
          <w:szCs w:val="28"/>
        </w:rPr>
        <w:t>Ч</w:t>
      </w:r>
      <w:r w:rsidRPr="006F50AF">
        <w:rPr>
          <w:color w:val="000000"/>
          <w:sz w:val="28"/>
          <w:szCs w:val="28"/>
          <w:vertAlign w:val="subscript"/>
        </w:rPr>
        <w:t>баз</w:t>
      </w:r>
      <w:r w:rsidR="00732AEC" w:rsidRPr="006F50AF">
        <w:rPr>
          <w:color w:val="000000"/>
          <w:sz w:val="28"/>
          <w:szCs w:val="28"/>
        </w:rPr>
        <w:t>) ·</w:t>
      </w:r>
      <w:r w:rsidRPr="006F50AF">
        <w:rPr>
          <w:color w:val="000000"/>
          <w:sz w:val="28"/>
          <w:szCs w:val="28"/>
        </w:rPr>
        <w:t xml:space="preserve"> Т</w:t>
      </w:r>
      <w:r w:rsidRPr="006F50AF">
        <w:rPr>
          <w:color w:val="000000"/>
          <w:sz w:val="28"/>
          <w:szCs w:val="28"/>
          <w:vertAlign w:val="subscript"/>
        </w:rPr>
        <w:t>отч</w:t>
      </w:r>
      <w:r w:rsidR="00774512" w:rsidRPr="006F50AF">
        <w:rPr>
          <w:color w:val="000000"/>
          <w:sz w:val="28"/>
          <w:szCs w:val="28"/>
        </w:rPr>
        <w:t xml:space="preserve"> </w:t>
      </w:r>
      <w:r w:rsidRPr="006F50AF">
        <w:rPr>
          <w:color w:val="000000"/>
          <w:sz w:val="28"/>
          <w:szCs w:val="28"/>
        </w:rPr>
        <w:t>(2.</w:t>
      </w:r>
      <w:r w:rsidR="004637E6" w:rsidRPr="006F50AF">
        <w:rPr>
          <w:color w:val="000000"/>
          <w:sz w:val="28"/>
          <w:szCs w:val="28"/>
        </w:rPr>
        <w:t>4</w:t>
      </w:r>
      <w:r w:rsidRPr="006F50AF">
        <w:rPr>
          <w:color w:val="000000"/>
          <w:sz w:val="28"/>
          <w:szCs w:val="28"/>
        </w:rPr>
        <w:t>)</w:t>
      </w:r>
    </w:p>
    <w:p w:rsidR="00624BFB" w:rsidRPr="006F50AF" w:rsidRDefault="00624BFB" w:rsidP="006F50AF">
      <w:pPr>
        <w:pStyle w:val="21"/>
        <w:spacing w:after="0" w:line="360" w:lineRule="auto"/>
        <w:ind w:firstLine="709"/>
        <w:jc w:val="both"/>
        <w:rPr>
          <w:color w:val="000000"/>
          <w:sz w:val="28"/>
          <w:szCs w:val="28"/>
        </w:rPr>
      </w:pPr>
    </w:p>
    <w:p w:rsidR="00AC2995" w:rsidRPr="006F50AF" w:rsidRDefault="00AC2995" w:rsidP="006F50AF">
      <w:pPr>
        <w:pStyle w:val="21"/>
        <w:spacing w:after="0" w:line="360" w:lineRule="auto"/>
        <w:ind w:firstLine="709"/>
        <w:jc w:val="both"/>
        <w:rPr>
          <w:color w:val="000000"/>
          <w:sz w:val="28"/>
          <w:szCs w:val="28"/>
        </w:rPr>
      </w:pPr>
      <w:r w:rsidRPr="006F50AF">
        <w:rPr>
          <w:color w:val="000000"/>
          <w:sz w:val="28"/>
          <w:szCs w:val="28"/>
        </w:rPr>
        <w:t>Таблица 2.</w:t>
      </w:r>
      <w:r w:rsidR="00653823" w:rsidRPr="006F50AF">
        <w:rPr>
          <w:color w:val="000000"/>
          <w:sz w:val="28"/>
          <w:szCs w:val="28"/>
        </w:rPr>
        <w:t xml:space="preserve">4 </w:t>
      </w:r>
      <w:r w:rsidR="00774512" w:rsidRPr="006F50AF">
        <w:rPr>
          <w:color w:val="000000"/>
          <w:sz w:val="28"/>
          <w:szCs w:val="28"/>
        </w:rPr>
        <w:t xml:space="preserve">– </w:t>
      </w:r>
      <w:r w:rsidRPr="006F50AF">
        <w:rPr>
          <w:color w:val="000000"/>
          <w:sz w:val="28"/>
          <w:szCs w:val="28"/>
        </w:rPr>
        <w:t xml:space="preserve">Расчет влияния производительности и численности работников на </w:t>
      </w:r>
      <w:r w:rsidR="00DF14BF" w:rsidRPr="006F50AF">
        <w:rPr>
          <w:color w:val="000000"/>
          <w:sz w:val="28"/>
          <w:szCs w:val="28"/>
        </w:rPr>
        <w:t>реализацию продукции</w:t>
      </w:r>
      <w:r w:rsidR="00B41E52" w:rsidRPr="006F50AF">
        <w:rPr>
          <w:color w:val="000000"/>
          <w:sz w:val="28"/>
          <w:szCs w:val="28"/>
        </w:rPr>
        <w:t>, млн. р.</w:t>
      </w:r>
    </w:p>
    <w:tbl>
      <w:tblPr>
        <w:tblW w:w="489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360"/>
        <w:gridCol w:w="1921"/>
        <w:gridCol w:w="1200"/>
        <w:gridCol w:w="1799"/>
        <w:gridCol w:w="1080"/>
      </w:tblGrid>
      <w:tr w:rsidR="00A47904" w:rsidRPr="000C51A0" w:rsidTr="000C51A0">
        <w:trPr>
          <w:cantSplit/>
          <w:trHeight w:val="363"/>
        </w:trPr>
        <w:tc>
          <w:tcPr>
            <w:tcW w:w="1795" w:type="pct"/>
            <w:vMerge w:val="restart"/>
            <w:shd w:val="clear" w:color="auto" w:fill="auto"/>
          </w:tcPr>
          <w:p w:rsidR="00A47904" w:rsidRPr="000C51A0" w:rsidRDefault="00A47904" w:rsidP="000C51A0">
            <w:pPr>
              <w:pStyle w:val="21"/>
              <w:spacing w:after="0" w:line="360" w:lineRule="auto"/>
              <w:jc w:val="both"/>
              <w:rPr>
                <w:color w:val="000000"/>
                <w:sz w:val="20"/>
                <w:szCs w:val="28"/>
              </w:rPr>
            </w:pPr>
            <w:r w:rsidRPr="000C51A0">
              <w:rPr>
                <w:color w:val="000000"/>
                <w:sz w:val="20"/>
                <w:szCs w:val="28"/>
              </w:rPr>
              <w:t>Фактор</w:t>
            </w:r>
          </w:p>
        </w:tc>
        <w:tc>
          <w:tcPr>
            <w:tcW w:w="1667" w:type="pct"/>
            <w:gridSpan w:val="2"/>
            <w:shd w:val="clear" w:color="auto" w:fill="auto"/>
          </w:tcPr>
          <w:p w:rsidR="00A47904" w:rsidRPr="000C51A0" w:rsidRDefault="00A47904" w:rsidP="000C51A0">
            <w:pPr>
              <w:pStyle w:val="21"/>
              <w:spacing w:after="0" w:line="360" w:lineRule="auto"/>
              <w:jc w:val="both"/>
              <w:rPr>
                <w:color w:val="000000"/>
                <w:sz w:val="20"/>
                <w:szCs w:val="28"/>
              </w:rPr>
            </w:pPr>
            <w:r w:rsidRPr="000C51A0">
              <w:rPr>
                <w:color w:val="000000"/>
                <w:sz w:val="20"/>
                <w:szCs w:val="28"/>
              </w:rPr>
              <w:t>За 2008</w:t>
            </w:r>
            <w:r w:rsidR="00774512" w:rsidRPr="000C51A0">
              <w:rPr>
                <w:color w:val="000000"/>
                <w:sz w:val="20"/>
                <w:szCs w:val="28"/>
              </w:rPr>
              <w:t> г</w:t>
            </w:r>
            <w:r w:rsidR="001D1107" w:rsidRPr="000C51A0">
              <w:rPr>
                <w:color w:val="000000"/>
                <w:sz w:val="20"/>
                <w:szCs w:val="28"/>
              </w:rPr>
              <w:t>.</w:t>
            </w:r>
          </w:p>
        </w:tc>
        <w:tc>
          <w:tcPr>
            <w:tcW w:w="1538" w:type="pct"/>
            <w:gridSpan w:val="2"/>
            <w:shd w:val="clear" w:color="auto" w:fill="auto"/>
          </w:tcPr>
          <w:p w:rsidR="00A47904" w:rsidRPr="000C51A0" w:rsidRDefault="00A47904" w:rsidP="000C51A0">
            <w:pPr>
              <w:pStyle w:val="21"/>
              <w:spacing w:after="0" w:line="360" w:lineRule="auto"/>
              <w:jc w:val="both"/>
              <w:rPr>
                <w:color w:val="000000"/>
                <w:sz w:val="20"/>
                <w:szCs w:val="28"/>
              </w:rPr>
            </w:pPr>
            <w:r w:rsidRPr="000C51A0">
              <w:rPr>
                <w:color w:val="000000"/>
                <w:sz w:val="20"/>
                <w:szCs w:val="28"/>
              </w:rPr>
              <w:t>За 2009</w:t>
            </w:r>
            <w:r w:rsidR="00774512" w:rsidRPr="000C51A0">
              <w:rPr>
                <w:color w:val="000000"/>
                <w:sz w:val="20"/>
                <w:szCs w:val="28"/>
              </w:rPr>
              <w:t> г</w:t>
            </w:r>
            <w:r w:rsidR="001D1107" w:rsidRPr="000C51A0">
              <w:rPr>
                <w:color w:val="000000"/>
                <w:sz w:val="20"/>
                <w:szCs w:val="28"/>
              </w:rPr>
              <w:t>.</w:t>
            </w:r>
          </w:p>
        </w:tc>
      </w:tr>
      <w:tr w:rsidR="00082DE0" w:rsidRPr="000C51A0" w:rsidTr="000C51A0">
        <w:trPr>
          <w:cantSplit/>
        </w:trPr>
        <w:tc>
          <w:tcPr>
            <w:tcW w:w="1795" w:type="pct"/>
            <w:vMerge/>
            <w:shd w:val="clear" w:color="auto" w:fill="auto"/>
          </w:tcPr>
          <w:p w:rsidR="00A47904" w:rsidRPr="000C51A0" w:rsidRDefault="00A47904" w:rsidP="000C51A0">
            <w:pPr>
              <w:pStyle w:val="21"/>
              <w:spacing w:after="0" w:line="360" w:lineRule="auto"/>
              <w:jc w:val="both"/>
              <w:rPr>
                <w:color w:val="000000"/>
                <w:sz w:val="20"/>
                <w:szCs w:val="28"/>
              </w:rPr>
            </w:pPr>
          </w:p>
        </w:tc>
        <w:tc>
          <w:tcPr>
            <w:tcW w:w="1026" w:type="pct"/>
            <w:shd w:val="clear" w:color="auto" w:fill="auto"/>
          </w:tcPr>
          <w:p w:rsidR="00A47904" w:rsidRPr="000C51A0" w:rsidRDefault="00A47904" w:rsidP="000C51A0">
            <w:pPr>
              <w:pStyle w:val="21"/>
              <w:spacing w:after="0" w:line="360" w:lineRule="auto"/>
              <w:jc w:val="both"/>
              <w:rPr>
                <w:color w:val="000000"/>
                <w:sz w:val="20"/>
                <w:szCs w:val="28"/>
              </w:rPr>
            </w:pPr>
            <w:r w:rsidRPr="000C51A0">
              <w:rPr>
                <w:color w:val="000000"/>
                <w:sz w:val="20"/>
                <w:szCs w:val="28"/>
              </w:rPr>
              <w:t>Расчет</w:t>
            </w:r>
          </w:p>
        </w:tc>
        <w:tc>
          <w:tcPr>
            <w:tcW w:w="641" w:type="pct"/>
            <w:shd w:val="clear" w:color="auto" w:fill="auto"/>
          </w:tcPr>
          <w:p w:rsidR="00A47904" w:rsidRPr="000C51A0" w:rsidRDefault="00A47904" w:rsidP="000C51A0">
            <w:pPr>
              <w:pStyle w:val="21"/>
              <w:spacing w:after="0" w:line="360" w:lineRule="auto"/>
              <w:jc w:val="both"/>
              <w:rPr>
                <w:color w:val="000000"/>
                <w:sz w:val="20"/>
                <w:szCs w:val="28"/>
              </w:rPr>
            </w:pPr>
            <w:r w:rsidRPr="000C51A0">
              <w:rPr>
                <w:color w:val="000000"/>
                <w:sz w:val="20"/>
                <w:szCs w:val="28"/>
              </w:rPr>
              <w:t>Сумма, млн.</w:t>
            </w:r>
            <w:r w:rsidR="00FC3BB4" w:rsidRPr="000C51A0">
              <w:rPr>
                <w:color w:val="000000"/>
                <w:sz w:val="20"/>
                <w:szCs w:val="28"/>
              </w:rPr>
              <w:t xml:space="preserve"> р.</w:t>
            </w:r>
          </w:p>
        </w:tc>
        <w:tc>
          <w:tcPr>
            <w:tcW w:w="961" w:type="pct"/>
            <w:shd w:val="clear" w:color="auto" w:fill="auto"/>
          </w:tcPr>
          <w:p w:rsidR="00A47904" w:rsidRPr="000C51A0" w:rsidRDefault="00A47904" w:rsidP="000C51A0">
            <w:pPr>
              <w:pStyle w:val="21"/>
              <w:spacing w:after="0" w:line="360" w:lineRule="auto"/>
              <w:jc w:val="both"/>
              <w:rPr>
                <w:color w:val="000000"/>
                <w:sz w:val="20"/>
                <w:szCs w:val="28"/>
              </w:rPr>
            </w:pPr>
            <w:r w:rsidRPr="000C51A0">
              <w:rPr>
                <w:color w:val="000000"/>
                <w:sz w:val="20"/>
                <w:szCs w:val="28"/>
              </w:rPr>
              <w:t>Расчет</w:t>
            </w:r>
          </w:p>
        </w:tc>
        <w:tc>
          <w:tcPr>
            <w:tcW w:w="577" w:type="pct"/>
            <w:shd w:val="clear" w:color="auto" w:fill="auto"/>
          </w:tcPr>
          <w:p w:rsidR="00A47904" w:rsidRPr="000C51A0" w:rsidRDefault="00A47904" w:rsidP="000C51A0">
            <w:pPr>
              <w:pStyle w:val="21"/>
              <w:spacing w:after="0" w:line="360" w:lineRule="auto"/>
              <w:jc w:val="both"/>
              <w:rPr>
                <w:color w:val="000000"/>
                <w:sz w:val="20"/>
                <w:szCs w:val="28"/>
              </w:rPr>
            </w:pPr>
            <w:r w:rsidRPr="000C51A0">
              <w:rPr>
                <w:color w:val="000000"/>
                <w:sz w:val="20"/>
                <w:szCs w:val="28"/>
              </w:rPr>
              <w:t>Сумма, млн.</w:t>
            </w:r>
            <w:r w:rsidR="00FC3BB4" w:rsidRPr="000C51A0">
              <w:rPr>
                <w:color w:val="000000"/>
                <w:sz w:val="20"/>
                <w:szCs w:val="28"/>
              </w:rPr>
              <w:t xml:space="preserve"> р.</w:t>
            </w:r>
          </w:p>
        </w:tc>
      </w:tr>
      <w:tr w:rsidR="00082DE0" w:rsidRPr="000C51A0" w:rsidTr="000C51A0">
        <w:trPr>
          <w:cantSplit/>
          <w:trHeight w:val="366"/>
        </w:trPr>
        <w:tc>
          <w:tcPr>
            <w:tcW w:w="1795" w:type="pct"/>
            <w:shd w:val="clear" w:color="auto" w:fill="auto"/>
          </w:tcPr>
          <w:p w:rsidR="00A47904" w:rsidRPr="000C51A0" w:rsidRDefault="00A47904" w:rsidP="000C51A0">
            <w:pPr>
              <w:pStyle w:val="21"/>
              <w:spacing w:after="0" w:line="360" w:lineRule="auto"/>
              <w:jc w:val="both"/>
              <w:rPr>
                <w:color w:val="000000"/>
                <w:sz w:val="20"/>
                <w:szCs w:val="28"/>
              </w:rPr>
            </w:pPr>
            <w:r w:rsidRPr="000C51A0">
              <w:rPr>
                <w:color w:val="000000"/>
                <w:sz w:val="20"/>
                <w:szCs w:val="28"/>
              </w:rPr>
              <w:t>Влияние производительности</w:t>
            </w:r>
          </w:p>
        </w:tc>
        <w:tc>
          <w:tcPr>
            <w:tcW w:w="1026" w:type="pct"/>
            <w:shd w:val="clear" w:color="auto" w:fill="auto"/>
          </w:tcPr>
          <w:p w:rsidR="00A47904" w:rsidRPr="000C51A0" w:rsidRDefault="00A47904" w:rsidP="000C51A0">
            <w:pPr>
              <w:pStyle w:val="21"/>
              <w:spacing w:after="0" w:line="360" w:lineRule="auto"/>
              <w:jc w:val="both"/>
              <w:rPr>
                <w:color w:val="000000"/>
                <w:sz w:val="20"/>
                <w:szCs w:val="28"/>
              </w:rPr>
            </w:pPr>
            <w:r w:rsidRPr="000C51A0">
              <w:rPr>
                <w:color w:val="000000"/>
                <w:sz w:val="20"/>
                <w:szCs w:val="28"/>
              </w:rPr>
              <w:t>(33,88</w:t>
            </w:r>
            <w:r w:rsidR="00774512" w:rsidRPr="000C51A0">
              <w:rPr>
                <w:color w:val="000000"/>
                <w:sz w:val="20"/>
                <w:szCs w:val="28"/>
              </w:rPr>
              <w:t>–3</w:t>
            </w:r>
            <w:r w:rsidRPr="000C51A0">
              <w:rPr>
                <w:color w:val="000000"/>
                <w:sz w:val="20"/>
                <w:szCs w:val="28"/>
              </w:rPr>
              <w:t>1,37)</w:t>
            </w:r>
            <w:r w:rsidR="007F1729" w:rsidRPr="000C51A0">
              <w:rPr>
                <w:color w:val="000000"/>
                <w:sz w:val="20"/>
                <w:szCs w:val="28"/>
              </w:rPr>
              <w:t xml:space="preserve"> ·</w:t>
            </w:r>
            <w:r w:rsidRPr="000C51A0">
              <w:rPr>
                <w:color w:val="000000"/>
                <w:sz w:val="20"/>
                <w:szCs w:val="28"/>
              </w:rPr>
              <w:t>24</w:t>
            </w:r>
          </w:p>
        </w:tc>
        <w:tc>
          <w:tcPr>
            <w:tcW w:w="641" w:type="pct"/>
            <w:shd w:val="clear" w:color="auto" w:fill="auto"/>
          </w:tcPr>
          <w:p w:rsidR="00A47904" w:rsidRPr="000C51A0" w:rsidRDefault="00A47904" w:rsidP="000C51A0">
            <w:pPr>
              <w:pStyle w:val="21"/>
              <w:spacing w:after="0" w:line="360" w:lineRule="auto"/>
              <w:jc w:val="both"/>
              <w:rPr>
                <w:color w:val="000000"/>
                <w:sz w:val="20"/>
                <w:szCs w:val="28"/>
              </w:rPr>
            </w:pPr>
            <w:r w:rsidRPr="000C51A0">
              <w:rPr>
                <w:color w:val="000000"/>
                <w:sz w:val="20"/>
                <w:szCs w:val="28"/>
              </w:rPr>
              <w:t>60,24</w:t>
            </w:r>
          </w:p>
        </w:tc>
        <w:tc>
          <w:tcPr>
            <w:tcW w:w="961" w:type="pct"/>
            <w:shd w:val="clear" w:color="auto" w:fill="auto"/>
          </w:tcPr>
          <w:p w:rsidR="00A47904" w:rsidRPr="000C51A0" w:rsidRDefault="00A47904" w:rsidP="000C51A0">
            <w:pPr>
              <w:pStyle w:val="21"/>
              <w:spacing w:after="0" w:line="360" w:lineRule="auto"/>
              <w:jc w:val="both"/>
              <w:rPr>
                <w:color w:val="000000"/>
                <w:sz w:val="20"/>
                <w:szCs w:val="28"/>
              </w:rPr>
            </w:pPr>
            <w:r w:rsidRPr="000C51A0">
              <w:rPr>
                <w:color w:val="000000"/>
                <w:sz w:val="20"/>
                <w:szCs w:val="28"/>
              </w:rPr>
              <w:t>(25,59</w:t>
            </w:r>
            <w:r w:rsidR="00774512" w:rsidRPr="000C51A0">
              <w:rPr>
                <w:color w:val="000000"/>
                <w:sz w:val="20"/>
                <w:szCs w:val="28"/>
              </w:rPr>
              <w:t>–3</w:t>
            </w:r>
            <w:r w:rsidRPr="000C51A0">
              <w:rPr>
                <w:color w:val="000000"/>
                <w:sz w:val="20"/>
                <w:szCs w:val="28"/>
              </w:rPr>
              <w:t>3,88)</w:t>
            </w:r>
            <w:r w:rsidR="007F1729" w:rsidRPr="000C51A0">
              <w:rPr>
                <w:color w:val="000000"/>
                <w:sz w:val="20"/>
                <w:szCs w:val="28"/>
              </w:rPr>
              <w:t xml:space="preserve"> ·</w:t>
            </w:r>
            <w:r w:rsidRPr="000C51A0">
              <w:rPr>
                <w:color w:val="000000"/>
                <w:sz w:val="20"/>
                <w:szCs w:val="28"/>
              </w:rPr>
              <w:t>25</w:t>
            </w:r>
          </w:p>
        </w:tc>
        <w:tc>
          <w:tcPr>
            <w:tcW w:w="577" w:type="pct"/>
            <w:shd w:val="clear" w:color="auto" w:fill="auto"/>
          </w:tcPr>
          <w:p w:rsidR="00A47904" w:rsidRPr="000C51A0" w:rsidRDefault="00A47904" w:rsidP="000C51A0">
            <w:pPr>
              <w:pStyle w:val="21"/>
              <w:spacing w:after="0" w:line="360" w:lineRule="auto"/>
              <w:jc w:val="both"/>
              <w:rPr>
                <w:color w:val="000000"/>
                <w:sz w:val="20"/>
                <w:szCs w:val="28"/>
              </w:rPr>
            </w:pPr>
            <w:r w:rsidRPr="000C51A0">
              <w:rPr>
                <w:color w:val="000000"/>
                <w:sz w:val="20"/>
                <w:szCs w:val="28"/>
              </w:rPr>
              <w:t>-207,25</w:t>
            </w:r>
          </w:p>
        </w:tc>
      </w:tr>
      <w:tr w:rsidR="00082DE0" w:rsidRPr="000C51A0" w:rsidTr="000C51A0">
        <w:trPr>
          <w:cantSplit/>
        </w:trPr>
        <w:tc>
          <w:tcPr>
            <w:tcW w:w="1795" w:type="pct"/>
            <w:shd w:val="clear" w:color="auto" w:fill="auto"/>
          </w:tcPr>
          <w:p w:rsidR="00FA7225" w:rsidRPr="000C51A0" w:rsidRDefault="00FA7225" w:rsidP="000C51A0">
            <w:pPr>
              <w:pStyle w:val="21"/>
              <w:spacing w:after="0" w:line="360" w:lineRule="auto"/>
              <w:jc w:val="both"/>
              <w:rPr>
                <w:color w:val="000000"/>
                <w:sz w:val="20"/>
                <w:szCs w:val="28"/>
              </w:rPr>
            </w:pPr>
            <w:r w:rsidRPr="000C51A0">
              <w:rPr>
                <w:color w:val="000000"/>
                <w:sz w:val="20"/>
                <w:szCs w:val="28"/>
              </w:rPr>
              <w:t>Влияние численности работников</w:t>
            </w:r>
          </w:p>
        </w:tc>
        <w:tc>
          <w:tcPr>
            <w:tcW w:w="1026" w:type="pct"/>
            <w:shd w:val="clear" w:color="auto" w:fill="auto"/>
          </w:tcPr>
          <w:p w:rsidR="00FA7225" w:rsidRPr="000C51A0" w:rsidRDefault="00FA7225" w:rsidP="000C51A0">
            <w:pPr>
              <w:pStyle w:val="21"/>
              <w:spacing w:after="0" w:line="360" w:lineRule="auto"/>
              <w:jc w:val="both"/>
              <w:rPr>
                <w:color w:val="000000"/>
                <w:sz w:val="20"/>
                <w:szCs w:val="28"/>
              </w:rPr>
            </w:pPr>
            <w:r w:rsidRPr="000C51A0">
              <w:rPr>
                <w:color w:val="000000"/>
                <w:sz w:val="20"/>
                <w:szCs w:val="28"/>
              </w:rPr>
              <w:t>(25</w:t>
            </w:r>
            <w:r w:rsidR="00774512" w:rsidRPr="000C51A0">
              <w:rPr>
                <w:color w:val="000000"/>
                <w:sz w:val="20"/>
                <w:szCs w:val="28"/>
              </w:rPr>
              <w:t>–2</w:t>
            </w:r>
            <w:r w:rsidRPr="000C51A0">
              <w:rPr>
                <w:color w:val="000000"/>
                <w:sz w:val="20"/>
                <w:szCs w:val="28"/>
              </w:rPr>
              <w:t>4) ·33,88</w:t>
            </w:r>
          </w:p>
        </w:tc>
        <w:tc>
          <w:tcPr>
            <w:tcW w:w="641" w:type="pct"/>
            <w:shd w:val="clear" w:color="auto" w:fill="auto"/>
          </w:tcPr>
          <w:p w:rsidR="00FA7225" w:rsidRPr="000C51A0" w:rsidRDefault="00FA7225" w:rsidP="000C51A0">
            <w:pPr>
              <w:pStyle w:val="21"/>
              <w:spacing w:after="0" w:line="360" w:lineRule="auto"/>
              <w:jc w:val="both"/>
              <w:rPr>
                <w:color w:val="000000"/>
                <w:sz w:val="20"/>
                <w:szCs w:val="28"/>
              </w:rPr>
            </w:pPr>
            <w:r w:rsidRPr="000C51A0">
              <w:rPr>
                <w:color w:val="000000"/>
                <w:sz w:val="20"/>
                <w:szCs w:val="28"/>
              </w:rPr>
              <w:t>33,88</w:t>
            </w:r>
          </w:p>
        </w:tc>
        <w:tc>
          <w:tcPr>
            <w:tcW w:w="961" w:type="pct"/>
            <w:shd w:val="clear" w:color="auto" w:fill="auto"/>
          </w:tcPr>
          <w:p w:rsidR="00FA7225" w:rsidRPr="000C51A0" w:rsidRDefault="00FA7225" w:rsidP="000C51A0">
            <w:pPr>
              <w:pStyle w:val="21"/>
              <w:spacing w:after="0" w:line="360" w:lineRule="auto"/>
              <w:jc w:val="both"/>
              <w:rPr>
                <w:color w:val="000000"/>
                <w:sz w:val="20"/>
                <w:szCs w:val="28"/>
              </w:rPr>
            </w:pPr>
            <w:r w:rsidRPr="000C51A0">
              <w:rPr>
                <w:color w:val="000000"/>
                <w:sz w:val="20"/>
                <w:szCs w:val="28"/>
              </w:rPr>
              <w:t>(20</w:t>
            </w:r>
            <w:r w:rsidR="00774512" w:rsidRPr="000C51A0">
              <w:rPr>
                <w:color w:val="000000"/>
                <w:sz w:val="20"/>
                <w:szCs w:val="28"/>
              </w:rPr>
              <w:t>–2</w:t>
            </w:r>
            <w:r w:rsidRPr="000C51A0">
              <w:rPr>
                <w:color w:val="000000"/>
                <w:sz w:val="20"/>
                <w:szCs w:val="28"/>
              </w:rPr>
              <w:t>5) · 25,59</w:t>
            </w:r>
          </w:p>
        </w:tc>
        <w:tc>
          <w:tcPr>
            <w:tcW w:w="577" w:type="pct"/>
            <w:shd w:val="clear" w:color="auto" w:fill="auto"/>
          </w:tcPr>
          <w:p w:rsidR="00FA7225" w:rsidRPr="000C51A0" w:rsidRDefault="00FA7225" w:rsidP="000C51A0">
            <w:pPr>
              <w:pStyle w:val="21"/>
              <w:spacing w:after="0" w:line="360" w:lineRule="auto"/>
              <w:jc w:val="both"/>
              <w:rPr>
                <w:color w:val="000000"/>
                <w:sz w:val="20"/>
                <w:szCs w:val="28"/>
              </w:rPr>
            </w:pPr>
            <w:r w:rsidRPr="000C51A0">
              <w:rPr>
                <w:color w:val="000000"/>
                <w:sz w:val="20"/>
                <w:szCs w:val="28"/>
              </w:rPr>
              <w:t>-127,95</w:t>
            </w:r>
          </w:p>
        </w:tc>
      </w:tr>
      <w:tr w:rsidR="00082DE0" w:rsidRPr="000C51A0" w:rsidTr="000C51A0">
        <w:trPr>
          <w:cantSplit/>
          <w:trHeight w:val="466"/>
        </w:trPr>
        <w:tc>
          <w:tcPr>
            <w:tcW w:w="1795" w:type="pct"/>
            <w:shd w:val="clear" w:color="auto" w:fill="auto"/>
          </w:tcPr>
          <w:p w:rsidR="00FA7225" w:rsidRPr="000C51A0" w:rsidRDefault="00FA7225" w:rsidP="000C51A0">
            <w:pPr>
              <w:pStyle w:val="21"/>
              <w:spacing w:after="0" w:line="360" w:lineRule="auto"/>
              <w:jc w:val="both"/>
              <w:rPr>
                <w:color w:val="000000"/>
                <w:sz w:val="20"/>
                <w:szCs w:val="28"/>
              </w:rPr>
            </w:pPr>
            <w:r w:rsidRPr="000C51A0">
              <w:rPr>
                <w:color w:val="000000"/>
                <w:sz w:val="20"/>
                <w:szCs w:val="28"/>
              </w:rPr>
              <w:t>Общее влияние</w:t>
            </w:r>
          </w:p>
        </w:tc>
        <w:tc>
          <w:tcPr>
            <w:tcW w:w="1026" w:type="pct"/>
            <w:shd w:val="clear" w:color="auto" w:fill="auto"/>
          </w:tcPr>
          <w:p w:rsidR="00FA7225" w:rsidRPr="000C51A0" w:rsidRDefault="00FA7225" w:rsidP="000C51A0">
            <w:pPr>
              <w:pStyle w:val="21"/>
              <w:spacing w:after="0" w:line="360" w:lineRule="auto"/>
              <w:jc w:val="both"/>
              <w:rPr>
                <w:color w:val="000000"/>
                <w:sz w:val="20"/>
                <w:szCs w:val="28"/>
              </w:rPr>
            </w:pPr>
            <w:r w:rsidRPr="000C51A0">
              <w:rPr>
                <w:color w:val="000000"/>
                <w:sz w:val="20"/>
                <w:szCs w:val="28"/>
              </w:rPr>
              <w:t>60,24</w:t>
            </w:r>
            <w:r w:rsidR="00774512" w:rsidRPr="000C51A0">
              <w:rPr>
                <w:color w:val="000000"/>
                <w:sz w:val="20"/>
                <w:szCs w:val="28"/>
              </w:rPr>
              <w:t>–3</w:t>
            </w:r>
            <w:r w:rsidRPr="000C51A0">
              <w:rPr>
                <w:color w:val="000000"/>
                <w:sz w:val="20"/>
                <w:szCs w:val="28"/>
              </w:rPr>
              <w:t>3,88</w:t>
            </w:r>
          </w:p>
        </w:tc>
        <w:tc>
          <w:tcPr>
            <w:tcW w:w="641" w:type="pct"/>
            <w:shd w:val="clear" w:color="auto" w:fill="auto"/>
          </w:tcPr>
          <w:p w:rsidR="00FA7225" w:rsidRPr="000C51A0" w:rsidRDefault="00FA7225" w:rsidP="000C51A0">
            <w:pPr>
              <w:pStyle w:val="21"/>
              <w:spacing w:after="0" w:line="360" w:lineRule="auto"/>
              <w:jc w:val="both"/>
              <w:rPr>
                <w:color w:val="000000"/>
                <w:sz w:val="20"/>
                <w:szCs w:val="28"/>
              </w:rPr>
            </w:pPr>
            <w:r w:rsidRPr="000C51A0">
              <w:rPr>
                <w:color w:val="000000"/>
                <w:sz w:val="20"/>
                <w:szCs w:val="28"/>
              </w:rPr>
              <w:t>26,36</w:t>
            </w:r>
          </w:p>
        </w:tc>
        <w:tc>
          <w:tcPr>
            <w:tcW w:w="961" w:type="pct"/>
            <w:shd w:val="clear" w:color="auto" w:fill="auto"/>
          </w:tcPr>
          <w:p w:rsidR="00FA7225" w:rsidRPr="000C51A0" w:rsidRDefault="00FA7225" w:rsidP="000C51A0">
            <w:pPr>
              <w:pStyle w:val="21"/>
              <w:spacing w:after="0" w:line="360" w:lineRule="auto"/>
              <w:jc w:val="both"/>
              <w:rPr>
                <w:color w:val="000000"/>
                <w:sz w:val="20"/>
                <w:szCs w:val="28"/>
              </w:rPr>
            </w:pPr>
            <w:r w:rsidRPr="000C51A0">
              <w:rPr>
                <w:color w:val="000000"/>
                <w:sz w:val="20"/>
                <w:szCs w:val="28"/>
              </w:rPr>
              <w:t>-207,25</w:t>
            </w:r>
            <w:r w:rsidR="00774512" w:rsidRPr="000C51A0">
              <w:rPr>
                <w:color w:val="000000"/>
                <w:sz w:val="20"/>
                <w:szCs w:val="28"/>
              </w:rPr>
              <w:t xml:space="preserve"> – (-</w:t>
            </w:r>
            <w:r w:rsidRPr="000C51A0">
              <w:rPr>
                <w:color w:val="000000"/>
                <w:sz w:val="20"/>
                <w:szCs w:val="28"/>
              </w:rPr>
              <w:t>127,95)</w:t>
            </w:r>
          </w:p>
        </w:tc>
        <w:tc>
          <w:tcPr>
            <w:tcW w:w="577" w:type="pct"/>
            <w:shd w:val="clear" w:color="auto" w:fill="auto"/>
          </w:tcPr>
          <w:p w:rsidR="00FA7225" w:rsidRPr="000C51A0" w:rsidRDefault="00FA7225" w:rsidP="000C51A0">
            <w:pPr>
              <w:pStyle w:val="21"/>
              <w:spacing w:after="0" w:line="360" w:lineRule="auto"/>
              <w:jc w:val="both"/>
              <w:rPr>
                <w:color w:val="000000"/>
                <w:sz w:val="20"/>
                <w:szCs w:val="28"/>
              </w:rPr>
            </w:pPr>
            <w:r w:rsidRPr="000C51A0">
              <w:rPr>
                <w:color w:val="000000"/>
                <w:sz w:val="20"/>
                <w:szCs w:val="28"/>
              </w:rPr>
              <w:t>-79,3</w:t>
            </w:r>
          </w:p>
        </w:tc>
      </w:tr>
    </w:tbl>
    <w:p w:rsidR="00F506CA" w:rsidRPr="006F50AF" w:rsidRDefault="00137BCE" w:rsidP="006F50AF">
      <w:pPr>
        <w:spacing w:line="360" w:lineRule="auto"/>
        <w:ind w:firstLine="709"/>
        <w:jc w:val="both"/>
        <w:rPr>
          <w:color w:val="000000"/>
          <w:sz w:val="28"/>
          <w:szCs w:val="28"/>
        </w:rPr>
      </w:pPr>
      <w:r>
        <w:rPr>
          <w:color w:val="000000"/>
          <w:sz w:val="28"/>
          <w:szCs w:val="28"/>
        </w:rPr>
        <w:br w:type="page"/>
      </w:r>
      <w:r w:rsidR="00B921FD" w:rsidRPr="006F50AF">
        <w:rPr>
          <w:color w:val="000000"/>
          <w:sz w:val="28"/>
          <w:szCs w:val="28"/>
        </w:rPr>
        <w:t>Согласно данным приложения</w:t>
      </w:r>
      <w:r w:rsidR="00774512" w:rsidRPr="006F50AF">
        <w:rPr>
          <w:color w:val="000000"/>
          <w:sz w:val="28"/>
          <w:szCs w:val="28"/>
        </w:rPr>
        <w:t xml:space="preserve"> </w:t>
      </w:r>
      <w:r w:rsidR="00B921FD" w:rsidRPr="006F50AF">
        <w:rPr>
          <w:color w:val="000000"/>
          <w:sz w:val="28"/>
          <w:szCs w:val="28"/>
        </w:rPr>
        <w:t>наблюдается снижение валово</w:t>
      </w:r>
      <w:r w:rsidR="00056FA9" w:rsidRPr="006F50AF">
        <w:rPr>
          <w:color w:val="000000"/>
          <w:sz w:val="28"/>
          <w:szCs w:val="28"/>
        </w:rPr>
        <w:t>й</w:t>
      </w:r>
      <w:r w:rsidR="00B921FD" w:rsidRPr="006F50AF">
        <w:rPr>
          <w:color w:val="000000"/>
          <w:sz w:val="28"/>
          <w:szCs w:val="28"/>
        </w:rPr>
        <w:t xml:space="preserve"> </w:t>
      </w:r>
      <w:r w:rsidR="00056FA9" w:rsidRPr="006F50AF">
        <w:rPr>
          <w:color w:val="000000"/>
          <w:sz w:val="28"/>
          <w:szCs w:val="28"/>
        </w:rPr>
        <w:t>прибыли.</w:t>
      </w:r>
      <w:r w:rsidR="00010CF2" w:rsidRPr="006F50AF">
        <w:rPr>
          <w:color w:val="000000"/>
          <w:sz w:val="28"/>
          <w:szCs w:val="28"/>
        </w:rPr>
        <w:t xml:space="preserve"> Это можно исправить снижением издержек</w:t>
      </w:r>
      <w:r w:rsidR="005B07F5" w:rsidRPr="006F50AF">
        <w:rPr>
          <w:color w:val="000000"/>
          <w:sz w:val="28"/>
          <w:szCs w:val="28"/>
        </w:rPr>
        <w:t xml:space="preserve"> на</w:t>
      </w:r>
      <w:r w:rsidR="00010CF2" w:rsidRPr="006F50AF">
        <w:rPr>
          <w:color w:val="000000"/>
          <w:sz w:val="28"/>
          <w:szCs w:val="28"/>
        </w:rPr>
        <w:t xml:space="preserve"> производств</w:t>
      </w:r>
      <w:r w:rsidR="005B07F5" w:rsidRPr="006F50AF">
        <w:rPr>
          <w:color w:val="000000"/>
          <w:sz w:val="28"/>
          <w:szCs w:val="28"/>
        </w:rPr>
        <w:t xml:space="preserve">о продукции. Необходимо закупать более дешевые материалы и комплектующие изделия. К примеру, в данный момент для производства дверей из стекла ЗАО </w:t>
      </w:r>
      <w:r w:rsidR="001D1107" w:rsidRPr="006F50AF">
        <w:rPr>
          <w:color w:val="000000"/>
          <w:sz w:val="28"/>
          <w:szCs w:val="28"/>
        </w:rPr>
        <w:t>«</w:t>
      </w:r>
      <w:r w:rsidR="005B07F5" w:rsidRPr="006F50AF">
        <w:rPr>
          <w:color w:val="000000"/>
          <w:sz w:val="28"/>
          <w:szCs w:val="28"/>
        </w:rPr>
        <w:t>Белсталь</w:t>
      </w:r>
      <w:r w:rsidR="001D1107" w:rsidRPr="006F50AF">
        <w:rPr>
          <w:color w:val="000000"/>
          <w:sz w:val="28"/>
          <w:szCs w:val="28"/>
        </w:rPr>
        <w:t>»</w:t>
      </w:r>
      <w:r w:rsidR="005B07F5" w:rsidRPr="006F50AF">
        <w:rPr>
          <w:color w:val="000000"/>
          <w:sz w:val="28"/>
          <w:szCs w:val="28"/>
        </w:rPr>
        <w:t xml:space="preserve"> использует</w:t>
      </w:r>
      <w:r w:rsidR="00547300" w:rsidRPr="006F50AF">
        <w:rPr>
          <w:color w:val="000000"/>
          <w:sz w:val="28"/>
          <w:szCs w:val="28"/>
        </w:rPr>
        <w:t xml:space="preserve"> литовскую фурнитуру, которая приблизительно на 2</w:t>
      </w:r>
      <w:r w:rsidR="006F50AF" w:rsidRPr="006F50AF">
        <w:rPr>
          <w:color w:val="000000"/>
          <w:sz w:val="28"/>
          <w:szCs w:val="28"/>
        </w:rPr>
        <w:t>0</w:t>
      </w:r>
      <w:r w:rsidR="006F50AF">
        <w:rPr>
          <w:color w:val="000000"/>
          <w:sz w:val="28"/>
          <w:szCs w:val="28"/>
        </w:rPr>
        <w:t>%</w:t>
      </w:r>
      <w:r w:rsidR="00547300" w:rsidRPr="006F50AF">
        <w:rPr>
          <w:color w:val="000000"/>
          <w:sz w:val="28"/>
          <w:szCs w:val="28"/>
        </w:rPr>
        <w:t xml:space="preserve"> дороже фурнитуры, произведенной в Республике Беларусь. Однако белорусская фурнитура менее качественная и менее привлекательная по внешним характеристикам, чем зарубежная.</w:t>
      </w:r>
      <w:bookmarkStart w:id="22" w:name="_Toc70991634"/>
    </w:p>
    <w:p w:rsidR="00D323ED" w:rsidRPr="006F50AF" w:rsidRDefault="00D323ED" w:rsidP="006F50AF">
      <w:pPr>
        <w:spacing w:line="360" w:lineRule="auto"/>
        <w:ind w:firstLine="709"/>
        <w:jc w:val="both"/>
        <w:rPr>
          <w:color w:val="000000"/>
          <w:sz w:val="28"/>
          <w:szCs w:val="28"/>
        </w:rPr>
      </w:pPr>
      <w:bookmarkStart w:id="23" w:name="_2.3.2_Анализ_себестоимости"/>
      <w:bookmarkEnd w:id="22"/>
      <w:bookmarkEnd w:id="23"/>
      <w:r w:rsidRPr="006F50AF">
        <w:rPr>
          <w:color w:val="000000"/>
          <w:sz w:val="28"/>
          <w:szCs w:val="28"/>
        </w:rPr>
        <w:t>Рассмотрим структуру себестоимости товаров и услуг.</w:t>
      </w:r>
    </w:p>
    <w:p w:rsidR="00653823" w:rsidRPr="006F50AF" w:rsidRDefault="00653823" w:rsidP="006F50AF">
      <w:pPr>
        <w:spacing w:line="360" w:lineRule="auto"/>
        <w:ind w:firstLine="709"/>
        <w:jc w:val="both"/>
        <w:rPr>
          <w:color w:val="000000"/>
          <w:sz w:val="28"/>
          <w:szCs w:val="28"/>
        </w:rPr>
      </w:pPr>
    </w:p>
    <w:p w:rsidR="00D323ED" w:rsidRPr="006F50AF" w:rsidRDefault="00D323ED" w:rsidP="006F50AF">
      <w:pPr>
        <w:spacing w:line="360" w:lineRule="auto"/>
        <w:ind w:firstLine="709"/>
        <w:jc w:val="both"/>
        <w:rPr>
          <w:color w:val="000000"/>
          <w:sz w:val="28"/>
          <w:szCs w:val="28"/>
        </w:rPr>
      </w:pPr>
      <w:r w:rsidRPr="006F50AF">
        <w:rPr>
          <w:color w:val="000000"/>
          <w:sz w:val="28"/>
          <w:szCs w:val="28"/>
        </w:rPr>
        <w:t>Таблица 2.</w:t>
      </w:r>
      <w:r w:rsidR="00653823" w:rsidRPr="006F50AF">
        <w:rPr>
          <w:color w:val="000000"/>
          <w:sz w:val="28"/>
          <w:szCs w:val="28"/>
        </w:rPr>
        <w:t xml:space="preserve">5 </w:t>
      </w:r>
      <w:r w:rsidR="00774512" w:rsidRPr="006F50AF">
        <w:rPr>
          <w:color w:val="000000"/>
          <w:sz w:val="28"/>
          <w:szCs w:val="28"/>
        </w:rPr>
        <w:t xml:space="preserve">– </w:t>
      </w:r>
      <w:r w:rsidRPr="006F50AF">
        <w:rPr>
          <w:color w:val="000000"/>
          <w:sz w:val="28"/>
          <w:szCs w:val="28"/>
        </w:rPr>
        <w:t>Затраты на выпуск товаров и услуг</w:t>
      </w:r>
      <w:r w:rsidR="00B41E52" w:rsidRPr="006F50AF">
        <w:rPr>
          <w:color w:val="000000"/>
          <w:sz w:val="28"/>
          <w:szCs w:val="28"/>
        </w:rPr>
        <w:t>, млн. р.</w:t>
      </w:r>
    </w:p>
    <w:tbl>
      <w:tblPr>
        <w:tblW w:w="489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091"/>
        <w:gridCol w:w="1792"/>
        <w:gridCol w:w="1792"/>
        <w:gridCol w:w="1685"/>
      </w:tblGrid>
      <w:tr w:rsidR="00653823" w:rsidRPr="000C51A0" w:rsidTr="000C51A0">
        <w:trPr>
          <w:cantSplit/>
        </w:trPr>
        <w:tc>
          <w:tcPr>
            <w:tcW w:w="2185" w:type="pct"/>
            <w:shd w:val="clear" w:color="auto" w:fill="auto"/>
          </w:tcPr>
          <w:p w:rsidR="00653823" w:rsidRPr="000C51A0" w:rsidRDefault="00653823" w:rsidP="000C51A0">
            <w:pPr>
              <w:spacing w:line="360" w:lineRule="auto"/>
              <w:jc w:val="both"/>
              <w:rPr>
                <w:color w:val="000000"/>
                <w:sz w:val="20"/>
                <w:szCs w:val="28"/>
              </w:rPr>
            </w:pPr>
            <w:r w:rsidRPr="000C51A0">
              <w:rPr>
                <w:color w:val="000000"/>
                <w:sz w:val="20"/>
                <w:szCs w:val="28"/>
              </w:rPr>
              <w:t>Наименование показателя</w:t>
            </w:r>
          </w:p>
        </w:tc>
        <w:tc>
          <w:tcPr>
            <w:tcW w:w="957" w:type="pct"/>
            <w:shd w:val="clear" w:color="auto" w:fill="auto"/>
          </w:tcPr>
          <w:p w:rsidR="00653823" w:rsidRPr="000C51A0" w:rsidRDefault="00653823" w:rsidP="000C51A0">
            <w:pPr>
              <w:spacing w:line="360" w:lineRule="auto"/>
              <w:jc w:val="both"/>
              <w:rPr>
                <w:color w:val="000000"/>
                <w:sz w:val="20"/>
                <w:szCs w:val="28"/>
              </w:rPr>
            </w:pPr>
            <w:r w:rsidRPr="000C51A0">
              <w:rPr>
                <w:color w:val="000000"/>
                <w:sz w:val="20"/>
                <w:szCs w:val="28"/>
              </w:rPr>
              <w:t>2007</w:t>
            </w:r>
            <w:r w:rsidR="00774512" w:rsidRPr="000C51A0">
              <w:rPr>
                <w:color w:val="000000"/>
                <w:sz w:val="20"/>
                <w:szCs w:val="28"/>
              </w:rPr>
              <w:t> г</w:t>
            </w:r>
            <w:r w:rsidR="00FA7225" w:rsidRPr="000C51A0">
              <w:rPr>
                <w:color w:val="000000"/>
                <w:sz w:val="20"/>
                <w:szCs w:val="28"/>
              </w:rPr>
              <w:t>.</w:t>
            </w:r>
          </w:p>
        </w:tc>
        <w:tc>
          <w:tcPr>
            <w:tcW w:w="957" w:type="pct"/>
            <w:shd w:val="clear" w:color="auto" w:fill="auto"/>
          </w:tcPr>
          <w:p w:rsidR="00653823" w:rsidRPr="000C51A0" w:rsidRDefault="00653823" w:rsidP="000C51A0">
            <w:pPr>
              <w:spacing w:line="360" w:lineRule="auto"/>
              <w:jc w:val="both"/>
              <w:rPr>
                <w:color w:val="000000"/>
                <w:sz w:val="20"/>
                <w:szCs w:val="28"/>
              </w:rPr>
            </w:pPr>
            <w:r w:rsidRPr="000C51A0">
              <w:rPr>
                <w:color w:val="000000"/>
                <w:sz w:val="20"/>
                <w:szCs w:val="28"/>
              </w:rPr>
              <w:t>2008</w:t>
            </w:r>
            <w:r w:rsidR="00774512" w:rsidRPr="000C51A0">
              <w:rPr>
                <w:color w:val="000000"/>
                <w:sz w:val="20"/>
                <w:szCs w:val="28"/>
              </w:rPr>
              <w:t> г</w:t>
            </w:r>
            <w:r w:rsidR="00FA7225" w:rsidRPr="000C51A0">
              <w:rPr>
                <w:color w:val="000000"/>
                <w:sz w:val="20"/>
                <w:szCs w:val="28"/>
              </w:rPr>
              <w:t>.</w:t>
            </w:r>
          </w:p>
        </w:tc>
        <w:tc>
          <w:tcPr>
            <w:tcW w:w="900" w:type="pct"/>
            <w:shd w:val="clear" w:color="auto" w:fill="auto"/>
          </w:tcPr>
          <w:p w:rsidR="00653823" w:rsidRPr="000C51A0" w:rsidRDefault="00653823" w:rsidP="000C51A0">
            <w:pPr>
              <w:spacing w:line="360" w:lineRule="auto"/>
              <w:jc w:val="both"/>
              <w:rPr>
                <w:color w:val="000000"/>
                <w:sz w:val="20"/>
                <w:szCs w:val="28"/>
              </w:rPr>
            </w:pPr>
            <w:r w:rsidRPr="000C51A0">
              <w:rPr>
                <w:color w:val="000000"/>
                <w:sz w:val="20"/>
                <w:szCs w:val="28"/>
              </w:rPr>
              <w:t>2009</w:t>
            </w:r>
            <w:r w:rsidR="00774512" w:rsidRPr="000C51A0">
              <w:rPr>
                <w:color w:val="000000"/>
                <w:sz w:val="20"/>
                <w:szCs w:val="28"/>
              </w:rPr>
              <w:t> г</w:t>
            </w:r>
            <w:r w:rsidR="00FA7225" w:rsidRPr="000C51A0">
              <w:rPr>
                <w:color w:val="000000"/>
                <w:sz w:val="20"/>
                <w:szCs w:val="28"/>
              </w:rPr>
              <w:t>.</w:t>
            </w:r>
          </w:p>
        </w:tc>
      </w:tr>
      <w:tr w:rsidR="00653823" w:rsidRPr="000C51A0" w:rsidTr="000C51A0">
        <w:trPr>
          <w:cantSplit/>
        </w:trPr>
        <w:tc>
          <w:tcPr>
            <w:tcW w:w="2185" w:type="pct"/>
            <w:shd w:val="clear" w:color="auto" w:fill="auto"/>
          </w:tcPr>
          <w:p w:rsidR="00653823" w:rsidRPr="000C51A0" w:rsidRDefault="00653823" w:rsidP="000C51A0">
            <w:pPr>
              <w:spacing w:line="360" w:lineRule="auto"/>
              <w:jc w:val="both"/>
              <w:rPr>
                <w:color w:val="000000"/>
                <w:sz w:val="20"/>
                <w:szCs w:val="28"/>
              </w:rPr>
            </w:pPr>
            <w:r w:rsidRPr="000C51A0">
              <w:rPr>
                <w:color w:val="000000"/>
                <w:sz w:val="20"/>
                <w:szCs w:val="28"/>
              </w:rPr>
              <w:t>Затраты на выпуск товаров и услуг</w:t>
            </w:r>
            <w:r w:rsidR="00FA7225" w:rsidRPr="000C51A0">
              <w:rPr>
                <w:color w:val="000000"/>
                <w:sz w:val="20"/>
                <w:szCs w:val="28"/>
              </w:rPr>
              <w:t xml:space="preserve"> </w:t>
            </w:r>
            <w:r w:rsidR="00774512" w:rsidRPr="000C51A0">
              <w:rPr>
                <w:color w:val="000000"/>
                <w:sz w:val="20"/>
                <w:szCs w:val="28"/>
              </w:rPr>
              <w:t xml:space="preserve">– </w:t>
            </w:r>
            <w:r w:rsidRPr="000C51A0">
              <w:rPr>
                <w:color w:val="000000"/>
                <w:sz w:val="20"/>
                <w:szCs w:val="28"/>
              </w:rPr>
              <w:t>всего (</w:t>
            </w:r>
            <w:r w:rsidR="00774512" w:rsidRPr="000C51A0">
              <w:rPr>
                <w:color w:val="000000"/>
                <w:sz w:val="20"/>
                <w:szCs w:val="28"/>
              </w:rPr>
              <w:t xml:space="preserve">п. 2 + </w:t>
            </w:r>
            <w:r w:rsidR="006F50AF" w:rsidRPr="000C51A0">
              <w:rPr>
                <w:color w:val="000000"/>
                <w:sz w:val="20"/>
                <w:szCs w:val="28"/>
              </w:rPr>
              <w:t>п. 3 + п. 4</w:t>
            </w:r>
            <w:r w:rsidR="00774512" w:rsidRPr="000C51A0">
              <w:rPr>
                <w:color w:val="000000"/>
                <w:sz w:val="20"/>
                <w:szCs w:val="28"/>
              </w:rPr>
              <w:t xml:space="preserve"> + </w:t>
            </w:r>
            <w:r w:rsidR="006F50AF" w:rsidRPr="000C51A0">
              <w:rPr>
                <w:color w:val="000000"/>
                <w:sz w:val="20"/>
                <w:szCs w:val="28"/>
              </w:rPr>
              <w:t>п. 5 + п. 6</w:t>
            </w:r>
            <w:r w:rsidRPr="000C51A0">
              <w:rPr>
                <w:color w:val="000000"/>
                <w:sz w:val="20"/>
                <w:szCs w:val="28"/>
              </w:rPr>
              <w:t>)</w:t>
            </w:r>
          </w:p>
        </w:tc>
        <w:tc>
          <w:tcPr>
            <w:tcW w:w="957" w:type="pct"/>
            <w:shd w:val="clear" w:color="auto" w:fill="auto"/>
          </w:tcPr>
          <w:p w:rsidR="00653823" w:rsidRPr="000C51A0" w:rsidRDefault="00653823" w:rsidP="000C51A0">
            <w:pPr>
              <w:spacing w:line="360" w:lineRule="auto"/>
              <w:jc w:val="both"/>
              <w:rPr>
                <w:color w:val="000000"/>
                <w:sz w:val="20"/>
                <w:szCs w:val="28"/>
                <w:highlight w:val="yellow"/>
              </w:rPr>
            </w:pPr>
            <w:r w:rsidRPr="000C51A0">
              <w:rPr>
                <w:color w:val="000000"/>
                <w:sz w:val="20"/>
                <w:szCs w:val="28"/>
                <w:lang w:val="en-US"/>
              </w:rPr>
              <w:t>5</w:t>
            </w:r>
            <w:r w:rsidRPr="000C51A0">
              <w:rPr>
                <w:color w:val="000000"/>
                <w:sz w:val="20"/>
                <w:szCs w:val="28"/>
              </w:rPr>
              <w:t>60</w:t>
            </w:r>
          </w:p>
        </w:tc>
        <w:tc>
          <w:tcPr>
            <w:tcW w:w="957" w:type="pct"/>
            <w:shd w:val="clear" w:color="auto" w:fill="auto"/>
          </w:tcPr>
          <w:p w:rsidR="00653823" w:rsidRPr="000C51A0" w:rsidRDefault="00653823" w:rsidP="000C51A0">
            <w:pPr>
              <w:spacing w:line="360" w:lineRule="auto"/>
              <w:jc w:val="both"/>
              <w:rPr>
                <w:color w:val="000000"/>
                <w:sz w:val="20"/>
                <w:szCs w:val="28"/>
                <w:highlight w:val="yellow"/>
              </w:rPr>
            </w:pPr>
            <w:r w:rsidRPr="000C51A0">
              <w:rPr>
                <w:color w:val="000000"/>
                <w:sz w:val="20"/>
                <w:szCs w:val="28"/>
                <w:lang w:val="en-US"/>
              </w:rPr>
              <w:t>63</w:t>
            </w:r>
            <w:r w:rsidRPr="000C51A0">
              <w:rPr>
                <w:color w:val="000000"/>
                <w:sz w:val="20"/>
                <w:szCs w:val="28"/>
              </w:rPr>
              <w:t>3</w:t>
            </w:r>
          </w:p>
        </w:tc>
        <w:tc>
          <w:tcPr>
            <w:tcW w:w="900" w:type="pct"/>
            <w:shd w:val="clear" w:color="auto" w:fill="auto"/>
          </w:tcPr>
          <w:p w:rsidR="00653823" w:rsidRPr="000C51A0" w:rsidRDefault="00653823" w:rsidP="000C51A0">
            <w:pPr>
              <w:spacing w:line="360" w:lineRule="auto"/>
              <w:jc w:val="both"/>
              <w:rPr>
                <w:color w:val="000000"/>
                <w:sz w:val="20"/>
                <w:szCs w:val="28"/>
              </w:rPr>
            </w:pPr>
            <w:r w:rsidRPr="000C51A0">
              <w:rPr>
                <w:color w:val="000000"/>
                <w:sz w:val="20"/>
                <w:szCs w:val="28"/>
              </w:rPr>
              <w:t>392</w:t>
            </w:r>
          </w:p>
        </w:tc>
      </w:tr>
      <w:tr w:rsidR="00653823" w:rsidRPr="000C51A0" w:rsidTr="000C51A0">
        <w:trPr>
          <w:cantSplit/>
        </w:trPr>
        <w:tc>
          <w:tcPr>
            <w:tcW w:w="2185" w:type="pct"/>
            <w:shd w:val="clear" w:color="auto" w:fill="auto"/>
          </w:tcPr>
          <w:p w:rsidR="00653823" w:rsidRPr="000C51A0" w:rsidRDefault="00653823" w:rsidP="000C51A0">
            <w:pPr>
              <w:spacing w:line="360" w:lineRule="auto"/>
              <w:jc w:val="both"/>
              <w:rPr>
                <w:color w:val="000000"/>
                <w:sz w:val="20"/>
                <w:szCs w:val="28"/>
              </w:rPr>
            </w:pPr>
            <w:r w:rsidRPr="000C51A0">
              <w:rPr>
                <w:color w:val="000000"/>
                <w:sz w:val="20"/>
                <w:szCs w:val="28"/>
              </w:rPr>
              <w:t>В том числе:</w:t>
            </w:r>
          </w:p>
          <w:p w:rsidR="00653823" w:rsidRPr="000C51A0" w:rsidRDefault="00653823" w:rsidP="000C51A0">
            <w:pPr>
              <w:spacing w:line="360" w:lineRule="auto"/>
              <w:jc w:val="both"/>
              <w:rPr>
                <w:color w:val="000000"/>
                <w:sz w:val="20"/>
                <w:szCs w:val="28"/>
              </w:rPr>
            </w:pPr>
            <w:r w:rsidRPr="000C51A0">
              <w:rPr>
                <w:color w:val="000000"/>
                <w:sz w:val="20"/>
                <w:szCs w:val="28"/>
              </w:rPr>
              <w:t>Материальные затраты</w:t>
            </w:r>
          </w:p>
        </w:tc>
        <w:tc>
          <w:tcPr>
            <w:tcW w:w="957" w:type="pct"/>
            <w:shd w:val="clear" w:color="auto" w:fill="auto"/>
          </w:tcPr>
          <w:p w:rsidR="00653823" w:rsidRPr="000C51A0" w:rsidRDefault="00653823" w:rsidP="000C51A0">
            <w:pPr>
              <w:spacing w:line="360" w:lineRule="auto"/>
              <w:jc w:val="both"/>
              <w:rPr>
                <w:color w:val="000000"/>
                <w:sz w:val="20"/>
                <w:szCs w:val="28"/>
                <w:highlight w:val="yellow"/>
              </w:rPr>
            </w:pPr>
          </w:p>
          <w:p w:rsidR="00653823" w:rsidRPr="000C51A0" w:rsidRDefault="00653823" w:rsidP="000C51A0">
            <w:pPr>
              <w:spacing w:line="360" w:lineRule="auto"/>
              <w:jc w:val="both"/>
              <w:rPr>
                <w:color w:val="000000"/>
                <w:sz w:val="20"/>
                <w:szCs w:val="28"/>
                <w:highlight w:val="yellow"/>
                <w:lang w:val="en-US"/>
              </w:rPr>
            </w:pPr>
            <w:r w:rsidRPr="000C51A0">
              <w:rPr>
                <w:color w:val="000000"/>
                <w:sz w:val="20"/>
                <w:szCs w:val="28"/>
                <w:lang w:val="en-US"/>
              </w:rPr>
              <w:t>375</w:t>
            </w:r>
          </w:p>
        </w:tc>
        <w:tc>
          <w:tcPr>
            <w:tcW w:w="957" w:type="pct"/>
            <w:shd w:val="clear" w:color="auto" w:fill="auto"/>
          </w:tcPr>
          <w:p w:rsidR="00653823" w:rsidRPr="000C51A0" w:rsidRDefault="00653823" w:rsidP="000C51A0">
            <w:pPr>
              <w:spacing w:line="360" w:lineRule="auto"/>
              <w:jc w:val="both"/>
              <w:rPr>
                <w:color w:val="000000"/>
                <w:sz w:val="20"/>
                <w:szCs w:val="28"/>
                <w:highlight w:val="yellow"/>
              </w:rPr>
            </w:pPr>
          </w:p>
          <w:p w:rsidR="00653823" w:rsidRPr="000C51A0" w:rsidRDefault="00653823" w:rsidP="000C51A0">
            <w:pPr>
              <w:spacing w:line="360" w:lineRule="auto"/>
              <w:jc w:val="both"/>
              <w:rPr>
                <w:color w:val="000000"/>
                <w:sz w:val="20"/>
                <w:szCs w:val="28"/>
                <w:highlight w:val="yellow"/>
                <w:lang w:val="en-US"/>
              </w:rPr>
            </w:pPr>
            <w:r w:rsidRPr="000C51A0">
              <w:rPr>
                <w:color w:val="000000"/>
                <w:sz w:val="20"/>
                <w:szCs w:val="28"/>
                <w:lang w:val="en-US"/>
              </w:rPr>
              <w:t>355</w:t>
            </w:r>
          </w:p>
        </w:tc>
        <w:tc>
          <w:tcPr>
            <w:tcW w:w="900" w:type="pct"/>
            <w:shd w:val="clear" w:color="auto" w:fill="auto"/>
          </w:tcPr>
          <w:p w:rsidR="00653823" w:rsidRPr="000C51A0" w:rsidRDefault="00653823" w:rsidP="000C51A0">
            <w:pPr>
              <w:spacing w:line="360" w:lineRule="auto"/>
              <w:jc w:val="both"/>
              <w:rPr>
                <w:color w:val="000000"/>
                <w:sz w:val="20"/>
                <w:szCs w:val="28"/>
              </w:rPr>
            </w:pPr>
          </w:p>
          <w:p w:rsidR="00653823" w:rsidRPr="000C51A0" w:rsidRDefault="00653823" w:rsidP="000C51A0">
            <w:pPr>
              <w:spacing w:line="360" w:lineRule="auto"/>
              <w:jc w:val="both"/>
              <w:rPr>
                <w:color w:val="000000"/>
                <w:sz w:val="20"/>
                <w:szCs w:val="28"/>
              </w:rPr>
            </w:pPr>
            <w:r w:rsidRPr="000C51A0">
              <w:rPr>
                <w:color w:val="000000"/>
                <w:sz w:val="20"/>
                <w:szCs w:val="28"/>
              </w:rPr>
              <w:t>186</w:t>
            </w:r>
          </w:p>
        </w:tc>
      </w:tr>
      <w:tr w:rsidR="00653823" w:rsidRPr="000C51A0" w:rsidTr="000C51A0">
        <w:trPr>
          <w:cantSplit/>
        </w:trPr>
        <w:tc>
          <w:tcPr>
            <w:tcW w:w="2185" w:type="pct"/>
            <w:shd w:val="clear" w:color="auto" w:fill="auto"/>
          </w:tcPr>
          <w:p w:rsidR="00653823" w:rsidRPr="000C51A0" w:rsidRDefault="00653823" w:rsidP="000C51A0">
            <w:pPr>
              <w:spacing w:line="360" w:lineRule="auto"/>
              <w:jc w:val="both"/>
              <w:rPr>
                <w:color w:val="000000"/>
                <w:sz w:val="20"/>
                <w:szCs w:val="28"/>
              </w:rPr>
            </w:pPr>
            <w:r w:rsidRPr="000C51A0">
              <w:rPr>
                <w:color w:val="000000"/>
                <w:sz w:val="20"/>
                <w:szCs w:val="28"/>
              </w:rPr>
              <w:t>Затраты на оплату труда</w:t>
            </w:r>
          </w:p>
        </w:tc>
        <w:tc>
          <w:tcPr>
            <w:tcW w:w="957" w:type="pct"/>
            <w:shd w:val="clear" w:color="auto" w:fill="auto"/>
          </w:tcPr>
          <w:p w:rsidR="00653823" w:rsidRPr="000C51A0" w:rsidRDefault="00653823" w:rsidP="000C51A0">
            <w:pPr>
              <w:spacing w:line="360" w:lineRule="auto"/>
              <w:jc w:val="both"/>
              <w:rPr>
                <w:color w:val="000000"/>
                <w:sz w:val="20"/>
                <w:szCs w:val="28"/>
                <w:highlight w:val="yellow"/>
                <w:lang w:val="en-US"/>
              </w:rPr>
            </w:pPr>
            <w:r w:rsidRPr="000C51A0">
              <w:rPr>
                <w:color w:val="000000"/>
                <w:sz w:val="20"/>
                <w:szCs w:val="28"/>
                <w:lang w:val="en-US"/>
              </w:rPr>
              <w:t>118</w:t>
            </w:r>
          </w:p>
        </w:tc>
        <w:tc>
          <w:tcPr>
            <w:tcW w:w="957" w:type="pct"/>
            <w:shd w:val="clear" w:color="auto" w:fill="auto"/>
          </w:tcPr>
          <w:p w:rsidR="00653823" w:rsidRPr="000C51A0" w:rsidRDefault="00653823" w:rsidP="000C51A0">
            <w:pPr>
              <w:spacing w:line="360" w:lineRule="auto"/>
              <w:jc w:val="both"/>
              <w:rPr>
                <w:color w:val="000000"/>
                <w:sz w:val="20"/>
                <w:szCs w:val="28"/>
                <w:highlight w:val="yellow"/>
                <w:lang w:val="en-US"/>
              </w:rPr>
            </w:pPr>
            <w:r w:rsidRPr="000C51A0">
              <w:rPr>
                <w:color w:val="000000"/>
                <w:sz w:val="20"/>
                <w:szCs w:val="28"/>
                <w:lang w:val="en-US"/>
              </w:rPr>
              <w:t>138</w:t>
            </w:r>
          </w:p>
        </w:tc>
        <w:tc>
          <w:tcPr>
            <w:tcW w:w="900" w:type="pct"/>
            <w:shd w:val="clear" w:color="auto" w:fill="auto"/>
          </w:tcPr>
          <w:p w:rsidR="00653823" w:rsidRPr="000C51A0" w:rsidRDefault="00653823" w:rsidP="000C51A0">
            <w:pPr>
              <w:spacing w:line="360" w:lineRule="auto"/>
              <w:jc w:val="both"/>
              <w:rPr>
                <w:color w:val="000000"/>
                <w:sz w:val="20"/>
                <w:szCs w:val="28"/>
              </w:rPr>
            </w:pPr>
            <w:r w:rsidRPr="000C51A0">
              <w:rPr>
                <w:color w:val="000000"/>
                <w:sz w:val="20"/>
                <w:szCs w:val="28"/>
              </w:rPr>
              <w:t>110</w:t>
            </w:r>
          </w:p>
        </w:tc>
      </w:tr>
      <w:tr w:rsidR="00653823" w:rsidRPr="000C51A0" w:rsidTr="000C51A0">
        <w:trPr>
          <w:cantSplit/>
        </w:trPr>
        <w:tc>
          <w:tcPr>
            <w:tcW w:w="2185" w:type="pct"/>
            <w:shd w:val="clear" w:color="auto" w:fill="auto"/>
          </w:tcPr>
          <w:p w:rsidR="00653823" w:rsidRPr="000C51A0" w:rsidRDefault="00653823" w:rsidP="000C51A0">
            <w:pPr>
              <w:spacing w:line="360" w:lineRule="auto"/>
              <w:jc w:val="both"/>
              <w:rPr>
                <w:color w:val="000000"/>
                <w:sz w:val="20"/>
                <w:szCs w:val="28"/>
              </w:rPr>
            </w:pPr>
            <w:r w:rsidRPr="000C51A0">
              <w:rPr>
                <w:color w:val="000000"/>
                <w:sz w:val="20"/>
                <w:szCs w:val="28"/>
              </w:rPr>
              <w:t>Амортизация основных средств и нематериальных активов</w:t>
            </w:r>
          </w:p>
        </w:tc>
        <w:tc>
          <w:tcPr>
            <w:tcW w:w="957" w:type="pct"/>
            <w:shd w:val="clear" w:color="auto" w:fill="auto"/>
          </w:tcPr>
          <w:p w:rsidR="00653823" w:rsidRPr="000C51A0" w:rsidRDefault="00653823" w:rsidP="000C51A0">
            <w:pPr>
              <w:spacing w:line="360" w:lineRule="auto"/>
              <w:jc w:val="both"/>
              <w:rPr>
                <w:color w:val="000000"/>
                <w:sz w:val="20"/>
                <w:szCs w:val="28"/>
                <w:highlight w:val="yellow"/>
                <w:lang w:val="en-US"/>
              </w:rPr>
            </w:pPr>
            <w:r w:rsidRPr="000C51A0">
              <w:rPr>
                <w:color w:val="000000"/>
                <w:sz w:val="20"/>
                <w:szCs w:val="28"/>
                <w:lang w:val="en-US"/>
              </w:rPr>
              <w:t>22</w:t>
            </w:r>
          </w:p>
        </w:tc>
        <w:tc>
          <w:tcPr>
            <w:tcW w:w="957" w:type="pct"/>
            <w:shd w:val="clear" w:color="auto" w:fill="auto"/>
          </w:tcPr>
          <w:p w:rsidR="00653823" w:rsidRPr="000C51A0" w:rsidRDefault="00653823" w:rsidP="000C51A0">
            <w:pPr>
              <w:spacing w:line="360" w:lineRule="auto"/>
              <w:jc w:val="both"/>
              <w:rPr>
                <w:color w:val="000000"/>
                <w:sz w:val="20"/>
                <w:szCs w:val="28"/>
                <w:highlight w:val="yellow"/>
                <w:lang w:val="en-US"/>
              </w:rPr>
            </w:pPr>
            <w:r w:rsidRPr="000C51A0">
              <w:rPr>
                <w:color w:val="000000"/>
                <w:sz w:val="20"/>
                <w:szCs w:val="28"/>
                <w:lang w:val="en-US"/>
              </w:rPr>
              <w:t>30</w:t>
            </w:r>
          </w:p>
        </w:tc>
        <w:tc>
          <w:tcPr>
            <w:tcW w:w="900" w:type="pct"/>
            <w:shd w:val="clear" w:color="auto" w:fill="auto"/>
          </w:tcPr>
          <w:p w:rsidR="00653823" w:rsidRPr="000C51A0" w:rsidRDefault="00653823" w:rsidP="000C51A0">
            <w:pPr>
              <w:spacing w:line="360" w:lineRule="auto"/>
              <w:jc w:val="both"/>
              <w:rPr>
                <w:color w:val="000000"/>
                <w:sz w:val="20"/>
                <w:szCs w:val="28"/>
              </w:rPr>
            </w:pPr>
            <w:r w:rsidRPr="000C51A0">
              <w:rPr>
                <w:color w:val="000000"/>
                <w:sz w:val="20"/>
                <w:szCs w:val="28"/>
              </w:rPr>
              <w:t>27</w:t>
            </w:r>
          </w:p>
        </w:tc>
      </w:tr>
      <w:tr w:rsidR="00E6085A" w:rsidRPr="000C51A0" w:rsidTr="000C51A0">
        <w:trPr>
          <w:cantSplit/>
        </w:trPr>
        <w:tc>
          <w:tcPr>
            <w:tcW w:w="2185"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Отчисления на социальные нужды</w:t>
            </w:r>
          </w:p>
        </w:tc>
        <w:tc>
          <w:tcPr>
            <w:tcW w:w="957" w:type="pct"/>
            <w:shd w:val="clear" w:color="auto" w:fill="auto"/>
          </w:tcPr>
          <w:p w:rsidR="00E6085A" w:rsidRPr="000C51A0" w:rsidRDefault="00E6085A" w:rsidP="000C51A0">
            <w:pPr>
              <w:spacing w:line="360" w:lineRule="auto"/>
              <w:jc w:val="both"/>
              <w:rPr>
                <w:color w:val="000000"/>
                <w:sz w:val="20"/>
                <w:szCs w:val="28"/>
                <w:highlight w:val="yellow"/>
                <w:lang w:val="en-US"/>
              </w:rPr>
            </w:pPr>
            <w:r w:rsidRPr="000C51A0">
              <w:rPr>
                <w:color w:val="000000"/>
                <w:sz w:val="20"/>
                <w:szCs w:val="28"/>
                <w:lang w:val="en-US"/>
              </w:rPr>
              <w:t>43</w:t>
            </w:r>
          </w:p>
        </w:tc>
        <w:tc>
          <w:tcPr>
            <w:tcW w:w="957" w:type="pct"/>
            <w:shd w:val="clear" w:color="auto" w:fill="auto"/>
          </w:tcPr>
          <w:p w:rsidR="00E6085A" w:rsidRPr="000C51A0" w:rsidRDefault="00E6085A" w:rsidP="000C51A0">
            <w:pPr>
              <w:spacing w:line="360" w:lineRule="auto"/>
              <w:jc w:val="both"/>
              <w:rPr>
                <w:color w:val="000000"/>
                <w:sz w:val="20"/>
                <w:szCs w:val="28"/>
                <w:highlight w:val="yellow"/>
                <w:lang w:val="en-US"/>
              </w:rPr>
            </w:pPr>
            <w:r w:rsidRPr="000C51A0">
              <w:rPr>
                <w:color w:val="000000"/>
                <w:sz w:val="20"/>
                <w:szCs w:val="28"/>
                <w:lang w:val="en-US"/>
              </w:rPr>
              <w:t>50</w:t>
            </w:r>
          </w:p>
        </w:tc>
        <w:tc>
          <w:tcPr>
            <w:tcW w:w="900"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37</w:t>
            </w:r>
          </w:p>
        </w:tc>
      </w:tr>
      <w:tr w:rsidR="00E6085A" w:rsidRPr="000C51A0" w:rsidTr="000C51A0">
        <w:trPr>
          <w:cantSplit/>
        </w:trPr>
        <w:tc>
          <w:tcPr>
            <w:tcW w:w="2185"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Прочие затраты</w:t>
            </w:r>
          </w:p>
        </w:tc>
        <w:tc>
          <w:tcPr>
            <w:tcW w:w="957" w:type="pct"/>
            <w:shd w:val="clear" w:color="auto" w:fill="auto"/>
          </w:tcPr>
          <w:p w:rsidR="00E6085A" w:rsidRPr="000C51A0" w:rsidRDefault="00E6085A" w:rsidP="000C51A0">
            <w:pPr>
              <w:spacing w:line="360" w:lineRule="auto"/>
              <w:jc w:val="both"/>
              <w:rPr>
                <w:color w:val="000000"/>
                <w:sz w:val="20"/>
                <w:szCs w:val="28"/>
                <w:highlight w:val="yellow"/>
                <w:lang w:val="en-US"/>
              </w:rPr>
            </w:pPr>
            <w:r w:rsidRPr="000C51A0">
              <w:rPr>
                <w:color w:val="000000"/>
                <w:sz w:val="20"/>
                <w:szCs w:val="28"/>
                <w:lang w:val="en-US"/>
              </w:rPr>
              <w:t>28</w:t>
            </w:r>
          </w:p>
        </w:tc>
        <w:tc>
          <w:tcPr>
            <w:tcW w:w="957" w:type="pct"/>
            <w:shd w:val="clear" w:color="auto" w:fill="auto"/>
          </w:tcPr>
          <w:p w:rsidR="00E6085A" w:rsidRPr="000C51A0" w:rsidRDefault="00E6085A" w:rsidP="000C51A0">
            <w:pPr>
              <w:spacing w:line="360" w:lineRule="auto"/>
              <w:jc w:val="both"/>
              <w:rPr>
                <w:color w:val="000000"/>
                <w:sz w:val="20"/>
                <w:szCs w:val="28"/>
                <w:lang w:val="en-US"/>
              </w:rPr>
            </w:pPr>
            <w:r w:rsidRPr="000C51A0">
              <w:rPr>
                <w:color w:val="000000"/>
                <w:sz w:val="20"/>
                <w:szCs w:val="28"/>
                <w:lang w:val="en-US"/>
              </w:rPr>
              <w:t>62</w:t>
            </w:r>
          </w:p>
        </w:tc>
        <w:tc>
          <w:tcPr>
            <w:tcW w:w="900"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32</w:t>
            </w:r>
          </w:p>
        </w:tc>
      </w:tr>
      <w:tr w:rsidR="00E6085A" w:rsidRPr="000C51A0" w:rsidTr="000C51A0">
        <w:trPr>
          <w:cantSplit/>
        </w:trPr>
        <w:tc>
          <w:tcPr>
            <w:tcW w:w="2185"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Из них:</w:t>
            </w:r>
          </w:p>
          <w:p w:rsidR="00E6085A" w:rsidRPr="000C51A0" w:rsidRDefault="00E6085A" w:rsidP="000C51A0">
            <w:pPr>
              <w:spacing w:line="360" w:lineRule="auto"/>
              <w:jc w:val="both"/>
              <w:rPr>
                <w:color w:val="000000"/>
                <w:sz w:val="20"/>
                <w:szCs w:val="28"/>
              </w:rPr>
            </w:pPr>
            <w:r w:rsidRPr="000C51A0">
              <w:rPr>
                <w:color w:val="000000"/>
                <w:sz w:val="20"/>
                <w:szCs w:val="28"/>
              </w:rPr>
              <w:t>Арендная плата</w:t>
            </w:r>
          </w:p>
        </w:tc>
        <w:tc>
          <w:tcPr>
            <w:tcW w:w="957" w:type="pct"/>
            <w:shd w:val="clear" w:color="auto" w:fill="auto"/>
          </w:tcPr>
          <w:p w:rsidR="00774512" w:rsidRPr="000C51A0" w:rsidRDefault="00774512" w:rsidP="000C51A0">
            <w:pPr>
              <w:spacing w:line="360" w:lineRule="auto"/>
              <w:jc w:val="both"/>
              <w:rPr>
                <w:color w:val="000000"/>
                <w:sz w:val="20"/>
                <w:szCs w:val="28"/>
                <w:highlight w:val="yellow"/>
              </w:rPr>
            </w:pPr>
          </w:p>
          <w:p w:rsidR="00E6085A" w:rsidRPr="000C51A0" w:rsidRDefault="00E6085A" w:rsidP="000C51A0">
            <w:pPr>
              <w:spacing w:line="360" w:lineRule="auto"/>
              <w:jc w:val="both"/>
              <w:rPr>
                <w:color w:val="000000"/>
                <w:sz w:val="20"/>
                <w:szCs w:val="28"/>
                <w:highlight w:val="yellow"/>
                <w:lang w:val="en-US"/>
              </w:rPr>
            </w:pPr>
            <w:r w:rsidRPr="000C51A0">
              <w:rPr>
                <w:color w:val="000000"/>
                <w:sz w:val="20"/>
                <w:szCs w:val="28"/>
                <w:lang w:val="en-US"/>
              </w:rPr>
              <w:t>4</w:t>
            </w:r>
          </w:p>
        </w:tc>
        <w:tc>
          <w:tcPr>
            <w:tcW w:w="957" w:type="pct"/>
            <w:shd w:val="clear" w:color="auto" w:fill="auto"/>
          </w:tcPr>
          <w:p w:rsidR="00774512" w:rsidRPr="000C51A0" w:rsidRDefault="00774512" w:rsidP="000C51A0">
            <w:pPr>
              <w:spacing w:line="360" w:lineRule="auto"/>
              <w:jc w:val="both"/>
              <w:rPr>
                <w:color w:val="000000"/>
                <w:sz w:val="20"/>
                <w:szCs w:val="28"/>
              </w:rPr>
            </w:pPr>
          </w:p>
          <w:p w:rsidR="00E6085A" w:rsidRPr="000C51A0" w:rsidRDefault="00E6085A" w:rsidP="000C51A0">
            <w:pPr>
              <w:spacing w:line="360" w:lineRule="auto"/>
              <w:jc w:val="both"/>
              <w:rPr>
                <w:color w:val="000000"/>
                <w:sz w:val="20"/>
                <w:szCs w:val="28"/>
                <w:lang w:val="en-US"/>
              </w:rPr>
            </w:pPr>
            <w:r w:rsidRPr="000C51A0">
              <w:rPr>
                <w:color w:val="000000"/>
                <w:sz w:val="20"/>
                <w:szCs w:val="28"/>
                <w:lang w:val="en-US"/>
              </w:rPr>
              <w:t>14</w:t>
            </w:r>
          </w:p>
        </w:tc>
        <w:tc>
          <w:tcPr>
            <w:tcW w:w="900" w:type="pct"/>
            <w:shd w:val="clear" w:color="auto" w:fill="auto"/>
          </w:tcPr>
          <w:p w:rsidR="00774512" w:rsidRPr="000C51A0" w:rsidRDefault="00774512" w:rsidP="000C51A0">
            <w:pPr>
              <w:spacing w:line="360" w:lineRule="auto"/>
              <w:jc w:val="both"/>
              <w:rPr>
                <w:color w:val="000000"/>
                <w:sz w:val="20"/>
                <w:szCs w:val="28"/>
              </w:rPr>
            </w:pPr>
          </w:p>
          <w:p w:rsidR="00E6085A" w:rsidRPr="000C51A0" w:rsidRDefault="00E6085A" w:rsidP="000C51A0">
            <w:pPr>
              <w:spacing w:line="360" w:lineRule="auto"/>
              <w:jc w:val="both"/>
              <w:rPr>
                <w:color w:val="000000"/>
                <w:sz w:val="20"/>
                <w:szCs w:val="28"/>
              </w:rPr>
            </w:pPr>
            <w:r w:rsidRPr="000C51A0">
              <w:rPr>
                <w:color w:val="000000"/>
                <w:sz w:val="20"/>
                <w:szCs w:val="28"/>
              </w:rPr>
              <w:t>9</w:t>
            </w:r>
          </w:p>
        </w:tc>
      </w:tr>
      <w:tr w:rsidR="00E6085A" w:rsidRPr="000C51A0" w:rsidTr="000C51A0">
        <w:trPr>
          <w:cantSplit/>
        </w:trPr>
        <w:tc>
          <w:tcPr>
            <w:tcW w:w="2185"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Услуги других организаций</w:t>
            </w:r>
          </w:p>
        </w:tc>
        <w:tc>
          <w:tcPr>
            <w:tcW w:w="957" w:type="pct"/>
            <w:shd w:val="clear" w:color="auto" w:fill="auto"/>
          </w:tcPr>
          <w:p w:rsidR="00E6085A" w:rsidRPr="000C51A0" w:rsidRDefault="00E6085A" w:rsidP="000C51A0">
            <w:pPr>
              <w:spacing w:line="360" w:lineRule="auto"/>
              <w:jc w:val="both"/>
              <w:rPr>
                <w:color w:val="000000"/>
                <w:sz w:val="20"/>
                <w:szCs w:val="28"/>
                <w:highlight w:val="yellow"/>
                <w:lang w:val="en-US"/>
              </w:rPr>
            </w:pPr>
            <w:r w:rsidRPr="000C51A0">
              <w:rPr>
                <w:color w:val="000000"/>
                <w:sz w:val="20"/>
                <w:szCs w:val="28"/>
                <w:lang w:val="en-US"/>
              </w:rPr>
              <w:t>24</w:t>
            </w:r>
          </w:p>
        </w:tc>
        <w:tc>
          <w:tcPr>
            <w:tcW w:w="957" w:type="pct"/>
            <w:shd w:val="clear" w:color="auto" w:fill="auto"/>
          </w:tcPr>
          <w:p w:rsidR="00E6085A" w:rsidRPr="000C51A0" w:rsidRDefault="00E6085A" w:rsidP="000C51A0">
            <w:pPr>
              <w:spacing w:line="360" w:lineRule="auto"/>
              <w:jc w:val="both"/>
              <w:rPr>
                <w:color w:val="000000"/>
                <w:sz w:val="20"/>
                <w:szCs w:val="28"/>
                <w:lang w:val="en-US"/>
              </w:rPr>
            </w:pPr>
            <w:r w:rsidRPr="000C51A0">
              <w:rPr>
                <w:color w:val="000000"/>
                <w:sz w:val="20"/>
                <w:szCs w:val="28"/>
                <w:lang w:val="en-US"/>
              </w:rPr>
              <w:t>48</w:t>
            </w:r>
          </w:p>
        </w:tc>
        <w:tc>
          <w:tcPr>
            <w:tcW w:w="900"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23</w:t>
            </w:r>
          </w:p>
        </w:tc>
      </w:tr>
    </w:tbl>
    <w:p w:rsidR="00E6085A" w:rsidRPr="006F50AF" w:rsidRDefault="00E6085A" w:rsidP="006F50AF">
      <w:pPr>
        <w:spacing w:line="360" w:lineRule="auto"/>
        <w:ind w:firstLine="709"/>
        <w:jc w:val="both"/>
        <w:rPr>
          <w:color w:val="000000"/>
          <w:sz w:val="28"/>
          <w:szCs w:val="28"/>
        </w:rPr>
      </w:pPr>
    </w:p>
    <w:p w:rsidR="00D323ED" w:rsidRPr="006F50AF" w:rsidRDefault="00D323ED" w:rsidP="006F50AF">
      <w:pPr>
        <w:spacing w:line="360" w:lineRule="auto"/>
        <w:ind w:firstLine="709"/>
        <w:jc w:val="both"/>
        <w:rPr>
          <w:color w:val="000000"/>
          <w:sz w:val="28"/>
          <w:szCs w:val="28"/>
        </w:rPr>
      </w:pPr>
      <w:r w:rsidRPr="006F50AF">
        <w:rPr>
          <w:color w:val="000000"/>
          <w:sz w:val="28"/>
          <w:szCs w:val="28"/>
        </w:rPr>
        <w:t>Наибольший удельный вес в общих затратах занимают материальные затраты, что говорит о материальном характере производства.</w:t>
      </w:r>
    </w:p>
    <w:p w:rsidR="0092733B" w:rsidRPr="006F50AF" w:rsidRDefault="00CF100F" w:rsidP="006F50AF">
      <w:pPr>
        <w:spacing w:line="360" w:lineRule="auto"/>
        <w:ind w:firstLine="709"/>
        <w:jc w:val="both"/>
        <w:rPr>
          <w:color w:val="000000"/>
          <w:sz w:val="28"/>
          <w:szCs w:val="28"/>
        </w:rPr>
      </w:pPr>
      <w:r w:rsidRPr="006F50AF">
        <w:rPr>
          <w:color w:val="000000"/>
          <w:sz w:val="28"/>
          <w:szCs w:val="28"/>
        </w:rPr>
        <w:t>Материальные затраты в 2008</w:t>
      </w:r>
      <w:r w:rsidR="00774512" w:rsidRPr="006F50AF">
        <w:rPr>
          <w:color w:val="000000"/>
          <w:sz w:val="28"/>
          <w:szCs w:val="28"/>
        </w:rPr>
        <w:t> г</w:t>
      </w:r>
      <w:r w:rsidR="001D1107" w:rsidRPr="006F50AF">
        <w:rPr>
          <w:color w:val="000000"/>
          <w:sz w:val="28"/>
          <w:szCs w:val="28"/>
        </w:rPr>
        <w:t>.</w:t>
      </w:r>
      <w:r w:rsidRPr="006F50AF">
        <w:rPr>
          <w:color w:val="000000"/>
          <w:sz w:val="28"/>
          <w:szCs w:val="28"/>
        </w:rPr>
        <w:t xml:space="preserve"> </w:t>
      </w:r>
      <w:r w:rsidR="0092733B" w:rsidRPr="006F50AF">
        <w:rPr>
          <w:color w:val="000000"/>
          <w:sz w:val="28"/>
          <w:szCs w:val="28"/>
        </w:rPr>
        <w:t>снизились</w:t>
      </w:r>
      <w:r w:rsidRPr="006F50AF">
        <w:rPr>
          <w:color w:val="000000"/>
          <w:sz w:val="28"/>
          <w:szCs w:val="28"/>
        </w:rPr>
        <w:t xml:space="preserve"> с</w:t>
      </w:r>
      <w:r w:rsidR="0092733B" w:rsidRPr="006F50AF">
        <w:rPr>
          <w:color w:val="000000"/>
          <w:sz w:val="28"/>
          <w:szCs w:val="28"/>
        </w:rPr>
        <w:t xml:space="preserve"> 375 млн.</w:t>
      </w:r>
      <w:r w:rsidR="00FC3BB4" w:rsidRPr="006F50AF">
        <w:rPr>
          <w:color w:val="000000"/>
          <w:sz w:val="28"/>
          <w:szCs w:val="28"/>
        </w:rPr>
        <w:t xml:space="preserve"> р.</w:t>
      </w:r>
      <w:r w:rsidR="0092733B" w:rsidRPr="006F50AF">
        <w:rPr>
          <w:color w:val="000000"/>
          <w:sz w:val="28"/>
          <w:szCs w:val="28"/>
        </w:rPr>
        <w:t xml:space="preserve"> до 355 млн.</w:t>
      </w:r>
      <w:r w:rsidR="00FC3BB4" w:rsidRPr="006F50AF">
        <w:rPr>
          <w:color w:val="000000"/>
          <w:sz w:val="28"/>
          <w:szCs w:val="28"/>
        </w:rPr>
        <w:t xml:space="preserve"> р.</w:t>
      </w:r>
      <w:r w:rsidR="0092733B" w:rsidRPr="006F50AF">
        <w:rPr>
          <w:color w:val="000000"/>
          <w:sz w:val="28"/>
          <w:szCs w:val="28"/>
        </w:rPr>
        <w:t>, а в 2009</w:t>
      </w:r>
      <w:r w:rsidR="00774512" w:rsidRPr="006F50AF">
        <w:rPr>
          <w:color w:val="000000"/>
          <w:sz w:val="28"/>
          <w:szCs w:val="28"/>
        </w:rPr>
        <w:t> г</w:t>
      </w:r>
      <w:r w:rsidR="001D1107" w:rsidRPr="006F50AF">
        <w:rPr>
          <w:color w:val="000000"/>
          <w:sz w:val="28"/>
          <w:szCs w:val="28"/>
        </w:rPr>
        <w:t>.</w:t>
      </w:r>
      <w:r w:rsidR="0092733B" w:rsidRPr="006F50AF">
        <w:rPr>
          <w:color w:val="000000"/>
          <w:sz w:val="28"/>
          <w:szCs w:val="28"/>
        </w:rPr>
        <w:t xml:space="preserve"> снизились до 186 млн.</w:t>
      </w:r>
      <w:r w:rsidR="00FC3BB4" w:rsidRPr="006F50AF">
        <w:rPr>
          <w:color w:val="000000"/>
          <w:sz w:val="28"/>
          <w:szCs w:val="28"/>
        </w:rPr>
        <w:t xml:space="preserve"> р.</w:t>
      </w:r>
      <w:r w:rsidR="0092733B" w:rsidRPr="006F50AF">
        <w:rPr>
          <w:color w:val="000000"/>
          <w:sz w:val="28"/>
          <w:szCs w:val="28"/>
        </w:rPr>
        <w:t xml:space="preserve"> Это произошло из-за уменьшения объемов выпуска продукции, которое вызвано снижением потребительского спроса.</w:t>
      </w:r>
    </w:p>
    <w:p w:rsidR="00D323ED" w:rsidRPr="006F50AF" w:rsidRDefault="00D323ED" w:rsidP="006F50AF">
      <w:pPr>
        <w:spacing w:line="360" w:lineRule="auto"/>
        <w:ind w:firstLine="709"/>
        <w:jc w:val="both"/>
        <w:rPr>
          <w:color w:val="000000"/>
          <w:sz w:val="28"/>
          <w:szCs w:val="28"/>
        </w:rPr>
      </w:pPr>
      <w:r w:rsidRPr="006F50AF">
        <w:rPr>
          <w:color w:val="000000"/>
          <w:sz w:val="28"/>
          <w:szCs w:val="28"/>
        </w:rPr>
        <w:t>Затраты на сырье и материалы можно сократить используя более дешевые материалы белорусского производства. Необходимо также сократить затраты на оплату труда, например, перевести часть работников на ½ ставки, либо отправить в отпуск за свой счет, т</w:t>
      </w:r>
      <w:r w:rsidR="00774512" w:rsidRPr="006F50AF">
        <w:rPr>
          <w:color w:val="000000"/>
          <w:sz w:val="28"/>
          <w:szCs w:val="28"/>
        </w:rPr>
        <w:t>. к</w:t>
      </w:r>
      <w:r w:rsidRPr="006F50AF">
        <w:rPr>
          <w:color w:val="000000"/>
          <w:sz w:val="28"/>
          <w:szCs w:val="28"/>
        </w:rPr>
        <w:t xml:space="preserve">. из-за уменьшения количества заказов большинство работников </w:t>
      </w:r>
      <w:r w:rsidR="00D717DE" w:rsidRPr="006F50AF">
        <w:rPr>
          <w:color w:val="000000"/>
          <w:sz w:val="28"/>
          <w:szCs w:val="28"/>
        </w:rPr>
        <w:t>незадействованные</w:t>
      </w:r>
      <w:r w:rsidRPr="006F50AF">
        <w:rPr>
          <w:color w:val="000000"/>
          <w:sz w:val="28"/>
          <w:szCs w:val="28"/>
        </w:rPr>
        <w:t>.</w:t>
      </w:r>
    </w:p>
    <w:p w:rsidR="0092733B" w:rsidRPr="006F50AF" w:rsidRDefault="0092733B" w:rsidP="006F50AF">
      <w:pPr>
        <w:spacing w:line="360" w:lineRule="auto"/>
        <w:ind w:firstLine="709"/>
        <w:jc w:val="both"/>
        <w:rPr>
          <w:color w:val="000000"/>
          <w:sz w:val="28"/>
          <w:szCs w:val="28"/>
        </w:rPr>
      </w:pPr>
      <w:r w:rsidRPr="006F50AF">
        <w:rPr>
          <w:color w:val="000000"/>
          <w:sz w:val="28"/>
          <w:szCs w:val="28"/>
        </w:rPr>
        <w:t>Затраты на оплату труда в 2008</w:t>
      </w:r>
      <w:r w:rsidR="00774512" w:rsidRPr="006F50AF">
        <w:rPr>
          <w:color w:val="000000"/>
          <w:sz w:val="28"/>
          <w:szCs w:val="28"/>
        </w:rPr>
        <w:t> г</w:t>
      </w:r>
      <w:r w:rsidR="001D1107" w:rsidRPr="006F50AF">
        <w:rPr>
          <w:color w:val="000000"/>
          <w:sz w:val="28"/>
          <w:szCs w:val="28"/>
        </w:rPr>
        <w:t>.</w:t>
      </w:r>
      <w:r w:rsidRPr="006F50AF">
        <w:rPr>
          <w:color w:val="000000"/>
          <w:sz w:val="28"/>
          <w:szCs w:val="28"/>
        </w:rPr>
        <w:t xml:space="preserve"> выросли со 118 млн. </w:t>
      </w:r>
      <w:r w:rsidR="00FC3BB4" w:rsidRPr="006F50AF">
        <w:rPr>
          <w:color w:val="000000"/>
          <w:sz w:val="28"/>
          <w:szCs w:val="28"/>
        </w:rPr>
        <w:t>р.</w:t>
      </w:r>
      <w:r w:rsidRPr="006F50AF">
        <w:rPr>
          <w:color w:val="000000"/>
          <w:sz w:val="28"/>
          <w:szCs w:val="28"/>
        </w:rPr>
        <w:t xml:space="preserve"> до 138 млн.</w:t>
      </w:r>
      <w:r w:rsidR="00FC3BB4" w:rsidRPr="006F50AF">
        <w:rPr>
          <w:color w:val="000000"/>
          <w:sz w:val="28"/>
          <w:szCs w:val="28"/>
        </w:rPr>
        <w:t xml:space="preserve"> р.</w:t>
      </w:r>
      <w:r w:rsidRPr="006F50AF">
        <w:rPr>
          <w:color w:val="000000"/>
          <w:sz w:val="28"/>
          <w:szCs w:val="28"/>
        </w:rPr>
        <w:t xml:space="preserve"> Эт</w:t>
      </w:r>
      <w:r w:rsidR="00642E69" w:rsidRPr="006F50AF">
        <w:rPr>
          <w:color w:val="000000"/>
          <w:sz w:val="28"/>
          <w:szCs w:val="28"/>
        </w:rPr>
        <w:t>ому способствовало</w:t>
      </w:r>
      <w:r w:rsidRPr="006F50AF">
        <w:rPr>
          <w:color w:val="000000"/>
          <w:sz w:val="28"/>
          <w:szCs w:val="28"/>
        </w:rPr>
        <w:t xml:space="preserve"> увеличени</w:t>
      </w:r>
      <w:r w:rsidR="00642E69" w:rsidRPr="006F50AF">
        <w:rPr>
          <w:color w:val="000000"/>
          <w:sz w:val="28"/>
          <w:szCs w:val="28"/>
        </w:rPr>
        <w:t>е</w:t>
      </w:r>
      <w:r w:rsidRPr="006F50AF">
        <w:rPr>
          <w:color w:val="000000"/>
          <w:sz w:val="28"/>
          <w:szCs w:val="28"/>
        </w:rPr>
        <w:t xml:space="preserve"> количества персонала с 24 до 25</w:t>
      </w:r>
      <w:r w:rsidR="00774512" w:rsidRPr="006F50AF">
        <w:rPr>
          <w:color w:val="000000"/>
          <w:sz w:val="28"/>
          <w:szCs w:val="28"/>
        </w:rPr>
        <w:t> чел</w:t>
      </w:r>
      <w:r w:rsidR="003709B8" w:rsidRPr="006F50AF">
        <w:rPr>
          <w:color w:val="000000"/>
          <w:sz w:val="28"/>
          <w:szCs w:val="28"/>
        </w:rPr>
        <w:t>.</w:t>
      </w:r>
      <w:r w:rsidRPr="006F50AF">
        <w:rPr>
          <w:color w:val="000000"/>
          <w:sz w:val="28"/>
          <w:szCs w:val="28"/>
        </w:rPr>
        <w:t xml:space="preserve"> и из-за увеличения тарифной ставки </w:t>
      </w:r>
      <w:r w:rsidR="00642E69" w:rsidRPr="006F50AF">
        <w:rPr>
          <w:color w:val="000000"/>
          <w:sz w:val="28"/>
          <w:szCs w:val="28"/>
        </w:rPr>
        <w:t>первого разряда для рабочих с 190 тыс.</w:t>
      </w:r>
      <w:r w:rsidR="00FC3BB4" w:rsidRPr="006F50AF">
        <w:rPr>
          <w:color w:val="000000"/>
          <w:sz w:val="28"/>
          <w:szCs w:val="28"/>
        </w:rPr>
        <w:t xml:space="preserve"> р.</w:t>
      </w:r>
      <w:r w:rsidR="00642E69" w:rsidRPr="006F50AF">
        <w:rPr>
          <w:color w:val="000000"/>
          <w:sz w:val="28"/>
          <w:szCs w:val="28"/>
        </w:rPr>
        <w:t xml:space="preserve"> до 205 тыс.</w:t>
      </w:r>
      <w:r w:rsidR="00FC3BB4" w:rsidRPr="006F50AF">
        <w:rPr>
          <w:color w:val="000000"/>
          <w:sz w:val="28"/>
          <w:szCs w:val="28"/>
        </w:rPr>
        <w:t xml:space="preserve"> р.</w:t>
      </w:r>
      <w:r w:rsidR="00642E69" w:rsidRPr="006F50AF">
        <w:rPr>
          <w:color w:val="000000"/>
          <w:sz w:val="28"/>
          <w:szCs w:val="28"/>
        </w:rPr>
        <w:t xml:space="preserve"> В 2009</w:t>
      </w:r>
      <w:r w:rsidR="00774512" w:rsidRPr="006F50AF">
        <w:rPr>
          <w:color w:val="000000"/>
          <w:sz w:val="28"/>
          <w:szCs w:val="28"/>
        </w:rPr>
        <w:t> г</w:t>
      </w:r>
      <w:r w:rsidR="001D1107" w:rsidRPr="006F50AF">
        <w:rPr>
          <w:color w:val="000000"/>
          <w:sz w:val="28"/>
          <w:szCs w:val="28"/>
        </w:rPr>
        <w:t>.</w:t>
      </w:r>
      <w:r w:rsidR="00642E69" w:rsidRPr="006F50AF">
        <w:rPr>
          <w:color w:val="000000"/>
          <w:sz w:val="28"/>
          <w:szCs w:val="28"/>
        </w:rPr>
        <w:t xml:space="preserve"> затраты на оплату труда снизились до 110 млн.</w:t>
      </w:r>
      <w:r w:rsidR="00FC3BB4" w:rsidRPr="006F50AF">
        <w:rPr>
          <w:color w:val="000000"/>
          <w:sz w:val="28"/>
          <w:szCs w:val="28"/>
        </w:rPr>
        <w:t xml:space="preserve"> р.</w:t>
      </w:r>
      <w:r w:rsidR="00642E69" w:rsidRPr="006F50AF">
        <w:rPr>
          <w:color w:val="000000"/>
          <w:sz w:val="28"/>
          <w:szCs w:val="28"/>
        </w:rPr>
        <w:t xml:space="preserve"> Это произошло из-за уменьшения количества работников до 20</w:t>
      </w:r>
      <w:r w:rsidR="00774512" w:rsidRPr="006F50AF">
        <w:rPr>
          <w:color w:val="000000"/>
          <w:sz w:val="28"/>
          <w:szCs w:val="28"/>
        </w:rPr>
        <w:t> чел</w:t>
      </w:r>
      <w:r w:rsidR="003709B8" w:rsidRPr="006F50AF">
        <w:rPr>
          <w:color w:val="000000"/>
          <w:sz w:val="28"/>
          <w:szCs w:val="28"/>
        </w:rPr>
        <w:t>.</w:t>
      </w:r>
    </w:p>
    <w:p w:rsidR="00F506CA" w:rsidRPr="006F50AF" w:rsidRDefault="00F506CA" w:rsidP="006F50AF">
      <w:pPr>
        <w:spacing w:line="360" w:lineRule="auto"/>
        <w:ind w:firstLine="709"/>
        <w:jc w:val="both"/>
        <w:rPr>
          <w:color w:val="000000"/>
          <w:sz w:val="28"/>
          <w:szCs w:val="28"/>
        </w:rPr>
      </w:pPr>
      <w:r w:rsidRPr="006F50AF">
        <w:rPr>
          <w:color w:val="000000"/>
          <w:sz w:val="28"/>
          <w:szCs w:val="28"/>
        </w:rPr>
        <w:t>Для выявления причин изменения общих затрат рассматривают структуру затрат на производство, а затем влияние ее изменения на изменение общих затрат.</w:t>
      </w:r>
    </w:p>
    <w:p w:rsidR="00642E69" w:rsidRPr="006F50AF" w:rsidRDefault="00642E69" w:rsidP="006F50AF">
      <w:pPr>
        <w:spacing w:line="360" w:lineRule="auto"/>
        <w:ind w:firstLine="709"/>
        <w:jc w:val="both"/>
        <w:rPr>
          <w:color w:val="000000"/>
          <w:sz w:val="28"/>
          <w:szCs w:val="28"/>
        </w:rPr>
      </w:pPr>
      <w:r w:rsidRPr="006F50AF">
        <w:rPr>
          <w:color w:val="000000"/>
          <w:sz w:val="28"/>
          <w:szCs w:val="28"/>
        </w:rPr>
        <w:t>Амортизация основных средств и нематериальных активов в 2008</w:t>
      </w:r>
      <w:r w:rsidR="00774512" w:rsidRPr="006F50AF">
        <w:rPr>
          <w:color w:val="000000"/>
          <w:sz w:val="28"/>
          <w:szCs w:val="28"/>
        </w:rPr>
        <w:t> г</w:t>
      </w:r>
      <w:r w:rsidR="001D1107" w:rsidRPr="006F50AF">
        <w:rPr>
          <w:color w:val="000000"/>
          <w:sz w:val="28"/>
          <w:szCs w:val="28"/>
        </w:rPr>
        <w:t>.</w:t>
      </w:r>
      <w:r w:rsidRPr="006F50AF">
        <w:rPr>
          <w:color w:val="000000"/>
          <w:sz w:val="28"/>
          <w:szCs w:val="28"/>
        </w:rPr>
        <w:t xml:space="preserve"> увеличилась с 22 млн.</w:t>
      </w:r>
      <w:r w:rsidR="00FC3BB4" w:rsidRPr="006F50AF">
        <w:rPr>
          <w:color w:val="000000"/>
          <w:sz w:val="28"/>
          <w:szCs w:val="28"/>
        </w:rPr>
        <w:t xml:space="preserve"> р.</w:t>
      </w:r>
      <w:r w:rsidRPr="006F50AF">
        <w:rPr>
          <w:color w:val="000000"/>
          <w:sz w:val="28"/>
          <w:szCs w:val="28"/>
        </w:rPr>
        <w:t xml:space="preserve"> до 30 млн.</w:t>
      </w:r>
      <w:r w:rsidR="00FC3BB4" w:rsidRPr="006F50AF">
        <w:rPr>
          <w:color w:val="000000"/>
          <w:sz w:val="28"/>
          <w:szCs w:val="28"/>
        </w:rPr>
        <w:t xml:space="preserve"> р.</w:t>
      </w:r>
      <w:r w:rsidRPr="006F50AF">
        <w:rPr>
          <w:color w:val="000000"/>
          <w:sz w:val="28"/>
          <w:szCs w:val="28"/>
        </w:rPr>
        <w:t xml:space="preserve"> Это связано с закупкой нового оборудования, а в 2009</w:t>
      </w:r>
      <w:r w:rsidR="00774512" w:rsidRPr="006F50AF">
        <w:rPr>
          <w:color w:val="000000"/>
          <w:sz w:val="28"/>
          <w:szCs w:val="28"/>
        </w:rPr>
        <w:t> г</w:t>
      </w:r>
      <w:r w:rsidR="001D1107" w:rsidRPr="006F50AF">
        <w:rPr>
          <w:color w:val="000000"/>
          <w:sz w:val="28"/>
          <w:szCs w:val="28"/>
        </w:rPr>
        <w:t>.</w:t>
      </w:r>
      <w:r w:rsidRPr="006F50AF">
        <w:rPr>
          <w:color w:val="000000"/>
          <w:sz w:val="28"/>
          <w:szCs w:val="28"/>
        </w:rPr>
        <w:t xml:space="preserve"> она сниз</w:t>
      </w:r>
      <w:r w:rsidR="00CF1D1B" w:rsidRPr="006F50AF">
        <w:rPr>
          <w:color w:val="000000"/>
          <w:sz w:val="28"/>
          <w:szCs w:val="28"/>
        </w:rPr>
        <w:t>илась до 27 млн.</w:t>
      </w:r>
      <w:r w:rsidR="00FC3BB4" w:rsidRPr="006F50AF">
        <w:rPr>
          <w:color w:val="000000"/>
          <w:sz w:val="28"/>
          <w:szCs w:val="28"/>
        </w:rPr>
        <w:t xml:space="preserve"> р.</w:t>
      </w:r>
    </w:p>
    <w:p w:rsidR="00CF1D1B" w:rsidRPr="006F50AF" w:rsidRDefault="00CF1D1B" w:rsidP="006F50AF">
      <w:pPr>
        <w:spacing w:line="360" w:lineRule="auto"/>
        <w:ind w:firstLine="709"/>
        <w:jc w:val="both"/>
        <w:rPr>
          <w:color w:val="000000"/>
          <w:sz w:val="28"/>
          <w:szCs w:val="28"/>
        </w:rPr>
      </w:pPr>
      <w:r w:rsidRPr="006F50AF">
        <w:rPr>
          <w:color w:val="000000"/>
          <w:sz w:val="28"/>
          <w:szCs w:val="28"/>
        </w:rPr>
        <w:t>Арендная плата в 2008</w:t>
      </w:r>
      <w:r w:rsidR="00774512" w:rsidRPr="006F50AF">
        <w:rPr>
          <w:color w:val="000000"/>
          <w:sz w:val="28"/>
          <w:szCs w:val="28"/>
        </w:rPr>
        <w:t> г</w:t>
      </w:r>
      <w:r w:rsidR="001D1107" w:rsidRPr="006F50AF">
        <w:rPr>
          <w:color w:val="000000"/>
          <w:sz w:val="28"/>
          <w:szCs w:val="28"/>
        </w:rPr>
        <w:t>.</w:t>
      </w:r>
      <w:r w:rsidRPr="006F50AF">
        <w:rPr>
          <w:color w:val="000000"/>
          <w:sz w:val="28"/>
          <w:szCs w:val="28"/>
        </w:rPr>
        <w:t xml:space="preserve"> увеличилась с 4 млн.</w:t>
      </w:r>
      <w:r w:rsidR="00FC3BB4" w:rsidRPr="006F50AF">
        <w:rPr>
          <w:color w:val="000000"/>
          <w:sz w:val="28"/>
          <w:szCs w:val="28"/>
        </w:rPr>
        <w:t xml:space="preserve"> р.</w:t>
      </w:r>
      <w:r w:rsidRPr="006F50AF">
        <w:rPr>
          <w:color w:val="000000"/>
          <w:sz w:val="28"/>
          <w:szCs w:val="28"/>
        </w:rPr>
        <w:t xml:space="preserve"> до 14 млн.</w:t>
      </w:r>
      <w:r w:rsidR="00FC3BB4" w:rsidRPr="006F50AF">
        <w:rPr>
          <w:color w:val="000000"/>
          <w:sz w:val="28"/>
          <w:szCs w:val="28"/>
        </w:rPr>
        <w:t xml:space="preserve"> р</w:t>
      </w:r>
      <w:r w:rsidRPr="006F50AF">
        <w:rPr>
          <w:color w:val="000000"/>
          <w:sz w:val="28"/>
          <w:szCs w:val="28"/>
        </w:rPr>
        <w:t>. Это связано с арендой нового производственного помещения, а в 2009</w:t>
      </w:r>
      <w:r w:rsidR="00774512" w:rsidRPr="006F50AF">
        <w:rPr>
          <w:color w:val="000000"/>
          <w:sz w:val="28"/>
          <w:szCs w:val="28"/>
        </w:rPr>
        <w:t> г</w:t>
      </w:r>
      <w:r w:rsidR="001D1107" w:rsidRPr="006F50AF">
        <w:rPr>
          <w:color w:val="000000"/>
          <w:sz w:val="28"/>
          <w:szCs w:val="28"/>
        </w:rPr>
        <w:t>.</w:t>
      </w:r>
      <w:r w:rsidRPr="006F50AF">
        <w:rPr>
          <w:color w:val="000000"/>
          <w:sz w:val="28"/>
          <w:szCs w:val="28"/>
        </w:rPr>
        <w:t xml:space="preserve"> она снизилась до 9 млн.</w:t>
      </w:r>
      <w:r w:rsidR="00FC3BB4" w:rsidRPr="006F50AF">
        <w:rPr>
          <w:color w:val="000000"/>
          <w:sz w:val="28"/>
          <w:szCs w:val="28"/>
        </w:rPr>
        <w:t xml:space="preserve"> р.</w:t>
      </w:r>
      <w:r w:rsidRPr="006F50AF">
        <w:rPr>
          <w:color w:val="000000"/>
          <w:sz w:val="28"/>
          <w:szCs w:val="28"/>
        </w:rPr>
        <w:t>, что обусловлено отказом от аренды помещения.</w:t>
      </w:r>
    </w:p>
    <w:p w:rsidR="00F506CA" w:rsidRPr="006F50AF" w:rsidRDefault="00F506CA" w:rsidP="006F50AF">
      <w:pPr>
        <w:spacing w:line="360" w:lineRule="auto"/>
        <w:ind w:firstLine="709"/>
        <w:jc w:val="both"/>
        <w:rPr>
          <w:color w:val="000000"/>
          <w:sz w:val="28"/>
          <w:szCs w:val="16"/>
        </w:rPr>
      </w:pPr>
      <w:r w:rsidRPr="006F50AF">
        <w:rPr>
          <w:color w:val="000000"/>
          <w:sz w:val="28"/>
          <w:szCs w:val="28"/>
        </w:rPr>
        <w:t>Расчет производится по формулам:</w:t>
      </w:r>
    </w:p>
    <w:p w:rsidR="0044137C" w:rsidRPr="006F50AF" w:rsidRDefault="0044137C" w:rsidP="006F50AF">
      <w:pPr>
        <w:spacing w:line="360" w:lineRule="auto"/>
        <w:ind w:firstLine="709"/>
        <w:jc w:val="both"/>
        <w:rPr>
          <w:color w:val="000000"/>
          <w:sz w:val="28"/>
          <w:szCs w:val="28"/>
        </w:rPr>
      </w:pPr>
    </w:p>
    <w:p w:rsidR="00F506CA" w:rsidRPr="006F50AF" w:rsidRDefault="00535C09" w:rsidP="006F50AF">
      <w:pPr>
        <w:spacing w:line="360" w:lineRule="auto"/>
        <w:ind w:firstLine="709"/>
        <w:jc w:val="both"/>
        <w:rPr>
          <w:color w:val="000000"/>
          <w:position w:val="-28"/>
          <w:sz w:val="28"/>
          <w:szCs w:val="28"/>
        </w:rPr>
      </w:pPr>
      <w:r w:rsidRPr="006F50AF">
        <w:rPr>
          <w:color w:val="000000"/>
          <w:position w:val="-28"/>
          <w:sz w:val="28"/>
          <w:szCs w:val="28"/>
        </w:rPr>
        <w:object w:dxaOrig="5319" w:dyaOrig="660">
          <v:shape id="_x0000_i1029" type="#_x0000_t75" style="width:223.5pt;height:28.5pt" o:ole="">
            <v:imagedata r:id="rId16" o:title=""/>
          </v:shape>
          <o:OLEObject Type="Embed" ProgID="Equation.DSMT4" ShapeID="_x0000_i1029" DrawAspect="Content" ObjectID="_1457433845" r:id="rId17"/>
        </w:object>
      </w:r>
      <w:r w:rsidR="00774512" w:rsidRPr="006F50AF">
        <w:rPr>
          <w:color w:val="000000"/>
          <w:position w:val="-28"/>
          <w:sz w:val="28"/>
          <w:szCs w:val="28"/>
        </w:rPr>
        <w:t xml:space="preserve"> </w:t>
      </w:r>
      <w:r w:rsidR="004637E6" w:rsidRPr="006F50AF">
        <w:rPr>
          <w:color w:val="000000"/>
          <w:position w:val="-28"/>
          <w:sz w:val="28"/>
          <w:szCs w:val="28"/>
        </w:rPr>
        <w:t>(2.5)</w:t>
      </w:r>
    </w:p>
    <w:p w:rsidR="004637E6" w:rsidRPr="006F50AF" w:rsidRDefault="004637E6" w:rsidP="006F50AF">
      <w:pPr>
        <w:spacing w:line="360" w:lineRule="auto"/>
        <w:ind w:firstLine="709"/>
        <w:jc w:val="both"/>
        <w:rPr>
          <w:color w:val="000000"/>
          <w:sz w:val="28"/>
          <w:szCs w:val="28"/>
        </w:rPr>
      </w:pPr>
    </w:p>
    <w:p w:rsidR="004637E6" w:rsidRPr="006F50AF" w:rsidRDefault="00535C09" w:rsidP="006F50AF">
      <w:pPr>
        <w:spacing w:line="360" w:lineRule="auto"/>
        <w:ind w:firstLine="709"/>
        <w:jc w:val="both"/>
        <w:rPr>
          <w:color w:val="000000"/>
          <w:position w:val="-28"/>
          <w:sz w:val="28"/>
          <w:szCs w:val="28"/>
        </w:rPr>
      </w:pPr>
      <w:r w:rsidRPr="006F50AF">
        <w:rPr>
          <w:color w:val="000000"/>
          <w:position w:val="-28"/>
          <w:sz w:val="28"/>
          <w:szCs w:val="28"/>
        </w:rPr>
        <w:object w:dxaOrig="5760" w:dyaOrig="660">
          <v:shape id="_x0000_i1030" type="#_x0000_t75" style="width:242.25pt;height:28.5pt" o:ole="">
            <v:imagedata r:id="rId18" o:title=""/>
          </v:shape>
          <o:OLEObject Type="Embed" ProgID="Equation.DSMT4" ShapeID="_x0000_i1030" DrawAspect="Content" ObjectID="_1457433846" r:id="rId19"/>
        </w:object>
      </w:r>
      <w:r w:rsidR="00774512" w:rsidRPr="006F50AF">
        <w:rPr>
          <w:color w:val="000000"/>
          <w:position w:val="-28"/>
          <w:sz w:val="28"/>
          <w:szCs w:val="28"/>
        </w:rPr>
        <w:t xml:space="preserve"> </w:t>
      </w:r>
      <w:r w:rsidR="004637E6" w:rsidRPr="006F50AF">
        <w:rPr>
          <w:color w:val="000000"/>
          <w:position w:val="-28"/>
          <w:sz w:val="28"/>
          <w:szCs w:val="28"/>
        </w:rPr>
        <w:t>(2.6)</w:t>
      </w:r>
    </w:p>
    <w:p w:rsidR="004637E6" w:rsidRPr="006F50AF" w:rsidRDefault="004637E6" w:rsidP="006F50AF">
      <w:pPr>
        <w:spacing w:line="360" w:lineRule="auto"/>
        <w:ind w:firstLine="709"/>
        <w:jc w:val="both"/>
        <w:rPr>
          <w:color w:val="000000"/>
          <w:position w:val="-28"/>
          <w:sz w:val="28"/>
          <w:szCs w:val="28"/>
        </w:rPr>
      </w:pPr>
    </w:p>
    <w:p w:rsidR="00F506CA" w:rsidRPr="006F50AF" w:rsidRDefault="00535C09" w:rsidP="006F50AF">
      <w:pPr>
        <w:spacing w:line="360" w:lineRule="auto"/>
        <w:ind w:firstLine="709"/>
        <w:jc w:val="both"/>
        <w:rPr>
          <w:color w:val="000000"/>
          <w:position w:val="-28"/>
          <w:sz w:val="28"/>
          <w:szCs w:val="28"/>
        </w:rPr>
      </w:pPr>
      <w:r w:rsidRPr="006F50AF">
        <w:rPr>
          <w:color w:val="000000"/>
          <w:position w:val="-28"/>
          <w:sz w:val="28"/>
          <w:szCs w:val="28"/>
        </w:rPr>
        <w:object w:dxaOrig="6640" w:dyaOrig="660">
          <v:shape id="_x0000_i1031" type="#_x0000_t75" style="width:312pt;height:30pt" o:ole="">
            <v:imagedata r:id="rId20" o:title=""/>
          </v:shape>
          <o:OLEObject Type="Embed" ProgID="Equation.DSMT4" ShapeID="_x0000_i1031" DrawAspect="Content" ObjectID="_1457433847" r:id="rId21"/>
        </w:object>
      </w:r>
      <w:r w:rsidR="00774512" w:rsidRPr="006F50AF">
        <w:rPr>
          <w:color w:val="000000"/>
          <w:position w:val="-28"/>
          <w:sz w:val="28"/>
          <w:szCs w:val="28"/>
        </w:rPr>
        <w:t xml:space="preserve"> </w:t>
      </w:r>
      <w:r w:rsidR="004637E6" w:rsidRPr="006F50AF">
        <w:rPr>
          <w:color w:val="000000"/>
          <w:position w:val="-28"/>
          <w:sz w:val="28"/>
          <w:szCs w:val="28"/>
        </w:rPr>
        <w:t>(2.7)</w:t>
      </w:r>
    </w:p>
    <w:p w:rsidR="004637E6" w:rsidRPr="006F50AF" w:rsidRDefault="004637E6" w:rsidP="006F50AF">
      <w:pPr>
        <w:spacing w:line="360" w:lineRule="auto"/>
        <w:ind w:firstLine="709"/>
        <w:jc w:val="both"/>
        <w:rPr>
          <w:color w:val="000000"/>
          <w:sz w:val="28"/>
          <w:szCs w:val="28"/>
        </w:rPr>
      </w:pPr>
    </w:p>
    <w:p w:rsidR="00F506CA" w:rsidRPr="006F50AF" w:rsidRDefault="00535C09" w:rsidP="006F50AF">
      <w:pPr>
        <w:spacing w:line="360" w:lineRule="auto"/>
        <w:ind w:firstLine="709"/>
        <w:jc w:val="both"/>
        <w:rPr>
          <w:color w:val="000000"/>
          <w:sz w:val="28"/>
          <w:szCs w:val="28"/>
        </w:rPr>
      </w:pPr>
      <w:r w:rsidRPr="006F50AF">
        <w:rPr>
          <w:color w:val="000000"/>
          <w:position w:val="-30"/>
          <w:sz w:val="28"/>
          <w:szCs w:val="28"/>
        </w:rPr>
        <w:object w:dxaOrig="8180" w:dyaOrig="680">
          <v:shape id="_x0000_i1032" type="#_x0000_t75" style="width:380.25pt;height:32.25pt" o:ole="">
            <v:imagedata r:id="rId22" o:title=""/>
          </v:shape>
          <o:OLEObject Type="Embed" ProgID="Equation.DSMT4" ShapeID="_x0000_i1032" DrawAspect="Content" ObjectID="_1457433848" r:id="rId23"/>
        </w:object>
      </w:r>
      <w:r w:rsidR="00774512" w:rsidRPr="006F50AF">
        <w:rPr>
          <w:color w:val="000000"/>
          <w:position w:val="-28"/>
          <w:sz w:val="28"/>
          <w:szCs w:val="28"/>
        </w:rPr>
        <w:t xml:space="preserve"> </w:t>
      </w:r>
      <w:r w:rsidR="004637E6" w:rsidRPr="006F50AF">
        <w:rPr>
          <w:color w:val="000000"/>
          <w:position w:val="-28"/>
          <w:sz w:val="28"/>
          <w:szCs w:val="28"/>
        </w:rPr>
        <w:t>(2.8)</w:t>
      </w:r>
    </w:p>
    <w:p w:rsidR="00F506CA" w:rsidRPr="006F50AF" w:rsidRDefault="00227228" w:rsidP="006F50AF">
      <w:pPr>
        <w:spacing w:line="360" w:lineRule="auto"/>
        <w:ind w:firstLine="709"/>
        <w:jc w:val="both"/>
        <w:rPr>
          <w:color w:val="000000"/>
          <w:sz w:val="28"/>
          <w:szCs w:val="28"/>
        </w:rPr>
      </w:pPr>
      <w:r w:rsidRPr="006F50AF">
        <w:rPr>
          <w:color w:val="000000"/>
          <w:sz w:val="28"/>
          <w:szCs w:val="28"/>
        </w:rPr>
        <w:br w:type="page"/>
      </w:r>
      <w:r w:rsidR="00F506CA" w:rsidRPr="006F50AF">
        <w:rPr>
          <w:color w:val="000000"/>
          <w:sz w:val="28"/>
          <w:szCs w:val="28"/>
        </w:rPr>
        <w:t>Таблица 2.</w:t>
      </w:r>
      <w:r w:rsidR="00653823" w:rsidRPr="006F50AF">
        <w:rPr>
          <w:color w:val="000000"/>
          <w:sz w:val="28"/>
          <w:szCs w:val="28"/>
        </w:rPr>
        <w:t xml:space="preserve">6 </w:t>
      </w:r>
      <w:r w:rsidR="00774512" w:rsidRPr="006F50AF">
        <w:rPr>
          <w:color w:val="000000"/>
          <w:sz w:val="28"/>
          <w:szCs w:val="28"/>
        </w:rPr>
        <w:t xml:space="preserve">– </w:t>
      </w:r>
      <w:r w:rsidR="00F506CA" w:rsidRPr="006F50AF">
        <w:rPr>
          <w:color w:val="000000"/>
          <w:sz w:val="28"/>
          <w:szCs w:val="28"/>
        </w:rPr>
        <w:t>Анализ структуры затрат на производство</w:t>
      </w:r>
      <w:r w:rsidR="0044137C" w:rsidRPr="006F50AF">
        <w:rPr>
          <w:color w:val="000000"/>
          <w:sz w:val="28"/>
          <w:szCs w:val="28"/>
        </w:rPr>
        <w:t xml:space="preserve"> </w:t>
      </w:r>
      <w:r w:rsidR="00C658DF" w:rsidRPr="006F50AF">
        <w:rPr>
          <w:color w:val="000000"/>
          <w:sz w:val="28"/>
          <w:szCs w:val="28"/>
        </w:rPr>
        <w:t>продукции,</w:t>
      </w:r>
      <w:r w:rsidR="00B41E52" w:rsidRPr="006F50AF">
        <w:rPr>
          <w:color w:val="000000"/>
          <w:sz w:val="28"/>
          <w:szCs w:val="28"/>
        </w:rPr>
        <w:t xml:space="preserve"> млн. р.</w:t>
      </w:r>
    </w:p>
    <w:tbl>
      <w:tblPr>
        <w:tblW w:w="489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87"/>
        <w:gridCol w:w="1281"/>
        <w:gridCol w:w="1281"/>
        <w:gridCol w:w="1717"/>
        <w:gridCol w:w="1280"/>
        <w:gridCol w:w="1614"/>
      </w:tblGrid>
      <w:tr w:rsidR="00D323ED" w:rsidRPr="000C51A0" w:rsidTr="000C51A0">
        <w:trPr>
          <w:cantSplit/>
          <w:trHeight w:val="195"/>
        </w:trPr>
        <w:tc>
          <w:tcPr>
            <w:tcW w:w="1168" w:type="pct"/>
            <w:shd w:val="clear" w:color="auto" w:fill="auto"/>
          </w:tcPr>
          <w:p w:rsidR="00D323ED" w:rsidRPr="000C51A0" w:rsidRDefault="00D323ED" w:rsidP="000C51A0">
            <w:pPr>
              <w:spacing w:line="360" w:lineRule="auto"/>
              <w:jc w:val="both"/>
              <w:rPr>
                <w:color w:val="000000"/>
                <w:sz w:val="20"/>
                <w:szCs w:val="28"/>
              </w:rPr>
            </w:pPr>
          </w:p>
        </w:tc>
        <w:tc>
          <w:tcPr>
            <w:tcW w:w="684" w:type="pct"/>
            <w:shd w:val="clear" w:color="auto" w:fill="auto"/>
            <w:noWrap/>
          </w:tcPr>
          <w:p w:rsidR="00D323ED" w:rsidRPr="000C51A0" w:rsidRDefault="00D323ED" w:rsidP="000C51A0">
            <w:pPr>
              <w:spacing w:line="360" w:lineRule="auto"/>
              <w:jc w:val="both"/>
              <w:rPr>
                <w:color w:val="000000"/>
                <w:sz w:val="20"/>
                <w:szCs w:val="28"/>
              </w:rPr>
            </w:pPr>
            <w:r w:rsidRPr="000C51A0">
              <w:rPr>
                <w:color w:val="000000"/>
                <w:sz w:val="20"/>
                <w:szCs w:val="28"/>
              </w:rPr>
              <w:t>2007</w:t>
            </w:r>
            <w:r w:rsidR="00774512" w:rsidRPr="000C51A0">
              <w:rPr>
                <w:color w:val="000000"/>
                <w:sz w:val="20"/>
                <w:szCs w:val="28"/>
              </w:rPr>
              <w:t> г</w:t>
            </w:r>
            <w:r w:rsidR="0044137C" w:rsidRPr="000C51A0">
              <w:rPr>
                <w:color w:val="000000"/>
                <w:sz w:val="20"/>
                <w:szCs w:val="28"/>
              </w:rPr>
              <w:t>.</w:t>
            </w:r>
          </w:p>
        </w:tc>
        <w:tc>
          <w:tcPr>
            <w:tcW w:w="684" w:type="pct"/>
            <w:shd w:val="clear" w:color="auto" w:fill="auto"/>
          </w:tcPr>
          <w:p w:rsidR="00D323ED" w:rsidRPr="000C51A0" w:rsidRDefault="00D323ED" w:rsidP="000C51A0">
            <w:pPr>
              <w:spacing w:line="360" w:lineRule="auto"/>
              <w:jc w:val="both"/>
              <w:rPr>
                <w:color w:val="000000"/>
                <w:sz w:val="20"/>
                <w:szCs w:val="28"/>
              </w:rPr>
            </w:pPr>
            <w:r w:rsidRPr="000C51A0">
              <w:rPr>
                <w:color w:val="000000"/>
                <w:sz w:val="20"/>
                <w:szCs w:val="28"/>
              </w:rPr>
              <w:t>2008</w:t>
            </w:r>
            <w:r w:rsidR="00774512" w:rsidRPr="000C51A0">
              <w:rPr>
                <w:color w:val="000000"/>
                <w:sz w:val="20"/>
                <w:szCs w:val="28"/>
              </w:rPr>
              <w:t> г</w:t>
            </w:r>
            <w:r w:rsidR="0044137C" w:rsidRPr="000C51A0">
              <w:rPr>
                <w:color w:val="000000"/>
                <w:sz w:val="20"/>
                <w:szCs w:val="28"/>
              </w:rPr>
              <w:t>.</w:t>
            </w:r>
          </w:p>
        </w:tc>
        <w:tc>
          <w:tcPr>
            <w:tcW w:w="917" w:type="pct"/>
            <w:shd w:val="clear" w:color="auto" w:fill="auto"/>
          </w:tcPr>
          <w:p w:rsidR="00D323ED" w:rsidRPr="000C51A0" w:rsidRDefault="00D323ED" w:rsidP="000C51A0">
            <w:pPr>
              <w:spacing w:line="360" w:lineRule="auto"/>
              <w:jc w:val="both"/>
              <w:rPr>
                <w:color w:val="000000"/>
                <w:sz w:val="20"/>
                <w:szCs w:val="28"/>
              </w:rPr>
            </w:pPr>
            <w:r w:rsidRPr="000C51A0">
              <w:rPr>
                <w:color w:val="000000"/>
                <w:sz w:val="20"/>
                <w:szCs w:val="28"/>
              </w:rPr>
              <w:t>Отклонение</w:t>
            </w:r>
          </w:p>
        </w:tc>
        <w:tc>
          <w:tcPr>
            <w:tcW w:w="684" w:type="pct"/>
            <w:shd w:val="clear" w:color="auto" w:fill="auto"/>
          </w:tcPr>
          <w:p w:rsidR="00D323ED" w:rsidRPr="000C51A0" w:rsidRDefault="00D323ED" w:rsidP="000C51A0">
            <w:pPr>
              <w:spacing w:line="360" w:lineRule="auto"/>
              <w:jc w:val="both"/>
              <w:rPr>
                <w:color w:val="000000"/>
                <w:sz w:val="20"/>
                <w:szCs w:val="28"/>
              </w:rPr>
            </w:pPr>
            <w:r w:rsidRPr="000C51A0">
              <w:rPr>
                <w:color w:val="000000"/>
                <w:sz w:val="20"/>
                <w:szCs w:val="28"/>
              </w:rPr>
              <w:t>2009</w:t>
            </w:r>
            <w:r w:rsidR="00774512" w:rsidRPr="000C51A0">
              <w:rPr>
                <w:color w:val="000000"/>
                <w:sz w:val="20"/>
                <w:szCs w:val="28"/>
              </w:rPr>
              <w:t> г</w:t>
            </w:r>
            <w:r w:rsidR="0044137C" w:rsidRPr="000C51A0">
              <w:rPr>
                <w:color w:val="000000"/>
                <w:sz w:val="20"/>
                <w:szCs w:val="28"/>
              </w:rPr>
              <w:t>.</w:t>
            </w:r>
          </w:p>
        </w:tc>
        <w:tc>
          <w:tcPr>
            <w:tcW w:w="862" w:type="pct"/>
            <w:shd w:val="clear" w:color="auto" w:fill="auto"/>
          </w:tcPr>
          <w:p w:rsidR="00D323ED" w:rsidRPr="000C51A0" w:rsidRDefault="00D323ED" w:rsidP="000C51A0">
            <w:pPr>
              <w:spacing w:line="360" w:lineRule="auto"/>
              <w:jc w:val="both"/>
              <w:rPr>
                <w:color w:val="000000"/>
                <w:sz w:val="20"/>
                <w:szCs w:val="28"/>
              </w:rPr>
            </w:pPr>
            <w:r w:rsidRPr="000C51A0">
              <w:rPr>
                <w:color w:val="000000"/>
                <w:sz w:val="20"/>
                <w:szCs w:val="28"/>
              </w:rPr>
              <w:t>Отклонение</w:t>
            </w:r>
          </w:p>
        </w:tc>
      </w:tr>
      <w:tr w:rsidR="00C658DF" w:rsidRPr="000C51A0" w:rsidTr="000C51A0">
        <w:trPr>
          <w:cantSplit/>
          <w:trHeight w:val="390"/>
        </w:trPr>
        <w:tc>
          <w:tcPr>
            <w:tcW w:w="1168" w:type="pct"/>
            <w:shd w:val="clear" w:color="auto" w:fill="auto"/>
          </w:tcPr>
          <w:p w:rsidR="00C658DF" w:rsidRPr="000C51A0" w:rsidRDefault="00C658DF" w:rsidP="000C51A0">
            <w:pPr>
              <w:spacing w:line="360" w:lineRule="auto"/>
              <w:jc w:val="both"/>
              <w:rPr>
                <w:color w:val="000000"/>
                <w:sz w:val="20"/>
                <w:szCs w:val="28"/>
              </w:rPr>
            </w:pPr>
            <w:r w:rsidRPr="000C51A0">
              <w:rPr>
                <w:color w:val="000000"/>
                <w:sz w:val="20"/>
                <w:szCs w:val="28"/>
              </w:rPr>
              <w:t>Материалоемкость</w:t>
            </w:r>
          </w:p>
        </w:tc>
        <w:tc>
          <w:tcPr>
            <w:tcW w:w="684" w:type="pct"/>
            <w:shd w:val="clear" w:color="auto" w:fill="auto"/>
            <w:noWrap/>
          </w:tcPr>
          <w:p w:rsidR="00C658DF" w:rsidRPr="000C51A0" w:rsidRDefault="00C658DF" w:rsidP="000C51A0">
            <w:pPr>
              <w:spacing w:line="360" w:lineRule="auto"/>
              <w:jc w:val="both"/>
              <w:rPr>
                <w:color w:val="000000"/>
                <w:sz w:val="20"/>
                <w:szCs w:val="28"/>
              </w:rPr>
            </w:pPr>
            <w:r w:rsidRPr="000C51A0">
              <w:rPr>
                <w:color w:val="000000"/>
                <w:sz w:val="20"/>
                <w:szCs w:val="28"/>
              </w:rPr>
              <w:t>64,0</w:t>
            </w:r>
          </w:p>
        </w:tc>
        <w:tc>
          <w:tcPr>
            <w:tcW w:w="684" w:type="pct"/>
            <w:shd w:val="clear" w:color="auto" w:fill="auto"/>
          </w:tcPr>
          <w:p w:rsidR="00C658DF" w:rsidRPr="000C51A0" w:rsidRDefault="00C658DF" w:rsidP="000C51A0">
            <w:pPr>
              <w:spacing w:line="360" w:lineRule="auto"/>
              <w:jc w:val="both"/>
              <w:rPr>
                <w:color w:val="000000"/>
                <w:sz w:val="20"/>
                <w:szCs w:val="28"/>
              </w:rPr>
            </w:pPr>
            <w:r w:rsidRPr="000C51A0">
              <w:rPr>
                <w:color w:val="000000"/>
                <w:sz w:val="20"/>
                <w:szCs w:val="28"/>
              </w:rPr>
              <w:t>55,9</w:t>
            </w:r>
          </w:p>
        </w:tc>
        <w:tc>
          <w:tcPr>
            <w:tcW w:w="917" w:type="pct"/>
            <w:shd w:val="clear" w:color="auto" w:fill="auto"/>
          </w:tcPr>
          <w:p w:rsidR="00C658DF" w:rsidRPr="000C51A0" w:rsidRDefault="00C658DF" w:rsidP="000C51A0">
            <w:pPr>
              <w:spacing w:line="360" w:lineRule="auto"/>
              <w:jc w:val="both"/>
              <w:rPr>
                <w:color w:val="000000"/>
                <w:sz w:val="20"/>
                <w:szCs w:val="28"/>
              </w:rPr>
            </w:pPr>
            <w:r w:rsidRPr="000C51A0">
              <w:rPr>
                <w:color w:val="000000"/>
                <w:sz w:val="20"/>
                <w:szCs w:val="28"/>
              </w:rPr>
              <w:t>-8,1</w:t>
            </w:r>
          </w:p>
        </w:tc>
        <w:tc>
          <w:tcPr>
            <w:tcW w:w="684" w:type="pct"/>
            <w:shd w:val="clear" w:color="auto" w:fill="auto"/>
          </w:tcPr>
          <w:p w:rsidR="00C658DF" w:rsidRPr="000C51A0" w:rsidRDefault="00C658DF" w:rsidP="000C51A0">
            <w:pPr>
              <w:spacing w:line="360" w:lineRule="auto"/>
              <w:jc w:val="both"/>
              <w:rPr>
                <w:color w:val="000000"/>
                <w:sz w:val="20"/>
                <w:szCs w:val="28"/>
              </w:rPr>
            </w:pPr>
            <w:r w:rsidRPr="000C51A0">
              <w:rPr>
                <w:color w:val="000000"/>
                <w:sz w:val="20"/>
                <w:szCs w:val="28"/>
              </w:rPr>
              <w:t>47,4</w:t>
            </w:r>
          </w:p>
        </w:tc>
        <w:tc>
          <w:tcPr>
            <w:tcW w:w="862" w:type="pct"/>
            <w:shd w:val="clear" w:color="auto" w:fill="auto"/>
          </w:tcPr>
          <w:p w:rsidR="00C658DF" w:rsidRPr="000C51A0" w:rsidRDefault="00C658DF" w:rsidP="000C51A0">
            <w:pPr>
              <w:spacing w:line="360" w:lineRule="auto"/>
              <w:jc w:val="both"/>
              <w:rPr>
                <w:color w:val="000000"/>
                <w:sz w:val="20"/>
                <w:szCs w:val="28"/>
              </w:rPr>
            </w:pPr>
            <w:r w:rsidRPr="000C51A0">
              <w:rPr>
                <w:color w:val="000000"/>
                <w:sz w:val="20"/>
                <w:szCs w:val="28"/>
              </w:rPr>
              <w:t>-8,5</w:t>
            </w:r>
          </w:p>
        </w:tc>
      </w:tr>
      <w:tr w:rsidR="00C658DF" w:rsidRPr="000C51A0" w:rsidTr="000C51A0">
        <w:trPr>
          <w:cantSplit/>
          <w:trHeight w:val="390"/>
        </w:trPr>
        <w:tc>
          <w:tcPr>
            <w:tcW w:w="1168" w:type="pct"/>
            <w:shd w:val="clear" w:color="auto" w:fill="auto"/>
          </w:tcPr>
          <w:p w:rsidR="00C658DF" w:rsidRPr="000C51A0" w:rsidRDefault="00C658DF" w:rsidP="000C51A0">
            <w:pPr>
              <w:spacing w:line="360" w:lineRule="auto"/>
              <w:jc w:val="both"/>
              <w:rPr>
                <w:color w:val="000000"/>
                <w:sz w:val="20"/>
                <w:szCs w:val="28"/>
              </w:rPr>
            </w:pPr>
            <w:r w:rsidRPr="000C51A0">
              <w:rPr>
                <w:color w:val="000000"/>
                <w:sz w:val="20"/>
                <w:szCs w:val="28"/>
              </w:rPr>
              <w:t>Фондоемкость</w:t>
            </w:r>
          </w:p>
        </w:tc>
        <w:tc>
          <w:tcPr>
            <w:tcW w:w="684" w:type="pct"/>
            <w:shd w:val="clear" w:color="auto" w:fill="auto"/>
            <w:noWrap/>
          </w:tcPr>
          <w:p w:rsidR="00C658DF" w:rsidRPr="000C51A0" w:rsidRDefault="00C658DF" w:rsidP="000C51A0">
            <w:pPr>
              <w:spacing w:line="360" w:lineRule="auto"/>
              <w:jc w:val="both"/>
              <w:rPr>
                <w:color w:val="000000"/>
                <w:sz w:val="20"/>
                <w:szCs w:val="28"/>
              </w:rPr>
            </w:pPr>
            <w:r w:rsidRPr="000C51A0">
              <w:rPr>
                <w:color w:val="000000"/>
                <w:sz w:val="20"/>
                <w:szCs w:val="28"/>
              </w:rPr>
              <w:t>3,8</w:t>
            </w:r>
          </w:p>
        </w:tc>
        <w:tc>
          <w:tcPr>
            <w:tcW w:w="684" w:type="pct"/>
            <w:shd w:val="clear" w:color="auto" w:fill="auto"/>
          </w:tcPr>
          <w:p w:rsidR="00C658DF" w:rsidRPr="000C51A0" w:rsidRDefault="00C658DF" w:rsidP="000C51A0">
            <w:pPr>
              <w:spacing w:line="360" w:lineRule="auto"/>
              <w:jc w:val="both"/>
              <w:rPr>
                <w:color w:val="000000"/>
                <w:sz w:val="20"/>
                <w:szCs w:val="28"/>
              </w:rPr>
            </w:pPr>
            <w:r w:rsidRPr="000C51A0">
              <w:rPr>
                <w:color w:val="000000"/>
                <w:sz w:val="20"/>
                <w:szCs w:val="28"/>
              </w:rPr>
              <w:t>4,7</w:t>
            </w:r>
          </w:p>
        </w:tc>
        <w:tc>
          <w:tcPr>
            <w:tcW w:w="917" w:type="pct"/>
            <w:shd w:val="clear" w:color="auto" w:fill="auto"/>
          </w:tcPr>
          <w:p w:rsidR="00C658DF" w:rsidRPr="000C51A0" w:rsidRDefault="00C658DF" w:rsidP="000C51A0">
            <w:pPr>
              <w:spacing w:line="360" w:lineRule="auto"/>
              <w:jc w:val="both"/>
              <w:rPr>
                <w:color w:val="000000"/>
                <w:sz w:val="20"/>
                <w:szCs w:val="28"/>
              </w:rPr>
            </w:pPr>
            <w:r w:rsidRPr="000C51A0">
              <w:rPr>
                <w:color w:val="000000"/>
                <w:sz w:val="20"/>
                <w:szCs w:val="28"/>
              </w:rPr>
              <w:t>1,0</w:t>
            </w:r>
          </w:p>
        </w:tc>
        <w:tc>
          <w:tcPr>
            <w:tcW w:w="684" w:type="pct"/>
            <w:shd w:val="clear" w:color="auto" w:fill="auto"/>
          </w:tcPr>
          <w:p w:rsidR="00C658DF" w:rsidRPr="000C51A0" w:rsidRDefault="00C658DF" w:rsidP="000C51A0">
            <w:pPr>
              <w:spacing w:line="360" w:lineRule="auto"/>
              <w:jc w:val="both"/>
              <w:rPr>
                <w:color w:val="000000"/>
                <w:sz w:val="20"/>
                <w:szCs w:val="28"/>
              </w:rPr>
            </w:pPr>
            <w:r w:rsidRPr="000C51A0">
              <w:rPr>
                <w:color w:val="000000"/>
                <w:sz w:val="20"/>
                <w:szCs w:val="28"/>
              </w:rPr>
              <w:t>6,9</w:t>
            </w:r>
          </w:p>
        </w:tc>
        <w:tc>
          <w:tcPr>
            <w:tcW w:w="862" w:type="pct"/>
            <w:shd w:val="clear" w:color="auto" w:fill="auto"/>
          </w:tcPr>
          <w:p w:rsidR="00C658DF" w:rsidRPr="000C51A0" w:rsidRDefault="00C658DF" w:rsidP="000C51A0">
            <w:pPr>
              <w:spacing w:line="360" w:lineRule="auto"/>
              <w:jc w:val="both"/>
              <w:rPr>
                <w:color w:val="000000"/>
                <w:sz w:val="20"/>
                <w:szCs w:val="28"/>
              </w:rPr>
            </w:pPr>
            <w:r w:rsidRPr="000C51A0">
              <w:rPr>
                <w:color w:val="000000"/>
                <w:sz w:val="20"/>
                <w:szCs w:val="28"/>
              </w:rPr>
              <w:t>2,2</w:t>
            </w:r>
          </w:p>
        </w:tc>
      </w:tr>
      <w:tr w:rsidR="00C658DF" w:rsidRPr="000C51A0" w:rsidTr="000C51A0">
        <w:trPr>
          <w:cantSplit/>
          <w:trHeight w:val="390"/>
        </w:trPr>
        <w:tc>
          <w:tcPr>
            <w:tcW w:w="1168" w:type="pct"/>
            <w:shd w:val="clear" w:color="auto" w:fill="auto"/>
          </w:tcPr>
          <w:p w:rsidR="00C658DF" w:rsidRPr="000C51A0" w:rsidRDefault="00C658DF" w:rsidP="000C51A0">
            <w:pPr>
              <w:spacing w:line="360" w:lineRule="auto"/>
              <w:jc w:val="both"/>
              <w:rPr>
                <w:color w:val="000000"/>
                <w:sz w:val="20"/>
                <w:szCs w:val="28"/>
              </w:rPr>
            </w:pPr>
            <w:r w:rsidRPr="000C51A0">
              <w:rPr>
                <w:color w:val="000000"/>
                <w:sz w:val="20"/>
                <w:szCs w:val="28"/>
              </w:rPr>
              <w:t>Зарплатаемкость</w:t>
            </w:r>
          </w:p>
        </w:tc>
        <w:tc>
          <w:tcPr>
            <w:tcW w:w="684" w:type="pct"/>
            <w:shd w:val="clear" w:color="auto" w:fill="auto"/>
            <w:noWrap/>
          </w:tcPr>
          <w:p w:rsidR="00C658DF" w:rsidRPr="000C51A0" w:rsidRDefault="00C658DF" w:rsidP="000C51A0">
            <w:pPr>
              <w:spacing w:line="360" w:lineRule="auto"/>
              <w:jc w:val="both"/>
              <w:rPr>
                <w:color w:val="000000"/>
                <w:sz w:val="20"/>
                <w:szCs w:val="28"/>
              </w:rPr>
            </w:pPr>
            <w:r w:rsidRPr="000C51A0">
              <w:rPr>
                <w:color w:val="000000"/>
                <w:sz w:val="20"/>
                <w:szCs w:val="28"/>
              </w:rPr>
              <w:t>27,5</w:t>
            </w:r>
          </w:p>
        </w:tc>
        <w:tc>
          <w:tcPr>
            <w:tcW w:w="684" w:type="pct"/>
            <w:shd w:val="clear" w:color="auto" w:fill="auto"/>
          </w:tcPr>
          <w:p w:rsidR="00C658DF" w:rsidRPr="000C51A0" w:rsidRDefault="00C658DF" w:rsidP="000C51A0">
            <w:pPr>
              <w:spacing w:line="360" w:lineRule="auto"/>
              <w:jc w:val="both"/>
              <w:rPr>
                <w:color w:val="000000"/>
                <w:sz w:val="20"/>
                <w:szCs w:val="28"/>
              </w:rPr>
            </w:pPr>
            <w:r w:rsidRPr="000C51A0">
              <w:rPr>
                <w:color w:val="000000"/>
                <w:sz w:val="20"/>
                <w:szCs w:val="28"/>
              </w:rPr>
              <w:t>29,6</w:t>
            </w:r>
          </w:p>
        </w:tc>
        <w:tc>
          <w:tcPr>
            <w:tcW w:w="917" w:type="pct"/>
            <w:shd w:val="clear" w:color="auto" w:fill="auto"/>
          </w:tcPr>
          <w:p w:rsidR="00C658DF" w:rsidRPr="000C51A0" w:rsidRDefault="00C658DF" w:rsidP="000C51A0">
            <w:pPr>
              <w:spacing w:line="360" w:lineRule="auto"/>
              <w:jc w:val="both"/>
              <w:rPr>
                <w:color w:val="000000"/>
                <w:sz w:val="20"/>
                <w:szCs w:val="28"/>
              </w:rPr>
            </w:pPr>
            <w:r w:rsidRPr="000C51A0">
              <w:rPr>
                <w:color w:val="000000"/>
                <w:sz w:val="20"/>
                <w:szCs w:val="28"/>
              </w:rPr>
              <w:t>2,1</w:t>
            </w:r>
          </w:p>
        </w:tc>
        <w:tc>
          <w:tcPr>
            <w:tcW w:w="684" w:type="pct"/>
            <w:shd w:val="clear" w:color="auto" w:fill="auto"/>
          </w:tcPr>
          <w:p w:rsidR="00C658DF" w:rsidRPr="000C51A0" w:rsidRDefault="00C658DF" w:rsidP="000C51A0">
            <w:pPr>
              <w:spacing w:line="360" w:lineRule="auto"/>
              <w:jc w:val="both"/>
              <w:rPr>
                <w:color w:val="000000"/>
                <w:sz w:val="20"/>
                <w:szCs w:val="28"/>
              </w:rPr>
            </w:pPr>
            <w:r w:rsidRPr="000C51A0">
              <w:rPr>
                <w:color w:val="000000"/>
                <w:sz w:val="20"/>
                <w:szCs w:val="28"/>
              </w:rPr>
              <w:t>37,5</w:t>
            </w:r>
          </w:p>
        </w:tc>
        <w:tc>
          <w:tcPr>
            <w:tcW w:w="862" w:type="pct"/>
            <w:shd w:val="clear" w:color="auto" w:fill="auto"/>
          </w:tcPr>
          <w:p w:rsidR="00C658DF" w:rsidRPr="000C51A0" w:rsidRDefault="00C658DF" w:rsidP="000C51A0">
            <w:pPr>
              <w:spacing w:line="360" w:lineRule="auto"/>
              <w:jc w:val="both"/>
              <w:rPr>
                <w:color w:val="000000"/>
                <w:sz w:val="20"/>
                <w:szCs w:val="28"/>
              </w:rPr>
            </w:pPr>
            <w:r w:rsidRPr="000C51A0">
              <w:rPr>
                <w:color w:val="000000"/>
                <w:sz w:val="20"/>
                <w:szCs w:val="28"/>
              </w:rPr>
              <w:t>7,9</w:t>
            </w:r>
          </w:p>
        </w:tc>
      </w:tr>
      <w:tr w:rsidR="00C658DF" w:rsidRPr="000C51A0" w:rsidTr="000C51A0">
        <w:trPr>
          <w:cantSplit/>
          <w:trHeight w:val="390"/>
        </w:trPr>
        <w:tc>
          <w:tcPr>
            <w:tcW w:w="1168" w:type="pct"/>
            <w:shd w:val="clear" w:color="auto" w:fill="auto"/>
          </w:tcPr>
          <w:p w:rsidR="00C658DF" w:rsidRPr="000C51A0" w:rsidRDefault="00C658DF" w:rsidP="000C51A0">
            <w:pPr>
              <w:spacing w:line="360" w:lineRule="auto"/>
              <w:jc w:val="both"/>
              <w:rPr>
                <w:color w:val="000000"/>
                <w:sz w:val="20"/>
                <w:szCs w:val="28"/>
              </w:rPr>
            </w:pPr>
            <w:r w:rsidRPr="000C51A0">
              <w:rPr>
                <w:color w:val="000000"/>
                <w:sz w:val="20"/>
                <w:szCs w:val="28"/>
              </w:rPr>
              <w:t xml:space="preserve">Прочие затраты на </w:t>
            </w:r>
            <w:r w:rsidR="00FC3BB4" w:rsidRPr="000C51A0">
              <w:rPr>
                <w:color w:val="000000"/>
                <w:sz w:val="20"/>
                <w:szCs w:val="28"/>
              </w:rPr>
              <w:t>рубль</w:t>
            </w:r>
            <w:r w:rsidRPr="000C51A0">
              <w:rPr>
                <w:color w:val="000000"/>
                <w:sz w:val="20"/>
                <w:szCs w:val="28"/>
              </w:rPr>
              <w:t xml:space="preserve"> продукции</w:t>
            </w:r>
          </w:p>
        </w:tc>
        <w:tc>
          <w:tcPr>
            <w:tcW w:w="684" w:type="pct"/>
            <w:shd w:val="clear" w:color="auto" w:fill="auto"/>
            <w:noWrap/>
          </w:tcPr>
          <w:p w:rsidR="00C658DF" w:rsidRPr="000C51A0" w:rsidRDefault="00C658DF" w:rsidP="000C51A0">
            <w:pPr>
              <w:spacing w:line="360" w:lineRule="auto"/>
              <w:jc w:val="both"/>
              <w:rPr>
                <w:color w:val="000000"/>
                <w:sz w:val="20"/>
                <w:szCs w:val="28"/>
              </w:rPr>
            </w:pPr>
            <w:r w:rsidRPr="000C51A0">
              <w:rPr>
                <w:color w:val="000000"/>
                <w:sz w:val="20"/>
                <w:szCs w:val="28"/>
              </w:rPr>
              <w:t>4,8</w:t>
            </w:r>
          </w:p>
        </w:tc>
        <w:tc>
          <w:tcPr>
            <w:tcW w:w="684" w:type="pct"/>
            <w:shd w:val="clear" w:color="auto" w:fill="auto"/>
          </w:tcPr>
          <w:p w:rsidR="00C658DF" w:rsidRPr="000C51A0" w:rsidRDefault="00C658DF" w:rsidP="000C51A0">
            <w:pPr>
              <w:spacing w:line="360" w:lineRule="auto"/>
              <w:jc w:val="both"/>
              <w:rPr>
                <w:color w:val="000000"/>
                <w:sz w:val="20"/>
                <w:szCs w:val="28"/>
              </w:rPr>
            </w:pPr>
            <w:r w:rsidRPr="000C51A0">
              <w:rPr>
                <w:color w:val="000000"/>
                <w:sz w:val="20"/>
                <w:szCs w:val="28"/>
              </w:rPr>
              <w:t>9,8</w:t>
            </w:r>
          </w:p>
        </w:tc>
        <w:tc>
          <w:tcPr>
            <w:tcW w:w="917" w:type="pct"/>
            <w:shd w:val="clear" w:color="auto" w:fill="auto"/>
          </w:tcPr>
          <w:p w:rsidR="00C658DF" w:rsidRPr="000C51A0" w:rsidRDefault="00C658DF" w:rsidP="000C51A0">
            <w:pPr>
              <w:spacing w:line="360" w:lineRule="auto"/>
              <w:jc w:val="both"/>
              <w:rPr>
                <w:color w:val="000000"/>
                <w:sz w:val="20"/>
                <w:szCs w:val="28"/>
              </w:rPr>
            </w:pPr>
            <w:r w:rsidRPr="000C51A0">
              <w:rPr>
                <w:color w:val="000000"/>
                <w:sz w:val="20"/>
                <w:szCs w:val="28"/>
              </w:rPr>
              <w:t>5,0</w:t>
            </w:r>
          </w:p>
        </w:tc>
        <w:tc>
          <w:tcPr>
            <w:tcW w:w="684" w:type="pct"/>
            <w:shd w:val="clear" w:color="auto" w:fill="auto"/>
          </w:tcPr>
          <w:p w:rsidR="00C658DF" w:rsidRPr="000C51A0" w:rsidRDefault="00C658DF" w:rsidP="000C51A0">
            <w:pPr>
              <w:spacing w:line="360" w:lineRule="auto"/>
              <w:jc w:val="both"/>
              <w:rPr>
                <w:color w:val="000000"/>
                <w:sz w:val="20"/>
                <w:szCs w:val="28"/>
              </w:rPr>
            </w:pPr>
            <w:r w:rsidRPr="000C51A0">
              <w:rPr>
                <w:color w:val="000000"/>
                <w:sz w:val="20"/>
                <w:szCs w:val="28"/>
              </w:rPr>
              <w:t>8,2</w:t>
            </w:r>
          </w:p>
        </w:tc>
        <w:tc>
          <w:tcPr>
            <w:tcW w:w="862" w:type="pct"/>
            <w:shd w:val="clear" w:color="auto" w:fill="auto"/>
          </w:tcPr>
          <w:p w:rsidR="00C658DF" w:rsidRPr="000C51A0" w:rsidRDefault="00C658DF" w:rsidP="000C51A0">
            <w:pPr>
              <w:spacing w:line="360" w:lineRule="auto"/>
              <w:jc w:val="both"/>
              <w:rPr>
                <w:color w:val="000000"/>
                <w:sz w:val="20"/>
                <w:szCs w:val="28"/>
              </w:rPr>
            </w:pPr>
            <w:r w:rsidRPr="000C51A0">
              <w:rPr>
                <w:color w:val="000000"/>
                <w:sz w:val="20"/>
                <w:szCs w:val="28"/>
              </w:rPr>
              <w:t>-1,6</w:t>
            </w:r>
          </w:p>
        </w:tc>
      </w:tr>
    </w:tbl>
    <w:p w:rsidR="007E04AC" w:rsidRPr="006F50AF" w:rsidRDefault="007E04AC" w:rsidP="006F50AF">
      <w:pPr>
        <w:pStyle w:val="a3"/>
        <w:spacing w:line="360" w:lineRule="auto"/>
        <w:ind w:firstLine="709"/>
        <w:rPr>
          <w:color w:val="000000"/>
          <w:sz w:val="28"/>
          <w:szCs w:val="28"/>
        </w:rPr>
      </w:pPr>
    </w:p>
    <w:p w:rsidR="00F506CA" w:rsidRPr="006F50AF" w:rsidRDefault="00C658DF" w:rsidP="006F50AF">
      <w:pPr>
        <w:pStyle w:val="a3"/>
        <w:spacing w:line="360" w:lineRule="auto"/>
        <w:ind w:firstLine="709"/>
        <w:rPr>
          <w:color w:val="000000"/>
          <w:sz w:val="28"/>
          <w:szCs w:val="28"/>
        </w:rPr>
      </w:pPr>
      <w:r w:rsidRPr="006F50AF">
        <w:rPr>
          <w:color w:val="000000"/>
          <w:sz w:val="28"/>
          <w:szCs w:val="28"/>
        </w:rPr>
        <w:t>По результатам вычислений можно сделать вывод, что материалоемкость снизилась в 2008</w:t>
      </w:r>
      <w:r w:rsidR="00774512" w:rsidRPr="006F50AF">
        <w:rPr>
          <w:color w:val="000000"/>
          <w:sz w:val="28"/>
          <w:szCs w:val="28"/>
        </w:rPr>
        <w:t> г</w:t>
      </w:r>
      <w:r w:rsidR="001D1107" w:rsidRPr="006F50AF">
        <w:rPr>
          <w:color w:val="000000"/>
          <w:sz w:val="28"/>
          <w:szCs w:val="28"/>
        </w:rPr>
        <w:t>.</w:t>
      </w:r>
      <w:r w:rsidRPr="006F50AF">
        <w:rPr>
          <w:color w:val="000000"/>
          <w:sz w:val="28"/>
          <w:szCs w:val="28"/>
        </w:rPr>
        <w:t xml:space="preserve"> на 8,1 млн.</w:t>
      </w:r>
      <w:r w:rsidR="00FC3BB4" w:rsidRPr="006F50AF">
        <w:rPr>
          <w:color w:val="000000"/>
          <w:sz w:val="28"/>
          <w:szCs w:val="28"/>
        </w:rPr>
        <w:t xml:space="preserve"> р.</w:t>
      </w:r>
      <w:r w:rsidRPr="006F50AF">
        <w:rPr>
          <w:color w:val="000000"/>
          <w:sz w:val="28"/>
          <w:szCs w:val="28"/>
        </w:rPr>
        <w:t>, а в 2009</w:t>
      </w:r>
      <w:r w:rsidR="00774512" w:rsidRPr="006F50AF">
        <w:rPr>
          <w:color w:val="000000"/>
          <w:sz w:val="28"/>
          <w:szCs w:val="28"/>
        </w:rPr>
        <w:t> г</w:t>
      </w:r>
      <w:r w:rsidR="001D1107" w:rsidRPr="006F50AF">
        <w:rPr>
          <w:color w:val="000000"/>
          <w:sz w:val="28"/>
          <w:szCs w:val="28"/>
        </w:rPr>
        <w:t>.</w:t>
      </w:r>
      <w:r w:rsidRPr="006F50AF">
        <w:rPr>
          <w:color w:val="000000"/>
          <w:sz w:val="28"/>
          <w:szCs w:val="28"/>
        </w:rPr>
        <w:t xml:space="preserve"> на 8,5 млн.</w:t>
      </w:r>
      <w:r w:rsidR="00FC3BB4" w:rsidRPr="006F50AF">
        <w:rPr>
          <w:color w:val="000000"/>
          <w:sz w:val="28"/>
          <w:szCs w:val="28"/>
        </w:rPr>
        <w:t xml:space="preserve"> р.</w:t>
      </w:r>
      <w:r w:rsidRPr="006F50AF">
        <w:rPr>
          <w:color w:val="000000"/>
          <w:sz w:val="28"/>
          <w:szCs w:val="28"/>
        </w:rPr>
        <w:t xml:space="preserve"> Это значит, что </w:t>
      </w:r>
      <w:r w:rsidR="00FE1FAA" w:rsidRPr="006F50AF">
        <w:rPr>
          <w:color w:val="000000"/>
          <w:sz w:val="28"/>
          <w:szCs w:val="28"/>
        </w:rPr>
        <w:t>снизился расход материалов в расчете на рубль стоимости выпускаемой продукции.</w:t>
      </w:r>
    </w:p>
    <w:p w:rsidR="00FE1FAA" w:rsidRPr="006F50AF" w:rsidRDefault="00FE1FAA" w:rsidP="006F50AF">
      <w:pPr>
        <w:pStyle w:val="a3"/>
        <w:spacing w:line="360" w:lineRule="auto"/>
        <w:ind w:firstLine="709"/>
        <w:rPr>
          <w:color w:val="000000"/>
          <w:sz w:val="28"/>
          <w:szCs w:val="28"/>
        </w:rPr>
      </w:pPr>
      <w:r w:rsidRPr="006F50AF">
        <w:rPr>
          <w:color w:val="000000"/>
          <w:sz w:val="28"/>
          <w:szCs w:val="28"/>
        </w:rPr>
        <w:t>Фондоемкость увеличилась в 2008</w:t>
      </w:r>
      <w:r w:rsidR="00774512" w:rsidRPr="006F50AF">
        <w:rPr>
          <w:color w:val="000000"/>
          <w:sz w:val="28"/>
          <w:szCs w:val="28"/>
        </w:rPr>
        <w:t> г</w:t>
      </w:r>
      <w:r w:rsidR="001D1107" w:rsidRPr="006F50AF">
        <w:rPr>
          <w:color w:val="000000"/>
          <w:sz w:val="28"/>
          <w:szCs w:val="28"/>
        </w:rPr>
        <w:t>.</w:t>
      </w:r>
      <w:r w:rsidRPr="006F50AF">
        <w:rPr>
          <w:color w:val="000000"/>
          <w:sz w:val="28"/>
          <w:szCs w:val="28"/>
        </w:rPr>
        <w:t xml:space="preserve"> на 1 млн.</w:t>
      </w:r>
      <w:r w:rsidR="00FC3BB4" w:rsidRPr="006F50AF">
        <w:rPr>
          <w:color w:val="000000"/>
          <w:sz w:val="28"/>
          <w:szCs w:val="28"/>
        </w:rPr>
        <w:t xml:space="preserve"> р.</w:t>
      </w:r>
      <w:r w:rsidRPr="006F50AF">
        <w:rPr>
          <w:color w:val="000000"/>
          <w:sz w:val="28"/>
          <w:szCs w:val="28"/>
        </w:rPr>
        <w:t>, а в 2009</w:t>
      </w:r>
      <w:r w:rsidR="00774512" w:rsidRPr="006F50AF">
        <w:rPr>
          <w:color w:val="000000"/>
          <w:sz w:val="28"/>
          <w:szCs w:val="28"/>
        </w:rPr>
        <w:t> г</w:t>
      </w:r>
      <w:r w:rsidR="001D1107" w:rsidRPr="006F50AF">
        <w:rPr>
          <w:color w:val="000000"/>
          <w:sz w:val="28"/>
          <w:szCs w:val="28"/>
        </w:rPr>
        <w:t>.</w:t>
      </w:r>
      <w:r w:rsidRPr="006F50AF">
        <w:rPr>
          <w:color w:val="000000"/>
          <w:sz w:val="28"/>
          <w:szCs w:val="28"/>
        </w:rPr>
        <w:t xml:space="preserve"> на 2,2 млн.</w:t>
      </w:r>
      <w:r w:rsidR="00FC3BB4" w:rsidRPr="006F50AF">
        <w:rPr>
          <w:color w:val="000000"/>
          <w:sz w:val="28"/>
          <w:szCs w:val="28"/>
        </w:rPr>
        <w:t xml:space="preserve"> р.</w:t>
      </w:r>
      <w:r w:rsidRPr="006F50AF">
        <w:rPr>
          <w:color w:val="000000"/>
          <w:sz w:val="28"/>
          <w:szCs w:val="28"/>
        </w:rPr>
        <w:t xml:space="preserve"> Это означает снижение эффективности использования основных средств.</w:t>
      </w:r>
    </w:p>
    <w:p w:rsidR="00FE1FAA" w:rsidRPr="006F50AF" w:rsidRDefault="00FE1FAA" w:rsidP="006F50AF">
      <w:pPr>
        <w:pStyle w:val="a3"/>
        <w:spacing w:line="360" w:lineRule="auto"/>
        <w:ind w:firstLine="709"/>
        <w:rPr>
          <w:color w:val="000000"/>
          <w:sz w:val="28"/>
          <w:szCs w:val="28"/>
        </w:rPr>
      </w:pPr>
      <w:r w:rsidRPr="006F50AF">
        <w:rPr>
          <w:color w:val="000000"/>
          <w:sz w:val="28"/>
          <w:szCs w:val="28"/>
        </w:rPr>
        <w:t>Зарплатоемкость увеличилась в 2008</w:t>
      </w:r>
      <w:r w:rsidR="00774512" w:rsidRPr="006F50AF">
        <w:rPr>
          <w:color w:val="000000"/>
          <w:sz w:val="28"/>
          <w:szCs w:val="28"/>
        </w:rPr>
        <w:t> г</w:t>
      </w:r>
      <w:r w:rsidR="001D1107" w:rsidRPr="006F50AF">
        <w:rPr>
          <w:color w:val="000000"/>
          <w:sz w:val="28"/>
          <w:szCs w:val="28"/>
        </w:rPr>
        <w:t>.</w:t>
      </w:r>
      <w:r w:rsidRPr="006F50AF">
        <w:rPr>
          <w:color w:val="000000"/>
          <w:sz w:val="28"/>
          <w:szCs w:val="28"/>
        </w:rPr>
        <w:t xml:space="preserve"> на 2,1 млн.</w:t>
      </w:r>
      <w:r w:rsidR="00FC3BB4" w:rsidRPr="006F50AF">
        <w:rPr>
          <w:color w:val="000000"/>
          <w:sz w:val="28"/>
          <w:szCs w:val="28"/>
        </w:rPr>
        <w:t xml:space="preserve"> р.</w:t>
      </w:r>
      <w:r w:rsidRPr="006F50AF">
        <w:rPr>
          <w:color w:val="000000"/>
          <w:sz w:val="28"/>
          <w:szCs w:val="28"/>
        </w:rPr>
        <w:t>, а в 2009</w:t>
      </w:r>
      <w:r w:rsidR="00774512" w:rsidRPr="006F50AF">
        <w:rPr>
          <w:color w:val="000000"/>
          <w:sz w:val="28"/>
          <w:szCs w:val="28"/>
        </w:rPr>
        <w:t> г</w:t>
      </w:r>
      <w:r w:rsidR="001D1107" w:rsidRPr="006F50AF">
        <w:rPr>
          <w:color w:val="000000"/>
          <w:sz w:val="28"/>
          <w:szCs w:val="28"/>
        </w:rPr>
        <w:t>.</w:t>
      </w:r>
      <w:r w:rsidRPr="006F50AF">
        <w:rPr>
          <w:color w:val="000000"/>
          <w:sz w:val="28"/>
          <w:szCs w:val="28"/>
        </w:rPr>
        <w:t xml:space="preserve"> на 7,9 млн.</w:t>
      </w:r>
      <w:r w:rsidR="00FC3BB4" w:rsidRPr="006F50AF">
        <w:rPr>
          <w:color w:val="000000"/>
          <w:sz w:val="28"/>
          <w:szCs w:val="28"/>
        </w:rPr>
        <w:t xml:space="preserve"> р.</w:t>
      </w:r>
      <w:r w:rsidRPr="006F50AF">
        <w:rPr>
          <w:color w:val="000000"/>
          <w:sz w:val="28"/>
          <w:szCs w:val="28"/>
        </w:rPr>
        <w:t xml:space="preserve"> Это говорит о увеличении</w:t>
      </w:r>
      <w:r w:rsidRPr="006F50AF">
        <w:rPr>
          <w:color w:val="000000"/>
          <w:sz w:val="28"/>
        </w:rPr>
        <w:t xml:space="preserve"> </w:t>
      </w:r>
      <w:r w:rsidRPr="006F50AF">
        <w:rPr>
          <w:color w:val="000000"/>
          <w:sz w:val="28"/>
          <w:szCs w:val="28"/>
        </w:rPr>
        <w:t>величины заработной платы, приходящуюся на единицу продукции, работ, услуг.</w:t>
      </w:r>
    </w:p>
    <w:p w:rsidR="007B6838" w:rsidRPr="006F50AF" w:rsidRDefault="007B6838" w:rsidP="006F50AF">
      <w:pPr>
        <w:pStyle w:val="a3"/>
        <w:spacing w:line="360" w:lineRule="auto"/>
        <w:ind w:firstLine="709"/>
        <w:rPr>
          <w:b/>
          <w:color w:val="000000"/>
          <w:sz w:val="28"/>
          <w:szCs w:val="28"/>
        </w:rPr>
      </w:pPr>
      <w:r w:rsidRPr="006F50AF">
        <w:rPr>
          <w:color w:val="000000"/>
          <w:sz w:val="28"/>
          <w:szCs w:val="28"/>
        </w:rPr>
        <w:t>Поэтому н</w:t>
      </w:r>
      <w:r w:rsidR="00FE1FAA" w:rsidRPr="006F50AF">
        <w:rPr>
          <w:color w:val="000000"/>
          <w:sz w:val="28"/>
          <w:szCs w:val="28"/>
        </w:rPr>
        <w:t>еобходимо сократить затраты на оплату труда, например, перевести часть работников на ½ ставки, либо отправить в отпуск за свой счет, т</w:t>
      </w:r>
      <w:r w:rsidR="00774512" w:rsidRPr="006F50AF">
        <w:rPr>
          <w:color w:val="000000"/>
          <w:sz w:val="28"/>
          <w:szCs w:val="28"/>
        </w:rPr>
        <w:t>. к</w:t>
      </w:r>
      <w:r w:rsidR="00FE1FAA" w:rsidRPr="006F50AF">
        <w:rPr>
          <w:color w:val="000000"/>
          <w:sz w:val="28"/>
          <w:szCs w:val="28"/>
        </w:rPr>
        <w:t>. из-за уменьшения количества заказов большинство работников незадействованны.</w:t>
      </w:r>
      <w:r w:rsidR="00137BCE">
        <w:rPr>
          <w:color w:val="000000"/>
          <w:sz w:val="28"/>
          <w:szCs w:val="28"/>
        </w:rPr>
        <w:t xml:space="preserve"> </w:t>
      </w:r>
      <w:r w:rsidRPr="006F50AF">
        <w:rPr>
          <w:color w:val="000000"/>
          <w:sz w:val="28"/>
          <w:szCs w:val="28"/>
        </w:rPr>
        <w:t>Прочие затраты в 2008</w:t>
      </w:r>
      <w:r w:rsidR="00774512" w:rsidRPr="006F50AF">
        <w:rPr>
          <w:color w:val="000000"/>
          <w:sz w:val="28"/>
          <w:szCs w:val="28"/>
        </w:rPr>
        <w:t> г</w:t>
      </w:r>
      <w:r w:rsidR="001D1107" w:rsidRPr="006F50AF">
        <w:rPr>
          <w:color w:val="000000"/>
          <w:sz w:val="28"/>
          <w:szCs w:val="28"/>
        </w:rPr>
        <w:t>.</w:t>
      </w:r>
      <w:r w:rsidRPr="006F50AF">
        <w:rPr>
          <w:color w:val="000000"/>
          <w:sz w:val="28"/>
          <w:szCs w:val="28"/>
        </w:rPr>
        <w:t xml:space="preserve"> увеличилась на 5 млн.</w:t>
      </w:r>
      <w:r w:rsidR="00FC3BB4" w:rsidRPr="006F50AF">
        <w:rPr>
          <w:color w:val="000000"/>
          <w:sz w:val="28"/>
          <w:szCs w:val="28"/>
        </w:rPr>
        <w:t xml:space="preserve"> р.</w:t>
      </w:r>
      <w:r w:rsidRPr="006F50AF">
        <w:rPr>
          <w:color w:val="000000"/>
          <w:sz w:val="28"/>
          <w:szCs w:val="28"/>
        </w:rPr>
        <w:t>, а в 2009</w:t>
      </w:r>
      <w:r w:rsidR="00774512" w:rsidRPr="006F50AF">
        <w:rPr>
          <w:color w:val="000000"/>
          <w:sz w:val="28"/>
          <w:szCs w:val="28"/>
        </w:rPr>
        <w:t> г</w:t>
      </w:r>
      <w:r w:rsidR="001D1107" w:rsidRPr="006F50AF">
        <w:rPr>
          <w:color w:val="000000"/>
          <w:sz w:val="28"/>
          <w:szCs w:val="28"/>
        </w:rPr>
        <w:t>.</w:t>
      </w:r>
      <w:r w:rsidRPr="006F50AF">
        <w:rPr>
          <w:color w:val="000000"/>
          <w:sz w:val="28"/>
          <w:szCs w:val="28"/>
        </w:rPr>
        <w:t xml:space="preserve"> снизились на 1,6 млн.</w:t>
      </w:r>
      <w:r w:rsidR="00FC3BB4" w:rsidRPr="006F50AF">
        <w:rPr>
          <w:color w:val="000000"/>
          <w:sz w:val="28"/>
          <w:szCs w:val="28"/>
        </w:rPr>
        <w:t xml:space="preserve"> р.</w:t>
      </w:r>
    </w:p>
    <w:p w:rsidR="002843D3" w:rsidRPr="006F50AF" w:rsidRDefault="002843D3" w:rsidP="006F50AF">
      <w:pPr>
        <w:shd w:val="clear" w:color="auto" w:fill="FFFFFF"/>
        <w:spacing w:line="360" w:lineRule="auto"/>
        <w:ind w:firstLine="709"/>
        <w:jc w:val="both"/>
        <w:rPr>
          <w:iCs/>
          <w:color w:val="000000"/>
          <w:sz w:val="28"/>
          <w:szCs w:val="28"/>
        </w:rPr>
      </w:pPr>
      <w:bookmarkStart w:id="24" w:name="_2.3.3.Анализ_прибыли_и"/>
      <w:bookmarkEnd w:id="24"/>
      <w:r w:rsidRPr="006F50AF">
        <w:rPr>
          <w:iCs/>
          <w:color w:val="000000"/>
          <w:sz w:val="28"/>
          <w:szCs w:val="28"/>
        </w:rPr>
        <w:t>Валовая прибыль определяется как результат вычета из прибыли от реализации продукции стоимости покупного сырья, материалов, полуфабрикатов и других элементов издержек производства.</w:t>
      </w:r>
    </w:p>
    <w:p w:rsidR="00653823" w:rsidRPr="006F50AF" w:rsidRDefault="00653823" w:rsidP="006F50AF">
      <w:pPr>
        <w:shd w:val="clear" w:color="auto" w:fill="FFFFFF"/>
        <w:spacing w:line="360" w:lineRule="auto"/>
        <w:ind w:firstLine="709"/>
        <w:jc w:val="both"/>
        <w:rPr>
          <w:iCs/>
          <w:color w:val="000000"/>
          <w:sz w:val="28"/>
          <w:szCs w:val="28"/>
        </w:rPr>
      </w:pPr>
    </w:p>
    <w:p w:rsidR="00056FA9" w:rsidRPr="006F50AF" w:rsidRDefault="00056FA9" w:rsidP="006F50AF">
      <w:pPr>
        <w:pStyle w:val="31"/>
        <w:spacing w:after="0" w:line="360" w:lineRule="auto"/>
        <w:ind w:left="0" w:firstLine="709"/>
        <w:jc w:val="both"/>
        <w:rPr>
          <w:bCs/>
          <w:color w:val="000000"/>
          <w:sz w:val="28"/>
          <w:szCs w:val="28"/>
        </w:rPr>
      </w:pPr>
      <w:r w:rsidRPr="006F50AF">
        <w:rPr>
          <w:color w:val="000000"/>
          <w:sz w:val="28"/>
          <w:szCs w:val="28"/>
        </w:rPr>
        <w:t>Таблица 2.</w:t>
      </w:r>
      <w:r w:rsidR="00653823" w:rsidRPr="006F50AF">
        <w:rPr>
          <w:color w:val="000000"/>
          <w:sz w:val="28"/>
          <w:szCs w:val="28"/>
        </w:rPr>
        <w:t xml:space="preserve">7 </w:t>
      </w:r>
      <w:r w:rsidR="00774512" w:rsidRPr="006F50AF">
        <w:rPr>
          <w:color w:val="000000"/>
          <w:sz w:val="28"/>
          <w:szCs w:val="28"/>
        </w:rPr>
        <w:t xml:space="preserve">– </w:t>
      </w:r>
      <w:r w:rsidRPr="006F50AF">
        <w:rPr>
          <w:bCs/>
          <w:color w:val="000000"/>
          <w:sz w:val="28"/>
          <w:szCs w:val="28"/>
        </w:rPr>
        <w:t>Анализ валовой прибыли</w:t>
      </w:r>
      <w:r w:rsidR="00B41E52" w:rsidRPr="006F50AF">
        <w:rPr>
          <w:bCs/>
          <w:color w:val="000000"/>
          <w:sz w:val="28"/>
          <w:szCs w:val="28"/>
        </w:rPr>
        <w:t>, млн. р.</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186"/>
        <w:gridCol w:w="759"/>
        <w:gridCol w:w="759"/>
        <w:gridCol w:w="656"/>
      </w:tblGrid>
      <w:tr w:rsidR="00B41E52" w:rsidRPr="000C51A0" w:rsidTr="000C51A0">
        <w:trPr>
          <w:cantSplit/>
          <w:trHeight w:val="255"/>
        </w:trPr>
        <w:tc>
          <w:tcPr>
            <w:tcW w:w="7186" w:type="dxa"/>
            <w:shd w:val="clear" w:color="auto" w:fill="auto"/>
            <w:noWrap/>
          </w:tcPr>
          <w:p w:rsidR="00B41E52" w:rsidRPr="000C51A0" w:rsidRDefault="00B41E52" w:rsidP="000C51A0">
            <w:pPr>
              <w:spacing w:line="360" w:lineRule="auto"/>
              <w:jc w:val="both"/>
              <w:rPr>
                <w:color w:val="000000"/>
                <w:sz w:val="20"/>
                <w:szCs w:val="28"/>
              </w:rPr>
            </w:pPr>
            <w:r w:rsidRPr="000C51A0">
              <w:rPr>
                <w:color w:val="000000"/>
                <w:sz w:val="20"/>
                <w:szCs w:val="28"/>
              </w:rPr>
              <w:t>Показатели</w:t>
            </w:r>
          </w:p>
        </w:tc>
        <w:tc>
          <w:tcPr>
            <w:tcW w:w="759" w:type="dxa"/>
            <w:shd w:val="clear" w:color="auto" w:fill="auto"/>
            <w:noWrap/>
          </w:tcPr>
          <w:p w:rsidR="00B41E52" w:rsidRPr="000C51A0" w:rsidRDefault="00B41E52" w:rsidP="000C51A0">
            <w:pPr>
              <w:spacing w:line="360" w:lineRule="auto"/>
              <w:jc w:val="both"/>
              <w:rPr>
                <w:bCs/>
                <w:color w:val="000000"/>
                <w:sz w:val="20"/>
                <w:szCs w:val="28"/>
              </w:rPr>
            </w:pPr>
            <w:r w:rsidRPr="000C51A0">
              <w:rPr>
                <w:bCs/>
                <w:color w:val="000000"/>
                <w:sz w:val="20"/>
                <w:szCs w:val="28"/>
              </w:rPr>
              <w:t>2007</w:t>
            </w:r>
            <w:r w:rsidR="00774512" w:rsidRPr="000C51A0">
              <w:rPr>
                <w:bCs/>
                <w:color w:val="000000"/>
                <w:sz w:val="20"/>
                <w:szCs w:val="28"/>
              </w:rPr>
              <w:t> г</w:t>
            </w:r>
            <w:r w:rsidRPr="000C51A0">
              <w:rPr>
                <w:bCs/>
                <w:color w:val="000000"/>
                <w:sz w:val="20"/>
                <w:szCs w:val="28"/>
              </w:rPr>
              <w:t>.</w:t>
            </w:r>
          </w:p>
        </w:tc>
        <w:tc>
          <w:tcPr>
            <w:tcW w:w="759" w:type="dxa"/>
            <w:shd w:val="clear" w:color="auto" w:fill="auto"/>
            <w:noWrap/>
          </w:tcPr>
          <w:p w:rsidR="00B41E52" w:rsidRPr="000C51A0" w:rsidRDefault="00B41E52" w:rsidP="000C51A0">
            <w:pPr>
              <w:spacing w:line="360" w:lineRule="auto"/>
              <w:jc w:val="both"/>
              <w:rPr>
                <w:color w:val="000000"/>
                <w:sz w:val="20"/>
                <w:szCs w:val="28"/>
              </w:rPr>
            </w:pPr>
            <w:r w:rsidRPr="000C51A0">
              <w:rPr>
                <w:color w:val="000000"/>
                <w:sz w:val="20"/>
                <w:szCs w:val="28"/>
              </w:rPr>
              <w:t>2008</w:t>
            </w:r>
            <w:r w:rsidR="00774512" w:rsidRPr="000C51A0">
              <w:rPr>
                <w:color w:val="000000"/>
                <w:sz w:val="20"/>
                <w:szCs w:val="28"/>
              </w:rPr>
              <w:t> г</w:t>
            </w:r>
            <w:r w:rsidRPr="000C51A0">
              <w:rPr>
                <w:color w:val="000000"/>
                <w:sz w:val="20"/>
                <w:szCs w:val="28"/>
              </w:rPr>
              <w:t>.</w:t>
            </w:r>
          </w:p>
        </w:tc>
        <w:tc>
          <w:tcPr>
            <w:tcW w:w="656" w:type="dxa"/>
            <w:shd w:val="clear" w:color="auto" w:fill="auto"/>
            <w:noWrap/>
          </w:tcPr>
          <w:p w:rsidR="00B41E52" w:rsidRPr="000C51A0" w:rsidRDefault="00B41E52" w:rsidP="000C51A0">
            <w:pPr>
              <w:spacing w:line="360" w:lineRule="auto"/>
              <w:jc w:val="both"/>
              <w:rPr>
                <w:color w:val="000000"/>
                <w:sz w:val="20"/>
                <w:szCs w:val="28"/>
              </w:rPr>
            </w:pPr>
            <w:r w:rsidRPr="000C51A0">
              <w:rPr>
                <w:color w:val="000000"/>
                <w:sz w:val="20"/>
                <w:szCs w:val="28"/>
              </w:rPr>
              <w:t>2009</w:t>
            </w:r>
            <w:r w:rsidR="00774512" w:rsidRPr="000C51A0">
              <w:rPr>
                <w:color w:val="000000"/>
                <w:sz w:val="20"/>
                <w:szCs w:val="28"/>
              </w:rPr>
              <w:t> г</w:t>
            </w:r>
            <w:r w:rsidRPr="000C51A0">
              <w:rPr>
                <w:color w:val="000000"/>
                <w:sz w:val="20"/>
                <w:szCs w:val="28"/>
              </w:rPr>
              <w:t>.</w:t>
            </w:r>
          </w:p>
        </w:tc>
      </w:tr>
      <w:tr w:rsidR="00B41E52" w:rsidRPr="000C51A0" w:rsidTr="000C51A0">
        <w:trPr>
          <w:cantSplit/>
          <w:trHeight w:val="255"/>
        </w:trPr>
        <w:tc>
          <w:tcPr>
            <w:tcW w:w="7186" w:type="dxa"/>
            <w:shd w:val="clear" w:color="auto" w:fill="auto"/>
            <w:noWrap/>
          </w:tcPr>
          <w:p w:rsidR="00B41E52" w:rsidRPr="000C51A0" w:rsidRDefault="00B41E52" w:rsidP="000C51A0">
            <w:pPr>
              <w:spacing w:line="360" w:lineRule="auto"/>
              <w:jc w:val="both"/>
              <w:rPr>
                <w:color w:val="000000"/>
                <w:sz w:val="20"/>
                <w:szCs w:val="28"/>
              </w:rPr>
            </w:pPr>
            <w:r w:rsidRPr="000C51A0">
              <w:rPr>
                <w:color w:val="000000"/>
                <w:sz w:val="20"/>
                <w:szCs w:val="28"/>
              </w:rPr>
              <w:t>Выручка от реализации товаров, продукции, работ, услуг</w:t>
            </w:r>
          </w:p>
        </w:tc>
        <w:tc>
          <w:tcPr>
            <w:tcW w:w="759" w:type="dxa"/>
            <w:shd w:val="clear" w:color="auto" w:fill="auto"/>
            <w:noWrap/>
          </w:tcPr>
          <w:p w:rsidR="00B41E52" w:rsidRPr="000C51A0" w:rsidRDefault="00B41E52" w:rsidP="000C51A0">
            <w:pPr>
              <w:spacing w:line="360" w:lineRule="auto"/>
              <w:jc w:val="both"/>
              <w:rPr>
                <w:color w:val="000000"/>
                <w:sz w:val="20"/>
                <w:szCs w:val="28"/>
              </w:rPr>
            </w:pPr>
            <w:r w:rsidRPr="000C51A0">
              <w:rPr>
                <w:color w:val="000000"/>
                <w:sz w:val="20"/>
                <w:szCs w:val="28"/>
              </w:rPr>
              <w:t>752,9</w:t>
            </w:r>
          </w:p>
        </w:tc>
        <w:tc>
          <w:tcPr>
            <w:tcW w:w="759" w:type="dxa"/>
            <w:shd w:val="clear" w:color="auto" w:fill="auto"/>
            <w:noWrap/>
          </w:tcPr>
          <w:p w:rsidR="00B41E52" w:rsidRPr="000C51A0" w:rsidRDefault="00B41E52" w:rsidP="000C51A0">
            <w:pPr>
              <w:spacing w:line="360" w:lineRule="auto"/>
              <w:jc w:val="both"/>
              <w:rPr>
                <w:color w:val="000000"/>
                <w:sz w:val="20"/>
                <w:szCs w:val="28"/>
              </w:rPr>
            </w:pPr>
            <w:r w:rsidRPr="000C51A0">
              <w:rPr>
                <w:color w:val="000000"/>
                <w:sz w:val="20"/>
                <w:szCs w:val="28"/>
              </w:rPr>
              <w:t>847,0</w:t>
            </w:r>
          </w:p>
        </w:tc>
        <w:tc>
          <w:tcPr>
            <w:tcW w:w="656" w:type="dxa"/>
            <w:shd w:val="clear" w:color="auto" w:fill="auto"/>
            <w:noWrap/>
          </w:tcPr>
          <w:p w:rsidR="00B41E52" w:rsidRPr="000C51A0" w:rsidRDefault="00B41E52" w:rsidP="000C51A0">
            <w:pPr>
              <w:spacing w:line="360" w:lineRule="auto"/>
              <w:jc w:val="both"/>
              <w:rPr>
                <w:color w:val="000000"/>
                <w:sz w:val="20"/>
                <w:szCs w:val="28"/>
              </w:rPr>
            </w:pPr>
            <w:r w:rsidRPr="000C51A0">
              <w:rPr>
                <w:color w:val="000000"/>
                <w:sz w:val="20"/>
                <w:szCs w:val="28"/>
              </w:rPr>
              <w:t>511,8</w:t>
            </w:r>
          </w:p>
        </w:tc>
      </w:tr>
      <w:tr w:rsidR="00E6085A" w:rsidRPr="000C51A0" w:rsidTr="000C51A0">
        <w:trPr>
          <w:cantSplit/>
          <w:trHeight w:val="255"/>
        </w:trPr>
        <w:tc>
          <w:tcPr>
            <w:tcW w:w="7186" w:type="dxa"/>
            <w:shd w:val="clear" w:color="auto" w:fill="auto"/>
            <w:noWrap/>
          </w:tcPr>
          <w:p w:rsidR="00E6085A" w:rsidRPr="000C51A0" w:rsidRDefault="00E6085A" w:rsidP="000C51A0">
            <w:pPr>
              <w:spacing w:line="360" w:lineRule="auto"/>
              <w:jc w:val="both"/>
              <w:rPr>
                <w:color w:val="000000"/>
                <w:sz w:val="20"/>
                <w:szCs w:val="28"/>
              </w:rPr>
            </w:pPr>
            <w:r w:rsidRPr="000C51A0">
              <w:rPr>
                <w:color w:val="000000"/>
                <w:sz w:val="20"/>
                <w:szCs w:val="28"/>
              </w:rPr>
              <w:t>Налоги и сборы, включаемые в выручку от реализации товаров, продукции, работ, услуг</w:t>
            </w:r>
          </w:p>
        </w:tc>
        <w:tc>
          <w:tcPr>
            <w:tcW w:w="759" w:type="dxa"/>
            <w:shd w:val="clear" w:color="auto" w:fill="auto"/>
            <w:noWrap/>
          </w:tcPr>
          <w:p w:rsidR="00E6085A" w:rsidRPr="000C51A0" w:rsidRDefault="00E6085A" w:rsidP="000C51A0">
            <w:pPr>
              <w:spacing w:line="360" w:lineRule="auto"/>
              <w:jc w:val="both"/>
              <w:rPr>
                <w:color w:val="000000"/>
                <w:sz w:val="20"/>
                <w:szCs w:val="28"/>
              </w:rPr>
            </w:pPr>
            <w:r w:rsidRPr="000C51A0">
              <w:rPr>
                <w:color w:val="000000"/>
                <w:sz w:val="20"/>
                <w:szCs w:val="28"/>
              </w:rPr>
              <w:t>129,0</w:t>
            </w:r>
          </w:p>
        </w:tc>
        <w:tc>
          <w:tcPr>
            <w:tcW w:w="759" w:type="dxa"/>
            <w:shd w:val="clear" w:color="auto" w:fill="auto"/>
            <w:noWrap/>
          </w:tcPr>
          <w:p w:rsidR="00E6085A" w:rsidRPr="000C51A0" w:rsidRDefault="00E6085A" w:rsidP="000C51A0">
            <w:pPr>
              <w:spacing w:line="360" w:lineRule="auto"/>
              <w:jc w:val="both"/>
              <w:rPr>
                <w:color w:val="000000"/>
                <w:sz w:val="20"/>
                <w:szCs w:val="28"/>
              </w:rPr>
            </w:pPr>
            <w:r w:rsidRPr="000C51A0">
              <w:rPr>
                <w:color w:val="000000"/>
                <w:sz w:val="20"/>
                <w:szCs w:val="28"/>
              </w:rPr>
              <w:t>139,3</w:t>
            </w:r>
          </w:p>
        </w:tc>
        <w:tc>
          <w:tcPr>
            <w:tcW w:w="656" w:type="dxa"/>
            <w:shd w:val="clear" w:color="auto" w:fill="auto"/>
            <w:noWrap/>
          </w:tcPr>
          <w:p w:rsidR="00E6085A" w:rsidRPr="000C51A0" w:rsidRDefault="00E6085A" w:rsidP="000C51A0">
            <w:pPr>
              <w:spacing w:line="360" w:lineRule="auto"/>
              <w:jc w:val="both"/>
              <w:rPr>
                <w:color w:val="000000"/>
                <w:sz w:val="20"/>
                <w:szCs w:val="28"/>
              </w:rPr>
            </w:pPr>
            <w:r w:rsidRPr="000C51A0">
              <w:rPr>
                <w:color w:val="000000"/>
                <w:sz w:val="20"/>
                <w:szCs w:val="28"/>
              </w:rPr>
              <w:t>95,8</w:t>
            </w:r>
          </w:p>
        </w:tc>
      </w:tr>
      <w:tr w:rsidR="00E6085A" w:rsidRPr="000C51A0" w:rsidTr="000C51A0">
        <w:trPr>
          <w:cantSplit/>
          <w:trHeight w:val="255"/>
        </w:trPr>
        <w:tc>
          <w:tcPr>
            <w:tcW w:w="7186" w:type="dxa"/>
            <w:shd w:val="clear" w:color="auto" w:fill="auto"/>
            <w:noWrap/>
          </w:tcPr>
          <w:p w:rsidR="00E6085A" w:rsidRPr="000C51A0" w:rsidRDefault="00E6085A" w:rsidP="000C51A0">
            <w:pPr>
              <w:spacing w:line="360" w:lineRule="auto"/>
              <w:jc w:val="both"/>
              <w:rPr>
                <w:color w:val="000000"/>
                <w:sz w:val="20"/>
                <w:szCs w:val="28"/>
              </w:rPr>
            </w:pPr>
            <w:r w:rsidRPr="000C51A0">
              <w:rPr>
                <w:color w:val="000000"/>
                <w:sz w:val="20"/>
                <w:szCs w:val="28"/>
              </w:rPr>
              <w:t>Себестоимость реализованных товаров, продукции, работ, услуг</w:t>
            </w:r>
          </w:p>
        </w:tc>
        <w:tc>
          <w:tcPr>
            <w:tcW w:w="759" w:type="dxa"/>
            <w:shd w:val="clear" w:color="auto" w:fill="auto"/>
            <w:noWrap/>
          </w:tcPr>
          <w:p w:rsidR="00E6085A" w:rsidRPr="000C51A0" w:rsidRDefault="00E6085A" w:rsidP="000C51A0">
            <w:pPr>
              <w:spacing w:line="360" w:lineRule="auto"/>
              <w:jc w:val="both"/>
              <w:rPr>
                <w:color w:val="000000"/>
                <w:sz w:val="20"/>
                <w:szCs w:val="28"/>
              </w:rPr>
            </w:pPr>
            <w:r w:rsidRPr="000C51A0">
              <w:rPr>
                <w:color w:val="000000"/>
                <w:sz w:val="20"/>
                <w:szCs w:val="28"/>
              </w:rPr>
              <w:t>560,4</w:t>
            </w:r>
          </w:p>
        </w:tc>
        <w:tc>
          <w:tcPr>
            <w:tcW w:w="759" w:type="dxa"/>
            <w:shd w:val="clear" w:color="auto" w:fill="auto"/>
            <w:noWrap/>
          </w:tcPr>
          <w:p w:rsidR="00E6085A" w:rsidRPr="000C51A0" w:rsidRDefault="00E6085A" w:rsidP="000C51A0">
            <w:pPr>
              <w:spacing w:line="360" w:lineRule="auto"/>
              <w:jc w:val="both"/>
              <w:rPr>
                <w:color w:val="000000"/>
                <w:sz w:val="20"/>
                <w:szCs w:val="28"/>
              </w:rPr>
            </w:pPr>
            <w:r w:rsidRPr="000C51A0">
              <w:rPr>
                <w:color w:val="000000"/>
                <w:sz w:val="20"/>
                <w:szCs w:val="28"/>
              </w:rPr>
              <w:t>633,3</w:t>
            </w:r>
          </w:p>
        </w:tc>
        <w:tc>
          <w:tcPr>
            <w:tcW w:w="656" w:type="dxa"/>
            <w:shd w:val="clear" w:color="auto" w:fill="auto"/>
            <w:noWrap/>
          </w:tcPr>
          <w:p w:rsidR="00E6085A" w:rsidRPr="000C51A0" w:rsidRDefault="00E6085A" w:rsidP="000C51A0">
            <w:pPr>
              <w:spacing w:line="360" w:lineRule="auto"/>
              <w:jc w:val="both"/>
              <w:rPr>
                <w:color w:val="000000"/>
                <w:sz w:val="20"/>
                <w:szCs w:val="28"/>
              </w:rPr>
            </w:pPr>
            <w:r w:rsidRPr="000C51A0">
              <w:rPr>
                <w:color w:val="000000"/>
                <w:sz w:val="20"/>
                <w:szCs w:val="28"/>
              </w:rPr>
              <w:t>391,9</w:t>
            </w:r>
          </w:p>
        </w:tc>
      </w:tr>
      <w:tr w:rsidR="00E6085A" w:rsidRPr="000C51A0" w:rsidTr="000C51A0">
        <w:trPr>
          <w:cantSplit/>
          <w:trHeight w:val="255"/>
        </w:trPr>
        <w:tc>
          <w:tcPr>
            <w:tcW w:w="7186" w:type="dxa"/>
            <w:shd w:val="clear" w:color="auto" w:fill="auto"/>
            <w:noWrap/>
          </w:tcPr>
          <w:p w:rsidR="00E6085A" w:rsidRPr="000C51A0" w:rsidRDefault="00E6085A" w:rsidP="000C51A0">
            <w:pPr>
              <w:spacing w:line="360" w:lineRule="auto"/>
              <w:jc w:val="both"/>
              <w:rPr>
                <w:color w:val="000000"/>
                <w:sz w:val="20"/>
                <w:szCs w:val="28"/>
              </w:rPr>
            </w:pPr>
            <w:r w:rsidRPr="000C51A0">
              <w:rPr>
                <w:color w:val="000000"/>
                <w:sz w:val="20"/>
                <w:szCs w:val="28"/>
              </w:rPr>
              <w:t>Валовая прибыль (</w:t>
            </w:r>
            <w:r w:rsidR="00774512" w:rsidRPr="000C51A0">
              <w:rPr>
                <w:color w:val="000000"/>
                <w:sz w:val="20"/>
                <w:szCs w:val="28"/>
              </w:rPr>
              <w:t>п. 1 – п. 2 – п. 3</w:t>
            </w:r>
            <w:r w:rsidRPr="000C51A0">
              <w:rPr>
                <w:color w:val="000000"/>
                <w:sz w:val="20"/>
                <w:szCs w:val="28"/>
              </w:rPr>
              <w:t>)</w:t>
            </w:r>
          </w:p>
        </w:tc>
        <w:tc>
          <w:tcPr>
            <w:tcW w:w="759" w:type="dxa"/>
            <w:shd w:val="clear" w:color="auto" w:fill="auto"/>
            <w:noWrap/>
          </w:tcPr>
          <w:p w:rsidR="00E6085A" w:rsidRPr="000C51A0" w:rsidRDefault="00E6085A" w:rsidP="000C51A0">
            <w:pPr>
              <w:spacing w:line="360" w:lineRule="auto"/>
              <w:jc w:val="both"/>
              <w:rPr>
                <w:color w:val="000000"/>
                <w:sz w:val="20"/>
                <w:szCs w:val="28"/>
              </w:rPr>
            </w:pPr>
            <w:r w:rsidRPr="000C51A0">
              <w:rPr>
                <w:color w:val="000000"/>
                <w:sz w:val="20"/>
                <w:szCs w:val="28"/>
              </w:rPr>
              <w:t>63,5</w:t>
            </w:r>
          </w:p>
        </w:tc>
        <w:tc>
          <w:tcPr>
            <w:tcW w:w="759" w:type="dxa"/>
            <w:shd w:val="clear" w:color="auto" w:fill="auto"/>
            <w:noWrap/>
          </w:tcPr>
          <w:p w:rsidR="00E6085A" w:rsidRPr="000C51A0" w:rsidRDefault="00E6085A" w:rsidP="000C51A0">
            <w:pPr>
              <w:spacing w:line="360" w:lineRule="auto"/>
              <w:jc w:val="both"/>
              <w:rPr>
                <w:color w:val="000000"/>
                <w:sz w:val="20"/>
                <w:szCs w:val="28"/>
              </w:rPr>
            </w:pPr>
            <w:r w:rsidRPr="000C51A0">
              <w:rPr>
                <w:color w:val="000000"/>
                <w:sz w:val="20"/>
                <w:szCs w:val="28"/>
              </w:rPr>
              <w:t>74,4</w:t>
            </w:r>
          </w:p>
        </w:tc>
        <w:tc>
          <w:tcPr>
            <w:tcW w:w="656" w:type="dxa"/>
            <w:shd w:val="clear" w:color="auto" w:fill="auto"/>
            <w:noWrap/>
          </w:tcPr>
          <w:p w:rsidR="00E6085A" w:rsidRPr="000C51A0" w:rsidRDefault="00E6085A" w:rsidP="000C51A0">
            <w:pPr>
              <w:spacing w:line="360" w:lineRule="auto"/>
              <w:jc w:val="both"/>
              <w:rPr>
                <w:color w:val="000000"/>
                <w:sz w:val="20"/>
                <w:szCs w:val="28"/>
              </w:rPr>
            </w:pPr>
            <w:r w:rsidRPr="000C51A0">
              <w:rPr>
                <w:color w:val="000000"/>
                <w:sz w:val="20"/>
                <w:szCs w:val="28"/>
              </w:rPr>
              <w:t>24,1</w:t>
            </w:r>
          </w:p>
        </w:tc>
      </w:tr>
      <w:tr w:rsidR="00E6085A" w:rsidRPr="000C51A0" w:rsidTr="000C51A0">
        <w:trPr>
          <w:cantSplit/>
          <w:trHeight w:val="255"/>
        </w:trPr>
        <w:tc>
          <w:tcPr>
            <w:tcW w:w="7186" w:type="dxa"/>
            <w:shd w:val="clear" w:color="auto" w:fill="auto"/>
            <w:noWrap/>
          </w:tcPr>
          <w:p w:rsidR="00E6085A" w:rsidRPr="000C51A0" w:rsidRDefault="00E6085A" w:rsidP="000C51A0">
            <w:pPr>
              <w:spacing w:line="360" w:lineRule="auto"/>
              <w:jc w:val="both"/>
              <w:rPr>
                <w:color w:val="000000"/>
                <w:sz w:val="20"/>
                <w:szCs w:val="28"/>
              </w:rPr>
            </w:pPr>
            <w:r w:rsidRPr="000C51A0">
              <w:rPr>
                <w:color w:val="000000"/>
                <w:sz w:val="20"/>
                <w:szCs w:val="28"/>
              </w:rPr>
              <w:t>Уровень валового дохода в товарообороте</w:t>
            </w:r>
            <w:r w:rsidR="006F50AF" w:rsidRPr="000C51A0">
              <w:rPr>
                <w:color w:val="000000"/>
                <w:sz w:val="20"/>
                <w:szCs w:val="28"/>
              </w:rPr>
              <w:t>, %</w:t>
            </w:r>
            <w:r w:rsidRPr="000C51A0">
              <w:rPr>
                <w:color w:val="000000"/>
                <w:sz w:val="20"/>
                <w:szCs w:val="28"/>
              </w:rPr>
              <w:t xml:space="preserve"> (</w:t>
            </w:r>
            <w:r w:rsidR="00774512" w:rsidRPr="000C51A0">
              <w:rPr>
                <w:color w:val="000000"/>
                <w:sz w:val="20"/>
                <w:szCs w:val="28"/>
              </w:rPr>
              <w:t>п. 4</w:t>
            </w:r>
            <w:r w:rsidRPr="000C51A0">
              <w:rPr>
                <w:color w:val="000000"/>
                <w:sz w:val="20"/>
                <w:szCs w:val="28"/>
              </w:rPr>
              <w:t>*100/</w:t>
            </w:r>
            <w:r w:rsidR="00774512" w:rsidRPr="000C51A0">
              <w:rPr>
                <w:color w:val="000000"/>
                <w:sz w:val="20"/>
                <w:szCs w:val="28"/>
              </w:rPr>
              <w:t>п. 1</w:t>
            </w:r>
            <w:r w:rsidRPr="000C51A0">
              <w:rPr>
                <w:color w:val="000000"/>
                <w:sz w:val="20"/>
                <w:szCs w:val="28"/>
              </w:rPr>
              <w:t>)</w:t>
            </w:r>
          </w:p>
        </w:tc>
        <w:tc>
          <w:tcPr>
            <w:tcW w:w="759" w:type="dxa"/>
            <w:shd w:val="clear" w:color="auto" w:fill="auto"/>
            <w:noWrap/>
          </w:tcPr>
          <w:p w:rsidR="00E6085A" w:rsidRPr="000C51A0" w:rsidRDefault="00E6085A" w:rsidP="000C51A0">
            <w:pPr>
              <w:spacing w:line="360" w:lineRule="auto"/>
              <w:jc w:val="both"/>
              <w:rPr>
                <w:color w:val="000000"/>
                <w:sz w:val="20"/>
                <w:szCs w:val="28"/>
              </w:rPr>
            </w:pPr>
            <w:r w:rsidRPr="000C51A0">
              <w:rPr>
                <w:color w:val="000000"/>
                <w:sz w:val="20"/>
                <w:szCs w:val="28"/>
              </w:rPr>
              <w:t>8,43</w:t>
            </w:r>
          </w:p>
        </w:tc>
        <w:tc>
          <w:tcPr>
            <w:tcW w:w="759" w:type="dxa"/>
            <w:shd w:val="clear" w:color="auto" w:fill="auto"/>
            <w:noWrap/>
          </w:tcPr>
          <w:p w:rsidR="00E6085A" w:rsidRPr="000C51A0" w:rsidRDefault="00E6085A" w:rsidP="000C51A0">
            <w:pPr>
              <w:spacing w:line="360" w:lineRule="auto"/>
              <w:jc w:val="both"/>
              <w:rPr>
                <w:color w:val="000000"/>
                <w:sz w:val="20"/>
                <w:szCs w:val="28"/>
              </w:rPr>
            </w:pPr>
            <w:r w:rsidRPr="000C51A0">
              <w:rPr>
                <w:color w:val="000000"/>
                <w:sz w:val="20"/>
                <w:szCs w:val="28"/>
              </w:rPr>
              <w:t>8,78</w:t>
            </w:r>
          </w:p>
        </w:tc>
        <w:tc>
          <w:tcPr>
            <w:tcW w:w="656" w:type="dxa"/>
            <w:shd w:val="clear" w:color="auto" w:fill="auto"/>
            <w:noWrap/>
          </w:tcPr>
          <w:p w:rsidR="00E6085A" w:rsidRPr="000C51A0" w:rsidRDefault="00E6085A" w:rsidP="000C51A0">
            <w:pPr>
              <w:spacing w:line="360" w:lineRule="auto"/>
              <w:jc w:val="both"/>
              <w:rPr>
                <w:color w:val="000000"/>
                <w:sz w:val="20"/>
                <w:szCs w:val="28"/>
              </w:rPr>
            </w:pPr>
            <w:r w:rsidRPr="000C51A0">
              <w:rPr>
                <w:color w:val="000000"/>
                <w:sz w:val="20"/>
                <w:szCs w:val="28"/>
              </w:rPr>
              <w:t>4,71</w:t>
            </w:r>
          </w:p>
        </w:tc>
      </w:tr>
    </w:tbl>
    <w:p w:rsidR="00E6085A" w:rsidRPr="006F50AF" w:rsidRDefault="00E6085A" w:rsidP="006F50AF">
      <w:pPr>
        <w:spacing w:line="360" w:lineRule="auto"/>
        <w:ind w:firstLine="709"/>
        <w:jc w:val="both"/>
        <w:rPr>
          <w:color w:val="000000"/>
          <w:sz w:val="28"/>
          <w:szCs w:val="28"/>
        </w:rPr>
      </w:pPr>
    </w:p>
    <w:p w:rsidR="00F624F4" w:rsidRPr="006F50AF" w:rsidRDefault="00F624F4" w:rsidP="006F50AF">
      <w:pPr>
        <w:spacing w:line="360" w:lineRule="auto"/>
        <w:ind w:firstLine="709"/>
        <w:jc w:val="both"/>
        <w:rPr>
          <w:color w:val="000000"/>
          <w:sz w:val="28"/>
          <w:szCs w:val="28"/>
        </w:rPr>
      </w:pPr>
      <w:r w:rsidRPr="006F50AF">
        <w:rPr>
          <w:color w:val="000000"/>
          <w:sz w:val="28"/>
          <w:szCs w:val="28"/>
        </w:rPr>
        <w:t>Проанализировав таблицу, стоит заметить, что прибыль по годам сначала увеличилась с 63,5</w:t>
      </w:r>
      <w:r w:rsidR="0099546B" w:rsidRPr="006F50AF">
        <w:rPr>
          <w:color w:val="000000"/>
          <w:sz w:val="28"/>
          <w:szCs w:val="28"/>
        </w:rPr>
        <w:t xml:space="preserve"> </w:t>
      </w:r>
      <w:r w:rsidRPr="006F50AF">
        <w:rPr>
          <w:color w:val="000000"/>
          <w:sz w:val="28"/>
          <w:szCs w:val="28"/>
        </w:rPr>
        <w:t>млн.</w:t>
      </w:r>
      <w:r w:rsidR="00FC3BB4" w:rsidRPr="006F50AF">
        <w:rPr>
          <w:color w:val="000000"/>
          <w:sz w:val="28"/>
          <w:szCs w:val="28"/>
        </w:rPr>
        <w:t xml:space="preserve"> р.</w:t>
      </w:r>
      <w:r w:rsidR="0099546B" w:rsidRPr="006F50AF">
        <w:rPr>
          <w:color w:val="000000"/>
          <w:sz w:val="28"/>
          <w:szCs w:val="28"/>
        </w:rPr>
        <w:t xml:space="preserve"> до 74,4 млн.</w:t>
      </w:r>
      <w:r w:rsidR="00FC3BB4" w:rsidRPr="006F50AF">
        <w:rPr>
          <w:color w:val="000000"/>
          <w:sz w:val="28"/>
          <w:szCs w:val="28"/>
        </w:rPr>
        <w:t xml:space="preserve"> р.</w:t>
      </w:r>
      <w:r w:rsidRPr="006F50AF">
        <w:rPr>
          <w:color w:val="000000"/>
          <w:sz w:val="28"/>
          <w:szCs w:val="28"/>
        </w:rPr>
        <w:t>,</w:t>
      </w:r>
      <w:r w:rsidR="00774512" w:rsidRPr="006F50AF">
        <w:rPr>
          <w:color w:val="000000"/>
          <w:sz w:val="28"/>
          <w:szCs w:val="28"/>
        </w:rPr>
        <w:t xml:space="preserve"> </w:t>
      </w:r>
      <w:r w:rsidRPr="006F50AF">
        <w:rPr>
          <w:color w:val="000000"/>
          <w:sz w:val="28"/>
          <w:szCs w:val="28"/>
        </w:rPr>
        <w:t>это связано с ростом объемов реализации продукции.</w:t>
      </w:r>
      <w:r w:rsidR="0099546B" w:rsidRPr="006F50AF">
        <w:rPr>
          <w:color w:val="000000"/>
          <w:sz w:val="28"/>
          <w:szCs w:val="28"/>
        </w:rPr>
        <w:t xml:space="preserve"> А в 2009</w:t>
      </w:r>
      <w:r w:rsidR="00774512" w:rsidRPr="006F50AF">
        <w:rPr>
          <w:color w:val="000000"/>
          <w:sz w:val="28"/>
          <w:szCs w:val="28"/>
        </w:rPr>
        <w:t> г</w:t>
      </w:r>
      <w:r w:rsidR="001D1107" w:rsidRPr="006F50AF">
        <w:rPr>
          <w:color w:val="000000"/>
          <w:sz w:val="28"/>
          <w:szCs w:val="28"/>
        </w:rPr>
        <w:t>.</w:t>
      </w:r>
      <w:r w:rsidR="0099546B" w:rsidRPr="006F50AF">
        <w:rPr>
          <w:color w:val="000000"/>
          <w:sz w:val="28"/>
          <w:szCs w:val="28"/>
        </w:rPr>
        <w:t xml:space="preserve"> она снизилась до 24,1 млн.</w:t>
      </w:r>
      <w:r w:rsidR="00FC3BB4" w:rsidRPr="006F50AF">
        <w:rPr>
          <w:color w:val="000000"/>
          <w:sz w:val="28"/>
          <w:szCs w:val="28"/>
        </w:rPr>
        <w:t xml:space="preserve"> р.</w:t>
      </w:r>
      <w:r w:rsidR="0099546B" w:rsidRPr="006F50AF">
        <w:rPr>
          <w:color w:val="000000"/>
          <w:sz w:val="28"/>
          <w:szCs w:val="28"/>
        </w:rPr>
        <w:t>, это связано с резким уменьшении объемов реализации продукции.</w:t>
      </w:r>
    </w:p>
    <w:p w:rsidR="00B921FD" w:rsidRPr="006F50AF" w:rsidRDefault="00B921FD" w:rsidP="006F50AF">
      <w:pPr>
        <w:spacing w:line="360" w:lineRule="auto"/>
        <w:ind w:firstLine="709"/>
        <w:jc w:val="both"/>
        <w:rPr>
          <w:color w:val="000000"/>
          <w:sz w:val="28"/>
          <w:szCs w:val="28"/>
        </w:rPr>
      </w:pPr>
      <w:r w:rsidRPr="006F50AF">
        <w:rPr>
          <w:color w:val="000000"/>
          <w:sz w:val="28"/>
          <w:szCs w:val="28"/>
        </w:rPr>
        <w:t>Рост валового дохода должен быть достигнут за счет совершенствования работы предприятия, поиска более дешевого и качественного оборудования, работе по предоплате, отсрочкой поставки, что позволило выиграть время и сэкономить деньги.</w:t>
      </w:r>
    </w:p>
    <w:p w:rsidR="008F5502" w:rsidRPr="006F50AF" w:rsidRDefault="008F5502" w:rsidP="006F50AF">
      <w:pPr>
        <w:spacing w:line="360" w:lineRule="auto"/>
        <w:ind w:firstLine="709"/>
        <w:jc w:val="both"/>
        <w:rPr>
          <w:color w:val="000000"/>
          <w:sz w:val="28"/>
          <w:szCs w:val="28"/>
        </w:rPr>
      </w:pPr>
      <w:r w:rsidRPr="006F50AF">
        <w:rPr>
          <w:color w:val="000000"/>
          <w:sz w:val="28"/>
          <w:szCs w:val="28"/>
        </w:rPr>
        <w:t>На основании имеющихся данных о величине товарооборота, а также валового дохода, рассчитаем уровень валового дохода по годам.</w:t>
      </w:r>
    </w:p>
    <w:p w:rsidR="008056BE" w:rsidRPr="006F50AF" w:rsidRDefault="008056BE" w:rsidP="006F50AF">
      <w:pPr>
        <w:pStyle w:val="23"/>
        <w:spacing w:after="0" w:line="360" w:lineRule="auto"/>
        <w:ind w:left="0" w:firstLine="709"/>
        <w:jc w:val="both"/>
        <w:rPr>
          <w:color w:val="000000"/>
          <w:sz w:val="28"/>
          <w:szCs w:val="28"/>
        </w:rPr>
      </w:pPr>
    </w:p>
    <w:p w:rsidR="008F5502" w:rsidRPr="006F50AF" w:rsidRDefault="008F5502" w:rsidP="006F50AF">
      <w:pPr>
        <w:pStyle w:val="23"/>
        <w:spacing w:after="0" w:line="360" w:lineRule="auto"/>
        <w:ind w:left="0" w:firstLine="709"/>
        <w:jc w:val="both"/>
        <w:rPr>
          <w:color w:val="000000"/>
          <w:sz w:val="28"/>
          <w:szCs w:val="28"/>
        </w:rPr>
      </w:pPr>
      <w:r w:rsidRPr="006F50AF">
        <w:rPr>
          <w:color w:val="000000"/>
          <w:sz w:val="28"/>
          <w:szCs w:val="28"/>
        </w:rPr>
        <w:t>ΔВД</w:t>
      </w:r>
      <w:r w:rsidRPr="006F50AF">
        <w:rPr>
          <w:color w:val="000000"/>
          <w:sz w:val="28"/>
          <w:szCs w:val="28"/>
          <w:vertAlign w:val="subscript"/>
        </w:rPr>
        <w:t>то</w:t>
      </w:r>
      <w:r w:rsidRPr="006F50AF">
        <w:rPr>
          <w:color w:val="000000"/>
          <w:sz w:val="28"/>
          <w:szCs w:val="28"/>
        </w:rPr>
        <w:t xml:space="preserve"> = (Т</w:t>
      </w:r>
      <w:r w:rsidRPr="006F50AF">
        <w:rPr>
          <w:color w:val="000000"/>
          <w:sz w:val="28"/>
          <w:szCs w:val="28"/>
          <w:vertAlign w:val="subscript"/>
        </w:rPr>
        <w:t>о</w:t>
      </w:r>
      <w:r w:rsidRPr="006F50AF">
        <w:rPr>
          <w:color w:val="000000"/>
          <w:sz w:val="28"/>
          <w:szCs w:val="28"/>
        </w:rPr>
        <w:t xml:space="preserve"> – Т</w:t>
      </w:r>
      <w:r w:rsidRPr="006F50AF">
        <w:rPr>
          <w:color w:val="000000"/>
          <w:sz w:val="28"/>
          <w:szCs w:val="28"/>
          <w:vertAlign w:val="subscript"/>
        </w:rPr>
        <w:t>б</w:t>
      </w:r>
      <w:r w:rsidRPr="006F50AF">
        <w:rPr>
          <w:color w:val="000000"/>
          <w:sz w:val="28"/>
          <w:szCs w:val="28"/>
        </w:rPr>
        <w:t>)</w:t>
      </w:r>
      <w:r w:rsidR="00732AEC" w:rsidRPr="006F50AF">
        <w:rPr>
          <w:color w:val="000000"/>
          <w:sz w:val="28"/>
          <w:szCs w:val="28"/>
        </w:rPr>
        <w:t xml:space="preserve"> ·</w:t>
      </w:r>
      <w:r w:rsidR="001F07F5" w:rsidRPr="006F50AF">
        <w:rPr>
          <w:color w:val="000000"/>
          <w:sz w:val="28"/>
          <w:szCs w:val="28"/>
        </w:rPr>
        <w:t xml:space="preserve"> </w:t>
      </w:r>
      <w:r w:rsidRPr="006F50AF">
        <w:rPr>
          <w:color w:val="000000"/>
          <w:sz w:val="28"/>
          <w:szCs w:val="28"/>
        </w:rPr>
        <w:t>ВД</w:t>
      </w:r>
      <w:r w:rsidRPr="006F50AF">
        <w:rPr>
          <w:color w:val="000000"/>
          <w:sz w:val="28"/>
          <w:szCs w:val="28"/>
          <w:vertAlign w:val="subscript"/>
        </w:rPr>
        <w:t>б</w:t>
      </w:r>
      <w:r w:rsidRPr="006F50AF">
        <w:rPr>
          <w:color w:val="000000"/>
          <w:sz w:val="28"/>
          <w:szCs w:val="28"/>
        </w:rPr>
        <w:t>,</w:t>
      </w:r>
      <w:r w:rsidR="00774512" w:rsidRPr="006F50AF">
        <w:rPr>
          <w:color w:val="000000"/>
          <w:sz w:val="28"/>
          <w:szCs w:val="28"/>
        </w:rPr>
        <w:t xml:space="preserve"> </w:t>
      </w:r>
      <w:r w:rsidRPr="006F50AF">
        <w:rPr>
          <w:color w:val="000000"/>
          <w:sz w:val="28"/>
          <w:szCs w:val="28"/>
        </w:rPr>
        <w:t>(2.</w:t>
      </w:r>
      <w:r w:rsidR="004637E6" w:rsidRPr="006F50AF">
        <w:rPr>
          <w:color w:val="000000"/>
          <w:sz w:val="28"/>
          <w:szCs w:val="28"/>
        </w:rPr>
        <w:t>9</w:t>
      </w:r>
      <w:r w:rsidRPr="006F50AF">
        <w:rPr>
          <w:color w:val="000000"/>
          <w:sz w:val="28"/>
          <w:szCs w:val="28"/>
        </w:rPr>
        <w:t>)</w:t>
      </w:r>
    </w:p>
    <w:p w:rsidR="004637E6" w:rsidRPr="006F50AF" w:rsidRDefault="004637E6" w:rsidP="006F50AF">
      <w:pPr>
        <w:pStyle w:val="23"/>
        <w:spacing w:after="0" w:line="360" w:lineRule="auto"/>
        <w:ind w:left="0" w:firstLine="709"/>
        <w:jc w:val="both"/>
        <w:rPr>
          <w:color w:val="000000"/>
          <w:sz w:val="28"/>
          <w:szCs w:val="28"/>
        </w:rPr>
      </w:pPr>
    </w:p>
    <w:p w:rsidR="008F5502" w:rsidRPr="006F50AF" w:rsidRDefault="008F5502" w:rsidP="006F50AF">
      <w:pPr>
        <w:pStyle w:val="23"/>
        <w:spacing w:after="0" w:line="360" w:lineRule="auto"/>
        <w:ind w:left="0" w:firstLine="709"/>
        <w:jc w:val="both"/>
        <w:rPr>
          <w:color w:val="000000"/>
          <w:sz w:val="28"/>
          <w:szCs w:val="28"/>
        </w:rPr>
      </w:pPr>
      <w:r w:rsidRPr="006F50AF">
        <w:rPr>
          <w:color w:val="000000"/>
          <w:sz w:val="28"/>
          <w:szCs w:val="28"/>
        </w:rPr>
        <w:t>ΔВД</w:t>
      </w:r>
      <w:r w:rsidRPr="006F50AF">
        <w:rPr>
          <w:color w:val="000000"/>
          <w:sz w:val="28"/>
          <w:szCs w:val="28"/>
          <w:vertAlign w:val="subscript"/>
        </w:rPr>
        <w:t>вд</w:t>
      </w:r>
      <w:r w:rsidRPr="006F50AF">
        <w:rPr>
          <w:color w:val="000000"/>
          <w:sz w:val="28"/>
          <w:szCs w:val="28"/>
        </w:rPr>
        <w:t xml:space="preserve"> = (ВД</w:t>
      </w:r>
      <w:r w:rsidRPr="006F50AF">
        <w:rPr>
          <w:color w:val="000000"/>
          <w:sz w:val="28"/>
          <w:szCs w:val="28"/>
          <w:vertAlign w:val="subscript"/>
        </w:rPr>
        <w:t>о</w:t>
      </w:r>
      <w:r w:rsidRPr="006F50AF">
        <w:rPr>
          <w:color w:val="000000"/>
          <w:sz w:val="28"/>
          <w:szCs w:val="28"/>
        </w:rPr>
        <w:t xml:space="preserve"> – ВД</w:t>
      </w:r>
      <w:r w:rsidRPr="006F50AF">
        <w:rPr>
          <w:color w:val="000000"/>
          <w:sz w:val="28"/>
          <w:szCs w:val="28"/>
          <w:vertAlign w:val="subscript"/>
        </w:rPr>
        <w:t>б</w:t>
      </w:r>
      <w:r w:rsidRPr="006F50AF">
        <w:rPr>
          <w:color w:val="000000"/>
          <w:sz w:val="28"/>
          <w:szCs w:val="28"/>
        </w:rPr>
        <w:t>)</w:t>
      </w:r>
      <w:r w:rsidR="00732AEC" w:rsidRPr="006F50AF">
        <w:rPr>
          <w:color w:val="000000"/>
          <w:sz w:val="28"/>
          <w:szCs w:val="28"/>
        </w:rPr>
        <w:t xml:space="preserve"> ·</w:t>
      </w:r>
      <w:r w:rsidR="001F07F5" w:rsidRPr="006F50AF">
        <w:rPr>
          <w:color w:val="000000"/>
          <w:sz w:val="28"/>
          <w:szCs w:val="28"/>
        </w:rPr>
        <w:t xml:space="preserve"> </w:t>
      </w:r>
      <w:r w:rsidRPr="006F50AF">
        <w:rPr>
          <w:color w:val="000000"/>
          <w:sz w:val="28"/>
          <w:szCs w:val="28"/>
        </w:rPr>
        <w:t>Т</w:t>
      </w:r>
      <w:r w:rsidRPr="006F50AF">
        <w:rPr>
          <w:color w:val="000000"/>
          <w:sz w:val="28"/>
          <w:szCs w:val="28"/>
          <w:vertAlign w:val="subscript"/>
        </w:rPr>
        <w:t>о</w:t>
      </w:r>
      <w:r w:rsidRPr="006F50AF">
        <w:rPr>
          <w:color w:val="000000"/>
          <w:sz w:val="28"/>
          <w:szCs w:val="28"/>
        </w:rPr>
        <w:t>,</w:t>
      </w:r>
      <w:r w:rsidR="00774512" w:rsidRPr="006F50AF">
        <w:rPr>
          <w:color w:val="000000"/>
          <w:sz w:val="28"/>
          <w:szCs w:val="28"/>
        </w:rPr>
        <w:t xml:space="preserve"> </w:t>
      </w:r>
      <w:r w:rsidRPr="006F50AF">
        <w:rPr>
          <w:color w:val="000000"/>
          <w:sz w:val="28"/>
          <w:szCs w:val="28"/>
        </w:rPr>
        <w:t>(2.</w:t>
      </w:r>
      <w:r w:rsidR="004637E6" w:rsidRPr="006F50AF">
        <w:rPr>
          <w:color w:val="000000"/>
          <w:sz w:val="28"/>
          <w:szCs w:val="28"/>
        </w:rPr>
        <w:t>10</w:t>
      </w:r>
      <w:r w:rsidRPr="006F50AF">
        <w:rPr>
          <w:color w:val="000000"/>
          <w:sz w:val="28"/>
          <w:szCs w:val="28"/>
        </w:rPr>
        <w:t>)</w:t>
      </w:r>
    </w:p>
    <w:p w:rsidR="004637E6" w:rsidRPr="006F50AF" w:rsidRDefault="004637E6" w:rsidP="006F50AF">
      <w:pPr>
        <w:pStyle w:val="23"/>
        <w:spacing w:after="0" w:line="360" w:lineRule="auto"/>
        <w:ind w:left="0" w:firstLine="709"/>
        <w:jc w:val="both"/>
        <w:rPr>
          <w:color w:val="000000"/>
          <w:sz w:val="28"/>
          <w:szCs w:val="28"/>
        </w:rPr>
      </w:pPr>
    </w:p>
    <w:p w:rsidR="008F5502" w:rsidRPr="006F50AF" w:rsidRDefault="00D717DE" w:rsidP="006F50AF">
      <w:pPr>
        <w:pStyle w:val="23"/>
        <w:spacing w:after="0" w:line="360" w:lineRule="auto"/>
        <w:ind w:left="0" w:firstLine="709"/>
        <w:jc w:val="both"/>
        <w:rPr>
          <w:color w:val="000000"/>
          <w:sz w:val="28"/>
          <w:szCs w:val="28"/>
        </w:rPr>
      </w:pPr>
      <w:r w:rsidRPr="006F50AF">
        <w:rPr>
          <w:color w:val="000000"/>
          <w:sz w:val="28"/>
          <w:szCs w:val="28"/>
        </w:rPr>
        <w:t>г</w:t>
      </w:r>
      <w:r w:rsidR="008F5502" w:rsidRPr="006F50AF">
        <w:rPr>
          <w:color w:val="000000"/>
          <w:sz w:val="28"/>
          <w:szCs w:val="28"/>
        </w:rPr>
        <w:t>де</w:t>
      </w:r>
      <w:r w:rsidRPr="006F50AF">
        <w:rPr>
          <w:color w:val="000000"/>
          <w:sz w:val="28"/>
          <w:szCs w:val="28"/>
        </w:rPr>
        <w:t xml:space="preserve"> </w:t>
      </w:r>
      <w:r w:rsidR="008F5502" w:rsidRPr="006F50AF">
        <w:rPr>
          <w:color w:val="000000"/>
          <w:sz w:val="28"/>
          <w:szCs w:val="28"/>
        </w:rPr>
        <w:t>ВД</w:t>
      </w:r>
      <w:r w:rsidR="008F5502" w:rsidRPr="006F50AF">
        <w:rPr>
          <w:color w:val="000000"/>
          <w:sz w:val="28"/>
          <w:szCs w:val="28"/>
          <w:vertAlign w:val="subscript"/>
        </w:rPr>
        <w:t>о</w:t>
      </w:r>
      <w:r w:rsidR="008F5502" w:rsidRPr="006F50AF">
        <w:rPr>
          <w:color w:val="000000"/>
          <w:sz w:val="28"/>
          <w:szCs w:val="28"/>
        </w:rPr>
        <w:t>, ВД</w:t>
      </w:r>
      <w:r w:rsidR="008F5502" w:rsidRPr="006F50AF">
        <w:rPr>
          <w:color w:val="000000"/>
          <w:sz w:val="28"/>
          <w:szCs w:val="28"/>
          <w:vertAlign w:val="subscript"/>
        </w:rPr>
        <w:t>б</w:t>
      </w:r>
      <w:r w:rsidR="008F5502" w:rsidRPr="006F50AF">
        <w:rPr>
          <w:color w:val="000000"/>
          <w:sz w:val="28"/>
          <w:szCs w:val="28"/>
        </w:rPr>
        <w:t xml:space="preserve"> – уровень валового дохода в товарообороте в отчетном и базисном периоде</w:t>
      </w:r>
      <w:r w:rsidRPr="006F50AF">
        <w:rPr>
          <w:color w:val="000000"/>
          <w:sz w:val="28"/>
          <w:szCs w:val="28"/>
        </w:rPr>
        <w:t>;</w:t>
      </w:r>
    </w:p>
    <w:p w:rsidR="008F5502" w:rsidRPr="006F50AF" w:rsidRDefault="008F5502" w:rsidP="006F50AF">
      <w:pPr>
        <w:pStyle w:val="23"/>
        <w:spacing w:after="0" w:line="360" w:lineRule="auto"/>
        <w:ind w:left="0" w:firstLine="709"/>
        <w:jc w:val="both"/>
        <w:rPr>
          <w:color w:val="000000"/>
          <w:sz w:val="28"/>
          <w:szCs w:val="28"/>
        </w:rPr>
      </w:pPr>
      <w:r w:rsidRPr="006F50AF">
        <w:rPr>
          <w:color w:val="000000"/>
          <w:sz w:val="28"/>
          <w:szCs w:val="28"/>
        </w:rPr>
        <w:t>Т</w:t>
      </w:r>
      <w:r w:rsidRPr="006F50AF">
        <w:rPr>
          <w:color w:val="000000"/>
          <w:sz w:val="28"/>
          <w:szCs w:val="28"/>
          <w:vertAlign w:val="subscript"/>
        </w:rPr>
        <w:t>о</w:t>
      </w:r>
      <w:r w:rsidRPr="006F50AF">
        <w:rPr>
          <w:color w:val="000000"/>
          <w:sz w:val="28"/>
          <w:szCs w:val="28"/>
        </w:rPr>
        <w:t>, Т</w:t>
      </w:r>
      <w:r w:rsidRPr="006F50AF">
        <w:rPr>
          <w:color w:val="000000"/>
          <w:sz w:val="28"/>
          <w:szCs w:val="28"/>
          <w:vertAlign w:val="subscript"/>
        </w:rPr>
        <w:t>б</w:t>
      </w:r>
      <w:r w:rsidRPr="006F50AF">
        <w:rPr>
          <w:color w:val="000000"/>
          <w:sz w:val="28"/>
          <w:szCs w:val="28"/>
        </w:rPr>
        <w:t xml:space="preserve"> – товарооборот в отчетном и базисном периоде.</w:t>
      </w:r>
    </w:p>
    <w:p w:rsidR="00653823" w:rsidRPr="006F50AF" w:rsidRDefault="00653823" w:rsidP="006F50AF">
      <w:pPr>
        <w:pStyle w:val="23"/>
        <w:spacing w:after="0" w:line="360" w:lineRule="auto"/>
        <w:ind w:left="0" w:firstLine="709"/>
        <w:jc w:val="both"/>
        <w:rPr>
          <w:color w:val="000000"/>
          <w:sz w:val="28"/>
          <w:szCs w:val="28"/>
        </w:rPr>
      </w:pPr>
    </w:p>
    <w:p w:rsidR="008F5502" w:rsidRPr="006F50AF" w:rsidRDefault="008F5502" w:rsidP="006F50AF">
      <w:pPr>
        <w:pStyle w:val="21"/>
        <w:spacing w:after="0" w:line="360" w:lineRule="auto"/>
        <w:ind w:firstLine="709"/>
        <w:jc w:val="both"/>
        <w:rPr>
          <w:color w:val="000000"/>
          <w:sz w:val="28"/>
          <w:szCs w:val="28"/>
        </w:rPr>
      </w:pPr>
      <w:r w:rsidRPr="006F50AF">
        <w:rPr>
          <w:color w:val="000000"/>
          <w:sz w:val="28"/>
          <w:szCs w:val="28"/>
        </w:rPr>
        <w:t>Таблица 2.</w:t>
      </w:r>
      <w:r w:rsidR="00653823" w:rsidRPr="006F50AF">
        <w:rPr>
          <w:color w:val="000000"/>
          <w:sz w:val="28"/>
          <w:szCs w:val="28"/>
        </w:rPr>
        <w:t xml:space="preserve">8 </w:t>
      </w:r>
      <w:r w:rsidR="00774512" w:rsidRPr="006F50AF">
        <w:rPr>
          <w:color w:val="000000"/>
          <w:sz w:val="28"/>
          <w:szCs w:val="28"/>
        </w:rPr>
        <w:t xml:space="preserve">– </w:t>
      </w:r>
      <w:r w:rsidRPr="006F50AF">
        <w:rPr>
          <w:color w:val="000000"/>
          <w:sz w:val="28"/>
          <w:szCs w:val="28"/>
        </w:rPr>
        <w:t>Расчет влияния товарооборота и уровня валового дохода</w:t>
      </w:r>
      <w:r w:rsidR="00774512" w:rsidRPr="006F50AF">
        <w:rPr>
          <w:color w:val="000000"/>
          <w:sz w:val="28"/>
          <w:szCs w:val="28"/>
        </w:rPr>
        <w:t xml:space="preserve"> </w:t>
      </w:r>
      <w:r w:rsidRPr="006F50AF">
        <w:rPr>
          <w:color w:val="000000"/>
          <w:sz w:val="28"/>
          <w:szCs w:val="28"/>
        </w:rPr>
        <w:t>на величину валового дохода</w:t>
      </w:r>
      <w:r w:rsidR="00B41E52" w:rsidRPr="006F50AF">
        <w:rPr>
          <w:color w:val="000000"/>
          <w:sz w:val="28"/>
          <w:szCs w:val="28"/>
        </w:rPr>
        <w:t>, млн. р.</w:t>
      </w:r>
    </w:p>
    <w:tbl>
      <w:tblPr>
        <w:tblW w:w="489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71"/>
        <w:gridCol w:w="2505"/>
        <w:gridCol w:w="1756"/>
        <w:gridCol w:w="1711"/>
        <w:gridCol w:w="1617"/>
      </w:tblGrid>
      <w:tr w:rsidR="007E5A8F" w:rsidRPr="000C51A0" w:rsidTr="000C51A0">
        <w:trPr>
          <w:cantSplit/>
        </w:trPr>
        <w:tc>
          <w:tcPr>
            <w:tcW w:w="946" w:type="pct"/>
            <w:vMerge w:val="restart"/>
            <w:shd w:val="clear" w:color="auto" w:fill="auto"/>
          </w:tcPr>
          <w:p w:rsidR="007E5A8F" w:rsidRPr="000C51A0" w:rsidRDefault="007E5A8F" w:rsidP="000C51A0">
            <w:pPr>
              <w:pStyle w:val="21"/>
              <w:spacing w:after="0" w:line="360" w:lineRule="auto"/>
              <w:jc w:val="both"/>
              <w:rPr>
                <w:color w:val="000000"/>
                <w:sz w:val="20"/>
                <w:szCs w:val="28"/>
              </w:rPr>
            </w:pPr>
            <w:r w:rsidRPr="000C51A0">
              <w:rPr>
                <w:color w:val="000000"/>
                <w:sz w:val="20"/>
                <w:szCs w:val="28"/>
              </w:rPr>
              <w:t>Фактор</w:t>
            </w:r>
          </w:p>
        </w:tc>
        <w:tc>
          <w:tcPr>
            <w:tcW w:w="2276" w:type="pct"/>
            <w:gridSpan w:val="2"/>
            <w:shd w:val="clear" w:color="auto" w:fill="auto"/>
          </w:tcPr>
          <w:p w:rsidR="007E5A8F" w:rsidRPr="000C51A0" w:rsidRDefault="007E5A8F" w:rsidP="000C51A0">
            <w:pPr>
              <w:pStyle w:val="21"/>
              <w:spacing w:after="0" w:line="360" w:lineRule="auto"/>
              <w:jc w:val="both"/>
              <w:rPr>
                <w:color w:val="000000"/>
                <w:sz w:val="20"/>
                <w:szCs w:val="28"/>
              </w:rPr>
            </w:pPr>
            <w:r w:rsidRPr="000C51A0">
              <w:rPr>
                <w:color w:val="000000"/>
                <w:sz w:val="20"/>
                <w:szCs w:val="28"/>
              </w:rPr>
              <w:t>За 2008</w:t>
            </w:r>
            <w:r w:rsidR="00774512" w:rsidRPr="000C51A0">
              <w:rPr>
                <w:color w:val="000000"/>
                <w:sz w:val="20"/>
                <w:szCs w:val="28"/>
              </w:rPr>
              <w:t> г</w:t>
            </w:r>
            <w:r w:rsidR="001D1107" w:rsidRPr="000C51A0">
              <w:rPr>
                <w:color w:val="000000"/>
                <w:sz w:val="20"/>
                <w:szCs w:val="28"/>
              </w:rPr>
              <w:t>.</w:t>
            </w:r>
          </w:p>
        </w:tc>
        <w:tc>
          <w:tcPr>
            <w:tcW w:w="1778" w:type="pct"/>
            <w:gridSpan w:val="2"/>
            <w:shd w:val="clear" w:color="auto" w:fill="auto"/>
          </w:tcPr>
          <w:p w:rsidR="007E5A8F" w:rsidRPr="000C51A0" w:rsidRDefault="007E5A8F" w:rsidP="000C51A0">
            <w:pPr>
              <w:pStyle w:val="21"/>
              <w:spacing w:after="0" w:line="360" w:lineRule="auto"/>
              <w:jc w:val="both"/>
              <w:rPr>
                <w:color w:val="000000"/>
                <w:sz w:val="20"/>
                <w:szCs w:val="28"/>
              </w:rPr>
            </w:pPr>
            <w:r w:rsidRPr="000C51A0">
              <w:rPr>
                <w:color w:val="000000"/>
                <w:sz w:val="20"/>
                <w:szCs w:val="28"/>
              </w:rPr>
              <w:t>За 2009</w:t>
            </w:r>
            <w:r w:rsidR="00774512" w:rsidRPr="000C51A0">
              <w:rPr>
                <w:color w:val="000000"/>
                <w:sz w:val="20"/>
                <w:szCs w:val="28"/>
              </w:rPr>
              <w:t> г</w:t>
            </w:r>
            <w:r w:rsidR="001D1107" w:rsidRPr="000C51A0">
              <w:rPr>
                <w:color w:val="000000"/>
                <w:sz w:val="20"/>
                <w:szCs w:val="28"/>
              </w:rPr>
              <w:t>.</w:t>
            </w:r>
          </w:p>
        </w:tc>
      </w:tr>
      <w:tr w:rsidR="007E5A8F" w:rsidRPr="000C51A0" w:rsidTr="000C51A0">
        <w:trPr>
          <w:cantSplit/>
        </w:trPr>
        <w:tc>
          <w:tcPr>
            <w:tcW w:w="946" w:type="pct"/>
            <w:vMerge/>
            <w:shd w:val="clear" w:color="auto" w:fill="auto"/>
          </w:tcPr>
          <w:p w:rsidR="007E5A8F" w:rsidRPr="000C51A0" w:rsidRDefault="007E5A8F" w:rsidP="000C51A0">
            <w:pPr>
              <w:pStyle w:val="21"/>
              <w:spacing w:after="0" w:line="360" w:lineRule="auto"/>
              <w:jc w:val="both"/>
              <w:rPr>
                <w:color w:val="000000"/>
                <w:sz w:val="20"/>
                <w:szCs w:val="28"/>
              </w:rPr>
            </w:pPr>
          </w:p>
        </w:tc>
        <w:tc>
          <w:tcPr>
            <w:tcW w:w="1338" w:type="pct"/>
            <w:shd w:val="clear" w:color="auto" w:fill="auto"/>
          </w:tcPr>
          <w:p w:rsidR="007E5A8F" w:rsidRPr="000C51A0" w:rsidRDefault="007E5A8F" w:rsidP="000C51A0">
            <w:pPr>
              <w:pStyle w:val="21"/>
              <w:spacing w:after="0" w:line="360" w:lineRule="auto"/>
              <w:jc w:val="both"/>
              <w:rPr>
                <w:color w:val="000000"/>
                <w:sz w:val="20"/>
                <w:szCs w:val="28"/>
              </w:rPr>
            </w:pPr>
            <w:r w:rsidRPr="000C51A0">
              <w:rPr>
                <w:color w:val="000000"/>
                <w:sz w:val="20"/>
                <w:szCs w:val="28"/>
              </w:rPr>
              <w:t>Расчет</w:t>
            </w:r>
          </w:p>
        </w:tc>
        <w:tc>
          <w:tcPr>
            <w:tcW w:w="938" w:type="pct"/>
            <w:shd w:val="clear" w:color="auto" w:fill="auto"/>
          </w:tcPr>
          <w:p w:rsidR="007E5A8F" w:rsidRPr="000C51A0" w:rsidRDefault="007E5A8F" w:rsidP="000C51A0">
            <w:pPr>
              <w:pStyle w:val="21"/>
              <w:spacing w:after="0" w:line="360" w:lineRule="auto"/>
              <w:jc w:val="both"/>
              <w:rPr>
                <w:color w:val="000000"/>
                <w:sz w:val="20"/>
                <w:szCs w:val="28"/>
              </w:rPr>
            </w:pPr>
            <w:r w:rsidRPr="000C51A0">
              <w:rPr>
                <w:color w:val="000000"/>
                <w:sz w:val="20"/>
                <w:szCs w:val="28"/>
              </w:rPr>
              <w:t>Сумма, млн.</w:t>
            </w:r>
            <w:r w:rsidR="00FC3BB4" w:rsidRPr="000C51A0">
              <w:rPr>
                <w:color w:val="000000"/>
                <w:sz w:val="20"/>
                <w:szCs w:val="28"/>
              </w:rPr>
              <w:t xml:space="preserve"> р.</w:t>
            </w:r>
          </w:p>
        </w:tc>
        <w:tc>
          <w:tcPr>
            <w:tcW w:w="914" w:type="pct"/>
            <w:shd w:val="clear" w:color="auto" w:fill="auto"/>
          </w:tcPr>
          <w:p w:rsidR="007E5A8F" w:rsidRPr="000C51A0" w:rsidRDefault="00EE197C" w:rsidP="000C51A0">
            <w:pPr>
              <w:pStyle w:val="21"/>
              <w:spacing w:after="0" w:line="360" w:lineRule="auto"/>
              <w:jc w:val="both"/>
              <w:rPr>
                <w:color w:val="000000"/>
                <w:sz w:val="20"/>
                <w:szCs w:val="28"/>
              </w:rPr>
            </w:pPr>
            <w:r w:rsidRPr="000C51A0">
              <w:rPr>
                <w:color w:val="000000"/>
                <w:sz w:val="20"/>
                <w:szCs w:val="28"/>
              </w:rPr>
              <w:t>Расчет</w:t>
            </w:r>
          </w:p>
        </w:tc>
        <w:tc>
          <w:tcPr>
            <w:tcW w:w="864" w:type="pct"/>
            <w:shd w:val="clear" w:color="auto" w:fill="auto"/>
          </w:tcPr>
          <w:p w:rsidR="007E5A8F" w:rsidRPr="000C51A0" w:rsidRDefault="00EE197C" w:rsidP="000C51A0">
            <w:pPr>
              <w:pStyle w:val="21"/>
              <w:spacing w:after="0" w:line="360" w:lineRule="auto"/>
              <w:jc w:val="both"/>
              <w:rPr>
                <w:color w:val="000000"/>
                <w:sz w:val="20"/>
                <w:szCs w:val="28"/>
              </w:rPr>
            </w:pPr>
            <w:r w:rsidRPr="000C51A0">
              <w:rPr>
                <w:color w:val="000000"/>
                <w:sz w:val="20"/>
                <w:szCs w:val="28"/>
              </w:rPr>
              <w:t>Сумма, млн.</w:t>
            </w:r>
            <w:r w:rsidR="00FC3BB4" w:rsidRPr="000C51A0">
              <w:rPr>
                <w:color w:val="000000"/>
                <w:sz w:val="20"/>
                <w:szCs w:val="28"/>
              </w:rPr>
              <w:t xml:space="preserve"> р.</w:t>
            </w:r>
          </w:p>
        </w:tc>
      </w:tr>
      <w:tr w:rsidR="007E5A8F" w:rsidRPr="000C51A0" w:rsidTr="000C51A0">
        <w:trPr>
          <w:cantSplit/>
          <w:trHeight w:val="868"/>
        </w:trPr>
        <w:tc>
          <w:tcPr>
            <w:tcW w:w="946" w:type="pct"/>
            <w:shd w:val="clear" w:color="auto" w:fill="auto"/>
          </w:tcPr>
          <w:p w:rsidR="007E5A8F" w:rsidRPr="000C51A0" w:rsidRDefault="007E5A8F" w:rsidP="000C51A0">
            <w:pPr>
              <w:pStyle w:val="21"/>
              <w:spacing w:after="0" w:line="360" w:lineRule="auto"/>
              <w:jc w:val="both"/>
              <w:rPr>
                <w:color w:val="000000"/>
                <w:sz w:val="20"/>
                <w:szCs w:val="28"/>
              </w:rPr>
            </w:pPr>
            <w:r w:rsidRPr="000C51A0">
              <w:rPr>
                <w:color w:val="000000"/>
                <w:sz w:val="20"/>
                <w:szCs w:val="28"/>
              </w:rPr>
              <w:t>За счет величины товарооборота</w:t>
            </w:r>
          </w:p>
        </w:tc>
        <w:tc>
          <w:tcPr>
            <w:tcW w:w="1338" w:type="pct"/>
            <w:shd w:val="clear" w:color="auto" w:fill="auto"/>
          </w:tcPr>
          <w:p w:rsidR="007E5A8F" w:rsidRPr="000C51A0" w:rsidRDefault="007E5A8F" w:rsidP="000C51A0">
            <w:pPr>
              <w:pStyle w:val="21"/>
              <w:spacing w:after="0" w:line="360" w:lineRule="auto"/>
              <w:jc w:val="both"/>
              <w:rPr>
                <w:color w:val="000000"/>
                <w:sz w:val="20"/>
                <w:szCs w:val="28"/>
              </w:rPr>
            </w:pPr>
            <w:r w:rsidRPr="000C51A0">
              <w:rPr>
                <w:color w:val="000000"/>
                <w:sz w:val="20"/>
                <w:szCs w:val="28"/>
              </w:rPr>
              <w:t>(847,0</w:t>
            </w:r>
            <w:r w:rsidR="00774512" w:rsidRPr="000C51A0">
              <w:rPr>
                <w:color w:val="000000"/>
                <w:sz w:val="20"/>
                <w:szCs w:val="28"/>
              </w:rPr>
              <w:t>–7</w:t>
            </w:r>
            <w:r w:rsidRPr="000C51A0">
              <w:rPr>
                <w:color w:val="000000"/>
                <w:sz w:val="20"/>
                <w:szCs w:val="28"/>
              </w:rPr>
              <w:t>52,9)</w:t>
            </w:r>
            <w:r w:rsidR="004637E6" w:rsidRPr="000C51A0">
              <w:rPr>
                <w:color w:val="000000"/>
                <w:sz w:val="20"/>
                <w:szCs w:val="28"/>
              </w:rPr>
              <w:t>·</w:t>
            </w:r>
            <w:r w:rsidRPr="000C51A0">
              <w:rPr>
                <w:color w:val="000000"/>
                <w:sz w:val="20"/>
                <w:szCs w:val="28"/>
              </w:rPr>
              <w:t xml:space="preserve"> </w:t>
            </w:r>
            <w:r w:rsidR="004637E6" w:rsidRPr="000C51A0">
              <w:rPr>
                <w:color w:val="000000"/>
                <w:sz w:val="20"/>
                <w:szCs w:val="28"/>
              </w:rPr>
              <w:t>·</w:t>
            </w:r>
            <w:r w:rsidRPr="000C51A0">
              <w:rPr>
                <w:color w:val="000000"/>
                <w:sz w:val="20"/>
                <w:szCs w:val="28"/>
              </w:rPr>
              <w:t>8,43</w:t>
            </w:r>
          </w:p>
        </w:tc>
        <w:tc>
          <w:tcPr>
            <w:tcW w:w="938" w:type="pct"/>
            <w:shd w:val="clear" w:color="auto" w:fill="auto"/>
          </w:tcPr>
          <w:p w:rsidR="007E5A8F" w:rsidRPr="000C51A0" w:rsidRDefault="007E5A8F" w:rsidP="000C51A0">
            <w:pPr>
              <w:pStyle w:val="23"/>
              <w:spacing w:after="0" w:line="360" w:lineRule="auto"/>
              <w:ind w:left="0"/>
              <w:jc w:val="both"/>
              <w:rPr>
                <w:color w:val="000000"/>
                <w:sz w:val="20"/>
                <w:szCs w:val="28"/>
              </w:rPr>
            </w:pPr>
            <w:r w:rsidRPr="000C51A0">
              <w:rPr>
                <w:color w:val="000000"/>
                <w:sz w:val="20"/>
                <w:szCs w:val="28"/>
              </w:rPr>
              <w:t>793,26</w:t>
            </w:r>
          </w:p>
        </w:tc>
        <w:tc>
          <w:tcPr>
            <w:tcW w:w="914" w:type="pct"/>
            <w:shd w:val="clear" w:color="auto" w:fill="auto"/>
          </w:tcPr>
          <w:p w:rsidR="007E5A8F" w:rsidRPr="000C51A0" w:rsidRDefault="00EE197C" w:rsidP="000C51A0">
            <w:pPr>
              <w:pStyle w:val="23"/>
              <w:spacing w:after="0" w:line="360" w:lineRule="auto"/>
              <w:ind w:left="0"/>
              <w:jc w:val="both"/>
              <w:rPr>
                <w:color w:val="000000"/>
                <w:sz w:val="20"/>
                <w:szCs w:val="28"/>
              </w:rPr>
            </w:pPr>
            <w:r w:rsidRPr="000C51A0">
              <w:rPr>
                <w:color w:val="000000"/>
                <w:sz w:val="20"/>
                <w:szCs w:val="28"/>
              </w:rPr>
              <w:t>(511,8</w:t>
            </w:r>
            <w:r w:rsidR="00774512" w:rsidRPr="000C51A0">
              <w:rPr>
                <w:color w:val="000000"/>
                <w:sz w:val="20"/>
                <w:szCs w:val="28"/>
              </w:rPr>
              <w:t>–8</w:t>
            </w:r>
            <w:r w:rsidRPr="000C51A0">
              <w:rPr>
                <w:color w:val="000000"/>
                <w:sz w:val="20"/>
                <w:szCs w:val="28"/>
              </w:rPr>
              <w:t>47,0)</w:t>
            </w:r>
            <w:r w:rsidR="004637E6" w:rsidRPr="000C51A0">
              <w:rPr>
                <w:color w:val="000000"/>
                <w:sz w:val="20"/>
                <w:szCs w:val="28"/>
              </w:rPr>
              <w:t xml:space="preserve"> ·</w:t>
            </w:r>
            <w:r w:rsidRPr="000C51A0">
              <w:rPr>
                <w:color w:val="000000"/>
                <w:sz w:val="20"/>
                <w:szCs w:val="28"/>
              </w:rPr>
              <w:t xml:space="preserve"> </w:t>
            </w:r>
            <w:r w:rsidR="004637E6" w:rsidRPr="000C51A0">
              <w:rPr>
                <w:color w:val="000000"/>
                <w:sz w:val="20"/>
                <w:szCs w:val="28"/>
              </w:rPr>
              <w:t>·</w:t>
            </w:r>
            <w:r w:rsidRPr="000C51A0">
              <w:rPr>
                <w:color w:val="000000"/>
                <w:sz w:val="20"/>
                <w:szCs w:val="28"/>
              </w:rPr>
              <w:t>8,78</w:t>
            </w:r>
          </w:p>
        </w:tc>
        <w:tc>
          <w:tcPr>
            <w:tcW w:w="864" w:type="pct"/>
            <w:shd w:val="clear" w:color="auto" w:fill="auto"/>
          </w:tcPr>
          <w:p w:rsidR="007E5A8F" w:rsidRPr="000C51A0" w:rsidRDefault="00EE197C" w:rsidP="000C51A0">
            <w:pPr>
              <w:pStyle w:val="23"/>
              <w:spacing w:after="0" w:line="360" w:lineRule="auto"/>
              <w:ind w:left="0"/>
              <w:jc w:val="both"/>
              <w:rPr>
                <w:color w:val="000000"/>
                <w:sz w:val="20"/>
                <w:szCs w:val="28"/>
              </w:rPr>
            </w:pPr>
            <w:r w:rsidRPr="000C51A0">
              <w:rPr>
                <w:color w:val="000000"/>
                <w:sz w:val="20"/>
                <w:szCs w:val="28"/>
              </w:rPr>
              <w:t>-2943,06</w:t>
            </w:r>
          </w:p>
        </w:tc>
      </w:tr>
      <w:tr w:rsidR="00E6085A" w:rsidRPr="000C51A0" w:rsidTr="000C51A0">
        <w:trPr>
          <w:cantSplit/>
          <w:trHeight w:val="842"/>
        </w:trPr>
        <w:tc>
          <w:tcPr>
            <w:tcW w:w="946" w:type="pct"/>
            <w:shd w:val="clear" w:color="auto" w:fill="auto"/>
          </w:tcPr>
          <w:p w:rsidR="00E6085A" w:rsidRPr="000C51A0" w:rsidRDefault="00E6085A" w:rsidP="000C51A0">
            <w:pPr>
              <w:pStyle w:val="21"/>
              <w:spacing w:after="0" w:line="360" w:lineRule="auto"/>
              <w:jc w:val="both"/>
              <w:rPr>
                <w:color w:val="000000"/>
                <w:sz w:val="20"/>
                <w:szCs w:val="28"/>
              </w:rPr>
            </w:pPr>
            <w:r w:rsidRPr="000C51A0">
              <w:rPr>
                <w:color w:val="000000"/>
                <w:sz w:val="20"/>
                <w:szCs w:val="28"/>
              </w:rPr>
              <w:t>За счет доли валового дохода в товарообороте</w:t>
            </w:r>
          </w:p>
        </w:tc>
        <w:tc>
          <w:tcPr>
            <w:tcW w:w="1338" w:type="pct"/>
            <w:shd w:val="clear" w:color="auto" w:fill="auto"/>
          </w:tcPr>
          <w:p w:rsidR="00E6085A" w:rsidRPr="000C51A0" w:rsidRDefault="00E6085A" w:rsidP="000C51A0">
            <w:pPr>
              <w:pStyle w:val="21"/>
              <w:spacing w:after="0" w:line="360" w:lineRule="auto"/>
              <w:jc w:val="both"/>
              <w:rPr>
                <w:color w:val="000000"/>
                <w:sz w:val="20"/>
                <w:szCs w:val="28"/>
              </w:rPr>
            </w:pPr>
            <w:r w:rsidRPr="000C51A0">
              <w:rPr>
                <w:color w:val="000000"/>
                <w:sz w:val="20"/>
                <w:szCs w:val="28"/>
              </w:rPr>
              <w:t>(8,78</w:t>
            </w:r>
            <w:r w:rsidR="00774512" w:rsidRPr="000C51A0">
              <w:rPr>
                <w:color w:val="000000"/>
                <w:sz w:val="20"/>
                <w:szCs w:val="28"/>
              </w:rPr>
              <w:t xml:space="preserve"> – 8,</w:t>
            </w:r>
            <w:r w:rsidRPr="000C51A0">
              <w:rPr>
                <w:color w:val="000000"/>
                <w:sz w:val="20"/>
                <w:szCs w:val="28"/>
              </w:rPr>
              <w:t>43) · ·847,0</w:t>
            </w:r>
          </w:p>
        </w:tc>
        <w:tc>
          <w:tcPr>
            <w:tcW w:w="938" w:type="pct"/>
            <w:shd w:val="clear" w:color="auto" w:fill="auto"/>
          </w:tcPr>
          <w:p w:rsidR="00E6085A" w:rsidRPr="000C51A0" w:rsidRDefault="00E6085A" w:rsidP="000C51A0">
            <w:pPr>
              <w:pStyle w:val="23"/>
              <w:spacing w:after="0" w:line="360" w:lineRule="auto"/>
              <w:ind w:left="0"/>
              <w:jc w:val="both"/>
              <w:rPr>
                <w:color w:val="000000"/>
                <w:sz w:val="20"/>
                <w:szCs w:val="28"/>
              </w:rPr>
            </w:pPr>
            <w:r w:rsidRPr="000C51A0">
              <w:rPr>
                <w:color w:val="000000"/>
                <w:sz w:val="20"/>
                <w:szCs w:val="28"/>
              </w:rPr>
              <w:t>296,45</w:t>
            </w:r>
          </w:p>
        </w:tc>
        <w:tc>
          <w:tcPr>
            <w:tcW w:w="914" w:type="pct"/>
            <w:shd w:val="clear" w:color="auto" w:fill="auto"/>
          </w:tcPr>
          <w:p w:rsidR="00E6085A" w:rsidRPr="000C51A0" w:rsidRDefault="00E6085A" w:rsidP="000C51A0">
            <w:pPr>
              <w:pStyle w:val="23"/>
              <w:spacing w:after="0" w:line="360" w:lineRule="auto"/>
              <w:ind w:left="0"/>
              <w:jc w:val="both"/>
              <w:rPr>
                <w:color w:val="000000"/>
                <w:sz w:val="20"/>
                <w:szCs w:val="28"/>
              </w:rPr>
            </w:pPr>
            <w:r w:rsidRPr="000C51A0">
              <w:rPr>
                <w:color w:val="000000"/>
                <w:sz w:val="20"/>
                <w:szCs w:val="28"/>
              </w:rPr>
              <w:t>(4,71</w:t>
            </w:r>
            <w:r w:rsidR="00774512" w:rsidRPr="000C51A0">
              <w:rPr>
                <w:color w:val="000000"/>
                <w:sz w:val="20"/>
                <w:szCs w:val="28"/>
              </w:rPr>
              <w:t xml:space="preserve"> – 8,</w:t>
            </w:r>
            <w:r w:rsidRPr="000C51A0">
              <w:rPr>
                <w:color w:val="000000"/>
                <w:sz w:val="20"/>
                <w:szCs w:val="28"/>
              </w:rPr>
              <w:t>78) · ·511,8</w:t>
            </w:r>
          </w:p>
        </w:tc>
        <w:tc>
          <w:tcPr>
            <w:tcW w:w="864" w:type="pct"/>
            <w:shd w:val="clear" w:color="auto" w:fill="auto"/>
          </w:tcPr>
          <w:p w:rsidR="00E6085A" w:rsidRPr="000C51A0" w:rsidRDefault="00E6085A" w:rsidP="000C51A0">
            <w:pPr>
              <w:pStyle w:val="23"/>
              <w:spacing w:after="0" w:line="360" w:lineRule="auto"/>
              <w:ind w:left="0"/>
              <w:jc w:val="both"/>
              <w:rPr>
                <w:color w:val="000000"/>
                <w:sz w:val="20"/>
                <w:szCs w:val="28"/>
              </w:rPr>
            </w:pPr>
            <w:r w:rsidRPr="000C51A0">
              <w:rPr>
                <w:color w:val="000000"/>
                <w:sz w:val="20"/>
                <w:szCs w:val="28"/>
              </w:rPr>
              <w:t>-2083,03</w:t>
            </w:r>
          </w:p>
        </w:tc>
      </w:tr>
      <w:tr w:rsidR="00E6085A" w:rsidRPr="000C51A0" w:rsidTr="000C51A0">
        <w:trPr>
          <w:cantSplit/>
        </w:trPr>
        <w:tc>
          <w:tcPr>
            <w:tcW w:w="946" w:type="pct"/>
            <w:shd w:val="clear" w:color="auto" w:fill="auto"/>
          </w:tcPr>
          <w:p w:rsidR="00E6085A" w:rsidRPr="000C51A0" w:rsidRDefault="00E6085A" w:rsidP="000C51A0">
            <w:pPr>
              <w:pStyle w:val="21"/>
              <w:spacing w:after="0" w:line="360" w:lineRule="auto"/>
              <w:jc w:val="both"/>
              <w:rPr>
                <w:color w:val="000000"/>
                <w:sz w:val="20"/>
                <w:szCs w:val="28"/>
              </w:rPr>
            </w:pPr>
            <w:r w:rsidRPr="000C51A0">
              <w:rPr>
                <w:color w:val="000000"/>
                <w:sz w:val="20"/>
                <w:szCs w:val="28"/>
              </w:rPr>
              <w:t>Общее влияние</w:t>
            </w:r>
          </w:p>
        </w:tc>
        <w:tc>
          <w:tcPr>
            <w:tcW w:w="1338" w:type="pct"/>
            <w:shd w:val="clear" w:color="auto" w:fill="auto"/>
          </w:tcPr>
          <w:p w:rsidR="00E6085A" w:rsidRPr="000C51A0" w:rsidRDefault="00E6085A" w:rsidP="000C51A0">
            <w:pPr>
              <w:pStyle w:val="21"/>
              <w:spacing w:after="0" w:line="360" w:lineRule="auto"/>
              <w:jc w:val="both"/>
              <w:rPr>
                <w:color w:val="000000"/>
                <w:sz w:val="20"/>
                <w:szCs w:val="28"/>
              </w:rPr>
            </w:pPr>
            <w:r w:rsidRPr="000C51A0">
              <w:rPr>
                <w:color w:val="000000"/>
                <w:sz w:val="20"/>
                <w:szCs w:val="28"/>
              </w:rPr>
              <w:t>793,26+296,45</w:t>
            </w:r>
          </w:p>
        </w:tc>
        <w:tc>
          <w:tcPr>
            <w:tcW w:w="938" w:type="pct"/>
            <w:shd w:val="clear" w:color="auto" w:fill="auto"/>
          </w:tcPr>
          <w:p w:rsidR="00E6085A" w:rsidRPr="000C51A0" w:rsidRDefault="00E6085A" w:rsidP="000C51A0">
            <w:pPr>
              <w:pStyle w:val="21"/>
              <w:spacing w:after="0" w:line="360" w:lineRule="auto"/>
              <w:jc w:val="both"/>
              <w:rPr>
                <w:color w:val="000000"/>
                <w:sz w:val="20"/>
                <w:szCs w:val="28"/>
              </w:rPr>
            </w:pPr>
            <w:r w:rsidRPr="000C51A0">
              <w:rPr>
                <w:color w:val="000000"/>
                <w:sz w:val="20"/>
                <w:szCs w:val="28"/>
              </w:rPr>
              <w:t>1089,71</w:t>
            </w:r>
          </w:p>
        </w:tc>
        <w:tc>
          <w:tcPr>
            <w:tcW w:w="914" w:type="pct"/>
            <w:shd w:val="clear" w:color="auto" w:fill="auto"/>
          </w:tcPr>
          <w:p w:rsidR="00E6085A" w:rsidRPr="000C51A0" w:rsidRDefault="00E6085A" w:rsidP="000C51A0">
            <w:pPr>
              <w:pStyle w:val="21"/>
              <w:spacing w:after="0" w:line="360" w:lineRule="auto"/>
              <w:jc w:val="both"/>
              <w:rPr>
                <w:color w:val="000000"/>
                <w:sz w:val="20"/>
                <w:szCs w:val="28"/>
              </w:rPr>
            </w:pPr>
            <w:r w:rsidRPr="000C51A0">
              <w:rPr>
                <w:color w:val="000000"/>
                <w:sz w:val="20"/>
                <w:szCs w:val="28"/>
              </w:rPr>
              <w:t>-2943,06+</w:t>
            </w:r>
          </w:p>
          <w:p w:rsidR="00E6085A" w:rsidRPr="000C51A0" w:rsidRDefault="00E6085A" w:rsidP="000C51A0">
            <w:pPr>
              <w:pStyle w:val="21"/>
              <w:spacing w:after="0" w:line="360" w:lineRule="auto"/>
              <w:jc w:val="both"/>
              <w:rPr>
                <w:color w:val="000000"/>
                <w:sz w:val="20"/>
                <w:szCs w:val="28"/>
              </w:rPr>
            </w:pPr>
            <w:r w:rsidRPr="000C51A0">
              <w:rPr>
                <w:color w:val="000000"/>
                <w:sz w:val="20"/>
                <w:szCs w:val="28"/>
              </w:rPr>
              <w:t>+(-2083,03)</w:t>
            </w:r>
          </w:p>
        </w:tc>
        <w:tc>
          <w:tcPr>
            <w:tcW w:w="864" w:type="pct"/>
            <w:shd w:val="clear" w:color="auto" w:fill="auto"/>
          </w:tcPr>
          <w:p w:rsidR="00E6085A" w:rsidRPr="000C51A0" w:rsidRDefault="00E6085A" w:rsidP="000C51A0">
            <w:pPr>
              <w:pStyle w:val="21"/>
              <w:spacing w:after="0" w:line="360" w:lineRule="auto"/>
              <w:jc w:val="both"/>
              <w:rPr>
                <w:color w:val="000000"/>
                <w:sz w:val="20"/>
                <w:szCs w:val="28"/>
              </w:rPr>
            </w:pPr>
            <w:r w:rsidRPr="000C51A0">
              <w:rPr>
                <w:color w:val="000000"/>
                <w:sz w:val="20"/>
                <w:szCs w:val="28"/>
              </w:rPr>
              <w:t>-5026,09</w:t>
            </w:r>
          </w:p>
        </w:tc>
      </w:tr>
    </w:tbl>
    <w:p w:rsidR="00E6085A" w:rsidRPr="006F50AF" w:rsidRDefault="00E6085A" w:rsidP="006F50AF">
      <w:pPr>
        <w:spacing w:line="360" w:lineRule="auto"/>
        <w:ind w:firstLine="709"/>
        <w:jc w:val="both"/>
        <w:rPr>
          <w:color w:val="000000"/>
          <w:sz w:val="28"/>
          <w:szCs w:val="28"/>
        </w:rPr>
      </w:pPr>
    </w:p>
    <w:p w:rsidR="00192831" w:rsidRPr="006F50AF" w:rsidRDefault="00192831" w:rsidP="006F50AF">
      <w:pPr>
        <w:spacing w:line="360" w:lineRule="auto"/>
        <w:ind w:firstLine="709"/>
        <w:jc w:val="both"/>
        <w:rPr>
          <w:color w:val="000000"/>
          <w:sz w:val="28"/>
          <w:szCs w:val="28"/>
        </w:rPr>
      </w:pPr>
      <w:r w:rsidRPr="006F50AF">
        <w:rPr>
          <w:color w:val="000000"/>
          <w:sz w:val="28"/>
          <w:szCs w:val="28"/>
        </w:rPr>
        <w:t>Рассматривая практику ценообразования, следует отметить следующее, что закупочные цены с поставщиками согласовываются на основании протокола согласования цен и соответствующей счёт-фактуры, установление же розничной цены определяет само предприятие, исходя из закупочной цены и соответствующей наценки.</w:t>
      </w:r>
    </w:p>
    <w:p w:rsidR="00760C15" w:rsidRPr="006F50AF" w:rsidRDefault="001B5CA5" w:rsidP="006F50AF">
      <w:pPr>
        <w:shd w:val="clear" w:color="auto" w:fill="FFFFFF"/>
        <w:spacing w:line="360" w:lineRule="auto"/>
        <w:ind w:firstLine="709"/>
        <w:jc w:val="both"/>
        <w:rPr>
          <w:color w:val="000000"/>
          <w:sz w:val="28"/>
        </w:rPr>
      </w:pPr>
      <w:r w:rsidRPr="006F50AF">
        <w:rPr>
          <w:color w:val="000000"/>
          <w:sz w:val="28"/>
        </w:rPr>
        <w:t xml:space="preserve">Рассчитаем рентабельность </w:t>
      </w:r>
      <w:r w:rsidR="007F549F" w:rsidRPr="006F50AF">
        <w:rPr>
          <w:color w:val="000000"/>
          <w:sz w:val="28"/>
        </w:rPr>
        <w:t xml:space="preserve">оборота (продаж </w:t>
      </w:r>
      <w:r w:rsidRPr="006F50AF">
        <w:rPr>
          <w:color w:val="000000"/>
          <w:sz w:val="28"/>
        </w:rPr>
        <w:t>продукции</w:t>
      </w:r>
      <w:r w:rsidR="007F549F" w:rsidRPr="006F50AF">
        <w:rPr>
          <w:color w:val="000000"/>
          <w:sz w:val="28"/>
        </w:rPr>
        <w:t>)</w:t>
      </w:r>
      <w:r w:rsidR="00774512" w:rsidRPr="006F50AF">
        <w:rPr>
          <w:color w:val="000000"/>
          <w:sz w:val="28"/>
        </w:rPr>
        <w:t xml:space="preserve"> </w:t>
      </w:r>
      <w:r w:rsidRPr="006F50AF">
        <w:rPr>
          <w:color w:val="000000"/>
          <w:sz w:val="28"/>
        </w:rPr>
        <w:t>ЗАО</w:t>
      </w:r>
      <w:r w:rsidR="001F07F5" w:rsidRPr="006F50AF">
        <w:rPr>
          <w:color w:val="000000"/>
          <w:sz w:val="28"/>
        </w:rPr>
        <w:t xml:space="preserve"> </w:t>
      </w:r>
      <w:r w:rsidR="001D1107" w:rsidRPr="006F50AF">
        <w:rPr>
          <w:color w:val="000000"/>
          <w:sz w:val="28"/>
        </w:rPr>
        <w:t>«</w:t>
      </w:r>
      <w:r w:rsidRPr="006F50AF">
        <w:rPr>
          <w:color w:val="000000"/>
          <w:sz w:val="28"/>
        </w:rPr>
        <w:t>Белсталь</w:t>
      </w:r>
      <w:r w:rsidR="001D1107" w:rsidRPr="006F50AF">
        <w:rPr>
          <w:color w:val="000000"/>
          <w:sz w:val="28"/>
        </w:rPr>
        <w:t>»</w:t>
      </w:r>
      <w:r w:rsidRPr="006F50AF">
        <w:rPr>
          <w:color w:val="000000"/>
          <w:sz w:val="28"/>
        </w:rPr>
        <w:t xml:space="preserve">. Она рассчитывается как отношение общей прибыли к </w:t>
      </w:r>
      <w:r w:rsidR="007F549F" w:rsidRPr="006F50AF">
        <w:rPr>
          <w:color w:val="000000"/>
          <w:sz w:val="28"/>
        </w:rPr>
        <w:t>выручке от реализации продукции</w:t>
      </w:r>
      <w:r w:rsidRPr="006F50AF">
        <w:rPr>
          <w:color w:val="000000"/>
          <w:sz w:val="28"/>
        </w:rPr>
        <w:t>.</w:t>
      </w:r>
    </w:p>
    <w:p w:rsidR="00983CD6" w:rsidRPr="006F50AF" w:rsidRDefault="00983CD6" w:rsidP="006F50AF">
      <w:pPr>
        <w:shd w:val="clear" w:color="auto" w:fill="FFFFFF"/>
        <w:spacing w:line="360" w:lineRule="auto"/>
        <w:ind w:firstLine="709"/>
        <w:jc w:val="both"/>
        <w:rPr>
          <w:color w:val="000000"/>
          <w:sz w:val="28"/>
        </w:rPr>
      </w:pPr>
    </w:p>
    <w:p w:rsidR="00760C15" w:rsidRPr="006F50AF" w:rsidRDefault="00760C15" w:rsidP="006F50AF">
      <w:pPr>
        <w:shd w:val="clear" w:color="auto" w:fill="FFFFFF"/>
        <w:spacing w:line="360" w:lineRule="auto"/>
        <w:ind w:firstLine="709"/>
        <w:jc w:val="both"/>
        <w:rPr>
          <w:color w:val="000000"/>
          <w:sz w:val="28"/>
        </w:rPr>
      </w:pPr>
      <w:r w:rsidRPr="006F50AF">
        <w:rPr>
          <w:color w:val="000000"/>
          <w:sz w:val="28"/>
        </w:rPr>
        <w:t xml:space="preserve">Таблица </w:t>
      </w:r>
      <w:r w:rsidR="00D873D3" w:rsidRPr="006F50AF">
        <w:rPr>
          <w:color w:val="000000"/>
          <w:sz w:val="28"/>
        </w:rPr>
        <w:t>2.</w:t>
      </w:r>
      <w:r w:rsidR="00653823" w:rsidRPr="006F50AF">
        <w:rPr>
          <w:color w:val="000000"/>
          <w:sz w:val="28"/>
        </w:rPr>
        <w:t xml:space="preserve">9 </w:t>
      </w:r>
      <w:r w:rsidR="00774512" w:rsidRPr="006F50AF">
        <w:rPr>
          <w:color w:val="000000"/>
          <w:sz w:val="28"/>
        </w:rPr>
        <w:t>–</w:t>
      </w:r>
      <w:r w:rsidR="00774512" w:rsidRPr="006F50AF">
        <w:rPr>
          <w:i/>
          <w:color w:val="000000"/>
          <w:sz w:val="28"/>
        </w:rPr>
        <w:t xml:space="preserve"> </w:t>
      </w:r>
      <w:r w:rsidRPr="006F50AF">
        <w:rPr>
          <w:color w:val="000000"/>
          <w:sz w:val="28"/>
        </w:rPr>
        <w:t xml:space="preserve">Расчет рентабельности продукции ЗАО </w:t>
      </w:r>
      <w:r w:rsidR="001D1107" w:rsidRPr="006F50AF">
        <w:rPr>
          <w:color w:val="000000"/>
          <w:sz w:val="28"/>
        </w:rPr>
        <w:t>«</w:t>
      </w:r>
      <w:r w:rsidRPr="006F50AF">
        <w:rPr>
          <w:color w:val="000000"/>
          <w:sz w:val="28"/>
        </w:rPr>
        <w:t>Белсталь</w:t>
      </w:r>
      <w:r w:rsidR="001D1107" w:rsidRPr="006F50AF">
        <w:rPr>
          <w:color w:val="000000"/>
          <w:sz w:val="28"/>
        </w:rPr>
        <w:t>»</w:t>
      </w:r>
    </w:p>
    <w:tbl>
      <w:tblPr>
        <w:tblW w:w="489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187"/>
        <w:gridCol w:w="1760"/>
        <w:gridCol w:w="1760"/>
        <w:gridCol w:w="1653"/>
      </w:tblGrid>
      <w:tr w:rsidR="00760C15" w:rsidRPr="000C51A0" w:rsidTr="000C51A0">
        <w:trPr>
          <w:cantSplit/>
          <w:trHeight w:val="95"/>
        </w:trPr>
        <w:tc>
          <w:tcPr>
            <w:tcW w:w="2237" w:type="pct"/>
            <w:shd w:val="clear" w:color="auto" w:fill="auto"/>
          </w:tcPr>
          <w:p w:rsidR="00760C15" w:rsidRPr="000C51A0" w:rsidRDefault="00760C15" w:rsidP="000C51A0">
            <w:pPr>
              <w:spacing w:line="360" w:lineRule="auto"/>
              <w:jc w:val="both"/>
              <w:rPr>
                <w:color w:val="000000"/>
                <w:kern w:val="2"/>
                <w:sz w:val="20"/>
                <w:szCs w:val="28"/>
              </w:rPr>
            </w:pPr>
            <w:r w:rsidRPr="000C51A0">
              <w:rPr>
                <w:color w:val="000000"/>
                <w:kern w:val="2"/>
                <w:sz w:val="20"/>
                <w:szCs w:val="28"/>
              </w:rPr>
              <w:t>Показатели</w:t>
            </w:r>
          </w:p>
        </w:tc>
        <w:tc>
          <w:tcPr>
            <w:tcW w:w="940" w:type="pct"/>
            <w:shd w:val="clear" w:color="auto" w:fill="auto"/>
          </w:tcPr>
          <w:p w:rsidR="00760C15" w:rsidRPr="000C51A0" w:rsidRDefault="00760C15" w:rsidP="000C51A0">
            <w:pPr>
              <w:spacing w:line="360" w:lineRule="auto"/>
              <w:jc w:val="both"/>
              <w:rPr>
                <w:color w:val="000000"/>
                <w:kern w:val="2"/>
                <w:sz w:val="20"/>
                <w:szCs w:val="28"/>
              </w:rPr>
            </w:pPr>
            <w:r w:rsidRPr="000C51A0">
              <w:rPr>
                <w:color w:val="000000"/>
                <w:kern w:val="2"/>
                <w:sz w:val="20"/>
                <w:szCs w:val="28"/>
              </w:rPr>
              <w:t>2007</w:t>
            </w:r>
            <w:r w:rsidR="00774512" w:rsidRPr="000C51A0">
              <w:rPr>
                <w:color w:val="000000"/>
                <w:kern w:val="2"/>
                <w:sz w:val="20"/>
                <w:szCs w:val="28"/>
              </w:rPr>
              <w:t> г</w:t>
            </w:r>
            <w:r w:rsidRPr="000C51A0">
              <w:rPr>
                <w:color w:val="000000"/>
                <w:kern w:val="2"/>
                <w:sz w:val="20"/>
                <w:szCs w:val="28"/>
              </w:rPr>
              <w:t>.</w:t>
            </w:r>
          </w:p>
        </w:tc>
        <w:tc>
          <w:tcPr>
            <w:tcW w:w="940" w:type="pct"/>
            <w:shd w:val="clear" w:color="auto" w:fill="auto"/>
          </w:tcPr>
          <w:p w:rsidR="00760C15" w:rsidRPr="000C51A0" w:rsidRDefault="00760C15" w:rsidP="000C51A0">
            <w:pPr>
              <w:spacing w:line="360" w:lineRule="auto"/>
              <w:jc w:val="both"/>
              <w:rPr>
                <w:color w:val="000000"/>
                <w:kern w:val="2"/>
                <w:sz w:val="20"/>
                <w:szCs w:val="28"/>
              </w:rPr>
            </w:pPr>
            <w:r w:rsidRPr="000C51A0">
              <w:rPr>
                <w:color w:val="000000"/>
                <w:kern w:val="2"/>
                <w:sz w:val="20"/>
                <w:szCs w:val="28"/>
              </w:rPr>
              <w:t>2008</w:t>
            </w:r>
            <w:r w:rsidR="00774512" w:rsidRPr="000C51A0">
              <w:rPr>
                <w:color w:val="000000"/>
                <w:kern w:val="2"/>
                <w:sz w:val="20"/>
                <w:szCs w:val="28"/>
              </w:rPr>
              <w:t> г</w:t>
            </w:r>
            <w:r w:rsidRPr="000C51A0">
              <w:rPr>
                <w:color w:val="000000"/>
                <w:kern w:val="2"/>
                <w:sz w:val="20"/>
                <w:szCs w:val="28"/>
              </w:rPr>
              <w:t>.</w:t>
            </w:r>
          </w:p>
        </w:tc>
        <w:tc>
          <w:tcPr>
            <w:tcW w:w="884" w:type="pct"/>
            <w:shd w:val="clear" w:color="auto" w:fill="auto"/>
          </w:tcPr>
          <w:p w:rsidR="00760C15" w:rsidRPr="000C51A0" w:rsidRDefault="00760C15" w:rsidP="000C51A0">
            <w:pPr>
              <w:spacing w:line="360" w:lineRule="auto"/>
              <w:jc w:val="both"/>
              <w:rPr>
                <w:color w:val="000000"/>
                <w:kern w:val="2"/>
                <w:sz w:val="20"/>
                <w:szCs w:val="28"/>
              </w:rPr>
            </w:pPr>
            <w:r w:rsidRPr="000C51A0">
              <w:rPr>
                <w:color w:val="000000"/>
                <w:kern w:val="2"/>
                <w:sz w:val="20"/>
                <w:szCs w:val="28"/>
              </w:rPr>
              <w:t>2009</w:t>
            </w:r>
            <w:r w:rsidR="00774512" w:rsidRPr="000C51A0">
              <w:rPr>
                <w:color w:val="000000"/>
                <w:kern w:val="2"/>
                <w:sz w:val="20"/>
                <w:szCs w:val="28"/>
              </w:rPr>
              <w:t> г</w:t>
            </w:r>
            <w:r w:rsidRPr="000C51A0">
              <w:rPr>
                <w:color w:val="000000"/>
                <w:kern w:val="2"/>
                <w:sz w:val="20"/>
                <w:szCs w:val="28"/>
              </w:rPr>
              <w:t>.</w:t>
            </w:r>
          </w:p>
        </w:tc>
      </w:tr>
      <w:tr w:rsidR="00760C15" w:rsidRPr="000C51A0" w:rsidTr="000C51A0">
        <w:trPr>
          <w:cantSplit/>
          <w:trHeight w:val="744"/>
        </w:trPr>
        <w:tc>
          <w:tcPr>
            <w:tcW w:w="2237" w:type="pct"/>
            <w:shd w:val="clear" w:color="auto" w:fill="auto"/>
          </w:tcPr>
          <w:p w:rsidR="00760C15" w:rsidRPr="000C51A0" w:rsidRDefault="00760C15" w:rsidP="000C51A0">
            <w:pPr>
              <w:spacing w:line="360" w:lineRule="auto"/>
              <w:jc w:val="both"/>
              <w:rPr>
                <w:color w:val="000000"/>
                <w:kern w:val="2"/>
                <w:sz w:val="20"/>
                <w:szCs w:val="28"/>
              </w:rPr>
            </w:pPr>
            <w:r w:rsidRPr="000C51A0">
              <w:rPr>
                <w:color w:val="000000"/>
                <w:kern w:val="2"/>
                <w:sz w:val="20"/>
                <w:szCs w:val="28"/>
              </w:rPr>
              <w:t>Выручка от реализации товаров, работ, услуг, млн. р.</w:t>
            </w:r>
          </w:p>
        </w:tc>
        <w:tc>
          <w:tcPr>
            <w:tcW w:w="940" w:type="pct"/>
            <w:shd w:val="clear" w:color="auto" w:fill="auto"/>
          </w:tcPr>
          <w:p w:rsidR="00760C15" w:rsidRPr="000C51A0" w:rsidRDefault="00760C15" w:rsidP="000C51A0">
            <w:pPr>
              <w:spacing w:line="360" w:lineRule="auto"/>
              <w:jc w:val="both"/>
              <w:rPr>
                <w:color w:val="000000"/>
                <w:sz w:val="20"/>
                <w:szCs w:val="28"/>
              </w:rPr>
            </w:pPr>
            <w:r w:rsidRPr="000C51A0">
              <w:rPr>
                <w:color w:val="000000"/>
                <w:sz w:val="20"/>
                <w:szCs w:val="28"/>
              </w:rPr>
              <w:t>752,9</w:t>
            </w:r>
          </w:p>
        </w:tc>
        <w:tc>
          <w:tcPr>
            <w:tcW w:w="940" w:type="pct"/>
            <w:shd w:val="clear" w:color="auto" w:fill="auto"/>
          </w:tcPr>
          <w:p w:rsidR="00760C15" w:rsidRPr="000C51A0" w:rsidRDefault="00760C15" w:rsidP="000C51A0">
            <w:pPr>
              <w:spacing w:line="360" w:lineRule="auto"/>
              <w:jc w:val="both"/>
              <w:rPr>
                <w:color w:val="000000"/>
                <w:sz w:val="20"/>
                <w:szCs w:val="28"/>
              </w:rPr>
            </w:pPr>
            <w:r w:rsidRPr="000C51A0">
              <w:rPr>
                <w:color w:val="000000"/>
                <w:sz w:val="20"/>
                <w:szCs w:val="28"/>
              </w:rPr>
              <w:t>847,0</w:t>
            </w:r>
          </w:p>
        </w:tc>
        <w:tc>
          <w:tcPr>
            <w:tcW w:w="884" w:type="pct"/>
            <w:shd w:val="clear" w:color="auto" w:fill="auto"/>
          </w:tcPr>
          <w:p w:rsidR="00760C15" w:rsidRPr="000C51A0" w:rsidRDefault="00760C15" w:rsidP="000C51A0">
            <w:pPr>
              <w:spacing w:line="360" w:lineRule="auto"/>
              <w:jc w:val="both"/>
              <w:rPr>
                <w:color w:val="000000"/>
                <w:sz w:val="20"/>
                <w:szCs w:val="28"/>
              </w:rPr>
            </w:pPr>
            <w:r w:rsidRPr="000C51A0">
              <w:rPr>
                <w:color w:val="000000"/>
                <w:sz w:val="20"/>
                <w:szCs w:val="28"/>
              </w:rPr>
              <w:t>511,8</w:t>
            </w:r>
          </w:p>
        </w:tc>
      </w:tr>
      <w:tr w:rsidR="00760C15" w:rsidRPr="000C51A0" w:rsidTr="000C51A0">
        <w:trPr>
          <w:cantSplit/>
          <w:trHeight w:val="70"/>
        </w:trPr>
        <w:tc>
          <w:tcPr>
            <w:tcW w:w="2237" w:type="pct"/>
            <w:shd w:val="clear" w:color="auto" w:fill="auto"/>
          </w:tcPr>
          <w:p w:rsidR="00760C15" w:rsidRPr="000C51A0" w:rsidRDefault="00332D68" w:rsidP="000C51A0">
            <w:pPr>
              <w:spacing w:line="360" w:lineRule="auto"/>
              <w:jc w:val="both"/>
              <w:rPr>
                <w:color w:val="000000"/>
                <w:kern w:val="2"/>
                <w:sz w:val="20"/>
                <w:szCs w:val="28"/>
              </w:rPr>
            </w:pPr>
            <w:r w:rsidRPr="000C51A0">
              <w:rPr>
                <w:color w:val="000000"/>
                <w:kern w:val="2"/>
                <w:sz w:val="20"/>
                <w:szCs w:val="28"/>
              </w:rPr>
              <w:t>Общая прибыль</w:t>
            </w:r>
            <w:r w:rsidR="00760C15" w:rsidRPr="000C51A0">
              <w:rPr>
                <w:color w:val="000000"/>
                <w:kern w:val="2"/>
                <w:sz w:val="20"/>
                <w:szCs w:val="28"/>
              </w:rPr>
              <w:t>, млн. р.</w:t>
            </w:r>
          </w:p>
        </w:tc>
        <w:tc>
          <w:tcPr>
            <w:tcW w:w="940" w:type="pct"/>
            <w:shd w:val="clear" w:color="auto" w:fill="auto"/>
          </w:tcPr>
          <w:p w:rsidR="00760C15" w:rsidRPr="000C51A0" w:rsidRDefault="00760C15" w:rsidP="000C51A0">
            <w:pPr>
              <w:spacing w:line="360" w:lineRule="auto"/>
              <w:jc w:val="both"/>
              <w:rPr>
                <w:color w:val="000000"/>
                <w:sz w:val="20"/>
                <w:szCs w:val="28"/>
              </w:rPr>
            </w:pPr>
            <w:r w:rsidRPr="000C51A0">
              <w:rPr>
                <w:color w:val="000000"/>
                <w:sz w:val="20"/>
                <w:szCs w:val="28"/>
              </w:rPr>
              <w:t>6</w:t>
            </w:r>
            <w:r w:rsidR="00332D68" w:rsidRPr="000C51A0">
              <w:rPr>
                <w:color w:val="000000"/>
                <w:sz w:val="20"/>
                <w:szCs w:val="28"/>
              </w:rPr>
              <w:t>4,3</w:t>
            </w:r>
          </w:p>
        </w:tc>
        <w:tc>
          <w:tcPr>
            <w:tcW w:w="940" w:type="pct"/>
            <w:shd w:val="clear" w:color="auto" w:fill="auto"/>
          </w:tcPr>
          <w:p w:rsidR="00760C15" w:rsidRPr="000C51A0" w:rsidRDefault="00760C15" w:rsidP="000C51A0">
            <w:pPr>
              <w:spacing w:line="360" w:lineRule="auto"/>
              <w:jc w:val="both"/>
              <w:rPr>
                <w:color w:val="000000"/>
                <w:sz w:val="20"/>
                <w:szCs w:val="28"/>
              </w:rPr>
            </w:pPr>
            <w:r w:rsidRPr="000C51A0">
              <w:rPr>
                <w:color w:val="000000"/>
                <w:sz w:val="20"/>
                <w:szCs w:val="28"/>
              </w:rPr>
              <w:t>7</w:t>
            </w:r>
            <w:r w:rsidR="00332D68" w:rsidRPr="000C51A0">
              <w:rPr>
                <w:color w:val="000000"/>
                <w:sz w:val="20"/>
                <w:szCs w:val="28"/>
              </w:rPr>
              <w:t>6,9</w:t>
            </w:r>
          </w:p>
        </w:tc>
        <w:tc>
          <w:tcPr>
            <w:tcW w:w="884" w:type="pct"/>
            <w:shd w:val="clear" w:color="auto" w:fill="auto"/>
          </w:tcPr>
          <w:p w:rsidR="00760C15" w:rsidRPr="000C51A0" w:rsidRDefault="00332D68" w:rsidP="000C51A0">
            <w:pPr>
              <w:spacing w:line="360" w:lineRule="auto"/>
              <w:jc w:val="both"/>
              <w:rPr>
                <w:color w:val="000000"/>
                <w:sz w:val="20"/>
                <w:szCs w:val="28"/>
              </w:rPr>
            </w:pPr>
            <w:r w:rsidRPr="000C51A0">
              <w:rPr>
                <w:color w:val="000000"/>
                <w:sz w:val="20"/>
                <w:szCs w:val="28"/>
              </w:rPr>
              <w:t>5,9</w:t>
            </w:r>
          </w:p>
        </w:tc>
      </w:tr>
      <w:tr w:rsidR="00332D68" w:rsidRPr="000C51A0" w:rsidTr="000C51A0">
        <w:trPr>
          <w:cantSplit/>
          <w:trHeight w:val="640"/>
        </w:trPr>
        <w:tc>
          <w:tcPr>
            <w:tcW w:w="2237" w:type="pct"/>
            <w:shd w:val="clear" w:color="auto" w:fill="auto"/>
          </w:tcPr>
          <w:p w:rsidR="00332D68" w:rsidRPr="000C51A0" w:rsidRDefault="00332D68" w:rsidP="000C51A0">
            <w:pPr>
              <w:spacing w:line="360" w:lineRule="auto"/>
              <w:jc w:val="both"/>
              <w:rPr>
                <w:color w:val="000000"/>
                <w:kern w:val="2"/>
                <w:sz w:val="20"/>
                <w:szCs w:val="28"/>
              </w:rPr>
            </w:pPr>
            <w:r w:rsidRPr="000C51A0">
              <w:rPr>
                <w:color w:val="000000"/>
                <w:kern w:val="2"/>
                <w:sz w:val="20"/>
                <w:szCs w:val="28"/>
              </w:rPr>
              <w:t>Рентабельность всей реализованной продукции</w:t>
            </w:r>
            <w:r w:rsidR="006F50AF" w:rsidRPr="000C51A0">
              <w:rPr>
                <w:color w:val="000000"/>
                <w:kern w:val="2"/>
                <w:sz w:val="20"/>
                <w:szCs w:val="28"/>
              </w:rPr>
              <w:t>, %</w:t>
            </w:r>
          </w:p>
        </w:tc>
        <w:tc>
          <w:tcPr>
            <w:tcW w:w="940" w:type="pct"/>
            <w:shd w:val="clear" w:color="auto" w:fill="auto"/>
          </w:tcPr>
          <w:p w:rsidR="00332D68" w:rsidRPr="000C51A0" w:rsidRDefault="00332D68" w:rsidP="000C51A0">
            <w:pPr>
              <w:spacing w:line="360" w:lineRule="auto"/>
              <w:jc w:val="both"/>
              <w:rPr>
                <w:color w:val="000000"/>
                <w:sz w:val="20"/>
                <w:szCs w:val="28"/>
              </w:rPr>
            </w:pPr>
            <w:r w:rsidRPr="000C51A0">
              <w:rPr>
                <w:color w:val="000000"/>
                <w:sz w:val="20"/>
                <w:szCs w:val="28"/>
              </w:rPr>
              <w:t>8,5</w:t>
            </w:r>
          </w:p>
        </w:tc>
        <w:tc>
          <w:tcPr>
            <w:tcW w:w="940" w:type="pct"/>
            <w:shd w:val="clear" w:color="auto" w:fill="auto"/>
          </w:tcPr>
          <w:p w:rsidR="00332D68" w:rsidRPr="000C51A0" w:rsidRDefault="00332D68" w:rsidP="000C51A0">
            <w:pPr>
              <w:spacing w:line="360" w:lineRule="auto"/>
              <w:jc w:val="both"/>
              <w:rPr>
                <w:color w:val="000000"/>
                <w:sz w:val="20"/>
                <w:szCs w:val="28"/>
              </w:rPr>
            </w:pPr>
            <w:r w:rsidRPr="000C51A0">
              <w:rPr>
                <w:color w:val="000000"/>
                <w:sz w:val="20"/>
                <w:szCs w:val="28"/>
              </w:rPr>
              <w:t>9,1</w:t>
            </w:r>
          </w:p>
        </w:tc>
        <w:tc>
          <w:tcPr>
            <w:tcW w:w="884" w:type="pct"/>
            <w:shd w:val="clear" w:color="auto" w:fill="auto"/>
          </w:tcPr>
          <w:p w:rsidR="00332D68" w:rsidRPr="000C51A0" w:rsidRDefault="00332D68" w:rsidP="000C51A0">
            <w:pPr>
              <w:spacing w:line="360" w:lineRule="auto"/>
              <w:jc w:val="both"/>
              <w:rPr>
                <w:color w:val="000000"/>
                <w:sz w:val="20"/>
                <w:szCs w:val="28"/>
              </w:rPr>
            </w:pPr>
            <w:r w:rsidRPr="000C51A0">
              <w:rPr>
                <w:color w:val="000000"/>
                <w:sz w:val="20"/>
                <w:szCs w:val="28"/>
              </w:rPr>
              <w:t>1,2</w:t>
            </w:r>
          </w:p>
        </w:tc>
      </w:tr>
    </w:tbl>
    <w:p w:rsidR="007E04AC" w:rsidRPr="006F50AF" w:rsidRDefault="007E04AC" w:rsidP="006F50AF">
      <w:pPr>
        <w:spacing w:line="360" w:lineRule="auto"/>
        <w:ind w:firstLine="709"/>
        <w:jc w:val="both"/>
        <w:rPr>
          <w:color w:val="000000"/>
          <w:sz w:val="28"/>
        </w:rPr>
      </w:pPr>
    </w:p>
    <w:p w:rsidR="007F549F" w:rsidRPr="006F50AF" w:rsidRDefault="007F549F" w:rsidP="006F50AF">
      <w:pPr>
        <w:spacing w:line="360" w:lineRule="auto"/>
        <w:ind w:firstLine="709"/>
        <w:jc w:val="both"/>
        <w:rPr>
          <w:color w:val="000000"/>
          <w:sz w:val="28"/>
        </w:rPr>
      </w:pPr>
      <w:r w:rsidRPr="006F50AF">
        <w:rPr>
          <w:color w:val="000000"/>
          <w:sz w:val="28"/>
        </w:rPr>
        <w:t>Проанализировав данные таблицы, заметим, что в 2008</w:t>
      </w:r>
      <w:r w:rsidR="00774512" w:rsidRPr="006F50AF">
        <w:rPr>
          <w:color w:val="000000"/>
          <w:sz w:val="28"/>
        </w:rPr>
        <w:t> г</w:t>
      </w:r>
      <w:r w:rsidR="001D1107" w:rsidRPr="006F50AF">
        <w:rPr>
          <w:color w:val="000000"/>
          <w:sz w:val="28"/>
        </w:rPr>
        <w:t>.</w:t>
      </w:r>
      <w:r w:rsidRPr="006F50AF">
        <w:rPr>
          <w:color w:val="000000"/>
          <w:sz w:val="28"/>
        </w:rPr>
        <w:t xml:space="preserve"> рентабельность оборота увеличилась по сравнению с 2007</w:t>
      </w:r>
      <w:r w:rsidR="00774512" w:rsidRPr="006F50AF">
        <w:rPr>
          <w:color w:val="000000"/>
          <w:sz w:val="28"/>
        </w:rPr>
        <w:t> г</w:t>
      </w:r>
      <w:r w:rsidR="001D1107" w:rsidRPr="006F50AF">
        <w:rPr>
          <w:color w:val="000000"/>
          <w:sz w:val="28"/>
        </w:rPr>
        <w:t>.</w:t>
      </w:r>
      <w:r w:rsidRPr="006F50AF">
        <w:rPr>
          <w:color w:val="000000"/>
          <w:sz w:val="28"/>
        </w:rPr>
        <w:t>, однако в 2009</w:t>
      </w:r>
      <w:r w:rsidR="00774512" w:rsidRPr="006F50AF">
        <w:rPr>
          <w:color w:val="000000"/>
          <w:sz w:val="28"/>
        </w:rPr>
        <w:t> г</w:t>
      </w:r>
      <w:r w:rsidR="001D1107" w:rsidRPr="006F50AF">
        <w:rPr>
          <w:color w:val="000000"/>
          <w:sz w:val="28"/>
        </w:rPr>
        <w:t>.</w:t>
      </w:r>
      <w:r w:rsidRPr="006F50AF">
        <w:rPr>
          <w:color w:val="000000"/>
          <w:sz w:val="28"/>
        </w:rPr>
        <w:t xml:space="preserve"> рентабельность сни</w:t>
      </w:r>
      <w:r w:rsidR="00FC5B0F" w:rsidRPr="006F50AF">
        <w:rPr>
          <w:color w:val="000000"/>
          <w:sz w:val="28"/>
        </w:rPr>
        <w:t>зилась, что говорит о снижении доли прибыли в выручке от реализации продукции. Увеличения рентабельности можно добиться</w:t>
      </w:r>
      <w:r w:rsidR="00774512" w:rsidRPr="006F50AF">
        <w:rPr>
          <w:color w:val="000000"/>
          <w:sz w:val="28"/>
        </w:rPr>
        <w:t xml:space="preserve"> </w:t>
      </w:r>
      <w:r w:rsidR="00FC5B0F" w:rsidRPr="006F50AF">
        <w:rPr>
          <w:color w:val="000000"/>
          <w:sz w:val="28"/>
        </w:rPr>
        <w:t>с помощью снижения затрат на производство продукции или уменьшения налогов и сборов,</w:t>
      </w:r>
      <w:r w:rsidR="00D717DE" w:rsidRPr="006F50AF">
        <w:rPr>
          <w:color w:val="000000"/>
          <w:sz w:val="28"/>
        </w:rPr>
        <w:t xml:space="preserve"> </w:t>
      </w:r>
      <w:r w:rsidR="00FC5B0F" w:rsidRPr="006F50AF">
        <w:rPr>
          <w:color w:val="000000"/>
          <w:sz w:val="28"/>
        </w:rPr>
        <w:t>включаемых в выручку от реализации продукции.</w:t>
      </w:r>
    </w:p>
    <w:p w:rsidR="005722EC" w:rsidRPr="006F50AF" w:rsidRDefault="005722EC" w:rsidP="006F50AF">
      <w:pPr>
        <w:spacing w:line="360" w:lineRule="auto"/>
        <w:ind w:firstLine="709"/>
        <w:jc w:val="both"/>
        <w:rPr>
          <w:bCs/>
          <w:color w:val="000000"/>
          <w:sz w:val="28"/>
          <w:szCs w:val="28"/>
        </w:rPr>
      </w:pPr>
      <w:bookmarkStart w:id="25" w:name="_2.3.4.Анализ_финансового_состояния"/>
      <w:bookmarkEnd w:id="25"/>
      <w:r w:rsidRPr="006F50AF">
        <w:rPr>
          <w:bCs/>
          <w:color w:val="000000"/>
          <w:sz w:val="28"/>
          <w:szCs w:val="28"/>
        </w:rPr>
        <w:t>Для анализа финансового состояния организации вначале оценим структура активов и пассивов баланса и их рентабельность (см. табл. 2.</w:t>
      </w:r>
      <w:r w:rsidR="00983CD6" w:rsidRPr="006F50AF">
        <w:rPr>
          <w:bCs/>
          <w:color w:val="000000"/>
          <w:sz w:val="28"/>
          <w:szCs w:val="28"/>
        </w:rPr>
        <w:t>10</w:t>
      </w:r>
      <w:r w:rsidRPr="006F50AF">
        <w:rPr>
          <w:bCs/>
          <w:color w:val="000000"/>
          <w:sz w:val="28"/>
          <w:szCs w:val="28"/>
        </w:rPr>
        <w:t>).</w:t>
      </w:r>
    </w:p>
    <w:p w:rsidR="00983CD6" w:rsidRPr="006F50AF" w:rsidRDefault="00983CD6" w:rsidP="006F50AF">
      <w:pPr>
        <w:spacing w:line="360" w:lineRule="auto"/>
        <w:ind w:firstLine="709"/>
        <w:jc w:val="both"/>
        <w:rPr>
          <w:bCs/>
          <w:color w:val="000000"/>
          <w:sz w:val="28"/>
          <w:szCs w:val="28"/>
        </w:rPr>
      </w:pPr>
    </w:p>
    <w:p w:rsidR="005722EC" w:rsidRPr="006F50AF" w:rsidRDefault="00137BCE" w:rsidP="006F50AF">
      <w:pPr>
        <w:spacing w:line="360" w:lineRule="auto"/>
        <w:ind w:firstLine="709"/>
        <w:jc w:val="both"/>
        <w:rPr>
          <w:bCs/>
          <w:color w:val="000000"/>
          <w:sz w:val="28"/>
          <w:szCs w:val="28"/>
        </w:rPr>
      </w:pPr>
      <w:r>
        <w:rPr>
          <w:color w:val="000000"/>
          <w:sz w:val="28"/>
          <w:szCs w:val="28"/>
        </w:rPr>
        <w:br w:type="page"/>
      </w:r>
      <w:r w:rsidR="005722EC" w:rsidRPr="006F50AF">
        <w:rPr>
          <w:color w:val="000000"/>
          <w:sz w:val="28"/>
          <w:szCs w:val="28"/>
        </w:rPr>
        <w:t>Таблица 2.</w:t>
      </w:r>
      <w:r w:rsidR="00983CD6" w:rsidRPr="006F50AF">
        <w:rPr>
          <w:color w:val="000000"/>
          <w:sz w:val="28"/>
          <w:szCs w:val="28"/>
        </w:rPr>
        <w:t xml:space="preserve">10 </w:t>
      </w:r>
      <w:r w:rsidR="00774512" w:rsidRPr="006F50AF">
        <w:rPr>
          <w:color w:val="000000"/>
          <w:sz w:val="28"/>
          <w:szCs w:val="28"/>
        </w:rPr>
        <w:t>–</w:t>
      </w:r>
      <w:r w:rsidR="00774512" w:rsidRPr="006F50AF">
        <w:rPr>
          <w:i/>
          <w:color w:val="000000"/>
          <w:sz w:val="28"/>
          <w:szCs w:val="28"/>
        </w:rPr>
        <w:t xml:space="preserve"> </w:t>
      </w:r>
      <w:r w:rsidR="005722EC" w:rsidRPr="006F50AF">
        <w:rPr>
          <w:bCs/>
          <w:color w:val="000000"/>
          <w:sz w:val="28"/>
          <w:szCs w:val="28"/>
        </w:rPr>
        <w:t>Анализ активов предприятия</w:t>
      </w:r>
      <w:r w:rsidR="00B41E52" w:rsidRPr="006F50AF">
        <w:rPr>
          <w:bCs/>
          <w:color w:val="000000"/>
          <w:sz w:val="28"/>
          <w:szCs w:val="28"/>
        </w:rPr>
        <w:t>, млн. р.</w:t>
      </w:r>
    </w:p>
    <w:tbl>
      <w:tblPr>
        <w:tblW w:w="489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98"/>
        <w:gridCol w:w="1272"/>
        <w:gridCol w:w="1272"/>
        <w:gridCol w:w="1828"/>
        <w:gridCol w:w="1272"/>
        <w:gridCol w:w="1718"/>
      </w:tblGrid>
      <w:tr w:rsidR="00BA7FCA" w:rsidRPr="000C51A0" w:rsidTr="000C51A0">
        <w:trPr>
          <w:cantSplit/>
          <w:trHeight w:val="780"/>
        </w:trPr>
        <w:tc>
          <w:tcPr>
            <w:tcW w:w="1067" w:type="pct"/>
            <w:shd w:val="clear" w:color="auto" w:fill="auto"/>
          </w:tcPr>
          <w:p w:rsidR="00BA7FCA" w:rsidRPr="000C51A0" w:rsidRDefault="00BA7FCA" w:rsidP="000C51A0">
            <w:pPr>
              <w:spacing w:line="360" w:lineRule="auto"/>
              <w:jc w:val="both"/>
              <w:rPr>
                <w:bCs/>
                <w:color w:val="000000"/>
                <w:sz w:val="20"/>
                <w:szCs w:val="28"/>
              </w:rPr>
            </w:pPr>
            <w:r w:rsidRPr="000C51A0">
              <w:rPr>
                <w:bCs/>
                <w:color w:val="000000"/>
                <w:sz w:val="20"/>
                <w:szCs w:val="28"/>
              </w:rPr>
              <w:t>Показатели</w:t>
            </w:r>
          </w:p>
        </w:tc>
        <w:tc>
          <w:tcPr>
            <w:tcW w:w="679"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2007</w:t>
            </w:r>
            <w:r w:rsidR="00774512" w:rsidRPr="000C51A0">
              <w:rPr>
                <w:color w:val="000000"/>
                <w:sz w:val="20"/>
                <w:szCs w:val="28"/>
              </w:rPr>
              <w:t> г</w:t>
            </w:r>
            <w:r w:rsidR="001F07F5" w:rsidRPr="000C51A0">
              <w:rPr>
                <w:color w:val="000000"/>
                <w:sz w:val="20"/>
                <w:szCs w:val="28"/>
              </w:rPr>
              <w:t>.</w:t>
            </w:r>
          </w:p>
        </w:tc>
        <w:tc>
          <w:tcPr>
            <w:tcW w:w="679"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2008</w:t>
            </w:r>
            <w:r w:rsidR="00774512" w:rsidRPr="000C51A0">
              <w:rPr>
                <w:color w:val="000000"/>
                <w:sz w:val="20"/>
                <w:szCs w:val="28"/>
              </w:rPr>
              <w:t> г</w:t>
            </w:r>
            <w:r w:rsidR="001F07F5" w:rsidRPr="000C51A0">
              <w:rPr>
                <w:color w:val="000000"/>
                <w:sz w:val="20"/>
                <w:szCs w:val="28"/>
              </w:rPr>
              <w:t>.</w:t>
            </w:r>
          </w:p>
        </w:tc>
        <w:tc>
          <w:tcPr>
            <w:tcW w:w="976"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Изменение</w:t>
            </w:r>
            <w:r w:rsidR="006F50AF" w:rsidRPr="000C51A0">
              <w:rPr>
                <w:color w:val="000000"/>
                <w:sz w:val="20"/>
                <w:szCs w:val="28"/>
              </w:rPr>
              <w:t>, %</w:t>
            </w:r>
          </w:p>
        </w:tc>
        <w:tc>
          <w:tcPr>
            <w:tcW w:w="679"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2009</w:t>
            </w:r>
            <w:r w:rsidR="00774512" w:rsidRPr="000C51A0">
              <w:rPr>
                <w:color w:val="000000"/>
                <w:sz w:val="20"/>
                <w:szCs w:val="28"/>
              </w:rPr>
              <w:t> г</w:t>
            </w:r>
            <w:r w:rsidR="001F07F5" w:rsidRPr="000C51A0">
              <w:rPr>
                <w:color w:val="000000"/>
                <w:sz w:val="20"/>
                <w:szCs w:val="28"/>
              </w:rPr>
              <w:t>.</w:t>
            </w:r>
          </w:p>
        </w:tc>
        <w:tc>
          <w:tcPr>
            <w:tcW w:w="918"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Изменение</w:t>
            </w:r>
            <w:r w:rsidR="006F50AF" w:rsidRPr="000C51A0">
              <w:rPr>
                <w:color w:val="000000"/>
                <w:sz w:val="20"/>
                <w:szCs w:val="28"/>
              </w:rPr>
              <w:t>, %</w:t>
            </w:r>
          </w:p>
        </w:tc>
      </w:tr>
      <w:tr w:rsidR="00BA7FCA" w:rsidRPr="000C51A0" w:rsidTr="000C51A0">
        <w:trPr>
          <w:cantSplit/>
          <w:trHeight w:val="547"/>
        </w:trPr>
        <w:tc>
          <w:tcPr>
            <w:tcW w:w="1067" w:type="pct"/>
            <w:shd w:val="clear" w:color="auto" w:fill="auto"/>
          </w:tcPr>
          <w:p w:rsidR="00BA7FCA" w:rsidRPr="000C51A0" w:rsidRDefault="00BA7FCA" w:rsidP="000C51A0">
            <w:pPr>
              <w:spacing w:line="360" w:lineRule="auto"/>
              <w:jc w:val="both"/>
              <w:rPr>
                <w:bCs/>
                <w:color w:val="000000"/>
                <w:sz w:val="20"/>
                <w:szCs w:val="28"/>
              </w:rPr>
            </w:pPr>
            <w:r w:rsidRPr="000C51A0">
              <w:rPr>
                <w:bCs/>
                <w:color w:val="000000"/>
                <w:sz w:val="20"/>
                <w:szCs w:val="28"/>
              </w:rPr>
              <w:t>Внеоборотные</w:t>
            </w:r>
          </w:p>
          <w:p w:rsidR="00BA7FCA" w:rsidRPr="000C51A0" w:rsidRDefault="00BA7FCA" w:rsidP="000C51A0">
            <w:pPr>
              <w:spacing w:line="360" w:lineRule="auto"/>
              <w:jc w:val="both"/>
              <w:rPr>
                <w:bCs/>
                <w:color w:val="000000"/>
                <w:sz w:val="20"/>
                <w:szCs w:val="28"/>
              </w:rPr>
            </w:pPr>
            <w:r w:rsidRPr="000C51A0">
              <w:rPr>
                <w:bCs/>
                <w:color w:val="000000"/>
                <w:sz w:val="20"/>
                <w:szCs w:val="28"/>
              </w:rPr>
              <w:t>активы</w:t>
            </w:r>
          </w:p>
        </w:tc>
        <w:tc>
          <w:tcPr>
            <w:tcW w:w="679"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202,2</w:t>
            </w:r>
          </w:p>
        </w:tc>
        <w:tc>
          <w:tcPr>
            <w:tcW w:w="679"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288,3</w:t>
            </w:r>
          </w:p>
        </w:tc>
        <w:tc>
          <w:tcPr>
            <w:tcW w:w="976"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42,6</w:t>
            </w:r>
          </w:p>
        </w:tc>
        <w:tc>
          <w:tcPr>
            <w:tcW w:w="679"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196,7</w:t>
            </w:r>
          </w:p>
        </w:tc>
        <w:tc>
          <w:tcPr>
            <w:tcW w:w="918"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-31,8</w:t>
            </w:r>
          </w:p>
        </w:tc>
      </w:tr>
      <w:tr w:rsidR="00BA7FCA" w:rsidRPr="000C51A0" w:rsidTr="000C51A0">
        <w:trPr>
          <w:cantSplit/>
          <w:trHeight w:val="270"/>
        </w:trPr>
        <w:tc>
          <w:tcPr>
            <w:tcW w:w="1067"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Основные</w:t>
            </w:r>
          </w:p>
          <w:p w:rsidR="00BA7FCA" w:rsidRPr="000C51A0" w:rsidRDefault="00BA7FCA" w:rsidP="000C51A0">
            <w:pPr>
              <w:spacing w:line="360" w:lineRule="auto"/>
              <w:jc w:val="both"/>
              <w:rPr>
                <w:color w:val="000000"/>
                <w:sz w:val="20"/>
                <w:szCs w:val="28"/>
              </w:rPr>
            </w:pPr>
            <w:r w:rsidRPr="000C51A0">
              <w:rPr>
                <w:color w:val="000000"/>
                <w:sz w:val="20"/>
                <w:szCs w:val="28"/>
              </w:rPr>
              <w:t>средства</w:t>
            </w:r>
          </w:p>
        </w:tc>
        <w:tc>
          <w:tcPr>
            <w:tcW w:w="679"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127,6</w:t>
            </w:r>
          </w:p>
        </w:tc>
        <w:tc>
          <w:tcPr>
            <w:tcW w:w="679"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286,2</w:t>
            </w:r>
          </w:p>
        </w:tc>
        <w:tc>
          <w:tcPr>
            <w:tcW w:w="976"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124,3</w:t>
            </w:r>
          </w:p>
        </w:tc>
        <w:tc>
          <w:tcPr>
            <w:tcW w:w="679"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194,8</w:t>
            </w:r>
          </w:p>
        </w:tc>
        <w:tc>
          <w:tcPr>
            <w:tcW w:w="918"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-31,9</w:t>
            </w:r>
          </w:p>
        </w:tc>
      </w:tr>
      <w:tr w:rsidR="00BA7FCA" w:rsidRPr="000C51A0" w:rsidTr="000C51A0">
        <w:trPr>
          <w:cantSplit/>
          <w:trHeight w:val="270"/>
        </w:trPr>
        <w:tc>
          <w:tcPr>
            <w:tcW w:w="1067"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Нематериальные активы</w:t>
            </w:r>
          </w:p>
        </w:tc>
        <w:tc>
          <w:tcPr>
            <w:tcW w:w="679"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0,9</w:t>
            </w:r>
          </w:p>
        </w:tc>
        <w:tc>
          <w:tcPr>
            <w:tcW w:w="679"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2,1</w:t>
            </w:r>
          </w:p>
        </w:tc>
        <w:tc>
          <w:tcPr>
            <w:tcW w:w="976"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133,3</w:t>
            </w:r>
          </w:p>
        </w:tc>
        <w:tc>
          <w:tcPr>
            <w:tcW w:w="679"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1,9</w:t>
            </w:r>
          </w:p>
        </w:tc>
        <w:tc>
          <w:tcPr>
            <w:tcW w:w="918"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-9,5</w:t>
            </w:r>
          </w:p>
        </w:tc>
      </w:tr>
      <w:tr w:rsidR="00BA7FCA" w:rsidRPr="000C51A0" w:rsidTr="000C51A0">
        <w:trPr>
          <w:cantSplit/>
          <w:trHeight w:val="270"/>
        </w:trPr>
        <w:tc>
          <w:tcPr>
            <w:tcW w:w="1067" w:type="pct"/>
            <w:shd w:val="clear" w:color="auto" w:fill="auto"/>
          </w:tcPr>
          <w:p w:rsidR="00BA7FCA" w:rsidRPr="000C51A0" w:rsidRDefault="00BA7FCA" w:rsidP="000C51A0">
            <w:pPr>
              <w:spacing w:line="360" w:lineRule="auto"/>
              <w:jc w:val="both"/>
              <w:rPr>
                <w:bCs/>
                <w:color w:val="000000"/>
                <w:sz w:val="20"/>
                <w:szCs w:val="28"/>
              </w:rPr>
            </w:pPr>
            <w:r w:rsidRPr="000C51A0">
              <w:rPr>
                <w:bCs/>
                <w:color w:val="000000"/>
                <w:sz w:val="20"/>
                <w:szCs w:val="28"/>
              </w:rPr>
              <w:t>Оборотные активы</w:t>
            </w:r>
          </w:p>
        </w:tc>
        <w:tc>
          <w:tcPr>
            <w:tcW w:w="679"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132,2</w:t>
            </w:r>
          </w:p>
        </w:tc>
        <w:tc>
          <w:tcPr>
            <w:tcW w:w="679"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141,0</w:t>
            </w:r>
          </w:p>
        </w:tc>
        <w:tc>
          <w:tcPr>
            <w:tcW w:w="976"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6,7</w:t>
            </w:r>
          </w:p>
        </w:tc>
        <w:tc>
          <w:tcPr>
            <w:tcW w:w="679"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271,8</w:t>
            </w:r>
          </w:p>
        </w:tc>
        <w:tc>
          <w:tcPr>
            <w:tcW w:w="918"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92,8</w:t>
            </w:r>
          </w:p>
        </w:tc>
      </w:tr>
      <w:tr w:rsidR="00BA7FCA" w:rsidRPr="000C51A0" w:rsidTr="000C51A0">
        <w:trPr>
          <w:cantSplit/>
          <w:trHeight w:val="270"/>
        </w:trPr>
        <w:tc>
          <w:tcPr>
            <w:tcW w:w="1067"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Запасы</w:t>
            </w:r>
          </w:p>
        </w:tc>
        <w:tc>
          <w:tcPr>
            <w:tcW w:w="679"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120,3</w:t>
            </w:r>
          </w:p>
        </w:tc>
        <w:tc>
          <w:tcPr>
            <w:tcW w:w="679"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116,7</w:t>
            </w:r>
          </w:p>
        </w:tc>
        <w:tc>
          <w:tcPr>
            <w:tcW w:w="976"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-3,0</w:t>
            </w:r>
          </w:p>
        </w:tc>
        <w:tc>
          <w:tcPr>
            <w:tcW w:w="679"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209,2</w:t>
            </w:r>
          </w:p>
        </w:tc>
        <w:tc>
          <w:tcPr>
            <w:tcW w:w="918"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79,3</w:t>
            </w:r>
          </w:p>
        </w:tc>
      </w:tr>
      <w:tr w:rsidR="00BA7FCA" w:rsidRPr="000C51A0" w:rsidTr="000C51A0">
        <w:trPr>
          <w:cantSplit/>
          <w:trHeight w:val="270"/>
        </w:trPr>
        <w:tc>
          <w:tcPr>
            <w:tcW w:w="1067"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Дебиторская задолженность</w:t>
            </w:r>
          </w:p>
        </w:tc>
        <w:tc>
          <w:tcPr>
            <w:tcW w:w="679"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10,9</w:t>
            </w:r>
          </w:p>
        </w:tc>
        <w:tc>
          <w:tcPr>
            <w:tcW w:w="679"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19,0</w:t>
            </w:r>
          </w:p>
        </w:tc>
        <w:tc>
          <w:tcPr>
            <w:tcW w:w="976"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74,3</w:t>
            </w:r>
          </w:p>
        </w:tc>
        <w:tc>
          <w:tcPr>
            <w:tcW w:w="679"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61,0</w:t>
            </w:r>
          </w:p>
        </w:tc>
        <w:tc>
          <w:tcPr>
            <w:tcW w:w="918"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221,1</w:t>
            </w:r>
          </w:p>
        </w:tc>
      </w:tr>
      <w:tr w:rsidR="00BA7FCA" w:rsidRPr="000C51A0" w:rsidTr="000C51A0">
        <w:trPr>
          <w:cantSplit/>
          <w:trHeight w:val="270"/>
        </w:trPr>
        <w:tc>
          <w:tcPr>
            <w:tcW w:w="1067" w:type="pct"/>
            <w:shd w:val="clear" w:color="auto" w:fill="auto"/>
          </w:tcPr>
          <w:p w:rsidR="00774512" w:rsidRPr="000C51A0" w:rsidRDefault="00BA7FCA" w:rsidP="000C51A0">
            <w:pPr>
              <w:spacing w:line="360" w:lineRule="auto"/>
              <w:jc w:val="both"/>
              <w:rPr>
                <w:color w:val="000000"/>
                <w:sz w:val="20"/>
                <w:szCs w:val="28"/>
              </w:rPr>
            </w:pPr>
            <w:r w:rsidRPr="000C51A0">
              <w:rPr>
                <w:color w:val="000000"/>
                <w:sz w:val="20"/>
                <w:szCs w:val="28"/>
              </w:rPr>
              <w:t>Денежные</w:t>
            </w:r>
          </w:p>
          <w:p w:rsidR="00BA7FCA" w:rsidRPr="000C51A0" w:rsidRDefault="00BA7FCA" w:rsidP="000C51A0">
            <w:pPr>
              <w:spacing w:line="360" w:lineRule="auto"/>
              <w:jc w:val="both"/>
              <w:rPr>
                <w:color w:val="000000"/>
                <w:sz w:val="20"/>
                <w:szCs w:val="28"/>
              </w:rPr>
            </w:pPr>
            <w:r w:rsidRPr="000C51A0">
              <w:rPr>
                <w:color w:val="000000"/>
                <w:sz w:val="20"/>
                <w:szCs w:val="28"/>
              </w:rPr>
              <w:t>средства</w:t>
            </w:r>
          </w:p>
        </w:tc>
        <w:tc>
          <w:tcPr>
            <w:tcW w:w="679"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1,0</w:t>
            </w:r>
          </w:p>
        </w:tc>
        <w:tc>
          <w:tcPr>
            <w:tcW w:w="679"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5,3</w:t>
            </w:r>
          </w:p>
        </w:tc>
        <w:tc>
          <w:tcPr>
            <w:tcW w:w="976"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430,0</w:t>
            </w:r>
          </w:p>
        </w:tc>
        <w:tc>
          <w:tcPr>
            <w:tcW w:w="679"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1,6</w:t>
            </w:r>
          </w:p>
        </w:tc>
        <w:tc>
          <w:tcPr>
            <w:tcW w:w="918"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-69,8</w:t>
            </w:r>
          </w:p>
        </w:tc>
      </w:tr>
      <w:tr w:rsidR="00BA7FCA" w:rsidRPr="000C51A0" w:rsidTr="000C51A0">
        <w:trPr>
          <w:cantSplit/>
          <w:trHeight w:val="270"/>
        </w:trPr>
        <w:tc>
          <w:tcPr>
            <w:tcW w:w="1067" w:type="pct"/>
            <w:shd w:val="clear" w:color="auto" w:fill="auto"/>
            <w:noWrap/>
          </w:tcPr>
          <w:p w:rsidR="00BA7FCA" w:rsidRPr="000C51A0" w:rsidRDefault="00BA7FCA" w:rsidP="000C51A0">
            <w:pPr>
              <w:spacing w:line="360" w:lineRule="auto"/>
              <w:jc w:val="both"/>
              <w:rPr>
                <w:bCs/>
                <w:color w:val="000000"/>
                <w:sz w:val="20"/>
                <w:szCs w:val="28"/>
              </w:rPr>
            </w:pPr>
            <w:r w:rsidRPr="000C51A0">
              <w:rPr>
                <w:bCs/>
                <w:color w:val="000000"/>
                <w:sz w:val="20"/>
                <w:szCs w:val="28"/>
              </w:rPr>
              <w:t>Итого активов</w:t>
            </w:r>
          </w:p>
        </w:tc>
        <w:tc>
          <w:tcPr>
            <w:tcW w:w="679"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334,4</w:t>
            </w:r>
          </w:p>
        </w:tc>
        <w:tc>
          <w:tcPr>
            <w:tcW w:w="679" w:type="pct"/>
            <w:shd w:val="clear" w:color="auto" w:fill="auto"/>
            <w:noWrap/>
          </w:tcPr>
          <w:p w:rsidR="00BA7FCA" w:rsidRPr="000C51A0" w:rsidRDefault="00BA7FCA" w:rsidP="000C51A0">
            <w:pPr>
              <w:spacing w:line="360" w:lineRule="auto"/>
              <w:jc w:val="both"/>
              <w:rPr>
                <w:color w:val="000000"/>
                <w:sz w:val="20"/>
                <w:szCs w:val="28"/>
              </w:rPr>
            </w:pPr>
            <w:r w:rsidRPr="000C51A0">
              <w:rPr>
                <w:color w:val="000000"/>
                <w:sz w:val="20"/>
                <w:szCs w:val="28"/>
              </w:rPr>
              <w:t>429,3</w:t>
            </w:r>
          </w:p>
        </w:tc>
        <w:tc>
          <w:tcPr>
            <w:tcW w:w="976"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49,2</w:t>
            </w:r>
          </w:p>
        </w:tc>
        <w:tc>
          <w:tcPr>
            <w:tcW w:w="679" w:type="pct"/>
            <w:shd w:val="clear" w:color="auto" w:fill="auto"/>
            <w:noWrap/>
          </w:tcPr>
          <w:p w:rsidR="00BA7FCA" w:rsidRPr="000C51A0" w:rsidRDefault="00BA7FCA" w:rsidP="000C51A0">
            <w:pPr>
              <w:spacing w:line="360" w:lineRule="auto"/>
              <w:jc w:val="both"/>
              <w:rPr>
                <w:color w:val="000000"/>
                <w:sz w:val="20"/>
                <w:szCs w:val="28"/>
              </w:rPr>
            </w:pPr>
            <w:r w:rsidRPr="000C51A0">
              <w:rPr>
                <w:color w:val="000000"/>
                <w:sz w:val="20"/>
                <w:szCs w:val="28"/>
              </w:rPr>
              <w:t>468,5</w:t>
            </w:r>
          </w:p>
        </w:tc>
        <w:tc>
          <w:tcPr>
            <w:tcW w:w="918" w:type="pct"/>
            <w:shd w:val="clear" w:color="auto" w:fill="auto"/>
          </w:tcPr>
          <w:p w:rsidR="00BA7FCA" w:rsidRPr="000C51A0" w:rsidRDefault="00BA7FCA" w:rsidP="000C51A0">
            <w:pPr>
              <w:spacing w:line="360" w:lineRule="auto"/>
              <w:jc w:val="both"/>
              <w:rPr>
                <w:color w:val="000000"/>
                <w:sz w:val="20"/>
                <w:szCs w:val="28"/>
              </w:rPr>
            </w:pPr>
            <w:r w:rsidRPr="000C51A0">
              <w:rPr>
                <w:color w:val="000000"/>
                <w:sz w:val="20"/>
                <w:szCs w:val="28"/>
              </w:rPr>
              <w:t>61,0</w:t>
            </w:r>
          </w:p>
        </w:tc>
      </w:tr>
    </w:tbl>
    <w:p w:rsidR="00983CD6" w:rsidRPr="006F50AF" w:rsidRDefault="00983CD6" w:rsidP="006F50AF">
      <w:pPr>
        <w:spacing w:line="360" w:lineRule="auto"/>
        <w:ind w:firstLine="709"/>
        <w:jc w:val="both"/>
        <w:rPr>
          <w:color w:val="000000"/>
          <w:sz w:val="28"/>
          <w:szCs w:val="28"/>
        </w:rPr>
      </w:pPr>
    </w:p>
    <w:p w:rsidR="0001451B" w:rsidRPr="006F50AF" w:rsidRDefault="001B5CA5" w:rsidP="006F50AF">
      <w:pPr>
        <w:spacing w:line="360" w:lineRule="auto"/>
        <w:ind w:firstLine="709"/>
        <w:jc w:val="both"/>
        <w:rPr>
          <w:color w:val="000000"/>
          <w:sz w:val="28"/>
          <w:szCs w:val="28"/>
        </w:rPr>
      </w:pPr>
      <w:r w:rsidRPr="006F50AF">
        <w:rPr>
          <w:color w:val="000000"/>
          <w:sz w:val="28"/>
          <w:szCs w:val="28"/>
        </w:rPr>
        <w:t>Д</w:t>
      </w:r>
      <w:r w:rsidR="00D31E4B" w:rsidRPr="006F50AF">
        <w:rPr>
          <w:color w:val="000000"/>
          <w:sz w:val="28"/>
          <w:szCs w:val="28"/>
        </w:rPr>
        <w:t>ля характеристики эффективности</w:t>
      </w:r>
      <w:r w:rsidRPr="006F50AF">
        <w:rPr>
          <w:color w:val="000000"/>
          <w:sz w:val="28"/>
          <w:szCs w:val="28"/>
        </w:rPr>
        <w:t xml:space="preserve"> работы</w:t>
      </w:r>
      <w:r w:rsidR="00D31E4B" w:rsidRPr="006F50AF">
        <w:rPr>
          <w:color w:val="000000"/>
          <w:sz w:val="28"/>
          <w:szCs w:val="28"/>
        </w:rPr>
        <w:t xml:space="preserve"> ЗАО </w:t>
      </w:r>
      <w:r w:rsidR="001D1107" w:rsidRPr="006F50AF">
        <w:rPr>
          <w:color w:val="000000"/>
          <w:sz w:val="28"/>
          <w:szCs w:val="28"/>
        </w:rPr>
        <w:t>«</w:t>
      </w:r>
      <w:r w:rsidR="00D31E4B" w:rsidRPr="006F50AF">
        <w:rPr>
          <w:color w:val="000000"/>
          <w:sz w:val="28"/>
          <w:szCs w:val="28"/>
        </w:rPr>
        <w:t>Белсталь</w:t>
      </w:r>
      <w:r w:rsidR="001D1107" w:rsidRPr="006F50AF">
        <w:rPr>
          <w:color w:val="000000"/>
          <w:sz w:val="28"/>
          <w:szCs w:val="28"/>
        </w:rPr>
        <w:t>»</w:t>
      </w:r>
      <w:r w:rsidR="00D31E4B" w:rsidRPr="006F50AF">
        <w:rPr>
          <w:color w:val="000000"/>
          <w:sz w:val="28"/>
          <w:szCs w:val="28"/>
        </w:rPr>
        <w:t xml:space="preserve"> необходимо </w:t>
      </w:r>
      <w:r w:rsidR="00D717DE" w:rsidRPr="006F50AF">
        <w:rPr>
          <w:color w:val="000000"/>
          <w:sz w:val="28"/>
          <w:szCs w:val="28"/>
        </w:rPr>
        <w:t>рассчитать</w:t>
      </w:r>
      <w:r w:rsidR="00D31E4B" w:rsidRPr="006F50AF">
        <w:rPr>
          <w:color w:val="000000"/>
          <w:sz w:val="28"/>
          <w:szCs w:val="28"/>
        </w:rPr>
        <w:t xml:space="preserve"> рентабельность</w:t>
      </w:r>
      <w:r w:rsidR="007721AB" w:rsidRPr="006F50AF">
        <w:rPr>
          <w:color w:val="000000"/>
          <w:sz w:val="28"/>
          <w:szCs w:val="28"/>
        </w:rPr>
        <w:t xml:space="preserve"> текущих активов</w:t>
      </w:r>
      <w:r w:rsidR="00D31E4B" w:rsidRPr="006F50AF">
        <w:rPr>
          <w:color w:val="000000"/>
          <w:sz w:val="28"/>
          <w:szCs w:val="28"/>
        </w:rPr>
        <w:t xml:space="preserve">. </w:t>
      </w:r>
      <w:r w:rsidRPr="006F50AF">
        <w:rPr>
          <w:color w:val="000000"/>
          <w:sz w:val="28"/>
          <w:szCs w:val="28"/>
        </w:rPr>
        <w:t xml:space="preserve">Она </w:t>
      </w:r>
      <w:r w:rsidR="00D31E4B" w:rsidRPr="006F50AF">
        <w:rPr>
          <w:color w:val="000000"/>
          <w:sz w:val="28"/>
          <w:szCs w:val="28"/>
        </w:rPr>
        <w:t xml:space="preserve">определяется </w:t>
      </w:r>
      <w:r w:rsidR="007721AB" w:rsidRPr="006F50AF">
        <w:rPr>
          <w:color w:val="000000"/>
          <w:sz w:val="28"/>
          <w:szCs w:val="28"/>
        </w:rPr>
        <w:t>как отношение общей прибыли к величине текущих активов</w:t>
      </w:r>
      <w:r w:rsidR="00D31E4B" w:rsidRPr="006F50AF">
        <w:rPr>
          <w:color w:val="000000"/>
          <w:sz w:val="28"/>
          <w:szCs w:val="28"/>
        </w:rPr>
        <w:t xml:space="preserve">. </w:t>
      </w:r>
      <w:r w:rsidR="005D5833" w:rsidRPr="006F50AF">
        <w:rPr>
          <w:color w:val="000000"/>
          <w:sz w:val="28"/>
          <w:szCs w:val="28"/>
        </w:rPr>
        <w:t>Так, по данным</w:t>
      </w:r>
      <w:r w:rsidR="006F5714" w:rsidRPr="006F50AF">
        <w:rPr>
          <w:color w:val="000000"/>
          <w:sz w:val="28"/>
          <w:szCs w:val="28"/>
        </w:rPr>
        <w:t xml:space="preserve"> 2007</w:t>
      </w:r>
      <w:r w:rsidR="00774512" w:rsidRPr="006F50AF">
        <w:rPr>
          <w:color w:val="000000"/>
          <w:sz w:val="28"/>
          <w:szCs w:val="28"/>
        </w:rPr>
        <w:t> г</w:t>
      </w:r>
      <w:r w:rsidR="001D1107" w:rsidRPr="006F50AF">
        <w:rPr>
          <w:color w:val="000000"/>
          <w:sz w:val="28"/>
          <w:szCs w:val="28"/>
        </w:rPr>
        <w:t>.</w:t>
      </w:r>
      <w:r w:rsidR="006F5714" w:rsidRPr="006F50AF">
        <w:rPr>
          <w:color w:val="000000"/>
          <w:sz w:val="28"/>
          <w:szCs w:val="28"/>
        </w:rPr>
        <w:t xml:space="preserve"> прибыль составила 64,3 млн. </w:t>
      </w:r>
      <w:r w:rsidR="00FC3BB4" w:rsidRPr="006F50AF">
        <w:rPr>
          <w:color w:val="000000"/>
          <w:sz w:val="28"/>
          <w:szCs w:val="28"/>
        </w:rPr>
        <w:t>р.</w:t>
      </w:r>
      <w:r w:rsidR="006F5714" w:rsidRPr="006F50AF">
        <w:rPr>
          <w:color w:val="000000"/>
          <w:sz w:val="28"/>
          <w:szCs w:val="28"/>
        </w:rPr>
        <w:t>,</w:t>
      </w:r>
      <w:r w:rsidR="00D717DE" w:rsidRPr="006F50AF">
        <w:rPr>
          <w:color w:val="000000"/>
          <w:sz w:val="28"/>
          <w:szCs w:val="28"/>
        </w:rPr>
        <w:t xml:space="preserve"> </w:t>
      </w:r>
      <w:r w:rsidR="006F5714" w:rsidRPr="006F50AF">
        <w:rPr>
          <w:color w:val="000000"/>
          <w:sz w:val="28"/>
          <w:szCs w:val="28"/>
        </w:rPr>
        <w:t>по данным</w:t>
      </w:r>
      <w:r w:rsidR="005D5833" w:rsidRPr="006F50AF">
        <w:rPr>
          <w:color w:val="000000"/>
          <w:sz w:val="28"/>
          <w:szCs w:val="28"/>
        </w:rPr>
        <w:t xml:space="preserve"> 2008</w:t>
      </w:r>
      <w:r w:rsidR="00774512" w:rsidRPr="006F50AF">
        <w:rPr>
          <w:color w:val="000000"/>
          <w:sz w:val="28"/>
          <w:szCs w:val="28"/>
        </w:rPr>
        <w:t> г</w:t>
      </w:r>
      <w:r w:rsidR="001D1107" w:rsidRPr="006F50AF">
        <w:rPr>
          <w:color w:val="000000"/>
          <w:sz w:val="28"/>
          <w:szCs w:val="28"/>
        </w:rPr>
        <w:t>.</w:t>
      </w:r>
      <w:r w:rsidR="00774512" w:rsidRPr="006F50AF">
        <w:rPr>
          <w:color w:val="000000"/>
          <w:sz w:val="28"/>
          <w:szCs w:val="28"/>
        </w:rPr>
        <w:t xml:space="preserve"> – </w:t>
      </w:r>
      <w:r w:rsidR="005D5833" w:rsidRPr="006F50AF">
        <w:rPr>
          <w:color w:val="000000"/>
          <w:sz w:val="28"/>
          <w:szCs w:val="28"/>
        </w:rPr>
        <w:t xml:space="preserve">76,9 млн. </w:t>
      </w:r>
      <w:r w:rsidR="00FC3BB4" w:rsidRPr="006F50AF">
        <w:rPr>
          <w:color w:val="000000"/>
          <w:sz w:val="28"/>
          <w:szCs w:val="28"/>
        </w:rPr>
        <w:t>р.</w:t>
      </w:r>
      <w:r w:rsidR="005D5833" w:rsidRPr="006F50AF">
        <w:rPr>
          <w:color w:val="000000"/>
          <w:sz w:val="28"/>
          <w:szCs w:val="28"/>
        </w:rPr>
        <w:t>, а по данным 2009</w:t>
      </w:r>
      <w:r w:rsidR="00774512" w:rsidRPr="006F50AF">
        <w:rPr>
          <w:color w:val="000000"/>
          <w:sz w:val="28"/>
          <w:szCs w:val="28"/>
        </w:rPr>
        <w:t> г</w:t>
      </w:r>
      <w:r w:rsidR="001D1107" w:rsidRPr="006F50AF">
        <w:rPr>
          <w:color w:val="000000"/>
          <w:sz w:val="28"/>
          <w:szCs w:val="28"/>
        </w:rPr>
        <w:t>.</w:t>
      </w:r>
      <w:r w:rsidR="005D5833" w:rsidRPr="006F50AF">
        <w:rPr>
          <w:color w:val="000000"/>
          <w:sz w:val="28"/>
          <w:szCs w:val="28"/>
        </w:rPr>
        <w:t xml:space="preserve"> – 5,9 млн. </w:t>
      </w:r>
      <w:r w:rsidR="00FC3BB4" w:rsidRPr="006F50AF">
        <w:rPr>
          <w:color w:val="000000"/>
          <w:sz w:val="28"/>
          <w:szCs w:val="28"/>
        </w:rPr>
        <w:t>р.</w:t>
      </w:r>
      <w:r w:rsidR="005D5833" w:rsidRPr="006F50AF">
        <w:rPr>
          <w:color w:val="000000"/>
          <w:sz w:val="28"/>
          <w:szCs w:val="28"/>
        </w:rPr>
        <w:t>, подставляя из таблицы сумму активов, рассчитаем их рентабельность. Для этого воспользуемся таблицей 2.</w:t>
      </w:r>
      <w:r w:rsidR="00830AD8" w:rsidRPr="006F50AF">
        <w:rPr>
          <w:color w:val="000000"/>
          <w:sz w:val="28"/>
          <w:szCs w:val="28"/>
        </w:rPr>
        <w:t>1</w:t>
      </w:r>
      <w:r w:rsidR="00983CD6" w:rsidRPr="006F50AF">
        <w:rPr>
          <w:color w:val="000000"/>
          <w:sz w:val="28"/>
          <w:szCs w:val="28"/>
        </w:rPr>
        <w:t>1</w:t>
      </w:r>
      <w:r w:rsidR="005D5833" w:rsidRPr="006F50AF">
        <w:rPr>
          <w:color w:val="000000"/>
          <w:sz w:val="28"/>
          <w:szCs w:val="28"/>
        </w:rPr>
        <w:t>:</w:t>
      </w:r>
    </w:p>
    <w:p w:rsidR="007E04AC" w:rsidRPr="006F50AF" w:rsidRDefault="007E04AC" w:rsidP="006F50AF">
      <w:pPr>
        <w:spacing w:line="360" w:lineRule="auto"/>
        <w:ind w:firstLine="709"/>
        <w:jc w:val="both"/>
        <w:rPr>
          <w:color w:val="000000"/>
          <w:sz w:val="28"/>
        </w:rPr>
      </w:pPr>
    </w:p>
    <w:p w:rsidR="005D5833" w:rsidRPr="006F50AF" w:rsidRDefault="005D5833" w:rsidP="006F50AF">
      <w:pPr>
        <w:spacing w:line="360" w:lineRule="auto"/>
        <w:ind w:firstLine="709"/>
        <w:jc w:val="both"/>
        <w:rPr>
          <w:bCs/>
          <w:color w:val="000000"/>
          <w:sz w:val="28"/>
          <w:szCs w:val="28"/>
        </w:rPr>
      </w:pPr>
      <w:r w:rsidRPr="006F50AF">
        <w:rPr>
          <w:color w:val="000000"/>
          <w:sz w:val="28"/>
        </w:rPr>
        <w:t>Таблица 2.</w:t>
      </w:r>
      <w:r w:rsidR="00D873D3" w:rsidRPr="006F50AF">
        <w:rPr>
          <w:color w:val="000000"/>
          <w:sz w:val="28"/>
        </w:rPr>
        <w:t>1</w:t>
      </w:r>
      <w:r w:rsidR="00983CD6" w:rsidRPr="006F50AF">
        <w:rPr>
          <w:color w:val="000000"/>
          <w:sz w:val="28"/>
        </w:rPr>
        <w:t xml:space="preserve">1 </w:t>
      </w:r>
      <w:r w:rsidR="00774512" w:rsidRPr="006F50AF">
        <w:rPr>
          <w:color w:val="000000"/>
          <w:sz w:val="28"/>
        </w:rPr>
        <w:t xml:space="preserve">– </w:t>
      </w:r>
      <w:r w:rsidRPr="006F50AF">
        <w:rPr>
          <w:bCs/>
          <w:color w:val="000000"/>
          <w:sz w:val="28"/>
        </w:rPr>
        <w:t>Анализ рентабельности активов</w:t>
      </w:r>
      <w:r w:rsidR="00B41E52" w:rsidRPr="006F50AF">
        <w:rPr>
          <w:color w:val="000000"/>
          <w:sz w:val="28"/>
        </w:rPr>
        <w:t>, млн. р.</w:t>
      </w:r>
    </w:p>
    <w:tbl>
      <w:tblPr>
        <w:tblW w:w="489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58"/>
        <w:gridCol w:w="1555"/>
        <w:gridCol w:w="1556"/>
        <w:gridCol w:w="1610"/>
        <w:gridCol w:w="1556"/>
        <w:gridCol w:w="1425"/>
      </w:tblGrid>
      <w:tr w:rsidR="001C44F5" w:rsidRPr="000C51A0" w:rsidTr="000C51A0">
        <w:trPr>
          <w:cantSplit/>
          <w:trHeight w:val="780"/>
        </w:trPr>
        <w:tc>
          <w:tcPr>
            <w:tcW w:w="886" w:type="pct"/>
            <w:shd w:val="clear" w:color="auto" w:fill="auto"/>
          </w:tcPr>
          <w:p w:rsidR="001C44F5" w:rsidRPr="000C51A0" w:rsidRDefault="001C44F5" w:rsidP="000C51A0">
            <w:pPr>
              <w:spacing w:line="360" w:lineRule="auto"/>
              <w:jc w:val="both"/>
              <w:rPr>
                <w:bCs/>
                <w:color w:val="000000"/>
                <w:sz w:val="20"/>
                <w:szCs w:val="28"/>
              </w:rPr>
            </w:pPr>
            <w:r w:rsidRPr="000C51A0">
              <w:rPr>
                <w:bCs/>
                <w:color w:val="000000"/>
                <w:sz w:val="20"/>
                <w:szCs w:val="28"/>
              </w:rPr>
              <w:t>Показатели</w:t>
            </w:r>
          </w:p>
        </w:tc>
        <w:tc>
          <w:tcPr>
            <w:tcW w:w="831" w:type="pct"/>
            <w:shd w:val="clear" w:color="auto" w:fill="auto"/>
          </w:tcPr>
          <w:p w:rsidR="001C44F5" w:rsidRPr="000C51A0" w:rsidRDefault="001C44F5" w:rsidP="000C51A0">
            <w:pPr>
              <w:spacing w:line="360" w:lineRule="auto"/>
              <w:jc w:val="both"/>
              <w:rPr>
                <w:color w:val="000000"/>
                <w:sz w:val="20"/>
                <w:szCs w:val="28"/>
              </w:rPr>
            </w:pPr>
            <w:r w:rsidRPr="000C51A0">
              <w:rPr>
                <w:color w:val="000000"/>
                <w:sz w:val="20"/>
                <w:szCs w:val="28"/>
              </w:rPr>
              <w:t>Рентабельность</w:t>
            </w:r>
            <w:r w:rsidR="00774512" w:rsidRPr="000C51A0">
              <w:rPr>
                <w:color w:val="000000"/>
                <w:sz w:val="20"/>
                <w:szCs w:val="28"/>
              </w:rPr>
              <w:t xml:space="preserve"> </w:t>
            </w:r>
            <w:r w:rsidRPr="000C51A0">
              <w:rPr>
                <w:color w:val="000000"/>
                <w:sz w:val="20"/>
                <w:szCs w:val="28"/>
              </w:rPr>
              <w:t>активов 2007</w:t>
            </w:r>
            <w:r w:rsidR="006F50AF" w:rsidRPr="000C51A0">
              <w:rPr>
                <w:color w:val="000000"/>
                <w:sz w:val="20"/>
                <w:szCs w:val="28"/>
              </w:rPr>
              <w:t>, %</w:t>
            </w:r>
          </w:p>
        </w:tc>
        <w:tc>
          <w:tcPr>
            <w:tcW w:w="831" w:type="pct"/>
            <w:shd w:val="clear" w:color="auto" w:fill="auto"/>
          </w:tcPr>
          <w:p w:rsidR="001C44F5" w:rsidRPr="000C51A0" w:rsidRDefault="001C44F5" w:rsidP="000C51A0">
            <w:pPr>
              <w:spacing w:line="360" w:lineRule="auto"/>
              <w:jc w:val="both"/>
              <w:rPr>
                <w:color w:val="000000"/>
                <w:sz w:val="20"/>
                <w:szCs w:val="28"/>
              </w:rPr>
            </w:pPr>
            <w:r w:rsidRPr="000C51A0">
              <w:rPr>
                <w:color w:val="000000"/>
                <w:sz w:val="20"/>
                <w:szCs w:val="28"/>
              </w:rPr>
              <w:t>Рентабельность</w:t>
            </w:r>
            <w:r w:rsidR="00774512" w:rsidRPr="000C51A0">
              <w:rPr>
                <w:color w:val="000000"/>
                <w:sz w:val="20"/>
                <w:szCs w:val="28"/>
              </w:rPr>
              <w:t xml:space="preserve"> </w:t>
            </w:r>
            <w:r w:rsidRPr="000C51A0">
              <w:rPr>
                <w:color w:val="000000"/>
                <w:sz w:val="20"/>
                <w:szCs w:val="28"/>
              </w:rPr>
              <w:t>активов 2008</w:t>
            </w:r>
            <w:r w:rsidR="006F50AF" w:rsidRPr="000C51A0">
              <w:rPr>
                <w:color w:val="000000"/>
                <w:sz w:val="20"/>
                <w:szCs w:val="28"/>
              </w:rPr>
              <w:t>, %</w:t>
            </w:r>
          </w:p>
        </w:tc>
        <w:tc>
          <w:tcPr>
            <w:tcW w:w="860" w:type="pct"/>
            <w:shd w:val="clear" w:color="auto" w:fill="auto"/>
          </w:tcPr>
          <w:p w:rsidR="001C44F5" w:rsidRPr="000C51A0" w:rsidRDefault="001C44F5" w:rsidP="000C51A0">
            <w:pPr>
              <w:spacing w:line="360" w:lineRule="auto"/>
              <w:jc w:val="both"/>
              <w:rPr>
                <w:color w:val="000000"/>
                <w:sz w:val="20"/>
                <w:szCs w:val="28"/>
              </w:rPr>
            </w:pPr>
            <w:r w:rsidRPr="000C51A0">
              <w:rPr>
                <w:color w:val="000000"/>
                <w:sz w:val="20"/>
                <w:szCs w:val="28"/>
              </w:rPr>
              <w:t>Изменение</w:t>
            </w:r>
            <w:r w:rsidR="00774512" w:rsidRPr="000C51A0">
              <w:rPr>
                <w:color w:val="000000"/>
                <w:sz w:val="20"/>
                <w:szCs w:val="28"/>
              </w:rPr>
              <w:t xml:space="preserve"> </w:t>
            </w:r>
            <w:r w:rsidR="0010324C" w:rsidRPr="000C51A0">
              <w:rPr>
                <w:color w:val="000000"/>
                <w:sz w:val="20"/>
                <w:szCs w:val="28"/>
              </w:rPr>
              <w:t>рентабель</w:t>
            </w:r>
            <w:r w:rsidRPr="000C51A0">
              <w:rPr>
                <w:color w:val="000000"/>
                <w:sz w:val="20"/>
                <w:szCs w:val="28"/>
              </w:rPr>
              <w:t>ности</w:t>
            </w:r>
            <w:r w:rsidR="006F50AF" w:rsidRPr="000C51A0">
              <w:rPr>
                <w:color w:val="000000"/>
                <w:sz w:val="20"/>
                <w:szCs w:val="28"/>
              </w:rPr>
              <w:t>, %</w:t>
            </w:r>
          </w:p>
        </w:tc>
        <w:tc>
          <w:tcPr>
            <w:tcW w:w="831" w:type="pct"/>
            <w:shd w:val="clear" w:color="auto" w:fill="auto"/>
          </w:tcPr>
          <w:p w:rsidR="001C44F5" w:rsidRPr="000C51A0" w:rsidRDefault="001C44F5" w:rsidP="000C51A0">
            <w:pPr>
              <w:spacing w:line="360" w:lineRule="auto"/>
              <w:jc w:val="both"/>
              <w:rPr>
                <w:color w:val="000000"/>
                <w:sz w:val="20"/>
                <w:szCs w:val="28"/>
              </w:rPr>
            </w:pPr>
            <w:r w:rsidRPr="000C51A0">
              <w:rPr>
                <w:color w:val="000000"/>
                <w:sz w:val="20"/>
                <w:szCs w:val="28"/>
              </w:rPr>
              <w:t>Рентабельность</w:t>
            </w:r>
            <w:r w:rsidR="00774512" w:rsidRPr="000C51A0">
              <w:rPr>
                <w:color w:val="000000"/>
                <w:sz w:val="20"/>
                <w:szCs w:val="28"/>
              </w:rPr>
              <w:t xml:space="preserve"> </w:t>
            </w:r>
            <w:r w:rsidRPr="000C51A0">
              <w:rPr>
                <w:color w:val="000000"/>
                <w:sz w:val="20"/>
                <w:szCs w:val="28"/>
              </w:rPr>
              <w:t>активов 2009</w:t>
            </w:r>
            <w:r w:rsidR="006F50AF" w:rsidRPr="000C51A0">
              <w:rPr>
                <w:color w:val="000000"/>
                <w:sz w:val="20"/>
                <w:szCs w:val="28"/>
              </w:rPr>
              <w:t>, %</w:t>
            </w:r>
          </w:p>
        </w:tc>
        <w:tc>
          <w:tcPr>
            <w:tcW w:w="761" w:type="pct"/>
            <w:shd w:val="clear" w:color="auto" w:fill="auto"/>
          </w:tcPr>
          <w:p w:rsidR="001C44F5" w:rsidRPr="000C51A0" w:rsidRDefault="001C44F5" w:rsidP="000C51A0">
            <w:pPr>
              <w:spacing w:line="360" w:lineRule="auto"/>
              <w:jc w:val="both"/>
              <w:rPr>
                <w:color w:val="000000"/>
                <w:sz w:val="20"/>
                <w:szCs w:val="28"/>
              </w:rPr>
            </w:pPr>
            <w:r w:rsidRPr="000C51A0">
              <w:rPr>
                <w:color w:val="000000"/>
                <w:sz w:val="20"/>
                <w:szCs w:val="28"/>
              </w:rPr>
              <w:t>Изменение</w:t>
            </w:r>
            <w:r w:rsidR="00774512" w:rsidRPr="000C51A0">
              <w:rPr>
                <w:color w:val="000000"/>
                <w:sz w:val="20"/>
                <w:szCs w:val="28"/>
              </w:rPr>
              <w:t xml:space="preserve"> </w:t>
            </w:r>
            <w:r w:rsidRPr="000C51A0">
              <w:rPr>
                <w:color w:val="000000"/>
                <w:sz w:val="20"/>
                <w:szCs w:val="28"/>
              </w:rPr>
              <w:t>рентабельности</w:t>
            </w:r>
            <w:r w:rsidR="006F50AF" w:rsidRPr="000C51A0">
              <w:rPr>
                <w:color w:val="000000"/>
                <w:sz w:val="20"/>
                <w:szCs w:val="28"/>
              </w:rPr>
              <w:t>, %</w:t>
            </w:r>
          </w:p>
        </w:tc>
      </w:tr>
      <w:tr w:rsidR="001C44F5" w:rsidRPr="000C51A0" w:rsidTr="000C51A0">
        <w:trPr>
          <w:cantSplit/>
          <w:trHeight w:val="547"/>
        </w:trPr>
        <w:tc>
          <w:tcPr>
            <w:tcW w:w="886" w:type="pct"/>
            <w:shd w:val="clear" w:color="auto" w:fill="auto"/>
          </w:tcPr>
          <w:p w:rsidR="001C44F5" w:rsidRPr="000C51A0" w:rsidRDefault="001C44F5" w:rsidP="000C51A0">
            <w:pPr>
              <w:spacing w:line="360" w:lineRule="auto"/>
              <w:jc w:val="both"/>
              <w:rPr>
                <w:bCs/>
                <w:color w:val="000000"/>
                <w:sz w:val="20"/>
                <w:szCs w:val="28"/>
              </w:rPr>
            </w:pPr>
            <w:r w:rsidRPr="000C51A0">
              <w:rPr>
                <w:bCs/>
                <w:color w:val="000000"/>
                <w:sz w:val="20"/>
                <w:szCs w:val="28"/>
              </w:rPr>
              <w:t>Внеоборотные</w:t>
            </w:r>
            <w:r w:rsidR="00137BCE" w:rsidRPr="000C51A0">
              <w:rPr>
                <w:bCs/>
                <w:color w:val="000000"/>
                <w:sz w:val="20"/>
                <w:szCs w:val="28"/>
              </w:rPr>
              <w:t xml:space="preserve"> </w:t>
            </w:r>
            <w:r w:rsidRPr="000C51A0">
              <w:rPr>
                <w:bCs/>
                <w:color w:val="000000"/>
                <w:sz w:val="20"/>
                <w:szCs w:val="28"/>
              </w:rPr>
              <w:t>активы</w:t>
            </w:r>
          </w:p>
        </w:tc>
        <w:tc>
          <w:tcPr>
            <w:tcW w:w="831" w:type="pct"/>
            <w:shd w:val="clear" w:color="auto" w:fill="auto"/>
          </w:tcPr>
          <w:p w:rsidR="001C44F5" w:rsidRPr="000C51A0" w:rsidRDefault="001C44F5" w:rsidP="000C51A0">
            <w:pPr>
              <w:spacing w:line="360" w:lineRule="auto"/>
              <w:jc w:val="both"/>
              <w:rPr>
                <w:color w:val="000000"/>
                <w:sz w:val="20"/>
                <w:szCs w:val="28"/>
              </w:rPr>
            </w:pPr>
            <w:r w:rsidRPr="000C51A0">
              <w:rPr>
                <w:color w:val="000000"/>
                <w:sz w:val="20"/>
                <w:szCs w:val="28"/>
              </w:rPr>
              <w:t>2,9</w:t>
            </w:r>
          </w:p>
        </w:tc>
        <w:tc>
          <w:tcPr>
            <w:tcW w:w="831" w:type="pct"/>
            <w:shd w:val="clear" w:color="auto" w:fill="auto"/>
          </w:tcPr>
          <w:p w:rsidR="001C44F5" w:rsidRPr="000C51A0" w:rsidRDefault="001C44F5" w:rsidP="000C51A0">
            <w:pPr>
              <w:spacing w:line="360" w:lineRule="auto"/>
              <w:jc w:val="both"/>
              <w:rPr>
                <w:color w:val="000000"/>
                <w:sz w:val="20"/>
                <w:szCs w:val="28"/>
              </w:rPr>
            </w:pPr>
            <w:r w:rsidRPr="000C51A0">
              <w:rPr>
                <w:color w:val="000000"/>
                <w:sz w:val="20"/>
                <w:szCs w:val="28"/>
              </w:rPr>
              <w:t>26,7</w:t>
            </w:r>
          </w:p>
        </w:tc>
        <w:tc>
          <w:tcPr>
            <w:tcW w:w="860" w:type="pct"/>
            <w:shd w:val="clear" w:color="auto" w:fill="auto"/>
          </w:tcPr>
          <w:p w:rsidR="001C44F5" w:rsidRPr="000C51A0" w:rsidRDefault="001C44F5" w:rsidP="000C51A0">
            <w:pPr>
              <w:spacing w:line="360" w:lineRule="auto"/>
              <w:jc w:val="both"/>
              <w:rPr>
                <w:color w:val="000000"/>
                <w:sz w:val="20"/>
                <w:szCs w:val="28"/>
              </w:rPr>
            </w:pPr>
            <w:r w:rsidRPr="000C51A0">
              <w:rPr>
                <w:color w:val="000000"/>
                <w:sz w:val="20"/>
                <w:szCs w:val="28"/>
              </w:rPr>
              <w:t>23,8</w:t>
            </w:r>
          </w:p>
        </w:tc>
        <w:tc>
          <w:tcPr>
            <w:tcW w:w="831" w:type="pct"/>
            <w:shd w:val="clear" w:color="auto" w:fill="auto"/>
          </w:tcPr>
          <w:p w:rsidR="001C44F5" w:rsidRPr="000C51A0" w:rsidRDefault="001C44F5" w:rsidP="000C51A0">
            <w:pPr>
              <w:spacing w:line="360" w:lineRule="auto"/>
              <w:jc w:val="both"/>
              <w:rPr>
                <w:color w:val="000000"/>
                <w:sz w:val="20"/>
                <w:szCs w:val="28"/>
              </w:rPr>
            </w:pPr>
            <w:r w:rsidRPr="000C51A0">
              <w:rPr>
                <w:color w:val="000000"/>
                <w:sz w:val="20"/>
                <w:szCs w:val="28"/>
              </w:rPr>
              <w:t>3,0</w:t>
            </w:r>
          </w:p>
        </w:tc>
        <w:tc>
          <w:tcPr>
            <w:tcW w:w="761" w:type="pct"/>
            <w:shd w:val="clear" w:color="auto" w:fill="auto"/>
            <w:noWrap/>
          </w:tcPr>
          <w:p w:rsidR="001C44F5" w:rsidRPr="000C51A0" w:rsidRDefault="001C44F5" w:rsidP="000C51A0">
            <w:pPr>
              <w:spacing w:line="360" w:lineRule="auto"/>
              <w:jc w:val="both"/>
              <w:rPr>
                <w:color w:val="000000"/>
                <w:sz w:val="20"/>
                <w:szCs w:val="28"/>
              </w:rPr>
            </w:pPr>
            <w:r w:rsidRPr="000C51A0">
              <w:rPr>
                <w:color w:val="000000"/>
                <w:sz w:val="20"/>
                <w:szCs w:val="28"/>
              </w:rPr>
              <w:t>-23,7</w:t>
            </w:r>
          </w:p>
        </w:tc>
      </w:tr>
      <w:tr w:rsidR="001C44F5" w:rsidRPr="000C51A0" w:rsidTr="000C51A0">
        <w:trPr>
          <w:cantSplit/>
          <w:trHeight w:val="270"/>
        </w:trPr>
        <w:tc>
          <w:tcPr>
            <w:tcW w:w="886" w:type="pct"/>
            <w:shd w:val="clear" w:color="auto" w:fill="auto"/>
          </w:tcPr>
          <w:p w:rsidR="001C44F5" w:rsidRPr="000C51A0" w:rsidRDefault="001C44F5" w:rsidP="000C51A0">
            <w:pPr>
              <w:spacing w:line="360" w:lineRule="auto"/>
              <w:jc w:val="both"/>
              <w:rPr>
                <w:color w:val="000000"/>
                <w:sz w:val="20"/>
                <w:szCs w:val="28"/>
              </w:rPr>
            </w:pPr>
            <w:r w:rsidRPr="000C51A0">
              <w:rPr>
                <w:color w:val="000000"/>
                <w:sz w:val="20"/>
                <w:szCs w:val="28"/>
              </w:rPr>
              <w:t>Основные</w:t>
            </w:r>
            <w:r w:rsidR="00137BCE" w:rsidRPr="000C51A0">
              <w:rPr>
                <w:color w:val="000000"/>
                <w:sz w:val="20"/>
                <w:szCs w:val="28"/>
              </w:rPr>
              <w:t xml:space="preserve"> </w:t>
            </w:r>
            <w:r w:rsidRPr="000C51A0">
              <w:rPr>
                <w:color w:val="000000"/>
                <w:sz w:val="20"/>
                <w:szCs w:val="28"/>
              </w:rPr>
              <w:t>средства</w:t>
            </w:r>
          </w:p>
        </w:tc>
        <w:tc>
          <w:tcPr>
            <w:tcW w:w="831" w:type="pct"/>
            <w:shd w:val="clear" w:color="auto" w:fill="auto"/>
          </w:tcPr>
          <w:p w:rsidR="001C44F5" w:rsidRPr="000C51A0" w:rsidRDefault="001C44F5" w:rsidP="000C51A0">
            <w:pPr>
              <w:spacing w:line="360" w:lineRule="auto"/>
              <w:jc w:val="both"/>
              <w:rPr>
                <w:color w:val="000000"/>
                <w:sz w:val="20"/>
                <w:szCs w:val="28"/>
              </w:rPr>
            </w:pPr>
            <w:r w:rsidRPr="000C51A0">
              <w:rPr>
                <w:color w:val="000000"/>
                <w:sz w:val="20"/>
                <w:szCs w:val="28"/>
              </w:rPr>
              <w:t>4,6</w:t>
            </w:r>
          </w:p>
        </w:tc>
        <w:tc>
          <w:tcPr>
            <w:tcW w:w="831" w:type="pct"/>
            <w:shd w:val="clear" w:color="auto" w:fill="auto"/>
          </w:tcPr>
          <w:p w:rsidR="001C44F5" w:rsidRPr="000C51A0" w:rsidRDefault="001C44F5" w:rsidP="000C51A0">
            <w:pPr>
              <w:spacing w:line="360" w:lineRule="auto"/>
              <w:jc w:val="both"/>
              <w:rPr>
                <w:color w:val="000000"/>
                <w:sz w:val="20"/>
                <w:szCs w:val="28"/>
              </w:rPr>
            </w:pPr>
            <w:r w:rsidRPr="000C51A0">
              <w:rPr>
                <w:color w:val="000000"/>
                <w:sz w:val="20"/>
                <w:szCs w:val="28"/>
              </w:rPr>
              <w:t>26,9</w:t>
            </w:r>
          </w:p>
        </w:tc>
        <w:tc>
          <w:tcPr>
            <w:tcW w:w="860" w:type="pct"/>
            <w:shd w:val="clear" w:color="auto" w:fill="auto"/>
          </w:tcPr>
          <w:p w:rsidR="001C44F5" w:rsidRPr="000C51A0" w:rsidRDefault="001C44F5" w:rsidP="000C51A0">
            <w:pPr>
              <w:spacing w:line="360" w:lineRule="auto"/>
              <w:jc w:val="both"/>
              <w:rPr>
                <w:color w:val="000000"/>
                <w:sz w:val="20"/>
                <w:szCs w:val="28"/>
              </w:rPr>
            </w:pPr>
            <w:r w:rsidRPr="000C51A0">
              <w:rPr>
                <w:color w:val="000000"/>
                <w:sz w:val="20"/>
                <w:szCs w:val="28"/>
              </w:rPr>
              <w:t>22,2</w:t>
            </w:r>
          </w:p>
        </w:tc>
        <w:tc>
          <w:tcPr>
            <w:tcW w:w="831" w:type="pct"/>
            <w:shd w:val="clear" w:color="auto" w:fill="auto"/>
          </w:tcPr>
          <w:p w:rsidR="001C44F5" w:rsidRPr="000C51A0" w:rsidRDefault="001C44F5" w:rsidP="000C51A0">
            <w:pPr>
              <w:spacing w:line="360" w:lineRule="auto"/>
              <w:jc w:val="both"/>
              <w:rPr>
                <w:color w:val="000000"/>
                <w:sz w:val="20"/>
                <w:szCs w:val="28"/>
              </w:rPr>
            </w:pPr>
            <w:r w:rsidRPr="000C51A0">
              <w:rPr>
                <w:color w:val="000000"/>
                <w:sz w:val="20"/>
                <w:szCs w:val="28"/>
              </w:rPr>
              <w:t>3,0</w:t>
            </w:r>
          </w:p>
        </w:tc>
        <w:tc>
          <w:tcPr>
            <w:tcW w:w="761" w:type="pct"/>
            <w:shd w:val="clear" w:color="auto" w:fill="auto"/>
            <w:noWrap/>
          </w:tcPr>
          <w:p w:rsidR="001C44F5" w:rsidRPr="000C51A0" w:rsidRDefault="001C44F5" w:rsidP="000C51A0">
            <w:pPr>
              <w:spacing w:line="360" w:lineRule="auto"/>
              <w:jc w:val="both"/>
              <w:rPr>
                <w:color w:val="000000"/>
                <w:sz w:val="20"/>
                <w:szCs w:val="28"/>
              </w:rPr>
            </w:pPr>
            <w:r w:rsidRPr="000C51A0">
              <w:rPr>
                <w:color w:val="000000"/>
                <w:sz w:val="20"/>
                <w:szCs w:val="28"/>
              </w:rPr>
              <w:t>-23,8</w:t>
            </w:r>
          </w:p>
        </w:tc>
      </w:tr>
      <w:tr w:rsidR="00E6085A" w:rsidRPr="000C51A0" w:rsidTr="000C51A0">
        <w:trPr>
          <w:cantSplit/>
          <w:trHeight w:val="270"/>
        </w:trPr>
        <w:tc>
          <w:tcPr>
            <w:tcW w:w="886"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Нематериальные активы</w:t>
            </w:r>
          </w:p>
        </w:tc>
        <w:tc>
          <w:tcPr>
            <w:tcW w:w="831"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655,6</w:t>
            </w:r>
          </w:p>
        </w:tc>
        <w:tc>
          <w:tcPr>
            <w:tcW w:w="831"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3661,9</w:t>
            </w:r>
          </w:p>
        </w:tc>
        <w:tc>
          <w:tcPr>
            <w:tcW w:w="860"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3006,3</w:t>
            </w:r>
          </w:p>
        </w:tc>
        <w:tc>
          <w:tcPr>
            <w:tcW w:w="831"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310,5</w:t>
            </w:r>
          </w:p>
        </w:tc>
        <w:tc>
          <w:tcPr>
            <w:tcW w:w="761" w:type="pct"/>
            <w:shd w:val="clear" w:color="auto" w:fill="auto"/>
            <w:noWrap/>
          </w:tcPr>
          <w:p w:rsidR="00E6085A" w:rsidRPr="000C51A0" w:rsidRDefault="00E6085A" w:rsidP="000C51A0">
            <w:pPr>
              <w:spacing w:line="360" w:lineRule="auto"/>
              <w:jc w:val="both"/>
              <w:rPr>
                <w:color w:val="000000"/>
                <w:sz w:val="20"/>
                <w:szCs w:val="28"/>
              </w:rPr>
            </w:pPr>
            <w:r w:rsidRPr="000C51A0">
              <w:rPr>
                <w:color w:val="000000"/>
                <w:sz w:val="20"/>
                <w:szCs w:val="28"/>
              </w:rPr>
              <w:t>-3351,4</w:t>
            </w:r>
          </w:p>
        </w:tc>
      </w:tr>
      <w:tr w:rsidR="00E6085A" w:rsidRPr="000C51A0" w:rsidTr="000C51A0">
        <w:trPr>
          <w:cantSplit/>
          <w:trHeight w:val="270"/>
        </w:trPr>
        <w:tc>
          <w:tcPr>
            <w:tcW w:w="886" w:type="pct"/>
            <w:shd w:val="clear" w:color="auto" w:fill="auto"/>
          </w:tcPr>
          <w:p w:rsidR="00E6085A" w:rsidRPr="000C51A0" w:rsidRDefault="00E6085A" w:rsidP="000C51A0">
            <w:pPr>
              <w:spacing w:line="360" w:lineRule="auto"/>
              <w:jc w:val="both"/>
              <w:rPr>
                <w:bCs/>
                <w:color w:val="000000"/>
                <w:sz w:val="20"/>
                <w:szCs w:val="28"/>
              </w:rPr>
            </w:pPr>
            <w:r w:rsidRPr="000C51A0">
              <w:rPr>
                <w:bCs/>
                <w:color w:val="000000"/>
                <w:sz w:val="20"/>
                <w:szCs w:val="28"/>
              </w:rPr>
              <w:t>Оборотные активы</w:t>
            </w:r>
          </w:p>
        </w:tc>
        <w:tc>
          <w:tcPr>
            <w:tcW w:w="831"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4,5</w:t>
            </w:r>
          </w:p>
        </w:tc>
        <w:tc>
          <w:tcPr>
            <w:tcW w:w="831"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54,5</w:t>
            </w:r>
          </w:p>
        </w:tc>
        <w:tc>
          <w:tcPr>
            <w:tcW w:w="860"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50,1</w:t>
            </w:r>
          </w:p>
        </w:tc>
        <w:tc>
          <w:tcPr>
            <w:tcW w:w="831"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2,2</w:t>
            </w:r>
          </w:p>
        </w:tc>
        <w:tc>
          <w:tcPr>
            <w:tcW w:w="761" w:type="pct"/>
            <w:shd w:val="clear" w:color="auto" w:fill="auto"/>
            <w:noWrap/>
          </w:tcPr>
          <w:p w:rsidR="00E6085A" w:rsidRPr="000C51A0" w:rsidRDefault="00E6085A" w:rsidP="000C51A0">
            <w:pPr>
              <w:spacing w:line="360" w:lineRule="auto"/>
              <w:jc w:val="both"/>
              <w:rPr>
                <w:color w:val="000000"/>
                <w:sz w:val="20"/>
                <w:szCs w:val="28"/>
              </w:rPr>
            </w:pPr>
            <w:r w:rsidRPr="000C51A0">
              <w:rPr>
                <w:color w:val="000000"/>
                <w:sz w:val="20"/>
                <w:szCs w:val="28"/>
              </w:rPr>
              <w:t>-52,4</w:t>
            </w:r>
          </w:p>
        </w:tc>
      </w:tr>
      <w:tr w:rsidR="00E6085A" w:rsidRPr="000C51A0" w:rsidTr="000C51A0">
        <w:trPr>
          <w:cantSplit/>
          <w:trHeight w:val="270"/>
        </w:trPr>
        <w:tc>
          <w:tcPr>
            <w:tcW w:w="886"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Запасы</w:t>
            </w:r>
          </w:p>
        </w:tc>
        <w:tc>
          <w:tcPr>
            <w:tcW w:w="831"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4,9</w:t>
            </w:r>
          </w:p>
        </w:tc>
        <w:tc>
          <w:tcPr>
            <w:tcW w:w="831"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65,9</w:t>
            </w:r>
          </w:p>
        </w:tc>
        <w:tc>
          <w:tcPr>
            <w:tcW w:w="860"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61,0</w:t>
            </w:r>
          </w:p>
        </w:tc>
        <w:tc>
          <w:tcPr>
            <w:tcW w:w="831"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2,8</w:t>
            </w:r>
          </w:p>
        </w:tc>
        <w:tc>
          <w:tcPr>
            <w:tcW w:w="761" w:type="pct"/>
            <w:shd w:val="clear" w:color="auto" w:fill="auto"/>
            <w:noWrap/>
          </w:tcPr>
          <w:p w:rsidR="00E6085A" w:rsidRPr="000C51A0" w:rsidRDefault="00E6085A" w:rsidP="000C51A0">
            <w:pPr>
              <w:spacing w:line="360" w:lineRule="auto"/>
              <w:jc w:val="both"/>
              <w:rPr>
                <w:color w:val="000000"/>
                <w:sz w:val="20"/>
                <w:szCs w:val="28"/>
              </w:rPr>
            </w:pPr>
            <w:r w:rsidRPr="000C51A0">
              <w:rPr>
                <w:color w:val="000000"/>
                <w:sz w:val="20"/>
                <w:szCs w:val="28"/>
              </w:rPr>
              <w:t>-63,1</w:t>
            </w:r>
          </w:p>
        </w:tc>
      </w:tr>
      <w:tr w:rsidR="00E6085A" w:rsidRPr="000C51A0" w:rsidTr="000C51A0">
        <w:trPr>
          <w:cantSplit/>
          <w:trHeight w:val="270"/>
        </w:trPr>
        <w:tc>
          <w:tcPr>
            <w:tcW w:w="886"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Дебиторская задолженность</w:t>
            </w:r>
          </w:p>
        </w:tc>
        <w:tc>
          <w:tcPr>
            <w:tcW w:w="831"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54,1</w:t>
            </w:r>
          </w:p>
        </w:tc>
        <w:tc>
          <w:tcPr>
            <w:tcW w:w="831"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404,7</w:t>
            </w:r>
          </w:p>
        </w:tc>
        <w:tc>
          <w:tcPr>
            <w:tcW w:w="860"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350,6</w:t>
            </w:r>
          </w:p>
        </w:tc>
        <w:tc>
          <w:tcPr>
            <w:tcW w:w="831"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9,7</w:t>
            </w:r>
          </w:p>
        </w:tc>
        <w:tc>
          <w:tcPr>
            <w:tcW w:w="761" w:type="pct"/>
            <w:shd w:val="clear" w:color="auto" w:fill="auto"/>
            <w:noWrap/>
          </w:tcPr>
          <w:p w:rsidR="00E6085A" w:rsidRPr="000C51A0" w:rsidRDefault="00E6085A" w:rsidP="000C51A0">
            <w:pPr>
              <w:spacing w:line="360" w:lineRule="auto"/>
              <w:jc w:val="both"/>
              <w:rPr>
                <w:color w:val="000000"/>
                <w:sz w:val="20"/>
                <w:szCs w:val="28"/>
              </w:rPr>
            </w:pPr>
            <w:r w:rsidRPr="000C51A0">
              <w:rPr>
                <w:color w:val="000000"/>
                <w:sz w:val="20"/>
                <w:szCs w:val="28"/>
              </w:rPr>
              <w:t>-395,1</w:t>
            </w:r>
          </w:p>
        </w:tc>
      </w:tr>
      <w:tr w:rsidR="00E6085A" w:rsidRPr="000C51A0" w:rsidTr="000C51A0">
        <w:trPr>
          <w:cantSplit/>
          <w:trHeight w:val="270"/>
        </w:trPr>
        <w:tc>
          <w:tcPr>
            <w:tcW w:w="886"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Денежные</w:t>
            </w:r>
            <w:r w:rsidR="00137BCE" w:rsidRPr="000C51A0">
              <w:rPr>
                <w:color w:val="000000"/>
                <w:sz w:val="20"/>
                <w:szCs w:val="28"/>
              </w:rPr>
              <w:t xml:space="preserve"> </w:t>
            </w:r>
            <w:r w:rsidRPr="000C51A0">
              <w:rPr>
                <w:color w:val="000000"/>
                <w:sz w:val="20"/>
                <w:szCs w:val="28"/>
              </w:rPr>
              <w:t>средства</w:t>
            </w:r>
          </w:p>
        </w:tc>
        <w:tc>
          <w:tcPr>
            <w:tcW w:w="831"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590,0</w:t>
            </w:r>
          </w:p>
        </w:tc>
        <w:tc>
          <w:tcPr>
            <w:tcW w:w="831"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1450,9</w:t>
            </w:r>
          </w:p>
        </w:tc>
        <w:tc>
          <w:tcPr>
            <w:tcW w:w="860"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860,9</w:t>
            </w:r>
          </w:p>
        </w:tc>
        <w:tc>
          <w:tcPr>
            <w:tcW w:w="831"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368,8</w:t>
            </w:r>
          </w:p>
        </w:tc>
        <w:tc>
          <w:tcPr>
            <w:tcW w:w="761" w:type="pct"/>
            <w:shd w:val="clear" w:color="auto" w:fill="auto"/>
            <w:noWrap/>
          </w:tcPr>
          <w:p w:rsidR="00E6085A" w:rsidRPr="000C51A0" w:rsidRDefault="00E6085A" w:rsidP="000C51A0">
            <w:pPr>
              <w:spacing w:line="360" w:lineRule="auto"/>
              <w:jc w:val="both"/>
              <w:rPr>
                <w:color w:val="000000"/>
                <w:sz w:val="20"/>
                <w:szCs w:val="28"/>
              </w:rPr>
            </w:pPr>
            <w:r w:rsidRPr="000C51A0">
              <w:rPr>
                <w:color w:val="000000"/>
                <w:sz w:val="20"/>
                <w:szCs w:val="28"/>
              </w:rPr>
              <w:t>-1082,2</w:t>
            </w:r>
          </w:p>
        </w:tc>
      </w:tr>
      <w:tr w:rsidR="00E6085A" w:rsidRPr="000C51A0" w:rsidTr="000C51A0">
        <w:trPr>
          <w:cantSplit/>
          <w:trHeight w:val="270"/>
        </w:trPr>
        <w:tc>
          <w:tcPr>
            <w:tcW w:w="886" w:type="pct"/>
            <w:shd w:val="clear" w:color="auto" w:fill="auto"/>
            <w:noWrap/>
          </w:tcPr>
          <w:p w:rsidR="00E6085A" w:rsidRPr="000C51A0" w:rsidRDefault="00E6085A" w:rsidP="000C51A0">
            <w:pPr>
              <w:spacing w:line="360" w:lineRule="auto"/>
              <w:jc w:val="both"/>
              <w:rPr>
                <w:bCs/>
                <w:color w:val="000000"/>
                <w:sz w:val="20"/>
                <w:szCs w:val="28"/>
              </w:rPr>
            </w:pPr>
            <w:r w:rsidRPr="000C51A0">
              <w:rPr>
                <w:bCs/>
                <w:color w:val="000000"/>
                <w:sz w:val="20"/>
                <w:szCs w:val="28"/>
              </w:rPr>
              <w:t>Итого активов</w:t>
            </w:r>
          </w:p>
        </w:tc>
        <w:tc>
          <w:tcPr>
            <w:tcW w:w="831" w:type="pct"/>
            <w:shd w:val="clear" w:color="auto" w:fill="auto"/>
            <w:noWrap/>
          </w:tcPr>
          <w:p w:rsidR="00E6085A" w:rsidRPr="000C51A0" w:rsidRDefault="00E6085A" w:rsidP="000C51A0">
            <w:pPr>
              <w:spacing w:line="360" w:lineRule="auto"/>
              <w:jc w:val="both"/>
              <w:rPr>
                <w:color w:val="000000"/>
                <w:sz w:val="20"/>
                <w:szCs w:val="28"/>
              </w:rPr>
            </w:pPr>
            <w:r w:rsidRPr="000C51A0">
              <w:rPr>
                <w:color w:val="000000"/>
                <w:sz w:val="20"/>
                <w:szCs w:val="28"/>
              </w:rPr>
              <w:t>1,8</w:t>
            </w:r>
          </w:p>
        </w:tc>
        <w:tc>
          <w:tcPr>
            <w:tcW w:w="831"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17,9</w:t>
            </w:r>
          </w:p>
        </w:tc>
        <w:tc>
          <w:tcPr>
            <w:tcW w:w="860"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16,1</w:t>
            </w:r>
          </w:p>
        </w:tc>
        <w:tc>
          <w:tcPr>
            <w:tcW w:w="831" w:type="pct"/>
            <w:shd w:val="clear" w:color="auto" w:fill="auto"/>
          </w:tcPr>
          <w:p w:rsidR="00E6085A" w:rsidRPr="000C51A0" w:rsidRDefault="00E6085A" w:rsidP="000C51A0">
            <w:pPr>
              <w:spacing w:line="360" w:lineRule="auto"/>
              <w:jc w:val="both"/>
              <w:rPr>
                <w:color w:val="000000"/>
                <w:sz w:val="20"/>
                <w:szCs w:val="28"/>
              </w:rPr>
            </w:pPr>
            <w:r w:rsidRPr="000C51A0">
              <w:rPr>
                <w:color w:val="000000"/>
                <w:sz w:val="20"/>
                <w:szCs w:val="28"/>
              </w:rPr>
              <w:t>1,3</w:t>
            </w:r>
          </w:p>
        </w:tc>
        <w:tc>
          <w:tcPr>
            <w:tcW w:w="761" w:type="pct"/>
            <w:shd w:val="clear" w:color="auto" w:fill="auto"/>
            <w:noWrap/>
          </w:tcPr>
          <w:p w:rsidR="00E6085A" w:rsidRPr="000C51A0" w:rsidRDefault="00E6085A" w:rsidP="000C51A0">
            <w:pPr>
              <w:spacing w:line="360" w:lineRule="auto"/>
              <w:jc w:val="both"/>
              <w:rPr>
                <w:color w:val="000000"/>
                <w:sz w:val="20"/>
                <w:szCs w:val="28"/>
              </w:rPr>
            </w:pPr>
            <w:r w:rsidRPr="000C51A0">
              <w:rPr>
                <w:color w:val="000000"/>
                <w:sz w:val="20"/>
                <w:szCs w:val="28"/>
              </w:rPr>
              <w:t>-16,7</w:t>
            </w:r>
          </w:p>
        </w:tc>
      </w:tr>
    </w:tbl>
    <w:p w:rsidR="00E6085A" w:rsidRPr="006F50AF" w:rsidRDefault="00E6085A" w:rsidP="006F50AF">
      <w:pPr>
        <w:spacing w:line="360" w:lineRule="auto"/>
        <w:ind w:firstLine="709"/>
        <w:jc w:val="both"/>
        <w:rPr>
          <w:color w:val="000000"/>
          <w:sz w:val="28"/>
        </w:rPr>
      </w:pPr>
    </w:p>
    <w:p w:rsidR="001F1F85" w:rsidRPr="006F50AF" w:rsidRDefault="00CA6307" w:rsidP="006F50AF">
      <w:pPr>
        <w:spacing w:line="360" w:lineRule="auto"/>
        <w:ind w:firstLine="709"/>
        <w:jc w:val="both"/>
        <w:rPr>
          <w:color w:val="000000"/>
          <w:sz w:val="28"/>
        </w:rPr>
      </w:pPr>
      <w:r w:rsidRPr="006F50AF">
        <w:rPr>
          <w:color w:val="000000"/>
          <w:sz w:val="28"/>
        </w:rPr>
        <w:t>Для анализа структуры капитала и эффективности его использования, обеспеченности собственным оборотным капиталом составим таблицы 2.</w:t>
      </w:r>
      <w:r w:rsidR="00D873D3" w:rsidRPr="006F50AF">
        <w:rPr>
          <w:color w:val="000000"/>
          <w:sz w:val="28"/>
        </w:rPr>
        <w:t>1</w:t>
      </w:r>
      <w:r w:rsidR="00983CD6" w:rsidRPr="006F50AF">
        <w:rPr>
          <w:color w:val="000000"/>
          <w:sz w:val="28"/>
        </w:rPr>
        <w:t>2</w:t>
      </w:r>
      <w:r w:rsidR="00774512" w:rsidRPr="006F50AF">
        <w:rPr>
          <w:color w:val="000000"/>
          <w:sz w:val="28"/>
        </w:rPr>
        <w:t xml:space="preserve"> </w:t>
      </w:r>
      <w:r w:rsidRPr="006F50AF">
        <w:rPr>
          <w:color w:val="000000"/>
          <w:sz w:val="28"/>
        </w:rPr>
        <w:t>и 2.</w:t>
      </w:r>
      <w:r w:rsidR="00D873D3" w:rsidRPr="006F50AF">
        <w:rPr>
          <w:color w:val="000000"/>
          <w:sz w:val="28"/>
        </w:rPr>
        <w:t>1</w:t>
      </w:r>
      <w:r w:rsidR="00983CD6" w:rsidRPr="006F50AF">
        <w:rPr>
          <w:color w:val="000000"/>
          <w:sz w:val="28"/>
        </w:rPr>
        <w:t>3</w:t>
      </w:r>
      <w:r w:rsidRPr="006F50AF">
        <w:rPr>
          <w:color w:val="000000"/>
          <w:sz w:val="28"/>
        </w:rPr>
        <w:t>.</w:t>
      </w:r>
    </w:p>
    <w:p w:rsidR="00983CD6" w:rsidRPr="006F50AF" w:rsidRDefault="00983CD6" w:rsidP="006F50AF">
      <w:pPr>
        <w:spacing w:line="360" w:lineRule="auto"/>
        <w:ind w:firstLine="709"/>
        <w:jc w:val="both"/>
        <w:rPr>
          <w:color w:val="000000"/>
          <w:sz w:val="28"/>
        </w:rPr>
      </w:pPr>
    </w:p>
    <w:p w:rsidR="00CA6307" w:rsidRPr="006F50AF" w:rsidRDefault="00CA6307" w:rsidP="006F50AF">
      <w:pPr>
        <w:spacing w:line="360" w:lineRule="auto"/>
        <w:ind w:firstLine="709"/>
        <w:jc w:val="both"/>
        <w:rPr>
          <w:bCs/>
          <w:color w:val="000000"/>
          <w:sz w:val="28"/>
          <w:szCs w:val="28"/>
        </w:rPr>
      </w:pPr>
      <w:bookmarkStart w:id="26" w:name="_Toc263239601"/>
      <w:r w:rsidRPr="006F50AF">
        <w:rPr>
          <w:bCs/>
          <w:color w:val="000000"/>
          <w:sz w:val="28"/>
          <w:szCs w:val="28"/>
        </w:rPr>
        <w:t>Таблица 2.</w:t>
      </w:r>
      <w:r w:rsidR="00D873D3" w:rsidRPr="006F50AF">
        <w:rPr>
          <w:bCs/>
          <w:color w:val="000000"/>
          <w:sz w:val="28"/>
          <w:szCs w:val="28"/>
        </w:rPr>
        <w:t>1</w:t>
      </w:r>
      <w:r w:rsidR="00983CD6" w:rsidRPr="006F50AF">
        <w:rPr>
          <w:bCs/>
          <w:color w:val="000000"/>
          <w:sz w:val="28"/>
          <w:szCs w:val="28"/>
        </w:rPr>
        <w:t xml:space="preserve">2 </w:t>
      </w:r>
      <w:r w:rsidR="00774512" w:rsidRPr="006F50AF">
        <w:rPr>
          <w:bCs/>
          <w:color w:val="000000"/>
          <w:sz w:val="28"/>
          <w:szCs w:val="28"/>
        </w:rPr>
        <w:t>–</w:t>
      </w:r>
      <w:r w:rsidR="00774512" w:rsidRPr="006F50AF">
        <w:rPr>
          <w:color w:val="000000"/>
          <w:sz w:val="28"/>
          <w:szCs w:val="28"/>
        </w:rPr>
        <w:t xml:space="preserve"> </w:t>
      </w:r>
      <w:r w:rsidRPr="006F50AF">
        <w:rPr>
          <w:color w:val="000000"/>
          <w:sz w:val="28"/>
          <w:szCs w:val="28"/>
        </w:rPr>
        <w:t>Динамика структуры собственного капитала</w:t>
      </w:r>
      <w:r w:rsidR="00B41E52" w:rsidRPr="006F50AF">
        <w:rPr>
          <w:color w:val="000000"/>
          <w:sz w:val="28"/>
          <w:szCs w:val="28"/>
        </w:rPr>
        <w:t>, млн. р.</w:t>
      </w:r>
      <w:bookmarkEnd w:id="26"/>
    </w:p>
    <w:tbl>
      <w:tblPr>
        <w:tblW w:w="489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320"/>
        <w:gridCol w:w="840"/>
        <w:gridCol w:w="840"/>
        <w:gridCol w:w="839"/>
        <w:gridCol w:w="841"/>
        <w:gridCol w:w="841"/>
        <w:gridCol w:w="839"/>
      </w:tblGrid>
      <w:tr w:rsidR="005B3D3E" w:rsidRPr="000C51A0" w:rsidTr="000C51A0">
        <w:trPr>
          <w:cantSplit/>
          <w:trHeight w:val="270"/>
        </w:trPr>
        <w:tc>
          <w:tcPr>
            <w:tcW w:w="2308" w:type="pct"/>
            <w:vMerge w:val="restart"/>
            <w:shd w:val="clear" w:color="auto" w:fill="auto"/>
            <w:noWrap/>
          </w:tcPr>
          <w:p w:rsidR="005B3D3E" w:rsidRPr="000C51A0" w:rsidRDefault="005B3D3E" w:rsidP="000C51A0">
            <w:pPr>
              <w:spacing w:line="360" w:lineRule="auto"/>
              <w:jc w:val="both"/>
              <w:rPr>
                <w:color w:val="000000"/>
                <w:sz w:val="20"/>
                <w:szCs w:val="28"/>
              </w:rPr>
            </w:pPr>
            <w:r w:rsidRPr="000C51A0">
              <w:rPr>
                <w:bCs/>
                <w:color w:val="000000"/>
                <w:sz w:val="20"/>
                <w:szCs w:val="28"/>
              </w:rPr>
              <w:t>Источник капитала</w:t>
            </w:r>
          </w:p>
        </w:tc>
        <w:tc>
          <w:tcPr>
            <w:tcW w:w="1346" w:type="pct"/>
            <w:gridSpan w:val="3"/>
            <w:shd w:val="clear" w:color="auto" w:fill="auto"/>
            <w:noWrap/>
          </w:tcPr>
          <w:p w:rsidR="005B3D3E" w:rsidRPr="000C51A0" w:rsidRDefault="005B3D3E" w:rsidP="000C51A0">
            <w:pPr>
              <w:spacing w:line="360" w:lineRule="auto"/>
              <w:jc w:val="both"/>
              <w:rPr>
                <w:color w:val="000000"/>
                <w:sz w:val="20"/>
                <w:szCs w:val="28"/>
              </w:rPr>
            </w:pPr>
            <w:r w:rsidRPr="000C51A0">
              <w:rPr>
                <w:bCs/>
                <w:color w:val="000000"/>
                <w:sz w:val="20"/>
                <w:szCs w:val="28"/>
              </w:rPr>
              <w:t>Наличие средств, млн. р</w:t>
            </w:r>
            <w:r w:rsidR="00633C3E" w:rsidRPr="000C51A0">
              <w:rPr>
                <w:bCs/>
                <w:color w:val="000000"/>
                <w:sz w:val="20"/>
                <w:szCs w:val="28"/>
              </w:rPr>
              <w:t>.</w:t>
            </w:r>
          </w:p>
        </w:tc>
        <w:tc>
          <w:tcPr>
            <w:tcW w:w="1347" w:type="pct"/>
            <w:gridSpan w:val="3"/>
            <w:shd w:val="clear" w:color="auto" w:fill="auto"/>
            <w:noWrap/>
          </w:tcPr>
          <w:p w:rsidR="005B3D3E" w:rsidRPr="000C51A0" w:rsidRDefault="005B3D3E" w:rsidP="000C51A0">
            <w:pPr>
              <w:spacing w:line="360" w:lineRule="auto"/>
              <w:jc w:val="both"/>
              <w:rPr>
                <w:color w:val="000000"/>
                <w:sz w:val="20"/>
                <w:szCs w:val="28"/>
              </w:rPr>
            </w:pPr>
            <w:r w:rsidRPr="000C51A0">
              <w:rPr>
                <w:bCs/>
                <w:color w:val="000000"/>
                <w:sz w:val="20"/>
                <w:szCs w:val="28"/>
              </w:rPr>
              <w:t>Структура средств</w:t>
            </w:r>
            <w:r w:rsidR="006F50AF" w:rsidRPr="000C51A0">
              <w:rPr>
                <w:bCs/>
                <w:color w:val="000000"/>
                <w:sz w:val="20"/>
                <w:szCs w:val="28"/>
              </w:rPr>
              <w:t>, %</w:t>
            </w:r>
          </w:p>
        </w:tc>
      </w:tr>
      <w:tr w:rsidR="00137BCE" w:rsidRPr="000C51A0" w:rsidTr="000C51A0">
        <w:trPr>
          <w:cantSplit/>
          <w:trHeight w:val="270"/>
        </w:trPr>
        <w:tc>
          <w:tcPr>
            <w:tcW w:w="2308" w:type="pct"/>
            <w:vMerge/>
            <w:shd w:val="clear" w:color="auto" w:fill="auto"/>
            <w:noWrap/>
          </w:tcPr>
          <w:p w:rsidR="00242729" w:rsidRPr="000C51A0" w:rsidRDefault="00242729" w:rsidP="000C51A0">
            <w:pPr>
              <w:spacing w:line="360" w:lineRule="auto"/>
              <w:jc w:val="both"/>
              <w:rPr>
                <w:color w:val="000000"/>
                <w:sz w:val="20"/>
                <w:szCs w:val="28"/>
              </w:rPr>
            </w:pPr>
          </w:p>
        </w:tc>
        <w:tc>
          <w:tcPr>
            <w:tcW w:w="449" w:type="pct"/>
            <w:shd w:val="clear" w:color="auto" w:fill="auto"/>
            <w:noWrap/>
          </w:tcPr>
          <w:p w:rsidR="00242729" w:rsidRPr="000C51A0" w:rsidRDefault="00242729" w:rsidP="000C51A0">
            <w:pPr>
              <w:spacing w:line="360" w:lineRule="auto"/>
              <w:jc w:val="both"/>
              <w:rPr>
                <w:color w:val="000000"/>
                <w:sz w:val="20"/>
                <w:szCs w:val="28"/>
              </w:rPr>
            </w:pPr>
            <w:r w:rsidRPr="000C51A0">
              <w:rPr>
                <w:color w:val="000000"/>
                <w:sz w:val="20"/>
                <w:szCs w:val="28"/>
              </w:rPr>
              <w:t>2007</w:t>
            </w:r>
            <w:r w:rsidR="00774512" w:rsidRPr="000C51A0">
              <w:rPr>
                <w:color w:val="000000"/>
                <w:sz w:val="20"/>
                <w:szCs w:val="28"/>
              </w:rPr>
              <w:t> г</w:t>
            </w:r>
            <w:r w:rsidR="0010324C" w:rsidRPr="000C51A0">
              <w:rPr>
                <w:color w:val="000000"/>
                <w:sz w:val="20"/>
                <w:szCs w:val="28"/>
              </w:rPr>
              <w:t>.</w:t>
            </w:r>
          </w:p>
        </w:tc>
        <w:tc>
          <w:tcPr>
            <w:tcW w:w="449" w:type="pct"/>
            <w:shd w:val="clear" w:color="auto" w:fill="auto"/>
            <w:noWrap/>
          </w:tcPr>
          <w:p w:rsidR="00242729" w:rsidRPr="000C51A0" w:rsidRDefault="00242729" w:rsidP="000C51A0">
            <w:pPr>
              <w:spacing w:line="360" w:lineRule="auto"/>
              <w:jc w:val="both"/>
              <w:rPr>
                <w:color w:val="000000"/>
                <w:sz w:val="20"/>
                <w:szCs w:val="28"/>
              </w:rPr>
            </w:pPr>
            <w:r w:rsidRPr="000C51A0">
              <w:rPr>
                <w:color w:val="000000"/>
                <w:sz w:val="20"/>
                <w:szCs w:val="28"/>
              </w:rPr>
              <w:t>2008</w:t>
            </w:r>
            <w:r w:rsidR="00774512" w:rsidRPr="000C51A0">
              <w:rPr>
                <w:color w:val="000000"/>
                <w:sz w:val="20"/>
                <w:szCs w:val="28"/>
              </w:rPr>
              <w:t> г</w:t>
            </w:r>
            <w:r w:rsidR="0010324C" w:rsidRPr="000C51A0">
              <w:rPr>
                <w:color w:val="000000"/>
                <w:sz w:val="20"/>
                <w:szCs w:val="28"/>
              </w:rPr>
              <w:t>.</w:t>
            </w:r>
          </w:p>
        </w:tc>
        <w:tc>
          <w:tcPr>
            <w:tcW w:w="448" w:type="pct"/>
            <w:shd w:val="clear" w:color="auto" w:fill="auto"/>
            <w:noWrap/>
          </w:tcPr>
          <w:p w:rsidR="00242729" w:rsidRPr="000C51A0" w:rsidRDefault="00242729" w:rsidP="000C51A0">
            <w:pPr>
              <w:spacing w:line="360" w:lineRule="auto"/>
              <w:jc w:val="both"/>
              <w:rPr>
                <w:color w:val="000000"/>
                <w:sz w:val="20"/>
                <w:szCs w:val="28"/>
              </w:rPr>
            </w:pPr>
            <w:r w:rsidRPr="000C51A0">
              <w:rPr>
                <w:color w:val="000000"/>
                <w:sz w:val="20"/>
                <w:szCs w:val="28"/>
              </w:rPr>
              <w:t>2009</w:t>
            </w:r>
            <w:r w:rsidR="00774512" w:rsidRPr="000C51A0">
              <w:rPr>
                <w:color w:val="000000"/>
                <w:sz w:val="20"/>
                <w:szCs w:val="28"/>
              </w:rPr>
              <w:t> г</w:t>
            </w:r>
            <w:r w:rsidR="0010324C" w:rsidRPr="000C51A0">
              <w:rPr>
                <w:color w:val="000000"/>
                <w:sz w:val="20"/>
                <w:szCs w:val="28"/>
              </w:rPr>
              <w:t>.</w:t>
            </w:r>
          </w:p>
        </w:tc>
        <w:tc>
          <w:tcPr>
            <w:tcW w:w="449" w:type="pct"/>
            <w:shd w:val="clear" w:color="auto" w:fill="auto"/>
            <w:noWrap/>
          </w:tcPr>
          <w:p w:rsidR="00242729" w:rsidRPr="000C51A0" w:rsidRDefault="00242729" w:rsidP="000C51A0">
            <w:pPr>
              <w:spacing w:line="360" w:lineRule="auto"/>
              <w:jc w:val="both"/>
              <w:rPr>
                <w:color w:val="000000"/>
                <w:sz w:val="20"/>
                <w:szCs w:val="28"/>
              </w:rPr>
            </w:pPr>
            <w:r w:rsidRPr="000C51A0">
              <w:rPr>
                <w:color w:val="000000"/>
                <w:sz w:val="20"/>
                <w:szCs w:val="28"/>
              </w:rPr>
              <w:t>2007</w:t>
            </w:r>
            <w:r w:rsidR="00774512" w:rsidRPr="000C51A0">
              <w:rPr>
                <w:color w:val="000000"/>
                <w:sz w:val="20"/>
                <w:szCs w:val="28"/>
              </w:rPr>
              <w:t> г</w:t>
            </w:r>
            <w:r w:rsidR="0010324C" w:rsidRPr="000C51A0">
              <w:rPr>
                <w:color w:val="000000"/>
                <w:sz w:val="20"/>
                <w:szCs w:val="28"/>
              </w:rPr>
              <w:t>.</w:t>
            </w:r>
          </w:p>
        </w:tc>
        <w:tc>
          <w:tcPr>
            <w:tcW w:w="449" w:type="pct"/>
            <w:shd w:val="clear" w:color="auto" w:fill="auto"/>
            <w:noWrap/>
          </w:tcPr>
          <w:p w:rsidR="00242729" w:rsidRPr="000C51A0" w:rsidRDefault="00242729" w:rsidP="000C51A0">
            <w:pPr>
              <w:spacing w:line="360" w:lineRule="auto"/>
              <w:jc w:val="both"/>
              <w:rPr>
                <w:color w:val="000000"/>
                <w:sz w:val="20"/>
                <w:szCs w:val="28"/>
              </w:rPr>
            </w:pPr>
            <w:r w:rsidRPr="000C51A0">
              <w:rPr>
                <w:color w:val="000000"/>
                <w:sz w:val="20"/>
                <w:szCs w:val="28"/>
              </w:rPr>
              <w:t>2008</w:t>
            </w:r>
            <w:r w:rsidR="00774512" w:rsidRPr="000C51A0">
              <w:rPr>
                <w:color w:val="000000"/>
                <w:sz w:val="20"/>
                <w:szCs w:val="28"/>
              </w:rPr>
              <w:t> г</w:t>
            </w:r>
            <w:r w:rsidR="0010324C" w:rsidRPr="000C51A0">
              <w:rPr>
                <w:color w:val="000000"/>
                <w:sz w:val="20"/>
                <w:szCs w:val="28"/>
              </w:rPr>
              <w:t>.</w:t>
            </w:r>
          </w:p>
        </w:tc>
        <w:tc>
          <w:tcPr>
            <w:tcW w:w="448" w:type="pct"/>
            <w:shd w:val="clear" w:color="auto" w:fill="auto"/>
            <w:noWrap/>
          </w:tcPr>
          <w:p w:rsidR="00242729" w:rsidRPr="000C51A0" w:rsidRDefault="00242729" w:rsidP="000C51A0">
            <w:pPr>
              <w:spacing w:line="360" w:lineRule="auto"/>
              <w:jc w:val="both"/>
              <w:rPr>
                <w:color w:val="000000"/>
                <w:sz w:val="20"/>
                <w:szCs w:val="28"/>
              </w:rPr>
            </w:pPr>
            <w:r w:rsidRPr="000C51A0">
              <w:rPr>
                <w:color w:val="000000"/>
                <w:sz w:val="20"/>
                <w:szCs w:val="28"/>
              </w:rPr>
              <w:t>2009</w:t>
            </w:r>
            <w:r w:rsidR="00774512" w:rsidRPr="000C51A0">
              <w:rPr>
                <w:color w:val="000000"/>
                <w:sz w:val="20"/>
                <w:szCs w:val="28"/>
              </w:rPr>
              <w:t> г</w:t>
            </w:r>
            <w:r w:rsidR="0010324C" w:rsidRPr="000C51A0">
              <w:rPr>
                <w:color w:val="000000"/>
                <w:sz w:val="20"/>
                <w:szCs w:val="28"/>
              </w:rPr>
              <w:t>.</w:t>
            </w:r>
          </w:p>
        </w:tc>
      </w:tr>
      <w:tr w:rsidR="00137BCE" w:rsidRPr="000C51A0" w:rsidTr="000C51A0">
        <w:trPr>
          <w:cantSplit/>
          <w:trHeight w:val="270"/>
        </w:trPr>
        <w:tc>
          <w:tcPr>
            <w:tcW w:w="2308"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Уставной капитал</w:t>
            </w:r>
          </w:p>
        </w:tc>
        <w:tc>
          <w:tcPr>
            <w:tcW w:w="449"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22,9</w:t>
            </w:r>
          </w:p>
        </w:tc>
        <w:tc>
          <w:tcPr>
            <w:tcW w:w="449"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33,3</w:t>
            </w:r>
          </w:p>
        </w:tc>
        <w:tc>
          <w:tcPr>
            <w:tcW w:w="448"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33,3</w:t>
            </w:r>
          </w:p>
        </w:tc>
        <w:tc>
          <w:tcPr>
            <w:tcW w:w="449"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7,6</w:t>
            </w:r>
          </w:p>
        </w:tc>
        <w:tc>
          <w:tcPr>
            <w:tcW w:w="449"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8,6</w:t>
            </w:r>
          </w:p>
        </w:tc>
        <w:tc>
          <w:tcPr>
            <w:tcW w:w="448"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7,5</w:t>
            </w:r>
          </w:p>
        </w:tc>
      </w:tr>
      <w:tr w:rsidR="00137BCE" w:rsidRPr="000C51A0" w:rsidTr="000C51A0">
        <w:trPr>
          <w:cantSplit/>
          <w:trHeight w:val="270"/>
        </w:trPr>
        <w:tc>
          <w:tcPr>
            <w:tcW w:w="2308"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Резервный фонд</w:t>
            </w:r>
          </w:p>
        </w:tc>
        <w:tc>
          <w:tcPr>
            <w:tcW w:w="449"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5,1</w:t>
            </w:r>
          </w:p>
        </w:tc>
        <w:tc>
          <w:tcPr>
            <w:tcW w:w="449"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8,4</w:t>
            </w:r>
          </w:p>
        </w:tc>
        <w:tc>
          <w:tcPr>
            <w:tcW w:w="448"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9,9</w:t>
            </w:r>
          </w:p>
        </w:tc>
        <w:tc>
          <w:tcPr>
            <w:tcW w:w="449"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1,7</w:t>
            </w:r>
          </w:p>
        </w:tc>
        <w:tc>
          <w:tcPr>
            <w:tcW w:w="449"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2,2</w:t>
            </w:r>
          </w:p>
        </w:tc>
        <w:tc>
          <w:tcPr>
            <w:tcW w:w="448"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2,2</w:t>
            </w:r>
          </w:p>
        </w:tc>
      </w:tr>
      <w:tr w:rsidR="00137BCE" w:rsidRPr="000C51A0" w:rsidTr="000C51A0">
        <w:trPr>
          <w:cantSplit/>
          <w:trHeight w:val="270"/>
        </w:trPr>
        <w:tc>
          <w:tcPr>
            <w:tcW w:w="2308"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Добавочный фонд</w:t>
            </w:r>
          </w:p>
        </w:tc>
        <w:tc>
          <w:tcPr>
            <w:tcW w:w="449"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235,4</w:t>
            </w:r>
          </w:p>
        </w:tc>
        <w:tc>
          <w:tcPr>
            <w:tcW w:w="449"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317,3</w:t>
            </w:r>
          </w:p>
        </w:tc>
        <w:tc>
          <w:tcPr>
            <w:tcW w:w="448"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398,4</w:t>
            </w:r>
          </w:p>
        </w:tc>
        <w:tc>
          <w:tcPr>
            <w:tcW w:w="449"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78,4</w:t>
            </w:r>
          </w:p>
        </w:tc>
        <w:tc>
          <w:tcPr>
            <w:tcW w:w="449"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81,6</w:t>
            </w:r>
          </w:p>
        </w:tc>
        <w:tc>
          <w:tcPr>
            <w:tcW w:w="448"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90,1</w:t>
            </w:r>
          </w:p>
        </w:tc>
      </w:tr>
      <w:tr w:rsidR="00137BCE" w:rsidRPr="000C51A0" w:rsidTr="000C51A0">
        <w:trPr>
          <w:cantSplit/>
          <w:trHeight w:val="270"/>
        </w:trPr>
        <w:tc>
          <w:tcPr>
            <w:tcW w:w="2308"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Нераспределенная прибыль (убыток) отчетного года</w:t>
            </w:r>
          </w:p>
        </w:tc>
        <w:tc>
          <w:tcPr>
            <w:tcW w:w="449"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36,7</w:t>
            </w:r>
          </w:p>
        </w:tc>
        <w:tc>
          <w:tcPr>
            <w:tcW w:w="449"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29,8</w:t>
            </w:r>
          </w:p>
        </w:tc>
        <w:tc>
          <w:tcPr>
            <w:tcW w:w="448"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0,7</w:t>
            </w:r>
          </w:p>
        </w:tc>
        <w:tc>
          <w:tcPr>
            <w:tcW w:w="449"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12,2</w:t>
            </w:r>
          </w:p>
        </w:tc>
        <w:tc>
          <w:tcPr>
            <w:tcW w:w="449"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7,7</w:t>
            </w:r>
          </w:p>
        </w:tc>
        <w:tc>
          <w:tcPr>
            <w:tcW w:w="448"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0,2</w:t>
            </w:r>
          </w:p>
        </w:tc>
      </w:tr>
      <w:tr w:rsidR="00137BCE" w:rsidRPr="000C51A0" w:rsidTr="000C51A0">
        <w:trPr>
          <w:cantSplit/>
          <w:trHeight w:val="270"/>
        </w:trPr>
        <w:tc>
          <w:tcPr>
            <w:tcW w:w="2308"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Итого</w:t>
            </w:r>
          </w:p>
        </w:tc>
        <w:tc>
          <w:tcPr>
            <w:tcW w:w="449"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300,1</w:t>
            </w:r>
          </w:p>
        </w:tc>
        <w:tc>
          <w:tcPr>
            <w:tcW w:w="449"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388,8</w:t>
            </w:r>
          </w:p>
        </w:tc>
        <w:tc>
          <w:tcPr>
            <w:tcW w:w="448"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442,3</w:t>
            </w:r>
          </w:p>
        </w:tc>
        <w:tc>
          <w:tcPr>
            <w:tcW w:w="449"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100,0</w:t>
            </w:r>
          </w:p>
        </w:tc>
        <w:tc>
          <w:tcPr>
            <w:tcW w:w="449"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100,0</w:t>
            </w:r>
          </w:p>
        </w:tc>
        <w:tc>
          <w:tcPr>
            <w:tcW w:w="448" w:type="pct"/>
            <w:shd w:val="clear" w:color="auto" w:fill="auto"/>
            <w:noWrap/>
          </w:tcPr>
          <w:p w:rsidR="00FC65E6" w:rsidRPr="000C51A0" w:rsidRDefault="00FC65E6" w:rsidP="000C51A0">
            <w:pPr>
              <w:spacing w:line="360" w:lineRule="auto"/>
              <w:jc w:val="both"/>
              <w:rPr>
                <w:color w:val="000000"/>
                <w:sz w:val="20"/>
                <w:szCs w:val="28"/>
              </w:rPr>
            </w:pPr>
            <w:r w:rsidRPr="000C51A0">
              <w:rPr>
                <w:color w:val="000000"/>
                <w:sz w:val="20"/>
                <w:szCs w:val="28"/>
              </w:rPr>
              <w:t>100,0</w:t>
            </w:r>
          </w:p>
        </w:tc>
      </w:tr>
    </w:tbl>
    <w:p w:rsidR="00E12515" w:rsidRPr="006F50AF" w:rsidRDefault="00E12515" w:rsidP="006F50AF">
      <w:pPr>
        <w:spacing w:line="360" w:lineRule="auto"/>
        <w:ind w:firstLine="709"/>
        <w:jc w:val="both"/>
        <w:rPr>
          <w:i/>
          <w:color w:val="000000"/>
          <w:sz w:val="28"/>
        </w:rPr>
      </w:pPr>
    </w:p>
    <w:p w:rsidR="00E12515" w:rsidRPr="006F50AF" w:rsidRDefault="00E12515" w:rsidP="006F50AF">
      <w:pPr>
        <w:spacing w:line="360" w:lineRule="auto"/>
        <w:ind w:firstLine="709"/>
        <w:jc w:val="both"/>
        <w:rPr>
          <w:color w:val="000000"/>
          <w:sz w:val="28"/>
        </w:rPr>
      </w:pPr>
      <w:r w:rsidRPr="006F50AF">
        <w:rPr>
          <w:color w:val="000000"/>
          <w:sz w:val="28"/>
        </w:rPr>
        <w:t>Рассчитаем рентабельность собственного капитала. Она рассчитывается как отношение общей прибыли к величине собственного капитала, результаты сведем в таблицу.</w:t>
      </w:r>
    </w:p>
    <w:p w:rsidR="00E6085A" w:rsidRPr="006F50AF" w:rsidRDefault="00E6085A" w:rsidP="006F50AF">
      <w:pPr>
        <w:spacing w:line="360" w:lineRule="auto"/>
        <w:ind w:firstLine="709"/>
        <w:jc w:val="both"/>
        <w:rPr>
          <w:bCs/>
          <w:color w:val="000000"/>
          <w:sz w:val="28"/>
          <w:szCs w:val="28"/>
        </w:rPr>
      </w:pPr>
      <w:bookmarkStart w:id="27" w:name="_Toc263239602"/>
    </w:p>
    <w:p w:rsidR="00E12515" w:rsidRPr="006F50AF" w:rsidRDefault="00E12515" w:rsidP="006F50AF">
      <w:pPr>
        <w:spacing w:line="360" w:lineRule="auto"/>
        <w:ind w:firstLine="709"/>
        <w:jc w:val="both"/>
        <w:rPr>
          <w:color w:val="000000"/>
          <w:sz w:val="28"/>
          <w:szCs w:val="28"/>
        </w:rPr>
      </w:pPr>
      <w:r w:rsidRPr="006F50AF">
        <w:rPr>
          <w:bCs/>
          <w:color w:val="000000"/>
          <w:sz w:val="28"/>
          <w:szCs w:val="28"/>
        </w:rPr>
        <w:t>Таблица 2.</w:t>
      </w:r>
      <w:r w:rsidR="00D873D3" w:rsidRPr="006F50AF">
        <w:rPr>
          <w:bCs/>
          <w:color w:val="000000"/>
          <w:sz w:val="28"/>
          <w:szCs w:val="28"/>
        </w:rPr>
        <w:t>1</w:t>
      </w:r>
      <w:r w:rsidR="00983CD6" w:rsidRPr="006F50AF">
        <w:rPr>
          <w:bCs/>
          <w:color w:val="000000"/>
          <w:sz w:val="28"/>
          <w:szCs w:val="28"/>
        </w:rPr>
        <w:t xml:space="preserve">3 </w:t>
      </w:r>
      <w:r w:rsidR="00774512" w:rsidRPr="006F50AF">
        <w:rPr>
          <w:bCs/>
          <w:color w:val="000000"/>
          <w:sz w:val="28"/>
          <w:szCs w:val="28"/>
        </w:rPr>
        <w:t>–</w:t>
      </w:r>
      <w:r w:rsidR="00774512" w:rsidRPr="006F50AF">
        <w:rPr>
          <w:bCs/>
          <w:i/>
          <w:color w:val="000000"/>
          <w:sz w:val="28"/>
          <w:szCs w:val="28"/>
        </w:rPr>
        <w:t xml:space="preserve"> </w:t>
      </w:r>
      <w:r w:rsidR="0010324C" w:rsidRPr="006F50AF">
        <w:rPr>
          <w:bCs/>
          <w:color w:val="000000"/>
          <w:sz w:val="28"/>
          <w:szCs w:val="28"/>
        </w:rPr>
        <w:t>Расчет</w:t>
      </w:r>
      <w:r w:rsidR="009A4456" w:rsidRPr="006F50AF">
        <w:rPr>
          <w:bCs/>
          <w:color w:val="000000"/>
          <w:sz w:val="28"/>
          <w:szCs w:val="28"/>
        </w:rPr>
        <w:t xml:space="preserve"> р</w:t>
      </w:r>
      <w:r w:rsidR="009A4456" w:rsidRPr="006F50AF">
        <w:rPr>
          <w:color w:val="000000"/>
          <w:sz w:val="28"/>
          <w:szCs w:val="28"/>
        </w:rPr>
        <w:t>ентабельности собственного капитала</w:t>
      </w:r>
      <w:bookmarkEnd w:id="27"/>
      <w:r w:rsidR="006F50AF" w:rsidRPr="006F50AF">
        <w:rPr>
          <w:color w:val="000000"/>
          <w:sz w:val="28"/>
          <w:szCs w:val="28"/>
        </w:rPr>
        <w:t>,</w:t>
      </w:r>
      <w:r w:rsidR="006F50AF">
        <w:rPr>
          <w:color w:val="000000"/>
          <w:sz w:val="28"/>
          <w:szCs w:val="28"/>
        </w:rPr>
        <w:t xml:space="preserve"> %</w:t>
      </w:r>
    </w:p>
    <w:tbl>
      <w:tblPr>
        <w:tblW w:w="4827"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216"/>
        <w:gridCol w:w="1416"/>
        <w:gridCol w:w="1416"/>
        <w:gridCol w:w="1192"/>
      </w:tblGrid>
      <w:tr w:rsidR="00E12515" w:rsidRPr="000C51A0" w:rsidTr="000C51A0">
        <w:trPr>
          <w:cantSplit/>
          <w:trHeight w:val="270"/>
        </w:trPr>
        <w:tc>
          <w:tcPr>
            <w:tcW w:w="2823" w:type="pct"/>
            <w:vMerge w:val="restart"/>
            <w:shd w:val="clear" w:color="auto" w:fill="auto"/>
            <w:noWrap/>
          </w:tcPr>
          <w:p w:rsidR="00E12515" w:rsidRPr="000C51A0" w:rsidRDefault="00E12515" w:rsidP="000C51A0">
            <w:pPr>
              <w:spacing w:line="360" w:lineRule="auto"/>
              <w:jc w:val="both"/>
              <w:rPr>
                <w:color w:val="000000"/>
                <w:sz w:val="20"/>
                <w:szCs w:val="28"/>
              </w:rPr>
            </w:pPr>
            <w:r w:rsidRPr="000C51A0">
              <w:rPr>
                <w:bCs/>
                <w:color w:val="000000"/>
                <w:sz w:val="20"/>
                <w:szCs w:val="28"/>
              </w:rPr>
              <w:t>Источник капитала</w:t>
            </w:r>
          </w:p>
        </w:tc>
        <w:tc>
          <w:tcPr>
            <w:tcW w:w="2177" w:type="pct"/>
            <w:gridSpan w:val="3"/>
            <w:shd w:val="clear" w:color="auto" w:fill="auto"/>
            <w:noWrap/>
          </w:tcPr>
          <w:p w:rsidR="00E12515" w:rsidRPr="000C51A0" w:rsidRDefault="00E12515" w:rsidP="000C51A0">
            <w:pPr>
              <w:spacing w:line="360" w:lineRule="auto"/>
              <w:jc w:val="both"/>
              <w:rPr>
                <w:color w:val="000000"/>
                <w:sz w:val="20"/>
                <w:szCs w:val="28"/>
              </w:rPr>
            </w:pPr>
            <w:r w:rsidRPr="000C51A0">
              <w:rPr>
                <w:bCs/>
                <w:color w:val="000000"/>
                <w:sz w:val="20"/>
                <w:szCs w:val="28"/>
              </w:rPr>
              <w:t>Наличие средств, млн. р</w:t>
            </w:r>
            <w:r w:rsidR="0010324C" w:rsidRPr="000C51A0">
              <w:rPr>
                <w:bCs/>
                <w:color w:val="000000"/>
                <w:sz w:val="20"/>
                <w:szCs w:val="28"/>
              </w:rPr>
              <w:t>.</w:t>
            </w:r>
          </w:p>
        </w:tc>
      </w:tr>
      <w:tr w:rsidR="00E12515" w:rsidRPr="000C51A0" w:rsidTr="000C51A0">
        <w:trPr>
          <w:cantSplit/>
          <w:trHeight w:val="270"/>
        </w:trPr>
        <w:tc>
          <w:tcPr>
            <w:tcW w:w="2823" w:type="pct"/>
            <w:vMerge/>
            <w:shd w:val="clear" w:color="auto" w:fill="auto"/>
            <w:noWrap/>
          </w:tcPr>
          <w:p w:rsidR="00E12515" w:rsidRPr="000C51A0" w:rsidRDefault="00E12515" w:rsidP="000C51A0">
            <w:pPr>
              <w:spacing w:line="360" w:lineRule="auto"/>
              <w:jc w:val="both"/>
              <w:rPr>
                <w:color w:val="000000"/>
                <w:sz w:val="20"/>
                <w:szCs w:val="28"/>
              </w:rPr>
            </w:pPr>
          </w:p>
        </w:tc>
        <w:tc>
          <w:tcPr>
            <w:tcW w:w="766" w:type="pct"/>
            <w:shd w:val="clear" w:color="auto" w:fill="auto"/>
            <w:noWrap/>
          </w:tcPr>
          <w:p w:rsidR="00E12515" w:rsidRPr="000C51A0" w:rsidRDefault="00E12515" w:rsidP="000C51A0">
            <w:pPr>
              <w:spacing w:line="360" w:lineRule="auto"/>
              <w:jc w:val="both"/>
              <w:rPr>
                <w:color w:val="000000"/>
                <w:sz w:val="20"/>
                <w:szCs w:val="28"/>
              </w:rPr>
            </w:pPr>
            <w:r w:rsidRPr="000C51A0">
              <w:rPr>
                <w:color w:val="000000"/>
                <w:sz w:val="20"/>
                <w:szCs w:val="28"/>
              </w:rPr>
              <w:t>2007</w:t>
            </w:r>
          </w:p>
        </w:tc>
        <w:tc>
          <w:tcPr>
            <w:tcW w:w="766" w:type="pct"/>
            <w:shd w:val="clear" w:color="auto" w:fill="auto"/>
            <w:noWrap/>
          </w:tcPr>
          <w:p w:rsidR="00E12515" w:rsidRPr="000C51A0" w:rsidRDefault="00E12515" w:rsidP="000C51A0">
            <w:pPr>
              <w:spacing w:line="360" w:lineRule="auto"/>
              <w:jc w:val="both"/>
              <w:rPr>
                <w:color w:val="000000"/>
                <w:sz w:val="20"/>
                <w:szCs w:val="28"/>
              </w:rPr>
            </w:pPr>
            <w:r w:rsidRPr="000C51A0">
              <w:rPr>
                <w:color w:val="000000"/>
                <w:sz w:val="20"/>
                <w:szCs w:val="28"/>
              </w:rPr>
              <w:t>2008</w:t>
            </w:r>
          </w:p>
        </w:tc>
        <w:tc>
          <w:tcPr>
            <w:tcW w:w="645" w:type="pct"/>
            <w:shd w:val="clear" w:color="auto" w:fill="auto"/>
            <w:noWrap/>
          </w:tcPr>
          <w:p w:rsidR="00E12515" w:rsidRPr="000C51A0" w:rsidRDefault="00E12515" w:rsidP="000C51A0">
            <w:pPr>
              <w:spacing w:line="360" w:lineRule="auto"/>
              <w:jc w:val="both"/>
              <w:rPr>
                <w:color w:val="000000"/>
                <w:sz w:val="20"/>
                <w:szCs w:val="28"/>
              </w:rPr>
            </w:pPr>
            <w:r w:rsidRPr="000C51A0">
              <w:rPr>
                <w:color w:val="000000"/>
                <w:sz w:val="20"/>
                <w:szCs w:val="28"/>
              </w:rPr>
              <w:t>2009</w:t>
            </w:r>
          </w:p>
        </w:tc>
      </w:tr>
      <w:tr w:rsidR="00332D68" w:rsidRPr="000C51A0" w:rsidTr="000C51A0">
        <w:trPr>
          <w:cantSplit/>
          <w:trHeight w:val="270"/>
        </w:trPr>
        <w:tc>
          <w:tcPr>
            <w:tcW w:w="2823" w:type="pct"/>
            <w:shd w:val="clear" w:color="auto" w:fill="auto"/>
            <w:noWrap/>
          </w:tcPr>
          <w:p w:rsidR="00332D68" w:rsidRPr="000C51A0" w:rsidRDefault="00332D68" w:rsidP="000C51A0">
            <w:pPr>
              <w:spacing w:line="360" w:lineRule="auto"/>
              <w:jc w:val="both"/>
              <w:rPr>
                <w:color w:val="000000"/>
                <w:kern w:val="2"/>
                <w:sz w:val="20"/>
                <w:szCs w:val="28"/>
              </w:rPr>
            </w:pPr>
            <w:r w:rsidRPr="000C51A0">
              <w:rPr>
                <w:color w:val="000000"/>
                <w:kern w:val="2"/>
                <w:sz w:val="20"/>
                <w:szCs w:val="28"/>
              </w:rPr>
              <w:t>Общая прибыль, млн. р.</w:t>
            </w:r>
          </w:p>
        </w:tc>
        <w:tc>
          <w:tcPr>
            <w:tcW w:w="766" w:type="pct"/>
            <w:shd w:val="clear" w:color="auto" w:fill="auto"/>
            <w:noWrap/>
          </w:tcPr>
          <w:p w:rsidR="00332D68" w:rsidRPr="000C51A0" w:rsidRDefault="00332D68" w:rsidP="000C51A0">
            <w:pPr>
              <w:spacing w:line="360" w:lineRule="auto"/>
              <w:jc w:val="both"/>
              <w:rPr>
                <w:color w:val="000000"/>
                <w:sz w:val="20"/>
                <w:szCs w:val="28"/>
              </w:rPr>
            </w:pPr>
            <w:r w:rsidRPr="000C51A0">
              <w:rPr>
                <w:color w:val="000000"/>
                <w:sz w:val="20"/>
                <w:szCs w:val="28"/>
              </w:rPr>
              <w:t>64,3</w:t>
            </w:r>
          </w:p>
        </w:tc>
        <w:tc>
          <w:tcPr>
            <w:tcW w:w="766" w:type="pct"/>
            <w:shd w:val="clear" w:color="auto" w:fill="auto"/>
            <w:noWrap/>
          </w:tcPr>
          <w:p w:rsidR="00332D68" w:rsidRPr="000C51A0" w:rsidRDefault="00332D68" w:rsidP="000C51A0">
            <w:pPr>
              <w:spacing w:line="360" w:lineRule="auto"/>
              <w:jc w:val="both"/>
              <w:rPr>
                <w:color w:val="000000"/>
                <w:sz w:val="20"/>
                <w:szCs w:val="28"/>
              </w:rPr>
            </w:pPr>
            <w:r w:rsidRPr="000C51A0">
              <w:rPr>
                <w:color w:val="000000"/>
                <w:sz w:val="20"/>
                <w:szCs w:val="28"/>
              </w:rPr>
              <w:t>76,9</w:t>
            </w:r>
          </w:p>
        </w:tc>
        <w:tc>
          <w:tcPr>
            <w:tcW w:w="645" w:type="pct"/>
            <w:shd w:val="clear" w:color="auto" w:fill="auto"/>
            <w:noWrap/>
          </w:tcPr>
          <w:p w:rsidR="00332D68" w:rsidRPr="000C51A0" w:rsidRDefault="00332D68" w:rsidP="000C51A0">
            <w:pPr>
              <w:spacing w:line="360" w:lineRule="auto"/>
              <w:jc w:val="both"/>
              <w:rPr>
                <w:color w:val="000000"/>
                <w:sz w:val="20"/>
                <w:szCs w:val="28"/>
              </w:rPr>
            </w:pPr>
            <w:r w:rsidRPr="000C51A0">
              <w:rPr>
                <w:color w:val="000000"/>
                <w:sz w:val="20"/>
                <w:szCs w:val="28"/>
              </w:rPr>
              <w:t>5,9</w:t>
            </w:r>
          </w:p>
        </w:tc>
      </w:tr>
      <w:tr w:rsidR="00332D68" w:rsidRPr="000C51A0" w:rsidTr="000C51A0">
        <w:trPr>
          <w:cantSplit/>
          <w:trHeight w:val="270"/>
        </w:trPr>
        <w:tc>
          <w:tcPr>
            <w:tcW w:w="2823" w:type="pct"/>
            <w:shd w:val="clear" w:color="auto" w:fill="auto"/>
            <w:noWrap/>
          </w:tcPr>
          <w:p w:rsidR="00332D68" w:rsidRPr="000C51A0" w:rsidRDefault="00332D68" w:rsidP="000C51A0">
            <w:pPr>
              <w:spacing w:line="360" w:lineRule="auto"/>
              <w:jc w:val="both"/>
              <w:rPr>
                <w:color w:val="000000"/>
                <w:sz w:val="20"/>
                <w:szCs w:val="28"/>
              </w:rPr>
            </w:pPr>
            <w:r w:rsidRPr="000C51A0">
              <w:rPr>
                <w:color w:val="000000"/>
                <w:sz w:val="20"/>
                <w:szCs w:val="28"/>
              </w:rPr>
              <w:t>Собственный капитал, млн.</w:t>
            </w:r>
            <w:r w:rsidR="00FC3BB4" w:rsidRPr="000C51A0">
              <w:rPr>
                <w:color w:val="000000"/>
                <w:sz w:val="20"/>
                <w:szCs w:val="28"/>
              </w:rPr>
              <w:t xml:space="preserve"> </w:t>
            </w:r>
            <w:r w:rsidRPr="000C51A0">
              <w:rPr>
                <w:color w:val="000000"/>
                <w:sz w:val="20"/>
                <w:szCs w:val="28"/>
              </w:rPr>
              <w:t>р.</w:t>
            </w:r>
          </w:p>
        </w:tc>
        <w:tc>
          <w:tcPr>
            <w:tcW w:w="766" w:type="pct"/>
            <w:shd w:val="clear" w:color="auto" w:fill="auto"/>
            <w:noWrap/>
          </w:tcPr>
          <w:p w:rsidR="00332D68" w:rsidRPr="000C51A0" w:rsidRDefault="00332D68" w:rsidP="000C51A0">
            <w:pPr>
              <w:spacing w:line="360" w:lineRule="auto"/>
              <w:jc w:val="both"/>
              <w:rPr>
                <w:color w:val="000000"/>
                <w:sz w:val="20"/>
                <w:szCs w:val="28"/>
              </w:rPr>
            </w:pPr>
            <w:r w:rsidRPr="000C51A0">
              <w:rPr>
                <w:color w:val="000000"/>
                <w:sz w:val="20"/>
                <w:szCs w:val="28"/>
              </w:rPr>
              <w:t>300,1</w:t>
            </w:r>
          </w:p>
        </w:tc>
        <w:tc>
          <w:tcPr>
            <w:tcW w:w="766" w:type="pct"/>
            <w:shd w:val="clear" w:color="auto" w:fill="auto"/>
            <w:noWrap/>
          </w:tcPr>
          <w:p w:rsidR="00332D68" w:rsidRPr="000C51A0" w:rsidRDefault="00332D68" w:rsidP="000C51A0">
            <w:pPr>
              <w:spacing w:line="360" w:lineRule="auto"/>
              <w:jc w:val="both"/>
              <w:rPr>
                <w:color w:val="000000"/>
                <w:sz w:val="20"/>
                <w:szCs w:val="28"/>
              </w:rPr>
            </w:pPr>
            <w:r w:rsidRPr="000C51A0">
              <w:rPr>
                <w:color w:val="000000"/>
                <w:sz w:val="20"/>
                <w:szCs w:val="28"/>
              </w:rPr>
              <w:t>388,8</w:t>
            </w:r>
          </w:p>
        </w:tc>
        <w:tc>
          <w:tcPr>
            <w:tcW w:w="645" w:type="pct"/>
            <w:shd w:val="clear" w:color="auto" w:fill="auto"/>
            <w:noWrap/>
          </w:tcPr>
          <w:p w:rsidR="00332D68" w:rsidRPr="000C51A0" w:rsidRDefault="00332D68" w:rsidP="000C51A0">
            <w:pPr>
              <w:spacing w:line="360" w:lineRule="auto"/>
              <w:jc w:val="both"/>
              <w:rPr>
                <w:color w:val="000000"/>
                <w:sz w:val="20"/>
                <w:szCs w:val="28"/>
              </w:rPr>
            </w:pPr>
            <w:r w:rsidRPr="000C51A0">
              <w:rPr>
                <w:color w:val="000000"/>
                <w:sz w:val="20"/>
                <w:szCs w:val="28"/>
              </w:rPr>
              <w:t>442,3</w:t>
            </w:r>
          </w:p>
        </w:tc>
      </w:tr>
      <w:tr w:rsidR="00332D68" w:rsidRPr="000C51A0" w:rsidTr="000C51A0">
        <w:trPr>
          <w:cantSplit/>
          <w:trHeight w:val="270"/>
        </w:trPr>
        <w:tc>
          <w:tcPr>
            <w:tcW w:w="2823" w:type="pct"/>
            <w:shd w:val="clear" w:color="auto" w:fill="auto"/>
            <w:noWrap/>
          </w:tcPr>
          <w:p w:rsidR="00332D68" w:rsidRPr="000C51A0" w:rsidRDefault="00332D68" w:rsidP="000C51A0">
            <w:pPr>
              <w:spacing w:line="360" w:lineRule="auto"/>
              <w:jc w:val="both"/>
              <w:rPr>
                <w:color w:val="000000"/>
                <w:sz w:val="20"/>
                <w:szCs w:val="28"/>
              </w:rPr>
            </w:pPr>
            <w:r w:rsidRPr="000C51A0">
              <w:rPr>
                <w:color w:val="000000"/>
                <w:sz w:val="20"/>
                <w:szCs w:val="22"/>
              </w:rPr>
              <w:t>Рентабельность собственного капитала</w:t>
            </w:r>
            <w:r w:rsidR="006F50AF" w:rsidRPr="000C51A0">
              <w:rPr>
                <w:color w:val="000000"/>
                <w:sz w:val="20"/>
                <w:szCs w:val="22"/>
              </w:rPr>
              <w:t>, %</w:t>
            </w:r>
          </w:p>
        </w:tc>
        <w:tc>
          <w:tcPr>
            <w:tcW w:w="766" w:type="pct"/>
            <w:shd w:val="clear" w:color="auto" w:fill="auto"/>
            <w:noWrap/>
          </w:tcPr>
          <w:p w:rsidR="00332D68" w:rsidRPr="000C51A0" w:rsidRDefault="00332D68" w:rsidP="000C51A0">
            <w:pPr>
              <w:spacing w:line="360" w:lineRule="auto"/>
              <w:jc w:val="both"/>
              <w:rPr>
                <w:color w:val="000000"/>
                <w:sz w:val="20"/>
                <w:szCs w:val="28"/>
              </w:rPr>
            </w:pPr>
            <w:r w:rsidRPr="000C51A0">
              <w:rPr>
                <w:color w:val="000000"/>
                <w:sz w:val="20"/>
                <w:szCs w:val="28"/>
              </w:rPr>
              <w:t>21,4</w:t>
            </w:r>
          </w:p>
        </w:tc>
        <w:tc>
          <w:tcPr>
            <w:tcW w:w="766" w:type="pct"/>
            <w:shd w:val="clear" w:color="auto" w:fill="auto"/>
            <w:noWrap/>
          </w:tcPr>
          <w:p w:rsidR="00332D68" w:rsidRPr="000C51A0" w:rsidRDefault="00332D68" w:rsidP="000C51A0">
            <w:pPr>
              <w:spacing w:line="360" w:lineRule="auto"/>
              <w:jc w:val="both"/>
              <w:rPr>
                <w:color w:val="000000"/>
                <w:sz w:val="20"/>
                <w:szCs w:val="28"/>
              </w:rPr>
            </w:pPr>
            <w:r w:rsidRPr="000C51A0">
              <w:rPr>
                <w:color w:val="000000"/>
                <w:sz w:val="20"/>
                <w:szCs w:val="28"/>
              </w:rPr>
              <w:t>19,8</w:t>
            </w:r>
          </w:p>
        </w:tc>
        <w:tc>
          <w:tcPr>
            <w:tcW w:w="645" w:type="pct"/>
            <w:shd w:val="clear" w:color="auto" w:fill="auto"/>
            <w:noWrap/>
          </w:tcPr>
          <w:p w:rsidR="00332D68" w:rsidRPr="000C51A0" w:rsidRDefault="00332D68" w:rsidP="000C51A0">
            <w:pPr>
              <w:spacing w:line="360" w:lineRule="auto"/>
              <w:jc w:val="both"/>
              <w:rPr>
                <w:color w:val="000000"/>
                <w:sz w:val="20"/>
                <w:szCs w:val="28"/>
              </w:rPr>
            </w:pPr>
            <w:r w:rsidRPr="000C51A0">
              <w:rPr>
                <w:color w:val="000000"/>
                <w:sz w:val="20"/>
                <w:szCs w:val="28"/>
              </w:rPr>
              <w:t>1,3</w:t>
            </w:r>
          </w:p>
        </w:tc>
      </w:tr>
    </w:tbl>
    <w:p w:rsidR="00983CD6" w:rsidRPr="006F50AF" w:rsidRDefault="00983CD6" w:rsidP="006F50AF">
      <w:pPr>
        <w:spacing w:line="360" w:lineRule="auto"/>
        <w:ind w:firstLine="709"/>
        <w:jc w:val="both"/>
        <w:rPr>
          <w:color w:val="000000"/>
          <w:sz w:val="28"/>
        </w:rPr>
      </w:pPr>
    </w:p>
    <w:p w:rsidR="00242729" w:rsidRPr="006F50AF" w:rsidRDefault="009A4456" w:rsidP="006F50AF">
      <w:pPr>
        <w:spacing w:line="360" w:lineRule="auto"/>
        <w:ind w:firstLine="709"/>
        <w:jc w:val="both"/>
        <w:rPr>
          <w:color w:val="000000"/>
          <w:sz w:val="28"/>
        </w:rPr>
      </w:pPr>
      <w:r w:rsidRPr="006F50AF">
        <w:rPr>
          <w:color w:val="000000"/>
          <w:sz w:val="28"/>
        </w:rPr>
        <w:t>Рентабельность собственного капитала снизилась в 2008</w:t>
      </w:r>
      <w:r w:rsidR="00774512" w:rsidRPr="006F50AF">
        <w:rPr>
          <w:color w:val="000000"/>
          <w:sz w:val="28"/>
        </w:rPr>
        <w:t> г</w:t>
      </w:r>
      <w:r w:rsidR="001D1107" w:rsidRPr="006F50AF">
        <w:rPr>
          <w:color w:val="000000"/>
          <w:sz w:val="28"/>
        </w:rPr>
        <w:t>.</w:t>
      </w:r>
      <w:r w:rsidRPr="006F50AF">
        <w:rPr>
          <w:color w:val="000000"/>
          <w:sz w:val="28"/>
        </w:rPr>
        <w:t xml:space="preserve"> с 21,</w:t>
      </w:r>
      <w:r w:rsidR="006F50AF" w:rsidRPr="006F50AF">
        <w:rPr>
          <w:color w:val="000000"/>
          <w:sz w:val="28"/>
        </w:rPr>
        <w:t>4</w:t>
      </w:r>
      <w:r w:rsidR="006F50AF">
        <w:rPr>
          <w:color w:val="000000"/>
          <w:sz w:val="28"/>
        </w:rPr>
        <w:t>%</w:t>
      </w:r>
      <w:r w:rsidRPr="006F50AF">
        <w:rPr>
          <w:color w:val="000000"/>
          <w:sz w:val="28"/>
        </w:rPr>
        <w:t xml:space="preserve"> до 19,</w:t>
      </w:r>
      <w:r w:rsidR="006F50AF" w:rsidRPr="006F50AF">
        <w:rPr>
          <w:color w:val="000000"/>
          <w:sz w:val="28"/>
        </w:rPr>
        <w:t>8</w:t>
      </w:r>
      <w:r w:rsidR="006F50AF">
        <w:rPr>
          <w:color w:val="000000"/>
          <w:sz w:val="28"/>
        </w:rPr>
        <w:t>%</w:t>
      </w:r>
      <w:r w:rsidRPr="006F50AF">
        <w:rPr>
          <w:color w:val="000000"/>
          <w:sz w:val="28"/>
        </w:rPr>
        <w:t>, а в 2009</w:t>
      </w:r>
      <w:r w:rsidR="00774512" w:rsidRPr="006F50AF">
        <w:rPr>
          <w:color w:val="000000"/>
          <w:sz w:val="28"/>
        </w:rPr>
        <w:t> г</w:t>
      </w:r>
      <w:r w:rsidR="001D1107" w:rsidRPr="006F50AF">
        <w:rPr>
          <w:color w:val="000000"/>
          <w:sz w:val="28"/>
        </w:rPr>
        <w:t>.</w:t>
      </w:r>
      <w:r w:rsidRPr="006F50AF">
        <w:rPr>
          <w:color w:val="000000"/>
          <w:sz w:val="28"/>
        </w:rPr>
        <w:t xml:space="preserve"> снизилась до 1,</w:t>
      </w:r>
      <w:r w:rsidR="006F50AF" w:rsidRPr="006F50AF">
        <w:rPr>
          <w:color w:val="000000"/>
          <w:sz w:val="28"/>
        </w:rPr>
        <w:t>3</w:t>
      </w:r>
      <w:r w:rsidR="006F50AF">
        <w:rPr>
          <w:color w:val="000000"/>
          <w:sz w:val="28"/>
        </w:rPr>
        <w:t>%</w:t>
      </w:r>
      <w:r w:rsidRPr="006F50AF">
        <w:rPr>
          <w:color w:val="000000"/>
          <w:sz w:val="28"/>
        </w:rPr>
        <w:t>. Это произошло из-за резкого уменьшения прибыли и увеличения собственного капитала.</w:t>
      </w:r>
    </w:p>
    <w:p w:rsidR="00651098" w:rsidRPr="006F50AF" w:rsidRDefault="00137BCE" w:rsidP="006F50AF">
      <w:pPr>
        <w:spacing w:line="360" w:lineRule="auto"/>
        <w:ind w:firstLine="709"/>
        <w:jc w:val="both"/>
        <w:rPr>
          <w:color w:val="000000"/>
          <w:sz w:val="28"/>
          <w:szCs w:val="28"/>
        </w:rPr>
      </w:pPr>
      <w:bookmarkStart w:id="28" w:name="_Toc263239603"/>
      <w:r>
        <w:rPr>
          <w:bCs/>
          <w:color w:val="000000"/>
          <w:sz w:val="28"/>
          <w:szCs w:val="28"/>
        </w:rPr>
        <w:br w:type="page"/>
      </w:r>
      <w:r w:rsidR="00651098" w:rsidRPr="006F50AF">
        <w:rPr>
          <w:bCs/>
          <w:color w:val="000000"/>
          <w:sz w:val="28"/>
          <w:szCs w:val="28"/>
        </w:rPr>
        <w:t>Таблица 2.1</w:t>
      </w:r>
      <w:r w:rsidR="00983CD6" w:rsidRPr="006F50AF">
        <w:rPr>
          <w:bCs/>
          <w:color w:val="000000"/>
          <w:sz w:val="28"/>
          <w:szCs w:val="28"/>
        </w:rPr>
        <w:t xml:space="preserve">4 </w:t>
      </w:r>
      <w:r w:rsidR="00774512" w:rsidRPr="006F50AF">
        <w:rPr>
          <w:bCs/>
          <w:color w:val="000000"/>
          <w:sz w:val="28"/>
          <w:szCs w:val="28"/>
        </w:rPr>
        <w:t xml:space="preserve">– </w:t>
      </w:r>
      <w:r w:rsidR="00651098" w:rsidRPr="006F50AF">
        <w:rPr>
          <w:color w:val="000000"/>
          <w:sz w:val="28"/>
          <w:szCs w:val="28"/>
        </w:rPr>
        <w:t>Динамика структуры заёмного капитала</w:t>
      </w:r>
      <w:r w:rsidR="00B41E52" w:rsidRPr="006F50AF">
        <w:rPr>
          <w:color w:val="000000"/>
          <w:sz w:val="28"/>
          <w:szCs w:val="28"/>
        </w:rPr>
        <w:t>, млн. р.</w:t>
      </w:r>
      <w:bookmarkEnd w:id="28"/>
    </w:p>
    <w:tbl>
      <w:tblPr>
        <w:tblW w:w="489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21"/>
        <w:gridCol w:w="1138"/>
        <w:gridCol w:w="1142"/>
        <w:gridCol w:w="1142"/>
        <w:gridCol w:w="1142"/>
        <w:gridCol w:w="1142"/>
        <w:gridCol w:w="1033"/>
      </w:tblGrid>
      <w:tr w:rsidR="00651098" w:rsidRPr="000C51A0" w:rsidTr="000C51A0">
        <w:trPr>
          <w:cantSplit/>
          <w:trHeight w:val="270"/>
        </w:trPr>
        <w:tc>
          <w:tcPr>
            <w:tcW w:w="1400" w:type="pct"/>
            <w:vMerge w:val="restart"/>
            <w:shd w:val="clear" w:color="auto" w:fill="auto"/>
            <w:noWrap/>
          </w:tcPr>
          <w:p w:rsidR="00651098" w:rsidRPr="000C51A0" w:rsidRDefault="00651098" w:rsidP="000C51A0">
            <w:pPr>
              <w:spacing w:line="360" w:lineRule="auto"/>
              <w:jc w:val="both"/>
              <w:rPr>
                <w:color w:val="000000"/>
                <w:sz w:val="20"/>
                <w:szCs w:val="28"/>
              </w:rPr>
            </w:pPr>
            <w:r w:rsidRPr="000C51A0">
              <w:rPr>
                <w:bCs/>
                <w:color w:val="000000"/>
                <w:sz w:val="20"/>
                <w:szCs w:val="28"/>
              </w:rPr>
              <w:t>Источник</w:t>
            </w:r>
            <w:r w:rsidR="00137BCE" w:rsidRPr="000C51A0">
              <w:rPr>
                <w:bCs/>
                <w:color w:val="000000"/>
                <w:sz w:val="20"/>
                <w:szCs w:val="28"/>
              </w:rPr>
              <w:t xml:space="preserve"> </w:t>
            </w:r>
            <w:r w:rsidRPr="000C51A0">
              <w:rPr>
                <w:bCs/>
                <w:color w:val="000000"/>
                <w:sz w:val="20"/>
                <w:szCs w:val="28"/>
              </w:rPr>
              <w:t>капитала</w:t>
            </w:r>
          </w:p>
        </w:tc>
        <w:tc>
          <w:tcPr>
            <w:tcW w:w="1828" w:type="pct"/>
            <w:gridSpan w:val="3"/>
            <w:shd w:val="clear" w:color="auto" w:fill="auto"/>
            <w:noWrap/>
          </w:tcPr>
          <w:p w:rsidR="00651098" w:rsidRPr="000C51A0" w:rsidRDefault="00651098" w:rsidP="000C51A0">
            <w:pPr>
              <w:spacing w:line="360" w:lineRule="auto"/>
              <w:jc w:val="both"/>
              <w:rPr>
                <w:bCs/>
                <w:color w:val="000000"/>
                <w:sz w:val="20"/>
                <w:szCs w:val="28"/>
              </w:rPr>
            </w:pPr>
            <w:r w:rsidRPr="000C51A0">
              <w:rPr>
                <w:bCs/>
                <w:color w:val="000000"/>
                <w:sz w:val="20"/>
                <w:szCs w:val="28"/>
              </w:rPr>
              <w:t>Сумма, тыс</w:t>
            </w:r>
            <w:r w:rsidR="00FC3BB4" w:rsidRPr="000C51A0">
              <w:rPr>
                <w:bCs/>
                <w:color w:val="000000"/>
                <w:sz w:val="20"/>
                <w:szCs w:val="28"/>
              </w:rPr>
              <w:t>.</w:t>
            </w:r>
            <w:r w:rsidRPr="000C51A0">
              <w:rPr>
                <w:bCs/>
                <w:color w:val="000000"/>
                <w:sz w:val="20"/>
                <w:szCs w:val="28"/>
              </w:rPr>
              <w:t xml:space="preserve"> </w:t>
            </w:r>
            <w:r w:rsidR="00FC3BB4" w:rsidRPr="000C51A0">
              <w:rPr>
                <w:bCs/>
                <w:color w:val="000000"/>
                <w:sz w:val="20"/>
                <w:szCs w:val="28"/>
              </w:rPr>
              <w:t>р.</w:t>
            </w:r>
          </w:p>
        </w:tc>
        <w:tc>
          <w:tcPr>
            <w:tcW w:w="1772" w:type="pct"/>
            <w:gridSpan w:val="3"/>
            <w:shd w:val="clear" w:color="auto" w:fill="auto"/>
            <w:noWrap/>
          </w:tcPr>
          <w:p w:rsidR="00651098" w:rsidRPr="000C51A0" w:rsidRDefault="00651098" w:rsidP="000C51A0">
            <w:pPr>
              <w:spacing w:line="360" w:lineRule="auto"/>
              <w:jc w:val="both"/>
              <w:rPr>
                <w:color w:val="000000"/>
                <w:sz w:val="20"/>
                <w:szCs w:val="28"/>
              </w:rPr>
            </w:pPr>
            <w:r w:rsidRPr="000C51A0">
              <w:rPr>
                <w:bCs/>
                <w:color w:val="000000"/>
                <w:sz w:val="20"/>
                <w:szCs w:val="28"/>
              </w:rPr>
              <w:t>Структура капитала</w:t>
            </w:r>
            <w:r w:rsidR="006F50AF" w:rsidRPr="000C51A0">
              <w:rPr>
                <w:bCs/>
                <w:color w:val="000000"/>
                <w:sz w:val="20"/>
                <w:szCs w:val="28"/>
              </w:rPr>
              <w:t>, %</w:t>
            </w:r>
          </w:p>
        </w:tc>
      </w:tr>
      <w:tr w:rsidR="00902088" w:rsidRPr="000C51A0" w:rsidTr="000C51A0">
        <w:trPr>
          <w:cantSplit/>
          <w:trHeight w:val="270"/>
        </w:trPr>
        <w:tc>
          <w:tcPr>
            <w:tcW w:w="1400" w:type="pct"/>
            <w:vMerge/>
            <w:shd w:val="clear" w:color="auto" w:fill="auto"/>
            <w:noWrap/>
          </w:tcPr>
          <w:p w:rsidR="00902088" w:rsidRPr="000C51A0" w:rsidRDefault="00902088" w:rsidP="000C51A0">
            <w:pPr>
              <w:spacing w:line="360" w:lineRule="auto"/>
              <w:jc w:val="both"/>
              <w:rPr>
                <w:color w:val="000000"/>
                <w:sz w:val="20"/>
                <w:szCs w:val="28"/>
              </w:rPr>
            </w:pPr>
          </w:p>
        </w:tc>
        <w:tc>
          <w:tcPr>
            <w:tcW w:w="608" w:type="pct"/>
            <w:shd w:val="clear" w:color="auto" w:fill="auto"/>
            <w:noWrap/>
          </w:tcPr>
          <w:p w:rsidR="00902088" w:rsidRPr="000C51A0" w:rsidRDefault="00902088" w:rsidP="000C51A0">
            <w:pPr>
              <w:spacing w:line="360" w:lineRule="auto"/>
              <w:jc w:val="both"/>
              <w:rPr>
                <w:color w:val="000000"/>
                <w:sz w:val="20"/>
                <w:szCs w:val="28"/>
              </w:rPr>
            </w:pPr>
            <w:r w:rsidRPr="000C51A0">
              <w:rPr>
                <w:color w:val="000000"/>
                <w:sz w:val="20"/>
                <w:szCs w:val="28"/>
              </w:rPr>
              <w:t>2007</w:t>
            </w:r>
            <w:r w:rsidR="00774512" w:rsidRPr="000C51A0">
              <w:rPr>
                <w:color w:val="000000"/>
                <w:sz w:val="20"/>
                <w:szCs w:val="28"/>
              </w:rPr>
              <w:t> г</w:t>
            </w:r>
            <w:r w:rsidR="00633C3E" w:rsidRPr="000C51A0">
              <w:rPr>
                <w:color w:val="000000"/>
                <w:sz w:val="20"/>
                <w:szCs w:val="28"/>
              </w:rPr>
              <w:t>.</w:t>
            </w:r>
          </w:p>
        </w:tc>
        <w:tc>
          <w:tcPr>
            <w:tcW w:w="610" w:type="pct"/>
            <w:shd w:val="clear" w:color="auto" w:fill="auto"/>
            <w:noWrap/>
          </w:tcPr>
          <w:p w:rsidR="00902088" w:rsidRPr="000C51A0" w:rsidRDefault="00902088" w:rsidP="000C51A0">
            <w:pPr>
              <w:spacing w:line="360" w:lineRule="auto"/>
              <w:jc w:val="both"/>
              <w:rPr>
                <w:color w:val="000000"/>
                <w:sz w:val="20"/>
                <w:szCs w:val="28"/>
              </w:rPr>
            </w:pPr>
            <w:r w:rsidRPr="000C51A0">
              <w:rPr>
                <w:color w:val="000000"/>
                <w:sz w:val="20"/>
                <w:szCs w:val="28"/>
              </w:rPr>
              <w:t>2008</w:t>
            </w:r>
            <w:r w:rsidR="00774512" w:rsidRPr="000C51A0">
              <w:rPr>
                <w:color w:val="000000"/>
                <w:sz w:val="20"/>
                <w:szCs w:val="28"/>
              </w:rPr>
              <w:t> г</w:t>
            </w:r>
            <w:r w:rsidR="00633C3E" w:rsidRPr="000C51A0">
              <w:rPr>
                <w:color w:val="000000"/>
                <w:sz w:val="20"/>
                <w:szCs w:val="28"/>
              </w:rPr>
              <w:t>.</w:t>
            </w:r>
          </w:p>
        </w:tc>
        <w:tc>
          <w:tcPr>
            <w:tcW w:w="610" w:type="pct"/>
            <w:shd w:val="clear" w:color="auto" w:fill="auto"/>
            <w:noWrap/>
          </w:tcPr>
          <w:p w:rsidR="00902088" w:rsidRPr="000C51A0" w:rsidRDefault="00902088" w:rsidP="000C51A0">
            <w:pPr>
              <w:spacing w:line="360" w:lineRule="auto"/>
              <w:jc w:val="both"/>
              <w:rPr>
                <w:color w:val="000000"/>
                <w:sz w:val="20"/>
                <w:szCs w:val="28"/>
              </w:rPr>
            </w:pPr>
            <w:r w:rsidRPr="000C51A0">
              <w:rPr>
                <w:color w:val="000000"/>
                <w:sz w:val="20"/>
                <w:szCs w:val="28"/>
              </w:rPr>
              <w:t>2009</w:t>
            </w:r>
            <w:r w:rsidR="00774512" w:rsidRPr="000C51A0">
              <w:rPr>
                <w:color w:val="000000"/>
                <w:sz w:val="20"/>
                <w:szCs w:val="28"/>
              </w:rPr>
              <w:t> г</w:t>
            </w:r>
            <w:r w:rsidR="00633C3E" w:rsidRPr="000C51A0">
              <w:rPr>
                <w:color w:val="000000"/>
                <w:sz w:val="20"/>
                <w:szCs w:val="28"/>
              </w:rPr>
              <w:t>.</w:t>
            </w:r>
          </w:p>
        </w:tc>
        <w:tc>
          <w:tcPr>
            <w:tcW w:w="610" w:type="pct"/>
            <w:shd w:val="clear" w:color="auto" w:fill="auto"/>
            <w:noWrap/>
          </w:tcPr>
          <w:p w:rsidR="00902088" w:rsidRPr="000C51A0" w:rsidRDefault="00902088" w:rsidP="000C51A0">
            <w:pPr>
              <w:spacing w:line="360" w:lineRule="auto"/>
              <w:jc w:val="both"/>
              <w:rPr>
                <w:color w:val="000000"/>
                <w:sz w:val="20"/>
                <w:szCs w:val="28"/>
              </w:rPr>
            </w:pPr>
            <w:r w:rsidRPr="000C51A0">
              <w:rPr>
                <w:color w:val="000000"/>
                <w:sz w:val="20"/>
                <w:szCs w:val="28"/>
              </w:rPr>
              <w:t>2007</w:t>
            </w:r>
            <w:r w:rsidR="00774512" w:rsidRPr="000C51A0">
              <w:rPr>
                <w:color w:val="000000"/>
                <w:sz w:val="20"/>
                <w:szCs w:val="28"/>
              </w:rPr>
              <w:t> г</w:t>
            </w:r>
            <w:r w:rsidR="00633C3E" w:rsidRPr="000C51A0">
              <w:rPr>
                <w:color w:val="000000"/>
                <w:sz w:val="20"/>
                <w:szCs w:val="28"/>
              </w:rPr>
              <w:t>.</w:t>
            </w:r>
          </w:p>
        </w:tc>
        <w:tc>
          <w:tcPr>
            <w:tcW w:w="610" w:type="pct"/>
            <w:shd w:val="clear" w:color="auto" w:fill="auto"/>
            <w:noWrap/>
          </w:tcPr>
          <w:p w:rsidR="00902088" w:rsidRPr="000C51A0" w:rsidRDefault="00902088" w:rsidP="000C51A0">
            <w:pPr>
              <w:spacing w:line="360" w:lineRule="auto"/>
              <w:jc w:val="both"/>
              <w:rPr>
                <w:color w:val="000000"/>
                <w:sz w:val="20"/>
                <w:szCs w:val="28"/>
              </w:rPr>
            </w:pPr>
            <w:r w:rsidRPr="000C51A0">
              <w:rPr>
                <w:color w:val="000000"/>
                <w:sz w:val="20"/>
                <w:szCs w:val="28"/>
              </w:rPr>
              <w:t>2008</w:t>
            </w:r>
            <w:r w:rsidR="00774512" w:rsidRPr="000C51A0">
              <w:rPr>
                <w:color w:val="000000"/>
                <w:sz w:val="20"/>
                <w:szCs w:val="28"/>
              </w:rPr>
              <w:t> г</w:t>
            </w:r>
            <w:r w:rsidR="00633C3E" w:rsidRPr="000C51A0">
              <w:rPr>
                <w:color w:val="000000"/>
                <w:sz w:val="20"/>
                <w:szCs w:val="28"/>
              </w:rPr>
              <w:t>.</w:t>
            </w:r>
          </w:p>
        </w:tc>
        <w:tc>
          <w:tcPr>
            <w:tcW w:w="552" w:type="pct"/>
            <w:shd w:val="clear" w:color="auto" w:fill="auto"/>
            <w:noWrap/>
          </w:tcPr>
          <w:p w:rsidR="00902088" w:rsidRPr="000C51A0" w:rsidRDefault="00902088" w:rsidP="000C51A0">
            <w:pPr>
              <w:spacing w:line="360" w:lineRule="auto"/>
              <w:jc w:val="both"/>
              <w:rPr>
                <w:color w:val="000000"/>
                <w:sz w:val="20"/>
                <w:szCs w:val="28"/>
              </w:rPr>
            </w:pPr>
            <w:r w:rsidRPr="000C51A0">
              <w:rPr>
                <w:color w:val="000000"/>
                <w:sz w:val="20"/>
                <w:szCs w:val="28"/>
              </w:rPr>
              <w:t>2009</w:t>
            </w:r>
            <w:r w:rsidR="00774512" w:rsidRPr="000C51A0">
              <w:rPr>
                <w:color w:val="000000"/>
                <w:sz w:val="20"/>
                <w:szCs w:val="28"/>
              </w:rPr>
              <w:t> г</w:t>
            </w:r>
            <w:r w:rsidR="00633C3E" w:rsidRPr="000C51A0">
              <w:rPr>
                <w:color w:val="000000"/>
                <w:sz w:val="20"/>
                <w:szCs w:val="28"/>
              </w:rPr>
              <w:t>.</w:t>
            </w:r>
          </w:p>
        </w:tc>
      </w:tr>
      <w:tr w:rsidR="00902088" w:rsidRPr="000C51A0" w:rsidTr="000C51A0">
        <w:trPr>
          <w:cantSplit/>
          <w:trHeight w:val="270"/>
        </w:trPr>
        <w:tc>
          <w:tcPr>
            <w:tcW w:w="1400" w:type="pct"/>
            <w:shd w:val="clear" w:color="auto" w:fill="auto"/>
            <w:noWrap/>
          </w:tcPr>
          <w:p w:rsidR="00902088" w:rsidRPr="000C51A0" w:rsidRDefault="00902088" w:rsidP="000C51A0">
            <w:pPr>
              <w:spacing w:line="360" w:lineRule="auto"/>
              <w:jc w:val="both"/>
              <w:rPr>
                <w:color w:val="000000"/>
                <w:sz w:val="20"/>
                <w:szCs w:val="28"/>
              </w:rPr>
            </w:pPr>
            <w:r w:rsidRPr="000C51A0">
              <w:rPr>
                <w:color w:val="000000"/>
                <w:sz w:val="20"/>
                <w:szCs w:val="28"/>
              </w:rPr>
              <w:t>Кредиты банков</w:t>
            </w:r>
          </w:p>
        </w:tc>
        <w:tc>
          <w:tcPr>
            <w:tcW w:w="608" w:type="pct"/>
            <w:shd w:val="clear" w:color="auto" w:fill="auto"/>
            <w:noWrap/>
          </w:tcPr>
          <w:p w:rsidR="00902088" w:rsidRPr="000C51A0" w:rsidRDefault="00902088" w:rsidP="000C51A0">
            <w:pPr>
              <w:spacing w:line="360" w:lineRule="auto"/>
              <w:jc w:val="both"/>
              <w:rPr>
                <w:color w:val="000000"/>
                <w:sz w:val="20"/>
                <w:szCs w:val="28"/>
              </w:rPr>
            </w:pPr>
            <w:r w:rsidRPr="000C51A0">
              <w:rPr>
                <w:color w:val="000000"/>
                <w:sz w:val="20"/>
                <w:szCs w:val="28"/>
              </w:rPr>
              <w:t>13,0</w:t>
            </w:r>
          </w:p>
        </w:tc>
        <w:tc>
          <w:tcPr>
            <w:tcW w:w="610" w:type="pct"/>
            <w:shd w:val="clear" w:color="auto" w:fill="auto"/>
            <w:noWrap/>
          </w:tcPr>
          <w:p w:rsidR="00902088" w:rsidRPr="000C51A0" w:rsidRDefault="00902088" w:rsidP="000C51A0">
            <w:pPr>
              <w:spacing w:line="360" w:lineRule="auto"/>
              <w:jc w:val="both"/>
              <w:rPr>
                <w:color w:val="000000"/>
                <w:sz w:val="20"/>
                <w:szCs w:val="28"/>
              </w:rPr>
            </w:pPr>
            <w:r w:rsidRPr="000C51A0">
              <w:rPr>
                <w:color w:val="000000"/>
                <w:sz w:val="20"/>
                <w:szCs w:val="28"/>
              </w:rPr>
              <w:t>12,0</w:t>
            </w:r>
          </w:p>
        </w:tc>
        <w:tc>
          <w:tcPr>
            <w:tcW w:w="610" w:type="pct"/>
            <w:shd w:val="clear" w:color="auto" w:fill="auto"/>
            <w:noWrap/>
          </w:tcPr>
          <w:p w:rsidR="00902088" w:rsidRPr="000C51A0" w:rsidRDefault="00902088" w:rsidP="000C51A0">
            <w:pPr>
              <w:spacing w:line="360" w:lineRule="auto"/>
              <w:jc w:val="both"/>
              <w:rPr>
                <w:color w:val="000000"/>
                <w:sz w:val="20"/>
                <w:szCs w:val="28"/>
              </w:rPr>
            </w:pPr>
            <w:r w:rsidRPr="000C51A0">
              <w:rPr>
                <w:color w:val="000000"/>
                <w:sz w:val="20"/>
                <w:szCs w:val="28"/>
              </w:rPr>
              <w:t>6,0</w:t>
            </w:r>
          </w:p>
        </w:tc>
        <w:tc>
          <w:tcPr>
            <w:tcW w:w="610" w:type="pct"/>
            <w:shd w:val="clear" w:color="auto" w:fill="auto"/>
            <w:noWrap/>
          </w:tcPr>
          <w:p w:rsidR="00902088" w:rsidRPr="000C51A0" w:rsidRDefault="00902088" w:rsidP="000C51A0">
            <w:pPr>
              <w:spacing w:line="360" w:lineRule="auto"/>
              <w:jc w:val="both"/>
              <w:rPr>
                <w:color w:val="000000"/>
                <w:sz w:val="20"/>
                <w:szCs w:val="28"/>
              </w:rPr>
            </w:pPr>
            <w:r w:rsidRPr="000C51A0">
              <w:rPr>
                <w:color w:val="000000"/>
                <w:sz w:val="20"/>
                <w:szCs w:val="28"/>
              </w:rPr>
              <w:t>37,9</w:t>
            </w:r>
          </w:p>
        </w:tc>
        <w:tc>
          <w:tcPr>
            <w:tcW w:w="610" w:type="pct"/>
            <w:shd w:val="clear" w:color="auto" w:fill="auto"/>
            <w:noWrap/>
          </w:tcPr>
          <w:p w:rsidR="00902088" w:rsidRPr="000C51A0" w:rsidRDefault="00902088" w:rsidP="000C51A0">
            <w:pPr>
              <w:spacing w:line="360" w:lineRule="auto"/>
              <w:jc w:val="both"/>
              <w:rPr>
                <w:color w:val="000000"/>
                <w:sz w:val="20"/>
                <w:szCs w:val="28"/>
              </w:rPr>
            </w:pPr>
            <w:r w:rsidRPr="000C51A0">
              <w:rPr>
                <w:color w:val="000000"/>
                <w:sz w:val="20"/>
                <w:szCs w:val="28"/>
              </w:rPr>
              <w:t>29,6</w:t>
            </w:r>
          </w:p>
        </w:tc>
        <w:tc>
          <w:tcPr>
            <w:tcW w:w="552" w:type="pct"/>
            <w:shd w:val="clear" w:color="auto" w:fill="auto"/>
            <w:noWrap/>
          </w:tcPr>
          <w:p w:rsidR="00902088" w:rsidRPr="000C51A0" w:rsidRDefault="00902088" w:rsidP="000C51A0">
            <w:pPr>
              <w:spacing w:line="360" w:lineRule="auto"/>
              <w:jc w:val="both"/>
              <w:rPr>
                <w:color w:val="000000"/>
                <w:sz w:val="20"/>
                <w:szCs w:val="28"/>
              </w:rPr>
            </w:pPr>
            <w:r w:rsidRPr="000C51A0">
              <w:rPr>
                <w:color w:val="000000"/>
                <w:sz w:val="20"/>
                <w:szCs w:val="28"/>
              </w:rPr>
              <w:t>22,9</w:t>
            </w:r>
          </w:p>
        </w:tc>
      </w:tr>
      <w:tr w:rsidR="00902088" w:rsidRPr="000C51A0" w:rsidTr="000C51A0">
        <w:trPr>
          <w:cantSplit/>
          <w:trHeight w:val="547"/>
        </w:trPr>
        <w:tc>
          <w:tcPr>
            <w:tcW w:w="1400" w:type="pct"/>
            <w:shd w:val="clear" w:color="auto" w:fill="auto"/>
            <w:noWrap/>
          </w:tcPr>
          <w:p w:rsidR="00902088" w:rsidRPr="000C51A0" w:rsidRDefault="00902088" w:rsidP="000C51A0">
            <w:pPr>
              <w:spacing w:line="360" w:lineRule="auto"/>
              <w:jc w:val="both"/>
              <w:rPr>
                <w:color w:val="000000"/>
                <w:sz w:val="20"/>
                <w:szCs w:val="28"/>
              </w:rPr>
            </w:pPr>
            <w:r w:rsidRPr="000C51A0">
              <w:rPr>
                <w:color w:val="000000"/>
                <w:sz w:val="20"/>
                <w:szCs w:val="28"/>
              </w:rPr>
              <w:t>Кредиторская</w:t>
            </w:r>
            <w:r w:rsidR="00137BCE" w:rsidRPr="000C51A0">
              <w:rPr>
                <w:color w:val="000000"/>
                <w:sz w:val="20"/>
                <w:szCs w:val="28"/>
              </w:rPr>
              <w:t xml:space="preserve"> </w:t>
            </w:r>
            <w:r w:rsidRPr="000C51A0">
              <w:rPr>
                <w:color w:val="000000"/>
                <w:sz w:val="20"/>
                <w:szCs w:val="28"/>
              </w:rPr>
              <w:t>задолженность</w:t>
            </w:r>
          </w:p>
        </w:tc>
        <w:tc>
          <w:tcPr>
            <w:tcW w:w="608" w:type="pct"/>
            <w:shd w:val="clear" w:color="auto" w:fill="auto"/>
            <w:noWrap/>
          </w:tcPr>
          <w:p w:rsidR="00902088" w:rsidRPr="000C51A0" w:rsidRDefault="00902088" w:rsidP="000C51A0">
            <w:pPr>
              <w:spacing w:line="360" w:lineRule="auto"/>
              <w:jc w:val="both"/>
              <w:rPr>
                <w:color w:val="000000"/>
                <w:sz w:val="20"/>
                <w:szCs w:val="28"/>
              </w:rPr>
            </w:pPr>
            <w:r w:rsidRPr="000C51A0">
              <w:rPr>
                <w:color w:val="000000"/>
                <w:sz w:val="20"/>
                <w:szCs w:val="28"/>
              </w:rPr>
              <w:t>21,3</w:t>
            </w:r>
          </w:p>
        </w:tc>
        <w:tc>
          <w:tcPr>
            <w:tcW w:w="610" w:type="pct"/>
            <w:shd w:val="clear" w:color="auto" w:fill="auto"/>
            <w:noWrap/>
          </w:tcPr>
          <w:p w:rsidR="00902088" w:rsidRPr="000C51A0" w:rsidRDefault="00902088" w:rsidP="000C51A0">
            <w:pPr>
              <w:spacing w:line="360" w:lineRule="auto"/>
              <w:jc w:val="both"/>
              <w:rPr>
                <w:color w:val="000000"/>
                <w:sz w:val="20"/>
                <w:szCs w:val="28"/>
              </w:rPr>
            </w:pPr>
            <w:r w:rsidRPr="000C51A0">
              <w:rPr>
                <w:color w:val="000000"/>
                <w:sz w:val="20"/>
                <w:szCs w:val="28"/>
              </w:rPr>
              <w:t>28,5</w:t>
            </w:r>
          </w:p>
        </w:tc>
        <w:tc>
          <w:tcPr>
            <w:tcW w:w="610" w:type="pct"/>
            <w:shd w:val="clear" w:color="auto" w:fill="auto"/>
            <w:noWrap/>
          </w:tcPr>
          <w:p w:rsidR="00902088" w:rsidRPr="000C51A0" w:rsidRDefault="00902088" w:rsidP="000C51A0">
            <w:pPr>
              <w:spacing w:line="360" w:lineRule="auto"/>
              <w:jc w:val="both"/>
              <w:rPr>
                <w:color w:val="000000"/>
                <w:sz w:val="20"/>
                <w:szCs w:val="28"/>
              </w:rPr>
            </w:pPr>
            <w:r w:rsidRPr="000C51A0">
              <w:rPr>
                <w:color w:val="000000"/>
                <w:sz w:val="20"/>
                <w:szCs w:val="28"/>
              </w:rPr>
              <w:t>20,2</w:t>
            </w:r>
          </w:p>
        </w:tc>
        <w:tc>
          <w:tcPr>
            <w:tcW w:w="610" w:type="pct"/>
            <w:shd w:val="clear" w:color="auto" w:fill="auto"/>
            <w:noWrap/>
          </w:tcPr>
          <w:p w:rsidR="00902088" w:rsidRPr="000C51A0" w:rsidRDefault="00902088" w:rsidP="000C51A0">
            <w:pPr>
              <w:spacing w:line="360" w:lineRule="auto"/>
              <w:jc w:val="both"/>
              <w:rPr>
                <w:color w:val="000000"/>
                <w:sz w:val="20"/>
                <w:szCs w:val="28"/>
              </w:rPr>
            </w:pPr>
            <w:r w:rsidRPr="000C51A0">
              <w:rPr>
                <w:color w:val="000000"/>
                <w:sz w:val="20"/>
                <w:szCs w:val="28"/>
              </w:rPr>
              <w:t>62,1</w:t>
            </w:r>
          </w:p>
        </w:tc>
        <w:tc>
          <w:tcPr>
            <w:tcW w:w="610" w:type="pct"/>
            <w:shd w:val="clear" w:color="auto" w:fill="auto"/>
            <w:noWrap/>
          </w:tcPr>
          <w:p w:rsidR="00902088" w:rsidRPr="000C51A0" w:rsidRDefault="00902088" w:rsidP="000C51A0">
            <w:pPr>
              <w:spacing w:line="360" w:lineRule="auto"/>
              <w:jc w:val="both"/>
              <w:rPr>
                <w:color w:val="000000"/>
                <w:sz w:val="20"/>
                <w:szCs w:val="28"/>
              </w:rPr>
            </w:pPr>
            <w:r w:rsidRPr="000C51A0">
              <w:rPr>
                <w:color w:val="000000"/>
                <w:sz w:val="20"/>
                <w:szCs w:val="28"/>
              </w:rPr>
              <w:t>70,4</w:t>
            </w:r>
          </w:p>
        </w:tc>
        <w:tc>
          <w:tcPr>
            <w:tcW w:w="552" w:type="pct"/>
            <w:shd w:val="clear" w:color="auto" w:fill="auto"/>
            <w:noWrap/>
          </w:tcPr>
          <w:p w:rsidR="00902088" w:rsidRPr="000C51A0" w:rsidRDefault="00902088" w:rsidP="000C51A0">
            <w:pPr>
              <w:spacing w:line="360" w:lineRule="auto"/>
              <w:jc w:val="both"/>
              <w:rPr>
                <w:color w:val="000000"/>
                <w:sz w:val="20"/>
                <w:szCs w:val="28"/>
              </w:rPr>
            </w:pPr>
            <w:r w:rsidRPr="000C51A0">
              <w:rPr>
                <w:color w:val="000000"/>
                <w:sz w:val="20"/>
                <w:szCs w:val="28"/>
              </w:rPr>
              <w:t>77,1</w:t>
            </w:r>
          </w:p>
        </w:tc>
      </w:tr>
      <w:tr w:rsidR="00902088" w:rsidRPr="000C51A0" w:rsidTr="000C51A0">
        <w:trPr>
          <w:cantSplit/>
          <w:trHeight w:val="270"/>
        </w:trPr>
        <w:tc>
          <w:tcPr>
            <w:tcW w:w="1400" w:type="pct"/>
            <w:shd w:val="clear" w:color="auto" w:fill="auto"/>
            <w:noWrap/>
          </w:tcPr>
          <w:p w:rsidR="00902088" w:rsidRPr="000C51A0" w:rsidRDefault="00902088" w:rsidP="000C51A0">
            <w:pPr>
              <w:spacing w:line="360" w:lineRule="auto"/>
              <w:jc w:val="both"/>
              <w:rPr>
                <w:color w:val="000000"/>
                <w:sz w:val="20"/>
                <w:szCs w:val="28"/>
              </w:rPr>
            </w:pPr>
            <w:r w:rsidRPr="000C51A0">
              <w:rPr>
                <w:color w:val="000000"/>
                <w:sz w:val="20"/>
                <w:szCs w:val="28"/>
              </w:rPr>
              <w:t>Итого</w:t>
            </w:r>
          </w:p>
        </w:tc>
        <w:tc>
          <w:tcPr>
            <w:tcW w:w="608" w:type="pct"/>
            <w:shd w:val="clear" w:color="auto" w:fill="auto"/>
            <w:noWrap/>
          </w:tcPr>
          <w:p w:rsidR="00902088" w:rsidRPr="000C51A0" w:rsidRDefault="00902088" w:rsidP="000C51A0">
            <w:pPr>
              <w:spacing w:line="360" w:lineRule="auto"/>
              <w:jc w:val="both"/>
              <w:rPr>
                <w:color w:val="000000"/>
                <w:sz w:val="20"/>
                <w:szCs w:val="28"/>
              </w:rPr>
            </w:pPr>
            <w:r w:rsidRPr="000C51A0">
              <w:rPr>
                <w:color w:val="000000"/>
                <w:sz w:val="20"/>
                <w:szCs w:val="28"/>
              </w:rPr>
              <w:t>34,3</w:t>
            </w:r>
          </w:p>
        </w:tc>
        <w:tc>
          <w:tcPr>
            <w:tcW w:w="610" w:type="pct"/>
            <w:shd w:val="clear" w:color="auto" w:fill="auto"/>
            <w:noWrap/>
          </w:tcPr>
          <w:p w:rsidR="00902088" w:rsidRPr="000C51A0" w:rsidRDefault="00902088" w:rsidP="000C51A0">
            <w:pPr>
              <w:spacing w:line="360" w:lineRule="auto"/>
              <w:jc w:val="both"/>
              <w:rPr>
                <w:color w:val="000000"/>
                <w:sz w:val="20"/>
                <w:szCs w:val="28"/>
              </w:rPr>
            </w:pPr>
            <w:r w:rsidRPr="000C51A0">
              <w:rPr>
                <w:color w:val="000000"/>
                <w:sz w:val="20"/>
                <w:szCs w:val="28"/>
              </w:rPr>
              <w:t>40,5</w:t>
            </w:r>
          </w:p>
        </w:tc>
        <w:tc>
          <w:tcPr>
            <w:tcW w:w="610" w:type="pct"/>
            <w:shd w:val="clear" w:color="auto" w:fill="auto"/>
            <w:noWrap/>
          </w:tcPr>
          <w:p w:rsidR="00902088" w:rsidRPr="000C51A0" w:rsidRDefault="00902088" w:rsidP="000C51A0">
            <w:pPr>
              <w:spacing w:line="360" w:lineRule="auto"/>
              <w:jc w:val="both"/>
              <w:rPr>
                <w:color w:val="000000"/>
                <w:sz w:val="20"/>
                <w:szCs w:val="28"/>
              </w:rPr>
            </w:pPr>
            <w:r w:rsidRPr="000C51A0">
              <w:rPr>
                <w:color w:val="000000"/>
                <w:sz w:val="20"/>
                <w:szCs w:val="28"/>
              </w:rPr>
              <w:t>26,2</w:t>
            </w:r>
          </w:p>
        </w:tc>
        <w:tc>
          <w:tcPr>
            <w:tcW w:w="610" w:type="pct"/>
            <w:shd w:val="clear" w:color="auto" w:fill="auto"/>
            <w:noWrap/>
          </w:tcPr>
          <w:p w:rsidR="00902088" w:rsidRPr="000C51A0" w:rsidRDefault="00902088" w:rsidP="000C51A0">
            <w:pPr>
              <w:spacing w:line="360" w:lineRule="auto"/>
              <w:jc w:val="both"/>
              <w:rPr>
                <w:color w:val="000000"/>
                <w:sz w:val="20"/>
                <w:szCs w:val="28"/>
              </w:rPr>
            </w:pPr>
            <w:r w:rsidRPr="000C51A0">
              <w:rPr>
                <w:color w:val="000000"/>
                <w:sz w:val="20"/>
                <w:szCs w:val="28"/>
              </w:rPr>
              <w:t>100,0</w:t>
            </w:r>
          </w:p>
        </w:tc>
        <w:tc>
          <w:tcPr>
            <w:tcW w:w="610" w:type="pct"/>
            <w:shd w:val="clear" w:color="auto" w:fill="auto"/>
            <w:noWrap/>
          </w:tcPr>
          <w:p w:rsidR="00902088" w:rsidRPr="000C51A0" w:rsidRDefault="00902088" w:rsidP="000C51A0">
            <w:pPr>
              <w:spacing w:line="360" w:lineRule="auto"/>
              <w:jc w:val="both"/>
              <w:rPr>
                <w:color w:val="000000"/>
                <w:sz w:val="20"/>
                <w:szCs w:val="28"/>
              </w:rPr>
            </w:pPr>
            <w:r w:rsidRPr="000C51A0">
              <w:rPr>
                <w:color w:val="000000"/>
                <w:sz w:val="20"/>
                <w:szCs w:val="28"/>
              </w:rPr>
              <w:t>100,0</w:t>
            </w:r>
          </w:p>
        </w:tc>
        <w:tc>
          <w:tcPr>
            <w:tcW w:w="552" w:type="pct"/>
            <w:shd w:val="clear" w:color="auto" w:fill="auto"/>
            <w:noWrap/>
          </w:tcPr>
          <w:p w:rsidR="00902088" w:rsidRPr="000C51A0" w:rsidRDefault="00902088" w:rsidP="000C51A0">
            <w:pPr>
              <w:spacing w:line="360" w:lineRule="auto"/>
              <w:jc w:val="both"/>
              <w:rPr>
                <w:color w:val="000000"/>
                <w:sz w:val="20"/>
                <w:szCs w:val="28"/>
              </w:rPr>
            </w:pPr>
            <w:r w:rsidRPr="000C51A0">
              <w:rPr>
                <w:color w:val="000000"/>
                <w:sz w:val="20"/>
                <w:szCs w:val="28"/>
              </w:rPr>
              <w:t>100,0</w:t>
            </w:r>
          </w:p>
        </w:tc>
      </w:tr>
    </w:tbl>
    <w:p w:rsidR="00651098" w:rsidRPr="006F50AF" w:rsidRDefault="00651098" w:rsidP="006F50AF">
      <w:pPr>
        <w:spacing w:line="360" w:lineRule="auto"/>
        <w:ind w:firstLine="709"/>
        <w:jc w:val="both"/>
        <w:rPr>
          <w:color w:val="000000"/>
          <w:sz w:val="28"/>
          <w:szCs w:val="28"/>
          <w:lang w:val="en-US"/>
        </w:rPr>
      </w:pPr>
    </w:p>
    <w:p w:rsidR="00E12515" w:rsidRPr="006F50AF" w:rsidRDefault="00E12515" w:rsidP="006F50AF">
      <w:pPr>
        <w:spacing w:line="360" w:lineRule="auto"/>
        <w:ind w:firstLine="709"/>
        <w:jc w:val="both"/>
        <w:rPr>
          <w:color w:val="000000"/>
          <w:sz w:val="28"/>
        </w:rPr>
      </w:pPr>
      <w:r w:rsidRPr="006F50AF">
        <w:rPr>
          <w:color w:val="000000"/>
          <w:sz w:val="28"/>
        </w:rPr>
        <w:t xml:space="preserve">Рассчитаем рентабельность </w:t>
      </w:r>
      <w:r w:rsidR="009A4456" w:rsidRPr="006F50AF">
        <w:rPr>
          <w:color w:val="000000"/>
          <w:sz w:val="28"/>
          <w:szCs w:val="28"/>
        </w:rPr>
        <w:t>заёмного</w:t>
      </w:r>
      <w:r w:rsidRPr="006F50AF">
        <w:rPr>
          <w:color w:val="000000"/>
          <w:sz w:val="28"/>
        </w:rPr>
        <w:t xml:space="preserve"> капитала. Она рассчитывается как отношение общей прибыли к величине </w:t>
      </w:r>
      <w:r w:rsidR="009A4456" w:rsidRPr="006F50AF">
        <w:rPr>
          <w:color w:val="000000"/>
          <w:sz w:val="28"/>
          <w:szCs w:val="28"/>
        </w:rPr>
        <w:t>заёмного</w:t>
      </w:r>
      <w:r w:rsidRPr="006F50AF">
        <w:rPr>
          <w:color w:val="000000"/>
          <w:sz w:val="28"/>
        </w:rPr>
        <w:t xml:space="preserve"> капитала, результаты сведем в таблицу.</w:t>
      </w:r>
    </w:p>
    <w:p w:rsidR="00983CD6" w:rsidRPr="006F50AF" w:rsidRDefault="00983CD6" w:rsidP="006F50AF">
      <w:pPr>
        <w:spacing w:line="360" w:lineRule="auto"/>
        <w:ind w:firstLine="709"/>
        <w:jc w:val="both"/>
        <w:rPr>
          <w:color w:val="000000"/>
          <w:sz w:val="28"/>
        </w:rPr>
      </w:pPr>
    </w:p>
    <w:p w:rsidR="00E12515" w:rsidRPr="006F50AF" w:rsidRDefault="00E12515" w:rsidP="006F50AF">
      <w:pPr>
        <w:spacing w:line="360" w:lineRule="auto"/>
        <w:ind w:firstLine="709"/>
        <w:jc w:val="both"/>
        <w:rPr>
          <w:color w:val="000000"/>
          <w:sz w:val="28"/>
          <w:szCs w:val="28"/>
        </w:rPr>
      </w:pPr>
      <w:bookmarkStart w:id="29" w:name="_Toc263239604"/>
      <w:r w:rsidRPr="006F50AF">
        <w:rPr>
          <w:bCs/>
          <w:color w:val="000000"/>
          <w:sz w:val="28"/>
          <w:szCs w:val="28"/>
        </w:rPr>
        <w:t>Таблица 2.1</w:t>
      </w:r>
      <w:r w:rsidR="00983CD6" w:rsidRPr="006F50AF">
        <w:rPr>
          <w:bCs/>
          <w:color w:val="000000"/>
          <w:sz w:val="28"/>
          <w:szCs w:val="28"/>
        </w:rPr>
        <w:t xml:space="preserve">5 </w:t>
      </w:r>
      <w:r w:rsidR="00774512" w:rsidRPr="006F50AF">
        <w:rPr>
          <w:bCs/>
          <w:color w:val="000000"/>
          <w:sz w:val="28"/>
          <w:szCs w:val="28"/>
        </w:rPr>
        <w:t>–</w:t>
      </w:r>
      <w:r w:rsidR="00774512" w:rsidRPr="006F50AF">
        <w:rPr>
          <w:bCs/>
          <w:i/>
          <w:color w:val="000000"/>
          <w:sz w:val="28"/>
          <w:szCs w:val="28"/>
        </w:rPr>
        <w:t xml:space="preserve"> </w:t>
      </w:r>
      <w:r w:rsidR="007E04AC" w:rsidRPr="006F50AF">
        <w:rPr>
          <w:bCs/>
          <w:color w:val="000000"/>
          <w:sz w:val="28"/>
          <w:szCs w:val="28"/>
        </w:rPr>
        <w:t>Расчет</w:t>
      </w:r>
      <w:r w:rsidR="009A4456" w:rsidRPr="006F50AF">
        <w:rPr>
          <w:bCs/>
          <w:color w:val="000000"/>
          <w:sz w:val="28"/>
          <w:szCs w:val="28"/>
        </w:rPr>
        <w:t xml:space="preserve"> р</w:t>
      </w:r>
      <w:r w:rsidR="009A4456" w:rsidRPr="006F50AF">
        <w:rPr>
          <w:color w:val="000000"/>
          <w:sz w:val="28"/>
          <w:szCs w:val="28"/>
        </w:rPr>
        <w:t>ентабельности заёмного капитала</w:t>
      </w:r>
      <w:bookmarkEnd w:id="29"/>
      <w:r w:rsidR="006F50AF" w:rsidRPr="006F50AF">
        <w:rPr>
          <w:color w:val="000000"/>
          <w:sz w:val="28"/>
          <w:szCs w:val="28"/>
        </w:rPr>
        <w:t>,</w:t>
      </w:r>
      <w:r w:rsidR="006F50AF">
        <w:rPr>
          <w:color w:val="000000"/>
          <w:sz w:val="28"/>
          <w:szCs w:val="28"/>
        </w:rPr>
        <w:t xml:space="preserve"> %</w:t>
      </w:r>
    </w:p>
    <w:tbl>
      <w:tblPr>
        <w:tblW w:w="489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731"/>
        <w:gridCol w:w="1576"/>
        <w:gridCol w:w="1576"/>
        <w:gridCol w:w="1477"/>
      </w:tblGrid>
      <w:tr w:rsidR="00DE2DC4" w:rsidRPr="000C51A0" w:rsidTr="000C51A0">
        <w:trPr>
          <w:cantSplit/>
          <w:trHeight w:val="270"/>
        </w:trPr>
        <w:tc>
          <w:tcPr>
            <w:tcW w:w="2527" w:type="pct"/>
            <w:vMerge w:val="restart"/>
            <w:shd w:val="clear" w:color="auto" w:fill="auto"/>
            <w:noWrap/>
          </w:tcPr>
          <w:p w:rsidR="00DE2DC4" w:rsidRPr="000C51A0" w:rsidRDefault="00DE2DC4" w:rsidP="000C51A0">
            <w:pPr>
              <w:spacing w:line="360" w:lineRule="auto"/>
              <w:jc w:val="both"/>
              <w:rPr>
                <w:color w:val="000000"/>
                <w:sz w:val="20"/>
                <w:szCs w:val="28"/>
              </w:rPr>
            </w:pPr>
            <w:r w:rsidRPr="000C51A0">
              <w:rPr>
                <w:bCs/>
                <w:color w:val="000000"/>
                <w:sz w:val="20"/>
                <w:szCs w:val="28"/>
              </w:rPr>
              <w:t>Источник капитала</w:t>
            </w:r>
          </w:p>
        </w:tc>
        <w:tc>
          <w:tcPr>
            <w:tcW w:w="2473" w:type="pct"/>
            <w:gridSpan w:val="3"/>
            <w:shd w:val="clear" w:color="auto" w:fill="auto"/>
            <w:noWrap/>
          </w:tcPr>
          <w:p w:rsidR="00DE2DC4" w:rsidRPr="000C51A0" w:rsidRDefault="00DE2DC4" w:rsidP="000C51A0">
            <w:pPr>
              <w:spacing w:line="360" w:lineRule="auto"/>
              <w:jc w:val="both"/>
              <w:rPr>
                <w:color w:val="000000"/>
                <w:sz w:val="20"/>
                <w:szCs w:val="28"/>
              </w:rPr>
            </w:pPr>
            <w:r w:rsidRPr="000C51A0">
              <w:rPr>
                <w:bCs/>
                <w:color w:val="000000"/>
                <w:sz w:val="20"/>
                <w:szCs w:val="28"/>
              </w:rPr>
              <w:t>Наличие средств, млн. р</w:t>
            </w:r>
            <w:r w:rsidR="00633C3E" w:rsidRPr="000C51A0">
              <w:rPr>
                <w:bCs/>
                <w:color w:val="000000"/>
                <w:sz w:val="20"/>
                <w:szCs w:val="28"/>
              </w:rPr>
              <w:t>.</w:t>
            </w:r>
          </w:p>
        </w:tc>
      </w:tr>
      <w:tr w:rsidR="00DE2DC4" w:rsidRPr="000C51A0" w:rsidTr="000C51A0">
        <w:trPr>
          <w:cantSplit/>
          <w:trHeight w:val="270"/>
        </w:trPr>
        <w:tc>
          <w:tcPr>
            <w:tcW w:w="2527" w:type="pct"/>
            <w:vMerge/>
            <w:shd w:val="clear" w:color="auto" w:fill="auto"/>
            <w:noWrap/>
          </w:tcPr>
          <w:p w:rsidR="00DE2DC4" w:rsidRPr="000C51A0" w:rsidRDefault="00DE2DC4" w:rsidP="000C51A0">
            <w:pPr>
              <w:spacing w:line="360" w:lineRule="auto"/>
              <w:jc w:val="both"/>
              <w:rPr>
                <w:color w:val="000000"/>
                <w:sz w:val="20"/>
                <w:szCs w:val="28"/>
              </w:rPr>
            </w:pPr>
          </w:p>
        </w:tc>
        <w:tc>
          <w:tcPr>
            <w:tcW w:w="842" w:type="pct"/>
            <w:shd w:val="clear" w:color="auto" w:fill="auto"/>
            <w:noWrap/>
          </w:tcPr>
          <w:p w:rsidR="00DE2DC4" w:rsidRPr="000C51A0" w:rsidRDefault="00DE2DC4" w:rsidP="000C51A0">
            <w:pPr>
              <w:spacing w:line="360" w:lineRule="auto"/>
              <w:jc w:val="both"/>
              <w:rPr>
                <w:color w:val="000000"/>
                <w:sz w:val="20"/>
                <w:szCs w:val="28"/>
              </w:rPr>
            </w:pPr>
            <w:r w:rsidRPr="000C51A0">
              <w:rPr>
                <w:color w:val="000000"/>
                <w:sz w:val="20"/>
                <w:szCs w:val="28"/>
              </w:rPr>
              <w:t>2007</w:t>
            </w:r>
            <w:r w:rsidR="00774512" w:rsidRPr="000C51A0">
              <w:rPr>
                <w:color w:val="000000"/>
                <w:sz w:val="20"/>
                <w:szCs w:val="28"/>
              </w:rPr>
              <w:t> г</w:t>
            </w:r>
            <w:r w:rsidR="00633C3E" w:rsidRPr="000C51A0">
              <w:rPr>
                <w:color w:val="000000"/>
                <w:sz w:val="20"/>
                <w:szCs w:val="28"/>
              </w:rPr>
              <w:t>.</w:t>
            </w:r>
          </w:p>
        </w:tc>
        <w:tc>
          <w:tcPr>
            <w:tcW w:w="842" w:type="pct"/>
            <w:shd w:val="clear" w:color="auto" w:fill="auto"/>
            <w:noWrap/>
          </w:tcPr>
          <w:p w:rsidR="00DE2DC4" w:rsidRPr="000C51A0" w:rsidRDefault="00DE2DC4" w:rsidP="000C51A0">
            <w:pPr>
              <w:spacing w:line="360" w:lineRule="auto"/>
              <w:jc w:val="both"/>
              <w:rPr>
                <w:color w:val="000000"/>
                <w:sz w:val="20"/>
                <w:szCs w:val="28"/>
              </w:rPr>
            </w:pPr>
            <w:r w:rsidRPr="000C51A0">
              <w:rPr>
                <w:color w:val="000000"/>
                <w:sz w:val="20"/>
                <w:szCs w:val="28"/>
              </w:rPr>
              <w:t>2008</w:t>
            </w:r>
            <w:r w:rsidR="00774512" w:rsidRPr="000C51A0">
              <w:rPr>
                <w:color w:val="000000"/>
                <w:sz w:val="20"/>
                <w:szCs w:val="28"/>
              </w:rPr>
              <w:t> г</w:t>
            </w:r>
            <w:r w:rsidR="00633C3E" w:rsidRPr="000C51A0">
              <w:rPr>
                <w:color w:val="000000"/>
                <w:sz w:val="20"/>
                <w:szCs w:val="28"/>
              </w:rPr>
              <w:t>.</w:t>
            </w:r>
          </w:p>
        </w:tc>
        <w:tc>
          <w:tcPr>
            <w:tcW w:w="788" w:type="pct"/>
            <w:shd w:val="clear" w:color="auto" w:fill="auto"/>
            <w:noWrap/>
          </w:tcPr>
          <w:p w:rsidR="00DE2DC4" w:rsidRPr="000C51A0" w:rsidRDefault="00DE2DC4" w:rsidP="000C51A0">
            <w:pPr>
              <w:spacing w:line="360" w:lineRule="auto"/>
              <w:jc w:val="both"/>
              <w:rPr>
                <w:color w:val="000000"/>
                <w:sz w:val="20"/>
                <w:szCs w:val="28"/>
              </w:rPr>
            </w:pPr>
            <w:r w:rsidRPr="000C51A0">
              <w:rPr>
                <w:color w:val="000000"/>
                <w:sz w:val="20"/>
                <w:szCs w:val="28"/>
              </w:rPr>
              <w:t>2009</w:t>
            </w:r>
            <w:r w:rsidR="00774512" w:rsidRPr="000C51A0">
              <w:rPr>
                <w:color w:val="000000"/>
                <w:sz w:val="20"/>
                <w:szCs w:val="28"/>
              </w:rPr>
              <w:t> г</w:t>
            </w:r>
            <w:r w:rsidR="00633C3E" w:rsidRPr="000C51A0">
              <w:rPr>
                <w:color w:val="000000"/>
                <w:sz w:val="20"/>
                <w:szCs w:val="28"/>
              </w:rPr>
              <w:t>.</w:t>
            </w:r>
          </w:p>
        </w:tc>
      </w:tr>
      <w:tr w:rsidR="00DE2DC4" w:rsidRPr="000C51A0" w:rsidTr="000C51A0">
        <w:trPr>
          <w:cantSplit/>
          <w:trHeight w:val="270"/>
        </w:trPr>
        <w:tc>
          <w:tcPr>
            <w:tcW w:w="2527" w:type="pct"/>
            <w:shd w:val="clear" w:color="auto" w:fill="auto"/>
            <w:noWrap/>
          </w:tcPr>
          <w:p w:rsidR="00DE2DC4" w:rsidRPr="000C51A0" w:rsidRDefault="00DE2DC4" w:rsidP="000C51A0">
            <w:pPr>
              <w:spacing w:line="360" w:lineRule="auto"/>
              <w:jc w:val="both"/>
              <w:rPr>
                <w:color w:val="000000"/>
                <w:kern w:val="2"/>
                <w:sz w:val="20"/>
                <w:szCs w:val="28"/>
              </w:rPr>
            </w:pPr>
            <w:r w:rsidRPr="000C51A0">
              <w:rPr>
                <w:color w:val="000000"/>
                <w:kern w:val="2"/>
                <w:sz w:val="20"/>
                <w:szCs w:val="28"/>
              </w:rPr>
              <w:t>Общая прибыль, млн. р.</w:t>
            </w:r>
          </w:p>
        </w:tc>
        <w:tc>
          <w:tcPr>
            <w:tcW w:w="842" w:type="pct"/>
            <w:shd w:val="clear" w:color="auto" w:fill="auto"/>
            <w:noWrap/>
          </w:tcPr>
          <w:p w:rsidR="00DE2DC4" w:rsidRPr="000C51A0" w:rsidRDefault="00DE2DC4" w:rsidP="000C51A0">
            <w:pPr>
              <w:spacing w:line="360" w:lineRule="auto"/>
              <w:jc w:val="both"/>
              <w:rPr>
                <w:color w:val="000000"/>
                <w:sz w:val="20"/>
                <w:szCs w:val="28"/>
              </w:rPr>
            </w:pPr>
            <w:r w:rsidRPr="000C51A0">
              <w:rPr>
                <w:color w:val="000000"/>
                <w:sz w:val="20"/>
                <w:szCs w:val="28"/>
              </w:rPr>
              <w:t>64,3</w:t>
            </w:r>
          </w:p>
        </w:tc>
        <w:tc>
          <w:tcPr>
            <w:tcW w:w="842" w:type="pct"/>
            <w:shd w:val="clear" w:color="auto" w:fill="auto"/>
            <w:noWrap/>
          </w:tcPr>
          <w:p w:rsidR="00DE2DC4" w:rsidRPr="000C51A0" w:rsidRDefault="00DE2DC4" w:rsidP="000C51A0">
            <w:pPr>
              <w:spacing w:line="360" w:lineRule="auto"/>
              <w:jc w:val="both"/>
              <w:rPr>
                <w:color w:val="000000"/>
                <w:sz w:val="20"/>
                <w:szCs w:val="28"/>
              </w:rPr>
            </w:pPr>
            <w:r w:rsidRPr="000C51A0">
              <w:rPr>
                <w:color w:val="000000"/>
                <w:sz w:val="20"/>
                <w:szCs w:val="28"/>
              </w:rPr>
              <w:t>76,9</w:t>
            </w:r>
          </w:p>
        </w:tc>
        <w:tc>
          <w:tcPr>
            <w:tcW w:w="788" w:type="pct"/>
            <w:shd w:val="clear" w:color="auto" w:fill="auto"/>
            <w:noWrap/>
          </w:tcPr>
          <w:p w:rsidR="00DE2DC4" w:rsidRPr="000C51A0" w:rsidRDefault="00DE2DC4" w:rsidP="000C51A0">
            <w:pPr>
              <w:spacing w:line="360" w:lineRule="auto"/>
              <w:jc w:val="both"/>
              <w:rPr>
                <w:color w:val="000000"/>
                <w:sz w:val="20"/>
                <w:szCs w:val="28"/>
              </w:rPr>
            </w:pPr>
            <w:r w:rsidRPr="000C51A0">
              <w:rPr>
                <w:color w:val="000000"/>
                <w:sz w:val="20"/>
                <w:szCs w:val="28"/>
              </w:rPr>
              <w:t>5,9</w:t>
            </w:r>
          </w:p>
        </w:tc>
      </w:tr>
      <w:tr w:rsidR="00DE2DC4" w:rsidRPr="000C51A0" w:rsidTr="000C51A0">
        <w:trPr>
          <w:cantSplit/>
          <w:trHeight w:val="270"/>
        </w:trPr>
        <w:tc>
          <w:tcPr>
            <w:tcW w:w="2527" w:type="pct"/>
            <w:shd w:val="clear" w:color="auto" w:fill="auto"/>
            <w:noWrap/>
          </w:tcPr>
          <w:p w:rsidR="00DE2DC4" w:rsidRPr="000C51A0" w:rsidRDefault="00DE2DC4" w:rsidP="000C51A0">
            <w:pPr>
              <w:spacing w:line="360" w:lineRule="auto"/>
              <w:jc w:val="both"/>
              <w:rPr>
                <w:color w:val="000000"/>
                <w:sz w:val="20"/>
                <w:szCs w:val="28"/>
              </w:rPr>
            </w:pPr>
            <w:r w:rsidRPr="000C51A0">
              <w:rPr>
                <w:color w:val="000000"/>
                <w:sz w:val="20"/>
                <w:szCs w:val="28"/>
              </w:rPr>
              <w:t>Заёмный капитал, млн.</w:t>
            </w:r>
            <w:r w:rsidR="00FC3BB4" w:rsidRPr="000C51A0">
              <w:rPr>
                <w:color w:val="000000"/>
                <w:sz w:val="20"/>
                <w:szCs w:val="28"/>
              </w:rPr>
              <w:t xml:space="preserve"> </w:t>
            </w:r>
            <w:r w:rsidRPr="000C51A0">
              <w:rPr>
                <w:color w:val="000000"/>
                <w:sz w:val="20"/>
                <w:szCs w:val="28"/>
              </w:rPr>
              <w:t>р.</w:t>
            </w:r>
          </w:p>
        </w:tc>
        <w:tc>
          <w:tcPr>
            <w:tcW w:w="842" w:type="pct"/>
            <w:shd w:val="clear" w:color="auto" w:fill="auto"/>
            <w:noWrap/>
          </w:tcPr>
          <w:p w:rsidR="00DE2DC4" w:rsidRPr="000C51A0" w:rsidRDefault="00DE2DC4" w:rsidP="000C51A0">
            <w:pPr>
              <w:spacing w:line="360" w:lineRule="auto"/>
              <w:jc w:val="both"/>
              <w:rPr>
                <w:color w:val="000000"/>
                <w:sz w:val="20"/>
                <w:szCs w:val="28"/>
              </w:rPr>
            </w:pPr>
            <w:r w:rsidRPr="000C51A0">
              <w:rPr>
                <w:color w:val="000000"/>
                <w:sz w:val="20"/>
                <w:szCs w:val="28"/>
              </w:rPr>
              <w:t>34,3</w:t>
            </w:r>
          </w:p>
        </w:tc>
        <w:tc>
          <w:tcPr>
            <w:tcW w:w="842" w:type="pct"/>
            <w:shd w:val="clear" w:color="auto" w:fill="auto"/>
            <w:noWrap/>
          </w:tcPr>
          <w:p w:rsidR="00DE2DC4" w:rsidRPr="000C51A0" w:rsidRDefault="00DE2DC4" w:rsidP="000C51A0">
            <w:pPr>
              <w:spacing w:line="360" w:lineRule="auto"/>
              <w:jc w:val="both"/>
              <w:rPr>
                <w:color w:val="000000"/>
                <w:sz w:val="20"/>
                <w:szCs w:val="28"/>
              </w:rPr>
            </w:pPr>
            <w:r w:rsidRPr="000C51A0">
              <w:rPr>
                <w:color w:val="000000"/>
                <w:sz w:val="20"/>
                <w:szCs w:val="28"/>
              </w:rPr>
              <w:t>40,5</w:t>
            </w:r>
          </w:p>
        </w:tc>
        <w:tc>
          <w:tcPr>
            <w:tcW w:w="788" w:type="pct"/>
            <w:shd w:val="clear" w:color="auto" w:fill="auto"/>
            <w:noWrap/>
          </w:tcPr>
          <w:p w:rsidR="00DE2DC4" w:rsidRPr="000C51A0" w:rsidRDefault="00DE2DC4" w:rsidP="000C51A0">
            <w:pPr>
              <w:spacing w:line="360" w:lineRule="auto"/>
              <w:jc w:val="both"/>
              <w:rPr>
                <w:color w:val="000000"/>
                <w:sz w:val="20"/>
                <w:szCs w:val="28"/>
              </w:rPr>
            </w:pPr>
            <w:r w:rsidRPr="000C51A0">
              <w:rPr>
                <w:color w:val="000000"/>
                <w:sz w:val="20"/>
                <w:szCs w:val="28"/>
              </w:rPr>
              <w:t>26,2</w:t>
            </w:r>
          </w:p>
        </w:tc>
      </w:tr>
      <w:tr w:rsidR="00DE2DC4" w:rsidRPr="000C51A0" w:rsidTr="000C51A0">
        <w:trPr>
          <w:cantSplit/>
          <w:trHeight w:val="270"/>
        </w:trPr>
        <w:tc>
          <w:tcPr>
            <w:tcW w:w="2527" w:type="pct"/>
            <w:shd w:val="clear" w:color="auto" w:fill="auto"/>
            <w:noWrap/>
          </w:tcPr>
          <w:p w:rsidR="00DE2DC4" w:rsidRPr="000C51A0" w:rsidRDefault="00DE2DC4" w:rsidP="000C51A0">
            <w:pPr>
              <w:spacing w:line="360" w:lineRule="auto"/>
              <w:jc w:val="both"/>
              <w:rPr>
                <w:color w:val="000000"/>
                <w:sz w:val="20"/>
                <w:szCs w:val="28"/>
              </w:rPr>
            </w:pPr>
            <w:r w:rsidRPr="000C51A0">
              <w:rPr>
                <w:color w:val="000000"/>
                <w:sz w:val="20"/>
                <w:szCs w:val="28"/>
              </w:rPr>
              <w:t>Рентабельность заёмного капитала</w:t>
            </w:r>
            <w:r w:rsidR="006F50AF" w:rsidRPr="000C51A0">
              <w:rPr>
                <w:color w:val="000000"/>
                <w:sz w:val="20"/>
                <w:szCs w:val="28"/>
              </w:rPr>
              <w:t>, %</w:t>
            </w:r>
          </w:p>
        </w:tc>
        <w:tc>
          <w:tcPr>
            <w:tcW w:w="842" w:type="pct"/>
            <w:shd w:val="clear" w:color="auto" w:fill="auto"/>
            <w:noWrap/>
          </w:tcPr>
          <w:p w:rsidR="00DE2DC4" w:rsidRPr="000C51A0" w:rsidRDefault="00DE2DC4" w:rsidP="000C51A0">
            <w:pPr>
              <w:spacing w:line="360" w:lineRule="auto"/>
              <w:jc w:val="both"/>
              <w:rPr>
                <w:color w:val="000000"/>
                <w:sz w:val="20"/>
                <w:szCs w:val="28"/>
              </w:rPr>
            </w:pPr>
            <w:r w:rsidRPr="000C51A0">
              <w:rPr>
                <w:color w:val="000000"/>
                <w:sz w:val="20"/>
                <w:szCs w:val="28"/>
              </w:rPr>
              <w:t>187,5</w:t>
            </w:r>
          </w:p>
        </w:tc>
        <w:tc>
          <w:tcPr>
            <w:tcW w:w="842" w:type="pct"/>
            <w:shd w:val="clear" w:color="auto" w:fill="auto"/>
            <w:noWrap/>
          </w:tcPr>
          <w:p w:rsidR="00DE2DC4" w:rsidRPr="000C51A0" w:rsidRDefault="00DE2DC4" w:rsidP="000C51A0">
            <w:pPr>
              <w:spacing w:line="360" w:lineRule="auto"/>
              <w:jc w:val="both"/>
              <w:rPr>
                <w:color w:val="000000"/>
                <w:sz w:val="20"/>
                <w:szCs w:val="28"/>
              </w:rPr>
            </w:pPr>
            <w:r w:rsidRPr="000C51A0">
              <w:rPr>
                <w:color w:val="000000"/>
                <w:sz w:val="20"/>
                <w:szCs w:val="28"/>
              </w:rPr>
              <w:t>189,9</w:t>
            </w:r>
          </w:p>
        </w:tc>
        <w:tc>
          <w:tcPr>
            <w:tcW w:w="788" w:type="pct"/>
            <w:shd w:val="clear" w:color="auto" w:fill="auto"/>
            <w:noWrap/>
          </w:tcPr>
          <w:p w:rsidR="00DE2DC4" w:rsidRPr="000C51A0" w:rsidRDefault="00DE2DC4" w:rsidP="000C51A0">
            <w:pPr>
              <w:spacing w:line="360" w:lineRule="auto"/>
              <w:jc w:val="both"/>
              <w:rPr>
                <w:color w:val="000000"/>
                <w:sz w:val="20"/>
                <w:szCs w:val="28"/>
              </w:rPr>
            </w:pPr>
            <w:r w:rsidRPr="000C51A0">
              <w:rPr>
                <w:color w:val="000000"/>
                <w:sz w:val="20"/>
                <w:szCs w:val="28"/>
              </w:rPr>
              <w:t>22,5</w:t>
            </w:r>
          </w:p>
        </w:tc>
      </w:tr>
    </w:tbl>
    <w:p w:rsidR="00983CD6" w:rsidRPr="006F50AF" w:rsidRDefault="00983CD6" w:rsidP="006F50AF">
      <w:pPr>
        <w:spacing w:line="360" w:lineRule="auto"/>
        <w:ind w:firstLine="709"/>
        <w:jc w:val="both"/>
        <w:rPr>
          <w:color w:val="000000"/>
          <w:sz w:val="28"/>
        </w:rPr>
      </w:pPr>
    </w:p>
    <w:p w:rsidR="00E6085A" w:rsidRPr="006F50AF" w:rsidRDefault="00DE2DC4" w:rsidP="006F50AF">
      <w:pPr>
        <w:spacing w:line="360" w:lineRule="auto"/>
        <w:ind w:firstLine="709"/>
        <w:jc w:val="both"/>
        <w:rPr>
          <w:color w:val="000000"/>
          <w:sz w:val="28"/>
        </w:rPr>
      </w:pPr>
      <w:r w:rsidRPr="006F50AF">
        <w:rPr>
          <w:color w:val="000000"/>
          <w:sz w:val="28"/>
        </w:rPr>
        <w:t xml:space="preserve">Рентабельность </w:t>
      </w:r>
      <w:r w:rsidRPr="006F50AF">
        <w:rPr>
          <w:color w:val="000000"/>
          <w:sz w:val="28"/>
          <w:szCs w:val="28"/>
        </w:rPr>
        <w:t>заёмного</w:t>
      </w:r>
      <w:r w:rsidRPr="006F50AF">
        <w:rPr>
          <w:color w:val="000000"/>
          <w:sz w:val="28"/>
        </w:rPr>
        <w:t xml:space="preserve"> капитала увеличилась в 2008</w:t>
      </w:r>
      <w:r w:rsidR="00774512" w:rsidRPr="006F50AF">
        <w:rPr>
          <w:color w:val="000000"/>
          <w:sz w:val="28"/>
        </w:rPr>
        <w:t> г</w:t>
      </w:r>
      <w:r w:rsidR="001D1107" w:rsidRPr="006F50AF">
        <w:rPr>
          <w:color w:val="000000"/>
          <w:sz w:val="28"/>
        </w:rPr>
        <w:t>.</w:t>
      </w:r>
      <w:r w:rsidRPr="006F50AF">
        <w:rPr>
          <w:color w:val="000000"/>
          <w:sz w:val="28"/>
        </w:rPr>
        <w:t xml:space="preserve"> с 187,</w:t>
      </w:r>
      <w:r w:rsidR="006F50AF" w:rsidRPr="006F50AF">
        <w:rPr>
          <w:color w:val="000000"/>
          <w:sz w:val="28"/>
        </w:rPr>
        <w:t>5</w:t>
      </w:r>
      <w:r w:rsidR="006F50AF">
        <w:rPr>
          <w:color w:val="000000"/>
          <w:sz w:val="28"/>
        </w:rPr>
        <w:t>%</w:t>
      </w:r>
      <w:r w:rsidRPr="006F50AF">
        <w:rPr>
          <w:color w:val="000000"/>
          <w:sz w:val="28"/>
        </w:rPr>
        <w:t xml:space="preserve"> до 189,</w:t>
      </w:r>
      <w:r w:rsidR="006F50AF" w:rsidRPr="006F50AF">
        <w:rPr>
          <w:color w:val="000000"/>
          <w:sz w:val="28"/>
        </w:rPr>
        <w:t>9</w:t>
      </w:r>
      <w:r w:rsidR="006F50AF">
        <w:rPr>
          <w:color w:val="000000"/>
          <w:sz w:val="28"/>
        </w:rPr>
        <w:t>%</w:t>
      </w:r>
      <w:r w:rsidRPr="006F50AF">
        <w:rPr>
          <w:color w:val="000000"/>
          <w:sz w:val="28"/>
        </w:rPr>
        <w:t>, а в 2009</w:t>
      </w:r>
      <w:r w:rsidR="00774512" w:rsidRPr="006F50AF">
        <w:rPr>
          <w:color w:val="000000"/>
          <w:sz w:val="28"/>
        </w:rPr>
        <w:t> г</w:t>
      </w:r>
      <w:r w:rsidR="001D1107" w:rsidRPr="006F50AF">
        <w:rPr>
          <w:color w:val="000000"/>
          <w:sz w:val="28"/>
        </w:rPr>
        <w:t>.</w:t>
      </w:r>
      <w:r w:rsidRPr="006F50AF">
        <w:rPr>
          <w:color w:val="000000"/>
          <w:sz w:val="28"/>
        </w:rPr>
        <w:t xml:space="preserve"> снизилась до 22,</w:t>
      </w:r>
      <w:r w:rsidR="006F50AF" w:rsidRPr="006F50AF">
        <w:rPr>
          <w:color w:val="000000"/>
          <w:sz w:val="28"/>
        </w:rPr>
        <w:t>5</w:t>
      </w:r>
      <w:r w:rsidR="006F50AF">
        <w:rPr>
          <w:color w:val="000000"/>
          <w:sz w:val="28"/>
        </w:rPr>
        <w:t>%</w:t>
      </w:r>
      <w:r w:rsidRPr="006F50AF">
        <w:rPr>
          <w:color w:val="000000"/>
          <w:sz w:val="28"/>
        </w:rPr>
        <w:t>. Это произошло из-за резкого уменьшения прибыли.</w:t>
      </w:r>
    </w:p>
    <w:p w:rsidR="00E6085A" w:rsidRPr="006F50AF" w:rsidRDefault="00E6085A" w:rsidP="006F50AF">
      <w:pPr>
        <w:spacing w:line="360" w:lineRule="auto"/>
        <w:ind w:firstLine="709"/>
        <w:jc w:val="both"/>
        <w:rPr>
          <w:color w:val="000000"/>
          <w:sz w:val="28"/>
        </w:rPr>
      </w:pPr>
    </w:p>
    <w:p w:rsidR="00453CFE" w:rsidRPr="006F50AF" w:rsidRDefault="00D873D3" w:rsidP="006F50AF">
      <w:pPr>
        <w:spacing w:line="360" w:lineRule="auto"/>
        <w:ind w:firstLine="709"/>
        <w:jc w:val="both"/>
        <w:rPr>
          <w:bCs/>
          <w:color w:val="000000"/>
          <w:sz w:val="28"/>
          <w:szCs w:val="28"/>
        </w:rPr>
      </w:pPr>
      <w:r w:rsidRPr="006F50AF">
        <w:rPr>
          <w:color w:val="000000"/>
          <w:sz w:val="28"/>
        </w:rPr>
        <w:t>Таблица 2.1</w:t>
      </w:r>
      <w:r w:rsidR="00983CD6" w:rsidRPr="006F50AF">
        <w:rPr>
          <w:color w:val="000000"/>
          <w:sz w:val="28"/>
        </w:rPr>
        <w:t xml:space="preserve">6 </w:t>
      </w:r>
      <w:r w:rsidR="00774512" w:rsidRPr="006F50AF">
        <w:rPr>
          <w:color w:val="000000"/>
          <w:sz w:val="28"/>
        </w:rPr>
        <w:t>–</w:t>
      </w:r>
      <w:r w:rsidR="00774512" w:rsidRPr="006F50AF">
        <w:rPr>
          <w:bCs/>
          <w:color w:val="000000"/>
          <w:sz w:val="28"/>
        </w:rPr>
        <w:t xml:space="preserve"> </w:t>
      </w:r>
      <w:r w:rsidR="00453CFE" w:rsidRPr="006F50AF">
        <w:rPr>
          <w:bCs/>
          <w:color w:val="000000"/>
          <w:sz w:val="28"/>
        </w:rPr>
        <w:t>Анализ динамики и структуры источников</w:t>
      </w:r>
      <w:r w:rsidR="00983CD6" w:rsidRPr="006F50AF">
        <w:rPr>
          <w:bCs/>
          <w:color w:val="000000"/>
          <w:sz w:val="28"/>
        </w:rPr>
        <w:t xml:space="preserve"> </w:t>
      </w:r>
      <w:r w:rsidR="00453CFE" w:rsidRPr="006F50AF">
        <w:rPr>
          <w:bCs/>
          <w:color w:val="000000"/>
          <w:sz w:val="28"/>
        </w:rPr>
        <w:t>капитала</w:t>
      </w:r>
      <w:r w:rsidR="00B41E52" w:rsidRPr="006F50AF">
        <w:rPr>
          <w:bCs/>
          <w:color w:val="000000"/>
          <w:sz w:val="28"/>
          <w:szCs w:val="28"/>
        </w:rPr>
        <w:t>, млн. р.</w:t>
      </w:r>
    </w:p>
    <w:tbl>
      <w:tblPr>
        <w:tblW w:w="489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66"/>
        <w:gridCol w:w="1201"/>
        <w:gridCol w:w="1200"/>
        <w:gridCol w:w="1200"/>
        <w:gridCol w:w="1200"/>
        <w:gridCol w:w="1200"/>
        <w:gridCol w:w="1093"/>
      </w:tblGrid>
      <w:tr w:rsidR="00731BF5" w:rsidRPr="000C51A0" w:rsidTr="000C51A0">
        <w:trPr>
          <w:cantSplit/>
          <w:trHeight w:val="270"/>
        </w:trPr>
        <w:tc>
          <w:tcPr>
            <w:tcW w:w="1210" w:type="pct"/>
            <w:vMerge w:val="restart"/>
            <w:shd w:val="clear" w:color="auto" w:fill="auto"/>
            <w:noWrap/>
          </w:tcPr>
          <w:p w:rsidR="00731BF5" w:rsidRPr="000C51A0" w:rsidRDefault="00731BF5" w:rsidP="000C51A0">
            <w:pPr>
              <w:spacing w:line="360" w:lineRule="auto"/>
              <w:jc w:val="both"/>
              <w:rPr>
                <w:color w:val="000000"/>
                <w:sz w:val="20"/>
                <w:szCs w:val="28"/>
              </w:rPr>
            </w:pPr>
            <w:r w:rsidRPr="000C51A0">
              <w:rPr>
                <w:bCs/>
                <w:color w:val="000000"/>
                <w:sz w:val="20"/>
                <w:szCs w:val="28"/>
              </w:rPr>
              <w:t>Источник</w:t>
            </w:r>
            <w:r w:rsidR="00137BCE" w:rsidRPr="000C51A0">
              <w:rPr>
                <w:bCs/>
                <w:color w:val="000000"/>
                <w:sz w:val="20"/>
                <w:szCs w:val="28"/>
              </w:rPr>
              <w:t xml:space="preserve"> </w:t>
            </w:r>
            <w:r w:rsidRPr="000C51A0">
              <w:rPr>
                <w:bCs/>
                <w:color w:val="000000"/>
                <w:sz w:val="20"/>
                <w:szCs w:val="28"/>
              </w:rPr>
              <w:t>капитала</w:t>
            </w:r>
          </w:p>
        </w:tc>
        <w:tc>
          <w:tcPr>
            <w:tcW w:w="1923" w:type="pct"/>
            <w:gridSpan w:val="3"/>
            <w:shd w:val="clear" w:color="auto" w:fill="auto"/>
            <w:noWrap/>
          </w:tcPr>
          <w:p w:rsidR="00731BF5" w:rsidRPr="000C51A0" w:rsidRDefault="00731BF5" w:rsidP="000C51A0">
            <w:pPr>
              <w:spacing w:line="360" w:lineRule="auto"/>
              <w:jc w:val="both"/>
              <w:rPr>
                <w:bCs/>
                <w:color w:val="000000"/>
                <w:sz w:val="20"/>
                <w:szCs w:val="28"/>
              </w:rPr>
            </w:pPr>
            <w:r w:rsidRPr="000C51A0">
              <w:rPr>
                <w:bCs/>
                <w:color w:val="000000"/>
                <w:sz w:val="20"/>
                <w:szCs w:val="28"/>
              </w:rPr>
              <w:t>Сумма, тыс</w:t>
            </w:r>
            <w:r w:rsidR="00FC3BB4" w:rsidRPr="000C51A0">
              <w:rPr>
                <w:bCs/>
                <w:color w:val="000000"/>
                <w:sz w:val="20"/>
                <w:szCs w:val="28"/>
              </w:rPr>
              <w:t>. р.</w:t>
            </w:r>
          </w:p>
        </w:tc>
        <w:tc>
          <w:tcPr>
            <w:tcW w:w="1866" w:type="pct"/>
            <w:gridSpan w:val="3"/>
            <w:shd w:val="clear" w:color="auto" w:fill="auto"/>
            <w:noWrap/>
          </w:tcPr>
          <w:p w:rsidR="00731BF5" w:rsidRPr="000C51A0" w:rsidRDefault="00731BF5" w:rsidP="000C51A0">
            <w:pPr>
              <w:spacing w:line="360" w:lineRule="auto"/>
              <w:jc w:val="both"/>
              <w:rPr>
                <w:color w:val="000000"/>
                <w:sz w:val="20"/>
                <w:szCs w:val="28"/>
              </w:rPr>
            </w:pPr>
            <w:r w:rsidRPr="000C51A0">
              <w:rPr>
                <w:bCs/>
                <w:color w:val="000000"/>
                <w:sz w:val="20"/>
                <w:szCs w:val="28"/>
              </w:rPr>
              <w:t>Структура капитала</w:t>
            </w:r>
            <w:r w:rsidR="006F50AF" w:rsidRPr="000C51A0">
              <w:rPr>
                <w:bCs/>
                <w:color w:val="000000"/>
                <w:sz w:val="20"/>
                <w:szCs w:val="28"/>
              </w:rPr>
              <w:t>, %</w:t>
            </w:r>
          </w:p>
        </w:tc>
      </w:tr>
      <w:tr w:rsidR="00DE2DC4" w:rsidRPr="000C51A0" w:rsidTr="000C51A0">
        <w:trPr>
          <w:cantSplit/>
          <w:trHeight w:val="270"/>
        </w:trPr>
        <w:tc>
          <w:tcPr>
            <w:tcW w:w="1210" w:type="pct"/>
            <w:vMerge/>
            <w:shd w:val="clear" w:color="auto" w:fill="auto"/>
            <w:noWrap/>
          </w:tcPr>
          <w:p w:rsidR="00DE2DC4" w:rsidRPr="000C51A0" w:rsidRDefault="00DE2DC4" w:rsidP="000C51A0">
            <w:pPr>
              <w:spacing w:line="360" w:lineRule="auto"/>
              <w:jc w:val="both"/>
              <w:rPr>
                <w:color w:val="000000"/>
                <w:sz w:val="20"/>
                <w:szCs w:val="28"/>
              </w:rPr>
            </w:pPr>
          </w:p>
        </w:tc>
        <w:tc>
          <w:tcPr>
            <w:tcW w:w="641" w:type="pct"/>
            <w:shd w:val="clear" w:color="auto" w:fill="auto"/>
            <w:noWrap/>
          </w:tcPr>
          <w:p w:rsidR="00DE2DC4" w:rsidRPr="000C51A0" w:rsidRDefault="00DE2DC4" w:rsidP="000C51A0">
            <w:pPr>
              <w:spacing w:line="360" w:lineRule="auto"/>
              <w:jc w:val="both"/>
              <w:rPr>
                <w:color w:val="000000"/>
                <w:sz w:val="20"/>
                <w:szCs w:val="28"/>
              </w:rPr>
            </w:pPr>
            <w:r w:rsidRPr="000C51A0">
              <w:rPr>
                <w:color w:val="000000"/>
                <w:sz w:val="20"/>
                <w:szCs w:val="28"/>
              </w:rPr>
              <w:t>2007</w:t>
            </w:r>
            <w:r w:rsidR="00774512" w:rsidRPr="000C51A0">
              <w:rPr>
                <w:color w:val="000000"/>
                <w:sz w:val="20"/>
                <w:szCs w:val="28"/>
              </w:rPr>
              <w:t> г</w:t>
            </w:r>
            <w:r w:rsidR="00633C3E" w:rsidRPr="000C51A0">
              <w:rPr>
                <w:color w:val="000000"/>
                <w:sz w:val="20"/>
                <w:szCs w:val="28"/>
              </w:rPr>
              <w:t>.</w:t>
            </w:r>
          </w:p>
        </w:tc>
        <w:tc>
          <w:tcPr>
            <w:tcW w:w="641" w:type="pct"/>
            <w:shd w:val="clear" w:color="auto" w:fill="auto"/>
            <w:noWrap/>
          </w:tcPr>
          <w:p w:rsidR="00DE2DC4" w:rsidRPr="000C51A0" w:rsidRDefault="00DE2DC4" w:rsidP="000C51A0">
            <w:pPr>
              <w:spacing w:line="360" w:lineRule="auto"/>
              <w:jc w:val="both"/>
              <w:rPr>
                <w:color w:val="000000"/>
                <w:sz w:val="20"/>
                <w:szCs w:val="28"/>
              </w:rPr>
            </w:pPr>
            <w:r w:rsidRPr="000C51A0">
              <w:rPr>
                <w:color w:val="000000"/>
                <w:sz w:val="20"/>
                <w:szCs w:val="28"/>
              </w:rPr>
              <w:t>2008</w:t>
            </w:r>
            <w:r w:rsidR="00774512" w:rsidRPr="000C51A0">
              <w:rPr>
                <w:color w:val="000000"/>
                <w:sz w:val="20"/>
                <w:szCs w:val="28"/>
              </w:rPr>
              <w:t> г</w:t>
            </w:r>
            <w:r w:rsidR="00633C3E" w:rsidRPr="000C51A0">
              <w:rPr>
                <w:color w:val="000000"/>
                <w:sz w:val="20"/>
                <w:szCs w:val="28"/>
              </w:rPr>
              <w:t>.</w:t>
            </w:r>
          </w:p>
        </w:tc>
        <w:tc>
          <w:tcPr>
            <w:tcW w:w="641" w:type="pct"/>
            <w:shd w:val="clear" w:color="auto" w:fill="auto"/>
            <w:noWrap/>
          </w:tcPr>
          <w:p w:rsidR="00DE2DC4" w:rsidRPr="000C51A0" w:rsidRDefault="00DE2DC4" w:rsidP="000C51A0">
            <w:pPr>
              <w:spacing w:line="360" w:lineRule="auto"/>
              <w:jc w:val="both"/>
              <w:rPr>
                <w:color w:val="000000"/>
                <w:sz w:val="20"/>
                <w:szCs w:val="28"/>
              </w:rPr>
            </w:pPr>
            <w:r w:rsidRPr="000C51A0">
              <w:rPr>
                <w:color w:val="000000"/>
                <w:sz w:val="20"/>
                <w:szCs w:val="28"/>
              </w:rPr>
              <w:t>2009</w:t>
            </w:r>
            <w:r w:rsidR="00774512" w:rsidRPr="000C51A0">
              <w:rPr>
                <w:color w:val="000000"/>
                <w:sz w:val="20"/>
                <w:szCs w:val="28"/>
              </w:rPr>
              <w:t> г</w:t>
            </w:r>
            <w:r w:rsidR="00633C3E" w:rsidRPr="000C51A0">
              <w:rPr>
                <w:color w:val="000000"/>
                <w:sz w:val="20"/>
                <w:szCs w:val="28"/>
              </w:rPr>
              <w:t>.</w:t>
            </w:r>
          </w:p>
        </w:tc>
        <w:tc>
          <w:tcPr>
            <w:tcW w:w="641" w:type="pct"/>
            <w:shd w:val="clear" w:color="auto" w:fill="auto"/>
            <w:noWrap/>
          </w:tcPr>
          <w:p w:rsidR="00DE2DC4" w:rsidRPr="000C51A0" w:rsidRDefault="00DE2DC4" w:rsidP="000C51A0">
            <w:pPr>
              <w:spacing w:line="360" w:lineRule="auto"/>
              <w:jc w:val="both"/>
              <w:rPr>
                <w:color w:val="000000"/>
                <w:sz w:val="20"/>
                <w:szCs w:val="28"/>
              </w:rPr>
            </w:pPr>
            <w:r w:rsidRPr="000C51A0">
              <w:rPr>
                <w:color w:val="000000"/>
                <w:sz w:val="20"/>
                <w:szCs w:val="28"/>
              </w:rPr>
              <w:t>2007</w:t>
            </w:r>
            <w:r w:rsidR="00774512" w:rsidRPr="000C51A0">
              <w:rPr>
                <w:color w:val="000000"/>
                <w:sz w:val="20"/>
                <w:szCs w:val="28"/>
              </w:rPr>
              <w:t> г</w:t>
            </w:r>
            <w:r w:rsidR="00633C3E" w:rsidRPr="000C51A0">
              <w:rPr>
                <w:color w:val="000000"/>
                <w:sz w:val="20"/>
                <w:szCs w:val="28"/>
              </w:rPr>
              <w:t>.</w:t>
            </w:r>
          </w:p>
        </w:tc>
        <w:tc>
          <w:tcPr>
            <w:tcW w:w="641" w:type="pct"/>
            <w:shd w:val="clear" w:color="auto" w:fill="auto"/>
            <w:noWrap/>
          </w:tcPr>
          <w:p w:rsidR="00DE2DC4" w:rsidRPr="000C51A0" w:rsidRDefault="00DE2DC4" w:rsidP="000C51A0">
            <w:pPr>
              <w:spacing w:line="360" w:lineRule="auto"/>
              <w:jc w:val="both"/>
              <w:rPr>
                <w:color w:val="000000"/>
                <w:sz w:val="20"/>
                <w:szCs w:val="28"/>
              </w:rPr>
            </w:pPr>
            <w:r w:rsidRPr="000C51A0">
              <w:rPr>
                <w:color w:val="000000"/>
                <w:sz w:val="20"/>
                <w:szCs w:val="28"/>
              </w:rPr>
              <w:t>2008</w:t>
            </w:r>
            <w:r w:rsidR="00774512" w:rsidRPr="000C51A0">
              <w:rPr>
                <w:color w:val="000000"/>
                <w:sz w:val="20"/>
                <w:szCs w:val="28"/>
              </w:rPr>
              <w:t> г</w:t>
            </w:r>
            <w:r w:rsidR="00633C3E" w:rsidRPr="000C51A0">
              <w:rPr>
                <w:color w:val="000000"/>
                <w:sz w:val="20"/>
                <w:szCs w:val="28"/>
              </w:rPr>
              <w:t>.</w:t>
            </w:r>
          </w:p>
        </w:tc>
        <w:tc>
          <w:tcPr>
            <w:tcW w:w="584" w:type="pct"/>
            <w:shd w:val="clear" w:color="auto" w:fill="auto"/>
            <w:noWrap/>
          </w:tcPr>
          <w:p w:rsidR="00DE2DC4" w:rsidRPr="000C51A0" w:rsidRDefault="00DE2DC4" w:rsidP="000C51A0">
            <w:pPr>
              <w:spacing w:line="360" w:lineRule="auto"/>
              <w:jc w:val="both"/>
              <w:rPr>
                <w:color w:val="000000"/>
                <w:sz w:val="20"/>
                <w:szCs w:val="28"/>
              </w:rPr>
            </w:pPr>
            <w:r w:rsidRPr="000C51A0">
              <w:rPr>
                <w:color w:val="000000"/>
                <w:sz w:val="20"/>
                <w:szCs w:val="28"/>
              </w:rPr>
              <w:t>2009</w:t>
            </w:r>
            <w:r w:rsidR="00774512" w:rsidRPr="000C51A0">
              <w:rPr>
                <w:color w:val="000000"/>
                <w:sz w:val="20"/>
                <w:szCs w:val="28"/>
              </w:rPr>
              <w:t> г</w:t>
            </w:r>
            <w:r w:rsidR="00633C3E" w:rsidRPr="000C51A0">
              <w:rPr>
                <w:color w:val="000000"/>
                <w:sz w:val="20"/>
                <w:szCs w:val="28"/>
              </w:rPr>
              <w:t>.</w:t>
            </w:r>
          </w:p>
        </w:tc>
      </w:tr>
      <w:tr w:rsidR="00DE2DC4" w:rsidRPr="000C51A0" w:rsidTr="000C51A0">
        <w:trPr>
          <w:cantSplit/>
          <w:trHeight w:val="270"/>
        </w:trPr>
        <w:tc>
          <w:tcPr>
            <w:tcW w:w="1210" w:type="pct"/>
            <w:shd w:val="clear" w:color="auto" w:fill="auto"/>
            <w:noWrap/>
          </w:tcPr>
          <w:p w:rsidR="00DE2DC4" w:rsidRPr="000C51A0" w:rsidRDefault="00DE2DC4" w:rsidP="000C51A0">
            <w:pPr>
              <w:spacing w:line="360" w:lineRule="auto"/>
              <w:jc w:val="both"/>
              <w:rPr>
                <w:color w:val="000000"/>
                <w:sz w:val="20"/>
                <w:szCs w:val="28"/>
              </w:rPr>
            </w:pPr>
            <w:r w:rsidRPr="000C51A0">
              <w:rPr>
                <w:color w:val="000000"/>
                <w:sz w:val="20"/>
                <w:szCs w:val="28"/>
              </w:rPr>
              <w:t>Собственный капитал</w:t>
            </w:r>
          </w:p>
        </w:tc>
        <w:tc>
          <w:tcPr>
            <w:tcW w:w="641" w:type="pct"/>
            <w:shd w:val="clear" w:color="auto" w:fill="auto"/>
            <w:noWrap/>
          </w:tcPr>
          <w:p w:rsidR="00DE2DC4" w:rsidRPr="000C51A0" w:rsidRDefault="00DE2DC4" w:rsidP="000C51A0">
            <w:pPr>
              <w:spacing w:line="360" w:lineRule="auto"/>
              <w:jc w:val="both"/>
              <w:rPr>
                <w:color w:val="000000"/>
                <w:sz w:val="20"/>
                <w:szCs w:val="28"/>
              </w:rPr>
            </w:pPr>
            <w:r w:rsidRPr="000C51A0">
              <w:rPr>
                <w:color w:val="000000"/>
                <w:sz w:val="20"/>
                <w:szCs w:val="28"/>
              </w:rPr>
              <w:t>300,1</w:t>
            </w:r>
          </w:p>
        </w:tc>
        <w:tc>
          <w:tcPr>
            <w:tcW w:w="641" w:type="pct"/>
            <w:shd w:val="clear" w:color="auto" w:fill="auto"/>
            <w:noWrap/>
          </w:tcPr>
          <w:p w:rsidR="00DE2DC4" w:rsidRPr="000C51A0" w:rsidRDefault="00DE2DC4" w:rsidP="000C51A0">
            <w:pPr>
              <w:spacing w:line="360" w:lineRule="auto"/>
              <w:jc w:val="both"/>
              <w:rPr>
                <w:color w:val="000000"/>
                <w:sz w:val="20"/>
                <w:szCs w:val="28"/>
              </w:rPr>
            </w:pPr>
            <w:r w:rsidRPr="000C51A0">
              <w:rPr>
                <w:color w:val="000000"/>
                <w:sz w:val="20"/>
                <w:szCs w:val="28"/>
              </w:rPr>
              <w:t>388,8</w:t>
            </w:r>
          </w:p>
        </w:tc>
        <w:tc>
          <w:tcPr>
            <w:tcW w:w="641" w:type="pct"/>
            <w:shd w:val="clear" w:color="auto" w:fill="auto"/>
            <w:noWrap/>
          </w:tcPr>
          <w:p w:rsidR="00DE2DC4" w:rsidRPr="000C51A0" w:rsidRDefault="00DE2DC4" w:rsidP="000C51A0">
            <w:pPr>
              <w:spacing w:line="360" w:lineRule="auto"/>
              <w:jc w:val="both"/>
              <w:rPr>
                <w:color w:val="000000"/>
                <w:sz w:val="20"/>
                <w:szCs w:val="28"/>
              </w:rPr>
            </w:pPr>
            <w:r w:rsidRPr="000C51A0">
              <w:rPr>
                <w:color w:val="000000"/>
                <w:sz w:val="20"/>
                <w:szCs w:val="28"/>
              </w:rPr>
              <w:t>442,3</w:t>
            </w:r>
          </w:p>
        </w:tc>
        <w:tc>
          <w:tcPr>
            <w:tcW w:w="641" w:type="pct"/>
            <w:shd w:val="clear" w:color="auto" w:fill="auto"/>
            <w:noWrap/>
          </w:tcPr>
          <w:p w:rsidR="00DE2DC4" w:rsidRPr="000C51A0" w:rsidRDefault="00DE2DC4" w:rsidP="000C51A0">
            <w:pPr>
              <w:spacing w:line="360" w:lineRule="auto"/>
              <w:jc w:val="both"/>
              <w:rPr>
                <w:color w:val="000000"/>
                <w:sz w:val="20"/>
                <w:szCs w:val="28"/>
              </w:rPr>
            </w:pPr>
            <w:r w:rsidRPr="000C51A0">
              <w:rPr>
                <w:color w:val="000000"/>
                <w:sz w:val="20"/>
                <w:szCs w:val="28"/>
              </w:rPr>
              <w:t>89,7</w:t>
            </w:r>
          </w:p>
        </w:tc>
        <w:tc>
          <w:tcPr>
            <w:tcW w:w="641" w:type="pct"/>
            <w:shd w:val="clear" w:color="auto" w:fill="auto"/>
            <w:noWrap/>
          </w:tcPr>
          <w:p w:rsidR="00DE2DC4" w:rsidRPr="000C51A0" w:rsidRDefault="00DE2DC4" w:rsidP="000C51A0">
            <w:pPr>
              <w:spacing w:line="360" w:lineRule="auto"/>
              <w:jc w:val="both"/>
              <w:rPr>
                <w:color w:val="000000"/>
                <w:sz w:val="20"/>
                <w:szCs w:val="28"/>
              </w:rPr>
            </w:pPr>
            <w:r w:rsidRPr="000C51A0">
              <w:rPr>
                <w:color w:val="000000"/>
                <w:sz w:val="20"/>
                <w:szCs w:val="28"/>
              </w:rPr>
              <w:t>90,6</w:t>
            </w:r>
          </w:p>
        </w:tc>
        <w:tc>
          <w:tcPr>
            <w:tcW w:w="584" w:type="pct"/>
            <w:shd w:val="clear" w:color="auto" w:fill="auto"/>
            <w:noWrap/>
          </w:tcPr>
          <w:p w:rsidR="00DE2DC4" w:rsidRPr="000C51A0" w:rsidRDefault="00DE2DC4" w:rsidP="000C51A0">
            <w:pPr>
              <w:spacing w:line="360" w:lineRule="auto"/>
              <w:jc w:val="both"/>
              <w:rPr>
                <w:color w:val="000000"/>
                <w:sz w:val="20"/>
                <w:szCs w:val="28"/>
              </w:rPr>
            </w:pPr>
            <w:r w:rsidRPr="000C51A0">
              <w:rPr>
                <w:color w:val="000000"/>
                <w:sz w:val="20"/>
                <w:szCs w:val="28"/>
              </w:rPr>
              <w:t>94,4</w:t>
            </w:r>
          </w:p>
        </w:tc>
      </w:tr>
      <w:tr w:rsidR="00F31078" w:rsidRPr="000C51A0" w:rsidTr="000C51A0">
        <w:trPr>
          <w:cantSplit/>
          <w:trHeight w:val="270"/>
        </w:trPr>
        <w:tc>
          <w:tcPr>
            <w:tcW w:w="1210" w:type="pct"/>
            <w:shd w:val="clear" w:color="auto" w:fill="auto"/>
            <w:noWrap/>
          </w:tcPr>
          <w:p w:rsidR="00F31078" w:rsidRPr="000C51A0" w:rsidRDefault="00F31078" w:rsidP="000C51A0">
            <w:pPr>
              <w:spacing w:line="360" w:lineRule="auto"/>
              <w:jc w:val="both"/>
              <w:rPr>
                <w:color w:val="000000"/>
                <w:sz w:val="20"/>
                <w:szCs w:val="28"/>
              </w:rPr>
            </w:pPr>
            <w:r w:rsidRPr="000C51A0">
              <w:rPr>
                <w:color w:val="000000"/>
                <w:sz w:val="20"/>
                <w:szCs w:val="28"/>
              </w:rPr>
              <w:t>Заёмный капитал</w:t>
            </w:r>
          </w:p>
        </w:tc>
        <w:tc>
          <w:tcPr>
            <w:tcW w:w="641" w:type="pct"/>
            <w:shd w:val="clear" w:color="auto" w:fill="auto"/>
            <w:noWrap/>
          </w:tcPr>
          <w:p w:rsidR="00F31078" w:rsidRPr="000C51A0" w:rsidRDefault="00F31078" w:rsidP="000C51A0">
            <w:pPr>
              <w:spacing w:line="360" w:lineRule="auto"/>
              <w:jc w:val="both"/>
              <w:rPr>
                <w:color w:val="000000"/>
                <w:sz w:val="20"/>
                <w:szCs w:val="28"/>
              </w:rPr>
            </w:pPr>
            <w:r w:rsidRPr="000C51A0">
              <w:rPr>
                <w:color w:val="000000"/>
                <w:sz w:val="20"/>
                <w:szCs w:val="28"/>
              </w:rPr>
              <w:t>34,3</w:t>
            </w:r>
          </w:p>
        </w:tc>
        <w:tc>
          <w:tcPr>
            <w:tcW w:w="641" w:type="pct"/>
            <w:shd w:val="clear" w:color="auto" w:fill="auto"/>
            <w:noWrap/>
          </w:tcPr>
          <w:p w:rsidR="00F31078" w:rsidRPr="000C51A0" w:rsidRDefault="00F31078" w:rsidP="000C51A0">
            <w:pPr>
              <w:spacing w:line="360" w:lineRule="auto"/>
              <w:jc w:val="both"/>
              <w:rPr>
                <w:color w:val="000000"/>
                <w:sz w:val="20"/>
                <w:szCs w:val="28"/>
              </w:rPr>
            </w:pPr>
            <w:r w:rsidRPr="000C51A0">
              <w:rPr>
                <w:color w:val="000000"/>
                <w:sz w:val="20"/>
                <w:szCs w:val="28"/>
              </w:rPr>
              <w:t>40,5</w:t>
            </w:r>
          </w:p>
        </w:tc>
        <w:tc>
          <w:tcPr>
            <w:tcW w:w="641" w:type="pct"/>
            <w:shd w:val="clear" w:color="auto" w:fill="auto"/>
            <w:noWrap/>
          </w:tcPr>
          <w:p w:rsidR="00F31078" w:rsidRPr="000C51A0" w:rsidRDefault="00F31078" w:rsidP="000C51A0">
            <w:pPr>
              <w:spacing w:line="360" w:lineRule="auto"/>
              <w:jc w:val="both"/>
              <w:rPr>
                <w:color w:val="000000"/>
                <w:sz w:val="20"/>
                <w:szCs w:val="28"/>
              </w:rPr>
            </w:pPr>
            <w:r w:rsidRPr="000C51A0">
              <w:rPr>
                <w:color w:val="000000"/>
                <w:sz w:val="20"/>
                <w:szCs w:val="28"/>
              </w:rPr>
              <w:t>26,2</w:t>
            </w:r>
          </w:p>
        </w:tc>
        <w:tc>
          <w:tcPr>
            <w:tcW w:w="641" w:type="pct"/>
            <w:shd w:val="clear" w:color="auto" w:fill="auto"/>
            <w:noWrap/>
          </w:tcPr>
          <w:p w:rsidR="00F31078" w:rsidRPr="000C51A0" w:rsidRDefault="00F31078" w:rsidP="000C51A0">
            <w:pPr>
              <w:spacing w:line="360" w:lineRule="auto"/>
              <w:jc w:val="both"/>
              <w:rPr>
                <w:color w:val="000000"/>
                <w:sz w:val="20"/>
                <w:szCs w:val="28"/>
              </w:rPr>
            </w:pPr>
            <w:r w:rsidRPr="000C51A0">
              <w:rPr>
                <w:color w:val="000000"/>
                <w:sz w:val="20"/>
                <w:szCs w:val="28"/>
              </w:rPr>
              <w:t>10,3</w:t>
            </w:r>
          </w:p>
        </w:tc>
        <w:tc>
          <w:tcPr>
            <w:tcW w:w="641" w:type="pct"/>
            <w:shd w:val="clear" w:color="auto" w:fill="auto"/>
            <w:noWrap/>
          </w:tcPr>
          <w:p w:rsidR="00F31078" w:rsidRPr="000C51A0" w:rsidRDefault="00F31078" w:rsidP="000C51A0">
            <w:pPr>
              <w:spacing w:line="360" w:lineRule="auto"/>
              <w:jc w:val="both"/>
              <w:rPr>
                <w:color w:val="000000"/>
                <w:sz w:val="20"/>
                <w:szCs w:val="28"/>
              </w:rPr>
            </w:pPr>
            <w:r w:rsidRPr="000C51A0">
              <w:rPr>
                <w:color w:val="000000"/>
                <w:sz w:val="20"/>
                <w:szCs w:val="28"/>
              </w:rPr>
              <w:t>9,4</w:t>
            </w:r>
          </w:p>
        </w:tc>
        <w:tc>
          <w:tcPr>
            <w:tcW w:w="584" w:type="pct"/>
            <w:shd w:val="clear" w:color="auto" w:fill="auto"/>
            <w:noWrap/>
          </w:tcPr>
          <w:p w:rsidR="00F31078" w:rsidRPr="000C51A0" w:rsidRDefault="00F31078" w:rsidP="000C51A0">
            <w:pPr>
              <w:spacing w:line="360" w:lineRule="auto"/>
              <w:jc w:val="both"/>
              <w:rPr>
                <w:color w:val="000000"/>
                <w:sz w:val="20"/>
                <w:szCs w:val="28"/>
              </w:rPr>
            </w:pPr>
            <w:r w:rsidRPr="000C51A0">
              <w:rPr>
                <w:color w:val="000000"/>
                <w:sz w:val="20"/>
                <w:szCs w:val="28"/>
              </w:rPr>
              <w:t>5,6</w:t>
            </w:r>
          </w:p>
        </w:tc>
      </w:tr>
      <w:tr w:rsidR="00F31078" w:rsidRPr="000C51A0" w:rsidTr="000C51A0">
        <w:trPr>
          <w:cantSplit/>
          <w:trHeight w:val="270"/>
        </w:trPr>
        <w:tc>
          <w:tcPr>
            <w:tcW w:w="1210" w:type="pct"/>
            <w:shd w:val="clear" w:color="auto" w:fill="auto"/>
            <w:noWrap/>
          </w:tcPr>
          <w:p w:rsidR="00F31078" w:rsidRPr="000C51A0" w:rsidRDefault="00F31078" w:rsidP="000C51A0">
            <w:pPr>
              <w:spacing w:line="360" w:lineRule="auto"/>
              <w:jc w:val="both"/>
              <w:rPr>
                <w:color w:val="000000"/>
                <w:sz w:val="20"/>
                <w:szCs w:val="28"/>
              </w:rPr>
            </w:pPr>
            <w:r w:rsidRPr="000C51A0">
              <w:rPr>
                <w:color w:val="000000"/>
                <w:sz w:val="20"/>
                <w:szCs w:val="28"/>
              </w:rPr>
              <w:t>Итого</w:t>
            </w:r>
          </w:p>
        </w:tc>
        <w:tc>
          <w:tcPr>
            <w:tcW w:w="641" w:type="pct"/>
            <w:shd w:val="clear" w:color="auto" w:fill="auto"/>
            <w:noWrap/>
          </w:tcPr>
          <w:p w:rsidR="00F31078" w:rsidRPr="000C51A0" w:rsidRDefault="00F31078" w:rsidP="000C51A0">
            <w:pPr>
              <w:spacing w:line="360" w:lineRule="auto"/>
              <w:jc w:val="both"/>
              <w:rPr>
                <w:color w:val="000000"/>
                <w:sz w:val="20"/>
                <w:szCs w:val="28"/>
              </w:rPr>
            </w:pPr>
            <w:r w:rsidRPr="000C51A0">
              <w:rPr>
                <w:color w:val="000000"/>
                <w:sz w:val="20"/>
                <w:szCs w:val="28"/>
              </w:rPr>
              <w:t>334,4</w:t>
            </w:r>
          </w:p>
        </w:tc>
        <w:tc>
          <w:tcPr>
            <w:tcW w:w="641" w:type="pct"/>
            <w:shd w:val="clear" w:color="auto" w:fill="auto"/>
            <w:noWrap/>
          </w:tcPr>
          <w:p w:rsidR="00F31078" w:rsidRPr="000C51A0" w:rsidRDefault="00F31078" w:rsidP="000C51A0">
            <w:pPr>
              <w:spacing w:line="360" w:lineRule="auto"/>
              <w:jc w:val="both"/>
              <w:rPr>
                <w:color w:val="000000"/>
                <w:sz w:val="20"/>
                <w:szCs w:val="28"/>
              </w:rPr>
            </w:pPr>
            <w:r w:rsidRPr="000C51A0">
              <w:rPr>
                <w:color w:val="000000"/>
                <w:sz w:val="20"/>
                <w:szCs w:val="28"/>
              </w:rPr>
              <w:t>429,3</w:t>
            </w:r>
          </w:p>
        </w:tc>
        <w:tc>
          <w:tcPr>
            <w:tcW w:w="641" w:type="pct"/>
            <w:shd w:val="clear" w:color="auto" w:fill="auto"/>
            <w:noWrap/>
          </w:tcPr>
          <w:p w:rsidR="00F31078" w:rsidRPr="000C51A0" w:rsidRDefault="00F31078" w:rsidP="000C51A0">
            <w:pPr>
              <w:spacing w:line="360" w:lineRule="auto"/>
              <w:jc w:val="both"/>
              <w:rPr>
                <w:color w:val="000000"/>
                <w:sz w:val="20"/>
                <w:szCs w:val="28"/>
              </w:rPr>
            </w:pPr>
            <w:r w:rsidRPr="000C51A0">
              <w:rPr>
                <w:color w:val="000000"/>
                <w:sz w:val="20"/>
                <w:szCs w:val="28"/>
              </w:rPr>
              <w:t>468,5</w:t>
            </w:r>
          </w:p>
        </w:tc>
        <w:tc>
          <w:tcPr>
            <w:tcW w:w="641" w:type="pct"/>
            <w:shd w:val="clear" w:color="auto" w:fill="auto"/>
            <w:noWrap/>
          </w:tcPr>
          <w:p w:rsidR="00F31078" w:rsidRPr="000C51A0" w:rsidRDefault="00F31078" w:rsidP="000C51A0">
            <w:pPr>
              <w:spacing w:line="360" w:lineRule="auto"/>
              <w:jc w:val="both"/>
              <w:rPr>
                <w:color w:val="000000"/>
                <w:sz w:val="20"/>
                <w:szCs w:val="28"/>
              </w:rPr>
            </w:pPr>
            <w:r w:rsidRPr="000C51A0">
              <w:rPr>
                <w:color w:val="000000"/>
                <w:sz w:val="20"/>
                <w:szCs w:val="28"/>
              </w:rPr>
              <w:t>100,0</w:t>
            </w:r>
          </w:p>
        </w:tc>
        <w:tc>
          <w:tcPr>
            <w:tcW w:w="641" w:type="pct"/>
            <w:shd w:val="clear" w:color="auto" w:fill="auto"/>
            <w:noWrap/>
          </w:tcPr>
          <w:p w:rsidR="00F31078" w:rsidRPr="000C51A0" w:rsidRDefault="00F31078" w:rsidP="000C51A0">
            <w:pPr>
              <w:spacing w:line="360" w:lineRule="auto"/>
              <w:jc w:val="both"/>
              <w:rPr>
                <w:color w:val="000000"/>
                <w:sz w:val="20"/>
                <w:szCs w:val="28"/>
              </w:rPr>
            </w:pPr>
            <w:r w:rsidRPr="000C51A0">
              <w:rPr>
                <w:color w:val="000000"/>
                <w:sz w:val="20"/>
                <w:szCs w:val="28"/>
              </w:rPr>
              <w:t>100,0</w:t>
            </w:r>
          </w:p>
        </w:tc>
        <w:tc>
          <w:tcPr>
            <w:tcW w:w="584" w:type="pct"/>
            <w:shd w:val="clear" w:color="auto" w:fill="auto"/>
            <w:noWrap/>
          </w:tcPr>
          <w:p w:rsidR="00F31078" w:rsidRPr="000C51A0" w:rsidRDefault="00F31078" w:rsidP="000C51A0">
            <w:pPr>
              <w:spacing w:line="360" w:lineRule="auto"/>
              <w:jc w:val="both"/>
              <w:rPr>
                <w:color w:val="000000"/>
                <w:sz w:val="20"/>
                <w:szCs w:val="28"/>
              </w:rPr>
            </w:pPr>
            <w:r w:rsidRPr="000C51A0">
              <w:rPr>
                <w:color w:val="000000"/>
                <w:sz w:val="20"/>
                <w:szCs w:val="28"/>
              </w:rPr>
              <w:t>100,0</w:t>
            </w:r>
          </w:p>
        </w:tc>
      </w:tr>
    </w:tbl>
    <w:p w:rsidR="00137BCE" w:rsidRDefault="00137BCE" w:rsidP="006F50AF">
      <w:pPr>
        <w:spacing w:line="360" w:lineRule="auto"/>
        <w:ind w:firstLine="709"/>
        <w:jc w:val="both"/>
        <w:rPr>
          <w:color w:val="000000"/>
          <w:sz w:val="28"/>
          <w:szCs w:val="28"/>
        </w:rPr>
      </w:pPr>
    </w:p>
    <w:p w:rsidR="00CA6307" w:rsidRPr="006F50AF" w:rsidRDefault="0014616F" w:rsidP="006F50AF">
      <w:pPr>
        <w:spacing w:line="360" w:lineRule="auto"/>
        <w:ind w:firstLine="709"/>
        <w:jc w:val="both"/>
        <w:rPr>
          <w:color w:val="000000"/>
          <w:sz w:val="28"/>
          <w:szCs w:val="28"/>
        </w:rPr>
      </w:pPr>
      <w:r w:rsidRPr="006F50AF">
        <w:rPr>
          <w:color w:val="000000"/>
          <w:sz w:val="28"/>
          <w:szCs w:val="28"/>
        </w:rPr>
        <w:t>На основании данных из таблицы 2.1</w:t>
      </w:r>
      <w:r w:rsidR="00983CD6" w:rsidRPr="006F50AF">
        <w:rPr>
          <w:color w:val="000000"/>
          <w:sz w:val="28"/>
          <w:szCs w:val="28"/>
        </w:rPr>
        <w:t>6</w:t>
      </w:r>
      <w:r w:rsidRPr="006F50AF">
        <w:rPr>
          <w:color w:val="000000"/>
          <w:sz w:val="28"/>
          <w:szCs w:val="28"/>
        </w:rPr>
        <w:t xml:space="preserve"> можно сделать вывод, что предприятие обеспечено собственным капиталом</w:t>
      </w:r>
      <w:r w:rsidR="00170B6D" w:rsidRPr="006F50AF">
        <w:rPr>
          <w:color w:val="000000"/>
          <w:sz w:val="28"/>
          <w:szCs w:val="28"/>
        </w:rPr>
        <w:t xml:space="preserve"> и его доля по сравнению с долей заемного</w:t>
      </w:r>
      <w:r w:rsidR="000E26CC" w:rsidRPr="006F50AF">
        <w:rPr>
          <w:color w:val="000000"/>
          <w:sz w:val="28"/>
          <w:szCs w:val="28"/>
        </w:rPr>
        <w:t xml:space="preserve"> </w:t>
      </w:r>
      <w:r w:rsidR="00170B6D" w:rsidRPr="006F50AF">
        <w:rPr>
          <w:color w:val="000000"/>
          <w:sz w:val="28"/>
          <w:szCs w:val="28"/>
        </w:rPr>
        <w:t xml:space="preserve">капитала </w:t>
      </w:r>
      <w:r w:rsidR="00D717DE" w:rsidRPr="006F50AF">
        <w:rPr>
          <w:color w:val="000000"/>
          <w:sz w:val="28"/>
          <w:szCs w:val="28"/>
        </w:rPr>
        <w:t>возросла</w:t>
      </w:r>
      <w:r w:rsidR="00170B6D" w:rsidRPr="006F50AF">
        <w:rPr>
          <w:color w:val="000000"/>
          <w:sz w:val="28"/>
          <w:szCs w:val="28"/>
        </w:rPr>
        <w:t>.</w:t>
      </w:r>
    </w:p>
    <w:p w:rsidR="00170B6D" w:rsidRPr="006F50AF" w:rsidRDefault="00170B6D" w:rsidP="006F50AF">
      <w:pPr>
        <w:spacing w:line="360" w:lineRule="auto"/>
        <w:ind w:firstLine="709"/>
        <w:jc w:val="both"/>
        <w:rPr>
          <w:color w:val="000000"/>
          <w:sz w:val="28"/>
          <w:szCs w:val="28"/>
        </w:rPr>
      </w:pPr>
      <w:r w:rsidRPr="006F50AF">
        <w:rPr>
          <w:color w:val="000000"/>
          <w:sz w:val="28"/>
          <w:szCs w:val="28"/>
        </w:rPr>
        <w:t>Для анализа финансовой устойчивости предприятия и его платежеспособности произведём</w:t>
      </w:r>
      <w:r w:rsidR="00774512" w:rsidRPr="006F50AF">
        <w:rPr>
          <w:color w:val="000000"/>
          <w:sz w:val="28"/>
          <w:szCs w:val="28"/>
        </w:rPr>
        <w:t xml:space="preserve"> </w:t>
      </w:r>
      <w:r w:rsidRPr="006F50AF">
        <w:rPr>
          <w:color w:val="000000"/>
          <w:sz w:val="28"/>
          <w:szCs w:val="28"/>
        </w:rPr>
        <w:t>группировку активов по степени ликвидности, для чего составим таблицу на основании данных баланса.</w:t>
      </w:r>
    </w:p>
    <w:p w:rsidR="00170B6D" w:rsidRPr="006F50AF" w:rsidRDefault="00170B6D" w:rsidP="006F50AF">
      <w:pPr>
        <w:spacing w:line="360" w:lineRule="auto"/>
        <w:ind w:firstLine="709"/>
        <w:jc w:val="both"/>
        <w:rPr>
          <w:color w:val="000000"/>
          <w:sz w:val="28"/>
          <w:szCs w:val="28"/>
        </w:rPr>
      </w:pPr>
      <w:r w:rsidRPr="006F50AF">
        <w:rPr>
          <w:color w:val="000000"/>
          <w:sz w:val="28"/>
          <w:szCs w:val="28"/>
        </w:rPr>
        <w:t>Для оценки платежеспособности в краткосрочной перспективе рассчитаем следующие показатели: коэффициент текущей ликвидности, коэффициент промежуточной ликвидности и коэффициент абсолютной ликвидности:</w:t>
      </w:r>
    </w:p>
    <w:p w:rsidR="00170B6D" w:rsidRPr="006F50AF" w:rsidRDefault="00170B6D" w:rsidP="006F50AF">
      <w:pPr>
        <w:spacing w:line="360" w:lineRule="auto"/>
        <w:ind w:firstLine="709"/>
        <w:jc w:val="both"/>
        <w:rPr>
          <w:color w:val="000000"/>
          <w:sz w:val="28"/>
          <w:szCs w:val="28"/>
        </w:rPr>
      </w:pPr>
      <w:r w:rsidRPr="006F50AF">
        <w:rPr>
          <w:color w:val="000000"/>
          <w:sz w:val="28"/>
          <w:szCs w:val="28"/>
        </w:rPr>
        <w:t>Коэффициент текущей ликвидности (коэффициент покрытия долгов) – отношение всей суммы текущих активов к общей сумме краткосрочных обязательств. Он показывает степень, в которой текущие активы покрывают текущие пассивы.</w:t>
      </w:r>
    </w:p>
    <w:p w:rsidR="00983CD6" w:rsidRPr="006F50AF" w:rsidRDefault="00983CD6" w:rsidP="006F50AF">
      <w:pPr>
        <w:pStyle w:val="21"/>
        <w:spacing w:after="0" w:line="360" w:lineRule="auto"/>
        <w:ind w:firstLine="709"/>
        <w:jc w:val="both"/>
        <w:rPr>
          <w:color w:val="000000"/>
          <w:sz w:val="28"/>
          <w:szCs w:val="28"/>
        </w:rPr>
      </w:pPr>
    </w:p>
    <w:p w:rsidR="00170B6D" w:rsidRPr="006F50AF" w:rsidRDefault="00170B6D" w:rsidP="006F50AF">
      <w:pPr>
        <w:pStyle w:val="21"/>
        <w:spacing w:after="0" w:line="360" w:lineRule="auto"/>
        <w:ind w:firstLine="709"/>
        <w:jc w:val="both"/>
        <w:rPr>
          <w:bCs/>
          <w:color w:val="000000"/>
          <w:sz w:val="28"/>
          <w:szCs w:val="28"/>
        </w:rPr>
      </w:pPr>
      <w:r w:rsidRPr="006F50AF">
        <w:rPr>
          <w:color w:val="000000"/>
          <w:sz w:val="28"/>
          <w:szCs w:val="28"/>
        </w:rPr>
        <w:t>Таблица 2.1</w:t>
      </w:r>
      <w:r w:rsidR="00983CD6" w:rsidRPr="006F50AF">
        <w:rPr>
          <w:color w:val="000000"/>
          <w:sz w:val="28"/>
          <w:szCs w:val="28"/>
        </w:rPr>
        <w:t xml:space="preserve">7 </w:t>
      </w:r>
      <w:r w:rsidR="00774512" w:rsidRPr="006F50AF">
        <w:rPr>
          <w:color w:val="000000"/>
          <w:sz w:val="28"/>
          <w:szCs w:val="28"/>
        </w:rPr>
        <w:t>–</w:t>
      </w:r>
      <w:r w:rsidR="00774512" w:rsidRPr="006F50AF">
        <w:rPr>
          <w:i/>
          <w:color w:val="000000"/>
          <w:sz w:val="28"/>
          <w:szCs w:val="28"/>
        </w:rPr>
        <w:t xml:space="preserve"> </w:t>
      </w:r>
      <w:r w:rsidRPr="006F50AF">
        <w:rPr>
          <w:bCs/>
          <w:color w:val="000000"/>
          <w:sz w:val="28"/>
          <w:szCs w:val="28"/>
        </w:rPr>
        <w:t>Группировка активов по степени ликвидности</w:t>
      </w:r>
      <w:r w:rsidR="00B41E52" w:rsidRPr="006F50AF">
        <w:rPr>
          <w:bCs/>
          <w:color w:val="000000"/>
          <w:sz w:val="28"/>
          <w:szCs w:val="28"/>
        </w:rPr>
        <w:t>, млн. р.</w:t>
      </w:r>
    </w:p>
    <w:tbl>
      <w:tblPr>
        <w:tblW w:w="489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245"/>
        <w:gridCol w:w="1406"/>
        <w:gridCol w:w="1406"/>
        <w:gridCol w:w="1303"/>
      </w:tblGrid>
      <w:tr w:rsidR="00B443D7" w:rsidRPr="000C51A0" w:rsidTr="000C51A0">
        <w:trPr>
          <w:cantSplit/>
          <w:trHeight w:val="270"/>
        </w:trPr>
        <w:tc>
          <w:tcPr>
            <w:tcW w:w="2802" w:type="pct"/>
            <w:shd w:val="clear" w:color="auto" w:fill="auto"/>
            <w:noWrap/>
          </w:tcPr>
          <w:p w:rsidR="00B443D7" w:rsidRPr="000C51A0" w:rsidRDefault="00B443D7" w:rsidP="000C51A0">
            <w:pPr>
              <w:spacing w:line="360" w:lineRule="auto"/>
              <w:jc w:val="both"/>
              <w:rPr>
                <w:bCs/>
                <w:color w:val="000000"/>
                <w:sz w:val="20"/>
                <w:szCs w:val="28"/>
              </w:rPr>
            </w:pPr>
            <w:r w:rsidRPr="000C51A0">
              <w:rPr>
                <w:bCs/>
                <w:color w:val="000000"/>
                <w:sz w:val="20"/>
                <w:szCs w:val="28"/>
              </w:rPr>
              <w:t>Текущие активы</w:t>
            </w:r>
          </w:p>
        </w:tc>
        <w:tc>
          <w:tcPr>
            <w:tcW w:w="751" w:type="pct"/>
            <w:shd w:val="clear" w:color="auto" w:fill="auto"/>
          </w:tcPr>
          <w:p w:rsidR="00B443D7" w:rsidRPr="000C51A0" w:rsidRDefault="00B443D7" w:rsidP="000C51A0">
            <w:pPr>
              <w:spacing w:line="360" w:lineRule="auto"/>
              <w:jc w:val="both"/>
              <w:rPr>
                <w:color w:val="000000"/>
                <w:sz w:val="20"/>
                <w:szCs w:val="28"/>
              </w:rPr>
            </w:pPr>
            <w:r w:rsidRPr="000C51A0">
              <w:rPr>
                <w:color w:val="000000"/>
                <w:sz w:val="20"/>
                <w:szCs w:val="28"/>
              </w:rPr>
              <w:t>2007</w:t>
            </w:r>
            <w:r w:rsidR="00774512" w:rsidRPr="000C51A0">
              <w:rPr>
                <w:color w:val="000000"/>
                <w:sz w:val="20"/>
                <w:szCs w:val="28"/>
              </w:rPr>
              <w:t> г</w:t>
            </w:r>
            <w:r w:rsidR="005C7C33" w:rsidRPr="000C51A0">
              <w:rPr>
                <w:color w:val="000000"/>
                <w:sz w:val="20"/>
                <w:szCs w:val="28"/>
              </w:rPr>
              <w:t>.</w:t>
            </w:r>
          </w:p>
        </w:tc>
        <w:tc>
          <w:tcPr>
            <w:tcW w:w="751"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2008</w:t>
            </w:r>
            <w:r w:rsidR="00774512" w:rsidRPr="000C51A0">
              <w:rPr>
                <w:color w:val="000000"/>
                <w:sz w:val="20"/>
                <w:szCs w:val="28"/>
              </w:rPr>
              <w:t> г</w:t>
            </w:r>
            <w:r w:rsidR="005C7C33" w:rsidRPr="000C51A0">
              <w:rPr>
                <w:color w:val="000000"/>
                <w:sz w:val="20"/>
                <w:szCs w:val="28"/>
              </w:rPr>
              <w:t>.</w:t>
            </w:r>
          </w:p>
        </w:tc>
        <w:tc>
          <w:tcPr>
            <w:tcW w:w="696"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2009</w:t>
            </w:r>
            <w:r w:rsidR="00774512" w:rsidRPr="000C51A0">
              <w:rPr>
                <w:color w:val="000000"/>
                <w:sz w:val="20"/>
                <w:szCs w:val="28"/>
              </w:rPr>
              <w:t> г</w:t>
            </w:r>
            <w:r w:rsidR="005C7C33" w:rsidRPr="000C51A0">
              <w:rPr>
                <w:color w:val="000000"/>
                <w:sz w:val="20"/>
                <w:szCs w:val="28"/>
              </w:rPr>
              <w:t>.</w:t>
            </w:r>
          </w:p>
        </w:tc>
      </w:tr>
      <w:tr w:rsidR="00B443D7" w:rsidRPr="000C51A0" w:rsidTr="000C51A0">
        <w:trPr>
          <w:cantSplit/>
          <w:trHeight w:val="270"/>
        </w:trPr>
        <w:tc>
          <w:tcPr>
            <w:tcW w:w="2802"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Денежные средства</w:t>
            </w:r>
          </w:p>
        </w:tc>
        <w:tc>
          <w:tcPr>
            <w:tcW w:w="751" w:type="pct"/>
            <w:shd w:val="clear" w:color="auto" w:fill="auto"/>
          </w:tcPr>
          <w:p w:rsidR="00B443D7" w:rsidRPr="000C51A0" w:rsidRDefault="00B443D7" w:rsidP="000C51A0">
            <w:pPr>
              <w:spacing w:line="360" w:lineRule="auto"/>
              <w:jc w:val="both"/>
              <w:rPr>
                <w:color w:val="000000"/>
                <w:sz w:val="20"/>
                <w:szCs w:val="28"/>
              </w:rPr>
            </w:pPr>
            <w:r w:rsidRPr="000C51A0">
              <w:rPr>
                <w:color w:val="000000"/>
                <w:sz w:val="20"/>
                <w:szCs w:val="28"/>
              </w:rPr>
              <w:t>1,0</w:t>
            </w:r>
          </w:p>
        </w:tc>
        <w:tc>
          <w:tcPr>
            <w:tcW w:w="751"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5,3</w:t>
            </w:r>
          </w:p>
        </w:tc>
        <w:tc>
          <w:tcPr>
            <w:tcW w:w="696"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1,6</w:t>
            </w:r>
          </w:p>
        </w:tc>
      </w:tr>
      <w:tr w:rsidR="00B443D7" w:rsidRPr="000C51A0" w:rsidTr="000C51A0">
        <w:trPr>
          <w:cantSplit/>
          <w:trHeight w:val="270"/>
        </w:trPr>
        <w:tc>
          <w:tcPr>
            <w:tcW w:w="2802"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Итого по первой группе</w:t>
            </w:r>
          </w:p>
        </w:tc>
        <w:tc>
          <w:tcPr>
            <w:tcW w:w="751" w:type="pct"/>
            <w:shd w:val="clear" w:color="auto" w:fill="auto"/>
          </w:tcPr>
          <w:p w:rsidR="00B443D7" w:rsidRPr="000C51A0" w:rsidRDefault="00B443D7" w:rsidP="000C51A0">
            <w:pPr>
              <w:spacing w:line="360" w:lineRule="auto"/>
              <w:jc w:val="both"/>
              <w:rPr>
                <w:color w:val="000000"/>
                <w:sz w:val="20"/>
                <w:szCs w:val="28"/>
              </w:rPr>
            </w:pPr>
            <w:r w:rsidRPr="000C51A0">
              <w:rPr>
                <w:color w:val="000000"/>
                <w:sz w:val="20"/>
                <w:szCs w:val="28"/>
              </w:rPr>
              <w:t>1,0</w:t>
            </w:r>
          </w:p>
        </w:tc>
        <w:tc>
          <w:tcPr>
            <w:tcW w:w="751"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5,3</w:t>
            </w:r>
          </w:p>
        </w:tc>
        <w:tc>
          <w:tcPr>
            <w:tcW w:w="696"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1,6</w:t>
            </w:r>
          </w:p>
        </w:tc>
      </w:tr>
      <w:tr w:rsidR="00B443D7" w:rsidRPr="000C51A0" w:rsidTr="000C51A0">
        <w:trPr>
          <w:cantSplit/>
          <w:trHeight w:val="270"/>
        </w:trPr>
        <w:tc>
          <w:tcPr>
            <w:tcW w:w="2802"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Готовая продукция</w:t>
            </w:r>
          </w:p>
        </w:tc>
        <w:tc>
          <w:tcPr>
            <w:tcW w:w="751" w:type="pct"/>
            <w:shd w:val="clear" w:color="auto" w:fill="auto"/>
          </w:tcPr>
          <w:p w:rsidR="00B443D7" w:rsidRPr="000C51A0" w:rsidRDefault="00B443D7" w:rsidP="000C51A0">
            <w:pPr>
              <w:spacing w:line="360" w:lineRule="auto"/>
              <w:jc w:val="both"/>
              <w:rPr>
                <w:color w:val="000000"/>
                <w:sz w:val="20"/>
                <w:szCs w:val="28"/>
              </w:rPr>
            </w:pPr>
            <w:r w:rsidRPr="000C51A0">
              <w:rPr>
                <w:color w:val="000000"/>
                <w:sz w:val="20"/>
                <w:szCs w:val="28"/>
              </w:rPr>
              <w:t>1,1</w:t>
            </w:r>
          </w:p>
        </w:tc>
        <w:tc>
          <w:tcPr>
            <w:tcW w:w="751"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1,1</w:t>
            </w:r>
          </w:p>
        </w:tc>
        <w:tc>
          <w:tcPr>
            <w:tcW w:w="696"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1,3</w:t>
            </w:r>
          </w:p>
        </w:tc>
      </w:tr>
      <w:tr w:rsidR="00B443D7" w:rsidRPr="000C51A0" w:rsidTr="000C51A0">
        <w:trPr>
          <w:cantSplit/>
          <w:trHeight w:val="270"/>
        </w:trPr>
        <w:tc>
          <w:tcPr>
            <w:tcW w:w="2802"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Товары отгруженные</w:t>
            </w:r>
          </w:p>
        </w:tc>
        <w:tc>
          <w:tcPr>
            <w:tcW w:w="751" w:type="pct"/>
            <w:shd w:val="clear" w:color="auto" w:fill="auto"/>
          </w:tcPr>
          <w:p w:rsidR="00B443D7" w:rsidRPr="000C51A0" w:rsidRDefault="00B443D7" w:rsidP="000C51A0">
            <w:pPr>
              <w:spacing w:line="360" w:lineRule="auto"/>
              <w:jc w:val="both"/>
              <w:rPr>
                <w:color w:val="000000"/>
                <w:sz w:val="20"/>
                <w:szCs w:val="28"/>
              </w:rPr>
            </w:pPr>
            <w:r w:rsidRPr="000C51A0">
              <w:rPr>
                <w:color w:val="000000"/>
                <w:sz w:val="20"/>
                <w:szCs w:val="28"/>
              </w:rPr>
              <w:t>0</w:t>
            </w:r>
          </w:p>
        </w:tc>
        <w:tc>
          <w:tcPr>
            <w:tcW w:w="751"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0</w:t>
            </w:r>
          </w:p>
        </w:tc>
        <w:tc>
          <w:tcPr>
            <w:tcW w:w="696"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0</w:t>
            </w:r>
          </w:p>
        </w:tc>
      </w:tr>
      <w:tr w:rsidR="00B443D7" w:rsidRPr="000C51A0" w:rsidTr="000C51A0">
        <w:trPr>
          <w:cantSplit/>
          <w:trHeight w:val="270"/>
        </w:trPr>
        <w:tc>
          <w:tcPr>
            <w:tcW w:w="2802"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Дебиторская задолженность</w:t>
            </w:r>
          </w:p>
        </w:tc>
        <w:tc>
          <w:tcPr>
            <w:tcW w:w="751" w:type="pct"/>
            <w:shd w:val="clear" w:color="auto" w:fill="auto"/>
          </w:tcPr>
          <w:p w:rsidR="00B443D7" w:rsidRPr="000C51A0" w:rsidRDefault="00B443D7" w:rsidP="000C51A0">
            <w:pPr>
              <w:spacing w:line="360" w:lineRule="auto"/>
              <w:jc w:val="both"/>
              <w:rPr>
                <w:color w:val="000000"/>
                <w:sz w:val="20"/>
                <w:szCs w:val="28"/>
              </w:rPr>
            </w:pPr>
            <w:r w:rsidRPr="000C51A0">
              <w:rPr>
                <w:color w:val="000000"/>
                <w:sz w:val="20"/>
                <w:szCs w:val="28"/>
              </w:rPr>
              <w:t>10,9</w:t>
            </w:r>
          </w:p>
        </w:tc>
        <w:tc>
          <w:tcPr>
            <w:tcW w:w="751"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19,0</w:t>
            </w:r>
          </w:p>
        </w:tc>
        <w:tc>
          <w:tcPr>
            <w:tcW w:w="696"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61,0</w:t>
            </w:r>
          </w:p>
        </w:tc>
      </w:tr>
      <w:tr w:rsidR="00B443D7" w:rsidRPr="000C51A0" w:rsidTr="000C51A0">
        <w:trPr>
          <w:cantSplit/>
          <w:trHeight w:val="270"/>
        </w:trPr>
        <w:tc>
          <w:tcPr>
            <w:tcW w:w="2802"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Итого по второй группе</w:t>
            </w:r>
          </w:p>
        </w:tc>
        <w:tc>
          <w:tcPr>
            <w:tcW w:w="751" w:type="pct"/>
            <w:shd w:val="clear" w:color="auto" w:fill="auto"/>
          </w:tcPr>
          <w:p w:rsidR="00B443D7" w:rsidRPr="000C51A0" w:rsidRDefault="00B443D7" w:rsidP="000C51A0">
            <w:pPr>
              <w:spacing w:line="360" w:lineRule="auto"/>
              <w:jc w:val="both"/>
              <w:rPr>
                <w:color w:val="000000"/>
                <w:sz w:val="20"/>
                <w:szCs w:val="28"/>
              </w:rPr>
            </w:pPr>
            <w:r w:rsidRPr="000C51A0">
              <w:rPr>
                <w:color w:val="000000"/>
                <w:sz w:val="20"/>
                <w:szCs w:val="28"/>
              </w:rPr>
              <w:t>12,0</w:t>
            </w:r>
          </w:p>
        </w:tc>
        <w:tc>
          <w:tcPr>
            <w:tcW w:w="751"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20,1</w:t>
            </w:r>
          </w:p>
        </w:tc>
        <w:tc>
          <w:tcPr>
            <w:tcW w:w="696"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62,3</w:t>
            </w:r>
          </w:p>
        </w:tc>
      </w:tr>
      <w:tr w:rsidR="00B443D7" w:rsidRPr="000C51A0" w:rsidTr="000C51A0">
        <w:trPr>
          <w:cantSplit/>
          <w:trHeight w:val="270"/>
        </w:trPr>
        <w:tc>
          <w:tcPr>
            <w:tcW w:w="2802"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Производственные запасы</w:t>
            </w:r>
          </w:p>
        </w:tc>
        <w:tc>
          <w:tcPr>
            <w:tcW w:w="751" w:type="pct"/>
            <w:shd w:val="clear" w:color="auto" w:fill="auto"/>
          </w:tcPr>
          <w:p w:rsidR="00B443D7" w:rsidRPr="000C51A0" w:rsidRDefault="00B443D7" w:rsidP="000C51A0">
            <w:pPr>
              <w:spacing w:line="360" w:lineRule="auto"/>
              <w:jc w:val="both"/>
              <w:rPr>
                <w:color w:val="000000"/>
                <w:sz w:val="20"/>
                <w:szCs w:val="28"/>
              </w:rPr>
            </w:pPr>
            <w:r w:rsidRPr="000C51A0">
              <w:rPr>
                <w:color w:val="000000"/>
                <w:sz w:val="20"/>
                <w:szCs w:val="28"/>
              </w:rPr>
              <w:t>119,1</w:t>
            </w:r>
          </w:p>
        </w:tc>
        <w:tc>
          <w:tcPr>
            <w:tcW w:w="751"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115,4</w:t>
            </w:r>
          </w:p>
        </w:tc>
        <w:tc>
          <w:tcPr>
            <w:tcW w:w="696"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207,9</w:t>
            </w:r>
          </w:p>
        </w:tc>
      </w:tr>
      <w:tr w:rsidR="00B443D7" w:rsidRPr="000C51A0" w:rsidTr="000C51A0">
        <w:trPr>
          <w:cantSplit/>
          <w:trHeight w:val="270"/>
        </w:trPr>
        <w:tc>
          <w:tcPr>
            <w:tcW w:w="2802"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Расходы будущих периодов</w:t>
            </w:r>
          </w:p>
        </w:tc>
        <w:tc>
          <w:tcPr>
            <w:tcW w:w="751" w:type="pct"/>
            <w:shd w:val="clear" w:color="auto" w:fill="auto"/>
          </w:tcPr>
          <w:p w:rsidR="00B443D7" w:rsidRPr="000C51A0" w:rsidRDefault="00B443D7" w:rsidP="000C51A0">
            <w:pPr>
              <w:spacing w:line="360" w:lineRule="auto"/>
              <w:jc w:val="both"/>
              <w:rPr>
                <w:color w:val="000000"/>
                <w:sz w:val="20"/>
                <w:szCs w:val="28"/>
              </w:rPr>
            </w:pPr>
            <w:r w:rsidRPr="000C51A0">
              <w:rPr>
                <w:color w:val="000000"/>
                <w:sz w:val="20"/>
                <w:szCs w:val="28"/>
              </w:rPr>
              <w:t>0,1</w:t>
            </w:r>
          </w:p>
        </w:tc>
        <w:tc>
          <w:tcPr>
            <w:tcW w:w="751"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0,2</w:t>
            </w:r>
          </w:p>
        </w:tc>
        <w:tc>
          <w:tcPr>
            <w:tcW w:w="696"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0</w:t>
            </w:r>
          </w:p>
        </w:tc>
      </w:tr>
      <w:tr w:rsidR="00B443D7" w:rsidRPr="000C51A0" w:rsidTr="000C51A0">
        <w:trPr>
          <w:cantSplit/>
          <w:trHeight w:val="270"/>
        </w:trPr>
        <w:tc>
          <w:tcPr>
            <w:tcW w:w="2802"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Итого по третьей группе</w:t>
            </w:r>
          </w:p>
        </w:tc>
        <w:tc>
          <w:tcPr>
            <w:tcW w:w="751" w:type="pct"/>
            <w:shd w:val="clear" w:color="auto" w:fill="auto"/>
          </w:tcPr>
          <w:p w:rsidR="00B443D7" w:rsidRPr="000C51A0" w:rsidRDefault="00B443D7" w:rsidP="000C51A0">
            <w:pPr>
              <w:spacing w:line="360" w:lineRule="auto"/>
              <w:jc w:val="both"/>
              <w:rPr>
                <w:color w:val="000000"/>
                <w:sz w:val="20"/>
                <w:szCs w:val="28"/>
              </w:rPr>
            </w:pPr>
            <w:r w:rsidRPr="000C51A0">
              <w:rPr>
                <w:color w:val="000000"/>
                <w:sz w:val="20"/>
                <w:szCs w:val="28"/>
              </w:rPr>
              <w:t>119,2</w:t>
            </w:r>
          </w:p>
        </w:tc>
        <w:tc>
          <w:tcPr>
            <w:tcW w:w="751"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115,6</w:t>
            </w:r>
          </w:p>
        </w:tc>
        <w:tc>
          <w:tcPr>
            <w:tcW w:w="696"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207,9</w:t>
            </w:r>
          </w:p>
        </w:tc>
      </w:tr>
      <w:tr w:rsidR="00B443D7" w:rsidRPr="000C51A0" w:rsidTr="000C51A0">
        <w:trPr>
          <w:cantSplit/>
          <w:trHeight w:val="270"/>
        </w:trPr>
        <w:tc>
          <w:tcPr>
            <w:tcW w:w="2802"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Основные средства</w:t>
            </w:r>
          </w:p>
        </w:tc>
        <w:tc>
          <w:tcPr>
            <w:tcW w:w="751" w:type="pct"/>
            <w:shd w:val="clear" w:color="auto" w:fill="auto"/>
          </w:tcPr>
          <w:p w:rsidR="00B443D7" w:rsidRPr="000C51A0" w:rsidRDefault="00B443D7" w:rsidP="000C51A0">
            <w:pPr>
              <w:spacing w:line="360" w:lineRule="auto"/>
              <w:jc w:val="both"/>
              <w:rPr>
                <w:color w:val="000000"/>
                <w:sz w:val="20"/>
                <w:szCs w:val="28"/>
              </w:rPr>
            </w:pPr>
            <w:r w:rsidRPr="000C51A0">
              <w:rPr>
                <w:color w:val="000000"/>
                <w:sz w:val="20"/>
                <w:szCs w:val="28"/>
              </w:rPr>
              <w:t>127,6</w:t>
            </w:r>
          </w:p>
        </w:tc>
        <w:tc>
          <w:tcPr>
            <w:tcW w:w="751"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286,2</w:t>
            </w:r>
          </w:p>
        </w:tc>
        <w:tc>
          <w:tcPr>
            <w:tcW w:w="696"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194,8</w:t>
            </w:r>
          </w:p>
        </w:tc>
      </w:tr>
      <w:tr w:rsidR="00B443D7" w:rsidRPr="000C51A0" w:rsidTr="000C51A0">
        <w:trPr>
          <w:cantSplit/>
          <w:trHeight w:val="270"/>
        </w:trPr>
        <w:tc>
          <w:tcPr>
            <w:tcW w:w="2802"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Нематериальные активы</w:t>
            </w:r>
          </w:p>
        </w:tc>
        <w:tc>
          <w:tcPr>
            <w:tcW w:w="751" w:type="pct"/>
            <w:shd w:val="clear" w:color="auto" w:fill="auto"/>
          </w:tcPr>
          <w:p w:rsidR="00B443D7" w:rsidRPr="000C51A0" w:rsidRDefault="00B443D7" w:rsidP="000C51A0">
            <w:pPr>
              <w:spacing w:line="360" w:lineRule="auto"/>
              <w:jc w:val="both"/>
              <w:rPr>
                <w:color w:val="000000"/>
                <w:sz w:val="20"/>
                <w:szCs w:val="28"/>
              </w:rPr>
            </w:pPr>
            <w:r w:rsidRPr="000C51A0">
              <w:rPr>
                <w:color w:val="000000"/>
                <w:sz w:val="20"/>
                <w:szCs w:val="28"/>
              </w:rPr>
              <w:t>0,9</w:t>
            </w:r>
          </w:p>
        </w:tc>
        <w:tc>
          <w:tcPr>
            <w:tcW w:w="751"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2,1</w:t>
            </w:r>
          </w:p>
        </w:tc>
        <w:tc>
          <w:tcPr>
            <w:tcW w:w="696" w:type="pct"/>
            <w:shd w:val="clear" w:color="auto" w:fill="auto"/>
            <w:noWrap/>
          </w:tcPr>
          <w:p w:rsidR="00B443D7" w:rsidRPr="000C51A0" w:rsidRDefault="00B443D7" w:rsidP="000C51A0">
            <w:pPr>
              <w:spacing w:line="360" w:lineRule="auto"/>
              <w:jc w:val="both"/>
              <w:rPr>
                <w:color w:val="000000"/>
                <w:sz w:val="20"/>
                <w:szCs w:val="28"/>
              </w:rPr>
            </w:pPr>
            <w:r w:rsidRPr="000C51A0">
              <w:rPr>
                <w:color w:val="000000"/>
                <w:sz w:val="20"/>
                <w:szCs w:val="28"/>
              </w:rPr>
              <w:t>1,9</w:t>
            </w:r>
          </w:p>
        </w:tc>
      </w:tr>
      <w:tr w:rsidR="00A3070D" w:rsidRPr="000C51A0" w:rsidTr="000C51A0">
        <w:trPr>
          <w:cantSplit/>
          <w:trHeight w:val="270"/>
        </w:trPr>
        <w:tc>
          <w:tcPr>
            <w:tcW w:w="2802" w:type="pct"/>
            <w:shd w:val="clear" w:color="auto" w:fill="auto"/>
            <w:noWrap/>
          </w:tcPr>
          <w:p w:rsidR="00A3070D" w:rsidRPr="000C51A0" w:rsidRDefault="00A3070D" w:rsidP="000C51A0">
            <w:pPr>
              <w:spacing w:line="360" w:lineRule="auto"/>
              <w:jc w:val="both"/>
              <w:rPr>
                <w:color w:val="000000"/>
                <w:sz w:val="20"/>
                <w:szCs w:val="28"/>
              </w:rPr>
            </w:pPr>
            <w:r w:rsidRPr="000C51A0">
              <w:rPr>
                <w:color w:val="000000"/>
                <w:sz w:val="20"/>
                <w:szCs w:val="28"/>
              </w:rPr>
              <w:t>Итого по четвёртой группе</w:t>
            </w:r>
          </w:p>
        </w:tc>
        <w:tc>
          <w:tcPr>
            <w:tcW w:w="751" w:type="pct"/>
            <w:shd w:val="clear" w:color="auto" w:fill="auto"/>
          </w:tcPr>
          <w:p w:rsidR="00A3070D" w:rsidRPr="000C51A0" w:rsidRDefault="00A3070D" w:rsidP="000C51A0">
            <w:pPr>
              <w:spacing w:line="360" w:lineRule="auto"/>
              <w:jc w:val="both"/>
              <w:rPr>
                <w:color w:val="000000"/>
                <w:sz w:val="20"/>
                <w:szCs w:val="28"/>
              </w:rPr>
            </w:pPr>
            <w:r w:rsidRPr="000C51A0">
              <w:rPr>
                <w:color w:val="000000"/>
                <w:sz w:val="20"/>
                <w:szCs w:val="28"/>
              </w:rPr>
              <w:t>128,5</w:t>
            </w:r>
          </w:p>
        </w:tc>
        <w:tc>
          <w:tcPr>
            <w:tcW w:w="751" w:type="pct"/>
            <w:shd w:val="clear" w:color="auto" w:fill="auto"/>
            <w:noWrap/>
          </w:tcPr>
          <w:p w:rsidR="00A3070D" w:rsidRPr="000C51A0" w:rsidRDefault="00A3070D" w:rsidP="000C51A0">
            <w:pPr>
              <w:spacing w:line="360" w:lineRule="auto"/>
              <w:jc w:val="both"/>
              <w:rPr>
                <w:color w:val="000000"/>
                <w:sz w:val="20"/>
                <w:szCs w:val="28"/>
              </w:rPr>
            </w:pPr>
            <w:r w:rsidRPr="000C51A0">
              <w:rPr>
                <w:color w:val="000000"/>
                <w:sz w:val="20"/>
                <w:szCs w:val="28"/>
              </w:rPr>
              <w:t>288,3</w:t>
            </w:r>
          </w:p>
        </w:tc>
        <w:tc>
          <w:tcPr>
            <w:tcW w:w="696" w:type="pct"/>
            <w:shd w:val="clear" w:color="auto" w:fill="auto"/>
            <w:noWrap/>
          </w:tcPr>
          <w:p w:rsidR="00A3070D" w:rsidRPr="000C51A0" w:rsidRDefault="00A3070D" w:rsidP="000C51A0">
            <w:pPr>
              <w:spacing w:line="360" w:lineRule="auto"/>
              <w:jc w:val="both"/>
              <w:rPr>
                <w:color w:val="000000"/>
                <w:sz w:val="20"/>
                <w:szCs w:val="28"/>
              </w:rPr>
            </w:pPr>
            <w:r w:rsidRPr="000C51A0">
              <w:rPr>
                <w:color w:val="000000"/>
                <w:sz w:val="20"/>
                <w:szCs w:val="28"/>
              </w:rPr>
              <w:t>196,7</w:t>
            </w:r>
          </w:p>
        </w:tc>
      </w:tr>
      <w:tr w:rsidR="00A3070D" w:rsidRPr="000C51A0" w:rsidTr="000C51A0">
        <w:trPr>
          <w:cantSplit/>
          <w:trHeight w:val="270"/>
        </w:trPr>
        <w:tc>
          <w:tcPr>
            <w:tcW w:w="2802" w:type="pct"/>
            <w:shd w:val="clear" w:color="auto" w:fill="auto"/>
            <w:noWrap/>
          </w:tcPr>
          <w:p w:rsidR="00A3070D" w:rsidRPr="000C51A0" w:rsidRDefault="00A3070D" w:rsidP="000C51A0">
            <w:pPr>
              <w:spacing w:line="360" w:lineRule="auto"/>
              <w:jc w:val="both"/>
              <w:rPr>
                <w:color w:val="000000"/>
                <w:sz w:val="20"/>
                <w:szCs w:val="28"/>
              </w:rPr>
            </w:pPr>
            <w:r w:rsidRPr="000C51A0">
              <w:rPr>
                <w:color w:val="000000"/>
                <w:sz w:val="20"/>
                <w:szCs w:val="28"/>
              </w:rPr>
              <w:t>Итого текущих активов</w:t>
            </w:r>
          </w:p>
        </w:tc>
        <w:tc>
          <w:tcPr>
            <w:tcW w:w="751" w:type="pct"/>
            <w:shd w:val="clear" w:color="auto" w:fill="auto"/>
          </w:tcPr>
          <w:p w:rsidR="00A3070D" w:rsidRPr="000C51A0" w:rsidRDefault="00A3070D" w:rsidP="000C51A0">
            <w:pPr>
              <w:spacing w:line="360" w:lineRule="auto"/>
              <w:jc w:val="both"/>
              <w:rPr>
                <w:color w:val="000000"/>
                <w:sz w:val="20"/>
                <w:szCs w:val="28"/>
              </w:rPr>
            </w:pPr>
            <w:r w:rsidRPr="000C51A0">
              <w:rPr>
                <w:color w:val="000000"/>
                <w:sz w:val="20"/>
                <w:szCs w:val="28"/>
              </w:rPr>
              <w:t>334,4</w:t>
            </w:r>
          </w:p>
        </w:tc>
        <w:tc>
          <w:tcPr>
            <w:tcW w:w="751" w:type="pct"/>
            <w:shd w:val="clear" w:color="auto" w:fill="auto"/>
            <w:noWrap/>
          </w:tcPr>
          <w:p w:rsidR="00A3070D" w:rsidRPr="000C51A0" w:rsidRDefault="00A3070D" w:rsidP="000C51A0">
            <w:pPr>
              <w:spacing w:line="360" w:lineRule="auto"/>
              <w:jc w:val="both"/>
              <w:rPr>
                <w:color w:val="000000"/>
                <w:sz w:val="20"/>
                <w:szCs w:val="28"/>
              </w:rPr>
            </w:pPr>
            <w:r w:rsidRPr="000C51A0">
              <w:rPr>
                <w:color w:val="000000"/>
                <w:sz w:val="20"/>
                <w:szCs w:val="28"/>
              </w:rPr>
              <w:t>429,3</w:t>
            </w:r>
          </w:p>
        </w:tc>
        <w:tc>
          <w:tcPr>
            <w:tcW w:w="696" w:type="pct"/>
            <w:shd w:val="clear" w:color="auto" w:fill="auto"/>
            <w:noWrap/>
          </w:tcPr>
          <w:p w:rsidR="00A3070D" w:rsidRPr="000C51A0" w:rsidRDefault="00A3070D" w:rsidP="000C51A0">
            <w:pPr>
              <w:spacing w:line="360" w:lineRule="auto"/>
              <w:jc w:val="both"/>
              <w:rPr>
                <w:color w:val="000000"/>
                <w:sz w:val="20"/>
                <w:szCs w:val="28"/>
              </w:rPr>
            </w:pPr>
            <w:r w:rsidRPr="000C51A0">
              <w:rPr>
                <w:color w:val="000000"/>
                <w:sz w:val="20"/>
                <w:szCs w:val="28"/>
              </w:rPr>
              <w:t>468,5</w:t>
            </w:r>
          </w:p>
        </w:tc>
      </w:tr>
      <w:tr w:rsidR="00A3070D" w:rsidRPr="000C51A0" w:rsidTr="000C51A0">
        <w:trPr>
          <w:cantSplit/>
          <w:trHeight w:val="270"/>
        </w:trPr>
        <w:tc>
          <w:tcPr>
            <w:tcW w:w="2802" w:type="pct"/>
            <w:shd w:val="clear" w:color="auto" w:fill="auto"/>
            <w:noWrap/>
          </w:tcPr>
          <w:p w:rsidR="00A3070D" w:rsidRPr="000C51A0" w:rsidRDefault="00A3070D" w:rsidP="000C51A0">
            <w:pPr>
              <w:spacing w:line="360" w:lineRule="auto"/>
              <w:jc w:val="both"/>
              <w:rPr>
                <w:color w:val="000000"/>
                <w:sz w:val="20"/>
                <w:szCs w:val="28"/>
              </w:rPr>
            </w:pPr>
            <w:r w:rsidRPr="000C51A0">
              <w:rPr>
                <w:color w:val="000000"/>
                <w:sz w:val="20"/>
                <w:szCs w:val="28"/>
              </w:rPr>
              <w:t>Сумма краткос</w:t>
            </w:r>
            <w:r w:rsidR="005C7C33" w:rsidRPr="000C51A0">
              <w:rPr>
                <w:color w:val="000000"/>
                <w:sz w:val="20"/>
                <w:szCs w:val="28"/>
              </w:rPr>
              <w:t xml:space="preserve">рочных финансовых </w:t>
            </w:r>
            <w:r w:rsidRPr="000C51A0">
              <w:rPr>
                <w:color w:val="000000"/>
                <w:sz w:val="20"/>
                <w:szCs w:val="28"/>
              </w:rPr>
              <w:t>обязательств</w:t>
            </w:r>
          </w:p>
        </w:tc>
        <w:tc>
          <w:tcPr>
            <w:tcW w:w="751" w:type="pct"/>
            <w:shd w:val="clear" w:color="auto" w:fill="auto"/>
          </w:tcPr>
          <w:p w:rsidR="00A3070D" w:rsidRPr="000C51A0" w:rsidRDefault="00A3070D" w:rsidP="000C51A0">
            <w:pPr>
              <w:spacing w:line="360" w:lineRule="auto"/>
              <w:jc w:val="both"/>
              <w:rPr>
                <w:color w:val="000000"/>
                <w:sz w:val="20"/>
                <w:szCs w:val="28"/>
              </w:rPr>
            </w:pPr>
            <w:r w:rsidRPr="000C51A0">
              <w:rPr>
                <w:color w:val="000000"/>
                <w:sz w:val="20"/>
                <w:szCs w:val="28"/>
              </w:rPr>
              <w:t>34,3</w:t>
            </w:r>
          </w:p>
        </w:tc>
        <w:tc>
          <w:tcPr>
            <w:tcW w:w="751" w:type="pct"/>
            <w:shd w:val="clear" w:color="auto" w:fill="auto"/>
            <w:noWrap/>
          </w:tcPr>
          <w:p w:rsidR="00A3070D" w:rsidRPr="000C51A0" w:rsidRDefault="00A3070D" w:rsidP="000C51A0">
            <w:pPr>
              <w:spacing w:line="360" w:lineRule="auto"/>
              <w:jc w:val="both"/>
              <w:rPr>
                <w:color w:val="000000"/>
                <w:sz w:val="20"/>
                <w:szCs w:val="28"/>
              </w:rPr>
            </w:pPr>
            <w:r w:rsidRPr="000C51A0">
              <w:rPr>
                <w:color w:val="000000"/>
                <w:sz w:val="20"/>
                <w:szCs w:val="28"/>
              </w:rPr>
              <w:t>40,5</w:t>
            </w:r>
          </w:p>
        </w:tc>
        <w:tc>
          <w:tcPr>
            <w:tcW w:w="696" w:type="pct"/>
            <w:shd w:val="clear" w:color="auto" w:fill="auto"/>
            <w:noWrap/>
          </w:tcPr>
          <w:p w:rsidR="00A3070D" w:rsidRPr="000C51A0" w:rsidRDefault="00A3070D" w:rsidP="000C51A0">
            <w:pPr>
              <w:spacing w:line="360" w:lineRule="auto"/>
              <w:jc w:val="both"/>
              <w:rPr>
                <w:color w:val="000000"/>
                <w:sz w:val="20"/>
                <w:szCs w:val="28"/>
              </w:rPr>
            </w:pPr>
            <w:r w:rsidRPr="000C51A0">
              <w:rPr>
                <w:color w:val="000000"/>
                <w:sz w:val="20"/>
                <w:szCs w:val="28"/>
              </w:rPr>
              <w:t>26,2</w:t>
            </w:r>
          </w:p>
        </w:tc>
      </w:tr>
    </w:tbl>
    <w:p w:rsidR="00A3070D" w:rsidRPr="006F50AF" w:rsidRDefault="00A3070D" w:rsidP="006F50AF">
      <w:pPr>
        <w:spacing w:line="360" w:lineRule="auto"/>
        <w:ind w:firstLine="709"/>
        <w:jc w:val="both"/>
        <w:rPr>
          <w:color w:val="000000"/>
          <w:sz w:val="28"/>
        </w:rPr>
      </w:pPr>
    </w:p>
    <w:p w:rsidR="006F681F" w:rsidRPr="006F50AF" w:rsidRDefault="006F681F" w:rsidP="006F50AF">
      <w:pPr>
        <w:spacing w:line="360" w:lineRule="auto"/>
        <w:ind w:firstLine="709"/>
        <w:jc w:val="both"/>
        <w:rPr>
          <w:color w:val="000000"/>
          <w:sz w:val="28"/>
          <w:szCs w:val="28"/>
        </w:rPr>
      </w:pPr>
      <w:r w:rsidRPr="006F50AF">
        <w:rPr>
          <w:color w:val="000000"/>
          <w:sz w:val="28"/>
        </w:rPr>
        <w:t xml:space="preserve">Так, превышение текущих активов над текущими пассивами обеспечивает резервный запас для компенсации убытков, которые может понести предприятие при размещении и ликвидации всех текущих активов, кроме наличности. Чем больше величина этого запаса, тем больше уверенность кредиторов, что долги будут погашены. Другими словами, коэффициент покрытия определяет границу безопасности для любого возможного снижения рыночной стоимости текущих активов, вызванными непредвиденными обстоятельствами, способными приостановить или сократить приток денежных средств. Удовлетворяет обычно коэффициент </w:t>
      </w:r>
      <w:r w:rsidR="00160FBA" w:rsidRPr="006F50AF">
        <w:rPr>
          <w:color w:val="000000"/>
          <w:sz w:val="28"/>
        </w:rPr>
        <w:t>больше</w:t>
      </w:r>
      <w:r w:rsidRPr="006F50AF">
        <w:rPr>
          <w:color w:val="000000"/>
          <w:sz w:val="28"/>
        </w:rPr>
        <w:t xml:space="preserve"> </w:t>
      </w:r>
      <w:r w:rsidR="00983CD6" w:rsidRPr="006F50AF">
        <w:rPr>
          <w:color w:val="000000"/>
          <w:sz w:val="28"/>
        </w:rPr>
        <w:t>двух</w:t>
      </w:r>
      <w:r w:rsidRPr="006F50AF">
        <w:rPr>
          <w:color w:val="000000"/>
          <w:sz w:val="28"/>
        </w:rPr>
        <w:t xml:space="preserve">. </w:t>
      </w:r>
      <w:r w:rsidRPr="006F50AF">
        <w:rPr>
          <w:color w:val="000000"/>
          <w:sz w:val="28"/>
          <w:szCs w:val="28"/>
        </w:rPr>
        <w:t>В нашем примере величина его</w:t>
      </w:r>
      <w:r w:rsidR="004B3B43" w:rsidRPr="006F50AF">
        <w:rPr>
          <w:color w:val="000000"/>
          <w:sz w:val="28"/>
          <w:szCs w:val="28"/>
        </w:rPr>
        <w:t xml:space="preserve"> в 2007</w:t>
      </w:r>
      <w:r w:rsidR="00774512" w:rsidRPr="006F50AF">
        <w:rPr>
          <w:color w:val="000000"/>
          <w:sz w:val="28"/>
          <w:szCs w:val="28"/>
        </w:rPr>
        <w:t> г</w:t>
      </w:r>
      <w:r w:rsidR="00983CD6" w:rsidRPr="006F50AF">
        <w:rPr>
          <w:color w:val="000000"/>
          <w:sz w:val="28"/>
          <w:szCs w:val="28"/>
        </w:rPr>
        <w:t>.</w:t>
      </w:r>
      <w:r w:rsidR="004B3B43" w:rsidRPr="006F50AF">
        <w:rPr>
          <w:color w:val="000000"/>
          <w:sz w:val="28"/>
          <w:szCs w:val="28"/>
        </w:rPr>
        <w:t xml:space="preserve"> составляет 9,75</w:t>
      </w:r>
      <w:r w:rsidR="00774512" w:rsidRPr="006F50AF">
        <w:rPr>
          <w:color w:val="000000"/>
          <w:sz w:val="28"/>
          <w:szCs w:val="28"/>
        </w:rPr>
        <w:t xml:space="preserve"> </w:t>
      </w:r>
      <w:r w:rsidR="004B3B43" w:rsidRPr="006F50AF">
        <w:rPr>
          <w:color w:val="000000"/>
          <w:sz w:val="28"/>
          <w:szCs w:val="28"/>
        </w:rPr>
        <w:t>(334,4</w:t>
      </w:r>
      <w:r w:rsidR="005C7C33" w:rsidRPr="006F50AF">
        <w:rPr>
          <w:color w:val="000000"/>
          <w:sz w:val="28"/>
          <w:szCs w:val="28"/>
        </w:rPr>
        <w:t xml:space="preserve"> </w:t>
      </w:r>
      <w:r w:rsidR="004B3B43" w:rsidRPr="006F50AF">
        <w:rPr>
          <w:color w:val="000000"/>
          <w:sz w:val="28"/>
          <w:szCs w:val="28"/>
        </w:rPr>
        <w:t>/</w:t>
      </w:r>
      <w:r w:rsidR="005C7C33" w:rsidRPr="006F50AF">
        <w:rPr>
          <w:color w:val="000000"/>
          <w:sz w:val="28"/>
          <w:szCs w:val="28"/>
        </w:rPr>
        <w:t xml:space="preserve"> </w:t>
      </w:r>
      <w:r w:rsidR="004B3B43" w:rsidRPr="006F50AF">
        <w:rPr>
          <w:color w:val="000000"/>
          <w:sz w:val="28"/>
          <w:szCs w:val="28"/>
        </w:rPr>
        <w:t>34,3)</w:t>
      </w:r>
      <w:r w:rsidRPr="006F50AF">
        <w:rPr>
          <w:color w:val="000000"/>
          <w:sz w:val="28"/>
          <w:szCs w:val="28"/>
        </w:rPr>
        <w:t xml:space="preserve"> в 200</w:t>
      </w:r>
      <w:r w:rsidR="00160FBA" w:rsidRPr="006F50AF">
        <w:rPr>
          <w:color w:val="000000"/>
          <w:sz w:val="28"/>
          <w:szCs w:val="28"/>
        </w:rPr>
        <w:t>8</w:t>
      </w:r>
      <w:r w:rsidR="00774512" w:rsidRPr="006F50AF">
        <w:rPr>
          <w:color w:val="000000"/>
          <w:sz w:val="28"/>
          <w:szCs w:val="28"/>
        </w:rPr>
        <w:t> г</w:t>
      </w:r>
      <w:r w:rsidR="00983CD6" w:rsidRPr="006F50AF">
        <w:rPr>
          <w:color w:val="000000"/>
          <w:sz w:val="28"/>
          <w:szCs w:val="28"/>
        </w:rPr>
        <w:t>.</w:t>
      </w:r>
      <w:r w:rsidRPr="006F50AF">
        <w:rPr>
          <w:color w:val="000000"/>
          <w:sz w:val="28"/>
          <w:szCs w:val="28"/>
        </w:rPr>
        <w:t xml:space="preserve"> </w:t>
      </w:r>
      <w:r w:rsidR="00774512" w:rsidRPr="006F50AF">
        <w:rPr>
          <w:color w:val="000000"/>
          <w:sz w:val="28"/>
          <w:szCs w:val="28"/>
        </w:rPr>
        <w:t xml:space="preserve">– </w:t>
      </w:r>
      <w:r w:rsidRPr="006F50AF">
        <w:rPr>
          <w:color w:val="000000"/>
          <w:sz w:val="28"/>
          <w:szCs w:val="28"/>
        </w:rPr>
        <w:t>1</w:t>
      </w:r>
      <w:r w:rsidR="00160FBA" w:rsidRPr="006F50AF">
        <w:rPr>
          <w:color w:val="000000"/>
          <w:sz w:val="28"/>
          <w:szCs w:val="28"/>
        </w:rPr>
        <w:t>0</w:t>
      </w:r>
      <w:r w:rsidRPr="006F50AF">
        <w:rPr>
          <w:color w:val="000000"/>
          <w:sz w:val="28"/>
          <w:szCs w:val="28"/>
        </w:rPr>
        <w:t>,</w:t>
      </w:r>
      <w:r w:rsidR="00160FBA" w:rsidRPr="006F50AF">
        <w:rPr>
          <w:color w:val="000000"/>
          <w:sz w:val="28"/>
          <w:szCs w:val="28"/>
        </w:rPr>
        <w:t>6</w:t>
      </w:r>
      <w:r w:rsidRPr="006F50AF">
        <w:rPr>
          <w:color w:val="000000"/>
          <w:sz w:val="28"/>
          <w:szCs w:val="28"/>
        </w:rPr>
        <w:t xml:space="preserve"> (</w:t>
      </w:r>
      <w:r w:rsidR="00160FBA" w:rsidRPr="006F50AF">
        <w:rPr>
          <w:color w:val="000000"/>
          <w:sz w:val="28"/>
          <w:szCs w:val="28"/>
        </w:rPr>
        <w:t>429,3</w:t>
      </w:r>
      <w:r w:rsidR="005C7C33" w:rsidRPr="006F50AF">
        <w:rPr>
          <w:color w:val="000000"/>
          <w:sz w:val="28"/>
          <w:szCs w:val="28"/>
        </w:rPr>
        <w:t xml:space="preserve"> </w:t>
      </w:r>
      <w:r w:rsidRPr="006F50AF">
        <w:rPr>
          <w:color w:val="000000"/>
          <w:sz w:val="28"/>
          <w:szCs w:val="28"/>
        </w:rPr>
        <w:t>/</w:t>
      </w:r>
      <w:r w:rsidR="005C7C33" w:rsidRPr="006F50AF">
        <w:rPr>
          <w:color w:val="000000"/>
          <w:sz w:val="28"/>
          <w:szCs w:val="28"/>
        </w:rPr>
        <w:t xml:space="preserve"> </w:t>
      </w:r>
      <w:r w:rsidR="00160FBA" w:rsidRPr="006F50AF">
        <w:rPr>
          <w:color w:val="000000"/>
          <w:sz w:val="28"/>
          <w:szCs w:val="28"/>
        </w:rPr>
        <w:t>40,5</w:t>
      </w:r>
      <w:r w:rsidRPr="006F50AF">
        <w:rPr>
          <w:color w:val="000000"/>
          <w:sz w:val="28"/>
          <w:szCs w:val="28"/>
        </w:rPr>
        <w:t>), в 200</w:t>
      </w:r>
      <w:r w:rsidR="00160FBA" w:rsidRPr="006F50AF">
        <w:rPr>
          <w:color w:val="000000"/>
          <w:sz w:val="28"/>
          <w:szCs w:val="28"/>
        </w:rPr>
        <w:t>9</w:t>
      </w:r>
      <w:r w:rsidR="00774512" w:rsidRPr="006F50AF">
        <w:rPr>
          <w:color w:val="000000"/>
          <w:sz w:val="28"/>
          <w:szCs w:val="28"/>
        </w:rPr>
        <w:t> г</w:t>
      </w:r>
      <w:r w:rsidR="00983CD6" w:rsidRPr="006F50AF">
        <w:rPr>
          <w:color w:val="000000"/>
          <w:sz w:val="28"/>
          <w:szCs w:val="28"/>
        </w:rPr>
        <w:t>.</w:t>
      </w:r>
      <w:r w:rsidRPr="006F50AF">
        <w:rPr>
          <w:color w:val="000000"/>
          <w:sz w:val="28"/>
          <w:szCs w:val="28"/>
        </w:rPr>
        <w:t xml:space="preserve"> – </w:t>
      </w:r>
      <w:r w:rsidR="00160FBA" w:rsidRPr="006F50AF">
        <w:rPr>
          <w:color w:val="000000"/>
          <w:sz w:val="28"/>
          <w:szCs w:val="28"/>
        </w:rPr>
        <w:t>17,9</w:t>
      </w:r>
      <w:r w:rsidRPr="006F50AF">
        <w:rPr>
          <w:color w:val="000000"/>
          <w:sz w:val="28"/>
          <w:szCs w:val="28"/>
        </w:rPr>
        <w:t xml:space="preserve"> (</w:t>
      </w:r>
      <w:r w:rsidR="00160FBA" w:rsidRPr="006F50AF">
        <w:rPr>
          <w:color w:val="000000"/>
          <w:sz w:val="28"/>
          <w:szCs w:val="28"/>
        </w:rPr>
        <w:t>468,5</w:t>
      </w:r>
      <w:r w:rsidR="005C7C33" w:rsidRPr="006F50AF">
        <w:rPr>
          <w:color w:val="000000"/>
          <w:sz w:val="28"/>
          <w:szCs w:val="28"/>
        </w:rPr>
        <w:t xml:space="preserve"> </w:t>
      </w:r>
      <w:r w:rsidRPr="006F50AF">
        <w:rPr>
          <w:color w:val="000000"/>
          <w:sz w:val="28"/>
          <w:szCs w:val="28"/>
        </w:rPr>
        <w:t>/</w:t>
      </w:r>
      <w:r w:rsidR="005C7C33" w:rsidRPr="006F50AF">
        <w:rPr>
          <w:color w:val="000000"/>
          <w:sz w:val="28"/>
          <w:szCs w:val="28"/>
        </w:rPr>
        <w:t xml:space="preserve"> </w:t>
      </w:r>
      <w:r w:rsidR="00160FBA" w:rsidRPr="006F50AF">
        <w:rPr>
          <w:color w:val="000000"/>
          <w:sz w:val="28"/>
          <w:szCs w:val="28"/>
        </w:rPr>
        <w:t>26,2</w:t>
      </w:r>
      <w:r w:rsidRPr="006F50AF">
        <w:rPr>
          <w:color w:val="000000"/>
          <w:sz w:val="28"/>
          <w:szCs w:val="28"/>
        </w:rPr>
        <w:t>).</w:t>
      </w:r>
    </w:p>
    <w:p w:rsidR="006F681F" w:rsidRPr="006F50AF" w:rsidRDefault="00160FBA" w:rsidP="006F50AF">
      <w:pPr>
        <w:spacing w:line="360" w:lineRule="auto"/>
        <w:ind w:firstLine="709"/>
        <w:jc w:val="both"/>
        <w:rPr>
          <w:color w:val="000000"/>
          <w:sz w:val="28"/>
          <w:szCs w:val="28"/>
        </w:rPr>
      </w:pPr>
      <w:r w:rsidRPr="006F50AF">
        <w:rPr>
          <w:color w:val="000000"/>
          <w:sz w:val="28"/>
          <w:szCs w:val="28"/>
        </w:rPr>
        <w:t>Теперь рассчитаем коэффициент промежуточной (быстрой) ликвидности</w:t>
      </w:r>
      <w:r w:rsidR="00774512" w:rsidRPr="006F50AF">
        <w:rPr>
          <w:color w:val="000000"/>
          <w:sz w:val="28"/>
          <w:szCs w:val="28"/>
        </w:rPr>
        <w:t xml:space="preserve"> – от</w:t>
      </w:r>
      <w:r w:rsidRPr="006F50AF">
        <w:rPr>
          <w:color w:val="000000"/>
          <w:sz w:val="28"/>
          <w:szCs w:val="28"/>
        </w:rPr>
        <w:t xml:space="preserve">ношение ликвидных средств первых двух групп к общей сумме краткосрочных долгов предприятия. В нашем примере </w:t>
      </w:r>
      <w:r w:rsidR="004B3B43" w:rsidRPr="006F50AF">
        <w:rPr>
          <w:color w:val="000000"/>
          <w:sz w:val="28"/>
          <w:szCs w:val="28"/>
        </w:rPr>
        <w:t>в 2007</w:t>
      </w:r>
      <w:r w:rsidR="00774512" w:rsidRPr="006F50AF">
        <w:rPr>
          <w:color w:val="000000"/>
          <w:sz w:val="28"/>
          <w:szCs w:val="28"/>
        </w:rPr>
        <w:t> г</w:t>
      </w:r>
      <w:r w:rsidR="00983CD6" w:rsidRPr="006F50AF">
        <w:rPr>
          <w:color w:val="000000"/>
          <w:sz w:val="28"/>
          <w:szCs w:val="28"/>
        </w:rPr>
        <w:t>.</w:t>
      </w:r>
      <w:r w:rsidR="004B3B43" w:rsidRPr="006F50AF">
        <w:rPr>
          <w:color w:val="000000"/>
          <w:sz w:val="28"/>
          <w:szCs w:val="28"/>
        </w:rPr>
        <w:t xml:space="preserve"> величина этого коэффициента составляет 0,38</w:t>
      </w:r>
      <w:r w:rsidR="005C7C33" w:rsidRPr="006F50AF">
        <w:rPr>
          <w:color w:val="000000"/>
          <w:sz w:val="28"/>
          <w:szCs w:val="28"/>
        </w:rPr>
        <w:t xml:space="preserve"> </w:t>
      </w:r>
      <w:r w:rsidR="004B3B43" w:rsidRPr="006F50AF">
        <w:rPr>
          <w:color w:val="000000"/>
          <w:sz w:val="28"/>
          <w:szCs w:val="28"/>
        </w:rPr>
        <w:t>((1,0</w:t>
      </w:r>
      <w:r w:rsidR="005C7C33" w:rsidRPr="006F50AF">
        <w:rPr>
          <w:color w:val="000000"/>
          <w:sz w:val="28"/>
          <w:szCs w:val="28"/>
        </w:rPr>
        <w:t xml:space="preserve"> </w:t>
      </w:r>
      <w:r w:rsidR="004B3B43" w:rsidRPr="006F50AF">
        <w:rPr>
          <w:color w:val="000000"/>
          <w:sz w:val="28"/>
          <w:szCs w:val="28"/>
        </w:rPr>
        <w:t>+</w:t>
      </w:r>
      <w:r w:rsidR="005C7C33" w:rsidRPr="006F50AF">
        <w:rPr>
          <w:color w:val="000000"/>
          <w:sz w:val="28"/>
          <w:szCs w:val="28"/>
        </w:rPr>
        <w:t xml:space="preserve"> </w:t>
      </w:r>
      <w:r w:rsidR="004B3B43" w:rsidRPr="006F50AF">
        <w:rPr>
          <w:color w:val="000000"/>
          <w:sz w:val="28"/>
          <w:szCs w:val="28"/>
        </w:rPr>
        <w:t>12,0)</w:t>
      </w:r>
      <w:r w:rsidR="005C7C33" w:rsidRPr="006F50AF">
        <w:rPr>
          <w:color w:val="000000"/>
          <w:sz w:val="28"/>
          <w:szCs w:val="28"/>
        </w:rPr>
        <w:t xml:space="preserve"> </w:t>
      </w:r>
      <w:r w:rsidR="004B3B43" w:rsidRPr="006F50AF">
        <w:rPr>
          <w:color w:val="000000"/>
          <w:sz w:val="28"/>
          <w:szCs w:val="28"/>
        </w:rPr>
        <w:t xml:space="preserve">/ 34,3), </w:t>
      </w:r>
      <w:r w:rsidRPr="006F50AF">
        <w:rPr>
          <w:color w:val="000000"/>
          <w:sz w:val="28"/>
          <w:szCs w:val="28"/>
        </w:rPr>
        <w:t>в 2008</w:t>
      </w:r>
      <w:r w:rsidR="00774512" w:rsidRPr="006F50AF">
        <w:rPr>
          <w:color w:val="000000"/>
          <w:sz w:val="28"/>
          <w:szCs w:val="28"/>
        </w:rPr>
        <w:t> г</w:t>
      </w:r>
      <w:r w:rsidR="00983CD6" w:rsidRPr="006F50AF">
        <w:rPr>
          <w:color w:val="000000"/>
          <w:sz w:val="28"/>
          <w:szCs w:val="28"/>
        </w:rPr>
        <w:t>.</w:t>
      </w:r>
      <w:r w:rsidRPr="006F50AF">
        <w:rPr>
          <w:color w:val="000000"/>
          <w:sz w:val="28"/>
          <w:szCs w:val="28"/>
        </w:rPr>
        <w:t xml:space="preserve"> </w:t>
      </w:r>
      <w:r w:rsidR="00774512" w:rsidRPr="006F50AF">
        <w:rPr>
          <w:color w:val="000000"/>
          <w:sz w:val="28"/>
          <w:szCs w:val="28"/>
        </w:rPr>
        <w:t xml:space="preserve">– </w:t>
      </w:r>
      <w:r w:rsidRPr="006F50AF">
        <w:rPr>
          <w:color w:val="000000"/>
          <w:sz w:val="28"/>
          <w:szCs w:val="28"/>
        </w:rPr>
        <w:t>0,</w:t>
      </w:r>
      <w:r w:rsidR="009D6667" w:rsidRPr="006F50AF">
        <w:rPr>
          <w:color w:val="000000"/>
          <w:sz w:val="28"/>
          <w:szCs w:val="28"/>
        </w:rPr>
        <w:t>63</w:t>
      </w:r>
      <w:r w:rsidRPr="006F50AF">
        <w:rPr>
          <w:color w:val="000000"/>
          <w:sz w:val="28"/>
          <w:szCs w:val="28"/>
        </w:rPr>
        <w:t xml:space="preserve"> ((5,3</w:t>
      </w:r>
      <w:r w:rsidR="005C7C33" w:rsidRPr="006F50AF">
        <w:rPr>
          <w:color w:val="000000"/>
          <w:sz w:val="28"/>
          <w:szCs w:val="28"/>
        </w:rPr>
        <w:t xml:space="preserve"> </w:t>
      </w:r>
      <w:r w:rsidRPr="006F50AF">
        <w:rPr>
          <w:color w:val="000000"/>
          <w:sz w:val="28"/>
          <w:szCs w:val="28"/>
        </w:rPr>
        <w:t>+</w:t>
      </w:r>
      <w:r w:rsidR="005C7C33" w:rsidRPr="006F50AF">
        <w:rPr>
          <w:color w:val="000000"/>
          <w:sz w:val="28"/>
          <w:szCs w:val="28"/>
        </w:rPr>
        <w:t xml:space="preserve"> </w:t>
      </w:r>
      <w:r w:rsidRPr="006F50AF">
        <w:rPr>
          <w:color w:val="000000"/>
          <w:sz w:val="28"/>
          <w:szCs w:val="28"/>
        </w:rPr>
        <w:t>20,1)</w:t>
      </w:r>
      <w:r w:rsidR="005C7C33" w:rsidRPr="006F50AF">
        <w:rPr>
          <w:color w:val="000000"/>
          <w:sz w:val="28"/>
          <w:szCs w:val="28"/>
        </w:rPr>
        <w:t xml:space="preserve"> </w:t>
      </w:r>
      <w:r w:rsidRPr="006F50AF">
        <w:rPr>
          <w:color w:val="000000"/>
          <w:sz w:val="28"/>
          <w:szCs w:val="28"/>
        </w:rPr>
        <w:t xml:space="preserve">/ </w:t>
      </w:r>
      <w:r w:rsidR="009D6667" w:rsidRPr="006F50AF">
        <w:rPr>
          <w:color w:val="000000"/>
          <w:sz w:val="28"/>
          <w:szCs w:val="28"/>
        </w:rPr>
        <w:t>40,5</w:t>
      </w:r>
      <w:r w:rsidRPr="006F50AF">
        <w:rPr>
          <w:color w:val="000000"/>
          <w:sz w:val="28"/>
          <w:szCs w:val="28"/>
        </w:rPr>
        <w:t>), а в 200</w:t>
      </w:r>
      <w:r w:rsidR="009D6667" w:rsidRPr="006F50AF">
        <w:rPr>
          <w:color w:val="000000"/>
          <w:sz w:val="28"/>
          <w:szCs w:val="28"/>
        </w:rPr>
        <w:t>9</w:t>
      </w:r>
      <w:r w:rsidR="00774512" w:rsidRPr="006F50AF">
        <w:rPr>
          <w:color w:val="000000"/>
          <w:sz w:val="28"/>
          <w:szCs w:val="28"/>
        </w:rPr>
        <w:t> г</w:t>
      </w:r>
      <w:r w:rsidR="00983CD6" w:rsidRPr="006F50AF">
        <w:rPr>
          <w:color w:val="000000"/>
          <w:sz w:val="28"/>
          <w:szCs w:val="28"/>
        </w:rPr>
        <w:t>.</w:t>
      </w:r>
      <w:r w:rsidRPr="006F50AF">
        <w:rPr>
          <w:color w:val="000000"/>
          <w:sz w:val="28"/>
          <w:szCs w:val="28"/>
        </w:rPr>
        <w:t xml:space="preserve"> </w:t>
      </w:r>
      <w:r w:rsidR="009D6667" w:rsidRPr="006F50AF">
        <w:rPr>
          <w:color w:val="000000"/>
          <w:sz w:val="28"/>
          <w:szCs w:val="28"/>
        </w:rPr>
        <w:t>–</w:t>
      </w:r>
      <w:r w:rsidRPr="006F50AF">
        <w:rPr>
          <w:color w:val="000000"/>
          <w:sz w:val="28"/>
          <w:szCs w:val="28"/>
        </w:rPr>
        <w:t xml:space="preserve"> </w:t>
      </w:r>
      <w:r w:rsidR="009D6667" w:rsidRPr="006F50AF">
        <w:rPr>
          <w:color w:val="000000"/>
          <w:sz w:val="28"/>
          <w:szCs w:val="28"/>
        </w:rPr>
        <w:t xml:space="preserve">2,44 </w:t>
      </w:r>
      <w:r w:rsidRPr="006F50AF">
        <w:rPr>
          <w:color w:val="000000"/>
          <w:sz w:val="28"/>
          <w:szCs w:val="28"/>
        </w:rPr>
        <w:t>((</w:t>
      </w:r>
      <w:r w:rsidR="009D6667" w:rsidRPr="006F50AF">
        <w:rPr>
          <w:color w:val="000000"/>
          <w:sz w:val="28"/>
          <w:szCs w:val="28"/>
        </w:rPr>
        <w:t>1,6</w:t>
      </w:r>
      <w:r w:rsidR="005C7C33" w:rsidRPr="006F50AF">
        <w:rPr>
          <w:color w:val="000000"/>
          <w:sz w:val="28"/>
          <w:szCs w:val="28"/>
        </w:rPr>
        <w:t xml:space="preserve"> </w:t>
      </w:r>
      <w:r w:rsidRPr="006F50AF">
        <w:rPr>
          <w:color w:val="000000"/>
          <w:sz w:val="28"/>
          <w:szCs w:val="28"/>
        </w:rPr>
        <w:t>+</w:t>
      </w:r>
      <w:r w:rsidR="005C7C33" w:rsidRPr="006F50AF">
        <w:rPr>
          <w:color w:val="000000"/>
          <w:sz w:val="28"/>
          <w:szCs w:val="28"/>
        </w:rPr>
        <w:t xml:space="preserve"> </w:t>
      </w:r>
      <w:r w:rsidR="009D6667" w:rsidRPr="006F50AF">
        <w:rPr>
          <w:color w:val="000000"/>
          <w:sz w:val="28"/>
          <w:szCs w:val="28"/>
        </w:rPr>
        <w:t>62,3</w:t>
      </w:r>
      <w:r w:rsidRPr="006F50AF">
        <w:rPr>
          <w:color w:val="000000"/>
          <w:sz w:val="28"/>
          <w:szCs w:val="28"/>
        </w:rPr>
        <w:t>)</w:t>
      </w:r>
      <w:r w:rsidR="005C7C33" w:rsidRPr="006F50AF">
        <w:rPr>
          <w:color w:val="000000"/>
          <w:sz w:val="28"/>
          <w:szCs w:val="28"/>
        </w:rPr>
        <w:t xml:space="preserve"> </w:t>
      </w:r>
      <w:r w:rsidRPr="006F50AF">
        <w:rPr>
          <w:color w:val="000000"/>
          <w:sz w:val="28"/>
          <w:szCs w:val="28"/>
        </w:rPr>
        <w:t>/</w:t>
      </w:r>
      <w:r w:rsidR="005C7C33" w:rsidRPr="006F50AF">
        <w:rPr>
          <w:color w:val="000000"/>
          <w:sz w:val="28"/>
          <w:szCs w:val="28"/>
        </w:rPr>
        <w:t xml:space="preserve"> </w:t>
      </w:r>
      <w:r w:rsidR="009D6667" w:rsidRPr="006F50AF">
        <w:rPr>
          <w:color w:val="000000"/>
          <w:sz w:val="28"/>
          <w:szCs w:val="28"/>
        </w:rPr>
        <w:t>26,2</w:t>
      </w:r>
      <w:r w:rsidRPr="006F50AF">
        <w:rPr>
          <w:color w:val="000000"/>
          <w:sz w:val="28"/>
          <w:szCs w:val="28"/>
        </w:rPr>
        <w:t>). Удовлетворяет обычно соотношение 0,7 –</w:t>
      </w:r>
      <w:r w:rsidR="005C7C33" w:rsidRPr="006F50AF">
        <w:rPr>
          <w:color w:val="000000"/>
          <w:sz w:val="28"/>
          <w:szCs w:val="28"/>
        </w:rPr>
        <w:t xml:space="preserve"> </w:t>
      </w:r>
      <w:r w:rsidRPr="006F50AF">
        <w:rPr>
          <w:color w:val="000000"/>
          <w:sz w:val="28"/>
          <w:szCs w:val="28"/>
        </w:rPr>
        <w:t>1,0. Однако оно может оказаться недостаточным, если большую долю ликвидных средств составляет дебиторская задолженность, часть которой трудно своевременно взыскать.</w:t>
      </w:r>
    </w:p>
    <w:p w:rsidR="009D6667" w:rsidRPr="006F50AF" w:rsidRDefault="009D6667" w:rsidP="006F50AF">
      <w:pPr>
        <w:spacing w:line="360" w:lineRule="auto"/>
        <w:ind w:firstLine="709"/>
        <w:jc w:val="both"/>
        <w:rPr>
          <w:color w:val="000000"/>
          <w:sz w:val="28"/>
          <w:szCs w:val="28"/>
        </w:rPr>
      </w:pPr>
      <w:r w:rsidRPr="006F50AF">
        <w:rPr>
          <w:color w:val="000000"/>
          <w:sz w:val="28"/>
          <w:szCs w:val="28"/>
        </w:rPr>
        <w:t>Рассмотрим теперь, коэффициент абсолютной ликвидности (норма денежных резервов), который дополняет предыдущие показатели. Он определяется отношением ликвидных средств первой группы ко всей сумме краткосрочных долгов предприятия. Чем выше его величина, тем больше гарантия погашения долгов, так как для этой группы активов практически нет опасности потери стоимости в случае ликвидации предприятия</w:t>
      </w:r>
      <w:r w:rsidR="000E26CC" w:rsidRPr="006F50AF">
        <w:rPr>
          <w:color w:val="000000"/>
          <w:sz w:val="28"/>
          <w:szCs w:val="28"/>
        </w:rPr>
        <w:t>,</w:t>
      </w:r>
      <w:r w:rsidRPr="006F50AF">
        <w:rPr>
          <w:color w:val="000000"/>
          <w:sz w:val="28"/>
          <w:szCs w:val="28"/>
        </w:rPr>
        <w:t xml:space="preserve"> и не существует никакого временного лага для превращения их в платёжные средства. Значение коэффициента признаётся достаточным, если он составляет 0,20 – 0,25. Если предприятие в текущий момент может на</w:t>
      </w:r>
      <w:r w:rsidR="00774512" w:rsidRPr="006F50AF">
        <w:rPr>
          <w:color w:val="000000"/>
          <w:sz w:val="28"/>
          <w:szCs w:val="28"/>
        </w:rPr>
        <w:t xml:space="preserve"> </w:t>
      </w:r>
      <w:r w:rsidRPr="006F50AF">
        <w:rPr>
          <w:color w:val="000000"/>
          <w:sz w:val="28"/>
          <w:szCs w:val="28"/>
        </w:rPr>
        <w:t>20</w:t>
      </w:r>
      <w:r w:rsidR="005C7C33" w:rsidRPr="006F50AF">
        <w:rPr>
          <w:color w:val="000000"/>
          <w:sz w:val="28"/>
          <w:szCs w:val="28"/>
        </w:rPr>
        <w:t xml:space="preserve"> </w:t>
      </w:r>
      <w:r w:rsidR="00774512" w:rsidRPr="006F50AF">
        <w:rPr>
          <w:color w:val="000000"/>
          <w:sz w:val="28"/>
          <w:szCs w:val="28"/>
        </w:rPr>
        <w:t xml:space="preserve">– </w:t>
      </w:r>
      <w:r w:rsidRPr="006F50AF">
        <w:rPr>
          <w:color w:val="000000"/>
          <w:sz w:val="28"/>
          <w:szCs w:val="28"/>
        </w:rPr>
        <w:t>2</w:t>
      </w:r>
      <w:r w:rsidR="006F50AF" w:rsidRPr="006F50AF">
        <w:rPr>
          <w:color w:val="000000"/>
          <w:sz w:val="28"/>
          <w:szCs w:val="28"/>
        </w:rPr>
        <w:t>5</w:t>
      </w:r>
      <w:r w:rsidR="006F50AF">
        <w:rPr>
          <w:color w:val="000000"/>
          <w:sz w:val="28"/>
          <w:szCs w:val="28"/>
        </w:rPr>
        <w:t>%</w:t>
      </w:r>
      <w:r w:rsidRPr="006F50AF">
        <w:rPr>
          <w:color w:val="000000"/>
          <w:sz w:val="28"/>
          <w:szCs w:val="28"/>
        </w:rPr>
        <w:t xml:space="preserve"> погасить все свои долги, то его платёжеспособность считается нормальной. На анализируемом предприятии в 2008</w:t>
      </w:r>
      <w:r w:rsidR="00774512" w:rsidRPr="006F50AF">
        <w:rPr>
          <w:color w:val="000000"/>
          <w:sz w:val="28"/>
          <w:szCs w:val="28"/>
        </w:rPr>
        <w:t> г</w:t>
      </w:r>
      <w:r w:rsidR="00983CD6" w:rsidRPr="006F50AF">
        <w:rPr>
          <w:color w:val="000000"/>
          <w:sz w:val="28"/>
          <w:szCs w:val="28"/>
        </w:rPr>
        <w:t>.</w:t>
      </w:r>
      <w:r w:rsidRPr="006F50AF">
        <w:rPr>
          <w:color w:val="000000"/>
          <w:sz w:val="28"/>
          <w:szCs w:val="28"/>
        </w:rPr>
        <w:t xml:space="preserve"> абсолютный коэффициент ликвидности составил 0</w:t>
      </w:r>
      <w:r w:rsidR="00FD257D" w:rsidRPr="006F50AF">
        <w:rPr>
          <w:color w:val="000000"/>
          <w:sz w:val="28"/>
          <w:szCs w:val="28"/>
        </w:rPr>
        <w:t>,13</w:t>
      </w:r>
      <w:r w:rsidRPr="006F50AF">
        <w:rPr>
          <w:color w:val="000000"/>
          <w:sz w:val="28"/>
          <w:szCs w:val="28"/>
        </w:rPr>
        <w:t xml:space="preserve"> (</w:t>
      </w:r>
      <w:r w:rsidR="00FD257D" w:rsidRPr="006F50AF">
        <w:rPr>
          <w:color w:val="000000"/>
          <w:sz w:val="28"/>
          <w:szCs w:val="28"/>
        </w:rPr>
        <w:t>5,3</w:t>
      </w:r>
      <w:r w:rsidR="005C7C33" w:rsidRPr="006F50AF">
        <w:rPr>
          <w:color w:val="000000"/>
          <w:sz w:val="28"/>
          <w:szCs w:val="28"/>
        </w:rPr>
        <w:t xml:space="preserve"> </w:t>
      </w:r>
      <w:r w:rsidRPr="006F50AF">
        <w:rPr>
          <w:color w:val="000000"/>
          <w:sz w:val="28"/>
          <w:szCs w:val="28"/>
        </w:rPr>
        <w:t>/</w:t>
      </w:r>
      <w:r w:rsidR="005C7C33" w:rsidRPr="006F50AF">
        <w:rPr>
          <w:color w:val="000000"/>
          <w:sz w:val="28"/>
          <w:szCs w:val="28"/>
        </w:rPr>
        <w:t xml:space="preserve"> </w:t>
      </w:r>
      <w:r w:rsidR="00FD257D" w:rsidRPr="006F50AF">
        <w:rPr>
          <w:color w:val="000000"/>
          <w:sz w:val="28"/>
          <w:szCs w:val="28"/>
        </w:rPr>
        <w:t>40,5</w:t>
      </w:r>
      <w:r w:rsidRPr="006F50AF">
        <w:rPr>
          <w:color w:val="000000"/>
          <w:sz w:val="28"/>
          <w:szCs w:val="28"/>
        </w:rPr>
        <w:t>), а в 200</w:t>
      </w:r>
      <w:r w:rsidR="00FD257D" w:rsidRPr="006F50AF">
        <w:rPr>
          <w:color w:val="000000"/>
          <w:sz w:val="28"/>
          <w:szCs w:val="28"/>
        </w:rPr>
        <w:t>9</w:t>
      </w:r>
      <w:r w:rsidR="00774512" w:rsidRPr="006F50AF">
        <w:rPr>
          <w:color w:val="000000"/>
          <w:sz w:val="28"/>
          <w:szCs w:val="28"/>
        </w:rPr>
        <w:t> г</w:t>
      </w:r>
      <w:r w:rsidR="00983CD6" w:rsidRPr="006F50AF">
        <w:rPr>
          <w:color w:val="000000"/>
          <w:sz w:val="28"/>
          <w:szCs w:val="28"/>
        </w:rPr>
        <w:t>.</w:t>
      </w:r>
      <w:r w:rsidR="00774512" w:rsidRPr="006F50AF">
        <w:rPr>
          <w:color w:val="000000"/>
          <w:sz w:val="28"/>
          <w:szCs w:val="28"/>
        </w:rPr>
        <w:t xml:space="preserve"> – </w:t>
      </w:r>
      <w:r w:rsidRPr="006F50AF">
        <w:rPr>
          <w:color w:val="000000"/>
          <w:sz w:val="28"/>
          <w:szCs w:val="28"/>
        </w:rPr>
        <w:t>0,0</w:t>
      </w:r>
      <w:r w:rsidR="00FD257D" w:rsidRPr="006F50AF">
        <w:rPr>
          <w:color w:val="000000"/>
          <w:sz w:val="28"/>
          <w:szCs w:val="28"/>
        </w:rPr>
        <w:t>6</w:t>
      </w:r>
      <w:r w:rsidR="00774512" w:rsidRPr="006F50AF">
        <w:rPr>
          <w:color w:val="000000"/>
          <w:sz w:val="28"/>
          <w:szCs w:val="28"/>
        </w:rPr>
        <w:t xml:space="preserve"> </w:t>
      </w:r>
      <w:r w:rsidRPr="006F50AF">
        <w:rPr>
          <w:color w:val="000000"/>
          <w:sz w:val="28"/>
          <w:szCs w:val="28"/>
        </w:rPr>
        <w:t>(</w:t>
      </w:r>
      <w:r w:rsidR="00FD257D" w:rsidRPr="006F50AF">
        <w:rPr>
          <w:color w:val="000000"/>
          <w:sz w:val="28"/>
          <w:szCs w:val="28"/>
        </w:rPr>
        <w:t>1,6</w:t>
      </w:r>
      <w:r w:rsidR="005C7C33" w:rsidRPr="006F50AF">
        <w:rPr>
          <w:color w:val="000000"/>
          <w:sz w:val="28"/>
          <w:szCs w:val="28"/>
        </w:rPr>
        <w:t xml:space="preserve"> </w:t>
      </w:r>
      <w:r w:rsidRPr="006F50AF">
        <w:rPr>
          <w:color w:val="000000"/>
          <w:sz w:val="28"/>
          <w:szCs w:val="28"/>
        </w:rPr>
        <w:t>/</w:t>
      </w:r>
      <w:r w:rsidR="005C7C33" w:rsidRPr="006F50AF">
        <w:rPr>
          <w:color w:val="000000"/>
          <w:sz w:val="28"/>
          <w:szCs w:val="28"/>
        </w:rPr>
        <w:t xml:space="preserve"> </w:t>
      </w:r>
      <w:r w:rsidR="00FD257D" w:rsidRPr="006F50AF">
        <w:rPr>
          <w:color w:val="000000"/>
          <w:sz w:val="28"/>
          <w:szCs w:val="28"/>
        </w:rPr>
        <w:t>26,2</w:t>
      </w:r>
      <w:r w:rsidRPr="006F50AF">
        <w:rPr>
          <w:color w:val="000000"/>
          <w:sz w:val="28"/>
          <w:szCs w:val="28"/>
        </w:rPr>
        <w:t>).</w:t>
      </w:r>
    </w:p>
    <w:p w:rsidR="000E26CC" w:rsidRPr="006F50AF" w:rsidRDefault="00FD257D" w:rsidP="006F50AF">
      <w:pPr>
        <w:spacing w:line="360" w:lineRule="auto"/>
        <w:ind w:firstLine="709"/>
        <w:jc w:val="both"/>
        <w:rPr>
          <w:color w:val="000000"/>
          <w:sz w:val="28"/>
          <w:szCs w:val="28"/>
        </w:rPr>
      </w:pPr>
      <w:r w:rsidRPr="006F50AF">
        <w:rPr>
          <w:color w:val="000000"/>
          <w:sz w:val="28"/>
          <w:szCs w:val="28"/>
        </w:rPr>
        <w:t>Баланс считается абсолютно ликвидным, если:</w:t>
      </w:r>
    </w:p>
    <w:p w:rsidR="00732AEC" w:rsidRPr="006F50AF" w:rsidRDefault="00732AEC" w:rsidP="006F50AF">
      <w:pPr>
        <w:spacing w:line="360" w:lineRule="auto"/>
        <w:ind w:firstLine="709"/>
        <w:jc w:val="both"/>
        <w:rPr>
          <w:color w:val="000000"/>
          <w:sz w:val="28"/>
          <w:szCs w:val="28"/>
        </w:rPr>
      </w:pPr>
    </w:p>
    <w:p w:rsidR="00FD257D" w:rsidRPr="006F50AF" w:rsidRDefault="00FD257D" w:rsidP="006F50AF">
      <w:pPr>
        <w:spacing w:line="360" w:lineRule="auto"/>
        <w:ind w:firstLine="709"/>
        <w:jc w:val="both"/>
        <w:rPr>
          <w:color w:val="000000"/>
          <w:sz w:val="28"/>
          <w:szCs w:val="28"/>
        </w:rPr>
      </w:pPr>
      <w:r w:rsidRPr="006F50AF">
        <w:rPr>
          <w:color w:val="000000"/>
          <w:sz w:val="28"/>
          <w:szCs w:val="28"/>
        </w:rPr>
        <w:t>А1 &gt; П1; А2 &gt; П2; А3 &gt; П3; А4 &lt; П4</w:t>
      </w:r>
      <w:r w:rsidR="00774512" w:rsidRPr="006F50AF">
        <w:rPr>
          <w:color w:val="000000"/>
          <w:sz w:val="28"/>
          <w:szCs w:val="28"/>
        </w:rPr>
        <w:t xml:space="preserve"> </w:t>
      </w:r>
      <w:r w:rsidRPr="006F50AF">
        <w:rPr>
          <w:color w:val="000000"/>
          <w:sz w:val="28"/>
          <w:szCs w:val="28"/>
        </w:rPr>
        <w:t>(2.5)</w:t>
      </w:r>
    </w:p>
    <w:p w:rsidR="00774512" w:rsidRPr="006F50AF" w:rsidRDefault="00137BCE" w:rsidP="006F50AF">
      <w:pPr>
        <w:spacing w:line="360" w:lineRule="auto"/>
        <w:ind w:firstLine="709"/>
        <w:jc w:val="both"/>
        <w:rPr>
          <w:color w:val="000000"/>
          <w:sz w:val="28"/>
          <w:szCs w:val="28"/>
        </w:rPr>
      </w:pPr>
      <w:r>
        <w:rPr>
          <w:color w:val="000000"/>
          <w:sz w:val="28"/>
          <w:szCs w:val="28"/>
        </w:rPr>
        <w:br w:type="page"/>
      </w:r>
      <w:r w:rsidR="00FD257D" w:rsidRPr="006F50AF">
        <w:rPr>
          <w:color w:val="000000"/>
          <w:sz w:val="28"/>
          <w:szCs w:val="28"/>
        </w:rPr>
        <w:t>где А1 – первая группа активов;</w:t>
      </w:r>
    </w:p>
    <w:p w:rsidR="00774512" w:rsidRPr="006F50AF" w:rsidRDefault="00FD257D" w:rsidP="006F50AF">
      <w:pPr>
        <w:spacing w:line="360" w:lineRule="auto"/>
        <w:ind w:firstLine="709"/>
        <w:jc w:val="both"/>
        <w:rPr>
          <w:color w:val="000000"/>
          <w:sz w:val="28"/>
          <w:szCs w:val="28"/>
        </w:rPr>
      </w:pPr>
      <w:r w:rsidRPr="006F50AF">
        <w:rPr>
          <w:color w:val="000000"/>
          <w:sz w:val="28"/>
          <w:szCs w:val="28"/>
        </w:rPr>
        <w:t>А2 – вторая группа активов;</w:t>
      </w:r>
    </w:p>
    <w:p w:rsidR="00774512" w:rsidRPr="006F50AF" w:rsidRDefault="00FD257D" w:rsidP="006F50AF">
      <w:pPr>
        <w:spacing w:line="360" w:lineRule="auto"/>
        <w:ind w:firstLine="709"/>
        <w:jc w:val="both"/>
        <w:rPr>
          <w:color w:val="000000"/>
          <w:sz w:val="28"/>
          <w:szCs w:val="28"/>
        </w:rPr>
      </w:pPr>
      <w:r w:rsidRPr="006F50AF">
        <w:rPr>
          <w:color w:val="000000"/>
          <w:sz w:val="28"/>
          <w:szCs w:val="28"/>
        </w:rPr>
        <w:t xml:space="preserve">А3 </w:t>
      </w:r>
      <w:r w:rsidR="00774512" w:rsidRPr="006F50AF">
        <w:rPr>
          <w:color w:val="000000"/>
          <w:sz w:val="28"/>
          <w:szCs w:val="28"/>
        </w:rPr>
        <w:t>– т</w:t>
      </w:r>
      <w:r w:rsidRPr="006F50AF">
        <w:rPr>
          <w:color w:val="000000"/>
          <w:sz w:val="28"/>
          <w:szCs w:val="28"/>
        </w:rPr>
        <w:t>ретья группа активов;</w:t>
      </w:r>
    </w:p>
    <w:p w:rsidR="00774512" w:rsidRPr="006F50AF" w:rsidRDefault="00FD257D" w:rsidP="006F50AF">
      <w:pPr>
        <w:spacing w:line="360" w:lineRule="auto"/>
        <w:ind w:firstLine="709"/>
        <w:jc w:val="both"/>
        <w:rPr>
          <w:color w:val="000000"/>
          <w:sz w:val="28"/>
          <w:szCs w:val="28"/>
        </w:rPr>
      </w:pPr>
      <w:r w:rsidRPr="006F50AF">
        <w:rPr>
          <w:color w:val="000000"/>
          <w:sz w:val="28"/>
          <w:szCs w:val="28"/>
        </w:rPr>
        <w:t xml:space="preserve">А4 </w:t>
      </w:r>
      <w:r w:rsidR="00774512" w:rsidRPr="006F50AF">
        <w:rPr>
          <w:color w:val="000000"/>
          <w:sz w:val="28"/>
          <w:szCs w:val="28"/>
        </w:rPr>
        <w:t>– ч</w:t>
      </w:r>
      <w:r w:rsidRPr="006F50AF">
        <w:rPr>
          <w:color w:val="000000"/>
          <w:sz w:val="28"/>
          <w:szCs w:val="28"/>
        </w:rPr>
        <w:t>етвертая группа активов;</w:t>
      </w:r>
    </w:p>
    <w:p w:rsidR="00774512" w:rsidRPr="006F50AF" w:rsidRDefault="00FD257D" w:rsidP="006F50AF">
      <w:pPr>
        <w:spacing w:line="360" w:lineRule="auto"/>
        <w:ind w:firstLine="709"/>
        <w:jc w:val="both"/>
        <w:rPr>
          <w:color w:val="000000"/>
          <w:sz w:val="28"/>
          <w:szCs w:val="28"/>
        </w:rPr>
      </w:pPr>
      <w:r w:rsidRPr="006F50AF">
        <w:rPr>
          <w:color w:val="000000"/>
          <w:sz w:val="28"/>
          <w:szCs w:val="28"/>
        </w:rPr>
        <w:t xml:space="preserve">П1 </w:t>
      </w:r>
      <w:r w:rsidR="00774512" w:rsidRPr="006F50AF">
        <w:rPr>
          <w:b/>
          <w:color w:val="000000"/>
          <w:sz w:val="28"/>
          <w:szCs w:val="28"/>
        </w:rPr>
        <w:t>–</w:t>
      </w:r>
      <w:r w:rsidR="00774512" w:rsidRPr="006F50AF">
        <w:rPr>
          <w:color w:val="000000"/>
          <w:sz w:val="28"/>
          <w:szCs w:val="28"/>
        </w:rPr>
        <w:t xml:space="preserve"> </w:t>
      </w:r>
      <w:r w:rsidRPr="006F50AF">
        <w:rPr>
          <w:color w:val="000000"/>
          <w:sz w:val="28"/>
          <w:szCs w:val="28"/>
        </w:rPr>
        <w:t>кредиторская задолженность;</w:t>
      </w:r>
    </w:p>
    <w:p w:rsidR="00774512" w:rsidRPr="006F50AF" w:rsidRDefault="00FD257D" w:rsidP="006F50AF">
      <w:pPr>
        <w:spacing w:line="360" w:lineRule="auto"/>
        <w:ind w:firstLine="709"/>
        <w:jc w:val="both"/>
        <w:rPr>
          <w:color w:val="000000"/>
          <w:sz w:val="28"/>
          <w:szCs w:val="28"/>
        </w:rPr>
      </w:pPr>
      <w:r w:rsidRPr="006F50AF">
        <w:rPr>
          <w:color w:val="000000"/>
          <w:sz w:val="28"/>
          <w:szCs w:val="28"/>
        </w:rPr>
        <w:t>П2</w:t>
      </w:r>
      <w:r w:rsidRPr="006F50AF">
        <w:rPr>
          <w:b/>
          <w:color w:val="000000"/>
          <w:sz w:val="28"/>
          <w:szCs w:val="28"/>
        </w:rPr>
        <w:t xml:space="preserve"> </w:t>
      </w:r>
      <w:r w:rsidR="00774512" w:rsidRPr="006F50AF">
        <w:rPr>
          <w:b/>
          <w:color w:val="000000"/>
          <w:sz w:val="28"/>
          <w:szCs w:val="28"/>
        </w:rPr>
        <w:t>–</w:t>
      </w:r>
      <w:r w:rsidR="00774512" w:rsidRPr="006F50AF">
        <w:rPr>
          <w:color w:val="000000"/>
          <w:sz w:val="28"/>
          <w:szCs w:val="28"/>
        </w:rPr>
        <w:t xml:space="preserve"> </w:t>
      </w:r>
      <w:r w:rsidRPr="006F50AF">
        <w:rPr>
          <w:color w:val="000000"/>
          <w:sz w:val="28"/>
          <w:szCs w:val="28"/>
        </w:rPr>
        <w:t>краткосрочные кредиты;</w:t>
      </w:r>
    </w:p>
    <w:p w:rsidR="00774512" w:rsidRPr="006F50AF" w:rsidRDefault="00FD257D" w:rsidP="006F50AF">
      <w:pPr>
        <w:spacing w:line="360" w:lineRule="auto"/>
        <w:ind w:firstLine="709"/>
        <w:jc w:val="both"/>
        <w:rPr>
          <w:color w:val="000000"/>
          <w:sz w:val="28"/>
          <w:szCs w:val="28"/>
        </w:rPr>
      </w:pPr>
      <w:r w:rsidRPr="006F50AF">
        <w:rPr>
          <w:color w:val="000000"/>
          <w:sz w:val="28"/>
          <w:szCs w:val="28"/>
        </w:rPr>
        <w:t>П3</w:t>
      </w:r>
      <w:r w:rsidRPr="006F50AF">
        <w:rPr>
          <w:b/>
          <w:color w:val="000000"/>
          <w:sz w:val="28"/>
          <w:szCs w:val="28"/>
        </w:rPr>
        <w:t xml:space="preserve"> </w:t>
      </w:r>
      <w:r w:rsidR="00774512" w:rsidRPr="006F50AF">
        <w:rPr>
          <w:b/>
          <w:color w:val="000000"/>
          <w:sz w:val="28"/>
          <w:szCs w:val="28"/>
        </w:rPr>
        <w:t>–</w:t>
      </w:r>
      <w:r w:rsidR="00774512" w:rsidRPr="006F50AF">
        <w:rPr>
          <w:color w:val="000000"/>
          <w:sz w:val="28"/>
          <w:szCs w:val="28"/>
        </w:rPr>
        <w:t xml:space="preserve"> </w:t>
      </w:r>
      <w:r w:rsidRPr="006F50AF">
        <w:rPr>
          <w:color w:val="000000"/>
          <w:sz w:val="28"/>
          <w:szCs w:val="28"/>
        </w:rPr>
        <w:t>долгосрочные кредиты;</w:t>
      </w:r>
    </w:p>
    <w:p w:rsidR="00FD257D" w:rsidRPr="006F50AF" w:rsidRDefault="00FD257D" w:rsidP="006F50AF">
      <w:pPr>
        <w:spacing w:line="360" w:lineRule="auto"/>
        <w:ind w:firstLine="709"/>
        <w:jc w:val="both"/>
        <w:rPr>
          <w:color w:val="000000"/>
          <w:sz w:val="28"/>
          <w:szCs w:val="28"/>
        </w:rPr>
      </w:pPr>
      <w:r w:rsidRPr="006F50AF">
        <w:rPr>
          <w:color w:val="000000"/>
          <w:sz w:val="28"/>
          <w:szCs w:val="28"/>
        </w:rPr>
        <w:t>П4</w:t>
      </w:r>
      <w:r w:rsidRPr="006F50AF">
        <w:rPr>
          <w:b/>
          <w:color w:val="000000"/>
          <w:sz w:val="28"/>
          <w:szCs w:val="28"/>
        </w:rPr>
        <w:t xml:space="preserve"> </w:t>
      </w:r>
      <w:r w:rsidR="00774512" w:rsidRPr="006F50AF">
        <w:rPr>
          <w:b/>
          <w:color w:val="000000"/>
          <w:sz w:val="28"/>
          <w:szCs w:val="28"/>
        </w:rPr>
        <w:t>–</w:t>
      </w:r>
      <w:r w:rsidR="00774512" w:rsidRPr="006F50AF">
        <w:rPr>
          <w:color w:val="000000"/>
          <w:sz w:val="28"/>
          <w:szCs w:val="28"/>
        </w:rPr>
        <w:t xml:space="preserve"> </w:t>
      </w:r>
      <w:r w:rsidRPr="006F50AF">
        <w:rPr>
          <w:color w:val="000000"/>
          <w:sz w:val="28"/>
          <w:szCs w:val="28"/>
        </w:rPr>
        <w:t>собственный капитал.</w:t>
      </w:r>
    </w:p>
    <w:p w:rsidR="00B622AA" w:rsidRPr="006F50AF" w:rsidRDefault="00FD257D" w:rsidP="006F50AF">
      <w:pPr>
        <w:pStyle w:val="21"/>
        <w:spacing w:after="0" w:line="360" w:lineRule="auto"/>
        <w:ind w:firstLine="709"/>
        <w:jc w:val="both"/>
        <w:rPr>
          <w:color w:val="000000"/>
          <w:sz w:val="28"/>
          <w:szCs w:val="28"/>
        </w:rPr>
      </w:pPr>
      <w:r w:rsidRPr="006F50AF">
        <w:rPr>
          <w:color w:val="000000"/>
          <w:sz w:val="28"/>
          <w:szCs w:val="28"/>
        </w:rPr>
        <w:t>Для проверки выполнения данного условия воспользуемся таблицей ликвидности активов, а также построим таблицу по обязательствам:</w:t>
      </w:r>
    </w:p>
    <w:p w:rsidR="00983CD6" w:rsidRPr="006F50AF" w:rsidRDefault="00983CD6" w:rsidP="006F50AF">
      <w:pPr>
        <w:pStyle w:val="21"/>
        <w:spacing w:after="0" w:line="360" w:lineRule="auto"/>
        <w:ind w:firstLine="709"/>
        <w:jc w:val="both"/>
        <w:rPr>
          <w:i/>
          <w:color w:val="000000"/>
          <w:sz w:val="28"/>
          <w:szCs w:val="28"/>
        </w:rPr>
      </w:pPr>
    </w:p>
    <w:p w:rsidR="00FD257D" w:rsidRPr="006F50AF" w:rsidRDefault="00FD257D" w:rsidP="006F50AF">
      <w:pPr>
        <w:pStyle w:val="21"/>
        <w:spacing w:after="0" w:line="360" w:lineRule="auto"/>
        <w:ind w:firstLine="709"/>
        <w:jc w:val="both"/>
        <w:rPr>
          <w:bCs/>
          <w:color w:val="000000"/>
          <w:sz w:val="28"/>
          <w:szCs w:val="28"/>
        </w:rPr>
      </w:pPr>
      <w:r w:rsidRPr="006F50AF">
        <w:rPr>
          <w:color w:val="000000"/>
          <w:sz w:val="28"/>
          <w:szCs w:val="28"/>
        </w:rPr>
        <w:t>Таблица 2.1</w:t>
      </w:r>
      <w:r w:rsidR="00983CD6" w:rsidRPr="006F50AF">
        <w:rPr>
          <w:color w:val="000000"/>
          <w:sz w:val="28"/>
          <w:szCs w:val="28"/>
        </w:rPr>
        <w:t xml:space="preserve">8 </w:t>
      </w:r>
      <w:r w:rsidR="00774512" w:rsidRPr="006F50AF">
        <w:rPr>
          <w:color w:val="000000"/>
          <w:sz w:val="28"/>
          <w:szCs w:val="28"/>
        </w:rPr>
        <w:t xml:space="preserve">– </w:t>
      </w:r>
      <w:r w:rsidRPr="006F50AF">
        <w:rPr>
          <w:bCs/>
          <w:color w:val="000000"/>
          <w:sz w:val="28"/>
          <w:szCs w:val="28"/>
        </w:rPr>
        <w:t>Пассивы предприятия</w:t>
      </w:r>
      <w:r w:rsidR="00B41E52" w:rsidRPr="006F50AF">
        <w:rPr>
          <w:color w:val="000000"/>
          <w:sz w:val="28"/>
          <w:szCs w:val="28"/>
        </w:rPr>
        <w:t>, млн. р.</w:t>
      </w:r>
    </w:p>
    <w:tbl>
      <w:tblPr>
        <w:tblW w:w="489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685"/>
        <w:gridCol w:w="1927"/>
        <w:gridCol w:w="1927"/>
        <w:gridCol w:w="1821"/>
      </w:tblGrid>
      <w:tr w:rsidR="004B3B43" w:rsidRPr="000C51A0" w:rsidTr="000C51A0">
        <w:trPr>
          <w:cantSplit/>
        </w:trPr>
        <w:tc>
          <w:tcPr>
            <w:tcW w:w="1968" w:type="pct"/>
            <w:shd w:val="clear" w:color="auto" w:fill="auto"/>
          </w:tcPr>
          <w:p w:rsidR="004B3B43" w:rsidRPr="000C51A0" w:rsidRDefault="004B3B43" w:rsidP="000C51A0">
            <w:pPr>
              <w:spacing w:line="360" w:lineRule="auto"/>
              <w:jc w:val="both"/>
              <w:rPr>
                <w:color w:val="000000"/>
                <w:sz w:val="20"/>
                <w:szCs w:val="28"/>
              </w:rPr>
            </w:pPr>
            <w:r w:rsidRPr="000C51A0">
              <w:rPr>
                <w:color w:val="000000"/>
                <w:sz w:val="20"/>
                <w:szCs w:val="28"/>
              </w:rPr>
              <w:t>Пассивы предприятия</w:t>
            </w:r>
          </w:p>
        </w:tc>
        <w:tc>
          <w:tcPr>
            <w:tcW w:w="1029" w:type="pct"/>
            <w:shd w:val="clear" w:color="auto" w:fill="auto"/>
          </w:tcPr>
          <w:p w:rsidR="004B3B43" w:rsidRPr="000C51A0" w:rsidRDefault="004B3B43" w:rsidP="000C51A0">
            <w:pPr>
              <w:spacing w:line="360" w:lineRule="auto"/>
              <w:jc w:val="both"/>
              <w:rPr>
                <w:color w:val="000000"/>
                <w:sz w:val="20"/>
                <w:szCs w:val="28"/>
              </w:rPr>
            </w:pPr>
            <w:r w:rsidRPr="000C51A0">
              <w:rPr>
                <w:color w:val="000000"/>
                <w:sz w:val="20"/>
                <w:szCs w:val="28"/>
              </w:rPr>
              <w:t>2007</w:t>
            </w:r>
            <w:r w:rsidR="00774512" w:rsidRPr="000C51A0">
              <w:rPr>
                <w:color w:val="000000"/>
                <w:sz w:val="20"/>
                <w:szCs w:val="28"/>
              </w:rPr>
              <w:t> г</w:t>
            </w:r>
            <w:r w:rsidR="005C7C33" w:rsidRPr="000C51A0">
              <w:rPr>
                <w:color w:val="000000"/>
                <w:sz w:val="20"/>
                <w:szCs w:val="28"/>
              </w:rPr>
              <w:t>.</w:t>
            </w:r>
          </w:p>
        </w:tc>
        <w:tc>
          <w:tcPr>
            <w:tcW w:w="1029" w:type="pct"/>
            <w:shd w:val="clear" w:color="auto" w:fill="auto"/>
          </w:tcPr>
          <w:p w:rsidR="004B3B43" w:rsidRPr="000C51A0" w:rsidRDefault="004B3B43" w:rsidP="000C51A0">
            <w:pPr>
              <w:spacing w:line="360" w:lineRule="auto"/>
              <w:jc w:val="both"/>
              <w:rPr>
                <w:color w:val="000000"/>
                <w:sz w:val="20"/>
                <w:szCs w:val="28"/>
              </w:rPr>
            </w:pPr>
            <w:r w:rsidRPr="000C51A0">
              <w:rPr>
                <w:color w:val="000000"/>
                <w:sz w:val="20"/>
                <w:szCs w:val="28"/>
              </w:rPr>
              <w:t>2008</w:t>
            </w:r>
            <w:r w:rsidR="00774512" w:rsidRPr="000C51A0">
              <w:rPr>
                <w:color w:val="000000"/>
                <w:sz w:val="20"/>
                <w:szCs w:val="28"/>
              </w:rPr>
              <w:t> г</w:t>
            </w:r>
            <w:r w:rsidR="005C7C33" w:rsidRPr="000C51A0">
              <w:rPr>
                <w:color w:val="000000"/>
                <w:sz w:val="20"/>
                <w:szCs w:val="28"/>
              </w:rPr>
              <w:t>.</w:t>
            </w:r>
          </w:p>
        </w:tc>
        <w:tc>
          <w:tcPr>
            <w:tcW w:w="973" w:type="pct"/>
            <w:shd w:val="clear" w:color="auto" w:fill="auto"/>
          </w:tcPr>
          <w:p w:rsidR="004B3B43" w:rsidRPr="000C51A0" w:rsidRDefault="004B3B43" w:rsidP="000C51A0">
            <w:pPr>
              <w:spacing w:line="360" w:lineRule="auto"/>
              <w:jc w:val="both"/>
              <w:rPr>
                <w:color w:val="000000"/>
                <w:sz w:val="20"/>
                <w:szCs w:val="28"/>
              </w:rPr>
            </w:pPr>
            <w:r w:rsidRPr="000C51A0">
              <w:rPr>
                <w:color w:val="000000"/>
                <w:sz w:val="20"/>
                <w:szCs w:val="28"/>
              </w:rPr>
              <w:t>2009</w:t>
            </w:r>
            <w:r w:rsidR="00774512" w:rsidRPr="000C51A0">
              <w:rPr>
                <w:color w:val="000000"/>
                <w:sz w:val="20"/>
                <w:szCs w:val="28"/>
              </w:rPr>
              <w:t> г</w:t>
            </w:r>
            <w:r w:rsidR="005C7C33" w:rsidRPr="000C51A0">
              <w:rPr>
                <w:color w:val="000000"/>
                <w:sz w:val="20"/>
                <w:szCs w:val="28"/>
              </w:rPr>
              <w:t>.</w:t>
            </w:r>
          </w:p>
        </w:tc>
      </w:tr>
      <w:tr w:rsidR="004B3B43" w:rsidRPr="000C51A0" w:rsidTr="000C51A0">
        <w:trPr>
          <w:cantSplit/>
        </w:trPr>
        <w:tc>
          <w:tcPr>
            <w:tcW w:w="1968" w:type="pct"/>
            <w:shd w:val="clear" w:color="auto" w:fill="auto"/>
          </w:tcPr>
          <w:p w:rsidR="004B3B43" w:rsidRPr="000C51A0" w:rsidRDefault="004B3B43" w:rsidP="000C51A0">
            <w:pPr>
              <w:spacing w:line="360" w:lineRule="auto"/>
              <w:jc w:val="both"/>
              <w:rPr>
                <w:color w:val="000000"/>
                <w:sz w:val="20"/>
                <w:szCs w:val="28"/>
              </w:rPr>
            </w:pPr>
            <w:r w:rsidRPr="000C51A0">
              <w:rPr>
                <w:color w:val="000000"/>
                <w:sz w:val="20"/>
                <w:szCs w:val="28"/>
              </w:rPr>
              <w:t>Кредиторская задолженность</w:t>
            </w:r>
          </w:p>
        </w:tc>
        <w:tc>
          <w:tcPr>
            <w:tcW w:w="1029" w:type="pct"/>
            <w:shd w:val="clear" w:color="auto" w:fill="auto"/>
          </w:tcPr>
          <w:p w:rsidR="004B3B43" w:rsidRPr="000C51A0" w:rsidRDefault="004B3B43" w:rsidP="000C51A0">
            <w:pPr>
              <w:spacing w:line="360" w:lineRule="auto"/>
              <w:jc w:val="both"/>
              <w:rPr>
                <w:color w:val="000000"/>
                <w:sz w:val="20"/>
                <w:szCs w:val="28"/>
              </w:rPr>
            </w:pPr>
            <w:r w:rsidRPr="000C51A0">
              <w:rPr>
                <w:color w:val="000000"/>
                <w:sz w:val="20"/>
                <w:szCs w:val="28"/>
              </w:rPr>
              <w:t>21,3</w:t>
            </w:r>
          </w:p>
        </w:tc>
        <w:tc>
          <w:tcPr>
            <w:tcW w:w="1029" w:type="pct"/>
            <w:shd w:val="clear" w:color="auto" w:fill="auto"/>
          </w:tcPr>
          <w:p w:rsidR="004B3B43" w:rsidRPr="000C51A0" w:rsidRDefault="004B3B43" w:rsidP="000C51A0">
            <w:pPr>
              <w:spacing w:line="360" w:lineRule="auto"/>
              <w:jc w:val="both"/>
              <w:rPr>
                <w:color w:val="000000"/>
                <w:sz w:val="20"/>
                <w:szCs w:val="28"/>
              </w:rPr>
            </w:pPr>
            <w:r w:rsidRPr="000C51A0">
              <w:rPr>
                <w:color w:val="000000"/>
                <w:sz w:val="20"/>
                <w:szCs w:val="28"/>
              </w:rPr>
              <w:t>28,5</w:t>
            </w:r>
          </w:p>
        </w:tc>
        <w:tc>
          <w:tcPr>
            <w:tcW w:w="973" w:type="pct"/>
            <w:shd w:val="clear" w:color="auto" w:fill="auto"/>
          </w:tcPr>
          <w:p w:rsidR="004B3B43" w:rsidRPr="000C51A0" w:rsidRDefault="004B3B43" w:rsidP="000C51A0">
            <w:pPr>
              <w:spacing w:line="360" w:lineRule="auto"/>
              <w:jc w:val="both"/>
              <w:rPr>
                <w:color w:val="000000"/>
                <w:sz w:val="20"/>
                <w:szCs w:val="28"/>
              </w:rPr>
            </w:pPr>
            <w:r w:rsidRPr="000C51A0">
              <w:rPr>
                <w:color w:val="000000"/>
                <w:sz w:val="20"/>
                <w:szCs w:val="28"/>
              </w:rPr>
              <w:t>20,2</w:t>
            </w:r>
          </w:p>
        </w:tc>
      </w:tr>
      <w:tr w:rsidR="004B3B43" w:rsidRPr="000C51A0" w:rsidTr="000C51A0">
        <w:trPr>
          <w:cantSplit/>
        </w:trPr>
        <w:tc>
          <w:tcPr>
            <w:tcW w:w="1968" w:type="pct"/>
            <w:shd w:val="clear" w:color="auto" w:fill="auto"/>
          </w:tcPr>
          <w:p w:rsidR="004B3B43" w:rsidRPr="000C51A0" w:rsidRDefault="004B3B43" w:rsidP="000C51A0">
            <w:pPr>
              <w:spacing w:line="360" w:lineRule="auto"/>
              <w:jc w:val="both"/>
              <w:rPr>
                <w:color w:val="000000"/>
                <w:sz w:val="20"/>
                <w:szCs w:val="28"/>
              </w:rPr>
            </w:pPr>
            <w:r w:rsidRPr="000C51A0">
              <w:rPr>
                <w:color w:val="000000"/>
                <w:sz w:val="20"/>
                <w:szCs w:val="28"/>
              </w:rPr>
              <w:t>Краткосрочные кредиты</w:t>
            </w:r>
          </w:p>
        </w:tc>
        <w:tc>
          <w:tcPr>
            <w:tcW w:w="1029" w:type="pct"/>
            <w:shd w:val="clear" w:color="auto" w:fill="auto"/>
          </w:tcPr>
          <w:p w:rsidR="004B3B43" w:rsidRPr="000C51A0" w:rsidRDefault="004B3B43" w:rsidP="000C51A0">
            <w:pPr>
              <w:spacing w:line="360" w:lineRule="auto"/>
              <w:jc w:val="both"/>
              <w:rPr>
                <w:color w:val="000000"/>
                <w:sz w:val="20"/>
                <w:szCs w:val="28"/>
              </w:rPr>
            </w:pPr>
            <w:r w:rsidRPr="000C51A0">
              <w:rPr>
                <w:color w:val="000000"/>
                <w:sz w:val="20"/>
                <w:szCs w:val="28"/>
              </w:rPr>
              <w:t>13,0</w:t>
            </w:r>
          </w:p>
        </w:tc>
        <w:tc>
          <w:tcPr>
            <w:tcW w:w="1029" w:type="pct"/>
            <w:shd w:val="clear" w:color="auto" w:fill="auto"/>
          </w:tcPr>
          <w:p w:rsidR="004B3B43" w:rsidRPr="000C51A0" w:rsidRDefault="004B3B43" w:rsidP="000C51A0">
            <w:pPr>
              <w:spacing w:line="360" w:lineRule="auto"/>
              <w:jc w:val="both"/>
              <w:rPr>
                <w:color w:val="000000"/>
                <w:sz w:val="20"/>
                <w:szCs w:val="28"/>
              </w:rPr>
            </w:pPr>
            <w:r w:rsidRPr="000C51A0">
              <w:rPr>
                <w:color w:val="000000"/>
                <w:sz w:val="20"/>
                <w:szCs w:val="28"/>
              </w:rPr>
              <w:t>12,0</w:t>
            </w:r>
          </w:p>
        </w:tc>
        <w:tc>
          <w:tcPr>
            <w:tcW w:w="973" w:type="pct"/>
            <w:shd w:val="clear" w:color="auto" w:fill="auto"/>
          </w:tcPr>
          <w:p w:rsidR="004B3B43" w:rsidRPr="000C51A0" w:rsidRDefault="004B3B43" w:rsidP="000C51A0">
            <w:pPr>
              <w:spacing w:line="360" w:lineRule="auto"/>
              <w:jc w:val="both"/>
              <w:rPr>
                <w:color w:val="000000"/>
                <w:sz w:val="20"/>
                <w:szCs w:val="28"/>
              </w:rPr>
            </w:pPr>
            <w:r w:rsidRPr="000C51A0">
              <w:rPr>
                <w:color w:val="000000"/>
                <w:sz w:val="20"/>
                <w:szCs w:val="28"/>
              </w:rPr>
              <w:t>6,0</w:t>
            </w:r>
          </w:p>
        </w:tc>
      </w:tr>
      <w:tr w:rsidR="00F31078" w:rsidRPr="000C51A0" w:rsidTr="000C51A0">
        <w:trPr>
          <w:cantSplit/>
        </w:trPr>
        <w:tc>
          <w:tcPr>
            <w:tcW w:w="1968" w:type="pct"/>
            <w:shd w:val="clear" w:color="auto" w:fill="auto"/>
          </w:tcPr>
          <w:p w:rsidR="00F31078" w:rsidRPr="000C51A0" w:rsidRDefault="00F31078" w:rsidP="000C51A0">
            <w:pPr>
              <w:spacing w:line="360" w:lineRule="auto"/>
              <w:jc w:val="both"/>
              <w:rPr>
                <w:color w:val="000000"/>
                <w:sz w:val="20"/>
                <w:szCs w:val="28"/>
              </w:rPr>
            </w:pPr>
            <w:r w:rsidRPr="000C51A0">
              <w:rPr>
                <w:color w:val="000000"/>
                <w:sz w:val="20"/>
                <w:szCs w:val="28"/>
              </w:rPr>
              <w:t>Долгосрочные кредиты</w:t>
            </w:r>
          </w:p>
        </w:tc>
        <w:tc>
          <w:tcPr>
            <w:tcW w:w="1029" w:type="pct"/>
            <w:shd w:val="clear" w:color="auto" w:fill="auto"/>
          </w:tcPr>
          <w:p w:rsidR="00F31078" w:rsidRPr="000C51A0" w:rsidRDefault="00F31078" w:rsidP="000C51A0">
            <w:pPr>
              <w:spacing w:line="360" w:lineRule="auto"/>
              <w:jc w:val="both"/>
              <w:rPr>
                <w:color w:val="000000"/>
                <w:sz w:val="20"/>
                <w:szCs w:val="28"/>
              </w:rPr>
            </w:pPr>
            <w:r w:rsidRPr="000C51A0">
              <w:rPr>
                <w:color w:val="000000"/>
                <w:sz w:val="20"/>
                <w:szCs w:val="28"/>
              </w:rPr>
              <w:t>0</w:t>
            </w:r>
          </w:p>
        </w:tc>
        <w:tc>
          <w:tcPr>
            <w:tcW w:w="1029" w:type="pct"/>
            <w:shd w:val="clear" w:color="auto" w:fill="auto"/>
          </w:tcPr>
          <w:p w:rsidR="00F31078" w:rsidRPr="000C51A0" w:rsidRDefault="00F31078" w:rsidP="000C51A0">
            <w:pPr>
              <w:spacing w:line="360" w:lineRule="auto"/>
              <w:jc w:val="both"/>
              <w:rPr>
                <w:color w:val="000000"/>
                <w:sz w:val="20"/>
                <w:szCs w:val="28"/>
              </w:rPr>
            </w:pPr>
            <w:r w:rsidRPr="000C51A0">
              <w:rPr>
                <w:color w:val="000000"/>
                <w:sz w:val="20"/>
                <w:szCs w:val="28"/>
              </w:rPr>
              <w:t>0</w:t>
            </w:r>
          </w:p>
        </w:tc>
        <w:tc>
          <w:tcPr>
            <w:tcW w:w="973" w:type="pct"/>
            <w:shd w:val="clear" w:color="auto" w:fill="auto"/>
          </w:tcPr>
          <w:p w:rsidR="00F31078" w:rsidRPr="000C51A0" w:rsidRDefault="00F31078" w:rsidP="000C51A0">
            <w:pPr>
              <w:spacing w:line="360" w:lineRule="auto"/>
              <w:jc w:val="both"/>
              <w:rPr>
                <w:color w:val="000000"/>
                <w:sz w:val="20"/>
                <w:szCs w:val="28"/>
              </w:rPr>
            </w:pPr>
            <w:r w:rsidRPr="000C51A0">
              <w:rPr>
                <w:color w:val="000000"/>
                <w:sz w:val="20"/>
                <w:szCs w:val="28"/>
              </w:rPr>
              <w:t>0</w:t>
            </w:r>
          </w:p>
        </w:tc>
      </w:tr>
      <w:tr w:rsidR="00F31078" w:rsidRPr="000C51A0" w:rsidTr="000C51A0">
        <w:trPr>
          <w:cantSplit/>
        </w:trPr>
        <w:tc>
          <w:tcPr>
            <w:tcW w:w="1968" w:type="pct"/>
            <w:shd w:val="clear" w:color="auto" w:fill="auto"/>
          </w:tcPr>
          <w:p w:rsidR="00F31078" w:rsidRPr="000C51A0" w:rsidRDefault="00F31078" w:rsidP="000C51A0">
            <w:pPr>
              <w:spacing w:line="360" w:lineRule="auto"/>
              <w:jc w:val="both"/>
              <w:rPr>
                <w:color w:val="000000"/>
                <w:sz w:val="20"/>
                <w:szCs w:val="28"/>
              </w:rPr>
            </w:pPr>
            <w:r w:rsidRPr="000C51A0">
              <w:rPr>
                <w:color w:val="000000"/>
                <w:sz w:val="20"/>
                <w:szCs w:val="28"/>
              </w:rPr>
              <w:t>Пассивы предприятия</w:t>
            </w:r>
          </w:p>
        </w:tc>
        <w:tc>
          <w:tcPr>
            <w:tcW w:w="1029" w:type="pct"/>
            <w:shd w:val="clear" w:color="auto" w:fill="auto"/>
          </w:tcPr>
          <w:p w:rsidR="00F31078" w:rsidRPr="000C51A0" w:rsidRDefault="00F31078" w:rsidP="000C51A0">
            <w:pPr>
              <w:spacing w:line="360" w:lineRule="auto"/>
              <w:jc w:val="both"/>
              <w:rPr>
                <w:color w:val="000000"/>
                <w:sz w:val="20"/>
                <w:szCs w:val="28"/>
              </w:rPr>
            </w:pPr>
            <w:r w:rsidRPr="000C51A0">
              <w:rPr>
                <w:color w:val="000000"/>
                <w:sz w:val="20"/>
                <w:szCs w:val="28"/>
              </w:rPr>
              <w:t>2007</w:t>
            </w:r>
            <w:r w:rsidR="00774512" w:rsidRPr="000C51A0">
              <w:rPr>
                <w:color w:val="000000"/>
                <w:sz w:val="20"/>
                <w:szCs w:val="28"/>
              </w:rPr>
              <w:t> г</w:t>
            </w:r>
            <w:r w:rsidRPr="000C51A0">
              <w:rPr>
                <w:color w:val="000000"/>
                <w:sz w:val="20"/>
                <w:szCs w:val="28"/>
              </w:rPr>
              <w:t>.</w:t>
            </w:r>
          </w:p>
        </w:tc>
        <w:tc>
          <w:tcPr>
            <w:tcW w:w="1029" w:type="pct"/>
            <w:shd w:val="clear" w:color="auto" w:fill="auto"/>
          </w:tcPr>
          <w:p w:rsidR="00F31078" w:rsidRPr="000C51A0" w:rsidRDefault="00F31078" w:rsidP="000C51A0">
            <w:pPr>
              <w:spacing w:line="360" w:lineRule="auto"/>
              <w:jc w:val="both"/>
              <w:rPr>
                <w:color w:val="000000"/>
                <w:sz w:val="20"/>
                <w:szCs w:val="28"/>
              </w:rPr>
            </w:pPr>
            <w:r w:rsidRPr="000C51A0">
              <w:rPr>
                <w:color w:val="000000"/>
                <w:sz w:val="20"/>
                <w:szCs w:val="28"/>
              </w:rPr>
              <w:t>2008</w:t>
            </w:r>
            <w:r w:rsidR="00774512" w:rsidRPr="000C51A0">
              <w:rPr>
                <w:color w:val="000000"/>
                <w:sz w:val="20"/>
                <w:szCs w:val="28"/>
              </w:rPr>
              <w:t> г</w:t>
            </w:r>
            <w:r w:rsidRPr="000C51A0">
              <w:rPr>
                <w:color w:val="000000"/>
                <w:sz w:val="20"/>
                <w:szCs w:val="28"/>
              </w:rPr>
              <w:t>.</w:t>
            </w:r>
          </w:p>
        </w:tc>
        <w:tc>
          <w:tcPr>
            <w:tcW w:w="973" w:type="pct"/>
            <w:shd w:val="clear" w:color="auto" w:fill="auto"/>
          </w:tcPr>
          <w:p w:rsidR="00F31078" w:rsidRPr="000C51A0" w:rsidRDefault="00F31078" w:rsidP="000C51A0">
            <w:pPr>
              <w:spacing w:line="360" w:lineRule="auto"/>
              <w:jc w:val="both"/>
              <w:rPr>
                <w:color w:val="000000"/>
                <w:sz w:val="20"/>
                <w:szCs w:val="28"/>
              </w:rPr>
            </w:pPr>
            <w:r w:rsidRPr="000C51A0">
              <w:rPr>
                <w:color w:val="000000"/>
                <w:sz w:val="20"/>
                <w:szCs w:val="28"/>
              </w:rPr>
              <w:t>2009</w:t>
            </w:r>
            <w:r w:rsidR="00774512" w:rsidRPr="000C51A0">
              <w:rPr>
                <w:color w:val="000000"/>
                <w:sz w:val="20"/>
                <w:szCs w:val="28"/>
              </w:rPr>
              <w:t> г</w:t>
            </w:r>
            <w:r w:rsidRPr="000C51A0">
              <w:rPr>
                <w:color w:val="000000"/>
                <w:sz w:val="20"/>
                <w:szCs w:val="28"/>
              </w:rPr>
              <w:t>.</w:t>
            </w:r>
          </w:p>
        </w:tc>
      </w:tr>
      <w:tr w:rsidR="00F31078" w:rsidRPr="000C51A0" w:rsidTr="000C51A0">
        <w:trPr>
          <w:cantSplit/>
        </w:trPr>
        <w:tc>
          <w:tcPr>
            <w:tcW w:w="1968" w:type="pct"/>
            <w:shd w:val="clear" w:color="auto" w:fill="auto"/>
          </w:tcPr>
          <w:p w:rsidR="00F31078" w:rsidRPr="000C51A0" w:rsidRDefault="00F31078" w:rsidP="000C51A0">
            <w:pPr>
              <w:spacing w:line="360" w:lineRule="auto"/>
              <w:jc w:val="both"/>
              <w:rPr>
                <w:color w:val="000000"/>
                <w:sz w:val="20"/>
                <w:szCs w:val="28"/>
              </w:rPr>
            </w:pPr>
            <w:r w:rsidRPr="000C51A0">
              <w:rPr>
                <w:color w:val="000000"/>
                <w:sz w:val="20"/>
                <w:szCs w:val="28"/>
              </w:rPr>
              <w:t>Собственный капитал</w:t>
            </w:r>
          </w:p>
        </w:tc>
        <w:tc>
          <w:tcPr>
            <w:tcW w:w="1029" w:type="pct"/>
            <w:shd w:val="clear" w:color="auto" w:fill="auto"/>
          </w:tcPr>
          <w:p w:rsidR="00F31078" w:rsidRPr="000C51A0" w:rsidRDefault="00F31078" w:rsidP="000C51A0">
            <w:pPr>
              <w:spacing w:line="360" w:lineRule="auto"/>
              <w:jc w:val="both"/>
              <w:rPr>
                <w:color w:val="000000"/>
                <w:sz w:val="20"/>
                <w:szCs w:val="28"/>
              </w:rPr>
            </w:pPr>
            <w:r w:rsidRPr="000C51A0">
              <w:rPr>
                <w:color w:val="000000"/>
                <w:sz w:val="20"/>
                <w:szCs w:val="28"/>
              </w:rPr>
              <w:t>300,1</w:t>
            </w:r>
          </w:p>
        </w:tc>
        <w:tc>
          <w:tcPr>
            <w:tcW w:w="1029" w:type="pct"/>
            <w:shd w:val="clear" w:color="auto" w:fill="auto"/>
          </w:tcPr>
          <w:p w:rsidR="00F31078" w:rsidRPr="000C51A0" w:rsidRDefault="00F31078" w:rsidP="000C51A0">
            <w:pPr>
              <w:spacing w:line="360" w:lineRule="auto"/>
              <w:jc w:val="both"/>
              <w:rPr>
                <w:color w:val="000000"/>
                <w:sz w:val="20"/>
                <w:szCs w:val="28"/>
              </w:rPr>
            </w:pPr>
            <w:r w:rsidRPr="000C51A0">
              <w:rPr>
                <w:color w:val="000000"/>
                <w:sz w:val="20"/>
                <w:szCs w:val="28"/>
              </w:rPr>
              <w:t>388,8</w:t>
            </w:r>
          </w:p>
        </w:tc>
        <w:tc>
          <w:tcPr>
            <w:tcW w:w="973" w:type="pct"/>
            <w:shd w:val="clear" w:color="auto" w:fill="auto"/>
          </w:tcPr>
          <w:p w:rsidR="00F31078" w:rsidRPr="000C51A0" w:rsidRDefault="00F31078" w:rsidP="000C51A0">
            <w:pPr>
              <w:spacing w:line="360" w:lineRule="auto"/>
              <w:jc w:val="both"/>
              <w:rPr>
                <w:color w:val="000000"/>
                <w:sz w:val="20"/>
                <w:szCs w:val="28"/>
              </w:rPr>
            </w:pPr>
            <w:r w:rsidRPr="000C51A0">
              <w:rPr>
                <w:color w:val="000000"/>
                <w:sz w:val="20"/>
                <w:szCs w:val="28"/>
              </w:rPr>
              <w:t>442,3</w:t>
            </w:r>
          </w:p>
        </w:tc>
      </w:tr>
    </w:tbl>
    <w:p w:rsidR="00F31078" w:rsidRPr="006F50AF" w:rsidRDefault="00F31078" w:rsidP="006F50AF">
      <w:pPr>
        <w:spacing w:line="360" w:lineRule="auto"/>
        <w:ind w:firstLine="709"/>
        <w:jc w:val="both"/>
        <w:rPr>
          <w:color w:val="000000"/>
          <w:sz w:val="28"/>
        </w:rPr>
      </w:pPr>
    </w:p>
    <w:p w:rsidR="00FD257D" w:rsidRPr="006F50AF" w:rsidRDefault="00FD257D" w:rsidP="006F50AF">
      <w:pPr>
        <w:spacing w:line="360" w:lineRule="auto"/>
        <w:ind w:firstLine="709"/>
        <w:jc w:val="both"/>
        <w:rPr>
          <w:color w:val="000000"/>
          <w:sz w:val="28"/>
        </w:rPr>
      </w:pPr>
      <w:r w:rsidRPr="006F50AF">
        <w:rPr>
          <w:color w:val="000000"/>
          <w:sz w:val="28"/>
        </w:rPr>
        <w:t>Теперь на основании имеющихся данных проанализируем ликвидность баланса</w:t>
      </w:r>
      <w:r w:rsidR="000E26CC" w:rsidRPr="006F50AF">
        <w:rPr>
          <w:color w:val="000000"/>
          <w:sz w:val="28"/>
        </w:rPr>
        <w:t>,</w:t>
      </w:r>
      <w:r w:rsidRPr="006F50AF">
        <w:rPr>
          <w:color w:val="000000"/>
          <w:sz w:val="28"/>
        </w:rPr>
        <w:t xml:space="preserve"> для чего построим таблицу 2.1</w:t>
      </w:r>
      <w:r w:rsidR="00983CD6" w:rsidRPr="006F50AF">
        <w:rPr>
          <w:color w:val="000000"/>
          <w:sz w:val="28"/>
        </w:rPr>
        <w:t>9</w:t>
      </w:r>
      <w:r w:rsidRPr="006F50AF">
        <w:rPr>
          <w:color w:val="000000"/>
          <w:sz w:val="28"/>
        </w:rPr>
        <w:t>.</w:t>
      </w:r>
    </w:p>
    <w:p w:rsidR="00983CD6" w:rsidRPr="006F50AF" w:rsidRDefault="00983CD6" w:rsidP="006F50AF">
      <w:pPr>
        <w:spacing w:line="360" w:lineRule="auto"/>
        <w:ind w:firstLine="709"/>
        <w:jc w:val="both"/>
        <w:rPr>
          <w:color w:val="000000"/>
          <w:sz w:val="28"/>
        </w:rPr>
      </w:pPr>
    </w:p>
    <w:p w:rsidR="00FD257D" w:rsidRPr="006F50AF" w:rsidRDefault="00FD257D" w:rsidP="006F50AF">
      <w:pPr>
        <w:spacing w:line="360" w:lineRule="auto"/>
        <w:ind w:firstLine="709"/>
        <w:jc w:val="both"/>
        <w:rPr>
          <w:bCs/>
          <w:color w:val="000000"/>
          <w:sz w:val="28"/>
          <w:szCs w:val="28"/>
        </w:rPr>
      </w:pPr>
      <w:r w:rsidRPr="006F50AF">
        <w:rPr>
          <w:color w:val="000000"/>
          <w:sz w:val="28"/>
        </w:rPr>
        <w:t>Таблица 2.1</w:t>
      </w:r>
      <w:r w:rsidR="00983CD6" w:rsidRPr="006F50AF">
        <w:rPr>
          <w:color w:val="000000"/>
          <w:sz w:val="28"/>
        </w:rPr>
        <w:t xml:space="preserve">9 </w:t>
      </w:r>
      <w:r w:rsidR="00774512" w:rsidRPr="006F50AF">
        <w:rPr>
          <w:color w:val="000000"/>
          <w:sz w:val="28"/>
        </w:rPr>
        <w:t xml:space="preserve">– </w:t>
      </w:r>
      <w:r w:rsidRPr="006F50AF">
        <w:rPr>
          <w:bCs/>
          <w:color w:val="000000"/>
          <w:sz w:val="28"/>
        </w:rPr>
        <w:t>Анализ ликвидности баланса</w:t>
      </w:r>
      <w:r w:rsidR="00B41E52" w:rsidRPr="006F50AF">
        <w:rPr>
          <w:bCs/>
          <w:color w:val="000000"/>
          <w:sz w:val="28"/>
        </w:rPr>
        <w:t>, млн. р.</w:t>
      </w:r>
    </w:p>
    <w:tbl>
      <w:tblPr>
        <w:tblW w:w="489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47"/>
        <w:gridCol w:w="866"/>
        <w:gridCol w:w="865"/>
        <w:gridCol w:w="868"/>
        <w:gridCol w:w="883"/>
        <w:gridCol w:w="865"/>
        <w:gridCol w:w="865"/>
        <w:gridCol w:w="869"/>
        <w:gridCol w:w="866"/>
        <w:gridCol w:w="867"/>
        <w:gridCol w:w="799"/>
      </w:tblGrid>
      <w:tr w:rsidR="00C70569" w:rsidRPr="000C51A0" w:rsidTr="000C51A0">
        <w:trPr>
          <w:cantSplit/>
          <w:trHeight w:val="524"/>
        </w:trPr>
        <w:tc>
          <w:tcPr>
            <w:tcW w:w="399" w:type="pct"/>
            <w:vMerge w:val="restart"/>
            <w:shd w:val="clear" w:color="auto" w:fill="auto"/>
          </w:tcPr>
          <w:p w:rsidR="00C70569" w:rsidRPr="000C51A0" w:rsidRDefault="00C70569" w:rsidP="000C51A0">
            <w:pPr>
              <w:spacing w:line="360" w:lineRule="auto"/>
              <w:jc w:val="both"/>
              <w:rPr>
                <w:color w:val="000000"/>
                <w:sz w:val="20"/>
                <w:szCs w:val="26"/>
              </w:rPr>
            </w:pPr>
            <w:r w:rsidRPr="000C51A0">
              <w:rPr>
                <w:color w:val="000000"/>
                <w:sz w:val="20"/>
                <w:szCs w:val="26"/>
              </w:rPr>
              <w:t>Актив</w:t>
            </w:r>
          </w:p>
        </w:tc>
        <w:tc>
          <w:tcPr>
            <w:tcW w:w="1395" w:type="pct"/>
            <w:gridSpan w:val="3"/>
            <w:shd w:val="clear" w:color="auto" w:fill="auto"/>
          </w:tcPr>
          <w:p w:rsidR="00C70569" w:rsidRPr="000C51A0" w:rsidRDefault="00C70569" w:rsidP="000C51A0">
            <w:pPr>
              <w:spacing w:line="360" w:lineRule="auto"/>
              <w:jc w:val="both"/>
              <w:rPr>
                <w:color w:val="000000"/>
                <w:sz w:val="20"/>
                <w:szCs w:val="26"/>
              </w:rPr>
            </w:pPr>
            <w:r w:rsidRPr="000C51A0">
              <w:rPr>
                <w:color w:val="000000"/>
                <w:sz w:val="20"/>
                <w:szCs w:val="26"/>
              </w:rPr>
              <w:t>Наличие</w:t>
            </w:r>
            <w:r w:rsidR="00137BCE" w:rsidRPr="000C51A0">
              <w:rPr>
                <w:color w:val="000000"/>
                <w:sz w:val="20"/>
                <w:szCs w:val="26"/>
              </w:rPr>
              <w:t xml:space="preserve"> </w:t>
            </w:r>
            <w:r w:rsidRPr="000C51A0">
              <w:rPr>
                <w:color w:val="000000"/>
                <w:sz w:val="20"/>
                <w:szCs w:val="26"/>
              </w:rPr>
              <w:t>на</w:t>
            </w:r>
          </w:p>
        </w:tc>
        <w:tc>
          <w:tcPr>
            <w:tcW w:w="474" w:type="pct"/>
            <w:vMerge w:val="restart"/>
            <w:shd w:val="clear" w:color="auto" w:fill="auto"/>
          </w:tcPr>
          <w:p w:rsidR="00C70569" w:rsidRPr="000C51A0" w:rsidRDefault="00C70569" w:rsidP="000C51A0">
            <w:pPr>
              <w:spacing w:line="360" w:lineRule="auto"/>
              <w:jc w:val="both"/>
              <w:rPr>
                <w:color w:val="000000"/>
                <w:sz w:val="20"/>
                <w:szCs w:val="26"/>
              </w:rPr>
            </w:pPr>
            <w:r w:rsidRPr="000C51A0">
              <w:rPr>
                <w:color w:val="000000"/>
                <w:sz w:val="20"/>
                <w:szCs w:val="26"/>
              </w:rPr>
              <w:t>Пассив</w:t>
            </w:r>
          </w:p>
        </w:tc>
        <w:tc>
          <w:tcPr>
            <w:tcW w:w="1394" w:type="pct"/>
            <w:gridSpan w:val="3"/>
            <w:shd w:val="clear" w:color="auto" w:fill="auto"/>
          </w:tcPr>
          <w:p w:rsidR="00C70569" w:rsidRPr="000C51A0" w:rsidRDefault="00C70569" w:rsidP="000C51A0">
            <w:pPr>
              <w:spacing w:line="360" w:lineRule="auto"/>
              <w:jc w:val="both"/>
              <w:rPr>
                <w:color w:val="000000"/>
                <w:sz w:val="20"/>
                <w:szCs w:val="26"/>
              </w:rPr>
            </w:pPr>
            <w:r w:rsidRPr="000C51A0">
              <w:rPr>
                <w:color w:val="000000"/>
                <w:sz w:val="20"/>
                <w:szCs w:val="26"/>
              </w:rPr>
              <w:t>Наличие</w:t>
            </w:r>
            <w:r w:rsidR="00137BCE" w:rsidRPr="000C51A0">
              <w:rPr>
                <w:color w:val="000000"/>
                <w:sz w:val="20"/>
                <w:szCs w:val="26"/>
              </w:rPr>
              <w:t xml:space="preserve"> </w:t>
            </w:r>
            <w:r w:rsidRPr="000C51A0">
              <w:rPr>
                <w:color w:val="000000"/>
                <w:sz w:val="20"/>
                <w:szCs w:val="26"/>
              </w:rPr>
              <w:t>на</w:t>
            </w:r>
          </w:p>
        </w:tc>
        <w:tc>
          <w:tcPr>
            <w:tcW w:w="1338" w:type="pct"/>
            <w:gridSpan w:val="3"/>
            <w:shd w:val="clear" w:color="auto" w:fill="auto"/>
          </w:tcPr>
          <w:p w:rsidR="00C70569" w:rsidRPr="000C51A0" w:rsidRDefault="00C70569" w:rsidP="000C51A0">
            <w:pPr>
              <w:spacing w:line="360" w:lineRule="auto"/>
              <w:jc w:val="both"/>
              <w:rPr>
                <w:color w:val="000000"/>
                <w:sz w:val="20"/>
                <w:szCs w:val="26"/>
              </w:rPr>
            </w:pPr>
            <w:r w:rsidRPr="000C51A0">
              <w:rPr>
                <w:color w:val="000000"/>
                <w:sz w:val="20"/>
                <w:szCs w:val="26"/>
              </w:rPr>
              <w:t>Платежеспособный</w:t>
            </w:r>
            <w:r w:rsidR="00137BCE" w:rsidRPr="000C51A0">
              <w:rPr>
                <w:color w:val="000000"/>
                <w:sz w:val="20"/>
                <w:szCs w:val="26"/>
              </w:rPr>
              <w:t xml:space="preserve"> </w:t>
            </w:r>
            <w:r w:rsidRPr="000C51A0">
              <w:rPr>
                <w:color w:val="000000"/>
                <w:sz w:val="20"/>
                <w:szCs w:val="26"/>
              </w:rPr>
              <w:t>излишек (недостаток)</w:t>
            </w:r>
          </w:p>
        </w:tc>
      </w:tr>
      <w:tr w:rsidR="00081482" w:rsidRPr="000C51A0" w:rsidTr="000C51A0">
        <w:trPr>
          <w:cantSplit/>
          <w:trHeight w:val="255"/>
        </w:trPr>
        <w:tc>
          <w:tcPr>
            <w:tcW w:w="399" w:type="pct"/>
            <w:vMerge/>
            <w:shd w:val="clear" w:color="auto" w:fill="auto"/>
          </w:tcPr>
          <w:p w:rsidR="00081482" w:rsidRPr="000C51A0" w:rsidRDefault="00081482" w:rsidP="000C51A0">
            <w:pPr>
              <w:spacing w:line="360" w:lineRule="auto"/>
              <w:jc w:val="both"/>
              <w:rPr>
                <w:color w:val="000000"/>
                <w:sz w:val="20"/>
                <w:szCs w:val="26"/>
              </w:rPr>
            </w:pPr>
          </w:p>
        </w:tc>
        <w:tc>
          <w:tcPr>
            <w:tcW w:w="465" w:type="pct"/>
            <w:shd w:val="clear" w:color="auto" w:fill="auto"/>
          </w:tcPr>
          <w:p w:rsidR="00081482" w:rsidRPr="000C51A0" w:rsidRDefault="00081482" w:rsidP="000C51A0">
            <w:pPr>
              <w:spacing w:line="360" w:lineRule="auto"/>
              <w:jc w:val="both"/>
              <w:rPr>
                <w:color w:val="000000"/>
                <w:sz w:val="20"/>
                <w:szCs w:val="26"/>
              </w:rPr>
            </w:pPr>
            <w:r w:rsidRPr="000C51A0">
              <w:rPr>
                <w:color w:val="000000"/>
                <w:sz w:val="20"/>
                <w:szCs w:val="26"/>
              </w:rPr>
              <w:t>2007</w:t>
            </w:r>
            <w:r w:rsidR="00774512" w:rsidRPr="000C51A0">
              <w:rPr>
                <w:color w:val="000000"/>
                <w:sz w:val="20"/>
                <w:szCs w:val="26"/>
              </w:rPr>
              <w:t> г</w:t>
            </w:r>
            <w:r w:rsidRPr="000C51A0">
              <w:rPr>
                <w:color w:val="000000"/>
                <w:sz w:val="20"/>
                <w:szCs w:val="26"/>
              </w:rPr>
              <w:t>.</w:t>
            </w:r>
          </w:p>
        </w:tc>
        <w:tc>
          <w:tcPr>
            <w:tcW w:w="464" w:type="pct"/>
            <w:shd w:val="clear" w:color="auto" w:fill="auto"/>
          </w:tcPr>
          <w:p w:rsidR="00081482" w:rsidRPr="000C51A0" w:rsidRDefault="00081482" w:rsidP="000C51A0">
            <w:pPr>
              <w:spacing w:line="360" w:lineRule="auto"/>
              <w:jc w:val="both"/>
              <w:rPr>
                <w:color w:val="000000"/>
                <w:sz w:val="20"/>
                <w:szCs w:val="26"/>
              </w:rPr>
            </w:pPr>
            <w:r w:rsidRPr="000C51A0">
              <w:rPr>
                <w:color w:val="000000"/>
                <w:sz w:val="20"/>
                <w:szCs w:val="26"/>
              </w:rPr>
              <w:t>2008</w:t>
            </w:r>
            <w:r w:rsidR="00774512" w:rsidRPr="000C51A0">
              <w:rPr>
                <w:color w:val="000000"/>
                <w:sz w:val="20"/>
                <w:szCs w:val="26"/>
              </w:rPr>
              <w:t> г</w:t>
            </w:r>
            <w:r w:rsidRPr="000C51A0">
              <w:rPr>
                <w:color w:val="000000"/>
                <w:sz w:val="20"/>
                <w:szCs w:val="26"/>
              </w:rPr>
              <w:t>.</w:t>
            </w:r>
          </w:p>
        </w:tc>
        <w:tc>
          <w:tcPr>
            <w:tcW w:w="465" w:type="pct"/>
            <w:shd w:val="clear" w:color="auto" w:fill="auto"/>
          </w:tcPr>
          <w:p w:rsidR="00081482" w:rsidRPr="000C51A0" w:rsidRDefault="00081482" w:rsidP="000C51A0">
            <w:pPr>
              <w:spacing w:line="360" w:lineRule="auto"/>
              <w:jc w:val="both"/>
              <w:rPr>
                <w:color w:val="000000"/>
                <w:sz w:val="20"/>
                <w:szCs w:val="26"/>
              </w:rPr>
            </w:pPr>
            <w:r w:rsidRPr="000C51A0">
              <w:rPr>
                <w:color w:val="000000"/>
                <w:sz w:val="20"/>
                <w:szCs w:val="26"/>
              </w:rPr>
              <w:t>2009</w:t>
            </w:r>
            <w:r w:rsidR="00774512" w:rsidRPr="000C51A0">
              <w:rPr>
                <w:color w:val="000000"/>
                <w:sz w:val="20"/>
                <w:szCs w:val="26"/>
              </w:rPr>
              <w:t> г</w:t>
            </w:r>
            <w:r w:rsidRPr="000C51A0">
              <w:rPr>
                <w:color w:val="000000"/>
                <w:sz w:val="20"/>
                <w:szCs w:val="26"/>
              </w:rPr>
              <w:t>.</w:t>
            </w:r>
          </w:p>
        </w:tc>
        <w:tc>
          <w:tcPr>
            <w:tcW w:w="474" w:type="pct"/>
            <w:vMerge/>
            <w:shd w:val="clear" w:color="auto" w:fill="auto"/>
          </w:tcPr>
          <w:p w:rsidR="00081482" w:rsidRPr="000C51A0" w:rsidRDefault="00081482" w:rsidP="000C51A0">
            <w:pPr>
              <w:spacing w:line="360" w:lineRule="auto"/>
              <w:jc w:val="both"/>
              <w:rPr>
                <w:color w:val="000000"/>
                <w:sz w:val="20"/>
                <w:szCs w:val="26"/>
              </w:rPr>
            </w:pPr>
          </w:p>
        </w:tc>
        <w:tc>
          <w:tcPr>
            <w:tcW w:w="464" w:type="pct"/>
            <w:shd w:val="clear" w:color="auto" w:fill="auto"/>
          </w:tcPr>
          <w:p w:rsidR="00081482" w:rsidRPr="000C51A0" w:rsidRDefault="00081482" w:rsidP="000C51A0">
            <w:pPr>
              <w:spacing w:line="360" w:lineRule="auto"/>
              <w:jc w:val="both"/>
              <w:rPr>
                <w:color w:val="000000"/>
                <w:sz w:val="20"/>
                <w:szCs w:val="26"/>
              </w:rPr>
            </w:pPr>
            <w:r w:rsidRPr="000C51A0">
              <w:rPr>
                <w:color w:val="000000"/>
                <w:sz w:val="20"/>
                <w:szCs w:val="26"/>
              </w:rPr>
              <w:t>2007</w:t>
            </w:r>
            <w:r w:rsidR="00774512" w:rsidRPr="000C51A0">
              <w:rPr>
                <w:color w:val="000000"/>
                <w:sz w:val="20"/>
                <w:szCs w:val="26"/>
              </w:rPr>
              <w:t> г</w:t>
            </w:r>
            <w:r w:rsidRPr="000C51A0">
              <w:rPr>
                <w:color w:val="000000"/>
                <w:sz w:val="20"/>
                <w:szCs w:val="26"/>
              </w:rPr>
              <w:t>.</w:t>
            </w:r>
          </w:p>
        </w:tc>
        <w:tc>
          <w:tcPr>
            <w:tcW w:w="464" w:type="pct"/>
            <w:shd w:val="clear" w:color="auto" w:fill="auto"/>
          </w:tcPr>
          <w:p w:rsidR="00081482" w:rsidRPr="000C51A0" w:rsidRDefault="00081482" w:rsidP="000C51A0">
            <w:pPr>
              <w:spacing w:line="360" w:lineRule="auto"/>
              <w:jc w:val="both"/>
              <w:rPr>
                <w:color w:val="000000"/>
                <w:sz w:val="20"/>
                <w:szCs w:val="26"/>
              </w:rPr>
            </w:pPr>
            <w:r w:rsidRPr="000C51A0">
              <w:rPr>
                <w:color w:val="000000"/>
                <w:sz w:val="20"/>
                <w:szCs w:val="26"/>
              </w:rPr>
              <w:t>2008</w:t>
            </w:r>
            <w:r w:rsidR="00774512" w:rsidRPr="000C51A0">
              <w:rPr>
                <w:color w:val="000000"/>
                <w:sz w:val="20"/>
                <w:szCs w:val="26"/>
              </w:rPr>
              <w:t> г</w:t>
            </w:r>
            <w:r w:rsidRPr="000C51A0">
              <w:rPr>
                <w:color w:val="000000"/>
                <w:sz w:val="20"/>
                <w:szCs w:val="26"/>
              </w:rPr>
              <w:t>.</w:t>
            </w:r>
          </w:p>
        </w:tc>
        <w:tc>
          <w:tcPr>
            <w:tcW w:w="465" w:type="pct"/>
            <w:shd w:val="clear" w:color="auto" w:fill="auto"/>
          </w:tcPr>
          <w:p w:rsidR="00081482" w:rsidRPr="000C51A0" w:rsidRDefault="00081482" w:rsidP="000C51A0">
            <w:pPr>
              <w:spacing w:line="360" w:lineRule="auto"/>
              <w:jc w:val="both"/>
              <w:rPr>
                <w:color w:val="000000"/>
                <w:sz w:val="20"/>
                <w:szCs w:val="26"/>
              </w:rPr>
            </w:pPr>
            <w:r w:rsidRPr="000C51A0">
              <w:rPr>
                <w:color w:val="000000"/>
                <w:sz w:val="20"/>
                <w:szCs w:val="26"/>
              </w:rPr>
              <w:t>2009</w:t>
            </w:r>
            <w:r w:rsidR="00774512" w:rsidRPr="000C51A0">
              <w:rPr>
                <w:color w:val="000000"/>
                <w:sz w:val="20"/>
                <w:szCs w:val="26"/>
              </w:rPr>
              <w:t> г</w:t>
            </w:r>
            <w:r w:rsidRPr="000C51A0">
              <w:rPr>
                <w:color w:val="000000"/>
                <w:sz w:val="20"/>
                <w:szCs w:val="26"/>
              </w:rPr>
              <w:t>.</w:t>
            </w:r>
          </w:p>
        </w:tc>
        <w:tc>
          <w:tcPr>
            <w:tcW w:w="464" w:type="pct"/>
            <w:shd w:val="clear" w:color="auto" w:fill="auto"/>
          </w:tcPr>
          <w:p w:rsidR="00081482" w:rsidRPr="000C51A0" w:rsidRDefault="00081482" w:rsidP="000C51A0">
            <w:pPr>
              <w:spacing w:line="360" w:lineRule="auto"/>
              <w:jc w:val="both"/>
              <w:rPr>
                <w:color w:val="000000"/>
                <w:sz w:val="20"/>
                <w:szCs w:val="26"/>
              </w:rPr>
            </w:pPr>
            <w:r w:rsidRPr="000C51A0">
              <w:rPr>
                <w:color w:val="000000"/>
                <w:sz w:val="20"/>
                <w:szCs w:val="26"/>
              </w:rPr>
              <w:t>2007</w:t>
            </w:r>
            <w:r w:rsidR="00774512" w:rsidRPr="000C51A0">
              <w:rPr>
                <w:color w:val="000000"/>
                <w:sz w:val="20"/>
                <w:szCs w:val="26"/>
              </w:rPr>
              <w:t> г</w:t>
            </w:r>
            <w:r w:rsidRPr="000C51A0">
              <w:rPr>
                <w:color w:val="000000"/>
                <w:sz w:val="20"/>
                <w:szCs w:val="26"/>
              </w:rPr>
              <w:t>.</w:t>
            </w:r>
          </w:p>
        </w:tc>
        <w:tc>
          <w:tcPr>
            <w:tcW w:w="465" w:type="pct"/>
            <w:shd w:val="clear" w:color="auto" w:fill="auto"/>
          </w:tcPr>
          <w:p w:rsidR="00081482" w:rsidRPr="000C51A0" w:rsidRDefault="00081482" w:rsidP="000C51A0">
            <w:pPr>
              <w:spacing w:line="360" w:lineRule="auto"/>
              <w:jc w:val="both"/>
              <w:rPr>
                <w:color w:val="000000"/>
                <w:sz w:val="20"/>
                <w:szCs w:val="26"/>
              </w:rPr>
            </w:pPr>
            <w:r w:rsidRPr="000C51A0">
              <w:rPr>
                <w:color w:val="000000"/>
                <w:sz w:val="20"/>
                <w:szCs w:val="26"/>
              </w:rPr>
              <w:t>2008</w:t>
            </w:r>
            <w:r w:rsidR="00774512" w:rsidRPr="000C51A0">
              <w:rPr>
                <w:color w:val="000000"/>
                <w:sz w:val="20"/>
                <w:szCs w:val="26"/>
              </w:rPr>
              <w:t> г</w:t>
            </w:r>
            <w:r w:rsidRPr="000C51A0">
              <w:rPr>
                <w:color w:val="000000"/>
                <w:sz w:val="20"/>
                <w:szCs w:val="26"/>
              </w:rPr>
              <w:t>.</w:t>
            </w:r>
          </w:p>
        </w:tc>
        <w:tc>
          <w:tcPr>
            <w:tcW w:w="409" w:type="pct"/>
            <w:shd w:val="clear" w:color="auto" w:fill="auto"/>
          </w:tcPr>
          <w:p w:rsidR="00081482" w:rsidRPr="000C51A0" w:rsidRDefault="00081482" w:rsidP="000C51A0">
            <w:pPr>
              <w:spacing w:line="360" w:lineRule="auto"/>
              <w:jc w:val="both"/>
              <w:rPr>
                <w:color w:val="000000"/>
                <w:sz w:val="20"/>
                <w:szCs w:val="26"/>
              </w:rPr>
            </w:pPr>
            <w:r w:rsidRPr="000C51A0">
              <w:rPr>
                <w:color w:val="000000"/>
                <w:sz w:val="20"/>
                <w:szCs w:val="26"/>
              </w:rPr>
              <w:t>2009</w:t>
            </w:r>
            <w:r w:rsidR="00774512" w:rsidRPr="000C51A0">
              <w:rPr>
                <w:color w:val="000000"/>
                <w:sz w:val="20"/>
                <w:szCs w:val="26"/>
              </w:rPr>
              <w:t> г</w:t>
            </w:r>
            <w:r w:rsidRPr="000C51A0">
              <w:rPr>
                <w:color w:val="000000"/>
                <w:sz w:val="20"/>
                <w:szCs w:val="26"/>
              </w:rPr>
              <w:t>.</w:t>
            </w:r>
          </w:p>
        </w:tc>
      </w:tr>
      <w:tr w:rsidR="00F31078" w:rsidRPr="000C51A0" w:rsidTr="000C51A0">
        <w:trPr>
          <w:cantSplit/>
          <w:trHeight w:val="255"/>
        </w:trPr>
        <w:tc>
          <w:tcPr>
            <w:tcW w:w="399"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А1</w:t>
            </w:r>
          </w:p>
        </w:tc>
        <w:tc>
          <w:tcPr>
            <w:tcW w:w="465"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1,0</w:t>
            </w:r>
          </w:p>
        </w:tc>
        <w:tc>
          <w:tcPr>
            <w:tcW w:w="464"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5,3</w:t>
            </w:r>
          </w:p>
        </w:tc>
        <w:tc>
          <w:tcPr>
            <w:tcW w:w="465"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1,6</w:t>
            </w:r>
          </w:p>
        </w:tc>
        <w:tc>
          <w:tcPr>
            <w:tcW w:w="474"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П1</w:t>
            </w:r>
          </w:p>
        </w:tc>
        <w:tc>
          <w:tcPr>
            <w:tcW w:w="464"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21,3</w:t>
            </w:r>
          </w:p>
        </w:tc>
        <w:tc>
          <w:tcPr>
            <w:tcW w:w="464" w:type="pct"/>
            <w:shd w:val="clear" w:color="auto" w:fill="auto"/>
            <w:noWrap/>
          </w:tcPr>
          <w:p w:rsidR="00387DE0" w:rsidRPr="000C51A0" w:rsidRDefault="00387DE0" w:rsidP="000C51A0">
            <w:pPr>
              <w:spacing w:line="360" w:lineRule="auto"/>
              <w:jc w:val="both"/>
              <w:rPr>
                <w:color w:val="000000"/>
                <w:sz w:val="20"/>
                <w:szCs w:val="26"/>
              </w:rPr>
            </w:pPr>
            <w:r w:rsidRPr="000C51A0">
              <w:rPr>
                <w:color w:val="000000"/>
                <w:sz w:val="20"/>
                <w:szCs w:val="26"/>
              </w:rPr>
              <w:t>28,5</w:t>
            </w:r>
          </w:p>
        </w:tc>
        <w:tc>
          <w:tcPr>
            <w:tcW w:w="465"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20,2</w:t>
            </w:r>
          </w:p>
        </w:tc>
        <w:tc>
          <w:tcPr>
            <w:tcW w:w="464"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-20,3</w:t>
            </w:r>
          </w:p>
        </w:tc>
        <w:tc>
          <w:tcPr>
            <w:tcW w:w="465"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-23,2</w:t>
            </w:r>
          </w:p>
        </w:tc>
        <w:tc>
          <w:tcPr>
            <w:tcW w:w="409"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-18,6</w:t>
            </w:r>
          </w:p>
        </w:tc>
      </w:tr>
      <w:tr w:rsidR="00F31078" w:rsidRPr="000C51A0" w:rsidTr="000C51A0">
        <w:trPr>
          <w:cantSplit/>
          <w:trHeight w:val="255"/>
        </w:trPr>
        <w:tc>
          <w:tcPr>
            <w:tcW w:w="399"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А2</w:t>
            </w:r>
          </w:p>
        </w:tc>
        <w:tc>
          <w:tcPr>
            <w:tcW w:w="465"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12,0</w:t>
            </w:r>
          </w:p>
        </w:tc>
        <w:tc>
          <w:tcPr>
            <w:tcW w:w="464"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20,1</w:t>
            </w:r>
          </w:p>
        </w:tc>
        <w:tc>
          <w:tcPr>
            <w:tcW w:w="465"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62,3</w:t>
            </w:r>
          </w:p>
        </w:tc>
        <w:tc>
          <w:tcPr>
            <w:tcW w:w="474"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П2</w:t>
            </w:r>
          </w:p>
        </w:tc>
        <w:tc>
          <w:tcPr>
            <w:tcW w:w="464"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13,0</w:t>
            </w:r>
          </w:p>
        </w:tc>
        <w:tc>
          <w:tcPr>
            <w:tcW w:w="464" w:type="pct"/>
            <w:shd w:val="clear" w:color="auto" w:fill="auto"/>
            <w:noWrap/>
          </w:tcPr>
          <w:p w:rsidR="00387DE0" w:rsidRPr="000C51A0" w:rsidRDefault="00387DE0" w:rsidP="000C51A0">
            <w:pPr>
              <w:spacing w:line="360" w:lineRule="auto"/>
              <w:jc w:val="both"/>
              <w:rPr>
                <w:color w:val="000000"/>
                <w:sz w:val="20"/>
                <w:szCs w:val="26"/>
              </w:rPr>
            </w:pPr>
            <w:r w:rsidRPr="000C51A0">
              <w:rPr>
                <w:color w:val="000000"/>
                <w:sz w:val="20"/>
                <w:szCs w:val="26"/>
              </w:rPr>
              <w:t>12,0</w:t>
            </w:r>
          </w:p>
        </w:tc>
        <w:tc>
          <w:tcPr>
            <w:tcW w:w="465"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6,0</w:t>
            </w:r>
          </w:p>
        </w:tc>
        <w:tc>
          <w:tcPr>
            <w:tcW w:w="464"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-1,0</w:t>
            </w:r>
          </w:p>
        </w:tc>
        <w:tc>
          <w:tcPr>
            <w:tcW w:w="465"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8,1</w:t>
            </w:r>
          </w:p>
        </w:tc>
        <w:tc>
          <w:tcPr>
            <w:tcW w:w="409"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56,3</w:t>
            </w:r>
          </w:p>
        </w:tc>
      </w:tr>
      <w:tr w:rsidR="00F31078" w:rsidRPr="000C51A0" w:rsidTr="000C51A0">
        <w:trPr>
          <w:cantSplit/>
          <w:trHeight w:val="255"/>
        </w:trPr>
        <w:tc>
          <w:tcPr>
            <w:tcW w:w="399"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А3</w:t>
            </w:r>
          </w:p>
        </w:tc>
        <w:tc>
          <w:tcPr>
            <w:tcW w:w="465"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119,2</w:t>
            </w:r>
          </w:p>
        </w:tc>
        <w:tc>
          <w:tcPr>
            <w:tcW w:w="464"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115,6</w:t>
            </w:r>
          </w:p>
        </w:tc>
        <w:tc>
          <w:tcPr>
            <w:tcW w:w="465"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207,9</w:t>
            </w:r>
          </w:p>
        </w:tc>
        <w:tc>
          <w:tcPr>
            <w:tcW w:w="474"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П3</w:t>
            </w:r>
          </w:p>
        </w:tc>
        <w:tc>
          <w:tcPr>
            <w:tcW w:w="464"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0</w:t>
            </w:r>
          </w:p>
        </w:tc>
        <w:tc>
          <w:tcPr>
            <w:tcW w:w="464" w:type="pct"/>
            <w:shd w:val="clear" w:color="auto" w:fill="auto"/>
            <w:noWrap/>
          </w:tcPr>
          <w:p w:rsidR="00387DE0" w:rsidRPr="000C51A0" w:rsidRDefault="00387DE0" w:rsidP="000C51A0">
            <w:pPr>
              <w:spacing w:line="360" w:lineRule="auto"/>
              <w:jc w:val="both"/>
              <w:rPr>
                <w:color w:val="000000"/>
                <w:sz w:val="20"/>
                <w:szCs w:val="26"/>
              </w:rPr>
            </w:pPr>
            <w:r w:rsidRPr="000C51A0">
              <w:rPr>
                <w:color w:val="000000"/>
                <w:sz w:val="20"/>
                <w:szCs w:val="26"/>
              </w:rPr>
              <w:t>0</w:t>
            </w:r>
          </w:p>
        </w:tc>
        <w:tc>
          <w:tcPr>
            <w:tcW w:w="465"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0</w:t>
            </w:r>
          </w:p>
        </w:tc>
        <w:tc>
          <w:tcPr>
            <w:tcW w:w="464"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119,2</w:t>
            </w:r>
          </w:p>
        </w:tc>
        <w:tc>
          <w:tcPr>
            <w:tcW w:w="465"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115,6</w:t>
            </w:r>
          </w:p>
        </w:tc>
        <w:tc>
          <w:tcPr>
            <w:tcW w:w="409"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207,9</w:t>
            </w:r>
          </w:p>
        </w:tc>
      </w:tr>
      <w:tr w:rsidR="00F31078" w:rsidRPr="000C51A0" w:rsidTr="000C51A0">
        <w:trPr>
          <w:cantSplit/>
          <w:trHeight w:val="255"/>
        </w:trPr>
        <w:tc>
          <w:tcPr>
            <w:tcW w:w="399"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А4</w:t>
            </w:r>
          </w:p>
        </w:tc>
        <w:tc>
          <w:tcPr>
            <w:tcW w:w="465"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128,5</w:t>
            </w:r>
          </w:p>
        </w:tc>
        <w:tc>
          <w:tcPr>
            <w:tcW w:w="464"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288,3</w:t>
            </w:r>
          </w:p>
        </w:tc>
        <w:tc>
          <w:tcPr>
            <w:tcW w:w="465"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196,7</w:t>
            </w:r>
          </w:p>
        </w:tc>
        <w:tc>
          <w:tcPr>
            <w:tcW w:w="474"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П4</w:t>
            </w:r>
          </w:p>
        </w:tc>
        <w:tc>
          <w:tcPr>
            <w:tcW w:w="464"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300,1</w:t>
            </w:r>
          </w:p>
        </w:tc>
        <w:tc>
          <w:tcPr>
            <w:tcW w:w="464" w:type="pct"/>
            <w:shd w:val="clear" w:color="auto" w:fill="auto"/>
            <w:noWrap/>
          </w:tcPr>
          <w:p w:rsidR="00387DE0" w:rsidRPr="000C51A0" w:rsidRDefault="00387DE0" w:rsidP="000C51A0">
            <w:pPr>
              <w:spacing w:line="360" w:lineRule="auto"/>
              <w:jc w:val="both"/>
              <w:rPr>
                <w:color w:val="000000"/>
                <w:sz w:val="20"/>
                <w:szCs w:val="26"/>
              </w:rPr>
            </w:pPr>
            <w:r w:rsidRPr="000C51A0">
              <w:rPr>
                <w:color w:val="000000"/>
                <w:sz w:val="20"/>
                <w:szCs w:val="26"/>
              </w:rPr>
              <w:t>388,8</w:t>
            </w:r>
          </w:p>
        </w:tc>
        <w:tc>
          <w:tcPr>
            <w:tcW w:w="465"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442,3</w:t>
            </w:r>
          </w:p>
        </w:tc>
        <w:tc>
          <w:tcPr>
            <w:tcW w:w="464"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-171,6</w:t>
            </w:r>
          </w:p>
        </w:tc>
        <w:tc>
          <w:tcPr>
            <w:tcW w:w="465"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-100,5</w:t>
            </w:r>
          </w:p>
        </w:tc>
        <w:tc>
          <w:tcPr>
            <w:tcW w:w="409"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-245,6</w:t>
            </w:r>
          </w:p>
        </w:tc>
      </w:tr>
      <w:tr w:rsidR="00F31078" w:rsidRPr="000C51A0" w:rsidTr="000C51A0">
        <w:trPr>
          <w:cantSplit/>
          <w:trHeight w:val="70"/>
        </w:trPr>
        <w:tc>
          <w:tcPr>
            <w:tcW w:w="399"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Итого</w:t>
            </w:r>
          </w:p>
        </w:tc>
        <w:tc>
          <w:tcPr>
            <w:tcW w:w="465"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334,4</w:t>
            </w:r>
          </w:p>
        </w:tc>
        <w:tc>
          <w:tcPr>
            <w:tcW w:w="464"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429,3</w:t>
            </w:r>
          </w:p>
        </w:tc>
        <w:tc>
          <w:tcPr>
            <w:tcW w:w="465"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468,5</w:t>
            </w:r>
          </w:p>
        </w:tc>
        <w:tc>
          <w:tcPr>
            <w:tcW w:w="474"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Итого</w:t>
            </w:r>
          </w:p>
        </w:tc>
        <w:tc>
          <w:tcPr>
            <w:tcW w:w="464"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334,4</w:t>
            </w:r>
          </w:p>
        </w:tc>
        <w:tc>
          <w:tcPr>
            <w:tcW w:w="464"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429,3</w:t>
            </w:r>
          </w:p>
        </w:tc>
        <w:tc>
          <w:tcPr>
            <w:tcW w:w="465"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468,5</w:t>
            </w:r>
          </w:p>
        </w:tc>
        <w:tc>
          <w:tcPr>
            <w:tcW w:w="464"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0</w:t>
            </w:r>
          </w:p>
        </w:tc>
        <w:tc>
          <w:tcPr>
            <w:tcW w:w="465"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0</w:t>
            </w:r>
          </w:p>
        </w:tc>
        <w:tc>
          <w:tcPr>
            <w:tcW w:w="409" w:type="pct"/>
            <w:shd w:val="clear" w:color="auto" w:fill="auto"/>
          </w:tcPr>
          <w:p w:rsidR="00387DE0" w:rsidRPr="000C51A0" w:rsidRDefault="00387DE0" w:rsidP="000C51A0">
            <w:pPr>
              <w:spacing w:line="360" w:lineRule="auto"/>
              <w:jc w:val="both"/>
              <w:rPr>
                <w:color w:val="000000"/>
                <w:sz w:val="20"/>
                <w:szCs w:val="26"/>
              </w:rPr>
            </w:pPr>
            <w:r w:rsidRPr="000C51A0">
              <w:rPr>
                <w:color w:val="000000"/>
                <w:sz w:val="20"/>
                <w:szCs w:val="26"/>
              </w:rPr>
              <w:t>0</w:t>
            </w:r>
          </w:p>
        </w:tc>
      </w:tr>
    </w:tbl>
    <w:p w:rsidR="00983CD6" w:rsidRPr="006F50AF" w:rsidRDefault="00983CD6" w:rsidP="006F50AF">
      <w:pPr>
        <w:spacing w:line="360" w:lineRule="auto"/>
        <w:ind w:firstLine="709"/>
        <w:jc w:val="both"/>
        <w:rPr>
          <w:color w:val="000000"/>
          <w:sz w:val="28"/>
          <w:szCs w:val="28"/>
        </w:rPr>
      </w:pPr>
    </w:p>
    <w:p w:rsidR="00756A44" w:rsidRPr="006F50AF" w:rsidRDefault="00137BCE" w:rsidP="006F50AF">
      <w:pPr>
        <w:spacing w:line="360" w:lineRule="auto"/>
        <w:ind w:firstLine="709"/>
        <w:jc w:val="both"/>
        <w:rPr>
          <w:color w:val="000000"/>
          <w:sz w:val="28"/>
          <w:szCs w:val="28"/>
        </w:rPr>
      </w:pPr>
      <w:r>
        <w:rPr>
          <w:color w:val="000000"/>
          <w:sz w:val="28"/>
          <w:szCs w:val="28"/>
        </w:rPr>
        <w:br w:type="page"/>
      </w:r>
      <w:r w:rsidR="00225BA8" w:rsidRPr="006F50AF">
        <w:rPr>
          <w:color w:val="000000"/>
          <w:sz w:val="28"/>
          <w:szCs w:val="28"/>
        </w:rPr>
        <w:t>В нашем случае</w:t>
      </w:r>
      <w:r w:rsidR="00774512" w:rsidRPr="006F50AF">
        <w:rPr>
          <w:color w:val="000000"/>
          <w:sz w:val="28"/>
          <w:szCs w:val="28"/>
        </w:rPr>
        <w:t xml:space="preserve"> </w:t>
      </w:r>
      <w:r w:rsidR="00387DE0" w:rsidRPr="006F50AF">
        <w:rPr>
          <w:color w:val="000000"/>
          <w:sz w:val="28"/>
          <w:szCs w:val="28"/>
        </w:rPr>
        <w:t xml:space="preserve">за весь рассмотренный период </w:t>
      </w:r>
      <w:r w:rsidR="00225BA8" w:rsidRPr="006F50AF">
        <w:rPr>
          <w:color w:val="000000"/>
          <w:sz w:val="28"/>
          <w:szCs w:val="28"/>
        </w:rPr>
        <w:t>нарушается два условия (А1</w:t>
      </w:r>
      <w:r w:rsidR="00756A44" w:rsidRPr="006F50AF">
        <w:rPr>
          <w:color w:val="000000"/>
          <w:sz w:val="28"/>
          <w:szCs w:val="28"/>
        </w:rPr>
        <w:t>&gt;</w:t>
      </w:r>
      <w:r w:rsidR="00225BA8" w:rsidRPr="006F50AF">
        <w:rPr>
          <w:color w:val="000000"/>
          <w:sz w:val="28"/>
          <w:szCs w:val="28"/>
        </w:rPr>
        <w:t>П1,</w:t>
      </w:r>
      <w:r w:rsidR="00756A44" w:rsidRPr="006F50AF">
        <w:rPr>
          <w:color w:val="000000"/>
          <w:sz w:val="28"/>
          <w:szCs w:val="28"/>
        </w:rPr>
        <w:t xml:space="preserve"> </w:t>
      </w:r>
      <w:r w:rsidR="00225BA8" w:rsidRPr="006F50AF">
        <w:rPr>
          <w:color w:val="000000"/>
          <w:sz w:val="28"/>
          <w:szCs w:val="28"/>
        </w:rPr>
        <w:t>А4</w:t>
      </w:r>
      <w:r w:rsidR="00756A44" w:rsidRPr="006F50AF">
        <w:rPr>
          <w:color w:val="000000"/>
          <w:sz w:val="28"/>
          <w:szCs w:val="28"/>
        </w:rPr>
        <w:t>&gt;</w:t>
      </w:r>
      <w:r w:rsidR="00225BA8" w:rsidRPr="006F50AF">
        <w:rPr>
          <w:color w:val="000000"/>
          <w:sz w:val="28"/>
          <w:szCs w:val="28"/>
        </w:rPr>
        <w:t>П4)</w:t>
      </w:r>
      <w:r w:rsidR="00756A44" w:rsidRPr="006F50AF">
        <w:rPr>
          <w:color w:val="000000"/>
          <w:sz w:val="28"/>
          <w:szCs w:val="28"/>
        </w:rPr>
        <w:t>, поэтому можно сделать вывод, что баланс не является абсолютно ликвидным.</w:t>
      </w:r>
    </w:p>
    <w:p w:rsidR="000E26CC" w:rsidRPr="006F50AF" w:rsidRDefault="000E26CC" w:rsidP="006F50AF">
      <w:pPr>
        <w:spacing w:line="360" w:lineRule="auto"/>
        <w:ind w:firstLine="709"/>
        <w:jc w:val="both"/>
        <w:rPr>
          <w:b/>
          <w:color w:val="000000"/>
          <w:sz w:val="28"/>
          <w:szCs w:val="28"/>
        </w:rPr>
      </w:pPr>
    </w:p>
    <w:p w:rsidR="00D873D3" w:rsidRPr="006F50AF" w:rsidRDefault="00137BCE" w:rsidP="00137BCE">
      <w:pPr>
        <w:pStyle w:val="2"/>
        <w:keepNext w:val="0"/>
        <w:keepLines w:val="0"/>
        <w:numPr>
          <w:ilvl w:val="0"/>
          <w:numId w:val="0"/>
        </w:numPr>
        <w:spacing w:before="0" w:line="360" w:lineRule="auto"/>
        <w:ind w:firstLine="720"/>
        <w:jc w:val="both"/>
        <w:rPr>
          <w:rFonts w:ascii="Times New Roman" w:hAnsi="Times New Roman"/>
          <w:color w:val="000000"/>
          <w:sz w:val="28"/>
          <w:szCs w:val="28"/>
        </w:rPr>
      </w:pPr>
      <w:bookmarkStart w:id="30" w:name="_2.4_Анализ_состояния"/>
      <w:bookmarkStart w:id="31" w:name="_Toc263241914"/>
      <w:bookmarkStart w:id="32" w:name="_Toc263754632"/>
      <w:bookmarkEnd w:id="30"/>
      <w:r>
        <w:rPr>
          <w:rFonts w:ascii="Times New Roman" w:hAnsi="Times New Roman"/>
          <w:color w:val="000000"/>
          <w:sz w:val="28"/>
          <w:szCs w:val="28"/>
        </w:rPr>
        <w:t xml:space="preserve">2.4 </w:t>
      </w:r>
      <w:r w:rsidR="00D873D3" w:rsidRPr="006F50AF">
        <w:rPr>
          <w:rFonts w:ascii="Times New Roman" w:hAnsi="Times New Roman"/>
          <w:color w:val="000000"/>
          <w:sz w:val="28"/>
          <w:szCs w:val="28"/>
        </w:rPr>
        <w:t xml:space="preserve">Анализ состояния </w:t>
      </w:r>
      <w:r w:rsidR="00830AD8" w:rsidRPr="006F50AF">
        <w:rPr>
          <w:rFonts w:ascii="Times New Roman" w:hAnsi="Times New Roman"/>
          <w:color w:val="000000"/>
          <w:sz w:val="28"/>
          <w:szCs w:val="28"/>
        </w:rPr>
        <w:t>и уровня организации производства</w:t>
      </w:r>
      <w:r w:rsidR="00774512" w:rsidRPr="006F50AF">
        <w:rPr>
          <w:rFonts w:ascii="Times New Roman" w:hAnsi="Times New Roman"/>
          <w:color w:val="000000"/>
          <w:sz w:val="28"/>
          <w:szCs w:val="28"/>
        </w:rPr>
        <w:t xml:space="preserve"> </w:t>
      </w:r>
      <w:r w:rsidR="00D873D3" w:rsidRPr="006F50AF">
        <w:rPr>
          <w:rFonts w:ascii="Times New Roman" w:hAnsi="Times New Roman"/>
          <w:color w:val="000000"/>
          <w:sz w:val="28"/>
          <w:szCs w:val="28"/>
        </w:rPr>
        <w:t xml:space="preserve">ЗАО </w:t>
      </w:r>
      <w:r w:rsidR="001D1107" w:rsidRPr="006F50AF">
        <w:rPr>
          <w:rFonts w:ascii="Times New Roman" w:hAnsi="Times New Roman"/>
          <w:color w:val="000000"/>
          <w:sz w:val="28"/>
          <w:szCs w:val="28"/>
        </w:rPr>
        <w:t>«</w:t>
      </w:r>
      <w:r w:rsidR="00D873D3" w:rsidRPr="006F50AF">
        <w:rPr>
          <w:rFonts w:ascii="Times New Roman" w:hAnsi="Times New Roman"/>
          <w:color w:val="000000"/>
          <w:sz w:val="28"/>
          <w:szCs w:val="28"/>
        </w:rPr>
        <w:t>Белсталь</w:t>
      </w:r>
      <w:r w:rsidR="001D1107" w:rsidRPr="006F50AF">
        <w:rPr>
          <w:rFonts w:ascii="Times New Roman" w:hAnsi="Times New Roman"/>
          <w:color w:val="000000"/>
          <w:sz w:val="28"/>
          <w:szCs w:val="28"/>
        </w:rPr>
        <w:t>»</w:t>
      </w:r>
      <w:bookmarkEnd w:id="31"/>
      <w:bookmarkEnd w:id="32"/>
    </w:p>
    <w:p w:rsidR="008056BE" w:rsidRPr="006F50AF" w:rsidRDefault="008056BE" w:rsidP="006F50AF">
      <w:pPr>
        <w:spacing w:line="360" w:lineRule="auto"/>
        <w:ind w:firstLine="709"/>
        <w:jc w:val="both"/>
        <w:rPr>
          <w:b/>
          <w:color w:val="000000"/>
          <w:sz w:val="28"/>
          <w:szCs w:val="28"/>
        </w:rPr>
      </w:pPr>
    </w:p>
    <w:p w:rsidR="00D873D3" w:rsidRPr="006F50AF" w:rsidRDefault="00D873D3" w:rsidP="006F50AF">
      <w:pPr>
        <w:spacing w:line="360" w:lineRule="auto"/>
        <w:ind w:firstLine="709"/>
        <w:jc w:val="both"/>
        <w:rPr>
          <w:rStyle w:val="text"/>
          <w:color w:val="000000"/>
          <w:sz w:val="28"/>
          <w:szCs w:val="28"/>
        </w:rPr>
      </w:pPr>
      <w:r w:rsidRPr="006F50AF">
        <w:rPr>
          <w:color w:val="000000"/>
          <w:sz w:val="28"/>
          <w:szCs w:val="28"/>
        </w:rPr>
        <w:t xml:space="preserve">ЗАО </w:t>
      </w:r>
      <w:r w:rsidR="001D1107" w:rsidRPr="006F50AF">
        <w:rPr>
          <w:color w:val="000000"/>
          <w:sz w:val="28"/>
          <w:szCs w:val="28"/>
        </w:rPr>
        <w:t>«</w:t>
      </w:r>
      <w:r w:rsidRPr="006F50AF">
        <w:rPr>
          <w:color w:val="000000"/>
          <w:sz w:val="28"/>
          <w:szCs w:val="28"/>
        </w:rPr>
        <w:t>Белсталь</w:t>
      </w:r>
      <w:r w:rsidR="001D1107" w:rsidRPr="006F50AF">
        <w:rPr>
          <w:color w:val="000000"/>
          <w:sz w:val="28"/>
          <w:szCs w:val="28"/>
        </w:rPr>
        <w:t>»</w:t>
      </w:r>
      <w:r w:rsidRPr="006F50AF">
        <w:rPr>
          <w:rStyle w:val="text"/>
          <w:color w:val="000000"/>
          <w:sz w:val="28"/>
          <w:szCs w:val="28"/>
        </w:rPr>
        <w:t xml:space="preserve"> производит продукцию в условиях мелкосерийного и единичного производства, оно постоянно изменяет номенклатуру изделий в соответствии с требованиями технического прогресса и потребностями населения.</w:t>
      </w:r>
      <w:r w:rsidRPr="006F50AF">
        <w:rPr>
          <w:color w:val="000000"/>
          <w:sz w:val="28"/>
          <w:szCs w:val="28"/>
        </w:rPr>
        <w:t xml:space="preserve"> </w:t>
      </w:r>
      <w:r w:rsidRPr="006F50AF">
        <w:rPr>
          <w:rStyle w:val="text"/>
          <w:color w:val="000000"/>
          <w:sz w:val="28"/>
          <w:szCs w:val="28"/>
        </w:rPr>
        <w:t>Мелкосерийное производство специализируется на выпуске продукции небольшими сериями. Индивидуальный (единичный) тип производства характеризуется выпуском изделий широкой номенклатуры в количестве нескольких единиц каждого вида, повторяющихся через неопределенные промежутки времени.</w:t>
      </w:r>
    </w:p>
    <w:p w:rsidR="00655054" w:rsidRPr="006F50AF" w:rsidRDefault="00655054" w:rsidP="006F50AF">
      <w:pPr>
        <w:pStyle w:val="af6"/>
        <w:spacing w:line="360" w:lineRule="auto"/>
        <w:ind w:firstLine="709"/>
        <w:rPr>
          <w:color w:val="000000"/>
        </w:rPr>
      </w:pPr>
      <w:r w:rsidRPr="006F50AF">
        <w:rPr>
          <w:color w:val="000000"/>
        </w:rPr>
        <w:t>Единичное и близкое к нему мелкосерийное производства характеризуются изготовлением деталей большой номенклатуры на рабочих местах, не имеющих определенной специализации. Это производство должно быть достаточно гибким и приспособленным к выполнению различных производственных заказов.</w:t>
      </w:r>
    </w:p>
    <w:p w:rsidR="00655054" w:rsidRPr="006F50AF" w:rsidRDefault="00655054" w:rsidP="006F50AF">
      <w:pPr>
        <w:pStyle w:val="af6"/>
        <w:spacing w:line="360" w:lineRule="auto"/>
        <w:ind w:firstLine="709"/>
        <w:rPr>
          <w:color w:val="000000"/>
        </w:rPr>
      </w:pPr>
      <w:r w:rsidRPr="006F50AF">
        <w:rPr>
          <w:color w:val="000000"/>
        </w:rPr>
        <w:t>Технологические процессы в условиях единичного производства разрабатываются укрупненно в виде маршрутных карт на обработку деталей по каждому заказу; участки оснащаются универсальным оборудованием и оснасткой, обеспечивающей изготовление деталей широкой номенклатуры. Большое разнообразие работ, которые приходится выполнять многим рабочим, требует от них различных профессиональных навыков, поэтому на операциях используются рабочие-универсалы высокой квалификации. На многих участках, особенно в опытном производстве, практикуется совмещение профессий.</w:t>
      </w:r>
    </w:p>
    <w:p w:rsidR="00655054" w:rsidRPr="006F50AF" w:rsidRDefault="00655054" w:rsidP="006F50AF">
      <w:pPr>
        <w:pStyle w:val="af6"/>
        <w:spacing w:line="360" w:lineRule="auto"/>
        <w:ind w:firstLine="709"/>
        <w:rPr>
          <w:color w:val="000000"/>
        </w:rPr>
      </w:pPr>
      <w:r w:rsidRPr="006F50AF">
        <w:rPr>
          <w:color w:val="000000"/>
        </w:rPr>
        <w:t>Организация производства в условиях единичного производства имеет свои особенности. Ввиду разнообразия деталей, порядка и способов их обработки производственные участки строятся по технологическому принципу с расстановкой оборудования по однородным группам. При такой организации производства детали в процессе изготовления проходят через различные участки. Поэтому при передаче их на каждую последующую операцию (участок) необходимо тщательно проработать вопросы контроля качества обработки, транспортирования, определения рабочих мест для выполнения следующей операции. Особенности оперативного планирования и управления заключаются в своевременных комплектации и выполнении заказов, контроле продвижени</w:t>
      </w:r>
      <w:r w:rsidR="000E26CC" w:rsidRPr="006F50AF">
        <w:rPr>
          <w:color w:val="000000"/>
        </w:rPr>
        <w:t>я</w:t>
      </w:r>
      <w:r w:rsidRPr="006F50AF">
        <w:rPr>
          <w:color w:val="000000"/>
        </w:rPr>
        <w:t xml:space="preserve"> каждой детали по операциям, обеспечении планомерной загрузки участков и рабочих мест. Большие сложности возникают в организации материально-технического снабжения. Широкая номенклатура изготовляемой продукции, применение укрупненных норм расхода материалов создают трудности в бесперебойном снабжении, из-за чего на предприятиях накапливаются большие запасы материалов, а это ведет, в свою очередь, к омертвлению оборотных средств.</w:t>
      </w:r>
    </w:p>
    <w:p w:rsidR="00655054" w:rsidRPr="006F50AF" w:rsidRDefault="00655054" w:rsidP="006F50AF">
      <w:pPr>
        <w:pStyle w:val="af6"/>
        <w:spacing w:line="360" w:lineRule="auto"/>
        <w:ind w:firstLine="709"/>
        <w:rPr>
          <w:color w:val="000000"/>
        </w:rPr>
      </w:pPr>
      <w:r w:rsidRPr="006F50AF">
        <w:rPr>
          <w:color w:val="000000"/>
        </w:rPr>
        <w:t>Особенности организации единичного производства сказываются на экономических показателях. Для предприятий с преобладанием единичного типа производства характерны относительно высокая трудоемкость изделий.</w:t>
      </w:r>
    </w:p>
    <w:p w:rsidR="00655054" w:rsidRPr="006F50AF" w:rsidRDefault="00655054" w:rsidP="006F50AF">
      <w:pPr>
        <w:pStyle w:val="af6"/>
        <w:spacing w:line="360" w:lineRule="auto"/>
        <w:ind w:firstLine="709"/>
        <w:rPr>
          <w:color w:val="000000"/>
        </w:rPr>
      </w:pPr>
      <w:r w:rsidRPr="006F50AF">
        <w:rPr>
          <w:color w:val="000000"/>
        </w:rPr>
        <w:t>Основные возможности улучшения технико-экономических показателей единичного производства связаны с приближением его по технико-организационному уровню к серийному. Применение серийных методов производства возможно при сужении номенклатуры изготовляемых деталей общемашиностроительного применения, унификации деталей и узлов, что позволяет перейти к организации предметных участков; расширении конструктивной преемственности для увеличения партий запуска деталей; группировании близких по конструкции и порядку изготовления деталей для сокращения времени на подготовку производства и улучшения использования оборудования.</w:t>
      </w:r>
    </w:p>
    <w:p w:rsidR="00D873D3" w:rsidRPr="006F50AF" w:rsidRDefault="00D873D3" w:rsidP="006F50AF">
      <w:pPr>
        <w:pStyle w:val="af6"/>
        <w:spacing w:line="360" w:lineRule="auto"/>
        <w:ind w:firstLine="709"/>
        <w:rPr>
          <w:color w:val="000000"/>
        </w:rPr>
      </w:pPr>
      <w:r w:rsidRPr="006F50AF">
        <w:rPr>
          <w:color w:val="000000"/>
        </w:rPr>
        <w:t xml:space="preserve">Стекло </w:t>
      </w:r>
      <w:r w:rsidR="00774512" w:rsidRPr="006F50AF">
        <w:rPr>
          <w:color w:val="000000"/>
        </w:rPr>
        <w:t xml:space="preserve">– </w:t>
      </w:r>
      <w:r w:rsidRPr="006F50AF">
        <w:rPr>
          <w:color w:val="000000"/>
        </w:rPr>
        <w:t>это неорганический аморфный термопластический материал, обладающий рядом специфических свойств.</w:t>
      </w:r>
    </w:p>
    <w:p w:rsidR="00D873D3" w:rsidRPr="006F50AF" w:rsidRDefault="00D873D3" w:rsidP="006F50AF">
      <w:pPr>
        <w:pStyle w:val="af6"/>
        <w:spacing w:line="360" w:lineRule="auto"/>
        <w:ind w:firstLine="709"/>
        <w:rPr>
          <w:color w:val="000000"/>
        </w:rPr>
      </w:pPr>
      <w:r w:rsidRPr="006F50AF">
        <w:rPr>
          <w:color w:val="000000"/>
        </w:rPr>
        <w:t>Стекло поддается механической обработке: его можно пилить циркулярными пилами с алмазной набивкой, обтачивать победитовыми резцами, резать алмазом, шлифовать, полировать. В пластичном состоянии, при температуре 800</w:t>
      </w:r>
      <w:r w:rsidR="00137BCE">
        <w:rPr>
          <w:color w:val="000000"/>
        </w:rPr>
        <w:t>-</w:t>
      </w:r>
      <w:r w:rsidRPr="006F50AF">
        <w:rPr>
          <w:color w:val="000000"/>
        </w:rPr>
        <w:t>1000</w:t>
      </w:r>
      <w:r w:rsidR="00774512" w:rsidRPr="006F50AF">
        <w:rPr>
          <w:color w:val="000000"/>
        </w:rPr>
        <w:t>°С</w:t>
      </w:r>
      <w:r w:rsidRPr="006F50AF">
        <w:rPr>
          <w:color w:val="000000"/>
        </w:rPr>
        <w:t>, стекло поддается формованию. Его можно выдувать, вытягивать в листы, трубки, волокна, можно сваривать.</w:t>
      </w:r>
    </w:p>
    <w:p w:rsidR="00D873D3" w:rsidRPr="006F50AF" w:rsidRDefault="00D873D3" w:rsidP="006F50AF">
      <w:pPr>
        <w:pStyle w:val="af6"/>
        <w:spacing w:line="360" w:lineRule="auto"/>
        <w:ind w:firstLine="709"/>
        <w:rPr>
          <w:color w:val="000000"/>
        </w:rPr>
      </w:pPr>
      <w:r w:rsidRPr="006F50AF">
        <w:rPr>
          <w:bCs/>
          <w:color w:val="000000"/>
        </w:rPr>
        <w:t>Изделия из стекла</w:t>
      </w:r>
      <w:r w:rsidRPr="006F50AF">
        <w:rPr>
          <w:color w:val="000000"/>
        </w:rPr>
        <w:t xml:space="preserve"> отличаются долговечностью, биостойкостью, высокой стойкостью к воздействию перепада температур, влаги и солнечной радиации. При необходимости те или иные свойства стекла могут быть усилены различными технологическими и химическими приемами.</w:t>
      </w:r>
    </w:p>
    <w:p w:rsidR="00D873D3" w:rsidRPr="006F50AF" w:rsidRDefault="00D873D3" w:rsidP="006F50AF">
      <w:pPr>
        <w:pStyle w:val="af6"/>
        <w:spacing w:line="360" w:lineRule="auto"/>
        <w:ind w:firstLine="709"/>
        <w:rPr>
          <w:color w:val="000000"/>
        </w:rPr>
      </w:pPr>
      <w:r w:rsidRPr="006F50AF">
        <w:rPr>
          <w:color w:val="000000"/>
        </w:rPr>
        <w:t xml:space="preserve">Среда применения </w:t>
      </w:r>
      <w:r w:rsidRPr="006F50AF">
        <w:rPr>
          <w:bCs/>
          <w:color w:val="000000"/>
        </w:rPr>
        <w:t>изделий из стекла</w:t>
      </w:r>
      <w:r w:rsidRPr="006F50AF">
        <w:rPr>
          <w:color w:val="000000"/>
        </w:rPr>
        <w:t xml:space="preserve"> зависит от характеристик самого материала, прочность, морозоустойчивость вот наиболее часто востребованные параметры стекла. Изменяя химический состав стекла и его окраску можно регулировать его светопропускание.</w:t>
      </w:r>
    </w:p>
    <w:p w:rsidR="00D873D3" w:rsidRPr="006F50AF" w:rsidRDefault="00D873D3" w:rsidP="006F50AF">
      <w:pPr>
        <w:pStyle w:val="af6"/>
        <w:spacing w:line="360" w:lineRule="auto"/>
        <w:ind w:firstLine="709"/>
        <w:rPr>
          <w:color w:val="000000"/>
        </w:rPr>
      </w:pPr>
      <w:r w:rsidRPr="006F50AF">
        <w:rPr>
          <w:color w:val="000000"/>
        </w:rPr>
        <w:t>Стекло получают только путем химического или термохимического упрочения его поверхности.</w:t>
      </w:r>
    </w:p>
    <w:p w:rsidR="00D873D3" w:rsidRPr="006F50AF" w:rsidRDefault="00D873D3" w:rsidP="006F50AF">
      <w:pPr>
        <w:pStyle w:val="af6"/>
        <w:spacing w:line="360" w:lineRule="auto"/>
        <w:ind w:firstLine="709"/>
        <w:rPr>
          <w:color w:val="000000"/>
        </w:rPr>
      </w:pPr>
      <w:r w:rsidRPr="006F50AF">
        <w:rPr>
          <w:color w:val="000000"/>
        </w:rPr>
        <w:t xml:space="preserve">Способы </w:t>
      </w:r>
      <w:r w:rsidRPr="006F50AF">
        <w:rPr>
          <w:rStyle w:val="aa"/>
          <w:b w:val="0"/>
          <w:color w:val="000000"/>
        </w:rPr>
        <w:t>изготовления изделий из стекла</w:t>
      </w:r>
      <w:r w:rsidRPr="006F50AF">
        <w:rPr>
          <w:b/>
          <w:color w:val="000000"/>
        </w:rPr>
        <w:t>,</w:t>
      </w:r>
      <w:r w:rsidRPr="006F50AF">
        <w:rPr>
          <w:color w:val="000000"/>
        </w:rPr>
        <w:t xml:space="preserve"> на которые возлагаются функции ежедневного многоразового использования вне зависимости от температурно-влажностных условий окружающей среды, применяются технологии</w:t>
      </w:r>
      <w:r w:rsidR="000E26CC" w:rsidRPr="006F50AF">
        <w:rPr>
          <w:color w:val="000000"/>
        </w:rPr>
        <w:t xml:space="preserve"> </w:t>
      </w:r>
      <w:r w:rsidRPr="006F50AF">
        <w:rPr>
          <w:color w:val="000000"/>
        </w:rPr>
        <w:t xml:space="preserve">многослойной склейки </w:t>
      </w:r>
      <w:r w:rsidR="006F50AF" w:rsidRPr="006F50AF">
        <w:rPr>
          <w:color w:val="000000"/>
        </w:rPr>
        <w:t>(«триплекс»</w:t>
      </w:r>
      <w:r w:rsidRPr="006F50AF">
        <w:rPr>
          <w:color w:val="000000"/>
        </w:rPr>
        <w:t>), когда два или более слоев стекла соединяются между собой полимерным материалом, является основным способом создания прочных стеклянных изделий. Промежуточный слой полимера является армирующим элементом и придает конструкции особую прочность, а также не позволяет осколкам стекла рассыпаться от</w:t>
      </w:r>
      <w:r w:rsidR="00D12E24" w:rsidRPr="006F50AF">
        <w:rPr>
          <w:color w:val="000000"/>
        </w:rPr>
        <w:t xml:space="preserve"> </w:t>
      </w:r>
      <w:r w:rsidRPr="006F50AF">
        <w:rPr>
          <w:color w:val="000000"/>
        </w:rPr>
        <w:t>удара.</w:t>
      </w:r>
    </w:p>
    <w:p w:rsidR="00137BCE" w:rsidRDefault="00D873D3" w:rsidP="006F50AF">
      <w:pPr>
        <w:pStyle w:val="af6"/>
        <w:spacing w:line="360" w:lineRule="auto"/>
        <w:ind w:firstLine="709"/>
        <w:rPr>
          <w:color w:val="000000"/>
        </w:rPr>
      </w:pPr>
      <w:r w:rsidRPr="006F50AF">
        <w:rPr>
          <w:color w:val="000000"/>
        </w:rPr>
        <w:t xml:space="preserve">В целях реализации дизайнерских решений существует возможность </w:t>
      </w:r>
      <w:r w:rsidRPr="006F50AF">
        <w:rPr>
          <w:bCs/>
          <w:color w:val="000000"/>
        </w:rPr>
        <w:t>производства цветного стекла</w:t>
      </w:r>
      <w:r w:rsidRPr="006F50AF">
        <w:rPr>
          <w:color w:val="000000"/>
        </w:rPr>
        <w:t>, основанного на добавление в</w:t>
      </w:r>
      <w:r w:rsidR="000E26CC" w:rsidRPr="006F50AF">
        <w:rPr>
          <w:color w:val="000000"/>
        </w:rPr>
        <w:t xml:space="preserve"> </w:t>
      </w:r>
      <w:r w:rsidRPr="006F50AF">
        <w:rPr>
          <w:color w:val="000000"/>
        </w:rPr>
        <w:t xml:space="preserve">жидкий полимер колерующих добавок стекла, как конструктивного элемента </w:t>
      </w:r>
      <w:r w:rsidRPr="006F50AF">
        <w:rPr>
          <w:bCs/>
          <w:color w:val="000000"/>
        </w:rPr>
        <w:t>лестниц из нержавеющей стали (нержавейки) и стекла, лестничных ограждений (перил) из нержавеющей стали (нержавейки), козырьки из нержавеющей стали (нержавейки), изделия из стекла, торговое оборудование из нержавейки, декоративно облицовочные изделия из нержавеющей стали (нержавейки), прочие изделия из нержавеющей стали (нержавейки)</w:t>
      </w:r>
      <w:r w:rsidRPr="006F50AF">
        <w:rPr>
          <w:color w:val="000000"/>
        </w:rPr>
        <w:t>, элементов мебели и обстановки интерьера, а также в местах где есть необходимость защиты жизни человека и материальных ценностей позволяет создать в ограниченном пространстве помещения ощущение свободы, придает той или иной конструкции эффект визуальной легкости и воздушности.</w:t>
      </w:r>
      <w:bookmarkStart w:id="33" w:name="_2.4.2._Анализ_загрузки"/>
      <w:bookmarkStart w:id="34" w:name="_Toc263241916"/>
      <w:bookmarkEnd w:id="33"/>
    </w:p>
    <w:bookmarkEnd w:id="34"/>
    <w:p w:rsidR="00582F34" w:rsidRDefault="00D873D3" w:rsidP="006F50AF">
      <w:pPr>
        <w:spacing w:line="360" w:lineRule="auto"/>
        <w:ind w:firstLine="709"/>
        <w:jc w:val="both"/>
        <w:rPr>
          <w:color w:val="000000"/>
          <w:sz w:val="28"/>
          <w:szCs w:val="28"/>
        </w:rPr>
      </w:pPr>
      <w:r w:rsidRPr="006F50AF">
        <w:rPr>
          <w:color w:val="000000"/>
          <w:sz w:val="28"/>
          <w:szCs w:val="28"/>
        </w:rPr>
        <w:t xml:space="preserve">На предприятии используется новое, современное оборудование. Рассмотрим его </w:t>
      </w:r>
      <w:r w:rsidR="00774512" w:rsidRPr="006F50AF">
        <w:rPr>
          <w:color w:val="000000"/>
          <w:sz w:val="28"/>
          <w:szCs w:val="28"/>
        </w:rPr>
        <w:t>загрузку. В</w:t>
      </w:r>
      <w:r w:rsidR="00582F34" w:rsidRPr="006F50AF">
        <w:rPr>
          <w:color w:val="000000"/>
          <w:sz w:val="28"/>
          <w:szCs w:val="28"/>
        </w:rPr>
        <w:t xml:space="preserve">ажным показателем является коэффициент загрузки оборудования, равный отношению времени его полезной работы к номинальному плановому фонду времени, </w:t>
      </w:r>
      <w:r w:rsidR="006F50AF">
        <w:rPr>
          <w:color w:val="000000"/>
          <w:sz w:val="28"/>
          <w:szCs w:val="28"/>
        </w:rPr>
        <w:t>т.е.</w:t>
      </w:r>
      <w:r w:rsidR="00582F34" w:rsidRPr="006F50AF">
        <w:rPr>
          <w:color w:val="000000"/>
          <w:sz w:val="28"/>
          <w:szCs w:val="28"/>
        </w:rPr>
        <w:t xml:space="preserve"> этот показатель отражает степень использования </w:t>
      </w:r>
      <w:r w:rsidR="00582F34" w:rsidRPr="006F50AF">
        <w:rPr>
          <w:rStyle w:val="searchterm3"/>
          <w:color w:val="000000"/>
          <w:sz w:val="28"/>
          <w:szCs w:val="28"/>
        </w:rPr>
        <w:t>оборудования</w:t>
      </w:r>
      <w:r w:rsidR="00582F34" w:rsidRPr="006F50AF">
        <w:rPr>
          <w:color w:val="000000"/>
          <w:sz w:val="28"/>
          <w:szCs w:val="28"/>
        </w:rPr>
        <w:t xml:space="preserve">, его фондоотдачу, учитывает экономический эффект его работы. Чем ниже коэффициент </w:t>
      </w:r>
      <w:r w:rsidR="00582F34" w:rsidRPr="006F50AF">
        <w:rPr>
          <w:rStyle w:val="searchterm2"/>
          <w:color w:val="000000"/>
          <w:sz w:val="28"/>
          <w:szCs w:val="28"/>
        </w:rPr>
        <w:t>загрузки</w:t>
      </w:r>
      <w:r w:rsidR="00582F34" w:rsidRPr="006F50AF">
        <w:rPr>
          <w:color w:val="000000"/>
          <w:sz w:val="28"/>
          <w:szCs w:val="28"/>
        </w:rPr>
        <w:t xml:space="preserve">, тем выше себестоимость продукции, выпускаемой при помощи указанного </w:t>
      </w:r>
      <w:r w:rsidR="00582F34" w:rsidRPr="006F50AF">
        <w:rPr>
          <w:rStyle w:val="searchterm3"/>
          <w:color w:val="000000"/>
          <w:sz w:val="28"/>
          <w:szCs w:val="28"/>
        </w:rPr>
        <w:t>оборудования</w:t>
      </w:r>
      <w:r w:rsidR="00582F34" w:rsidRPr="006F50AF">
        <w:rPr>
          <w:color w:val="000000"/>
          <w:sz w:val="28"/>
          <w:szCs w:val="28"/>
        </w:rPr>
        <w:t>, и наоборот.</w:t>
      </w:r>
    </w:p>
    <w:p w:rsidR="00137BCE" w:rsidRPr="006F50AF" w:rsidRDefault="00137BCE" w:rsidP="006F50AF">
      <w:pPr>
        <w:spacing w:line="360" w:lineRule="auto"/>
        <w:ind w:firstLine="709"/>
        <w:jc w:val="both"/>
        <w:rPr>
          <w:color w:val="000000"/>
          <w:sz w:val="28"/>
          <w:szCs w:val="28"/>
        </w:rPr>
      </w:pPr>
    </w:p>
    <w:p w:rsidR="00582F34" w:rsidRPr="006F50AF" w:rsidRDefault="00535C09" w:rsidP="006F50AF">
      <w:pPr>
        <w:spacing w:line="360" w:lineRule="auto"/>
        <w:ind w:firstLine="709"/>
        <w:jc w:val="both"/>
        <w:rPr>
          <w:color w:val="000000"/>
          <w:position w:val="-28"/>
          <w:sz w:val="28"/>
          <w:szCs w:val="28"/>
        </w:rPr>
      </w:pPr>
      <w:r w:rsidRPr="006F50AF">
        <w:rPr>
          <w:color w:val="000000"/>
          <w:position w:val="-32"/>
          <w:sz w:val="28"/>
          <w:szCs w:val="28"/>
        </w:rPr>
        <w:object w:dxaOrig="1760" w:dyaOrig="740">
          <v:shape id="_x0000_i1033" type="#_x0000_t75" style="width:116.25pt;height:48pt" o:ole="">
            <v:imagedata r:id="rId24" o:title=""/>
          </v:shape>
          <o:OLEObject Type="Embed" ProgID="Equation.DSMT4" ShapeID="_x0000_i1033" DrawAspect="Content" ObjectID="_1457433849" r:id="rId25"/>
        </w:object>
      </w:r>
      <w:r w:rsidR="00774512" w:rsidRPr="006F50AF">
        <w:rPr>
          <w:color w:val="000000"/>
          <w:position w:val="-28"/>
          <w:sz w:val="28"/>
          <w:szCs w:val="28"/>
        </w:rPr>
        <w:t xml:space="preserve"> </w:t>
      </w:r>
      <w:r w:rsidR="00582F34" w:rsidRPr="006F50AF">
        <w:rPr>
          <w:color w:val="000000"/>
          <w:position w:val="-28"/>
          <w:sz w:val="28"/>
          <w:szCs w:val="28"/>
        </w:rPr>
        <w:t>(2.6)</w:t>
      </w:r>
    </w:p>
    <w:p w:rsidR="00582F34" w:rsidRPr="006F50AF" w:rsidRDefault="00582F34" w:rsidP="006F50AF">
      <w:pPr>
        <w:spacing w:line="360" w:lineRule="auto"/>
        <w:ind w:firstLine="709"/>
        <w:jc w:val="both"/>
        <w:rPr>
          <w:color w:val="000000"/>
          <w:position w:val="-28"/>
          <w:sz w:val="28"/>
          <w:szCs w:val="28"/>
        </w:rPr>
      </w:pPr>
    </w:p>
    <w:p w:rsidR="00582F34" w:rsidRPr="006F50AF" w:rsidRDefault="00582F34" w:rsidP="006F50AF">
      <w:pPr>
        <w:spacing w:line="360" w:lineRule="auto"/>
        <w:ind w:firstLine="709"/>
        <w:jc w:val="both"/>
        <w:rPr>
          <w:color w:val="000000"/>
          <w:sz w:val="28"/>
          <w:szCs w:val="28"/>
        </w:rPr>
      </w:pPr>
      <w:r w:rsidRPr="006F50AF">
        <w:rPr>
          <w:color w:val="000000"/>
          <w:sz w:val="28"/>
          <w:szCs w:val="28"/>
        </w:rPr>
        <w:t>где</w:t>
      </w:r>
      <w:r w:rsidR="00774512" w:rsidRPr="006F50AF">
        <w:rPr>
          <w:color w:val="000000"/>
          <w:sz w:val="28"/>
          <w:szCs w:val="28"/>
        </w:rPr>
        <w:t xml:space="preserve"> </w:t>
      </w:r>
      <w:r w:rsidRPr="006F50AF">
        <w:rPr>
          <w:color w:val="000000"/>
          <w:sz w:val="28"/>
          <w:szCs w:val="28"/>
          <w:lang w:val="en-US"/>
        </w:rPr>
        <w:t>F</w:t>
      </w:r>
      <w:r w:rsidRPr="006F50AF">
        <w:rPr>
          <w:color w:val="000000"/>
          <w:sz w:val="28"/>
          <w:szCs w:val="28"/>
          <w:vertAlign w:val="subscript"/>
        </w:rPr>
        <w:t>эф</w:t>
      </w:r>
      <w:r w:rsidRPr="006F50AF">
        <w:rPr>
          <w:color w:val="000000"/>
          <w:sz w:val="28"/>
          <w:szCs w:val="28"/>
        </w:rPr>
        <w:t xml:space="preserve"> </w:t>
      </w:r>
      <w:r w:rsidR="00774512" w:rsidRPr="006F50AF">
        <w:rPr>
          <w:color w:val="000000"/>
          <w:sz w:val="28"/>
          <w:szCs w:val="28"/>
        </w:rPr>
        <w:t xml:space="preserve">– </w:t>
      </w:r>
      <w:r w:rsidRPr="006F50AF">
        <w:rPr>
          <w:color w:val="000000"/>
          <w:sz w:val="28"/>
          <w:szCs w:val="28"/>
        </w:rPr>
        <w:t>эффективный фонд времени;</w:t>
      </w:r>
    </w:p>
    <w:p w:rsidR="00582F34" w:rsidRPr="006F50AF" w:rsidRDefault="00582F34" w:rsidP="006F50AF">
      <w:pPr>
        <w:spacing w:line="360" w:lineRule="auto"/>
        <w:ind w:firstLine="709"/>
        <w:jc w:val="both"/>
        <w:rPr>
          <w:color w:val="000000"/>
          <w:sz w:val="28"/>
          <w:szCs w:val="28"/>
        </w:rPr>
      </w:pPr>
      <w:r w:rsidRPr="006F50AF">
        <w:rPr>
          <w:color w:val="000000"/>
          <w:sz w:val="28"/>
          <w:szCs w:val="28"/>
          <w:lang w:val="en-US"/>
        </w:rPr>
        <w:t>F</w:t>
      </w:r>
      <w:r w:rsidRPr="006F50AF">
        <w:rPr>
          <w:color w:val="000000"/>
          <w:sz w:val="28"/>
          <w:szCs w:val="28"/>
          <w:vertAlign w:val="subscript"/>
        </w:rPr>
        <w:t xml:space="preserve">факт </w:t>
      </w:r>
      <w:r w:rsidR="00774512" w:rsidRPr="006F50AF">
        <w:rPr>
          <w:color w:val="000000"/>
          <w:sz w:val="28"/>
          <w:szCs w:val="28"/>
        </w:rPr>
        <w:t>–</w:t>
      </w:r>
      <w:r w:rsidRPr="006F50AF">
        <w:rPr>
          <w:color w:val="000000"/>
          <w:sz w:val="28"/>
          <w:szCs w:val="28"/>
        </w:rPr>
        <w:t xml:space="preserve"> фактический фонд времени;</w:t>
      </w:r>
    </w:p>
    <w:p w:rsidR="00582F34" w:rsidRPr="006F50AF" w:rsidRDefault="00582F34" w:rsidP="006F50AF">
      <w:pPr>
        <w:spacing w:line="360" w:lineRule="auto"/>
        <w:ind w:firstLine="709"/>
        <w:jc w:val="both"/>
        <w:rPr>
          <w:color w:val="000000"/>
          <w:sz w:val="28"/>
          <w:szCs w:val="28"/>
        </w:rPr>
      </w:pPr>
      <w:r w:rsidRPr="006F50AF">
        <w:rPr>
          <w:color w:val="000000"/>
          <w:sz w:val="28"/>
          <w:szCs w:val="28"/>
        </w:rPr>
        <w:t>К</w:t>
      </w:r>
      <w:r w:rsidRPr="006F50AF">
        <w:rPr>
          <w:color w:val="000000"/>
          <w:sz w:val="28"/>
          <w:szCs w:val="28"/>
          <w:vertAlign w:val="subscript"/>
        </w:rPr>
        <w:t>з</w:t>
      </w:r>
      <w:r w:rsidRPr="006F50AF">
        <w:rPr>
          <w:color w:val="000000"/>
          <w:sz w:val="28"/>
          <w:szCs w:val="28"/>
        </w:rPr>
        <w:t xml:space="preserve"> </w:t>
      </w:r>
      <w:r w:rsidR="00774512" w:rsidRPr="006F50AF">
        <w:rPr>
          <w:color w:val="000000"/>
          <w:sz w:val="28"/>
          <w:szCs w:val="28"/>
        </w:rPr>
        <w:t xml:space="preserve">– </w:t>
      </w:r>
      <w:r w:rsidRPr="006F50AF">
        <w:rPr>
          <w:color w:val="000000"/>
          <w:sz w:val="28"/>
          <w:szCs w:val="28"/>
        </w:rPr>
        <w:t>коэффициент загрузки оборудования.</w:t>
      </w:r>
    </w:p>
    <w:p w:rsidR="00582F34" w:rsidRPr="006F50AF" w:rsidRDefault="00582F34" w:rsidP="006F50AF">
      <w:pPr>
        <w:spacing w:line="360" w:lineRule="auto"/>
        <w:ind w:firstLine="709"/>
        <w:jc w:val="both"/>
        <w:rPr>
          <w:color w:val="000000"/>
          <w:sz w:val="28"/>
          <w:szCs w:val="28"/>
        </w:rPr>
      </w:pPr>
      <w:r w:rsidRPr="006F50AF">
        <w:rPr>
          <w:color w:val="000000"/>
          <w:sz w:val="28"/>
          <w:szCs w:val="28"/>
        </w:rPr>
        <w:t>Эффективный фонд времени работы единицы оборудования рассчитывается с учетом количества рабочих дней в плановом периоде, количества смен, их продолжительности и плановых простоев на ремонт:</w:t>
      </w:r>
    </w:p>
    <w:p w:rsidR="00582F34" w:rsidRPr="006F50AF" w:rsidRDefault="00582F34" w:rsidP="006F50AF">
      <w:pPr>
        <w:spacing w:line="360" w:lineRule="auto"/>
        <w:ind w:firstLine="709"/>
        <w:jc w:val="both"/>
        <w:rPr>
          <w:color w:val="000000"/>
          <w:sz w:val="28"/>
          <w:szCs w:val="28"/>
        </w:rPr>
      </w:pPr>
    </w:p>
    <w:p w:rsidR="00582F34" w:rsidRPr="006F50AF" w:rsidRDefault="00E14000" w:rsidP="006F50AF">
      <w:pPr>
        <w:spacing w:line="360" w:lineRule="auto"/>
        <w:ind w:firstLine="709"/>
        <w:jc w:val="both"/>
        <w:rPr>
          <w:color w:val="000000"/>
          <w:sz w:val="28"/>
          <w:szCs w:val="28"/>
        </w:rPr>
      </w:pPr>
      <w:r w:rsidRPr="006F50AF">
        <w:rPr>
          <w:color w:val="000000"/>
          <w:sz w:val="28"/>
          <w:szCs w:val="28"/>
        </w:rPr>
        <w:fldChar w:fldCharType="begin"/>
      </w:r>
      <w:r w:rsidRPr="006F50AF">
        <w:rPr>
          <w:color w:val="000000"/>
          <w:sz w:val="28"/>
          <w:szCs w:val="28"/>
        </w:rPr>
        <w:instrText xml:space="preserve"> QUOTE </w:instrText>
      </w:r>
      <w:r w:rsidR="00F232A5">
        <w:rPr>
          <w:color w:val="000000"/>
          <w:position w:val="-11"/>
          <w:sz w:val="28"/>
        </w:rPr>
        <w:pict>
          <v:shape id="_x0000_i1034" type="#_x0000_t75" style="width:178.5pt;height:18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141&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F5DE7&quot;/&gt;&lt;wsp:rsid wsp:val=&quot;00003B14&quot;/&gt;&lt;wsp:rsid wsp:val=&quot;000043A7&quot;/&gt;&lt;wsp:rsid wsp:val=&quot;00010CF2&quot;/&gt;&lt;wsp:rsid wsp:val=&quot;0001451B&quot;/&gt;&lt;wsp:rsid wsp:val=&quot;0002423E&quot;/&gt;&lt;wsp:rsid wsp:val=&quot;00030931&quot;/&gt;&lt;wsp:rsid wsp:val=&quot;000373C4&quot;/&gt;&lt;wsp:rsid wsp:val=&quot;00046AED&quot;/&gt;&lt;wsp:rsid wsp:val=&quot;00053EDD&quot;/&gt;&lt;wsp:rsid wsp:val=&quot;00056ABC&quot;/&gt;&lt;wsp:rsid wsp:val=&quot;00056FA9&quot;/&gt;&lt;wsp:rsid wsp:val=&quot;00061821&quot;/&gt;&lt;wsp:rsid wsp:val=&quot;00075755&quot;/&gt;&lt;wsp:rsid wsp:val=&quot;00081482&quot;/&gt;&lt;wsp:rsid wsp:val=&quot;0008199C&quot;/&gt;&lt;wsp:rsid wsp:val=&quot;000955F2&quot;/&gt;&lt;wsp:rsid wsp:val=&quot;00097531&quot;/&gt;&lt;wsp:rsid wsp:val=&quot;000A4DA3&quot;/&gt;&lt;wsp:rsid wsp:val=&quot;000B1892&quot;/&gt;&lt;wsp:rsid wsp:val=&quot;000B722A&quot;/&gt;&lt;wsp:rsid wsp:val=&quot;000C0001&quot;/&gt;&lt;wsp:rsid wsp:val=&quot;000C15A8&quot;/&gt;&lt;wsp:rsid wsp:val=&quot;000C6376&quot;/&gt;&lt;wsp:rsid wsp:val=&quot;000C709A&quot;/&gt;&lt;wsp:rsid wsp:val=&quot;000D6732&quot;/&gt;&lt;wsp:rsid wsp:val=&quot;000E22AA&quot;/&gt;&lt;wsp:rsid wsp:val=&quot;000E26CC&quot;/&gt;&lt;wsp:rsid wsp:val=&quot;0010324C&quot;/&gt;&lt;wsp:rsid wsp:val=&quot;00107579&quot;/&gt;&lt;wsp:rsid wsp:val=&quot;001162FC&quot;/&gt;&lt;wsp:rsid wsp:val=&quot;00120EF5&quot;/&gt;&lt;wsp:rsid wsp:val=&quot;00122B6D&quot;/&gt;&lt;wsp:rsid wsp:val=&quot;00123F37&quot;/&gt;&lt;wsp:rsid wsp:val=&quot;0012797C&quot;/&gt;&lt;wsp:rsid wsp:val=&quot;0013155B&quot;/&gt;&lt;wsp:rsid wsp:val=&quot;0013177B&quot;/&gt;&lt;wsp:rsid wsp:val=&quot;00134920&quot;/&gt;&lt;wsp:rsid wsp:val=&quot;0014616F&quot;/&gt;&lt;wsp:rsid wsp:val=&quot;0015778F&quot;/&gt;&lt;wsp:rsid wsp:val=&quot;00160FBA&quot;/&gt;&lt;wsp:rsid wsp:val=&quot;001632B1&quot;/&gt;&lt;wsp:rsid wsp:val=&quot;00170B6D&quot;/&gt;&lt;wsp:rsid wsp:val=&quot;001720B8&quot;/&gt;&lt;wsp:rsid wsp:val=&quot;00175C89&quot;/&gt;&lt;wsp:rsid wsp:val=&quot;001760FD&quot;/&gt;&lt;wsp:rsid wsp:val=&quot;00192831&quot;/&gt;&lt;wsp:rsid wsp:val=&quot;0019754D&quot;/&gt;&lt;wsp:rsid wsp:val=&quot;001A2A04&quot;/&gt;&lt;wsp:rsid wsp:val=&quot;001B2683&quot;/&gt;&lt;wsp:rsid wsp:val=&quot;001B476F&quot;/&gt;&lt;wsp:rsid wsp:val=&quot;001B5CA5&quot;/&gt;&lt;wsp:rsid wsp:val=&quot;001C44F5&quot;/&gt;&lt;wsp:rsid wsp:val=&quot;001C45DF&quot;/&gt;&lt;wsp:rsid wsp:val=&quot;001C4C24&quot;/&gt;&lt;wsp:rsid wsp:val=&quot;001C56F3&quot;/&gt;&lt;wsp:rsid wsp:val=&quot;001D1107&quot;/&gt;&lt;wsp:rsid wsp:val=&quot;001D6400&quot;/&gt;&lt;wsp:rsid wsp:val=&quot;001E2F9B&quot;/&gt;&lt;wsp:rsid wsp:val=&quot;001E5C7C&quot;/&gt;&lt;wsp:rsid wsp:val=&quot;001F07F5&quot;/&gt;&lt;wsp:rsid wsp:val=&quot;001F1F85&quot;/&gt;&lt;wsp:rsid wsp:val=&quot;002035A9&quot;/&gt;&lt;wsp:rsid wsp:val=&quot;002078B9&quot;/&gt;&lt;wsp:rsid wsp:val=&quot;0022296B&quot;/&gt;&lt;wsp:rsid wsp:val=&quot;00225BA8&quot;/&gt;&lt;wsp:rsid wsp:val=&quot;00227228&quot;/&gt;&lt;wsp:rsid wsp:val=&quot;0023006E&quot;/&gt;&lt;wsp:rsid wsp:val=&quot;00234C0C&quot;/&gt;&lt;wsp:rsid wsp:val=&quot;002419D3&quot;/&gt;&lt;wsp:rsid wsp:val=&quot;00241B21&quot;/&gt;&lt;wsp:rsid wsp:val=&quot;00242729&quot;/&gt;&lt;wsp:rsid wsp:val=&quot;00247393&quot;/&gt;&lt;wsp:rsid wsp:val=&quot;00260F71&quot;/&gt;&lt;wsp:rsid wsp:val=&quot;002843D3&quot;/&gt;&lt;wsp:rsid wsp:val=&quot;00290DA6&quot;/&gt;&lt;wsp:rsid wsp:val=&quot;00292B6F&quot;/&gt;&lt;wsp:rsid wsp:val=&quot;002A05DA&quot;/&gt;&lt;wsp:rsid wsp:val=&quot;002A0A2E&quot;/&gt;&lt;wsp:rsid wsp:val=&quot;002C2551&quot;/&gt;&lt;wsp:rsid wsp:val=&quot;002D078A&quot;/&gt;&lt;wsp:rsid wsp:val=&quot;002E4B4E&quot;/&gt;&lt;wsp:rsid wsp:val=&quot;002F2784&quot;/&gt;&lt;wsp:rsid wsp:val=&quot;003223B9&quot;/&gt;&lt;wsp:rsid wsp:val=&quot;00332D68&quot;/&gt;&lt;wsp:rsid wsp:val=&quot;00343E19&quot;/&gt;&lt;wsp:rsid wsp:val=&quot;003709B8&quot;/&gt;&lt;wsp:rsid wsp:val=&quot;00371558&quot;/&gt;&lt;wsp:rsid wsp:val=&quot;0038004D&quot;/&gt;&lt;wsp:rsid wsp:val=&quot;00387DE0&quot;/&gt;&lt;wsp:rsid wsp:val=&quot;003C2EEB&quot;/&gt;&lt;wsp:rsid wsp:val=&quot;003C7EB0&quot;/&gt;&lt;wsp:rsid wsp:val=&quot;003E191E&quot;/&gt;&lt;wsp:rsid wsp:val=&quot;003F5DE7&quot;/&gt;&lt;wsp:rsid wsp:val=&quot;00406B7C&quot;/&gt;&lt;wsp:rsid wsp:val=&quot;00413E2F&quot;/&gt;&lt;wsp:rsid wsp:val=&quot;0043734A&quot;/&gt;&lt;wsp:rsid wsp:val=&quot;004400E7&quot;/&gt;&lt;wsp:rsid wsp:val=&quot;0044137C&quot;/&gt;&lt;wsp:rsid wsp:val=&quot;00441604&quot;/&gt;&lt;wsp:rsid wsp:val=&quot;00453CFE&quot;/&gt;&lt;wsp:rsid wsp:val=&quot;004637E6&quot;/&gt;&lt;wsp:rsid wsp:val=&quot;004721DA&quot;/&gt;&lt;wsp:rsid wsp:val=&quot;00474A94&quot;/&gt;&lt;wsp:rsid wsp:val=&quot;00480988&quot;/&gt;&lt;wsp:rsid wsp:val=&quot;00485100&quot;/&gt;&lt;wsp:rsid wsp:val=&quot;00485248&quot;/&gt;&lt;wsp:rsid wsp:val=&quot;0049736E&quot;/&gt;&lt;wsp:rsid wsp:val=&quot;00497D69&quot;/&gt;&lt;wsp:rsid wsp:val=&quot;004B3B43&quot;/&gt;&lt;wsp:rsid wsp:val=&quot;004C2E71&quot;/&gt;&lt;wsp:rsid wsp:val=&quot;004D167C&quot;/&gt;&lt;wsp:rsid wsp:val=&quot;004F05D2&quot;/&gt;&lt;wsp:rsid wsp:val=&quot;00506931&quot;/&gt;&lt;wsp:rsid wsp:val=&quot;0051097E&quot;/&gt;&lt;wsp:rsid wsp:val=&quot;00530F8E&quot;/&gt;&lt;wsp:rsid wsp:val=&quot;005445E5&quot;/&gt;&lt;wsp:rsid wsp:val=&quot;00547300&quot;/&gt;&lt;wsp:rsid wsp:val=&quot;00552743&quot;/&gt;&lt;wsp:rsid wsp:val=&quot;00561C81&quot;/&gt;&lt;wsp:rsid wsp:val=&quot;00565FFE&quot;/&gt;&lt;wsp:rsid wsp:val=&quot;005722EC&quot;/&gt;&lt;wsp:rsid wsp:val=&quot;00576EEB&quot;/&gt;&lt;wsp:rsid wsp:val=&quot;00582F34&quot;/&gt;&lt;wsp:rsid wsp:val=&quot;005832BF&quot;/&gt;&lt;wsp:rsid wsp:val=&quot;005B07F5&quot;/&gt;&lt;wsp:rsid wsp:val=&quot;005B3D3E&quot;/&gt;&lt;wsp:rsid wsp:val=&quot;005B43A0&quot;/&gt;&lt;wsp:rsid wsp:val=&quot;005B7D58&quot;/&gt;&lt;wsp:rsid wsp:val=&quot;005C398A&quot;/&gt;&lt;wsp:rsid wsp:val=&quot;005C3D2B&quot;/&gt;&lt;wsp:rsid wsp:val=&quot;005C7C33&quot;/&gt;&lt;wsp:rsid wsp:val=&quot;005D5833&quot;/&gt;&lt;wsp:rsid wsp:val=&quot;005E0E56&quot;/&gt;&lt;wsp:rsid wsp:val=&quot;005E6EF5&quot;/&gt;&lt;wsp:rsid wsp:val=&quot;005F18DB&quot;/&gt;&lt;wsp:rsid wsp:val=&quot;005F6E04&quot;/&gt;&lt;wsp:rsid wsp:val=&quot;00601300&quot;/&gt;&lt;wsp:rsid wsp:val=&quot;00605E80&quot;/&gt;&lt;wsp:rsid wsp:val=&quot;006117DC&quot;/&gt;&lt;wsp:rsid wsp:val=&quot;00620254&quot;/&gt;&lt;wsp:rsid wsp:val=&quot;00624BFB&quot;/&gt;&lt;wsp:rsid wsp:val=&quot;00633C3E&quot;/&gt;&lt;wsp:rsid wsp:val=&quot;00642E69&quot;/&gt;&lt;wsp:rsid wsp:val=&quot;00643337&quot;/&gt;&lt;wsp:rsid wsp:val=&quot;00645E97&quot;/&gt;&lt;wsp:rsid wsp:val=&quot;00651098&quot;/&gt;&lt;wsp:rsid wsp:val=&quot;00653823&quot;/&gt;&lt;wsp:rsid wsp:val=&quot;00655054&quot;/&gt;&lt;wsp:rsid wsp:val=&quot;006864A3&quot;/&gt;&lt;wsp:rsid wsp:val=&quot;006A1747&quot;/&gt;&lt;wsp:rsid wsp:val=&quot;006A387D&quot;/&gt;&lt;wsp:rsid wsp:val=&quot;006A38F0&quot;/&gt;&lt;wsp:rsid wsp:val=&quot;006A47A4&quot;/&gt;&lt;wsp:rsid wsp:val=&quot;006B2993&quot;/&gt;&lt;wsp:rsid wsp:val=&quot;006C1AFB&quot;/&gt;&lt;wsp:rsid wsp:val=&quot;006C6368&quot;/&gt;&lt;wsp:rsid wsp:val=&quot;006D5C11&quot;/&gt;&lt;wsp:rsid wsp:val=&quot;006D7B32&quot;/&gt;&lt;wsp:rsid wsp:val=&quot;006E2563&quot;/&gt;&lt;wsp:rsid wsp:val=&quot;006F5714&quot;/&gt;&lt;wsp:rsid wsp:val=&quot;006F681F&quot;/&gt;&lt;wsp:rsid wsp:val=&quot;007076D9&quot;/&gt;&lt;wsp:rsid wsp:val=&quot;00713DFE&quot;/&gt;&lt;wsp:rsid wsp:val=&quot;00727262&quot;/&gt;&lt;wsp:rsid wsp:val=&quot;00731BF5&quot;/&gt;&lt;wsp:rsid wsp:val=&quot;00732AEC&quot;/&gt;&lt;wsp:rsid wsp:val=&quot;0073786D&quot;/&gt;&lt;wsp:rsid wsp:val=&quot;007448E1&quot;/&gt;&lt;wsp:rsid wsp:val=&quot;00746287&quot;/&gt;&lt;wsp:rsid wsp:val=&quot;00756A44&quot;/&gt;&lt;wsp:rsid wsp:val=&quot;00760C15&quot;/&gt;&lt;wsp:rsid wsp:val=&quot;007721AB&quot;/&gt;&lt;wsp:rsid wsp:val=&quot;00774C83&quot;/&gt;&lt;wsp:rsid wsp:val=&quot;007805B6&quot;/&gt;&lt;wsp:rsid wsp:val=&quot;00781C38&quot;/&gt;&lt;wsp:rsid wsp:val=&quot;007825DE&quot;/&gt;&lt;wsp:rsid wsp:val=&quot;007A592F&quot;/&gt;&lt;wsp:rsid wsp:val=&quot;007B3A84&quot;/&gt;&lt;wsp:rsid wsp:val=&quot;007B5C7C&quot;/&gt;&lt;wsp:rsid wsp:val=&quot;007B6838&quot;/&gt;&lt;wsp:rsid wsp:val=&quot;007B7084&quot;/&gt;&lt;wsp:rsid wsp:val=&quot;007C4E9F&quot;/&gt;&lt;wsp:rsid wsp:val=&quot;007D2966&quot;/&gt;&lt;wsp:rsid wsp:val=&quot;007D49E3&quot;/&gt;&lt;wsp:rsid wsp:val=&quot;007E04AC&quot;/&gt;&lt;wsp:rsid wsp:val=&quot;007E1827&quot;/&gt;&lt;wsp:rsid wsp:val=&quot;007E5A8F&quot;/&gt;&lt;wsp:rsid wsp:val=&quot;007F0244&quot;/&gt;&lt;wsp:rsid wsp:val=&quot;007F1729&quot;/&gt;&lt;wsp:rsid wsp:val=&quot;007F549F&quot;/&gt;&lt;wsp:rsid wsp:val=&quot;0080549E&quot;/&gt;&lt;wsp:rsid wsp:val=&quot;008056BE&quot;/&gt;&lt;wsp:rsid wsp:val=&quot;0080736F&quot;/&gt;&lt;wsp:rsid wsp:val=&quot;00830AD8&quot;/&gt;&lt;wsp:rsid wsp:val=&quot;00841544&quot;/&gt;&lt;wsp:rsid wsp:val=&quot;008559F4&quot;/&gt;&lt;wsp:rsid wsp:val=&quot;0085692D&quot;/&gt;&lt;wsp:rsid wsp:val=&quot;0086021E&quot;/&gt;&lt;wsp:rsid wsp:val=&quot;00860EB3&quot;/&gt;&lt;wsp:rsid wsp:val=&quot;008743F1&quot;/&gt;&lt;wsp:rsid wsp:val=&quot;00877881&quot;/&gt;&lt;wsp:rsid wsp:val=&quot;008800B1&quot;/&gt;&lt;wsp:rsid wsp:val=&quot;008A2F48&quot;/&gt;&lt;wsp:rsid wsp:val=&quot;008B130A&quot;/&gt;&lt;wsp:rsid wsp:val=&quot;008C6721&quot;/&gt;&lt;wsp:rsid wsp:val=&quot;008D11A4&quot;/&gt;&lt;wsp:rsid wsp:val=&quot;008E377F&quot;/&gt;&lt;wsp:rsid wsp:val=&quot;008F5502&quot;/&gt;&lt;wsp:rsid wsp:val=&quot;00900E1B&quot;/&gt;&lt;wsp:rsid wsp:val=&quot;00902088&quot;/&gt;&lt;wsp:rsid wsp:val=&quot;00912072&quot;/&gt;&lt;wsp:rsid wsp:val=&quot;0091344C&quot;/&gt;&lt;wsp:rsid wsp:val=&quot;0092733B&quot;/&gt;&lt;wsp:rsid wsp:val=&quot;00935E1E&quot;/&gt;&lt;wsp:rsid wsp:val=&quot;00943203&quot;/&gt;&lt;wsp:rsid wsp:val=&quot;00945125&quot;/&gt;&lt;wsp:rsid wsp:val=&quot;00950F8B&quot;/&gt;&lt;wsp:rsid wsp:val=&quot;00952A04&quot;/&gt;&lt;wsp:rsid wsp:val=&quot;00956572&quot;/&gt;&lt;wsp:rsid wsp:val=&quot;0097271B&quot;/&gt;&lt;wsp:rsid wsp:val=&quot;00983CD6&quot;/&gt;&lt;wsp:rsid wsp:val=&quot;00993A9C&quot;/&gt;&lt;wsp:rsid wsp:val=&quot;00993EFE&quot;/&gt;&lt;wsp:rsid wsp:val=&quot;0099546B&quot;/&gt;&lt;wsp:rsid wsp:val=&quot;009A4456&quot;/&gt;&lt;wsp:rsid wsp:val=&quot;009C455F&quot;/&gt;&lt;wsp:rsid wsp:val=&quot;009D6667&quot;/&gt;&lt;wsp:rsid wsp:val=&quot;009E6770&quot;/&gt;&lt;wsp:rsid wsp:val=&quot;009E7ADC&quot;/&gt;&lt;wsp:rsid wsp:val=&quot;00A07927&quot;/&gt;&lt;wsp:rsid wsp:val=&quot;00A126F7&quot;/&gt;&lt;wsp:rsid wsp:val=&quot;00A20485&quot;/&gt;&lt;wsp:rsid wsp:val=&quot;00A2108E&quot;/&gt;&lt;wsp:rsid wsp:val=&quot;00A2131F&quot;/&gt;&lt;wsp:rsid wsp:val=&quot;00A26721&quot;/&gt;&lt;wsp:rsid wsp:val=&quot;00A3070D&quot;/&gt;&lt;wsp:rsid wsp:val=&quot;00A402DE&quot;/&gt;&lt;wsp:rsid wsp:val=&quot;00A45AD5&quot;/&gt;&lt;wsp:rsid wsp:val=&quot;00A46793&quot;/&gt;&lt;wsp:rsid wsp:val=&quot;00A47904&quot;/&gt;&lt;wsp:rsid wsp:val=&quot;00A540C5&quot;/&gt;&lt;wsp:rsid wsp:val=&quot;00A73095&quot;/&gt;&lt;wsp:rsid wsp:val=&quot;00A76D28&quot;/&gt;&lt;wsp:rsid wsp:val=&quot;00A77D3A&quot;/&gt;&lt;wsp:rsid wsp:val=&quot;00A8339A&quot;/&gt;&lt;wsp:rsid wsp:val=&quot;00A84C3C&quot;/&gt;&lt;wsp:rsid wsp:val=&quot;00A9392A&quot;/&gt;&lt;wsp:rsid wsp:val=&quot;00AB681B&quot;/&gt;&lt;wsp:rsid wsp:val=&quot;00AC2995&quot;/&gt;&lt;wsp:rsid wsp:val=&quot;00AC38DF&quot;/&gt;&lt;wsp:rsid wsp:val=&quot;00AD798E&quot;/&gt;&lt;wsp:rsid wsp:val=&quot;00AF6853&quot;/&gt;&lt;wsp:rsid wsp:val=&quot;00B065FB&quot;/&gt;&lt;wsp:rsid wsp:val=&quot;00B15BAC&quot;/&gt;&lt;wsp:rsid wsp:val=&quot;00B16F02&quot;/&gt;&lt;wsp:rsid wsp:val=&quot;00B40BE2&quot;/&gt;&lt;wsp:rsid wsp:val=&quot;00B41E52&quot;/&gt;&lt;wsp:rsid wsp:val=&quot;00B420EB&quot;/&gt;&lt;wsp:rsid wsp:val=&quot;00B443D7&quot;/&gt;&lt;wsp:rsid wsp:val=&quot;00B55674&quot;/&gt;&lt;wsp:rsid wsp:val=&quot;00B622AA&quot;/&gt;&lt;wsp:rsid wsp:val=&quot;00B81249&quot;/&gt;&lt;wsp:rsid wsp:val=&quot;00B84BB7&quot;/&gt;&lt;wsp:rsid wsp:val=&quot;00B921FD&quot;/&gt;&lt;wsp:rsid wsp:val=&quot;00B946FC&quot;/&gt;&lt;wsp:rsid wsp:val=&quot;00BA59C7&quot;/&gt;&lt;wsp:rsid wsp:val=&quot;00BA7FCA&quot;/&gt;&lt;wsp:rsid wsp:val=&quot;00BB7D31&quot;/&gt;&lt;wsp:rsid wsp:val=&quot;00BC52E6&quot;/&gt;&lt;wsp:rsid wsp:val=&quot;00BD56E6&quot;/&gt;&lt;wsp:rsid wsp:val=&quot;00BF1022&quot;/&gt;&lt;wsp:rsid wsp:val=&quot;00BF385A&quot;/&gt;&lt;wsp:rsid wsp:val=&quot;00C01F81&quot;/&gt;&lt;wsp:rsid wsp:val=&quot;00C17714&quot;/&gt;&lt;wsp:rsid wsp:val=&quot;00C17CBB&quot;/&gt;&lt;wsp:rsid wsp:val=&quot;00C214F2&quot;/&gt;&lt;wsp:rsid wsp:val=&quot;00C22BF0&quot;/&gt;&lt;wsp:rsid wsp:val=&quot;00C27D37&quot;/&gt;&lt;wsp:rsid wsp:val=&quot;00C3541A&quot;/&gt;&lt;wsp:rsid wsp:val=&quot;00C42598&quot;/&gt;&lt;wsp:rsid wsp:val=&quot;00C44890&quot;/&gt;&lt;wsp:rsid wsp:val=&quot;00C5259C&quot;/&gt;&lt;wsp:rsid wsp:val=&quot;00C52773&quot;/&gt;&lt;wsp:rsid wsp:val=&quot;00C536AC&quot;/&gt;&lt;wsp:rsid wsp:val=&quot;00C617DB&quot;/&gt;&lt;wsp:rsid wsp:val=&quot;00C658DF&quot;/&gt;&lt;wsp:rsid wsp:val=&quot;00C67290&quot;/&gt;&lt;wsp:rsid wsp:val=&quot;00C70537&quot;/&gt;&lt;wsp:rsid wsp:val=&quot;00C70569&quot;/&gt;&lt;wsp:rsid wsp:val=&quot;00C7354B&quot;/&gt;&lt;wsp:rsid wsp:val=&quot;00C80639&quot;/&gt;&lt;wsp:rsid wsp:val=&quot;00C81119&quot;/&gt;&lt;wsp:rsid wsp:val=&quot;00CA5FC4&quot;/&gt;&lt;wsp:rsid wsp:val=&quot;00CA6307&quot;/&gt;&lt;wsp:rsid wsp:val=&quot;00CA69CC&quot;/&gt;&lt;wsp:rsid wsp:val=&quot;00CB7A30&quot;/&gt;&lt;wsp:rsid wsp:val=&quot;00CC6F4C&quot;/&gt;&lt;wsp:rsid wsp:val=&quot;00CD25FB&quot;/&gt;&lt;wsp:rsid wsp:val=&quot;00CD55FF&quot;/&gt;&lt;wsp:rsid wsp:val=&quot;00CE5BD4&quot;/&gt;&lt;wsp:rsid wsp:val=&quot;00CF100F&quot;/&gt;&lt;wsp:rsid wsp:val=&quot;00CF1D1B&quot;/&gt;&lt;wsp:rsid wsp:val=&quot;00CF53E3&quot;/&gt;&lt;wsp:rsid wsp:val=&quot;00D12E24&quot;/&gt;&lt;wsp:rsid wsp:val=&quot;00D31E4B&quot;/&gt;&lt;wsp:rsid wsp:val=&quot;00D323ED&quot;/&gt;&lt;wsp:rsid wsp:val=&quot;00D34C93&quot;/&gt;&lt;wsp:rsid wsp:val=&quot;00D46C8A&quot;/&gt;&lt;wsp:rsid wsp:val=&quot;00D54A59&quot;/&gt;&lt;wsp:rsid wsp:val=&quot;00D55FA3&quot;/&gt;&lt;wsp:rsid wsp:val=&quot;00D61E78&quot;/&gt;&lt;wsp:rsid wsp:val=&quot;00D717DE&quot;/&gt;&lt;wsp:rsid wsp:val=&quot;00D72FCD&quot;/&gt;&lt;wsp:rsid wsp:val=&quot;00D76D3E&quot;/&gt;&lt;wsp:rsid wsp:val=&quot;00D873D3&quot;/&gt;&lt;wsp:rsid wsp:val=&quot;00D876A6&quot;/&gt;&lt;wsp:rsid wsp:val=&quot;00DA5E4C&quot;/&gt;&lt;wsp:rsid wsp:val=&quot;00DB0CE0&quot;/&gt;&lt;wsp:rsid wsp:val=&quot;00DC2519&quot;/&gt;&lt;wsp:rsid wsp:val=&quot;00DD58D1&quot;/&gt;&lt;wsp:rsid wsp:val=&quot;00DE2DC4&quot;/&gt;&lt;wsp:rsid wsp:val=&quot;00DE5A6B&quot;/&gt;&lt;wsp:rsid wsp:val=&quot;00DF14BF&quot;/&gt;&lt;wsp:rsid wsp:val=&quot;00DF497F&quot;/&gt;&lt;wsp:rsid wsp:val=&quot;00E12515&quot;/&gt;&lt;wsp:rsid wsp:val=&quot;00E14000&quot;/&gt;&lt;wsp:rsid wsp:val=&quot;00E318DE&quot;/&gt;&lt;wsp:rsid wsp:val=&quot;00E330D9&quot;/&gt;&lt;wsp:rsid wsp:val=&quot;00E33700&quot;/&gt;&lt;wsp:rsid wsp:val=&quot;00E444AB&quot;/&gt;&lt;wsp:rsid wsp:val=&quot;00E52F54&quot;/&gt;&lt;wsp:rsid wsp:val=&quot;00E54D88&quot;/&gt;&lt;wsp:rsid wsp:val=&quot;00E6085A&quot;/&gt;&lt;wsp:rsid wsp:val=&quot;00E93242&quot;/&gt;&lt;wsp:rsid wsp:val=&quot;00EB0DC7&quot;/&gt;&lt;wsp:rsid wsp:val=&quot;00ED3210&quot;/&gt;&lt;wsp:rsid wsp:val=&quot;00EE197C&quot;/&gt;&lt;wsp:rsid wsp:val=&quot;00F0197D&quot;/&gt;&lt;wsp:rsid wsp:val=&quot;00F02777&quot;/&gt;&lt;wsp:rsid wsp:val=&quot;00F03C41&quot;/&gt;&lt;wsp:rsid wsp:val=&quot;00F11970&quot;/&gt;&lt;wsp:rsid wsp:val=&quot;00F12F1A&quot;/&gt;&lt;wsp:rsid wsp:val=&quot;00F31078&quot;/&gt;&lt;wsp:rsid wsp:val=&quot;00F35987&quot;/&gt;&lt;wsp:rsid wsp:val=&quot;00F4429A&quot;/&gt;&lt;wsp:rsid wsp:val=&quot;00F506CA&quot;/&gt;&lt;wsp:rsid wsp:val=&quot;00F624F4&quot;/&gt;&lt;wsp:rsid wsp:val=&quot;00F66168&quot;/&gt;&lt;wsp:rsid wsp:val=&quot;00F80F9E&quot;/&gt;&lt;wsp:rsid wsp:val=&quot;00F86994&quot;/&gt;&lt;wsp:rsid wsp:val=&quot;00F9191C&quot;/&gt;&lt;wsp:rsid wsp:val=&quot;00FA7225&quot;/&gt;&lt;wsp:rsid wsp:val=&quot;00FB29D3&quot;/&gt;&lt;wsp:rsid wsp:val=&quot;00FB3A2F&quot;/&gt;&lt;wsp:rsid wsp:val=&quot;00FB62DE&quot;/&gt;&lt;wsp:rsid wsp:val=&quot;00FC3BB4&quot;/&gt;&lt;wsp:rsid wsp:val=&quot;00FC5AF3&quot;/&gt;&lt;wsp:rsid wsp:val=&quot;00FC5B0F&quot;/&gt;&lt;wsp:rsid wsp:val=&quot;00FC65E6&quot;/&gt;&lt;wsp:rsid wsp:val=&quot;00FC6CF2&quot;/&gt;&lt;wsp:rsid wsp:val=&quot;00FD257D&quot;/&gt;&lt;wsp:rsid wsp:val=&quot;00FD399E&quot;/&gt;&lt;wsp:rsid wsp:val=&quot;00FE1FAA&quot;/&gt;&lt;wsp:rsid wsp:val=&quot;00FF534E&quot;/&gt;&lt;/wsp:rsids&gt;&lt;/w:docPr&gt;&lt;w:body&gt;&lt;w:p wsp:rsidR=&quot;00000000&quot; wsp:rsidRDefault=&quot;00CE5BD4&quot;&gt;&lt;m:oMathPara&gt;&lt;m:oMath&gt;&lt;m:sSub&gt;&lt;m:sSubPr&gt;&lt;m:ctrlPr&gt;&lt;w:rPr&gt;&lt;w:rFonts w:ascii=&quot;Cambria Math&quot; w:h-ansi=&quot;Cambria Math&quot;/&gt;&lt;wx:font wx:val=&quot;Cambria Math&quot;/&gt;&lt;w:sz w:val=&quot;28&quot;/&gt;&lt;w:sz-cs w:val=&quot;28&quot;/&gt;&lt;w:lang w:val=&quot;EN-US&quot;/&gt;&lt;/w:rPr&gt;&lt;/m:ctrlPr&gt;&lt;/m:sSubPr&gt;&lt;m:e&gt;&lt;m:r&gt;&lt;m:rPr&gt;&lt;m:sty m:val=&quot;p&quot;/&gt;&lt;/m:rPr&gt;&lt;w:rPr&gt;&lt;w:rFonts w:ascii=&quot;Cambria Math&quot;/&gt;&lt;wx:font wx:val=&quot;Cambria Math&quot;/&gt;&lt;w:sz w:val=&quot;28&quot;/&gt;&lt;w:sz-cs w:val=&quot;28&quot;/&gt;&lt;w:lang w:val=&quot;EN-US&quot;/&gt;&lt;/w:rPr&gt;&lt;m:t&gt;F&lt;/m:t&gt;&lt;/m:r&gt;&lt;/m:e&gt;&lt;m:sub&gt;&lt;m:r&gt;&lt;m:rPr&gt;&lt;m:sty m:val=&quot;p&quot;/&gt;&lt;/m:rPr&gt;&lt;w:rPr&gt;&lt;w:rFonts w:ascii=&quot;Cambria Math&quot; w:h-ansi=&quot;Cambria Math&quot;/&gt;&lt;wx:font wx:val=&quot;Cambria Math&quot;/&gt;&lt;w:sz w:val=&quot;28&quot;/&gt;&lt;w:sz-cs w:val=&quot;28&quot;/&gt;&lt;/w:rPr&gt;&lt;m:t&gt;СЌС„&lt;/m:t&gt;&lt;/m:r&gt;&lt;m:r&gt;&lt;m:rPr&gt;&lt;m:sty m:val=&quot;p&quot;/&gt;&lt;/m:rPr&gt;&lt;w:rPr&gt;&lt;w:rFonts w:ascii=&quot;Cambria Math&quot;/&gt;&lt;wx:font wx:val=&quot;Cambria Math&quot;/&gt;&lt;w:sz w:val=&quot;28&quot;/&gt;&lt;w:sz-cs w:val=&quot;28&quot;/&gt;&lt;/w:rPr&gt;&lt;m:t&gt;.&lt;/m:t&gt;&lt;/m:r&gt;&lt;m:r&gt;&lt;m:rPr&gt;&lt;m:sty m:val=&quot;p&quot;/&gt;&lt;/m:rPr&gt;&lt;w:rPr&gt;&lt;w:rFonts w:ascii=&quot;Cambria Math&quot;/&gt;&lt;wx:font wx:val=&quot;Cambria Math&quot;/&gt;&lt;w:sz w:val=&quot;28&quot;/&gt;&lt;w:sz-cs w:val=&quot;28&quot;/&gt;&lt;w:lang w:val=&quot;EN-US&quot;/&gt;&lt;/w:rPr&gt;&lt;m:t&gt;i&lt;/m:t&gt;&lt;/m:r&gt;&lt;/m:sub&gt;&lt;/m:sSub&gt;&lt;m:r&gt;&lt;m:rPr&gt;&lt;m:sty m:val=&quot;p&quot;/&gt;&lt;/m:rPr&gt;&lt;w:rPr&gt;&lt;w:rFonts w:ascii=&quot;Cambria Math&quot;/&gt;&lt;wx:font wx:val=&quot;Cambria Math&quot;/&gt;&lt;w:sz w:val=&quot;28&quot;/&gt;&lt;w:sz-cs w:val=&quot;28&quot;/&gt;&lt;/w:rPr&gt;&lt;m:t&gt;=&lt;/m:t&gt;&lt;/m:r&gt;&lt;m:r&gt;&lt;m:rPr&gt;&lt;m:sty m:val=&quot;p&quot;/&gt;&lt;/m:rPr&gt;&lt;w:rPr&gt;&lt;w:rFonts w:ascii=&quot;Cambria Math&quot;/&gt;&lt;wx:font wx:val=&quot;Cambria Math&quot;/&gt;&lt;w:sz w:val=&quot;28&quot;/&gt;&lt;w:sz-cs w:val=&quot;28&quot;/&gt;&lt;w:lang w:val=&quot;EN-US&quot;/&gt;&lt;/w:rPr&gt;&lt;m:t&gt;D&lt;/m:t&gt;&lt;/m:r&gt;&lt;m:r&gt;&lt;m:rPr&gt;&lt;m:sty m:val=&quot;p&quot;/&gt;&lt;/m:rPr&gt;&lt;w:rPr&gt;&lt;w:rFonts w:ascii=&quot;Cambria Math&quot; w:h-ansi=&quot;Cambria Math&quot;/&gt;&lt;wx:font wx:val=&quot;Cambria Math&quot;/&gt;&lt;w:sz w:val=&quot;28&quot;/&gt;&lt;w:sz-cs w:val=&quot;28&quot;/&gt;&lt;/w:rPr&gt;&lt;m:t&gt;в€™&lt;/m:t&gt;&lt;/m:r&gt;&lt;m:r&gt;&lt;m:rPr&gt;&lt;m:sty m:val=&quot;p&quot;/&gt;&lt;/m:rPr&gt;&lt;w:rPr&gt;&lt;w:rFonts w:ascii=&quot;Cambria Math&quot;/&gt;&lt;wx:font wx:val=&quot;Cambria Math&quot;/&gt;&lt;w:sz w:val=&quot;28&quot;/&gt;&lt;w:sz-cs w:val=&quot;28&quot;/&gt;&lt;w:lang w:val=&quot;EN-US&quot;/&gt;&lt;/w:rPr&gt;&lt;m:t&gt;S&lt;/m:t&gt;&lt;/m:r&gt;&lt;m:r&gt;&lt;m:rPr&gt;&lt;m:sty m:val=&quot;p&quot;/&gt;&lt;/m:rPr&gt;&lt;w:rPr&gt;&lt;w:rFonts w:ascii=&quot;Cambria Math&quot; w:h-ansi=&quot;Cambria Math&quot;/&gt;&lt;wx:font wx:val=&quot;Cambria Math&quot;/&gt;&lt;w:sz w:val=&quot;28&quot;/&gt;&lt;w:sz-cs w:val=&quot;28&quot;/&gt;&lt;/w:rPr&gt;&lt;m:t&gt;в€™&lt;/m:t&gt;&lt;/m:r&gt;&lt;m:r&gt;&lt;m:rPr&gt;&lt;m:sty m:val=&quot;p&quot;/&gt;&lt;/m:rPr&gt;&lt;w:rPr&gt;&lt;w:rFonts w:ascii=&quot;Cambria Math&quot;/&gt;&lt;wx:font wx:val=&quot;Cambria Math&quot;/&gt;&lt;w:sz w:val=&quot;28&quot;/&gt;&lt;w:sz-cs w:val=&quot;28&quot;/&gt;&lt;w:lang w:val=&quot;EN-US&quot;/&gt;&lt;/w:rPr&gt;&lt;m:t&gt;q&lt;/m:t&gt;&lt;/m:r&gt;&lt;m:r&gt;&lt;m:rPr&gt;&lt;m:sty m:val=&quot;p&quot;/&gt;&lt;/m:rPr&gt;&lt;w:rPr&gt;&lt;w:rFonts w:ascii=&quot;Cambria Math&quot; w:h-ansi=&quot;Cambria Math&quot;/&gt;&lt;wx:font wx:val=&quot;Cambria Math&quot;/&gt;&lt;w:sz w:val=&quot;28&quot;/&gt;&lt;w:sz-cs w:val=&quot;28&quot;/&gt;&lt;/w:rPr&gt;&lt;m:t&gt;в€™&lt;/m:t&gt;&lt;/m:r&gt;&lt;m:d&gt;&lt;m:dPr&gt;&lt;m:ctrlPr&gt;&lt;w:rPr&gt;&lt;w:rFonts w:ascii=&quot;Cambria Math&quot; w:h-ansi=&quot;Cambria Math&quot;/&gt;&lt;wx:font wx:val=&quot;Cambria Math&quot;/&gt;&lt;w:sz w:val=&quot;28&quot;/&gt;&lt;w:sz-cs w:val=&quot;28&quot;/&gt;&lt;w:lang w:val=&quot;EN-US&quot;/&gt;&lt;/w:rPr&gt;&lt;/m:ctrlPr&gt;&lt;/m:dPr&gt;&lt;m:e&gt;&lt;m:r&gt;&lt;m:rPr&gt;&lt;m:sty m:val=&quot;p&quot;/&gt;&lt;/m:rPr&gt;&lt;w:rPr&gt;&lt;w:rFonts w:ascii=&quot;Cambria Math&quot;/&gt;&lt;wx:font wx:val=&quot;Cambria Math&quot;/&gt;&lt;w:sz w:val=&quot;28&quot;/&gt;&lt;w:sz-cs w:val=&quot;28&quot;/&gt;&lt;/w:rPr&gt;&lt;m:t&gt;1&lt;/m:t&gt;&lt;/m:r&gt;&lt;m:r&gt;&lt;m:rPr&gt;&lt;m:sty m:val=&quot;p&quot;/&gt;&lt;/m:rPr&gt;&lt;w:rPr&gt;&lt;w:rFonts w:ascii=&quot;Cambria Math&quot; w:h-ansi=&quot;Cambria Math&quot;/&gt;&lt;wx:font wx:val=&quot;Cambria Math&quot;/&gt;&lt;w:sz w:val=&quot;28&quot;/&gt;&lt;w:sz-cs w:val=&quot;28&quot;/&gt;&lt;/w:rPr&gt;&lt;m:t&gt;-&lt;/m:t&gt;&lt;/m:r&gt;&lt;m:r&gt;&lt;m:rPr&gt;&lt;m:sty m:val=&quot;p&quot;/&gt;&lt;/m:rPr&gt;&lt;w:rPr&gt;&lt;w:rFonts w:ascii=&quot;Cambria Math&quot;/&gt;&lt;wx:font wx:val=&quot;Cambria Math&quot;/&gt;&lt;w:sz w:val=&quot;28&quot;/&gt;&lt;w:sz-cs w:val=&quot;28&quot;/&gt;&lt;/w:rPr&gt;&lt;m:t&gt;0,01&lt;/m:t&gt;&lt;/m:r&gt;&lt;m:r&gt;&lt;m:rPr&gt;&lt;m:sty m:val=&quot;p&quot;/&gt;&lt;/m:rPr&gt;&lt;w:rPr&gt;&lt;w:rFonts w:ascii=&quot;Cambria Math&quot; w:h-ansi=&quot;Cambria Math&quot;/&gt;&lt;wx:font wx:val=&quot;Cambria Math&quot;/&gt;&lt;w:sz w:val=&quot;28&quot;/&gt;&lt;w:sz-cs w:val=&quot;28&quot;/&gt;&lt;/w:rPr&gt;&lt;m:t&gt;в€™&lt;/m:t&gt;&lt;/m:r&gt;&lt;m:r&gt;&lt;m:rPr&gt;&lt;m:sty m:val=&quot;p&quot;/&gt;&lt;/m:rPr&gt;&lt;w:rPr&gt;&lt;w:rFonts w:ascii=&quot;Cambria Math&quot;/&gt;&lt;wx:font wx:val=&quot;Cambria Math&quot;/&gt;&lt;w:sz w:val=&quot;28&quot;/&gt;&lt;w:sz-cs w:val=&quot;28&quot;/&gt;&lt;w:lang w:val=&quot;EN-US&quot;/&gt;&lt;/w:rPr&gt;&lt;m:t&gt;b&lt;/m:t&gt;&lt;/m:r&gt;&lt;/m:e&gt;&lt;/m:d&gt;&lt;m:r&gt;&lt;m:rPr&gt;&lt;m:sty m:val=&quot;p&quot;/&gt;&lt;/m:rPr&gt;&lt;w:rPr&gt;&lt;w:rFonts w:ascii=&quot;Cambria Math&quot;/&gt;&lt;wx:font wx:val=&quot;Cambria Math&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6F50AF">
        <w:rPr>
          <w:color w:val="000000"/>
          <w:sz w:val="28"/>
          <w:szCs w:val="28"/>
        </w:rPr>
        <w:instrText xml:space="preserve"> </w:instrText>
      </w:r>
      <w:r w:rsidRPr="006F50AF">
        <w:rPr>
          <w:color w:val="000000"/>
          <w:sz w:val="28"/>
          <w:szCs w:val="28"/>
        </w:rPr>
        <w:fldChar w:fldCharType="separate"/>
      </w:r>
      <w:r w:rsidR="00F232A5">
        <w:rPr>
          <w:color w:val="000000"/>
          <w:position w:val="-11"/>
          <w:sz w:val="28"/>
        </w:rPr>
        <w:pict>
          <v:shape id="_x0000_i1035" type="#_x0000_t75" style="width:178.5pt;height:18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141&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F5DE7&quot;/&gt;&lt;wsp:rsid wsp:val=&quot;00003B14&quot;/&gt;&lt;wsp:rsid wsp:val=&quot;000043A7&quot;/&gt;&lt;wsp:rsid wsp:val=&quot;00010CF2&quot;/&gt;&lt;wsp:rsid wsp:val=&quot;0001451B&quot;/&gt;&lt;wsp:rsid wsp:val=&quot;0002423E&quot;/&gt;&lt;wsp:rsid wsp:val=&quot;00030931&quot;/&gt;&lt;wsp:rsid wsp:val=&quot;000373C4&quot;/&gt;&lt;wsp:rsid wsp:val=&quot;00046AED&quot;/&gt;&lt;wsp:rsid wsp:val=&quot;00053EDD&quot;/&gt;&lt;wsp:rsid wsp:val=&quot;00056ABC&quot;/&gt;&lt;wsp:rsid wsp:val=&quot;00056FA9&quot;/&gt;&lt;wsp:rsid wsp:val=&quot;00061821&quot;/&gt;&lt;wsp:rsid wsp:val=&quot;00075755&quot;/&gt;&lt;wsp:rsid wsp:val=&quot;00081482&quot;/&gt;&lt;wsp:rsid wsp:val=&quot;0008199C&quot;/&gt;&lt;wsp:rsid wsp:val=&quot;000955F2&quot;/&gt;&lt;wsp:rsid wsp:val=&quot;00097531&quot;/&gt;&lt;wsp:rsid wsp:val=&quot;000A4DA3&quot;/&gt;&lt;wsp:rsid wsp:val=&quot;000B1892&quot;/&gt;&lt;wsp:rsid wsp:val=&quot;000B722A&quot;/&gt;&lt;wsp:rsid wsp:val=&quot;000C0001&quot;/&gt;&lt;wsp:rsid wsp:val=&quot;000C15A8&quot;/&gt;&lt;wsp:rsid wsp:val=&quot;000C6376&quot;/&gt;&lt;wsp:rsid wsp:val=&quot;000C709A&quot;/&gt;&lt;wsp:rsid wsp:val=&quot;000D6732&quot;/&gt;&lt;wsp:rsid wsp:val=&quot;000E22AA&quot;/&gt;&lt;wsp:rsid wsp:val=&quot;000E26CC&quot;/&gt;&lt;wsp:rsid wsp:val=&quot;0010324C&quot;/&gt;&lt;wsp:rsid wsp:val=&quot;00107579&quot;/&gt;&lt;wsp:rsid wsp:val=&quot;001162FC&quot;/&gt;&lt;wsp:rsid wsp:val=&quot;00120EF5&quot;/&gt;&lt;wsp:rsid wsp:val=&quot;00122B6D&quot;/&gt;&lt;wsp:rsid wsp:val=&quot;00123F37&quot;/&gt;&lt;wsp:rsid wsp:val=&quot;0012797C&quot;/&gt;&lt;wsp:rsid wsp:val=&quot;0013155B&quot;/&gt;&lt;wsp:rsid wsp:val=&quot;0013177B&quot;/&gt;&lt;wsp:rsid wsp:val=&quot;00134920&quot;/&gt;&lt;wsp:rsid wsp:val=&quot;0014616F&quot;/&gt;&lt;wsp:rsid wsp:val=&quot;0015778F&quot;/&gt;&lt;wsp:rsid wsp:val=&quot;00160FBA&quot;/&gt;&lt;wsp:rsid wsp:val=&quot;001632B1&quot;/&gt;&lt;wsp:rsid wsp:val=&quot;00170B6D&quot;/&gt;&lt;wsp:rsid wsp:val=&quot;001720B8&quot;/&gt;&lt;wsp:rsid wsp:val=&quot;00175C89&quot;/&gt;&lt;wsp:rsid wsp:val=&quot;001760FD&quot;/&gt;&lt;wsp:rsid wsp:val=&quot;00192831&quot;/&gt;&lt;wsp:rsid wsp:val=&quot;0019754D&quot;/&gt;&lt;wsp:rsid wsp:val=&quot;001A2A04&quot;/&gt;&lt;wsp:rsid wsp:val=&quot;001B2683&quot;/&gt;&lt;wsp:rsid wsp:val=&quot;001B476F&quot;/&gt;&lt;wsp:rsid wsp:val=&quot;001B5CA5&quot;/&gt;&lt;wsp:rsid wsp:val=&quot;001C44F5&quot;/&gt;&lt;wsp:rsid wsp:val=&quot;001C45DF&quot;/&gt;&lt;wsp:rsid wsp:val=&quot;001C4C24&quot;/&gt;&lt;wsp:rsid wsp:val=&quot;001C56F3&quot;/&gt;&lt;wsp:rsid wsp:val=&quot;001D1107&quot;/&gt;&lt;wsp:rsid wsp:val=&quot;001D6400&quot;/&gt;&lt;wsp:rsid wsp:val=&quot;001E2F9B&quot;/&gt;&lt;wsp:rsid wsp:val=&quot;001E5C7C&quot;/&gt;&lt;wsp:rsid wsp:val=&quot;001F07F5&quot;/&gt;&lt;wsp:rsid wsp:val=&quot;001F1F85&quot;/&gt;&lt;wsp:rsid wsp:val=&quot;002035A9&quot;/&gt;&lt;wsp:rsid wsp:val=&quot;002078B9&quot;/&gt;&lt;wsp:rsid wsp:val=&quot;0022296B&quot;/&gt;&lt;wsp:rsid wsp:val=&quot;00225BA8&quot;/&gt;&lt;wsp:rsid wsp:val=&quot;00227228&quot;/&gt;&lt;wsp:rsid wsp:val=&quot;0023006E&quot;/&gt;&lt;wsp:rsid wsp:val=&quot;00234C0C&quot;/&gt;&lt;wsp:rsid wsp:val=&quot;002419D3&quot;/&gt;&lt;wsp:rsid wsp:val=&quot;00241B21&quot;/&gt;&lt;wsp:rsid wsp:val=&quot;00242729&quot;/&gt;&lt;wsp:rsid wsp:val=&quot;00247393&quot;/&gt;&lt;wsp:rsid wsp:val=&quot;00260F71&quot;/&gt;&lt;wsp:rsid wsp:val=&quot;002843D3&quot;/&gt;&lt;wsp:rsid wsp:val=&quot;00290DA6&quot;/&gt;&lt;wsp:rsid wsp:val=&quot;00292B6F&quot;/&gt;&lt;wsp:rsid wsp:val=&quot;002A05DA&quot;/&gt;&lt;wsp:rsid wsp:val=&quot;002A0A2E&quot;/&gt;&lt;wsp:rsid wsp:val=&quot;002C2551&quot;/&gt;&lt;wsp:rsid wsp:val=&quot;002D078A&quot;/&gt;&lt;wsp:rsid wsp:val=&quot;002E4B4E&quot;/&gt;&lt;wsp:rsid wsp:val=&quot;002F2784&quot;/&gt;&lt;wsp:rsid wsp:val=&quot;003223B9&quot;/&gt;&lt;wsp:rsid wsp:val=&quot;00332D68&quot;/&gt;&lt;wsp:rsid wsp:val=&quot;00343E19&quot;/&gt;&lt;wsp:rsid wsp:val=&quot;003709B8&quot;/&gt;&lt;wsp:rsid wsp:val=&quot;00371558&quot;/&gt;&lt;wsp:rsid wsp:val=&quot;0038004D&quot;/&gt;&lt;wsp:rsid wsp:val=&quot;00387DE0&quot;/&gt;&lt;wsp:rsid wsp:val=&quot;003C2EEB&quot;/&gt;&lt;wsp:rsid wsp:val=&quot;003C7EB0&quot;/&gt;&lt;wsp:rsid wsp:val=&quot;003E191E&quot;/&gt;&lt;wsp:rsid wsp:val=&quot;003F5DE7&quot;/&gt;&lt;wsp:rsid wsp:val=&quot;00406B7C&quot;/&gt;&lt;wsp:rsid wsp:val=&quot;00413E2F&quot;/&gt;&lt;wsp:rsid wsp:val=&quot;0043734A&quot;/&gt;&lt;wsp:rsid wsp:val=&quot;004400E7&quot;/&gt;&lt;wsp:rsid wsp:val=&quot;0044137C&quot;/&gt;&lt;wsp:rsid wsp:val=&quot;00441604&quot;/&gt;&lt;wsp:rsid wsp:val=&quot;00453CFE&quot;/&gt;&lt;wsp:rsid wsp:val=&quot;004637E6&quot;/&gt;&lt;wsp:rsid wsp:val=&quot;004721DA&quot;/&gt;&lt;wsp:rsid wsp:val=&quot;00474A94&quot;/&gt;&lt;wsp:rsid wsp:val=&quot;00480988&quot;/&gt;&lt;wsp:rsid wsp:val=&quot;00485100&quot;/&gt;&lt;wsp:rsid wsp:val=&quot;00485248&quot;/&gt;&lt;wsp:rsid wsp:val=&quot;0049736E&quot;/&gt;&lt;wsp:rsid wsp:val=&quot;00497D69&quot;/&gt;&lt;wsp:rsid wsp:val=&quot;004B3B43&quot;/&gt;&lt;wsp:rsid wsp:val=&quot;004C2E71&quot;/&gt;&lt;wsp:rsid wsp:val=&quot;004D167C&quot;/&gt;&lt;wsp:rsid wsp:val=&quot;004F05D2&quot;/&gt;&lt;wsp:rsid wsp:val=&quot;00506931&quot;/&gt;&lt;wsp:rsid wsp:val=&quot;0051097E&quot;/&gt;&lt;wsp:rsid wsp:val=&quot;00530F8E&quot;/&gt;&lt;wsp:rsid wsp:val=&quot;005445E5&quot;/&gt;&lt;wsp:rsid wsp:val=&quot;00547300&quot;/&gt;&lt;wsp:rsid wsp:val=&quot;00552743&quot;/&gt;&lt;wsp:rsid wsp:val=&quot;00561C81&quot;/&gt;&lt;wsp:rsid wsp:val=&quot;00565FFE&quot;/&gt;&lt;wsp:rsid wsp:val=&quot;005722EC&quot;/&gt;&lt;wsp:rsid wsp:val=&quot;00576EEB&quot;/&gt;&lt;wsp:rsid wsp:val=&quot;00582F34&quot;/&gt;&lt;wsp:rsid wsp:val=&quot;005832BF&quot;/&gt;&lt;wsp:rsid wsp:val=&quot;005B07F5&quot;/&gt;&lt;wsp:rsid wsp:val=&quot;005B3D3E&quot;/&gt;&lt;wsp:rsid wsp:val=&quot;005B43A0&quot;/&gt;&lt;wsp:rsid wsp:val=&quot;005B7D58&quot;/&gt;&lt;wsp:rsid wsp:val=&quot;005C398A&quot;/&gt;&lt;wsp:rsid wsp:val=&quot;005C3D2B&quot;/&gt;&lt;wsp:rsid wsp:val=&quot;005C7C33&quot;/&gt;&lt;wsp:rsid wsp:val=&quot;005D5833&quot;/&gt;&lt;wsp:rsid wsp:val=&quot;005E0E56&quot;/&gt;&lt;wsp:rsid wsp:val=&quot;005E6EF5&quot;/&gt;&lt;wsp:rsid wsp:val=&quot;005F18DB&quot;/&gt;&lt;wsp:rsid wsp:val=&quot;005F6E04&quot;/&gt;&lt;wsp:rsid wsp:val=&quot;00601300&quot;/&gt;&lt;wsp:rsid wsp:val=&quot;00605E80&quot;/&gt;&lt;wsp:rsid wsp:val=&quot;006117DC&quot;/&gt;&lt;wsp:rsid wsp:val=&quot;00620254&quot;/&gt;&lt;wsp:rsid wsp:val=&quot;00624BFB&quot;/&gt;&lt;wsp:rsid wsp:val=&quot;00633C3E&quot;/&gt;&lt;wsp:rsid wsp:val=&quot;00642E69&quot;/&gt;&lt;wsp:rsid wsp:val=&quot;00643337&quot;/&gt;&lt;wsp:rsid wsp:val=&quot;00645E97&quot;/&gt;&lt;wsp:rsid wsp:val=&quot;00651098&quot;/&gt;&lt;wsp:rsid wsp:val=&quot;00653823&quot;/&gt;&lt;wsp:rsid wsp:val=&quot;00655054&quot;/&gt;&lt;wsp:rsid wsp:val=&quot;006864A3&quot;/&gt;&lt;wsp:rsid wsp:val=&quot;006A1747&quot;/&gt;&lt;wsp:rsid wsp:val=&quot;006A387D&quot;/&gt;&lt;wsp:rsid wsp:val=&quot;006A38F0&quot;/&gt;&lt;wsp:rsid wsp:val=&quot;006A47A4&quot;/&gt;&lt;wsp:rsid wsp:val=&quot;006B2993&quot;/&gt;&lt;wsp:rsid wsp:val=&quot;006C1AFB&quot;/&gt;&lt;wsp:rsid wsp:val=&quot;006C6368&quot;/&gt;&lt;wsp:rsid wsp:val=&quot;006D5C11&quot;/&gt;&lt;wsp:rsid wsp:val=&quot;006D7B32&quot;/&gt;&lt;wsp:rsid wsp:val=&quot;006E2563&quot;/&gt;&lt;wsp:rsid wsp:val=&quot;006F5714&quot;/&gt;&lt;wsp:rsid wsp:val=&quot;006F681F&quot;/&gt;&lt;wsp:rsid wsp:val=&quot;007076D9&quot;/&gt;&lt;wsp:rsid wsp:val=&quot;00713DFE&quot;/&gt;&lt;wsp:rsid wsp:val=&quot;00727262&quot;/&gt;&lt;wsp:rsid wsp:val=&quot;00731BF5&quot;/&gt;&lt;wsp:rsid wsp:val=&quot;00732AEC&quot;/&gt;&lt;wsp:rsid wsp:val=&quot;0073786D&quot;/&gt;&lt;wsp:rsid wsp:val=&quot;007448E1&quot;/&gt;&lt;wsp:rsid wsp:val=&quot;00746287&quot;/&gt;&lt;wsp:rsid wsp:val=&quot;00756A44&quot;/&gt;&lt;wsp:rsid wsp:val=&quot;00760C15&quot;/&gt;&lt;wsp:rsid wsp:val=&quot;007721AB&quot;/&gt;&lt;wsp:rsid wsp:val=&quot;00774C83&quot;/&gt;&lt;wsp:rsid wsp:val=&quot;007805B6&quot;/&gt;&lt;wsp:rsid wsp:val=&quot;00781C38&quot;/&gt;&lt;wsp:rsid wsp:val=&quot;007825DE&quot;/&gt;&lt;wsp:rsid wsp:val=&quot;007A592F&quot;/&gt;&lt;wsp:rsid wsp:val=&quot;007B3A84&quot;/&gt;&lt;wsp:rsid wsp:val=&quot;007B5C7C&quot;/&gt;&lt;wsp:rsid wsp:val=&quot;007B6838&quot;/&gt;&lt;wsp:rsid wsp:val=&quot;007B7084&quot;/&gt;&lt;wsp:rsid wsp:val=&quot;007C4E9F&quot;/&gt;&lt;wsp:rsid wsp:val=&quot;007D2966&quot;/&gt;&lt;wsp:rsid wsp:val=&quot;007D49E3&quot;/&gt;&lt;wsp:rsid wsp:val=&quot;007E04AC&quot;/&gt;&lt;wsp:rsid wsp:val=&quot;007E1827&quot;/&gt;&lt;wsp:rsid wsp:val=&quot;007E5A8F&quot;/&gt;&lt;wsp:rsid wsp:val=&quot;007F0244&quot;/&gt;&lt;wsp:rsid wsp:val=&quot;007F1729&quot;/&gt;&lt;wsp:rsid wsp:val=&quot;007F549F&quot;/&gt;&lt;wsp:rsid wsp:val=&quot;0080549E&quot;/&gt;&lt;wsp:rsid wsp:val=&quot;008056BE&quot;/&gt;&lt;wsp:rsid wsp:val=&quot;0080736F&quot;/&gt;&lt;wsp:rsid wsp:val=&quot;00830AD8&quot;/&gt;&lt;wsp:rsid wsp:val=&quot;00841544&quot;/&gt;&lt;wsp:rsid wsp:val=&quot;008559F4&quot;/&gt;&lt;wsp:rsid wsp:val=&quot;0085692D&quot;/&gt;&lt;wsp:rsid wsp:val=&quot;0086021E&quot;/&gt;&lt;wsp:rsid wsp:val=&quot;00860EB3&quot;/&gt;&lt;wsp:rsid wsp:val=&quot;008743F1&quot;/&gt;&lt;wsp:rsid wsp:val=&quot;00877881&quot;/&gt;&lt;wsp:rsid wsp:val=&quot;008800B1&quot;/&gt;&lt;wsp:rsid wsp:val=&quot;008A2F48&quot;/&gt;&lt;wsp:rsid wsp:val=&quot;008B130A&quot;/&gt;&lt;wsp:rsid wsp:val=&quot;008C6721&quot;/&gt;&lt;wsp:rsid wsp:val=&quot;008D11A4&quot;/&gt;&lt;wsp:rsid wsp:val=&quot;008E377F&quot;/&gt;&lt;wsp:rsid wsp:val=&quot;008F5502&quot;/&gt;&lt;wsp:rsid wsp:val=&quot;00900E1B&quot;/&gt;&lt;wsp:rsid wsp:val=&quot;00902088&quot;/&gt;&lt;wsp:rsid wsp:val=&quot;00912072&quot;/&gt;&lt;wsp:rsid wsp:val=&quot;0091344C&quot;/&gt;&lt;wsp:rsid wsp:val=&quot;0092733B&quot;/&gt;&lt;wsp:rsid wsp:val=&quot;00935E1E&quot;/&gt;&lt;wsp:rsid wsp:val=&quot;00943203&quot;/&gt;&lt;wsp:rsid wsp:val=&quot;00945125&quot;/&gt;&lt;wsp:rsid wsp:val=&quot;00950F8B&quot;/&gt;&lt;wsp:rsid wsp:val=&quot;00952A04&quot;/&gt;&lt;wsp:rsid wsp:val=&quot;00956572&quot;/&gt;&lt;wsp:rsid wsp:val=&quot;0097271B&quot;/&gt;&lt;wsp:rsid wsp:val=&quot;00983CD6&quot;/&gt;&lt;wsp:rsid wsp:val=&quot;00993A9C&quot;/&gt;&lt;wsp:rsid wsp:val=&quot;00993EFE&quot;/&gt;&lt;wsp:rsid wsp:val=&quot;0099546B&quot;/&gt;&lt;wsp:rsid wsp:val=&quot;009A4456&quot;/&gt;&lt;wsp:rsid wsp:val=&quot;009C455F&quot;/&gt;&lt;wsp:rsid wsp:val=&quot;009D6667&quot;/&gt;&lt;wsp:rsid wsp:val=&quot;009E6770&quot;/&gt;&lt;wsp:rsid wsp:val=&quot;009E7ADC&quot;/&gt;&lt;wsp:rsid wsp:val=&quot;00A07927&quot;/&gt;&lt;wsp:rsid wsp:val=&quot;00A126F7&quot;/&gt;&lt;wsp:rsid wsp:val=&quot;00A20485&quot;/&gt;&lt;wsp:rsid wsp:val=&quot;00A2108E&quot;/&gt;&lt;wsp:rsid wsp:val=&quot;00A2131F&quot;/&gt;&lt;wsp:rsid wsp:val=&quot;00A26721&quot;/&gt;&lt;wsp:rsid wsp:val=&quot;00A3070D&quot;/&gt;&lt;wsp:rsid wsp:val=&quot;00A402DE&quot;/&gt;&lt;wsp:rsid wsp:val=&quot;00A45AD5&quot;/&gt;&lt;wsp:rsid wsp:val=&quot;00A46793&quot;/&gt;&lt;wsp:rsid wsp:val=&quot;00A47904&quot;/&gt;&lt;wsp:rsid wsp:val=&quot;00A540C5&quot;/&gt;&lt;wsp:rsid wsp:val=&quot;00A73095&quot;/&gt;&lt;wsp:rsid wsp:val=&quot;00A76D28&quot;/&gt;&lt;wsp:rsid wsp:val=&quot;00A77D3A&quot;/&gt;&lt;wsp:rsid wsp:val=&quot;00A8339A&quot;/&gt;&lt;wsp:rsid wsp:val=&quot;00A84C3C&quot;/&gt;&lt;wsp:rsid wsp:val=&quot;00A9392A&quot;/&gt;&lt;wsp:rsid wsp:val=&quot;00AB681B&quot;/&gt;&lt;wsp:rsid wsp:val=&quot;00AC2995&quot;/&gt;&lt;wsp:rsid wsp:val=&quot;00AC38DF&quot;/&gt;&lt;wsp:rsid wsp:val=&quot;00AD798E&quot;/&gt;&lt;wsp:rsid wsp:val=&quot;00AF6853&quot;/&gt;&lt;wsp:rsid wsp:val=&quot;00B065FB&quot;/&gt;&lt;wsp:rsid wsp:val=&quot;00B15BAC&quot;/&gt;&lt;wsp:rsid wsp:val=&quot;00B16F02&quot;/&gt;&lt;wsp:rsid wsp:val=&quot;00B40BE2&quot;/&gt;&lt;wsp:rsid wsp:val=&quot;00B41E52&quot;/&gt;&lt;wsp:rsid wsp:val=&quot;00B420EB&quot;/&gt;&lt;wsp:rsid wsp:val=&quot;00B443D7&quot;/&gt;&lt;wsp:rsid wsp:val=&quot;00B55674&quot;/&gt;&lt;wsp:rsid wsp:val=&quot;00B622AA&quot;/&gt;&lt;wsp:rsid wsp:val=&quot;00B81249&quot;/&gt;&lt;wsp:rsid wsp:val=&quot;00B84BB7&quot;/&gt;&lt;wsp:rsid wsp:val=&quot;00B921FD&quot;/&gt;&lt;wsp:rsid wsp:val=&quot;00B946FC&quot;/&gt;&lt;wsp:rsid wsp:val=&quot;00BA59C7&quot;/&gt;&lt;wsp:rsid wsp:val=&quot;00BA7FCA&quot;/&gt;&lt;wsp:rsid wsp:val=&quot;00BB7D31&quot;/&gt;&lt;wsp:rsid wsp:val=&quot;00BC52E6&quot;/&gt;&lt;wsp:rsid wsp:val=&quot;00BD56E6&quot;/&gt;&lt;wsp:rsid wsp:val=&quot;00BF1022&quot;/&gt;&lt;wsp:rsid wsp:val=&quot;00BF385A&quot;/&gt;&lt;wsp:rsid wsp:val=&quot;00C01F81&quot;/&gt;&lt;wsp:rsid wsp:val=&quot;00C17714&quot;/&gt;&lt;wsp:rsid wsp:val=&quot;00C17CBB&quot;/&gt;&lt;wsp:rsid wsp:val=&quot;00C214F2&quot;/&gt;&lt;wsp:rsid wsp:val=&quot;00C22BF0&quot;/&gt;&lt;wsp:rsid wsp:val=&quot;00C27D37&quot;/&gt;&lt;wsp:rsid wsp:val=&quot;00C3541A&quot;/&gt;&lt;wsp:rsid wsp:val=&quot;00C42598&quot;/&gt;&lt;wsp:rsid wsp:val=&quot;00C44890&quot;/&gt;&lt;wsp:rsid wsp:val=&quot;00C5259C&quot;/&gt;&lt;wsp:rsid wsp:val=&quot;00C52773&quot;/&gt;&lt;wsp:rsid wsp:val=&quot;00C536AC&quot;/&gt;&lt;wsp:rsid wsp:val=&quot;00C617DB&quot;/&gt;&lt;wsp:rsid wsp:val=&quot;00C658DF&quot;/&gt;&lt;wsp:rsid wsp:val=&quot;00C67290&quot;/&gt;&lt;wsp:rsid wsp:val=&quot;00C70537&quot;/&gt;&lt;wsp:rsid wsp:val=&quot;00C70569&quot;/&gt;&lt;wsp:rsid wsp:val=&quot;00C7354B&quot;/&gt;&lt;wsp:rsid wsp:val=&quot;00C80639&quot;/&gt;&lt;wsp:rsid wsp:val=&quot;00C81119&quot;/&gt;&lt;wsp:rsid wsp:val=&quot;00CA5FC4&quot;/&gt;&lt;wsp:rsid wsp:val=&quot;00CA6307&quot;/&gt;&lt;wsp:rsid wsp:val=&quot;00CA69CC&quot;/&gt;&lt;wsp:rsid wsp:val=&quot;00CB7A30&quot;/&gt;&lt;wsp:rsid wsp:val=&quot;00CC6F4C&quot;/&gt;&lt;wsp:rsid wsp:val=&quot;00CD25FB&quot;/&gt;&lt;wsp:rsid wsp:val=&quot;00CD55FF&quot;/&gt;&lt;wsp:rsid wsp:val=&quot;00CE5BD4&quot;/&gt;&lt;wsp:rsid wsp:val=&quot;00CF100F&quot;/&gt;&lt;wsp:rsid wsp:val=&quot;00CF1D1B&quot;/&gt;&lt;wsp:rsid wsp:val=&quot;00CF53E3&quot;/&gt;&lt;wsp:rsid wsp:val=&quot;00D12E24&quot;/&gt;&lt;wsp:rsid wsp:val=&quot;00D31E4B&quot;/&gt;&lt;wsp:rsid wsp:val=&quot;00D323ED&quot;/&gt;&lt;wsp:rsid wsp:val=&quot;00D34C93&quot;/&gt;&lt;wsp:rsid wsp:val=&quot;00D46C8A&quot;/&gt;&lt;wsp:rsid wsp:val=&quot;00D54A59&quot;/&gt;&lt;wsp:rsid wsp:val=&quot;00D55FA3&quot;/&gt;&lt;wsp:rsid wsp:val=&quot;00D61E78&quot;/&gt;&lt;wsp:rsid wsp:val=&quot;00D717DE&quot;/&gt;&lt;wsp:rsid wsp:val=&quot;00D72FCD&quot;/&gt;&lt;wsp:rsid wsp:val=&quot;00D76D3E&quot;/&gt;&lt;wsp:rsid wsp:val=&quot;00D873D3&quot;/&gt;&lt;wsp:rsid wsp:val=&quot;00D876A6&quot;/&gt;&lt;wsp:rsid wsp:val=&quot;00DA5E4C&quot;/&gt;&lt;wsp:rsid wsp:val=&quot;00DB0CE0&quot;/&gt;&lt;wsp:rsid wsp:val=&quot;00DC2519&quot;/&gt;&lt;wsp:rsid wsp:val=&quot;00DD58D1&quot;/&gt;&lt;wsp:rsid wsp:val=&quot;00DE2DC4&quot;/&gt;&lt;wsp:rsid wsp:val=&quot;00DE5A6B&quot;/&gt;&lt;wsp:rsid wsp:val=&quot;00DF14BF&quot;/&gt;&lt;wsp:rsid wsp:val=&quot;00DF497F&quot;/&gt;&lt;wsp:rsid wsp:val=&quot;00E12515&quot;/&gt;&lt;wsp:rsid wsp:val=&quot;00E14000&quot;/&gt;&lt;wsp:rsid wsp:val=&quot;00E318DE&quot;/&gt;&lt;wsp:rsid wsp:val=&quot;00E330D9&quot;/&gt;&lt;wsp:rsid wsp:val=&quot;00E33700&quot;/&gt;&lt;wsp:rsid wsp:val=&quot;00E444AB&quot;/&gt;&lt;wsp:rsid wsp:val=&quot;00E52F54&quot;/&gt;&lt;wsp:rsid wsp:val=&quot;00E54D88&quot;/&gt;&lt;wsp:rsid wsp:val=&quot;00E6085A&quot;/&gt;&lt;wsp:rsid wsp:val=&quot;00E93242&quot;/&gt;&lt;wsp:rsid wsp:val=&quot;00EB0DC7&quot;/&gt;&lt;wsp:rsid wsp:val=&quot;00ED3210&quot;/&gt;&lt;wsp:rsid wsp:val=&quot;00EE197C&quot;/&gt;&lt;wsp:rsid wsp:val=&quot;00F0197D&quot;/&gt;&lt;wsp:rsid wsp:val=&quot;00F02777&quot;/&gt;&lt;wsp:rsid wsp:val=&quot;00F03C41&quot;/&gt;&lt;wsp:rsid wsp:val=&quot;00F11970&quot;/&gt;&lt;wsp:rsid wsp:val=&quot;00F12F1A&quot;/&gt;&lt;wsp:rsid wsp:val=&quot;00F31078&quot;/&gt;&lt;wsp:rsid wsp:val=&quot;00F35987&quot;/&gt;&lt;wsp:rsid wsp:val=&quot;00F4429A&quot;/&gt;&lt;wsp:rsid wsp:val=&quot;00F506CA&quot;/&gt;&lt;wsp:rsid wsp:val=&quot;00F624F4&quot;/&gt;&lt;wsp:rsid wsp:val=&quot;00F66168&quot;/&gt;&lt;wsp:rsid wsp:val=&quot;00F80F9E&quot;/&gt;&lt;wsp:rsid wsp:val=&quot;00F86994&quot;/&gt;&lt;wsp:rsid wsp:val=&quot;00F9191C&quot;/&gt;&lt;wsp:rsid wsp:val=&quot;00FA7225&quot;/&gt;&lt;wsp:rsid wsp:val=&quot;00FB29D3&quot;/&gt;&lt;wsp:rsid wsp:val=&quot;00FB3A2F&quot;/&gt;&lt;wsp:rsid wsp:val=&quot;00FB62DE&quot;/&gt;&lt;wsp:rsid wsp:val=&quot;00FC3BB4&quot;/&gt;&lt;wsp:rsid wsp:val=&quot;00FC5AF3&quot;/&gt;&lt;wsp:rsid wsp:val=&quot;00FC5B0F&quot;/&gt;&lt;wsp:rsid wsp:val=&quot;00FC65E6&quot;/&gt;&lt;wsp:rsid wsp:val=&quot;00FC6CF2&quot;/&gt;&lt;wsp:rsid wsp:val=&quot;00FD257D&quot;/&gt;&lt;wsp:rsid wsp:val=&quot;00FD399E&quot;/&gt;&lt;wsp:rsid wsp:val=&quot;00FE1FAA&quot;/&gt;&lt;wsp:rsid wsp:val=&quot;00FF534E&quot;/&gt;&lt;/wsp:rsids&gt;&lt;/w:docPr&gt;&lt;w:body&gt;&lt;w:p wsp:rsidR=&quot;00000000&quot; wsp:rsidRDefault=&quot;00CE5BD4&quot;&gt;&lt;m:oMathPara&gt;&lt;m:oMath&gt;&lt;m:sSub&gt;&lt;m:sSubPr&gt;&lt;m:ctrlPr&gt;&lt;w:rPr&gt;&lt;w:rFonts w:ascii=&quot;Cambria Math&quot; w:h-ansi=&quot;Cambria Math&quot;/&gt;&lt;wx:font wx:val=&quot;Cambria Math&quot;/&gt;&lt;w:sz w:val=&quot;28&quot;/&gt;&lt;w:sz-cs w:val=&quot;28&quot;/&gt;&lt;w:lang w:val=&quot;EN-US&quot;/&gt;&lt;/w:rPr&gt;&lt;/m:ctrlPr&gt;&lt;/m:sSubPr&gt;&lt;m:e&gt;&lt;m:r&gt;&lt;m:rPr&gt;&lt;m:sty m:val=&quot;p&quot;/&gt;&lt;/m:rPr&gt;&lt;w:rPr&gt;&lt;w:rFonts w:ascii=&quot;Cambria Math&quot;/&gt;&lt;wx:font wx:val=&quot;Cambria Math&quot;/&gt;&lt;w:sz w:val=&quot;28&quot;/&gt;&lt;w:sz-cs w:val=&quot;28&quot;/&gt;&lt;w:lang w:val=&quot;EN-US&quot;/&gt;&lt;/w:rPr&gt;&lt;m:t&gt;F&lt;/m:t&gt;&lt;/m:r&gt;&lt;/m:e&gt;&lt;m:sub&gt;&lt;m:r&gt;&lt;m:rPr&gt;&lt;m:sty m:val=&quot;p&quot;/&gt;&lt;/m:rPr&gt;&lt;w:rPr&gt;&lt;w:rFonts w:ascii=&quot;Cambria Math&quot; w:h-ansi=&quot;Cambria Math&quot;/&gt;&lt;wx:font wx:val=&quot;Cambria Math&quot;/&gt;&lt;w:sz w:val=&quot;28&quot;/&gt;&lt;w:sz-cs w:val=&quot;28&quot;/&gt;&lt;/w:rPr&gt;&lt;m:t&gt;СЌС„&lt;/m:t&gt;&lt;/m:r&gt;&lt;m:r&gt;&lt;m:rPr&gt;&lt;m:sty m:val=&quot;p&quot;/&gt;&lt;/m:rPr&gt;&lt;w:rPr&gt;&lt;w:rFonts w:ascii=&quot;Cambria Math&quot;/&gt;&lt;wx:font wx:val=&quot;Cambria Math&quot;/&gt;&lt;w:sz w:val=&quot;28&quot;/&gt;&lt;w:sz-cs w:val=&quot;28&quot;/&gt;&lt;/w:rPr&gt;&lt;m:t&gt;.&lt;/m:t&gt;&lt;/m:r&gt;&lt;m:r&gt;&lt;m:rPr&gt;&lt;m:sty m:val=&quot;p&quot;/&gt;&lt;/m:rPr&gt;&lt;w:rPr&gt;&lt;w:rFonts w:ascii=&quot;Cambria Math&quot;/&gt;&lt;wx:font wx:val=&quot;Cambria Math&quot;/&gt;&lt;w:sz w:val=&quot;28&quot;/&gt;&lt;w:sz-cs w:val=&quot;28&quot;/&gt;&lt;w:lang w:val=&quot;EN-US&quot;/&gt;&lt;/w:rPr&gt;&lt;m:t&gt;i&lt;/m:t&gt;&lt;/m:r&gt;&lt;/m:sub&gt;&lt;/m:sSub&gt;&lt;m:r&gt;&lt;m:rPr&gt;&lt;m:sty m:val=&quot;p&quot;/&gt;&lt;/m:rPr&gt;&lt;w:rPr&gt;&lt;w:rFonts w:ascii=&quot;Cambria Math&quot;/&gt;&lt;wx:font wx:val=&quot;Cambria Math&quot;/&gt;&lt;w:sz w:val=&quot;28&quot;/&gt;&lt;w:sz-cs w:val=&quot;28&quot;/&gt;&lt;/w:rPr&gt;&lt;m:t&gt;=&lt;/m:t&gt;&lt;/m:r&gt;&lt;m:r&gt;&lt;m:rPr&gt;&lt;m:sty m:val=&quot;p&quot;/&gt;&lt;/m:rPr&gt;&lt;w:rPr&gt;&lt;w:rFonts w:ascii=&quot;Cambria Math&quot;/&gt;&lt;wx:font wx:val=&quot;Cambria Math&quot;/&gt;&lt;w:sz w:val=&quot;28&quot;/&gt;&lt;w:sz-cs w:val=&quot;28&quot;/&gt;&lt;w:lang w:val=&quot;EN-US&quot;/&gt;&lt;/w:rPr&gt;&lt;m:t&gt;D&lt;/m:t&gt;&lt;/m:r&gt;&lt;m:r&gt;&lt;m:rPr&gt;&lt;m:sty m:val=&quot;p&quot;/&gt;&lt;/m:rPr&gt;&lt;w:rPr&gt;&lt;w:rFonts w:ascii=&quot;Cambria Math&quot; w:h-ansi=&quot;Cambria Math&quot;/&gt;&lt;wx:font wx:val=&quot;Cambria Math&quot;/&gt;&lt;w:sz w:val=&quot;28&quot;/&gt;&lt;w:sz-cs w:val=&quot;28&quot;/&gt;&lt;/w:rPr&gt;&lt;m:t&gt;в€™&lt;/m:t&gt;&lt;/m:r&gt;&lt;m:r&gt;&lt;m:rPr&gt;&lt;m:sty m:val=&quot;p&quot;/&gt;&lt;/m:rPr&gt;&lt;w:rPr&gt;&lt;w:rFonts w:ascii=&quot;Cambria Math&quot;/&gt;&lt;wx:font wx:val=&quot;Cambria Math&quot;/&gt;&lt;w:sz w:val=&quot;28&quot;/&gt;&lt;w:sz-cs w:val=&quot;28&quot;/&gt;&lt;w:lang w:val=&quot;EN-US&quot;/&gt;&lt;/w:rPr&gt;&lt;m:t&gt;S&lt;/m:t&gt;&lt;/m:r&gt;&lt;m:r&gt;&lt;m:rPr&gt;&lt;m:sty m:val=&quot;p&quot;/&gt;&lt;/m:rPr&gt;&lt;w:rPr&gt;&lt;w:rFonts w:ascii=&quot;Cambria Math&quot; w:h-ansi=&quot;Cambria Math&quot;/&gt;&lt;wx:font wx:val=&quot;Cambria Math&quot;/&gt;&lt;w:sz w:val=&quot;28&quot;/&gt;&lt;w:sz-cs w:val=&quot;28&quot;/&gt;&lt;/w:rPr&gt;&lt;m:t&gt;в€™&lt;/m:t&gt;&lt;/m:r&gt;&lt;m:r&gt;&lt;m:rPr&gt;&lt;m:sty m:val=&quot;p&quot;/&gt;&lt;/m:rPr&gt;&lt;w:rPr&gt;&lt;w:rFonts w:ascii=&quot;Cambria Math&quot;/&gt;&lt;wx:font wx:val=&quot;Cambria Math&quot;/&gt;&lt;w:sz w:val=&quot;28&quot;/&gt;&lt;w:sz-cs w:val=&quot;28&quot;/&gt;&lt;w:lang w:val=&quot;EN-US&quot;/&gt;&lt;/w:rPr&gt;&lt;m:t&gt;q&lt;/m:t&gt;&lt;/m:r&gt;&lt;m:r&gt;&lt;m:rPr&gt;&lt;m:sty m:val=&quot;p&quot;/&gt;&lt;/m:rPr&gt;&lt;w:rPr&gt;&lt;w:rFonts w:ascii=&quot;Cambria Math&quot; w:h-ansi=&quot;Cambria Math&quot;/&gt;&lt;wx:font wx:val=&quot;Cambria Math&quot;/&gt;&lt;w:sz w:val=&quot;28&quot;/&gt;&lt;w:sz-cs w:val=&quot;28&quot;/&gt;&lt;/w:rPr&gt;&lt;m:t&gt;в€™&lt;/m:t&gt;&lt;/m:r&gt;&lt;m:d&gt;&lt;m:dPr&gt;&lt;m:ctrlPr&gt;&lt;w:rPr&gt;&lt;w:rFonts w:ascii=&quot;Cambria Math&quot; w:h-ansi=&quot;Cambria Math&quot;/&gt;&lt;wx:font wx:val=&quot;Cambria Math&quot;/&gt;&lt;w:sz w:val=&quot;28&quot;/&gt;&lt;w:sz-cs w:val=&quot;28&quot;/&gt;&lt;w:lang w:val=&quot;EN-US&quot;/&gt;&lt;/w:rPr&gt;&lt;/m:ctrlPr&gt;&lt;/m:dPr&gt;&lt;m:e&gt;&lt;m:r&gt;&lt;m:rPr&gt;&lt;m:sty m:val=&quot;p&quot;/&gt;&lt;/m:rPr&gt;&lt;w:rPr&gt;&lt;w:rFonts w:ascii=&quot;Cambria Math&quot;/&gt;&lt;wx:font wx:val=&quot;Cambria Math&quot;/&gt;&lt;w:sz w:val=&quot;28&quot;/&gt;&lt;w:sz-cs w:val=&quot;28&quot;/&gt;&lt;/w:rPr&gt;&lt;m:t&gt;1&lt;/m:t&gt;&lt;/m:r&gt;&lt;m:r&gt;&lt;m:rPr&gt;&lt;m:sty m:val=&quot;p&quot;/&gt;&lt;/m:rPr&gt;&lt;w:rPr&gt;&lt;w:rFonts w:ascii=&quot;Cambria Math&quot; w:h-ansi=&quot;Cambria Math&quot;/&gt;&lt;wx:font wx:val=&quot;Cambria Math&quot;/&gt;&lt;w:sz w:val=&quot;28&quot;/&gt;&lt;w:sz-cs w:val=&quot;28&quot;/&gt;&lt;/w:rPr&gt;&lt;m:t&gt;-&lt;/m:t&gt;&lt;/m:r&gt;&lt;m:r&gt;&lt;m:rPr&gt;&lt;m:sty m:val=&quot;p&quot;/&gt;&lt;/m:rPr&gt;&lt;w:rPr&gt;&lt;w:rFonts w:ascii=&quot;Cambria Math&quot;/&gt;&lt;wx:font wx:val=&quot;Cambria Math&quot;/&gt;&lt;w:sz w:val=&quot;28&quot;/&gt;&lt;w:sz-cs w:val=&quot;28&quot;/&gt;&lt;/w:rPr&gt;&lt;m:t&gt;0,01&lt;/m:t&gt;&lt;/m:r&gt;&lt;m:r&gt;&lt;m:rPr&gt;&lt;m:sty m:val=&quot;p&quot;/&gt;&lt;/m:rPr&gt;&lt;w:rPr&gt;&lt;w:rFonts w:ascii=&quot;Cambria Math&quot; w:h-ansi=&quot;Cambria Math&quot;/&gt;&lt;wx:font wx:val=&quot;Cambria Math&quot;/&gt;&lt;w:sz w:val=&quot;28&quot;/&gt;&lt;w:sz-cs w:val=&quot;28&quot;/&gt;&lt;/w:rPr&gt;&lt;m:t&gt;в€™&lt;/m:t&gt;&lt;/m:r&gt;&lt;m:r&gt;&lt;m:rPr&gt;&lt;m:sty m:val=&quot;p&quot;/&gt;&lt;/m:rPr&gt;&lt;w:rPr&gt;&lt;w:rFonts w:ascii=&quot;Cambria Math&quot;/&gt;&lt;wx:font wx:val=&quot;Cambria Math&quot;/&gt;&lt;w:sz w:val=&quot;28&quot;/&gt;&lt;w:sz-cs w:val=&quot;28&quot;/&gt;&lt;w:lang w:val=&quot;EN-US&quot;/&gt;&lt;/w:rPr&gt;&lt;m:t&gt;b&lt;/m:t&gt;&lt;/m:r&gt;&lt;/m:e&gt;&lt;/m:d&gt;&lt;m:r&gt;&lt;m:rPr&gt;&lt;m:sty m:val=&quot;p&quot;/&gt;&lt;/m:rPr&gt;&lt;w:rPr&gt;&lt;w:rFonts w:ascii=&quot;Cambria Math&quot;/&gt;&lt;wx:font wx:val=&quot;Cambria Math&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6F50AF">
        <w:rPr>
          <w:color w:val="000000"/>
          <w:sz w:val="28"/>
          <w:szCs w:val="28"/>
        </w:rPr>
        <w:fldChar w:fldCharType="end"/>
      </w:r>
      <w:r w:rsidR="00774512" w:rsidRPr="006F50AF">
        <w:rPr>
          <w:color w:val="000000"/>
          <w:sz w:val="28"/>
          <w:szCs w:val="28"/>
        </w:rPr>
        <w:t xml:space="preserve"> </w:t>
      </w:r>
      <w:r w:rsidR="00582F34" w:rsidRPr="006F50AF">
        <w:rPr>
          <w:color w:val="000000"/>
          <w:sz w:val="28"/>
          <w:szCs w:val="28"/>
        </w:rPr>
        <w:t>(2.7)</w:t>
      </w:r>
    </w:p>
    <w:p w:rsidR="00582F34" w:rsidRPr="006F50AF" w:rsidRDefault="00582F34" w:rsidP="006F50AF">
      <w:pPr>
        <w:spacing w:line="360" w:lineRule="auto"/>
        <w:ind w:firstLine="709"/>
        <w:jc w:val="both"/>
        <w:rPr>
          <w:color w:val="000000"/>
          <w:sz w:val="28"/>
          <w:szCs w:val="28"/>
        </w:rPr>
      </w:pPr>
    </w:p>
    <w:p w:rsidR="00582F34" w:rsidRPr="006F50AF" w:rsidRDefault="00137BCE" w:rsidP="006F50AF">
      <w:pPr>
        <w:spacing w:line="360" w:lineRule="auto"/>
        <w:ind w:firstLine="709"/>
        <w:jc w:val="both"/>
        <w:rPr>
          <w:color w:val="000000"/>
          <w:sz w:val="28"/>
          <w:szCs w:val="28"/>
        </w:rPr>
      </w:pPr>
      <w:r>
        <w:rPr>
          <w:color w:val="000000"/>
          <w:sz w:val="28"/>
          <w:szCs w:val="28"/>
        </w:rPr>
        <w:br w:type="page"/>
      </w:r>
      <w:r w:rsidR="00582F34" w:rsidRPr="006F50AF">
        <w:rPr>
          <w:color w:val="000000"/>
          <w:sz w:val="28"/>
          <w:szCs w:val="28"/>
        </w:rPr>
        <w:t xml:space="preserve">где </w:t>
      </w:r>
      <w:r w:rsidR="00582F34" w:rsidRPr="006F50AF">
        <w:rPr>
          <w:color w:val="000000"/>
          <w:sz w:val="28"/>
          <w:szCs w:val="28"/>
          <w:lang w:val="en-US"/>
        </w:rPr>
        <w:t>D</w:t>
      </w:r>
      <w:r w:rsidR="00582F34" w:rsidRPr="006F50AF">
        <w:rPr>
          <w:color w:val="000000"/>
          <w:sz w:val="28"/>
          <w:szCs w:val="28"/>
        </w:rPr>
        <w:t xml:space="preserve"> </w:t>
      </w:r>
      <w:r w:rsidR="00774512" w:rsidRPr="006F50AF">
        <w:rPr>
          <w:color w:val="000000"/>
          <w:sz w:val="28"/>
          <w:szCs w:val="28"/>
        </w:rPr>
        <w:t xml:space="preserve">– </w:t>
      </w:r>
      <w:r w:rsidR="00582F34" w:rsidRPr="006F50AF">
        <w:rPr>
          <w:color w:val="000000"/>
          <w:sz w:val="28"/>
          <w:szCs w:val="28"/>
        </w:rPr>
        <w:t>число рабочих дней в плановом периоде;</w:t>
      </w:r>
    </w:p>
    <w:p w:rsidR="00582F34" w:rsidRPr="006F50AF" w:rsidRDefault="00582F34" w:rsidP="006F50AF">
      <w:pPr>
        <w:spacing w:line="360" w:lineRule="auto"/>
        <w:ind w:firstLine="709"/>
        <w:jc w:val="both"/>
        <w:rPr>
          <w:color w:val="000000"/>
          <w:sz w:val="28"/>
          <w:szCs w:val="28"/>
        </w:rPr>
      </w:pPr>
      <w:r w:rsidRPr="006F50AF">
        <w:rPr>
          <w:color w:val="000000"/>
          <w:sz w:val="28"/>
          <w:szCs w:val="28"/>
          <w:lang w:val="en-US"/>
        </w:rPr>
        <w:t>S</w:t>
      </w:r>
      <w:r w:rsidRPr="006F50AF">
        <w:rPr>
          <w:color w:val="000000"/>
          <w:sz w:val="28"/>
          <w:szCs w:val="28"/>
        </w:rPr>
        <w:t xml:space="preserve"> </w:t>
      </w:r>
      <w:r w:rsidR="00774512" w:rsidRPr="006F50AF">
        <w:rPr>
          <w:color w:val="000000"/>
          <w:sz w:val="28"/>
          <w:szCs w:val="28"/>
        </w:rPr>
        <w:t xml:space="preserve">– </w:t>
      </w:r>
      <w:r w:rsidRPr="006F50AF">
        <w:rPr>
          <w:color w:val="000000"/>
          <w:sz w:val="28"/>
          <w:szCs w:val="28"/>
        </w:rPr>
        <w:t>количество смен (</w:t>
      </w:r>
      <w:r w:rsidRPr="006F50AF">
        <w:rPr>
          <w:color w:val="000000"/>
          <w:sz w:val="28"/>
          <w:szCs w:val="28"/>
          <w:lang w:val="en-US"/>
        </w:rPr>
        <w:t>S</w:t>
      </w:r>
      <w:r w:rsidRPr="006F50AF">
        <w:rPr>
          <w:color w:val="000000"/>
          <w:sz w:val="28"/>
          <w:szCs w:val="28"/>
        </w:rPr>
        <w:t>=2);</w:t>
      </w:r>
    </w:p>
    <w:p w:rsidR="00582F34" w:rsidRPr="006F50AF" w:rsidRDefault="00582F34" w:rsidP="006F50AF">
      <w:pPr>
        <w:spacing w:line="360" w:lineRule="auto"/>
        <w:ind w:firstLine="709"/>
        <w:jc w:val="both"/>
        <w:rPr>
          <w:color w:val="000000"/>
          <w:sz w:val="28"/>
          <w:szCs w:val="28"/>
        </w:rPr>
      </w:pPr>
      <w:r w:rsidRPr="006F50AF">
        <w:rPr>
          <w:color w:val="000000"/>
          <w:sz w:val="28"/>
          <w:szCs w:val="28"/>
          <w:lang w:val="en-US"/>
        </w:rPr>
        <w:t>q</w:t>
      </w:r>
      <w:r w:rsidRPr="006F50AF">
        <w:rPr>
          <w:color w:val="000000"/>
          <w:sz w:val="28"/>
          <w:szCs w:val="28"/>
        </w:rPr>
        <w:t xml:space="preserve"> </w:t>
      </w:r>
      <w:r w:rsidR="00774512" w:rsidRPr="006F50AF">
        <w:rPr>
          <w:color w:val="000000"/>
          <w:sz w:val="28"/>
          <w:szCs w:val="28"/>
        </w:rPr>
        <w:t xml:space="preserve">– </w:t>
      </w:r>
      <w:r w:rsidRPr="006F50AF">
        <w:rPr>
          <w:color w:val="000000"/>
          <w:sz w:val="28"/>
          <w:szCs w:val="28"/>
        </w:rPr>
        <w:t>длительность смены в часах (</w:t>
      </w:r>
      <w:r w:rsidRPr="006F50AF">
        <w:rPr>
          <w:color w:val="000000"/>
          <w:sz w:val="28"/>
          <w:szCs w:val="28"/>
          <w:lang w:val="en-US"/>
        </w:rPr>
        <w:t>q</w:t>
      </w:r>
      <w:r w:rsidRPr="006F50AF">
        <w:rPr>
          <w:color w:val="000000"/>
          <w:sz w:val="28"/>
          <w:szCs w:val="28"/>
        </w:rPr>
        <w:t>=8</w:t>
      </w:r>
      <w:r w:rsidR="00774512" w:rsidRPr="006F50AF">
        <w:rPr>
          <w:color w:val="000000"/>
          <w:sz w:val="28"/>
          <w:szCs w:val="28"/>
        </w:rPr>
        <w:t> ч</w:t>
      </w:r>
      <w:r w:rsidRPr="006F50AF">
        <w:rPr>
          <w:color w:val="000000"/>
          <w:sz w:val="28"/>
          <w:szCs w:val="28"/>
        </w:rPr>
        <w:t>);</w:t>
      </w:r>
    </w:p>
    <w:p w:rsidR="00582F34" w:rsidRPr="006F50AF" w:rsidRDefault="00582F34" w:rsidP="006F50AF">
      <w:pPr>
        <w:spacing w:line="360" w:lineRule="auto"/>
        <w:ind w:firstLine="709"/>
        <w:jc w:val="both"/>
        <w:rPr>
          <w:color w:val="000000"/>
          <w:sz w:val="28"/>
          <w:szCs w:val="28"/>
        </w:rPr>
      </w:pPr>
      <w:r w:rsidRPr="006F50AF">
        <w:rPr>
          <w:color w:val="000000"/>
          <w:sz w:val="28"/>
          <w:szCs w:val="28"/>
          <w:lang w:val="en-US"/>
        </w:rPr>
        <w:t>b</w:t>
      </w:r>
      <w:r w:rsidRPr="006F50AF">
        <w:rPr>
          <w:color w:val="000000"/>
          <w:sz w:val="28"/>
          <w:szCs w:val="28"/>
        </w:rPr>
        <w:t xml:space="preserve"> </w:t>
      </w:r>
      <w:r w:rsidR="00774512" w:rsidRPr="006F50AF">
        <w:rPr>
          <w:color w:val="000000"/>
          <w:sz w:val="28"/>
          <w:szCs w:val="28"/>
        </w:rPr>
        <w:t xml:space="preserve">– </w:t>
      </w:r>
      <w:r w:rsidRPr="006F50AF">
        <w:rPr>
          <w:color w:val="000000"/>
          <w:sz w:val="28"/>
          <w:szCs w:val="28"/>
        </w:rPr>
        <w:t>планируемые потери рабочего времени на ремонт оборудования (</w:t>
      </w:r>
      <w:r w:rsidRPr="006F50AF">
        <w:rPr>
          <w:color w:val="000000"/>
          <w:sz w:val="28"/>
          <w:szCs w:val="28"/>
          <w:lang w:val="en-US"/>
        </w:rPr>
        <w:t>b</w:t>
      </w:r>
      <w:r w:rsidRPr="006F50AF">
        <w:rPr>
          <w:color w:val="000000"/>
          <w:sz w:val="28"/>
          <w:szCs w:val="28"/>
        </w:rPr>
        <w:t>=</w:t>
      </w:r>
      <w:r w:rsidR="006F50AF" w:rsidRPr="006F50AF">
        <w:rPr>
          <w:color w:val="000000"/>
          <w:sz w:val="28"/>
          <w:szCs w:val="28"/>
        </w:rPr>
        <w:t>2</w:t>
      </w:r>
      <w:r w:rsidR="006F50AF">
        <w:rPr>
          <w:color w:val="000000"/>
          <w:sz w:val="28"/>
          <w:szCs w:val="28"/>
        </w:rPr>
        <w:t>%</w:t>
      </w:r>
      <w:r w:rsidRPr="006F50AF">
        <w:rPr>
          <w:color w:val="000000"/>
          <w:sz w:val="28"/>
          <w:szCs w:val="28"/>
        </w:rPr>
        <w:t>).</w:t>
      </w:r>
    </w:p>
    <w:p w:rsidR="00582F34" w:rsidRPr="006F50AF" w:rsidRDefault="00F232A5" w:rsidP="006F50AF">
      <w:pPr>
        <w:spacing w:line="360" w:lineRule="auto"/>
        <w:ind w:firstLine="709"/>
        <w:jc w:val="both"/>
        <w:rPr>
          <w:color w:val="000000"/>
          <w:sz w:val="28"/>
          <w:szCs w:val="28"/>
        </w:rPr>
      </w:pPr>
      <w:r>
        <w:rPr>
          <w:color w:val="000000"/>
          <w:sz w:val="28"/>
        </w:rPr>
        <w:pict>
          <v:shape id="_x0000_i1036" type="#_x0000_t75" style="width:276pt;height:18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141&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F5DE7&quot;/&gt;&lt;wsp:rsid wsp:val=&quot;00003B14&quot;/&gt;&lt;wsp:rsid wsp:val=&quot;000043A7&quot;/&gt;&lt;wsp:rsid wsp:val=&quot;00010CF2&quot;/&gt;&lt;wsp:rsid wsp:val=&quot;0001451B&quot;/&gt;&lt;wsp:rsid wsp:val=&quot;0002423E&quot;/&gt;&lt;wsp:rsid wsp:val=&quot;00030931&quot;/&gt;&lt;wsp:rsid wsp:val=&quot;000373C4&quot;/&gt;&lt;wsp:rsid wsp:val=&quot;00046AED&quot;/&gt;&lt;wsp:rsid wsp:val=&quot;00053EDD&quot;/&gt;&lt;wsp:rsid wsp:val=&quot;00056ABC&quot;/&gt;&lt;wsp:rsid wsp:val=&quot;00056FA9&quot;/&gt;&lt;wsp:rsid wsp:val=&quot;00061821&quot;/&gt;&lt;wsp:rsid wsp:val=&quot;00075755&quot;/&gt;&lt;wsp:rsid wsp:val=&quot;00081482&quot;/&gt;&lt;wsp:rsid wsp:val=&quot;0008199C&quot;/&gt;&lt;wsp:rsid wsp:val=&quot;000955F2&quot;/&gt;&lt;wsp:rsid wsp:val=&quot;00097531&quot;/&gt;&lt;wsp:rsid wsp:val=&quot;000A4DA3&quot;/&gt;&lt;wsp:rsid wsp:val=&quot;000B1892&quot;/&gt;&lt;wsp:rsid wsp:val=&quot;000B722A&quot;/&gt;&lt;wsp:rsid wsp:val=&quot;000C0001&quot;/&gt;&lt;wsp:rsid wsp:val=&quot;000C15A8&quot;/&gt;&lt;wsp:rsid wsp:val=&quot;000C6376&quot;/&gt;&lt;wsp:rsid wsp:val=&quot;000C709A&quot;/&gt;&lt;wsp:rsid wsp:val=&quot;000D6732&quot;/&gt;&lt;wsp:rsid wsp:val=&quot;000E22AA&quot;/&gt;&lt;wsp:rsid wsp:val=&quot;000E26CC&quot;/&gt;&lt;wsp:rsid wsp:val=&quot;0010324C&quot;/&gt;&lt;wsp:rsid wsp:val=&quot;00107579&quot;/&gt;&lt;wsp:rsid wsp:val=&quot;001162FC&quot;/&gt;&lt;wsp:rsid wsp:val=&quot;00120EF5&quot;/&gt;&lt;wsp:rsid wsp:val=&quot;00122B6D&quot;/&gt;&lt;wsp:rsid wsp:val=&quot;00123F37&quot;/&gt;&lt;wsp:rsid wsp:val=&quot;0012797C&quot;/&gt;&lt;wsp:rsid wsp:val=&quot;0013155B&quot;/&gt;&lt;wsp:rsid wsp:val=&quot;0013177B&quot;/&gt;&lt;wsp:rsid wsp:val=&quot;00134920&quot;/&gt;&lt;wsp:rsid wsp:val=&quot;0014616F&quot;/&gt;&lt;wsp:rsid wsp:val=&quot;0015778F&quot;/&gt;&lt;wsp:rsid wsp:val=&quot;00160FBA&quot;/&gt;&lt;wsp:rsid wsp:val=&quot;001632B1&quot;/&gt;&lt;wsp:rsid wsp:val=&quot;00170B6D&quot;/&gt;&lt;wsp:rsid wsp:val=&quot;001720B8&quot;/&gt;&lt;wsp:rsid wsp:val=&quot;00175C89&quot;/&gt;&lt;wsp:rsid wsp:val=&quot;001760FD&quot;/&gt;&lt;wsp:rsid wsp:val=&quot;00192831&quot;/&gt;&lt;wsp:rsid wsp:val=&quot;0019754D&quot;/&gt;&lt;wsp:rsid wsp:val=&quot;001A2A04&quot;/&gt;&lt;wsp:rsid wsp:val=&quot;001B2683&quot;/&gt;&lt;wsp:rsid wsp:val=&quot;001B476F&quot;/&gt;&lt;wsp:rsid wsp:val=&quot;001B5CA5&quot;/&gt;&lt;wsp:rsid wsp:val=&quot;001C44F5&quot;/&gt;&lt;wsp:rsid wsp:val=&quot;001C45DF&quot;/&gt;&lt;wsp:rsid wsp:val=&quot;001C4C24&quot;/&gt;&lt;wsp:rsid wsp:val=&quot;001C56F3&quot;/&gt;&lt;wsp:rsid wsp:val=&quot;001D1107&quot;/&gt;&lt;wsp:rsid wsp:val=&quot;001D6400&quot;/&gt;&lt;wsp:rsid wsp:val=&quot;001E2F9B&quot;/&gt;&lt;wsp:rsid wsp:val=&quot;001E5C7C&quot;/&gt;&lt;wsp:rsid wsp:val=&quot;001F07F5&quot;/&gt;&lt;wsp:rsid wsp:val=&quot;001F1F85&quot;/&gt;&lt;wsp:rsid wsp:val=&quot;002035A9&quot;/&gt;&lt;wsp:rsid wsp:val=&quot;002078B9&quot;/&gt;&lt;wsp:rsid wsp:val=&quot;002158F9&quot;/&gt;&lt;wsp:rsid wsp:val=&quot;0022296B&quot;/&gt;&lt;wsp:rsid wsp:val=&quot;00225BA8&quot;/&gt;&lt;wsp:rsid wsp:val=&quot;00227228&quot;/&gt;&lt;wsp:rsid wsp:val=&quot;0023006E&quot;/&gt;&lt;wsp:rsid wsp:val=&quot;00234C0C&quot;/&gt;&lt;wsp:rsid wsp:val=&quot;002419D3&quot;/&gt;&lt;wsp:rsid wsp:val=&quot;00241B21&quot;/&gt;&lt;wsp:rsid wsp:val=&quot;00242729&quot;/&gt;&lt;wsp:rsid wsp:val=&quot;00247393&quot;/&gt;&lt;wsp:rsid wsp:val=&quot;00260F71&quot;/&gt;&lt;wsp:rsid wsp:val=&quot;002843D3&quot;/&gt;&lt;wsp:rsid wsp:val=&quot;00290DA6&quot;/&gt;&lt;wsp:rsid wsp:val=&quot;00292B6F&quot;/&gt;&lt;wsp:rsid wsp:val=&quot;002A05DA&quot;/&gt;&lt;wsp:rsid wsp:val=&quot;002A0A2E&quot;/&gt;&lt;wsp:rsid wsp:val=&quot;002C2551&quot;/&gt;&lt;wsp:rsid wsp:val=&quot;002D078A&quot;/&gt;&lt;wsp:rsid wsp:val=&quot;002E4B4E&quot;/&gt;&lt;wsp:rsid wsp:val=&quot;002F2784&quot;/&gt;&lt;wsp:rsid wsp:val=&quot;003223B9&quot;/&gt;&lt;wsp:rsid wsp:val=&quot;00332D68&quot;/&gt;&lt;wsp:rsid wsp:val=&quot;00343E19&quot;/&gt;&lt;wsp:rsid wsp:val=&quot;003709B8&quot;/&gt;&lt;wsp:rsid wsp:val=&quot;00371558&quot;/&gt;&lt;wsp:rsid wsp:val=&quot;0038004D&quot;/&gt;&lt;wsp:rsid wsp:val=&quot;00387DE0&quot;/&gt;&lt;wsp:rsid wsp:val=&quot;003C2EEB&quot;/&gt;&lt;wsp:rsid wsp:val=&quot;003C7EB0&quot;/&gt;&lt;wsp:rsid wsp:val=&quot;003E191E&quot;/&gt;&lt;wsp:rsid wsp:val=&quot;003F5DE7&quot;/&gt;&lt;wsp:rsid wsp:val=&quot;00406B7C&quot;/&gt;&lt;wsp:rsid wsp:val=&quot;00413E2F&quot;/&gt;&lt;wsp:rsid wsp:val=&quot;0043734A&quot;/&gt;&lt;wsp:rsid wsp:val=&quot;004400E7&quot;/&gt;&lt;wsp:rsid wsp:val=&quot;0044137C&quot;/&gt;&lt;wsp:rsid wsp:val=&quot;00441604&quot;/&gt;&lt;wsp:rsid wsp:val=&quot;00453CFE&quot;/&gt;&lt;wsp:rsid wsp:val=&quot;004637E6&quot;/&gt;&lt;wsp:rsid wsp:val=&quot;004721DA&quot;/&gt;&lt;wsp:rsid wsp:val=&quot;00474A94&quot;/&gt;&lt;wsp:rsid wsp:val=&quot;00480988&quot;/&gt;&lt;wsp:rsid wsp:val=&quot;00485100&quot;/&gt;&lt;wsp:rsid wsp:val=&quot;00485248&quot;/&gt;&lt;wsp:rsid wsp:val=&quot;0049736E&quot;/&gt;&lt;wsp:rsid wsp:val=&quot;00497D69&quot;/&gt;&lt;wsp:rsid wsp:val=&quot;004B3B43&quot;/&gt;&lt;wsp:rsid wsp:val=&quot;004C2E71&quot;/&gt;&lt;wsp:rsid wsp:val=&quot;004D167C&quot;/&gt;&lt;wsp:rsid wsp:val=&quot;004F05D2&quot;/&gt;&lt;wsp:rsid wsp:val=&quot;00506931&quot;/&gt;&lt;wsp:rsid wsp:val=&quot;0051097E&quot;/&gt;&lt;wsp:rsid wsp:val=&quot;00530F8E&quot;/&gt;&lt;wsp:rsid wsp:val=&quot;005445E5&quot;/&gt;&lt;wsp:rsid wsp:val=&quot;00547300&quot;/&gt;&lt;wsp:rsid wsp:val=&quot;00552743&quot;/&gt;&lt;wsp:rsid wsp:val=&quot;00561C81&quot;/&gt;&lt;wsp:rsid wsp:val=&quot;00565FFE&quot;/&gt;&lt;wsp:rsid wsp:val=&quot;005722EC&quot;/&gt;&lt;wsp:rsid wsp:val=&quot;00576EEB&quot;/&gt;&lt;wsp:rsid wsp:val=&quot;00582F34&quot;/&gt;&lt;wsp:rsid wsp:val=&quot;005832BF&quot;/&gt;&lt;wsp:rsid wsp:val=&quot;005B07F5&quot;/&gt;&lt;wsp:rsid wsp:val=&quot;005B3D3E&quot;/&gt;&lt;wsp:rsid wsp:val=&quot;005B43A0&quot;/&gt;&lt;wsp:rsid wsp:val=&quot;005B7D58&quot;/&gt;&lt;wsp:rsid wsp:val=&quot;005C398A&quot;/&gt;&lt;wsp:rsid wsp:val=&quot;005C3D2B&quot;/&gt;&lt;wsp:rsid wsp:val=&quot;005C7C33&quot;/&gt;&lt;wsp:rsid wsp:val=&quot;005D5833&quot;/&gt;&lt;wsp:rsid wsp:val=&quot;005E0E56&quot;/&gt;&lt;wsp:rsid wsp:val=&quot;005E6EF5&quot;/&gt;&lt;wsp:rsid wsp:val=&quot;005F18DB&quot;/&gt;&lt;wsp:rsid wsp:val=&quot;005F6E04&quot;/&gt;&lt;wsp:rsid wsp:val=&quot;00601300&quot;/&gt;&lt;wsp:rsid wsp:val=&quot;00605E80&quot;/&gt;&lt;wsp:rsid wsp:val=&quot;006117DC&quot;/&gt;&lt;wsp:rsid wsp:val=&quot;00620254&quot;/&gt;&lt;wsp:rsid wsp:val=&quot;00624BFB&quot;/&gt;&lt;wsp:rsid wsp:val=&quot;00633C3E&quot;/&gt;&lt;wsp:rsid wsp:val=&quot;00642E69&quot;/&gt;&lt;wsp:rsid wsp:val=&quot;00643337&quot;/&gt;&lt;wsp:rsid wsp:val=&quot;00645E97&quot;/&gt;&lt;wsp:rsid wsp:val=&quot;00651098&quot;/&gt;&lt;wsp:rsid wsp:val=&quot;00653823&quot;/&gt;&lt;wsp:rsid wsp:val=&quot;00655054&quot;/&gt;&lt;wsp:rsid wsp:val=&quot;006864A3&quot;/&gt;&lt;wsp:rsid wsp:val=&quot;006A1747&quot;/&gt;&lt;wsp:rsid wsp:val=&quot;006A387D&quot;/&gt;&lt;wsp:rsid wsp:val=&quot;006A38F0&quot;/&gt;&lt;wsp:rsid wsp:val=&quot;006A47A4&quot;/&gt;&lt;wsp:rsid wsp:val=&quot;006B2993&quot;/&gt;&lt;wsp:rsid wsp:val=&quot;006C1AFB&quot;/&gt;&lt;wsp:rsid wsp:val=&quot;006C6368&quot;/&gt;&lt;wsp:rsid wsp:val=&quot;006D5C11&quot;/&gt;&lt;wsp:rsid wsp:val=&quot;006D7B32&quot;/&gt;&lt;wsp:rsid wsp:val=&quot;006E2563&quot;/&gt;&lt;wsp:rsid wsp:val=&quot;006F5714&quot;/&gt;&lt;wsp:rsid wsp:val=&quot;006F681F&quot;/&gt;&lt;wsp:rsid wsp:val=&quot;007076D9&quot;/&gt;&lt;wsp:rsid wsp:val=&quot;00713DFE&quot;/&gt;&lt;wsp:rsid wsp:val=&quot;00727262&quot;/&gt;&lt;wsp:rsid wsp:val=&quot;00731BF5&quot;/&gt;&lt;wsp:rsid wsp:val=&quot;00732AEC&quot;/&gt;&lt;wsp:rsid wsp:val=&quot;0073786D&quot;/&gt;&lt;wsp:rsid wsp:val=&quot;007448E1&quot;/&gt;&lt;wsp:rsid wsp:val=&quot;00746287&quot;/&gt;&lt;wsp:rsid wsp:val=&quot;00756A44&quot;/&gt;&lt;wsp:rsid wsp:val=&quot;00760C15&quot;/&gt;&lt;wsp:rsid wsp:val=&quot;007721AB&quot;/&gt;&lt;wsp:rsid wsp:val=&quot;00774C83&quot;/&gt;&lt;wsp:rsid wsp:val=&quot;007805B6&quot;/&gt;&lt;wsp:rsid wsp:val=&quot;00781C38&quot;/&gt;&lt;wsp:rsid wsp:val=&quot;007825DE&quot;/&gt;&lt;wsp:rsid wsp:val=&quot;007A592F&quot;/&gt;&lt;wsp:rsid wsp:val=&quot;007B3A84&quot;/&gt;&lt;wsp:rsid wsp:val=&quot;007B5C7C&quot;/&gt;&lt;wsp:rsid wsp:val=&quot;007B6838&quot;/&gt;&lt;wsp:rsid wsp:val=&quot;007B7084&quot;/&gt;&lt;wsp:rsid wsp:val=&quot;007C4E9F&quot;/&gt;&lt;wsp:rsid wsp:val=&quot;007D2966&quot;/&gt;&lt;wsp:rsid wsp:val=&quot;007D49E3&quot;/&gt;&lt;wsp:rsid wsp:val=&quot;007E04AC&quot;/&gt;&lt;wsp:rsid wsp:val=&quot;007E1827&quot;/&gt;&lt;wsp:rsid wsp:val=&quot;007E5A8F&quot;/&gt;&lt;wsp:rsid wsp:val=&quot;007F0244&quot;/&gt;&lt;wsp:rsid wsp:val=&quot;007F1729&quot;/&gt;&lt;wsp:rsid wsp:val=&quot;007F549F&quot;/&gt;&lt;wsp:rsid wsp:val=&quot;0080549E&quot;/&gt;&lt;wsp:rsid wsp:val=&quot;008056BE&quot;/&gt;&lt;wsp:rsid wsp:val=&quot;0080736F&quot;/&gt;&lt;wsp:rsid wsp:val=&quot;00830AD8&quot;/&gt;&lt;wsp:rsid wsp:val=&quot;00841544&quot;/&gt;&lt;wsp:rsid wsp:val=&quot;008559F4&quot;/&gt;&lt;wsp:rsid wsp:val=&quot;0085692D&quot;/&gt;&lt;wsp:rsid wsp:val=&quot;0086021E&quot;/&gt;&lt;wsp:rsid wsp:val=&quot;00860EB3&quot;/&gt;&lt;wsp:rsid wsp:val=&quot;008743F1&quot;/&gt;&lt;wsp:rsid wsp:val=&quot;00877881&quot;/&gt;&lt;wsp:rsid wsp:val=&quot;008800B1&quot;/&gt;&lt;wsp:rsid wsp:val=&quot;008A2F48&quot;/&gt;&lt;wsp:rsid wsp:val=&quot;008B130A&quot;/&gt;&lt;wsp:rsid wsp:val=&quot;008C6721&quot;/&gt;&lt;wsp:rsid wsp:val=&quot;008D11A4&quot;/&gt;&lt;wsp:rsid wsp:val=&quot;008E377F&quot;/&gt;&lt;wsp:rsid wsp:val=&quot;008F5502&quot;/&gt;&lt;wsp:rsid wsp:val=&quot;00900E1B&quot;/&gt;&lt;wsp:rsid wsp:val=&quot;00902088&quot;/&gt;&lt;wsp:rsid wsp:val=&quot;00912072&quot;/&gt;&lt;wsp:rsid wsp:val=&quot;0091344C&quot;/&gt;&lt;wsp:rsid wsp:val=&quot;0092733B&quot;/&gt;&lt;wsp:rsid wsp:val=&quot;00935E1E&quot;/&gt;&lt;wsp:rsid wsp:val=&quot;00943203&quot;/&gt;&lt;wsp:rsid wsp:val=&quot;00945125&quot;/&gt;&lt;wsp:rsid wsp:val=&quot;00950F8B&quot;/&gt;&lt;wsp:rsid wsp:val=&quot;00952A04&quot;/&gt;&lt;wsp:rsid wsp:val=&quot;00956572&quot;/&gt;&lt;wsp:rsid wsp:val=&quot;0097271B&quot;/&gt;&lt;wsp:rsid wsp:val=&quot;00983CD6&quot;/&gt;&lt;wsp:rsid wsp:val=&quot;00993A9C&quot;/&gt;&lt;wsp:rsid wsp:val=&quot;00993EFE&quot;/&gt;&lt;wsp:rsid wsp:val=&quot;0099546B&quot;/&gt;&lt;wsp:rsid wsp:val=&quot;009A4456&quot;/&gt;&lt;wsp:rsid wsp:val=&quot;009C455F&quot;/&gt;&lt;wsp:rsid wsp:val=&quot;009D6667&quot;/&gt;&lt;wsp:rsid wsp:val=&quot;009E6770&quot;/&gt;&lt;wsp:rsid wsp:val=&quot;009E7ADC&quot;/&gt;&lt;wsp:rsid wsp:val=&quot;00A07927&quot;/&gt;&lt;wsp:rsid wsp:val=&quot;00A126F7&quot;/&gt;&lt;wsp:rsid wsp:val=&quot;00A20485&quot;/&gt;&lt;wsp:rsid wsp:val=&quot;00A2108E&quot;/&gt;&lt;wsp:rsid wsp:val=&quot;00A2131F&quot;/&gt;&lt;wsp:rsid wsp:val=&quot;00A26721&quot;/&gt;&lt;wsp:rsid wsp:val=&quot;00A3070D&quot;/&gt;&lt;wsp:rsid wsp:val=&quot;00A402DE&quot;/&gt;&lt;wsp:rsid wsp:val=&quot;00A45AD5&quot;/&gt;&lt;wsp:rsid wsp:val=&quot;00A46793&quot;/&gt;&lt;wsp:rsid wsp:val=&quot;00A47904&quot;/&gt;&lt;wsp:rsid wsp:val=&quot;00A540C5&quot;/&gt;&lt;wsp:rsid wsp:val=&quot;00A73095&quot;/&gt;&lt;wsp:rsid wsp:val=&quot;00A76D28&quot;/&gt;&lt;wsp:rsid wsp:val=&quot;00A77D3A&quot;/&gt;&lt;wsp:rsid wsp:val=&quot;00A8339A&quot;/&gt;&lt;wsp:rsid wsp:val=&quot;00A84C3C&quot;/&gt;&lt;wsp:rsid wsp:val=&quot;00A9392A&quot;/&gt;&lt;wsp:rsid wsp:val=&quot;00AB681B&quot;/&gt;&lt;wsp:rsid wsp:val=&quot;00AC2995&quot;/&gt;&lt;wsp:rsid wsp:val=&quot;00AC38DF&quot;/&gt;&lt;wsp:rsid wsp:val=&quot;00AD798E&quot;/&gt;&lt;wsp:rsid wsp:val=&quot;00AF6853&quot;/&gt;&lt;wsp:rsid wsp:val=&quot;00B065FB&quot;/&gt;&lt;wsp:rsid wsp:val=&quot;00B15BAC&quot;/&gt;&lt;wsp:rsid wsp:val=&quot;00B16F02&quot;/&gt;&lt;wsp:rsid wsp:val=&quot;00B40BE2&quot;/&gt;&lt;wsp:rsid wsp:val=&quot;00B41E52&quot;/&gt;&lt;wsp:rsid wsp:val=&quot;00B420EB&quot;/&gt;&lt;wsp:rsid wsp:val=&quot;00B443D7&quot;/&gt;&lt;wsp:rsid wsp:val=&quot;00B55674&quot;/&gt;&lt;wsp:rsid wsp:val=&quot;00B622AA&quot;/&gt;&lt;wsp:rsid wsp:val=&quot;00B81249&quot;/&gt;&lt;wsp:rsid wsp:val=&quot;00B84BB7&quot;/&gt;&lt;wsp:rsid wsp:val=&quot;00B921FD&quot;/&gt;&lt;wsp:rsid wsp:val=&quot;00B946FC&quot;/&gt;&lt;wsp:rsid wsp:val=&quot;00BA59C7&quot;/&gt;&lt;wsp:rsid wsp:val=&quot;00BA7FCA&quot;/&gt;&lt;wsp:rsid wsp:val=&quot;00BB7D31&quot;/&gt;&lt;wsp:rsid wsp:val=&quot;00BC52E6&quot;/&gt;&lt;wsp:rsid wsp:val=&quot;00BD56E6&quot;/&gt;&lt;wsp:rsid wsp:val=&quot;00BF1022&quot;/&gt;&lt;wsp:rsid wsp:val=&quot;00BF385A&quot;/&gt;&lt;wsp:rsid wsp:val=&quot;00C01F81&quot;/&gt;&lt;wsp:rsid wsp:val=&quot;00C17714&quot;/&gt;&lt;wsp:rsid wsp:val=&quot;00C17CBB&quot;/&gt;&lt;wsp:rsid wsp:val=&quot;00C214F2&quot;/&gt;&lt;wsp:rsid wsp:val=&quot;00C22BF0&quot;/&gt;&lt;wsp:rsid wsp:val=&quot;00C27D37&quot;/&gt;&lt;wsp:rsid wsp:val=&quot;00C3541A&quot;/&gt;&lt;wsp:rsid wsp:val=&quot;00C42598&quot;/&gt;&lt;wsp:rsid wsp:val=&quot;00C44890&quot;/&gt;&lt;wsp:rsid wsp:val=&quot;00C5259C&quot;/&gt;&lt;wsp:rsid wsp:val=&quot;00C52773&quot;/&gt;&lt;wsp:rsid wsp:val=&quot;00C536AC&quot;/&gt;&lt;wsp:rsid wsp:val=&quot;00C617DB&quot;/&gt;&lt;wsp:rsid wsp:val=&quot;00C658DF&quot;/&gt;&lt;wsp:rsid wsp:val=&quot;00C67290&quot;/&gt;&lt;wsp:rsid wsp:val=&quot;00C70537&quot;/&gt;&lt;wsp:rsid wsp:val=&quot;00C70569&quot;/&gt;&lt;wsp:rsid wsp:val=&quot;00C7354B&quot;/&gt;&lt;wsp:rsid wsp:val=&quot;00C80639&quot;/&gt;&lt;wsp:rsid wsp:val=&quot;00C81119&quot;/&gt;&lt;wsp:rsid wsp:val=&quot;00CA5FC4&quot;/&gt;&lt;wsp:rsid wsp:val=&quot;00CA6307&quot;/&gt;&lt;wsp:rsid wsp:val=&quot;00CA69CC&quot;/&gt;&lt;wsp:rsid wsp:val=&quot;00CB7A30&quot;/&gt;&lt;wsp:rsid wsp:val=&quot;00CC6F4C&quot;/&gt;&lt;wsp:rsid wsp:val=&quot;00CD25FB&quot;/&gt;&lt;wsp:rsid wsp:val=&quot;00CD55FF&quot;/&gt;&lt;wsp:rsid wsp:val=&quot;00CF100F&quot;/&gt;&lt;wsp:rsid wsp:val=&quot;00CF1D1B&quot;/&gt;&lt;wsp:rsid wsp:val=&quot;00CF53E3&quot;/&gt;&lt;wsp:rsid wsp:val=&quot;00D12E24&quot;/&gt;&lt;wsp:rsid wsp:val=&quot;00D31E4B&quot;/&gt;&lt;wsp:rsid wsp:val=&quot;00D323ED&quot;/&gt;&lt;wsp:rsid wsp:val=&quot;00D34C93&quot;/&gt;&lt;wsp:rsid wsp:val=&quot;00D46C8A&quot;/&gt;&lt;wsp:rsid wsp:val=&quot;00D54A59&quot;/&gt;&lt;wsp:rsid wsp:val=&quot;00D55FA3&quot;/&gt;&lt;wsp:rsid wsp:val=&quot;00D61E78&quot;/&gt;&lt;wsp:rsid wsp:val=&quot;00D717DE&quot;/&gt;&lt;wsp:rsid wsp:val=&quot;00D72FCD&quot;/&gt;&lt;wsp:rsid wsp:val=&quot;00D76D3E&quot;/&gt;&lt;wsp:rsid wsp:val=&quot;00D873D3&quot;/&gt;&lt;wsp:rsid wsp:val=&quot;00D876A6&quot;/&gt;&lt;wsp:rsid wsp:val=&quot;00DA5E4C&quot;/&gt;&lt;wsp:rsid wsp:val=&quot;00DB0CE0&quot;/&gt;&lt;wsp:rsid wsp:val=&quot;00DC2519&quot;/&gt;&lt;wsp:rsid wsp:val=&quot;00DD58D1&quot;/&gt;&lt;wsp:rsid wsp:val=&quot;00DE2DC4&quot;/&gt;&lt;wsp:rsid wsp:val=&quot;00DE5A6B&quot;/&gt;&lt;wsp:rsid wsp:val=&quot;00DF14BF&quot;/&gt;&lt;wsp:rsid wsp:val=&quot;00DF497F&quot;/&gt;&lt;wsp:rsid wsp:val=&quot;00E12515&quot;/&gt;&lt;wsp:rsid wsp:val=&quot;00E14000&quot;/&gt;&lt;wsp:rsid wsp:val=&quot;00E318DE&quot;/&gt;&lt;wsp:rsid wsp:val=&quot;00E330D9&quot;/&gt;&lt;wsp:rsid wsp:val=&quot;00E33700&quot;/&gt;&lt;wsp:rsid wsp:val=&quot;00E444AB&quot;/&gt;&lt;wsp:rsid wsp:val=&quot;00E52F54&quot;/&gt;&lt;wsp:rsid wsp:val=&quot;00E54D88&quot;/&gt;&lt;wsp:rsid wsp:val=&quot;00E6085A&quot;/&gt;&lt;wsp:rsid wsp:val=&quot;00E93242&quot;/&gt;&lt;wsp:rsid wsp:val=&quot;00EB0DC7&quot;/&gt;&lt;wsp:rsid wsp:val=&quot;00ED3210&quot;/&gt;&lt;wsp:rsid wsp:val=&quot;00EE197C&quot;/&gt;&lt;wsp:rsid wsp:val=&quot;00F0197D&quot;/&gt;&lt;wsp:rsid wsp:val=&quot;00F02777&quot;/&gt;&lt;wsp:rsid wsp:val=&quot;00F03C41&quot;/&gt;&lt;wsp:rsid wsp:val=&quot;00F11970&quot;/&gt;&lt;wsp:rsid wsp:val=&quot;00F12F1A&quot;/&gt;&lt;wsp:rsid wsp:val=&quot;00F31078&quot;/&gt;&lt;wsp:rsid wsp:val=&quot;00F35987&quot;/&gt;&lt;wsp:rsid wsp:val=&quot;00F4429A&quot;/&gt;&lt;wsp:rsid wsp:val=&quot;00F506CA&quot;/&gt;&lt;wsp:rsid wsp:val=&quot;00F624F4&quot;/&gt;&lt;wsp:rsid wsp:val=&quot;00F66168&quot;/&gt;&lt;wsp:rsid wsp:val=&quot;00F80F9E&quot;/&gt;&lt;wsp:rsid wsp:val=&quot;00F86994&quot;/&gt;&lt;wsp:rsid wsp:val=&quot;00F9191C&quot;/&gt;&lt;wsp:rsid wsp:val=&quot;00FA7225&quot;/&gt;&lt;wsp:rsid wsp:val=&quot;00FB29D3&quot;/&gt;&lt;wsp:rsid wsp:val=&quot;00FB3A2F&quot;/&gt;&lt;wsp:rsid wsp:val=&quot;00FB62DE&quot;/&gt;&lt;wsp:rsid wsp:val=&quot;00FC3BB4&quot;/&gt;&lt;wsp:rsid wsp:val=&quot;00FC5AF3&quot;/&gt;&lt;wsp:rsid wsp:val=&quot;00FC5B0F&quot;/&gt;&lt;wsp:rsid wsp:val=&quot;00FC65E6&quot;/&gt;&lt;wsp:rsid wsp:val=&quot;00FC6CF2&quot;/&gt;&lt;wsp:rsid wsp:val=&quot;00FD257D&quot;/&gt;&lt;wsp:rsid wsp:val=&quot;00FD399E&quot;/&gt;&lt;wsp:rsid wsp:val=&quot;00FE1FAA&quot;/&gt;&lt;wsp:rsid wsp:val=&quot;00FF534E&quot;/&gt;&lt;/wsp:rsids&gt;&lt;/w:docPr&gt;&lt;w:body&gt;&lt;w:p wsp:rsidR=&quot;00000000&quot; wsp:rsidRDefault=&quot;002158F9&quot;&gt;&lt;m:oMathPara&gt;&lt;m:oMath&gt;&lt;m:sSub&gt;&lt;m:sSubPr&gt;&lt;m:ctrlPr&gt;&lt;w:rPr&gt;&lt;w:rFonts w:ascii=&quot;Cambria Math&quot; w:h-ansi=&quot;Cambria Math&quot;/&gt;&lt;wx:font wx:val=&quot;Cambria Math&quot;/&gt;&lt;w:sz w:val=&quot;28&quot;/&gt;&lt;w:sz-cs w:val=&quot;28&quot;/&gt;&lt;w:lang w:val=&quot;EN-US&quot;/&gt;&lt;/w:rPr&gt;&lt;/m:ctrlPr&gt;&lt;/m:sSubPr&gt;&lt;m:e&gt;&lt;m:r&gt;&lt;m:rPr&gt;&lt;m:sty m:val=&quot;p&quot;/&gt;&lt;/m:rPr&gt;&lt;w:rPr&gt;&lt;w:rFonts w:ascii=&quot;Cambria Math&quot;/&gt;&lt;wx:font wx:val=&quot;Cambria Math&quot;/&gt;&lt;w:sz w:val=&quot;28&quot;/&gt;&lt;w:sz-cs w:val=&quot;28&quot;/&gt;&lt;w:lang w:val=&quot;EN-US&quot;/&gt;&lt;/w:rPr&gt;&lt;m:t&gt;F&lt;/m:t&gt;&lt;/m:r&gt;&lt;/m:e&gt;&lt;m:sub&gt;&lt;m:r&gt;&lt;m:rPr&gt;&lt;m:sty m:val=&quot;p&quot;/&gt;&lt;/m:rPr&gt;&lt;w:rPr&gt;&lt;w:rFonts w:ascii=&quot;Cambria Math&quot; w:h-ansi=&quot;Cambria Math&quot;/&gt;&lt;wx:font wx:val=&quot;Cambria Math&quot;/&gt;&lt;w:sz w:val=&quot;28&quot;/&gt;&lt;w:sz-cs w:val=&quot;28&quot;/&gt;&lt;/w:rPr&gt;&lt;m:t&gt;СЌС„&lt;/m:t&gt;&lt;/m:r&gt;&lt;m:r&gt;&lt;m:rPr&gt;&lt;m:sty m:val=&quot;p&quot;/&gt;&lt;/m:rPr&gt;&lt;w:rPr&gt;&lt;w:rFonts w:ascii=&quot;Cambria Math&quot;/&gt;&lt;wx:font wx:val=&quot;Cambria Math&quot;/&gt;&lt;w:sz w:val=&quot;28&quot;/&gt;&lt;w:sz-cs w:val=&quot;28&quot;/&gt;&lt;/w:rPr&gt;&lt;m:t&gt;.&lt;/m:t&gt;&lt;/m:r&gt;&lt;m:r&gt;&lt;m:rPr&gt;&lt;m:sty m:val=&quot;p&quot;/&gt;&lt;/m:rPr&gt;&lt;w:rPr&gt;&lt;w:rFonts w:ascii=&quot;Cambria Math&quot;/&gt;&lt;wx:font wx:val=&quot;Cambria Math&quot;/&gt;&lt;w:sz w:val=&quot;28&quot;/&gt;&lt;w:sz-cs w:val=&quot;28&quot;/&gt;&lt;w:lang w:val=&quot;EN-US&quot;/&gt;&lt;/w:rPr&gt;&lt;m:t&gt;2007&lt;/m:t&gt;&lt;/m:r&gt;&lt;/m:sub&gt;&lt;/m:sSub&gt;&lt;m:r&gt;&lt;m:rPr&gt;&lt;m:sty m:val=&quot;p&quot;/&gt;&lt;/m:rPr&gt;&lt;w:rPr&gt;&lt;w:rFonts w:ascii=&quot;Cambria Math&quot;/&gt;&lt;wx:font wx:val=&quot;Cambria Math&quot;/&gt;&lt;w:sz w:val=&quot;28&quot;/&gt;&lt;w:sz-cs w:val=&quot;28&quot;/&gt;&lt;w:lang w:val=&quot;EN-US&quot;/&gt;&lt;/w:rPr&gt;&lt;m:t&gt; =253&lt;/m:t&gt;&lt;/m:r&gt;&lt;m:r&gt;&lt;m:rPr&gt;&lt;m:sty m:val=&quot;p&quot;/&gt;&lt;/m:rPr&gt;&lt;w:rPr&gt;&lt;w:rFonts w:ascii=&quot;Cambria Math&quot; w:h-ansi=&quot;Cambria Math&quot;/&gt;&lt;wx:font wx:val=&quot;Cambria Math&quot;/&gt;&lt;w:sz w:val=&quot;28&quot;/&gt;&lt;w:sz-cs w:val=&quot;28&quot;/&gt;&lt;w:lang w:val=&quot;EN-US&quot;/&gt;&lt;/w:rPr&gt;&lt;m:t&gt;в€™&lt;/m:t&gt;&lt;/m:r&gt;&lt;m:r&gt;&lt;m:rPr&gt;&lt;m:sty m:val=&quot;p&quot;/&gt;&lt;/m:rPr&gt;&lt;w:rPr&gt;&lt;w:rFonts w:ascii=&quot;Cambria Math&quot;/&gt;&lt;wx:font wx:val=&quot;Cambria Math&quot;/&gt;&lt;w:sz w:val=&quot;28&quot;/&gt;&lt;w:sz-cs w:val=&quot;28&quot;/&gt;&lt;w:lang w:val=&quot;EN-US&quot;/&gt;&lt;/w:rPr&gt;&lt;m:t&gt;2&lt;/m:t&gt;&lt;/m:r&gt;&lt;m:r&gt;&lt;m:rPr&gt;&lt;m:sty m:val=&quot;p&quot;/&gt;&lt;/m:rPr&gt;&lt;w:rPr&gt;&lt;w:rFonts w:ascii=&quot;Cambria Math&quot; w:h-ansi=&quot;Cambria Math&quot;/&gt;&lt;wx:font wx:val=&quot;Cambria Math&quot;/&gt;&lt;w:sz w:val=&quot;28&quot;/&gt;&lt;w:sz-cs w:val=&quot;28&quot;/&gt;&lt;w:lang w:val=&quot;EN-US&quot;/&gt;&lt;/w:rPr&gt;&lt;m:t&gt;в€™&lt;/m:t&gt;&lt;/m:r&gt;&lt;m:r&gt;&lt;m:rPr&gt;&lt;m:sty m:val=&quot;p&quot;/&gt;&lt;/m:rPr&gt;&lt;w:rPr&gt;&lt;w:rFonts w:ascii=&quot;Cambria Math&quot;/&gt;&lt;wx:font wx:val=&quot;Cambria Math&quot;/&gt;&lt;w:sz w:val=&quot;28&quot;/&gt;&lt;w:sz-cs w:val=&quot;28&quot;/&gt;&lt;w:lang w:val=&quot;EN-US&quot;/&gt;&lt;/w:rPr&gt;&lt;m:t&gt;8&lt;/m:t&gt;&lt;/m:r&gt;&lt;m:r&gt;&lt;m:rPr&gt;&lt;m:sty m:val=&quot;p&quot;/&gt;&lt;/m:rPr&gt;&lt;w:rPr&gt;&lt;w:rFonts w:ascii=&quot;Cambria Math&quot; w:h-ansi=&quot;Cambria Math&quot;/&gt;&lt;wx:font wx:val=&quot;Cambria Math&quot;/&gt;&lt;w:sz w:val=&quot;28&quot;/&gt;&lt;w:sz-cs w:val=&quot;28&quot;/&gt;&lt;w:lang w:val=&quot;EN-US&quot;/&gt;&lt;/w:rPr&gt;&lt;m:t&gt;в€™&lt;/m:t&gt;&lt;/m:r&gt;&lt;m:d&gt;&lt;m:dPr&gt;&lt;m:ctrlPr&gt;&lt;w:rPr&gt;&lt;w:rFonts w:ascii=&quot;Cambria Math&quot; w:h-ansi=&quot;Cambria Math&quot;/&gt;&lt;wx:font wx:val=&quot;Cambria Math&quot;/&gt;&lt;w:sz w:val=&quot;28&quot;/&gt;&lt;w:sz-cs w:val=&quot;28&quot;/&gt;&lt;w:lang w:val=&quot;EN-US&quot;/&gt;&lt;/w:rPr&gt;&lt;/m:ctrlPr&gt;&lt;/m:dPr&gt;&lt;m:e&gt;&lt;m:r&gt;&lt;m:rPr&gt;&lt;m:sty m:val=&quot;p&quot;/&gt;&lt;/m:rPr&gt;&lt;w:rPr&gt;&lt;w:rFonts w:ascii=&quot;Cambria Math&quot;/&gt;&lt;wx:font wx:val=&quot;Cambria Math&quot;/&gt;&lt;w:sz w:val=&quot;28&quot;/&gt;&lt;w:sz-cs w:val=&quot;28&quot;/&gt;&lt;w:lang w:val=&quot;EN-US&quot;/&gt;&lt;/w:rPr&gt;&lt;m:t&gt;1&lt;/m:t&gt;&lt;/m:r&gt;&lt;m:r&gt;&lt;m:rPr&gt;&lt;m:sty m:val=&quot;p&quot;/&gt;&lt;/m:rPr&gt;&lt;w:rPr&gt;&lt;w:rFonts w:ascii=&quot;Cambria Math&quot; w:h-ansi=&quot;Cambria Math&quot;/&gt;&lt;wx:font wx:val=&quot;Cambria Math&quot;/&gt;&lt;w:sz w:val=&quot;28&quot;/&gt;&lt;w:sz-cs w:val=&quot;28&quot;/&gt;&lt;w:lang w:val=&quot;EN-US&quot;/&gt;&lt;/w:rPr&gt;&lt;m:t&gt;-&lt;/m:t&gt;&lt;/m:r&gt;&lt;m:r&gt;&lt;m:rPr&gt;&lt;m:sty m:val=&quot;p&quot;/&gt;&lt;/m:rPr&gt;&lt;w:rPr&gt;&lt;w:rFonts w:ascii=&quot;Cambria Math&quot;/&gt;&lt;wx:font wx:val=&quot;Cambria Math&quot;/&gt;&lt;w:sz w:val=&quot;28&quot;/&gt;&lt;w:sz-cs w:val=&quot;28&quot;/&gt;&lt;w:lang w:val=&quot;EN-US&quot;/&gt;&lt;/w:rPr&gt;&lt;m:t&gt;0,01&lt;/m:t&gt;&lt;/m:r&gt;&lt;m:r&gt;&lt;m:rPr&gt;&lt;m:sty m:val=&quot;p&quot;/&gt;&lt;/m:rPr&gt;&lt;w:rPr&gt;&lt;w:rFonts w:ascii=&quot;Cambria Math&quot; w:h-ansi=&quot;Cambria Math&quot;/&gt;&lt;wx:font wx:val=&quot;Cambria Math&quot;/&gt;&lt;w:sz w:val=&quot;28&quot;/&gt;&lt;w:sz-cs w:val=&quot;28&quot;/&gt;&lt;w:lang w:val=&quot;EN-US&quot;/&gt;&lt;/w:rPr&gt;&lt;m:t&gt;в€™&lt;/m:t&gt;&lt;/m:r&gt;&lt;m:r&gt;&lt;m:rPr&gt;&lt;m:sty m:val=&quot;p&quot;/&gt;&lt;/m:rPr&gt;&lt;w:rPr&gt;&lt;w:rFonts w:ascii=&quot;Cambria Math&quot;/&gt;&lt;wx:font wx:val=&quot;Cambria Math&quot;/&gt;&lt;w:sz w:val=&quot;28&quot;/&gt;&lt;w:sz-cs w:val=&quot;28&quot;/&gt;&lt;w:lang w:val=&quot;EN-US&quot;/&gt;&lt;/w:rPr&gt;&lt;m:t&gt;2&lt;/m:t&gt;&lt;/m:r&gt;&lt;/m:e&gt;&lt;/m:d&gt;&lt;m:r&gt;&lt;m:rPr&gt;&lt;m:sty m:val=&quot;p&quot;/&gt;&lt;/m:rPr&gt;&lt;w:rPr&gt;&lt;w:rFonts w:ascii=&quot;Cambria Math&quot;/&gt;&lt;wx:font wx:val=&quot;Cambria Math&quot;/&gt;&lt;w:sz w:val=&quot;28&quot;/&gt;&lt;w:sz-cs w:val=&quot;28&quot;/&gt;&lt;w:lang w:val=&quot;EN-US&quot;/&gt;&lt;/w:rPr&gt;&lt;m:t&gt;=3967 &lt;/m:t&gt;&lt;/m:r&gt;&lt;m:r&gt;&lt;m:rPr&gt;&lt;m:sty m:val=&quot;p&quot;/&gt;&lt;/m:rPr&gt;&lt;w:rPr&gt;&lt;w:rFonts w:ascii=&quot;Cambria Math&quot; w:h-ansi=&quot;Cambria Math&quot;/&gt;&lt;wx:font wx:val=&quot;Cambria Math&quot;/&gt;&lt;w:sz w:val=&quot;28&quot;/&gt;&lt;w:sz-cs w:val=&quot;28&quot;/&gt;&lt;/w:rPr&gt;&lt;m:t&gt;С‡&lt;/m:t&gt;&lt;/m:r&gt;&lt;m:r&gt;&lt;m:rPr&gt;&lt;m:sty m:val=&quot;p&quot;/&gt;&lt;/m:rPr&gt;&lt;w:rPr&gt;&lt;w:rFonts w:ascii=&quot;Cambria Math&quot;/&gt;&lt;wx:font wx:val=&quot;Cambria Math&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p>
    <w:p w:rsidR="00582F34" w:rsidRPr="006F50AF" w:rsidRDefault="00F232A5" w:rsidP="006F50AF">
      <w:pPr>
        <w:spacing w:line="360" w:lineRule="auto"/>
        <w:ind w:firstLine="709"/>
        <w:jc w:val="both"/>
        <w:rPr>
          <w:color w:val="000000"/>
          <w:sz w:val="28"/>
          <w:szCs w:val="28"/>
        </w:rPr>
      </w:pPr>
      <w:r>
        <w:rPr>
          <w:color w:val="000000"/>
          <w:sz w:val="28"/>
        </w:rPr>
        <w:pict>
          <v:shape id="_x0000_i1037" type="#_x0000_t75" style="width:275.25pt;height:18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141&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F5DE7&quot;/&gt;&lt;wsp:rsid wsp:val=&quot;00003B14&quot;/&gt;&lt;wsp:rsid wsp:val=&quot;000043A7&quot;/&gt;&lt;wsp:rsid wsp:val=&quot;00010CF2&quot;/&gt;&lt;wsp:rsid wsp:val=&quot;0001451B&quot;/&gt;&lt;wsp:rsid wsp:val=&quot;0002423E&quot;/&gt;&lt;wsp:rsid wsp:val=&quot;00030931&quot;/&gt;&lt;wsp:rsid wsp:val=&quot;000373C4&quot;/&gt;&lt;wsp:rsid wsp:val=&quot;00046AED&quot;/&gt;&lt;wsp:rsid wsp:val=&quot;00053EDD&quot;/&gt;&lt;wsp:rsid wsp:val=&quot;00056ABC&quot;/&gt;&lt;wsp:rsid wsp:val=&quot;00056FA9&quot;/&gt;&lt;wsp:rsid wsp:val=&quot;00061821&quot;/&gt;&lt;wsp:rsid wsp:val=&quot;00075755&quot;/&gt;&lt;wsp:rsid wsp:val=&quot;00081482&quot;/&gt;&lt;wsp:rsid wsp:val=&quot;0008199C&quot;/&gt;&lt;wsp:rsid wsp:val=&quot;000955F2&quot;/&gt;&lt;wsp:rsid wsp:val=&quot;00097531&quot;/&gt;&lt;wsp:rsid wsp:val=&quot;000A4DA3&quot;/&gt;&lt;wsp:rsid wsp:val=&quot;000B1892&quot;/&gt;&lt;wsp:rsid wsp:val=&quot;000B722A&quot;/&gt;&lt;wsp:rsid wsp:val=&quot;000C0001&quot;/&gt;&lt;wsp:rsid wsp:val=&quot;000C15A8&quot;/&gt;&lt;wsp:rsid wsp:val=&quot;000C6376&quot;/&gt;&lt;wsp:rsid wsp:val=&quot;000C709A&quot;/&gt;&lt;wsp:rsid wsp:val=&quot;000D6732&quot;/&gt;&lt;wsp:rsid wsp:val=&quot;000E22AA&quot;/&gt;&lt;wsp:rsid wsp:val=&quot;000E26CC&quot;/&gt;&lt;wsp:rsid wsp:val=&quot;0010324C&quot;/&gt;&lt;wsp:rsid wsp:val=&quot;00107579&quot;/&gt;&lt;wsp:rsid wsp:val=&quot;001162FC&quot;/&gt;&lt;wsp:rsid wsp:val=&quot;00120EF5&quot;/&gt;&lt;wsp:rsid wsp:val=&quot;00122B6D&quot;/&gt;&lt;wsp:rsid wsp:val=&quot;00123F37&quot;/&gt;&lt;wsp:rsid wsp:val=&quot;0012797C&quot;/&gt;&lt;wsp:rsid wsp:val=&quot;0013155B&quot;/&gt;&lt;wsp:rsid wsp:val=&quot;0013177B&quot;/&gt;&lt;wsp:rsid wsp:val=&quot;00134920&quot;/&gt;&lt;wsp:rsid wsp:val=&quot;0014616F&quot;/&gt;&lt;wsp:rsid wsp:val=&quot;0015778F&quot;/&gt;&lt;wsp:rsid wsp:val=&quot;00160FBA&quot;/&gt;&lt;wsp:rsid wsp:val=&quot;001632B1&quot;/&gt;&lt;wsp:rsid wsp:val=&quot;00170B6D&quot;/&gt;&lt;wsp:rsid wsp:val=&quot;001720B8&quot;/&gt;&lt;wsp:rsid wsp:val=&quot;00175C89&quot;/&gt;&lt;wsp:rsid wsp:val=&quot;001760FD&quot;/&gt;&lt;wsp:rsid wsp:val=&quot;00192831&quot;/&gt;&lt;wsp:rsid wsp:val=&quot;0019754D&quot;/&gt;&lt;wsp:rsid wsp:val=&quot;001A2A04&quot;/&gt;&lt;wsp:rsid wsp:val=&quot;001B2683&quot;/&gt;&lt;wsp:rsid wsp:val=&quot;001B476F&quot;/&gt;&lt;wsp:rsid wsp:val=&quot;001B5CA5&quot;/&gt;&lt;wsp:rsid wsp:val=&quot;001C44F5&quot;/&gt;&lt;wsp:rsid wsp:val=&quot;001C45DF&quot;/&gt;&lt;wsp:rsid wsp:val=&quot;001C4C24&quot;/&gt;&lt;wsp:rsid wsp:val=&quot;001C56F3&quot;/&gt;&lt;wsp:rsid wsp:val=&quot;001D1107&quot;/&gt;&lt;wsp:rsid wsp:val=&quot;001D6400&quot;/&gt;&lt;wsp:rsid wsp:val=&quot;001E2F9B&quot;/&gt;&lt;wsp:rsid wsp:val=&quot;001E5C7C&quot;/&gt;&lt;wsp:rsid wsp:val=&quot;001F07F5&quot;/&gt;&lt;wsp:rsid wsp:val=&quot;001F1F85&quot;/&gt;&lt;wsp:rsid wsp:val=&quot;002035A9&quot;/&gt;&lt;wsp:rsid wsp:val=&quot;002078B9&quot;/&gt;&lt;wsp:rsid wsp:val=&quot;0022296B&quot;/&gt;&lt;wsp:rsid wsp:val=&quot;00225BA8&quot;/&gt;&lt;wsp:rsid wsp:val=&quot;00227228&quot;/&gt;&lt;wsp:rsid wsp:val=&quot;0023006E&quot;/&gt;&lt;wsp:rsid wsp:val=&quot;00234C0C&quot;/&gt;&lt;wsp:rsid wsp:val=&quot;002419D3&quot;/&gt;&lt;wsp:rsid wsp:val=&quot;00241B21&quot;/&gt;&lt;wsp:rsid wsp:val=&quot;00242729&quot;/&gt;&lt;wsp:rsid wsp:val=&quot;00247393&quot;/&gt;&lt;wsp:rsid wsp:val=&quot;00260F71&quot;/&gt;&lt;wsp:rsid wsp:val=&quot;002843D3&quot;/&gt;&lt;wsp:rsid wsp:val=&quot;00290DA6&quot;/&gt;&lt;wsp:rsid wsp:val=&quot;00292B6F&quot;/&gt;&lt;wsp:rsid wsp:val=&quot;002A05DA&quot;/&gt;&lt;wsp:rsid wsp:val=&quot;002A0A2E&quot;/&gt;&lt;wsp:rsid wsp:val=&quot;002C2551&quot;/&gt;&lt;wsp:rsid wsp:val=&quot;002D078A&quot;/&gt;&lt;wsp:rsid wsp:val=&quot;002E4B4E&quot;/&gt;&lt;wsp:rsid wsp:val=&quot;002F2784&quot;/&gt;&lt;wsp:rsid wsp:val=&quot;003223B9&quot;/&gt;&lt;wsp:rsid wsp:val=&quot;00332D68&quot;/&gt;&lt;wsp:rsid wsp:val=&quot;00343E19&quot;/&gt;&lt;wsp:rsid wsp:val=&quot;003709B8&quot;/&gt;&lt;wsp:rsid wsp:val=&quot;00371558&quot;/&gt;&lt;wsp:rsid wsp:val=&quot;0038004D&quot;/&gt;&lt;wsp:rsid wsp:val=&quot;00387DE0&quot;/&gt;&lt;wsp:rsid wsp:val=&quot;003C2EEB&quot;/&gt;&lt;wsp:rsid wsp:val=&quot;003C7EB0&quot;/&gt;&lt;wsp:rsid wsp:val=&quot;003E191E&quot;/&gt;&lt;wsp:rsid wsp:val=&quot;003F5DE7&quot;/&gt;&lt;wsp:rsid wsp:val=&quot;00406B7C&quot;/&gt;&lt;wsp:rsid wsp:val=&quot;00413E2F&quot;/&gt;&lt;wsp:rsid wsp:val=&quot;0043734A&quot;/&gt;&lt;wsp:rsid wsp:val=&quot;004400E7&quot;/&gt;&lt;wsp:rsid wsp:val=&quot;0044137C&quot;/&gt;&lt;wsp:rsid wsp:val=&quot;00441604&quot;/&gt;&lt;wsp:rsid wsp:val=&quot;00453CFE&quot;/&gt;&lt;wsp:rsid wsp:val=&quot;004637E6&quot;/&gt;&lt;wsp:rsid wsp:val=&quot;004721DA&quot;/&gt;&lt;wsp:rsid wsp:val=&quot;00474A94&quot;/&gt;&lt;wsp:rsid wsp:val=&quot;00480988&quot;/&gt;&lt;wsp:rsid wsp:val=&quot;00485100&quot;/&gt;&lt;wsp:rsid wsp:val=&quot;00485248&quot;/&gt;&lt;wsp:rsid wsp:val=&quot;0049736E&quot;/&gt;&lt;wsp:rsid wsp:val=&quot;00497D69&quot;/&gt;&lt;wsp:rsid wsp:val=&quot;004B3B43&quot;/&gt;&lt;wsp:rsid wsp:val=&quot;004C2E71&quot;/&gt;&lt;wsp:rsid wsp:val=&quot;004D167C&quot;/&gt;&lt;wsp:rsid wsp:val=&quot;004F05D2&quot;/&gt;&lt;wsp:rsid wsp:val=&quot;00506931&quot;/&gt;&lt;wsp:rsid wsp:val=&quot;0051097E&quot;/&gt;&lt;wsp:rsid wsp:val=&quot;00530F8E&quot;/&gt;&lt;wsp:rsid wsp:val=&quot;005445E5&quot;/&gt;&lt;wsp:rsid wsp:val=&quot;00547300&quot;/&gt;&lt;wsp:rsid wsp:val=&quot;00552743&quot;/&gt;&lt;wsp:rsid wsp:val=&quot;00561C81&quot;/&gt;&lt;wsp:rsid wsp:val=&quot;00565FFE&quot;/&gt;&lt;wsp:rsid wsp:val=&quot;005722EC&quot;/&gt;&lt;wsp:rsid wsp:val=&quot;00576EEB&quot;/&gt;&lt;wsp:rsid wsp:val=&quot;00582F34&quot;/&gt;&lt;wsp:rsid wsp:val=&quot;005832BF&quot;/&gt;&lt;wsp:rsid wsp:val=&quot;005B07F5&quot;/&gt;&lt;wsp:rsid wsp:val=&quot;005B3D3E&quot;/&gt;&lt;wsp:rsid wsp:val=&quot;005B43A0&quot;/&gt;&lt;wsp:rsid wsp:val=&quot;005B7D58&quot;/&gt;&lt;wsp:rsid wsp:val=&quot;005C398A&quot;/&gt;&lt;wsp:rsid wsp:val=&quot;005C3D2B&quot;/&gt;&lt;wsp:rsid wsp:val=&quot;005C7C33&quot;/&gt;&lt;wsp:rsid wsp:val=&quot;005D5833&quot;/&gt;&lt;wsp:rsid wsp:val=&quot;005E0E56&quot;/&gt;&lt;wsp:rsid wsp:val=&quot;005E6EF5&quot;/&gt;&lt;wsp:rsid wsp:val=&quot;005F18DB&quot;/&gt;&lt;wsp:rsid wsp:val=&quot;005F485C&quot;/&gt;&lt;wsp:rsid wsp:val=&quot;005F6E04&quot;/&gt;&lt;wsp:rsid wsp:val=&quot;00601300&quot;/&gt;&lt;wsp:rsid wsp:val=&quot;00605E80&quot;/&gt;&lt;wsp:rsid wsp:val=&quot;006117DC&quot;/&gt;&lt;wsp:rsid wsp:val=&quot;00620254&quot;/&gt;&lt;wsp:rsid wsp:val=&quot;00624BFB&quot;/&gt;&lt;wsp:rsid wsp:val=&quot;00633C3E&quot;/&gt;&lt;wsp:rsid wsp:val=&quot;00642E69&quot;/&gt;&lt;wsp:rsid wsp:val=&quot;00643337&quot;/&gt;&lt;wsp:rsid wsp:val=&quot;00645E97&quot;/&gt;&lt;wsp:rsid wsp:val=&quot;00651098&quot;/&gt;&lt;wsp:rsid wsp:val=&quot;00653823&quot;/&gt;&lt;wsp:rsid wsp:val=&quot;00655054&quot;/&gt;&lt;wsp:rsid wsp:val=&quot;006864A3&quot;/&gt;&lt;wsp:rsid wsp:val=&quot;006A1747&quot;/&gt;&lt;wsp:rsid wsp:val=&quot;006A387D&quot;/&gt;&lt;wsp:rsid wsp:val=&quot;006A38F0&quot;/&gt;&lt;wsp:rsid wsp:val=&quot;006A47A4&quot;/&gt;&lt;wsp:rsid wsp:val=&quot;006B2993&quot;/&gt;&lt;wsp:rsid wsp:val=&quot;006C1AFB&quot;/&gt;&lt;wsp:rsid wsp:val=&quot;006C6368&quot;/&gt;&lt;wsp:rsid wsp:val=&quot;006D5C11&quot;/&gt;&lt;wsp:rsid wsp:val=&quot;006D7B32&quot;/&gt;&lt;wsp:rsid wsp:val=&quot;006E2563&quot;/&gt;&lt;wsp:rsid wsp:val=&quot;006F5714&quot;/&gt;&lt;wsp:rsid wsp:val=&quot;006F681F&quot;/&gt;&lt;wsp:rsid wsp:val=&quot;007076D9&quot;/&gt;&lt;wsp:rsid wsp:val=&quot;00713DFE&quot;/&gt;&lt;wsp:rsid wsp:val=&quot;00727262&quot;/&gt;&lt;wsp:rsid wsp:val=&quot;00731BF5&quot;/&gt;&lt;wsp:rsid wsp:val=&quot;00732AEC&quot;/&gt;&lt;wsp:rsid wsp:val=&quot;0073786D&quot;/&gt;&lt;wsp:rsid wsp:val=&quot;007448E1&quot;/&gt;&lt;wsp:rsid wsp:val=&quot;00746287&quot;/&gt;&lt;wsp:rsid wsp:val=&quot;00756A44&quot;/&gt;&lt;wsp:rsid wsp:val=&quot;00760C15&quot;/&gt;&lt;wsp:rsid wsp:val=&quot;007721AB&quot;/&gt;&lt;wsp:rsid wsp:val=&quot;00774C83&quot;/&gt;&lt;wsp:rsid wsp:val=&quot;007805B6&quot;/&gt;&lt;wsp:rsid wsp:val=&quot;00781C38&quot;/&gt;&lt;wsp:rsid wsp:val=&quot;007825DE&quot;/&gt;&lt;wsp:rsid wsp:val=&quot;007A592F&quot;/&gt;&lt;wsp:rsid wsp:val=&quot;007B3A84&quot;/&gt;&lt;wsp:rsid wsp:val=&quot;007B5C7C&quot;/&gt;&lt;wsp:rsid wsp:val=&quot;007B6838&quot;/&gt;&lt;wsp:rsid wsp:val=&quot;007B7084&quot;/&gt;&lt;wsp:rsid wsp:val=&quot;007C4E9F&quot;/&gt;&lt;wsp:rsid wsp:val=&quot;007D2966&quot;/&gt;&lt;wsp:rsid wsp:val=&quot;007D49E3&quot;/&gt;&lt;wsp:rsid wsp:val=&quot;007E04AC&quot;/&gt;&lt;wsp:rsid wsp:val=&quot;007E1827&quot;/&gt;&lt;wsp:rsid wsp:val=&quot;007E5A8F&quot;/&gt;&lt;wsp:rsid wsp:val=&quot;007F0244&quot;/&gt;&lt;wsp:rsid wsp:val=&quot;007F1729&quot;/&gt;&lt;wsp:rsid wsp:val=&quot;007F549F&quot;/&gt;&lt;wsp:rsid wsp:val=&quot;0080549E&quot;/&gt;&lt;wsp:rsid wsp:val=&quot;008056BE&quot;/&gt;&lt;wsp:rsid wsp:val=&quot;0080736F&quot;/&gt;&lt;wsp:rsid wsp:val=&quot;00830AD8&quot;/&gt;&lt;wsp:rsid wsp:val=&quot;00841544&quot;/&gt;&lt;wsp:rsid wsp:val=&quot;008559F4&quot;/&gt;&lt;wsp:rsid wsp:val=&quot;0085692D&quot;/&gt;&lt;wsp:rsid wsp:val=&quot;0086021E&quot;/&gt;&lt;wsp:rsid wsp:val=&quot;00860EB3&quot;/&gt;&lt;wsp:rsid wsp:val=&quot;008743F1&quot;/&gt;&lt;wsp:rsid wsp:val=&quot;00877881&quot;/&gt;&lt;wsp:rsid wsp:val=&quot;008800B1&quot;/&gt;&lt;wsp:rsid wsp:val=&quot;008A2F48&quot;/&gt;&lt;wsp:rsid wsp:val=&quot;008B130A&quot;/&gt;&lt;wsp:rsid wsp:val=&quot;008C6721&quot;/&gt;&lt;wsp:rsid wsp:val=&quot;008D11A4&quot;/&gt;&lt;wsp:rsid wsp:val=&quot;008E377F&quot;/&gt;&lt;wsp:rsid wsp:val=&quot;008F5502&quot;/&gt;&lt;wsp:rsid wsp:val=&quot;00900E1B&quot;/&gt;&lt;wsp:rsid wsp:val=&quot;00902088&quot;/&gt;&lt;wsp:rsid wsp:val=&quot;00912072&quot;/&gt;&lt;wsp:rsid wsp:val=&quot;0091344C&quot;/&gt;&lt;wsp:rsid wsp:val=&quot;0092733B&quot;/&gt;&lt;wsp:rsid wsp:val=&quot;00935E1E&quot;/&gt;&lt;wsp:rsid wsp:val=&quot;00943203&quot;/&gt;&lt;wsp:rsid wsp:val=&quot;00945125&quot;/&gt;&lt;wsp:rsid wsp:val=&quot;00950F8B&quot;/&gt;&lt;wsp:rsid wsp:val=&quot;00952A04&quot;/&gt;&lt;wsp:rsid wsp:val=&quot;00956572&quot;/&gt;&lt;wsp:rsid wsp:val=&quot;0097271B&quot;/&gt;&lt;wsp:rsid wsp:val=&quot;00983CD6&quot;/&gt;&lt;wsp:rsid wsp:val=&quot;00993A9C&quot;/&gt;&lt;wsp:rsid wsp:val=&quot;00993EFE&quot;/&gt;&lt;wsp:rsid wsp:val=&quot;0099546B&quot;/&gt;&lt;wsp:rsid wsp:val=&quot;009A4456&quot;/&gt;&lt;wsp:rsid wsp:val=&quot;009C455F&quot;/&gt;&lt;wsp:rsid wsp:val=&quot;009D6667&quot;/&gt;&lt;wsp:rsid wsp:val=&quot;009E6770&quot;/&gt;&lt;wsp:rsid wsp:val=&quot;009E7ADC&quot;/&gt;&lt;wsp:rsid wsp:val=&quot;00A07927&quot;/&gt;&lt;wsp:rsid wsp:val=&quot;00A126F7&quot;/&gt;&lt;wsp:rsid wsp:val=&quot;00A20485&quot;/&gt;&lt;wsp:rsid wsp:val=&quot;00A2108E&quot;/&gt;&lt;wsp:rsid wsp:val=&quot;00A2131F&quot;/&gt;&lt;wsp:rsid wsp:val=&quot;00A26721&quot;/&gt;&lt;wsp:rsid wsp:val=&quot;00A3070D&quot;/&gt;&lt;wsp:rsid wsp:val=&quot;00A402DE&quot;/&gt;&lt;wsp:rsid wsp:val=&quot;00A45AD5&quot;/&gt;&lt;wsp:rsid wsp:val=&quot;00A46793&quot;/&gt;&lt;wsp:rsid wsp:val=&quot;00A47904&quot;/&gt;&lt;wsp:rsid wsp:val=&quot;00A540C5&quot;/&gt;&lt;wsp:rsid wsp:val=&quot;00A73095&quot;/&gt;&lt;wsp:rsid wsp:val=&quot;00A76D28&quot;/&gt;&lt;wsp:rsid wsp:val=&quot;00A77D3A&quot;/&gt;&lt;wsp:rsid wsp:val=&quot;00A8339A&quot;/&gt;&lt;wsp:rsid wsp:val=&quot;00A84C3C&quot;/&gt;&lt;wsp:rsid wsp:val=&quot;00A9392A&quot;/&gt;&lt;wsp:rsid wsp:val=&quot;00AB681B&quot;/&gt;&lt;wsp:rsid wsp:val=&quot;00AC2995&quot;/&gt;&lt;wsp:rsid wsp:val=&quot;00AC38DF&quot;/&gt;&lt;wsp:rsid wsp:val=&quot;00AD798E&quot;/&gt;&lt;wsp:rsid wsp:val=&quot;00AF6853&quot;/&gt;&lt;wsp:rsid wsp:val=&quot;00B065FB&quot;/&gt;&lt;wsp:rsid wsp:val=&quot;00B15BAC&quot;/&gt;&lt;wsp:rsid wsp:val=&quot;00B16F02&quot;/&gt;&lt;wsp:rsid wsp:val=&quot;00B40BE2&quot;/&gt;&lt;wsp:rsid wsp:val=&quot;00B41E52&quot;/&gt;&lt;wsp:rsid wsp:val=&quot;00B420EB&quot;/&gt;&lt;wsp:rsid wsp:val=&quot;00B443D7&quot;/&gt;&lt;wsp:rsid wsp:val=&quot;00B55674&quot;/&gt;&lt;wsp:rsid wsp:val=&quot;00B622AA&quot;/&gt;&lt;wsp:rsid wsp:val=&quot;00B81249&quot;/&gt;&lt;wsp:rsid wsp:val=&quot;00B84BB7&quot;/&gt;&lt;wsp:rsid wsp:val=&quot;00B921FD&quot;/&gt;&lt;wsp:rsid wsp:val=&quot;00B946FC&quot;/&gt;&lt;wsp:rsid wsp:val=&quot;00BA59C7&quot;/&gt;&lt;wsp:rsid wsp:val=&quot;00BA7FCA&quot;/&gt;&lt;wsp:rsid wsp:val=&quot;00BB7D31&quot;/&gt;&lt;wsp:rsid wsp:val=&quot;00BC52E6&quot;/&gt;&lt;wsp:rsid wsp:val=&quot;00BD56E6&quot;/&gt;&lt;wsp:rsid wsp:val=&quot;00BF1022&quot;/&gt;&lt;wsp:rsid wsp:val=&quot;00BF385A&quot;/&gt;&lt;wsp:rsid wsp:val=&quot;00C01F81&quot;/&gt;&lt;wsp:rsid wsp:val=&quot;00C17714&quot;/&gt;&lt;wsp:rsid wsp:val=&quot;00C17CBB&quot;/&gt;&lt;wsp:rsid wsp:val=&quot;00C214F2&quot;/&gt;&lt;wsp:rsid wsp:val=&quot;00C22BF0&quot;/&gt;&lt;wsp:rsid wsp:val=&quot;00C27D37&quot;/&gt;&lt;wsp:rsid wsp:val=&quot;00C3541A&quot;/&gt;&lt;wsp:rsid wsp:val=&quot;00C42598&quot;/&gt;&lt;wsp:rsid wsp:val=&quot;00C44890&quot;/&gt;&lt;wsp:rsid wsp:val=&quot;00C5259C&quot;/&gt;&lt;wsp:rsid wsp:val=&quot;00C52773&quot;/&gt;&lt;wsp:rsid wsp:val=&quot;00C536AC&quot;/&gt;&lt;wsp:rsid wsp:val=&quot;00C617DB&quot;/&gt;&lt;wsp:rsid wsp:val=&quot;00C658DF&quot;/&gt;&lt;wsp:rsid wsp:val=&quot;00C67290&quot;/&gt;&lt;wsp:rsid wsp:val=&quot;00C70537&quot;/&gt;&lt;wsp:rsid wsp:val=&quot;00C70569&quot;/&gt;&lt;wsp:rsid wsp:val=&quot;00C7354B&quot;/&gt;&lt;wsp:rsid wsp:val=&quot;00C80639&quot;/&gt;&lt;wsp:rsid wsp:val=&quot;00C81119&quot;/&gt;&lt;wsp:rsid wsp:val=&quot;00CA5FC4&quot;/&gt;&lt;wsp:rsid wsp:val=&quot;00CA6307&quot;/&gt;&lt;wsp:rsid wsp:val=&quot;00CA69CC&quot;/&gt;&lt;wsp:rsid wsp:val=&quot;00CB7A30&quot;/&gt;&lt;wsp:rsid wsp:val=&quot;00CC6F4C&quot;/&gt;&lt;wsp:rsid wsp:val=&quot;00CD25FB&quot;/&gt;&lt;wsp:rsid wsp:val=&quot;00CD55FF&quot;/&gt;&lt;wsp:rsid wsp:val=&quot;00CF100F&quot;/&gt;&lt;wsp:rsid wsp:val=&quot;00CF1D1B&quot;/&gt;&lt;wsp:rsid wsp:val=&quot;00CF53E3&quot;/&gt;&lt;wsp:rsid wsp:val=&quot;00D12E24&quot;/&gt;&lt;wsp:rsid wsp:val=&quot;00D31E4B&quot;/&gt;&lt;wsp:rsid wsp:val=&quot;00D323ED&quot;/&gt;&lt;wsp:rsid wsp:val=&quot;00D34C93&quot;/&gt;&lt;wsp:rsid wsp:val=&quot;00D46C8A&quot;/&gt;&lt;wsp:rsid wsp:val=&quot;00D54A59&quot;/&gt;&lt;wsp:rsid wsp:val=&quot;00D55FA3&quot;/&gt;&lt;wsp:rsid wsp:val=&quot;00D61E78&quot;/&gt;&lt;wsp:rsid wsp:val=&quot;00D717DE&quot;/&gt;&lt;wsp:rsid wsp:val=&quot;00D72FCD&quot;/&gt;&lt;wsp:rsid wsp:val=&quot;00D76D3E&quot;/&gt;&lt;wsp:rsid wsp:val=&quot;00D873D3&quot;/&gt;&lt;wsp:rsid wsp:val=&quot;00D876A6&quot;/&gt;&lt;wsp:rsid wsp:val=&quot;00DA5E4C&quot;/&gt;&lt;wsp:rsid wsp:val=&quot;00DB0CE0&quot;/&gt;&lt;wsp:rsid wsp:val=&quot;00DC2519&quot;/&gt;&lt;wsp:rsid wsp:val=&quot;00DD58D1&quot;/&gt;&lt;wsp:rsid wsp:val=&quot;00DE2DC4&quot;/&gt;&lt;wsp:rsid wsp:val=&quot;00DE5A6B&quot;/&gt;&lt;wsp:rsid wsp:val=&quot;00DF14BF&quot;/&gt;&lt;wsp:rsid wsp:val=&quot;00DF497F&quot;/&gt;&lt;wsp:rsid wsp:val=&quot;00E12515&quot;/&gt;&lt;wsp:rsid wsp:val=&quot;00E14000&quot;/&gt;&lt;wsp:rsid wsp:val=&quot;00E318DE&quot;/&gt;&lt;wsp:rsid wsp:val=&quot;00E330D9&quot;/&gt;&lt;wsp:rsid wsp:val=&quot;00E33700&quot;/&gt;&lt;wsp:rsid wsp:val=&quot;00E444AB&quot;/&gt;&lt;wsp:rsid wsp:val=&quot;00E52F54&quot;/&gt;&lt;wsp:rsid wsp:val=&quot;00E54D88&quot;/&gt;&lt;wsp:rsid wsp:val=&quot;00E6085A&quot;/&gt;&lt;wsp:rsid wsp:val=&quot;00E93242&quot;/&gt;&lt;wsp:rsid wsp:val=&quot;00EB0DC7&quot;/&gt;&lt;wsp:rsid wsp:val=&quot;00ED3210&quot;/&gt;&lt;wsp:rsid wsp:val=&quot;00EE197C&quot;/&gt;&lt;wsp:rsid wsp:val=&quot;00F0197D&quot;/&gt;&lt;wsp:rsid wsp:val=&quot;00F02777&quot;/&gt;&lt;wsp:rsid wsp:val=&quot;00F03C41&quot;/&gt;&lt;wsp:rsid wsp:val=&quot;00F11970&quot;/&gt;&lt;wsp:rsid wsp:val=&quot;00F12F1A&quot;/&gt;&lt;wsp:rsid wsp:val=&quot;00F31078&quot;/&gt;&lt;wsp:rsid wsp:val=&quot;00F35987&quot;/&gt;&lt;wsp:rsid wsp:val=&quot;00F4429A&quot;/&gt;&lt;wsp:rsid wsp:val=&quot;00F506CA&quot;/&gt;&lt;wsp:rsid wsp:val=&quot;00F624F4&quot;/&gt;&lt;wsp:rsid wsp:val=&quot;00F66168&quot;/&gt;&lt;wsp:rsid wsp:val=&quot;00F80F9E&quot;/&gt;&lt;wsp:rsid wsp:val=&quot;00F86994&quot;/&gt;&lt;wsp:rsid wsp:val=&quot;00F9191C&quot;/&gt;&lt;wsp:rsid wsp:val=&quot;00FA7225&quot;/&gt;&lt;wsp:rsid wsp:val=&quot;00FB29D3&quot;/&gt;&lt;wsp:rsid wsp:val=&quot;00FB3A2F&quot;/&gt;&lt;wsp:rsid wsp:val=&quot;00FB62DE&quot;/&gt;&lt;wsp:rsid wsp:val=&quot;00FC3BB4&quot;/&gt;&lt;wsp:rsid wsp:val=&quot;00FC5AF3&quot;/&gt;&lt;wsp:rsid wsp:val=&quot;00FC5B0F&quot;/&gt;&lt;wsp:rsid wsp:val=&quot;00FC65E6&quot;/&gt;&lt;wsp:rsid wsp:val=&quot;00FC6CF2&quot;/&gt;&lt;wsp:rsid wsp:val=&quot;00FD257D&quot;/&gt;&lt;wsp:rsid wsp:val=&quot;00FD399E&quot;/&gt;&lt;wsp:rsid wsp:val=&quot;00FE1FAA&quot;/&gt;&lt;wsp:rsid wsp:val=&quot;00FF534E&quot;/&gt;&lt;/wsp:rsids&gt;&lt;/w:docPr&gt;&lt;w:body&gt;&lt;w:p wsp:rsidR=&quot;00000000&quot; wsp:rsidRDefault=&quot;005F485C&quot;&gt;&lt;m:oMathPara&gt;&lt;m:oMath&gt;&lt;m:sSub&gt;&lt;m:sSubPr&gt;&lt;m:ctrlPr&gt;&lt;w:rPr&gt;&lt;w:rFonts w:ascii=&quot;Cambria Math&quot; w:h-ansi=&quot;Cambria Math&quot;/&gt;&lt;wx:font wx:val=&quot;Cambria Math&quot;/&gt;&lt;w:sz w:val=&quot;28&quot;/&gt;&lt;w:sz-cs w:val=&quot;28&quot;/&gt;&lt;w:lang w:val=&quot;EN-US&quot;/&gt;&lt;/w:rPr&gt;&lt;/m:ctrlPr&gt;&lt;/m:sSubPr&gt;&lt;m:e&gt;&lt;m:r&gt;&lt;m:rPr&gt;&lt;m:sty m:val=&quot;p&quot;/&gt;&lt;/m:rPr&gt;&lt;w:rPr&gt;&lt;w:rFonts w:ascii=&quot;Cambria Math&quot;/&gt;&lt;wx:font wx:val=&quot;Cambria Math&quot;/&gt;&lt;w:sz w:val=&quot;28&quot;/&gt;&lt;w:sz-cs w:val=&quot;28&quot;/&gt;&lt;w:lang w:val=&quot;EN-US&quot;/&gt;&lt;/w:rPr&gt;&lt;m:t&gt;F&lt;/m:t&gt;&lt;/m:r&gt;&lt;/m:e&gt;&lt;m:sub&gt;&lt;m:r&gt;&lt;m:rPr&gt;&lt;m:sty m:val=&quot;p&quot;/&gt;&lt;/m:rPr&gt;&lt;w:rPr&gt;&lt;w:rFonts w:ascii=&quot;Cambria Math&quot;/&gt;&lt;w:sz w:val=&quot;28&quot;/&gt;&lt;w:sz-cs w:val=&quot;28&quot;/&gt;&lt;/w:rPr&gt;&lt;m:t&gt;СЌС„&lt;/m:t&gt;&lt;/m:r&gt;&lt;m:r&gt;&lt;m:rPr&gt;&lt;m:sty m:val=&quot;p&quot;/&gt;&lt;/m:rPr&gt;&lt;w:rPr&gt;&lt;w:rFonts w:ascii=&quot;Cambria Math&quot;/&gt;&lt;wx:font wx:val=&quot;Cambria Math&quot;/&gt;&lt;w:sz w:val=&quot;28&quot;/&gt;&lt;w:sz-cs w:val=&quot;28&quot;/&gt;&lt;/w:rPr&gt;&lt;m:t&gt;.&lt;/m:t&gt;&lt;/m:r&gt;&lt;m:r&gt;&lt;m:rPr&gt;&lt;m:sty m:val=&quot;p&quot;/&gt;&lt;/m:rPr&gt;&lt;w:rPr&gt;&lt;w:rFonts w:ascii=&quot;Cambria Math&quot;/&gt;&lt;wx:font wx:val=&quot;Cambria Math&quot;/&gt;&lt;w:sz w:val=&quot;28&quot;/&gt;&lt;w:sz-cs w:val=&quot;28&quot;/&gt;&lt;w:lang w:val=&quot;EN-US&quot;/&gt;&lt;/w:rPr&gt;&lt;m:t&gt;2008&lt;/m:t&gt;&lt;/m:r&gt;&lt;/m:sub&gt;&lt;/m:sSub&gt;&lt;m:r&gt;&lt;m:rPr&gt;&lt;m:sty m:val=&quot;p&quot;/&gt;&lt;/m:rPr&gt;&lt;w:rPr&gt;&lt;w:rFonts w:ascii=&quot;Cambria Math&quot;/&gt;&lt;wx:font wx:val=&quot;Cambria Math&quot;/&gt;&lt;w:sz w:val=&quot;28&quot;/&gt;&lt;w:sz-cs w:val=&quot;28&quot;/&gt;&lt;w:lang w:val=&quot;EN-US&quot;/&gt;&lt;/w:rPr&gt;&lt;m:t&gt; =254&lt;/m:t&gt;&lt;/m:r&gt;&lt;m:r&gt;&lt;m:rPr&gt;&lt;m:sty m:val=&quot;p&quot;/&gt;&lt;/m:rPr&gt;&lt;w:rPr&gt;&lt;w:rFonts w:ascii=&quot;Cambria Math&quot;/&gt;&lt;w:sz w:val=&quot;28&quot;/&gt;&lt;w:sz-cs w:val=&quot;28&quot;/&gt;&lt;w:lang w:val=&quot;EN-US&quot;/&gt;&lt;/w:rPr&gt;&lt;m:t&gt;в€™&lt;/m:t&gt;&lt;/m:r&gt;&lt;m:r&gt;&lt;m:rPr&gt;&lt;m:sty m:val=&quot;p&quot;/&gt;&lt;/m:rPr&gt;&lt;w:rPr&gt;&lt;w:rFonts w:ascii=&quot;Cambria Math&quot;/&gt;&lt;wx:font wx:val=&quot;Cambria Math&quot;/&gt;&lt;w:sz w:val=&quot;28&quot;/&gt;&lt;w:sz-cs w:val=&quot;28&quot;/&gt;&lt;w:lang w:val=&quot;EN-US&quot;/&gt;&lt;/w:rPr&gt;&lt;m:t&gt;2&lt;/m:t&gt;&lt;/m:r&gt;&lt;m:r&gt;&lt;m:rPr&gt;&lt;m:sty m:val=&quot;p&quot;/&gt;&lt;/m:rPr&gt;&lt;w:rPr&gt;&lt;w:rFonts w:ascii=&quot;Cambria Math&quot;/&gt;&lt;w:sz w:val=&quot;28&quot;/&gt;&lt;w:sz-cs w:val=&quot;28&quot;/&gt;&lt;w:lang w:val=&quot;EN-US&quot;/&gt;&lt;/w:rPr&gt;&lt;m:t&gt;в€™&lt;/m:t&gt;&lt;/m:r&gt;&lt;m:r&gt;&lt;m:rPr&gt;&lt;m:sty m:val=&quot;p&quot;/&gt;&lt;/m:rPr&gt;&lt;w:rPr&gt;&lt;w:rFonts w:ascii=&quot;Cambria Math&quot;/&gt;&lt;wx:font wx:val=&quot;Cambria Math&quot;/&gt;&lt;w:sz w:val=&quot;28&quot;/&gt;&lt;w:sz-cs w:val=&quot;28&quot;/&gt;&lt;w:lang w:val=&quot;EN-US&quot;/&gt;&lt;/w:rPr&gt;&lt;m:t&gt;8&lt;/m:t&gt;&lt;/m:r&gt;&lt;m:r&gt;&lt;m:rPr&gt;&lt;m:sty m:val=&quot;p&quot;/&gt;&lt;/m:rPr&gt;&lt;w:rPr&gt;&lt;w:rFonts w:ascii=&quot;Cambria Math&quot;/&gt;&lt;w:sz w:val=&quot;28&quot;/&gt;&lt;w:sz-cs w:val=&quot;28&quot;/&gt;&lt;w:lang w:val=&quot;EN-US&quot;/&gt;&lt;/w:rPr&gt;&lt;m:t&gt;в€™&lt;/m:t&gt;&lt;/m:r&gt;&lt;m:d&gt;&lt;m:dPr&gt;&lt;m:ctrlPr&gt;&lt;w:rPr&gt;&lt;w:rFonts w:ascii=&quot;Cambria Math&quot; w:h-ansi=&quot;Cambria Math&quot;/&gt;&lt;wx:font wx:val=&quot;Cambria Math&quot;/&gt;&lt;w:sz w:val=&quot;28&quot;/&gt;&lt;w:sz-cs w:val=&quot;28&quot;/&gt;&lt;w:lang w:val=&quot;EN-US&quot;/&gt;&lt;/w:rPr&gt;&lt;/m:ctrlPr&gt;&lt;/m:dPr&gt;&lt;m:e&gt;&lt;m:r&gt;&lt;m:rPr&gt;&lt;m:sty m:val=&quot;p&quot;/&gt;&lt;/m:rPr&gt;&lt;w:rPr&gt;&lt;w:rFonts w:ascii=&quot;Cambria Math&quot;/&gt;&lt;wx:font wx:val=&quot;Cambria Math&quot;/&gt;&lt;w:sz w:val=&quot;28&quot;/&gt;&lt;w:sz-cs w:val=&quot;28&quot;/&gt;&lt;w:lang w:val=&quot;EN-US&quot;/&gt;&lt;/w:rPr&gt;&lt;m:t&gt;1&lt;/m:t&gt;&lt;/m:r&gt;&lt;m:r&gt;&lt;m:rPr&gt;&lt;m:sty m:val=&quot;p&quot;/&gt;&lt;/m:rPr&gt;&lt;w:rPr&gt;&lt;w:rFonts w:ascii=&quot;Cambria Math&quot;/&gt;&lt;w:sz w:val=&quot;28&quot;/&gt;&lt;w:sz-cs w:val=&quot;28&quot;/&gt;&lt;w:lang w:val=&quot;EN-US&quot;/&gt;&lt;/w:rPr&gt;&lt;m:t&gt;-&lt;/m:t&gt;&lt;/m:r&gt;&lt;m:r&gt;&lt;m:rPr&gt;&lt;m:sty m:val=&quot;p&quot;/&gt;&lt;/m:rPr&gt;&lt;w:rPr&gt;&lt;w:rFonts w:ascii=&quot;Cambria Math&quot;/&gt;&lt;wx:font wx:val=&quot;Cambria Math&quot;/&gt;&lt;w:sz w:val=&quot;28&quot;/&gt;&lt;w:sz-cs w:val=&quot;28&quot;/&gt;&lt;w:lang w:val=&quot;EN-US&quot;/&gt;&lt;/w:rPr&gt;&lt;m:t&gt;0,01&lt;/m:t&gt;&lt;/m:r&gt;&lt;m:r&gt;&lt;m:rPr&gt;&lt;m:sty m:val=&quot;p&quot;/&gt;&lt;/m:rPr&gt;&lt;w:rPr&gt;&lt;w:rFonts w:ascii=&quot;Cambria Math&quot;/&gt;&lt;w:sz w:val=&quot;28&quot;/&gt;&lt;w:sz-cs w:val=&quot;28&quot;/&gt;&lt;w:lang w:val=&quot;EN-US&quot;/&gt;&lt;/w:rPr&gt;&lt;m:t&gt;в€™&lt;/m:t&gt;&lt;/m:r&gt;&lt;m:r&gt;&lt;m:rPr&gt;&lt;m:sty m:val=&quot;p&quot;/&gt;&lt;/m:rPr&gt;&lt;w:rPr&gt;&lt;w:rFonts w:ascii=&quot;Cambria Math&quot;/&gt;&lt;wx:font wx:val=&quot;Cambria Math&quot;/&gt;&lt;w:sz w:val=&quot;28&quot;/&gt;&lt;w:sz-cs w:val=&quot;28&quot;/&gt;&lt;w:lang w:val=&quot;EN-US&quot;/&gt;&lt;/w:rPr&gt;&lt;m:t&gt;2&lt;/m:t&gt;&lt;/m:r&gt;&lt;/m:e&gt;&lt;/m:d&gt;&lt;m:r&gt;&lt;m:rPr&gt;&lt;m:sty m:val=&quot;p&quot;/&gt;&lt;/m:rPr&gt;&lt;w:rPr&gt;&lt;w:rFonts w:ascii=&quot;Cambria Math&quot;/&gt;&lt;wx:font wx:val=&quot;Cambria Math&quot;/&gt;&lt;w:sz w:val=&quot;28&quot;/&gt;&lt;w:sz-cs w:val=&quot;28&quot;/&gt;&lt;w:lang w:val=&quot;EN-US&quot;/&gt;&lt;/w:rPr&gt;&lt;m:t&gt;=3983 &lt;/m:t&gt;&lt;/m:r&gt;&lt;m:r&gt;&lt;m:rPr&gt;&lt;m:sty m:val=&quot;p&quot;/&gt;&lt;/m:rPr&gt;&lt;w:rPr&gt;&lt;w:rFonts w:ascii=&quot;Cambria Math&quot;/&gt;&lt;w:sz w:val=&quot;28&quot;/&gt;&lt;w:sz-cs w:val=&quot;28&quot;/&gt;&lt;/w:rPr&gt;&lt;m:t&gt;С‡&lt;/m:t&gt;&lt;/m:r&gt;&lt;m:r&gt;&lt;m:rPr&gt;&lt;m:sty m:val=&quot;p&quot;/&gt;&lt;/m:rPr&gt;&lt;w:rPr&gt;&lt;w:rFonts w:ascii=&quot;Cambria Math&quot;/&gt;&lt;wx:font wx:val=&quot;Cambria Math&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p>
    <w:p w:rsidR="00582F34" w:rsidRPr="006F50AF" w:rsidRDefault="00F232A5" w:rsidP="006F50AF">
      <w:pPr>
        <w:spacing w:line="360" w:lineRule="auto"/>
        <w:ind w:firstLine="709"/>
        <w:jc w:val="both"/>
        <w:rPr>
          <w:color w:val="000000"/>
          <w:sz w:val="28"/>
          <w:szCs w:val="28"/>
        </w:rPr>
      </w:pPr>
      <w:r>
        <w:rPr>
          <w:color w:val="000000"/>
          <w:sz w:val="28"/>
        </w:rPr>
        <w:pict>
          <v:shape id="_x0000_i1038" type="#_x0000_t75" style="width:274.5pt;height:18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141&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F5DE7&quot;/&gt;&lt;wsp:rsid wsp:val=&quot;00003B14&quot;/&gt;&lt;wsp:rsid wsp:val=&quot;000043A7&quot;/&gt;&lt;wsp:rsid wsp:val=&quot;00010CF2&quot;/&gt;&lt;wsp:rsid wsp:val=&quot;0001451B&quot;/&gt;&lt;wsp:rsid wsp:val=&quot;0002423E&quot;/&gt;&lt;wsp:rsid wsp:val=&quot;00030931&quot;/&gt;&lt;wsp:rsid wsp:val=&quot;000373C4&quot;/&gt;&lt;wsp:rsid wsp:val=&quot;00046AED&quot;/&gt;&lt;wsp:rsid wsp:val=&quot;00053EDD&quot;/&gt;&lt;wsp:rsid wsp:val=&quot;00056ABC&quot;/&gt;&lt;wsp:rsid wsp:val=&quot;00056FA9&quot;/&gt;&lt;wsp:rsid wsp:val=&quot;00061821&quot;/&gt;&lt;wsp:rsid wsp:val=&quot;00075755&quot;/&gt;&lt;wsp:rsid wsp:val=&quot;00081482&quot;/&gt;&lt;wsp:rsid wsp:val=&quot;0008199C&quot;/&gt;&lt;wsp:rsid wsp:val=&quot;000955F2&quot;/&gt;&lt;wsp:rsid wsp:val=&quot;00097531&quot;/&gt;&lt;wsp:rsid wsp:val=&quot;000A4DA3&quot;/&gt;&lt;wsp:rsid wsp:val=&quot;000B1892&quot;/&gt;&lt;wsp:rsid wsp:val=&quot;000B722A&quot;/&gt;&lt;wsp:rsid wsp:val=&quot;000C0001&quot;/&gt;&lt;wsp:rsid wsp:val=&quot;000C15A8&quot;/&gt;&lt;wsp:rsid wsp:val=&quot;000C6376&quot;/&gt;&lt;wsp:rsid wsp:val=&quot;000C709A&quot;/&gt;&lt;wsp:rsid wsp:val=&quot;000D6732&quot;/&gt;&lt;wsp:rsid wsp:val=&quot;000E22AA&quot;/&gt;&lt;wsp:rsid wsp:val=&quot;000E26CC&quot;/&gt;&lt;wsp:rsid wsp:val=&quot;0010324C&quot;/&gt;&lt;wsp:rsid wsp:val=&quot;00107579&quot;/&gt;&lt;wsp:rsid wsp:val=&quot;001162FC&quot;/&gt;&lt;wsp:rsid wsp:val=&quot;00120EF5&quot;/&gt;&lt;wsp:rsid wsp:val=&quot;00122B6D&quot;/&gt;&lt;wsp:rsid wsp:val=&quot;00123F37&quot;/&gt;&lt;wsp:rsid wsp:val=&quot;0012797C&quot;/&gt;&lt;wsp:rsid wsp:val=&quot;0013155B&quot;/&gt;&lt;wsp:rsid wsp:val=&quot;0013177B&quot;/&gt;&lt;wsp:rsid wsp:val=&quot;00134920&quot;/&gt;&lt;wsp:rsid wsp:val=&quot;0014616F&quot;/&gt;&lt;wsp:rsid wsp:val=&quot;0015778F&quot;/&gt;&lt;wsp:rsid wsp:val=&quot;00160FBA&quot;/&gt;&lt;wsp:rsid wsp:val=&quot;001632B1&quot;/&gt;&lt;wsp:rsid wsp:val=&quot;00170B6D&quot;/&gt;&lt;wsp:rsid wsp:val=&quot;001720B8&quot;/&gt;&lt;wsp:rsid wsp:val=&quot;00175C89&quot;/&gt;&lt;wsp:rsid wsp:val=&quot;001760FD&quot;/&gt;&lt;wsp:rsid wsp:val=&quot;00192831&quot;/&gt;&lt;wsp:rsid wsp:val=&quot;0019754D&quot;/&gt;&lt;wsp:rsid wsp:val=&quot;001A2A04&quot;/&gt;&lt;wsp:rsid wsp:val=&quot;001B2683&quot;/&gt;&lt;wsp:rsid wsp:val=&quot;001B476F&quot;/&gt;&lt;wsp:rsid wsp:val=&quot;001B5CA5&quot;/&gt;&lt;wsp:rsid wsp:val=&quot;001C44F5&quot;/&gt;&lt;wsp:rsid wsp:val=&quot;001C45DF&quot;/&gt;&lt;wsp:rsid wsp:val=&quot;001C4C24&quot;/&gt;&lt;wsp:rsid wsp:val=&quot;001C56F3&quot;/&gt;&lt;wsp:rsid wsp:val=&quot;001D1107&quot;/&gt;&lt;wsp:rsid wsp:val=&quot;001D6400&quot;/&gt;&lt;wsp:rsid wsp:val=&quot;001E2F9B&quot;/&gt;&lt;wsp:rsid wsp:val=&quot;001E5C7C&quot;/&gt;&lt;wsp:rsid wsp:val=&quot;001F07F5&quot;/&gt;&lt;wsp:rsid wsp:val=&quot;001F1F85&quot;/&gt;&lt;wsp:rsid wsp:val=&quot;002035A9&quot;/&gt;&lt;wsp:rsid wsp:val=&quot;002078B9&quot;/&gt;&lt;wsp:rsid wsp:val=&quot;0022296B&quot;/&gt;&lt;wsp:rsid wsp:val=&quot;00225BA8&quot;/&gt;&lt;wsp:rsid wsp:val=&quot;00227228&quot;/&gt;&lt;wsp:rsid wsp:val=&quot;0023006E&quot;/&gt;&lt;wsp:rsid wsp:val=&quot;00234C0C&quot;/&gt;&lt;wsp:rsid wsp:val=&quot;002419D3&quot;/&gt;&lt;wsp:rsid wsp:val=&quot;00241B21&quot;/&gt;&lt;wsp:rsid wsp:val=&quot;00242729&quot;/&gt;&lt;wsp:rsid wsp:val=&quot;00247393&quot;/&gt;&lt;wsp:rsid wsp:val=&quot;00260F71&quot;/&gt;&lt;wsp:rsid wsp:val=&quot;002843D3&quot;/&gt;&lt;wsp:rsid wsp:val=&quot;00290DA6&quot;/&gt;&lt;wsp:rsid wsp:val=&quot;00292B6F&quot;/&gt;&lt;wsp:rsid wsp:val=&quot;002A05DA&quot;/&gt;&lt;wsp:rsid wsp:val=&quot;002A0A2E&quot;/&gt;&lt;wsp:rsid wsp:val=&quot;002C2551&quot;/&gt;&lt;wsp:rsid wsp:val=&quot;002D078A&quot;/&gt;&lt;wsp:rsid wsp:val=&quot;002E4B4E&quot;/&gt;&lt;wsp:rsid wsp:val=&quot;002F2784&quot;/&gt;&lt;wsp:rsid wsp:val=&quot;003223B9&quot;/&gt;&lt;wsp:rsid wsp:val=&quot;00332D68&quot;/&gt;&lt;wsp:rsid wsp:val=&quot;00343E19&quot;/&gt;&lt;wsp:rsid wsp:val=&quot;003709B8&quot;/&gt;&lt;wsp:rsid wsp:val=&quot;00371558&quot;/&gt;&lt;wsp:rsid wsp:val=&quot;0038004D&quot;/&gt;&lt;wsp:rsid wsp:val=&quot;00387DE0&quot;/&gt;&lt;wsp:rsid wsp:val=&quot;003C2EEB&quot;/&gt;&lt;wsp:rsid wsp:val=&quot;003C7EB0&quot;/&gt;&lt;wsp:rsid wsp:val=&quot;003E191E&quot;/&gt;&lt;wsp:rsid wsp:val=&quot;003F5DE7&quot;/&gt;&lt;wsp:rsid wsp:val=&quot;00406B7C&quot;/&gt;&lt;wsp:rsid wsp:val=&quot;00413E2F&quot;/&gt;&lt;wsp:rsid wsp:val=&quot;0043734A&quot;/&gt;&lt;wsp:rsid wsp:val=&quot;004400E7&quot;/&gt;&lt;wsp:rsid wsp:val=&quot;0044137C&quot;/&gt;&lt;wsp:rsid wsp:val=&quot;00441604&quot;/&gt;&lt;wsp:rsid wsp:val=&quot;00453CFE&quot;/&gt;&lt;wsp:rsid wsp:val=&quot;004637E6&quot;/&gt;&lt;wsp:rsid wsp:val=&quot;004721DA&quot;/&gt;&lt;wsp:rsid wsp:val=&quot;00474A94&quot;/&gt;&lt;wsp:rsid wsp:val=&quot;00480988&quot;/&gt;&lt;wsp:rsid wsp:val=&quot;00485100&quot;/&gt;&lt;wsp:rsid wsp:val=&quot;00485248&quot;/&gt;&lt;wsp:rsid wsp:val=&quot;0049736E&quot;/&gt;&lt;wsp:rsid wsp:val=&quot;00497D69&quot;/&gt;&lt;wsp:rsid wsp:val=&quot;004B3B43&quot;/&gt;&lt;wsp:rsid wsp:val=&quot;004C2E71&quot;/&gt;&lt;wsp:rsid wsp:val=&quot;004D167C&quot;/&gt;&lt;wsp:rsid wsp:val=&quot;004F05D2&quot;/&gt;&lt;wsp:rsid wsp:val=&quot;00506931&quot;/&gt;&lt;wsp:rsid wsp:val=&quot;0051097E&quot;/&gt;&lt;wsp:rsid wsp:val=&quot;00530F8E&quot;/&gt;&lt;wsp:rsid wsp:val=&quot;005445E5&quot;/&gt;&lt;wsp:rsid wsp:val=&quot;00547300&quot;/&gt;&lt;wsp:rsid wsp:val=&quot;00552743&quot;/&gt;&lt;wsp:rsid wsp:val=&quot;00561C81&quot;/&gt;&lt;wsp:rsid wsp:val=&quot;00565FFE&quot;/&gt;&lt;wsp:rsid wsp:val=&quot;005722EC&quot;/&gt;&lt;wsp:rsid wsp:val=&quot;00576EEB&quot;/&gt;&lt;wsp:rsid wsp:val=&quot;00582F34&quot;/&gt;&lt;wsp:rsid wsp:val=&quot;005832BF&quot;/&gt;&lt;wsp:rsid wsp:val=&quot;005B07F5&quot;/&gt;&lt;wsp:rsid wsp:val=&quot;005B3D3E&quot;/&gt;&lt;wsp:rsid wsp:val=&quot;005B43A0&quot;/&gt;&lt;wsp:rsid wsp:val=&quot;005B7D58&quot;/&gt;&lt;wsp:rsid wsp:val=&quot;005C398A&quot;/&gt;&lt;wsp:rsid wsp:val=&quot;005C3D2B&quot;/&gt;&lt;wsp:rsid wsp:val=&quot;005C7C33&quot;/&gt;&lt;wsp:rsid wsp:val=&quot;005D5833&quot;/&gt;&lt;wsp:rsid wsp:val=&quot;005E0E56&quot;/&gt;&lt;wsp:rsid wsp:val=&quot;005E6EF5&quot;/&gt;&lt;wsp:rsid wsp:val=&quot;005F18DB&quot;/&gt;&lt;wsp:rsid wsp:val=&quot;005F6E04&quot;/&gt;&lt;wsp:rsid wsp:val=&quot;00601300&quot;/&gt;&lt;wsp:rsid wsp:val=&quot;00605E80&quot;/&gt;&lt;wsp:rsid wsp:val=&quot;006117DC&quot;/&gt;&lt;wsp:rsid wsp:val=&quot;00620254&quot;/&gt;&lt;wsp:rsid wsp:val=&quot;00624BFB&quot;/&gt;&lt;wsp:rsid wsp:val=&quot;00633C3E&quot;/&gt;&lt;wsp:rsid wsp:val=&quot;00642E69&quot;/&gt;&lt;wsp:rsid wsp:val=&quot;00643337&quot;/&gt;&lt;wsp:rsid wsp:val=&quot;00645E97&quot;/&gt;&lt;wsp:rsid wsp:val=&quot;00651098&quot;/&gt;&lt;wsp:rsid wsp:val=&quot;00653823&quot;/&gt;&lt;wsp:rsid wsp:val=&quot;00655054&quot;/&gt;&lt;wsp:rsid wsp:val=&quot;006864A3&quot;/&gt;&lt;wsp:rsid wsp:val=&quot;006A1747&quot;/&gt;&lt;wsp:rsid wsp:val=&quot;006A387D&quot;/&gt;&lt;wsp:rsid wsp:val=&quot;006A38F0&quot;/&gt;&lt;wsp:rsid wsp:val=&quot;006A47A4&quot;/&gt;&lt;wsp:rsid wsp:val=&quot;006B2993&quot;/&gt;&lt;wsp:rsid wsp:val=&quot;006C1AFB&quot;/&gt;&lt;wsp:rsid wsp:val=&quot;006C6368&quot;/&gt;&lt;wsp:rsid wsp:val=&quot;006D5C11&quot;/&gt;&lt;wsp:rsid wsp:val=&quot;006D7B32&quot;/&gt;&lt;wsp:rsid wsp:val=&quot;006E2563&quot;/&gt;&lt;wsp:rsid wsp:val=&quot;006F5714&quot;/&gt;&lt;wsp:rsid wsp:val=&quot;006F681F&quot;/&gt;&lt;wsp:rsid wsp:val=&quot;007076D9&quot;/&gt;&lt;wsp:rsid wsp:val=&quot;00713DFE&quot;/&gt;&lt;wsp:rsid wsp:val=&quot;00727262&quot;/&gt;&lt;wsp:rsid wsp:val=&quot;00731BF5&quot;/&gt;&lt;wsp:rsid wsp:val=&quot;00732AEC&quot;/&gt;&lt;wsp:rsid wsp:val=&quot;0073786D&quot;/&gt;&lt;wsp:rsid wsp:val=&quot;007448E1&quot;/&gt;&lt;wsp:rsid wsp:val=&quot;00746287&quot;/&gt;&lt;wsp:rsid wsp:val=&quot;00756A44&quot;/&gt;&lt;wsp:rsid wsp:val=&quot;00760C15&quot;/&gt;&lt;wsp:rsid wsp:val=&quot;007721AB&quot;/&gt;&lt;wsp:rsid wsp:val=&quot;00774C83&quot;/&gt;&lt;wsp:rsid wsp:val=&quot;007805B6&quot;/&gt;&lt;wsp:rsid wsp:val=&quot;00781C38&quot;/&gt;&lt;wsp:rsid wsp:val=&quot;007825DE&quot;/&gt;&lt;wsp:rsid wsp:val=&quot;007A592F&quot;/&gt;&lt;wsp:rsid wsp:val=&quot;007B3A84&quot;/&gt;&lt;wsp:rsid wsp:val=&quot;007B5C7C&quot;/&gt;&lt;wsp:rsid wsp:val=&quot;007B6838&quot;/&gt;&lt;wsp:rsid wsp:val=&quot;007B7084&quot;/&gt;&lt;wsp:rsid wsp:val=&quot;007C4E9F&quot;/&gt;&lt;wsp:rsid wsp:val=&quot;007D2966&quot;/&gt;&lt;wsp:rsid wsp:val=&quot;007D49E3&quot;/&gt;&lt;wsp:rsid wsp:val=&quot;007E04AC&quot;/&gt;&lt;wsp:rsid wsp:val=&quot;007E1827&quot;/&gt;&lt;wsp:rsid wsp:val=&quot;007E5A8F&quot;/&gt;&lt;wsp:rsid wsp:val=&quot;007F0244&quot;/&gt;&lt;wsp:rsid wsp:val=&quot;007F1729&quot;/&gt;&lt;wsp:rsid wsp:val=&quot;007F549F&quot;/&gt;&lt;wsp:rsid wsp:val=&quot;0080549E&quot;/&gt;&lt;wsp:rsid wsp:val=&quot;008056BE&quot;/&gt;&lt;wsp:rsid wsp:val=&quot;0080736F&quot;/&gt;&lt;wsp:rsid wsp:val=&quot;00830AD8&quot;/&gt;&lt;wsp:rsid wsp:val=&quot;00841544&quot;/&gt;&lt;wsp:rsid wsp:val=&quot;008559F4&quot;/&gt;&lt;wsp:rsid wsp:val=&quot;0085692D&quot;/&gt;&lt;wsp:rsid wsp:val=&quot;0086021E&quot;/&gt;&lt;wsp:rsid wsp:val=&quot;00860EB3&quot;/&gt;&lt;wsp:rsid wsp:val=&quot;008743F1&quot;/&gt;&lt;wsp:rsid wsp:val=&quot;00877881&quot;/&gt;&lt;wsp:rsid wsp:val=&quot;008800B1&quot;/&gt;&lt;wsp:rsid wsp:val=&quot;008A2F48&quot;/&gt;&lt;wsp:rsid wsp:val=&quot;008B130A&quot;/&gt;&lt;wsp:rsid wsp:val=&quot;008C6721&quot;/&gt;&lt;wsp:rsid wsp:val=&quot;008D11A4&quot;/&gt;&lt;wsp:rsid wsp:val=&quot;008E377F&quot;/&gt;&lt;wsp:rsid wsp:val=&quot;008F5502&quot;/&gt;&lt;wsp:rsid wsp:val=&quot;00900E1B&quot;/&gt;&lt;wsp:rsid wsp:val=&quot;00902088&quot;/&gt;&lt;wsp:rsid wsp:val=&quot;00912072&quot;/&gt;&lt;wsp:rsid wsp:val=&quot;0091344C&quot;/&gt;&lt;wsp:rsid wsp:val=&quot;0092733B&quot;/&gt;&lt;wsp:rsid wsp:val=&quot;00935E1E&quot;/&gt;&lt;wsp:rsid wsp:val=&quot;00943203&quot;/&gt;&lt;wsp:rsid wsp:val=&quot;00945125&quot;/&gt;&lt;wsp:rsid wsp:val=&quot;00950F8B&quot;/&gt;&lt;wsp:rsid wsp:val=&quot;00952A04&quot;/&gt;&lt;wsp:rsid wsp:val=&quot;00956572&quot;/&gt;&lt;wsp:rsid wsp:val=&quot;0097271B&quot;/&gt;&lt;wsp:rsid wsp:val=&quot;00983CD6&quot;/&gt;&lt;wsp:rsid wsp:val=&quot;00993A9C&quot;/&gt;&lt;wsp:rsid wsp:val=&quot;00993EFE&quot;/&gt;&lt;wsp:rsid wsp:val=&quot;0099546B&quot;/&gt;&lt;wsp:rsid wsp:val=&quot;009A4456&quot;/&gt;&lt;wsp:rsid wsp:val=&quot;009C455F&quot;/&gt;&lt;wsp:rsid wsp:val=&quot;009D6667&quot;/&gt;&lt;wsp:rsid wsp:val=&quot;009E6770&quot;/&gt;&lt;wsp:rsid wsp:val=&quot;009E7ADC&quot;/&gt;&lt;wsp:rsid wsp:val=&quot;00A07927&quot;/&gt;&lt;wsp:rsid wsp:val=&quot;00A126F7&quot;/&gt;&lt;wsp:rsid wsp:val=&quot;00A20485&quot;/&gt;&lt;wsp:rsid wsp:val=&quot;00A2108E&quot;/&gt;&lt;wsp:rsid wsp:val=&quot;00A2131F&quot;/&gt;&lt;wsp:rsid wsp:val=&quot;00A26721&quot;/&gt;&lt;wsp:rsid wsp:val=&quot;00A3070D&quot;/&gt;&lt;wsp:rsid wsp:val=&quot;00A402DE&quot;/&gt;&lt;wsp:rsid wsp:val=&quot;00A45AD5&quot;/&gt;&lt;wsp:rsid wsp:val=&quot;00A46793&quot;/&gt;&lt;wsp:rsid wsp:val=&quot;00A47904&quot;/&gt;&lt;wsp:rsid wsp:val=&quot;00A540C5&quot;/&gt;&lt;wsp:rsid wsp:val=&quot;00A73095&quot;/&gt;&lt;wsp:rsid wsp:val=&quot;00A76D28&quot;/&gt;&lt;wsp:rsid wsp:val=&quot;00A77D3A&quot;/&gt;&lt;wsp:rsid wsp:val=&quot;00A8339A&quot;/&gt;&lt;wsp:rsid wsp:val=&quot;00A84C3C&quot;/&gt;&lt;wsp:rsid wsp:val=&quot;00A9392A&quot;/&gt;&lt;wsp:rsid wsp:val=&quot;00AB681B&quot;/&gt;&lt;wsp:rsid wsp:val=&quot;00AC2995&quot;/&gt;&lt;wsp:rsid wsp:val=&quot;00AC38DF&quot;/&gt;&lt;wsp:rsid wsp:val=&quot;00AD798E&quot;/&gt;&lt;wsp:rsid wsp:val=&quot;00AF6853&quot;/&gt;&lt;wsp:rsid wsp:val=&quot;00B065FB&quot;/&gt;&lt;wsp:rsid wsp:val=&quot;00B15BAC&quot;/&gt;&lt;wsp:rsid wsp:val=&quot;00B16F02&quot;/&gt;&lt;wsp:rsid wsp:val=&quot;00B40BE2&quot;/&gt;&lt;wsp:rsid wsp:val=&quot;00B41E52&quot;/&gt;&lt;wsp:rsid wsp:val=&quot;00B420EB&quot;/&gt;&lt;wsp:rsid wsp:val=&quot;00B443D7&quot;/&gt;&lt;wsp:rsid wsp:val=&quot;00B55674&quot;/&gt;&lt;wsp:rsid wsp:val=&quot;00B622AA&quot;/&gt;&lt;wsp:rsid wsp:val=&quot;00B81249&quot;/&gt;&lt;wsp:rsid wsp:val=&quot;00B84BB7&quot;/&gt;&lt;wsp:rsid wsp:val=&quot;00B921FD&quot;/&gt;&lt;wsp:rsid wsp:val=&quot;00B946FC&quot;/&gt;&lt;wsp:rsid wsp:val=&quot;00B9571C&quot;/&gt;&lt;wsp:rsid wsp:val=&quot;00BA59C7&quot;/&gt;&lt;wsp:rsid wsp:val=&quot;00BA7FCA&quot;/&gt;&lt;wsp:rsid wsp:val=&quot;00BB7D31&quot;/&gt;&lt;wsp:rsid wsp:val=&quot;00BC52E6&quot;/&gt;&lt;wsp:rsid wsp:val=&quot;00BD56E6&quot;/&gt;&lt;wsp:rsid wsp:val=&quot;00BF1022&quot;/&gt;&lt;wsp:rsid wsp:val=&quot;00BF385A&quot;/&gt;&lt;wsp:rsid wsp:val=&quot;00C01F81&quot;/&gt;&lt;wsp:rsid wsp:val=&quot;00C17714&quot;/&gt;&lt;wsp:rsid wsp:val=&quot;00C17CBB&quot;/&gt;&lt;wsp:rsid wsp:val=&quot;00C214F2&quot;/&gt;&lt;wsp:rsid wsp:val=&quot;00C22BF0&quot;/&gt;&lt;wsp:rsid wsp:val=&quot;00C27D37&quot;/&gt;&lt;wsp:rsid wsp:val=&quot;00C3541A&quot;/&gt;&lt;wsp:rsid wsp:val=&quot;00C42598&quot;/&gt;&lt;wsp:rsid wsp:val=&quot;00C44890&quot;/&gt;&lt;wsp:rsid wsp:val=&quot;00C5259C&quot;/&gt;&lt;wsp:rsid wsp:val=&quot;00C52773&quot;/&gt;&lt;wsp:rsid wsp:val=&quot;00C536AC&quot;/&gt;&lt;wsp:rsid wsp:val=&quot;00C617DB&quot;/&gt;&lt;wsp:rsid wsp:val=&quot;00C658DF&quot;/&gt;&lt;wsp:rsid wsp:val=&quot;00C67290&quot;/&gt;&lt;wsp:rsid wsp:val=&quot;00C70537&quot;/&gt;&lt;wsp:rsid wsp:val=&quot;00C70569&quot;/&gt;&lt;wsp:rsid wsp:val=&quot;00C7354B&quot;/&gt;&lt;wsp:rsid wsp:val=&quot;00C80639&quot;/&gt;&lt;wsp:rsid wsp:val=&quot;00C81119&quot;/&gt;&lt;wsp:rsid wsp:val=&quot;00CA5FC4&quot;/&gt;&lt;wsp:rsid wsp:val=&quot;00CA6307&quot;/&gt;&lt;wsp:rsid wsp:val=&quot;00CA69CC&quot;/&gt;&lt;wsp:rsid wsp:val=&quot;00CB7A30&quot;/&gt;&lt;wsp:rsid wsp:val=&quot;00CC6F4C&quot;/&gt;&lt;wsp:rsid wsp:val=&quot;00CD25FB&quot;/&gt;&lt;wsp:rsid wsp:val=&quot;00CD55FF&quot;/&gt;&lt;wsp:rsid wsp:val=&quot;00CF100F&quot;/&gt;&lt;wsp:rsid wsp:val=&quot;00CF1D1B&quot;/&gt;&lt;wsp:rsid wsp:val=&quot;00CF53E3&quot;/&gt;&lt;wsp:rsid wsp:val=&quot;00D12E24&quot;/&gt;&lt;wsp:rsid wsp:val=&quot;00D31E4B&quot;/&gt;&lt;wsp:rsid wsp:val=&quot;00D323ED&quot;/&gt;&lt;wsp:rsid wsp:val=&quot;00D34C93&quot;/&gt;&lt;wsp:rsid wsp:val=&quot;00D46C8A&quot;/&gt;&lt;wsp:rsid wsp:val=&quot;00D54A59&quot;/&gt;&lt;wsp:rsid wsp:val=&quot;00D55FA3&quot;/&gt;&lt;wsp:rsid wsp:val=&quot;00D61E78&quot;/&gt;&lt;wsp:rsid wsp:val=&quot;00D717DE&quot;/&gt;&lt;wsp:rsid wsp:val=&quot;00D72FCD&quot;/&gt;&lt;wsp:rsid wsp:val=&quot;00D76D3E&quot;/&gt;&lt;wsp:rsid wsp:val=&quot;00D873D3&quot;/&gt;&lt;wsp:rsid wsp:val=&quot;00D876A6&quot;/&gt;&lt;wsp:rsid wsp:val=&quot;00DA5E4C&quot;/&gt;&lt;wsp:rsid wsp:val=&quot;00DB0CE0&quot;/&gt;&lt;wsp:rsid wsp:val=&quot;00DC2519&quot;/&gt;&lt;wsp:rsid wsp:val=&quot;00DD58D1&quot;/&gt;&lt;wsp:rsid wsp:val=&quot;00DE2DC4&quot;/&gt;&lt;wsp:rsid wsp:val=&quot;00DE5A6B&quot;/&gt;&lt;wsp:rsid wsp:val=&quot;00DF14BF&quot;/&gt;&lt;wsp:rsid wsp:val=&quot;00DF497F&quot;/&gt;&lt;wsp:rsid wsp:val=&quot;00E12515&quot;/&gt;&lt;wsp:rsid wsp:val=&quot;00E14000&quot;/&gt;&lt;wsp:rsid wsp:val=&quot;00E318DE&quot;/&gt;&lt;wsp:rsid wsp:val=&quot;00E330D9&quot;/&gt;&lt;wsp:rsid wsp:val=&quot;00E33700&quot;/&gt;&lt;wsp:rsid wsp:val=&quot;00E444AB&quot;/&gt;&lt;wsp:rsid wsp:val=&quot;00E52F54&quot;/&gt;&lt;wsp:rsid wsp:val=&quot;00E54D88&quot;/&gt;&lt;wsp:rsid wsp:val=&quot;00E6085A&quot;/&gt;&lt;wsp:rsid wsp:val=&quot;00E93242&quot;/&gt;&lt;wsp:rsid wsp:val=&quot;00EB0DC7&quot;/&gt;&lt;wsp:rsid wsp:val=&quot;00ED3210&quot;/&gt;&lt;wsp:rsid wsp:val=&quot;00EE197C&quot;/&gt;&lt;wsp:rsid wsp:val=&quot;00F0197D&quot;/&gt;&lt;wsp:rsid wsp:val=&quot;00F02777&quot;/&gt;&lt;wsp:rsid wsp:val=&quot;00F03C41&quot;/&gt;&lt;wsp:rsid wsp:val=&quot;00F11970&quot;/&gt;&lt;wsp:rsid wsp:val=&quot;00F12F1A&quot;/&gt;&lt;wsp:rsid wsp:val=&quot;00F31078&quot;/&gt;&lt;wsp:rsid wsp:val=&quot;00F35987&quot;/&gt;&lt;wsp:rsid wsp:val=&quot;00F4429A&quot;/&gt;&lt;wsp:rsid wsp:val=&quot;00F506CA&quot;/&gt;&lt;wsp:rsid wsp:val=&quot;00F624F4&quot;/&gt;&lt;wsp:rsid wsp:val=&quot;00F66168&quot;/&gt;&lt;wsp:rsid wsp:val=&quot;00F80F9E&quot;/&gt;&lt;wsp:rsid wsp:val=&quot;00F86994&quot;/&gt;&lt;wsp:rsid wsp:val=&quot;00F9191C&quot;/&gt;&lt;wsp:rsid wsp:val=&quot;00FA7225&quot;/&gt;&lt;wsp:rsid wsp:val=&quot;00FB29D3&quot;/&gt;&lt;wsp:rsid wsp:val=&quot;00FB3A2F&quot;/&gt;&lt;wsp:rsid wsp:val=&quot;00FB62DE&quot;/&gt;&lt;wsp:rsid wsp:val=&quot;00FC3BB4&quot;/&gt;&lt;wsp:rsid wsp:val=&quot;00FC5AF3&quot;/&gt;&lt;wsp:rsid wsp:val=&quot;00FC5B0F&quot;/&gt;&lt;wsp:rsid wsp:val=&quot;00FC65E6&quot;/&gt;&lt;wsp:rsid wsp:val=&quot;00FC6CF2&quot;/&gt;&lt;wsp:rsid wsp:val=&quot;00FD257D&quot;/&gt;&lt;wsp:rsid wsp:val=&quot;00FD399E&quot;/&gt;&lt;wsp:rsid wsp:val=&quot;00FE1FAA&quot;/&gt;&lt;wsp:rsid wsp:val=&quot;00FF534E&quot;/&gt;&lt;/wsp:rsids&gt;&lt;/w:docPr&gt;&lt;w:body&gt;&lt;w:p wsp:rsidR=&quot;00000000&quot; wsp:rsidRDefault=&quot;00B9571C&quot;&gt;&lt;m:oMathPara&gt;&lt;m:oMath&gt;&lt;m:sSub&gt;&lt;m:sSubPr&gt;&lt;m:ctrlPr&gt;&lt;w:rPr&gt;&lt;w:rFonts w:ascii=&quot;Cambria Math&quot; w:h-ansi=&quot;Cambria Math&quot;/&gt;&lt;wx:font wx:val=&quot;Cambria Math&quot;/&gt;&lt;w:sz w:val=&quot;28&quot;/&gt;&lt;w:sz-cs w:val=&quot;28&quot;/&gt;&lt;w:lang w:val=&quot;EN-US&quot;/&gt;&lt;/w:rPr&gt;&lt;/m:ctrlPr&gt;&lt;/m:sSubPr&gt;&lt;m:e&gt;&lt;m:r&gt;&lt;m:rPr&gt;&lt;m:sty m:val=&quot;p&quot;/&gt;&lt;/m:rPr&gt;&lt;w:rPr&gt;&lt;w:rFonts w:ascii=&quot;Cambria Math&quot;/&gt;&lt;wx:font wx:val=&quot;Cambria Math&quot;/&gt;&lt;w:sz w:val=&quot;28&quot;/&gt;&lt;w:sz-cs w:val=&quot;28&quot;/&gt;&lt;w:lang w:val=&quot;EN-US&quot;/&gt;&lt;/w:rPr&gt;&lt;m:t&gt;F&lt;/m:t&gt;&lt;/m:r&gt;&lt;/m:e&gt;&lt;m:sub&gt;&lt;m:r&gt;&lt;m:rPr&gt;&lt;m:sty m:val=&quot;p&quot;/&gt;&lt;/m:rPr&gt;&lt;w:rPr&gt;&lt;w:rFonts w:ascii=&quot;Cambria Math&quot;/&gt;&lt;w:sz w:val=&quot;28&quot;/&gt;&lt;w:sz-cs w:val=&quot;28&quot;/&gt;&lt;/w:rPr&gt;&lt;m:t&gt;СЌС„&lt;/m:t&gt;&lt;/m:r&gt;&lt;m:r&gt;&lt;m:rPr&gt;&lt;m:sty m:val=&quot;p&quot;/&gt;&lt;/m:rPr&gt;&lt;w:rPr&gt;&lt;w:rFonts w:ascii=&quot;Cambria Math&quot;/&gt;&lt;wx:font wx:val=&quot;Cambria Math&quot;/&gt;&lt;w:sz w:val=&quot;28&quot;/&gt;&lt;w:sz-cs w:val=&quot;28&quot;/&gt;&lt;/w:rPr&gt;&lt;m:t&gt;.&lt;/m:t&gt;&lt;/m:r&gt;&lt;m:r&gt;&lt;m:rPr&gt;&lt;m:sty m:val=&quot;p&quot;/&gt;&lt;/m:rPr&gt;&lt;w:rPr&gt;&lt;w:rFonts w:ascii=&quot;Cambria Math&quot;/&gt;&lt;wx:font wx:val=&quot;Cambria Math&quot;/&gt;&lt;w:sz w:val=&quot;28&quot;/&gt;&lt;w:sz-cs w:val=&quot;28&quot;/&gt;&lt;w:lang w:val=&quot;EN-US&quot;/&gt;&lt;/w:rPr&gt;&lt;m:t&gt;2009&lt;/m:t&gt;&lt;/m:r&gt;&lt;/m:sub&gt;&lt;/m:sSub&gt;&lt;m:r&gt;&lt;m:rPr&gt;&lt;m:sty m:val=&quot;p&quot;/&gt;&lt;/m:rPr&gt;&lt;w:rPr&gt;&lt;w:rFonts w:ascii=&quot;Cambria Math&quot;/&gt;&lt;wx:font wx:val=&quot;Cambria Math&quot;/&gt;&lt;w:sz w:val=&quot;28&quot;/&gt;&lt;w:sz-cs w:val=&quot;28&quot;/&gt;&lt;w:lang w:val=&quot;EN-US&quot;/&gt;&lt;/w:rPr&gt;&lt;m:t&gt; =255&lt;/m:t&gt;&lt;/m:r&gt;&lt;m:r&gt;&lt;m:rPr&gt;&lt;m:sty m:val=&quot;p&quot;/&gt;&lt;/m:rPr&gt;&lt;w:rPr&gt;&lt;w:rFonts w:ascii=&quot;Cambria Math&quot;/&gt;&lt;w:sz w:val=&quot;28&quot;/&gt;&lt;w:sz-cs w:val=&quot;28&quot;/&gt;&lt;w:lang w:val=&quot;EN-US&quot;/&gt;&lt;/w:rPr&gt;&lt;m:t&gt;в€™&lt;/m:t&gt;&lt;/m:r&gt;&lt;m:r&gt;&lt;m:rPr&gt;&lt;m:sty m:val=&quot;p&quot;/&gt;&lt;/m:rPr&gt;&lt;w:rPr&gt;&lt;w:rFonts w:ascii=&quot;Cambria Math&quot;/&gt;&lt;wx:font wx:val=&quot;Cambria Math&quot;/&gt;&lt;w:sz w:val=&quot;28&quot;/&gt;&lt;w:sz-cs w:val=&quot;28&quot;/&gt;&lt;w:lang w:val=&quot;EN-US&quot;/&gt;&lt;/w:rPr&gt;&lt;m:t&gt;2&lt;/m:t&gt;&lt;/m:r&gt;&lt;m:r&gt;&lt;m:rPr&gt;&lt;m:sty m:val=&quot;p&quot;/&gt;&lt;/m:rPr&gt;&lt;w:rPr&gt;&lt;w:rFonts w:ascii=&quot;Cambria Math&quot;/&gt;&lt;w:sz w:val=&quot;28&quot;/&gt;&lt;w:sz-cs w:val=&quot;28&quot;/&gt;&lt;w:lang w:val=&quot;EN-US&quot;/&gt;&lt;/w:rPr&gt;&lt;m:t&gt;в€™&lt;/m:t&gt;&lt;/m:r&gt;&lt;m:r&gt;&lt;m:rPr&gt;&lt;m:sty m:val=&quot;p&quot;/&gt;&lt;/m:rPr&gt;&lt;w:rPr&gt;&lt;w:rFonts w:ascii=&quot;Cambria Math&quot;/&gt;&lt;wx:font wx:val=&quot;Cambria Math&quot;/&gt;&lt;w:sz w:val=&quot;28&quot;/&gt;&lt;w:sz-cs w:val=&quot;28&quot;/&gt;&lt;w:lang w:val=&quot;EN-US&quot;/&gt;&lt;/w:rPr&gt;&lt;m:t&gt;8&lt;/m:t&gt;&lt;/m:r&gt;&lt;m:r&gt;&lt;m:rPr&gt;&lt;m:sty m:val=&quot;p&quot;/&gt;&lt;/m:rPr&gt;&lt;w:rPr&gt;&lt;w:rFonts w:ascii=&quot;Cambria Math&quot;/&gt;&lt;w:sz w:val=&quot;28&quot;/&gt;&lt;w:sz-cs w:val=&quot;28&quot;/&gt;&lt;w:lang w:val=&quot;EN-US&quot;/&gt;&lt;/w:rPr&gt;&lt;m:t&gt;в€™&lt;/m:t&gt;&lt;/m:r&gt;&lt;m:d&gt;&lt;m:dPr&gt;&lt;m:ctrlPr&gt;&lt;w:rPr&gt;&lt;w:rFonts w:ascii=&quot;Cambria Math&quot; w:h-ansi=&quot;Cambria Math&quot;/&gt;&lt;wx:font wx:val=&quot;Cambria Math&quot;/&gt;&lt;w:sz w:val=&quot;28&quot;/&gt;&lt;w:sz-cs w:val=&quot;28&quot;/&gt;&lt;w:lang w:val=&quot;EN-US&quot;/&gt;&lt;/w:rPr&gt;&lt;/m:ctrlPr&gt;&lt;/m:dPr&gt;&lt;m:e&gt;&lt;m:r&gt;&lt;m:rPr&gt;&lt;m:sty m:val=&quot;p&quot;/&gt;&lt;/m:rPr&gt;&lt;w:rPr&gt;&lt;w:rFonts w:ascii=&quot;Cambria Math&quot;/&gt;&lt;wx:font wx:val=&quot;Cambria Math&quot;/&gt;&lt;w:sz w:val=&quot;28&quot;/&gt;&lt;w:sz-cs w:val=&quot;28&quot;/&gt;&lt;w:lang w:val=&quot;EN-US&quot;/&gt;&lt;/w:rPr&gt;&lt;m:t&gt;1&lt;/m:t&gt;&lt;/m:r&gt;&lt;m:r&gt;&lt;m:rPr&gt;&lt;m:sty m:val=&quot;p&quot;/&gt;&lt;/m:rPr&gt;&lt;w:rPr&gt;&lt;w:rFonts w:ascii=&quot;Cambria Math&quot;/&gt;&lt;w:sz w:val=&quot;28&quot;/&gt;&lt;w:sz-cs w:val=&quot;28&quot;/&gt;&lt;w:lang w:val=&quot;EN-US&quot;/&gt;&lt;/w:rPr&gt;&lt;m:t&gt;-&lt;/m:t&gt;&lt;/m:r&gt;&lt;m:r&gt;&lt;m:rPr&gt;&lt;m:sty m:val=&quot;p&quot;/&gt;&lt;/m:rPr&gt;&lt;w:rPr&gt;&lt;w:rFonts w:ascii=&quot;Cambria Math&quot;/&gt;&lt;wx:font wx:val=&quot;Cambria Math&quot;/&gt;&lt;w:sz w:val=&quot;28&quot;/&gt;&lt;w:sz-cs w:val=&quot;28&quot;/&gt;&lt;w:lang w:val=&quot;EN-US&quot;/&gt;&lt;/w:rPr&gt;&lt;m:t&gt;0,01&lt;/m:t&gt;&lt;/m:r&gt;&lt;m:r&gt;&lt;m:rPr&gt;&lt;m:sty m:val=&quot;p&quot;/&gt;&lt;/m:rPr&gt;&lt;w:rPr&gt;&lt;w:rFonts w:ascii=&quot;Cambria Math&quot;/&gt;&lt;w:sz w:val=&quot;28&quot;/&gt;&lt;w:sz-cs w:val=&quot;28&quot;/&gt;&lt;w:lang w:val=&quot;EN-US&quot;/&gt;&lt;/w:rPr&gt;&lt;m:t&gt;в€™&lt;/m:t&gt;&lt;/m:r&gt;&lt;m:r&gt;&lt;m:rPr&gt;&lt;m:sty m:val=&quot;p&quot;/&gt;&lt;/m:rPr&gt;&lt;w:rPr&gt;&lt;w:rFonts w:ascii=&quot;Cambria Math&quot;/&gt;&lt;wx:font wx:val=&quot;Cambria Math&quot;/&gt;&lt;w:sz w:val=&quot;28&quot;/&gt;&lt;w:sz-cs w:val=&quot;28&quot;/&gt;&lt;w:lang w:val=&quot;EN-US&quot;/&gt;&lt;/w:rPr&gt;&lt;m:t&gt;2&lt;/m:t&gt;&lt;/m:r&gt;&lt;/m:e&gt;&lt;/m:d&gt;&lt;m:r&gt;&lt;m:rPr&gt;&lt;m:sty m:val=&quot;p&quot;/&gt;&lt;/m:rPr&gt;&lt;w:rPr&gt;&lt;w:rFonts w:ascii=&quot;Cambria Math&quot;/&gt;&lt;wx:font wx:val=&quot;Cambria Math&quot;/&gt;&lt;w:sz w:val=&quot;28&quot;/&gt;&lt;w:sz-cs w:val=&quot;28&quot;/&gt;&lt;w:lang w:val=&quot;EN-US&quot;/&gt;&lt;/w:rPr&gt;&lt;m:t&gt;=3998 &lt;/m:t&gt;&lt;/m:r&gt;&lt;m:r&gt;&lt;m:rPr&gt;&lt;m:sty m:val=&quot;p&quot;/&gt;&lt;/m:rPr&gt;&lt;w:rPr&gt;&lt;w:rFonts w:ascii=&quot;Cambria Math&quot;/&gt;&lt;w:sz w:val=&quot;28&quot;/&gt;&lt;w:sz-cs w:val=&quot;28&quot;/&gt;&lt;/w:rPr&gt;&lt;m:t&gt;С‡&lt;/m:t&gt;&lt;/m:r&gt;&lt;m:r&gt;&lt;m:rPr&gt;&lt;m:sty m:val=&quot;p&quot;/&gt;&lt;/m:rPr&gt;&lt;w:rPr&gt;&lt;w:rFonts w:ascii=&quot;Cambria Math&quot;/&gt;&lt;wx:font wx:val=&quot;Cambria Math&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p>
    <w:p w:rsidR="00C5259C" w:rsidRPr="006F50AF" w:rsidRDefault="00C5259C" w:rsidP="006F50AF">
      <w:pPr>
        <w:spacing w:line="360" w:lineRule="auto"/>
        <w:ind w:firstLine="709"/>
        <w:jc w:val="both"/>
        <w:rPr>
          <w:color w:val="000000"/>
          <w:sz w:val="28"/>
          <w:szCs w:val="28"/>
        </w:rPr>
      </w:pPr>
    </w:p>
    <w:p w:rsidR="00C5259C" w:rsidRPr="006F50AF" w:rsidRDefault="00C5259C" w:rsidP="006F50AF">
      <w:pPr>
        <w:spacing w:line="360" w:lineRule="auto"/>
        <w:ind w:firstLine="709"/>
        <w:jc w:val="both"/>
        <w:rPr>
          <w:color w:val="000000"/>
          <w:sz w:val="28"/>
          <w:szCs w:val="28"/>
        </w:rPr>
      </w:pPr>
      <w:r w:rsidRPr="006F50AF">
        <w:rPr>
          <w:color w:val="000000"/>
          <w:sz w:val="28"/>
          <w:szCs w:val="28"/>
        </w:rPr>
        <w:t xml:space="preserve">Таблица 2.20 </w:t>
      </w:r>
      <w:r w:rsidR="00774512" w:rsidRPr="006F50AF">
        <w:rPr>
          <w:color w:val="000000"/>
          <w:sz w:val="28"/>
          <w:szCs w:val="28"/>
        </w:rPr>
        <w:t xml:space="preserve">– </w:t>
      </w:r>
      <w:r w:rsidRPr="006F50AF">
        <w:rPr>
          <w:color w:val="000000"/>
          <w:sz w:val="28"/>
          <w:szCs w:val="28"/>
        </w:rPr>
        <w:t>Загрузка оборудования</w:t>
      </w:r>
    </w:p>
    <w:tbl>
      <w:tblPr>
        <w:tblW w:w="4827"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20"/>
        <w:gridCol w:w="1927"/>
        <w:gridCol w:w="1059"/>
        <w:gridCol w:w="872"/>
        <w:gridCol w:w="1059"/>
        <w:gridCol w:w="872"/>
        <w:gridCol w:w="1059"/>
        <w:gridCol w:w="772"/>
      </w:tblGrid>
      <w:tr w:rsidR="00C5259C" w:rsidRPr="000C51A0" w:rsidTr="000C51A0">
        <w:trPr>
          <w:cantSplit/>
        </w:trPr>
        <w:tc>
          <w:tcPr>
            <w:tcW w:w="876" w:type="pct"/>
            <w:vMerge w:val="restar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Наименование оборудования</w:t>
            </w:r>
          </w:p>
        </w:tc>
        <w:tc>
          <w:tcPr>
            <w:tcW w:w="1043" w:type="pct"/>
            <w:vMerge w:val="restar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Способ обработки стекла</w:t>
            </w:r>
          </w:p>
        </w:tc>
        <w:tc>
          <w:tcPr>
            <w:tcW w:w="3082" w:type="pct"/>
            <w:gridSpan w:val="6"/>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Загрузка оборудования, ч.</w:t>
            </w:r>
          </w:p>
        </w:tc>
      </w:tr>
      <w:tr w:rsidR="00C5259C" w:rsidRPr="000C51A0" w:rsidTr="000C51A0">
        <w:trPr>
          <w:cantSplit/>
        </w:trPr>
        <w:tc>
          <w:tcPr>
            <w:tcW w:w="876" w:type="pct"/>
            <w:vMerge/>
            <w:shd w:val="clear" w:color="auto" w:fill="auto"/>
          </w:tcPr>
          <w:p w:rsidR="00C5259C" w:rsidRPr="000C51A0" w:rsidRDefault="00C5259C" w:rsidP="000C51A0">
            <w:pPr>
              <w:spacing w:line="360" w:lineRule="auto"/>
              <w:jc w:val="both"/>
              <w:rPr>
                <w:color w:val="000000"/>
                <w:sz w:val="20"/>
                <w:szCs w:val="28"/>
              </w:rPr>
            </w:pPr>
          </w:p>
        </w:tc>
        <w:tc>
          <w:tcPr>
            <w:tcW w:w="1043" w:type="pct"/>
            <w:vMerge/>
            <w:shd w:val="clear" w:color="auto" w:fill="auto"/>
          </w:tcPr>
          <w:p w:rsidR="00C5259C" w:rsidRPr="000C51A0" w:rsidRDefault="00C5259C" w:rsidP="000C51A0">
            <w:pPr>
              <w:spacing w:line="360" w:lineRule="auto"/>
              <w:jc w:val="both"/>
              <w:rPr>
                <w:color w:val="000000"/>
                <w:sz w:val="20"/>
                <w:szCs w:val="28"/>
              </w:rPr>
            </w:pPr>
          </w:p>
        </w:tc>
        <w:tc>
          <w:tcPr>
            <w:tcW w:w="1045" w:type="pct"/>
            <w:gridSpan w:val="2"/>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2007</w:t>
            </w:r>
            <w:r w:rsidR="00774512" w:rsidRPr="000C51A0">
              <w:rPr>
                <w:color w:val="000000"/>
                <w:sz w:val="20"/>
                <w:szCs w:val="28"/>
              </w:rPr>
              <w:t> г</w:t>
            </w:r>
            <w:r w:rsidRPr="000C51A0">
              <w:rPr>
                <w:color w:val="000000"/>
                <w:sz w:val="20"/>
                <w:szCs w:val="28"/>
              </w:rPr>
              <w:t>.</w:t>
            </w:r>
          </w:p>
        </w:tc>
        <w:tc>
          <w:tcPr>
            <w:tcW w:w="1045" w:type="pct"/>
            <w:gridSpan w:val="2"/>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2008</w:t>
            </w:r>
            <w:r w:rsidR="00774512" w:rsidRPr="000C51A0">
              <w:rPr>
                <w:color w:val="000000"/>
                <w:sz w:val="20"/>
                <w:szCs w:val="28"/>
              </w:rPr>
              <w:t> г</w:t>
            </w:r>
            <w:r w:rsidRPr="000C51A0">
              <w:rPr>
                <w:color w:val="000000"/>
                <w:sz w:val="20"/>
                <w:szCs w:val="28"/>
              </w:rPr>
              <w:t>.</w:t>
            </w:r>
          </w:p>
        </w:tc>
        <w:tc>
          <w:tcPr>
            <w:tcW w:w="991" w:type="pct"/>
            <w:gridSpan w:val="2"/>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2009</w:t>
            </w:r>
            <w:r w:rsidR="00774512" w:rsidRPr="000C51A0">
              <w:rPr>
                <w:color w:val="000000"/>
                <w:sz w:val="20"/>
                <w:szCs w:val="28"/>
              </w:rPr>
              <w:t> г</w:t>
            </w:r>
            <w:r w:rsidRPr="000C51A0">
              <w:rPr>
                <w:color w:val="000000"/>
                <w:sz w:val="20"/>
                <w:szCs w:val="28"/>
              </w:rPr>
              <w:t>.</w:t>
            </w:r>
          </w:p>
        </w:tc>
      </w:tr>
      <w:tr w:rsidR="00C5259C" w:rsidRPr="000C51A0" w:rsidTr="000C51A0">
        <w:trPr>
          <w:cantSplit/>
        </w:trPr>
        <w:tc>
          <w:tcPr>
            <w:tcW w:w="876" w:type="pct"/>
            <w:vMerge/>
            <w:shd w:val="clear" w:color="auto" w:fill="auto"/>
          </w:tcPr>
          <w:p w:rsidR="00C5259C" w:rsidRPr="000C51A0" w:rsidRDefault="00C5259C" w:rsidP="000C51A0">
            <w:pPr>
              <w:spacing w:line="360" w:lineRule="auto"/>
              <w:jc w:val="both"/>
              <w:rPr>
                <w:color w:val="000000"/>
                <w:sz w:val="20"/>
                <w:szCs w:val="28"/>
              </w:rPr>
            </w:pPr>
          </w:p>
        </w:tc>
        <w:tc>
          <w:tcPr>
            <w:tcW w:w="1043" w:type="pct"/>
            <w:vMerge/>
            <w:shd w:val="clear" w:color="auto" w:fill="auto"/>
          </w:tcPr>
          <w:p w:rsidR="00C5259C" w:rsidRPr="000C51A0" w:rsidRDefault="00C5259C" w:rsidP="000C51A0">
            <w:pPr>
              <w:spacing w:line="360" w:lineRule="auto"/>
              <w:jc w:val="both"/>
              <w:rPr>
                <w:color w:val="000000"/>
                <w:sz w:val="20"/>
                <w:szCs w:val="28"/>
              </w:rPr>
            </w:pPr>
          </w:p>
        </w:tc>
        <w:tc>
          <w:tcPr>
            <w:tcW w:w="573"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ч.</w:t>
            </w:r>
          </w:p>
        </w:tc>
        <w:tc>
          <w:tcPr>
            <w:tcW w:w="472"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w:t>
            </w:r>
          </w:p>
        </w:tc>
        <w:tc>
          <w:tcPr>
            <w:tcW w:w="573"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ч.</w:t>
            </w:r>
          </w:p>
        </w:tc>
        <w:tc>
          <w:tcPr>
            <w:tcW w:w="472"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w:t>
            </w:r>
          </w:p>
        </w:tc>
        <w:tc>
          <w:tcPr>
            <w:tcW w:w="573"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ч.</w:t>
            </w:r>
          </w:p>
        </w:tc>
        <w:tc>
          <w:tcPr>
            <w:tcW w:w="418"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w:t>
            </w:r>
          </w:p>
        </w:tc>
      </w:tr>
      <w:tr w:rsidR="00C5259C" w:rsidRPr="000C51A0" w:rsidTr="000C51A0">
        <w:trPr>
          <w:cantSplit/>
        </w:trPr>
        <w:tc>
          <w:tcPr>
            <w:tcW w:w="876" w:type="pct"/>
            <w:shd w:val="clear" w:color="auto" w:fill="auto"/>
          </w:tcPr>
          <w:p w:rsidR="00C5259C" w:rsidRPr="000C51A0" w:rsidRDefault="00C5259C" w:rsidP="000C51A0">
            <w:pPr>
              <w:spacing w:line="360" w:lineRule="auto"/>
              <w:jc w:val="both"/>
              <w:rPr>
                <w:color w:val="000000"/>
                <w:sz w:val="20"/>
                <w:szCs w:val="28"/>
                <w:lang w:val="en-US"/>
              </w:rPr>
            </w:pPr>
            <w:r w:rsidRPr="000C51A0">
              <w:rPr>
                <w:color w:val="000000"/>
                <w:sz w:val="20"/>
                <w:szCs w:val="28"/>
              </w:rPr>
              <w:t>MTS</w:t>
            </w:r>
            <w:r w:rsidR="006F50AF" w:rsidRPr="000C51A0">
              <w:rPr>
                <w:color w:val="000000"/>
                <w:sz w:val="20"/>
                <w:szCs w:val="28"/>
              </w:rPr>
              <w:noBreakHyphen/>
              <w:t>4</w:t>
            </w:r>
            <w:r w:rsidRPr="000C51A0">
              <w:rPr>
                <w:color w:val="000000"/>
                <w:sz w:val="20"/>
                <w:szCs w:val="28"/>
              </w:rPr>
              <w:t>2</w:t>
            </w:r>
          </w:p>
        </w:tc>
        <w:tc>
          <w:tcPr>
            <w:tcW w:w="1043"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автоматическая резка</w:t>
            </w:r>
          </w:p>
        </w:tc>
        <w:tc>
          <w:tcPr>
            <w:tcW w:w="573"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1980</w:t>
            </w:r>
          </w:p>
        </w:tc>
        <w:tc>
          <w:tcPr>
            <w:tcW w:w="472"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50</w:t>
            </w:r>
          </w:p>
        </w:tc>
        <w:tc>
          <w:tcPr>
            <w:tcW w:w="573"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1998</w:t>
            </w:r>
          </w:p>
        </w:tc>
        <w:tc>
          <w:tcPr>
            <w:tcW w:w="472"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50</w:t>
            </w:r>
          </w:p>
        </w:tc>
        <w:tc>
          <w:tcPr>
            <w:tcW w:w="573"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1860</w:t>
            </w:r>
          </w:p>
        </w:tc>
        <w:tc>
          <w:tcPr>
            <w:tcW w:w="418"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47</w:t>
            </w:r>
          </w:p>
        </w:tc>
      </w:tr>
      <w:tr w:rsidR="00C5259C" w:rsidRPr="000C51A0" w:rsidTr="000C51A0">
        <w:trPr>
          <w:cantSplit/>
        </w:trPr>
        <w:tc>
          <w:tcPr>
            <w:tcW w:w="876" w:type="pct"/>
            <w:shd w:val="clear" w:color="auto" w:fill="auto"/>
          </w:tcPr>
          <w:p w:rsidR="00C5259C" w:rsidRPr="000C51A0" w:rsidRDefault="00C5259C" w:rsidP="000C51A0">
            <w:pPr>
              <w:spacing w:line="360" w:lineRule="auto"/>
              <w:jc w:val="both"/>
              <w:rPr>
                <w:color w:val="000000"/>
                <w:sz w:val="20"/>
                <w:szCs w:val="28"/>
                <w:lang w:val="en-US"/>
              </w:rPr>
            </w:pPr>
            <w:r w:rsidRPr="000C51A0">
              <w:rPr>
                <w:color w:val="000000"/>
                <w:sz w:val="20"/>
                <w:szCs w:val="28"/>
                <w:lang w:val="en-US"/>
              </w:rPr>
              <w:t>MAX</w:t>
            </w:r>
            <w:r w:rsidR="006F50AF" w:rsidRPr="000C51A0">
              <w:rPr>
                <w:color w:val="000000"/>
                <w:sz w:val="20"/>
                <w:szCs w:val="28"/>
                <w:lang w:val="en-US"/>
              </w:rPr>
              <w:noBreakHyphen/>
              <w:t>5</w:t>
            </w:r>
            <w:r w:rsidRPr="000C51A0">
              <w:rPr>
                <w:color w:val="000000"/>
                <w:sz w:val="20"/>
                <w:szCs w:val="28"/>
                <w:lang w:val="en-US"/>
              </w:rPr>
              <w:t>0</w:t>
            </w:r>
          </w:p>
        </w:tc>
        <w:tc>
          <w:tcPr>
            <w:tcW w:w="1043"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фацетирование</w:t>
            </w:r>
          </w:p>
        </w:tc>
        <w:tc>
          <w:tcPr>
            <w:tcW w:w="573"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1374</w:t>
            </w:r>
          </w:p>
        </w:tc>
        <w:tc>
          <w:tcPr>
            <w:tcW w:w="472"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35</w:t>
            </w:r>
          </w:p>
        </w:tc>
        <w:tc>
          <w:tcPr>
            <w:tcW w:w="573"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1280</w:t>
            </w:r>
          </w:p>
        </w:tc>
        <w:tc>
          <w:tcPr>
            <w:tcW w:w="472"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32</w:t>
            </w:r>
          </w:p>
        </w:tc>
        <w:tc>
          <w:tcPr>
            <w:tcW w:w="573"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1164</w:t>
            </w:r>
          </w:p>
        </w:tc>
        <w:tc>
          <w:tcPr>
            <w:tcW w:w="418"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29</w:t>
            </w:r>
          </w:p>
        </w:tc>
      </w:tr>
      <w:tr w:rsidR="00C5259C" w:rsidRPr="000C51A0" w:rsidTr="000C51A0">
        <w:trPr>
          <w:cantSplit/>
        </w:trPr>
        <w:tc>
          <w:tcPr>
            <w:tcW w:w="876" w:type="pct"/>
            <w:shd w:val="clear" w:color="auto" w:fill="auto"/>
          </w:tcPr>
          <w:p w:rsidR="00C5259C" w:rsidRPr="000C51A0" w:rsidRDefault="00C5259C" w:rsidP="000C51A0">
            <w:pPr>
              <w:spacing w:line="360" w:lineRule="auto"/>
              <w:jc w:val="both"/>
              <w:rPr>
                <w:color w:val="000000"/>
                <w:sz w:val="20"/>
                <w:szCs w:val="28"/>
                <w:lang w:val="en-US"/>
              </w:rPr>
            </w:pPr>
            <w:r w:rsidRPr="000C51A0">
              <w:rPr>
                <w:color w:val="000000"/>
                <w:sz w:val="20"/>
                <w:szCs w:val="28"/>
                <w:lang w:val="en-US"/>
              </w:rPr>
              <w:t>Gemmy</w:t>
            </w:r>
            <w:r w:rsidR="006F50AF" w:rsidRPr="000C51A0">
              <w:rPr>
                <w:color w:val="000000"/>
                <w:sz w:val="20"/>
                <w:szCs w:val="28"/>
                <w:lang w:val="en-US"/>
              </w:rPr>
              <w:noBreakHyphen/>
              <w:t>8</w:t>
            </w:r>
          </w:p>
        </w:tc>
        <w:tc>
          <w:tcPr>
            <w:tcW w:w="1043"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торцевание</w:t>
            </w:r>
          </w:p>
        </w:tc>
        <w:tc>
          <w:tcPr>
            <w:tcW w:w="573"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1242</w:t>
            </w:r>
          </w:p>
        </w:tc>
        <w:tc>
          <w:tcPr>
            <w:tcW w:w="472"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31</w:t>
            </w:r>
          </w:p>
        </w:tc>
        <w:tc>
          <w:tcPr>
            <w:tcW w:w="573"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1350</w:t>
            </w:r>
          </w:p>
        </w:tc>
        <w:tc>
          <w:tcPr>
            <w:tcW w:w="472"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34</w:t>
            </w:r>
          </w:p>
        </w:tc>
        <w:tc>
          <w:tcPr>
            <w:tcW w:w="573"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1068</w:t>
            </w:r>
          </w:p>
        </w:tc>
        <w:tc>
          <w:tcPr>
            <w:tcW w:w="418"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27</w:t>
            </w:r>
          </w:p>
        </w:tc>
      </w:tr>
      <w:tr w:rsidR="00C5259C" w:rsidRPr="000C51A0" w:rsidTr="000C51A0">
        <w:trPr>
          <w:cantSplit/>
        </w:trPr>
        <w:tc>
          <w:tcPr>
            <w:tcW w:w="876" w:type="pct"/>
            <w:shd w:val="clear" w:color="auto" w:fill="auto"/>
          </w:tcPr>
          <w:p w:rsidR="00C5259C" w:rsidRPr="000C51A0" w:rsidRDefault="00C5259C" w:rsidP="000C51A0">
            <w:pPr>
              <w:spacing w:line="360" w:lineRule="auto"/>
              <w:jc w:val="both"/>
              <w:rPr>
                <w:color w:val="000000"/>
                <w:sz w:val="20"/>
                <w:szCs w:val="28"/>
                <w:lang w:val="en-US"/>
              </w:rPr>
            </w:pPr>
            <w:r w:rsidRPr="000C51A0">
              <w:rPr>
                <w:color w:val="000000"/>
                <w:sz w:val="20"/>
                <w:szCs w:val="28"/>
                <w:lang w:val="en-US"/>
              </w:rPr>
              <w:t>Alpa</w:t>
            </w:r>
          </w:p>
        </w:tc>
        <w:tc>
          <w:tcPr>
            <w:tcW w:w="1043"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криволинейная обработка</w:t>
            </w:r>
          </w:p>
        </w:tc>
        <w:tc>
          <w:tcPr>
            <w:tcW w:w="573"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w:t>
            </w:r>
          </w:p>
        </w:tc>
        <w:tc>
          <w:tcPr>
            <w:tcW w:w="472"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0</w:t>
            </w:r>
          </w:p>
        </w:tc>
        <w:tc>
          <w:tcPr>
            <w:tcW w:w="573"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50</w:t>
            </w:r>
          </w:p>
        </w:tc>
        <w:tc>
          <w:tcPr>
            <w:tcW w:w="472"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1</w:t>
            </w:r>
          </w:p>
        </w:tc>
        <w:tc>
          <w:tcPr>
            <w:tcW w:w="573"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300</w:t>
            </w:r>
          </w:p>
        </w:tc>
        <w:tc>
          <w:tcPr>
            <w:tcW w:w="418"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8</w:t>
            </w:r>
          </w:p>
        </w:tc>
      </w:tr>
      <w:tr w:rsidR="00C5259C" w:rsidRPr="000C51A0" w:rsidTr="000C51A0">
        <w:trPr>
          <w:cantSplit/>
        </w:trPr>
        <w:tc>
          <w:tcPr>
            <w:tcW w:w="876" w:type="pct"/>
            <w:shd w:val="clear" w:color="auto" w:fill="auto"/>
          </w:tcPr>
          <w:p w:rsidR="00C5259C" w:rsidRPr="000C51A0" w:rsidRDefault="00C5259C" w:rsidP="000C51A0">
            <w:pPr>
              <w:spacing w:line="360" w:lineRule="auto"/>
              <w:jc w:val="both"/>
              <w:rPr>
                <w:color w:val="000000"/>
                <w:sz w:val="20"/>
                <w:szCs w:val="28"/>
                <w:lang w:val="en-US"/>
              </w:rPr>
            </w:pPr>
            <w:r w:rsidRPr="000C51A0">
              <w:rPr>
                <w:color w:val="000000"/>
                <w:sz w:val="20"/>
                <w:szCs w:val="28"/>
                <w:lang w:val="en-US"/>
              </w:rPr>
              <w:t>SB</w:t>
            </w:r>
            <w:r w:rsidR="006F50AF" w:rsidRPr="000C51A0">
              <w:rPr>
                <w:color w:val="000000"/>
                <w:sz w:val="20"/>
                <w:szCs w:val="28"/>
                <w:lang w:val="en-US"/>
              </w:rPr>
              <w:noBreakHyphen/>
              <w:t>1</w:t>
            </w:r>
            <w:r w:rsidRPr="000C51A0">
              <w:rPr>
                <w:color w:val="000000"/>
                <w:sz w:val="20"/>
                <w:szCs w:val="28"/>
                <w:lang w:val="en-US"/>
              </w:rPr>
              <w:t>0</w:t>
            </w:r>
          </w:p>
        </w:tc>
        <w:tc>
          <w:tcPr>
            <w:tcW w:w="1043"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криволинейная обработка</w:t>
            </w:r>
          </w:p>
        </w:tc>
        <w:tc>
          <w:tcPr>
            <w:tcW w:w="573"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810</w:t>
            </w:r>
          </w:p>
        </w:tc>
        <w:tc>
          <w:tcPr>
            <w:tcW w:w="472"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20</w:t>
            </w:r>
          </w:p>
        </w:tc>
        <w:tc>
          <w:tcPr>
            <w:tcW w:w="573"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846</w:t>
            </w:r>
          </w:p>
        </w:tc>
        <w:tc>
          <w:tcPr>
            <w:tcW w:w="472"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21</w:t>
            </w:r>
          </w:p>
        </w:tc>
        <w:tc>
          <w:tcPr>
            <w:tcW w:w="573"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552</w:t>
            </w:r>
          </w:p>
        </w:tc>
        <w:tc>
          <w:tcPr>
            <w:tcW w:w="418" w:type="pct"/>
            <w:shd w:val="clear" w:color="auto" w:fill="auto"/>
          </w:tcPr>
          <w:p w:rsidR="00C5259C" w:rsidRPr="000C51A0" w:rsidRDefault="00C5259C" w:rsidP="000C51A0">
            <w:pPr>
              <w:spacing w:line="360" w:lineRule="auto"/>
              <w:jc w:val="both"/>
              <w:rPr>
                <w:color w:val="000000"/>
                <w:sz w:val="20"/>
                <w:szCs w:val="28"/>
              </w:rPr>
            </w:pPr>
            <w:r w:rsidRPr="000C51A0">
              <w:rPr>
                <w:color w:val="000000"/>
                <w:sz w:val="20"/>
                <w:szCs w:val="28"/>
              </w:rPr>
              <w:t>14</w:t>
            </w:r>
          </w:p>
        </w:tc>
      </w:tr>
    </w:tbl>
    <w:p w:rsidR="009165EC" w:rsidRDefault="009165EC" w:rsidP="006F50AF">
      <w:pPr>
        <w:spacing w:line="360" w:lineRule="auto"/>
        <w:ind w:firstLine="709"/>
        <w:jc w:val="both"/>
        <w:rPr>
          <w:color w:val="000000"/>
          <w:sz w:val="28"/>
          <w:szCs w:val="28"/>
        </w:rPr>
      </w:pPr>
    </w:p>
    <w:p w:rsidR="00C5259C" w:rsidRPr="006F50AF" w:rsidRDefault="00C5259C" w:rsidP="006F50AF">
      <w:pPr>
        <w:spacing w:line="360" w:lineRule="auto"/>
        <w:ind w:firstLine="709"/>
        <w:jc w:val="both"/>
        <w:rPr>
          <w:color w:val="000000"/>
          <w:sz w:val="28"/>
          <w:szCs w:val="28"/>
        </w:rPr>
      </w:pPr>
      <w:r w:rsidRPr="006F50AF">
        <w:rPr>
          <w:color w:val="000000"/>
          <w:sz w:val="28"/>
          <w:szCs w:val="28"/>
        </w:rPr>
        <w:t>При анализе фактической загрузки оборудования выявлено, что машина для криволинейной обработки стекла Alpa, приобретенная</w:t>
      </w:r>
      <w:r w:rsidR="00774512" w:rsidRPr="006F50AF">
        <w:rPr>
          <w:color w:val="000000"/>
          <w:sz w:val="28"/>
          <w:szCs w:val="28"/>
        </w:rPr>
        <w:t xml:space="preserve"> </w:t>
      </w:r>
      <w:r w:rsidRPr="006F50AF">
        <w:rPr>
          <w:color w:val="000000"/>
          <w:sz w:val="28"/>
          <w:szCs w:val="28"/>
        </w:rPr>
        <w:t>ЗАО «Белсталь» в конце 2008</w:t>
      </w:r>
      <w:r w:rsidR="00774512" w:rsidRPr="006F50AF">
        <w:rPr>
          <w:color w:val="000000"/>
          <w:sz w:val="28"/>
          <w:szCs w:val="28"/>
        </w:rPr>
        <w:t> г</w:t>
      </w:r>
      <w:r w:rsidRPr="006F50AF">
        <w:rPr>
          <w:color w:val="000000"/>
          <w:sz w:val="28"/>
          <w:szCs w:val="28"/>
        </w:rPr>
        <w:t xml:space="preserve">., была задействована лишь </w:t>
      </w:r>
      <w:r w:rsidR="00C22BF0" w:rsidRPr="006F50AF">
        <w:rPr>
          <w:color w:val="000000"/>
          <w:sz w:val="28"/>
          <w:szCs w:val="28"/>
        </w:rPr>
        <w:t>на восемь процентов</w:t>
      </w:r>
      <w:r w:rsidRPr="006F50AF">
        <w:rPr>
          <w:color w:val="000000"/>
          <w:sz w:val="28"/>
          <w:szCs w:val="28"/>
        </w:rPr>
        <w:t xml:space="preserve"> в 2009</w:t>
      </w:r>
      <w:r w:rsidR="00774512" w:rsidRPr="006F50AF">
        <w:rPr>
          <w:color w:val="000000"/>
          <w:sz w:val="28"/>
          <w:szCs w:val="28"/>
        </w:rPr>
        <w:t> г</w:t>
      </w:r>
      <w:r w:rsidRPr="006F50AF">
        <w:rPr>
          <w:color w:val="000000"/>
          <w:sz w:val="28"/>
          <w:szCs w:val="28"/>
        </w:rPr>
        <w:t>. Эта машина была приобретена для расширения спектра производимой продукции. Однако в период экономического кризиса это не было целесообразно. Также станок для пескоструйной обработки стекла мало загружен. Плоттер для криволинейной резки стекла был приобретен в середине 2009</w:t>
      </w:r>
      <w:r w:rsidR="00774512" w:rsidRPr="006F50AF">
        <w:rPr>
          <w:color w:val="000000"/>
          <w:sz w:val="28"/>
          <w:szCs w:val="28"/>
        </w:rPr>
        <w:t> г</w:t>
      </w:r>
      <w:r w:rsidRPr="006F50AF">
        <w:rPr>
          <w:color w:val="000000"/>
          <w:sz w:val="28"/>
          <w:szCs w:val="28"/>
        </w:rPr>
        <w:t>., однако я считаю это приобретение излишним и невыгодным для предприятия, т</w:t>
      </w:r>
      <w:r w:rsidR="00774512" w:rsidRPr="006F50AF">
        <w:rPr>
          <w:color w:val="000000"/>
          <w:sz w:val="28"/>
          <w:szCs w:val="28"/>
        </w:rPr>
        <w:t>. к</w:t>
      </w:r>
      <w:r w:rsidRPr="006F50AF">
        <w:rPr>
          <w:color w:val="000000"/>
          <w:sz w:val="28"/>
          <w:szCs w:val="28"/>
        </w:rPr>
        <w:t>. в период экономического кризиса необходимо сокращать затраты, а не увеличивать их.</w:t>
      </w:r>
    </w:p>
    <w:p w:rsidR="000C0001" w:rsidRPr="009165EC" w:rsidRDefault="00C5259C" w:rsidP="009165EC">
      <w:pPr>
        <w:spacing w:line="360" w:lineRule="auto"/>
        <w:ind w:firstLine="709"/>
        <w:jc w:val="both"/>
        <w:rPr>
          <w:b/>
          <w:sz w:val="28"/>
          <w:szCs w:val="28"/>
        </w:rPr>
      </w:pPr>
      <w:bookmarkStart w:id="35" w:name="_3._Технико-экономические_мероприяти"/>
      <w:bookmarkStart w:id="36" w:name="_Toc263241917"/>
      <w:bookmarkStart w:id="37" w:name="_Toc263754635"/>
      <w:bookmarkEnd w:id="35"/>
      <w:r w:rsidRPr="006F50AF">
        <w:rPr>
          <w:sz w:val="28"/>
        </w:rPr>
        <w:br w:type="page"/>
      </w:r>
      <w:r w:rsidR="009165EC" w:rsidRPr="009165EC">
        <w:rPr>
          <w:b/>
          <w:sz w:val="28"/>
          <w:szCs w:val="28"/>
        </w:rPr>
        <w:t>3. Технико-экономические мероприятия по увеличению эффективности работы ЗАО «Белсталь»</w:t>
      </w:r>
      <w:bookmarkEnd w:id="36"/>
      <w:bookmarkEnd w:id="37"/>
    </w:p>
    <w:p w:rsidR="006864A3" w:rsidRPr="006F50AF" w:rsidRDefault="006864A3" w:rsidP="006F50AF">
      <w:pPr>
        <w:spacing w:line="360" w:lineRule="auto"/>
        <w:ind w:firstLine="709"/>
        <w:jc w:val="both"/>
        <w:rPr>
          <w:b/>
          <w:color w:val="000000"/>
          <w:sz w:val="28"/>
          <w:szCs w:val="28"/>
        </w:rPr>
      </w:pPr>
    </w:p>
    <w:p w:rsidR="000C0001" w:rsidRPr="006F50AF" w:rsidRDefault="009165EC" w:rsidP="009165EC">
      <w:pPr>
        <w:pStyle w:val="2"/>
        <w:keepNext w:val="0"/>
        <w:keepLines w:val="0"/>
        <w:numPr>
          <w:ilvl w:val="0"/>
          <w:numId w:val="0"/>
        </w:numPr>
        <w:spacing w:before="0" w:line="360" w:lineRule="auto"/>
        <w:ind w:firstLine="720"/>
        <w:jc w:val="both"/>
        <w:rPr>
          <w:rFonts w:ascii="Times New Roman" w:hAnsi="Times New Roman"/>
          <w:color w:val="000000"/>
          <w:sz w:val="28"/>
          <w:szCs w:val="28"/>
        </w:rPr>
      </w:pPr>
      <w:bookmarkStart w:id="38" w:name="_3.1._Пути_повышения"/>
      <w:bookmarkStart w:id="39" w:name="_Toc263241918"/>
      <w:bookmarkStart w:id="40" w:name="_Toc263754636"/>
      <w:bookmarkEnd w:id="38"/>
      <w:r>
        <w:rPr>
          <w:rFonts w:ascii="Times New Roman" w:hAnsi="Times New Roman"/>
          <w:color w:val="000000"/>
          <w:sz w:val="28"/>
          <w:szCs w:val="28"/>
        </w:rPr>
        <w:t xml:space="preserve">3.1 </w:t>
      </w:r>
      <w:r w:rsidR="000C0001" w:rsidRPr="006F50AF">
        <w:rPr>
          <w:rFonts w:ascii="Times New Roman" w:hAnsi="Times New Roman"/>
          <w:color w:val="000000"/>
          <w:sz w:val="28"/>
          <w:szCs w:val="28"/>
        </w:rPr>
        <w:t>Пути повышения эффективности работы предприятия</w:t>
      </w:r>
      <w:bookmarkEnd w:id="39"/>
      <w:bookmarkEnd w:id="40"/>
    </w:p>
    <w:p w:rsidR="006864A3" w:rsidRPr="006F50AF" w:rsidRDefault="006864A3" w:rsidP="006F50AF">
      <w:pPr>
        <w:spacing w:line="360" w:lineRule="auto"/>
        <w:ind w:firstLine="709"/>
        <w:jc w:val="both"/>
        <w:rPr>
          <w:b/>
          <w:color w:val="000000"/>
          <w:sz w:val="28"/>
          <w:szCs w:val="28"/>
        </w:rPr>
      </w:pPr>
    </w:p>
    <w:p w:rsidR="000C0001" w:rsidRPr="006F50AF" w:rsidRDefault="000C0001" w:rsidP="006F50AF">
      <w:pPr>
        <w:spacing w:line="360" w:lineRule="auto"/>
        <w:ind w:firstLine="709"/>
        <w:jc w:val="both"/>
        <w:rPr>
          <w:color w:val="000000"/>
          <w:sz w:val="28"/>
          <w:szCs w:val="28"/>
        </w:rPr>
      </w:pPr>
      <w:r w:rsidRPr="006F50AF">
        <w:rPr>
          <w:color w:val="000000"/>
          <w:sz w:val="28"/>
          <w:szCs w:val="28"/>
        </w:rPr>
        <w:t>Каждый руководитель сталкивается с уход</w:t>
      </w:r>
      <w:r w:rsidR="000E26CC" w:rsidRPr="006F50AF">
        <w:rPr>
          <w:color w:val="000000"/>
          <w:sz w:val="28"/>
          <w:szCs w:val="28"/>
        </w:rPr>
        <w:t>о</w:t>
      </w:r>
      <w:r w:rsidRPr="006F50AF">
        <w:rPr>
          <w:color w:val="000000"/>
          <w:sz w:val="28"/>
          <w:szCs w:val="28"/>
        </w:rPr>
        <w:t>м клиентов, на которые сложно влиять, с существенным осложнением кредитования, вплоть до невозможного в некоторых сферах и некоторых компаниях, с необходимостью менять стратегические планы, настроенные на экономический рост. Мировой финансовый кризис заставляет многие компании забыть о перспективах, искать пути выхода</w:t>
      </w:r>
      <w:r w:rsidR="00774512" w:rsidRPr="006F50AF">
        <w:rPr>
          <w:color w:val="000000"/>
          <w:sz w:val="28"/>
          <w:szCs w:val="28"/>
        </w:rPr>
        <w:t xml:space="preserve"> </w:t>
      </w:r>
      <w:r w:rsidRPr="006F50AF">
        <w:rPr>
          <w:color w:val="000000"/>
          <w:sz w:val="28"/>
          <w:szCs w:val="28"/>
        </w:rPr>
        <w:t xml:space="preserve">и отвечать на любимый русский вопрос: </w:t>
      </w:r>
      <w:r w:rsidRPr="006F50AF">
        <w:rPr>
          <w:bCs/>
          <w:color w:val="000000"/>
          <w:sz w:val="28"/>
          <w:szCs w:val="28"/>
        </w:rPr>
        <w:t>что делать?</w:t>
      </w:r>
    </w:p>
    <w:p w:rsidR="000C0001" w:rsidRPr="006F50AF" w:rsidRDefault="000C0001" w:rsidP="006F50AF">
      <w:pPr>
        <w:spacing w:line="360" w:lineRule="auto"/>
        <w:ind w:firstLine="709"/>
        <w:jc w:val="both"/>
        <w:rPr>
          <w:bCs/>
          <w:color w:val="000000"/>
          <w:sz w:val="28"/>
          <w:szCs w:val="28"/>
        </w:rPr>
      </w:pPr>
      <w:r w:rsidRPr="006F50AF">
        <w:rPr>
          <w:bCs/>
          <w:color w:val="000000"/>
          <w:sz w:val="28"/>
          <w:szCs w:val="28"/>
        </w:rPr>
        <w:t>Первое, что вынуждает сделать финансовый кризис, – снизить затраты</w:t>
      </w:r>
      <w:r w:rsidR="007B3A84" w:rsidRPr="006F50AF">
        <w:rPr>
          <w:bCs/>
          <w:color w:val="000000"/>
          <w:sz w:val="28"/>
          <w:szCs w:val="28"/>
        </w:rPr>
        <w:t xml:space="preserve">. Рассмотрим способы снижения затрат в ЗАО </w:t>
      </w:r>
      <w:r w:rsidR="001D1107" w:rsidRPr="006F50AF">
        <w:rPr>
          <w:bCs/>
          <w:color w:val="000000"/>
          <w:sz w:val="28"/>
          <w:szCs w:val="28"/>
        </w:rPr>
        <w:t>«</w:t>
      </w:r>
      <w:r w:rsidR="007B3A84" w:rsidRPr="006F50AF">
        <w:rPr>
          <w:bCs/>
          <w:color w:val="000000"/>
          <w:sz w:val="28"/>
          <w:szCs w:val="28"/>
        </w:rPr>
        <w:t>Белсталь</w:t>
      </w:r>
      <w:r w:rsidR="001D1107" w:rsidRPr="006F50AF">
        <w:rPr>
          <w:bCs/>
          <w:color w:val="000000"/>
          <w:sz w:val="28"/>
          <w:szCs w:val="28"/>
        </w:rPr>
        <w:t>»</w:t>
      </w:r>
      <w:r w:rsidR="007B3A84" w:rsidRPr="006F50AF">
        <w:rPr>
          <w:bCs/>
          <w:color w:val="000000"/>
          <w:sz w:val="28"/>
          <w:szCs w:val="28"/>
        </w:rPr>
        <w:t>.</w:t>
      </w:r>
    </w:p>
    <w:p w:rsidR="007B3A84" w:rsidRPr="006F50AF" w:rsidRDefault="007B3A84" w:rsidP="006F50AF">
      <w:pPr>
        <w:spacing w:line="360" w:lineRule="auto"/>
        <w:ind w:firstLine="709"/>
        <w:jc w:val="both"/>
        <w:rPr>
          <w:color w:val="000000"/>
          <w:sz w:val="28"/>
          <w:szCs w:val="28"/>
        </w:rPr>
      </w:pPr>
      <w:r w:rsidRPr="006F50AF">
        <w:rPr>
          <w:color w:val="000000"/>
          <w:sz w:val="28"/>
          <w:szCs w:val="28"/>
        </w:rPr>
        <w:t>Комментарий к Указу Президента Республики Беларусь от 9 марта 2007</w:t>
      </w:r>
      <w:r w:rsidR="00774512" w:rsidRPr="006F50AF">
        <w:rPr>
          <w:color w:val="000000"/>
          <w:sz w:val="28"/>
          <w:szCs w:val="28"/>
        </w:rPr>
        <w:t> г</w:t>
      </w:r>
      <w:r w:rsidRPr="006F50AF">
        <w:rPr>
          <w:color w:val="000000"/>
          <w:sz w:val="28"/>
          <w:szCs w:val="28"/>
        </w:rPr>
        <w:t xml:space="preserve">. </w:t>
      </w:r>
      <w:r w:rsidR="006F50AF">
        <w:rPr>
          <w:color w:val="000000"/>
          <w:sz w:val="28"/>
          <w:szCs w:val="28"/>
        </w:rPr>
        <w:t>№</w:t>
      </w:r>
      <w:r w:rsidR="006F50AF" w:rsidRPr="006F50AF">
        <w:rPr>
          <w:color w:val="000000"/>
          <w:sz w:val="28"/>
          <w:szCs w:val="28"/>
        </w:rPr>
        <w:t>1</w:t>
      </w:r>
      <w:r w:rsidRPr="006F50AF">
        <w:rPr>
          <w:color w:val="000000"/>
          <w:sz w:val="28"/>
          <w:szCs w:val="28"/>
        </w:rPr>
        <w:t xml:space="preserve">19 </w:t>
      </w:r>
      <w:r w:rsidR="001D1107" w:rsidRPr="006F50AF">
        <w:rPr>
          <w:color w:val="000000"/>
          <w:sz w:val="28"/>
          <w:szCs w:val="28"/>
        </w:rPr>
        <w:t>«</w:t>
      </w:r>
      <w:r w:rsidRPr="006F50AF">
        <w:rPr>
          <w:color w:val="000000"/>
          <w:sz w:val="28"/>
          <w:szCs w:val="28"/>
        </w:rPr>
        <w:t>Об упрощенной системе налогообложения</w:t>
      </w:r>
      <w:r w:rsidR="001D1107" w:rsidRPr="006F50AF">
        <w:rPr>
          <w:color w:val="000000"/>
          <w:sz w:val="28"/>
          <w:szCs w:val="28"/>
        </w:rPr>
        <w:t>»</w:t>
      </w:r>
    </w:p>
    <w:p w:rsidR="007B3A84" w:rsidRPr="006F50AF" w:rsidRDefault="007B3A84" w:rsidP="006F50AF">
      <w:pPr>
        <w:spacing w:line="360" w:lineRule="auto"/>
        <w:ind w:firstLine="709"/>
        <w:jc w:val="both"/>
        <w:rPr>
          <w:color w:val="000000"/>
          <w:sz w:val="28"/>
          <w:szCs w:val="28"/>
        </w:rPr>
      </w:pPr>
      <w:r w:rsidRPr="006F50AF">
        <w:rPr>
          <w:color w:val="000000"/>
          <w:sz w:val="28"/>
          <w:szCs w:val="28"/>
        </w:rPr>
        <w:t xml:space="preserve">В настоящее время налогообложение по упрощенной системе регулируется Законом Республики Беларусь </w:t>
      </w:r>
      <w:r w:rsidR="001D1107" w:rsidRPr="006F50AF">
        <w:rPr>
          <w:color w:val="000000"/>
          <w:sz w:val="28"/>
          <w:szCs w:val="28"/>
        </w:rPr>
        <w:t>«</w:t>
      </w:r>
      <w:r w:rsidRPr="006F50AF">
        <w:rPr>
          <w:color w:val="000000"/>
          <w:sz w:val="28"/>
          <w:szCs w:val="28"/>
        </w:rPr>
        <w:t>Об упрощенной системе налогообложения</w:t>
      </w:r>
      <w:r w:rsidR="001D1107" w:rsidRPr="006F50AF">
        <w:rPr>
          <w:color w:val="000000"/>
          <w:sz w:val="28"/>
          <w:szCs w:val="28"/>
        </w:rPr>
        <w:t>»</w:t>
      </w:r>
      <w:r w:rsidRPr="006F50AF">
        <w:rPr>
          <w:color w:val="000000"/>
          <w:sz w:val="28"/>
          <w:szCs w:val="28"/>
        </w:rPr>
        <w:t>. Данный Закон действует с 1998</w:t>
      </w:r>
      <w:r w:rsidR="00774512" w:rsidRPr="006F50AF">
        <w:rPr>
          <w:color w:val="000000"/>
          <w:sz w:val="28"/>
          <w:szCs w:val="28"/>
        </w:rPr>
        <w:t> г</w:t>
      </w:r>
      <w:r w:rsidR="001D1107" w:rsidRPr="006F50AF">
        <w:rPr>
          <w:color w:val="000000"/>
          <w:sz w:val="28"/>
          <w:szCs w:val="28"/>
        </w:rPr>
        <w:t>.</w:t>
      </w:r>
      <w:r w:rsidRPr="006F50AF">
        <w:rPr>
          <w:color w:val="000000"/>
          <w:sz w:val="28"/>
          <w:szCs w:val="28"/>
        </w:rPr>
        <w:t xml:space="preserve"> и со временем практика показала, что система налогообложения, установленная данным Законом, требует существенного совершенствования, поскольку во многом, в условиях динамичного развития экономики, Закон уже не обеспечивает в достаточной степени возможность и эффективность применения упрощенной системы широким кругом плательщиков.</w:t>
      </w:r>
    </w:p>
    <w:p w:rsidR="007B3A84" w:rsidRPr="006F50AF" w:rsidRDefault="007B3A84" w:rsidP="006F50AF">
      <w:pPr>
        <w:spacing w:line="360" w:lineRule="auto"/>
        <w:ind w:firstLine="709"/>
        <w:jc w:val="both"/>
        <w:rPr>
          <w:color w:val="000000"/>
          <w:sz w:val="28"/>
          <w:szCs w:val="28"/>
        </w:rPr>
      </w:pPr>
      <w:r w:rsidRPr="006F50AF">
        <w:rPr>
          <w:color w:val="000000"/>
          <w:sz w:val="28"/>
          <w:szCs w:val="28"/>
        </w:rPr>
        <w:t>Поэтому Указ Президента Республики Беларусь от 9 марта 2007</w:t>
      </w:r>
      <w:r w:rsidR="00774512" w:rsidRPr="006F50AF">
        <w:rPr>
          <w:color w:val="000000"/>
          <w:sz w:val="28"/>
          <w:szCs w:val="28"/>
        </w:rPr>
        <w:t> г</w:t>
      </w:r>
      <w:r w:rsidRPr="006F50AF">
        <w:rPr>
          <w:color w:val="000000"/>
          <w:sz w:val="28"/>
          <w:szCs w:val="28"/>
        </w:rPr>
        <w:t>.</w:t>
      </w:r>
      <w:r w:rsidR="00774512" w:rsidRPr="006F50AF">
        <w:rPr>
          <w:color w:val="000000"/>
          <w:sz w:val="28"/>
          <w:szCs w:val="28"/>
        </w:rPr>
        <w:t xml:space="preserve"> </w:t>
      </w:r>
      <w:r w:rsidR="006F50AF">
        <w:rPr>
          <w:color w:val="000000"/>
          <w:sz w:val="28"/>
          <w:szCs w:val="28"/>
        </w:rPr>
        <w:t>№</w:t>
      </w:r>
      <w:r w:rsidR="006F50AF" w:rsidRPr="006F50AF">
        <w:rPr>
          <w:color w:val="000000"/>
          <w:sz w:val="28"/>
          <w:szCs w:val="28"/>
        </w:rPr>
        <w:t>1</w:t>
      </w:r>
      <w:r w:rsidRPr="006F50AF">
        <w:rPr>
          <w:color w:val="000000"/>
          <w:sz w:val="28"/>
          <w:szCs w:val="28"/>
        </w:rPr>
        <w:t xml:space="preserve">19 </w:t>
      </w:r>
      <w:r w:rsidR="001D1107" w:rsidRPr="006F50AF">
        <w:rPr>
          <w:color w:val="000000"/>
          <w:sz w:val="28"/>
          <w:szCs w:val="28"/>
        </w:rPr>
        <w:t>«</w:t>
      </w:r>
      <w:r w:rsidRPr="006F50AF">
        <w:rPr>
          <w:color w:val="000000"/>
          <w:sz w:val="28"/>
          <w:szCs w:val="28"/>
        </w:rPr>
        <w:t>Об упрощенной системе налогообложения</w:t>
      </w:r>
      <w:r w:rsidR="001D1107" w:rsidRPr="006F50AF">
        <w:rPr>
          <w:color w:val="000000"/>
          <w:sz w:val="28"/>
          <w:szCs w:val="28"/>
        </w:rPr>
        <w:t>»</w:t>
      </w:r>
      <w:r w:rsidRPr="006F50AF">
        <w:rPr>
          <w:color w:val="000000"/>
          <w:sz w:val="28"/>
          <w:szCs w:val="28"/>
        </w:rPr>
        <w:t xml:space="preserve"> (далее – Указ) был принят в целях упрощения порядка налогообложения организаций и индивидуальных предпринимателей, создания благоприятных условий для осуществления предпринимательской деятельности.</w:t>
      </w:r>
    </w:p>
    <w:p w:rsidR="007B3A84" w:rsidRPr="006F50AF" w:rsidRDefault="007B3A84" w:rsidP="006F50AF">
      <w:pPr>
        <w:pStyle w:val="doc"/>
        <w:spacing w:line="360" w:lineRule="auto"/>
        <w:ind w:firstLine="709"/>
        <w:jc w:val="both"/>
        <w:rPr>
          <w:color w:val="000000"/>
          <w:sz w:val="28"/>
          <w:szCs w:val="28"/>
        </w:rPr>
      </w:pPr>
      <w:r w:rsidRPr="006F50AF">
        <w:rPr>
          <w:color w:val="000000"/>
          <w:sz w:val="28"/>
          <w:szCs w:val="28"/>
        </w:rPr>
        <w:t>Исходя из концепции Указа, достижение целей его принятия обеспечивается за счет следующих основных направлений.</w:t>
      </w:r>
    </w:p>
    <w:p w:rsidR="007B3A84" w:rsidRPr="006F50AF" w:rsidRDefault="007B3A84" w:rsidP="006F50AF">
      <w:pPr>
        <w:pStyle w:val="doc"/>
        <w:spacing w:line="360" w:lineRule="auto"/>
        <w:ind w:firstLine="709"/>
        <w:jc w:val="both"/>
        <w:rPr>
          <w:i/>
          <w:color w:val="000000"/>
          <w:sz w:val="28"/>
          <w:szCs w:val="28"/>
        </w:rPr>
      </w:pPr>
      <w:r w:rsidRPr="006F50AF">
        <w:rPr>
          <w:color w:val="000000"/>
          <w:sz w:val="28"/>
          <w:szCs w:val="28"/>
        </w:rPr>
        <w:t>Это, с одной стороны –</w:t>
      </w:r>
      <w:r w:rsidR="00774512" w:rsidRPr="006F50AF">
        <w:rPr>
          <w:color w:val="000000"/>
          <w:sz w:val="28"/>
          <w:szCs w:val="28"/>
        </w:rPr>
        <w:t xml:space="preserve"> </w:t>
      </w:r>
      <w:r w:rsidRPr="006F50AF">
        <w:rPr>
          <w:color w:val="000000"/>
          <w:sz w:val="28"/>
          <w:szCs w:val="28"/>
        </w:rPr>
        <w:t xml:space="preserve">изменение </w:t>
      </w:r>
      <w:r w:rsidRPr="006F50AF">
        <w:rPr>
          <w:rStyle w:val="af2"/>
          <w:i w:val="0"/>
          <w:color w:val="000000"/>
          <w:sz w:val="28"/>
          <w:szCs w:val="28"/>
        </w:rPr>
        <w:t>критериев и условий перехода</w:t>
      </w:r>
      <w:r w:rsidRPr="006F50AF">
        <w:rPr>
          <w:color w:val="000000"/>
          <w:sz w:val="28"/>
          <w:szCs w:val="28"/>
        </w:rPr>
        <w:t xml:space="preserve"> на упрощенную системы налогообложения, а с другой – изменение</w:t>
      </w:r>
      <w:r w:rsidRPr="006F50AF">
        <w:rPr>
          <w:i/>
          <w:color w:val="000000"/>
          <w:sz w:val="28"/>
          <w:szCs w:val="28"/>
        </w:rPr>
        <w:t xml:space="preserve">, </w:t>
      </w:r>
      <w:r w:rsidRPr="006F50AF">
        <w:rPr>
          <w:rStyle w:val="af2"/>
          <w:i w:val="0"/>
          <w:color w:val="000000"/>
          <w:sz w:val="28"/>
          <w:szCs w:val="28"/>
        </w:rPr>
        <w:t>собственно, порядка применения</w:t>
      </w:r>
      <w:r w:rsidRPr="006F50AF">
        <w:rPr>
          <w:i/>
          <w:color w:val="000000"/>
          <w:sz w:val="28"/>
          <w:szCs w:val="28"/>
        </w:rPr>
        <w:t xml:space="preserve"> </w:t>
      </w:r>
      <w:r w:rsidRPr="006F50AF">
        <w:rPr>
          <w:color w:val="000000"/>
          <w:sz w:val="28"/>
          <w:szCs w:val="28"/>
        </w:rPr>
        <w:t>самой системы налогообложения.</w:t>
      </w:r>
    </w:p>
    <w:p w:rsidR="007B3A84" w:rsidRPr="006F50AF" w:rsidRDefault="007B3A84" w:rsidP="006F50AF">
      <w:pPr>
        <w:pStyle w:val="doc"/>
        <w:spacing w:line="360" w:lineRule="auto"/>
        <w:ind w:firstLine="709"/>
        <w:jc w:val="both"/>
        <w:rPr>
          <w:i/>
          <w:color w:val="000000"/>
          <w:sz w:val="28"/>
          <w:szCs w:val="28"/>
        </w:rPr>
      </w:pPr>
      <w:r w:rsidRPr="006F50AF">
        <w:rPr>
          <w:rStyle w:val="af2"/>
          <w:i w:val="0"/>
          <w:color w:val="000000"/>
          <w:sz w:val="28"/>
          <w:szCs w:val="28"/>
        </w:rPr>
        <w:t>Критерии и условия перехода на упрощенную систему налогообложения</w:t>
      </w:r>
      <w:r w:rsidR="007B5C7C" w:rsidRPr="006F50AF">
        <w:rPr>
          <w:color w:val="000000"/>
          <w:sz w:val="28"/>
          <w:szCs w:val="28"/>
        </w:rPr>
        <w:t>:</w:t>
      </w:r>
    </w:p>
    <w:p w:rsidR="007B3A84" w:rsidRPr="006F50AF" w:rsidRDefault="007B3A84" w:rsidP="006F50AF">
      <w:pPr>
        <w:pStyle w:val="doc"/>
        <w:spacing w:line="360" w:lineRule="auto"/>
        <w:ind w:firstLine="709"/>
        <w:jc w:val="both"/>
        <w:rPr>
          <w:color w:val="000000"/>
          <w:sz w:val="28"/>
          <w:szCs w:val="28"/>
        </w:rPr>
      </w:pPr>
      <w:r w:rsidRPr="006F50AF">
        <w:rPr>
          <w:color w:val="000000"/>
          <w:sz w:val="28"/>
          <w:szCs w:val="28"/>
        </w:rPr>
        <w:t>Условиями, при соблюдении которых субъекты предпринимательской деятельности вправе применять упрощенную систему налогообложения, являются численность работающих и размер валовой выручки. При этом необходимо обратить внимание, что критерий численности Указом устанавливается только для организаций, а критерий выручки – как для организаций, так и для индивидуальных предпринимателей.</w:t>
      </w:r>
    </w:p>
    <w:p w:rsidR="007B3A84" w:rsidRPr="006F50AF" w:rsidRDefault="007B3A84" w:rsidP="006F50AF">
      <w:pPr>
        <w:pStyle w:val="doc"/>
        <w:spacing w:line="360" w:lineRule="auto"/>
        <w:ind w:firstLine="709"/>
        <w:jc w:val="both"/>
        <w:rPr>
          <w:color w:val="000000"/>
          <w:sz w:val="28"/>
          <w:szCs w:val="28"/>
        </w:rPr>
      </w:pPr>
      <w:r w:rsidRPr="006F50AF">
        <w:rPr>
          <w:color w:val="000000"/>
          <w:sz w:val="28"/>
          <w:szCs w:val="28"/>
        </w:rPr>
        <w:t>По сравнению с упрощенной системой, действующей до принятия Указа, эти условия существенно расширены, что предполагает увеличение количества субъектов предпринимательской деятельности, которые смогут перейти на упрощенную систему налогообложения на условиях, предусмотренных Указом.</w:t>
      </w:r>
    </w:p>
    <w:p w:rsidR="007B3A84" w:rsidRPr="006F50AF" w:rsidRDefault="007B3A84" w:rsidP="006F50AF">
      <w:pPr>
        <w:pStyle w:val="doc"/>
        <w:spacing w:line="360" w:lineRule="auto"/>
        <w:ind w:firstLine="709"/>
        <w:jc w:val="both"/>
        <w:rPr>
          <w:color w:val="000000"/>
          <w:sz w:val="28"/>
          <w:szCs w:val="28"/>
        </w:rPr>
      </w:pPr>
      <w:r w:rsidRPr="006F50AF">
        <w:rPr>
          <w:color w:val="000000"/>
          <w:sz w:val="28"/>
          <w:szCs w:val="28"/>
        </w:rPr>
        <w:t>Если, пока еще, действующий порядок налогообложения по упрощенной системе предусматривает численность работников до 15</w:t>
      </w:r>
      <w:r w:rsidR="00774512" w:rsidRPr="006F50AF">
        <w:rPr>
          <w:color w:val="000000"/>
          <w:sz w:val="28"/>
          <w:szCs w:val="28"/>
        </w:rPr>
        <w:t> чел</w:t>
      </w:r>
      <w:r w:rsidR="003709B8" w:rsidRPr="006F50AF">
        <w:rPr>
          <w:color w:val="000000"/>
          <w:sz w:val="28"/>
          <w:szCs w:val="28"/>
        </w:rPr>
        <w:t>.</w:t>
      </w:r>
      <w:r w:rsidRPr="006F50AF">
        <w:rPr>
          <w:color w:val="000000"/>
          <w:sz w:val="28"/>
          <w:szCs w:val="28"/>
        </w:rPr>
        <w:t xml:space="preserve"> и годовой объем выручки не более 5000 базовых величин, что составляет порядка 155 млн. р</w:t>
      </w:r>
      <w:r w:rsidR="00605E80" w:rsidRPr="006F50AF">
        <w:rPr>
          <w:color w:val="000000"/>
          <w:sz w:val="28"/>
          <w:szCs w:val="28"/>
        </w:rPr>
        <w:t>.</w:t>
      </w:r>
      <w:r w:rsidRPr="006F50AF">
        <w:rPr>
          <w:color w:val="000000"/>
          <w:sz w:val="28"/>
          <w:szCs w:val="28"/>
        </w:rPr>
        <w:t>, то в соответствии с принятым Указом численность работников организаций может составлять до 100</w:t>
      </w:r>
      <w:r w:rsidR="00774512" w:rsidRPr="006F50AF">
        <w:rPr>
          <w:color w:val="000000"/>
          <w:sz w:val="28"/>
          <w:szCs w:val="28"/>
        </w:rPr>
        <w:t> чел</w:t>
      </w:r>
      <w:r w:rsidR="003709B8" w:rsidRPr="006F50AF">
        <w:rPr>
          <w:color w:val="000000"/>
          <w:sz w:val="28"/>
          <w:szCs w:val="28"/>
        </w:rPr>
        <w:t>.</w:t>
      </w:r>
      <w:r w:rsidRPr="006F50AF">
        <w:rPr>
          <w:color w:val="000000"/>
          <w:sz w:val="28"/>
          <w:szCs w:val="28"/>
        </w:rPr>
        <w:t xml:space="preserve"> и объем выручки в год – не более 2 млрд. р.</w:t>
      </w:r>
    </w:p>
    <w:p w:rsidR="007B3A84" w:rsidRPr="006F50AF" w:rsidRDefault="007B3A84" w:rsidP="006F50AF">
      <w:pPr>
        <w:pStyle w:val="doc"/>
        <w:spacing w:line="360" w:lineRule="auto"/>
        <w:ind w:firstLine="709"/>
        <w:jc w:val="both"/>
        <w:rPr>
          <w:color w:val="000000"/>
          <w:sz w:val="28"/>
          <w:szCs w:val="28"/>
        </w:rPr>
      </w:pPr>
      <w:r w:rsidRPr="006F50AF">
        <w:rPr>
          <w:color w:val="000000"/>
          <w:sz w:val="28"/>
          <w:szCs w:val="28"/>
        </w:rPr>
        <w:t>То есть, вследствие увеличения данных критериев количество потенциальных плательщиков по упрощенной системе существенно возросло. При этом необходимо учитывать, что, как и ранее, переход на применение этой системы – это решение самого плательщика. Плательщик в данном случае сам выбирает, какой порядок налогообложения он будет применять: общий – с уплатой всех установленных налогов либо упрощенную систему налогообложения, которая заменяет всю совокупность уплаты налогов и сборов, за исключением тех платежей, которые определены как обязательные для уплаты (при наступлении соответствующих обстоятельств) непосредственно Указом.</w:t>
      </w:r>
    </w:p>
    <w:p w:rsidR="007B3A84" w:rsidRPr="006F50AF" w:rsidRDefault="007B3A84" w:rsidP="006F50AF">
      <w:pPr>
        <w:pStyle w:val="doc"/>
        <w:spacing w:line="360" w:lineRule="auto"/>
        <w:ind w:firstLine="709"/>
        <w:jc w:val="both"/>
        <w:rPr>
          <w:color w:val="000000"/>
          <w:sz w:val="28"/>
          <w:szCs w:val="28"/>
        </w:rPr>
      </w:pPr>
      <w:r w:rsidRPr="006F50AF">
        <w:rPr>
          <w:color w:val="000000"/>
          <w:sz w:val="28"/>
          <w:szCs w:val="28"/>
        </w:rPr>
        <w:t>Исходя из вышеуказанных критериев численности и выручки, при которых возможно применение упрощенной системы налогообложения, Указ определяет две категории плательщиков для условий применения самой системы. Это:</w:t>
      </w:r>
    </w:p>
    <w:p w:rsidR="007B3A84" w:rsidRPr="006F50AF" w:rsidRDefault="001720B8" w:rsidP="006F50AF">
      <w:pPr>
        <w:pStyle w:val="doc"/>
        <w:tabs>
          <w:tab w:val="left" w:pos="1134"/>
        </w:tabs>
        <w:spacing w:line="360" w:lineRule="auto"/>
        <w:ind w:firstLine="709"/>
        <w:jc w:val="both"/>
        <w:rPr>
          <w:color w:val="000000"/>
          <w:sz w:val="28"/>
          <w:szCs w:val="28"/>
        </w:rPr>
      </w:pPr>
      <w:r w:rsidRPr="006F50AF">
        <w:rPr>
          <w:color w:val="000000"/>
          <w:sz w:val="28"/>
          <w:szCs w:val="28"/>
        </w:rPr>
        <w:t>а</w:t>
      </w:r>
      <w:r w:rsidR="000043A7" w:rsidRPr="006F50AF">
        <w:rPr>
          <w:color w:val="000000"/>
          <w:sz w:val="28"/>
          <w:szCs w:val="28"/>
        </w:rPr>
        <w:t xml:space="preserve">) </w:t>
      </w:r>
      <w:r w:rsidR="007B3A84" w:rsidRPr="006F50AF">
        <w:rPr>
          <w:color w:val="000000"/>
          <w:sz w:val="28"/>
          <w:szCs w:val="28"/>
        </w:rPr>
        <w:t>организации с численностью, не превышающей 15</w:t>
      </w:r>
      <w:r w:rsidR="00774512" w:rsidRPr="006F50AF">
        <w:rPr>
          <w:color w:val="000000"/>
          <w:sz w:val="28"/>
          <w:szCs w:val="28"/>
        </w:rPr>
        <w:t> чел</w:t>
      </w:r>
      <w:r w:rsidR="003709B8" w:rsidRPr="006F50AF">
        <w:rPr>
          <w:color w:val="000000"/>
          <w:sz w:val="28"/>
          <w:szCs w:val="28"/>
        </w:rPr>
        <w:t>.</w:t>
      </w:r>
      <w:r w:rsidR="007B3A84" w:rsidRPr="006F50AF">
        <w:rPr>
          <w:color w:val="000000"/>
          <w:sz w:val="28"/>
          <w:szCs w:val="28"/>
        </w:rPr>
        <w:t>, и превышающей 15</w:t>
      </w:r>
      <w:r w:rsidR="00774512" w:rsidRPr="006F50AF">
        <w:rPr>
          <w:color w:val="000000"/>
          <w:sz w:val="28"/>
          <w:szCs w:val="28"/>
        </w:rPr>
        <w:t> чел</w:t>
      </w:r>
      <w:r w:rsidR="003709B8" w:rsidRPr="006F50AF">
        <w:rPr>
          <w:color w:val="000000"/>
          <w:sz w:val="28"/>
          <w:szCs w:val="28"/>
        </w:rPr>
        <w:t>.</w:t>
      </w:r>
      <w:r w:rsidR="007B3A84" w:rsidRPr="006F50AF">
        <w:rPr>
          <w:color w:val="000000"/>
          <w:sz w:val="28"/>
          <w:szCs w:val="28"/>
        </w:rPr>
        <w:t>, но не более 100;</w:t>
      </w:r>
    </w:p>
    <w:p w:rsidR="007B3A84" w:rsidRPr="006F50AF" w:rsidRDefault="001720B8" w:rsidP="006F50AF">
      <w:pPr>
        <w:pStyle w:val="doc"/>
        <w:tabs>
          <w:tab w:val="left" w:pos="1134"/>
        </w:tabs>
        <w:spacing w:line="360" w:lineRule="auto"/>
        <w:ind w:firstLine="709"/>
        <w:jc w:val="both"/>
        <w:rPr>
          <w:color w:val="000000"/>
          <w:sz w:val="28"/>
          <w:szCs w:val="28"/>
        </w:rPr>
      </w:pPr>
      <w:r w:rsidRPr="006F50AF">
        <w:rPr>
          <w:color w:val="000000"/>
          <w:sz w:val="28"/>
          <w:szCs w:val="28"/>
        </w:rPr>
        <w:t>б</w:t>
      </w:r>
      <w:r w:rsidR="000043A7" w:rsidRPr="006F50AF">
        <w:rPr>
          <w:color w:val="000000"/>
          <w:sz w:val="28"/>
          <w:szCs w:val="28"/>
        </w:rPr>
        <w:t xml:space="preserve">) </w:t>
      </w:r>
      <w:r w:rsidR="007B3A84" w:rsidRPr="006F50AF">
        <w:rPr>
          <w:color w:val="000000"/>
          <w:sz w:val="28"/>
          <w:szCs w:val="28"/>
        </w:rPr>
        <w:t>организации и индивидуальные предприниматели с выручкой не более 600 млн. р</w:t>
      </w:r>
      <w:r w:rsidR="00605E80" w:rsidRPr="006F50AF">
        <w:rPr>
          <w:color w:val="000000"/>
          <w:sz w:val="28"/>
          <w:szCs w:val="28"/>
        </w:rPr>
        <w:t>.</w:t>
      </w:r>
      <w:r w:rsidR="007B3A84" w:rsidRPr="006F50AF">
        <w:rPr>
          <w:color w:val="000000"/>
          <w:sz w:val="28"/>
          <w:szCs w:val="28"/>
        </w:rPr>
        <w:t xml:space="preserve"> в год и более 600 млн. р</w:t>
      </w:r>
      <w:r w:rsidR="00605E80" w:rsidRPr="006F50AF">
        <w:rPr>
          <w:color w:val="000000"/>
          <w:sz w:val="28"/>
          <w:szCs w:val="28"/>
        </w:rPr>
        <w:t>.</w:t>
      </w:r>
      <w:r w:rsidR="007B3A84" w:rsidRPr="006F50AF">
        <w:rPr>
          <w:color w:val="000000"/>
          <w:sz w:val="28"/>
          <w:szCs w:val="28"/>
        </w:rPr>
        <w:t xml:space="preserve"> в год, но не больше 2 млрд.</w:t>
      </w:r>
      <w:r w:rsidR="00605E80" w:rsidRPr="006F50AF">
        <w:rPr>
          <w:color w:val="000000"/>
          <w:sz w:val="28"/>
          <w:szCs w:val="28"/>
        </w:rPr>
        <w:t xml:space="preserve"> р.</w:t>
      </w:r>
    </w:p>
    <w:p w:rsidR="007B3A84" w:rsidRPr="006F50AF" w:rsidRDefault="007B3A84" w:rsidP="006F50AF">
      <w:pPr>
        <w:pStyle w:val="doc"/>
        <w:spacing w:line="360" w:lineRule="auto"/>
        <w:ind w:firstLine="709"/>
        <w:jc w:val="both"/>
        <w:rPr>
          <w:color w:val="000000"/>
          <w:sz w:val="28"/>
          <w:szCs w:val="28"/>
        </w:rPr>
      </w:pPr>
      <w:r w:rsidRPr="006F50AF">
        <w:rPr>
          <w:color w:val="000000"/>
          <w:sz w:val="28"/>
          <w:szCs w:val="28"/>
        </w:rPr>
        <w:t>Исходя из этого, определены условия для перехода с общего порядка налогообложения на упрощенную систему.</w:t>
      </w:r>
    </w:p>
    <w:p w:rsidR="007B3A84" w:rsidRPr="006F50AF" w:rsidRDefault="007B3A84" w:rsidP="006F50AF">
      <w:pPr>
        <w:pStyle w:val="doc"/>
        <w:spacing w:line="360" w:lineRule="auto"/>
        <w:ind w:firstLine="709"/>
        <w:jc w:val="both"/>
        <w:rPr>
          <w:color w:val="000000"/>
          <w:sz w:val="28"/>
          <w:szCs w:val="28"/>
        </w:rPr>
      </w:pPr>
      <w:r w:rsidRPr="006F50AF">
        <w:rPr>
          <w:color w:val="000000"/>
          <w:sz w:val="28"/>
          <w:szCs w:val="28"/>
        </w:rPr>
        <w:t xml:space="preserve">Так, в соответствии с Указом вправе применять упрощенную систему при одновременном соблюдении следующих критериев </w:t>
      </w:r>
      <w:r w:rsidRPr="006F50AF">
        <w:rPr>
          <w:rStyle w:val="aa"/>
          <w:b w:val="0"/>
          <w:color w:val="000000"/>
          <w:sz w:val="28"/>
          <w:szCs w:val="28"/>
        </w:rPr>
        <w:t>средней численности и валовой выручки в течение первых девяти месяцев года, предшествующего</w:t>
      </w:r>
      <w:r w:rsidRPr="006F50AF">
        <w:rPr>
          <w:color w:val="000000"/>
          <w:sz w:val="28"/>
          <w:szCs w:val="28"/>
        </w:rPr>
        <w:t xml:space="preserve"> </w:t>
      </w:r>
      <w:r w:rsidR="001D1107" w:rsidRPr="006F50AF">
        <w:rPr>
          <w:color w:val="000000"/>
          <w:sz w:val="28"/>
          <w:szCs w:val="28"/>
        </w:rPr>
        <w:t>г.</w:t>
      </w:r>
      <w:r w:rsidRPr="006F50AF">
        <w:rPr>
          <w:color w:val="000000"/>
          <w:sz w:val="28"/>
          <w:szCs w:val="28"/>
        </w:rPr>
        <w:t>, с которого будет осуществлен переход на ее применение.</w:t>
      </w:r>
    </w:p>
    <w:p w:rsidR="007B3A84" w:rsidRPr="006F50AF" w:rsidRDefault="001720B8" w:rsidP="006F50AF">
      <w:pPr>
        <w:pStyle w:val="doc"/>
        <w:tabs>
          <w:tab w:val="left" w:pos="1134"/>
          <w:tab w:val="left" w:pos="1276"/>
        </w:tabs>
        <w:spacing w:line="360" w:lineRule="auto"/>
        <w:ind w:firstLine="709"/>
        <w:jc w:val="both"/>
        <w:rPr>
          <w:color w:val="000000"/>
          <w:sz w:val="28"/>
          <w:szCs w:val="28"/>
        </w:rPr>
      </w:pPr>
      <w:r w:rsidRPr="006F50AF">
        <w:rPr>
          <w:color w:val="000000"/>
          <w:sz w:val="28"/>
          <w:szCs w:val="28"/>
        </w:rPr>
        <w:t>а</w:t>
      </w:r>
      <w:r w:rsidR="000043A7" w:rsidRPr="006F50AF">
        <w:rPr>
          <w:color w:val="000000"/>
          <w:sz w:val="28"/>
          <w:szCs w:val="28"/>
        </w:rPr>
        <w:t xml:space="preserve">) </w:t>
      </w:r>
      <w:r w:rsidR="007B3A84" w:rsidRPr="006F50AF">
        <w:rPr>
          <w:color w:val="000000"/>
          <w:sz w:val="28"/>
          <w:szCs w:val="28"/>
        </w:rPr>
        <w:t>Организации со средней численностью работников за каждый месяц, не более 15</w:t>
      </w:r>
      <w:r w:rsidR="00774512" w:rsidRPr="006F50AF">
        <w:rPr>
          <w:color w:val="000000"/>
          <w:sz w:val="28"/>
          <w:szCs w:val="28"/>
        </w:rPr>
        <w:t> чел</w:t>
      </w:r>
      <w:r w:rsidR="003709B8" w:rsidRPr="006F50AF">
        <w:rPr>
          <w:color w:val="000000"/>
          <w:sz w:val="28"/>
          <w:szCs w:val="28"/>
        </w:rPr>
        <w:t>.</w:t>
      </w:r>
      <w:r w:rsidR="007B3A84" w:rsidRPr="006F50AF">
        <w:rPr>
          <w:color w:val="000000"/>
          <w:sz w:val="28"/>
          <w:szCs w:val="28"/>
        </w:rPr>
        <w:t>, и индивидуальные предприниматели, если размер их выручки (и предпринимателей и организаций) составил:</w:t>
      </w:r>
    </w:p>
    <w:p w:rsidR="007B3A84" w:rsidRPr="006F50AF" w:rsidRDefault="007B3A84" w:rsidP="006F50AF">
      <w:pPr>
        <w:pStyle w:val="doc"/>
        <w:numPr>
          <w:ilvl w:val="0"/>
          <w:numId w:val="6"/>
        </w:numPr>
        <w:tabs>
          <w:tab w:val="left" w:pos="1134"/>
          <w:tab w:val="left" w:pos="1276"/>
        </w:tabs>
        <w:spacing w:line="360" w:lineRule="auto"/>
        <w:ind w:left="0" w:firstLine="709"/>
        <w:jc w:val="both"/>
        <w:rPr>
          <w:color w:val="000000"/>
          <w:sz w:val="28"/>
          <w:szCs w:val="28"/>
        </w:rPr>
      </w:pPr>
      <w:r w:rsidRPr="006F50AF">
        <w:rPr>
          <w:color w:val="000000"/>
          <w:sz w:val="28"/>
          <w:szCs w:val="28"/>
        </w:rPr>
        <w:t>не более 450 млн. р</w:t>
      </w:r>
      <w:r w:rsidR="00605E80" w:rsidRPr="006F50AF">
        <w:rPr>
          <w:color w:val="000000"/>
          <w:sz w:val="28"/>
          <w:szCs w:val="28"/>
        </w:rPr>
        <w:t>.</w:t>
      </w:r>
      <w:r w:rsidRPr="006F50AF">
        <w:rPr>
          <w:color w:val="000000"/>
          <w:sz w:val="28"/>
          <w:szCs w:val="28"/>
        </w:rPr>
        <w:t>;</w:t>
      </w:r>
    </w:p>
    <w:p w:rsidR="007B3A84" w:rsidRPr="006F50AF" w:rsidRDefault="007B3A84" w:rsidP="006F50AF">
      <w:pPr>
        <w:pStyle w:val="doc"/>
        <w:numPr>
          <w:ilvl w:val="0"/>
          <w:numId w:val="6"/>
        </w:numPr>
        <w:tabs>
          <w:tab w:val="left" w:pos="1134"/>
          <w:tab w:val="left" w:pos="1276"/>
        </w:tabs>
        <w:spacing w:line="360" w:lineRule="auto"/>
        <w:ind w:left="0" w:firstLine="709"/>
        <w:jc w:val="both"/>
        <w:rPr>
          <w:color w:val="000000"/>
          <w:sz w:val="28"/>
          <w:szCs w:val="28"/>
        </w:rPr>
      </w:pPr>
      <w:r w:rsidRPr="006F50AF">
        <w:rPr>
          <w:color w:val="000000"/>
          <w:sz w:val="28"/>
          <w:szCs w:val="28"/>
        </w:rPr>
        <w:t>свыше 450 млн. р</w:t>
      </w:r>
      <w:r w:rsidR="00605E80" w:rsidRPr="006F50AF">
        <w:rPr>
          <w:color w:val="000000"/>
          <w:sz w:val="28"/>
          <w:szCs w:val="28"/>
        </w:rPr>
        <w:t>.</w:t>
      </w:r>
      <w:r w:rsidRPr="006F50AF">
        <w:rPr>
          <w:color w:val="000000"/>
          <w:sz w:val="28"/>
          <w:szCs w:val="28"/>
        </w:rPr>
        <w:t>, но не более 1,5 млрд. р.</w:t>
      </w:r>
    </w:p>
    <w:p w:rsidR="007B3A84" w:rsidRPr="006F50AF" w:rsidRDefault="001720B8" w:rsidP="006F50AF">
      <w:pPr>
        <w:pStyle w:val="doc"/>
        <w:tabs>
          <w:tab w:val="left" w:pos="1134"/>
          <w:tab w:val="left" w:pos="1276"/>
        </w:tabs>
        <w:spacing w:line="360" w:lineRule="auto"/>
        <w:ind w:firstLine="709"/>
        <w:jc w:val="both"/>
        <w:rPr>
          <w:color w:val="000000"/>
          <w:sz w:val="28"/>
          <w:szCs w:val="28"/>
        </w:rPr>
      </w:pPr>
      <w:r w:rsidRPr="006F50AF">
        <w:rPr>
          <w:color w:val="000000"/>
          <w:sz w:val="28"/>
          <w:szCs w:val="28"/>
        </w:rPr>
        <w:t>б</w:t>
      </w:r>
      <w:r w:rsidR="000043A7" w:rsidRPr="006F50AF">
        <w:rPr>
          <w:color w:val="000000"/>
          <w:sz w:val="28"/>
          <w:szCs w:val="28"/>
        </w:rPr>
        <w:t xml:space="preserve">) </w:t>
      </w:r>
      <w:r w:rsidRPr="006F50AF">
        <w:rPr>
          <w:color w:val="000000"/>
          <w:sz w:val="28"/>
          <w:szCs w:val="28"/>
        </w:rPr>
        <w:t>О</w:t>
      </w:r>
      <w:r w:rsidR="007B3A84" w:rsidRPr="006F50AF">
        <w:rPr>
          <w:color w:val="000000"/>
          <w:sz w:val="28"/>
          <w:szCs w:val="28"/>
        </w:rPr>
        <w:t>рганизации со средней численностью работников за каждый месяц свыше 15 до 100</w:t>
      </w:r>
      <w:r w:rsidR="00774512" w:rsidRPr="006F50AF">
        <w:rPr>
          <w:color w:val="000000"/>
          <w:sz w:val="28"/>
          <w:szCs w:val="28"/>
        </w:rPr>
        <w:t> чел</w:t>
      </w:r>
      <w:r w:rsidR="003709B8" w:rsidRPr="006F50AF">
        <w:rPr>
          <w:color w:val="000000"/>
          <w:sz w:val="28"/>
          <w:szCs w:val="28"/>
        </w:rPr>
        <w:t>.</w:t>
      </w:r>
      <w:r w:rsidR="007B3A84" w:rsidRPr="006F50AF">
        <w:rPr>
          <w:color w:val="000000"/>
          <w:sz w:val="28"/>
          <w:szCs w:val="28"/>
        </w:rPr>
        <w:t xml:space="preserve"> включительно, но если размер их валовой выручки не превысил 1,5 млрд. р.</w:t>
      </w:r>
    </w:p>
    <w:p w:rsidR="007B3A84" w:rsidRPr="006F50AF" w:rsidRDefault="007B3A84" w:rsidP="006F50AF">
      <w:pPr>
        <w:pStyle w:val="doc"/>
        <w:spacing w:line="360" w:lineRule="auto"/>
        <w:ind w:firstLine="709"/>
        <w:jc w:val="both"/>
        <w:rPr>
          <w:color w:val="000000"/>
          <w:sz w:val="28"/>
          <w:szCs w:val="28"/>
        </w:rPr>
      </w:pPr>
      <w:r w:rsidRPr="006F50AF">
        <w:rPr>
          <w:color w:val="000000"/>
          <w:sz w:val="28"/>
          <w:szCs w:val="28"/>
        </w:rPr>
        <w:t xml:space="preserve">Указом одновременно определяется, что </w:t>
      </w:r>
      <w:r w:rsidRPr="006F50AF">
        <w:rPr>
          <w:rStyle w:val="aa"/>
          <w:b w:val="0"/>
          <w:color w:val="000000"/>
          <w:sz w:val="28"/>
          <w:szCs w:val="28"/>
        </w:rPr>
        <w:t>понимается под средней численностью</w:t>
      </w:r>
      <w:r w:rsidRPr="006F50AF">
        <w:rPr>
          <w:color w:val="000000"/>
          <w:sz w:val="28"/>
          <w:szCs w:val="28"/>
        </w:rPr>
        <w:t xml:space="preserve"> работников – это:</w:t>
      </w:r>
    </w:p>
    <w:p w:rsidR="007B3A84" w:rsidRPr="006F50AF" w:rsidRDefault="007B3A84" w:rsidP="006F50AF">
      <w:pPr>
        <w:pStyle w:val="doc"/>
        <w:numPr>
          <w:ilvl w:val="0"/>
          <w:numId w:val="7"/>
        </w:numPr>
        <w:tabs>
          <w:tab w:val="left" w:pos="142"/>
          <w:tab w:val="left" w:pos="426"/>
          <w:tab w:val="left" w:pos="1134"/>
        </w:tabs>
        <w:spacing w:line="360" w:lineRule="auto"/>
        <w:ind w:left="0" w:firstLine="709"/>
        <w:jc w:val="both"/>
        <w:rPr>
          <w:color w:val="000000"/>
          <w:sz w:val="28"/>
          <w:szCs w:val="28"/>
        </w:rPr>
      </w:pPr>
      <w:r w:rsidRPr="006F50AF">
        <w:rPr>
          <w:color w:val="000000"/>
          <w:sz w:val="28"/>
          <w:szCs w:val="28"/>
        </w:rPr>
        <w:t>списочная численность;</w:t>
      </w:r>
    </w:p>
    <w:p w:rsidR="007B3A84" w:rsidRPr="006F50AF" w:rsidRDefault="007B3A84" w:rsidP="006F50AF">
      <w:pPr>
        <w:pStyle w:val="doc"/>
        <w:numPr>
          <w:ilvl w:val="0"/>
          <w:numId w:val="7"/>
        </w:numPr>
        <w:tabs>
          <w:tab w:val="left" w:pos="142"/>
          <w:tab w:val="left" w:pos="426"/>
          <w:tab w:val="left" w:pos="1134"/>
        </w:tabs>
        <w:spacing w:line="360" w:lineRule="auto"/>
        <w:ind w:left="0" w:firstLine="709"/>
        <w:jc w:val="both"/>
        <w:rPr>
          <w:color w:val="000000"/>
          <w:sz w:val="28"/>
          <w:szCs w:val="28"/>
        </w:rPr>
      </w:pPr>
      <w:r w:rsidRPr="006F50AF">
        <w:rPr>
          <w:color w:val="000000"/>
          <w:sz w:val="28"/>
          <w:szCs w:val="28"/>
        </w:rPr>
        <w:t>численность внешних совместителей и лиц, выполнявших работы по гражданско-правовым договорам;</w:t>
      </w:r>
    </w:p>
    <w:p w:rsidR="007B3A84" w:rsidRPr="006F50AF" w:rsidRDefault="007B3A84" w:rsidP="006F50AF">
      <w:pPr>
        <w:pStyle w:val="doc"/>
        <w:numPr>
          <w:ilvl w:val="0"/>
          <w:numId w:val="7"/>
        </w:numPr>
        <w:tabs>
          <w:tab w:val="left" w:pos="142"/>
          <w:tab w:val="left" w:pos="426"/>
          <w:tab w:val="left" w:pos="1134"/>
        </w:tabs>
        <w:spacing w:line="360" w:lineRule="auto"/>
        <w:ind w:left="0" w:firstLine="709"/>
        <w:jc w:val="both"/>
        <w:rPr>
          <w:color w:val="000000"/>
          <w:sz w:val="28"/>
          <w:szCs w:val="28"/>
        </w:rPr>
      </w:pPr>
      <w:r w:rsidRPr="006F50AF">
        <w:rPr>
          <w:color w:val="000000"/>
          <w:sz w:val="28"/>
          <w:szCs w:val="28"/>
        </w:rPr>
        <w:t>численность работников филиалов, представительств либо иных обособленных подразделений организаций.</w:t>
      </w:r>
    </w:p>
    <w:p w:rsidR="007B3A84" w:rsidRPr="006F50AF" w:rsidRDefault="007B3A84" w:rsidP="006F50AF">
      <w:pPr>
        <w:pStyle w:val="doc"/>
        <w:spacing w:line="360" w:lineRule="auto"/>
        <w:ind w:firstLine="709"/>
        <w:jc w:val="both"/>
        <w:rPr>
          <w:color w:val="000000"/>
          <w:sz w:val="28"/>
          <w:szCs w:val="28"/>
        </w:rPr>
      </w:pPr>
      <w:r w:rsidRPr="006F50AF">
        <w:rPr>
          <w:color w:val="000000"/>
          <w:sz w:val="28"/>
          <w:szCs w:val="28"/>
        </w:rPr>
        <w:t>Еще одна категория организаций и индивидуальных предпринимателей – это вновь созданные (зарегистрированные).</w:t>
      </w:r>
    </w:p>
    <w:p w:rsidR="00A76D28" w:rsidRPr="006F50AF" w:rsidRDefault="007B3A84" w:rsidP="006F50AF">
      <w:pPr>
        <w:pStyle w:val="doc"/>
        <w:spacing w:line="360" w:lineRule="auto"/>
        <w:ind w:firstLine="709"/>
        <w:jc w:val="both"/>
        <w:rPr>
          <w:color w:val="000000"/>
          <w:sz w:val="28"/>
          <w:szCs w:val="28"/>
        </w:rPr>
      </w:pPr>
      <w:r w:rsidRPr="006F50AF">
        <w:rPr>
          <w:color w:val="000000"/>
          <w:sz w:val="28"/>
          <w:szCs w:val="28"/>
        </w:rPr>
        <w:t>Те организации и индивидуальные предприниматели, которые прошли государственную регистрацию</w:t>
      </w:r>
      <w:r w:rsidR="000B722A" w:rsidRPr="006F50AF">
        <w:rPr>
          <w:color w:val="000000"/>
          <w:sz w:val="28"/>
          <w:szCs w:val="28"/>
        </w:rPr>
        <w:t>,</w:t>
      </w:r>
      <w:r w:rsidRPr="006F50AF">
        <w:rPr>
          <w:color w:val="000000"/>
          <w:sz w:val="28"/>
          <w:szCs w:val="28"/>
        </w:rPr>
        <w:t xml:space="preserve"> после вступления в силу Указа вправе перейти на упрощенную систему налогообложения со дня их государственной регистрации при условии, если списочная численность работников организации не превышает 100</w:t>
      </w:r>
      <w:r w:rsidR="00774512" w:rsidRPr="006F50AF">
        <w:rPr>
          <w:color w:val="000000"/>
          <w:sz w:val="28"/>
          <w:szCs w:val="28"/>
        </w:rPr>
        <w:t> чел</w:t>
      </w:r>
      <w:r w:rsidR="003709B8" w:rsidRPr="006F50AF">
        <w:rPr>
          <w:color w:val="000000"/>
          <w:sz w:val="28"/>
          <w:szCs w:val="28"/>
        </w:rPr>
        <w:t>.</w:t>
      </w:r>
      <w:r w:rsidRPr="006F50AF">
        <w:rPr>
          <w:color w:val="000000"/>
          <w:sz w:val="28"/>
          <w:szCs w:val="28"/>
        </w:rPr>
        <w:t xml:space="preserve"> В этом случае в течение </w:t>
      </w:r>
      <w:r w:rsidR="00732AEC" w:rsidRPr="006F50AF">
        <w:rPr>
          <w:color w:val="000000"/>
          <w:sz w:val="28"/>
          <w:szCs w:val="28"/>
        </w:rPr>
        <w:t>десяти</w:t>
      </w:r>
      <w:r w:rsidRPr="006F50AF">
        <w:rPr>
          <w:color w:val="000000"/>
          <w:sz w:val="28"/>
          <w:szCs w:val="28"/>
        </w:rPr>
        <w:t xml:space="preserve"> рабочих дней со дня регистрации подается заявление о переходе на упрощенную систему, в котором организации указывают списочную численность работников.</w:t>
      </w:r>
    </w:p>
    <w:p w:rsidR="007B3A84" w:rsidRPr="006F50AF" w:rsidRDefault="007B3A84" w:rsidP="006F50AF">
      <w:pPr>
        <w:pStyle w:val="doc"/>
        <w:spacing w:line="360" w:lineRule="auto"/>
        <w:ind w:firstLine="709"/>
        <w:jc w:val="both"/>
        <w:rPr>
          <w:color w:val="000000"/>
          <w:sz w:val="28"/>
          <w:szCs w:val="28"/>
        </w:rPr>
      </w:pPr>
      <w:r w:rsidRPr="006F50AF">
        <w:rPr>
          <w:color w:val="000000"/>
          <w:sz w:val="28"/>
          <w:szCs w:val="28"/>
        </w:rPr>
        <w:t xml:space="preserve">Переход на упрощенную систему возможен с начала календарного года (с 1 января), то есть только один раз в год, </w:t>
      </w:r>
      <w:r w:rsidRPr="006F50AF">
        <w:rPr>
          <w:rStyle w:val="aa"/>
          <w:b w:val="0"/>
          <w:color w:val="000000"/>
          <w:sz w:val="28"/>
          <w:szCs w:val="28"/>
        </w:rPr>
        <w:t>в отличие от действующей системы налогообложения,</w:t>
      </w:r>
      <w:r w:rsidRPr="006F50AF">
        <w:rPr>
          <w:color w:val="000000"/>
          <w:sz w:val="28"/>
          <w:szCs w:val="28"/>
        </w:rPr>
        <w:t xml:space="preserve"> когда такой переход допускался в течение календарного года с начала квартала. Для перехода с 1 октября по 30 ноября должно быть подано в налоговый орган заявление о переходе на упрощенную систему налогообложения с начала следующего календарного года.</w:t>
      </w:r>
    </w:p>
    <w:p w:rsidR="007B3A84" w:rsidRPr="006F50AF" w:rsidRDefault="007B3A84" w:rsidP="006F50AF">
      <w:pPr>
        <w:pStyle w:val="doc"/>
        <w:spacing w:line="360" w:lineRule="auto"/>
        <w:ind w:firstLine="709"/>
        <w:jc w:val="both"/>
        <w:rPr>
          <w:color w:val="000000"/>
          <w:sz w:val="28"/>
          <w:szCs w:val="28"/>
        </w:rPr>
      </w:pPr>
      <w:r w:rsidRPr="006F50AF">
        <w:rPr>
          <w:color w:val="000000"/>
          <w:sz w:val="28"/>
          <w:szCs w:val="28"/>
        </w:rPr>
        <w:t>Сразу же необходимо отметить, что с учетом даты принятия Указа, в 2007</w:t>
      </w:r>
      <w:r w:rsidR="00774512" w:rsidRPr="006F50AF">
        <w:rPr>
          <w:color w:val="000000"/>
          <w:sz w:val="28"/>
          <w:szCs w:val="28"/>
        </w:rPr>
        <w:t> г</w:t>
      </w:r>
      <w:r w:rsidR="001D1107" w:rsidRPr="006F50AF">
        <w:rPr>
          <w:color w:val="000000"/>
          <w:sz w:val="28"/>
          <w:szCs w:val="28"/>
        </w:rPr>
        <w:t>.</w:t>
      </w:r>
      <w:r w:rsidRPr="006F50AF">
        <w:rPr>
          <w:color w:val="000000"/>
          <w:sz w:val="28"/>
          <w:szCs w:val="28"/>
        </w:rPr>
        <w:t xml:space="preserve"> организации и индивидуальные предприниматели, изъявившие желание перейти на упрощенную систему на условиях, определенных Указом, могут перейти на нее с 1 июля, подав соответствующее заявление о переходе до 1 июня 2007</w:t>
      </w:r>
      <w:r w:rsidR="00774512" w:rsidRPr="006F50AF">
        <w:rPr>
          <w:color w:val="000000"/>
          <w:sz w:val="28"/>
          <w:szCs w:val="28"/>
        </w:rPr>
        <w:t> г</w:t>
      </w:r>
      <w:r w:rsidRPr="006F50AF">
        <w:rPr>
          <w:color w:val="000000"/>
          <w:sz w:val="28"/>
          <w:szCs w:val="28"/>
        </w:rPr>
        <w:t xml:space="preserve">. в установленном порядке в налоговый орган. При этом следует учитывать, что критерии численности и размера валовой выручки для перехода с общего порядка налогообложения на упрощенную систему, независимо от того, что переход будет осуществляться с 1 июля, должны будут указываться по отношению к первым девяти месяцам 2006 года. То есть года, предшествующего </w:t>
      </w:r>
      <w:r w:rsidR="001D1107" w:rsidRPr="006F50AF">
        <w:rPr>
          <w:color w:val="000000"/>
          <w:sz w:val="28"/>
          <w:szCs w:val="28"/>
        </w:rPr>
        <w:t>г</w:t>
      </w:r>
      <w:r w:rsidR="00643337" w:rsidRPr="006F50AF">
        <w:rPr>
          <w:color w:val="000000"/>
          <w:sz w:val="28"/>
          <w:szCs w:val="28"/>
        </w:rPr>
        <w:t>оду</w:t>
      </w:r>
      <w:r w:rsidRPr="006F50AF">
        <w:rPr>
          <w:color w:val="000000"/>
          <w:sz w:val="28"/>
          <w:szCs w:val="28"/>
        </w:rPr>
        <w:t xml:space="preserve"> перехода на упрощенную систему, что установлено непосредственно Указом.</w:t>
      </w:r>
    </w:p>
    <w:p w:rsidR="00A76D28" w:rsidRPr="006F50AF" w:rsidRDefault="007B3A84" w:rsidP="006F50AF">
      <w:pPr>
        <w:pStyle w:val="doc"/>
        <w:spacing w:line="360" w:lineRule="auto"/>
        <w:ind w:firstLine="709"/>
        <w:jc w:val="both"/>
        <w:rPr>
          <w:color w:val="000000"/>
          <w:sz w:val="28"/>
          <w:szCs w:val="28"/>
        </w:rPr>
      </w:pPr>
      <w:r w:rsidRPr="006F50AF">
        <w:rPr>
          <w:color w:val="000000"/>
          <w:sz w:val="28"/>
          <w:szCs w:val="28"/>
        </w:rPr>
        <w:t>В отношении тех организаций и индивидуальных предпринимателей, которые применяли упрощенную систему на старых условиях – до принятия Указа, предусмотрена возможность продолжать ее применения на условиях, установленных Указом, в случае, если организации и индивидуальные предприниматели отвечают определенным в Указе условиям применения упрощенной системы налогообложения (соблюдение критериев численности и валовой выручки за текущий год). В этом случае организациям и индивидуальным предпринимателям достаточно проинформировать налоговый орган в произвольной форме письменно о принятом решении продолжать в 2007</w:t>
      </w:r>
      <w:r w:rsidR="00774512" w:rsidRPr="006F50AF">
        <w:rPr>
          <w:color w:val="000000"/>
          <w:sz w:val="28"/>
          <w:szCs w:val="28"/>
        </w:rPr>
        <w:t> г</w:t>
      </w:r>
      <w:r w:rsidR="001D1107" w:rsidRPr="006F50AF">
        <w:rPr>
          <w:color w:val="000000"/>
          <w:sz w:val="28"/>
          <w:szCs w:val="28"/>
        </w:rPr>
        <w:t>.</w:t>
      </w:r>
      <w:r w:rsidRPr="006F50AF">
        <w:rPr>
          <w:color w:val="000000"/>
          <w:sz w:val="28"/>
          <w:szCs w:val="28"/>
        </w:rPr>
        <w:t xml:space="preserve"> с 1 июля упрощенную систему на условиях, определенных Указом. Необходимо обратить внимание, что платежи в счет погашения патента, которые уплачивались при применении упрощенной системы до принятия Указа, будут зачтены в счет уплаты налога по упрощенной системе, исчисленного в соответствии с Указом, либо возвращены плательщику в установленном законодательством порядке.</w:t>
      </w:r>
    </w:p>
    <w:p w:rsidR="007B3A84" w:rsidRPr="006F50AF" w:rsidRDefault="007B3A84" w:rsidP="006F50AF">
      <w:pPr>
        <w:pStyle w:val="doc"/>
        <w:spacing w:line="360" w:lineRule="auto"/>
        <w:ind w:firstLine="709"/>
        <w:jc w:val="both"/>
        <w:rPr>
          <w:color w:val="000000"/>
          <w:sz w:val="28"/>
          <w:szCs w:val="28"/>
        </w:rPr>
      </w:pPr>
      <w:r w:rsidRPr="006F50AF">
        <w:rPr>
          <w:color w:val="000000"/>
          <w:sz w:val="28"/>
          <w:szCs w:val="28"/>
        </w:rPr>
        <w:t>Основания прекращения упрощенной системы налогообложения установлены исходя из критериев ее применения – соблюдение критерия численности и валовой выручки. Соответственно, если плательщиком нарушены эти критерии, он обязан перейти на общий порядок налогообложения.</w:t>
      </w:r>
    </w:p>
    <w:p w:rsidR="007B3A84" w:rsidRPr="006F50AF" w:rsidRDefault="007B3A84" w:rsidP="006F50AF">
      <w:pPr>
        <w:pStyle w:val="doc"/>
        <w:spacing w:line="360" w:lineRule="auto"/>
        <w:ind w:firstLine="709"/>
        <w:jc w:val="both"/>
        <w:rPr>
          <w:color w:val="000000"/>
          <w:sz w:val="28"/>
          <w:szCs w:val="28"/>
        </w:rPr>
      </w:pPr>
      <w:r w:rsidRPr="006F50AF">
        <w:rPr>
          <w:color w:val="000000"/>
          <w:sz w:val="28"/>
          <w:szCs w:val="28"/>
        </w:rPr>
        <w:t>Кроме того, плательщик вправе сам принять решение о прекращении упрощенной системы.</w:t>
      </w:r>
    </w:p>
    <w:p w:rsidR="007B3A84" w:rsidRPr="006F50AF" w:rsidRDefault="007B3A84" w:rsidP="006F50AF">
      <w:pPr>
        <w:pStyle w:val="doc"/>
        <w:spacing w:line="360" w:lineRule="auto"/>
        <w:ind w:firstLine="709"/>
        <w:jc w:val="both"/>
        <w:rPr>
          <w:color w:val="000000"/>
          <w:sz w:val="28"/>
          <w:szCs w:val="28"/>
        </w:rPr>
      </w:pPr>
      <w:r w:rsidRPr="006F50AF">
        <w:rPr>
          <w:color w:val="000000"/>
          <w:sz w:val="28"/>
          <w:szCs w:val="28"/>
        </w:rPr>
        <w:t>Переход на общий порядок налогообложения при прекращении упрощенной системы производится с месяца, следующего за месяцем в котором превышены установленные пределы численности и валовой выручки либо, в котором плательщиком самостоятельно принято решение о прекращении упрощенной системы.</w:t>
      </w:r>
    </w:p>
    <w:p w:rsidR="00A76D28" w:rsidRPr="006F50AF" w:rsidRDefault="007B3A84" w:rsidP="006F50AF">
      <w:pPr>
        <w:pStyle w:val="doc"/>
        <w:spacing w:line="360" w:lineRule="auto"/>
        <w:ind w:firstLine="709"/>
        <w:jc w:val="both"/>
        <w:rPr>
          <w:color w:val="000000"/>
          <w:sz w:val="28"/>
          <w:szCs w:val="28"/>
        </w:rPr>
      </w:pPr>
      <w:r w:rsidRPr="006F50AF">
        <w:rPr>
          <w:color w:val="000000"/>
          <w:sz w:val="28"/>
          <w:szCs w:val="28"/>
        </w:rPr>
        <w:t xml:space="preserve">Для плательщиков, прекративших применение упрощенной системы, независимо от оснований, существенным является то, что в случае перехода на общий порядок налогообложения в текущем календарном </w:t>
      </w:r>
      <w:r w:rsidR="001D1107" w:rsidRPr="006F50AF">
        <w:rPr>
          <w:color w:val="000000"/>
          <w:sz w:val="28"/>
          <w:szCs w:val="28"/>
        </w:rPr>
        <w:t>г.</w:t>
      </w:r>
      <w:r w:rsidRPr="006F50AF">
        <w:rPr>
          <w:color w:val="000000"/>
          <w:sz w:val="28"/>
          <w:szCs w:val="28"/>
        </w:rPr>
        <w:t xml:space="preserve"> данные плательщики не вправе в следующем календарном </w:t>
      </w:r>
      <w:r w:rsidR="001D1107" w:rsidRPr="006F50AF">
        <w:rPr>
          <w:color w:val="000000"/>
          <w:sz w:val="28"/>
          <w:szCs w:val="28"/>
        </w:rPr>
        <w:t>г.</w:t>
      </w:r>
      <w:r w:rsidRPr="006F50AF">
        <w:rPr>
          <w:color w:val="000000"/>
          <w:sz w:val="28"/>
          <w:szCs w:val="28"/>
        </w:rPr>
        <w:t xml:space="preserve"> перейти обратно на упрощенную систему.</w:t>
      </w:r>
    </w:p>
    <w:p w:rsidR="00A76D28" w:rsidRPr="006F50AF" w:rsidRDefault="007B3A84" w:rsidP="006F50AF">
      <w:pPr>
        <w:pStyle w:val="doc"/>
        <w:spacing w:line="360" w:lineRule="auto"/>
        <w:ind w:firstLine="709"/>
        <w:jc w:val="both"/>
        <w:rPr>
          <w:color w:val="000000"/>
          <w:sz w:val="28"/>
          <w:szCs w:val="28"/>
        </w:rPr>
      </w:pPr>
      <w:r w:rsidRPr="006F50AF">
        <w:rPr>
          <w:color w:val="000000"/>
          <w:sz w:val="28"/>
          <w:szCs w:val="28"/>
        </w:rPr>
        <w:t>Порядок применения упрощенной системы налогообложения, установленный Указом, в отличие от установленного Законом, также имеет существенные изменения.</w:t>
      </w:r>
    </w:p>
    <w:p w:rsidR="007B3A84" w:rsidRPr="006F50AF" w:rsidRDefault="007B3A84" w:rsidP="006F50AF">
      <w:pPr>
        <w:pStyle w:val="doc"/>
        <w:spacing w:line="360" w:lineRule="auto"/>
        <w:ind w:firstLine="709"/>
        <w:jc w:val="both"/>
        <w:rPr>
          <w:color w:val="000000"/>
          <w:sz w:val="28"/>
          <w:szCs w:val="28"/>
        </w:rPr>
      </w:pPr>
      <w:r w:rsidRPr="006F50AF">
        <w:rPr>
          <w:color w:val="000000"/>
          <w:sz w:val="28"/>
          <w:szCs w:val="28"/>
        </w:rPr>
        <w:t>В первую очередь необходимо сказать, что Указ не предусматривает уплату патента, которая производилась заранее. Кроме того, прежние условия применения упрощенной системы налогообложения не предусматривали возврат патента по результатам года в случаях, когда его сумма превышала сумму уплаченного налога.</w:t>
      </w:r>
    </w:p>
    <w:p w:rsidR="00A76D28" w:rsidRPr="006F50AF" w:rsidRDefault="007B3A84" w:rsidP="006F50AF">
      <w:pPr>
        <w:pStyle w:val="doc"/>
        <w:spacing w:line="360" w:lineRule="auto"/>
        <w:ind w:firstLine="709"/>
        <w:jc w:val="both"/>
        <w:rPr>
          <w:color w:val="000000"/>
          <w:sz w:val="28"/>
          <w:szCs w:val="28"/>
        </w:rPr>
      </w:pPr>
      <w:r w:rsidRPr="006F50AF">
        <w:rPr>
          <w:color w:val="000000"/>
          <w:sz w:val="28"/>
          <w:szCs w:val="28"/>
        </w:rPr>
        <w:t>Теперь, в связи с выходом Указа, плательщики по упрощенной системе налогообложения будут уплачивать только налог исключительно по результатам налогового периода, ну и конечно, как говорилось выше, те платежи, уплата которых сохраняется при упрощенной системе налогообложения при возникновении объектов налогообложения. И кроме того, еще раз необходимо обратить внимание, что Указ предусматривает зачет уплаченных сумм патента, оставшихся по результатам применения старой упрощенной системы налогообложения либо их возврат, но при применении упрощенной системы согласно Указу, в том случае, если плательщики применявшие прежний порядок переходят с 1 июля на порядок, установленный Указом.</w:t>
      </w:r>
    </w:p>
    <w:p w:rsidR="007B3A84" w:rsidRPr="006F50AF" w:rsidRDefault="007B3A84" w:rsidP="006F50AF">
      <w:pPr>
        <w:pStyle w:val="doc"/>
        <w:spacing w:line="360" w:lineRule="auto"/>
        <w:ind w:firstLine="709"/>
        <w:jc w:val="both"/>
        <w:rPr>
          <w:color w:val="000000"/>
          <w:sz w:val="28"/>
          <w:szCs w:val="28"/>
        </w:rPr>
      </w:pPr>
      <w:r w:rsidRPr="006F50AF">
        <w:rPr>
          <w:color w:val="000000"/>
          <w:sz w:val="28"/>
          <w:szCs w:val="28"/>
        </w:rPr>
        <w:t>Следующим отличительным моментом порядка применения упрощенной системы налогообложения, установленного Указом, является уплата налога на добавленную стоимость (далее – НДС).</w:t>
      </w:r>
    </w:p>
    <w:p w:rsidR="007B3A84" w:rsidRPr="006F50AF" w:rsidRDefault="007B3A84" w:rsidP="006F50AF">
      <w:pPr>
        <w:pStyle w:val="doc"/>
        <w:spacing w:line="360" w:lineRule="auto"/>
        <w:ind w:firstLine="709"/>
        <w:jc w:val="both"/>
        <w:rPr>
          <w:color w:val="000000"/>
          <w:sz w:val="28"/>
          <w:szCs w:val="28"/>
        </w:rPr>
      </w:pPr>
      <w:r w:rsidRPr="006F50AF">
        <w:rPr>
          <w:color w:val="000000"/>
          <w:sz w:val="28"/>
          <w:szCs w:val="28"/>
        </w:rPr>
        <w:t>Возможность уплаты НДС так же является существенной особенностью нового порядка применения упрощенной системы налогообложения. В данном случае уплата налога на добавленную стоимость также является правом плательщика, которые, изъявив желание уплачивать НДС, должны будут подать соответствующее заявление в налоговый орган. Однако это касается только тех плательщиков, которые соответствуют, так называемой первой группе критерия численности и валовой выручки, а именно – организации с численностью, не превышающей 15</w:t>
      </w:r>
      <w:r w:rsidR="00774512" w:rsidRPr="006F50AF">
        <w:rPr>
          <w:color w:val="000000"/>
          <w:sz w:val="28"/>
          <w:szCs w:val="28"/>
        </w:rPr>
        <w:t> чел</w:t>
      </w:r>
      <w:r w:rsidR="003709B8" w:rsidRPr="006F50AF">
        <w:rPr>
          <w:color w:val="000000"/>
          <w:sz w:val="28"/>
          <w:szCs w:val="28"/>
        </w:rPr>
        <w:t>.</w:t>
      </w:r>
      <w:r w:rsidRPr="006F50AF">
        <w:rPr>
          <w:color w:val="000000"/>
          <w:sz w:val="28"/>
          <w:szCs w:val="28"/>
        </w:rPr>
        <w:t>, а также индивидуальные предприниматели, если их выручка (касается и организаций и предпринимателей) в течение календарного года не превысила 600 млн. р. Плательщикам, которые переходят на применение упрощенной системы с начала года либо с 1 июля, не применявшие ее до этого, необходимо обратить внимание, что уплачивать НДС по желанию могут только те плательщики, у которых численность и валовая выручка не превышает, соответственно, 15</w:t>
      </w:r>
      <w:r w:rsidR="00774512" w:rsidRPr="006F50AF">
        <w:rPr>
          <w:color w:val="000000"/>
          <w:sz w:val="28"/>
          <w:szCs w:val="28"/>
        </w:rPr>
        <w:t> чел</w:t>
      </w:r>
      <w:r w:rsidR="003709B8" w:rsidRPr="006F50AF">
        <w:rPr>
          <w:color w:val="000000"/>
          <w:sz w:val="28"/>
          <w:szCs w:val="28"/>
        </w:rPr>
        <w:t>.</w:t>
      </w:r>
      <w:r w:rsidRPr="006F50AF">
        <w:rPr>
          <w:color w:val="000000"/>
          <w:sz w:val="28"/>
          <w:szCs w:val="28"/>
        </w:rPr>
        <w:t xml:space="preserve"> и 450 млн. р</w:t>
      </w:r>
      <w:r w:rsidR="00D76D3E" w:rsidRPr="006F50AF">
        <w:rPr>
          <w:color w:val="000000"/>
          <w:sz w:val="28"/>
          <w:szCs w:val="28"/>
        </w:rPr>
        <w:t>.</w:t>
      </w:r>
      <w:r w:rsidRPr="006F50AF">
        <w:rPr>
          <w:color w:val="000000"/>
          <w:sz w:val="28"/>
          <w:szCs w:val="28"/>
        </w:rPr>
        <w:t xml:space="preserve"> за первые девять месяцев года, предшествующего </w:t>
      </w:r>
      <w:r w:rsidR="00081482" w:rsidRPr="006F50AF">
        <w:rPr>
          <w:color w:val="000000"/>
          <w:sz w:val="28"/>
          <w:szCs w:val="28"/>
        </w:rPr>
        <w:t>году</w:t>
      </w:r>
      <w:r w:rsidRPr="006F50AF">
        <w:rPr>
          <w:color w:val="000000"/>
          <w:sz w:val="28"/>
          <w:szCs w:val="28"/>
        </w:rPr>
        <w:t xml:space="preserve"> перехода на упрощенную систему.</w:t>
      </w:r>
    </w:p>
    <w:p w:rsidR="00A76D28" w:rsidRPr="006F50AF" w:rsidRDefault="007B3A84" w:rsidP="006F50AF">
      <w:pPr>
        <w:pStyle w:val="doc"/>
        <w:spacing w:line="360" w:lineRule="auto"/>
        <w:ind w:firstLine="709"/>
        <w:jc w:val="both"/>
        <w:rPr>
          <w:color w:val="000000"/>
          <w:sz w:val="28"/>
          <w:szCs w:val="28"/>
        </w:rPr>
      </w:pPr>
      <w:r w:rsidRPr="006F50AF">
        <w:rPr>
          <w:color w:val="000000"/>
          <w:sz w:val="28"/>
          <w:szCs w:val="28"/>
        </w:rPr>
        <w:t>С учетом условий применения плательщиками НДС, соответственно, его уплата будет носить обязательный характер если численность организаций в течение календарного года превысила 15</w:t>
      </w:r>
      <w:r w:rsidR="00774512" w:rsidRPr="006F50AF">
        <w:rPr>
          <w:color w:val="000000"/>
          <w:sz w:val="28"/>
          <w:szCs w:val="28"/>
        </w:rPr>
        <w:t> чел</w:t>
      </w:r>
      <w:r w:rsidR="003709B8" w:rsidRPr="006F50AF">
        <w:rPr>
          <w:color w:val="000000"/>
          <w:sz w:val="28"/>
          <w:szCs w:val="28"/>
        </w:rPr>
        <w:t>.</w:t>
      </w:r>
      <w:r w:rsidRPr="006F50AF">
        <w:rPr>
          <w:color w:val="000000"/>
          <w:sz w:val="28"/>
          <w:szCs w:val="28"/>
        </w:rPr>
        <w:t xml:space="preserve"> и размер валовой выручки организаций и предпринимателей составил более</w:t>
      </w:r>
      <w:r w:rsidR="00774512" w:rsidRPr="006F50AF">
        <w:rPr>
          <w:color w:val="000000"/>
          <w:sz w:val="28"/>
          <w:szCs w:val="28"/>
        </w:rPr>
        <w:t xml:space="preserve"> </w:t>
      </w:r>
      <w:r w:rsidRPr="006F50AF">
        <w:rPr>
          <w:color w:val="000000"/>
          <w:sz w:val="28"/>
          <w:szCs w:val="28"/>
        </w:rPr>
        <w:t>600 млн. р.</w:t>
      </w:r>
    </w:p>
    <w:p w:rsidR="007B3A84" w:rsidRPr="006F50AF" w:rsidRDefault="007B3A84" w:rsidP="006F50AF">
      <w:pPr>
        <w:pStyle w:val="doc"/>
        <w:spacing w:line="360" w:lineRule="auto"/>
        <w:ind w:firstLine="709"/>
        <w:jc w:val="both"/>
        <w:rPr>
          <w:color w:val="000000"/>
          <w:sz w:val="28"/>
          <w:szCs w:val="28"/>
        </w:rPr>
      </w:pPr>
      <w:r w:rsidRPr="006F50AF">
        <w:rPr>
          <w:color w:val="000000"/>
          <w:sz w:val="28"/>
          <w:szCs w:val="28"/>
        </w:rPr>
        <w:t>Изменились подходы в применении налоговых ставок при упрощенной системе налогообложения. Их размер установлен в зависимости от того, будет ли плательщик по упрощенной системе налогообложения уплачивать НДС либо уплата НДС плательщиком производится не будет.</w:t>
      </w:r>
    </w:p>
    <w:p w:rsidR="007B3A84" w:rsidRPr="006F50AF" w:rsidRDefault="007B3A84" w:rsidP="006F50AF">
      <w:pPr>
        <w:pStyle w:val="doc"/>
        <w:spacing w:line="360" w:lineRule="auto"/>
        <w:ind w:firstLine="709"/>
        <w:jc w:val="both"/>
        <w:rPr>
          <w:color w:val="000000"/>
          <w:sz w:val="28"/>
          <w:szCs w:val="28"/>
        </w:rPr>
      </w:pPr>
      <w:r w:rsidRPr="006F50AF">
        <w:rPr>
          <w:color w:val="000000"/>
          <w:sz w:val="28"/>
          <w:szCs w:val="28"/>
        </w:rPr>
        <w:t>Так, для плательщиков, не уплачивающих НДС ставки налога при упрощенной системе установлены в размерах:</w:t>
      </w:r>
    </w:p>
    <w:p w:rsidR="007B3A84" w:rsidRPr="006F50AF" w:rsidRDefault="003709B8" w:rsidP="006F50AF">
      <w:pPr>
        <w:pStyle w:val="doc"/>
        <w:tabs>
          <w:tab w:val="left" w:pos="1134"/>
        </w:tabs>
        <w:spacing w:line="360" w:lineRule="auto"/>
        <w:ind w:firstLine="709"/>
        <w:jc w:val="both"/>
        <w:rPr>
          <w:color w:val="000000"/>
          <w:sz w:val="28"/>
          <w:szCs w:val="28"/>
        </w:rPr>
      </w:pPr>
      <w:r w:rsidRPr="006F50AF">
        <w:rPr>
          <w:rStyle w:val="af2"/>
          <w:i w:val="0"/>
          <w:color w:val="000000"/>
          <w:sz w:val="28"/>
          <w:szCs w:val="28"/>
        </w:rPr>
        <w:t xml:space="preserve">Десять процентов </w:t>
      </w:r>
      <w:r w:rsidR="007B3A84" w:rsidRPr="006F50AF">
        <w:rPr>
          <w:color w:val="000000"/>
          <w:sz w:val="28"/>
          <w:szCs w:val="28"/>
        </w:rPr>
        <w:t>валовой выручки – для плательщиков, не применяющих НДС;</w:t>
      </w:r>
    </w:p>
    <w:p w:rsidR="007B3A84" w:rsidRPr="006F50AF" w:rsidRDefault="003709B8" w:rsidP="006F50AF">
      <w:pPr>
        <w:pStyle w:val="doc"/>
        <w:tabs>
          <w:tab w:val="left" w:pos="1134"/>
        </w:tabs>
        <w:spacing w:line="360" w:lineRule="auto"/>
        <w:ind w:firstLine="709"/>
        <w:jc w:val="both"/>
        <w:rPr>
          <w:color w:val="000000"/>
          <w:sz w:val="28"/>
          <w:szCs w:val="28"/>
        </w:rPr>
      </w:pPr>
      <w:r w:rsidRPr="006F50AF">
        <w:rPr>
          <w:rStyle w:val="af2"/>
          <w:i w:val="0"/>
          <w:color w:val="000000"/>
          <w:sz w:val="28"/>
          <w:szCs w:val="28"/>
        </w:rPr>
        <w:t>Восемь процентов</w:t>
      </w:r>
      <w:r w:rsidR="007B3A84" w:rsidRPr="006F50AF">
        <w:rPr>
          <w:color w:val="000000"/>
          <w:sz w:val="28"/>
          <w:szCs w:val="28"/>
        </w:rPr>
        <w:t xml:space="preserve"> – применяющих НДС.</w:t>
      </w:r>
    </w:p>
    <w:p w:rsidR="007B3A84" w:rsidRPr="006F50AF" w:rsidRDefault="007B3A84" w:rsidP="006F50AF">
      <w:pPr>
        <w:pStyle w:val="doc"/>
        <w:spacing w:line="360" w:lineRule="auto"/>
        <w:ind w:firstLine="709"/>
        <w:jc w:val="both"/>
        <w:rPr>
          <w:color w:val="000000"/>
          <w:sz w:val="28"/>
          <w:szCs w:val="28"/>
        </w:rPr>
      </w:pPr>
      <w:r w:rsidRPr="006F50AF">
        <w:rPr>
          <w:color w:val="000000"/>
          <w:sz w:val="28"/>
          <w:szCs w:val="28"/>
        </w:rPr>
        <w:t>Указом также предусматриваются пониженные налоговые ставки при упрощенной системе для отдельных категорий плательщиков.</w:t>
      </w:r>
    </w:p>
    <w:p w:rsidR="007B3A84" w:rsidRPr="006F50AF" w:rsidRDefault="007B3A84" w:rsidP="006F50AF">
      <w:pPr>
        <w:pStyle w:val="doc"/>
        <w:spacing w:line="360" w:lineRule="auto"/>
        <w:ind w:firstLine="709"/>
        <w:jc w:val="both"/>
        <w:rPr>
          <w:color w:val="000000"/>
          <w:sz w:val="28"/>
          <w:szCs w:val="28"/>
        </w:rPr>
      </w:pPr>
      <w:r w:rsidRPr="006F50AF">
        <w:rPr>
          <w:color w:val="000000"/>
          <w:sz w:val="28"/>
          <w:szCs w:val="28"/>
        </w:rPr>
        <w:t xml:space="preserve">К этой категории плательщиков относятся организации и индивидуальные предприниматели (кроме осуществляющих торговую посредническую деятельность) </w:t>
      </w:r>
      <w:r w:rsidRPr="006F50AF">
        <w:rPr>
          <w:rStyle w:val="af2"/>
          <w:i w:val="0"/>
          <w:color w:val="000000"/>
          <w:sz w:val="28"/>
          <w:szCs w:val="28"/>
        </w:rPr>
        <w:t>с местом нахождения</w:t>
      </w:r>
      <w:r w:rsidRPr="006F50AF">
        <w:rPr>
          <w:color w:val="000000"/>
          <w:sz w:val="28"/>
          <w:szCs w:val="28"/>
        </w:rPr>
        <w:t xml:space="preserve"> (жительства) </w:t>
      </w:r>
      <w:r w:rsidRPr="006F50AF">
        <w:rPr>
          <w:rStyle w:val="af2"/>
          <w:i w:val="0"/>
          <w:color w:val="000000"/>
          <w:sz w:val="28"/>
          <w:szCs w:val="28"/>
        </w:rPr>
        <w:t>в сельских населенных</w:t>
      </w:r>
      <w:r w:rsidRPr="006F50AF">
        <w:rPr>
          <w:i/>
          <w:color w:val="000000"/>
          <w:sz w:val="28"/>
          <w:szCs w:val="28"/>
        </w:rPr>
        <w:t xml:space="preserve"> </w:t>
      </w:r>
      <w:r w:rsidRPr="006F50AF">
        <w:rPr>
          <w:color w:val="000000"/>
          <w:sz w:val="28"/>
          <w:szCs w:val="28"/>
        </w:rPr>
        <w:t>пунктах, преобразованных (подлежащих преобразованию в соответствии с Государственной программой возрождения и развития села на 2005</w:t>
      </w:r>
      <w:r w:rsidR="00774512" w:rsidRPr="006F50AF">
        <w:rPr>
          <w:color w:val="000000"/>
          <w:sz w:val="28"/>
          <w:szCs w:val="28"/>
        </w:rPr>
        <w:t>–2010 гг</w:t>
      </w:r>
      <w:r w:rsidR="001D1107" w:rsidRPr="006F50AF">
        <w:rPr>
          <w:color w:val="000000"/>
          <w:sz w:val="28"/>
          <w:szCs w:val="28"/>
        </w:rPr>
        <w:t>.</w:t>
      </w:r>
      <w:r w:rsidRPr="006F50AF">
        <w:rPr>
          <w:color w:val="000000"/>
          <w:sz w:val="28"/>
          <w:szCs w:val="28"/>
        </w:rPr>
        <w:t>, утвержденной Указом Президента Республики Беларусь от 25 марта 2005</w:t>
      </w:r>
      <w:r w:rsidR="00774512" w:rsidRPr="006F50AF">
        <w:rPr>
          <w:color w:val="000000"/>
          <w:sz w:val="28"/>
          <w:szCs w:val="28"/>
        </w:rPr>
        <w:t> г</w:t>
      </w:r>
      <w:r w:rsidRPr="006F50AF">
        <w:rPr>
          <w:color w:val="000000"/>
          <w:sz w:val="28"/>
          <w:szCs w:val="28"/>
        </w:rPr>
        <w:t xml:space="preserve">. </w:t>
      </w:r>
      <w:r w:rsidR="006F50AF">
        <w:rPr>
          <w:color w:val="000000"/>
          <w:sz w:val="28"/>
          <w:szCs w:val="28"/>
        </w:rPr>
        <w:t>№</w:t>
      </w:r>
      <w:r w:rsidR="006F50AF" w:rsidRPr="006F50AF">
        <w:rPr>
          <w:color w:val="000000"/>
          <w:sz w:val="28"/>
          <w:szCs w:val="28"/>
        </w:rPr>
        <w:t>1</w:t>
      </w:r>
      <w:r w:rsidRPr="006F50AF">
        <w:rPr>
          <w:color w:val="000000"/>
          <w:sz w:val="28"/>
          <w:szCs w:val="28"/>
        </w:rPr>
        <w:t>50 (Национальный реестр правовых актов Республики Беларусь, 2005</w:t>
      </w:r>
      <w:r w:rsidR="00774512" w:rsidRPr="006F50AF">
        <w:rPr>
          <w:color w:val="000000"/>
          <w:sz w:val="28"/>
          <w:szCs w:val="28"/>
        </w:rPr>
        <w:t> г</w:t>
      </w:r>
      <w:r w:rsidRPr="006F50AF">
        <w:rPr>
          <w:color w:val="000000"/>
          <w:sz w:val="28"/>
          <w:szCs w:val="28"/>
        </w:rPr>
        <w:t xml:space="preserve">., </w:t>
      </w:r>
      <w:r w:rsidR="006F50AF">
        <w:rPr>
          <w:color w:val="000000"/>
          <w:sz w:val="28"/>
          <w:szCs w:val="28"/>
        </w:rPr>
        <w:t>№</w:t>
      </w:r>
      <w:r w:rsidR="006F50AF" w:rsidRPr="006F50AF">
        <w:rPr>
          <w:color w:val="000000"/>
          <w:sz w:val="28"/>
          <w:szCs w:val="28"/>
        </w:rPr>
        <w:t>5</w:t>
      </w:r>
      <w:r w:rsidRPr="006F50AF">
        <w:rPr>
          <w:color w:val="000000"/>
          <w:sz w:val="28"/>
          <w:szCs w:val="28"/>
        </w:rPr>
        <w:t xml:space="preserve">2, 1/6339) в агрогородки, а также в поселках городского типа и городах районного подчинения с численностью населения до 50 тыс. </w:t>
      </w:r>
      <w:r w:rsidR="003709B8" w:rsidRPr="006F50AF">
        <w:rPr>
          <w:color w:val="000000"/>
          <w:sz w:val="28"/>
          <w:szCs w:val="28"/>
        </w:rPr>
        <w:t>чел.</w:t>
      </w:r>
      <w:r w:rsidRPr="006F50AF">
        <w:rPr>
          <w:color w:val="000000"/>
          <w:sz w:val="28"/>
          <w:szCs w:val="28"/>
        </w:rPr>
        <w:t>, перечень которых утверждается Советом Министров Республики Беларусь по согласованию с Президентом Республики Беларусь.</w:t>
      </w:r>
    </w:p>
    <w:p w:rsidR="007B3A84" w:rsidRPr="006F50AF" w:rsidRDefault="007B3A84" w:rsidP="006F50AF">
      <w:pPr>
        <w:pStyle w:val="doc"/>
        <w:spacing w:line="360" w:lineRule="auto"/>
        <w:ind w:firstLine="709"/>
        <w:jc w:val="both"/>
        <w:rPr>
          <w:color w:val="000000"/>
          <w:sz w:val="28"/>
          <w:szCs w:val="28"/>
        </w:rPr>
      </w:pPr>
      <w:r w:rsidRPr="006F50AF">
        <w:rPr>
          <w:color w:val="000000"/>
          <w:sz w:val="28"/>
          <w:szCs w:val="28"/>
        </w:rPr>
        <w:t>Налоговые ставки для данной категории плательщиков установлены в следующих</w:t>
      </w:r>
      <w:r w:rsidR="000B722A" w:rsidRPr="006F50AF">
        <w:rPr>
          <w:color w:val="000000"/>
          <w:sz w:val="28"/>
          <w:szCs w:val="28"/>
        </w:rPr>
        <w:t xml:space="preserve"> </w:t>
      </w:r>
      <w:r w:rsidRPr="006F50AF">
        <w:rPr>
          <w:color w:val="000000"/>
          <w:sz w:val="28"/>
          <w:szCs w:val="28"/>
        </w:rPr>
        <w:t>размерах:</w:t>
      </w:r>
    </w:p>
    <w:p w:rsidR="007B3A84" w:rsidRPr="006F50AF" w:rsidRDefault="006B2993" w:rsidP="006F50AF">
      <w:pPr>
        <w:pStyle w:val="doc"/>
        <w:spacing w:line="360" w:lineRule="auto"/>
        <w:ind w:firstLine="709"/>
        <w:jc w:val="both"/>
        <w:rPr>
          <w:color w:val="000000"/>
          <w:sz w:val="28"/>
          <w:szCs w:val="28"/>
        </w:rPr>
      </w:pPr>
      <w:r w:rsidRPr="006F50AF">
        <w:rPr>
          <w:rStyle w:val="af2"/>
          <w:i w:val="0"/>
          <w:color w:val="000000"/>
          <w:sz w:val="28"/>
          <w:szCs w:val="28"/>
        </w:rPr>
        <w:t>Пять процентов</w:t>
      </w:r>
      <w:r w:rsidR="00D61E78" w:rsidRPr="006F50AF">
        <w:rPr>
          <w:rStyle w:val="af2"/>
          <w:i w:val="0"/>
          <w:color w:val="000000"/>
          <w:sz w:val="28"/>
          <w:szCs w:val="28"/>
        </w:rPr>
        <w:t xml:space="preserve"> </w:t>
      </w:r>
      <w:r w:rsidR="007B3A84" w:rsidRPr="006F50AF">
        <w:rPr>
          <w:color w:val="000000"/>
          <w:sz w:val="28"/>
          <w:szCs w:val="28"/>
        </w:rPr>
        <w:t>– для организаций и индивидуальных предпринимателей, не уплачивающих НДС;</w:t>
      </w:r>
    </w:p>
    <w:p w:rsidR="007B3A84" w:rsidRPr="006F50AF" w:rsidRDefault="007B3A84" w:rsidP="006F50AF">
      <w:pPr>
        <w:pStyle w:val="doc"/>
        <w:spacing w:line="360" w:lineRule="auto"/>
        <w:ind w:firstLine="709"/>
        <w:jc w:val="both"/>
        <w:rPr>
          <w:color w:val="000000"/>
          <w:sz w:val="28"/>
          <w:szCs w:val="28"/>
        </w:rPr>
      </w:pPr>
      <w:r w:rsidRPr="006F50AF">
        <w:rPr>
          <w:color w:val="000000"/>
          <w:sz w:val="28"/>
          <w:szCs w:val="28"/>
        </w:rPr>
        <w:t xml:space="preserve">Для плательщиков, применяющих упрощенную систему налогообложения Указ предусматривает освобождение от обязанности вести бухгалтерский учет и отчетности. Весь учет плательщики будут вести в упрощенном порядке в </w:t>
      </w:r>
      <w:r w:rsidR="000B722A" w:rsidRPr="006F50AF">
        <w:rPr>
          <w:color w:val="000000"/>
          <w:sz w:val="28"/>
          <w:szCs w:val="28"/>
        </w:rPr>
        <w:t xml:space="preserve">книге учет доходов и расходов, </w:t>
      </w:r>
      <w:r w:rsidRPr="006F50AF">
        <w:rPr>
          <w:color w:val="000000"/>
          <w:sz w:val="28"/>
          <w:szCs w:val="28"/>
        </w:rPr>
        <w:t>который будет включать, в том числе:</w:t>
      </w:r>
    </w:p>
    <w:p w:rsidR="007B3A84" w:rsidRPr="006F50AF" w:rsidRDefault="007B3A84" w:rsidP="006F50AF">
      <w:pPr>
        <w:pStyle w:val="doc"/>
        <w:numPr>
          <w:ilvl w:val="0"/>
          <w:numId w:val="58"/>
        </w:numPr>
        <w:tabs>
          <w:tab w:val="left" w:pos="1134"/>
        </w:tabs>
        <w:spacing w:line="360" w:lineRule="auto"/>
        <w:ind w:left="0" w:firstLine="709"/>
        <w:jc w:val="both"/>
        <w:rPr>
          <w:color w:val="000000"/>
          <w:sz w:val="28"/>
          <w:szCs w:val="28"/>
        </w:rPr>
      </w:pPr>
      <w:r w:rsidRPr="006F50AF">
        <w:rPr>
          <w:color w:val="000000"/>
          <w:sz w:val="28"/>
          <w:szCs w:val="28"/>
        </w:rPr>
        <w:t>учет, необходимый для исполнения обязанностей налоговых агентов;</w:t>
      </w:r>
    </w:p>
    <w:p w:rsidR="007B3A84" w:rsidRPr="006F50AF" w:rsidRDefault="007B3A84" w:rsidP="006F50AF">
      <w:pPr>
        <w:pStyle w:val="doc"/>
        <w:numPr>
          <w:ilvl w:val="0"/>
          <w:numId w:val="58"/>
        </w:numPr>
        <w:tabs>
          <w:tab w:val="left" w:pos="1134"/>
        </w:tabs>
        <w:spacing w:line="360" w:lineRule="auto"/>
        <w:ind w:left="0" w:firstLine="709"/>
        <w:jc w:val="both"/>
        <w:rPr>
          <w:color w:val="000000"/>
          <w:sz w:val="28"/>
          <w:szCs w:val="28"/>
        </w:rPr>
      </w:pPr>
      <w:r w:rsidRPr="006F50AF">
        <w:rPr>
          <w:color w:val="000000"/>
          <w:sz w:val="28"/>
          <w:szCs w:val="28"/>
        </w:rPr>
        <w:t>упрощенный учет стоимости чистых активов организации, стоимости паев членов производственного кооператива;</w:t>
      </w:r>
    </w:p>
    <w:p w:rsidR="007B3A84" w:rsidRPr="006F50AF" w:rsidRDefault="007B3A84" w:rsidP="006F50AF">
      <w:pPr>
        <w:pStyle w:val="doc"/>
        <w:numPr>
          <w:ilvl w:val="0"/>
          <w:numId w:val="58"/>
        </w:numPr>
        <w:tabs>
          <w:tab w:val="left" w:pos="1134"/>
        </w:tabs>
        <w:spacing w:line="360" w:lineRule="auto"/>
        <w:ind w:left="0" w:firstLine="709"/>
        <w:jc w:val="both"/>
        <w:rPr>
          <w:color w:val="000000"/>
          <w:sz w:val="28"/>
          <w:szCs w:val="28"/>
        </w:rPr>
      </w:pPr>
      <w:r w:rsidRPr="006F50AF">
        <w:rPr>
          <w:color w:val="000000"/>
          <w:sz w:val="28"/>
          <w:szCs w:val="28"/>
        </w:rPr>
        <w:t>учет, необходимый для исчисления и уплаты обязательных страховых взносов и иных платежей в Фонд социальной защиты населения Министерства труда и социальной защиты;</w:t>
      </w:r>
    </w:p>
    <w:p w:rsidR="007B3A84" w:rsidRPr="006F50AF" w:rsidRDefault="007B3A84" w:rsidP="006F50AF">
      <w:pPr>
        <w:pStyle w:val="doc"/>
        <w:numPr>
          <w:ilvl w:val="0"/>
          <w:numId w:val="58"/>
        </w:numPr>
        <w:tabs>
          <w:tab w:val="left" w:pos="1134"/>
        </w:tabs>
        <w:spacing w:line="360" w:lineRule="auto"/>
        <w:ind w:left="0" w:firstLine="709"/>
        <w:jc w:val="both"/>
        <w:rPr>
          <w:color w:val="000000"/>
          <w:sz w:val="28"/>
          <w:szCs w:val="28"/>
        </w:rPr>
      </w:pPr>
      <w:r w:rsidRPr="006F50AF">
        <w:rPr>
          <w:color w:val="000000"/>
          <w:sz w:val="28"/>
          <w:szCs w:val="28"/>
        </w:rPr>
        <w:t>учет расходов, производимых за счет средств этого Фонда.</w:t>
      </w:r>
    </w:p>
    <w:p w:rsidR="007B3A84" w:rsidRPr="006F50AF" w:rsidRDefault="007B3A84" w:rsidP="006F50AF">
      <w:pPr>
        <w:pStyle w:val="doc"/>
        <w:spacing w:line="360" w:lineRule="auto"/>
        <w:ind w:firstLine="709"/>
        <w:jc w:val="both"/>
        <w:rPr>
          <w:color w:val="000000"/>
          <w:sz w:val="28"/>
          <w:szCs w:val="28"/>
        </w:rPr>
      </w:pPr>
      <w:r w:rsidRPr="006F50AF">
        <w:rPr>
          <w:color w:val="000000"/>
          <w:sz w:val="28"/>
          <w:szCs w:val="28"/>
        </w:rPr>
        <w:t>Освобождение от обязанности ведения налогового учета и ведение учета по упрощенной форме касается только организаций и индивидуальных предпринимателей, не уплачивающих НДС. Организации и индивидуальные предприниматели, уплачивающие НДС должны вести бухгалтерский учет в установленном порядке.</w:t>
      </w:r>
      <w:r w:rsidR="009165EC">
        <w:rPr>
          <w:color w:val="000000"/>
          <w:sz w:val="28"/>
          <w:szCs w:val="28"/>
        </w:rPr>
        <w:t xml:space="preserve"> </w:t>
      </w:r>
      <w:r w:rsidRPr="006F50AF">
        <w:rPr>
          <w:color w:val="000000"/>
          <w:sz w:val="28"/>
          <w:szCs w:val="28"/>
        </w:rPr>
        <w:t>Организации и индивидуальные предприниматели, применяющие упрощенную систему, при реализации товаров (работ, услуг) осуществляют ведение кассовых операций в порядке, установленном законодательством.</w:t>
      </w:r>
    </w:p>
    <w:p w:rsidR="009165EC" w:rsidRDefault="007B3A84" w:rsidP="006F50AF">
      <w:pPr>
        <w:pStyle w:val="doc"/>
        <w:spacing w:line="360" w:lineRule="auto"/>
        <w:ind w:firstLine="709"/>
        <w:jc w:val="both"/>
        <w:rPr>
          <w:color w:val="000000"/>
          <w:sz w:val="28"/>
          <w:szCs w:val="28"/>
        </w:rPr>
      </w:pPr>
      <w:r w:rsidRPr="006F50AF">
        <w:rPr>
          <w:color w:val="000000"/>
          <w:sz w:val="28"/>
          <w:szCs w:val="28"/>
        </w:rPr>
        <w:t>Необходимо обратить внимание, что в целях реализации упрощенной системы налогообложения в соответствии с Указом Министерством по налогам и сборам совместно с заинтересованными будет утверждаться форма книги учета доходов и расходов, а также форма заявления для перехода на упрощенную систему.</w:t>
      </w:r>
    </w:p>
    <w:p w:rsidR="009165EC" w:rsidRDefault="009165EC" w:rsidP="006F50AF">
      <w:pPr>
        <w:pStyle w:val="doc"/>
        <w:spacing w:line="360" w:lineRule="auto"/>
        <w:ind w:firstLine="709"/>
        <w:jc w:val="both"/>
        <w:rPr>
          <w:color w:val="000000"/>
          <w:sz w:val="28"/>
          <w:szCs w:val="28"/>
        </w:rPr>
      </w:pPr>
    </w:p>
    <w:p w:rsidR="007B3A84" w:rsidRPr="006F50AF" w:rsidRDefault="007B3A84" w:rsidP="006F50AF">
      <w:pPr>
        <w:tabs>
          <w:tab w:val="left" w:pos="0"/>
        </w:tabs>
        <w:spacing w:line="360" w:lineRule="auto"/>
        <w:ind w:firstLine="709"/>
        <w:jc w:val="both"/>
        <w:rPr>
          <w:i/>
          <w:color w:val="000000"/>
          <w:sz w:val="28"/>
          <w:szCs w:val="28"/>
        </w:rPr>
      </w:pPr>
      <w:r w:rsidRPr="006F50AF">
        <w:rPr>
          <w:color w:val="000000"/>
          <w:sz w:val="28"/>
          <w:szCs w:val="28"/>
        </w:rPr>
        <w:t>Таблица 3.1</w:t>
      </w:r>
      <w:r w:rsidR="0049736E" w:rsidRPr="006F50AF">
        <w:rPr>
          <w:color w:val="000000"/>
          <w:sz w:val="28"/>
          <w:szCs w:val="28"/>
        </w:rPr>
        <w:t xml:space="preserve"> </w:t>
      </w:r>
      <w:r w:rsidR="00774512" w:rsidRPr="006F50AF">
        <w:rPr>
          <w:color w:val="000000"/>
          <w:sz w:val="28"/>
          <w:szCs w:val="28"/>
        </w:rPr>
        <w:t>–</w:t>
      </w:r>
      <w:r w:rsidR="00774512" w:rsidRPr="006F50AF">
        <w:rPr>
          <w:i/>
          <w:color w:val="000000"/>
          <w:sz w:val="28"/>
          <w:szCs w:val="28"/>
        </w:rPr>
        <w:t xml:space="preserve"> </w:t>
      </w:r>
      <w:r w:rsidRPr="006F50AF">
        <w:rPr>
          <w:color w:val="000000"/>
          <w:sz w:val="28"/>
          <w:szCs w:val="28"/>
        </w:rPr>
        <w:t>Экономическая эффективность перехода на упрощенную систему налогообложения, млн.</w:t>
      </w:r>
      <w:r w:rsidR="00FC3BB4" w:rsidRPr="006F50AF">
        <w:rPr>
          <w:color w:val="000000"/>
          <w:sz w:val="28"/>
          <w:szCs w:val="28"/>
        </w:rPr>
        <w:t xml:space="preserve"> р.</w:t>
      </w:r>
    </w:p>
    <w:tbl>
      <w:tblPr>
        <w:tblW w:w="4898"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003"/>
        <w:gridCol w:w="1821"/>
        <w:gridCol w:w="1823"/>
        <w:gridCol w:w="1729"/>
      </w:tblGrid>
      <w:tr w:rsidR="0049736E" w:rsidRPr="000C51A0" w:rsidTr="000C51A0">
        <w:trPr>
          <w:cantSplit/>
        </w:trPr>
        <w:tc>
          <w:tcPr>
            <w:tcW w:w="2135"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Наименование показателей</w:t>
            </w:r>
          </w:p>
        </w:tc>
        <w:tc>
          <w:tcPr>
            <w:tcW w:w="971"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2007</w:t>
            </w:r>
            <w:r w:rsidR="00774512" w:rsidRPr="000C51A0">
              <w:rPr>
                <w:color w:val="000000"/>
                <w:sz w:val="20"/>
                <w:szCs w:val="28"/>
              </w:rPr>
              <w:t> г</w:t>
            </w:r>
            <w:r w:rsidR="00D76D3E" w:rsidRPr="000C51A0">
              <w:rPr>
                <w:color w:val="000000"/>
                <w:sz w:val="20"/>
                <w:szCs w:val="28"/>
              </w:rPr>
              <w:t>.</w:t>
            </w:r>
          </w:p>
        </w:tc>
        <w:tc>
          <w:tcPr>
            <w:tcW w:w="97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2008</w:t>
            </w:r>
            <w:r w:rsidR="00774512" w:rsidRPr="000C51A0">
              <w:rPr>
                <w:color w:val="000000"/>
                <w:sz w:val="20"/>
                <w:szCs w:val="28"/>
              </w:rPr>
              <w:t> г</w:t>
            </w:r>
            <w:r w:rsidR="00D76D3E" w:rsidRPr="000C51A0">
              <w:rPr>
                <w:color w:val="000000"/>
                <w:sz w:val="20"/>
                <w:szCs w:val="28"/>
              </w:rPr>
              <w:t>.</w:t>
            </w:r>
          </w:p>
        </w:tc>
        <w:tc>
          <w:tcPr>
            <w:tcW w:w="92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2009</w:t>
            </w:r>
            <w:r w:rsidR="00774512" w:rsidRPr="000C51A0">
              <w:rPr>
                <w:color w:val="000000"/>
                <w:sz w:val="20"/>
                <w:szCs w:val="28"/>
              </w:rPr>
              <w:t> г</w:t>
            </w:r>
            <w:r w:rsidR="00D76D3E" w:rsidRPr="000C51A0">
              <w:rPr>
                <w:color w:val="000000"/>
                <w:sz w:val="20"/>
                <w:szCs w:val="28"/>
              </w:rPr>
              <w:t>.</w:t>
            </w:r>
          </w:p>
        </w:tc>
      </w:tr>
      <w:tr w:rsidR="007B3A84" w:rsidRPr="000C51A0" w:rsidTr="000C51A0">
        <w:trPr>
          <w:cantSplit/>
        </w:trPr>
        <w:tc>
          <w:tcPr>
            <w:tcW w:w="5000" w:type="pct"/>
            <w:gridSpan w:val="4"/>
            <w:shd w:val="clear" w:color="auto" w:fill="auto"/>
          </w:tcPr>
          <w:p w:rsidR="007B3A84" w:rsidRPr="000C51A0" w:rsidRDefault="007B3A84" w:rsidP="000C51A0">
            <w:pPr>
              <w:spacing w:line="360" w:lineRule="auto"/>
              <w:jc w:val="both"/>
              <w:rPr>
                <w:color w:val="000000"/>
                <w:sz w:val="20"/>
                <w:szCs w:val="28"/>
              </w:rPr>
            </w:pPr>
            <w:r w:rsidRPr="000C51A0">
              <w:rPr>
                <w:color w:val="000000"/>
                <w:sz w:val="20"/>
                <w:szCs w:val="28"/>
              </w:rPr>
              <w:t>По стандартной системе налогообложения</w:t>
            </w:r>
          </w:p>
        </w:tc>
      </w:tr>
      <w:tr w:rsidR="0049736E" w:rsidRPr="000C51A0" w:rsidTr="000C51A0">
        <w:trPr>
          <w:cantSplit/>
        </w:trPr>
        <w:tc>
          <w:tcPr>
            <w:tcW w:w="2135"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Выручка от реализации</w:t>
            </w:r>
          </w:p>
        </w:tc>
        <w:tc>
          <w:tcPr>
            <w:tcW w:w="971"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752,9</w:t>
            </w:r>
          </w:p>
        </w:tc>
        <w:tc>
          <w:tcPr>
            <w:tcW w:w="97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847,0</w:t>
            </w:r>
          </w:p>
        </w:tc>
        <w:tc>
          <w:tcPr>
            <w:tcW w:w="92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511,8</w:t>
            </w:r>
          </w:p>
        </w:tc>
      </w:tr>
      <w:tr w:rsidR="0049736E" w:rsidRPr="000C51A0" w:rsidTr="000C51A0">
        <w:trPr>
          <w:cantSplit/>
        </w:trPr>
        <w:tc>
          <w:tcPr>
            <w:tcW w:w="2135"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Операционные доходы</w:t>
            </w:r>
          </w:p>
        </w:tc>
        <w:tc>
          <w:tcPr>
            <w:tcW w:w="971"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9,6</w:t>
            </w:r>
          </w:p>
        </w:tc>
        <w:tc>
          <w:tcPr>
            <w:tcW w:w="97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9,2</w:t>
            </w:r>
          </w:p>
        </w:tc>
        <w:tc>
          <w:tcPr>
            <w:tcW w:w="92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58,4</w:t>
            </w:r>
          </w:p>
        </w:tc>
      </w:tr>
      <w:tr w:rsidR="0049736E" w:rsidRPr="000C51A0" w:rsidTr="000C51A0">
        <w:trPr>
          <w:cantSplit/>
        </w:trPr>
        <w:tc>
          <w:tcPr>
            <w:tcW w:w="2135"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Внереализационные доходы</w:t>
            </w:r>
          </w:p>
        </w:tc>
        <w:tc>
          <w:tcPr>
            <w:tcW w:w="971"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1,4</w:t>
            </w:r>
          </w:p>
        </w:tc>
        <w:tc>
          <w:tcPr>
            <w:tcW w:w="97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1,9</w:t>
            </w:r>
          </w:p>
        </w:tc>
        <w:tc>
          <w:tcPr>
            <w:tcW w:w="92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w:t>
            </w:r>
          </w:p>
        </w:tc>
      </w:tr>
      <w:tr w:rsidR="0049736E" w:rsidRPr="000C51A0" w:rsidTr="000C51A0">
        <w:trPr>
          <w:cantSplit/>
        </w:trPr>
        <w:tc>
          <w:tcPr>
            <w:tcW w:w="2135"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Сумма (</w:t>
            </w:r>
            <w:r w:rsidR="00774512" w:rsidRPr="000C51A0">
              <w:rPr>
                <w:color w:val="000000"/>
                <w:sz w:val="20"/>
                <w:szCs w:val="28"/>
              </w:rPr>
              <w:t xml:space="preserve">п. 1 + </w:t>
            </w:r>
            <w:r w:rsidR="006F50AF" w:rsidRPr="000C51A0">
              <w:rPr>
                <w:color w:val="000000"/>
                <w:sz w:val="20"/>
                <w:szCs w:val="28"/>
              </w:rPr>
              <w:t>п. 2 + п. 3</w:t>
            </w:r>
            <w:r w:rsidRPr="000C51A0">
              <w:rPr>
                <w:color w:val="000000"/>
                <w:sz w:val="20"/>
                <w:szCs w:val="28"/>
              </w:rPr>
              <w:t>)</w:t>
            </w:r>
          </w:p>
        </w:tc>
        <w:tc>
          <w:tcPr>
            <w:tcW w:w="971"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763,2</w:t>
            </w:r>
          </w:p>
        </w:tc>
        <w:tc>
          <w:tcPr>
            <w:tcW w:w="97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858,1</w:t>
            </w:r>
          </w:p>
        </w:tc>
        <w:tc>
          <w:tcPr>
            <w:tcW w:w="92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570,2</w:t>
            </w:r>
          </w:p>
        </w:tc>
      </w:tr>
      <w:tr w:rsidR="0049736E" w:rsidRPr="000C51A0" w:rsidTr="000C51A0">
        <w:trPr>
          <w:cantSplit/>
        </w:trPr>
        <w:tc>
          <w:tcPr>
            <w:tcW w:w="2135"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НДС</w:t>
            </w:r>
          </w:p>
        </w:tc>
        <w:tc>
          <w:tcPr>
            <w:tcW w:w="971"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116,3</w:t>
            </w:r>
          </w:p>
        </w:tc>
        <w:tc>
          <w:tcPr>
            <w:tcW w:w="97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130,8</w:t>
            </w:r>
          </w:p>
        </w:tc>
        <w:tc>
          <w:tcPr>
            <w:tcW w:w="92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87,1</w:t>
            </w:r>
          </w:p>
        </w:tc>
      </w:tr>
      <w:tr w:rsidR="0049736E" w:rsidRPr="000C51A0" w:rsidTr="000C51A0">
        <w:trPr>
          <w:cantSplit/>
        </w:trPr>
        <w:tc>
          <w:tcPr>
            <w:tcW w:w="2135"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Выручка без налогов</w:t>
            </w:r>
          </w:p>
        </w:tc>
        <w:tc>
          <w:tcPr>
            <w:tcW w:w="971"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646,9</w:t>
            </w:r>
          </w:p>
        </w:tc>
        <w:tc>
          <w:tcPr>
            <w:tcW w:w="97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727,3</w:t>
            </w:r>
          </w:p>
        </w:tc>
        <w:tc>
          <w:tcPr>
            <w:tcW w:w="92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483,1</w:t>
            </w:r>
          </w:p>
        </w:tc>
      </w:tr>
      <w:tr w:rsidR="0049736E" w:rsidRPr="000C51A0" w:rsidTr="000C51A0">
        <w:trPr>
          <w:cantSplit/>
        </w:trPr>
        <w:tc>
          <w:tcPr>
            <w:tcW w:w="2135"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С/х налог</w:t>
            </w:r>
          </w:p>
        </w:tc>
        <w:tc>
          <w:tcPr>
            <w:tcW w:w="971"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14,1</w:t>
            </w:r>
          </w:p>
        </w:tc>
        <w:tc>
          <w:tcPr>
            <w:tcW w:w="97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10,1</w:t>
            </w:r>
          </w:p>
        </w:tc>
        <w:tc>
          <w:tcPr>
            <w:tcW w:w="92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6,1</w:t>
            </w:r>
          </w:p>
        </w:tc>
      </w:tr>
      <w:tr w:rsidR="0049736E" w:rsidRPr="000C51A0" w:rsidTr="000C51A0">
        <w:trPr>
          <w:cantSplit/>
        </w:trPr>
        <w:tc>
          <w:tcPr>
            <w:tcW w:w="2135"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Налоги, от населения на затраты</w:t>
            </w:r>
          </w:p>
        </w:tc>
        <w:tc>
          <w:tcPr>
            <w:tcW w:w="971"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2,1</w:t>
            </w:r>
          </w:p>
        </w:tc>
        <w:tc>
          <w:tcPr>
            <w:tcW w:w="97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2,1</w:t>
            </w:r>
          </w:p>
        </w:tc>
        <w:tc>
          <w:tcPr>
            <w:tcW w:w="92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2,1</w:t>
            </w:r>
          </w:p>
        </w:tc>
      </w:tr>
      <w:tr w:rsidR="0049736E" w:rsidRPr="000C51A0" w:rsidTr="000C51A0">
        <w:trPr>
          <w:cantSplit/>
        </w:trPr>
        <w:tc>
          <w:tcPr>
            <w:tcW w:w="2135"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Налог на прибыль</w:t>
            </w:r>
          </w:p>
        </w:tc>
        <w:tc>
          <w:tcPr>
            <w:tcW w:w="971"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14,5</w:t>
            </w:r>
          </w:p>
        </w:tc>
        <w:tc>
          <w:tcPr>
            <w:tcW w:w="97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17,3</w:t>
            </w:r>
          </w:p>
        </w:tc>
        <w:tc>
          <w:tcPr>
            <w:tcW w:w="92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10,5</w:t>
            </w:r>
          </w:p>
        </w:tc>
      </w:tr>
      <w:tr w:rsidR="0049736E" w:rsidRPr="000C51A0" w:rsidTr="000C51A0">
        <w:trPr>
          <w:cantSplit/>
        </w:trPr>
        <w:tc>
          <w:tcPr>
            <w:tcW w:w="2135"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Налоги из прибыли</w:t>
            </w:r>
          </w:p>
        </w:tc>
        <w:tc>
          <w:tcPr>
            <w:tcW w:w="971"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4,7</w:t>
            </w:r>
          </w:p>
        </w:tc>
        <w:tc>
          <w:tcPr>
            <w:tcW w:w="97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6,4</w:t>
            </w:r>
          </w:p>
        </w:tc>
        <w:tc>
          <w:tcPr>
            <w:tcW w:w="92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3,9</w:t>
            </w:r>
          </w:p>
        </w:tc>
      </w:tr>
      <w:tr w:rsidR="0049736E" w:rsidRPr="000C51A0" w:rsidTr="000C51A0">
        <w:trPr>
          <w:cantSplit/>
        </w:trPr>
        <w:tc>
          <w:tcPr>
            <w:tcW w:w="2135"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Налоги</w:t>
            </w:r>
          </w:p>
        </w:tc>
        <w:tc>
          <w:tcPr>
            <w:tcW w:w="971"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35,4</w:t>
            </w:r>
          </w:p>
        </w:tc>
        <w:tc>
          <w:tcPr>
            <w:tcW w:w="97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35,9</w:t>
            </w:r>
          </w:p>
        </w:tc>
        <w:tc>
          <w:tcPr>
            <w:tcW w:w="92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22,6</w:t>
            </w:r>
          </w:p>
        </w:tc>
      </w:tr>
      <w:tr w:rsidR="007B3A84" w:rsidRPr="000C51A0" w:rsidTr="000C51A0">
        <w:trPr>
          <w:cantSplit/>
        </w:trPr>
        <w:tc>
          <w:tcPr>
            <w:tcW w:w="5000" w:type="pct"/>
            <w:gridSpan w:val="4"/>
            <w:shd w:val="clear" w:color="auto" w:fill="auto"/>
          </w:tcPr>
          <w:p w:rsidR="007B3A84" w:rsidRPr="000C51A0" w:rsidRDefault="007B3A84" w:rsidP="000C51A0">
            <w:pPr>
              <w:spacing w:line="360" w:lineRule="auto"/>
              <w:jc w:val="both"/>
              <w:rPr>
                <w:color w:val="000000"/>
                <w:sz w:val="20"/>
                <w:szCs w:val="28"/>
              </w:rPr>
            </w:pPr>
            <w:r w:rsidRPr="000C51A0">
              <w:rPr>
                <w:color w:val="000000"/>
                <w:sz w:val="20"/>
                <w:szCs w:val="28"/>
              </w:rPr>
              <w:t>По упрощенной системе налогообложения</w:t>
            </w:r>
          </w:p>
        </w:tc>
      </w:tr>
      <w:tr w:rsidR="0049736E" w:rsidRPr="000C51A0" w:rsidTr="000C51A0">
        <w:trPr>
          <w:cantSplit/>
        </w:trPr>
        <w:tc>
          <w:tcPr>
            <w:tcW w:w="2135"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Выручка без налогов</w:t>
            </w:r>
          </w:p>
        </w:tc>
        <w:tc>
          <w:tcPr>
            <w:tcW w:w="971"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646,9</w:t>
            </w:r>
          </w:p>
        </w:tc>
        <w:tc>
          <w:tcPr>
            <w:tcW w:w="97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727,3</w:t>
            </w:r>
          </w:p>
        </w:tc>
        <w:tc>
          <w:tcPr>
            <w:tcW w:w="92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483,1</w:t>
            </w:r>
          </w:p>
        </w:tc>
      </w:tr>
      <w:tr w:rsidR="0049736E" w:rsidRPr="000C51A0" w:rsidTr="000C51A0">
        <w:trPr>
          <w:cantSplit/>
        </w:trPr>
        <w:tc>
          <w:tcPr>
            <w:tcW w:w="2135"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Стоимость материалов, используемых в производстве, оплаченных покупателями</w:t>
            </w:r>
          </w:p>
        </w:tc>
        <w:tc>
          <w:tcPr>
            <w:tcW w:w="971"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334,0</w:t>
            </w:r>
          </w:p>
        </w:tc>
        <w:tc>
          <w:tcPr>
            <w:tcW w:w="97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309,2</w:t>
            </w:r>
          </w:p>
        </w:tc>
        <w:tc>
          <w:tcPr>
            <w:tcW w:w="92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138,1</w:t>
            </w:r>
          </w:p>
        </w:tc>
      </w:tr>
      <w:tr w:rsidR="0049736E" w:rsidRPr="000C51A0" w:rsidTr="000C51A0">
        <w:trPr>
          <w:cantSplit/>
        </w:trPr>
        <w:tc>
          <w:tcPr>
            <w:tcW w:w="2135"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w:t>
            </w:r>
            <w:r w:rsidR="00774512" w:rsidRPr="000C51A0">
              <w:rPr>
                <w:color w:val="000000"/>
                <w:sz w:val="20"/>
                <w:szCs w:val="28"/>
              </w:rPr>
              <w:t>п. 1</w:t>
            </w:r>
            <w:r w:rsidRPr="000C51A0">
              <w:rPr>
                <w:color w:val="000000"/>
                <w:sz w:val="20"/>
                <w:szCs w:val="28"/>
              </w:rPr>
              <w:t>3</w:t>
            </w:r>
            <w:r w:rsidR="00774512" w:rsidRPr="000C51A0">
              <w:rPr>
                <w:color w:val="000000"/>
                <w:sz w:val="20"/>
                <w:szCs w:val="28"/>
              </w:rPr>
              <w:t> – п. 1</w:t>
            </w:r>
            <w:r w:rsidRPr="000C51A0">
              <w:rPr>
                <w:color w:val="000000"/>
                <w:sz w:val="20"/>
                <w:szCs w:val="28"/>
              </w:rPr>
              <w:t>4)</w:t>
            </w:r>
          </w:p>
        </w:tc>
        <w:tc>
          <w:tcPr>
            <w:tcW w:w="971"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312,9</w:t>
            </w:r>
          </w:p>
        </w:tc>
        <w:tc>
          <w:tcPr>
            <w:tcW w:w="97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418,1</w:t>
            </w:r>
          </w:p>
        </w:tc>
        <w:tc>
          <w:tcPr>
            <w:tcW w:w="92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345,0</w:t>
            </w:r>
          </w:p>
        </w:tc>
      </w:tr>
      <w:tr w:rsidR="0049736E" w:rsidRPr="000C51A0" w:rsidTr="000C51A0">
        <w:trPr>
          <w:cantSplit/>
        </w:trPr>
        <w:tc>
          <w:tcPr>
            <w:tcW w:w="2135"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 xml:space="preserve">Ставка УСН </w:t>
            </w:r>
            <w:r w:rsidR="006F50AF" w:rsidRPr="000C51A0">
              <w:rPr>
                <w:color w:val="000000"/>
                <w:sz w:val="20"/>
                <w:szCs w:val="28"/>
              </w:rPr>
              <w:t>8%</w:t>
            </w:r>
            <w:r w:rsidRPr="000C51A0">
              <w:rPr>
                <w:color w:val="000000"/>
                <w:sz w:val="20"/>
                <w:szCs w:val="28"/>
              </w:rPr>
              <w:t xml:space="preserve"> при уплате НДС</w:t>
            </w:r>
          </w:p>
        </w:tc>
        <w:tc>
          <w:tcPr>
            <w:tcW w:w="971"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25,0</w:t>
            </w:r>
          </w:p>
        </w:tc>
        <w:tc>
          <w:tcPr>
            <w:tcW w:w="97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33,5</w:t>
            </w:r>
          </w:p>
        </w:tc>
        <w:tc>
          <w:tcPr>
            <w:tcW w:w="92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27,6</w:t>
            </w:r>
          </w:p>
        </w:tc>
      </w:tr>
      <w:tr w:rsidR="0049736E" w:rsidRPr="000C51A0" w:rsidTr="000C51A0">
        <w:trPr>
          <w:cantSplit/>
        </w:trPr>
        <w:tc>
          <w:tcPr>
            <w:tcW w:w="2135"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Экономия (</w:t>
            </w:r>
            <w:r w:rsidR="00774512" w:rsidRPr="000C51A0">
              <w:rPr>
                <w:color w:val="000000"/>
                <w:sz w:val="20"/>
                <w:szCs w:val="28"/>
              </w:rPr>
              <w:t>п. 1</w:t>
            </w:r>
            <w:r w:rsidRPr="000C51A0">
              <w:rPr>
                <w:color w:val="000000"/>
                <w:sz w:val="20"/>
                <w:szCs w:val="28"/>
              </w:rPr>
              <w:t>2</w:t>
            </w:r>
            <w:r w:rsidR="00774512" w:rsidRPr="000C51A0">
              <w:rPr>
                <w:color w:val="000000"/>
                <w:sz w:val="20"/>
                <w:szCs w:val="28"/>
              </w:rPr>
              <w:t> – п. 1</w:t>
            </w:r>
            <w:r w:rsidRPr="000C51A0">
              <w:rPr>
                <w:color w:val="000000"/>
                <w:sz w:val="20"/>
                <w:szCs w:val="28"/>
              </w:rPr>
              <w:t>6)</w:t>
            </w:r>
          </w:p>
        </w:tc>
        <w:tc>
          <w:tcPr>
            <w:tcW w:w="971"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10,4</w:t>
            </w:r>
          </w:p>
        </w:tc>
        <w:tc>
          <w:tcPr>
            <w:tcW w:w="97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2</w:t>
            </w:r>
            <w:r w:rsidR="00441604" w:rsidRPr="000C51A0">
              <w:rPr>
                <w:color w:val="000000"/>
                <w:sz w:val="20"/>
                <w:szCs w:val="28"/>
              </w:rPr>
              <w:t>,</w:t>
            </w:r>
            <w:r w:rsidRPr="000C51A0">
              <w:rPr>
                <w:color w:val="000000"/>
                <w:sz w:val="20"/>
                <w:szCs w:val="28"/>
              </w:rPr>
              <w:t>4</w:t>
            </w:r>
          </w:p>
        </w:tc>
        <w:tc>
          <w:tcPr>
            <w:tcW w:w="922" w:type="pct"/>
            <w:shd w:val="clear" w:color="auto" w:fill="auto"/>
          </w:tcPr>
          <w:p w:rsidR="0049736E" w:rsidRPr="000C51A0" w:rsidRDefault="0049736E" w:rsidP="000C51A0">
            <w:pPr>
              <w:spacing w:line="360" w:lineRule="auto"/>
              <w:jc w:val="both"/>
              <w:rPr>
                <w:color w:val="000000"/>
                <w:sz w:val="20"/>
                <w:szCs w:val="28"/>
              </w:rPr>
            </w:pPr>
            <w:r w:rsidRPr="000C51A0">
              <w:rPr>
                <w:color w:val="000000"/>
                <w:sz w:val="20"/>
                <w:szCs w:val="28"/>
              </w:rPr>
              <w:t>5,0</w:t>
            </w:r>
          </w:p>
        </w:tc>
      </w:tr>
    </w:tbl>
    <w:p w:rsidR="000B722A" w:rsidRPr="006F50AF" w:rsidRDefault="009165EC" w:rsidP="006F50AF">
      <w:pPr>
        <w:spacing w:line="360" w:lineRule="auto"/>
        <w:ind w:firstLine="709"/>
        <w:jc w:val="both"/>
        <w:rPr>
          <w:color w:val="000000"/>
          <w:sz w:val="28"/>
          <w:szCs w:val="28"/>
        </w:rPr>
      </w:pPr>
      <w:r>
        <w:rPr>
          <w:color w:val="000000"/>
          <w:sz w:val="28"/>
          <w:szCs w:val="28"/>
        </w:rPr>
        <w:br w:type="page"/>
      </w:r>
      <w:r w:rsidR="007B3A84" w:rsidRPr="006F50AF">
        <w:rPr>
          <w:color w:val="000000"/>
          <w:sz w:val="28"/>
          <w:szCs w:val="28"/>
        </w:rPr>
        <w:t xml:space="preserve">Из таблицы 3.1 видно, что при переходе на упрощенную систему налогообложения ЗАО </w:t>
      </w:r>
      <w:r w:rsidR="001D1107" w:rsidRPr="006F50AF">
        <w:rPr>
          <w:color w:val="000000"/>
          <w:sz w:val="28"/>
          <w:szCs w:val="28"/>
        </w:rPr>
        <w:t>«</w:t>
      </w:r>
      <w:r w:rsidR="007B3A84" w:rsidRPr="006F50AF">
        <w:rPr>
          <w:color w:val="000000"/>
          <w:sz w:val="28"/>
          <w:szCs w:val="28"/>
        </w:rPr>
        <w:t>Белсталь</w:t>
      </w:r>
      <w:r w:rsidR="001D1107" w:rsidRPr="006F50AF">
        <w:rPr>
          <w:color w:val="000000"/>
          <w:sz w:val="28"/>
          <w:szCs w:val="28"/>
        </w:rPr>
        <w:t>»</w:t>
      </w:r>
      <w:r w:rsidR="007B3A84" w:rsidRPr="006F50AF">
        <w:rPr>
          <w:color w:val="000000"/>
          <w:sz w:val="28"/>
          <w:szCs w:val="28"/>
        </w:rPr>
        <w:t xml:space="preserve"> снизились бы затраты на налоги в 2007</w:t>
      </w:r>
      <w:r w:rsidR="00774512" w:rsidRPr="006F50AF">
        <w:rPr>
          <w:color w:val="000000"/>
          <w:sz w:val="28"/>
          <w:szCs w:val="28"/>
        </w:rPr>
        <w:t> г</w:t>
      </w:r>
      <w:r w:rsidR="001D1107" w:rsidRPr="006F50AF">
        <w:rPr>
          <w:color w:val="000000"/>
          <w:sz w:val="28"/>
          <w:szCs w:val="28"/>
        </w:rPr>
        <w:t>.</w:t>
      </w:r>
      <w:r w:rsidR="007B3A84" w:rsidRPr="006F50AF">
        <w:rPr>
          <w:color w:val="000000"/>
          <w:sz w:val="28"/>
          <w:szCs w:val="28"/>
        </w:rPr>
        <w:t xml:space="preserve"> на 10,4 млн.</w:t>
      </w:r>
      <w:r w:rsidR="00FC3BB4" w:rsidRPr="006F50AF">
        <w:rPr>
          <w:color w:val="000000"/>
          <w:sz w:val="28"/>
          <w:szCs w:val="28"/>
        </w:rPr>
        <w:t xml:space="preserve"> р.</w:t>
      </w:r>
      <w:r w:rsidR="007B3A84" w:rsidRPr="006F50AF">
        <w:rPr>
          <w:color w:val="000000"/>
          <w:sz w:val="28"/>
          <w:szCs w:val="28"/>
        </w:rPr>
        <w:t>, в 2008</w:t>
      </w:r>
      <w:r w:rsidR="00774512" w:rsidRPr="006F50AF">
        <w:rPr>
          <w:color w:val="000000"/>
          <w:sz w:val="28"/>
          <w:szCs w:val="28"/>
        </w:rPr>
        <w:t> г</w:t>
      </w:r>
      <w:r w:rsidR="001D1107" w:rsidRPr="006F50AF">
        <w:rPr>
          <w:color w:val="000000"/>
          <w:sz w:val="28"/>
          <w:szCs w:val="28"/>
        </w:rPr>
        <w:t>.</w:t>
      </w:r>
      <w:r w:rsidR="00774512" w:rsidRPr="006F50AF">
        <w:rPr>
          <w:color w:val="000000"/>
          <w:sz w:val="28"/>
          <w:szCs w:val="28"/>
        </w:rPr>
        <w:t xml:space="preserve"> – </w:t>
      </w:r>
      <w:r w:rsidR="007B3A84" w:rsidRPr="006F50AF">
        <w:rPr>
          <w:color w:val="000000"/>
          <w:sz w:val="28"/>
          <w:szCs w:val="28"/>
        </w:rPr>
        <w:t>на 2,4 млн.</w:t>
      </w:r>
      <w:r w:rsidR="00FC3BB4" w:rsidRPr="006F50AF">
        <w:rPr>
          <w:color w:val="000000"/>
          <w:sz w:val="28"/>
          <w:szCs w:val="28"/>
        </w:rPr>
        <w:t xml:space="preserve"> р.</w:t>
      </w:r>
      <w:r w:rsidR="007B3A84" w:rsidRPr="006F50AF">
        <w:rPr>
          <w:color w:val="000000"/>
          <w:sz w:val="28"/>
          <w:szCs w:val="28"/>
        </w:rPr>
        <w:t>, а в 2009</w:t>
      </w:r>
      <w:r w:rsidR="00774512" w:rsidRPr="006F50AF">
        <w:rPr>
          <w:color w:val="000000"/>
          <w:sz w:val="28"/>
          <w:szCs w:val="28"/>
        </w:rPr>
        <w:t> г</w:t>
      </w:r>
      <w:r w:rsidR="001D1107" w:rsidRPr="006F50AF">
        <w:rPr>
          <w:color w:val="000000"/>
          <w:sz w:val="28"/>
          <w:szCs w:val="28"/>
        </w:rPr>
        <w:t>.</w:t>
      </w:r>
      <w:r w:rsidR="00774512" w:rsidRPr="006F50AF">
        <w:rPr>
          <w:color w:val="000000"/>
          <w:sz w:val="28"/>
          <w:szCs w:val="28"/>
        </w:rPr>
        <w:t xml:space="preserve"> – </w:t>
      </w:r>
      <w:r w:rsidR="007B3A84" w:rsidRPr="006F50AF">
        <w:rPr>
          <w:color w:val="000000"/>
          <w:sz w:val="28"/>
          <w:szCs w:val="28"/>
        </w:rPr>
        <w:t>на 5,0</w:t>
      </w:r>
      <w:r w:rsidR="00FC3BB4" w:rsidRPr="006F50AF">
        <w:rPr>
          <w:color w:val="000000"/>
          <w:sz w:val="28"/>
          <w:szCs w:val="28"/>
        </w:rPr>
        <w:t xml:space="preserve"> </w:t>
      </w:r>
      <w:r w:rsidR="007B3A84" w:rsidRPr="006F50AF">
        <w:rPr>
          <w:color w:val="000000"/>
          <w:sz w:val="28"/>
          <w:szCs w:val="28"/>
        </w:rPr>
        <w:t>млн.</w:t>
      </w:r>
      <w:r w:rsidR="00FC3BB4" w:rsidRPr="006F50AF">
        <w:rPr>
          <w:color w:val="000000"/>
          <w:sz w:val="28"/>
          <w:szCs w:val="28"/>
        </w:rPr>
        <w:t xml:space="preserve"> р.</w:t>
      </w:r>
      <w:r w:rsidR="007B3A84" w:rsidRPr="006F50AF">
        <w:rPr>
          <w:color w:val="000000"/>
          <w:sz w:val="28"/>
          <w:szCs w:val="28"/>
        </w:rPr>
        <w:t xml:space="preserve">, поэтому ЗАО </w:t>
      </w:r>
      <w:r w:rsidR="001D1107" w:rsidRPr="006F50AF">
        <w:rPr>
          <w:color w:val="000000"/>
          <w:sz w:val="28"/>
          <w:szCs w:val="28"/>
        </w:rPr>
        <w:t>«</w:t>
      </w:r>
      <w:r w:rsidR="007B3A84" w:rsidRPr="006F50AF">
        <w:rPr>
          <w:color w:val="000000"/>
          <w:sz w:val="28"/>
          <w:szCs w:val="28"/>
        </w:rPr>
        <w:t>Белсталь</w:t>
      </w:r>
      <w:r w:rsidR="001D1107" w:rsidRPr="006F50AF">
        <w:rPr>
          <w:color w:val="000000"/>
          <w:sz w:val="28"/>
          <w:szCs w:val="28"/>
        </w:rPr>
        <w:t>»</w:t>
      </w:r>
      <w:r w:rsidR="007B3A84" w:rsidRPr="006F50AF">
        <w:rPr>
          <w:color w:val="000000"/>
          <w:sz w:val="28"/>
          <w:szCs w:val="28"/>
        </w:rPr>
        <w:t xml:space="preserve"> целесообразно перейти на упрощенную систему налогообложения.</w:t>
      </w:r>
    </w:p>
    <w:p w:rsidR="00A76D28" w:rsidRPr="006F50AF" w:rsidRDefault="001632B1" w:rsidP="006F50AF">
      <w:pPr>
        <w:spacing w:line="360" w:lineRule="auto"/>
        <w:ind w:firstLine="709"/>
        <w:jc w:val="both"/>
        <w:rPr>
          <w:color w:val="000000"/>
          <w:sz w:val="28"/>
          <w:szCs w:val="28"/>
        </w:rPr>
      </w:pPr>
      <w:r w:rsidRPr="006F50AF">
        <w:rPr>
          <w:color w:val="000000"/>
          <w:sz w:val="28"/>
          <w:szCs w:val="28"/>
        </w:rPr>
        <w:t>Проект СЭЗ – это пример реальной адресной поддержки государством частного бизнеса.</w:t>
      </w:r>
    </w:p>
    <w:p w:rsidR="001632B1" w:rsidRPr="006F50AF" w:rsidRDefault="001632B1" w:rsidP="006F50AF">
      <w:pPr>
        <w:spacing w:line="360" w:lineRule="auto"/>
        <w:ind w:firstLine="709"/>
        <w:jc w:val="both"/>
        <w:rPr>
          <w:color w:val="000000"/>
          <w:sz w:val="28"/>
          <w:szCs w:val="28"/>
        </w:rPr>
      </w:pPr>
      <w:r w:rsidRPr="006F50AF">
        <w:rPr>
          <w:color w:val="000000"/>
          <w:sz w:val="28"/>
          <w:szCs w:val="28"/>
        </w:rPr>
        <w:t xml:space="preserve">Создание свободной экономической зоны </w:t>
      </w:r>
      <w:r w:rsidR="001D1107" w:rsidRPr="006F50AF">
        <w:rPr>
          <w:color w:val="000000"/>
          <w:sz w:val="28"/>
          <w:szCs w:val="28"/>
        </w:rPr>
        <w:t>«</w:t>
      </w:r>
      <w:r w:rsidRPr="006F50AF">
        <w:rPr>
          <w:color w:val="000000"/>
          <w:sz w:val="28"/>
          <w:szCs w:val="28"/>
        </w:rPr>
        <w:t>Минск</w:t>
      </w:r>
      <w:r w:rsidR="001D1107" w:rsidRPr="006F50AF">
        <w:rPr>
          <w:color w:val="000000"/>
          <w:sz w:val="28"/>
          <w:szCs w:val="28"/>
        </w:rPr>
        <w:t>»</w:t>
      </w:r>
      <w:r w:rsidRPr="006F50AF">
        <w:rPr>
          <w:color w:val="000000"/>
          <w:sz w:val="28"/>
          <w:szCs w:val="28"/>
        </w:rPr>
        <w:t xml:space="preserve"> явилось эффективным инструментом промышленной политики государства по обеспечению формирования благоприятного инвестиционного и предпринимательского </w:t>
      </w:r>
      <w:hyperlink r:id="rId30" w:history="1">
        <w:r w:rsidRPr="006F50AF">
          <w:rPr>
            <w:rStyle w:val="ad"/>
            <w:color w:val="000000"/>
            <w:sz w:val="28"/>
            <w:szCs w:val="28"/>
            <w:u w:val="none"/>
          </w:rPr>
          <w:t>климата</w:t>
        </w:r>
      </w:hyperlink>
      <w:r w:rsidRPr="006F50AF">
        <w:rPr>
          <w:color w:val="000000"/>
          <w:sz w:val="28"/>
          <w:szCs w:val="28"/>
        </w:rPr>
        <w:t xml:space="preserve"> в регионе.</w:t>
      </w:r>
    </w:p>
    <w:p w:rsidR="001632B1" w:rsidRPr="006F50AF" w:rsidRDefault="001632B1" w:rsidP="006F50AF">
      <w:pPr>
        <w:spacing w:line="360" w:lineRule="auto"/>
        <w:ind w:firstLine="709"/>
        <w:jc w:val="both"/>
        <w:rPr>
          <w:color w:val="000000"/>
          <w:sz w:val="28"/>
          <w:szCs w:val="28"/>
        </w:rPr>
      </w:pPr>
      <w:r w:rsidRPr="006F50AF">
        <w:rPr>
          <w:color w:val="000000"/>
          <w:sz w:val="28"/>
          <w:szCs w:val="28"/>
        </w:rPr>
        <w:t xml:space="preserve">Свободная экономическая зона </w:t>
      </w:r>
      <w:r w:rsidR="001D1107" w:rsidRPr="006F50AF">
        <w:rPr>
          <w:color w:val="000000"/>
          <w:sz w:val="28"/>
          <w:szCs w:val="28"/>
        </w:rPr>
        <w:t>«</w:t>
      </w:r>
      <w:r w:rsidRPr="006F50AF">
        <w:rPr>
          <w:color w:val="000000"/>
          <w:sz w:val="28"/>
          <w:szCs w:val="28"/>
        </w:rPr>
        <w:t>Минск</w:t>
      </w:r>
      <w:r w:rsidR="001D1107" w:rsidRPr="006F50AF">
        <w:rPr>
          <w:color w:val="000000"/>
          <w:sz w:val="28"/>
          <w:szCs w:val="28"/>
        </w:rPr>
        <w:t>»</w:t>
      </w:r>
      <w:r w:rsidRPr="006F50AF">
        <w:rPr>
          <w:color w:val="000000"/>
          <w:sz w:val="28"/>
          <w:szCs w:val="28"/>
        </w:rPr>
        <w:t xml:space="preserve"> (СЭЗ </w:t>
      </w:r>
      <w:r w:rsidR="001D1107" w:rsidRPr="006F50AF">
        <w:rPr>
          <w:color w:val="000000"/>
          <w:sz w:val="28"/>
          <w:szCs w:val="28"/>
        </w:rPr>
        <w:t>«</w:t>
      </w:r>
      <w:r w:rsidRPr="006F50AF">
        <w:rPr>
          <w:color w:val="000000"/>
          <w:sz w:val="28"/>
          <w:szCs w:val="28"/>
        </w:rPr>
        <w:t>Минск</w:t>
      </w:r>
      <w:r w:rsidR="001D1107" w:rsidRPr="006F50AF">
        <w:rPr>
          <w:color w:val="000000"/>
          <w:sz w:val="28"/>
          <w:szCs w:val="28"/>
        </w:rPr>
        <w:t>»</w:t>
      </w:r>
      <w:r w:rsidRPr="006F50AF">
        <w:rPr>
          <w:color w:val="000000"/>
          <w:sz w:val="28"/>
          <w:szCs w:val="28"/>
        </w:rPr>
        <w:t>) создана 2 марта 1998</w:t>
      </w:r>
      <w:r w:rsidR="00774512" w:rsidRPr="006F50AF">
        <w:rPr>
          <w:color w:val="000000"/>
          <w:sz w:val="28"/>
          <w:szCs w:val="28"/>
        </w:rPr>
        <w:t> г</w:t>
      </w:r>
      <w:r w:rsidR="001D1107" w:rsidRPr="006F50AF">
        <w:rPr>
          <w:color w:val="000000"/>
          <w:sz w:val="28"/>
          <w:szCs w:val="28"/>
        </w:rPr>
        <w:t>.</w:t>
      </w:r>
      <w:r w:rsidRPr="006F50AF">
        <w:rPr>
          <w:color w:val="000000"/>
          <w:sz w:val="28"/>
          <w:szCs w:val="28"/>
        </w:rPr>
        <w:t xml:space="preserve"> в соответствии с Указом Президента Республики Беларусь</w:t>
      </w:r>
      <w:r w:rsidR="00774512" w:rsidRPr="006F50AF">
        <w:rPr>
          <w:color w:val="000000"/>
          <w:sz w:val="28"/>
          <w:szCs w:val="28"/>
        </w:rPr>
        <w:t xml:space="preserve"> </w:t>
      </w:r>
      <w:r w:rsidR="006F50AF">
        <w:rPr>
          <w:color w:val="000000"/>
          <w:sz w:val="28"/>
          <w:szCs w:val="28"/>
        </w:rPr>
        <w:t>№</w:t>
      </w:r>
      <w:r w:rsidR="006F50AF" w:rsidRPr="006F50AF">
        <w:rPr>
          <w:color w:val="000000"/>
          <w:sz w:val="28"/>
          <w:szCs w:val="28"/>
        </w:rPr>
        <w:t>9</w:t>
      </w:r>
      <w:r w:rsidRPr="006F50AF">
        <w:rPr>
          <w:color w:val="000000"/>
          <w:sz w:val="28"/>
          <w:szCs w:val="28"/>
        </w:rPr>
        <w:t xml:space="preserve">3 </w:t>
      </w:r>
      <w:r w:rsidR="001D1107" w:rsidRPr="006F50AF">
        <w:rPr>
          <w:color w:val="000000"/>
          <w:sz w:val="28"/>
          <w:szCs w:val="28"/>
        </w:rPr>
        <w:t>«</w:t>
      </w:r>
      <w:r w:rsidRPr="006F50AF">
        <w:rPr>
          <w:color w:val="000000"/>
          <w:sz w:val="28"/>
          <w:szCs w:val="28"/>
        </w:rPr>
        <w:t xml:space="preserve">О создании свободных экономических зон </w:t>
      </w:r>
      <w:r w:rsidR="001D1107" w:rsidRPr="006F50AF">
        <w:rPr>
          <w:color w:val="000000"/>
          <w:sz w:val="28"/>
          <w:szCs w:val="28"/>
        </w:rPr>
        <w:t>«</w:t>
      </w:r>
      <w:r w:rsidRPr="006F50AF">
        <w:rPr>
          <w:color w:val="000000"/>
          <w:sz w:val="28"/>
          <w:szCs w:val="28"/>
        </w:rPr>
        <w:t>Минск</w:t>
      </w:r>
      <w:r w:rsidR="001D1107" w:rsidRPr="006F50AF">
        <w:rPr>
          <w:color w:val="000000"/>
          <w:sz w:val="28"/>
          <w:szCs w:val="28"/>
        </w:rPr>
        <w:t>»</w:t>
      </w:r>
      <w:r w:rsidRPr="006F50AF">
        <w:rPr>
          <w:color w:val="000000"/>
          <w:sz w:val="28"/>
          <w:szCs w:val="28"/>
        </w:rPr>
        <w:t xml:space="preserve"> и </w:t>
      </w:r>
      <w:r w:rsidR="001D1107" w:rsidRPr="006F50AF">
        <w:rPr>
          <w:color w:val="000000"/>
          <w:sz w:val="28"/>
          <w:szCs w:val="28"/>
        </w:rPr>
        <w:t>«</w:t>
      </w:r>
      <w:r w:rsidRPr="006F50AF">
        <w:rPr>
          <w:color w:val="000000"/>
          <w:sz w:val="28"/>
          <w:szCs w:val="28"/>
        </w:rPr>
        <w:t>Гомель-Ратон</w:t>
      </w:r>
      <w:r w:rsidR="001D1107" w:rsidRPr="006F50AF">
        <w:rPr>
          <w:color w:val="000000"/>
          <w:sz w:val="28"/>
          <w:szCs w:val="28"/>
        </w:rPr>
        <w:t>»</w:t>
      </w:r>
      <w:r w:rsidRPr="006F50AF">
        <w:rPr>
          <w:color w:val="000000"/>
          <w:sz w:val="28"/>
          <w:szCs w:val="28"/>
        </w:rPr>
        <w:t xml:space="preserve"> сроком на 30 лет.</w:t>
      </w:r>
    </w:p>
    <w:p w:rsidR="001632B1" w:rsidRPr="006F50AF" w:rsidRDefault="001632B1" w:rsidP="006F50AF">
      <w:pPr>
        <w:spacing w:line="360" w:lineRule="auto"/>
        <w:ind w:firstLine="709"/>
        <w:jc w:val="both"/>
        <w:rPr>
          <w:color w:val="000000"/>
          <w:sz w:val="28"/>
          <w:szCs w:val="28"/>
        </w:rPr>
      </w:pPr>
      <w:r w:rsidRPr="006F50AF">
        <w:rPr>
          <w:color w:val="000000"/>
          <w:sz w:val="28"/>
          <w:szCs w:val="28"/>
        </w:rPr>
        <w:t xml:space="preserve">Создание свободной экономической зоны </w:t>
      </w:r>
      <w:r w:rsidR="001D1107" w:rsidRPr="006F50AF">
        <w:rPr>
          <w:color w:val="000000"/>
          <w:sz w:val="28"/>
          <w:szCs w:val="28"/>
        </w:rPr>
        <w:t>«</w:t>
      </w:r>
      <w:r w:rsidRPr="006F50AF">
        <w:rPr>
          <w:color w:val="000000"/>
          <w:sz w:val="28"/>
          <w:szCs w:val="28"/>
        </w:rPr>
        <w:t>Минск</w:t>
      </w:r>
      <w:r w:rsidR="001D1107" w:rsidRPr="006F50AF">
        <w:rPr>
          <w:color w:val="000000"/>
          <w:sz w:val="28"/>
          <w:szCs w:val="28"/>
        </w:rPr>
        <w:t>»</w:t>
      </w:r>
      <w:r w:rsidRPr="006F50AF">
        <w:rPr>
          <w:color w:val="000000"/>
          <w:sz w:val="28"/>
          <w:szCs w:val="28"/>
        </w:rPr>
        <w:t xml:space="preserve"> явилось эффективным инструментом промышленной политики государства по обеспечению формирования благоприятного инвестиционного и предпринимательского климата в регионе.</w:t>
      </w:r>
    </w:p>
    <w:p w:rsidR="00D61E78" w:rsidRPr="006F50AF" w:rsidRDefault="001632B1" w:rsidP="006F50AF">
      <w:pPr>
        <w:spacing w:line="360" w:lineRule="auto"/>
        <w:ind w:firstLine="709"/>
        <w:jc w:val="both"/>
        <w:rPr>
          <w:color w:val="000000"/>
          <w:sz w:val="28"/>
          <w:szCs w:val="28"/>
        </w:rPr>
      </w:pPr>
      <w:r w:rsidRPr="006F50AF">
        <w:rPr>
          <w:color w:val="000000"/>
          <w:sz w:val="28"/>
          <w:szCs w:val="28"/>
        </w:rPr>
        <w:t xml:space="preserve">Главные цели и </w:t>
      </w:r>
      <w:r w:rsidR="00D61E78" w:rsidRPr="006F50AF">
        <w:rPr>
          <w:color w:val="000000"/>
          <w:sz w:val="28"/>
          <w:szCs w:val="28"/>
        </w:rPr>
        <w:t xml:space="preserve">задачи создания СЭЗ </w:t>
      </w:r>
      <w:r w:rsidR="001D1107" w:rsidRPr="006F50AF">
        <w:rPr>
          <w:color w:val="000000"/>
          <w:sz w:val="28"/>
          <w:szCs w:val="28"/>
        </w:rPr>
        <w:t>«</w:t>
      </w:r>
      <w:r w:rsidR="00D61E78" w:rsidRPr="006F50AF">
        <w:rPr>
          <w:color w:val="000000"/>
          <w:sz w:val="28"/>
          <w:szCs w:val="28"/>
        </w:rPr>
        <w:t>Минск</w:t>
      </w:r>
      <w:r w:rsidR="001D1107" w:rsidRPr="006F50AF">
        <w:rPr>
          <w:color w:val="000000"/>
          <w:sz w:val="28"/>
          <w:szCs w:val="28"/>
        </w:rPr>
        <w:t>»</w:t>
      </w:r>
      <w:r w:rsidR="00D61E78" w:rsidRPr="006F50AF">
        <w:rPr>
          <w:color w:val="000000"/>
          <w:sz w:val="28"/>
          <w:szCs w:val="28"/>
        </w:rPr>
        <w:t>:</w:t>
      </w:r>
    </w:p>
    <w:p w:rsidR="00D61E78" w:rsidRPr="006F50AF" w:rsidRDefault="001632B1" w:rsidP="006F50AF">
      <w:pPr>
        <w:pStyle w:val="a5"/>
        <w:numPr>
          <w:ilvl w:val="0"/>
          <w:numId w:val="59"/>
        </w:numPr>
        <w:tabs>
          <w:tab w:val="left" w:pos="1134"/>
        </w:tabs>
        <w:spacing w:line="360" w:lineRule="auto"/>
        <w:ind w:left="0" w:firstLine="709"/>
        <w:jc w:val="both"/>
        <w:rPr>
          <w:color w:val="000000"/>
          <w:szCs w:val="28"/>
        </w:rPr>
      </w:pPr>
      <w:r w:rsidRPr="006F50AF">
        <w:rPr>
          <w:color w:val="000000"/>
          <w:szCs w:val="28"/>
        </w:rPr>
        <w:t>привлечение иностранных и отечественных инвестиций</w:t>
      </w:r>
      <w:r w:rsidR="00D61E78" w:rsidRPr="006F50AF">
        <w:rPr>
          <w:color w:val="000000"/>
          <w:szCs w:val="28"/>
        </w:rPr>
        <w:t>;</w:t>
      </w:r>
    </w:p>
    <w:p w:rsidR="00D61E78" w:rsidRPr="006F50AF" w:rsidRDefault="001632B1" w:rsidP="006F50AF">
      <w:pPr>
        <w:pStyle w:val="a5"/>
        <w:numPr>
          <w:ilvl w:val="0"/>
          <w:numId w:val="59"/>
        </w:numPr>
        <w:tabs>
          <w:tab w:val="left" w:pos="1134"/>
        </w:tabs>
        <w:spacing w:line="360" w:lineRule="auto"/>
        <w:ind w:left="0" w:firstLine="709"/>
        <w:jc w:val="both"/>
        <w:rPr>
          <w:color w:val="000000"/>
          <w:szCs w:val="28"/>
        </w:rPr>
      </w:pPr>
      <w:r w:rsidRPr="006F50AF">
        <w:rPr>
          <w:color w:val="000000"/>
          <w:szCs w:val="28"/>
        </w:rPr>
        <w:t>создание экспортоориентированных и импортозамещающих производств</w:t>
      </w:r>
      <w:r w:rsidR="00D61E78" w:rsidRPr="006F50AF">
        <w:rPr>
          <w:color w:val="000000"/>
          <w:szCs w:val="28"/>
        </w:rPr>
        <w:t>;</w:t>
      </w:r>
    </w:p>
    <w:p w:rsidR="00D61E78" w:rsidRPr="006F50AF" w:rsidRDefault="001632B1" w:rsidP="006F50AF">
      <w:pPr>
        <w:pStyle w:val="a5"/>
        <w:numPr>
          <w:ilvl w:val="0"/>
          <w:numId w:val="59"/>
        </w:numPr>
        <w:tabs>
          <w:tab w:val="left" w:pos="1134"/>
        </w:tabs>
        <w:spacing w:line="360" w:lineRule="auto"/>
        <w:ind w:left="0" w:firstLine="709"/>
        <w:jc w:val="both"/>
        <w:rPr>
          <w:color w:val="000000"/>
          <w:szCs w:val="28"/>
        </w:rPr>
      </w:pPr>
      <w:r w:rsidRPr="006F50AF">
        <w:rPr>
          <w:color w:val="000000"/>
          <w:szCs w:val="28"/>
        </w:rPr>
        <w:t>внедрение современных технологий</w:t>
      </w:r>
      <w:r w:rsidR="00D61E78" w:rsidRPr="006F50AF">
        <w:rPr>
          <w:color w:val="000000"/>
          <w:szCs w:val="28"/>
        </w:rPr>
        <w:t>;</w:t>
      </w:r>
    </w:p>
    <w:p w:rsidR="001632B1" w:rsidRPr="006F50AF" w:rsidRDefault="001632B1" w:rsidP="006F50AF">
      <w:pPr>
        <w:pStyle w:val="a5"/>
        <w:numPr>
          <w:ilvl w:val="0"/>
          <w:numId w:val="59"/>
        </w:numPr>
        <w:tabs>
          <w:tab w:val="left" w:pos="1134"/>
        </w:tabs>
        <w:spacing w:line="360" w:lineRule="auto"/>
        <w:ind w:left="0" w:firstLine="709"/>
        <w:jc w:val="both"/>
        <w:rPr>
          <w:color w:val="000000"/>
          <w:szCs w:val="28"/>
        </w:rPr>
      </w:pPr>
      <w:r w:rsidRPr="006F50AF">
        <w:rPr>
          <w:color w:val="000000"/>
          <w:szCs w:val="28"/>
        </w:rPr>
        <w:t>экономическое и социальное развитие территории СЭЗ, создание новых рабочих мест.</w:t>
      </w:r>
    </w:p>
    <w:p w:rsidR="001632B1" w:rsidRPr="006F50AF" w:rsidRDefault="001632B1" w:rsidP="006F50AF">
      <w:pPr>
        <w:spacing w:line="360" w:lineRule="auto"/>
        <w:ind w:firstLine="709"/>
        <w:jc w:val="both"/>
        <w:rPr>
          <w:color w:val="000000"/>
          <w:sz w:val="28"/>
          <w:szCs w:val="28"/>
        </w:rPr>
      </w:pPr>
      <w:r w:rsidRPr="006F50AF">
        <w:rPr>
          <w:color w:val="000000"/>
          <w:sz w:val="28"/>
          <w:szCs w:val="28"/>
        </w:rPr>
        <w:t xml:space="preserve">Территория СЭЗ </w:t>
      </w:r>
      <w:r w:rsidR="001D1107" w:rsidRPr="006F50AF">
        <w:rPr>
          <w:color w:val="000000"/>
          <w:sz w:val="28"/>
          <w:szCs w:val="28"/>
        </w:rPr>
        <w:t>«</w:t>
      </w:r>
      <w:r w:rsidRPr="006F50AF">
        <w:rPr>
          <w:color w:val="000000"/>
          <w:sz w:val="28"/>
          <w:szCs w:val="28"/>
        </w:rPr>
        <w:t>Минск</w:t>
      </w:r>
      <w:r w:rsidR="001D1107" w:rsidRPr="006F50AF">
        <w:rPr>
          <w:color w:val="000000"/>
          <w:sz w:val="28"/>
          <w:szCs w:val="28"/>
        </w:rPr>
        <w:t>»</w:t>
      </w:r>
      <w:r w:rsidRPr="006F50AF">
        <w:rPr>
          <w:color w:val="000000"/>
          <w:sz w:val="28"/>
          <w:szCs w:val="28"/>
        </w:rPr>
        <w:t xml:space="preserve"> (общая площадь 1537,3 га) включает промышленные районы Минска: </w:t>
      </w:r>
      <w:r w:rsidR="001D1107" w:rsidRPr="006F50AF">
        <w:rPr>
          <w:color w:val="000000"/>
          <w:sz w:val="28"/>
          <w:szCs w:val="28"/>
        </w:rPr>
        <w:t>«</w:t>
      </w:r>
      <w:r w:rsidRPr="006F50AF">
        <w:rPr>
          <w:color w:val="000000"/>
          <w:sz w:val="28"/>
          <w:szCs w:val="28"/>
        </w:rPr>
        <w:t>11</w:t>
      </w:r>
      <w:r w:rsidR="006F50AF">
        <w:rPr>
          <w:color w:val="000000"/>
          <w:sz w:val="28"/>
          <w:szCs w:val="28"/>
        </w:rPr>
        <w:noBreakHyphen/>
      </w:r>
      <w:r w:rsidR="006F50AF" w:rsidRPr="006F50AF">
        <w:rPr>
          <w:color w:val="000000"/>
          <w:sz w:val="28"/>
          <w:szCs w:val="28"/>
        </w:rPr>
        <w:t>к</w:t>
      </w:r>
      <w:r w:rsidRPr="006F50AF">
        <w:rPr>
          <w:color w:val="000000"/>
          <w:sz w:val="28"/>
          <w:szCs w:val="28"/>
        </w:rPr>
        <w:t>м</w:t>
      </w:r>
      <w:r w:rsidR="001D1107" w:rsidRPr="006F50AF">
        <w:rPr>
          <w:color w:val="000000"/>
          <w:sz w:val="28"/>
          <w:szCs w:val="28"/>
        </w:rPr>
        <w:t>»</w:t>
      </w:r>
      <w:r w:rsidRPr="006F50AF">
        <w:rPr>
          <w:color w:val="000000"/>
          <w:sz w:val="28"/>
          <w:szCs w:val="28"/>
        </w:rPr>
        <w:t xml:space="preserve">, </w:t>
      </w:r>
      <w:r w:rsidR="001D1107" w:rsidRPr="006F50AF">
        <w:rPr>
          <w:color w:val="000000"/>
          <w:sz w:val="28"/>
          <w:szCs w:val="28"/>
        </w:rPr>
        <w:t>«</w:t>
      </w:r>
      <w:r w:rsidRPr="006F50AF">
        <w:rPr>
          <w:color w:val="000000"/>
          <w:sz w:val="28"/>
          <w:szCs w:val="28"/>
        </w:rPr>
        <w:t>Шабаны</w:t>
      </w:r>
      <w:r w:rsidR="001D1107" w:rsidRPr="006F50AF">
        <w:rPr>
          <w:color w:val="000000"/>
          <w:sz w:val="28"/>
          <w:szCs w:val="28"/>
        </w:rPr>
        <w:t>»</w:t>
      </w:r>
      <w:r w:rsidRPr="006F50AF">
        <w:rPr>
          <w:color w:val="000000"/>
          <w:sz w:val="28"/>
          <w:szCs w:val="28"/>
        </w:rPr>
        <w:t xml:space="preserve">, </w:t>
      </w:r>
      <w:r w:rsidR="001D1107" w:rsidRPr="006F50AF">
        <w:rPr>
          <w:color w:val="000000"/>
          <w:sz w:val="28"/>
          <w:szCs w:val="28"/>
        </w:rPr>
        <w:t>«</w:t>
      </w:r>
      <w:r w:rsidRPr="006F50AF">
        <w:rPr>
          <w:color w:val="000000"/>
          <w:sz w:val="28"/>
          <w:szCs w:val="28"/>
        </w:rPr>
        <w:t>Завод Радиан</w:t>
      </w:r>
      <w:r w:rsidR="001D1107" w:rsidRPr="006F50AF">
        <w:rPr>
          <w:color w:val="000000"/>
          <w:sz w:val="28"/>
          <w:szCs w:val="28"/>
        </w:rPr>
        <w:t>»</w:t>
      </w:r>
      <w:r w:rsidRPr="006F50AF">
        <w:rPr>
          <w:color w:val="000000"/>
          <w:sz w:val="28"/>
          <w:szCs w:val="28"/>
        </w:rPr>
        <w:t xml:space="preserve">, </w:t>
      </w:r>
      <w:r w:rsidR="001D1107" w:rsidRPr="006F50AF">
        <w:rPr>
          <w:color w:val="000000"/>
          <w:sz w:val="28"/>
          <w:szCs w:val="28"/>
        </w:rPr>
        <w:t>«</w:t>
      </w:r>
      <w:r w:rsidRPr="006F50AF">
        <w:rPr>
          <w:color w:val="000000"/>
          <w:sz w:val="28"/>
          <w:szCs w:val="28"/>
        </w:rPr>
        <w:t>Обчак</w:t>
      </w:r>
      <w:r w:rsidR="001D1107" w:rsidRPr="006F50AF">
        <w:rPr>
          <w:color w:val="000000"/>
          <w:sz w:val="28"/>
          <w:szCs w:val="28"/>
        </w:rPr>
        <w:t>»</w:t>
      </w:r>
      <w:r w:rsidRPr="006F50AF">
        <w:rPr>
          <w:color w:val="000000"/>
          <w:sz w:val="28"/>
          <w:szCs w:val="28"/>
        </w:rPr>
        <w:t xml:space="preserve">, </w:t>
      </w:r>
      <w:r w:rsidR="001D1107" w:rsidRPr="006F50AF">
        <w:rPr>
          <w:color w:val="000000"/>
          <w:sz w:val="28"/>
          <w:szCs w:val="28"/>
        </w:rPr>
        <w:t>«</w:t>
      </w:r>
      <w:r w:rsidRPr="006F50AF">
        <w:rPr>
          <w:color w:val="000000"/>
          <w:sz w:val="28"/>
          <w:szCs w:val="28"/>
        </w:rPr>
        <w:t>Завод Горизонт</w:t>
      </w:r>
      <w:r w:rsidR="001D1107" w:rsidRPr="006F50AF">
        <w:rPr>
          <w:color w:val="000000"/>
          <w:sz w:val="28"/>
          <w:szCs w:val="28"/>
        </w:rPr>
        <w:t>»</w:t>
      </w:r>
      <w:r w:rsidRPr="006F50AF">
        <w:rPr>
          <w:color w:val="000000"/>
          <w:sz w:val="28"/>
          <w:szCs w:val="28"/>
        </w:rPr>
        <w:t xml:space="preserve">, земельные участки под перспективные крупномасштабные проекты: </w:t>
      </w:r>
      <w:r w:rsidR="001D1107" w:rsidRPr="006F50AF">
        <w:rPr>
          <w:color w:val="000000"/>
          <w:sz w:val="28"/>
          <w:szCs w:val="28"/>
        </w:rPr>
        <w:t>«</w:t>
      </w:r>
      <w:r w:rsidRPr="006F50AF">
        <w:rPr>
          <w:color w:val="000000"/>
          <w:sz w:val="28"/>
          <w:szCs w:val="28"/>
        </w:rPr>
        <w:t>Ельница</w:t>
      </w:r>
      <w:r w:rsidR="001D1107" w:rsidRPr="006F50AF">
        <w:rPr>
          <w:color w:val="000000"/>
          <w:sz w:val="28"/>
          <w:szCs w:val="28"/>
        </w:rPr>
        <w:t>»</w:t>
      </w:r>
      <w:r w:rsidRPr="006F50AF">
        <w:rPr>
          <w:color w:val="000000"/>
          <w:sz w:val="28"/>
          <w:szCs w:val="28"/>
        </w:rPr>
        <w:t xml:space="preserve">, </w:t>
      </w:r>
      <w:r w:rsidR="001D1107" w:rsidRPr="006F50AF">
        <w:rPr>
          <w:color w:val="000000"/>
          <w:sz w:val="28"/>
          <w:szCs w:val="28"/>
        </w:rPr>
        <w:t>«</w:t>
      </w:r>
      <w:r w:rsidRPr="006F50AF">
        <w:rPr>
          <w:color w:val="000000"/>
          <w:sz w:val="28"/>
          <w:szCs w:val="28"/>
        </w:rPr>
        <w:t>Прилесье</w:t>
      </w:r>
      <w:r w:rsidR="001D1107" w:rsidRPr="006F50AF">
        <w:rPr>
          <w:color w:val="000000"/>
          <w:sz w:val="28"/>
          <w:szCs w:val="28"/>
        </w:rPr>
        <w:t>»</w:t>
      </w:r>
      <w:r w:rsidRPr="006F50AF">
        <w:rPr>
          <w:color w:val="000000"/>
          <w:sz w:val="28"/>
          <w:szCs w:val="28"/>
        </w:rPr>
        <w:t xml:space="preserve"> (Минский район) и инженерно-техническую территорию </w:t>
      </w:r>
      <w:r w:rsidR="001D1107" w:rsidRPr="006F50AF">
        <w:rPr>
          <w:color w:val="000000"/>
          <w:sz w:val="28"/>
          <w:szCs w:val="28"/>
        </w:rPr>
        <w:t>«</w:t>
      </w:r>
      <w:r w:rsidRPr="006F50AF">
        <w:rPr>
          <w:color w:val="000000"/>
          <w:sz w:val="28"/>
          <w:szCs w:val="28"/>
        </w:rPr>
        <w:t>Национального аэропорта Минск</w:t>
      </w:r>
      <w:r w:rsidR="001D1107" w:rsidRPr="006F50AF">
        <w:rPr>
          <w:color w:val="000000"/>
          <w:sz w:val="28"/>
          <w:szCs w:val="28"/>
        </w:rPr>
        <w:t>»</w:t>
      </w:r>
      <w:r w:rsidRPr="006F50AF">
        <w:rPr>
          <w:color w:val="000000"/>
          <w:sz w:val="28"/>
          <w:szCs w:val="28"/>
        </w:rPr>
        <w:t xml:space="preserve"> (Минский район и Смолевичский район).</w:t>
      </w:r>
    </w:p>
    <w:p w:rsidR="001632B1" w:rsidRPr="006F50AF" w:rsidRDefault="001632B1" w:rsidP="006F50AF">
      <w:pPr>
        <w:spacing w:line="360" w:lineRule="auto"/>
        <w:ind w:firstLine="709"/>
        <w:jc w:val="both"/>
        <w:rPr>
          <w:color w:val="000000"/>
          <w:sz w:val="28"/>
          <w:szCs w:val="28"/>
        </w:rPr>
      </w:pPr>
      <w:r w:rsidRPr="006F50AF">
        <w:rPr>
          <w:color w:val="000000"/>
          <w:sz w:val="28"/>
          <w:szCs w:val="28"/>
        </w:rPr>
        <w:t>С целью привлечения национальных и иностранных инвестиций для создания и развития современных производств Законодательством о СЭЗ установлен специальный правовой режим, включающий льготные условия осуществления предпринимательской, инвестиционной и иной деятельности.</w:t>
      </w:r>
    </w:p>
    <w:p w:rsidR="001632B1" w:rsidRPr="006F50AF" w:rsidRDefault="001632B1" w:rsidP="006F50AF">
      <w:pPr>
        <w:spacing w:line="360" w:lineRule="auto"/>
        <w:ind w:firstLine="709"/>
        <w:jc w:val="both"/>
        <w:rPr>
          <w:color w:val="000000"/>
          <w:sz w:val="28"/>
          <w:szCs w:val="28"/>
        </w:rPr>
      </w:pPr>
      <w:r w:rsidRPr="006F50AF">
        <w:rPr>
          <w:color w:val="000000"/>
          <w:sz w:val="28"/>
          <w:szCs w:val="28"/>
        </w:rPr>
        <w:t xml:space="preserve">Указ Президента Республики Беларусь от 09.06.2005 </w:t>
      </w:r>
      <w:r w:rsidR="006F50AF">
        <w:rPr>
          <w:color w:val="000000"/>
          <w:sz w:val="28"/>
          <w:szCs w:val="28"/>
        </w:rPr>
        <w:t>№</w:t>
      </w:r>
      <w:r w:rsidR="006F50AF" w:rsidRPr="006F50AF">
        <w:rPr>
          <w:color w:val="000000"/>
          <w:sz w:val="28"/>
          <w:szCs w:val="28"/>
        </w:rPr>
        <w:t>2</w:t>
      </w:r>
      <w:r w:rsidRPr="006F50AF">
        <w:rPr>
          <w:color w:val="000000"/>
          <w:sz w:val="28"/>
          <w:szCs w:val="28"/>
        </w:rPr>
        <w:t xml:space="preserve">62 </w:t>
      </w:r>
      <w:r w:rsidR="001D1107" w:rsidRPr="006F50AF">
        <w:rPr>
          <w:color w:val="000000"/>
          <w:sz w:val="28"/>
          <w:szCs w:val="28"/>
        </w:rPr>
        <w:t>«</w:t>
      </w:r>
      <w:r w:rsidRPr="006F50AF">
        <w:rPr>
          <w:color w:val="000000"/>
          <w:sz w:val="28"/>
          <w:szCs w:val="28"/>
        </w:rPr>
        <w:t>О некоторых вопросах деятельности свободных экономических зон на территории Республики Беларусь унифицировал условия осуществления деятельности, а также налоговые и таможенные льготы для всех СЭЗ Республики Беларусь.</w:t>
      </w:r>
    </w:p>
    <w:p w:rsidR="001632B1" w:rsidRPr="006F50AF" w:rsidRDefault="001632B1" w:rsidP="006F50AF">
      <w:pPr>
        <w:spacing w:line="360" w:lineRule="auto"/>
        <w:ind w:firstLine="709"/>
        <w:jc w:val="both"/>
        <w:rPr>
          <w:color w:val="000000"/>
          <w:sz w:val="28"/>
          <w:szCs w:val="28"/>
        </w:rPr>
      </w:pPr>
      <w:r w:rsidRPr="006F50AF">
        <w:rPr>
          <w:color w:val="000000"/>
          <w:sz w:val="28"/>
          <w:szCs w:val="28"/>
        </w:rPr>
        <w:t xml:space="preserve">Администрация СЭЗ </w:t>
      </w:r>
      <w:r w:rsidR="001D1107" w:rsidRPr="006F50AF">
        <w:rPr>
          <w:color w:val="000000"/>
          <w:sz w:val="28"/>
          <w:szCs w:val="28"/>
        </w:rPr>
        <w:t>«</w:t>
      </w:r>
      <w:r w:rsidRPr="006F50AF">
        <w:rPr>
          <w:color w:val="000000"/>
          <w:sz w:val="28"/>
          <w:szCs w:val="28"/>
        </w:rPr>
        <w:t>Минск</w:t>
      </w:r>
      <w:r w:rsidR="001D1107" w:rsidRPr="006F50AF">
        <w:rPr>
          <w:color w:val="000000"/>
          <w:sz w:val="28"/>
          <w:szCs w:val="28"/>
        </w:rPr>
        <w:t>»</w:t>
      </w:r>
      <w:r w:rsidRPr="006F50AF">
        <w:rPr>
          <w:color w:val="000000"/>
          <w:sz w:val="28"/>
          <w:szCs w:val="28"/>
        </w:rPr>
        <w:t xml:space="preserve"> свою деятельность в сотрудничестве с Мингорисполкомом, Миноблисполкомом, Минэкономики, другими органами государственного управления.</w:t>
      </w:r>
    </w:p>
    <w:p w:rsidR="001632B1" w:rsidRPr="006F50AF" w:rsidRDefault="001632B1" w:rsidP="006F50AF">
      <w:pPr>
        <w:spacing w:line="360" w:lineRule="auto"/>
        <w:ind w:firstLine="709"/>
        <w:jc w:val="both"/>
        <w:rPr>
          <w:color w:val="000000"/>
          <w:sz w:val="28"/>
          <w:szCs w:val="28"/>
        </w:rPr>
      </w:pPr>
      <w:r w:rsidRPr="006F50AF">
        <w:rPr>
          <w:color w:val="000000"/>
          <w:sz w:val="28"/>
          <w:szCs w:val="28"/>
        </w:rPr>
        <w:t xml:space="preserve">Территориальное развитие свободной экономической зоны – одна из важнейших задач администрации СЭЗ </w:t>
      </w:r>
      <w:r w:rsidR="001D1107" w:rsidRPr="006F50AF">
        <w:rPr>
          <w:color w:val="000000"/>
          <w:sz w:val="28"/>
          <w:szCs w:val="28"/>
        </w:rPr>
        <w:t>«</w:t>
      </w:r>
      <w:r w:rsidRPr="006F50AF">
        <w:rPr>
          <w:color w:val="000000"/>
          <w:sz w:val="28"/>
          <w:szCs w:val="28"/>
        </w:rPr>
        <w:t>Минск</w:t>
      </w:r>
      <w:r w:rsidR="001D1107" w:rsidRPr="006F50AF">
        <w:rPr>
          <w:color w:val="000000"/>
          <w:sz w:val="28"/>
          <w:szCs w:val="28"/>
        </w:rPr>
        <w:t>»</w:t>
      </w:r>
      <w:r w:rsidRPr="006F50AF">
        <w:rPr>
          <w:color w:val="000000"/>
          <w:sz w:val="28"/>
          <w:szCs w:val="28"/>
        </w:rPr>
        <w:t>.</w:t>
      </w:r>
    </w:p>
    <w:p w:rsidR="001632B1" w:rsidRPr="006F50AF" w:rsidRDefault="001632B1" w:rsidP="006F50AF">
      <w:pPr>
        <w:spacing w:line="360" w:lineRule="auto"/>
        <w:ind w:firstLine="709"/>
        <w:jc w:val="both"/>
        <w:rPr>
          <w:color w:val="000000"/>
          <w:sz w:val="28"/>
          <w:szCs w:val="28"/>
        </w:rPr>
      </w:pPr>
      <w:r w:rsidRPr="006F50AF">
        <w:rPr>
          <w:color w:val="000000"/>
          <w:sz w:val="28"/>
          <w:szCs w:val="28"/>
        </w:rPr>
        <w:t xml:space="preserve">Администрация СЭЗ </w:t>
      </w:r>
      <w:r w:rsidR="001D1107" w:rsidRPr="006F50AF">
        <w:rPr>
          <w:color w:val="000000"/>
          <w:sz w:val="28"/>
          <w:szCs w:val="28"/>
        </w:rPr>
        <w:t>«</w:t>
      </w:r>
      <w:r w:rsidRPr="006F50AF">
        <w:rPr>
          <w:color w:val="000000"/>
          <w:sz w:val="28"/>
          <w:szCs w:val="28"/>
        </w:rPr>
        <w:t>Минск</w:t>
      </w:r>
      <w:r w:rsidR="001D1107" w:rsidRPr="006F50AF">
        <w:rPr>
          <w:color w:val="000000"/>
          <w:sz w:val="28"/>
          <w:szCs w:val="28"/>
        </w:rPr>
        <w:t>»</w:t>
      </w:r>
      <w:r w:rsidRPr="006F50AF">
        <w:rPr>
          <w:color w:val="000000"/>
          <w:sz w:val="28"/>
          <w:szCs w:val="28"/>
        </w:rPr>
        <w:t xml:space="preserve"> большое внимание уделяет обеспечению предприятий СЭЗ необходимыми инженерно-транспортными коммуникациями. Для размещения производственных объектов резидентов СЭЗ производится инженерная подготовка площадок, строительство дорог с прокладкой инженерных сетей, наружным освещением и благоустройством, совершенствуется транспортное обслуживание территории.</w:t>
      </w:r>
    </w:p>
    <w:p w:rsidR="00A76D28" w:rsidRPr="006F50AF" w:rsidRDefault="001632B1" w:rsidP="006F50AF">
      <w:pPr>
        <w:spacing w:line="360" w:lineRule="auto"/>
        <w:ind w:firstLine="709"/>
        <w:jc w:val="both"/>
        <w:rPr>
          <w:color w:val="000000"/>
          <w:sz w:val="28"/>
          <w:szCs w:val="28"/>
        </w:rPr>
      </w:pPr>
      <w:r w:rsidRPr="006F50AF">
        <w:rPr>
          <w:color w:val="000000"/>
          <w:sz w:val="28"/>
          <w:szCs w:val="28"/>
        </w:rPr>
        <w:t xml:space="preserve">СЭЗ </w:t>
      </w:r>
      <w:r w:rsidR="001D1107" w:rsidRPr="006F50AF">
        <w:rPr>
          <w:color w:val="000000"/>
          <w:sz w:val="28"/>
          <w:szCs w:val="28"/>
        </w:rPr>
        <w:t>«</w:t>
      </w:r>
      <w:r w:rsidRPr="006F50AF">
        <w:rPr>
          <w:color w:val="000000"/>
          <w:sz w:val="28"/>
          <w:szCs w:val="28"/>
        </w:rPr>
        <w:t>Минск</w:t>
      </w:r>
      <w:r w:rsidR="001D1107" w:rsidRPr="006F50AF">
        <w:rPr>
          <w:color w:val="000000"/>
          <w:sz w:val="28"/>
          <w:szCs w:val="28"/>
        </w:rPr>
        <w:t>»</w:t>
      </w:r>
      <w:r w:rsidRPr="006F50AF">
        <w:rPr>
          <w:color w:val="000000"/>
          <w:sz w:val="28"/>
          <w:szCs w:val="28"/>
        </w:rPr>
        <w:t xml:space="preserve"> представляет интерес для иностранных и отечественных инвесторов, поскольку она способна предоставить несомненные</w:t>
      </w:r>
      <w:r w:rsidRPr="006F50AF">
        <w:rPr>
          <w:b/>
          <w:bCs/>
          <w:color w:val="000000"/>
          <w:sz w:val="28"/>
          <w:szCs w:val="28"/>
        </w:rPr>
        <w:t xml:space="preserve"> </w:t>
      </w:r>
      <w:r w:rsidRPr="006F50AF">
        <w:rPr>
          <w:bCs/>
          <w:color w:val="000000"/>
          <w:sz w:val="28"/>
          <w:szCs w:val="28"/>
        </w:rPr>
        <w:t>конкурентные преимущества</w:t>
      </w:r>
      <w:r w:rsidRPr="006F50AF">
        <w:rPr>
          <w:color w:val="000000"/>
          <w:sz w:val="28"/>
          <w:szCs w:val="28"/>
        </w:rPr>
        <w:t>, связанные со следующими факторами.</w:t>
      </w:r>
    </w:p>
    <w:p w:rsidR="00A76D28" w:rsidRPr="006F50AF" w:rsidRDefault="001632B1" w:rsidP="006F50AF">
      <w:pPr>
        <w:pStyle w:val="a5"/>
        <w:numPr>
          <w:ilvl w:val="1"/>
          <w:numId w:val="16"/>
        </w:numPr>
        <w:tabs>
          <w:tab w:val="num" w:pos="0"/>
          <w:tab w:val="left" w:pos="426"/>
          <w:tab w:val="left" w:pos="1134"/>
        </w:tabs>
        <w:spacing w:line="360" w:lineRule="auto"/>
        <w:ind w:left="0" w:firstLine="709"/>
        <w:jc w:val="both"/>
        <w:rPr>
          <w:color w:val="000000"/>
          <w:szCs w:val="28"/>
        </w:rPr>
      </w:pPr>
      <w:r w:rsidRPr="006F50AF">
        <w:rPr>
          <w:color w:val="000000"/>
          <w:szCs w:val="28"/>
        </w:rPr>
        <w:t>Налоговые и таможенные льготы.</w:t>
      </w:r>
    </w:p>
    <w:p w:rsidR="00A76D28" w:rsidRPr="006F50AF" w:rsidRDefault="001632B1" w:rsidP="006F50AF">
      <w:pPr>
        <w:pStyle w:val="a5"/>
        <w:numPr>
          <w:ilvl w:val="1"/>
          <w:numId w:val="16"/>
        </w:numPr>
        <w:tabs>
          <w:tab w:val="num" w:pos="0"/>
          <w:tab w:val="left" w:pos="426"/>
          <w:tab w:val="left" w:pos="1134"/>
        </w:tabs>
        <w:spacing w:line="360" w:lineRule="auto"/>
        <w:ind w:left="0" w:firstLine="709"/>
        <w:jc w:val="both"/>
        <w:rPr>
          <w:color w:val="000000"/>
          <w:szCs w:val="28"/>
        </w:rPr>
      </w:pPr>
      <w:r w:rsidRPr="006F50AF">
        <w:rPr>
          <w:color w:val="000000"/>
          <w:szCs w:val="28"/>
        </w:rPr>
        <w:t>На территории СЭЗ имеются здания и сооружения различной степени готовности, которые в короткие сроки и с минимальными затратами можно подготовить для размещения новых производств, а также свободные участки земли, на которых могут быть построены новые производственные объекты.</w:t>
      </w:r>
    </w:p>
    <w:p w:rsidR="00A76D28" w:rsidRPr="006F50AF" w:rsidRDefault="001632B1" w:rsidP="006F50AF">
      <w:pPr>
        <w:pStyle w:val="a5"/>
        <w:numPr>
          <w:ilvl w:val="1"/>
          <w:numId w:val="16"/>
        </w:numPr>
        <w:tabs>
          <w:tab w:val="num" w:pos="0"/>
          <w:tab w:val="left" w:pos="426"/>
          <w:tab w:val="left" w:pos="1134"/>
        </w:tabs>
        <w:spacing w:line="360" w:lineRule="auto"/>
        <w:ind w:left="0" w:firstLine="709"/>
        <w:jc w:val="both"/>
        <w:rPr>
          <w:color w:val="000000"/>
          <w:szCs w:val="28"/>
        </w:rPr>
      </w:pPr>
      <w:r w:rsidRPr="006F50AF">
        <w:rPr>
          <w:color w:val="000000"/>
          <w:szCs w:val="28"/>
        </w:rPr>
        <w:t>В распоряжении инвесторов уже имеется минимально необходимая производственная инфраструктура: система электро- и теплообеспечения, газопровод, канализация.</w:t>
      </w:r>
    </w:p>
    <w:p w:rsidR="00A76D28" w:rsidRPr="006F50AF" w:rsidRDefault="001632B1" w:rsidP="006F50AF">
      <w:pPr>
        <w:pStyle w:val="a5"/>
        <w:numPr>
          <w:ilvl w:val="1"/>
          <w:numId w:val="16"/>
        </w:numPr>
        <w:tabs>
          <w:tab w:val="num" w:pos="0"/>
          <w:tab w:val="left" w:pos="426"/>
          <w:tab w:val="left" w:pos="1134"/>
        </w:tabs>
        <w:spacing w:line="360" w:lineRule="auto"/>
        <w:ind w:left="0" w:firstLine="709"/>
        <w:jc w:val="both"/>
        <w:rPr>
          <w:color w:val="000000"/>
          <w:szCs w:val="28"/>
        </w:rPr>
      </w:pPr>
      <w:r w:rsidRPr="006F50AF">
        <w:rPr>
          <w:color w:val="000000"/>
          <w:szCs w:val="28"/>
        </w:rPr>
        <w:t xml:space="preserve">Администрация СЭЗ </w:t>
      </w:r>
      <w:r w:rsidR="001D1107" w:rsidRPr="006F50AF">
        <w:rPr>
          <w:color w:val="000000"/>
          <w:szCs w:val="28"/>
        </w:rPr>
        <w:t>«</w:t>
      </w:r>
      <w:r w:rsidRPr="006F50AF">
        <w:rPr>
          <w:color w:val="000000"/>
          <w:szCs w:val="28"/>
        </w:rPr>
        <w:t>Минск</w:t>
      </w:r>
      <w:r w:rsidR="001D1107" w:rsidRPr="006F50AF">
        <w:rPr>
          <w:color w:val="000000"/>
          <w:szCs w:val="28"/>
        </w:rPr>
        <w:t>»</w:t>
      </w:r>
      <w:r w:rsidRPr="006F50AF">
        <w:rPr>
          <w:color w:val="000000"/>
          <w:szCs w:val="28"/>
        </w:rPr>
        <w:t xml:space="preserve"> за счет выделенных Правительством республики денежных средств занимается подготовкой на территории СЭЗ минимально необходимой инфраструктуры, прежде всего реконструкцией и строительством улично-дорожной сети и объектов инженерных сетей</w:t>
      </w:r>
      <w:r w:rsidR="00A76D28" w:rsidRPr="006F50AF">
        <w:rPr>
          <w:color w:val="000000"/>
          <w:szCs w:val="28"/>
        </w:rPr>
        <w:t>.</w:t>
      </w:r>
    </w:p>
    <w:p w:rsidR="00A76D28" w:rsidRPr="006F50AF" w:rsidRDefault="001632B1" w:rsidP="006F50AF">
      <w:pPr>
        <w:pStyle w:val="a5"/>
        <w:numPr>
          <w:ilvl w:val="1"/>
          <w:numId w:val="16"/>
        </w:numPr>
        <w:tabs>
          <w:tab w:val="num" w:pos="0"/>
          <w:tab w:val="left" w:pos="426"/>
          <w:tab w:val="left" w:pos="1134"/>
        </w:tabs>
        <w:spacing w:line="360" w:lineRule="auto"/>
        <w:ind w:left="0" w:firstLine="709"/>
        <w:jc w:val="both"/>
        <w:rPr>
          <w:color w:val="000000"/>
          <w:szCs w:val="28"/>
        </w:rPr>
      </w:pPr>
      <w:r w:rsidRPr="006F50AF">
        <w:rPr>
          <w:color w:val="000000"/>
          <w:szCs w:val="28"/>
        </w:rPr>
        <w:t>В регионе имеется квалифицированная рабочая сила и специалисты, владеющие необходимыми знаниями в различных областях, имеющие опыт работы на предприятиях с иностранными инвестициями, а также учебная база для их профессионального обучения</w:t>
      </w:r>
      <w:r w:rsidR="00A76D28" w:rsidRPr="006F50AF">
        <w:rPr>
          <w:color w:val="000000"/>
          <w:szCs w:val="28"/>
        </w:rPr>
        <w:t>.</w:t>
      </w:r>
    </w:p>
    <w:p w:rsidR="00774512" w:rsidRPr="006F50AF" w:rsidRDefault="001632B1" w:rsidP="006F50AF">
      <w:pPr>
        <w:pStyle w:val="a5"/>
        <w:numPr>
          <w:ilvl w:val="1"/>
          <w:numId w:val="16"/>
        </w:numPr>
        <w:tabs>
          <w:tab w:val="num" w:pos="0"/>
          <w:tab w:val="left" w:pos="426"/>
          <w:tab w:val="left" w:pos="1134"/>
        </w:tabs>
        <w:spacing w:line="360" w:lineRule="auto"/>
        <w:ind w:left="0" w:firstLine="709"/>
        <w:jc w:val="both"/>
        <w:rPr>
          <w:color w:val="000000"/>
          <w:szCs w:val="28"/>
        </w:rPr>
      </w:pPr>
      <w:r w:rsidRPr="006F50AF">
        <w:rPr>
          <w:color w:val="000000"/>
          <w:szCs w:val="28"/>
        </w:rPr>
        <w:t xml:space="preserve">СЭЗ </w:t>
      </w:r>
      <w:r w:rsidR="001D1107" w:rsidRPr="006F50AF">
        <w:rPr>
          <w:color w:val="000000"/>
          <w:szCs w:val="28"/>
        </w:rPr>
        <w:t>«</w:t>
      </w:r>
      <w:r w:rsidRPr="006F50AF">
        <w:rPr>
          <w:color w:val="000000"/>
          <w:szCs w:val="28"/>
        </w:rPr>
        <w:t>Минск</w:t>
      </w:r>
      <w:r w:rsidR="001D1107" w:rsidRPr="006F50AF">
        <w:rPr>
          <w:color w:val="000000"/>
          <w:szCs w:val="28"/>
        </w:rPr>
        <w:t>»</w:t>
      </w:r>
      <w:r w:rsidRPr="006F50AF">
        <w:rPr>
          <w:color w:val="000000"/>
          <w:szCs w:val="28"/>
        </w:rPr>
        <w:t xml:space="preserve"> имеет удобное географическое расположение – рядом с Минской кольцевой автомобильной дорогой и Европейским транспортным коридором </w:t>
      </w:r>
      <w:r w:rsidR="006F50AF">
        <w:rPr>
          <w:color w:val="000000"/>
          <w:szCs w:val="28"/>
        </w:rPr>
        <w:t>№</w:t>
      </w:r>
      <w:r w:rsidR="006F50AF" w:rsidRPr="006F50AF">
        <w:rPr>
          <w:color w:val="000000"/>
          <w:szCs w:val="28"/>
        </w:rPr>
        <w:t>2</w:t>
      </w:r>
      <w:r w:rsidRPr="006F50AF">
        <w:rPr>
          <w:color w:val="000000"/>
          <w:szCs w:val="28"/>
        </w:rPr>
        <w:t xml:space="preserve"> (Берлин – Варшава – Минск </w:t>
      </w:r>
      <w:r w:rsidR="00774512" w:rsidRPr="006F50AF">
        <w:rPr>
          <w:color w:val="000000"/>
          <w:szCs w:val="28"/>
        </w:rPr>
        <w:t xml:space="preserve">– </w:t>
      </w:r>
      <w:r w:rsidRPr="006F50AF">
        <w:rPr>
          <w:color w:val="000000"/>
          <w:szCs w:val="28"/>
        </w:rPr>
        <w:t>Москва).</w:t>
      </w:r>
    </w:p>
    <w:p w:rsidR="001632B1" w:rsidRPr="006F50AF" w:rsidRDefault="001632B1" w:rsidP="006F50AF">
      <w:pPr>
        <w:pStyle w:val="a5"/>
        <w:numPr>
          <w:ilvl w:val="1"/>
          <w:numId w:val="16"/>
        </w:numPr>
        <w:tabs>
          <w:tab w:val="num" w:pos="0"/>
          <w:tab w:val="left" w:pos="426"/>
          <w:tab w:val="left" w:pos="1134"/>
        </w:tabs>
        <w:spacing w:line="360" w:lineRule="auto"/>
        <w:ind w:left="0" w:firstLine="709"/>
        <w:jc w:val="both"/>
        <w:rPr>
          <w:color w:val="000000"/>
          <w:szCs w:val="28"/>
        </w:rPr>
      </w:pPr>
      <w:r w:rsidRPr="006F50AF">
        <w:rPr>
          <w:color w:val="000000"/>
          <w:szCs w:val="28"/>
        </w:rPr>
        <w:t>Наличие доступа к железнодорожному, воздушному и автомобильному транспорту создает хорошие условия для организации эффективной логистики.</w:t>
      </w:r>
    </w:p>
    <w:p w:rsidR="001632B1" w:rsidRPr="006F50AF" w:rsidRDefault="001632B1" w:rsidP="006F50AF">
      <w:pPr>
        <w:spacing w:line="360" w:lineRule="auto"/>
        <w:ind w:firstLine="709"/>
        <w:jc w:val="both"/>
        <w:rPr>
          <w:color w:val="000000"/>
          <w:sz w:val="28"/>
          <w:szCs w:val="28"/>
        </w:rPr>
      </w:pPr>
      <w:r w:rsidRPr="006F50AF">
        <w:rPr>
          <w:color w:val="000000"/>
          <w:sz w:val="28"/>
          <w:szCs w:val="28"/>
        </w:rPr>
        <w:t>Как и во всем мире, режим свободной экономической зоны предоставляет предприятиям возможность работать в специальных льготных условиях.</w:t>
      </w:r>
    </w:p>
    <w:p w:rsidR="001632B1" w:rsidRPr="006F50AF" w:rsidRDefault="001632B1" w:rsidP="006F50AF">
      <w:pPr>
        <w:spacing w:line="360" w:lineRule="auto"/>
        <w:ind w:firstLine="709"/>
        <w:jc w:val="both"/>
        <w:rPr>
          <w:color w:val="000000"/>
          <w:sz w:val="28"/>
          <w:szCs w:val="28"/>
        </w:rPr>
      </w:pPr>
      <w:r w:rsidRPr="006F50AF">
        <w:rPr>
          <w:color w:val="000000"/>
          <w:sz w:val="28"/>
          <w:szCs w:val="28"/>
        </w:rPr>
        <w:t xml:space="preserve">Это </w:t>
      </w:r>
      <w:r w:rsidRPr="006F50AF">
        <w:rPr>
          <w:bCs/>
          <w:iCs/>
          <w:color w:val="000000"/>
          <w:sz w:val="28"/>
          <w:szCs w:val="28"/>
        </w:rPr>
        <w:t>специальный налоговый режим</w:t>
      </w:r>
      <w:r w:rsidRPr="006F50AF">
        <w:rPr>
          <w:color w:val="000000"/>
          <w:sz w:val="28"/>
          <w:szCs w:val="28"/>
        </w:rPr>
        <w:t xml:space="preserve">, при котором совокупная налоговая нагрузка на предприятие–резидента СЭЗ снижена почти в </w:t>
      </w:r>
      <w:r w:rsidR="00D76D3E" w:rsidRPr="006F50AF">
        <w:rPr>
          <w:color w:val="000000"/>
          <w:sz w:val="28"/>
          <w:szCs w:val="28"/>
        </w:rPr>
        <w:t>два</w:t>
      </w:r>
      <w:r w:rsidRPr="006F50AF">
        <w:rPr>
          <w:color w:val="000000"/>
          <w:sz w:val="28"/>
          <w:szCs w:val="28"/>
        </w:rPr>
        <w:t xml:space="preserve"> раза.</w:t>
      </w:r>
    </w:p>
    <w:p w:rsidR="001632B1" w:rsidRPr="006F50AF" w:rsidRDefault="001632B1" w:rsidP="006F50AF">
      <w:pPr>
        <w:spacing w:line="360" w:lineRule="auto"/>
        <w:ind w:firstLine="709"/>
        <w:jc w:val="both"/>
        <w:rPr>
          <w:color w:val="000000"/>
          <w:sz w:val="28"/>
          <w:szCs w:val="28"/>
        </w:rPr>
      </w:pPr>
      <w:r w:rsidRPr="006F50AF">
        <w:rPr>
          <w:color w:val="000000"/>
          <w:sz w:val="28"/>
          <w:szCs w:val="28"/>
        </w:rPr>
        <w:t xml:space="preserve">И </w:t>
      </w:r>
      <w:r w:rsidRPr="006F50AF">
        <w:rPr>
          <w:bCs/>
          <w:iCs/>
          <w:color w:val="000000"/>
          <w:sz w:val="28"/>
          <w:szCs w:val="28"/>
        </w:rPr>
        <w:t>специальный таможенный режим</w:t>
      </w:r>
      <w:r w:rsidRPr="006F50AF">
        <w:rPr>
          <w:color w:val="000000"/>
          <w:sz w:val="28"/>
          <w:szCs w:val="28"/>
        </w:rPr>
        <w:t>, существенно уменьшающий объем таможенных пошлин и платежей, надлежащих к уплате при ввозе на таможенную территорию Р</w:t>
      </w:r>
      <w:r w:rsidR="009E6770" w:rsidRPr="006F50AF">
        <w:rPr>
          <w:color w:val="000000"/>
          <w:sz w:val="28"/>
          <w:szCs w:val="28"/>
        </w:rPr>
        <w:t xml:space="preserve">еспублики </w:t>
      </w:r>
      <w:r w:rsidRPr="006F50AF">
        <w:rPr>
          <w:color w:val="000000"/>
          <w:sz w:val="28"/>
          <w:szCs w:val="28"/>
        </w:rPr>
        <w:t>Б</w:t>
      </w:r>
      <w:r w:rsidR="009E6770" w:rsidRPr="006F50AF">
        <w:rPr>
          <w:color w:val="000000"/>
          <w:sz w:val="28"/>
          <w:szCs w:val="28"/>
        </w:rPr>
        <w:t>еларусь</w:t>
      </w:r>
      <w:r w:rsidRPr="006F50AF">
        <w:rPr>
          <w:color w:val="000000"/>
          <w:sz w:val="28"/>
          <w:szCs w:val="28"/>
        </w:rPr>
        <w:t xml:space="preserve"> необходимых для производства сырья, материалов и оборудования.</w:t>
      </w:r>
    </w:p>
    <w:p w:rsidR="001632B1" w:rsidRPr="006F50AF" w:rsidRDefault="001632B1" w:rsidP="006F50AF">
      <w:pPr>
        <w:spacing w:line="360" w:lineRule="auto"/>
        <w:ind w:firstLine="709"/>
        <w:jc w:val="both"/>
        <w:rPr>
          <w:color w:val="000000"/>
          <w:sz w:val="28"/>
          <w:szCs w:val="28"/>
        </w:rPr>
      </w:pPr>
      <w:r w:rsidRPr="006F50AF">
        <w:rPr>
          <w:color w:val="000000"/>
          <w:sz w:val="28"/>
          <w:szCs w:val="28"/>
        </w:rPr>
        <w:t>Эти льготы предоставляются в том случае, если предприятия реализуют производимую продукцию за пределы Республики Беларусь, или на белорусский рынок, если данная продукция отнесена к категории импортозамещающей.</w:t>
      </w:r>
    </w:p>
    <w:p w:rsidR="001632B1" w:rsidRPr="006F50AF" w:rsidRDefault="001632B1" w:rsidP="006F50AF">
      <w:pPr>
        <w:pStyle w:val="af6"/>
        <w:spacing w:line="360" w:lineRule="auto"/>
        <w:ind w:firstLine="709"/>
        <w:rPr>
          <w:color w:val="000000"/>
        </w:rPr>
      </w:pPr>
      <w:r w:rsidRPr="006F50AF">
        <w:rPr>
          <w:color w:val="000000"/>
        </w:rPr>
        <w:t xml:space="preserve">Таким образом, резидент СЭЗ </w:t>
      </w:r>
      <w:r w:rsidR="001D1107" w:rsidRPr="006F50AF">
        <w:rPr>
          <w:color w:val="000000"/>
        </w:rPr>
        <w:t>«</w:t>
      </w:r>
      <w:r w:rsidRPr="006F50AF">
        <w:rPr>
          <w:color w:val="000000"/>
        </w:rPr>
        <w:t>Минск</w:t>
      </w:r>
      <w:r w:rsidR="001D1107" w:rsidRPr="006F50AF">
        <w:rPr>
          <w:color w:val="000000"/>
        </w:rPr>
        <w:t>»</w:t>
      </w:r>
      <w:r w:rsidRPr="006F50AF">
        <w:rPr>
          <w:color w:val="000000"/>
        </w:rPr>
        <w:t xml:space="preserve"> пользуется следующими основными льготами и преференциями:</w:t>
      </w:r>
    </w:p>
    <w:p w:rsidR="001632B1" w:rsidRPr="006F50AF" w:rsidRDefault="001632B1" w:rsidP="006F50AF">
      <w:pPr>
        <w:pStyle w:val="af6"/>
        <w:numPr>
          <w:ilvl w:val="0"/>
          <w:numId w:val="25"/>
        </w:numPr>
        <w:tabs>
          <w:tab w:val="left" w:pos="1134"/>
        </w:tabs>
        <w:spacing w:line="360" w:lineRule="auto"/>
        <w:ind w:left="0" w:firstLine="709"/>
        <w:rPr>
          <w:color w:val="000000"/>
        </w:rPr>
      </w:pPr>
      <w:r w:rsidRPr="006F50AF">
        <w:rPr>
          <w:color w:val="000000"/>
        </w:rPr>
        <w:t>Ограниченный перечень взимаемых налогов и сборов.</w:t>
      </w:r>
    </w:p>
    <w:p w:rsidR="001632B1" w:rsidRPr="006F50AF" w:rsidRDefault="001632B1" w:rsidP="006F50AF">
      <w:pPr>
        <w:pStyle w:val="af6"/>
        <w:numPr>
          <w:ilvl w:val="0"/>
          <w:numId w:val="25"/>
        </w:numPr>
        <w:tabs>
          <w:tab w:val="left" w:pos="1134"/>
        </w:tabs>
        <w:spacing w:line="360" w:lineRule="auto"/>
        <w:ind w:left="0" w:firstLine="709"/>
        <w:rPr>
          <w:color w:val="000000"/>
        </w:rPr>
      </w:pPr>
      <w:r w:rsidRPr="006F50AF">
        <w:rPr>
          <w:color w:val="000000"/>
        </w:rPr>
        <w:t>Налог на прибыль – ставка составляет 5</w:t>
      </w:r>
      <w:r w:rsidR="006F50AF" w:rsidRPr="006F50AF">
        <w:rPr>
          <w:color w:val="000000"/>
        </w:rPr>
        <w:t>0</w:t>
      </w:r>
      <w:r w:rsidR="006F50AF">
        <w:rPr>
          <w:color w:val="000000"/>
        </w:rPr>
        <w:t>%</w:t>
      </w:r>
      <w:r w:rsidRPr="006F50AF">
        <w:rPr>
          <w:color w:val="000000"/>
        </w:rPr>
        <w:t xml:space="preserve"> от ставки налога для нерезидентов СЭЗ. Кроме того, прибыль от реализации продукции собственного производства освобождается от налога на прибыль сроком на 5 лет с момента ее объявления.</w:t>
      </w:r>
    </w:p>
    <w:p w:rsidR="001632B1" w:rsidRPr="006F50AF" w:rsidRDefault="001632B1" w:rsidP="006F50AF">
      <w:pPr>
        <w:pStyle w:val="af6"/>
        <w:numPr>
          <w:ilvl w:val="0"/>
          <w:numId w:val="25"/>
        </w:numPr>
        <w:tabs>
          <w:tab w:val="left" w:pos="1134"/>
        </w:tabs>
        <w:spacing w:line="360" w:lineRule="auto"/>
        <w:ind w:left="0" w:firstLine="709"/>
        <w:rPr>
          <w:color w:val="000000"/>
        </w:rPr>
      </w:pPr>
      <w:r w:rsidRPr="006F50AF">
        <w:rPr>
          <w:color w:val="000000"/>
        </w:rPr>
        <w:t>Налог на добавленную стоимость – ставка составляет 5</w:t>
      </w:r>
      <w:r w:rsidR="006F50AF" w:rsidRPr="006F50AF">
        <w:rPr>
          <w:color w:val="000000"/>
        </w:rPr>
        <w:t>0</w:t>
      </w:r>
      <w:r w:rsidR="006F50AF">
        <w:rPr>
          <w:color w:val="000000"/>
        </w:rPr>
        <w:t>%</w:t>
      </w:r>
      <w:r w:rsidRPr="006F50AF">
        <w:rPr>
          <w:color w:val="000000"/>
        </w:rPr>
        <w:t xml:space="preserve"> от ставки налога для нерезидентов СЭЗ.</w:t>
      </w:r>
    </w:p>
    <w:p w:rsidR="001632B1" w:rsidRPr="006F50AF" w:rsidRDefault="001632B1" w:rsidP="006F50AF">
      <w:pPr>
        <w:pStyle w:val="af6"/>
        <w:numPr>
          <w:ilvl w:val="0"/>
          <w:numId w:val="25"/>
        </w:numPr>
        <w:tabs>
          <w:tab w:val="left" w:pos="1134"/>
        </w:tabs>
        <w:spacing w:line="360" w:lineRule="auto"/>
        <w:ind w:left="0" w:firstLine="709"/>
        <w:rPr>
          <w:color w:val="000000"/>
        </w:rPr>
      </w:pPr>
      <w:r w:rsidRPr="006F50AF">
        <w:rPr>
          <w:color w:val="000000"/>
        </w:rPr>
        <w:t>Сбор в республиканский фонд поддержки производителей сельскохозяйственной продукции, продовольствия и аграрной науки – освобождение от уплаты средств в части средств, полученных от реализации товаров собственного производства за пределы Республики Беларусь, импортозамещающей продукции (включенной в Перечень), реализованной другим резидентам СЭЗ.</w:t>
      </w:r>
    </w:p>
    <w:p w:rsidR="001632B1" w:rsidRPr="006F50AF" w:rsidRDefault="001632B1" w:rsidP="006F50AF">
      <w:pPr>
        <w:pStyle w:val="af6"/>
        <w:numPr>
          <w:ilvl w:val="0"/>
          <w:numId w:val="25"/>
        </w:numPr>
        <w:tabs>
          <w:tab w:val="left" w:pos="1134"/>
        </w:tabs>
        <w:spacing w:line="360" w:lineRule="auto"/>
        <w:ind w:left="0" w:firstLine="709"/>
        <w:rPr>
          <w:color w:val="000000"/>
        </w:rPr>
      </w:pPr>
      <w:r w:rsidRPr="006F50AF">
        <w:rPr>
          <w:color w:val="000000"/>
        </w:rPr>
        <w:t>Освобождение от уплаты налога на недвижимость по основным средствам (объектам незавершенного строительства), и транспортным средствам.</w:t>
      </w:r>
    </w:p>
    <w:p w:rsidR="001632B1" w:rsidRPr="006F50AF" w:rsidRDefault="001632B1" w:rsidP="006F50AF">
      <w:pPr>
        <w:pStyle w:val="af6"/>
        <w:numPr>
          <w:ilvl w:val="0"/>
          <w:numId w:val="25"/>
        </w:numPr>
        <w:tabs>
          <w:tab w:val="left" w:pos="1134"/>
        </w:tabs>
        <w:spacing w:line="360" w:lineRule="auto"/>
        <w:ind w:left="0" w:firstLine="709"/>
        <w:rPr>
          <w:color w:val="000000"/>
        </w:rPr>
      </w:pPr>
      <w:r w:rsidRPr="006F50AF">
        <w:rPr>
          <w:color w:val="000000"/>
        </w:rPr>
        <w:t>Освобождение от уплаты налога на приобретение автомобильных транспортных средств.</w:t>
      </w:r>
    </w:p>
    <w:p w:rsidR="001632B1" w:rsidRPr="006F50AF" w:rsidRDefault="001632B1" w:rsidP="006F50AF">
      <w:pPr>
        <w:pStyle w:val="af6"/>
        <w:numPr>
          <w:ilvl w:val="0"/>
          <w:numId w:val="25"/>
        </w:numPr>
        <w:tabs>
          <w:tab w:val="left" w:pos="1134"/>
        </w:tabs>
        <w:spacing w:line="360" w:lineRule="auto"/>
        <w:ind w:left="0" w:firstLine="709"/>
        <w:rPr>
          <w:color w:val="000000"/>
        </w:rPr>
      </w:pPr>
      <w:r w:rsidRPr="006F50AF">
        <w:rPr>
          <w:color w:val="000000"/>
        </w:rPr>
        <w:t>Неизменность специального правового режима в течени</w:t>
      </w:r>
      <w:r w:rsidR="00413E2F" w:rsidRPr="006F50AF">
        <w:rPr>
          <w:color w:val="000000"/>
        </w:rPr>
        <w:t>е</w:t>
      </w:r>
      <w:r w:rsidRPr="006F50AF">
        <w:rPr>
          <w:color w:val="000000"/>
        </w:rPr>
        <w:t xml:space="preserve"> </w:t>
      </w:r>
      <w:r w:rsidR="00413E2F" w:rsidRPr="006F50AF">
        <w:rPr>
          <w:color w:val="000000"/>
        </w:rPr>
        <w:t>семи</w:t>
      </w:r>
      <w:r w:rsidRPr="006F50AF">
        <w:rPr>
          <w:color w:val="000000"/>
        </w:rPr>
        <w:t xml:space="preserve"> лет с даты регистрации в качестве резидентов СЭЗ.</w:t>
      </w:r>
    </w:p>
    <w:p w:rsidR="001632B1" w:rsidRPr="006F50AF" w:rsidRDefault="001632B1" w:rsidP="006F50AF">
      <w:pPr>
        <w:pStyle w:val="af6"/>
        <w:numPr>
          <w:ilvl w:val="0"/>
          <w:numId w:val="25"/>
        </w:numPr>
        <w:tabs>
          <w:tab w:val="left" w:pos="1134"/>
        </w:tabs>
        <w:spacing w:line="360" w:lineRule="auto"/>
        <w:ind w:left="0" w:firstLine="709"/>
        <w:rPr>
          <w:color w:val="000000"/>
        </w:rPr>
      </w:pPr>
      <w:r w:rsidRPr="006F50AF">
        <w:rPr>
          <w:color w:val="000000"/>
        </w:rPr>
        <w:t>Льготные условия по арендной плате за земельные участки, предоставляемые резидентам СЭЗ для реализации инвестиционных проектов.</w:t>
      </w:r>
    </w:p>
    <w:p w:rsidR="001632B1" w:rsidRPr="006F50AF" w:rsidRDefault="001632B1" w:rsidP="006F50AF">
      <w:pPr>
        <w:pStyle w:val="af6"/>
        <w:numPr>
          <w:ilvl w:val="0"/>
          <w:numId w:val="25"/>
        </w:numPr>
        <w:tabs>
          <w:tab w:val="left" w:pos="1134"/>
        </w:tabs>
        <w:spacing w:line="360" w:lineRule="auto"/>
        <w:ind w:left="0" w:firstLine="709"/>
        <w:rPr>
          <w:color w:val="000000"/>
        </w:rPr>
      </w:pPr>
      <w:r w:rsidRPr="006F50AF">
        <w:rPr>
          <w:color w:val="000000"/>
        </w:rPr>
        <w:t xml:space="preserve">Гарантии присутствия продукции в перечне импортозамещающих товаров на протяжении </w:t>
      </w:r>
      <w:r w:rsidR="00413E2F" w:rsidRPr="006F50AF">
        <w:rPr>
          <w:color w:val="000000"/>
        </w:rPr>
        <w:t>трех</w:t>
      </w:r>
      <w:r w:rsidRPr="006F50AF">
        <w:rPr>
          <w:color w:val="000000"/>
        </w:rPr>
        <w:t xml:space="preserve"> лет с года включения.</w:t>
      </w:r>
    </w:p>
    <w:p w:rsidR="001632B1" w:rsidRPr="006F50AF" w:rsidRDefault="001632B1" w:rsidP="006F50AF">
      <w:pPr>
        <w:pStyle w:val="af6"/>
        <w:numPr>
          <w:ilvl w:val="0"/>
          <w:numId w:val="25"/>
        </w:numPr>
        <w:tabs>
          <w:tab w:val="left" w:pos="1134"/>
        </w:tabs>
        <w:spacing w:line="360" w:lineRule="auto"/>
        <w:ind w:left="0" w:firstLine="709"/>
        <w:rPr>
          <w:color w:val="000000"/>
        </w:rPr>
      </w:pPr>
      <w:r w:rsidRPr="006F50AF">
        <w:rPr>
          <w:color w:val="000000"/>
        </w:rPr>
        <w:t>Освобождение от обязательной продажи иностранной валюты на внутреннем валютном рынке Республики Беларусь.</w:t>
      </w:r>
    </w:p>
    <w:p w:rsidR="001632B1" w:rsidRPr="006F50AF" w:rsidRDefault="001632B1" w:rsidP="006F50AF">
      <w:pPr>
        <w:pStyle w:val="af6"/>
        <w:numPr>
          <w:ilvl w:val="0"/>
          <w:numId w:val="25"/>
        </w:numPr>
        <w:tabs>
          <w:tab w:val="left" w:pos="1134"/>
        </w:tabs>
        <w:spacing w:line="360" w:lineRule="auto"/>
        <w:ind w:left="0" w:firstLine="709"/>
        <w:rPr>
          <w:color w:val="000000"/>
        </w:rPr>
      </w:pPr>
      <w:r w:rsidRPr="006F50AF">
        <w:rPr>
          <w:color w:val="000000"/>
        </w:rPr>
        <w:t>Освобождение от отчислений в инновационный фонд Министерства архитектуры и строительства Республики Беларусь.</w:t>
      </w:r>
    </w:p>
    <w:p w:rsidR="001632B1" w:rsidRPr="006F50AF" w:rsidRDefault="001632B1" w:rsidP="006F50AF">
      <w:pPr>
        <w:pStyle w:val="af6"/>
        <w:numPr>
          <w:ilvl w:val="0"/>
          <w:numId w:val="25"/>
        </w:numPr>
        <w:tabs>
          <w:tab w:val="left" w:pos="1134"/>
        </w:tabs>
        <w:spacing w:line="360" w:lineRule="auto"/>
        <w:ind w:left="0" w:firstLine="709"/>
        <w:rPr>
          <w:color w:val="000000"/>
        </w:rPr>
      </w:pPr>
      <w:r w:rsidRPr="006F50AF">
        <w:rPr>
          <w:color w:val="000000"/>
        </w:rPr>
        <w:t>Таможенные преференции при ввозе материалов, оборудования и комплектующих и вывозе продукции собственного производства.</w:t>
      </w:r>
    </w:p>
    <w:p w:rsidR="001632B1" w:rsidRPr="006F50AF" w:rsidRDefault="001632B1" w:rsidP="006F50AF">
      <w:pPr>
        <w:pStyle w:val="af6"/>
        <w:numPr>
          <w:ilvl w:val="0"/>
          <w:numId w:val="25"/>
        </w:numPr>
        <w:tabs>
          <w:tab w:val="left" w:pos="1134"/>
        </w:tabs>
        <w:spacing w:line="360" w:lineRule="auto"/>
        <w:ind w:left="0" w:firstLine="709"/>
        <w:rPr>
          <w:color w:val="000000"/>
        </w:rPr>
      </w:pPr>
      <w:r w:rsidRPr="006F50AF">
        <w:rPr>
          <w:color w:val="000000"/>
        </w:rPr>
        <w:t>Оказание содействия со стороны государства в финансировании строительства и развития объектов инфраструктуры, необходимых для реализации инвестиционных проектов стоимостью свыше 10 млн. евро.</w:t>
      </w:r>
    </w:p>
    <w:p w:rsidR="001632B1" w:rsidRPr="006F50AF" w:rsidRDefault="001632B1" w:rsidP="006F50AF">
      <w:pPr>
        <w:pStyle w:val="af6"/>
        <w:spacing w:line="360" w:lineRule="auto"/>
        <w:ind w:firstLine="709"/>
        <w:rPr>
          <w:color w:val="000000"/>
          <w:kern w:val="36"/>
        </w:rPr>
      </w:pPr>
      <w:r w:rsidRPr="006F50AF">
        <w:rPr>
          <w:color w:val="000000"/>
          <w:kern w:val="36"/>
        </w:rPr>
        <w:t xml:space="preserve">Одним из преимуществ свободной экономической зоны </w:t>
      </w:r>
      <w:r w:rsidR="001D1107" w:rsidRPr="006F50AF">
        <w:rPr>
          <w:color w:val="000000"/>
          <w:kern w:val="36"/>
        </w:rPr>
        <w:t>«</w:t>
      </w:r>
      <w:r w:rsidRPr="006F50AF">
        <w:rPr>
          <w:color w:val="000000"/>
          <w:kern w:val="36"/>
        </w:rPr>
        <w:t>Минск</w:t>
      </w:r>
      <w:r w:rsidR="001D1107" w:rsidRPr="006F50AF">
        <w:rPr>
          <w:color w:val="000000"/>
          <w:kern w:val="36"/>
        </w:rPr>
        <w:t>»</w:t>
      </w:r>
      <w:r w:rsidRPr="006F50AF">
        <w:rPr>
          <w:color w:val="000000"/>
          <w:kern w:val="36"/>
        </w:rPr>
        <w:t xml:space="preserve"> является невысокая стоимость ресурсов производства, что является немаловажным фактором с точки зрения совокупности затрат, которые несет предприятие за период своей производственной деятельности.</w:t>
      </w:r>
    </w:p>
    <w:p w:rsidR="001632B1" w:rsidRDefault="001632B1" w:rsidP="006F50AF">
      <w:pPr>
        <w:pStyle w:val="af6"/>
        <w:spacing w:line="360" w:lineRule="auto"/>
        <w:ind w:firstLine="709"/>
        <w:rPr>
          <w:color w:val="000000"/>
        </w:rPr>
      </w:pPr>
      <w:r w:rsidRPr="006F50AF">
        <w:rPr>
          <w:color w:val="000000"/>
        </w:rPr>
        <w:t>Для предприятий-резидентов СЭЗ снижена арендная плата за офисные и производственные помещения.</w:t>
      </w:r>
    </w:p>
    <w:p w:rsidR="009165EC" w:rsidRPr="006F50AF" w:rsidRDefault="009165EC" w:rsidP="006F50AF">
      <w:pPr>
        <w:pStyle w:val="af6"/>
        <w:spacing w:line="360" w:lineRule="auto"/>
        <w:ind w:firstLine="709"/>
        <w:rPr>
          <w:color w:val="00000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816"/>
        <w:gridCol w:w="4755"/>
      </w:tblGrid>
      <w:tr w:rsidR="001632B1" w:rsidRPr="000C51A0" w:rsidTr="000C51A0">
        <w:trPr>
          <w:cantSplit/>
        </w:trPr>
        <w:tc>
          <w:tcPr>
            <w:tcW w:w="2516" w:type="pct"/>
            <w:shd w:val="clear" w:color="auto" w:fill="auto"/>
          </w:tcPr>
          <w:p w:rsidR="001632B1" w:rsidRPr="000C51A0" w:rsidRDefault="001632B1" w:rsidP="000C51A0">
            <w:pPr>
              <w:spacing w:line="360" w:lineRule="auto"/>
              <w:jc w:val="both"/>
              <w:rPr>
                <w:color w:val="000000"/>
                <w:sz w:val="20"/>
                <w:szCs w:val="28"/>
              </w:rPr>
            </w:pPr>
            <w:r w:rsidRPr="000C51A0">
              <w:rPr>
                <w:bCs/>
                <w:color w:val="000000"/>
                <w:sz w:val="20"/>
                <w:szCs w:val="28"/>
              </w:rPr>
              <w:t>Производственные площади:</w:t>
            </w:r>
          </w:p>
        </w:tc>
        <w:tc>
          <w:tcPr>
            <w:tcW w:w="2484" w:type="pct"/>
            <w:shd w:val="clear" w:color="auto" w:fill="auto"/>
          </w:tcPr>
          <w:p w:rsidR="001632B1" w:rsidRPr="000C51A0" w:rsidRDefault="001632B1" w:rsidP="000C51A0">
            <w:pPr>
              <w:spacing w:line="360" w:lineRule="auto"/>
              <w:jc w:val="both"/>
              <w:rPr>
                <w:color w:val="000000"/>
                <w:sz w:val="20"/>
                <w:szCs w:val="28"/>
              </w:rPr>
            </w:pPr>
            <w:r w:rsidRPr="000C51A0">
              <w:rPr>
                <w:bCs/>
                <w:color w:val="000000"/>
                <w:sz w:val="20"/>
                <w:szCs w:val="28"/>
              </w:rPr>
              <w:t>2</w:t>
            </w:r>
            <w:r w:rsidR="00774512" w:rsidRPr="000C51A0">
              <w:rPr>
                <w:bCs/>
                <w:color w:val="000000"/>
                <w:sz w:val="20"/>
                <w:szCs w:val="28"/>
              </w:rPr>
              <w:t>–4</w:t>
            </w:r>
            <w:r w:rsidRPr="000C51A0">
              <w:rPr>
                <w:bCs/>
                <w:color w:val="000000"/>
                <w:sz w:val="20"/>
                <w:szCs w:val="28"/>
              </w:rPr>
              <w:t xml:space="preserve"> евро за 1м</w:t>
            </w:r>
            <w:r w:rsidRPr="000C51A0">
              <w:rPr>
                <w:bCs/>
                <w:color w:val="000000"/>
                <w:sz w:val="20"/>
                <w:szCs w:val="28"/>
                <w:vertAlign w:val="superscript"/>
              </w:rPr>
              <w:t>2</w:t>
            </w:r>
            <w:r w:rsidRPr="000C51A0">
              <w:rPr>
                <w:bCs/>
                <w:color w:val="000000"/>
                <w:sz w:val="20"/>
                <w:szCs w:val="28"/>
              </w:rPr>
              <w:t>/месяц</w:t>
            </w:r>
          </w:p>
        </w:tc>
      </w:tr>
      <w:tr w:rsidR="001632B1" w:rsidRPr="000C51A0" w:rsidTr="000C51A0">
        <w:trPr>
          <w:cantSplit/>
        </w:trPr>
        <w:tc>
          <w:tcPr>
            <w:tcW w:w="2516" w:type="pct"/>
            <w:shd w:val="clear" w:color="auto" w:fill="auto"/>
          </w:tcPr>
          <w:p w:rsidR="001632B1" w:rsidRPr="000C51A0" w:rsidRDefault="001632B1" w:rsidP="000C51A0">
            <w:pPr>
              <w:spacing w:line="360" w:lineRule="auto"/>
              <w:jc w:val="both"/>
              <w:rPr>
                <w:color w:val="000000"/>
                <w:sz w:val="20"/>
                <w:szCs w:val="28"/>
              </w:rPr>
            </w:pPr>
            <w:r w:rsidRPr="000C51A0">
              <w:rPr>
                <w:bCs/>
                <w:color w:val="000000"/>
                <w:sz w:val="20"/>
                <w:szCs w:val="28"/>
              </w:rPr>
              <w:t>Офисные помещения:</w:t>
            </w:r>
          </w:p>
        </w:tc>
        <w:tc>
          <w:tcPr>
            <w:tcW w:w="2484" w:type="pct"/>
            <w:shd w:val="clear" w:color="auto" w:fill="auto"/>
          </w:tcPr>
          <w:p w:rsidR="001632B1" w:rsidRPr="000C51A0" w:rsidRDefault="001632B1" w:rsidP="000C51A0">
            <w:pPr>
              <w:spacing w:line="360" w:lineRule="auto"/>
              <w:jc w:val="both"/>
              <w:rPr>
                <w:color w:val="000000"/>
                <w:sz w:val="20"/>
                <w:szCs w:val="28"/>
              </w:rPr>
            </w:pPr>
            <w:r w:rsidRPr="000C51A0">
              <w:rPr>
                <w:bCs/>
                <w:color w:val="000000"/>
                <w:sz w:val="20"/>
                <w:szCs w:val="28"/>
              </w:rPr>
              <w:t>6</w:t>
            </w:r>
            <w:r w:rsidR="00774512" w:rsidRPr="000C51A0">
              <w:rPr>
                <w:bCs/>
                <w:color w:val="000000"/>
                <w:sz w:val="20"/>
                <w:szCs w:val="28"/>
              </w:rPr>
              <w:t>–1</w:t>
            </w:r>
            <w:r w:rsidRPr="000C51A0">
              <w:rPr>
                <w:bCs/>
                <w:color w:val="000000"/>
                <w:sz w:val="20"/>
                <w:szCs w:val="28"/>
              </w:rPr>
              <w:t>2 евро за 1</w:t>
            </w:r>
            <w:r w:rsidR="00774512" w:rsidRPr="000C51A0">
              <w:rPr>
                <w:bCs/>
                <w:color w:val="000000"/>
                <w:sz w:val="20"/>
                <w:szCs w:val="28"/>
              </w:rPr>
              <w:t> </w:t>
            </w:r>
            <w:r w:rsidRPr="000C51A0">
              <w:rPr>
                <w:bCs/>
                <w:color w:val="000000"/>
                <w:sz w:val="20"/>
                <w:szCs w:val="28"/>
              </w:rPr>
              <w:t>м</w:t>
            </w:r>
            <w:r w:rsidRPr="000C51A0">
              <w:rPr>
                <w:bCs/>
                <w:color w:val="000000"/>
                <w:sz w:val="20"/>
                <w:szCs w:val="28"/>
                <w:vertAlign w:val="superscript"/>
              </w:rPr>
              <w:t>2</w:t>
            </w:r>
            <w:r w:rsidRPr="000C51A0">
              <w:rPr>
                <w:bCs/>
                <w:color w:val="000000"/>
                <w:sz w:val="20"/>
                <w:szCs w:val="28"/>
              </w:rPr>
              <w:t>/месяц</w:t>
            </w:r>
          </w:p>
        </w:tc>
      </w:tr>
      <w:tr w:rsidR="001632B1" w:rsidRPr="000C51A0" w:rsidTr="000C51A0">
        <w:trPr>
          <w:cantSplit/>
        </w:trPr>
        <w:tc>
          <w:tcPr>
            <w:tcW w:w="2516" w:type="pct"/>
            <w:shd w:val="clear" w:color="auto" w:fill="auto"/>
          </w:tcPr>
          <w:p w:rsidR="001632B1" w:rsidRPr="000C51A0" w:rsidRDefault="001632B1" w:rsidP="000C51A0">
            <w:pPr>
              <w:spacing w:line="360" w:lineRule="auto"/>
              <w:jc w:val="both"/>
              <w:rPr>
                <w:color w:val="000000"/>
                <w:sz w:val="20"/>
                <w:szCs w:val="28"/>
              </w:rPr>
            </w:pPr>
            <w:r w:rsidRPr="000C51A0">
              <w:rPr>
                <w:bCs/>
                <w:color w:val="000000"/>
                <w:sz w:val="20"/>
                <w:szCs w:val="28"/>
              </w:rPr>
              <w:t>Вода:</w:t>
            </w:r>
          </w:p>
        </w:tc>
        <w:tc>
          <w:tcPr>
            <w:tcW w:w="2484" w:type="pct"/>
            <w:shd w:val="clear" w:color="auto" w:fill="auto"/>
          </w:tcPr>
          <w:p w:rsidR="001632B1" w:rsidRPr="000C51A0" w:rsidRDefault="001632B1" w:rsidP="000C51A0">
            <w:pPr>
              <w:spacing w:line="360" w:lineRule="auto"/>
              <w:jc w:val="both"/>
              <w:rPr>
                <w:color w:val="000000"/>
                <w:sz w:val="20"/>
                <w:szCs w:val="28"/>
              </w:rPr>
            </w:pPr>
            <w:r w:rsidRPr="000C51A0">
              <w:rPr>
                <w:bCs/>
                <w:color w:val="000000"/>
                <w:sz w:val="20"/>
                <w:szCs w:val="28"/>
              </w:rPr>
              <w:t>3036 рублей за</w:t>
            </w:r>
            <w:r w:rsidRPr="000C51A0">
              <w:rPr>
                <w:color w:val="000000"/>
                <w:sz w:val="20"/>
                <w:szCs w:val="28"/>
              </w:rPr>
              <w:t xml:space="preserve"> </w:t>
            </w:r>
            <w:r w:rsidRPr="000C51A0">
              <w:rPr>
                <w:bCs/>
                <w:color w:val="000000"/>
                <w:sz w:val="20"/>
                <w:szCs w:val="28"/>
              </w:rPr>
              <w:t>1м</w:t>
            </w:r>
            <w:r w:rsidRPr="000C51A0">
              <w:rPr>
                <w:bCs/>
                <w:color w:val="000000"/>
                <w:sz w:val="20"/>
                <w:szCs w:val="28"/>
                <w:vertAlign w:val="superscript"/>
              </w:rPr>
              <w:t>3</w:t>
            </w:r>
          </w:p>
        </w:tc>
      </w:tr>
      <w:tr w:rsidR="001632B1" w:rsidRPr="000C51A0" w:rsidTr="000C51A0">
        <w:trPr>
          <w:cantSplit/>
        </w:trPr>
        <w:tc>
          <w:tcPr>
            <w:tcW w:w="2516" w:type="pct"/>
            <w:shd w:val="clear" w:color="auto" w:fill="auto"/>
          </w:tcPr>
          <w:p w:rsidR="001632B1" w:rsidRPr="000C51A0" w:rsidRDefault="001632B1" w:rsidP="000C51A0">
            <w:pPr>
              <w:spacing w:line="360" w:lineRule="auto"/>
              <w:jc w:val="both"/>
              <w:rPr>
                <w:color w:val="000000"/>
                <w:sz w:val="20"/>
                <w:szCs w:val="28"/>
              </w:rPr>
            </w:pPr>
            <w:r w:rsidRPr="000C51A0">
              <w:rPr>
                <w:bCs/>
                <w:color w:val="000000"/>
                <w:sz w:val="20"/>
                <w:szCs w:val="28"/>
              </w:rPr>
              <w:t>Электроэнергия:</w:t>
            </w:r>
          </w:p>
        </w:tc>
        <w:tc>
          <w:tcPr>
            <w:tcW w:w="2484" w:type="pct"/>
            <w:shd w:val="clear" w:color="auto" w:fill="auto"/>
          </w:tcPr>
          <w:p w:rsidR="001632B1" w:rsidRPr="000C51A0" w:rsidRDefault="001632B1" w:rsidP="000C51A0">
            <w:pPr>
              <w:spacing w:line="360" w:lineRule="auto"/>
              <w:jc w:val="both"/>
              <w:rPr>
                <w:color w:val="000000"/>
                <w:sz w:val="20"/>
                <w:szCs w:val="28"/>
              </w:rPr>
            </w:pPr>
            <w:r w:rsidRPr="000C51A0">
              <w:rPr>
                <w:bCs/>
                <w:color w:val="000000"/>
                <w:sz w:val="20"/>
                <w:szCs w:val="28"/>
              </w:rPr>
              <w:t>388,74 рублей за 1 кВт</w:t>
            </w:r>
          </w:p>
        </w:tc>
      </w:tr>
      <w:tr w:rsidR="001632B1" w:rsidRPr="000C51A0" w:rsidTr="000C51A0">
        <w:trPr>
          <w:cantSplit/>
        </w:trPr>
        <w:tc>
          <w:tcPr>
            <w:tcW w:w="2516" w:type="pct"/>
            <w:shd w:val="clear" w:color="auto" w:fill="auto"/>
          </w:tcPr>
          <w:p w:rsidR="001632B1" w:rsidRPr="000C51A0" w:rsidRDefault="001632B1" w:rsidP="000C51A0">
            <w:pPr>
              <w:spacing w:line="360" w:lineRule="auto"/>
              <w:jc w:val="both"/>
              <w:rPr>
                <w:color w:val="000000"/>
                <w:sz w:val="20"/>
                <w:szCs w:val="28"/>
              </w:rPr>
            </w:pPr>
            <w:r w:rsidRPr="000C51A0">
              <w:rPr>
                <w:bCs/>
                <w:color w:val="000000"/>
                <w:sz w:val="20"/>
                <w:szCs w:val="28"/>
              </w:rPr>
              <w:t>Тепловая энергия:</w:t>
            </w:r>
          </w:p>
        </w:tc>
        <w:tc>
          <w:tcPr>
            <w:tcW w:w="2484" w:type="pct"/>
            <w:shd w:val="clear" w:color="auto" w:fill="auto"/>
          </w:tcPr>
          <w:p w:rsidR="001632B1" w:rsidRPr="000C51A0" w:rsidRDefault="001632B1" w:rsidP="000C51A0">
            <w:pPr>
              <w:spacing w:line="360" w:lineRule="auto"/>
              <w:jc w:val="both"/>
              <w:rPr>
                <w:color w:val="000000"/>
                <w:sz w:val="20"/>
                <w:szCs w:val="28"/>
              </w:rPr>
            </w:pPr>
            <w:r w:rsidRPr="000C51A0">
              <w:rPr>
                <w:bCs/>
                <w:color w:val="000000"/>
                <w:sz w:val="20"/>
                <w:szCs w:val="28"/>
              </w:rPr>
              <w:t>114192 рублей за 1 Гкал</w:t>
            </w:r>
          </w:p>
        </w:tc>
      </w:tr>
      <w:tr w:rsidR="001632B1" w:rsidRPr="000C51A0" w:rsidTr="000C51A0">
        <w:trPr>
          <w:cantSplit/>
        </w:trPr>
        <w:tc>
          <w:tcPr>
            <w:tcW w:w="2516" w:type="pct"/>
            <w:shd w:val="clear" w:color="auto" w:fill="auto"/>
          </w:tcPr>
          <w:p w:rsidR="001632B1" w:rsidRPr="000C51A0" w:rsidRDefault="001632B1" w:rsidP="000C51A0">
            <w:pPr>
              <w:spacing w:line="360" w:lineRule="auto"/>
              <w:jc w:val="both"/>
              <w:rPr>
                <w:color w:val="000000"/>
                <w:sz w:val="20"/>
                <w:szCs w:val="28"/>
              </w:rPr>
            </w:pPr>
            <w:r w:rsidRPr="000C51A0">
              <w:rPr>
                <w:bCs/>
                <w:color w:val="000000"/>
                <w:sz w:val="20"/>
                <w:szCs w:val="28"/>
              </w:rPr>
              <w:t>Природный газ:</w:t>
            </w:r>
          </w:p>
        </w:tc>
        <w:tc>
          <w:tcPr>
            <w:tcW w:w="2484" w:type="pct"/>
            <w:shd w:val="clear" w:color="auto" w:fill="auto"/>
          </w:tcPr>
          <w:p w:rsidR="001632B1" w:rsidRPr="000C51A0" w:rsidRDefault="001632B1" w:rsidP="000C51A0">
            <w:pPr>
              <w:spacing w:line="360" w:lineRule="auto"/>
              <w:jc w:val="both"/>
              <w:rPr>
                <w:color w:val="000000"/>
                <w:sz w:val="20"/>
                <w:szCs w:val="28"/>
              </w:rPr>
            </w:pPr>
            <w:r w:rsidRPr="000C51A0">
              <w:rPr>
                <w:bCs/>
                <w:color w:val="000000"/>
                <w:sz w:val="20"/>
                <w:szCs w:val="28"/>
              </w:rPr>
              <w:t>605140 рублей за 1000</w:t>
            </w:r>
            <w:r w:rsidR="00774512" w:rsidRPr="000C51A0">
              <w:rPr>
                <w:bCs/>
                <w:color w:val="000000"/>
                <w:sz w:val="20"/>
                <w:szCs w:val="28"/>
              </w:rPr>
              <w:t> </w:t>
            </w:r>
            <w:r w:rsidRPr="000C51A0">
              <w:rPr>
                <w:bCs/>
                <w:color w:val="000000"/>
                <w:sz w:val="20"/>
                <w:szCs w:val="28"/>
              </w:rPr>
              <w:t>м</w:t>
            </w:r>
            <w:r w:rsidRPr="000C51A0">
              <w:rPr>
                <w:bCs/>
                <w:color w:val="000000"/>
                <w:sz w:val="20"/>
                <w:szCs w:val="28"/>
                <w:vertAlign w:val="superscript"/>
              </w:rPr>
              <w:t>3</w:t>
            </w:r>
          </w:p>
        </w:tc>
      </w:tr>
    </w:tbl>
    <w:p w:rsidR="001632B1" w:rsidRDefault="001632B1" w:rsidP="006F50AF">
      <w:pPr>
        <w:spacing w:line="360" w:lineRule="auto"/>
        <w:ind w:firstLine="709"/>
        <w:jc w:val="both"/>
        <w:rPr>
          <w:color w:val="000000"/>
          <w:kern w:val="36"/>
          <w:sz w:val="28"/>
          <w:szCs w:val="28"/>
        </w:rPr>
      </w:pPr>
      <w:r w:rsidRPr="006F50AF">
        <w:rPr>
          <w:color w:val="000000"/>
          <w:kern w:val="36"/>
          <w:sz w:val="28"/>
          <w:szCs w:val="28"/>
        </w:rPr>
        <w:t xml:space="preserve">* </w:t>
      </w:r>
      <w:bookmarkStart w:id="41" w:name="_Toc263239605"/>
      <w:r w:rsidRPr="006F50AF">
        <w:rPr>
          <w:color w:val="000000"/>
          <w:kern w:val="36"/>
          <w:sz w:val="28"/>
          <w:szCs w:val="28"/>
        </w:rPr>
        <w:t>Цены указаны в рублях по состоянию на 01.02.2010</w:t>
      </w:r>
      <w:r w:rsidR="00774512" w:rsidRPr="006F50AF">
        <w:rPr>
          <w:color w:val="000000"/>
          <w:kern w:val="36"/>
          <w:sz w:val="28"/>
          <w:szCs w:val="28"/>
        </w:rPr>
        <w:t> г</w:t>
      </w:r>
      <w:r w:rsidRPr="006F50AF">
        <w:rPr>
          <w:color w:val="000000"/>
          <w:kern w:val="36"/>
          <w:sz w:val="28"/>
          <w:szCs w:val="28"/>
        </w:rPr>
        <w:t>.</w:t>
      </w:r>
      <w:bookmarkEnd w:id="41"/>
    </w:p>
    <w:p w:rsidR="009165EC" w:rsidRPr="006F50AF" w:rsidRDefault="009165EC" w:rsidP="006F50AF">
      <w:pPr>
        <w:spacing w:line="360" w:lineRule="auto"/>
        <w:ind w:firstLine="709"/>
        <w:jc w:val="both"/>
        <w:rPr>
          <w:color w:val="000000"/>
          <w:kern w:val="36"/>
          <w:sz w:val="28"/>
          <w:szCs w:val="28"/>
        </w:rPr>
      </w:pPr>
    </w:p>
    <w:p w:rsidR="00D61E78" w:rsidRPr="006F50AF" w:rsidRDefault="00F232A5" w:rsidP="006F50AF">
      <w:pPr>
        <w:tabs>
          <w:tab w:val="left" w:pos="709"/>
        </w:tabs>
        <w:spacing w:line="360" w:lineRule="auto"/>
        <w:ind w:firstLine="709"/>
        <w:jc w:val="both"/>
        <w:rPr>
          <w:color w:val="000000"/>
          <w:sz w:val="28"/>
          <w:szCs w:val="28"/>
        </w:rPr>
      </w:pPr>
      <w:r>
        <w:rPr>
          <w:noProof/>
          <w:color w:val="000000"/>
          <w:sz w:val="28"/>
          <w:szCs w:val="28"/>
        </w:rPr>
        <w:pict>
          <v:shape id="Рисунок 3" o:spid="_x0000_i1039" type="#_x0000_t75" style="width:5in;height:195pt;visibility:visible">
            <v:imagedata r:id="rId31" o:title=""/>
          </v:shape>
        </w:pict>
      </w:r>
    </w:p>
    <w:p w:rsidR="003709B8" w:rsidRPr="006F50AF" w:rsidRDefault="001632B1" w:rsidP="006F50AF">
      <w:pPr>
        <w:tabs>
          <w:tab w:val="left" w:pos="709"/>
        </w:tabs>
        <w:spacing w:line="360" w:lineRule="auto"/>
        <w:ind w:firstLine="709"/>
        <w:jc w:val="both"/>
        <w:rPr>
          <w:color w:val="000000"/>
          <w:sz w:val="28"/>
          <w:szCs w:val="28"/>
        </w:rPr>
      </w:pPr>
      <w:r w:rsidRPr="006F50AF">
        <w:rPr>
          <w:color w:val="000000"/>
          <w:sz w:val="28"/>
          <w:szCs w:val="28"/>
        </w:rPr>
        <w:t xml:space="preserve">Рисунок </w:t>
      </w:r>
      <w:r w:rsidR="003709B8" w:rsidRPr="006F50AF">
        <w:rPr>
          <w:color w:val="000000"/>
          <w:sz w:val="28"/>
          <w:szCs w:val="28"/>
        </w:rPr>
        <w:t>3.1</w:t>
      </w:r>
      <w:r w:rsidR="00441604" w:rsidRPr="006F50AF">
        <w:rPr>
          <w:color w:val="000000"/>
          <w:sz w:val="28"/>
          <w:szCs w:val="28"/>
        </w:rPr>
        <w:t xml:space="preserve"> </w:t>
      </w:r>
      <w:r w:rsidR="00774512" w:rsidRPr="006F50AF">
        <w:rPr>
          <w:color w:val="000000"/>
          <w:sz w:val="28"/>
          <w:szCs w:val="28"/>
        </w:rPr>
        <w:t xml:space="preserve">– </w:t>
      </w:r>
      <w:r w:rsidRPr="006F50AF">
        <w:rPr>
          <w:color w:val="000000"/>
          <w:sz w:val="28"/>
          <w:szCs w:val="28"/>
        </w:rPr>
        <w:t>Расположение СЭЗ</w:t>
      </w:r>
    </w:p>
    <w:p w:rsidR="001632B1" w:rsidRPr="006F50AF" w:rsidRDefault="009165EC" w:rsidP="006F50AF">
      <w:pPr>
        <w:pStyle w:val="af6"/>
        <w:tabs>
          <w:tab w:val="left" w:pos="709"/>
        </w:tabs>
        <w:spacing w:line="360" w:lineRule="auto"/>
        <w:ind w:firstLine="709"/>
        <w:rPr>
          <w:color w:val="000000"/>
        </w:rPr>
      </w:pPr>
      <w:r>
        <w:rPr>
          <w:color w:val="000000"/>
        </w:rPr>
        <w:br w:type="page"/>
      </w:r>
      <w:r w:rsidR="001632B1" w:rsidRPr="006F50AF">
        <w:rPr>
          <w:color w:val="000000"/>
        </w:rPr>
        <w:t xml:space="preserve">Чем примечательна свободная экономическая зона </w:t>
      </w:r>
      <w:r w:rsidR="001D1107" w:rsidRPr="006F50AF">
        <w:rPr>
          <w:color w:val="000000"/>
        </w:rPr>
        <w:t>«</w:t>
      </w:r>
      <w:r w:rsidR="001632B1" w:rsidRPr="006F50AF">
        <w:rPr>
          <w:color w:val="000000"/>
        </w:rPr>
        <w:t>Минск</w:t>
      </w:r>
      <w:r w:rsidR="001D1107" w:rsidRPr="006F50AF">
        <w:rPr>
          <w:color w:val="000000"/>
        </w:rPr>
        <w:t>»</w:t>
      </w:r>
      <w:r w:rsidR="001632B1" w:rsidRPr="006F50AF">
        <w:rPr>
          <w:color w:val="000000"/>
        </w:rPr>
        <w:t>:</w:t>
      </w:r>
    </w:p>
    <w:p w:rsidR="001632B1" w:rsidRPr="006F50AF" w:rsidRDefault="001632B1" w:rsidP="006F50AF">
      <w:pPr>
        <w:pStyle w:val="af6"/>
        <w:numPr>
          <w:ilvl w:val="0"/>
          <w:numId w:val="26"/>
        </w:numPr>
        <w:tabs>
          <w:tab w:val="left" w:pos="709"/>
          <w:tab w:val="left" w:pos="1134"/>
        </w:tabs>
        <w:spacing w:line="360" w:lineRule="auto"/>
        <w:ind w:left="0" w:firstLine="709"/>
        <w:rPr>
          <w:color w:val="000000"/>
        </w:rPr>
      </w:pPr>
      <w:r w:rsidRPr="006F50AF">
        <w:rPr>
          <w:color w:val="000000"/>
        </w:rPr>
        <w:t xml:space="preserve">СЭЗ </w:t>
      </w:r>
      <w:r w:rsidR="001D1107" w:rsidRPr="006F50AF">
        <w:rPr>
          <w:color w:val="000000"/>
        </w:rPr>
        <w:t>«</w:t>
      </w:r>
      <w:r w:rsidRPr="006F50AF">
        <w:rPr>
          <w:color w:val="000000"/>
        </w:rPr>
        <w:t>Минск</w:t>
      </w:r>
      <w:r w:rsidR="001D1107" w:rsidRPr="006F50AF">
        <w:rPr>
          <w:color w:val="000000"/>
        </w:rPr>
        <w:t>»</w:t>
      </w:r>
      <w:r w:rsidRPr="006F50AF">
        <w:rPr>
          <w:color w:val="000000"/>
        </w:rPr>
        <w:t xml:space="preserve"> </w:t>
      </w:r>
      <w:r w:rsidR="00774512" w:rsidRPr="006F50AF">
        <w:rPr>
          <w:color w:val="000000"/>
        </w:rPr>
        <w:t xml:space="preserve">– </w:t>
      </w:r>
      <w:r w:rsidRPr="006F50AF">
        <w:rPr>
          <w:color w:val="000000"/>
        </w:rPr>
        <w:t>столичная свободная экономическая зона с выгодным географическим положением в центре страны, значительным научным и деловым кадровым потенциалом;</w:t>
      </w:r>
    </w:p>
    <w:p w:rsidR="001632B1" w:rsidRPr="006F50AF" w:rsidRDefault="001632B1" w:rsidP="006F50AF">
      <w:pPr>
        <w:pStyle w:val="af6"/>
        <w:numPr>
          <w:ilvl w:val="0"/>
          <w:numId w:val="26"/>
        </w:numPr>
        <w:tabs>
          <w:tab w:val="left" w:pos="709"/>
          <w:tab w:val="left" w:pos="1134"/>
        </w:tabs>
        <w:spacing w:line="360" w:lineRule="auto"/>
        <w:ind w:left="0" w:firstLine="709"/>
        <w:rPr>
          <w:color w:val="000000"/>
        </w:rPr>
      </w:pPr>
      <w:r w:rsidRPr="006F50AF">
        <w:rPr>
          <w:color w:val="000000"/>
        </w:rPr>
        <w:t xml:space="preserve">на территории СЭЗ </w:t>
      </w:r>
      <w:r w:rsidR="001D1107" w:rsidRPr="006F50AF">
        <w:rPr>
          <w:color w:val="000000"/>
        </w:rPr>
        <w:t>«</w:t>
      </w:r>
      <w:r w:rsidRPr="006F50AF">
        <w:rPr>
          <w:color w:val="000000"/>
        </w:rPr>
        <w:t>Минск</w:t>
      </w:r>
      <w:r w:rsidR="001D1107" w:rsidRPr="006F50AF">
        <w:rPr>
          <w:color w:val="000000"/>
        </w:rPr>
        <w:t>»</w:t>
      </w:r>
      <w:r w:rsidRPr="006F50AF">
        <w:rPr>
          <w:color w:val="000000"/>
        </w:rPr>
        <w:t xml:space="preserve"> имеется в наличии первоначально необходимая инженерная инфраструктура, незадействованные производственные площади, свободные земельные участки;</w:t>
      </w:r>
    </w:p>
    <w:p w:rsidR="001632B1" w:rsidRPr="006F50AF" w:rsidRDefault="001632B1" w:rsidP="006F50AF">
      <w:pPr>
        <w:pStyle w:val="af6"/>
        <w:numPr>
          <w:ilvl w:val="0"/>
          <w:numId w:val="26"/>
        </w:numPr>
        <w:tabs>
          <w:tab w:val="left" w:pos="709"/>
          <w:tab w:val="left" w:pos="1134"/>
        </w:tabs>
        <w:spacing w:line="360" w:lineRule="auto"/>
        <w:ind w:left="0" w:firstLine="709"/>
        <w:rPr>
          <w:color w:val="000000"/>
        </w:rPr>
      </w:pPr>
      <w:r w:rsidRPr="006F50AF">
        <w:rPr>
          <w:color w:val="000000"/>
        </w:rPr>
        <w:t xml:space="preserve">специальный льготный налоговый режим деятельности резидентов СЭЗ </w:t>
      </w:r>
      <w:r w:rsidR="001D1107" w:rsidRPr="006F50AF">
        <w:rPr>
          <w:color w:val="000000"/>
        </w:rPr>
        <w:t>«</w:t>
      </w:r>
      <w:r w:rsidRPr="006F50AF">
        <w:rPr>
          <w:color w:val="000000"/>
        </w:rPr>
        <w:t>Минск</w:t>
      </w:r>
      <w:r w:rsidR="001D1107" w:rsidRPr="006F50AF">
        <w:rPr>
          <w:color w:val="000000"/>
        </w:rPr>
        <w:t>»</w:t>
      </w:r>
      <w:r w:rsidRPr="006F50AF">
        <w:rPr>
          <w:color w:val="000000"/>
        </w:rPr>
        <w:t>, при котором объем налоговых платежей значительно уменьшен;</w:t>
      </w:r>
    </w:p>
    <w:p w:rsidR="001632B1" w:rsidRPr="006F50AF" w:rsidRDefault="001632B1" w:rsidP="006F50AF">
      <w:pPr>
        <w:pStyle w:val="af6"/>
        <w:numPr>
          <w:ilvl w:val="0"/>
          <w:numId w:val="26"/>
        </w:numPr>
        <w:tabs>
          <w:tab w:val="left" w:pos="709"/>
          <w:tab w:val="left" w:pos="1134"/>
        </w:tabs>
        <w:spacing w:line="360" w:lineRule="auto"/>
        <w:ind w:left="0" w:firstLine="709"/>
        <w:rPr>
          <w:color w:val="000000"/>
        </w:rPr>
      </w:pPr>
      <w:r w:rsidRPr="006F50AF">
        <w:rPr>
          <w:color w:val="000000"/>
        </w:rPr>
        <w:t>специальный таможенный режим, при котором на производственных объектах резидентов СЭЗ устанавливается режим свободной таможенной зоны (СТЗ): таможенные пошлины не взимаются и меры экономической политики не применяются при ввозе товаров на территорию СТЗ и при вывозе продукции собственного производства за пределы СТЗ;</w:t>
      </w:r>
    </w:p>
    <w:p w:rsidR="001632B1" w:rsidRPr="006F50AF" w:rsidRDefault="001632B1" w:rsidP="006F50AF">
      <w:pPr>
        <w:pStyle w:val="af6"/>
        <w:numPr>
          <w:ilvl w:val="0"/>
          <w:numId w:val="26"/>
        </w:numPr>
        <w:tabs>
          <w:tab w:val="left" w:pos="709"/>
          <w:tab w:val="left" w:pos="1134"/>
        </w:tabs>
        <w:spacing w:line="360" w:lineRule="auto"/>
        <w:ind w:left="0" w:firstLine="709"/>
        <w:rPr>
          <w:color w:val="000000"/>
        </w:rPr>
      </w:pPr>
      <w:r w:rsidRPr="006F50AF">
        <w:rPr>
          <w:color w:val="000000"/>
        </w:rPr>
        <w:t xml:space="preserve">администрация СЭЗ </w:t>
      </w:r>
      <w:r w:rsidR="001D1107" w:rsidRPr="006F50AF">
        <w:rPr>
          <w:color w:val="000000"/>
        </w:rPr>
        <w:t>«</w:t>
      </w:r>
      <w:r w:rsidRPr="006F50AF">
        <w:rPr>
          <w:color w:val="000000"/>
        </w:rPr>
        <w:t>Минск</w:t>
      </w:r>
      <w:r w:rsidR="001D1107" w:rsidRPr="006F50AF">
        <w:rPr>
          <w:color w:val="000000"/>
        </w:rPr>
        <w:t>»</w:t>
      </w:r>
      <w:r w:rsidRPr="006F50AF">
        <w:rPr>
          <w:color w:val="000000"/>
        </w:rPr>
        <w:t xml:space="preserve">, оказывающая всестороннюю организационную помощь, решающая все вопросы по государственной регистрации резидентов СЭЗ и являющаяся органом управления на территории СЭЗ </w:t>
      </w:r>
      <w:r w:rsidR="001D1107" w:rsidRPr="006F50AF">
        <w:rPr>
          <w:color w:val="000000"/>
        </w:rPr>
        <w:t>«</w:t>
      </w:r>
      <w:r w:rsidRPr="006F50AF">
        <w:rPr>
          <w:color w:val="000000"/>
        </w:rPr>
        <w:t>Минск</w:t>
      </w:r>
      <w:r w:rsidR="001D1107" w:rsidRPr="006F50AF">
        <w:rPr>
          <w:color w:val="000000"/>
        </w:rPr>
        <w:t>»</w:t>
      </w:r>
      <w:r w:rsidRPr="006F50AF">
        <w:rPr>
          <w:color w:val="000000"/>
        </w:rPr>
        <w:t>.</w:t>
      </w:r>
    </w:p>
    <w:p w:rsidR="00912072" w:rsidRPr="006F50AF" w:rsidRDefault="001632B1" w:rsidP="006F50AF">
      <w:pPr>
        <w:tabs>
          <w:tab w:val="left" w:pos="709"/>
          <w:tab w:val="left" w:pos="1134"/>
        </w:tabs>
        <w:spacing w:line="360" w:lineRule="auto"/>
        <w:ind w:firstLine="709"/>
        <w:jc w:val="both"/>
        <w:rPr>
          <w:color w:val="000000"/>
          <w:sz w:val="28"/>
          <w:szCs w:val="28"/>
        </w:rPr>
      </w:pPr>
      <w:r w:rsidRPr="006F50AF">
        <w:rPr>
          <w:color w:val="000000"/>
          <w:sz w:val="28"/>
          <w:szCs w:val="28"/>
        </w:rPr>
        <w:t xml:space="preserve">Резидентом СЭЗ </w:t>
      </w:r>
      <w:r w:rsidR="001D1107" w:rsidRPr="006F50AF">
        <w:rPr>
          <w:color w:val="000000"/>
          <w:sz w:val="28"/>
          <w:szCs w:val="28"/>
        </w:rPr>
        <w:t>«</w:t>
      </w:r>
      <w:r w:rsidRPr="006F50AF">
        <w:rPr>
          <w:color w:val="000000"/>
          <w:sz w:val="28"/>
          <w:szCs w:val="28"/>
        </w:rPr>
        <w:t>Минск</w:t>
      </w:r>
      <w:r w:rsidR="001D1107" w:rsidRPr="006F50AF">
        <w:rPr>
          <w:color w:val="000000"/>
          <w:sz w:val="28"/>
          <w:szCs w:val="28"/>
        </w:rPr>
        <w:t>»</w:t>
      </w:r>
      <w:r w:rsidRPr="006F50AF">
        <w:rPr>
          <w:color w:val="000000"/>
          <w:sz w:val="28"/>
          <w:szCs w:val="28"/>
        </w:rPr>
        <w:t xml:space="preserve"> может быть белорусское и (или) иностранное физическое или юридическое лицо независимо от форм собственности, зарегистрированное администрацией в установленном законодательством порядке.</w:t>
      </w:r>
    </w:p>
    <w:p w:rsidR="001632B1" w:rsidRPr="006F50AF" w:rsidRDefault="001632B1" w:rsidP="006F50AF">
      <w:pPr>
        <w:tabs>
          <w:tab w:val="left" w:pos="709"/>
          <w:tab w:val="left" w:pos="1134"/>
        </w:tabs>
        <w:spacing w:line="360" w:lineRule="auto"/>
        <w:ind w:firstLine="709"/>
        <w:jc w:val="both"/>
        <w:rPr>
          <w:color w:val="000000"/>
          <w:sz w:val="28"/>
          <w:szCs w:val="28"/>
        </w:rPr>
      </w:pPr>
      <w:r w:rsidRPr="006F50AF">
        <w:rPr>
          <w:color w:val="000000"/>
          <w:sz w:val="28"/>
          <w:szCs w:val="28"/>
        </w:rPr>
        <w:t xml:space="preserve">Чтобы стать резидентом СЭЗ </w:t>
      </w:r>
      <w:r w:rsidR="001D1107" w:rsidRPr="006F50AF">
        <w:rPr>
          <w:color w:val="000000"/>
          <w:sz w:val="28"/>
          <w:szCs w:val="28"/>
        </w:rPr>
        <w:t>«</w:t>
      </w:r>
      <w:r w:rsidRPr="006F50AF">
        <w:rPr>
          <w:color w:val="000000"/>
          <w:sz w:val="28"/>
          <w:szCs w:val="28"/>
        </w:rPr>
        <w:t>М</w:t>
      </w:r>
      <w:r w:rsidR="009E6770" w:rsidRPr="006F50AF">
        <w:rPr>
          <w:color w:val="000000"/>
          <w:sz w:val="28"/>
          <w:szCs w:val="28"/>
        </w:rPr>
        <w:t>инск</w:t>
      </w:r>
      <w:r w:rsidR="001D1107" w:rsidRPr="006F50AF">
        <w:rPr>
          <w:color w:val="000000"/>
          <w:sz w:val="28"/>
          <w:szCs w:val="28"/>
        </w:rPr>
        <w:t>»</w:t>
      </w:r>
      <w:r w:rsidRPr="006F50AF">
        <w:rPr>
          <w:color w:val="000000"/>
          <w:sz w:val="28"/>
          <w:szCs w:val="28"/>
        </w:rPr>
        <w:t xml:space="preserve"> субъекту хозяйствования необходимо:</w:t>
      </w:r>
    </w:p>
    <w:p w:rsidR="001632B1" w:rsidRPr="006F50AF" w:rsidRDefault="001632B1" w:rsidP="006F50AF">
      <w:pPr>
        <w:pStyle w:val="a5"/>
        <w:numPr>
          <w:ilvl w:val="0"/>
          <w:numId w:val="8"/>
        </w:numPr>
        <w:tabs>
          <w:tab w:val="left" w:pos="426"/>
          <w:tab w:val="left" w:pos="709"/>
          <w:tab w:val="left" w:pos="1134"/>
        </w:tabs>
        <w:spacing w:line="360" w:lineRule="auto"/>
        <w:ind w:left="0" w:firstLine="709"/>
        <w:jc w:val="both"/>
        <w:rPr>
          <w:color w:val="000000"/>
          <w:szCs w:val="28"/>
        </w:rPr>
      </w:pPr>
      <w:r w:rsidRPr="006F50AF">
        <w:rPr>
          <w:color w:val="000000"/>
          <w:szCs w:val="28"/>
        </w:rPr>
        <w:t xml:space="preserve">получить юридический адрес в пределах СЭЗ </w:t>
      </w:r>
      <w:r w:rsidR="001D1107" w:rsidRPr="006F50AF">
        <w:rPr>
          <w:color w:val="000000"/>
          <w:szCs w:val="28"/>
        </w:rPr>
        <w:t>«</w:t>
      </w:r>
      <w:r w:rsidRPr="006F50AF">
        <w:rPr>
          <w:color w:val="000000"/>
          <w:szCs w:val="28"/>
        </w:rPr>
        <w:t>Минск</w:t>
      </w:r>
      <w:r w:rsidR="001D1107" w:rsidRPr="006F50AF">
        <w:rPr>
          <w:color w:val="000000"/>
          <w:szCs w:val="28"/>
        </w:rPr>
        <w:t>»</w:t>
      </w:r>
      <w:r w:rsidRPr="006F50AF">
        <w:rPr>
          <w:color w:val="000000"/>
          <w:szCs w:val="28"/>
        </w:rPr>
        <w:t>;</w:t>
      </w:r>
    </w:p>
    <w:p w:rsidR="001632B1" w:rsidRPr="006F50AF" w:rsidRDefault="001632B1" w:rsidP="006F50AF">
      <w:pPr>
        <w:pStyle w:val="a5"/>
        <w:numPr>
          <w:ilvl w:val="0"/>
          <w:numId w:val="8"/>
        </w:numPr>
        <w:tabs>
          <w:tab w:val="left" w:pos="426"/>
          <w:tab w:val="left" w:pos="709"/>
          <w:tab w:val="left" w:pos="1134"/>
        </w:tabs>
        <w:spacing w:line="360" w:lineRule="auto"/>
        <w:ind w:left="0" w:firstLine="709"/>
        <w:jc w:val="both"/>
        <w:rPr>
          <w:color w:val="000000"/>
          <w:szCs w:val="28"/>
        </w:rPr>
      </w:pPr>
      <w:r w:rsidRPr="006F50AF">
        <w:rPr>
          <w:color w:val="000000"/>
          <w:szCs w:val="28"/>
        </w:rPr>
        <w:t xml:space="preserve">пройти конкурсное рассмотрение на право регистрации в качестве резидента свободной экономической зоны </w:t>
      </w:r>
      <w:r w:rsidR="001D1107" w:rsidRPr="006F50AF">
        <w:rPr>
          <w:color w:val="000000"/>
          <w:szCs w:val="28"/>
        </w:rPr>
        <w:t>«</w:t>
      </w:r>
      <w:r w:rsidRPr="006F50AF">
        <w:rPr>
          <w:color w:val="000000"/>
          <w:szCs w:val="28"/>
        </w:rPr>
        <w:t>Минск</w:t>
      </w:r>
      <w:r w:rsidR="001D1107" w:rsidRPr="006F50AF">
        <w:rPr>
          <w:color w:val="000000"/>
          <w:szCs w:val="28"/>
        </w:rPr>
        <w:t>»</w:t>
      </w:r>
      <w:r w:rsidRPr="006F50AF">
        <w:rPr>
          <w:color w:val="000000"/>
          <w:szCs w:val="28"/>
        </w:rPr>
        <w:t xml:space="preserve"> (с предоставлением инвестиционного предложения);</w:t>
      </w:r>
    </w:p>
    <w:p w:rsidR="001632B1" w:rsidRPr="006F50AF" w:rsidRDefault="001632B1" w:rsidP="006F50AF">
      <w:pPr>
        <w:pStyle w:val="a5"/>
        <w:numPr>
          <w:ilvl w:val="0"/>
          <w:numId w:val="8"/>
        </w:numPr>
        <w:tabs>
          <w:tab w:val="left" w:pos="426"/>
          <w:tab w:val="left" w:pos="709"/>
          <w:tab w:val="left" w:pos="1134"/>
        </w:tabs>
        <w:spacing w:line="360" w:lineRule="auto"/>
        <w:ind w:left="0" w:firstLine="709"/>
        <w:jc w:val="both"/>
        <w:rPr>
          <w:color w:val="000000"/>
          <w:szCs w:val="28"/>
        </w:rPr>
      </w:pPr>
      <w:r w:rsidRPr="006F50AF">
        <w:rPr>
          <w:color w:val="000000"/>
          <w:szCs w:val="28"/>
        </w:rPr>
        <w:t xml:space="preserve">заключить с администрацией СЭЗ </w:t>
      </w:r>
      <w:r w:rsidR="001D1107" w:rsidRPr="006F50AF">
        <w:rPr>
          <w:color w:val="000000"/>
          <w:szCs w:val="28"/>
        </w:rPr>
        <w:t>«</w:t>
      </w:r>
      <w:r w:rsidRPr="006F50AF">
        <w:rPr>
          <w:color w:val="000000"/>
          <w:szCs w:val="28"/>
        </w:rPr>
        <w:t>Минск</w:t>
      </w:r>
      <w:r w:rsidR="001D1107" w:rsidRPr="006F50AF">
        <w:rPr>
          <w:color w:val="000000"/>
          <w:szCs w:val="28"/>
        </w:rPr>
        <w:t>»</w:t>
      </w:r>
      <w:r w:rsidRPr="006F50AF">
        <w:rPr>
          <w:color w:val="000000"/>
          <w:szCs w:val="28"/>
        </w:rPr>
        <w:t xml:space="preserve"> договор о ведении хозяйственной деятельности на территории свободной экономической зоны.</w:t>
      </w:r>
    </w:p>
    <w:p w:rsidR="001632B1" w:rsidRPr="006F50AF" w:rsidRDefault="001632B1" w:rsidP="006F50AF">
      <w:pPr>
        <w:tabs>
          <w:tab w:val="left" w:pos="709"/>
          <w:tab w:val="left" w:pos="1134"/>
        </w:tabs>
        <w:spacing w:line="360" w:lineRule="auto"/>
        <w:ind w:firstLine="709"/>
        <w:jc w:val="both"/>
        <w:rPr>
          <w:color w:val="000000"/>
          <w:sz w:val="28"/>
          <w:szCs w:val="28"/>
        </w:rPr>
      </w:pPr>
      <w:r w:rsidRPr="006F50AF">
        <w:rPr>
          <w:color w:val="000000"/>
          <w:sz w:val="28"/>
          <w:szCs w:val="28"/>
        </w:rPr>
        <w:t xml:space="preserve">Инвестиционные предложения потенциальных резидентов, представляемые для конкурсного рассмотрения и дальнейшей реализации на территории СЭЗ </w:t>
      </w:r>
      <w:r w:rsidR="001D1107" w:rsidRPr="006F50AF">
        <w:rPr>
          <w:color w:val="000000"/>
          <w:sz w:val="28"/>
          <w:szCs w:val="28"/>
        </w:rPr>
        <w:t>«</w:t>
      </w:r>
      <w:r w:rsidRPr="006F50AF">
        <w:rPr>
          <w:color w:val="000000"/>
          <w:sz w:val="28"/>
          <w:szCs w:val="28"/>
        </w:rPr>
        <w:t>Минск</w:t>
      </w:r>
      <w:r w:rsidR="001D1107" w:rsidRPr="006F50AF">
        <w:rPr>
          <w:color w:val="000000"/>
          <w:sz w:val="28"/>
          <w:szCs w:val="28"/>
        </w:rPr>
        <w:t>»</w:t>
      </w:r>
      <w:r w:rsidRPr="006F50AF">
        <w:rPr>
          <w:color w:val="000000"/>
          <w:sz w:val="28"/>
          <w:szCs w:val="28"/>
        </w:rPr>
        <w:t>, должны отвечать следующим критериям:</w:t>
      </w:r>
    </w:p>
    <w:p w:rsidR="001632B1" w:rsidRPr="006F50AF" w:rsidRDefault="001632B1" w:rsidP="006F50AF">
      <w:pPr>
        <w:pStyle w:val="a5"/>
        <w:numPr>
          <w:ilvl w:val="0"/>
          <w:numId w:val="9"/>
        </w:numPr>
        <w:tabs>
          <w:tab w:val="left" w:pos="426"/>
          <w:tab w:val="left" w:pos="709"/>
          <w:tab w:val="left" w:pos="1134"/>
        </w:tabs>
        <w:spacing w:line="360" w:lineRule="auto"/>
        <w:ind w:left="0" w:firstLine="709"/>
        <w:jc w:val="both"/>
        <w:rPr>
          <w:color w:val="000000"/>
          <w:szCs w:val="28"/>
        </w:rPr>
      </w:pPr>
      <w:r w:rsidRPr="006F50AF">
        <w:rPr>
          <w:color w:val="000000"/>
          <w:szCs w:val="28"/>
        </w:rPr>
        <w:t>создание и развитие производств, основанных на современных технологиях;</w:t>
      </w:r>
    </w:p>
    <w:p w:rsidR="001632B1" w:rsidRPr="006F50AF" w:rsidRDefault="001632B1" w:rsidP="006F50AF">
      <w:pPr>
        <w:pStyle w:val="a5"/>
        <w:numPr>
          <w:ilvl w:val="0"/>
          <w:numId w:val="9"/>
        </w:numPr>
        <w:tabs>
          <w:tab w:val="left" w:pos="426"/>
          <w:tab w:val="left" w:pos="709"/>
          <w:tab w:val="left" w:pos="1134"/>
        </w:tabs>
        <w:spacing w:line="360" w:lineRule="auto"/>
        <w:ind w:left="0" w:firstLine="709"/>
        <w:jc w:val="both"/>
        <w:rPr>
          <w:color w:val="000000"/>
          <w:szCs w:val="28"/>
        </w:rPr>
      </w:pPr>
      <w:r w:rsidRPr="006F50AF">
        <w:rPr>
          <w:color w:val="000000"/>
          <w:szCs w:val="28"/>
        </w:rPr>
        <w:t>выпуск экспортной или импортозамещающей продукции;</w:t>
      </w:r>
    </w:p>
    <w:p w:rsidR="001632B1" w:rsidRPr="006F50AF" w:rsidRDefault="001632B1" w:rsidP="006F50AF">
      <w:pPr>
        <w:pStyle w:val="a5"/>
        <w:numPr>
          <w:ilvl w:val="0"/>
          <w:numId w:val="9"/>
        </w:numPr>
        <w:tabs>
          <w:tab w:val="left" w:pos="426"/>
          <w:tab w:val="left" w:pos="709"/>
          <w:tab w:val="left" w:pos="1134"/>
        </w:tabs>
        <w:spacing w:line="360" w:lineRule="auto"/>
        <w:ind w:left="0" w:firstLine="709"/>
        <w:jc w:val="both"/>
        <w:rPr>
          <w:color w:val="000000"/>
          <w:szCs w:val="28"/>
        </w:rPr>
      </w:pPr>
      <w:r w:rsidRPr="006F50AF">
        <w:rPr>
          <w:color w:val="000000"/>
          <w:szCs w:val="28"/>
        </w:rPr>
        <w:t xml:space="preserve">величина уставного фонда создаваемого предприятия </w:t>
      </w:r>
      <w:r w:rsidR="00774512" w:rsidRPr="006F50AF">
        <w:rPr>
          <w:color w:val="000000"/>
          <w:szCs w:val="28"/>
        </w:rPr>
        <w:t xml:space="preserve">– </w:t>
      </w:r>
      <w:r w:rsidRPr="006F50AF">
        <w:rPr>
          <w:color w:val="000000"/>
          <w:szCs w:val="28"/>
        </w:rPr>
        <w:t>от 50 000 дол. США;</w:t>
      </w:r>
    </w:p>
    <w:p w:rsidR="001632B1" w:rsidRPr="006F50AF" w:rsidRDefault="001632B1" w:rsidP="006F50AF">
      <w:pPr>
        <w:pStyle w:val="a5"/>
        <w:numPr>
          <w:ilvl w:val="0"/>
          <w:numId w:val="9"/>
        </w:numPr>
        <w:tabs>
          <w:tab w:val="left" w:pos="426"/>
          <w:tab w:val="left" w:pos="709"/>
          <w:tab w:val="left" w:pos="1134"/>
        </w:tabs>
        <w:spacing w:line="360" w:lineRule="auto"/>
        <w:ind w:left="0" w:firstLine="709"/>
        <w:jc w:val="both"/>
        <w:rPr>
          <w:color w:val="000000"/>
          <w:szCs w:val="28"/>
        </w:rPr>
      </w:pPr>
      <w:r w:rsidRPr="006F50AF">
        <w:rPr>
          <w:color w:val="000000"/>
          <w:szCs w:val="28"/>
        </w:rPr>
        <w:t>финансово-экономическая и технологическая реализуемость проекта;</w:t>
      </w:r>
    </w:p>
    <w:p w:rsidR="001632B1" w:rsidRPr="006F50AF" w:rsidRDefault="001632B1" w:rsidP="006F50AF">
      <w:pPr>
        <w:pStyle w:val="a5"/>
        <w:numPr>
          <w:ilvl w:val="0"/>
          <w:numId w:val="9"/>
        </w:numPr>
        <w:tabs>
          <w:tab w:val="left" w:pos="426"/>
          <w:tab w:val="left" w:pos="709"/>
          <w:tab w:val="left" w:pos="1134"/>
        </w:tabs>
        <w:spacing w:line="360" w:lineRule="auto"/>
        <w:ind w:left="0" w:firstLine="709"/>
        <w:jc w:val="both"/>
        <w:rPr>
          <w:color w:val="000000"/>
          <w:szCs w:val="28"/>
        </w:rPr>
      </w:pPr>
      <w:r w:rsidRPr="006F50AF">
        <w:rPr>
          <w:color w:val="000000"/>
          <w:szCs w:val="28"/>
        </w:rPr>
        <w:t>экологическая безопасность проекта.</w:t>
      </w:r>
    </w:p>
    <w:p w:rsidR="00912072" w:rsidRPr="006F50AF" w:rsidRDefault="001632B1" w:rsidP="006F50AF">
      <w:pPr>
        <w:tabs>
          <w:tab w:val="left" w:pos="709"/>
        </w:tabs>
        <w:spacing w:line="360" w:lineRule="auto"/>
        <w:ind w:firstLine="709"/>
        <w:jc w:val="both"/>
        <w:rPr>
          <w:color w:val="000000"/>
          <w:sz w:val="28"/>
          <w:szCs w:val="28"/>
        </w:rPr>
      </w:pPr>
      <w:r w:rsidRPr="006F50AF">
        <w:rPr>
          <w:color w:val="000000"/>
          <w:sz w:val="28"/>
          <w:szCs w:val="28"/>
        </w:rPr>
        <w:t xml:space="preserve">Промышленные районы СЭЗ </w:t>
      </w:r>
      <w:r w:rsidR="001D1107" w:rsidRPr="006F50AF">
        <w:rPr>
          <w:color w:val="000000"/>
          <w:sz w:val="28"/>
          <w:szCs w:val="28"/>
        </w:rPr>
        <w:t>«</w:t>
      </w:r>
      <w:r w:rsidRPr="006F50AF">
        <w:rPr>
          <w:color w:val="000000"/>
          <w:sz w:val="28"/>
          <w:szCs w:val="28"/>
        </w:rPr>
        <w:t>Минск</w:t>
      </w:r>
      <w:r w:rsidR="001D1107" w:rsidRPr="006F50AF">
        <w:rPr>
          <w:color w:val="000000"/>
          <w:sz w:val="28"/>
          <w:szCs w:val="28"/>
        </w:rPr>
        <w:t>»</w:t>
      </w:r>
      <w:r w:rsidRPr="006F50AF">
        <w:rPr>
          <w:color w:val="000000"/>
          <w:sz w:val="28"/>
          <w:szCs w:val="28"/>
        </w:rPr>
        <w:t xml:space="preserve"> </w:t>
      </w:r>
      <w:r w:rsidR="00774512" w:rsidRPr="006F50AF">
        <w:rPr>
          <w:color w:val="000000"/>
          <w:sz w:val="28"/>
          <w:szCs w:val="28"/>
        </w:rPr>
        <w:t xml:space="preserve">– </w:t>
      </w:r>
      <w:r w:rsidR="001D1107" w:rsidRPr="006F50AF">
        <w:rPr>
          <w:color w:val="000000"/>
          <w:sz w:val="28"/>
          <w:szCs w:val="28"/>
        </w:rPr>
        <w:t>«</w:t>
      </w:r>
      <w:r w:rsidRPr="006F50AF">
        <w:rPr>
          <w:color w:val="000000"/>
          <w:sz w:val="28"/>
          <w:szCs w:val="28"/>
        </w:rPr>
        <w:t>Шабаны</w:t>
      </w:r>
      <w:r w:rsidR="001D1107" w:rsidRPr="006F50AF">
        <w:rPr>
          <w:color w:val="000000"/>
          <w:sz w:val="28"/>
          <w:szCs w:val="28"/>
        </w:rPr>
        <w:t>»</w:t>
      </w:r>
      <w:r w:rsidRPr="006F50AF">
        <w:rPr>
          <w:color w:val="000000"/>
          <w:sz w:val="28"/>
          <w:szCs w:val="28"/>
        </w:rPr>
        <w:t xml:space="preserve">, </w:t>
      </w:r>
      <w:r w:rsidR="001D1107" w:rsidRPr="006F50AF">
        <w:rPr>
          <w:color w:val="000000"/>
          <w:sz w:val="28"/>
          <w:szCs w:val="28"/>
        </w:rPr>
        <w:t>«</w:t>
      </w:r>
      <w:r w:rsidRPr="006F50AF">
        <w:rPr>
          <w:color w:val="000000"/>
          <w:sz w:val="28"/>
          <w:szCs w:val="28"/>
        </w:rPr>
        <w:t>11</w:t>
      </w:r>
      <w:r w:rsidR="006F50AF">
        <w:rPr>
          <w:color w:val="000000"/>
          <w:sz w:val="28"/>
          <w:szCs w:val="28"/>
        </w:rPr>
        <w:noBreakHyphen/>
      </w:r>
      <w:r w:rsidR="006F50AF" w:rsidRPr="006F50AF">
        <w:rPr>
          <w:color w:val="000000"/>
          <w:sz w:val="28"/>
          <w:szCs w:val="28"/>
        </w:rPr>
        <w:t>ы</w:t>
      </w:r>
      <w:r w:rsidRPr="006F50AF">
        <w:rPr>
          <w:color w:val="000000"/>
          <w:sz w:val="28"/>
          <w:szCs w:val="28"/>
        </w:rPr>
        <w:t>й км</w:t>
      </w:r>
      <w:r w:rsidR="001D1107" w:rsidRPr="006F50AF">
        <w:rPr>
          <w:color w:val="000000"/>
          <w:sz w:val="28"/>
          <w:szCs w:val="28"/>
        </w:rPr>
        <w:t>»</w:t>
      </w:r>
      <w:r w:rsidRPr="006F50AF">
        <w:rPr>
          <w:color w:val="000000"/>
          <w:sz w:val="28"/>
          <w:szCs w:val="28"/>
        </w:rPr>
        <w:t xml:space="preserve">, </w:t>
      </w:r>
      <w:r w:rsidR="001D1107" w:rsidRPr="006F50AF">
        <w:rPr>
          <w:color w:val="000000"/>
          <w:sz w:val="28"/>
          <w:szCs w:val="28"/>
        </w:rPr>
        <w:t>«</w:t>
      </w:r>
      <w:r w:rsidRPr="006F50AF">
        <w:rPr>
          <w:color w:val="000000"/>
          <w:sz w:val="28"/>
          <w:szCs w:val="28"/>
        </w:rPr>
        <w:t xml:space="preserve">Завод </w:t>
      </w:r>
      <w:r w:rsidR="001D1107" w:rsidRPr="006F50AF">
        <w:rPr>
          <w:color w:val="000000"/>
          <w:sz w:val="28"/>
          <w:szCs w:val="28"/>
        </w:rPr>
        <w:t>«</w:t>
      </w:r>
      <w:r w:rsidRPr="006F50AF">
        <w:rPr>
          <w:color w:val="000000"/>
          <w:sz w:val="28"/>
          <w:szCs w:val="28"/>
        </w:rPr>
        <w:t>Радиан</w:t>
      </w:r>
      <w:r w:rsidR="001D1107" w:rsidRPr="006F50AF">
        <w:rPr>
          <w:color w:val="000000"/>
          <w:sz w:val="28"/>
          <w:szCs w:val="28"/>
        </w:rPr>
        <w:t>»</w:t>
      </w:r>
      <w:r w:rsidRPr="006F50AF">
        <w:rPr>
          <w:color w:val="000000"/>
          <w:sz w:val="28"/>
          <w:szCs w:val="28"/>
        </w:rPr>
        <w:t xml:space="preserve"> располагают первоначально необходимыми инженерными и транспортными коммуникациями. Резидентам СЭЗ </w:t>
      </w:r>
      <w:r w:rsidR="001D1107" w:rsidRPr="006F50AF">
        <w:rPr>
          <w:color w:val="000000"/>
          <w:sz w:val="28"/>
          <w:szCs w:val="28"/>
        </w:rPr>
        <w:t>«</w:t>
      </w:r>
      <w:r w:rsidRPr="006F50AF">
        <w:rPr>
          <w:color w:val="000000"/>
          <w:sz w:val="28"/>
          <w:szCs w:val="28"/>
        </w:rPr>
        <w:t>Минск</w:t>
      </w:r>
      <w:r w:rsidR="001D1107" w:rsidRPr="006F50AF">
        <w:rPr>
          <w:color w:val="000000"/>
          <w:sz w:val="28"/>
          <w:szCs w:val="28"/>
        </w:rPr>
        <w:t>»</w:t>
      </w:r>
      <w:r w:rsidRPr="006F50AF">
        <w:rPr>
          <w:color w:val="000000"/>
          <w:sz w:val="28"/>
          <w:szCs w:val="28"/>
        </w:rPr>
        <w:t xml:space="preserve"> здесь предоставляются незадействованные производственные помещения или участки земли для размещения предприятий, организующих выпуск современной энергосберегающей продукции строительной, пищевой, полиграфической индустрии и продукции машиностроения.</w:t>
      </w:r>
    </w:p>
    <w:p w:rsidR="00912072" w:rsidRPr="006F50AF" w:rsidRDefault="001632B1" w:rsidP="006F50AF">
      <w:pPr>
        <w:tabs>
          <w:tab w:val="left" w:pos="709"/>
        </w:tabs>
        <w:spacing w:line="360" w:lineRule="auto"/>
        <w:ind w:firstLine="709"/>
        <w:jc w:val="both"/>
        <w:rPr>
          <w:color w:val="000000"/>
          <w:sz w:val="28"/>
          <w:szCs w:val="28"/>
        </w:rPr>
      </w:pPr>
      <w:r w:rsidRPr="006F50AF">
        <w:rPr>
          <w:color w:val="000000"/>
          <w:sz w:val="28"/>
          <w:szCs w:val="28"/>
        </w:rPr>
        <w:t xml:space="preserve">Территория СЭЗ </w:t>
      </w:r>
      <w:r w:rsidR="001D1107" w:rsidRPr="006F50AF">
        <w:rPr>
          <w:color w:val="000000"/>
          <w:sz w:val="28"/>
          <w:szCs w:val="28"/>
        </w:rPr>
        <w:t>«</w:t>
      </w:r>
      <w:r w:rsidRPr="006F50AF">
        <w:rPr>
          <w:color w:val="000000"/>
          <w:sz w:val="28"/>
          <w:szCs w:val="28"/>
        </w:rPr>
        <w:t>Минск</w:t>
      </w:r>
      <w:r w:rsidR="001D1107" w:rsidRPr="006F50AF">
        <w:rPr>
          <w:color w:val="000000"/>
          <w:sz w:val="28"/>
          <w:szCs w:val="28"/>
        </w:rPr>
        <w:t>»</w:t>
      </w:r>
      <w:r w:rsidRPr="006F50AF">
        <w:rPr>
          <w:color w:val="000000"/>
          <w:sz w:val="28"/>
          <w:szCs w:val="28"/>
        </w:rPr>
        <w:t xml:space="preserve"> около Национального аэропорта </w:t>
      </w:r>
      <w:r w:rsidR="001D1107" w:rsidRPr="006F50AF">
        <w:rPr>
          <w:color w:val="000000"/>
          <w:sz w:val="28"/>
          <w:szCs w:val="28"/>
        </w:rPr>
        <w:t>«</w:t>
      </w:r>
      <w:r w:rsidRPr="006F50AF">
        <w:rPr>
          <w:color w:val="000000"/>
          <w:sz w:val="28"/>
          <w:szCs w:val="28"/>
        </w:rPr>
        <w:t>Минск</w:t>
      </w:r>
      <w:r w:rsidR="001D1107" w:rsidRPr="006F50AF">
        <w:rPr>
          <w:color w:val="000000"/>
          <w:sz w:val="28"/>
          <w:szCs w:val="28"/>
        </w:rPr>
        <w:t>»</w:t>
      </w:r>
      <w:r w:rsidRPr="006F50AF">
        <w:rPr>
          <w:color w:val="000000"/>
          <w:sz w:val="28"/>
          <w:szCs w:val="28"/>
        </w:rPr>
        <w:t xml:space="preserve"> предлагается для вложения отечественного и иностранного капитала, в том числе для размещения объектов сферы услуг для авиапассажиров, организации производств по эксплуатации, ремонту и техническому обслуживанию авиационной техники, предприятий по производству и упаковке бортового питания.</w:t>
      </w:r>
    </w:p>
    <w:p w:rsidR="001632B1" w:rsidRPr="006F50AF" w:rsidRDefault="001632B1" w:rsidP="006F50AF">
      <w:pPr>
        <w:tabs>
          <w:tab w:val="left" w:pos="709"/>
        </w:tabs>
        <w:spacing w:line="360" w:lineRule="auto"/>
        <w:ind w:firstLine="709"/>
        <w:jc w:val="both"/>
        <w:rPr>
          <w:color w:val="000000"/>
          <w:sz w:val="28"/>
          <w:szCs w:val="28"/>
        </w:rPr>
      </w:pPr>
      <w:r w:rsidRPr="006F50AF">
        <w:rPr>
          <w:color w:val="000000"/>
          <w:sz w:val="28"/>
          <w:szCs w:val="28"/>
        </w:rPr>
        <w:t xml:space="preserve">Территория СЭЗ </w:t>
      </w:r>
      <w:r w:rsidR="001D1107" w:rsidRPr="006F50AF">
        <w:rPr>
          <w:color w:val="000000"/>
          <w:sz w:val="28"/>
          <w:szCs w:val="28"/>
        </w:rPr>
        <w:t>«</w:t>
      </w:r>
      <w:r w:rsidRPr="006F50AF">
        <w:rPr>
          <w:color w:val="000000"/>
          <w:sz w:val="28"/>
          <w:szCs w:val="28"/>
        </w:rPr>
        <w:t>Минск</w:t>
      </w:r>
      <w:r w:rsidR="001D1107" w:rsidRPr="006F50AF">
        <w:rPr>
          <w:color w:val="000000"/>
          <w:sz w:val="28"/>
          <w:szCs w:val="28"/>
        </w:rPr>
        <w:t>»</w:t>
      </w:r>
      <w:r w:rsidRPr="006F50AF">
        <w:rPr>
          <w:color w:val="000000"/>
          <w:sz w:val="28"/>
          <w:szCs w:val="28"/>
        </w:rPr>
        <w:t xml:space="preserve"> на пересечении автомагистралей Е30 (Москва-Париж) и М4/М5 (Минск </w:t>
      </w:r>
      <w:r w:rsidR="00774512" w:rsidRPr="006F50AF">
        <w:rPr>
          <w:color w:val="000000"/>
          <w:sz w:val="28"/>
          <w:szCs w:val="28"/>
        </w:rPr>
        <w:t xml:space="preserve">– </w:t>
      </w:r>
      <w:r w:rsidRPr="006F50AF">
        <w:rPr>
          <w:color w:val="000000"/>
          <w:sz w:val="28"/>
          <w:szCs w:val="28"/>
        </w:rPr>
        <w:t xml:space="preserve">Могилев / Минск </w:t>
      </w:r>
      <w:r w:rsidR="00774512" w:rsidRPr="006F50AF">
        <w:rPr>
          <w:color w:val="000000"/>
          <w:sz w:val="28"/>
          <w:szCs w:val="28"/>
        </w:rPr>
        <w:t xml:space="preserve">– </w:t>
      </w:r>
      <w:r w:rsidRPr="006F50AF">
        <w:rPr>
          <w:color w:val="000000"/>
          <w:sz w:val="28"/>
          <w:szCs w:val="28"/>
        </w:rPr>
        <w:t>Гомель) предлагается для размещения комплекса предприятий технического и сервисного обслуживания транзитных и целевых грузоперевозок.</w:t>
      </w:r>
    </w:p>
    <w:p w:rsidR="001632B1" w:rsidRPr="006F50AF" w:rsidRDefault="001632B1" w:rsidP="006F50AF">
      <w:pPr>
        <w:tabs>
          <w:tab w:val="left" w:pos="709"/>
        </w:tabs>
        <w:spacing w:line="360" w:lineRule="auto"/>
        <w:ind w:firstLine="709"/>
        <w:jc w:val="both"/>
        <w:rPr>
          <w:color w:val="000000"/>
          <w:sz w:val="28"/>
          <w:szCs w:val="28"/>
        </w:rPr>
      </w:pPr>
      <w:r w:rsidRPr="006F50AF">
        <w:rPr>
          <w:color w:val="000000"/>
          <w:sz w:val="28"/>
          <w:szCs w:val="28"/>
        </w:rPr>
        <w:t>Выгодное географическое расположение Минска и наличие серьезных стартовых ресурсов предопределило создание вблизи города свободной экономической зоны.</w:t>
      </w:r>
    </w:p>
    <w:p w:rsidR="001632B1" w:rsidRPr="006F50AF" w:rsidRDefault="001632B1" w:rsidP="006F50AF">
      <w:pPr>
        <w:tabs>
          <w:tab w:val="left" w:pos="709"/>
        </w:tabs>
        <w:spacing w:line="360" w:lineRule="auto"/>
        <w:ind w:firstLine="709"/>
        <w:jc w:val="both"/>
        <w:rPr>
          <w:color w:val="000000"/>
          <w:sz w:val="28"/>
          <w:szCs w:val="28"/>
        </w:rPr>
      </w:pPr>
      <w:r w:rsidRPr="006F50AF">
        <w:rPr>
          <w:color w:val="000000"/>
          <w:sz w:val="28"/>
          <w:szCs w:val="28"/>
        </w:rPr>
        <w:t xml:space="preserve">СЭЗ </w:t>
      </w:r>
      <w:r w:rsidR="001D1107" w:rsidRPr="006F50AF">
        <w:rPr>
          <w:color w:val="000000"/>
          <w:sz w:val="28"/>
          <w:szCs w:val="28"/>
        </w:rPr>
        <w:t>«</w:t>
      </w:r>
      <w:r w:rsidRPr="006F50AF">
        <w:rPr>
          <w:color w:val="000000"/>
          <w:sz w:val="28"/>
          <w:szCs w:val="28"/>
        </w:rPr>
        <w:t>Минск</w:t>
      </w:r>
      <w:r w:rsidR="001D1107" w:rsidRPr="006F50AF">
        <w:rPr>
          <w:color w:val="000000"/>
          <w:sz w:val="28"/>
          <w:szCs w:val="28"/>
        </w:rPr>
        <w:t>»</w:t>
      </w:r>
      <w:r w:rsidRPr="006F50AF">
        <w:rPr>
          <w:color w:val="000000"/>
          <w:sz w:val="28"/>
          <w:szCs w:val="28"/>
        </w:rPr>
        <w:t xml:space="preserve"> занимает территорию в </w:t>
      </w:r>
      <w:r w:rsidRPr="006F50AF">
        <w:rPr>
          <w:bCs/>
          <w:color w:val="000000"/>
          <w:sz w:val="28"/>
          <w:szCs w:val="28"/>
        </w:rPr>
        <w:t>1537,3 г</w:t>
      </w:r>
      <w:r w:rsidR="00413E2F" w:rsidRPr="006F50AF">
        <w:rPr>
          <w:bCs/>
          <w:color w:val="000000"/>
          <w:sz w:val="28"/>
          <w:szCs w:val="28"/>
        </w:rPr>
        <w:t>а</w:t>
      </w:r>
      <w:r w:rsidRPr="006F50AF">
        <w:rPr>
          <w:color w:val="000000"/>
          <w:sz w:val="28"/>
          <w:szCs w:val="28"/>
        </w:rPr>
        <w:t xml:space="preserve"> (в том числе в границах </w:t>
      </w:r>
      <w:r w:rsidR="00774512" w:rsidRPr="006F50AF">
        <w:rPr>
          <w:color w:val="000000"/>
          <w:sz w:val="28"/>
          <w:szCs w:val="28"/>
        </w:rPr>
        <w:t>г. Минска</w:t>
      </w:r>
      <w:r w:rsidRPr="006F50AF">
        <w:rPr>
          <w:color w:val="000000"/>
          <w:sz w:val="28"/>
          <w:szCs w:val="28"/>
        </w:rPr>
        <w:t xml:space="preserve"> – 914,17 га) и включает в себя </w:t>
      </w:r>
      <w:r w:rsidR="00413E2F" w:rsidRPr="006F50AF">
        <w:rPr>
          <w:color w:val="000000"/>
          <w:sz w:val="28"/>
          <w:szCs w:val="28"/>
        </w:rPr>
        <w:t>пять</w:t>
      </w:r>
      <w:r w:rsidRPr="006F50AF">
        <w:rPr>
          <w:color w:val="000000"/>
          <w:sz w:val="28"/>
          <w:szCs w:val="28"/>
        </w:rPr>
        <w:t xml:space="preserve"> участков.</w:t>
      </w:r>
    </w:p>
    <w:p w:rsidR="001632B1" w:rsidRPr="006F50AF" w:rsidRDefault="001632B1" w:rsidP="006F50AF">
      <w:pPr>
        <w:pStyle w:val="a5"/>
        <w:numPr>
          <w:ilvl w:val="0"/>
          <w:numId w:val="62"/>
        </w:numPr>
        <w:tabs>
          <w:tab w:val="left" w:pos="709"/>
        </w:tabs>
        <w:spacing w:line="360" w:lineRule="auto"/>
        <w:ind w:left="0" w:firstLine="709"/>
        <w:jc w:val="both"/>
        <w:rPr>
          <w:color w:val="000000"/>
          <w:szCs w:val="28"/>
        </w:rPr>
      </w:pPr>
      <w:r w:rsidRPr="006F50AF">
        <w:rPr>
          <w:bCs/>
          <w:color w:val="000000"/>
          <w:szCs w:val="28"/>
        </w:rPr>
        <w:t xml:space="preserve">Участок </w:t>
      </w:r>
      <w:r w:rsidR="006F50AF">
        <w:rPr>
          <w:bCs/>
          <w:color w:val="000000"/>
          <w:szCs w:val="28"/>
        </w:rPr>
        <w:t>№</w:t>
      </w:r>
      <w:r w:rsidR="006F50AF" w:rsidRPr="006F50AF">
        <w:rPr>
          <w:bCs/>
          <w:color w:val="000000"/>
          <w:szCs w:val="28"/>
        </w:rPr>
        <w:t>1</w:t>
      </w:r>
    </w:p>
    <w:p w:rsidR="001632B1" w:rsidRPr="006F50AF" w:rsidRDefault="001632B1" w:rsidP="006F50AF">
      <w:pPr>
        <w:tabs>
          <w:tab w:val="left" w:pos="709"/>
        </w:tabs>
        <w:spacing w:line="360" w:lineRule="auto"/>
        <w:ind w:firstLine="709"/>
        <w:jc w:val="both"/>
        <w:rPr>
          <w:color w:val="000000"/>
          <w:sz w:val="28"/>
          <w:szCs w:val="28"/>
        </w:rPr>
      </w:pPr>
      <w:r w:rsidRPr="006F50AF">
        <w:rPr>
          <w:color w:val="000000"/>
          <w:sz w:val="28"/>
          <w:szCs w:val="28"/>
        </w:rPr>
        <w:t xml:space="preserve">Общая площадь </w:t>
      </w:r>
      <w:r w:rsidRPr="006F50AF">
        <w:rPr>
          <w:bCs/>
          <w:color w:val="000000"/>
          <w:sz w:val="28"/>
          <w:szCs w:val="28"/>
        </w:rPr>
        <w:t>1110 га</w:t>
      </w:r>
      <w:r w:rsidRPr="006F50AF">
        <w:rPr>
          <w:color w:val="000000"/>
          <w:sz w:val="28"/>
          <w:szCs w:val="28"/>
        </w:rPr>
        <w:t xml:space="preserve"> расположен в юго-восточной части </w:t>
      </w:r>
      <w:r w:rsidR="00774512" w:rsidRPr="006F50AF">
        <w:rPr>
          <w:color w:val="000000"/>
          <w:sz w:val="28"/>
          <w:szCs w:val="28"/>
        </w:rPr>
        <w:t>г. Минска</w:t>
      </w:r>
      <w:r w:rsidRPr="006F50AF">
        <w:rPr>
          <w:color w:val="000000"/>
          <w:sz w:val="28"/>
          <w:szCs w:val="28"/>
        </w:rPr>
        <w:t xml:space="preserve"> и включает 4 обособленных сектора:</w:t>
      </w:r>
    </w:p>
    <w:p w:rsidR="001632B1" w:rsidRPr="006F50AF" w:rsidRDefault="001632B1" w:rsidP="006F50AF">
      <w:pPr>
        <w:pStyle w:val="a5"/>
        <w:numPr>
          <w:ilvl w:val="0"/>
          <w:numId w:val="60"/>
        </w:numPr>
        <w:tabs>
          <w:tab w:val="left" w:pos="709"/>
          <w:tab w:val="left" w:pos="1134"/>
        </w:tabs>
        <w:spacing w:line="360" w:lineRule="auto"/>
        <w:ind w:left="0" w:firstLine="709"/>
        <w:jc w:val="both"/>
        <w:rPr>
          <w:color w:val="000000"/>
          <w:szCs w:val="28"/>
        </w:rPr>
      </w:pPr>
      <w:r w:rsidRPr="006F50AF">
        <w:rPr>
          <w:color w:val="000000"/>
          <w:szCs w:val="28"/>
        </w:rPr>
        <w:t>сектор 1 площадью 290 га;</w:t>
      </w:r>
    </w:p>
    <w:p w:rsidR="001632B1" w:rsidRPr="006F50AF" w:rsidRDefault="001632B1" w:rsidP="006F50AF">
      <w:pPr>
        <w:pStyle w:val="a5"/>
        <w:numPr>
          <w:ilvl w:val="0"/>
          <w:numId w:val="60"/>
        </w:numPr>
        <w:tabs>
          <w:tab w:val="left" w:pos="709"/>
          <w:tab w:val="left" w:pos="1134"/>
        </w:tabs>
        <w:spacing w:line="360" w:lineRule="auto"/>
        <w:ind w:left="0" w:firstLine="709"/>
        <w:jc w:val="both"/>
        <w:rPr>
          <w:color w:val="000000"/>
          <w:szCs w:val="28"/>
        </w:rPr>
      </w:pPr>
      <w:r w:rsidRPr="006F50AF">
        <w:rPr>
          <w:color w:val="000000"/>
          <w:szCs w:val="28"/>
        </w:rPr>
        <w:t>сектор 2 площадью 298 га;</w:t>
      </w:r>
    </w:p>
    <w:p w:rsidR="001632B1" w:rsidRPr="006F50AF" w:rsidRDefault="001632B1" w:rsidP="006F50AF">
      <w:pPr>
        <w:pStyle w:val="a5"/>
        <w:numPr>
          <w:ilvl w:val="0"/>
          <w:numId w:val="60"/>
        </w:numPr>
        <w:tabs>
          <w:tab w:val="left" w:pos="709"/>
          <w:tab w:val="left" w:pos="1134"/>
        </w:tabs>
        <w:spacing w:line="360" w:lineRule="auto"/>
        <w:ind w:left="0" w:firstLine="709"/>
        <w:jc w:val="both"/>
        <w:rPr>
          <w:color w:val="000000"/>
          <w:szCs w:val="28"/>
        </w:rPr>
      </w:pPr>
      <w:r w:rsidRPr="006F50AF">
        <w:rPr>
          <w:color w:val="000000"/>
          <w:szCs w:val="28"/>
        </w:rPr>
        <w:t>сектор 3 площадью 372 га;</w:t>
      </w:r>
    </w:p>
    <w:p w:rsidR="001632B1" w:rsidRPr="006F50AF" w:rsidRDefault="001632B1" w:rsidP="006F50AF">
      <w:pPr>
        <w:pStyle w:val="a5"/>
        <w:numPr>
          <w:ilvl w:val="0"/>
          <w:numId w:val="60"/>
        </w:numPr>
        <w:tabs>
          <w:tab w:val="left" w:pos="709"/>
          <w:tab w:val="left" w:pos="1134"/>
        </w:tabs>
        <w:spacing w:line="360" w:lineRule="auto"/>
        <w:ind w:left="0" w:firstLine="709"/>
        <w:jc w:val="both"/>
        <w:rPr>
          <w:color w:val="000000"/>
          <w:szCs w:val="28"/>
        </w:rPr>
      </w:pPr>
      <w:r w:rsidRPr="006F50AF">
        <w:rPr>
          <w:color w:val="000000"/>
          <w:szCs w:val="28"/>
        </w:rPr>
        <w:t>сектор 4 площадью 150 га;</w:t>
      </w:r>
    </w:p>
    <w:p w:rsidR="00912072" w:rsidRPr="006F50AF" w:rsidRDefault="001632B1" w:rsidP="006F50AF">
      <w:pPr>
        <w:tabs>
          <w:tab w:val="left" w:pos="709"/>
        </w:tabs>
        <w:spacing w:line="360" w:lineRule="auto"/>
        <w:ind w:firstLine="709"/>
        <w:jc w:val="both"/>
        <w:rPr>
          <w:color w:val="000000"/>
          <w:sz w:val="28"/>
          <w:szCs w:val="28"/>
        </w:rPr>
      </w:pPr>
      <w:r w:rsidRPr="006F50AF">
        <w:rPr>
          <w:color w:val="000000"/>
          <w:sz w:val="28"/>
          <w:szCs w:val="28"/>
        </w:rPr>
        <w:t>Территория данного участка развивалась наиболее динамично благодаря тому, что она была обеспечена инженерной и транспортной инфраструктурой, рядом неиспользуемых и неэффективно используемых зданий и сооружений и свободными земельными участками, пригодными для промышленного освоения.</w:t>
      </w:r>
    </w:p>
    <w:p w:rsidR="001632B1" w:rsidRPr="006F50AF" w:rsidRDefault="001632B1" w:rsidP="006F50AF">
      <w:pPr>
        <w:tabs>
          <w:tab w:val="left" w:pos="709"/>
        </w:tabs>
        <w:spacing w:line="360" w:lineRule="auto"/>
        <w:ind w:firstLine="709"/>
        <w:jc w:val="both"/>
        <w:rPr>
          <w:color w:val="000000"/>
          <w:sz w:val="28"/>
          <w:szCs w:val="28"/>
        </w:rPr>
      </w:pPr>
      <w:r w:rsidRPr="006F50AF">
        <w:rPr>
          <w:color w:val="000000"/>
          <w:sz w:val="28"/>
          <w:szCs w:val="28"/>
        </w:rPr>
        <w:t>В настоящее время в границах данного участка размещено более 60 предприятий-резидентов.</w:t>
      </w:r>
    </w:p>
    <w:p w:rsidR="001632B1" w:rsidRPr="006F50AF" w:rsidRDefault="001632B1" w:rsidP="006F50AF">
      <w:pPr>
        <w:pStyle w:val="a5"/>
        <w:numPr>
          <w:ilvl w:val="0"/>
          <w:numId w:val="62"/>
        </w:numPr>
        <w:tabs>
          <w:tab w:val="left" w:pos="709"/>
        </w:tabs>
        <w:spacing w:line="360" w:lineRule="auto"/>
        <w:ind w:left="0" w:firstLine="709"/>
        <w:jc w:val="both"/>
        <w:rPr>
          <w:color w:val="000000"/>
          <w:szCs w:val="28"/>
        </w:rPr>
      </w:pPr>
      <w:r w:rsidRPr="006F50AF">
        <w:rPr>
          <w:bCs/>
          <w:color w:val="000000"/>
          <w:szCs w:val="28"/>
        </w:rPr>
        <w:t xml:space="preserve">Участок </w:t>
      </w:r>
      <w:r w:rsidR="006F50AF">
        <w:rPr>
          <w:bCs/>
          <w:color w:val="000000"/>
          <w:szCs w:val="28"/>
        </w:rPr>
        <w:t>№</w:t>
      </w:r>
      <w:r w:rsidR="006F50AF" w:rsidRPr="006F50AF">
        <w:rPr>
          <w:bCs/>
          <w:color w:val="000000"/>
          <w:szCs w:val="28"/>
        </w:rPr>
        <w:t>2</w:t>
      </w:r>
    </w:p>
    <w:p w:rsidR="001632B1" w:rsidRPr="006F50AF" w:rsidRDefault="001632B1" w:rsidP="006F50AF">
      <w:pPr>
        <w:tabs>
          <w:tab w:val="left" w:pos="709"/>
        </w:tabs>
        <w:spacing w:line="360" w:lineRule="auto"/>
        <w:ind w:firstLine="709"/>
        <w:jc w:val="both"/>
        <w:rPr>
          <w:color w:val="000000"/>
          <w:sz w:val="28"/>
          <w:szCs w:val="28"/>
        </w:rPr>
      </w:pPr>
      <w:r w:rsidRPr="006F50AF">
        <w:rPr>
          <w:color w:val="000000"/>
          <w:sz w:val="28"/>
          <w:szCs w:val="28"/>
        </w:rPr>
        <w:t xml:space="preserve">Общая площадь </w:t>
      </w:r>
      <w:r w:rsidRPr="006F50AF">
        <w:rPr>
          <w:bCs/>
          <w:color w:val="000000"/>
          <w:sz w:val="28"/>
          <w:szCs w:val="28"/>
        </w:rPr>
        <w:t>124,54 га</w:t>
      </w:r>
      <w:r w:rsidRPr="006F50AF">
        <w:rPr>
          <w:color w:val="000000"/>
          <w:sz w:val="28"/>
          <w:szCs w:val="28"/>
        </w:rPr>
        <w:t xml:space="preserve"> включает </w:t>
      </w:r>
      <w:r w:rsidR="009E6770" w:rsidRPr="006F50AF">
        <w:rPr>
          <w:color w:val="000000"/>
          <w:sz w:val="28"/>
          <w:szCs w:val="28"/>
        </w:rPr>
        <w:t>два</w:t>
      </w:r>
      <w:r w:rsidRPr="006F50AF">
        <w:rPr>
          <w:color w:val="000000"/>
          <w:sz w:val="28"/>
          <w:szCs w:val="28"/>
        </w:rPr>
        <w:t xml:space="preserve"> обособленных сектора, размещающихся в могилевском направлении в Минском административном районе:</w:t>
      </w:r>
    </w:p>
    <w:p w:rsidR="001632B1" w:rsidRPr="006F50AF" w:rsidRDefault="001632B1" w:rsidP="006F50AF">
      <w:pPr>
        <w:pStyle w:val="a5"/>
        <w:numPr>
          <w:ilvl w:val="0"/>
          <w:numId w:val="61"/>
        </w:numPr>
        <w:tabs>
          <w:tab w:val="left" w:pos="709"/>
          <w:tab w:val="left" w:pos="1134"/>
        </w:tabs>
        <w:spacing w:line="360" w:lineRule="auto"/>
        <w:ind w:left="0" w:firstLine="709"/>
        <w:jc w:val="both"/>
        <w:rPr>
          <w:color w:val="000000"/>
          <w:szCs w:val="28"/>
        </w:rPr>
      </w:pPr>
      <w:r w:rsidRPr="006F50AF">
        <w:rPr>
          <w:color w:val="000000"/>
          <w:szCs w:val="28"/>
        </w:rPr>
        <w:t xml:space="preserve">сектор 1 – </w:t>
      </w:r>
      <w:r w:rsidR="001D1107" w:rsidRPr="006F50AF">
        <w:rPr>
          <w:color w:val="000000"/>
          <w:szCs w:val="28"/>
        </w:rPr>
        <w:t>«</w:t>
      </w:r>
      <w:r w:rsidRPr="006F50AF">
        <w:rPr>
          <w:color w:val="000000"/>
          <w:szCs w:val="28"/>
        </w:rPr>
        <w:t>Обчак</w:t>
      </w:r>
      <w:r w:rsidR="001D1107" w:rsidRPr="006F50AF">
        <w:rPr>
          <w:color w:val="000000"/>
          <w:szCs w:val="28"/>
        </w:rPr>
        <w:t>»</w:t>
      </w:r>
      <w:r w:rsidRPr="006F50AF">
        <w:rPr>
          <w:color w:val="000000"/>
          <w:szCs w:val="28"/>
        </w:rPr>
        <w:t xml:space="preserve"> </w:t>
      </w:r>
      <w:r w:rsidR="00774512" w:rsidRPr="006F50AF">
        <w:rPr>
          <w:color w:val="000000"/>
          <w:szCs w:val="28"/>
        </w:rPr>
        <w:t xml:space="preserve">– </w:t>
      </w:r>
      <w:r w:rsidRPr="006F50AF">
        <w:rPr>
          <w:color w:val="000000"/>
          <w:szCs w:val="28"/>
        </w:rPr>
        <w:t>площадью 69,52 га;</w:t>
      </w:r>
    </w:p>
    <w:p w:rsidR="001632B1" w:rsidRPr="006F50AF" w:rsidRDefault="001632B1" w:rsidP="006F50AF">
      <w:pPr>
        <w:pStyle w:val="a5"/>
        <w:numPr>
          <w:ilvl w:val="0"/>
          <w:numId w:val="61"/>
        </w:numPr>
        <w:tabs>
          <w:tab w:val="left" w:pos="709"/>
          <w:tab w:val="left" w:pos="1134"/>
        </w:tabs>
        <w:spacing w:line="360" w:lineRule="auto"/>
        <w:ind w:left="0" w:firstLine="709"/>
        <w:jc w:val="both"/>
        <w:rPr>
          <w:color w:val="000000"/>
          <w:szCs w:val="28"/>
        </w:rPr>
      </w:pPr>
      <w:r w:rsidRPr="006F50AF">
        <w:rPr>
          <w:color w:val="000000"/>
          <w:szCs w:val="28"/>
        </w:rPr>
        <w:t>сектор 2 площадью 55,02 га;</w:t>
      </w:r>
    </w:p>
    <w:p w:rsidR="00912072" w:rsidRPr="006F50AF" w:rsidRDefault="001632B1" w:rsidP="006F50AF">
      <w:pPr>
        <w:tabs>
          <w:tab w:val="left" w:pos="709"/>
        </w:tabs>
        <w:spacing w:line="360" w:lineRule="auto"/>
        <w:ind w:firstLine="709"/>
        <w:jc w:val="both"/>
        <w:rPr>
          <w:color w:val="000000"/>
          <w:sz w:val="28"/>
          <w:szCs w:val="28"/>
        </w:rPr>
      </w:pPr>
      <w:r w:rsidRPr="006F50AF">
        <w:rPr>
          <w:color w:val="000000"/>
          <w:sz w:val="28"/>
          <w:szCs w:val="28"/>
        </w:rPr>
        <w:t xml:space="preserve">Из общей площади сектора 1 около 29,0 га подлежит перспективному освоению и развитию, остальная территория вовлечена в хозяйственный оборот предприятия-резидента СП ЗАО </w:t>
      </w:r>
      <w:r w:rsidR="001D1107" w:rsidRPr="006F50AF">
        <w:rPr>
          <w:color w:val="000000"/>
          <w:sz w:val="28"/>
          <w:szCs w:val="28"/>
        </w:rPr>
        <w:t>«</w:t>
      </w:r>
      <w:r w:rsidRPr="006F50AF">
        <w:rPr>
          <w:color w:val="000000"/>
          <w:sz w:val="28"/>
          <w:szCs w:val="28"/>
        </w:rPr>
        <w:t>Юнисон</w:t>
      </w:r>
      <w:r w:rsidR="001D1107" w:rsidRPr="006F50AF">
        <w:rPr>
          <w:color w:val="000000"/>
          <w:sz w:val="28"/>
          <w:szCs w:val="28"/>
        </w:rPr>
        <w:t>»</w:t>
      </w:r>
      <w:r w:rsidRPr="006F50AF">
        <w:rPr>
          <w:color w:val="000000"/>
          <w:sz w:val="28"/>
          <w:szCs w:val="28"/>
        </w:rPr>
        <w:t>.</w:t>
      </w:r>
    </w:p>
    <w:p w:rsidR="00912072" w:rsidRPr="006F50AF" w:rsidRDefault="001632B1" w:rsidP="006F50AF">
      <w:pPr>
        <w:tabs>
          <w:tab w:val="left" w:pos="709"/>
        </w:tabs>
        <w:spacing w:line="360" w:lineRule="auto"/>
        <w:ind w:firstLine="709"/>
        <w:jc w:val="both"/>
        <w:rPr>
          <w:color w:val="000000"/>
          <w:sz w:val="28"/>
          <w:szCs w:val="28"/>
        </w:rPr>
      </w:pPr>
      <w:r w:rsidRPr="006F50AF">
        <w:rPr>
          <w:color w:val="000000"/>
          <w:sz w:val="28"/>
          <w:szCs w:val="28"/>
        </w:rPr>
        <w:t xml:space="preserve">Планами администрации СЭЗ </w:t>
      </w:r>
      <w:r w:rsidR="001D1107" w:rsidRPr="006F50AF">
        <w:rPr>
          <w:color w:val="000000"/>
          <w:sz w:val="28"/>
          <w:szCs w:val="28"/>
        </w:rPr>
        <w:t>«</w:t>
      </w:r>
      <w:r w:rsidRPr="006F50AF">
        <w:rPr>
          <w:color w:val="000000"/>
          <w:sz w:val="28"/>
          <w:szCs w:val="28"/>
        </w:rPr>
        <w:t>Минск</w:t>
      </w:r>
      <w:r w:rsidR="001D1107" w:rsidRPr="006F50AF">
        <w:rPr>
          <w:color w:val="000000"/>
          <w:sz w:val="28"/>
          <w:szCs w:val="28"/>
        </w:rPr>
        <w:t>»</w:t>
      </w:r>
      <w:r w:rsidRPr="006F50AF">
        <w:rPr>
          <w:color w:val="000000"/>
          <w:sz w:val="28"/>
          <w:szCs w:val="28"/>
        </w:rPr>
        <w:t xml:space="preserve"> по перспективному развитию указанной территории предусматривается привлечение инвесторов для реализации ряда проектов по направлениям автомобилестроения и логистики.</w:t>
      </w:r>
    </w:p>
    <w:p w:rsidR="001632B1" w:rsidRPr="006F50AF" w:rsidRDefault="001632B1" w:rsidP="006F50AF">
      <w:pPr>
        <w:tabs>
          <w:tab w:val="left" w:pos="709"/>
        </w:tabs>
        <w:spacing w:line="360" w:lineRule="auto"/>
        <w:ind w:firstLine="709"/>
        <w:jc w:val="both"/>
        <w:rPr>
          <w:color w:val="000000"/>
          <w:sz w:val="28"/>
          <w:szCs w:val="28"/>
        </w:rPr>
      </w:pPr>
      <w:r w:rsidRPr="006F50AF">
        <w:rPr>
          <w:color w:val="000000"/>
          <w:sz w:val="28"/>
          <w:szCs w:val="28"/>
        </w:rPr>
        <w:t xml:space="preserve">На площадях сектора 2 компанией ИООО </w:t>
      </w:r>
      <w:r w:rsidR="001D1107" w:rsidRPr="006F50AF">
        <w:rPr>
          <w:color w:val="000000"/>
          <w:sz w:val="28"/>
          <w:szCs w:val="28"/>
        </w:rPr>
        <w:t>«</w:t>
      </w:r>
      <w:r w:rsidRPr="006F50AF">
        <w:rPr>
          <w:color w:val="000000"/>
          <w:sz w:val="28"/>
          <w:szCs w:val="28"/>
        </w:rPr>
        <w:t xml:space="preserve">Логистичекий центр </w:t>
      </w:r>
      <w:r w:rsidR="001D1107" w:rsidRPr="006F50AF">
        <w:rPr>
          <w:color w:val="000000"/>
          <w:sz w:val="28"/>
          <w:szCs w:val="28"/>
        </w:rPr>
        <w:t>«</w:t>
      </w:r>
      <w:r w:rsidRPr="006F50AF">
        <w:rPr>
          <w:color w:val="000000"/>
          <w:sz w:val="28"/>
          <w:szCs w:val="28"/>
        </w:rPr>
        <w:t>Прилесье</w:t>
      </w:r>
      <w:r w:rsidR="001D1107" w:rsidRPr="006F50AF">
        <w:rPr>
          <w:color w:val="000000"/>
          <w:sz w:val="28"/>
          <w:szCs w:val="28"/>
        </w:rPr>
        <w:t>»</w:t>
      </w:r>
      <w:r w:rsidRPr="006F50AF">
        <w:rPr>
          <w:color w:val="000000"/>
          <w:sz w:val="28"/>
          <w:szCs w:val="28"/>
        </w:rPr>
        <w:t xml:space="preserve"> осуществляется реализация инвестиционного проекта по созданию современного транспортно-обслуживающего комплекса.</w:t>
      </w:r>
    </w:p>
    <w:p w:rsidR="001632B1" w:rsidRPr="006F50AF" w:rsidRDefault="001632B1" w:rsidP="006F50AF">
      <w:pPr>
        <w:pStyle w:val="a5"/>
        <w:numPr>
          <w:ilvl w:val="0"/>
          <w:numId w:val="62"/>
        </w:numPr>
        <w:tabs>
          <w:tab w:val="left" w:pos="709"/>
        </w:tabs>
        <w:spacing w:line="360" w:lineRule="auto"/>
        <w:ind w:left="0" w:firstLine="709"/>
        <w:jc w:val="both"/>
        <w:rPr>
          <w:color w:val="000000"/>
          <w:szCs w:val="28"/>
        </w:rPr>
      </w:pPr>
      <w:r w:rsidRPr="006F50AF">
        <w:rPr>
          <w:color w:val="000000"/>
          <w:szCs w:val="28"/>
        </w:rPr>
        <w:t xml:space="preserve">Участок </w:t>
      </w:r>
      <w:r w:rsidR="006F50AF">
        <w:rPr>
          <w:color w:val="000000"/>
          <w:szCs w:val="28"/>
        </w:rPr>
        <w:t>№</w:t>
      </w:r>
      <w:r w:rsidR="006F50AF" w:rsidRPr="006F50AF">
        <w:rPr>
          <w:color w:val="000000"/>
          <w:szCs w:val="28"/>
        </w:rPr>
        <w:t>3</w:t>
      </w:r>
    </w:p>
    <w:p w:rsidR="00912072" w:rsidRPr="006F50AF" w:rsidRDefault="001632B1" w:rsidP="006F50AF">
      <w:pPr>
        <w:tabs>
          <w:tab w:val="left" w:pos="709"/>
        </w:tabs>
        <w:spacing w:line="360" w:lineRule="auto"/>
        <w:ind w:firstLine="709"/>
        <w:jc w:val="both"/>
        <w:rPr>
          <w:color w:val="000000"/>
          <w:sz w:val="28"/>
          <w:szCs w:val="28"/>
        </w:rPr>
      </w:pPr>
      <w:r w:rsidRPr="006F50AF">
        <w:rPr>
          <w:color w:val="000000"/>
          <w:sz w:val="28"/>
          <w:szCs w:val="28"/>
        </w:rPr>
        <w:t xml:space="preserve">Общая площадь 30 га, расположен в районе пос. Сосны, является территорией производственного унитарного предприятия </w:t>
      </w:r>
      <w:r w:rsidR="001D1107" w:rsidRPr="006F50AF">
        <w:rPr>
          <w:color w:val="000000"/>
          <w:sz w:val="28"/>
          <w:szCs w:val="28"/>
        </w:rPr>
        <w:t>«</w:t>
      </w:r>
      <w:r w:rsidRPr="006F50AF">
        <w:rPr>
          <w:color w:val="000000"/>
          <w:sz w:val="28"/>
          <w:szCs w:val="28"/>
        </w:rPr>
        <w:t>Завод Радиан</w:t>
      </w:r>
      <w:r w:rsidR="001D1107" w:rsidRPr="006F50AF">
        <w:rPr>
          <w:color w:val="000000"/>
          <w:sz w:val="28"/>
          <w:szCs w:val="28"/>
        </w:rPr>
        <w:t>»</w:t>
      </w:r>
      <w:r w:rsidRPr="006F50AF">
        <w:rPr>
          <w:color w:val="000000"/>
          <w:sz w:val="28"/>
          <w:szCs w:val="28"/>
        </w:rPr>
        <w:t>.</w:t>
      </w:r>
    </w:p>
    <w:p w:rsidR="001632B1" w:rsidRPr="006F50AF" w:rsidRDefault="001632B1" w:rsidP="006F50AF">
      <w:pPr>
        <w:tabs>
          <w:tab w:val="left" w:pos="709"/>
        </w:tabs>
        <w:spacing w:line="360" w:lineRule="auto"/>
        <w:ind w:firstLine="709"/>
        <w:jc w:val="both"/>
        <w:rPr>
          <w:color w:val="000000"/>
          <w:sz w:val="28"/>
          <w:szCs w:val="28"/>
        </w:rPr>
      </w:pPr>
      <w:r w:rsidRPr="006F50AF">
        <w:rPr>
          <w:color w:val="000000"/>
          <w:sz w:val="28"/>
          <w:szCs w:val="28"/>
        </w:rPr>
        <w:t xml:space="preserve">В соответствии с Указом Президента Республики Беларусь от 9.06.2005 </w:t>
      </w:r>
      <w:r w:rsidR="006F50AF">
        <w:rPr>
          <w:color w:val="000000"/>
          <w:sz w:val="28"/>
          <w:szCs w:val="28"/>
        </w:rPr>
        <w:t>№</w:t>
      </w:r>
      <w:r w:rsidR="006F50AF" w:rsidRPr="006F50AF">
        <w:rPr>
          <w:color w:val="000000"/>
          <w:sz w:val="28"/>
          <w:szCs w:val="28"/>
        </w:rPr>
        <w:t>2</w:t>
      </w:r>
      <w:r w:rsidRPr="006F50AF">
        <w:rPr>
          <w:color w:val="000000"/>
          <w:sz w:val="28"/>
          <w:szCs w:val="28"/>
        </w:rPr>
        <w:t xml:space="preserve">62 регистрация резидентов СЭЗ </w:t>
      </w:r>
      <w:r w:rsidR="001D1107" w:rsidRPr="006F50AF">
        <w:rPr>
          <w:color w:val="000000"/>
          <w:sz w:val="28"/>
          <w:szCs w:val="28"/>
        </w:rPr>
        <w:t>«</w:t>
      </w:r>
      <w:r w:rsidRPr="006F50AF">
        <w:rPr>
          <w:color w:val="000000"/>
          <w:sz w:val="28"/>
          <w:szCs w:val="28"/>
        </w:rPr>
        <w:t>Минск</w:t>
      </w:r>
      <w:r w:rsidR="001D1107" w:rsidRPr="006F50AF">
        <w:rPr>
          <w:color w:val="000000"/>
          <w:sz w:val="28"/>
          <w:szCs w:val="28"/>
        </w:rPr>
        <w:t>»</w:t>
      </w:r>
      <w:r w:rsidRPr="006F50AF">
        <w:rPr>
          <w:color w:val="000000"/>
          <w:sz w:val="28"/>
          <w:szCs w:val="28"/>
        </w:rPr>
        <w:t xml:space="preserve"> на указанном участке не производится.</w:t>
      </w:r>
    </w:p>
    <w:p w:rsidR="001632B1" w:rsidRPr="006F50AF" w:rsidRDefault="001632B1" w:rsidP="006F50AF">
      <w:pPr>
        <w:pStyle w:val="a5"/>
        <w:numPr>
          <w:ilvl w:val="0"/>
          <w:numId w:val="62"/>
        </w:numPr>
        <w:tabs>
          <w:tab w:val="left" w:pos="709"/>
        </w:tabs>
        <w:spacing w:line="360" w:lineRule="auto"/>
        <w:ind w:left="0" w:firstLine="709"/>
        <w:jc w:val="both"/>
        <w:rPr>
          <w:color w:val="000000"/>
          <w:szCs w:val="28"/>
        </w:rPr>
      </w:pPr>
      <w:r w:rsidRPr="006F50AF">
        <w:rPr>
          <w:bCs/>
          <w:color w:val="000000"/>
          <w:szCs w:val="28"/>
        </w:rPr>
        <w:t xml:space="preserve">Участок </w:t>
      </w:r>
      <w:r w:rsidR="006F50AF">
        <w:rPr>
          <w:bCs/>
          <w:color w:val="000000"/>
          <w:szCs w:val="28"/>
        </w:rPr>
        <w:t>№</w:t>
      </w:r>
      <w:r w:rsidR="006F50AF" w:rsidRPr="006F50AF">
        <w:rPr>
          <w:bCs/>
          <w:color w:val="000000"/>
          <w:szCs w:val="28"/>
        </w:rPr>
        <w:t>4</w:t>
      </w:r>
    </w:p>
    <w:p w:rsidR="001632B1" w:rsidRPr="006F50AF" w:rsidRDefault="001632B1" w:rsidP="006F50AF">
      <w:pPr>
        <w:tabs>
          <w:tab w:val="left" w:pos="709"/>
        </w:tabs>
        <w:spacing w:line="360" w:lineRule="auto"/>
        <w:ind w:firstLine="709"/>
        <w:jc w:val="both"/>
        <w:rPr>
          <w:color w:val="000000"/>
          <w:sz w:val="28"/>
          <w:szCs w:val="28"/>
        </w:rPr>
      </w:pPr>
      <w:r w:rsidRPr="006F50AF">
        <w:rPr>
          <w:color w:val="000000"/>
          <w:sz w:val="28"/>
          <w:szCs w:val="28"/>
        </w:rPr>
        <w:t xml:space="preserve">Общая площадь </w:t>
      </w:r>
      <w:r w:rsidRPr="006F50AF">
        <w:rPr>
          <w:bCs/>
          <w:color w:val="000000"/>
          <w:sz w:val="28"/>
          <w:szCs w:val="28"/>
        </w:rPr>
        <w:t>252,81 га</w:t>
      </w:r>
      <w:r w:rsidRPr="006F50AF">
        <w:rPr>
          <w:color w:val="000000"/>
          <w:sz w:val="28"/>
          <w:szCs w:val="28"/>
        </w:rPr>
        <w:t xml:space="preserve"> расположен в районе республиканского унитарного предприятия </w:t>
      </w:r>
      <w:r w:rsidR="001D1107" w:rsidRPr="006F50AF">
        <w:rPr>
          <w:color w:val="000000"/>
          <w:sz w:val="28"/>
          <w:szCs w:val="28"/>
        </w:rPr>
        <w:t>«</w:t>
      </w:r>
      <w:r w:rsidRPr="006F50AF">
        <w:rPr>
          <w:color w:val="000000"/>
          <w:sz w:val="28"/>
          <w:szCs w:val="28"/>
        </w:rPr>
        <w:t>Национальный аэропорт Минск</w:t>
      </w:r>
      <w:r w:rsidR="001D1107" w:rsidRPr="006F50AF">
        <w:rPr>
          <w:color w:val="000000"/>
          <w:sz w:val="28"/>
          <w:szCs w:val="28"/>
        </w:rPr>
        <w:t>»</w:t>
      </w:r>
      <w:r w:rsidRPr="006F50AF">
        <w:rPr>
          <w:color w:val="000000"/>
          <w:sz w:val="28"/>
          <w:szCs w:val="28"/>
        </w:rPr>
        <w:t xml:space="preserve"> и включает 2 сектора:</w:t>
      </w:r>
    </w:p>
    <w:p w:rsidR="001632B1" w:rsidRPr="006F50AF" w:rsidRDefault="001632B1" w:rsidP="006F50AF">
      <w:pPr>
        <w:pStyle w:val="a5"/>
        <w:numPr>
          <w:ilvl w:val="0"/>
          <w:numId w:val="63"/>
        </w:numPr>
        <w:tabs>
          <w:tab w:val="left" w:pos="709"/>
          <w:tab w:val="left" w:pos="1134"/>
        </w:tabs>
        <w:spacing w:line="360" w:lineRule="auto"/>
        <w:ind w:left="0" w:firstLine="709"/>
        <w:jc w:val="both"/>
        <w:rPr>
          <w:color w:val="000000"/>
          <w:szCs w:val="28"/>
        </w:rPr>
      </w:pPr>
      <w:r w:rsidRPr="006F50AF">
        <w:rPr>
          <w:color w:val="000000"/>
          <w:szCs w:val="28"/>
        </w:rPr>
        <w:t>сектор 1 площадью 54,04 га;</w:t>
      </w:r>
    </w:p>
    <w:p w:rsidR="001632B1" w:rsidRPr="006F50AF" w:rsidRDefault="001632B1" w:rsidP="006F50AF">
      <w:pPr>
        <w:pStyle w:val="a5"/>
        <w:numPr>
          <w:ilvl w:val="0"/>
          <w:numId w:val="63"/>
        </w:numPr>
        <w:tabs>
          <w:tab w:val="left" w:pos="709"/>
          <w:tab w:val="left" w:pos="1134"/>
        </w:tabs>
        <w:spacing w:line="360" w:lineRule="auto"/>
        <w:ind w:left="0" w:firstLine="709"/>
        <w:jc w:val="both"/>
        <w:rPr>
          <w:color w:val="000000"/>
          <w:szCs w:val="28"/>
        </w:rPr>
      </w:pPr>
      <w:r w:rsidRPr="006F50AF">
        <w:rPr>
          <w:color w:val="000000"/>
          <w:szCs w:val="28"/>
        </w:rPr>
        <w:t>сектор 2 площадью 198,77 га;</w:t>
      </w:r>
    </w:p>
    <w:p w:rsidR="001632B1" w:rsidRPr="006F50AF" w:rsidRDefault="001632B1" w:rsidP="006F50AF">
      <w:pPr>
        <w:tabs>
          <w:tab w:val="left" w:pos="709"/>
        </w:tabs>
        <w:spacing w:line="360" w:lineRule="auto"/>
        <w:ind w:firstLine="709"/>
        <w:jc w:val="both"/>
        <w:rPr>
          <w:color w:val="000000"/>
          <w:sz w:val="28"/>
          <w:szCs w:val="28"/>
        </w:rPr>
      </w:pPr>
      <w:r w:rsidRPr="006F50AF">
        <w:rPr>
          <w:color w:val="000000"/>
          <w:sz w:val="28"/>
          <w:szCs w:val="28"/>
        </w:rPr>
        <w:t xml:space="preserve">Резерв территории составляет порядка 86,0 га. В соответствии с </w:t>
      </w:r>
      <w:r w:rsidR="001D1107" w:rsidRPr="006F50AF">
        <w:rPr>
          <w:color w:val="000000"/>
          <w:sz w:val="28"/>
          <w:szCs w:val="28"/>
        </w:rPr>
        <w:t>«</w:t>
      </w:r>
      <w:r w:rsidRPr="006F50AF">
        <w:rPr>
          <w:color w:val="000000"/>
          <w:sz w:val="28"/>
          <w:szCs w:val="28"/>
        </w:rPr>
        <w:t>Комплексной программой развития сферы услуг в Республике Беларусь на 2006</w:t>
      </w:r>
      <w:r w:rsidR="00774512" w:rsidRPr="006F50AF">
        <w:rPr>
          <w:color w:val="000000"/>
          <w:sz w:val="28"/>
          <w:szCs w:val="28"/>
        </w:rPr>
        <w:t>–2010 гг</w:t>
      </w:r>
      <w:r w:rsidRPr="006F50AF">
        <w:rPr>
          <w:color w:val="000000"/>
          <w:sz w:val="28"/>
          <w:szCs w:val="28"/>
        </w:rPr>
        <w:t>.</w:t>
      </w:r>
      <w:r w:rsidR="001D1107" w:rsidRPr="006F50AF">
        <w:rPr>
          <w:color w:val="000000"/>
          <w:sz w:val="28"/>
          <w:szCs w:val="28"/>
        </w:rPr>
        <w:t>»</w:t>
      </w:r>
      <w:r w:rsidRPr="006F50AF">
        <w:rPr>
          <w:color w:val="000000"/>
          <w:sz w:val="28"/>
          <w:szCs w:val="28"/>
        </w:rPr>
        <w:t xml:space="preserve"> указанную территорию планируется задействовать под строительство транспортно-логистического терминала.</w:t>
      </w:r>
    </w:p>
    <w:p w:rsidR="001632B1" w:rsidRPr="006F50AF" w:rsidRDefault="001632B1" w:rsidP="006F50AF">
      <w:pPr>
        <w:pStyle w:val="a5"/>
        <w:numPr>
          <w:ilvl w:val="0"/>
          <w:numId w:val="62"/>
        </w:numPr>
        <w:tabs>
          <w:tab w:val="left" w:pos="709"/>
        </w:tabs>
        <w:spacing w:line="360" w:lineRule="auto"/>
        <w:ind w:left="0" w:firstLine="709"/>
        <w:jc w:val="both"/>
        <w:rPr>
          <w:color w:val="000000"/>
          <w:szCs w:val="28"/>
        </w:rPr>
      </w:pPr>
      <w:r w:rsidRPr="006F50AF">
        <w:rPr>
          <w:bCs/>
          <w:color w:val="000000"/>
          <w:szCs w:val="28"/>
        </w:rPr>
        <w:t xml:space="preserve">Участок </w:t>
      </w:r>
      <w:r w:rsidR="006F50AF">
        <w:rPr>
          <w:bCs/>
          <w:color w:val="000000"/>
          <w:szCs w:val="28"/>
        </w:rPr>
        <w:t>№</w:t>
      </w:r>
      <w:r w:rsidR="006F50AF" w:rsidRPr="006F50AF">
        <w:rPr>
          <w:bCs/>
          <w:color w:val="000000"/>
          <w:szCs w:val="28"/>
        </w:rPr>
        <w:t>5</w:t>
      </w:r>
    </w:p>
    <w:p w:rsidR="009E6770" w:rsidRPr="006F50AF" w:rsidRDefault="001632B1" w:rsidP="006F50AF">
      <w:pPr>
        <w:tabs>
          <w:tab w:val="left" w:pos="709"/>
        </w:tabs>
        <w:spacing w:line="360" w:lineRule="auto"/>
        <w:ind w:firstLine="709"/>
        <w:jc w:val="both"/>
        <w:rPr>
          <w:color w:val="000000"/>
          <w:sz w:val="28"/>
          <w:szCs w:val="28"/>
        </w:rPr>
      </w:pPr>
      <w:r w:rsidRPr="006F50AF">
        <w:rPr>
          <w:color w:val="000000"/>
          <w:sz w:val="28"/>
          <w:szCs w:val="28"/>
        </w:rPr>
        <w:t xml:space="preserve">Общая площадь 19,95 га, расположен в юго-западной части </w:t>
      </w:r>
      <w:r w:rsidR="00774512" w:rsidRPr="006F50AF">
        <w:rPr>
          <w:color w:val="000000"/>
          <w:sz w:val="28"/>
          <w:szCs w:val="28"/>
        </w:rPr>
        <w:t>г. Минска</w:t>
      </w:r>
      <w:r w:rsidRPr="006F50AF">
        <w:rPr>
          <w:color w:val="000000"/>
          <w:sz w:val="28"/>
          <w:szCs w:val="28"/>
        </w:rPr>
        <w:t xml:space="preserve"> и является территорией ОАО</w:t>
      </w:r>
      <w:r w:rsidR="00774512" w:rsidRPr="006F50AF">
        <w:rPr>
          <w:color w:val="000000"/>
          <w:sz w:val="28"/>
          <w:szCs w:val="28"/>
        </w:rPr>
        <w:t> «</w:t>
      </w:r>
      <w:r w:rsidRPr="006F50AF">
        <w:rPr>
          <w:color w:val="000000"/>
          <w:sz w:val="28"/>
          <w:szCs w:val="28"/>
        </w:rPr>
        <w:t>Горизонт</w:t>
      </w:r>
      <w:r w:rsidR="001D1107" w:rsidRPr="006F50AF">
        <w:rPr>
          <w:color w:val="000000"/>
          <w:sz w:val="28"/>
          <w:szCs w:val="28"/>
        </w:rPr>
        <w:t>»</w:t>
      </w:r>
      <w:r w:rsidRPr="006F50AF">
        <w:rPr>
          <w:color w:val="000000"/>
          <w:sz w:val="28"/>
          <w:szCs w:val="28"/>
        </w:rPr>
        <w:t xml:space="preserve">. В настоящее время здесь функционирует </w:t>
      </w:r>
      <w:r w:rsidR="009E6770" w:rsidRPr="006F50AF">
        <w:rPr>
          <w:color w:val="000000"/>
          <w:sz w:val="28"/>
          <w:szCs w:val="28"/>
        </w:rPr>
        <w:t>два</w:t>
      </w:r>
      <w:r w:rsidRPr="006F50AF">
        <w:rPr>
          <w:color w:val="000000"/>
          <w:sz w:val="28"/>
          <w:szCs w:val="28"/>
        </w:rPr>
        <w:t xml:space="preserve"> предприятия-резидента СЭЗ </w:t>
      </w:r>
      <w:r w:rsidR="001D1107" w:rsidRPr="006F50AF">
        <w:rPr>
          <w:color w:val="000000"/>
          <w:sz w:val="28"/>
          <w:szCs w:val="28"/>
        </w:rPr>
        <w:t>«</w:t>
      </w:r>
      <w:r w:rsidRPr="006F50AF">
        <w:rPr>
          <w:color w:val="000000"/>
          <w:sz w:val="28"/>
          <w:szCs w:val="28"/>
        </w:rPr>
        <w:t>Минск</w:t>
      </w:r>
      <w:r w:rsidR="001D1107" w:rsidRPr="006F50AF">
        <w:rPr>
          <w:color w:val="000000"/>
          <w:sz w:val="28"/>
          <w:szCs w:val="28"/>
        </w:rPr>
        <w:t>»</w:t>
      </w:r>
      <w:r w:rsidRPr="006F50AF">
        <w:rPr>
          <w:color w:val="000000"/>
          <w:sz w:val="28"/>
          <w:szCs w:val="28"/>
        </w:rPr>
        <w:t>.</w:t>
      </w:r>
    </w:p>
    <w:p w:rsidR="001632B1" w:rsidRPr="006F50AF" w:rsidRDefault="001632B1" w:rsidP="006F50AF">
      <w:pPr>
        <w:tabs>
          <w:tab w:val="left" w:pos="709"/>
        </w:tabs>
        <w:spacing w:line="360" w:lineRule="auto"/>
        <w:ind w:firstLine="709"/>
        <w:jc w:val="both"/>
        <w:rPr>
          <w:color w:val="000000"/>
          <w:sz w:val="28"/>
          <w:szCs w:val="28"/>
        </w:rPr>
      </w:pPr>
      <w:r w:rsidRPr="006F50AF">
        <w:rPr>
          <w:color w:val="000000"/>
          <w:sz w:val="28"/>
          <w:szCs w:val="28"/>
        </w:rPr>
        <w:t xml:space="preserve">Развитие территории СЭЗ </w:t>
      </w:r>
      <w:r w:rsidR="001D1107" w:rsidRPr="006F50AF">
        <w:rPr>
          <w:color w:val="000000"/>
          <w:sz w:val="28"/>
          <w:szCs w:val="28"/>
        </w:rPr>
        <w:t>«</w:t>
      </w:r>
      <w:r w:rsidRPr="006F50AF">
        <w:rPr>
          <w:color w:val="000000"/>
          <w:sz w:val="28"/>
          <w:szCs w:val="28"/>
        </w:rPr>
        <w:t>Минск</w:t>
      </w:r>
      <w:r w:rsidR="001D1107" w:rsidRPr="006F50AF">
        <w:rPr>
          <w:color w:val="000000"/>
          <w:sz w:val="28"/>
          <w:szCs w:val="28"/>
        </w:rPr>
        <w:t>»</w:t>
      </w:r>
      <w:r w:rsidRPr="006F50AF">
        <w:rPr>
          <w:color w:val="000000"/>
          <w:sz w:val="28"/>
          <w:szCs w:val="28"/>
        </w:rPr>
        <w:t xml:space="preserve"> осуществлялось путем модернизации и реконструкции производственных объектов, а также путем создания новых предприятий.</w:t>
      </w:r>
    </w:p>
    <w:p w:rsidR="001632B1" w:rsidRPr="006F50AF" w:rsidRDefault="001632B1" w:rsidP="006F50AF">
      <w:pPr>
        <w:tabs>
          <w:tab w:val="left" w:pos="709"/>
        </w:tabs>
        <w:spacing w:line="360" w:lineRule="auto"/>
        <w:ind w:firstLine="709"/>
        <w:jc w:val="both"/>
        <w:rPr>
          <w:color w:val="000000"/>
          <w:sz w:val="28"/>
          <w:szCs w:val="28"/>
        </w:rPr>
      </w:pPr>
      <w:r w:rsidRPr="006F50AF">
        <w:rPr>
          <w:color w:val="000000"/>
          <w:sz w:val="28"/>
          <w:szCs w:val="28"/>
        </w:rPr>
        <w:t>Объекты резидентов СЭЗ дали вторую жизнь существующим промышленным предприятиям, а также способствовали развитию прилегающей территории: появлялись благоустроенные освещенные улицы, остановочные пункты, пешеходные переходы, малые архитектурные формы.</w:t>
      </w:r>
    </w:p>
    <w:p w:rsidR="001632B1" w:rsidRPr="006F50AF" w:rsidRDefault="001632B1" w:rsidP="006F50AF">
      <w:pPr>
        <w:tabs>
          <w:tab w:val="left" w:pos="709"/>
        </w:tabs>
        <w:spacing w:line="360" w:lineRule="auto"/>
        <w:ind w:firstLine="709"/>
        <w:jc w:val="both"/>
        <w:rPr>
          <w:color w:val="000000"/>
          <w:sz w:val="28"/>
          <w:szCs w:val="28"/>
        </w:rPr>
      </w:pPr>
      <w:r w:rsidRPr="006F50AF">
        <w:rPr>
          <w:color w:val="000000"/>
          <w:sz w:val="28"/>
          <w:szCs w:val="28"/>
        </w:rPr>
        <w:t>Сегодня свободная экономическая з</w:t>
      </w:r>
      <w:r w:rsidR="00D61E78" w:rsidRPr="006F50AF">
        <w:rPr>
          <w:color w:val="000000"/>
          <w:sz w:val="28"/>
          <w:szCs w:val="28"/>
        </w:rPr>
        <w:t xml:space="preserve">она </w:t>
      </w:r>
      <w:r w:rsidR="001D1107" w:rsidRPr="006F50AF">
        <w:rPr>
          <w:color w:val="000000"/>
          <w:sz w:val="28"/>
          <w:szCs w:val="28"/>
        </w:rPr>
        <w:t>«</w:t>
      </w:r>
      <w:r w:rsidR="00D61E78" w:rsidRPr="006F50AF">
        <w:rPr>
          <w:color w:val="000000"/>
          <w:sz w:val="28"/>
          <w:szCs w:val="28"/>
        </w:rPr>
        <w:t>Минск</w:t>
      </w:r>
      <w:r w:rsidR="001D1107" w:rsidRPr="006F50AF">
        <w:rPr>
          <w:color w:val="000000"/>
          <w:sz w:val="28"/>
          <w:szCs w:val="28"/>
        </w:rPr>
        <w:t>»</w:t>
      </w:r>
      <w:r w:rsidR="00D61E78" w:rsidRPr="006F50AF">
        <w:rPr>
          <w:color w:val="000000"/>
          <w:sz w:val="28"/>
          <w:szCs w:val="28"/>
        </w:rPr>
        <w:t xml:space="preserve"> представляет собой </w:t>
      </w:r>
      <w:r w:rsidRPr="006F50AF">
        <w:rPr>
          <w:color w:val="000000"/>
          <w:sz w:val="28"/>
          <w:szCs w:val="28"/>
        </w:rPr>
        <w:t>промышленный парк, на территории которого разместились современные предприятия, благоустроенные улицы и до</w:t>
      </w:r>
      <w:r w:rsidR="00D61E78" w:rsidRPr="006F50AF">
        <w:rPr>
          <w:color w:val="000000"/>
          <w:sz w:val="28"/>
          <w:szCs w:val="28"/>
        </w:rPr>
        <w:t xml:space="preserve">роги, инженерные коммуникации, </w:t>
      </w:r>
      <w:r w:rsidRPr="006F50AF">
        <w:rPr>
          <w:color w:val="000000"/>
          <w:sz w:val="28"/>
          <w:szCs w:val="28"/>
        </w:rPr>
        <w:t>развитая транспортная и деловая инфраструктура.</w:t>
      </w:r>
    </w:p>
    <w:p w:rsidR="001632B1" w:rsidRPr="006F50AF" w:rsidRDefault="001632B1" w:rsidP="006F50AF">
      <w:pPr>
        <w:tabs>
          <w:tab w:val="left" w:pos="709"/>
        </w:tabs>
        <w:spacing w:line="360" w:lineRule="auto"/>
        <w:ind w:firstLine="709"/>
        <w:jc w:val="both"/>
        <w:rPr>
          <w:color w:val="000000"/>
          <w:sz w:val="28"/>
          <w:szCs w:val="28"/>
        </w:rPr>
      </w:pPr>
      <w:r w:rsidRPr="006F50AF">
        <w:rPr>
          <w:color w:val="000000"/>
          <w:sz w:val="28"/>
          <w:szCs w:val="28"/>
        </w:rPr>
        <w:t>Для организации производств резидентами СЭЗ проведена реконструкция более 30 незадействованных объектов, на свободных земельных участках построено 12 новых современных заводов.</w:t>
      </w:r>
    </w:p>
    <w:p w:rsidR="0049736E" w:rsidRPr="006F50AF" w:rsidRDefault="0049736E" w:rsidP="006F50AF">
      <w:pPr>
        <w:tabs>
          <w:tab w:val="left" w:pos="709"/>
        </w:tabs>
        <w:spacing w:line="360" w:lineRule="auto"/>
        <w:ind w:firstLine="709"/>
        <w:jc w:val="both"/>
        <w:rPr>
          <w:color w:val="000000"/>
          <w:sz w:val="28"/>
          <w:szCs w:val="28"/>
        </w:rPr>
      </w:pPr>
    </w:p>
    <w:p w:rsidR="001632B1" w:rsidRPr="006F50AF" w:rsidRDefault="001632B1" w:rsidP="006F50AF">
      <w:pPr>
        <w:tabs>
          <w:tab w:val="left" w:pos="0"/>
        </w:tabs>
        <w:spacing w:line="360" w:lineRule="auto"/>
        <w:ind w:firstLine="709"/>
        <w:jc w:val="both"/>
        <w:rPr>
          <w:i/>
          <w:color w:val="000000"/>
          <w:sz w:val="28"/>
          <w:szCs w:val="28"/>
        </w:rPr>
      </w:pPr>
      <w:r w:rsidRPr="006F50AF">
        <w:rPr>
          <w:color w:val="000000"/>
          <w:sz w:val="28"/>
          <w:szCs w:val="28"/>
        </w:rPr>
        <w:t>Таблица 3.2</w:t>
      </w:r>
      <w:r w:rsidR="0049736E" w:rsidRPr="006F50AF">
        <w:rPr>
          <w:color w:val="000000"/>
          <w:sz w:val="28"/>
          <w:szCs w:val="28"/>
        </w:rPr>
        <w:t xml:space="preserve"> </w:t>
      </w:r>
      <w:r w:rsidR="00774512" w:rsidRPr="006F50AF">
        <w:rPr>
          <w:color w:val="000000"/>
          <w:sz w:val="28"/>
          <w:szCs w:val="28"/>
        </w:rPr>
        <w:t>–</w:t>
      </w:r>
      <w:r w:rsidR="00774512" w:rsidRPr="006F50AF">
        <w:rPr>
          <w:i/>
          <w:color w:val="000000"/>
          <w:sz w:val="28"/>
          <w:szCs w:val="28"/>
        </w:rPr>
        <w:t xml:space="preserve"> </w:t>
      </w:r>
      <w:r w:rsidRPr="006F50AF">
        <w:rPr>
          <w:color w:val="000000"/>
          <w:sz w:val="28"/>
          <w:szCs w:val="28"/>
        </w:rPr>
        <w:t xml:space="preserve">Экономическая эффективность вхождения ЗАО </w:t>
      </w:r>
      <w:r w:rsidR="001D1107" w:rsidRPr="006F50AF">
        <w:rPr>
          <w:color w:val="000000"/>
          <w:sz w:val="28"/>
          <w:szCs w:val="28"/>
        </w:rPr>
        <w:t>«</w:t>
      </w:r>
      <w:r w:rsidRPr="006F50AF">
        <w:rPr>
          <w:color w:val="000000"/>
          <w:sz w:val="28"/>
          <w:szCs w:val="28"/>
        </w:rPr>
        <w:t>Белсталь</w:t>
      </w:r>
      <w:r w:rsidR="001D1107" w:rsidRPr="006F50AF">
        <w:rPr>
          <w:color w:val="000000"/>
          <w:sz w:val="28"/>
          <w:szCs w:val="28"/>
        </w:rPr>
        <w:t>»</w:t>
      </w:r>
      <w:r w:rsidR="00774512" w:rsidRPr="006F50AF">
        <w:rPr>
          <w:color w:val="000000"/>
          <w:sz w:val="28"/>
          <w:szCs w:val="28"/>
        </w:rPr>
        <w:t xml:space="preserve"> </w:t>
      </w:r>
      <w:r w:rsidRPr="006F50AF">
        <w:rPr>
          <w:color w:val="000000"/>
          <w:sz w:val="28"/>
          <w:szCs w:val="28"/>
        </w:rPr>
        <w:t>в свободную экономическую зону, млн.</w:t>
      </w:r>
      <w:r w:rsidR="00FC3BB4" w:rsidRPr="006F50AF">
        <w:rPr>
          <w:color w:val="000000"/>
          <w:sz w:val="28"/>
          <w:szCs w:val="28"/>
        </w:rPr>
        <w:t xml:space="preserve"> р.</w:t>
      </w:r>
    </w:p>
    <w:tbl>
      <w:tblPr>
        <w:tblW w:w="4827"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091"/>
        <w:gridCol w:w="1793"/>
        <w:gridCol w:w="1793"/>
        <w:gridCol w:w="1563"/>
      </w:tblGrid>
      <w:tr w:rsidR="001632B1" w:rsidRPr="000C51A0" w:rsidTr="000C51A0">
        <w:trPr>
          <w:cantSplit/>
        </w:trPr>
        <w:tc>
          <w:tcPr>
            <w:tcW w:w="2214" w:type="pct"/>
            <w:shd w:val="clear" w:color="auto" w:fill="auto"/>
          </w:tcPr>
          <w:p w:rsidR="001632B1" w:rsidRPr="000C51A0" w:rsidRDefault="001632B1" w:rsidP="000C51A0">
            <w:pPr>
              <w:spacing w:line="360" w:lineRule="auto"/>
              <w:jc w:val="both"/>
              <w:rPr>
                <w:color w:val="000000"/>
                <w:sz w:val="20"/>
                <w:szCs w:val="28"/>
              </w:rPr>
            </w:pPr>
            <w:r w:rsidRPr="000C51A0">
              <w:rPr>
                <w:color w:val="000000"/>
                <w:sz w:val="20"/>
                <w:szCs w:val="28"/>
              </w:rPr>
              <w:t>Наименование показателей</w:t>
            </w:r>
          </w:p>
        </w:tc>
        <w:tc>
          <w:tcPr>
            <w:tcW w:w="970" w:type="pct"/>
            <w:shd w:val="clear" w:color="auto" w:fill="auto"/>
          </w:tcPr>
          <w:p w:rsidR="001632B1" w:rsidRPr="000C51A0" w:rsidRDefault="001632B1" w:rsidP="000C51A0">
            <w:pPr>
              <w:spacing w:line="360" w:lineRule="auto"/>
              <w:jc w:val="both"/>
              <w:rPr>
                <w:color w:val="000000"/>
                <w:sz w:val="20"/>
                <w:szCs w:val="28"/>
              </w:rPr>
            </w:pPr>
            <w:r w:rsidRPr="000C51A0">
              <w:rPr>
                <w:color w:val="000000"/>
                <w:sz w:val="20"/>
                <w:szCs w:val="28"/>
              </w:rPr>
              <w:t>2007</w:t>
            </w:r>
            <w:r w:rsidR="00774512" w:rsidRPr="000C51A0">
              <w:rPr>
                <w:color w:val="000000"/>
                <w:sz w:val="20"/>
                <w:szCs w:val="28"/>
              </w:rPr>
              <w:t> г</w:t>
            </w:r>
            <w:r w:rsidR="00413E2F" w:rsidRPr="000C51A0">
              <w:rPr>
                <w:color w:val="000000"/>
                <w:sz w:val="20"/>
                <w:szCs w:val="28"/>
              </w:rPr>
              <w:t>.</w:t>
            </w:r>
          </w:p>
        </w:tc>
        <w:tc>
          <w:tcPr>
            <w:tcW w:w="970" w:type="pct"/>
            <w:shd w:val="clear" w:color="auto" w:fill="auto"/>
          </w:tcPr>
          <w:p w:rsidR="001632B1" w:rsidRPr="000C51A0" w:rsidRDefault="001632B1" w:rsidP="000C51A0">
            <w:pPr>
              <w:spacing w:line="360" w:lineRule="auto"/>
              <w:jc w:val="both"/>
              <w:rPr>
                <w:color w:val="000000"/>
                <w:sz w:val="20"/>
                <w:szCs w:val="28"/>
              </w:rPr>
            </w:pPr>
            <w:r w:rsidRPr="000C51A0">
              <w:rPr>
                <w:color w:val="000000"/>
                <w:sz w:val="20"/>
                <w:szCs w:val="28"/>
              </w:rPr>
              <w:t>2008</w:t>
            </w:r>
            <w:r w:rsidR="00774512" w:rsidRPr="000C51A0">
              <w:rPr>
                <w:color w:val="000000"/>
                <w:sz w:val="20"/>
                <w:szCs w:val="28"/>
              </w:rPr>
              <w:t> г</w:t>
            </w:r>
            <w:r w:rsidR="00413E2F" w:rsidRPr="000C51A0">
              <w:rPr>
                <w:color w:val="000000"/>
                <w:sz w:val="20"/>
                <w:szCs w:val="28"/>
              </w:rPr>
              <w:t>.</w:t>
            </w:r>
          </w:p>
        </w:tc>
        <w:tc>
          <w:tcPr>
            <w:tcW w:w="847" w:type="pct"/>
            <w:shd w:val="clear" w:color="auto" w:fill="auto"/>
          </w:tcPr>
          <w:p w:rsidR="001632B1" w:rsidRPr="000C51A0" w:rsidRDefault="001632B1" w:rsidP="000C51A0">
            <w:pPr>
              <w:spacing w:line="360" w:lineRule="auto"/>
              <w:jc w:val="both"/>
              <w:rPr>
                <w:color w:val="000000"/>
                <w:sz w:val="20"/>
                <w:szCs w:val="28"/>
              </w:rPr>
            </w:pPr>
            <w:r w:rsidRPr="000C51A0">
              <w:rPr>
                <w:color w:val="000000"/>
                <w:sz w:val="20"/>
                <w:szCs w:val="28"/>
              </w:rPr>
              <w:t>2009</w:t>
            </w:r>
            <w:r w:rsidR="00774512" w:rsidRPr="000C51A0">
              <w:rPr>
                <w:color w:val="000000"/>
                <w:sz w:val="20"/>
                <w:szCs w:val="28"/>
              </w:rPr>
              <w:t> г</w:t>
            </w:r>
            <w:r w:rsidR="00413E2F" w:rsidRPr="000C51A0">
              <w:rPr>
                <w:color w:val="000000"/>
                <w:sz w:val="20"/>
                <w:szCs w:val="28"/>
              </w:rPr>
              <w:t>.</w:t>
            </w:r>
          </w:p>
        </w:tc>
      </w:tr>
      <w:tr w:rsidR="001632B1" w:rsidRPr="000C51A0" w:rsidTr="000C51A0">
        <w:trPr>
          <w:cantSplit/>
        </w:trPr>
        <w:tc>
          <w:tcPr>
            <w:tcW w:w="2214" w:type="pct"/>
            <w:shd w:val="clear" w:color="auto" w:fill="auto"/>
          </w:tcPr>
          <w:p w:rsidR="001632B1" w:rsidRPr="000C51A0" w:rsidRDefault="001632B1" w:rsidP="000C51A0">
            <w:pPr>
              <w:spacing w:line="360" w:lineRule="auto"/>
              <w:jc w:val="both"/>
              <w:rPr>
                <w:color w:val="000000"/>
                <w:sz w:val="20"/>
                <w:szCs w:val="28"/>
              </w:rPr>
            </w:pPr>
            <w:r w:rsidRPr="000C51A0">
              <w:rPr>
                <w:color w:val="000000"/>
                <w:sz w:val="20"/>
                <w:szCs w:val="28"/>
              </w:rPr>
              <w:t>Налог на прибыль</w:t>
            </w:r>
          </w:p>
        </w:tc>
        <w:tc>
          <w:tcPr>
            <w:tcW w:w="970" w:type="pct"/>
            <w:shd w:val="clear" w:color="auto" w:fill="auto"/>
          </w:tcPr>
          <w:p w:rsidR="001632B1" w:rsidRPr="000C51A0" w:rsidRDefault="001632B1" w:rsidP="000C51A0">
            <w:pPr>
              <w:spacing w:line="360" w:lineRule="auto"/>
              <w:jc w:val="both"/>
              <w:rPr>
                <w:color w:val="000000"/>
                <w:sz w:val="20"/>
                <w:szCs w:val="28"/>
              </w:rPr>
            </w:pPr>
            <w:r w:rsidRPr="000C51A0">
              <w:rPr>
                <w:color w:val="000000"/>
                <w:sz w:val="20"/>
                <w:szCs w:val="28"/>
              </w:rPr>
              <w:t>14,5</w:t>
            </w:r>
          </w:p>
        </w:tc>
        <w:tc>
          <w:tcPr>
            <w:tcW w:w="970" w:type="pct"/>
            <w:shd w:val="clear" w:color="auto" w:fill="auto"/>
          </w:tcPr>
          <w:p w:rsidR="001632B1" w:rsidRPr="000C51A0" w:rsidRDefault="001632B1" w:rsidP="000C51A0">
            <w:pPr>
              <w:spacing w:line="360" w:lineRule="auto"/>
              <w:jc w:val="both"/>
              <w:rPr>
                <w:color w:val="000000"/>
                <w:sz w:val="20"/>
                <w:szCs w:val="28"/>
              </w:rPr>
            </w:pPr>
            <w:r w:rsidRPr="000C51A0">
              <w:rPr>
                <w:color w:val="000000"/>
                <w:sz w:val="20"/>
                <w:szCs w:val="28"/>
              </w:rPr>
              <w:t>17,3</w:t>
            </w:r>
          </w:p>
        </w:tc>
        <w:tc>
          <w:tcPr>
            <w:tcW w:w="847" w:type="pct"/>
            <w:shd w:val="clear" w:color="auto" w:fill="auto"/>
          </w:tcPr>
          <w:p w:rsidR="001632B1" w:rsidRPr="000C51A0" w:rsidRDefault="001632B1" w:rsidP="000C51A0">
            <w:pPr>
              <w:spacing w:line="360" w:lineRule="auto"/>
              <w:jc w:val="both"/>
              <w:rPr>
                <w:color w:val="000000"/>
                <w:sz w:val="20"/>
                <w:szCs w:val="28"/>
              </w:rPr>
            </w:pPr>
            <w:r w:rsidRPr="000C51A0">
              <w:rPr>
                <w:color w:val="000000"/>
                <w:sz w:val="20"/>
                <w:szCs w:val="28"/>
              </w:rPr>
              <w:t>10,5</w:t>
            </w:r>
          </w:p>
        </w:tc>
      </w:tr>
      <w:tr w:rsidR="001632B1" w:rsidRPr="000C51A0" w:rsidTr="000C51A0">
        <w:trPr>
          <w:cantSplit/>
        </w:trPr>
        <w:tc>
          <w:tcPr>
            <w:tcW w:w="2214" w:type="pct"/>
            <w:shd w:val="clear" w:color="auto" w:fill="auto"/>
          </w:tcPr>
          <w:p w:rsidR="001632B1" w:rsidRPr="000C51A0" w:rsidRDefault="001632B1" w:rsidP="000C51A0">
            <w:pPr>
              <w:spacing w:line="360" w:lineRule="auto"/>
              <w:jc w:val="both"/>
              <w:rPr>
                <w:color w:val="000000"/>
                <w:sz w:val="20"/>
                <w:szCs w:val="28"/>
              </w:rPr>
            </w:pPr>
            <w:r w:rsidRPr="000C51A0">
              <w:rPr>
                <w:color w:val="000000"/>
                <w:sz w:val="20"/>
                <w:szCs w:val="28"/>
              </w:rPr>
              <w:t>НДС</w:t>
            </w:r>
          </w:p>
        </w:tc>
        <w:tc>
          <w:tcPr>
            <w:tcW w:w="970" w:type="pct"/>
            <w:shd w:val="clear" w:color="auto" w:fill="auto"/>
          </w:tcPr>
          <w:p w:rsidR="001632B1" w:rsidRPr="000C51A0" w:rsidRDefault="001632B1" w:rsidP="000C51A0">
            <w:pPr>
              <w:spacing w:line="360" w:lineRule="auto"/>
              <w:jc w:val="both"/>
              <w:rPr>
                <w:color w:val="000000"/>
                <w:sz w:val="20"/>
                <w:szCs w:val="28"/>
              </w:rPr>
            </w:pPr>
            <w:r w:rsidRPr="000C51A0">
              <w:rPr>
                <w:color w:val="000000"/>
                <w:sz w:val="20"/>
                <w:szCs w:val="28"/>
              </w:rPr>
              <w:t>116,3</w:t>
            </w:r>
          </w:p>
        </w:tc>
        <w:tc>
          <w:tcPr>
            <w:tcW w:w="970" w:type="pct"/>
            <w:shd w:val="clear" w:color="auto" w:fill="auto"/>
          </w:tcPr>
          <w:p w:rsidR="001632B1" w:rsidRPr="000C51A0" w:rsidRDefault="001632B1" w:rsidP="000C51A0">
            <w:pPr>
              <w:spacing w:line="360" w:lineRule="auto"/>
              <w:jc w:val="both"/>
              <w:rPr>
                <w:color w:val="000000"/>
                <w:sz w:val="20"/>
                <w:szCs w:val="28"/>
              </w:rPr>
            </w:pPr>
            <w:r w:rsidRPr="000C51A0">
              <w:rPr>
                <w:color w:val="000000"/>
                <w:sz w:val="20"/>
                <w:szCs w:val="28"/>
              </w:rPr>
              <w:t>130,8</w:t>
            </w:r>
          </w:p>
        </w:tc>
        <w:tc>
          <w:tcPr>
            <w:tcW w:w="847" w:type="pct"/>
            <w:shd w:val="clear" w:color="auto" w:fill="auto"/>
          </w:tcPr>
          <w:p w:rsidR="001632B1" w:rsidRPr="000C51A0" w:rsidRDefault="001632B1" w:rsidP="000C51A0">
            <w:pPr>
              <w:spacing w:line="360" w:lineRule="auto"/>
              <w:jc w:val="both"/>
              <w:rPr>
                <w:color w:val="000000"/>
                <w:sz w:val="20"/>
                <w:szCs w:val="28"/>
              </w:rPr>
            </w:pPr>
            <w:r w:rsidRPr="000C51A0">
              <w:rPr>
                <w:color w:val="000000"/>
                <w:sz w:val="20"/>
                <w:szCs w:val="28"/>
              </w:rPr>
              <w:t>87,1</w:t>
            </w:r>
          </w:p>
        </w:tc>
      </w:tr>
      <w:tr w:rsidR="001632B1" w:rsidRPr="000C51A0" w:rsidTr="000C51A0">
        <w:trPr>
          <w:cantSplit/>
        </w:trPr>
        <w:tc>
          <w:tcPr>
            <w:tcW w:w="2214" w:type="pct"/>
            <w:shd w:val="clear" w:color="auto" w:fill="auto"/>
          </w:tcPr>
          <w:p w:rsidR="001632B1" w:rsidRPr="000C51A0" w:rsidRDefault="001632B1" w:rsidP="000C51A0">
            <w:pPr>
              <w:spacing w:line="360" w:lineRule="auto"/>
              <w:jc w:val="both"/>
              <w:rPr>
                <w:color w:val="000000"/>
                <w:sz w:val="20"/>
                <w:szCs w:val="28"/>
              </w:rPr>
            </w:pPr>
            <w:r w:rsidRPr="000C51A0">
              <w:rPr>
                <w:color w:val="000000"/>
                <w:sz w:val="20"/>
                <w:szCs w:val="28"/>
              </w:rPr>
              <w:t>НДС</w:t>
            </w:r>
            <w:r w:rsidR="00413E2F" w:rsidRPr="000C51A0">
              <w:rPr>
                <w:color w:val="000000"/>
                <w:sz w:val="20"/>
                <w:szCs w:val="28"/>
              </w:rPr>
              <w:t>·</w:t>
            </w:r>
            <w:r w:rsidRPr="000C51A0">
              <w:rPr>
                <w:color w:val="000000"/>
                <w:sz w:val="20"/>
                <w:szCs w:val="28"/>
              </w:rPr>
              <w:t>5</w:t>
            </w:r>
            <w:r w:rsidR="006F50AF" w:rsidRPr="000C51A0">
              <w:rPr>
                <w:color w:val="000000"/>
                <w:sz w:val="20"/>
                <w:szCs w:val="28"/>
              </w:rPr>
              <w:t>0%</w:t>
            </w:r>
          </w:p>
        </w:tc>
        <w:tc>
          <w:tcPr>
            <w:tcW w:w="970" w:type="pct"/>
            <w:shd w:val="clear" w:color="auto" w:fill="auto"/>
          </w:tcPr>
          <w:p w:rsidR="001632B1" w:rsidRPr="000C51A0" w:rsidRDefault="001632B1" w:rsidP="000C51A0">
            <w:pPr>
              <w:spacing w:line="360" w:lineRule="auto"/>
              <w:jc w:val="both"/>
              <w:rPr>
                <w:color w:val="000000"/>
                <w:sz w:val="20"/>
                <w:szCs w:val="28"/>
              </w:rPr>
            </w:pPr>
            <w:r w:rsidRPr="000C51A0">
              <w:rPr>
                <w:color w:val="000000"/>
                <w:sz w:val="20"/>
                <w:szCs w:val="28"/>
              </w:rPr>
              <w:t>58,2</w:t>
            </w:r>
          </w:p>
        </w:tc>
        <w:tc>
          <w:tcPr>
            <w:tcW w:w="970" w:type="pct"/>
            <w:shd w:val="clear" w:color="auto" w:fill="auto"/>
          </w:tcPr>
          <w:p w:rsidR="001632B1" w:rsidRPr="000C51A0" w:rsidRDefault="001632B1" w:rsidP="000C51A0">
            <w:pPr>
              <w:spacing w:line="360" w:lineRule="auto"/>
              <w:jc w:val="both"/>
              <w:rPr>
                <w:color w:val="000000"/>
                <w:sz w:val="20"/>
                <w:szCs w:val="28"/>
              </w:rPr>
            </w:pPr>
            <w:r w:rsidRPr="000C51A0">
              <w:rPr>
                <w:color w:val="000000"/>
                <w:sz w:val="20"/>
                <w:szCs w:val="28"/>
              </w:rPr>
              <w:t>65,4</w:t>
            </w:r>
          </w:p>
        </w:tc>
        <w:tc>
          <w:tcPr>
            <w:tcW w:w="847" w:type="pct"/>
            <w:shd w:val="clear" w:color="auto" w:fill="auto"/>
          </w:tcPr>
          <w:p w:rsidR="001632B1" w:rsidRPr="000C51A0" w:rsidRDefault="001632B1" w:rsidP="000C51A0">
            <w:pPr>
              <w:spacing w:line="360" w:lineRule="auto"/>
              <w:jc w:val="both"/>
              <w:rPr>
                <w:color w:val="000000"/>
                <w:sz w:val="20"/>
                <w:szCs w:val="28"/>
              </w:rPr>
            </w:pPr>
            <w:r w:rsidRPr="000C51A0">
              <w:rPr>
                <w:color w:val="000000"/>
                <w:sz w:val="20"/>
                <w:szCs w:val="28"/>
              </w:rPr>
              <w:t>43,6</w:t>
            </w:r>
          </w:p>
        </w:tc>
      </w:tr>
      <w:tr w:rsidR="00107579" w:rsidRPr="000C51A0" w:rsidTr="000C51A0">
        <w:trPr>
          <w:cantSplit/>
        </w:trPr>
        <w:tc>
          <w:tcPr>
            <w:tcW w:w="2214" w:type="pct"/>
            <w:shd w:val="clear" w:color="auto" w:fill="auto"/>
          </w:tcPr>
          <w:p w:rsidR="00107579" w:rsidRPr="000C51A0" w:rsidRDefault="00107579" w:rsidP="000C51A0">
            <w:pPr>
              <w:spacing w:line="360" w:lineRule="auto"/>
              <w:jc w:val="both"/>
              <w:rPr>
                <w:color w:val="000000"/>
                <w:sz w:val="20"/>
                <w:szCs w:val="28"/>
              </w:rPr>
            </w:pPr>
            <w:r w:rsidRPr="000C51A0">
              <w:rPr>
                <w:color w:val="000000"/>
                <w:sz w:val="20"/>
                <w:szCs w:val="28"/>
              </w:rPr>
              <w:t>Экономия</w:t>
            </w:r>
          </w:p>
        </w:tc>
        <w:tc>
          <w:tcPr>
            <w:tcW w:w="970" w:type="pct"/>
            <w:shd w:val="clear" w:color="auto" w:fill="auto"/>
          </w:tcPr>
          <w:p w:rsidR="00107579" w:rsidRPr="000C51A0" w:rsidRDefault="00107579" w:rsidP="000C51A0">
            <w:pPr>
              <w:spacing w:line="360" w:lineRule="auto"/>
              <w:jc w:val="both"/>
              <w:rPr>
                <w:color w:val="000000"/>
                <w:sz w:val="20"/>
                <w:szCs w:val="28"/>
              </w:rPr>
            </w:pPr>
            <w:r w:rsidRPr="000C51A0">
              <w:rPr>
                <w:color w:val="000000"/>
                <w:sz w:val="20"/>
                <w:szCs w:val="28"/>
              </w:rPr>
              <w:t>72,7</w:t>
            </w:r>
          </w:p>
        </w:tc>
        <w:tc>
          <w:tcPr>
            <w:tcW w:w="970" w:type="pct"/>
            <w:shd w:val="clear" w:color="auto" w:fill="auto"/>
          </w:tcPr>
          <w:p w:rsidR="00107579" w:rsidRPr="000C51A0" w:rsidRDefault="00107579" w:rsidP="000C51A0">
            <w:pPr>
              <w:spacing w:line="360" w:lineRule="auto"/>
              <w:jc w:val="both"/>
              <w:rPr>
                <w:color w:val="000000"/>
                <w:sz w:val="20"/>
                <w:szCs w:val="28"/>
              </w:rPr>
            </w:pPr>
            <w:r w:rsidRPr="000C51A0">
              <w:rPr>
                <w:color w:val="000000"/>
                <w:sz w:val="20"/>
                <w:szCs w:val="28"/>
              </w:rPr>
              <w:t>82,7</w:t>
            </w:r>
          </w:p>
        </w:tc>
        <w:tc>
          <w:tcPr>
            <w:tcW w:w="847" w:type="pct"/>
            <w:shd w:val="clear" w:color="auto" w:fill="auto"/>
          </w:tcPr>
          <w:p w:rsidR="00107579" w:rsidRPr="000C51A0" w:rsidRDefault="00107579" w:rsidP="000C51A0">
            <w:pPr>
              <w:spacing w:line="360" w:lineRule="auto"/>
              <w:jc w:val="both"/>
              <w:rPr>
                <w:color w:val="000000"/>
                <w:sz w:val="20"/>
                <w:szCs w:val="28"/>
              </w:rPr>
            </w:pPr>
            <w:r w:rsidRPr="000C51A0">
              <w:rPr>
                <w:color w:val="000000"/>
                <w:sz w:val="20"/>
                <w:szCs w:val="28"/>
              </w:rPr>
              <w:t>54,1</w:t>
            </w:r>
          </w:p>
        </w:tc>
      </w:tr>
    </w:tbl>
    <w:p w:rsidR="0049736E" w:rsidRPr="006F50AF" w:rsidRDefault="0049736E" w:rsidP="006F50AF">
      <w:pPr>
        <w:pStyle w:val="af6"/>
        <w:spacing w:line="360" w:lineRule="auto"/>
        <w:ind w:firstLine="709"/>
        <w:rPr>
          <w:color w:val="000000"/>
        </w:rPr>
      </w:pPr>
    </w:p>
    <w:p w:rsidR="001632B1" w:rsidRPr="006F50AF" w:rsidRDefault="001632B1" w:rsidP="006F50AF">
      <w:pPr>
        <w:pStyle w:val="af6"/>
        <w:spacing w:line="360" w:lineRule="auto"/>
        <w:ind w:firstLine="709"/>
        <w:rPr>
          <w:color w:val="000000"/>
        </w:rPr>
      </w:pPr>
      <w:r w:rsidRPr="006F50AF">
        <w:rPr>
          <w:color w:val="000000"/>
        </w:rPr>
        <w:t xml:space="preserve">При вхождении в свободную экономическую ЗАО </w:t>
      </w:r>
      <w:r w:rsidR="001D1107" w:rsidRPr="006F50AF">
        <w:rPr>
          <w:color w:val="000000"/>
        </w:rPr>
        <w:t>«</w:t>
      </w:r>
      <w:r w:rsidRPr="006F50AF">
        <w:rPr>
          <w:color w:val="000000"/>
        </w:rPr>
        <w:t>Белсталь</w:t>
      </w:r>
      <w:r w:rsidR="001D1107" w:rsidRPr="006F50AF">
        <w:rPr>
          <w:color w:val="000000"/>
        </w:rPr>
        <w:t>»</w:t>
      </w:r>
      <w:r w:rsidRPr="006F50AF">
        <w:rPr>
          <w:color w:val="000000"/>
        </w:rPr>
        <w:t xml:space="preserve"> освобождается от уплаты налога на прибыль сроком на </w:t>
      </w:r>
      <w:r w:rsidR="00413E2F" w:rsidRPr="006F50AF">
        <w:rPr>
          <w:color w:val="000000"/>
        </w:rPr>
        <w:t>пять</w:t>
      </w:r>
      <w:r w:rsidRPr="006F50AF">
        <w:rPr>
          <w:color w:val="000000"/>
        </w:rPr>
        <w:t xml:space="preserve"> лет, после чего ставка налога на прибыль составит 5</w:t>
      </w:r>
      <w:r w:rsidR="006F50AF" w:rsidRPr="006F50AF">
        <w:rPr>
          <w:color w:val="000000"/>
        </w:rPr>
        <w:t>0</w:t>
      </w:r>
      <w:r w:rsidR="006F50AF">
        <w:rPr>
          <w:color w:val="000000"/>
        </w:rPr>
        <w:t>%</w:t>
      </w:r>
      <w:r w:rsidRPr="006F50AF">
        <w:rPr>
          <w:color w:val="000000"/>
        </w:rPr>
        <w:t xml:space="preserve"> от ставки налога для нерезидентов СЭЗ, таким образом в 2007</w:t>
      </w:r>
      <w:r w:rsidR="00774512" w:rsidRPr="006F50AF">
        <w:rPr>
          <w:color w:val="000000"/>
        </w:rPr>
        <w:t> г</w:t>
      </w:r>
      <w:r w:rsidR="001D1107" w:rsidRPr="006F50AF">
        <w:rPr>
          <w:color w:val="000000"/>
        </w:rPr>
        <w:t>.</w:t>
      </w:r>
      <w:r w:rsidRPr="006F50AF">
        <w:rPr>
          <w:color w:val="000000"/>
        </w:rPr>
        <w:t xml:space="preserve"> затраты на налог на прибыль снизятся на</w:t>
      </w:r>
      <w:r w:rsidR="00774512" w:rsidRPr="006F50AF">
        <w:rPr>
          <w:color w:val="000000"/>
        </w:rPr>
        <w:t xml:space="preserve"> </w:t>
      </w:r>
      <w:r w:rsidRPr="006F50AF">
        <w:rPr>
          <w:color w:val="000000"/>
        </w:rPr>
        <w:t>14,5 млн.</w:t>
      </w:r>
      <w:r w:rsidR="00FC3BB4" w:rsidRPr="006F50AF">
        <w:rPr>
          <w:color w:val="000000"/>
        </w:rPr>
        <w:t xml:space="preserve"> р.</w:t>
      </w:r>
      <w:r w:rsidRPr="006F50AF">
        <w:rPr>
          <w:color w:val="000000"/>
        </w:rPr>
        <w:t>, в 2008</w:t>
      </w:r>
      <w:r w:rsidR="00774512" w:rsidRPr="006F50AF">
        <w:rPr>
          <w:color w:val="000000"/>
        </w:rPr>
        <w:t> г</w:t>
      </w:r>
      <w:r w:rsidR="001D1107" w:rsidRPr="006F50AF">
        <w:rPr>
          <w:color w:val="000000"/>
        </w:rPr>
        <w:t>.</w:t>
      </w:r>
      <w:r w:rsidR="00774512" w:rsidRPr="006F50AF">
        <w:rPr>
          <w:color w:val="000000"/>
        </w:rPr>
        <w:t xml:space="preserve"> – </w:t>
      </w:r>
      <w:r w:rsidRPr="006F50AF">
        <w:rPr>
          <w:color w:val="000000"/>
        </w:rPr>
        <w:t>на 17,3 млн.</w:t>
      </w:r>
      <w:r w:rsidR="00FC3BB4" w:rsidRPr="006F50AF">
        <w:rPr>
          <w:color w:val="000000"/>
        </w:rPr>
        <w:t xml:space="preserve"> р.</w:t>
      </w:r>
      <w:r w:rsidRPr="006F50AF">
        <w:rPr>
          <w:color w:val="000000"/>
        </w:rPr>
        <w:t>, а в 2009</w:t>
      </w:r>
      <w:r w:rsidR="00774512" w:rsidRPr="006F50AF">
        <w:rPr>
          <w:color w:val="000000"/>
        </w:rPr>
        <w:t> г</w:t>
      </w:r>
      <w:r w:rsidR="001D1107" w:rsidRPr="006F50AF">
        <w:rPr>
          <w:color w:val="000000"/>
        </w:rPr>
        <w:t>.</w:t>
      </w:r>
      <w:r w:rsidR="00774512" w:rsidRPr="006F50AF">
        <w:rPr>
          <w:color w:val="000000"/>
        </w:rPr>
        <w:t xml:space="preserve"> – </w:t>
      </w:r>
      <w:r w:rsidRPr="006F50AF">
        <w:rPr>
          <w:color w:val="000000"/>
        </w:rPr>
        <w:t>на 10,5 млн.</w:t>
      </w:r>
      <w:r w:rsidR="00FC3BB4" w:rsidRPr="006F50AF">
        <w:rPr>
          <w:color w:val="000000"/>
        </w:rPr>
        <w:t xml:space="preserve"> р.</w:t>
      </w:r>
      <w:r w:rsidRPr="006F50AF">
        <w:rPr>
          <w:color w:val="000000"/>
        </w:rPr>
        <w:t xml:space="preserve"> Налог на добавленную стоимость – ставка составляет 5</w:t>
      </w:r>
      <w:r w:rsidR="006F50AF" w:rsidRPr="006F50AF">
        <w:rPr>
          <w:color w:val="000000"/>
        </w:rPr>
        <w:t>0</w:t>
      </w:r>
      <w:r w:rsidR="006F50AF">
        <w:rPr>
          <w:color w:val="000000"/>
        </w:rPr>
        <w:t>%</w:t>
      </w:r>
      <w:r w:rsidRPr="006F50AF">
        <w:rPr>
          <w:color w:val="000000"/>
        </w:rPr>
        <w:t xml:space="preserve"> от ставки налога для нерезидентов СЭЗ, следовательно в 2007</w:t>
      </w:r>
      <w:r w:rsidR="00774512" w:rsidRPr="006F50AF">
        <w:rPr>
          <w:color w:val="000000"/>
        </w:rPr>
        <w:t> г</w:t>
      </w:r>
      <w:r w:rsidR="001D1107" w:rsidRPr="006F50AF">
        <w:rPr>
          <w:color w:val="000000"/>
        </w:rPr>
        <w:t>.</w:t>
      </w:r>
      <w:r w:rsidRPr="006F50AF">
        <w:rPr>
          <w:color w:val="000000"/>
        </w:rPr>
        <w:t xml:space="preserve"> затраты на налог на добавленную стоимость снизятся на 58,2 млн.</w:t>
      </w:r>
      <w:r w:rsidR="00FC3BB4" w:rsidRPr="006F50AF">
        <w:rPr>
          <w:color w:val="000000"/>
        </w:rPr>
        <w:t xml:space="preserve"> р.</w:t>
      </w:r>
      <w:r w:rsidRPr="006F50AF">
        <w:rPr>
          <w:color w:val="000000"/>
        </w:rPr>
        <w:t>, в 2008</w:t>
      </w:r>
      <w:r w:rsidR="00774512" w:rsidRPr="006F50AF">
        <w:rPr>
          <w:color w:val="000000"/>
        </w:rPr>
        <w:t> г</w:t>
      </w:r>
      <w:r w:rsidR="001D1107" w:rsidRPr="006F50AF">
        <w:rPr>
          <w:color w:val="000000"/>
        </w:rPr>
        <w:t>.</w:t>
      </w:r>
      <w:r w:rsidR="00774512" w:rsidRPr="006F50AF">
        <w:rPr>
          <w:color w:val="000000"/>
        </w:rPr>
        <w:t xml:space="preserve"> – </w:t>
      </w:r>
      <w:r w:rsidRPr="006F50AF">
        <w:rPr>
          <w:color w:val="000000"/>
        </w:rPr>
        <w:t>на 65,4 млн.</w:t>
      </w:r>
      <w:r w:rsidR="00FC3BB4" w:rsidRPr="006F50AF">
        <w:rPr>
          <w:color w:val="000000"/>
        </w:rPr>
        <w:t xml:space="preserve"> р.</w:t>
      </w:r>
      <w:r w:rsidRPr="006F50AF">
        <w:rPr>
          <w:color w:val="000000"/>
        </w:rPr>
        <w:t>, а в 2009</w:t>
      </w:r>
      <w:r w:rsidR="00774512" w:rsidRPr="006F50AF">
        <w:rPr>
          <w:color w:val="000000"/>
        </w:rPr>
        <w:t> г</w:t>
      </w:r>
      <w:r w:rsidR="001D1107" w:rsidRPr="006F50AF">
        <w:rPr>
          <w:color w:val="000000"/>
        </w:rPr>
        <w:t>.</w:t>
      </w:r>
      <w:r w:rsidR="00774512" w:rsidRPr="006F50AF">
        <w:rPr>
          <w:color w:val="000000"/>
        </w:rPr>
        <w:t xml:space="preserve"> – </w:t>
      </w:r>
      <w:r w:rsidRPr="006F50AF">
        <w:rPr>
          <w:color w:val="000000"/>
        </w:rPr>
        <w:t>на 43,6 млн.</w:t>
      </w:r>
      <w:r w:rsidR="00FC3BB4" w:rsidRPr="006F50AF">
        <w:rPr>
          <w:color w:val="000000"/>
        </w:rPr>
        <w:t xml:space="preserve"> р.</w:t>
      </w:r>
    </w:p>
    <w:p w:rsidR="000C0001" w:rsidRPr="006F50AF" w:rsidRDefault="000C0001" w:rsidP="006F50AF">
      <w:pPr>
        <w:tabs>
          <w:tab w:val="left" w:pos="960"/>
        </w:tabs>
        <w:spacing w:line="360" w:lineRule="auto"/>
        <w:ind w:firstLine="709"/>
        <w:jc w:val="both"/>
        <w:rPr>
          <w:color w:val="000000"/>
          <w:sz w:val="28"/>
          <w:szCs w:val="28"/>
        </w:rPr>
      </w:pPr>
      <w:r w:rsidRPr="006F50AF">
        <w:rPr>
          <w:color w:val="000000"/>
          <w:sz w:val="28"/>
          <w:szCs w:val="28"/>
        </w:rPr>
        <w:t xml:space="preserve">Снижение затрат в период </w:t>
      </w:r>
      <w:r w:rsidRPr="006F50AF">
        <w:rPr>
          <w:bCs/>
          <w:color w:val="000000"/>
          <w:sz w:val="28"/>
          <w:szCs w:val="28"/>
        </w:rPr>
        <w:t>экономического кризиса</w:t>
      </w:r>
      <w:r w:rsidRPr="006F50AF">
        <w:rPr>
          <w:color w:val="000000"/>
          <w:sz w:val="28"/>
          <w:szCs w:val="28"/>
        </w:rPr>
        <w:t xml:space="preserve"> в большинстве случаев идет за счет двух сфер: персонал и реклама. Финансовый кризис заставляет компании всего мира сокращать зарплаты, штат сотрудников, привилегии и рекламные бюджеты. Цель сокращения затрат понятна всем: преодоление кризиса требует формирования финансовых подушек, которые в период экономического роста многими игнорировались, потому что деньги шли в развитие. Под более низкими издержками понимается не просто меньшая сумма затрат, чем у конкурентов, а способность фирмы разрабатывать, производить и сбывать товар более эффективно, чем конкуренты.</w:t>
      </w:r>
    </w:p>
    <w:p w:rsidR="000C0001" w:rsidRPr="006F50AF" w:rsidRDefault="000C0001" w:rsidP="006F50AF">
      <w:pPr>
        <w:tabs>
          <w:tab w:val="left" w:pos="960"/>
        </w:tabs>
        <w:spacing w:line="360" w:lineRule="auto"/>
        <w:ind w:firstLine="709"/>
        <w:jc w:val="both"/>
        <w:rPr>
          <w:color w:val="000000"/>
          <w:sz w:val="28"/>
          <w:szCs w:val="28"/>
        </w:rPr>
      </w:pPr>
      <w:r w:rsidRPr="006F50AF">
        <w:rPr>
          <w:color w:val="000000"/>
          <w:sz w:val="28"/>
          <w:szCs w:val="28"/>
        </w:rPr>
        <w:t>То есть необходимо организовать с меньшими затратами и в более короткие сроки весь цикл операций с товаром: от его закупки до продажи конечному покупателю.</w:t>
      </w:r>
    </w:p>
    <w:p w:rsidR="000C0001" w:rsidRPr="006F50AF" w:rsidRDefault="000C0001" w:rsidP="006F50AF">
      <w:pPr>
        <w:pStyle w:val="af6"/>
        <w:spacing w:line="360" w:lineRule="auto"/>
        <w:ind w:firstLine="709"/>
        <w:rPr>
          <w:color w:val="000000"/>
        </w:rPr>
      </w:pPr>
      <w:r w:rsidRPr="006F50AF">
        <w:rPr>
          <w:color w:val="000000"/>
        </w:rPr>
        <w:t>У любой, даже самой благополучной сферы, стои</w:t>
      </w:r>
      <w:r w:rsidR="005C398A" w:rsidRPr="006F50AF">
        <w:rPr>
          <w:color w:val="000000"/>
        </w:rPr>
        <w:t xml:space="preserve">т </w:t>
      </w:r>
      <w:r w:rsidRPr="006F50AF">
        <w:rPr>
          <w:color w:val="000000"/>
        </w:rPr>
        <w:t>задача</w:t>
      </w:r>
      <w:r w:rsidR="005C398A" w:rsidRPr="006F50AF">
        <w:rPr>
          <w:bCs/>
          <w:color w:val="000000"/>
        </w:rPr>
        <w:t xml:space="preserve"> переформирования клиентской базы. </w:t>
      </w:r>
      <w:r w:rsidRPr="006F50AF">
        <w:rPr>
          <w:color w:val="000000"/>
        </w:rPr>
        <w:t>Мировой кризис уже способствовал ослаблению многих, в том числе и белорусских компаний. Не все выживают. Тем более, не все компании доживут до начала нового витка экономического роста. Таким образом, любая компания теряет часть своих клиентов. Для преодоления кризиса эти потери необходимо как минимум компенсировать.</w:t>
      </w:r>
    </w:p>
    <w:p w:rsidR="000C0001" w:rsidRPr="006F50AF" w:rsidRDefault="000C0001" w:rsidP="006F50AF">
      <w:pPr>
        <w:spacing w:line="360" w:lineRule="auto"/>
        <w:ind w:firstLine="709"/>
        <w:jc w:val="both"/>
        <w:rPr>
          <w:color w:val="000000"/>
          <w:sz w:val="28"/>
          <w:szCs w:val="28"/>
        </w:rPr>
      </w:pPr>
      <w:r w:rsidRPr="006F50AF">
        <w:rPr>
          <w:color w:val="000000"/>
          <w:sz w:val="28"/>
          <w:szCs w:val="28"/>
        </w:rPr>
        <w:t>Лучший способ привлечения клиентов</w:t>
      </w:r>
      <w:r w:rsidR="00774512" w:rsidRPr="006F50AF">
        <w:rPr>
          <w:color w:val="000000"/>
          <w:sz w:val="28"/>
          <w:szCs w:val="28"/>
        </w:rPr>
        <w:t xml:space="preserve"> – ре</w:t>
      </w:r>
      <w:r w:rsidRPr="006F50AF">
        <w:rPr>
          <w:color w:val="000000"/>
          <w:sz w:val="28"/>
          <w:szCs w:val="28"/>
        </w:rPr>
        <w:t xml:space="preserve">клама. Ведь именно посредством рекламных акций, роликов и бигбордов клиент узнает о наличие услуги или товара на рынке. ЗАО </w:t>
      </w:r>
      <w:r w:rsidR="001D1107" w:rsidRPr="006F50AF">
        <w:rPr>
          <w:color w:val="000000"/>
          <w:sz w:val="28"/>
          <w:szCs w:val="28"/>
        </w:rPr>
        <w:t>«</w:t>
      </w:r>
      <w:r w:rsidRPr="006F50AF">
        <w:rPr>
          <w:color w:val="000000"/>
          <w:sz w:val="28"/>
          <w:szCs w:val="28"/>
        </w:rPr>
        <w:t>Белсталь</w:t>
      </w:r>
      <w:r w:rsidR="001D1107" w:rsidRPr="006F50AF">
        <w:rPr>
          <w:color w:val="000000"/>
          <w:sz w:val="28"/>
          <w:szCs w:val="28"/>
        </w:rPr>
        <w:t>»</w:t>
      </w:r>
      <w:r w:rsidRPr="006F50AF">
        <w:rPr>
          <w:color w:val="000000"/>
          <w:sz w:val="28"/>
          <w:szCs w:val="28"/>
        </w:rPr>
        <w:t xml:space="preserve"> пришлось значительно сократить рекламный бюджет, однако </w:t>
      </w:r>
      <w:r w:rsidRPr="006F50AF">
        <w:rPr>
          <w:rStyle w:val="aa"/>
          <w:b w:val="0"/>
          <w:color w:val="000000"/>
          <w:sz w:val="28"/>
          <w:szCs w:val="28"/>
        </w:rPr>
        <w:t>существует много способов практически бесплатно заявить о себе</w:t>
      </w:r>
      <w:r w:rsidRPr="006F50AF">
        <w:rPr>
          <w:b/>
          <w:color w:val="000000"/>
          <w:sz w:val="28"/>
          <w:szCs w:val="28"/>
        </w:rPr>
        <w:t>,</w:t>
      </w:r>
      <w:r w:rsidRPr="006F50AF">
        <w:rPr>
          <w:color w:val="000000"/>
          <w:sz w:val="28"/>
          <w:szCs w:val="28"/>
        </w:rPr>
        <w:t xml:space="preserve"> использовать такую PR технологию как паблисити, и стать ближе непосредственно к потребителю. Все способы отнюдь не новые. Сейчас пришло то самое время, когда бесплатная реклама наиболее актуальна.</w:t>
      </w:r>
    </w:p>
    <w:p w:rsidR="000C0001" w:rsidRPr="006F50AF" w:rsidRDefault="000C0001" w:rsidP="006F50AF">
      <w:pPr>
        <w:spacing w:line="360" w:lineRule="auto"/>
        <w:ind w:firstLine="709"/>
        <w:jc w:val="both"/>
        <w:rPr>
          <w:color w:val="000000"/>
          <w:sz w:val="28"/>
          <w:szCs w:val="28"/>
        </w:rPr>
      </w:pPr>
      <w:r w:rsidRPr="006F50AF">
        <w:rPr>
          <w:color w:val="000000"/>
          <w:sz w:val="28"/>
          <w:szCs w:val="28"/>
        </w:rPr>
        <w:t xml:space="preserve">Пресса одно из самых сильных звеньев распространения слухов, сплетен и новостей, а оценить хорошую статью сможет любое издание. Практически каждая газета печатает письма, комментарии читателей, то есть взаимодействует со своей аудиторией. Это означает, что заявить о себе можно не только проплатив рекламный модуль на странице издания, но и опубликовав рассказ об уникальности продукции вашей фирмы. Если о деятельности ЗАО </w:t>
      </w:r>
      <w:r w:rsidR="001D1107" w:rsidRPr="006F50AF">
        <w:rPr>
          <w:color w:val="000000"/>
          <w:sz w:val="28"/>
          <w:szCs w:val="28"/>
        </w:rPr>
        <w:t>«</w:t>
      </w:r>
      <w:r w:rsidRPr="006F50AF">
        <w:rPr>
          <w:color w:val="000000"/>
          <w:sz w:val="28"/>
          <w:szCs w:val="28"/>
        </w:rPr>
        <w:t>Белсталь</w:t>
      </w:r>
      <w:r w:rsidR="001D1107" w:rsidRPr="006F50AF">
        <w:rPr>
          <w:color w:val="000000"/>
          <w:sz w:val="28"/>
          <w:szCs w:val="28"/>
        </w:rPr>
        <w:t>»</w:t>
      </w:r>
      <w:r w:rsidRPr="006F50AF">
        <w:rPr>
          <w:color w:val="000000"/>
          <w:sz w:val="28"/>
          <w:szCs w:val="28"/>
        </w:rPr>
        <w:t xml:space="preserve"> напишет какое-либо издание, то можно поступить следующим образом. Нужно разослать по одному экземпляру печатного источника партнерам и клиентам. Это произведет приятное впечатление.</w:t>
      </w:r>
    </w:p>
    <w:p w:rsidR="000C0001" w:rsidRPr="006F50AF" w:rsidRDefault="000C0001" w:rsidP="006F50AF">
      <w:pPr>
        <w:spacing w:line="360" w:lineRule="auto"/>
        <w:ind w:firstLine="709"/>
        <w:jc w:val="both"/>
        <w:rPr>
          <w:color w:val="000000"/>
          <w:sz w:val="28"/>
          <w:szCs w:val="28"/>
        </w:rPr>
      </w:pPr>
      <w:r w:rsidRPr="006F50AF">
        <w:rPr>
          <w:color w:val="000000"/>
          <w:sz w:val="28"/>
          <w:szCs w:val="28"/>
        </w:rPr>
        <w:t xml:space="preserve">Также если в Беларуси проходят выставки или конференции, связанные, хоть каким-то образом, с </w:t>
      </w:r>
      <w:r w:rsidR="005C398A" w:rsidRPr="006F50AF">
        <w:rPr>
          <w:color w:val="000000"/>
          <w:sz w:val="28"/>
          <w:szCs w:val="28"/>
        </w:rPr>
        <w:t>п</w:t>
      </w:r>
      <w:r w:rsidRPr="006F50AF">
        <w:rPr>
          <w:color w:val="000000"/>
          <w:sz w:val="28"/>
          <w:szCs w:val="28"/>
        </w:rPr>
        <w:t xml:space="preserve">родукцией ЗАО </w:t>
      </w:r>
      <w:r w:rsidR="001D1107" w:rsidRPr="006F50AF">
        <w:rPr>
          <w:color w:val="000000"/>
          <w:sz w:val="28"/>
          <w:szCs w:val="28"/>
        </w:rPr>
        <w:t>«</w:t>
      </w:r>
      <w:r w:rsidRPr="006F50AF">
        <w:rPr>
          <w:color w:val="000000"/>
          <w:sz w:val="28"/>
          <w:szCs w:val="28"/>
        </w:rPr>
        <w:t>Белсталь</w:t>
      </w:r>
      <w:r w:rsidR="001D1107" w:rsidRPr="006F50AF">
        <w:rPr>
          <w:color w:val="000000"/>
          <w:sz w:val="28"/>
          <w:szCs w:val="28"/>
        </w:rPr>
        <w:t>»</w:t>
      </w:r>
      <w:r w:rsidRPr="006F50AF">
        <w:rPr>
          <w:color w:val="000000"/>
          <w:sz w:val="28"/>
          <w:szCs w:val="28"/>
        </w:rPr>
        <w:t>, пусть даже весьма отдаленно, необходимо принимать в них участие, лучше всего в качестве докладчика.</w:t>
      </w:r>
    </w:p>
    <w:p w:rsidR="00DF497F" w:rsidRPr="006F50AF" w:rsidRDefault="000C0001" w:rsidP="006F50AF">
      <w:pPr>
        <w:spacing w:line="360" w:lineRule="auto"/>
        <w:ind w:firstLine="709"/>
        <w:jc w:val="both"/>
        <w:rPr>
          <w:color w:val="000000"/>
          <w:sz w:val="28"/>
          <w:szCs w:val="28"/>
        </w:rPr>
      </w:pPr>
      <w:r w:rsidRPr="006F50AF">
        <w:rPr>
          <w:color w:val="000000"/>
          <w:sz w:val="28"/>
          <w:szCs w:val="28"/>
        </w:rPr>
        <w:t xml:space="preserve">В кризис </w:t>
      </w:r>
      <w:r w:rsidR="001D1107" w:rsidRPr="006F50AF">
        <w:rPr>
          <w:color w:val="000000"/>
          <w:sz w:val="28"/>
          <w:szCs w:val="28"/>
        </w:rPr>
        <w:t>«</w:t>
      </w:r>
      <w:r w:rsidRPr="006F50AF">
        <w:rPr>
          <w:color w:val="000000"/>
          <w:sz w:val="28"/>
          <w:szCs w:val="28"/>
        </w:rPr>
        <w:t>экономия</w:t>
      </w:r>
      <w:r w:rsidR="001D1107" w:rsidRPr="006F50AF">
        <w:rPr>
          <w:color w:val="000000"/>
          <w:sz w:val="28"/>
          <w:szCs w:val="28"/>
        </w:rPr>
        <w:t>»</w:t>
      </w:r>
      <w:r w:rsidRPr="006F50AF">
        <w:rPr>
          <w:color w:val="000000"/>
          <w:sz w:val="28"/>
          <w:szCs w:val="28"/>
        </w:rPr>
        <w:t xml:space="preserve">, понятие важное для каждого: как для компаний и фирм, так и для обычных домохозяек. Они стараются </w:t>
      </w:r>
      <w:r w:rsidRPr="006F50AF">
        <w:rPr>
          <w:rStyle w:val="aa"/>
          <w:b w:val="0"/>
          <w:color w:val="000000"/>
          <w:sz w:val="28"/>
          <w:szCs w:val="28"/>
        </w:rPr>
        <w:t>сократить</w:t>
      </w:r>
      <w:r w:rsidRPr="006F50AF">
        <w:rPr>
          <w:color w:val="000000"/>
          <w:sz w:val="28"/>
          <w:szCs w:val="28"/>
        </w:rPr>
        <w:t xml:space="preserve"> свои ежедневные </w:t>
      </w:r>
      <w:r w:rsidRPr="006F50AF">
        <w:rPr>
          <w:rStyle w:val="aa"/>
          <w:b w:val="0"/>
          <w:color w:val="000000"/>
          <w:sz w:val="28"/>
          <w:szCs w:val="28"/>
        </w:rPr>
        <w:t>затраты</w:t>
      </w:r>
      <w:r w:rsidRPr="006F50AF">
        <w:rPr>
          <w:color w:val="000000"/>
          <w:sz w:val="28"/>
          <w:szCs w:val="28"/>
        </w:rPr>
        <w:t>, разумнее подходя к каждой своей покупке. В первую очередь деньги идут на предметы первой необходимости, обойтись без которых невозможно. И вероятно, что потенциальный покупатель предпочтет более дешевые предметы интерьера или откажется от покупки вообще. По этой причине сайты, информирующие о скидках, акциях и распродажах становятся очень посещаемыми, что позволяе</w:t>
      </w:r>
      <w:r w:rsidR="005C398A" w:rsidRPr="006F50AF">
        <w:rPr>
          <w:color w:val="000000"/>
          <w:sz w:val="28"/>
          <w:szCs w:val="28"/>
        </w:rPr>
        <w:t>т подобному бизнесу расцветать.</w:t>
      </w:r>
    </w:p>
    <w:p w:rsidR="00DF497F" w:rsidRPr="006F50AF" w:rsidRDefault="00A46793" w:rsidP="006F50AF">
      <w:pPr>
        <w:pStyle w:val="a5"/>
        <w:numPr>
          <w:ilvl w:val="0"/>
          <w:numId w:val="27"/>
        </w:numPr>
        <w:tabs>
          <w:tab w:val="left" w:pos="1134"/>
          <w:tab w:val="left" w:pos="1276"/>
        </w:tabs>
        <w:spacing w:line="360" w:lineRule="auto"/>
        <w:ind w:left="0" w:firstLine="709"/>
        <w:jc w:val="both"/>
        <w:rPr>
          <w:color w:val="000000"/>
          <w:szCs w:val="28"/>
        </w:rPr>
      </w:pPr>
      <w:r w:rsidRPr="006F50AF">
        <w:rPr>
          <w:b/>
          <w:color w:val="000000"/>
          <w:szCs w:val="28"/>
        </w:rPr>
        <w:t>Создание корпоративного сайта</w:t>
      </w:r>
      <w:r w:rsidR="00D61E78" w:rsidRPr="006F50AF">
        <w:rPr>
          <w:b/>
          <w:color w:val="000000"/>
          <w:szCs w:val="28"/>
        </w:rPr>
        <w:t>.</w:t>
      </w:r>
      <w:r w:rsidR="00D61E78" w:rsidRPr="006F50AF">
        <w:rPr>
          <w:color w:val="000000"/>
          <w:szCs w:val="28"/>
        </w:rPr>
        <w:t xml:space="preserve"> </w:t>
      </w:r>
      <w:r w:rsidR="00DF497F" w:rsidRPr="006F50AF">
        <w:rPr>
          <w:color w:val="000000"/>
          <w:szCs w:val="28"/>
        </w:rPr>
        <w:t>Сайт это не только элемент имиджа компании, но и инструмент продаж. Причём развитие Интернета показывает, что инструмент наиболее перспективный и малозатратный. Уже сейчас многие не представляют, что у солидной компании нет своего сайта, на котором можно подробно посмотреть услуги и продукцию компании. А экономия на рекламных компаниях в Интернете без потери эффективности, часто удивляет заказчика.</w:t>
      </w:r>
    </w:p>
    <w:p w:rsidR="00DF497F" w:rsidRPr="006F50AF" w:rsidRDefault="00DF497F" w:rsidP="006F50AF">
      <w:pPr>
        <w:pStyle w:val="af3"/>
        <w:spacing w:line="360" w:lineRule="auto"/>
        <w:ind w:firstLine="709"/>
        <w:jc w:val="both"/>
        <w:rPr>
          <w:rFonts w:ascii="Times New Roman" w:hAnsi="Times New Roman"/>
          <w:color w:val="000000"/>
          <w:sz w:val="28"/>
          <w:szCs w:val="28"/>
        </w:rPr>
      </w:pPr>
      <w:r w:rsidRPr="006F50AF">
        <w:rPr>
          <w:rFonts w:ascii="Times New Roman" w:hAnsi="Times New Roman"/>
          <w:color w:val="000000"/>
          <w:sz w:val="28"/>
          <w:szCs w:val="28"/>
        </w:rPr>
        <w:t>Современные технологии позволяют создавать гибкие сайты, которые можно совершенствовать в зависимости от роста бизнеса компании. Сама работа с сайтом происходит через систему управления, разрабатываемую индивидуально под требования заказчика. Вносить и обновлять информацию на сайте может любой сотрудник компании работающий в Интернете.</w:t>
      </w:r>
    </w:p>
    <w:p w:rsidR="00DF497F" w:rsidRPr="006F50AF" w:rsidRDefault="00DF497F" w:rsidP="006F50AF">
      <w:pPr>
        <w:pStyle w:val="af3"/>
        <w:spacing w:line="360" w:lineRule="auto"/>
        <w:ind w:firstLine="709"/>
        <w:jc w:val="both"/>
        <w:rPr>
          <w:rFonts w:ascii="Times New Roman" w:hAnsi="Times New Roman"/>
          <w:color w:val="000000"/>
          <w:sz w:val="28"/>
          <w:szCs w:val="28"/>
        </w:rPr>
      </w:pPr>
      <w:r w:rsidRPr="006F50AF">
        <w:rPr>
          <w:rFonts w:ascii="Times New Roman" w:hAnsi="Times New Roman"/>
          <w:color w:val="000000"/>
          <w:sz w:val="28"/>
          <w:szCs w:val="28"/>
        </w:rPr>
        <w:t>На первых этапах создания сайта необходимо определить концепцию и конкурентную среду заказчика, для определения всех плюсов и минусов конкурентов</w:t>
      </w:r>
    </w:p>
    <w:p w:rsidR="00DF497F" w:rsidRPr="006F50AF" w:rsidRDefault="00DF497F" w:rsidP="006F50AF">
      <w:pPr>
        <w:pStyle w:val="af3"/>
        <w:spacing w:line="360" w:lineRule="auto"/>
        <w:ind w:firstLine="709"/>
        <w:jc w:val="both"/>
        <w:rPr>
          <w:rFonts w:ascii="Times New Roman" w:hAnsi="Times New Roman"/>
          <w:color w:val="000000"/>
          <w:sz w:val="28"/>
          <w:szCs w:val="28"/>
        </w:rPr>
      </w:pPr>
      <w:r w:rsidRPr="006F50AF">
        <w:rPr>
          <w:rFonts w:ascii="Times New Roman" w:hAnsi="Times New Roman"/>
          <w:color w:val="000000"/>
          <w:sz w:val="28"/>
          <w:szCs w:val="28"/>
        </w:rPr>
        <w:t>На этапе составления технического задания, вносятся все требования и пожелания компании. Именно на этом этапе становится понятным, какая именно навигация и сервисы нужны компании. Какой характер будут носить тексты, и какая графическая концепция будет использоваться.</w:t>
      </w:r>
    </w:p>
    <w:p w:rsidR="00DF497F" w:rsidRPr="006F50AF" w:rsidRDefault="00DF497F" w:rsidP="006F50AF">
      <w:pPr>
        <w:pStyle w:val="af3"/>
        <w:spacing w:line="360" w:lineRule="auto"/>
        <w:ind w:firstLine="709"/>
        <w:jc w:val="both"/>
        <w:rPr>
          <w:rFonts w:ascii="Times New Roman" w:hAnsi="Times New Roman"/>
          <w:color w:val="000000"/>
          <w:sz w:val="28"/>
          <w:szCs w:val="28"/>
        </w:rPr>
      </w:pPr>
      <w:r w:rsidRPr="006F50AF">
        <w:rPr>
          <w:rFonts w:ascii="Times New Roman" w:hAnsi="Times New Roman"/>
          <w:color w:val="000000"/>
          <w:sz w:val="28"/>
          <w:szCs w:val="28"/>
        </w:rPr>
        <w:t>Дизайнер создаёт макет сайта который должен быть обязательно утверждён. После утверждения сайт отдаётся на вёрстку. Затем программист создаёт и подключает к сайту систему управления, необходимую для администрирования. Одновременно с программированием, копирайтер пишет тексты. Затем сайт тестируется на работоспособность и наполняется нужной информацией. Следующий этап, размещение в Интернете и сдача проекта заказчику.</w:t>
      </w:r>
    </w:p>
    <w:p w:rsidR="00DF497F" w:rsidRPr="006F50AF" w:rsidRDefault="00DF497F" w:rsidP="006F50AF">
      <w:pPr>
        <w:pStyle w:val="af3"/>
        <w:spacing w:line="360" w:lineRule="auto"/>
        <w:ind w:firstLine="709"/>
        <w:jc w:val="both"/>
        <w:rPr>
          <w:rFonts w:ascii="Times New Roman" w:hAnsi="Times New Roman"/>
          <w:color w:val="000000"/>
          <w:sz w:val="28"/>
          <w:szCs w:val="28"/>
        </w:rPr>
      </w:pPr>
      <w:r w:rsidRPr="006F50AF">
        <w:rPr>
          <w:rFonts w:ascii="Times New Roman" w:hAnsi="Times New Roman"/>
          <w:color w:val="000000"/>
          <w:sz w:val="28"/>
          <w:szCs w:val="28"/>
        </w:rPr>
        <w:t>Цена формируется в зависимости от многих факторов, таких как необходимые сервисы, задач и целей которые будет решать сайт. Понятно что работы по созданию корпоративного или промо-сайта и портала различны.</w:t>
      </w:r>
    </w:p>
    <w:p w:rsidR="00DF497F" w:rsidRPr="006F50AF" w:rsidRDefault="00DF497F" w:rsidP="006F50AF">
      <w:pPr>
        <w:pStyle w:val="af3"/>
        <w:spacing w:line="360" w:lineRule="auto"/>
        <w:ind w:firstLine="709"/>
        <w:jc w:val="both"/>
        <w:rPr>
          <w:rFonts w:ascii="Times New Roman" w:hAnsi="Times New Roman"/>
          <w:color w:val="000000"/>
          <w:sz w:val="28"/>
          <w:szCs w:val="28"/>
        </w:rPr>
      </w:pPr>
      <w:r w:rsidRPr="006F50AF">
        <w:rPr>
          <w:rFonts w:ascii="Times New Roman" w:hAnsi="Times New Roman"/>
          <w:color w:val="000000"/>
          <w:sz w:val="28"/>
          <w:szCs w:val="28"/>
        </w:rPr>
        <w:t>Стоимость разработки корпоративного сайта, включющего в себя: современную систему управления, модуль новостей, каталог продукции, модуль поиска по сайту, форму обратной связи составляет порядка 1100</w:t>
      </w:r>
      <w:r w:rsidR="00B065FB" w:rsidRPr="006F50AF">
        <w:rPr>
          <w:rFonts w:ascii="Times New Roman" w:hAnsi="Times New Roman"/>
          <w:color w:val="000000"/>
          <w:sz w:val="28"/>
          <w:szCs w:val="28"/>
        </w:rPr>
        <w:t xml:space="preserve"> долл. США</w:t>
      </w:r>
      <w:r w:rsidRPr="006F50AF">
        <w:rPr>
          <w:rFonts w:ascii="Times New Roman" w:hAnsi="Times New Roman"/>
          <w:color w:val="000000"/>
          <w:sz w:val="28"/>
          <w:szCs w:val="28"/>
        </w:rPr>
        <w:t>.</w:t>
      </w:r>
    </w:p>
    <w:p w:rsidR="00A46793" w:rsidRPr="006F50AF" w:rsidRDefault="00A46793" w:rsidP="006F50AF">
      <w:pPr>
        <w:pStyle w:val="af3"/>
        <w:numPr>
          <w:ilvl w:val="0"/>
          <w:numId w:val="27"/>
        </w:numPr>
        <w:tabs>
          <w:tab w:val="left" w:pos="1134"/>
        </w:tabs>
        <w:spacing w:line="360" w:lineRule="auto"/>
        <w:ind w:left="0" w:firstLine="709"/>
        <w:jc w:val="both"/>
        <w:rPr>
          <w:rFonts w:ascii="Times New Roman" w:hAnsi="Times New Roman"/>
          <w:color w:val="000000"/>
          <w:sz w:val="28"/>
          <w:szCs w:val="28"/>
        </w:rPr>
      </w:pPr>
      <w:r w:rsidRPr="006F50AF">
        <w:rPr>
          <w:rFonts w:ascii="Times New Roman" w:hAnsi="Times New Roman"/>
          <w:b/>
          <w:color w:val="000000"/>
          <w:sz w:val="28"/>
          <w:szCs w:val="28"/>
        </w:rPr>
        <w:t>Создание интернет-магазина</w:t>
      </w:r>
      <w:r w:rsidR="00D61E78" w:rsidRPr="006F50AF">
        <w:rPr>
          <w:rFonts w:ascii="Times New Roman" w:hAnsi="Times New Roman"/>
          <w:b/>
          <w:color w:val="000000"/>
          <w:sz w:val="28"/>
          <w:szCs w:val="28"/>
        </w:rPr>
        <w:t xml:space="preserve">. </w:t>
      </w:r>
      <w:r w:rsidRPr="006F50AF">
        <w:rPr>
          <w:rFonts w:ascii="Times New Roman" w:hAnsi="Times New Roman"/>
          <w:color w:val="000000"/>
          <w:sz w:val="28"/>
          <w:szCs w:val="28"/>
        </w:rPr>
        <w:t>Саму идею интернет-торговли нельзя назвать новой. Первые российские интернет-магазины появились еще в конце 90</w:t>
      </w:r>
      <w:r w:rsidR="006F50AF">
        <w:rPr>
          <w:rFonts w:ascii="Times New Roman" w:hAnsi="Times New Roman"/>
          <w:color w:val="000000"/>
          <w:sz w:val="28"/>
          <w:szCs w:val="28"/>
        </w:rPr>
        <w:noBreakHyphen/>
      </w:r>
      <w:r w:rsidR="006F50AF" w:rsidRPr="006F50AF">
        <w:rPr>
          <w:rFonts w:ascii="Times New Roman" w:hAnsi="Times New Roman"/>
          <w:color w:val="000000"/>
          <w:sz w:val="28"/>
          <w:szCs w:val="28"/>
        </w:rPr>
        <w:t>х</w:t>
      </w:r>
      <w:r w:rsidRPr="006F50AF">
        <w:rPr>
          <w:rFonts w:ascii="Times New Roman" w:hAnsi="Times New Roman"/>
          <w:color w:val="000000"/>
          <w:sz w:val="28"/>
          <w:szCs w:val="28"/>
        </w:rPr>
        <w:t xml:space="preserve"> </w:t>
      </w:r>
      <w:r w:rsidR="001D1107" w:rsidRPr="006F50AF">
        <w:rPr>
          <w:rFonts w:ascii="Times New Roman" w:hAnsi="Times New Roman"/>
          <w:color w:val="000000"/>
          <w:sz w:val="28"/>
          <w:szCs w:val="28"/>
        </w:rPr>
        <w:t>гг.</w:t>
      </w:r>
      <w:r w:rsidRPr="006F50AF">
        <w:rPr>
          <w:rFonts w:ascii="Times New Roman" w:hAnsi="Times New Roman"/>
          <w:color w:val="000000"/>
          <w:sz w:val="28"/>
          <w:szCs w:val="28"/>
        </w:rPr>
        <w:t xml:space="preserve"> прошлого века. Многие из них работают по сей день.</w:t>
      </w:r>
    </w:p>
    <w:p w:rsidR="00A46793" w:rsidRPr="006F50AF" w:rsidRDefault="00A46793" w:rsidP="006F50AF">
      <w:pPr>
        <w:pStyle w:val="af3"/>
        <w:spacing w:line="360" w:lineRule="auto"/>
        <w:ind w:firstLine="709"/>
        <w:jc w:val="both"/>
        <w:rPr>
          <w:rFonts w:ascii="Times New Roman" w:hAnsi="Times New Roman"/>
          <w:color w:val="000000"/>
          <w:sz w:val="28"/>
          <w:szCs w:val="28"/>
        </w:rPr>
      </w:pPr>
      <w:r w:rsidRPr="006F50AF">
        <w:rPr>
          <w:rFonts w:ascii="Times New Roman" w:hAnsi="Times New Roman"/>
          <w:color w:val="000000"/>
          <w:sz w:val="28"/>
          <w:szCs w:val="28"/>
        </w:rPr>
        <w:t xml:space="preserve">Интернет-торговля </w:t>
      </w:r>
      <w:r w:rsidR="00774512" w:rsidRPr="006F50AF">
        <w:rPr>
          <w:rFonts w:ascii="Times New Roman" w:hAnsi="Times New Roman"/>
          <w:color w:val="000000"/>
          <w:sz w:val="28"/>
          <w:szCs w:val="28"/>
        </w:rPr>
        <w:t xml:space="preserve">– </w:t>
      </w:r>
      <w:r w:rsidRPr="006F50AF">
        <w:rPr>
          <w:rFonts w:ascii="Times New Roman" w:hAnsi="Times New Roman"/>
          <w:color w:val="000000"/>
          <w:sz w:val="28"/>
          <w:szCs w:val="28"/>
        </w:rPr>
        <w:t xml:space="preserve">занятие очень выгодное. По крайней мере, должно быть таким в теории. Владельцу интернет-магазина не надо тратить деньги на аренду торговых площадей, закупку торгового оборудования, найм армии продавцов и консультантов. Вся информация представлена на сайте </w:t>
      </w:r>
      <w:r w:rsidR="00774512" w:rsidRPr="006F50AF">
        <w:rPr>
          <w:rFonts w:ascii="Times New Roman" w:hAnsi="Times New Roman"/>
          <w:color w:val="000000"/>
          <w:sz w:val="28"/>
          <w:szCs w:val="28"/>
        </w:rPr>
        <w:t xml:space="preserve">– </w:t>
      </w:r>
      <w:r w:rsidRPr="006F50AF">
        <w:rPr>
          <w:rFonts w:ascii="Times New Roman" w:hAnsi="Times New Roman"/>
          <w:color w:val="000000"/>
          <w:sz w:val="28"/>
          <w:szCs w:val="28"/>
        </w:rPr>
        <w:t xml:space="preserve">и сам покупатель ходит среди </w:t>
      </w:r>
      <w:r w:rsidR="001D1107" w:rsidRPr="006F50AF">
        <w:rPr>
          <w:rFonts w:ascii="Times New Roman" w:hAnsi="Times New Roman"/>
          <w:color w:val="000000"/>
          <w:sz w:val="28"/>
          <w:szCs w:val="28"/>
        </w:rPr>
        <w:t>«</w:t>
      </w:r>
      <w:r w:rsidRPr="006F50AF">
        <w:rPr>
          <w:rFonts w:ascii="Times New Roman" w:hAnsi="Times New Roman"/>
          <w:color w:val="000000"/>
          <w:sz w:val="28"/>
          <w:szCs w:val="28"/>
        </w:rPr>
        <w:t>виртуальных полок</w:t>
      </w:r>
      <w:r w:rsidR="001D1107" w:rsidRPr="006F50AF">
        <w:rPr>
          <w:rFonts w:ascii="Times New Roman" w:hAnsi="Times New Roman"/>
          <w:color w:val="000000"/>
          <w:sz w:val="28"/>
          <w:szCs w:val="28"/>
        </w:rPr>
        <w:t>»</w:t>
      </w:r>
      <w:r w:rsidRPr="006F50AF">
        <w:rPr>
          <w:rFonts w:ascii="Times New Roman" w:hAnsi="Times New Roman"/>
          <w:color w:val="000000"/>
          <w:sz w:val="28"/>
          <w:szCs w:val="28"/>
        </w:rPr>
        <w:t xml:space="preserve"> и выбирает, что ему нужно. Вряд ли хоть один реальный магазин способен охватить столь большое число потенциальных покупателей.</w:t>
      </w:r>
    </w:p>
    <w:p w:rsidR="00A46793" w:rsidRPr="006F50AF" w:rsidRDefault="00A46793" w:rsidP="006F50AF">
      <w:pPr>
        <w:pStyle w:val="af3"/>
        <w:spacing w:line="360" w:lineRule="auto"/>
        <w:ind w:firstLine="709"/>
        <w:jc w:val="both"/>
        <w:rPr>
          <w:rFonts w:ascii="Times New Roman" w:hAnsi="Times New Roman"/>
          <w:color w:val="000000"/>
          <w:sz w:val="28"/>
          <w:szCs w:val="28"/>
        </w:rPr>
      </w:pPr>
      <w:r w:rsidRPr="006F50AF">
        <w:rPr>
          <w:rFonts w:ascii="Times New Roman" w:hAnsi="Times New Roman"/>
          <w:color w:val="000000"/>
          <w:sz w:val="28"/>
          <w:szCs w:val="28"/>
        </w:rPr>
        <w:t xml:space="preserve">Но это в теории. На практике придется еще побороться, чтобы клиенты выбрали именно магазин ЗАО </w:t>
      </w:r>
      <w:r w:rsidR="001D1107" w:rsidRPr="006F50AF">
        <w:rPr>
          <w:rFonts w:ascii="Times New Roman" w:hAnsi="Times New Roman"/>
          <w:color w:val="000000"/>
          <w:sz w:val="28"/>
          <w:szCs w:val="28"/>
        </w:rPr>
        <w:t>«</w:t>
      </w:r>
      <w:r w:rsidRPr="006F50AF">
        <w:rPr>
          <w:rFonts w:ascii="Times New Roman" w:hAnsi="Times New Roman"/>
          <w:color w:val="000000"/>
          <w:sz w:val="28"/>
          <w:szCs w:val="28"/>
        </w:rPr>
        <w:t>Белсталь</w:t>
      </w:r>
      <w:r w:rsidR="001D1107" w:rsidRPr="006F50AF">
        <w:rPr>
          <w:rFonts w:ascii="Times New Roman" w:hAnsi="Times New Roman"/>
          <w:color w:val="000000"/>
          <w:sz w:val="28"/>
          <w:szCs w:val="28"/>
        </w:rPr>
        <w:t>»</w:t>
      </w:r>
      <w:r w:rsidRPr="006F50AF">
        <w:rPr>
          <w:rFonts w:ascii="Times New Roman" w:hAnsi="Times New Roman"/>
          <w:color w:val="000000"/>
          <w:sz w:val="28"/>
          <w:szCs w:val="28"/>
        </w:rPr>
        <w:t xml:space="preserve">, а не торговую площадку конкурента. Сегодня интернет-торговля стала обыденным явлением. Сотни магазинов предлагают тысячи товаров. Купить в интернете можно практически все, за исключением, наверно, путевки в космос. И конкуренция между магазинами </w:t>
      </w:r>
      <w:r w:rsidR="00774512" w:rsidRPr="006F50AF">
        <w:rPr>
          <w:rFonts w:ascii="Times New Roman" w:hAnsi="Times New Roman"/>
          <w:color w:val="000000"/>
          <w:sz w:val="28"/>
          <w:szCs w:val="28"/>
        </w:rPr>
        <w:t xml:space="preserve">– </w:t>
      </w:r>
      <w:r w:rsidRPr="006F50AF">
        <w:rPr>
          <w:rFonts w:ascii="Times New Roman" w:hAnsi="Times New Roman"/>
          <w:color w:val="000000"/>
          <w:sz w:val="28"/>
          <w:szCs w:val="28"/>
        </w:rPr>
        <w:t xml:space="preserve">огромная. В борьбе за покупателя приходится обращать внимание на все </w:t>
      </w:r>
      <w:r w:rsidR="00774512" w:rsidRPr="006F50AF">
        <w:rPr>
          <w:rFonts w:ascii="Times New Roman" w:hAnsi="Times New Roman"/>
          <w:color w:val="000000"/>
          <w:sz w:val="28"/>
          <w:szCs w:val="28"/>
        </w:rPr>
        <w:t xml:space="preserve">– </w:t>
      </w:r>
      <w:r w:rsidRPr="006F50AF">
        <w:rPr>
          <w:rFonts w:ascii="Times New Roman" w:hAnsi="Times New Roman"/>
          <w:color w:val="000000"/>
          <w:sz w:val="28"/>
          <w:szCs w:val="28"/>
        </w:rPr>
        <w:t>вплоть до мелочей.</w:t>
      </w:r>
    </w:p>
    <w:p w:rsidR="00A46793" w:rsidRPr="006F50AF" w:rsidRDefault="00A46793" w:rsidP="006F50AF">
      <w:pPr>
        <w:pStyle w:val="af3"/>
        <w:spacing w:line="360" w:lineRule="auto"/>
        <w:ind w:firstLine="709"/>
        <w:jc w:val="both"/>
        <w:rPr>
          <w:rFonts w:ascii="Times New Roman" w:hAnsi="Times New Roman"/>
          <w:color w:val="000000"/>
          <w:sz w:val="28"/>
          <w:szCs w:val="28"/>
        </w:rPr>
      </w:pPr>
      <w:r w:rsidRPr="006F50AF">
        <w:rPr>
          <w:rFonts w:ascii="Times New Roman" w:hAnsi="Times New Roman"/>
          <w:color w:val="000000"/>
          <w:sz w:val="28"/>
          <w:szCs w:val="28"/>
        </w:rPr>
        <w:t>По мнению Александра Смелянского, специалиста по интернет-маркетингу компании Amiro (Amiro</w:t>
      </w:r>
      <w:r w:rsidR="00774512" w:rsidRPr="006F50AF">
        <w:rPr>
          <w:rFonts w:ascii="Times New Roman" w:hAnsi="Times New Roman"/>
          <w:color w:val="000000"/>
          <w:sz w:val="28"/>
          <w:szCs w:val="28"/>
        </w:rPr>
        <w:t>.Ru</w:t>
      </w:r>
      <w:r w:rsidRPr="006F50AF">
        <w:rPr>
          <w:rFonts w:ascii="Times New Roman" w:hAnsi="Times New Roman"/>
          <w:color w:val="000000"/>
          <w:sz w:val="28"/>
          <w:szCs w:val="28"/>
        </w:rPr>
        <w:t xml:space="preserve">), имеющей богатый опыт по созданию интернет-магазинов на базе Amiro.CMS, успех современного интернет-магазина обеспечивается результативным решением двух основных задач. Первая </w:t>
      </w:r>
      <w:r w:rsidR="00774512" w:rsidRPr="006F50AF">
        <w:rPr>
          <w:rFonts w:ascii="Times New Roman" w:hAnsi="Times New Roman"/>
          <w:color w:val="000000"/>
          <w:sz w:val="28"/>
          <w:szCs w:val="28"/>
        </w:rPr>
        <w:t xml:space="preserve">– </w:t>
      </w:r>
      <w:r w:rsidRPr="006F50AF">
        <w:rPr>
          <w:rFonts w:ascii="Times New Roman" w:hAnsi="Times New Roman"/>
          <w:color w:val="000000"/>
          <w:sz w:val="28"/>
          <w:szCs w:val="28"/>
        </w:rPr>
        <w:t xml:space="preserve">привлечь на сайт магазина достаточное количество потенциальных покупателей. Вторая </w:t>
      </w:r>
      <w:r w:rsidR="00774512" w:rsidRPr="006F50AF">
        <w:rPr>
          <w:rFonts w:ascii="Times New Roman" w:hAnsi="Times New Roman"/>
          <w:color w:val="000000"/>
          <w:sz w:val="28"/>
          <w:szCs w:val="28"/>
        </w:rPr>
        <w:t xml:space="preserve">– </w:t>
      </w:r>
      <w:r w:rsidRPr="006F50AF">
        <w:rPr>
          <w:rFonts w:ascii="Times New Roman" w:hAnsi="Times New Roman"/>
          <w:color w:val="000000"/>
          <w:sz w:val="28"/>
          <w:szCs w:val="28"/>
        </w:rPr>
        <w:t xml:space="preserve">перевести как можно больше посетителей из категории </w:t>
      </w:r>
      <w:r w:rsidR="001D1107" w:rsidRPr="006F50AF">
        <w:rPr>
          <w:rFonts w:ascii="Times New Roman" w:hAnsi="Times New Roman"/>
          <w:color w:val="000000"/>
          <w:sz w:val="28"/>
          <w:szCs w:val="28"/>
        </w:rPr>
        <w:t>«</w:t>
      </w:r>
      <w:r w:rsidRPr="006F50AF">
        <w:rPr>
          <w:rFonts w:ascii="Times New Roman" w:hAnsi="Times New Roman"/>
          <w:color w:val="000000"/>
          <w:sz w:val="28"/>
          <w:szCs w:val="28"/>
        </w:rPr>
        <w:t>потенциальных покупателей</w:t>
      </w:r>
      <w:r w:rsidR="001D1107" w:rsidRPr="006F50AF">
        <w:rPr>
          <w:rFonts w:ascii="Times New Roman" w:hAnsi="Times New Roman"/>
          <w:color w:val="000000"/>
          <w:sz w:val="28"/>
          <w:szCs w:val="28"/>
        </w:rPr>
        <w:t>»</w:t>
      </w:r>
      <w:r w:rsidRPr="006F50AF">
        <w:rPr>
          <w:rFonts w:ascii="Times New Roman" w:hAnsi="Times New Roman"/>
          <w:color w:val="000000"/>
          <w:sz w:val="28"/>
          <w:szCs w:val="28"/>
        </w:rPr>
        <w:t xml:space="preserve"> в категорию реальных клиентов. Статистическое соотношение </w:t>
      </w:r>
      <w:r w:rsidR="001D1107" w:rsidRPr="006F50AF">
        <w:rPr>
          <w:rFonts w:ascii="Times New Roman" w:hAnsi="Times New Roman"/>
          <w:color w:val="000000"/>
          <w:sz w:val="28"/>
          <w:szCs w:val="28"/>
        </w:rPr>
        <w:t>«</w:t>
      </w:r>
      <w:r w:rsidRPr="006F50AF">
        <w:rPr>
          <w:rFonts w:ascii="Times New Roman" w:hAnsi="Times New Roman"/>
          <w:color w:val="000000"/>
          <w:sz w:val="28"/>
          <w:szCs w:val="28"/>
        </w:rPr>
        <w:t>посетители</w:t>
      </w:r>
      <w:r w:rsidR="00774512" w:rsidRPr="006F50AF">
        <w:rPr>
          <w:rFonts w:ascii="Times New Roman" w:hAnsi="Times New Roman"/>
          <w:color w:val="000000"/>
          <w:sz w:val="28"/>
          <w:szCs w:val="28"/>
        </w:rPr>
        <w:t> / покупатели</w:t>
      </w:r>
      <w:r w:rsidR="001D1107" w:rsidRPr="006F50AF">
        <w:rPr>
          <w:rFonts w:ascii="Times New Roman" w:hAnsi="Times New Roman"/>
          <w:color w:val="000000"/>
          <w:sz w:val="28"/>
          <w:szCs w:val="28"/>
        </w:rPr>
        <w:t>»</w:t>
      </w:r>
      <w:r w:rsidRPr="006F50AF">
        <w:rPr>
          <w:rFonts w:ascii="Times New Roman" w:hAnsi="Times New Roman"/>
          <w:color w:val="000000"/>
          <w:sz w:val="28"/>
          <w:szCs w:val="28"/>
        </w:rPr>
        <w:t xml:space="preserve"> называется </w:t>
      </w:r>
      <w:r w:rsidR="001D1107" w:rsidRPr="006F50AF">
        <w:rPr>
          <w:rFonts w:ascii="Times New Roman" w:hAnsi="Times New Roman"/>
          <w:color w:val="000000"/>
          <w:sz w:val="28"/>
          <w:szCs w:val="28"/>
        </w:rPr>
        <w:t>«</w:t>
      </w:r>
      <w:r w:rsidRPr="006F50AF">
        <w:rPr>
          <w:rFonts w:ascii="Times New Roman" w:hAnsi="Times New Roman"/>
          <w:color w:val="000000"/>
          <w:sz w:val="28"/>
          <w:szCs w:val="28"/>
        </w:rPr>
        <w:t>уровнем конверсии</w:t>
      </w:r>
      <w:r w:rsidR="001D1107" w:rsidRPr="006F50AF">
        <w:rPr>
          <w:rFonts w:ascii="Times New Roman" w:hAnsi="Times New Roman"/>
          <w:color w:val="000000"/>
          <w:sz w:val="28"/>
          <w:szCs w:val="28"/>
        </w:rPr>
        <w:t>»</w:t>
      </w:r>
      <w:r w:rsidRPr="006F50AF">
        <w:rPr>
          <w:rFonts w:ascii="Times New Roman" w:hAnsi="Times New Roman"/>
          <w:color w:val="000000"/>
          <w:sz w:val="28"/>
          <w:szCs w:val="28"/>
        </w:rPr>
        <w:t>, и чем выше этот показатель, тем (при прочих равных условиях) успешнее интернет-магазин. Далее осветим некоторые базовые факторы организации интернет-торговли, которые повышают уровень конверсии и без которых представить успешный магазин крайне сложно.</w:t>
      </w:r>
    </w:p>
    <w:p w:rsidR="00A46793" w:rsidRPr="006F50AF" w:rsidRDefault="00A46793" w:rsidP="006F50AF">
      <w:pPr>
        <w:pStyle w:val="af3"/>
        <w:spacing w:line="360" w:lineRule="auto"/>
        <w:ind w:firstLine="709"/>
        <w:jc w:val="both"/>
        <w:rPr>
          <w:rFonts w:ascii="Times New Roman" w:hAnsi="Times New Roman"/>
          <w:color w:val="000000"/>
          <w:sz w:val="28"/>
          <w:szCs w:val="28"/>
        </w:rPr>
      </w:pPr>
      <w:r w:rsidRPr="006F50AF">
        <w:rPr>
          <w:rFonts w:ascii="Times New Roman" w:hAnsi="Times New Roman"/>
          <w:color w:val="000000"/>
          <w:sz w:val="28"/>
          <w:szCs w:val="28"/>
        </w:rPr>
        <w:t xml:space="preserve">К числу внутренних факторов успеха интернет-магазина относятся прежде всего сервис, ассортимент и цены. О приоритетности этих факторов можно долго спорить. С экономической точки зрения, для людей с невысокими доходами (к числу которых относятся многие белорусы) определяющим фактором будут цены. Но давайте посмотрим на портрет посетителя сайтов </w:t>
      </w:r>
      <w:r w:rsidR="00774512" w:rsidRPr="006F50AF">
        <w:rPr>
          <w:rFonts w:ascii="Times New Roman" w:hAnsi="Times New Roman"/>
          <w:color w:val="000000"/>
          <w:sz w:val="28"/>
          <w:szCs w:val="28"/>
        </w:rPr>
        <w:t xml:space="preserve">– </w:t>
      </w:r>
      <w:r w:rsidRPr="006F50AF">
        <w:rPr>
          <w:rFonts w:ascii="Times New Roman" w:hAnsi="Times New Roman"/>
          <w:color w:val="000000"/>
          <w:sz w:val="28"/>
          <w:szCs w:val="28"/>
        </w:rPr>
        <w:t>в большинстве своем это офисные работники, руководители предприятий, специалисты, небедные студенты и учащиеся. Люди более-менее обеспеченные. И поэтому для них важнее сервис и ассортимент. И за это они готовы переплачивать.</w:t>
      </w:r>
    </w:p>
    <w:p w:rsidR="00A46793" w:rsidRPr="006F50AF" w:rsidRDefault="00A46793" w:rsidP="006F50AF">
      <w:pPr>
        <w:pStyle w:val="af3"/>
        <w:spacing w:line="360" w:lineRule="auto"/>
        <w:ind w:firstLine="709"/>
        <w:jc w:val="both"/>
        <w:rPr>
          <w:rFonts w:ascii="Times New Roman" w:hAnsi="Times New Roman"/>
          <w:color w:val="000000"/>
          <w:sz w:val="28"/>
          <w:szCs w:val="28"/>
        </w:rPr>
      </w:pPr>
      <w:r w:rsidRPr="006F50AF">
        <w:rPr>
          <w:rFonts w:ascii="Times New Roman" w:hAnsi="Times New Roman"/>
          <w:color w:val="000000"/>
          <w:sz w:val="28"/>
          <w:szCs w:val="28"/>
        </w:rPr>
        <w:t xml:space="preserve">Вопрос создания эффективного интернет-магазина давно волнует интернет-общественность. На эту тему было написано множество статей. Но интернет </w:t>
      </w:r>
      <w:r w:rsidR="00774512" w:rsidRPr="006F50AF">
        <w:rPr>
          <w:rFonts w:ascii="Times New Roman" w:hAnsi="Times New Roman"/>
          <w:color w:val="000000"/>
          <w:sz w:val="28"/>
          <w:szCs w:val="28"/>
        </w:rPr>
        <w:t xml:space="preserve">– </w:t>
      </w:r>
      <w:r w:rsidRPr="006F50AF">
        <w:rPr>
          <w:rFonts w:ascii="Times New Roman" w:hAnsi="Times New Roman"/>
          <w:color w:val="000000"/>
          <w:sz w:val="28"/>
          <w:szCs w:val="28"/>
        </w:rPr>
        <w:t xml:space="preserve">среда нестабильная, и актуальные вчера законы сегодня могут не работать. Например, правило трех кликов, согласно которому посетитель должен попасть с любой страны на любую, щелкнув мышкой максимум три раза. Или ограничения по весу графики </w:t>
      </w:r>
      <w:r w:rsidR="00774512" w:rsidRPr="006F50AF">
        <w:rPr>
          <w:rFonts w:ascii="Times New Roman" w:hAnsi="Times New Roman"/>
          <w:color w:val="000000"/>
          <w:sz w:val="28"/>
          <w:szCs w:val="28"/>
        </w:rPr>
        <w:t xml:space="preserve">– </w:t>
      </w:r>
      <w:r w:rsidRPr="006F50AF">
        <w:rPr>
          <w:rFonts w:ascii="Times New Roman" w:hAnsi="Times New Roman"/>
          <w:color w:val="000000"/>
          <w:sz w:val="28"/>
          <w:szCs w:val="28"/>
        </w:rPr>
        <w:t>не более 20</w:t>
      </w:r>
      <w:r w:rsidR="00774512" w:rsidRPr="006F50AF">
        <w:rPr>
          <w:rFonts w:ascii="Times New Roman" w:hAnsi="Times New Roman"/>
          <w:color w:val="000000"/>
          <w:sz w:val="28"/>
          <w:szCs w:val="28"/>
        </w:rPr>
        <w:t>–2</w:t>
      </w:r>
      <w:r w:rsidRPr="006F50AF">
        <w:rPr>
          <w:rFonts w:ascii="Times New Roman" w:hAnsi="Times New Roman"/>
          <w:color w:val="000000"/>
          <w:sz w:val="28"/>
          <w:szCs w:val="28"/>
        </w:rPr>
        <w:t>5 Кб на страницу. С развитием скоростного доступа в интернет данное требование практически утратило актуальность.</w:t>
      </w:r>
    </w:p>
    <w:p w:rsidR="00A46793" w:rsidRPr="006F50AF" w:rsidRDefault="00A46793" w:rsidP="006F50AF">
      <w:pPr>
        <w:pStyle w:val="af3"/>
        <w:spacing w:line="360" w:lineRule="auto"/>
        <w:ind w:firstLine="709"/>
        <w:jc w:val="both"/>
        <w:rPr>
          <w:rFonts w:ascii="Times New Roman" w:hAnsi="Times New Roman"/>
          <w:color w:val="000000"/>
          <w:sz w:val="28"/>
          <w:szCs w:val="28"/>
        </w:rPr>
      </w:pPr>
      <w:r w:rsidRPr="006F50AF">
        <w:rPr>
          <w:rFonts w:ascii="Times New Roman" w:hAnsi="Times New Roman"/>
          <w:color w:val="000000"/>
          <w:sz w:val="28"/>
          <w:szCs w:val="28"/>
        </w:rPr>
        <w:t xml:space="preserve">Важный вопрос </w:t>
      </w:r>
      <w:r w:rsidR="00774512" w:rsidRPr="006F50AF">
        <w:rPr>
          <w:rFonts w:ascii="Times New Roman" w:hAnsi="Times New Roman"/>
          <w:color w:val="000000"/>
          <w:sz w:val="28"/>
          <w:szCs w:val="28"/>
        </w:rPr>
        <w:t xml:space="preserve">– </w:t>
      </w:r>
      <w:r w:rsidRPr="006F50AF">
        <w:rPr>
          <w:rFonts w:ascii="Times New Roman" w:hAnsi="Times New Roman"/>
          <w:color w:val="000000"/>
          <w:sz w:val="28"/>
          <w:szCs w:val="28"/>
        </w:rPr>
        <w:t xml:space="preserve">баланс дизайна и функционала. Распространенное мнение </w:t>
      </w:r>
      <w:r w:rsidR="00774512" w:rsidRPr="006F50AF">
        <w:rPr>
          <w:rFonts w:ascii="Times New Roman" w:hAnsi="Times New Roman"/>
          <w:color w:val="000000"/>
          <w:sz w:val="28"/>
          <w:szCs w:val="28"/>
        </w:rPr>
        <w:t xml:space="preserve">– </w:t>
      </w:r>
      <w:r w:rsidRPr="006F50AF">
        <w:rPr>
          <w:rFonts w:ascii="Times New Roman" w:hAnsi="Times New Roman"/>
          <w:color w:val="000000"/>
          <w:sz w:val="28"/>
          <w:szCs w:val="28"/>
        </w:rPr>
        <w:t>в интернет-магазине дизайна быть не должно</w:t>
      </w:r>
      <w:r w:rsidR="006C6368" w:rsidRPr="006F50AF">
        <w:rPr>
          <w:rFonts w:ascii="Times New Roman" w:hAnsi="Times New Roman"/>
          <w:color w:val="000000"/>
          <w:sz w:val="28"/>
          <w:szCs w:val="28"/>
        </w:rPr>
        <w:t>.</w:t>
      </w:r>
      <w:r w:rsidRPr="006F50AF">
        <w:rPr>
          <w:rFonts w:ascii="Times New Roman" w:hAnsi="Times New Roman"/>
          <w:color w:val="000000"/>
          <w:sz w:val="28"/>
          <w:szCs w:val="28"/>
        </w:rPr>
        <w:t xml:space="preserve"> Все, точка. Из картинок принимаются только логотип и фотографии товаров. Остальное </w:t>
      </w:r>
      <w:r w:rsidR="00774512" w:rsidRPr="006F50AF">
        <w:rPr>
          <w:rFonts w:ascii="Times New Roman" w:hAnsi="Times New Roman"/>
          <w:color w:val="000000"/>
          <w:sz w:val="28"/>
          <w:szCs w:val="28"/>
        </w:rPr>
        <w:t xml:space="preserve">– </w:t>
      </w:r>
      <w:r w:rsidRPr="006F50AF">
        <w:rPr>
          <w:rFonts w:ascii="Times New Roman" w:hAnsi="Times New Roman"/>
          <w:color w:val="000000"/>
          <w:sz w:val="28"/>
          <w:szCs w:val="28"/>
        </w:rPr>
        <w:t xml:space="preserve">лишнее нагромождение. Но правильный ли это подход? Задача дизайна </w:t>
      </w:r>
      <w:r w:rsidR="00774512" w:rsidRPr="006F50AF">
        <w:rPr>
          <w:rFonts w:ascii="Times New Roman" w:hAnsi="Times New Roman"/>
          <w:color w:val="000000"/>
          <w:sz w:val="28"/>
          <w:szCs w:val="28"/>
        </w:rPr>
        <w:t xml:space="preserve">– </w:t>
      </w:r>
      <w:r w:rsidRPr="006F50AF">
        <w:rPr>
          <w:rFonts w:ascii="Times New Roman" w:hAnsi="Times New Roman"/>
          <w:color w:val="000000"/>
          <w:sz w:val="28"/>
          <w:szCs w:val="28"/>
        </w:rPr>
        <w:t xml:space="preserve">не только обеспечить быстрое восприятие информации, но и вызвать у посетителя определенные эмоции. Стильный, опрятный дизайн повышает доверие к магазину и, соответственно, позитивно влияет на продажи. Преобладание дизайна или, наоборот, функционала зависит от товаров, представленных в магазине. Например, преобладание дизайна обязательно для интернет-магазинов ювелирных украшений, функциональности </w:t>
      </w:r>
      <w:r w:rsidR="00774512" w:rsidRPr="006F50AF">
        <w:rPr>
          <w:rFonts w:ascii="Times New Roman" w:hAnsi="Times New Roman"/>
          <w:color w:val="000000"/>
          <w:sz w:val="28"/>
          <w:szCs w:val="28"/>
        </w:rPr>
        <w:t xml:space="preserve">– </w:t>
      </w:r>
      <w:r w:rsidRPr="006F50AF">
        <w:rPr>
          <w:rFonts w:ascii="Times New Roman" w:hAnsi="Times New Roman"/>
          <w:color w:val="000000"/>
          <w:sz w:val="28"/>
          <w:szCs w:val="28"/>
        </w:rPr>
        <w:t>для магазинов бытовой техники.</w:t>
      </w:r>
    </w:p>
    <w:p w:rsidR="00A46793" w:rsidRPr="006F50AF" w:rsidRDefault="00A46793" w:rsidP="006F50AF">
      <w:pPr>
        <w:pStyle w:val="af3"/>
        <w:spacing w:line="360" w:lineRule="auto"/>
        <w:ind w:firstLine="709"/>
        <w:jc w:val="both"/>
        <w:rPr>
          <w:rFonts w:ascii="Times New Roman" w:hAnsi="Times New Roman"/>
          <w:color w:val="000000"/>
          <w:sz w:val="28"/>
          <w:szCs w:val="28"/>
        </w:rPr>
      </w:pPr>
      <w:r w:rsidRPr="006F50AF">
        <w:rPr>
          <w:rFonts w:ascii="Times New Roman" w:hAnsi="Times New Roman"/>
          <w:color w:val="000000"/>
          <w:sz w:val="28"/>
          <w:szCs w:val="28"/>
        </w:rPr>
        <w:t>При разработке интернет-магазина большое внимание должно уделяться юзабилити. Под этим термином понимается удобство торговой площадки для посетителя. Наиболее важным для юзабилити является система навигации по товарному ассортименту. Условно его можно подразделить на маленький (до 500 позиций), средний (от 500 до 1000) и большой (свыше 1000 позиций), притом, что в каждой категории товаров не менее 1</w:t>
      </w:r>
      <w:r w:rsidR="006F50AF" w:rsidRPr="006F50AF">
        <w:rPr>
          <w:rFonts w:ascii="Times New Roman" w:hAnsi="Times New Roman"/>
          <w:color w:val="000000"/>
          <w:sz w:val="28"/>
          <w:szCs w:val="28"/>
        </w:rPr>
        <w:t>0</w:t>
      </w:r>
      <w:r w:rsidR="006F50AF">
        <w:rPr>
          <w:rFonts w:ascii="Times New Roman" w:hAnsi="Times New Roman"/>
          <w:color w:val="000000"/>
          <w:sz w:val="28"/>
          <w:szCs w:val="28"/>
        </w:rPr>
        <w:t>%</w:t>
      </w:r>
      <w:r w:rsidRPr="006F50AF">
        <w:rPr>
          <w:rFonts w:ascii="Times New Roman" w:hAnsi="Times New Roman"/>
          <w:color w:val="000000"/>
          <w:sz w:val="28"/>
          <w:szCs w:val="28"/>
        </w:rPr>
        <w:t xml:space="preserve"> от всего ассортимента.</w:t>
      </w:r>
    </w:p>
    <w:p w:rsidR="00A46793" w:rsidRPr="006F50AF" w:rsidRDefault="00A46793" w:rsidP="006F50AF">
      <w:pPr>
        <w:pStyle w:val="af3"/>
        <w:spacing w:line="360" w:lineRule="auto"/>
        <w:ind w:firstLine="709"/>
        <w:jc w:val="both"/>
        <w:rPr>
          <w:rFonts w:ascii="Times New Roman" w:hAnsi="Times New Roman"/>
          <w:color w:val="000000"/>
          <w:sz w:val="28"/>
          <w:szCs w:val="28"/>
        </w:rPr>
      </w:pPr>
      <w:r w:rsidRPr="006F50AF">
        <w:rPr>
          <w:rFonts w:ascii="Times New Roman" w:hAnsi="Times New Roman"/>
          <w:color w:val="000000"/>
          <w:sz w:val="28"/>
          <w:szCs w:val="28"/>
        </w:rPr>
        <w:t>В зависимости от широты ассортимента применяют различные виды навигации: линейную, многоуровневые каталоги и навигацию, основанную только на выборках.</w:t>
      </w:r>
      <w:r w:rsidR="0013177B" w:rsidRPr="006F50AF">
        <w:rPr>
          <w:rFonts w:ascii="Times New Roman" w:hAnsi="Times New Roman"/>
          <w:color w:val="000000"/>
          <w:sz w:val="28"/>
          <w:szCs w:val="28"/>
        </w:rPr>
        <w:t xml:space="preserve"> </w:t>
      </w:r>
      <w:r w:rsidRPr="006F50AF">
        <w:rPr>
          <w:rFonts w:ascii="Times New Roman" w:hAnsi="Times New Roman"/>
          <w:color w:val="000000"/>
          <w:sz w:val="28"/>
          <w:szCs w:val="28"/>
        </w:rPr>
        <w:t xml:space="preserve">Линейной называется навигация, при которой происходит последовательный переход от страницы к странице. Данный тип навигации предполагает наличие прямой линии, которая соединяет все страницы узла. Многоуровневые каталоги </w:t>
      </w:r>
      <w:r w:rsidR="00774512" w:rsidRPr="006F50AF">
        <w:rPr>
          <w:rFonts w:ascii="Times New Roman" w:hAnsi="Times New Roman"/>
          <w:color w:val="000000"/>
          <w:sz w:val="28"/>
          <w:szCs w:val="28"/>
        </w:rPr>
        <w:t xml:space="preserve">– </w:t>
      </w:r>
      <w:r w:rsidRPr="006F50AF">
        <w:rPr>
          <w:rFonts w:ascii="Times New Roman" w:hAnsi="Times New Roman"/>
          <w:color w:val="000000"/>
          <w:sz w:val="28"/>
          <w:szCs w:val="28"/>
        </w:rPr>
        <w:t>более сложный тип навигации, применяется в магазинах с большим товарным ассортиментом. Предполагает наличие главного (корневого) каталога и подчиненных ему каталогов нижнего уровня, которые объединяют товары по каким-либо признакам. Навигация на основе выборки позволяет указать посетителю несколько параметров и получить выборку товаров, удовлетворяющих данным условиям.</w:t>
      </w:r>
    </w:p>
    <w:p w:rsidR="00A46793" w:rsidRPr="006F50AF" w:rsidRDefault="00A46793" w:rsidP="006F50AF">
      <w:pPr>
        <w:pStyle w:val="af3"/>
        <w:spacing w:line="360" w:lineRule="auto"/>
        <w:ind w:firstLine="709"/>
        <w:jc w:val="both"/>
        <w:rPr>
          <w:rFonts w:ascii="Times New Roman" w:hAnsi="Times New Roman"/>
          <w:color w:val="000000"/>
          <w:sz w:val="28"/>
          <w:szCs w:val="28"/>
        </w:rPr>
      </w:pPr>
      <w:r w:rsidRPr="006F50AF">
        <w:rPr>
          <w:rFonts w:ascii="Times New Roman" w:hAnsi="Times New Roman"/>
          <w:color w:val="000000"/>
          <w:sz w:val="28"/>
          <w:szCs w:val="28"/>
        </w:rPr>
        <w:t xml:space="preserve">Учитывая важность удобной навигации, создание любого интернет-магазина начинается с разработки структуры. При ее создании необходимо учитывать специфику товаров и покупателей. Безусловно, самый важный раздел в интернет-магазине </w:t>
      </w:r>
      <w:r w:rsidR="00774512" w:rsidRPr="006F50AF">
        <w:rPr>
          <w:rFonts w:ascii="Times New Roman" w:hAnsi="Times New Roman"/>
          <w:color w:val="000000"/>
          <w:sz w:val="28"/>
          <w:szCs w:val="28"/>
        </w:rPr>
        <w:t xml:space="preserve">– </w:t>
      </w:r>
      <w:r w:rsidRPr="006F50AF">
        <w:rPr>
          <w:rFonts w:ascii="Times New Roman" w:hAnsi="Times New Roman"/>
          <w:color w:val="000000"/>
          <w:sz w:val="28"/>
          <w:szCs w:val="28"/>
        </w:rPr>
        <w:t xml:space="preserve">каталог товаров. В каждой отрасли существуют профессиональные классификации товаров. Конечно, структура интернет-магазина </w:t>
      </w:r>
      <w:r w:rsidR="00774512" w:rsidRPr="006F50AF">
        <w:rPr>
          <w:rFonts w:ascii="Times New Roman" w:hAnsi="Times New Roman"/>
          <w:color w:val="000000"/>
          <w:sz w:val="28"/>
          <w:szCs w:val="28"/>
        </w:rPr>
        <w:t xml:space="preserve">– </w:t>
      </w:r>
      <w:r w:rsidRPr="006F50AF">
        <w:rPr>
          <w:rFonts w:ascii="Times New Roman" w:hAnsi="Times New Roman"/>
          <w:color w:val="000000"/>
          <w:sz w:val="28"/>
          <w:szCs w:val="28"/>
        </w:rPr>
        <w:t>это не только каталог товаров. Необходимы информационные разделы со служебной информацией. Например, как осуществляется заказ, доставка и оплата товаров. В любом интернет-магазине выделяется место для показа специальных предложений.</w:t>
      </w:r>
    </w:p>
    <w:p w:rsidR="00A46793" w:rsidRPr="006F50AF" w:rsidRDefault="00A46793" w:rsidP="006F50AF">
      <w:pPr>
        <w:pStyle w:val="af3"/>
        <w:spacing w:line="360" w:lineRule="auto"/>
        <w:ind w:firstLine="709"/>
        <w:jc w:val="both"/>
        <w:rPr>
          <w:rFonts w:ascii="Times New Roman" w:hAnsi="Times New Roman"/>
          <w:color w:val="000000"/>
          <w:sz w:val="28"/>
          <w:szCs w:val="28"/>
        </w:rPr>
      </w:pPr>
      <w:r w:rsidRPr="006F50AF">
        <w:rPr>
          <w:rFonts w:ascii="Times New Roman" w:hAnsi="Times New Roman"/>
          <w:color w:val="000000"/>
          <w:sz w:val="28"/>
          <w:szCs w:val="28"/>
        </w:rPr>
        <w:t xml:space="preserve">Все, о чем мы говорили в этой статье, относится к внутренним факторам успеха </w:t>
      </w:r>
      <w:r w:rsidR="00774512" w:rsidRPr="006F50AF">
        <w:rPr>
          <w:rFonts w:ascii="Times New Roman" w:hAnsi="Times New Roman"/>
          <w:color w:val="000000"/>
          <w:sz w:val="28"/>
          <w:szCs w:val="28"/>
        </w:rPr>
        <w:t xml:space="preserve">– </w:t>
      </w:r>
      <w:r w:rsidRPr="006F50AF">
        <w:rPr>
          <w:rFonts w:ascii="Times New Roman" w:hAnsi="Times New Roman"/>
          <w:color w:val="000000"/>
          <w:sz w:val="28"/>
          <w:szCs w:val="28"/>
        </w:rPr>
        <w:t>к тому, как должен быть организован сайт интернет-магазина. Дизайн и функционал должны быть на высоком уровне, чтобы обеспечивать посетителю высокий уровень Сервиса. В свою очередь коммерческая идея предприятия (выраженная в ассортименте и ценах) должна обеспечивать его прибыльность.</w:t>
      </w:r>
    </w:p>
    <w:p w:rsidR="00A46793" w:rsidRPr="006F50AF" w:rsidRDefault="00A46793" w:rsidP="006F50AF">
      <w:pPr>
        <w:pStyle w:val="af3"/>
        <w:spacing w:line="360" w:lineRule="auto"/>
        <w:ind w:firstLine="709"/>
        <w:jc w:val="both"/>
        <w:rPr>
          <w:rFonts w:ascii="Times New Roman" w:hAnsi="Times New Roman"/>
          <w:color w:val="000000"/>
          <w:sz w:val="28"/>
          <w:szCs w:val="28"/>
        </w:rPr>
      </w:pPr>
      <w:r w:rsidRPr="006F50AF">
        <w:rPr>
          <w:rFonts w:ascii="Times New Roman" w:hAnsi="Times New Roman"/>
          <w:color w:val="000000"/>
          <w:sz w:val="28"/>
          <w:szCs w:val="28"/>
        </w:rPr>
        <w:t>В то же время внешние факторы успешной организации интернет-торговли пока остались за кадром. Многие недооценивают значимость раскрутки сайта. Ведь если Вы потратили деньги на сайт, который никто не посещает и не может найти, значит деньги просто выброшены на ветер. Дело в том, что опыт Российских и зарубежных компаний показывает, что бизнес постепенно перемещается в Интернет. Это всё активнее наблюдается и в Беларуси.</w:t>
      </w:r>
    </w:p>
    <w:p w:rsidR="00A46793" w:rsidRPr="006F50AF" w:rsidRDefault="00A46793" w:rsidP="006F50AF">
      <w:pPr>
        <w:pStyle w:val="af3"/>
        <w:spacing w:line="360" w:lineRule="auto"/>
        <w:ind w:firstLine="709"/>
        <w:jc w:val="both"/>
        <w:rPr>
          <w:rFonts w:ascii="Times New Roman" w:hAnsi="Times New Roman"/>
          <w:color w:val="000000"/>
          <w:sz w:val="28"/>
          <w:szCs w:val="28"/>
        </w:rPr>
      </w:pPr>
      <w:r w:rsidRPr="006F50AF">
        <w:rPr>
          <w:rFonts w:ascii="Times New Roman" w:hAnsi="Times New Roman"/>
          <w:color w:val="000000"/>
          <w:sz w:val="28"/>
          <w:szCs w:val="28"/>
        </w:rPr>
        <w:t>Уже сейчас компании понимают, что большая часть людей совершает покупки, найдя товар именно в сети. Клиент, будь то директор компании или простой менеджер, ищущий поставщика нужной ему продукции, набирает в поисковой системе Yandex, Go</w:t>
      </w:r>
      <w:r w:rsidR="0013177B" w:rsidRPr="006F50AF">
        <w:rPr>
          <w:rFonts w:ascii="Times New Roman" w:hAnsi="Times New Roman"/>
          <w:color w:val="000000"/>
          <w:sz w:val="28"/>
          <w:szCs w:val="28"/>
          <w:lang w:val="en-US"/>
        </w:rPr>
        <w:t>o</w:t>
      </w:r>
      <w:r w:rsidRPr="006F50AF">
        <w:rPr>
          <w:rFonts w:ascii="Times New Roman" w:hAnsi="Times New Roman"/>
          <w:color w:val="000000"/>
          <w:sz w:val="28"/>
          <w:szCs w:val="28"/>
        </w:rPr>
        <w:t>gle или Tut.by, поисковый запрос, например: разработка сайтов. В результате поисковая система выдаёт сайты и чем выше в результате выдачи Ваш сайт, тем больше вероятность того что покупка или сделка будет совершена именно с Вами.</w:t>
      </w:r>
    </w:p>
    <w:p w:rsidR="00A46793" w:rsidRPr="006F50AF" w:rsidRDefault="00A46793" w:rsidP="006F50AF">
      <w:pPr>
        <w:pStyle w:val="af3"/>
        <w:spacing w:line="360" w:lineRule="auto"/>
        <w:ind w:firstLine="709"/>
        <w:jc w:val="both"/>
        <w:rPr>
          <w:rFonts w:ascii="Times New Roman" w:hAnsi="Times New Roman"/>
          <w:color w:val="000000"/>
          <w:sz w:val="28"/>
          <w:szCs w:val="28"/>
        </w:rPr>
      </w:pPr>
      <w:r w:rsidRPr="006F50AF">
        <w:rPr>
          <w:rFonts w:ascii="Times New Roman" w:hAnsi="Times New Roman"/>
          <w:color w:val="000000"/>
          <w:sz w:val="28"/>
          <w:szCs w:val="28"/>
        </w:rPr>
        <w:t>Доказано что люди крайне редко заходят даже на вторую страницу выдачи поисковой системы, а выбирают компанию и принимают решение о месте покупки уже на первой странице.</w:t>
      </w:r>
    </w:p>
    <w:p w:rsidR="00A46793" w:rsidRPr="006F50AF" w:rsidRDefault="00A46793" w:rsidP="006F50AF">
      <w:pPr>
        <w:pStyle w:val="af3"/>
        <w:spacing w:line="360" w:lineRule="auto"/>
        <w:ind w:firstLine="709"/>
        <w:jc w:val="both"/>
        <w:rPr>
          <w:rFonts w:ascii="Times New Roman" w:hAnsi="Times New Roman"/>
          <w:color w:val="000000"/>
          <w:sz w:val="28"/>
          <w:szCs w:val="28"/>
        </w:rPr>
      </w:pPr>
      <w:r w:rsidRPr="006F50AF">
        <w:rPr>
          <w:rFonts w:ascii="Times New Roman" w:hAnsi="Times New Roman"/>
          <w:color w:val="000000"/>
          <w:sz w:val="28"/>
          <w:szCs w:val="28"/>
        </w:rPr>
        <w:t xml:space="preserve">Ещё несколько лет назад поисковая оптимизация была в диковинку, а компании тратили огромные деньги на печатную и телевизионную рекламу, тогда как раскрутка сайта, в разы более выгодна и даёт больший экономический эффект, так как захватывают именно целевую аудиторию. Кроме того следует помнить что именно продвижение сайта позволяет выйти на зарубежные рынки с наименьшими затратами, </w:t>
      </w:r>
      <w:r w:rsidR="00774512" w:rsidRPr="006F50AF">
        <w:rPr>
          <w:rFonts w:ascii="Times New Roman" w:hAnsi="Times New Roman"/>
          <w:color w:val="000000"/>
          <w:sz w:val="28"/>
          <w:szCs w:val="28"/>
        </w:rPr>
        <w:t xml:space="preserve">т. к. </w:t>
      </w:r>
      <w:r w:rsidRPr="006F50AF">
        <w:rPr>
          <w:rFonts w:ascii="Times New Roman" w:hAnsi="Times New Roman"/>
          <w:color w:val="000000"/>
          <w:sz w:val="28"/>
          <w:szCs w:val="28"/>
        </w:rPr>
        <w:t>развитие Интернета на западе уже давно приняло глобальный характер.</w:t>
      </w:r>
    </w:p>
    <w:p w:rsidR="00A46793" w:rsidRPr="006F50AF" w:rsidRDefault="00A46793" w:rsidP="006F50AF">
      <w:pPr>
        <w:pStyle w:val="af3"/>
        <w:spacing w:line="360" w:lineRule="auto"/>
        <w:ind w:firstLine="709"/>
        <w:jc w:val="both"/>
        <w:rPr>
          <w:rFonts w:ascii="Times New Roman" w:hAnsi="Times New Roman"/>
          <w:color w:val="000000"/>
          <w:sz w:val="28"/>
          <w:szCs w:val="28"/>
        </w:rPr>
      </w:pPr>
      <w:r w:rsidRPr="006F50AF">
        <w:rPr>
          <w:rFonts w:ascii="Times New Roman" w:hAnsi="Times New Roman"/>
          <w:color w:val="000000"/>
          <w:sz w:val="28"/>
          <w:szCs w:val="28"/>
        </w:rPr>
        <w:t>Стоимость работ:</w:t>
      </w:r>
    </w:p>
    <w:p w:rsidR="00DF497F" w:rsidRPr="006F50AF" w:rsidRDefault="00DF497F" w:rsidP="006F50AF">
      <w:pPr>
        <w:pStyle w:val="af3"/>
        <w:numPr>
          <w:ilvl w:val="0"/>
          <w:numId w:val="64"/>
        </w:numPr>
        <w:tabs>
          <w:tab w:val="left" w:pos="0"/>
          <w:tab w:val="left" w:pos="1134"/>
        </w:tabs>
        <w:spacing w:line="360" w:lineRule="auto"/>
        <w:ind w:left="0" w:firstLine="709"/>
        <w:jc w:val="both"/>
        <w:rPr>
          <w:rFonts w:ascii="Times New Roman" w:hAnsi="Times New Roman"/>
          <w:color w:val="000000"/>
          <w:sz w:val="28"/>
          <w:szCs w:val="28"/>
        </w:rPr>
      </w:pPr>
      <w:r w:rsidRPr="006F50AF">
        <w:rPr>
          <w:rFonts w:ascii="Times New Roman" w:hAnsi="Times New Roman"/>
          <w:color w:val="000000"/>
          <w:sz w:val="28"/>
          <w:szCs w:val="28"/>
        </w:rPr>
        <w:t>Корпоративный сайт с системой управления по уникальному дизайну: 1100</w:t>
      </w:r>
      <w:r w:rsidR="00B065FB" w:rsidRPr="006F50AF">
        <w:rPr>
          <w:rFonts w:ascii="Times New Roman" w:hAnsi="Times New Roman"/>
          <w:color w:val="000000"/>
          <w:sz w:val="28"/>
          <w:szCs w:val="28"/>
        </w:rPr>
        <w:t xml:space="preserve"> долл. США</w:t>
      </w:r>
      <w:r w:rsidRPr="006F50AF">
        <w:rPr>
          <w:rFonts w:ascii="Times New Roman" w:hAnsi="Times New Roman"/>
          <w:color w:val="000000"/>
          <w:sz w:val="28"/>
          <w:szCs w:val="28"/>
        </w:rPr>
        <w:t xml:space="preserve"> и две недели работы с момента утверждения дизайна. Срок на создание и утверждения дизайна обычно составляет две недели. Добавление английской версии: 300</w:t>
      </w:r>
      <w:r w:rsidR="00B065FB" w:rsidRPr="006F50AF">
        <w:rPr>
          <w:rFonts w:ascii="Times New Roman" w:hAnsi="Times New Roman"/>
          <w:color w:val="000000"/>
          <w:sz w:val="28"/>
          <w:szCs w:val="28"/>
        </w:rPr>
        <w:t xml:space="preserve"> долл. США</w:t>
      </w:r>
    </w:p>
    <w:p w:rsidR="00DF497F" w:rsidRPr="006F50AF" w:rsidRDefault="00DF497F" w:rsidP="006F50AF">
      <w:pPr>
        <w:pStyle w:val="af3"/>
        <w:spacing w:line="360" w:lineRule="auto"/>
        <w:ind w:firstLine="709"/>
        <w:jc w:val="both"/>
        <w:rPr>
          <w:rFonts w:ascii="Times New Roman" w:hAnsi="Times New Roman"/>
          <w:color w:val="000000"/>
          <w:sz w:val="28"/>
          <w:szCs w:val="28"/>
        </w:rPr>
      </w:pPr>
      <w:r w:rsidRPr="006F50AF">
        <w:rPr>
          <w:rFonts w:ascii="Times New Roman" w:hAnsi="Times New Roman"/>
          <w:color w:val="000000"/>
          <w:sz w:val="28"/>
          <w:szCs w:val="28"/>
        </w:rPr>
        <w:t>Корпоративный сайт включает:</w:t>
      </w:r>
    </w:p>
    <w:p w:rsidR="00BC52E6" w:rsidRPr="006F50AF" w:rsidRDefault="00D61E78" w:rsidP="006F50AF">
      <w:pPr>
        <w:pStyle w:val="af3"/>
        <w:numPr>
          <w:ilvl w:val="0"/>
          <w:numId w:val="28"/>
        </w:numPr>
        <w:tabs>
          <w:tab w:val="left" w:pos="1134"/>
        </w:tabs>
        <w:spacing w:line="360" w:lineRule="auto"/>
        <w:ind w:left="0" w:firstLine="709"/>
        <w:jc w:val="both"/>
        <w:rPr>
          <w:rFonts w:ascii="Times New Roman" w:hAnsi="Times New Roman"/>
          <w:color w:val="000000"/>
          <w:sz w:val="28"/>
          <w:szCs w:val="28"/>
        </w:rPr>
      </w:pPr>
      <w:r w:rsidRPr="006F50AF">
        <w:rPr>
          <w:rFonts w:ascii="Times New Roman" w:hAnsi="Times New Roman"/>
          <w:color w:val="000000"/>
          <w:sz w:val="28"/>
          <w:szCs w:val="28"/>
        </w:rPr>
        <w:t>у</w:t>
      </w:r>
      <w:r w:rsidR="00DF497F" w:rsidRPr="006F50AF">
        <w:rPr>
          <w:rFonts w:ascii="Times New Roman" w:hAnsi="Times New Roman"/>
          <w:color w:val="000000"/>
          <w:sz w:val="28"/>
          <w:szCs w:val="28"/>
        </w:rPr>
        <w:t>никальный дизайн</w:t>
      </w:r>
      <w:r w:rsidRPr="006F50AF">
        <w:rPr>
          <w:rFonts w:ascii="Times New Roman" w:hAnsi="Times New Roman"/>
          <w:color w:val="000000"/>
          <w:sz w:val="28"/>
          <w:szCs w:val="28"/>
        </w:rPr>
        <w:t>;</w:t>
      </w:r>
    </w:p>
    <w:p w:rsidR="00BC52E6" w:rsidRPr="006F50AF" w:rsidRDefault="00D61E78" w:rsidP="006F50AF">
      <w:pPr>
        <w:pStyle w:val="af3"/>
        <w:numPr>
          <w:ilvl w:val="0"/>
          <w:numId w:val="28"/>
        </w:numPr>
        <w:tabs>
          <w:tab w:val="left" w:pos="1134"/>
        </w:tabs>
        <w:spacing w:line="360" w:lineRule="auto"/>
        <w:ind w:left="0" w:firstLine="709"/>
        <w:jc w:val="both"/>
        <w:rPr>
          <w:rFonts w:ascii="Times New Roman" w:hAnsi="Times New Roman"/>
          <w:color w:val="000000"/>
          <w:sz w:val="28"/>
          <w:szCs w:val="28"/>
        </w:rPr>
      </w:pPr>
      <w:r w:rsidRPr="006F50AF">
        <w:rPr>
          <w:rFonts w:ascii="Times New Roman" w:hAnsi="Times New Roman"/>
          <w:color w:val="000000"/>
          <w:sz w:val="28"/>
          <w:szCs w:val="28"/>
        </w:rPr>
        <w:t>с</w:t>
      </w:r>
      <w:r w:rsidR="00DF497F" w:rsidRPr="006F50AF">
        <w:rPr>
          <w:rFonts w:ascii="Times New Roman" w:hAnsi="Times New Roman"/>
          <w:color w:val="000000"/>
          <w:sz w:val="28"/>
          <w:szCs w:val="28"/>
        </w:rPr>
        <w:t>истему управления</w:t>
      </w:r>
      <w:r w:rsidRPr="006F50AF">
        <w:rPr>
          <w:rFonts w:ascii="Times New Roman" w:hAnsi="Times New Roman"/>
          <w:color w:val="000000"/>
          <w:sz w:val="28"/>
          <w:szCs w:val="28"/>
        </w:rPr>
        <w:t>;</w:t>
      </w:r>
    </w:p>
    <w:p w:rsidR="00BC52E6" w:rsidRPr="006F50AF" w:rsidRDefault="00D61E78" w:rsidP="006F50AF">
      <w:pPr>
        <w:pStyle w:val="af3"/>
        <w:numPr>
          <w:ilvl w:val="0"/>
          <w:numId w:val="28"/>
        </w:numPr>
        <w:tabs>
          <w:tab w:val="left" w:pos="1134"/>
        </w:tabs>
        <w:spacing w:line="360" w:lineRule="auto"/>
        <w:ind w:left="0" w:firstLine="709"/>
        <w:jc w:val="both"/>
        <w:rPr>
          <w:rFonts w:ascii="Times New Roman" w:hAnsi="Times New Roman"/>
          <w:color w:val="000000"/>
          <w:sz w:val="28"/>
          <w:szCs w:val="28"/>
        </w:rPr>
      </w:pPr>
      <w:r w:rsidRPr="006F50AF">
        <w:rPr>
          <w:rFonts w:ascii="Times New Roman" w:hAnsi="Times New Roman"/>
          <w:color w:val="000000"/>
          <w:sz w:val="28"/>
          <w:szCs w:val="28"/>
        </w:rPr>
        <w:t>к</w:t>
      </w:r>
      <w:r w:rsidR="00DF497F" w:rsidRPr="006F50AF">
        <w:rPr>
          <w:rFonts w:ascii="Times New Roman" w:hAnsi="Times New Roman"/>
          <w:color w:val="000000"/>
          <w:sz w:val="28"/>
          <w:szCs w:val="28"/>
        </w:rPr>
        <w:t>аталог продукции</w:t>
      </w:r>
      <w:r w:rsidRPr="006F50AF">
        <w:rPr>
          <w:rFonts w:ascii="Times New Roman" w:hAnsi="Times New Roman"/>
          <w:color w:val="000000"/>
          <w:sz w:val="28"/>
          <w:szCs w:val="28"/>
        </w:rPr>
        <w:t>;</w:t>
      </w:r>
    </w:p>
    <w:p w:rsidR="00BC52E6" w:rsidRPr="006F50AF" w:rsidRDefault="00D61E78" w:rsidP="006F50AF">
      <w:pPr>
        <w:pStyle w:val="af3"/>
        <w:numPr>
          <w:ilvl w:val="0"/>
          <w:numId w:val="28"/>
        </w:numPr>
        <w:tabs>
          <w:tab w:val="left" w:pos="1134"/>
        </w:tabs>
        <w:spacing w:line="360" w:lineRule="auto"/>
        <w:ind w:left="0" w:firstLine="709"/>
        <w:jc w:val="both"/>
        <w:rPr>
          <w:rFonts w:ascii="Times New Roman" w:hAnsi="Times New Roman"/>
          <w:color w:val="000000"/>
          <w:sz w:val="28"/>
          <w:szCs w:val="28"/>
        </w:rPr>
      </w:pPr>
      <w:r w:rsidRPr="006F50AF">
        <w:rPr>
          <w:rFonts w:ascii="Times New Roman" w:hAnsi="Times New Roman"/>
          <w:color w:val="000000"/>
          <w:sz w:val="28"/>
          <w:szCs w:val="28"/>
        </w:rPr>
        <w:t>м</w:t>
      </w:r>
      <w:r w:rsidR="00DF497F" w:rsidRPr="006F50AF">
        <w:rPr>
          <w:rFonts w:ascii="Times New Roman" w:hAnsi="Times New Roman"/>
          <w:color w:val="000000"/>
          <w:sz w:val="28"/>
          <w:szCs w:val="28"/>
        </w:rPr>
        <w:t>одуль новостей</w:t>
      </w:r>
      <w:r w:rsidRPr="006F50AF">
        <w:rPr>
          <w:rFonts w:ascii="Times New Roman" w:hAnsi="Times New Roman"/>
          <w:color w:val="000000"/>
          <w:sz w:val="28"/>
          <w:szCs w:val="28"/>
        </w:rPr>
        <w:t>;</w:t>
      </w:r>
    </w:p>
    <w:p w:rsidR="00BC52E6" w:rsidRPr="006F50AF" w:rsidRDefault="00D61E78" w:rsidP="006F50AF">
      <w:pPr>
        <w:pStyle w:val="af3"/>
        <w:numPr>
          <w:ilvl w:val="0"/>
          <w:numId w:val="28"/>
        </w:numPr>
        <w:tabs>
          <w:tab w:val="left" w:pos="1134"/>
        </w:tabs>
        <w:spacing w:line="360" w:lineRule="auto"/>
        <w:ind w:left="0" w:firstLine="709"/>
        <w:jc w:val="both"/>
        <w:rPr>
          <w:rFonts w:ascii="Times New Roman" w:hAnsi="Times New Roman"/>
          <w:color w:val="000000"/>
          <w:sz w:val="28"/>
          <w:szCs w:val="28"/>
        </w:rPr>
      </w:pPr>
      <w:r w:rsidRPr="006F50AF">
        <w:rPr>
          <w:rFonts w:ascii="Times New Roman" w:hAnsi="Times New Roman"/>
          <w:color w:val="000000"/>
          <w:sz w:val="28"/>
          <w:szCs w:val="28"/>
        </w:rPr>
        <w:t>м</w:t>
      </w:r>
      <w:r w:rsidR="00DF497F" w:rsidRPr="006F50AF">
        <w:rPr>
          <w:rFonts w:ascii="Times New Roman" w:hAnsi="Times New Roman"/>
          <w:color w:val="000000"/>
          <w:sz w:val="28"/>
          <w:szCs w:val="28"/>
        </w:rPr>
        <w:t>одуль обратной связи</w:t>
      </w:r>
      <w:r w:rsidRPr="006F50AF">
        <w:rPr>
          <w:rFonts w:ascii="Times New Roman" w:hAnsi="Times New Roman"/>
          <w:color w:val="000000"/>
          <w:sz w:val="28"/>
          <w:szCs w:val="28"/>
        </w:rPr>
        <w:t>;</w:t>
      </w:r>
    </w:p>
    <w:p w:rsidR="00BC52E6" w:rsidRPr="006F50AF" w:rsidRDefault="00D61E78" w:rsidP="006F50AF">
      <w:pPr>
        <w:pStyle w:val="af3"/>
        <w:numPr>
          <w:ilvl w:val="0"/>
          <w:numId w:val="28"/>
        </w:numPr>
        <w:tabs>
          <w:tab w:val="left" w:pos="1134"/>
        </w:tabs>
        <w:spacing w:line="360" w:lineRule="auto"/>
        <w:ind w:left="0" w:firstLine="709"/>
        <w:jc w:val="both"/>
        <w:rPr>
          <w:rFonts w:ascii="Times New Roman" w:hAnsi="Times New Roman"/>
          <w:color w:val="000000"/>
          <w:sz w:val="28"/>
          <w:szCs w:val="28"/>
        </w:rPr>
      </w:pPr>
      <w:r w:rsidRPr="006F50AF">
        <w:rPr>
          <w:rFonts w:ascii="Times New Roman" w:hAnsi="Times New Roman"/>
          <w:color w:val="000000"/>
          <w:sz w:val="28"/>
          <w:szCs w:val="28"/>
        </w:rPr>
        <w:t>п</w:t>
      </w:r>
      <w:r w:rsidR="00DF497F" w:rsidRPr="006F50AF">
        <w:rPr>
          <w:rFonts w:ascii="Times New Roman" w:hAnsi="Times New Roman"/>
          <w:color w:val="000000"/>
          <w:sz w:val="28"/>
          <w:szCs w:val="28"/>
        </w:rPr>
        <w:t>оиск по сайту</w:t>
      </w:r>
      <w:r w:rsidRPr="006F50AF">
        <w:rPr>
          <w:rFonts w:ascii="Times New Roman" w:hAnsi="Times New Roman"/>
          <w:color w:val="000000"/>
          <w:sz w:val="28"/>
          <w:szCs w:val="28"/>
        </w:rPr>
        <w:t>;</w:t>
      </w:r>
    </w:p>
    <w:p w:rsidR="00DF497F" w:rsidRPr="006F50AF" w:rsidRDefault="00D61E78" w:rsidP="006F50AF">
      <w:pPr>
        <w:pStyle w:val="af3"/>
        <w:numPr>
          <w:ilvl w:val="0"/>
          <w:numId w:val="28"/>
        </w:numPr>
        <w:tabs>
          <w:tab w:val="left" w:pos="1134"/>
        </w:tabs>
        <w:spacing w:line="360" w:lineRule="auto"/>
        <w:ind w:left="0" w:firstLine="709"/>
        <w:jc w:val="both"/>
        <w:rPr>
          <w:rFonts w:ascii="Times New Roman" w:hAnsi="Times New Roman"/>
          <w:color w:val="000000"/>
          <w:sz w:val="28"/>
          <w:szCs w:val="28"/>
        </w:rPr>
      </w:pPr>
      <w:r w:rsidRPr="006F50AF">
        <w:rPr>
          <w:rFonts w:ascii="Times New Roman" w:hAnsi="Times New Roman"/>
          <w:color w:val="000000"/>
          <w:sz w:val="28"/>
          <w:szCs w:val="28"/>
        </w:rPr>
        <w:t>в</w:t>
      </w:r>
      <w:r w:rsidR="00DF497F" w:rsidRPr="006F50AF">
        <w:rPr>
          <w:rFonts w:ascii="Times New Roman" w:hAnsi="Times New Roman"/>
          <w:color w:val="000000"/>
          <w:sz w:val="28"/>
          <w:szCs w:val="28"/>
        </w:rPr>
        <w:t>озможно подключение дополнительных модулей</w:t>
      </w:r>
      <w:r w:rsidR="00774512" w:rsidRPr="006F50AF">
        <w:rPr>
          <w:rFonts w:ascii="Times New Roman" w:hAnsi="Times New Roman"/>
          <w:color w:val="000000"/>
          <w:sz w:val="28"/>
          <w:szCs w:val="28"/>
        </w:rPr>
        <w:t>:</w:t>
      </w:r>
      <w:r w:rsidR="00DF497F" w:rsidRPr="006F50AF">
        <w:rPr>
          <w:rFonts w:ascii="Times New Roman" w:hAnsi="Times New Roman"/>
          <w:color w:val="000000"/>
          <w:sz w:val="28"/>
          <w:szCs w:val="28"/>
        </w:rPr>
        <w:t xml:space="preserve"> online</w:t>
      </w:r>
      <w:r w:rsidR="006F50AF">
        <w:rPr>
          <w:rFonts w:ascii="Times New Roman" w:hAnsi="Times New Roman"/>
          <w:color w:val="000000"/>
          <w:sz w:val="28"/>
          <w:szCs w:val="28"/>
        </w:rPr>
        <w:noBreakHyphen/>
      </w:r>
      <w:r w:rsidR="006F50AF" w:rsidRPr="006F50AF">
        <w:rPr>
          <w:rFonts w:ascii="Times New Roman" w:hAnsi="Times New Roman"/>
          <w:color w:val="000000"/>
          <w:sz w:val="28"/>
          <w:szCs w:val="28"/>
        </w:rPr>
        <w:t>п</w:t>
      </w:r>
      <w:r w:rsidR="00DF497F" w:rsidRPr="006F50AF">
        <w:rPr>
          <w:rFonts w:ascii="Times New Roman" w:hAnsi="Times New Roman"/>
          <w:color w:val="000000"/>
          <w:sz w:val="28"/>
          <w:szCs w:val="28"/>
        </w:rPr>
        <w:t>оддержки, фотогалереи, форума, гостевой книги.</w:t>
      </w:r>
    </w:p>
    <w:p w:rsidR="00DF497F" w:rsidRPr="006F50AF" w:rsidRDefault="00DF497F" w:rsidP="006F50AF">
      <w:pPr>
        <w:pStyle w:val="af3"/>
        <w:numPr>
          <w:ilvl w:val="0"/>
          <w:numId w:val="64"/>
        </w:numPr>
        <w:tabs>
          <w:tab w:val="left" w:pos="0"/>
          <w:tab w:val="left" w:pos="1134"/>
        </w:tabs>
        <w:spacing w:line="360" w:lineRule="auto"/>
        <w:ind w:left="0" w:firstLine="709"/>
        <w:jc w:val="both"/>
        <w:rPr>
          <w:rFonts w:ascii="Times New Roman" w:hAnsi="Times New Roman"/>
          <w:color w:val="000000"/>
          <w:sz w:val="28"/>
          <w:szCs w:val="28"/>
        </w:rPr>
      </w:pPr>
      <w:r w:rsidRPr="006F50AF">
        <w:rPr>
          <w:rFonts w:ascii="Times New Roman" w:hAnsi="Times New Roman"/>
          <w:color w:val="000000"/>
          <w:sz w:val="28"/>
          <w:szCs w:val="28"/>
        </w:rPr>
        <w:t>Корпоративный сайт по уже готовому профессиональному дизайну. Включает в себя весь функционал стандартного корпоративного сайта, приведённый выше. Стоимость такого проекта составляет: 700</w:t>
      </w:r>
      <w:r w:rsidR="00B065FB" w:rsidRPr="006F50AF">
        <w:rPr>
          <w:rFonts w:ascii="Times New Roman" w:hAnsi="Times New Roman"/>
          <w:color w:val="000000"/>
          <w:sz w:val="28"/>
          <w:szCs w:val="28"/>
        </w:rPr>
        <w:t xml:space="preserve"> долл. США</w:t>
      </w:r>
    </w:p>
    <w:p w:rsidR="00DF497F" w:rsidRPr="006F50AF" w:rsidRDefault="00DF497F" w:rsidP="006F50AF">
      <w:pPr>
        <w:pStyle w:val="af3"/>
        <w:numPr>
          <w:ilvl w:val="0"/>
          <w:numId w:val="64"/>
        </w:numPr>
        <w:tabs>
          <w:tab w:val="left" w:pos="0"/>
          <w:tab w:val="left" w:pos="1134"/>
        </w:tabs>
        <w:spacing w:line="360" w:lineRule="auto"/>
        <w:ind w:left="0" w:firstLine="709"/>
        <w:jc w:val="both"/>
        <w:rPr>
          <w:rFonts w:ascii="Times New Roman" w:hAnsi="Times New Roman"/>
          <w:color w:val="000000"/>
          <w:sz w:val="28"/>
          <w:szCs w:val="28"/>
        </w:rPr>
      </w:pPr>
      <w:r w:rsidRPr="006F50AF">
        <w:rPr>
          <w:rFonts w:ascii="Times New Roman" w:hAnsi="Times New Roman"/>
          <w:color w:val="000000"/>
          <w:sz w:val="28"/>
          <w:szCs w:val="28"/>
        </w:rPr>
        <w:t>Интернет-магазины: от 1300 до 2000</w:t>
      </w:r>
      <w:r w:rsidR="00B065FB" w:rsidRPr="006F50AF">
        <w:rPr>
          <w:rFonts w:ascii="Times New Roman" w:hAnsi="Times New Roman"/>
          <w:color w:val="000000"/>
          <w:sz w:val="28"/>
          <w:szCs w:val="28"/>
        </w:rPr>
        <w:t xml:space="preserve"> долл. США</w:t>
      </w:r>
    </w:p>
    <w:p w:rsidR="00DF497F" w:rsidRPr="006F50AF" w:rsidRDefault="00DF497F" w:rsidP="006F50AF">
      <w:pPr>
        <w:pStyle w:val="af3"/>
        <w:numPr>
          <w:ilvl w:val="0"/>
          <w:numId w:val="64"/>
        </w:numPr>
        <w:tabs>
          <w:tab w:val="left" w:pos="0"/>
          <w:tab w:val="left" w:pos="1134"/>
        </w:tabs>
        <w:spacing w:line="360" w:lineRule="auto"/>
        <w:ind w:left="0" w:firstLine="709"/>
        <w:jc w:val="both"/>
        <w:rPr>
          <w:rFonts w:ascii="Times New Roman" w:hAnsi="Times New Roman"/>
          <w:color w:val="000000"/>
          <w:sz w:val="28"/>
          <w:szCs w:val="28"/>
        </w:rPr>
      </w:pPr>
      <w:r w:rsidRPr="006F50AF">
        <w:rPr>
          <w:rFonts w:ascii="Times New Roman" w:hAnsi="Times New Roman"/>
          <w:color w:val="000000"/>
          <w:sz w:val="28"/>
          <w:szCs w:val="28"/>
        </w:rPr>
        <w:t>Сложные сайты и порталы: от 3000</w:t>
      </w:r>
      <w:r w:rsidR="00B065FB" w:rsidRPr="006F50AF">
        <w:rPr>
          <w:rFonts w:ascii="Times New Roman" w:hAnsi="Times New Roman"/>
          <w:color w:val="000000"/>
          <w:sz w:val="28"/>
          <w:szCs w:val="28"/>
        </w:rPr>
        <w:t xml:space="preserve"> долл. США</w:t>
      </w:r>
      <w:r w:rsidRPr="006F50AF">
        <w:rPr>
          <w:rFonts w:ascii="Times New Roman" w:hAnsi="Times New Roman"/>
          <w:color w:val="000000"/>
          <w:sz w:val="28"/>
          <w:szCs w:val="28"/>
        </w:rPr>
        <w:t xml:space="preserve"> и от месяца работы с момента утверждения дизайна.</w:t>
      </w:r>
    </w:p>
    <w:p w:rsidR="00DF497F" w:rsidRPr="006F50AF" w:rsidRDefault="00DF497F" w:rsidP="006F50AF">
      <w:pPr>
        <w:pStyle w:val="af3"/>
        <w:numPr>
          <w:ilvl w:val="0"/>
          <w:numId w:val="64"/>
        </w:numPr>
        <w:tabs>
          <w:tab w:val="left" w:pos="0"/>
          <w:tab w:val="left" w:pos="1134"/>
        </w:tabs>
        <w:spacing w:line="360" w:lineRule="auto"/>
        <w:ind w:left="0" w:firstLine="709"/>
        <w:jc w:val="both"/>
        <w:rPr>
          <w:rFonts w:ascii="Times New Roman" w:hAnsi="Times New Roman"/>
          <w:color w:val="000000"/>
          <w:sz w:val="28"/>
          <w:szCs w:val="28"/>
        </w:rPr>
      </w:pPr>
      <w:r w:rsidRPr="006F50AF">
        <w:rPr>
          <w:rFonts w:ascii="Times New Roman" w:hAnsi="Times New Roman"/>
          <w:color w:val="000000"/>
          <w:sz w:val="28"/>
          <w:szCs w:val="28"/>
        </w:rPr>
        <w:t xml:space="preserve">Корпоративные сайты с </w:t>
      </w:r>
      <w:r w:rsidR="007805B6" w:rsidRPr="006F50AF">
        <w:rPr>
          <w:rFonts w:ascii="Times New Roman" w:hAnsi="Times New Roman"/>
          <w:color w:val="000000"/>
          <w:sz w:val="28"/>
          <w:szCs w:val="28"/>
          <w:lang w:val="en-US"/>
        </w:rPr>
        <w:t>Flash</w:t>
      </w:r>
      <w:r w:rsidR="006F50AF">
        <w:rPr>
          <w:rFonts w:ascii="Times New Roman" w:hAnsi="Times New Roman"/>
          <w:color w:val="000000"/>
          <w:sz w:val="28"/>
          <w:szCs w:val="28"/>
        </w:rPr>
        <w:noBreakHyphen/>
      </w:r>
      <w:r w:rsidR="006F50AF" w:rsidRPr="006F50AF">
        <w:rPr>
          <w:rFonts w:ascii="Times New Roman" w:hAnsi="Times New Roman"/>
          <w:color w:val="000000"/>
          <w:sz w:val="28"/>
          <w:szCs w:val="28"/>
        </w:rPr>
        <w:t>а</w:t>
      </w:r>
      <w:r w:rsidRPr="006F50AF">
        <w:rPr>
          <w:rFonts w:ascii="Times New Roman" w:hAnsi="Times New Roman"/>
          <w:color w:val="000000"/>
          <w:sz w:val="28"/>
          <w:szCs w:val="28"/>
        </w:rPr>
        <w:t xml:space="preserve">нимацией, или полностью анимированные </w:t>
      </w:r>
      <w:r w:rsidR="00C01F81" w:rsidRPr="006F50AF">
        <w:rPr>
          <w:rFonts w:ascii="Times New Roman" w:hAnsi="Times New Roman"/>
          <w:color w:val="000000"/>
          <w:sz w:val="28"/>
          <w:szCs w:val="28"/>
          <w:lang w:val="en-US"/>
        </w:rPr>
        <w:t>Flash</w:t>
      </w:r>
      <w:r w:rsidR="006F50AF">
        <w:rPr>
          <w:rFonts w:ascii="Times New Roman" w:hAnsi="Times New Roman"/>
          <w:color w:val="000000"/>
          <w:sz w:val="28"/>
          <w:szCs w:val="28"/>
        </w:rPr>
        <w:noBreakHyphen/>
      </w:r>
      <w:r w:rsidR="006F50AF" w:rsidRPr="006F50AF">
        <w:rPr>
          <w:rFonts w:ascii="Times New Roman" w:hAnsi="Times New Roman"/>
          <w:color w:val="000000"/>
          <w:sz w:val="28"/>
          <w:szCs w:val="28"/>
        </w:rPr>
        <w:t>с</w:t>
      </w:r>
      <w:r w:rsidRPr="006F50AF">
        <w:rPr>
          <w:rFonts w:ascii="Times New Roman" w:hAnsi="Times New Roman"/>
          <w:color w:val="000000"/>
          <w:sz w:val="28"/>
          <w:szCs w:val="28"/>
        </w:rPr>
        <w:t>айты: от 1300</w:t>
      </w:r>
      <w:r w:rsidR="00B065FB" w:rsidRPr="006F50AF">
        <w:rPr>
          <w:rFonts w:ascii="Times New Roman" w:hAnsi="Times New Roman"/>
          <w:color w:val="000000"/>
          <w:sz w:val="28"/>
          <w:szCs w:val="28"/>
        </w:rPr>
        <w:t xml:space="preserve"> долл. США</w:t>
      </w:r>
    </w:p>
    <w:p w:rsidR="00DF497F" w:rsidRPr="006F50AF" w:rsidRDefault="007C4E9F" w:rsidP="006F50AF">
      <w:pPr>
        <w:pStyle w:val="af3"/>
        <w:spacing w:line="360" w:lineRule="auto"/>
        <w:ind w:firstLine="709"/>
        <w:jc w:val="both"/>
        <w:rPr>
          <w:rFonts w:ascii="Times New Roman" w:hAnsi="Times New Roman"/>
          <w:color w:val="000000"/>
          <w:sz w:val="28"/>
          <w:szCs w:val="28"/>
        </w:rPr>
      </w:pPr>
      <w:r w:rsidRPr="006F50AF">
        <w:rPr>
          <w:rFonts w:ascii="Times New Roman" w:hAnsi="Times New Roman"/>
          <w:color w:val="000000"/>
          <w:sz w:val="28"/>
          <w:szCs w:val="28"/>
        </w:rPr>
        <w:t xml:space="preserve">* </w:t>
      </w:r>
      <w:r w:rsidR="00DF497F" w:rsidRPr="006F50AF">
        <w:rPr>
          <w:rFonts w:ascii="Times New Roman" w:hAnsi="Times New Roman"/>
          <w:color w:val="000000"/>
          <w:sz w:val="28"/>
          <w:szCs w:val="28"/>
        </w:rPr>
        <w:t>цены компании ООО</w:t>
      </w:r>
      <w:r w:rsidR="00774512" w:rsidRPr="006F50AF">
        <w:rPr>
          <w:rFonts w:ascii="Times New Roman" w:hAnsi="Times New Roman"/>
          <w:color w:val="000000"/>
          <w:sz w:val="28"/>
          <w:szCs w:val="28"/>
        </w:rPr>
        <w:t> «</w:t>
      </w:r>
      <w:r w:rsidR="00DF497F" w:rsidRPr="006F50AF">
        <w:rPr>
          <w:rFonts w:ascii="Times New Roman" w:hAnsi="Times New Roman"/>
          <w:color w:val="000000"/>
          <w:sz w:val="28"/>
          <w:szCs w:val="28"/>
        </w:rPr>
        <w:t>Инфотехнологии</w:t>
      </w:r>
      <w:r w:rsidR="001D1107" w:rsidRPr="006F50AF">
        <w:rPr>
          <w:rFonts w:ascii="Times New Roman" w:hAnsi="Times New Roman"/>
          <w:color w:val="000000"/>
          <w:sz w:val="28"/>
          <w:szCs w:val="28"/>
        </w:rPr>
        <w:t>»</w:t>
      </w:r>
    </w:p>
    <w:p w:rsidR="00DB0CE0" w:rsidRPr="006F50AF" w:rsidRDefault="001F1F85" w:rsidP="006F50AF">
      <w:pPr>
        <w:pStyle w:val="af3"/>
        <w:spacing w:line="360" w:lineRule="auto"/>
        <w:ind w:firstLine="709"/>
        <w:jc w:val="both"/>
        <w:rPr>
          <w:rFonts w:ascii="Times New Roman" w:hAnsi="Times New Roman"/>
          <w:color w:val="000000"/>
          <w:sz w:val="28"/>
          <w:szCs w:val="28"/>
        </w:rPr>
      </w:pPr>
      <w:r w:rsidRPr="006F50AF">
        <w:rPr>
          <w:rFonts w:ascii="Times New Roman" w:hAnsi="Times New Roman"/>
          <w:color w:val="000000"/>
          <w:sz w:val="28"/>
          <w:szCs w:val="28"/>
        </w:rPr>
        <w:t>Исходя из практики других организаций создание интернет-магазина увеличило</w:t>
      </w:r>
      <w:r w:rsidR="0022296B" w:rsidRPr="006F50AF">
        <w:rPr>
          <w:rFonts w:ascii="Times New Roman" w:hAnsi="Times New Roman"/>
          <w:color w:val="000000"/>
          <w:sz w:val="28"/>
          <w:szCs w:val="28"/>
        </w:rPr>
        <w:t xml:space="preserve"> доход организации на </w:t>
      </w:r>
      <w:r w:rsidR="002E4B4E" w:rsidRPr="006F50AF">
        <w:rPr>
          <w:rFonts w:ascii="Times New Roman" w:hAnsi="Times New Roman"/>
          <w:color w:val="000000"/>
          <w:sz w:val="28"/>
          <w:szCs w:val="28"/>
        </w:rPr>
        <w:t>1</w:t>
      </w:r>
      <w:r w:rsidR="006F50AF" w:rsidRPr="006F50AF">
        <w:rPr>
          <w:rFonts w:ascii="Times New Roman" w:hAnsi="Times New Roman"/>
          <w:color w:val="000000"/>
          <w:sz w:val="28"/>
          <w:szCs w:val="28"/>
        </w:rPr>
        <w:t>0</w:t>
      </w:r>
      <w:r w:rsidR="006F50AF">
        <w:rPr>
          <w:rFonts w:ascii="Times New Roman" w:hAnsi="Times New Roman"/>
          <w:color w:val="000000"/>
          <w:sz w:val="28"/>
          <w:szCs w:val="28"/>
        </w:rPr>
        <w:t>%</w:t>
      </w:r>
      <w:r w:rsidR="0022296B" w:rsidRPr="006F50AF">
        <w:rPr>
          <w:rFonts w:ascii="Times New Roman" w:hAnsi="Times New Roman"/>
          <w:color w:val="000000"/>
          <w:sz w:val="28"/>
          <w:szCs w:val="28"/>
        </w:rPr>
        <w:t xml:space="preserve">, в ЗАО </w:t>
      </w:r>
      <w:r w:rsidR="001D1107" w:rsidRPr="006F50AF">
        <w:rPr>
          <w:rFonts w:ascii="Times New Roman" w:hAnsi="Times New Roman"/>
          <w:color w:val="000000"/>
          <w:sz w:val="28"/>
          <w:szCs w:val="28"/>
        </w:rPr>
        <w:t>«</w:t>
      </w:r>
      <w:r w:rsidR="0022296B" w:rsidRPr="006F50AF">
        <w:rPr>
          <w:rFonts w:ascii="Times New Roman" w:hAnsi="Times New Roman"/>
          <w:color w:val="000000"/>
          <w:sz w:val="28"/>
          <w:szCs w:val="28"/>
        </w:rPr>
        <w:t>Белсталь</w:t>
      </w:r>
      <w:r w:rsidR="001D1107" w:rsidRPr="006F50AF">
        <w:rPr>
          <w:rFonts w:ascii="Times New Roman" w:hAnsi="Times New Roman"/>
          <w:color w:val="000000"/>
          <w:sz w:val="28"/>
          <w:szCs w:val="28"/>
        </w:rPr>
        <w:t>»</w:t>
      </w:r>
      <w:r w:rsidR="0022296B" w:rsidRPr="006F50AF">
        <w:rPr>
          <w:rFonts w:ascii="Times New Roman" w:hAnsi="Times New Roman"/>
          <w:color w:val="000000"/>
          <w:sz w:val="28"/>
          <w:szCs w:val="28"/>
        </w:rPr>
        <w:t xml:space="preserve"> это составляет около 7,5 млн.</w:t>
      </w:r>
      <w:r w:rsidR="00FC3BB4" w:rsidRPr="006F50AF">
        <w:rPr>
          <w:rFonts w:ascii="Times New Roman" w:hAnsi="Times New Roman"/>
          <w:color w:val="000000"/>
          <w:sz w:val="28"/>
          <w:szCs w:val="28"/>
        </w:rPr>
        <w:t xml:space="preserve"> р.</w:t>
      </w:r>
      <w:r w:rsidR="0022296B" w:rsidRPr="006F50AF">
        <w:rPr>
          <w:rFonts w:ascii="Times New Roman" w:hAnsi="Times New Roman"/>
          <w:color w:val="000000"/>
          <w:sz w:val="28"/>
          <w:szCs w:val="28"/>
        </w:rPr>
        <w:t xml:space="preserve"> в год (это примерно 2500</w:t>
      </w:r>
      <w:r w:rsidR="00B065FB" w:rsidRPr="006F50AF">
        <w:rPr>
          <w:rFonts w:ascii="Times New Roman" w:hAnsi="Times New Roman"/>
          <w:color w:val="000000"/>
          <w:sz w:val="28"/>
          <w:szCs w:val="28"/>
        </w:rPr>
        <w:t xml:space="preserve"> долл. США</w:t>
      </w:r>
      <w:r w:rsidR="0022296B" w:rsidRPr="006F50AF">
        <w:rPr>
          <w:rFonts w:ascii="Times New Roman" w:hAnsi="Times New Roman"/>
          <w:color w:val="000000"/>
          <w:sz w:val="28"/>
          <w:szCs w:val="28"/>
        </w:rPr>
        <w:t xml:space="preserve"> в год). Таким образом, на создание интернет-магазина ЗАО </w:t>
      </w:r>
      <w:r w:rsidR="001D1107" w:rsidRPr="006F50AF">
        <w:rPr>
          <w:rFonts w:ascii="Times New Roman" w:hAnsi="Times New Roman"/>
          <w:color w:val="000000"/>
          <w:sz w:val="28"/>
          <w:szCs w:val="28"/>
        </w:rPr>
        <w:t>«</w:t>
      </w:r>
      <w:r w:rsidR="0022296B" w:rsidRPr="006F50AF">
        <w:rPr>
          <w:rFonts w:ascii="Times New Roman" w:hAnsi="Times New Roman"/>
          <w:color w:val="000000"/>
          <w:sz w:val="28"/>
          <w:szCs w:val="28"/>
        </w:rPr>
        <w:t>Белсталь</w:t>
      </w:r>
      <w:r w:rsidR="001D1107" w:rsidRPr="006F50AF">
        <w:rPr>
          <w:rFonts w:ascii="Times New Roman" w:hAnsi="Times New Roman"/>
          <w:color w:val="000000"/>
          <w:sz w:val="28"/>
          <w:szCs w:val="28"/>
        </w:rPr>
        <w:t>»</w:t>
      </w:r>
      <w:r w:rsidR="0022296B" w:rsidRPr="006F50AF">
        <w:rPr>
          <w:rFonts w:ascii="Times New Roman" w:hAnsi="Times New Roman"/>
          <w:color w:val="000000"/>
          <w:sz w:val="28"/>
          <w:szCs w:val="28"/>
        </w:rPr>
        <w:t xml:space="preserve"> потратит 1500</w:t>
      </w:r>
      <w:r w:rsidR="00B065FB" w:rsidRPr="006F50AF">
        <w:rPr>
          <w:rFonts w:ascii="Times New Roman" w:hAnsi="Times New Roman"/>
          <w:color w:val="000000"/>
          <w:sz w:val="28"/>
          <w:szCs w:val="28"/>
        </w:rPr>
        <w:t xml:space="preserve"> долл. США</w:t>
      </w:r>
      <w:r w:rsidR="00DB0CE0" w:rsidRPr="006F50AF">
        <w:rPr>
          <w:rFonts w:ascii="Times New Roman" w:hAnsi="Times New Roman"/>
          <w:color w:val="000000"/>
          <w:sz w:val="28"/>
          <w:szCs w:val="28"/>
        </w:rPr>
        <w:t xml:space="preserve">. Это окупится ранее чем через </w:t>
      </w:r>
      <w:r w:rsidR="00081482" w:rsidRPr="006F50AF">
        <w:rPr>
          <w:rFonts w:ascii="Times New Roman" w:hAnsi="Times New Roman"/>
          <w:color w:val="000000"/>
          <w:sz w:val="28"/>
          <w:szCs w:val="28"/>
        </w:rPr>
        <w:t>восемь</w:t>
      </w:r>
      <w:r w:rsidR="00DB0CE0" w:rsidRPr="006F50AF">
        <w:rPr>
          <w:rFonts w:ascii="Times New Roman" w:hAnsi="Times New Roman"/>
          <w:color w:val="000000"/>
          <w:sz w:val="28"/>
          <w:szCs w:val="28"/>
        </w:rPr>
        <w:t xml:space="preserve"> месяцев.</w:t>
      </w:r>
    </w:p>
    <w:p w:rsidR="00D72FCD" w:rsidRPr="006F50AF" w:rsidRDefault="00D72FCD" w:rsidP="006F50AF">
      <w:pPr>
        <w:pStyle w:val="af3"/>
        <w:spacing w:line="360" w:lineRule="auto"/>
        <w:ind w:firstLine="709"/>
        <w:jc w:val="both"/>
        <w:rPr>
          <w:rFonts w:ascii="Times New Roman" w:hAnsi="Times New Roman"/>
          <w:color w:val="000000"/>
          <w:sz w:val="28"/>
          <w:szCs w:val="28"/>
        </w:rPr>
      </w:pPr>
    </w:p>
    <w:p w:rsidR="00D72FCD" w:rsidRPr="006F50AF" w:rsidRDefault="00D72FCD" w:rsidP="006F50AF">
      <w:pPr>
        <w:tabs>
          <w:tab w:val="left" w:pos="0"/>
        </w:tabs>
        <w:spacing w:line="360" w:lineRule="auto"/>
        <w:ind w:firstLine="709"/>
        <w:jc w:val="both"/>
        <w:rPr>
          <w:i/>
          <w:color w:val="000000"/>
          <w:sz w:val="28"/>
          <w:szCs w:val="28"/>
        </w:rPr>
      </w:pPr>
      <w:r w:rsidRPr="006F50AF">
        <w:rPr>
          <w:color w:val="000000"/>
          <w:sz w:val="28"/>
          <w:szCs w:val="28"/>
        </w:rPr>
        <w:t>Таблица 3.</w:t>
      </w:r>
      <w:r w:rsidR="001C45DF" w:rsidRPr="006F50AF">
        <w:rPr>
          <w:color w:val="000000"/>
          <w:sz w:val="28"/>
          <w:szCs w:val="28"/>
        </w:rPr>
        <w:t>3</w:t>
      </w:r>
      <w:r w:rsidRPr="006F50AF">
        <w:rPr>
          <w:color w:val="000000"/>
          <w:sz w:val="28"/>
          <w:szCs w:val="28"/>
        </w:rPr>
        <w:t xml:space="preserve"> </w:t>
      </w:r>
      <w:r w:rsidR="00774512" w:rsidRPr="006F50AF">
        <w:rPr>
          <w:color w:val="000000"/>
          <w:sz w:val="28"/>
          <w:szCs w:val="28"/>
        </w:rPr>
        <w:t>–</w:t>
      </w:r>
      <w:r w:rsidR="00774512" w:rsidRPr="006F50AF">
        <w:rPr>
          <w:i/>
          <w:color w:val="000000"/>
          <w:sz w:val="28"/>
          <w:szCs w:val="28"/>
        </w:rPr>
        <w:t xml:space="preserve"> </w:t>
      </w:r>
      <w:r w:rsidRPr="006F50AF">
        <w:rPr>
          <w:color w:val="000000"/>
          <w:sz w:val="28"/>
          <w:szCs w:val="28"/>
        </w:rPr>
        <w:t>Совокупный экономический эффект от внедрения мероприятий по совершенствованию производственно-хозяйственной деятельности, млн. р.</w:t>
      </w:r>
    </w:p>
    <w:tbl>
      <w:tblPr>
        <w:tblW w:w="489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010"/>
        <w:gridCol w:w="1820"/>
        <w:gridCol w:w="1821"/>
        <w:gridCol w:w="1709"/>
      </w:tblGrid>
      <w:tr w:rsidR="00D72FCD" w:rsidRPr="000C51A0" w:rsidTr="000C51A0">
        <w:trPr>
          <w:cantSplit/>
        </w:trPr>
        <w:tc>
          <w:tcPr>
            <w:tcW w:w="2142" w:type="pct"/>
            <w:vMerge w:val="restart"/>
            <w:shd w:val="clear" w:color="auto" w:fill="auto"/>
          </w:tcPr>
          <w:p w:rsidR="00D72FCD" w:rsidRPr="000C51A0" w:rsidRDefault="00D72FCD" w:rsidP="000C51A0">
            <w:pPr>
              <w:spacing w:line="360" w:lineRule="auto"/>
              <w:jc w:val="both"/>
              <w:rPr>
                <w:color w:val="000000"/>
                <w:sz w:val="20"/>
                <w:szCs w:val="28"/>
              </w:rPr>
            </w:pPr>
            <w:r w:rsidRPr="000C51A0">
              <w:rPr>
                <w:color w:val="000000"/>
                <w:sz w:val="20"/>
                <w:szCs w:val="28"/>
              </w:rPr>
              <w:t>Разработанные мероприятия</w:t>
            </w:r>
          </w:p>
        </w:tc>
        <w:tc>
          <w:tcPr>
            <w:tcW w:w="2858" w:type="pct"/>
            <w:gridSpan w:val="3"/>
            <w:shd w:val="clear" w:color="auto" w:fill="auto"/>
          </w:tcPr>
          <w:p w:rsidR="00D72FCD" w:rsidRPr="000C51A0" w:rsidRDefault="00D72FCD" w:rsidP="000C51A0">
            <w:pPr>
              <w:spacing w:line="360" w:lineRule="auto"/>
              <w:jc w:val="both"/>
              <w:rPr>
                <w:color w:val="000000"/>
                <w:sz w:val="20"/>
                <w:szCs w:val="28"/>
              </w:rPr>
            </w:pPr>
            <w:r w:rsidRPr="000C51A0">
              <w:rPr>
                <w:color w:val="000000"/>
                <w:sz w:val="20"/>
                <w:szCs w:val="28"/>
              </w:rPr>
              <w:t>Экономическая эффективность, млн. р.</w:t>
            </w:r>
          </w:p>
        </w:tc>
      </w:tr>
      <w:tr w:rsidR="00D72FCD" w:rsidRPr="000C51A0" w:rsidTr="000C51A0">
        <w:trPr>
          <w:cantSplit/>
        </w:trPr>
        <w:tc>
          <w:tcPr>
            <w:tcW w:w="2142" w:type="pct"/>
            <w:vMerge/>
            <w:shd w:val="clear" w:color="auto" w:fill="auto"/>
          </w:tcPr>
          <w:p w:rsidR="00D72FCD" w:rsidRPr="000C51A0" w:rsidRDefault="00D72FCD" w:rsidP="000C51A0">
            <w:pPr>
              <w:spacing w:line="360" w:lineRule="auto"/>
              <w:jc w:val="both"/>
              <w:rPr>
                <w:color w:val="000000"/>
                <w:sz w:val="20"/>
                <w:szCs w:val="28"/>
              </w:rPr>
            </w:pPr>
          </w:p>
        </w:tc>
        <w:tc>
          <w:tcPr>
            <w:tcW w:w="972" w:type="pct"/>
            <w:shd w:val="clear" w:color="auto" w:fill="auto"/>
          </w:tcPr>
          <w:p w:rsidR="00D72FCD" w:rsidRPr="000C51A0" w:rsidRDefault="00D72FCD" w:rsidP="000C51A0">
            <w:pPr>
              <w:spacing w:line="360" w:lineRule="auto"/>
              <w:jc w:val="both"/>
              <w:rPr>
                <w:color w:val="000000"/>
                <w:sz w:val="20"/>
                <w:szCs w:val="28"/>
              </w:rPr>
            </w:pPr>
            <w:r w:rsidRPr="000C51A0">
              <w:rPr>
                <w:color w:val="000000"/>
                <w:sz w:val="20"/>
                <w:szCs w:val="28"/>
              </w:rPr>
              <w:t>2007</w:t>
            </w:r>
            <w:r w:rsidR="00774512" w:rsidRPr="000C51A0">
              <w:rPr>
                <w:color w:val="000000"/>
                <w:sz w:val="20"/>
                <w:szCs w:val="28"/>
              </w:rPr>
              <w:t> г</w:t>
            </w:r>
            <w:r w:rsidRPr="000C51A0">
              <w:rPr>
                <w:color w:val="000000"/>
                <w:sz w:val="20"/>
                <w:szCs w:val="28"/>
              </w:rPr>
              <w:t>.</w:t>
            </w:r>
          </w:p>
        </w:tc>
        <w:tc>
          <w:tcPr>
            <w:tcW w:w="973" w:type="pct"/>
            <w:shd w:val="clear" w:color="auto" w:fill="auto"/>
          </w:tcPr>
          <w:p w:rsidR="00D72FCD" w:rsidRPr="000C51A0" w:rsidRDefault="00D72FCD" w:rsidP="000C51A0">
            <w:pPr>
              <w:spacing w:line="360" w:lineRule="auto"/>
              <w:jc w:val="both"/>
              <w:rPr>
                <w:color w:val="000000"/>
                <w:sz w:val="20"/>
                <w:szCs w:val="28"/>
              </w:rPr>
            </w:pPr>
            <w:r w:rsidRPr="000C51A0">
              <w:rPr>
                <w:color w:val="000000"/>
                <w:sz w:val="20"/>
                <w:szCs w:val="28"/>
              </w:rPr>
              <w:t>2008</w:t>
            </w:r>
            <w:r w:rsidR="00774512" w:rsidRPr="000C51A0">
              <w:rPr>
                <w:color w:val="000000"/>
                <w:sz w:val="20"/>
                <w:szCs w:val="28"/>
              </w:rPr>
              <w:t> г</w:t>
            </w:r>
            <w:r w:rsidRPr="000C51A0">
              <w:rPr>
                <w:color w:val="000000"/>
                <w:sz w:val="20"/>
                <w:szCs w:val="28"/>
              </w:rPr>
              <w:t>.</w:t>
            </w:r>
          </w:p>
        </w:tc>
        <w:tc>
          <w:tcPr>
            <w:tcW w:w="914" w:type="pct"/>
            <w:shd w:val="clear" w:color="auto" w:fill="auto"/>
          </w:tcPr>
          <w:p w:rsidR="00D72FCD" w:rsidRPr="000C51A0" w:rsidRDefault="00D72FCD" w:rsidP="000C51A0">
            <w:pPr>
              <w:spacing w:line="360" w:lineRule="auto"/>
              <w:jc w:val="both"/>
              <w:rPr>
                <w:color w:val="000000"/>
                <w:sz w:val="20"/>
                <w:szCs w:val="28"/>
              </w:rPr>
            </w:pPr>
            <w:r w:rsidRPr="000C51A0">
              <w:rPr>
                <w:color w:val="000000"/>
                <w:sz w:val="20"/>
                <w:szCs w:val="28"/>
              </w:rPr>
              <w:t>2009</w:t>
            </w:r>
            <w:r w:rsidR="00774512" w:rsidRPr="000C51A0">
              <w:rPr>
                <w:color w:val="000000"/>
                <w:sz w:val="20"/>
                <w:szCs w:val="28"/>
              </w:rPr>
              <w:t> г</w:t>
            </w:r>
            <w:r w:rsidRPr="000C51A0">
              <w:rPr>
                <w:color w:val="000000"/>
                <w:sz w:val="20"/>
                <w:szCs w:val="28"/>
              </w:rPr>
              <w:t>.</w:t>
            </w:r>
          </w:p>
        </w:tc>
      </w:tr>
      <w:tr w:rsidR="00D72FCD" w:rsidRPr="000C51A0" w:rsidTr="000C51A0">
        <w:trPr>
          <w:cantSplit/>
        </w:trPr>
        <w:tc>
          <w:tcPr>
            <w:tcW w:w="2142" w:type="pct"/>
            <w:shd w:val="clear" w:color="auto" w:fill="auto"/>
          </w:tcPr>
          <w:p w:rsidR="00D72FCD" w:rsidRPr="000C51A0" w:rsidRDefault="00D72FCD" w:rsidP="000C51A0">
            <w:pPr>
              <w:spacing w:line="360" w:lineRule="auto"/>
              <w:jc w:val="both"/>
              <w:rPr>
                <w:color w:val="000000"/>
                <w:sz w:val="20"/>
                <w:szCs w:val="28"/>
              </w:rPr>
            </w:pPr>
            <w:r w:rsidRPr="000C51A0">
              <w:rPr>
                <w:color w:val="000000"/>
                <w:sz w:val="20"/>
                <w:szCs w:val="28"/>
              </w:rPr>
              <w:t>Переход на упрощенную систему налогообложения</w:t>
            </w:r>
          </w:p>
        </w:tc>
        <w:tc>
          <w:tcPr>
            <w:tcW w:w="972" w:type="pct"/>
            <w:shd w:val="clear" w:color="auto" w:fill="auto"/>
          </w:tcPr>
          <w:p w:rsidR="00D72FCD" w:rsidRPr="000C51A0" w:rsidRDefault="00D72FCD" w:rsidP="000C51A0">
            <w:pPr>
              <w:spacing w:line="360" w:lineRule="auto"/>
              <w:jc w:val="both"/>
              <w:rPr>
                <w:color w:val="000000"/>
                <w:sz w:val="20"/>
                <w:szCs w:val="28"/>
              </w:rPr>
            </w:pPr>
            <w:r w:rsidRPr="000C51A0">
              <w:rPr>
                <w:color w:val="000000"/>
                <w:sz w:val="20"/>
                <w:szCs w:val="28"/>
              </w:rPr>
              <w:t>10,4</w:t>
            </w:r>
          </w:p>
        </w:tc>
        <w:tc>
          <w:tcPr>
            <w:tcW w:w="973" w:type="pct"/>
            <w:shd w:val="clear" w:color="auto" w:fill="auto"/>
          </w:tcPr>
          <w:p w:rsidR="00D72FCD" w:rsidRPr="000C51A0" w:rsidRDefault="00D72FCD" w:rsidP="000C51A0">
            <w:pPr>
              <w:spacing w:line="360" w:lineRule="auto"/>
              <w:jc w:val="both"/>
              <w:rPr>
                <w:color w:val="000000"/>
                <w:sz w:val="20"/>
                <w:szCs w:val="28"/>
              </w:rPr>
            </w:pPr>
            <w:r w:rsidRPr="000C51A0">
              <w:rPr>
                <w:color w:val="000000"/>
                <w:sz w:val="20"/>
                <w:szCs w:val="28"/>
              </w:rPr>
              <w:t>2,4</w:t>
            </w:r>
          </w:p>
        </w:tc>
        <w:tc>
          <w:tcPr>
            <w:tcW w:w="914" w:type="pct"/>
            <w:shd w:val="clear" w:color="auto" w:fill="auto"/>
          </w:tcPr>
          <w:p w:rsidR="00D72FCD" w:rsidRPr="000C51A0" w:rsidRDefault="00D72FCD" w:rsidP="000C51A0">
            <w:pPr>
              <w:spacing w:line="360" w:lineRule="auto"/>
              <w:jc w:val="both"/>
              <w:rPr>
                <w:color w:val="000000"/>
                <w:sz w:val="20"/>
                <w:szCs w:val="28"/>
              </w:rPr>
            </w:pPr>
            <w:r w:rsidRPr="000C51A0">
              <w:rPr>
                <w:color w:val="000000"/>
                <w:sz w:val="20"/>
                <w:szCs w:val="28"/>
              </w:rPr>
              <w:t>5,0</w:t>
            </w:r>
          </w:p>
        </w:tc>
      </w:tr>
      <w:tr w:rsidR="00D72FCD" w:rsidRPr="000C51A0" w:rsidTr="000C51A0">
        <w:trPr>
          <w:cantSplit/>
        </w:trPr>
        <w:tc>
          <w:tcPr>
            <w:tcW w:w="2142" w:type="pct"/>
            <w:shd w:val="clear" w:color="auto" w:fill="auto"/>
          </w:tcPr>
          <w:p w:rsidR="00D72FCD" w:rsidRPr="000C51A0" w:rsidRDefault="00D72FCD" w:rsidP="000C51A0">
            <w:pPr>
              <w:spacing w:line="360" w:lineRule="auto"/>
              <w:jc w:val="both"/>
              <w:rPr>
                <w:color w:val="000000"/>
                <w:sz w:val="20"/>
                <w:szCs w:val="28"/>
              </w:rPr>
            </w:pPr>
            <w:r w:rsidRPr="000C51A0">
              <w:rPr>
                <w:color w:val="000000"/>
                <w:sz w:val="20"/>
                <w:szCs w:val="28"/>
              </w:rPr>
              <w:t>Вхождение ЗАО «Белсталь»</w:t>
            </w:r>
            <w:r w:rsidR="00774512" w:rsidRPr="000C51A0">
              <w:rPr>
                <w:color w:val="000000"/>
                <w:sz w:val="20"/>
                <w:szCs w:val="28"/>
              </w:rPr>
              <w:t xml:space="preserve"> </w:t>
            </w:r>
            <w:r w:rsidRPr="000C51A0">
              <w:rPr>
                <w:color w:val="000000"/>
                <w:sz w:val="20"/>
                <w:szCs w:val="28"/>
              </w:rPr>
              <w:t>в свободную экономическую зону</w:t>
            </w:r>
          </w:p>
        </w:tc>
        <w:tc>
          <w:tcPr>
            <w:tcW w:w="972" w:type="pct"/>
            <w:shd w:val="clear" w:color="auto" w:fill="auto"/>
          </w:tcPr>
          <w:p w:rsidR="00D72FCD" w:rsidRPr="000C51A0" w:rsidRDefault="00D72FCD" w:rsidP="000C51A0">
            <w:pPr>
              <w:spacing w:line="360" w:lineRule="auto"/>
              <w:jc w:val="both"/>
              <w:rPr>
                <w:color w:val="000000"/>
                <w:sz w:val="20"/>
                <w:szCs w:val="28"/>
              </w:rPr>
            </w:pPr>
            <w:r w:rsidRPr="000C51A0">
              <w:rPr>
                <w:color w:val="000000"/>
                <w:sz w:val="20"/>
                <w:szCs w:val="28"/>
              </w:rPr>
              <w:t>72,7</w:t>
            </w:r>
          </w:p>
        </w:tc>
        <w:tc>
          <w:tcPr>
            <w:tcW w:w="973" w:type="pct"/>
            <w:shd w:val="clear" w:color="auto" w:fill="auto"/>
          </w:tcPr>
          <w:p w:rsidR="00D72FCD" w:rsidRPr="000C51A0" w:rsidRDefault="00D72FCD" w:rsidP="000C51A0">
            <w:pPr>
              <w:spacing w:line="360" w:lineRule="auto"/>
              <w:jc w:val="both"/>
              <w:rPr>
                <w:color w:val="000000"/>
                <w:sz w:val="20"/>
                <w:szCs w:val="28"/>
              </w:rPr>
            </w:pPr>
            <w:r w:rsidRPr="000C51A0">
              <w:rPr>
                <w:color w:val="000000"/>
                <w:sz w:val="20"/>
                <w:szCs w:val="28"/>
              </w:rPr>
              <w:t>82,7</w:t>
            </w:r>
          </w:p>
        </w:tc>
        <w:tc>
          <w:tcPr>
            <w:tcW w:w="914" w:type="pct"/>
            <w:shd w:val="clear" w:color="auto" w:fill="auto"/>
          </w:tcPr>
          <w:p w:rsidR="00D72FCD" w:rsidRPr="000C51A0" w:rsidRDefault="00D72FCD" w:rsidP="000C51A0">
            <w:pPr>
              <w:spacing w:line="360" w:lineRule="auto"/>
              <w:jc w:val="both"/>
              <w:rPr>
                <w:color w:val="000000"/>
                <w:sz w:val="20"/>
                <w:szCs w:val="28"/>
              </w:rPr>
            </w:pPr>
            <w:r w:rsidRPr="000C51A0">
              <w:rPr>
                <w:color w:val="000000"/>
                <w:sz w:val="20"/>
                <w:szCs w:val="28"/>
              </w:rPr>
              <w:t>54,1</w:t>
            </w:r>
          </w:p>
        </w:tc>
      </w:tr>
      <w:tr w:rsidR="002E4B4E" w:rsidRPr="000C51A0" w:rsidTr="000C51A0">
        <w:trPr>
          <w:cantSplit/>
        </w:trPr>
        <w:tc>
          <w:tcPr>
            <w:tcW w:w="2142" w:type="pct"/>
            <w:shd w:val="clear" w:color="auto" w:fill="auto"/>
          </w:tcPr>
          <w:p w:rsidR="002E4B4E" w:rsidRPr="000C51A0" w:rsidRDefault="002E4B4E" w:rsidP="000C51A0">
            <w:pPr>
              <w:spacing w:line="360" w:lineRule="auto"/>
              <w:jc w:val="both"/>
              <w:rPr>
                <w:color w:val="000000"/>
                <w:sz w:val="20"/>
                <w:szCs w:val="28"/>
              </w:rPr>
            </w:pPr>
            <w:r w:rsidRPr="000C51A0">
              <w:rPr>
                <w:color w:val="000000"/>
                <w:sz w:val="20"/>
                <w:szCs w:val="28"/>
              </w:rPr>
              <w:t>Создание интернет-магазина</w:t>
            </w:r>
          </w:p>
        </w:tc>
        <w:tc>
          <w:tcPr>
            <w:tcW w:w="972" w:type="pct"/>
            <w:shd w:val="clear" w:color="auto" w:fill="auto"/>
          </w:tcPr>
          <w:p w:rsidR="002E4B4E" w:rsidRPr="000C51A0" w:rsidRDefault="002E4B4E" w:rsidP="000C51A0">
            <w:pPr>
              <w:spacing w:line="360" w:lineRule="auto"/>
              <w:jc w:val="both"/>
              <w:rPr>
                <w:color w:val="000000"/>
                <w:sz w:val="20"/>
                <w:szCs w:val="28"/>
              </w:rPr>
            </w:pPr>
            <w:r w:rsidRPr="000C51A0">
              <w:rPr>
                <w:color w:val="000000"/>
                <w:sz w:val="20"/>
                <w:szCs w:val="28"/>
              </w:rPr>
              <w:t>70,79</w:t>
            </w:r>
          </w:p>
        </w:tc>
        <w:tc>
          <w:tcPr>
            <w:tcW w:w="973" w:type="pct"/>
            <w:shd w:val="clear" w:color="auto" w:fill="auto"/>
          </w:tcPr>
          <w:p w:rsidR="002E4B4E" w:rsidRPr="000C51A0" w:rsidRDefault="002E4B4E" w:rsidP="000C51A0">
            <w:pPr>
              <w:spacing w:line="360" w:lineRule="auto"/>
              <w:jc w:val="both"/>
              <w:rPr>
                <w:color w:val="000000"/>
                <w:sz w:val="20"/>
                <w:szCs w:val="28"/>
              </w:rPr>
            </w:pPr>
            <w:r w:rsidRPr="000C51A0">
              <w:rPr>
                <w:color w:val="000000"/>
                <w:sz w:val="20"/>
                <w:szCs w:val="28"/>
              </w:rPr>
              <w:t>84,7</w:t>
            </w:r>
          </w:p>
        </w:tc>
        <w:tc>
          <w:tcPr>
            <w:tcW w:w="914" w:type="pct"/>
            <w:shd w:val="clear" w:color="auto" w:fill="auto"/>
          </w:tcPr>
          <w:p w:rsidR="002E4B4E" w:rsidRPr="000C51A0" w:rsidRDefault="002E4B4E" w:rsidP="000C51A0">
            <w:pPr>
              <w:spacing w:line="360" w:lineRule="auto"/>
              <w:jc w:val="both"/>
              <w:rPr>
                <w:color w:val="000000"/>
                <w:sz w:val="20"/>
                <w:szCs w:val="28"/>
              </w:rPr>
            </w:pPr>
            <w:r w:rsidRPr="000C51A0">
              <w:rPr>
                <w:color w:val="000000"/>
                <w:sz w:val="20"/>
                <w:szCs w:val="28"/>
              </w:rPr>
              <w:t>51,18</w:t>
            </w:r>
          </w:p>
        </w:tc>
      </w:tr>
      <w:tr w:rsidR="002E4B4E" w:rsidRPr="000C51A0" w:rsidTr="000C51A0">
        <w:trPr>
          <w:cantSplit/>
        </w:trPr>
        <w:tc>
          <w:tcPr>
            <w:tcW w:w="2142" w:type="pct"/>
            <w:shd w:val="clear" w:color="auto" w:fill="auto"/>
          </w:tcPr>
          <w:p w:rsidR="002E4B4E" w:rsidRPr="000C51A0" w:rsidRDefault="002E4B4E" w:rsidP="000C51A0">
            <w:pPr>
              <w:spacing w:line="360" w:lineRule="auto"/>
              <w:jc w:val="both"/>
              <w:rPr>
                <w:color w:val="000000"/>
                <w:sz w:val="20"/>
                <w:szCs w:val="28"/>
              </w:rPr>
            </w:pPr>
            <w:r w:rsidRPr="000C51A0">
              <w:rPr>
                <w:color w:val="000000"/>
                <w:sz w:val="20"/>
                <w:szCs w:val="28"/>
              </w:rPr>
              <w:t>Совокупный экономический эффект</w:t>
            </w:r>
          </w:p>
        </w:tc>
        <w:tc>
          <w:tcPr>
            <w:tcW w:w="972" w:type="pct"/>
            <w:shd w:val="clear" w:color="auto" w:fill="auto"/>
          </w:tcPr>
          <w:p w:rsidR="002E4B4E" w:rsidRPr="000C51A0" w:rsidRDefault="002E4B4E" w:rsidP="000C51A0">
            <w:pPr>
              <w:spacing w:line="360" w:lineRule="auto"/>
              <w:jc w:val="both"/>
              <w:rPr>
                <w:color w:val="000000"/>
                <w:sz w:val="20"/>
                <w:szCs w:val="28"/>
              </w:rPr>
            </w:pPr>
            <w:r w:rsidRPr="000C51A0">
              <w:rPr>
                <w:color w:val="000000"/>
                <w:sz w:val="20"/>
                <w:szCs w:val="28"/>
              </w:rPr>
              <w:t>153,89</w:t>
            </w:r>
          </w:p>
        </w:tc>
        <w:tc>
          <w:tcPr>
            <w:tcW w:w="973" w:type="pct"/>
            <w:shd w:val="clear" w:color="auto" w:fill="auto"/>
          </w:tcPr>
          <w:p w:rsidR="002E4B4E" w:rsidRPr="000C51A0" w:rsidRDefault="002E4B4E" w:rsidP="000C51A0">
            <w:pPr>
              <w:spacing w:line="360" w:lineRule="auto"/>
              <w:jc w:val="both"/>
              <w:rPr>
                <w:color w:val="000000"/>
                <w:sz w:val="20"/>
                <w:szCs w:val="28"/>
              </w:rPr>
            </w:pPr>
            <w:r w:rsidRPr="000C51A0">
              <w:rPr>
                <w:color w:val="000000"/>
                <w:sz w:val="20"/>
                <w:szCs w:val="28"/>
              </w:rPr>
              <w:t>169,8</w:t>
            </w:r>
          </w:p>
        </w:tc>
        <w:tc>
          <w:tcPr>
            <w:tcW w:w="914" w:type="pct"/>
            <w:shd w:val="clear" w:color="auto" w:fill="auto"/>
          </w:tcPr>
          <w:p w:rsidR="002E4B4E" w:rsidRPr="000C51A0" w:rsidRDefault="002E4B4E" w:rsidP="000C51A0">
            <w:pPr>
              <w:spacing w:line="360" w:lineRule="auto"/>
              <w:jc w:val="both"/>
              <w:rPr>
                <w:color w:val="000000"/>
                <w:sz w:val="20"/>
                <w:szCs w:val="28"/>
              </w:rPr>
            </w:pPr>
            <w:r w:rsidRPr="000C51A0">
              <w:rPr>
                <w:color w:val="000000"/>
                <w:sz w:val="20"/>
                <w:szCs w:val="28"/>
              </w:rPr>
              <w:t>110,28</w:t>
            </w:r>
          </w:p>
        </w:tc>
      </w:tr>
    </w:tbl>
    <w:p w:rsidR="00D72FCD" w:rsidRPr="006F50AF" w:rsidRDefault="00D72FCD" w:rsidP="006F50AF">
      <w:pPr>
        <w:pStyle w:val="af3"/>
        <w:spacing w:line="360" w:lineRule="auto"/>
        <w:ind w:firstLine="709"/>
        <w:jc w:val="both"/>
        <w:rPr>
          <w:rFonts w:ascii="Times New Roman" w:hAnsi="Times New Roman"/>
          <w:color w:val="000000"/>
          <w:sz w:val="28"/>
          <w:szCs w:val="28"/>
        </w:rPr>
      </w:pPr>
    </w:p>
    <w:p w:rsidR="00C7354B" w:rsidRPr="006F50AF" w:rsidRDefault="00C7354B" w:rsidP="006F50AF">
      <w:pPr>
        <w:pStyle w:val="af3"/>
        <w:spacing w:line="360" w:lineRule="auto"/>
        <w:ind w:firstLine="709"/>
        <w:jc w:val="both"/>
        <w:rPr>
          <w:rFonts w:ascii="Times New Roman" w:hAnsi="Times New Roman"/>
          <w:color w:val="000000"/>
          <w:sz w:val="28"/>
          <w:szCs w:val="28"/>
        </w:rPr>
      </w:pPr>
      <w:bookmarkStart w:id="42" w:name="_3.2.4._Разработка_и"/>
      <w:bookmarkEnd w:id="42"/>
      <w:r w:rsidRPr="006F50AF">
        <w:rPr>
          <w:rStyle w:val="aa"/>
          <w:rFonts w:ascii="Times New Roman" w:hAnsi="Times New Roman"/>
          <w:b w:val="0"/>
          <w:color w:val="000000"/>
          <w:sz w:val="28"/>
          <w:szCs w:val="28"/>
        </w:rPr>
        <w:t>Стеклянные двери</w:t>
      </w:r>
      <w:r w:rsidRPr="006F50AF">
        <w:rPr>
          <w:rStyle w:val="aa"/>
          <w:rFonts w:ascii="Times New Roman" w:hAnsi="Times New Roman"/>
          <w:color w:val="000000"/>
          <w:sz w:val="28"/>
          <w:szCs w:val="28"/>
        </w:rPr>
        <w:t xml:space="preserve"> </w:t>
      </w:r>
      <w:r w:rsidRPr="006F50AF">
        <w:rPr>
          <w:rFonts w:ascii="Times New Roman" w:hAnsi="Times New Roman"/>
          <w:color w:val="000000"/>
          <w:sz w:val="28"/>
          <w:szCs w:val="28"/>
        </w:rPr>
        <w:t xml:space="preserve">по праву считаются наиболее изящным и элегантным видом дверей. Двери из стекла наиболее точно и тонко подчеркивают стиль интерьера, позволяют воплотить в жизнь самые смелые дизайнерские решения, их </w:t>
      </w:r>
      <w:r w:rsidR="001D1107" w:rsidRPr="006F50AF">
        <w:rPr>
          <w:rFonts w:ascii="Times New Roman" w:hAnsi="Times New Roman"/>
          <w:color w:val="000000"/>
          <w:sz w:val="28"/>
          <w:szCs w:val="28"/>
        </w:rPr>
        <w:t>«</w:t>
      </w:r>
      <w:r w:rsidRPr="006F50AF">
        <w:rPr>
          <w:rFonts w:ascii="Times New Roman" w:hAnsi="Times New Roman"/>
          <w:color w:val="000000"/>
          <w:sz w:val="28"/>
          <w:szCs w:val="28"/>
        </w:rPr>
        <w:t>воздушность</w:t>
      </w:r>
      <w:r w:rsidR="001D1107" w:rsidRPr="006F50AF">
        <w:rPr>
          <w:rFonts w:ascii="Times New Roman" w:hAnsi="Times New Roman"/>
          <w:color w:val="000000"/>
          <w:sz w:val="28"/>
          <w:szCs w:val="28"/>
        </w:rPr>
        <w:t>»</w:t>
      </w:r>
      <w:r w:rsidRPr="006F50AF">
        <w:rPr>
          <w:rFonts w:ascii="Times New Roman" w:hAnsi="Times New Roman"/>
          <w:color w:val="000000"/>
          <w:sz w:val="28"/>
          <w:szCs w:val="28"/>
        </w:rPr>
        <w:t xml:space="preserve"> создает эффект расширения пространства. Основные достоинства стеклянных дверей </w:t>
      </w:r>
      <w:r w:rsidR="00774512" w:rsidRPr="006F50AF">
        <w:rPr>
          <w:rFonts w:ascii="Times New Roman" w:hAnsi="Times New Roman"/>
          <w:color w:val="000000"/>
          <w:sz w:val="28"/>
          <w:szCs w:val="28"/>
        </w:rPr>
        <w:t xml:space="preserve">– </w:t>
      </w:r>
      <w:r w:rsidRPr="006F50AF">
        <w:rPr>
          <w:rFonts w:ascii="Times New Roman" w:hAnsi="Times New Roman"/>
          <w:color w:val="000000"/>
          <w:sz w:val="28"/>
          <w:szCs w:val="28"/>
        </w:rPr>
        <w:t>привлекательный внешний вид, прозрачность, легкость, механическая прочность и травмобезопасность, простота в уходе, отличные звуко- и теплоизоляция, экологичность.</w:t>
      </w:r>
      <w:r w:rsidRPr="006F50AF">
        <w:rPr>
          <w:rFonts w:ascii="Times New Roman" w:hAnsi="Times New Roman"/>
          <w:i/>
          <w:iCs/>
          <w:color w:val="000000"/>
          <w:sz w:val="28"/>
          <w:szCs w:val="28"/>
        </w:rPr>
        <w:t xml:space="preserve"> </w:t>
      </w:r>
      <w:r w:rsidRPr="006F50AF">
        <w:rPr>
          <w:rFonts w:ascii="Times New Roman" w:hAnsi="Times New Roman"/>
          <w:color w:val="000000"/>
          <w:sz w:val="28"/>
          <w:szCs w:val="28"/>
        </w:rPr>
        <w:t>По способу открывания стеклянные двери можно разделить на:</w:t>
      </w:r>
    </w:p>
    <w:p w:rsidR="00C7354B" w:rsidRPr="006F50AF" w:rsidRDefault="00C7354B" w:rsidP="006F50AF">
      <w:pPr>
        <w:pStyle w:val="af3"/>
        <w:numPr>
          <w:ilvl w:val="0"/>
          <w:numId w:val="65"/>
        </w:numPr>
        <w:tabs>
          <w:tab w:val="left" w:pos="1134"/>
        </w:tabs>
        <w:spacing w:line="360" w:lineRule="auto"/>
        <w:ind w:left="0" w:firstLine="709"/>
        <w:jc w:val="both"/>
        <w:rPr>
          <w:rFonts w:ascii="Times New Roman" w:hAnsi="Times New Roman"/>
          <w:color w:val="000000"/>
          <w:sz w:val="28"/>
          <w:szCs w:val="28"/>
        </w:rPr>
      </w:pPr>
      <w:r w:rsidRPr="006F50AF">
        <w:rPr>
          <w:rFonts w:ascii="Times New Roman" w:hAnsi="Times New Roman"/>
          <w:color w:val="000000"/>
          <w:sz w:val="28"/>
          <w:szCs w:val="28"/>
        </w:rPr>
        <w:t>распашные (открываются только в одну сторону; вставляются в дверную коробку и крепятся к ней с помощью боковых петель);</w:t>
      </w:r>
    </w:p>
    <w:p w:rsidR="00C7354B" w:rsidRPr="006F50AF" w:rsidRDefault="00C7354B" w:rsidP="006F50AF">
      <w:pPr>
        <w:pStyle w:val="af3"/>
        <w:numPr>
          <w:ilvl w:val="0"/>
          <w:numId w:val="65"/>
        </w:numPr>
        <w:tabs>
          <w:tab w:val="left" w:pos="1134"/>
        </w:tabs>
        <w:spacing w:line="360" w:lineRule="auto"/>
        <w:ind w:left="0" w:firstLine="709"/>
        <w:jc w:val="both"/>
        <w:rPr>
          <w:rFonts w:ascii="Times New Roman" w:hAnsi="Times New Roman"/>
          <w:i/>
          <w:iCs/>
          <w:color w:val="000000"/>
          <w:sz w:val="28"/>
          <w:szCs w:val="28"/>
        </w:rPr>
      </w:pPr>
      <w:r w:rsidRPr="006F50AF">
        <w:rPr>
          <w:rFonts w:ascii="Times New Roman" w:hAnsi="Times New Roman"/>
          <w:color w:val="000000"/>
          <w:sz w:val="28"/>
          <w:szCs w:val="28"/>
        </w:rPr>
        <w:t>маятниковые (открываются как внутрь, так и наружу; могут крепиться и в потолок, и в пол);</w:t>
      </w:r>
    </w:p>
    <w:p w:rsidR="00C7354B" w:rsidRPr="006F50AF" w:rsidRDefault="00C7354B" w:rsidP="006F50AF">
      <w:pPr>
        <w:pStyle w:val="af3"/>
        <w:numPr>
          <w:ilvl w:val="0"/>
          <w:numId w:val="65"/>
        </w:numPr>
        <w:tabs>
          <w:tab w:val="left" w:pos="1134"/>
        </w:tabs>
        <w:spacing w:line="360" w:lineRule="auto"/>
        <w:ind w:left="0" w:firstLine="709"/>
        <w:jc w:val="both"/>
        <w:rPr>
          <w:rFonts w:ascii="Times New Roman" w:hAnsi="Times New Roman"/>
          <w:color w:val="000000"/>
          <w:sz w:val="28"/>
          <w:szCs w:val="28"/>
        </w:rPr>
      </w:pPr>
      <w:r w:rsidRPr="006F50AF">
        <w:rPr>
          <w:rFonts w:ascii="Times New Roman" w:hAnsi="Times New Roman"/>
          <w:color w:val="000000"/>
          <w:sz w:val="28"/>
          <w:szCs w:val="28"/>
        </w:rPr>
        <w:t>откатные (при открывании отъезжают в сторону; дверное полотно прикреплено к кареткам, которые двигаются по верхнему рельсу, прикрепленному к потолку или стене).</w:t>
      </w:r>
    </w:p>
    <w:p w:rsidR="00C7354B" w:rsidRPr="006F50AF" w:rsidRDefault="00C7354B" w:rsidP="006F50AF">
      <w:pPr>
        <w:pStyle w:val="af3"/>
        <w:spacing w:line="360" w:lineRule="auto"/>
        <w:ind w:firstLine="709"/>
        <w:jc w:val="both"/>
        <w:rPr>
          <w:rFonts w:ascii="Times New Roman" w:hAnsi="Times New Roman"/>
          <w:color w:val="000000"/>
          <w:sz w:val="28"/>
          <w:szCs w:val="28"/>
        </w:rPr>
      </w:pPr>
      <w:r w:rsidRPr="006F50AF">
        <w:rPr>
          <w:rFonts w:ascii="Times New Roman" w:hAnsi="Times New Roman"/>
          <w:color w:val="000000"/>
          <w:sz w:val="28"/>
          <w:szCs w:val="28"/>
        </w:rPr>
        <w:t>В настоящее время популярными моделями стеклянных дверей считаются цельностеклянные двери с автоматикой, дистанционным управлением и наличием электронных кодовых замков.</w:t>
      </w:r>
    </w:p>
    <w:p w:rsidR="00C7354B" w:rsidRPr="006F50AF" w:rsidRDefault="00C7354B" w:rsidP="006F50AF">
      <w:pPr>
        <w:pStyle w:val="af3"/>
        <w:spacing w:line="360" w:lineRule="auto"/>
        <w:ind w:firstLine="709"/>
        <w:jc w:val="both"/>
        <w:rPr>
          <w:rFonts w:ascii="Times New Roman" w:hAnsi="Times New Roman"/>
          <w:color w:val="000000"/>
          <w:sz w:val="28"/>
          <w:szCs w:val="28"/>
        </w:rPr>
      </w:pPr>
      <w:r w:rsidRPr="006F50AF">
        <w:rPr>
          <w:rFonts w:ascii="Times New Roman" w:hAnsi="Times New Roman"/>
          <w:color w:val="000000"/>
          <w:sz w:val="28"/>
          <w:szCs w:val="28"/>
        </w:rPr>
        <w:t xml:space="preserve">Считается, что </w:t>
      </w:r>
      <w:r w:rsidRPr="006F50AF">
        <w:rPr>
          <w:rStyle w:val="aa"/>
          <w:rFonts w:ascii="Times New Roman" w:hAnsi="Times New Roman"/>
          <w:b w:val="0"/>
          <w:color w:val="000000"/>
          <w:sz w:val="28"/>
          <w:szCs w:val="28"/>
        </w:rPr>
        <w:t>электронный замок</w:t>
      </w:r>
      <w:r w:rsidRPr="006F50AF">
        <w:rPr>
          <w:rFonts w:ascii="Times New Roman" w:hAnsi="Times New Roman"/>
          <w:color w:val="000000"/>
          <w:sz w:val="28"/>
          <w:szCs w:val="28"/>
        </w:rPr>
        <w:t xml:space="preserve"> имеет два основных преимущества перед традиционной механической конструкцией. Во-первых, это намного больший уровень секретности и надежности, а, во-вторых, возможность дистанционного открывания. К преимуществам электронных замков, несомненно, можно отнести также возможность ведения электронного журнала учета операций, который позволяет абсолютно точно определить, кто и когда открывал замок</w:t>
      </w:r>
      <w:r w:rsidR="000C6376" w:rsidRPr="006F50AF">
        <w:rPr>
          <w:rFonts w:ascii="Times New Roman" w:hAnsi="Times New Roman"/>
          <w:color w:val="000000"/>
          <w:sz w:val="28"/>
          <w:szCs w:val="28"/>
        </w:rPr>
        <w:t>.</w:t>
      </w:r>
    </w:p>
    <w:p w:rsidR="00C7354B" w:rsidRPr="006F50AF" w:rsidRDefault="00C7354B" w:rsidP="006F50AF">
      <w:pPr>
        <w:pStyle w:val="af6"/>
        <w:spacing w:line="360" w:lineRule="auto"/>
        <w:ind w:firstLine="709"/>
        <w:rPr>
          <w:i/>
          <w:color w:val="000000"/>
        </w:rPr>
      </w:pPr>
      <w:r w:rsidRPr="006F50AF">
        <w:rPr>
          <w:color w:val="000000"/>
        </w:rPr>
        <w:t xml:space="preserve">На сегодняшний день можно сказать, что </w:t>
      </w:r>
      <w:r w:rsidRPr="006F50AF">
        <w:rPr>
          <w:rStyle w:val="aa"/>
          <w:b w:val="0"/>
          <w:color w:val="000000"/>
        </w:rPr>
        <w:t>основной сферой применения электронных замков являются</w:t>
      </w:r>
      <w:r w:rsidRPr="006F50AF">
        <w:rPr>
          <w:color w:val="000000"/>
        </w:rPr>
        <w:t xml:space="preserve"> общественные и офисные здания,</w:t>
      </w:r>
      <w:r w:rsidRPr="006F50AF">
        <w:rPr>
          <w:rStyle w:val="aa"/>
          <w:b w:val="0"/>
          <w:color w:val="000000"/>
        </w:rPr>
        <w:t xml:space="preserve"> подъезды,</w:t>
      </w:r>
      <w:r w:rsidRPr="006F50AF">
        <w:rPr>
          <w:color w:val="000000"/>
        </w:rPr>
        <w:t xml:space="preserve"> а также отели и гостиницы. Это обусловлено, как возможностью дистанционного управления всеми замками в здании из одного места, так и способностью большинства данных устройств вести электронный журнал активности. Кроме этого, и электронные и магнитные ключи при необходимости очень легко перепрограммируются.</w:t>
      </w:r>
    </w:p>
    <w:p w:rsidR="00075755" w:rsidRPr="006F50AF" w:rsidRDefault="00C7354B" w:rsidP="006F50AF">
      <w:pPr>
        <w:pStyle w:val="af6"/>
        <w:spacing w:line="360" w:lineRule="auto"/>
        <w:ind w:firstLine="709"/>
        <w:rPr>
          <w:color w:val="000000"/>
        </w:rPr>
      </w:pPr>
      <w:r w:rsidRPr="006F50AF">
        <w:rPr>
          <w:color w:val="000000"/>
        </w:rPr>
        <w:t>Замок прост в эксплуатации, не требует налаживания, некритичен к параметрам источника питания. В ждущем режиме потребляет очень мало энергии. Защита замка от несанкционированного доступа обеспечивается применением счетчиков и введением таймера, ограничивающего время набора кода.</w:t>
      </w:r>
    </w:p>
    <w:p w:rsidR="00075755" w:rsidRPr="006F50AF" w:rsidRDefault="00075755" w:rsidP="006F50AF">
      <w:pPr>
        <w:pStyle w:val="af6"/>
        <w:spacing w:line="360" w:lineRule="auto"/>
        <w:ind w:firstLine="709"/>
        <w:rPr>
          <w:color w:val="000000"/>
        </w:rPr>
      </w:pPr>
      <w:r w:rsidRPr="006F50AF">
        <w:rPr>
          <w:color w:val="000000"/>
        </w:rPr>
        <w:t>1</w:t>
      </w:r>
      <w:r w:rsidR="00BC52E6" w:rsidRPr="006F50AF">
        <w:rPr>
          <w:color w:val="000000"/>
        </w:rPr>
        <w:t>)</w:t>
      </w:r>
      <w:r w:rsidRPr="006F50AF">
        <w:rPr>
          <w:color w:val="000000"/>
        </w:rPr>
        <w:t xml:space="preserve"> </w:t>
      </w:r>
      <w:r w:rsidR="002F2784" w:rsidRPr="006F50AF">
        <w:rPr>
          <w:color w:val="000000"/>
        </w:rPr>
        <w:t>Цель и назначение работы.</w:t>
      </w:r>
    </w:p>
    <w:p w:rsidR="00075755" w:rsidRPr="006F50AF" w:rsidRDefault="00075755" w:rsidP="006F50AF">
      <w:pPr>
        <w:pStyle w:val="af6"/>
        <w:spacing w:line="360" w:lineRule="auto"/>
        <w:ind w:firstLine="709"/>
        <w:rPr>
          <w:color w:val="000000"/>
        </w:rPr>
      </w:pPr>
      <w:r w:rsidRPr="006F50AF">
        <w:rPr>
          <w:color w:val="000000"/>
        </w:rPr>
        <w:t>Целью работы является создание кодового замка.</w:t>
      </w:r>
    </w:p>
    <w:p w:rsidR="00075755" w:rsidRPr="006F50AF" w:rsidRDefault="00075755" w:rsidP="006F50AF">
      <w:pPr>
        <w:pStyle w:val="af6"/>
        <w:spacing w:line="360" w:lineRule="auto"/>
        <w:ind w:firstLine="709"/>
        <w:rPr>
          <w:color w:val="000000"/>
        </w:rPr>
      </w:pPr>
      <w:r w:rsidRPr="006F50AF">
        <w:rPr>
          <w:color w:val="000000"/>
        </w:rPr>
        <w:t>Прибор должен удовлетворять требованиям ГОСТ 22261</w:t>
      </w:r>
      <w:r w:rsidR="00774512" w:rsidRPr="006F50AF">
        <w:rPr>
          <w:color w:val="000000"/>
        </w:rPr>
        <w:t>–8</w:t>
      </w:r>
      <w:r w:rsidRPr="006F50AF">
        <w:rPr>
          <w:color w:val="000000"/>
        </w:rPr>
        <w:t>2.</w:t>
      </w:r>
    </w:p>
    <w:p w:rsidR="00075755" w:rsidRPr="006F50AF" w:rsidRDefault="00075755" w:rsidP="006F50AF">
      <w:pPr>
        <w:pStyle w:val="af6"/>
        <w:spacing w:line="360" w:lineRule="auto"/>
        <w:ind w:firstLine="709"/>
        <w:rPr>
          <w:color w:val="000000"/>
        </w:rPr>
      </w:pPr>
      <w:r w:rsidRPr="006F50AF">
        <w:rPr>
          <w:color w:val="000000"/>
        </w:rPr>
        <w:t>2</w:t>
      </w:r>
      <w:r w:rsidR="00BC52E6" w:rsidRPr="006F50AF">
        <w:rPr>
          <w:color w:val="000000"/>
        </w:rPr>
        <w:t>)</w:t>
      </w:r>
      <w:r w:rsidRPr="006F50AF">
        <w:rPr>
          <w:color w:val="000000"/>
        </w:rPr>
        <w:t xml:space="preserve"> Т</w:t>
      </w:r>
      <w:r w:rsidR="002F2784" w:rsidRPr="006F50AF">
        <w:rPr>
          <w:color w:val="000000"/>
        </w:rPr>
        <w:t>ехнические требования.</w:t>
      </w:r>
    </w:p>
    <w:p w:rsidR="00075755" w:rsidRPr="006F50AF" w:rsidRDefault="00075755" w:rsidP="006F50AF">
      <w:pPr>
        <w:pStyle w:val="af6"/>
        <w:spacing w:line="360" w:lineRule="auto"/>
        <w:ind w:firstLine="709"/>
        <w:rPr>
          <w:color w:val="000000"/>
        </w:rPr>
      </w:pPr>
      <w:r w:rsidRPr="006F50AF">
        <w:rPr>
          <w:color w:val="000000"/>
        </w:rPr>
        <w:t>Состав комплекта кодового замка и требования к конструкции.</w:t>
      </w:r>
    </w:p>
    <w:p w:rsidR="00075755" w:rsidRPr="006F50AF" w:rsidRDefault="00075755" w:rsidP="006F50AF">
      <w:pPr>
        <w:pStyle w:val="af6"/>
        <w:spacing w:line="360" w:lineRule="auto"/>
        <w:ind w:firstLine="709"/>
        <w:rPr>
          <w:color w:val="000000"/>
        </w:rPr>
      </w:pPr>
      <w:r w:rsidRPr="006F50AF">
        <w:rPr>
          <w:color w:val="000000"/>
        </w:rPr>
        <w:t xml:space="preserve">Состав комплекта приведен в таблице </w:t>
      </w:r>
      <w:r w:rsidR="0049736E" w:rsidRPr="006F50AF">
        <w:rPr>
          <w:color w:val="000000"/>
        </w:rPr>
        <w:t>3.3</w:t>
      </w:r>
      <w:r w:rsidR="00413E2F" w:rsidRPr="006F50AF">
        <w:rPr>
          <w:color w:val="000000"/>
        </w:rPr>
        <w:t>.</w:t>
      </w:r>
    </w:p>
    <w:p w:rsidR="0049736E" w:rsidRPr="006F50AF" w:rsidRDefault="0049736E" w:rsidP="006F50AF">
      <w:pPr>
        <w:pStyle w:val="af6"/>
        <w:spacing w:line="360" w:lineRule="auto"/>
        <w:ind w:firstLine="709"/>
        <w:rPr>
          <w:color w:val="000000"/>
        </w:rPr>
      </w:pPr>
    </w:p>
    <w:p w:rsidR="00075755" w:rsidRPr="006F50AF" w:rsidRDefault="00075755" w:rsidP="006F50AF">
      <w:pPr>
        <w:spacing w:line="360" w:lineRule="auto"/>
        <w:ind w:firstLine="709"/>
        <w:jc w:val="both"/>
        <w:rPr>
          <w:color w:val="000000"/>
          <w:sz w:val="28"/>
          <w:szCs w:val="28"/>
        </w:rPr>
      </w:pPr>
      <w:r w:rsidRPr="006F50AF">
        <w:rPr>
          <w:color w:val="000000"/>
          <w:sz w:val="28"/>
          <w:szCs w:val="28"/>
        </w:rPr>
        <w:t xml:space="preserve">Таблица </w:t>
      </w:r>
      <w:r w:rsidR="00097531" w:rsidRPr="006F50AF">
        <w:rPr>
          <w:color w:val="000000"/>
          <w:sz w:val="28"/>
          <w:szCs w:val="28"/>
        </w:rPr>
        <w:t>3</w:t>
      </w:r>
      <w:r w:rsidRPr="006F50AF">
        <w:rPr>
          <w:color w:val="000000"/>
          <w:sz w:val="28"/>
          <w:szCs w:val="28"/>
        </w:rPr>
        <w:t>.</w:t>
      </w:r>
      <w:r w:rsidR="00097531" w:rsidRPr="006F50AF">
        <w:rPr>
          <w:color w:val="000000"/>
          <w:sz w:val="28"/>
          <w:szCs w:val="28"/>
        </w:rPr>
        <w:t>3</w:t>
      </w:r>
      <w:r w:rsidR="0049736E" w:rsidRPr="006F50AF">
        <w:rPr>
          <w:color w:val="000000"/>
          <w:sz w:val="28"/>
          <w:szCs w:val="28"/>
        </w:rPr>
        <w:t xml:space="preserve"> </w:t>
      </w:r>
      <w:r w:rsidR="00774512" w:rsidRPr="006F50AF">
        <w:rPr>
          <w:color w:val="000000"/>
          <w:sz w:val="28"/>
          <w:szCs w:val="28"/>
        </w:rPr>
        <w:t xml:space="preserve">– </w:t>
      </w:r>
      <w:r w:rsidRPr="006F50AF">
        <w:rPr>
          <w:color w:val="000000"/>
          <w:sz w:val="28"/>
          <w:szCs w:val="28"/>
        </w:rPr>
        <w:t>Состав комплекта</w:t>
      </w:r>
    </w:p>
    <w:tbl>
      <w:tblPr>
        <w:tblW w:w="489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892"/>
        <w:gridCol w:w="1217"/>
        <w:gridCol w:w="5251"/>
      </w:tblGrid>
      <w:tr w:rsidR="00075755" w:rsidRPr="000C51A0" w:rsidTr="000C51A0">
        <w:trPr>
          <w:cantSplit/>
        </w:trPr>
        <w:tc>
          <w:tcPr>
            <w:tcW w:w="1545" w:type="pct"/>
            <w:shd w:val="clear" w:color="auto" w:fill="auto"/>
          </w:tcPr>
          <w:p w:rsidR="00075755" w:rsidRPr="000C51A0" w:rsidRDefault="00075755" w:rsidP="000C51A0">
            <w:pPr>
              <w:spacing w:line="360" w:lineRule="auto"/>
              <w:jc w:val="both"/>
              <w:rPr>
                <w:color w:val="000000"/>
                <w:sz w:val="20"/>
                <w:szCs w:val="28"/>
              </w:rPr>
            </w:pPr>
            <w:r w:rsidRPr="000C51A0">
              <w:rPr>
                <w:color w:val="000000"/>
                <w:sz w:val="20"/>
                <w:szCs w:val="28"/>
              </w:rPr>
              <w:t>Наименование</w:t>
            </w:r>
          </w:p>
        </w:tc>
        <w:tc>
          <w:tcPr>
            <w:tcW w:w="650" w:type="pct"/>
            <w:shd w:val="clear" w:color="auto" w:fill="auto"/>
          </w:tcPr>
          <w:p w:rsidR="00075755" w:rsidRPr="000C51A0" w:rsidRDefault="00075755" w:rsidP="000C51A0">
            <w:pPr>
              <w:spacing w:line="360" w:lineRule="auto"/>
              <w:jc w:val="both"/>
              <w:rPr>
                <w:color w:val="000000"/>
                <w:sz w:val="20"/>
                <w:szCs w:val="28"/>
              </w:rPr>
            </w:pPr>
            <w:r w:rsidRPr="000C51A0">
              <w:rPr>
                <w:color w:val="000000"/>
                <w:sz w:val="20"/>
                <w:szCs w:val="28"/>
              </w:rPr>
              <w:t>Количество</w:t>
            </w:r>
          </w:p>
        </w:tc>
        <w:tc>
          <w:tcPr>
            <w:tcW w:w="2804" w:type="pct"/>
            <w:shd w:val="clear" w:color="auto" w:fill="auto"/>
          </w:tcPr>
          <w:p w:rsidR="00075755" w:rsidRPr="000C51A0" w:rsidRDefault="00075755" w:rsidP="000C51A0">
            <w:pPr>
              <w:spacing w:line="360" w:lineRule="auto"/>
              <w:jc w:val="both"/>
              <w:rPr>
                <w:color w:val="000000"/>
                <w:sz w:val="20"/>
                <w:szCs w:val="28"/>
              </w:rPr>
            </w:pPr>
            <w:r w:rsidRPr="000C51A0">
              <w:rPr>
                <w:color w:val="000000"/>
                <w:sz w:val="20"/>
                <w:szCs w:val="28"/>
              </w:rPr>
              <w:t>Назначение</w:t>
            </w:r>
          </w:p>
        </w:tc>
      </w:tr>
      <w:tr w:rsidR="00075755" w:rsidRPr="000C51A0" w:rsidTr="000C51A0">
        <w:trPr>
          <w:cantSplit/>
        </w:trPr>
        <w:tc>
          <w:tcPr>
            <w:tcW w:w="1545" w:type="pct"/>
            <w:shd w:val="clear" w:color="auto" w:fill="auto"/>
          </w:tcPr>
          <w:p w:rsidR="00075755" w:rsidRPr="000C51A0" w:rsidRDefault="00081482" w:rsidP="000C51A0">
            <w:pPr>
              <w:spacing w:line="360" w:lineRule="auto"/>
              <w:jc w:val="both"/>
              <w:rPr>
                <w:color w:val="000000"/>
                <w:sz w:val="20"/>
                <w:szCs w:val="28"/>
              </w:rPr>
            </w:pPr>
            <w:r w:rsidRPr="000C51A0">
              <w:rPr>
                <w:color w:val="000000"/>
                <w:sz w:val="20"/>
                <w:szCs w:val="28"/>
              </w:rPr>
              <w:t>К</w:t>
            </w:r>
            <w:r w:rsidR="00075755" w:rsidRPr="000C51A0">
              <w:rPr>
                <w:color w:val="000000"/>
                <w:sz w:val="20"/>
                <w:szCs w:val="28"/>
              </w:rPr>
              <w:t>одовый замок</w:t>
            </w:r>
          </w:p>
        </w:tc>
        <w:tc>
          <w:tcPr>
            <w:tcW w:w="650" w:type="pct"/>
            <w:shd w:val="clear" w:color="auto" w:fill="auto"/>
          </w:tcPr>
          <w:p w:rsidR="00075755" w:rsidRPr="000C51A0" w:rsidRDefault="00075755" w:rsidP="000C51A0">
            <w:pPr>
              <w:spacing w:line="360" w:lineRule="auto"/>
              <w:jc w:val="both"/>
              <w:rPr>
                <w:color w:val="000000"/>
                <w:sz w:val="20"/>
                <w:szCs w:val="28"/>
              </w:rPr>
            </w:pPr>
            <w:r w:rsidRPr="000C51A0">
              <w:rPr>
                <w:color w:val="000000"/>
                <w:sz w:val="20"/>
                <w:szCs w:val="28"/>
              </w:rPr>
              <w:t>1</w:t>
            </w:r>
          </w:p>
        </w:tc>
        <w:tc>
          <w:tcPr>
            <w:tcW w:w="2804" w:type="pct"/>
            <w:shd w:val="clear" w:color="auto" w:fill="auto"/>
          </w:tcPr>
          <w:p w:rsidR="00075755" w:rsidRPr="000C51A0" w:rsidRDefault="00075755" w:rsidP="000C51A0">
            <w:pPr>
              <w:spacing w:line="360" w:lineRule="auto"/>
              <w:jc w:val="both"/>
              <w:rPr>
                <w:color w:val="000000"/>
                <w:sz w:val="20"/>
                <w:szCs w:val="28"/>
              </w:rPr>
            </w:pPr>
            <w:r w:rsidRPr="000C51A0">
              <w:rPr>
                <w:color w:val="000000"/>
                <w:sz w:val="20"/>
                <w:szCs w:val="28"/>
              </w:rPr>
              <w:t>На электромагнит подается импульс, и замок открывается.</w:t>
            </w:r>
          </w:p>
        </w:tc>
      </w:tr>
      <w:tr w:rsidR="00075755" w:rsidRPr="000C51A0" w:rsidTr="000C51A0">
        <w:trPr>
          <w:cantSplit/>
        </w:trPr>
        <w:tc>
          <w:tcPr>
            <w:tcW w:w="1545" w:type="pct"/>
            <w:shd w:val="clear" w:color="auto" w:fill="auto"/>
          </w:tcPr>
          <w:p w:rsidR="00075755" w:rsidRPr="000C51A0" w:rsidRDefault="00075755" w:rsidP="000C51A0">
            <w:pPr>
              <w:spacing w:line="360" w:lineRule="auto"/>
              <w:jc w:val="both"/>
              <w:rPr>
                <w:color w:val="000000"/>
                <w:sz w:val="20"/>
                <w:szCs w:val="28"/>
              </w:rPr>
            </w:pPr>
            <w:r w:rsidRPr="000C51A0">
              <w:rPr>
                <w:color w:val="000000"/>
                <w:sz w:val="20"/>
                <w:szCs w:val="28"/>
              </w:rPr>
              <w:t>Комплект эксплуатационной документации</w:t>
            </w:r>
          </w:p>
        </w:tc>
        <w:tc>
          <w:tcPr>
            <w:tcW w:w="650" w:type="pct"/>
            <w:shd w:val="clear" w:color="auto" w:fill="auto"/>
          </w:tcPr>
          <w:p w:rsidR="00075755" w:rsidRPr="000C51A0" w:rsidRDefault="00075755" w:rsidP="000C51A0">
            <w:pPr>
              <w:spacing w:line="360" w:lineRule="auto"/>
              <w:jc w:val="both"/>
              <w:rPr>
                <w:color w:val="000000"/>
                <w:sz w:val="20"/>
                <w:szCs w:val="28"/>
              </w:rPr>
            </w:pPr>
            <w:r w:rsidRPr="000C51A0">
              <w:rPr>
                <w:color w:val="000000"/>
                <w:sz w:val="20"/>
                <w:szCs w:val="28"/>
              </w:rPr>
              <w:t>1</w:t>
            </w:r>
          </w:p>
        </w:tc>
        <w:tc>
          <w:tcPr>
            <w:tcW w:w="2804" w:type="pct"/>
            <w:shd w:val="clear" w:color="auto" w:fill="auto"/>
          </w:tcPr>
          <w:p w:rsidR="00075755" w:rsidRPr="000C51A0" w:rsidRDefault="00075755" w:rsidP="000C51A0">
            <w:pPr>
              <w:spacing w:line="360" w:lineRule="auto"/>
              <w:jc w:val="both"/>
              <w:rPr>
                <w:color w:val="000000"/>
                <w:sz w:val="20"/>
                <w:szCs w:val="28"/>
              </w:rPr>
            </w:pPr>
            <w:r w:rsidRPr="000C51A0">
              <w:rPr>
                <w:color w:val="000000"/>
                <w:sz w:val="20"/>
                <w:szCs w:val="28"/>
              </w:rPr>
              <w:t>Обеспечение потребителя сведениями о технических характеристиках устройства, его работе и обслуживании.</w:t>
            </w:r>
          </w:p>
        </w:tc>
      </w:tr>
    </w:tbl>
    <w:p w:rsidR="0049736E" w:rsidRPr="006F50AF" w:rsidRDefault="0049736E" w:rsidP="006F50AF">
      <w:pPr>
        <w:pStyle w:val="a5"/>
        <w:tabs>
          <w:tab w:val="left" w:pos="1134"/>
        </w:tabs>
        <w:spacing w:line="360" w:lineRule="auto"/>
        <w:ind w:left="0" w:firstLine="709"/>
        <w:jc w:val="both"/>
        <w:rPr>
          <w:color w:val="000000"/>
          <w:szCs w:val="28"/>
        </w:rPr>
      </w:pPr>
    </w:p>
    <w:p w:rsidR="00075755" w:rsidRPr="006F50AF" w:rsidRDefault="00075755" w:rsidP="006F50AF">
      <w:pPr>
        <w:tabs>
          <w:tab w:val="left" w:pos="1134"/>
        </w:tabs>
        <w:spacing w:line="360" w:lineRule="auto"/>
        <w:ind w:firstLine="709"/>
        <w:jc w:val="both"/>
        <w:rPr>
          <w:color w:val="000000"/>
          <w:sz w:val="28"/>
          <w:szCs w:val="28"/>
        </w:rPr>
      </w:pPr>
      <w:r w:rsidRPr="006F50AF">
        <w:rPr>
          <w:color w:val="000000"/>
          <w:sz w:val="28"/>
          <w:szCs w:val="28"/>
        </w:rPr>
        <w:t>Требования к конструкции прибора вытекают исходя из его функционального назначения и условий эксплуатации.</w:t>
      </w:r>
    </w:p>
    <w:p w:rsidR="00075755" w:rsidRPr="006F50AF" w:rsidRDefault="00075755" w:rsidP="006F50AF">
      <w:pPr>
        <w:tabs>
          <w:tab w:val="left" w:pos="1134"/>
        </w:tabs>
        <w:spacing w:line="360" w:lineRule="auto"/>
        <w:ind w:firstLine="709"/>
        <w:jc w:val="both"/>
        <w:rPr>
          <w:color w:val="000000"/>
          <w:sz w:val="28"/>
          <w:szCs w:val="28"/>
        </w:rPr>
      </w:pPr>
      <w:r w:rsidRPr="006F50AF">
        <w:rPr>
          <w:color w:val="000000"/>
          <w:sz w:val="28"/>
          <w:szCs w:val="28"/>
        </w:rPr>
        <w:t>Конструкции прибора должна обеспечивать ремонтопригодность, удобство в эксплуатации, иметь, по возможности малые габариты и вес, высокую надежность в работе.</w:t>
      </w:r>
    </w:p>
    <w:p w:rsidR="00075755" w:rsidRPr="006F50AF" w:rsidRDefault="00075755" w:rsidP="006F50AF">
      <w:pPr>
        <w:tabs>
          <w:tab w:val="left" w:pos="1134"/>
        </w:tabs>
        <w:spacing w:line="360" w:lineRule="auto"/>
        <w:ind w:firstLine="709"/>
        <w:jc w:val="both"/>
        <w:rPr>
          <w:color w:val="000000"/>
          <w:sz w:val="28"/>
          <w:szCs w:val="28"/>
        </w:rPr>
      </w:pPr>
      <w:r w:rsidRPr="006F50AF">
        <w:rPr>
          <w:color w:val="000000"/>
          <w:sz w:val="28"/>
          <w:szCs w:val="28"/>
        </w:rPr>
        <w:t>Требования к параметрам и характеристикам</w:t>
      </w:r>
    </w:p>
    <w:p w:rsidR="00075755" w:rsidRPr="006F50AF" w:rsidRDefault="00075755" w:rsidP="006F50AF">
      <w:pPr>
        <w:pStyle w:val="a5"/>
        <w:numPr>
          <w:ilvl w:val="0"/>
          <w:numId w:val="30"/>
        </w:numPr>
        <w:tabs>
          <w:tab w:val="left" w:pos="1134"/>
        </w:tabs>
        <w:spacing w:line="360" w:lineRule="auto"/>
        <w:ind w:left="0" w:firstLine="709"/>
        <w:jc w:val="both"/>
        <w:rPr>
          <w:color w:val="000000"/>
          <w:szCs w:val="28"/>
        </w:rPr>
      </w:pPr>
      <w:r w:rsidRPr="006F50AF">
        <w:rPr>
          <w:color w:val="000000"/>
          <w:szCs w:val="28"/>
        </w:rPr>
        <w:t>Напряжение питающей сети 12±1,5 (В).</w:t>
      </w:r>
    </w:p>
    <w:p w:rsidR="00075755" w:rsidRPr="006F50AF" w:rsidRDefault="00075755" w:rsidP="006F50AF">
      <w:pPr>
        <w:pStyle w:val="a5"/>
        <w:numPr>
          <w:ilvl w:val="0"/>
          <w:numId w:val="30"/>
        </w:numPr>
        <w:tabs>
          <w:tab w:val="left" w:pos="1134"/>
        </w:tabs>
        <w:spacing w:line="360" w:lineRule="auto"/>
        <w:ind w:left="0" w:firstLine="709"/>
        <w:jc w:val="both"/>
        <w:rPr>
          <w:color w:val="000000"/>
          <w:szCs w:val="28"/>
        </w:rPr>
      </w:pPr>
      <w:r w:rsidRPr="006F50AF">
        <w:rPr>
          <w:color w:val="000000"/>
          <w:szCs w:val="28"/>
        </w:rPr>
        <w:t>Атмосферное давление 100±4 (кПа).</w:t>
      </w:r>
    </w:p>
    <w:p w:rsidR="00075755" w:rsidRPr="006F50AF" w:rsidRDefault="00075755" w:rsidP="006F50AF">
      <w:pPr>
        <w:tabs>
          <w:tab w:val="left" w:pos="1134"/>
        </w:tabs>
        <w:spacing w:line="360" w:lineRule="auto"/>
        <w:ind w:firstLine="709"/>
        <w:jc w:val="both"/>
        <w:rPr>
          <w:color w:val="000000"/>
          <w:sz w:val="28"/>
          <w:szCs w:val="28"/>
        </w:rPr>
      </w:pPr>
      <w:r w:rsidRPr="006F50AF">
        <w:rPr>
          <w:color w:val="000000"/>
          <w:sz w:val="28"/>
          <w:szCs w:val="28"/>
        </w:rPr>
        <w:t>Требования к надежности</w:t>
      </w:r>
    </w:p>
    <w:p w:rsidR="00075755" w:rsidRPr="006F50AF" w:rsidRDefault="00075755" w:rsidP="006F50AF">
      <w:pPr>
        <w:pStyle w:val="a5"/>
        <w:numPr>
          <w:ilvl w:val="0"/>
          <w:numId w:val="31"/>
        </w:numPr>
        <w:tabs>
          <w:tab w:val="left" w:pos="1134"/>
        </w:tabs>
        <w:spacing w:line="360" w:lineRule="auto"/>
        <w:ind w:left="0" w:firstLine="709"/>
        <w:jc w:val="both"/>
        <w:rPr>
          <w:color w:val="000000"/>
          <w:szCs w:val="28"/>
        </w:rPr>
      </w:pPr>
      <w:r w:rsidRPr="006F50AF">
        <w:rPr>
          <w:color w:val="000000"/>
          <w:szCs w:val="28"/>
        </w:rPr>
        <w:t>Требования к надежности по ГОСТ 24388</w:t>
      </w:r>
      <w:r w:rsidR="00774512" w:rsidRPr="006F50AF">
        <w:rPr>
          <w:color w:val="000000"/>
          <w:szCs w:val="28"/>
        </w:rPr>
        <w:t>–8</w:t>
      </w:r>
      <w:r w:rsidRPr="006F50AF">
        <w:rPr>
          <w:color w:val="000000"/>
          <w:szCs w:val="28"/>
        </w:rPr>
        <w:t>8.</w:t>
      </w:r>
    </w:p>
    <w:p w:rsidR="00075755" w:rsidRPr="006F50AF" w:rsidRDefault="00075755" w:rsidP="006F50AF">
      <w:pPr>
        <w:pStyle w:val="a5"/>
        <w:numPr>
          <w:ilvl w:val="0"/>
          <w:numId w:val="31"/>
        </w:numPr>
        <w:tabs>
          <w:tab w:val="left" w:pos="1134"/>
        </w:tabs>
        <w:spacing w:line="360" w:lineRule="auto"/>
        <w:ind w:left="0" w:firstLine="709"/>
        <w:jc w:val="both"/>
        <w:rPr>
          <w:color w:val="000000"/>
          <w:szCs w:val="28"/>
        </w:rPr>
      </w:pPr>
      <w:r w:rsidRPr="006F50AF">
        <w:rPr>
          <w:color w:val="000000"/>
          <w:szCs w:val="28"/>
        </w:rPr>
        <w:t>Входные и выходные параметры по ГОСТ 24838</w:t>
      </w:r>
      <w:r w:rsidR="00774512" w:rsidRPr="006F50AF">
        <w:rPr>
          <w:color w:val="000000"/>
          <w:szCs w:val="28"/>
        </w:rPr>
        <w:t>–8</w:t>
      </w:r>
      <w:r w:rsidRPr="006F50AF">
        <w:rPr>
          <w:color w:val="000000"/>
          <w:szCs w:val="28"/>
        </w:rPr>
        <w:t>8.</w:t>
      </w:r>
    </w:p>
    <w:p w:rsidR="00075755" w:rsidRPr="006F50AF" w:rsidRDefault="00075755" w:rsidP="006F50AF">
      <w:pPr>
        <w:pStyle w:val="a5"/>
        <w:numPr>
          <w:ilvl w:val="0"/>
          <w:numId w:val="31"/>
        </w:numPr>
        <w:tabs>
          <w:tab w:val="left" w:pos="1134"/>
        </w:tabs>
        <w:spacing w:line="360" w:lineRule="auto"/>
        <w:ind w:left="0" w:firstLine="709"/>
        <w:jc w:val="both"/>
        <w:rPr>
          <w:color w:val="000000"/>
          <w:szCs w:val="28"/>
        </w:rPr>
      </w:pPr>
      <w:r w:rsidRPr="006F50AF">
        <w:rPr>
          <w:color w:val="000000"/>
          <w:szCs w:val="28"/>
        </w:rPr>
        <w:t>Средняя наработка на отказ должна быть не менее 5000 часов по ГОСТ 21317</w:t>
      </w:r>
      <w:r w:rsidR="00774512" w:rsidRPr="006F50AF">
        <w:rPr>
          <w:color w:val="000000"/>
          <w:szCs w:val="28"/>
        </w:rPr>
        <w:t>–8</w:t>
      </w:r>
      <w:r w:rsidRPr="006F50AF">
        <w:rPr>
          <w:color w:val="000000"/>
          <w:szCs w:val="28"/>
        </w:rPr>
        <w:t>4.</w:t>
      </w:r>
    </w:p>
    <w:p w:rsidR="00075755" w:rsidRPr="006F50AF" w:rsidRDefault="00075755" w:rsidP="006F50AF">
      <w:pPr>
        <w:tabs>
          <w:tab w:val="left" w:pos="1134"/>
        </w:tabs>
        <w:spacing w:line="360" w:lineRule="auto"/>
        <w:ind w:firstLine="709"/>
        <w:jc w:val="both"/>
        <w:rPr>
          <w:color w:val="000000"/>
          <w:sz w:val="28"/>
          <w:szCs w:val="28"/>
        </w:rPr>
      </w:pPr>
      <w:r w:rsidRPr="006F50AF">
        <w:rPr>
          <w:color w:val="000000"/>
          <w:sz w:val="28"/>
          <w:szCs w:val="28"/>
        </w:rPr>
        <w:t>Требования к технологичности.</w:t>
      </w:r>
    </w:p>
    <w:p w:rsidR="00075755" w:rsidRPr="006F50AF" w:rsidRDefault="00075755" w:rsidP="006F50AF">
      <w:pPr>
        <w:pStyle w:val="a5"/>
        <w:numPr>
          <w:ilvl w:val="0"/>
          <w:numId w:val="32"/>
        </w:numPr>
        <w:tabs>
          <w:tab w:val="left" w:pos="1134"/>
        </w:tabs>
        <w:spacing w:line="360" w:lineRule="auto"/>
        <w:ind w:left="0" w:firstLine="709"/>
        <w:jc w:val="both"/>
        <w:rPr>
          <w:color w:val="000000"/>
          <w:szCs w:val="28"/>
        </w:rPr>
      </w:pPr>
      <w:r w:rsidRPr="006F50AF">
        <w:rPr>
          <w:color w:val="000000"/>
          <w:szCs w:val="28"/>
        </w:rPr>
        <w:t>Комплексный показатель технологичности должен быть равен 0,68</w:t>
      </w:r>
    </w:p>
    <w:p w:rsidR="00075755" w:rsidRPr="006F50AF" w:rsidRDefault="00075755" w:rsidP="006F50AF">
      <w:pPr>
        <w:pStyle w:val="a5"/>
        <w:numPr>
          <w:ilvl w:val="0"/>
          <w:numId w:val="32"/>
        </w:numPr>
        <w:tabs>
          <w:tab w:val="left" w:pos="1134"/>
        </w:tabs>
        <w:spacing w:line="360" w:lineRule="auto"/>
        <w:ind w:left="0" w:firstLine="709"/>
        <w:jc w:val="both"/>
        <w:rPr>
          <w:color w:val="000000"/>
          <w:szCs w:val="28"/>
        </w:rPr>
      </w:pPr>
      <w:r w:rsidRPr="006F50AF">
        <w:rPr>
          <w:color w:val="000000"/>
          <w:szCs w:val="28"/>
        </w:rPr>
        <w:t>Конструкция прибора должна отвечать требованиям к технологичности по ГОСТ 18831</w:t>
      </w:r>
      <w:r w:rsidR="00774512" w:rsidRPr="006F50AF">
        <w:rPr>
          <w:color w:val="000000"/>
          <w:szCs w:val="28"/>
        </w:rPr>
        <w:t>–7</w:t>
      </w:r>
      <w:r w:rsidRPr="006F50AF">
        <w:rPr>
          <w:color w:val="000000"/>
          <w:szCs w:val="28"/>
        </w:rPr>
        <w:t>3 и ГОСТ 14205</w:t>
      </w:r>
      <w:r w:rsidR="00774512" w:rsidRPr="006F50AF">
        <w:rPr>
          <w:color w:val="000000"/>
          <w:szCs w:val="28"/>
        </w:rPr>
        <w:t>–8</w:t>
      </w:r>
      <w:r w:rsidRPr="006F50AF">
        <w:rPr>
          <w:color w:val="000000"/>
          <w:szCs w:val="28"/>
        </w:rPr>
        <w:t>3.</w:t>
      </w:r>
    </w:p>
    <w:p w:rsidR="00075755" w:rsidRPr="006F50AF" w:rsidRDefault="00075755" w:rsidP="006F50AF">
      <w:pPr>
        <w:tabs>
          <w:tab w:val="left" w:pos="1134"/>
        </w:tabs>
        <w:spacing w:line="360" w:lineRule="auto"/>
        <w:ind w:firstLine="709"/>
        <w:jc w:val="both"/>
        <w:rPr>
          <w:color w:val="000000"/>
          <w:sz w:val="28"/>
          <w:szCs w:val="28"/>
        </w:rPr>
      </w:pPr>
      <w:r w:rsidRPr="006F50AF">
        <w:rPr>
          <w:color w:val="000000"/>
          <w:sz w:val="28"/>
          <w:szCs w:val="28"/>
        </w:rPr>
        <w:t>Эстетические и эргономические требования.</w:t>
      </w:r>
    </w:p>
    <w:p w:rsidR="00075755" w:rsidRPr="006F50AF" w:rsidRDefault="00075755" w:rsidP="006F50AF">
      <w:pPr>
        <w:pStyle w:val="a5"/>
        <w:numPr>
          <w:ilvl w:val="0"/>
          <w:numId w:val="33"/>
        </w:numPr>
        <w:tabs>
          <w:tab w:val="left" w:pos="1134"/>
        </w:tabs>
        <w:spacing w:line="360" w:lineRule="auto"/>
        <w:ind w:left="0" w:firstLine="709"/>
        <w:jc w:val="both"/>
        <w:rPr>
          <w:color w:val="000000"/>
          <w:szCs w:val="28"/>
        </w:rPr>
      </w:pPr>
      <w:r w:rsidRPr="006F50AF">
        <w:rPr>
          <w:color w:val="000000"/>
          <w:szCs w:val="28"/>
        </w:rPr>
        <w:t>Эстетические требования должны соответствовать ГОСТ 23852</w:t>
      </w:r>
      <w:r w:rsidR="00774512" w:rsidRPr="006F50AF">
        <w:rPr>
          <w:color w:val="000000"/>
          <w:szCs w:val="28"/>
        </w:rPr>
        <w:t>–7</w:t>
      </w:r>
      <w:r w:rsidRPr="006F50AF">
        <w:rPr>
          <w:color w:val="000000"/>
          <w:szCs w:val="28"/>
        </w:rPr>
        <w:t>9.</w:t>
      </w:r>
    </w:p>
    <w:p w:rsidR="00075755" w:rsidRPr="006F50AF" w:rsidRDefault="00075755" w:rsidP="006F50AF">
      <w:pPr>
        <w:tabs>
          <w:tab w:val="left" w:pos="1134"/>
        </w:tabs>
        <w:spacing w:line="360" w:lineRule="auto"/>
        <w:ind w:firstLine="709"/>
        <w:jc w:val="both"/>
        <w:rPr>
          <w:color w:val="000000"/>
          <w:sz w:val="28"/>
          <w:szCs w:val="28"/>
        </w:rPr>
      </w:pPr>
      <w:r w:rsidRPr="006F50AF">
        <w:rPr>
          <w:color w:val="000000"/>
          <w:sz w:val="28"/>
          <w:szCs w:val="28"/>
        </w:rPr>
        <w:t>Требования к уровню унификации и стандартизации.</w:t>
      </w:r>
    </w:p>
    <w:p w:rsidR="00075755" w:rsidRPr="006F50AF" w:rsidRDefault="00075755" w:rsidP="006F50AF">
      <w:pPr>
        <w:pStyle w:val="a5"/>
        <w:numPr>
          <w:ilvl w:val="0"/>
          <w:numId w:val="33"/>
        </w:numPr>
        <w:tabs>
          <w:tab w:val="left" w:pos="1134"/>
        </w:tabs>
        <w:spacing w:line="360" w:lineRule="auto"/>
        <w:ind w:left="0" w:firstLine="709"/>
        <w:jc w:val="both"/>
        <w:rPr>
          <w:color w:val="000000"/>
          <w:szCs w:val="28"/>
        </w:rPr>
      </w:pPr>
      <w:r w:rsidRPr="006F50AF">
        <w:rPr>
          <w:color w:val="000000"/>
          <w:szCs w:val="28"/>
        </w:rPr>
        <w:t>При разработке устройства поиска радиозакладок должны быть по возможности максимально использоваться стандартные и унифицированные устройства, узлы и детали.</w:t>
      </w:r>
    </w:p>
    <w:p w:rsidR="00075755" w:rsidRPr="006F50AF" w:rsidRDefault="00075755" w:rsidP="006F50AF">
      <w:pPr>
        <w:spacing w:line="360" w:lineRule="auto"/>
        <w:ind w:firstLine="709"/>
        <w:jc w:val="both"/>
        <w:rPr>
          <w:color w:val="000000"/>
          <w:sz w:val="28"/>
          <w:szCs w:val="28"/>
        </w:rPr>
      </w:pPr>
      <w:r w:rsidRPr="006F50AF">
        <w:rPr>
          <w:color w:val="000000"/>
          <w:sz w:val="28"/>
          <w:szCs w:val="28"/>
        </w:rPr>
        <w:t>Требования к патентной чистоте.</w:t>
      </w:r>
    </w:p>
    <w:p w:rsidR="00075755" w:rsidRPr="006F50AF" w:rsidRDefault="00075755" w:rsidP="006F50AF">
      <w:pPr>
        <w:pStyle w:val="a5"/>
        <w:numPr>
          <w:ilvl w:val="0"/>
          <w:numId w:val="33"/>
        </w:numPr>
        <w:tabs>
          <w:tab w:val="left" w:pos="1134"/>
        </w:tabs>
        <w:spacing w:line="360" w:lineRule="auto"/>
        <w:ind w:left="0" w:firstLine="709"/>
        <w:jc w:val="both"/>
        <w:rPr>
          <w:color w:val="000000"/>
          <w:szCs w:val="28"/>
        </w:rPr>
      </w:pPr>
      <w:r w:rsidRPr="006F50AF">
        <w:rPr>
          <w:color w:val="000000"/>
          <w:szCs w:val="28"/>
        </w:rPr>
        <w:t>По схемам и конструкторским решениям устройство кодовый замок</w:t>
      </w:r>
      <w:r w:rsidR="00774512" w:rsidRPr="006F50AF">
        <w:rPr>
          <w:color w:val="000000"/>
          <w:szCs w:val="28"/>
        </w:rPr>
        <w:t xml:space="preserve"> </w:t>
      </w:r>
      <w:r w:rsidRPr="006F50AF">
        <w:rPr>
          <w:color w:val="000000"/>
          <w:szCs w:val="28"/>
        </w:rPr>
        <w:t>должно обладать патентной чистотой относительно ведущих стран в данной области техники.</w:t>
      </w:r>
    </w:p>
    <w:p w:rsidR="00075755" w:rsidRPr="006F50AF" w:rsidRDefault="00075755" w:rsidP="006F50AF">
      <w:pPr>
        <w:tabs>
          <w:tab w:val="left" w:pos="1134"/>
        </w:tabs>
        <w:spacing w:line="360" w:lineRule="auto"/>
        <w:ind w:firstLine="709"/>
        <w:jc w:val="both"/>
        <w:rPr>
          <w:color w:val="000000"/>
          <w:sz w:val="28"/>
          <w:szCs w:val="28"/>
        </w:rPr>
      </w:pPr>
      <w:r w:rsidRPr="006F50AF">
        <w:rPr>
          <w:color w:val="000000"/>
          <w:sz w:val="28"/>
          <w:szCs w:val="28"/>
        </w:rPr>
        <w:t>Условия эксплуатации, требования к техническому обслуживанию.</w:t>
      </w:r>
    </w:p>
    <w:p w:rsidR="00075755" w:rsidRPr="006F50AF" w:rsidRDefault="00075755" w:rsidP="006F50AF">
      <w:pPr>
        <w:pStyle w:val="a5"/>
        <w:numPr>
          <w:ilvl w:val="0"/>
          <w:numId w:val="34"/>
        </w:numPr>
        <w:tabs>
          <w:tab w:val="left" w:pos="1134"/>
        </w:tabs>
        <w:spacing w:line="360" w:lineRule="auto"/>
        <w:ind w:left="0" w:firstLine="709"/>
        <w:jc w:val="both"/>
        <w:rPr>
          <w:color w:val="000000"/>
          <w:szCs w:val="28"/>
        </w:rPr>
      </w:pPr>
      <w:r w:rsidRPr="006F50AF">
        <w:rPr>
          <w:color w:val="000000"/>
          <w:szCs w:val="28"/>
        </w:rPr>
        <w:t>Условия эксплуатации разрабатываемой конструкции данного устройства соответствует легким условиям (группа 1).</w:t>
      </w:r>
    </w:p>
    <w:p w:rsidR="00075755" w:rsidRPr="006F50AF" w:rsidRDefault="00075755" w:rsidP="006F50AF">
      <w:pPr>
        <w:pStyle w:val="a5"/>
        <w:numPr>
          <w:ilvl w:val="0"/>
          <w:numId w:val="34"/>
        </w:numPr>
        <w:tabs>
          <w:tab w:val="left" w:pos="1134"/>
        </w:tabs>
        <w:spacing w:line="360" w:lineRule="auto"/>
        <w:ind w:left="0" w:firstLine="709"/>
        <w:jc w:val="both"/>
        <w:rPr>
          <w:color w:val="000000"/>
          <w:szCs w:val="28"/>
        </w:rPr>
      </w:pPr>
      <w:r w:rsidRPr="006F50AF">
        <w:rPr>
          <w:color w:val="000000"/>
          <w:szCs w:val="28"/>
        </w:rPr>
        <w:t>Климатическое исполнение УХЛ 4.2 по ГОСТ 15150</w:t>
      </w:r>
      <w:r w:rsidR="00774512" w:rsidRPr="006F50AF">
        <w:rPr>
          <w:color w:val="000000"/>
          <w:szCs w:val="28"/>
        </w:rPr>
        <w:t>–6</w:t>
      </w:r>
      <w:r w:rsidRPr="006F50AF">
        <w:rPr>
          <w:color w:val="000000"/>
          <w:szCs w:val="28"/>
        </w:rPr>
        <w:t>9:</w:t>
      </w:r>
    </w:p>
    <w:p w:rsidR="00075755" w:rsidRPr="006F50AF" w:rsidRDefault="00075755" w:rsidP="006F50AF">
      <w:pPr>
        <w:numPr>
          <w:ilvl w:val="0"/>
          <w:numId w:val="35"/>
        </w:numPr>
        <w:tabs>
          <w:tab w:val="clear" w:pos="720"/>
          <w:tab w:val="left" w:pos="1134"/>
          <w:tab w:val="num" w:pos="1276"/>
        </w:tabs>
        <w:spacing w:line="360" w:lineRule="auto"/>
        <w:ind w:left="0" w:firstLine="709"/>
        <w:jc w:val="both"/>
        <w:rPr>
          <w:color w:val="000000"/>
          <w:sz w:val="28"/>
          <w:szCs w:val="28"/>
        </w:rPr>
      </w:pPr>
      <w:r w:rsidRPr="006F50AF">
        <w:rPr>
          <w:color w:val="000000"/>
          <w:sz w:val="28"/>
          <w:szCs w:val="28"/>
        </w:rPr>
        <w:t xml:space="preserve">Диапазон рабочих температур </w:t>
      </w:r>
      <w:r w:rsidRPr="006F50AF">
        <w:rPr>
          <w:rFonts w:eastAsia="MS Mincho"/>
          <w:color w:val="000000"/>
          <w:sz w:val="28"/>
          <w:szCs w:val="28"/>
        </w:rPr>
        <w:t xml:space="preserve">− </w:t>
      </w:r>
      <w:r w:rsidRPr="006F50AF">
        <w:rPr>
          <w:color w:val="000000"/>
          <w:sz w:val="28"/>
          <w:szCs w:val="28"/>
        </w:rPr>
        <w:t xml:space="preserve">-40 </w:t>
      </w:r>
      <w:r w:rsidR="00774512" w:rsidRPr="006F50AF">
        <w:rPr>
          <w:color w:val="000000"/>
          <w:sz w:val="28"/>
          <w:szCs w:val="28"/>
        </w:rPr>
        <w:t xml:space="preserve">– </w:t>
      </w:r>
      <w:r w:rsidRPr="006F50AF">
        <w:rPr>
          <w:color w:val="000000"/>
          <w:sz w:val="28"/>
          <w:szCs w:val="28"/>
        </w:rPr>
        <w:t>+40</w:t>
      </w:r>
      <w:r w:rsidRPr="006F50AF">
        <w:rPr>
          <w:color w:val="000000"/>
          <w:sz w:val="28"/>
          <w:szCs w:val="28"/>
          <w:vertAlign w:val="superscript"/>
        </w:rPr>
        <w:t>◦</w:t>
      </w:r>
      <w:r w:rsidRPr="006F50AF">
        <w:rPr>
          <w:color w:val="000000"/>
          <w:sz w:val="28"/>
          <w:szCs w:val="28"/>
        </w:rPr>
        <w:t>С.</w:t>
      </w:r>
    </w:p>
    <w:p w:rsidR="00075755" w:rsidRPr="006F50AF" w:rsidRDefault="00075755" w:rsidP="006F50AF">
      <w:pPr>
        <w:numPr>
          <w:ilvl w:val="0"/>
          <w:numId w:val="35"/>
        </w:numPr>
        <w:tabs>
          <w:tab w:val="clear" w:pos="720"/>
          <w:tab w:val="left" w:pos="1134"/>
          <w:tab w:val="num" w:pos="1276"/>
        </w:tabs>
        <w:spacing w:line="360" w:lineRule="auto"/>
        <w:ind w:left="0" w:firstLine="709"/>
        <w:jc w:val="both"/>
        <w:rPr>
          <w:color w:val="000000"/>
          <w:sz w:val="28"/>
          <w:szCs w:val="28"/>
        </w:rPr>
      </w:pPr>
      <w:r w:rsidRPr="006F50AF">
        <w:rPr>
          <w:color w:val="000000"/>
          <w:sz w:val="28"/>
          <w:szCs w:val="28"/>
        </w:rPr>
        <w:t>Относительна влажность воздуха 45…8</w:t>
      </w:r>
      <w:r w:rsidR="006F50AF" w:rsidRPr="006F50AF">
        <w:rPr>
          <w:color w:val="000000"/>
          <w:sz w:val="28"/>
          <w:szCs w:val="28"/>
        </w:rPr>
        <w:t>0</w:t>
      </w:r>
      <w:r w:rsidR="006F50AF">
        <w:rPr>
          <w:color w:val="000000"/>
          <w:sz w:val="28"/>
          <w:szCs w:val="28"/>
        </w:rPr>
        <w:t>%</w:t>
      </w:r>
      <w:r w:rsidRPr="006F50AF">
        <w:rPr>
          <w:color w:val="000000"/>
          <w:sz w:val="28"/>
          <w:szCs w:val="28"/>
        </w:rPr>
        <w:t>. При температуре 30</w:t>
      </w:r>
      <w:r w:rsidRPr="006F50AF">
        <w:rPr>
          <w:color w:val="000000"/>
          <w:sz w:val="28"/>
          <w:szCs w:val="28"/>
          <w:vertAlign w:val="superscript"/>
        </w:rPr>
        <w:t>◦</w:t>
      </w:r>
      <w:r w:rsidRPr="006F50AF">
        <w:rPr>
          <w:color w:val="000000"/>
          <w:sz w:val="28"/>
          <w:szCs w:val="28"/>
        </w:rPr>
        <w:t>С и более низких температурах, без конденсации влаги, среднемесячное значение влажности равно 6</w:t>
      </w:r>
      <w:r w:rsidR="006F50AF" w:rsidRPr="006F50AF">
        <w:rPr>
          <w:color w:val="000000"/>
          <w:sz w:val="28"/>
          <w:szCs w:val="28"/>
        </w:rPr>
        <w:t>5</w:t>
      </w:r>
      <w:r w:rsidR="006F50AF">
        <w:rPr>
          <w:color w:val="000000"/>
          <w:sz w:val="28"/>
          <w:szCs w:val="28"/>
        </w:rPr>
        <w:t>%</w:t>
      </w:r>
      <w:r w:rsidR="00774512" w:rsidRPr="006F50AF">
        <w:rPr>
          <w:color w:val="000000"/>
          <w:sz w:val="28"/>
          <w:szCs w:val="28"/>
        </w:rPr>
        <w:t xml:space="preserve"> </w:t>
      </w:r>
      <w:r w:rsidRPr="006F50AF">
        <w:rPr>
          <w:color w:val="000000"/>
          <w:sz w:val="28"/>
          <w:szCs w:val="28"/>
        </w:rPr>
        <w:t>при 20</w:t>
      </w:r>
      <w:r w:rsidRPr="006F50AF">
        <w:rPr>
          <w:color w:val="000000"/>
          <w:sz w:val="28"/>
          <w:szCs w:val="28"/>
          <w:vertAlign w:val="superscript"/>
        </w:rPr>
        <w:t>◦</w:t>
      </w:r>
      <w:r w:rsidRPr="006F50AF">
        <w:rPr>
          <w:color w:val="000000"/>
          <w:sz w:val="28"/>
          <w:szCs w:val="28"/>
        </w:rPr>
        <w:t>С в течении года.</w:t>
      </w:r>
    </w:p>
    <w:p w:rsidR="00075755" w:rsidRPr="006F50AF" w:rsidRDefault="00075755" w:rsidP="006F50AF">
      <w:pPr>
        <w:numPr>
          <w:ilvl w:val="0"/>
          <w:numId w:val="35"/>
        </w:numPr>
        <w:tabs>
          <w:tab w:val="clear" w:pos="720"/>
          <w:tab w:val="left" w:pos="1134"/>
          <w:tab w:val="num" w:pos="1276"/>
        </w:tabs>
        <w:spacing w:line="360" w:lineRule="auto"/>
        <w:ind w:left="0" w:firstLine="709"/>
        <w:jc w:val="both"/>
        <w:rPr>
          <w:color w:val="000000"/>
          <w:sz w:val="28"/>
          <w:szCs w:val="28"/>
        </w:rPr>
      </w:pPr>
      <w:r w:rsidRPr="006F50AF">
        <w:rPr>
          <w:color w:val="000000"/>
          <w:sz w:val="28"/>
          <w:szCs w:val="28"/>
        </w:rPr>
        <w:t>Относительное давление 83,6…106 кПа или 630…800</w:t>
      </w:r>
      <w:r w:rsidR="00774512" w:rsidRPr="006F50AF">
        <w:rPr>
          <w:color w:val="000000"/>
          <w:sz w:val="28"/>
          <w:szCs w:val="28"/>
        </w:rPr>
        <w:t> мм. рт. с</w:t>
      </w:r>
      <w:r w:rsidRPr="006F50AF">
        <w:rPr>
          <w:color w:val="000000"/>
          <w:sz w:val="28"/>
          <w:szCs w:val="28"/>
        </w:rPr>
        <w:t>т.</w:t>
      </w:r>
    </w:p>
    <w:p w:rsidR="00075755" w:rsidRPr="006F50AF" w:rsidRDefault="00075755" w:rsidP="006F50AF">
      <w:pPr>
        <w:pStyle w:val="a5"/>
        <w:numPr>
          <w:ilvl w:val="0"/>
          <w:numId w:val="35"/>
        </w:numPr>
        <w:tabs>
          <w:tab w:val="clear" w:pos="720"/>
          <w:tab w:val="num" w:pos="851"/>
          <w:tab w:val="left" w:pos="1134"/>
        </w:tabs>
        <w:spacing w:line="360" w:lineRule="auto"/>
        <w:ind w:left="0" w:firstLine="709"/>
        <w:jc w:val="both"/>
        <w:rPr>
          <w:color w:val="000000"/>
          <w:szCs w:val="28"/>
        </w:rPr>
      </w:pPr>
      <w:r w:rsidRPr="006F50AF">
        <w:rPr>
          <w:color w:val="000000"/>
          <w:szCs w:val="28"/>
        </w:rPr>
        <w:t>В эксплуатационной документации должны быть указаны периодичность проверки и требования к техническому обслуживанию.</w:t>
      </w:r>
    </w:p>
    <w:p w:rsidR="00075755" w:rsidRPr="006F50AF" w:rsidRDefault="00075755" w:rsidP="006F50AF">
      <w:pPr>
        <w:tabs>
          <w:tab w:val="left" w:pos="1134"/>
        </w:tabs>
        <w:spacing w:line="360" w:lineRule="auto"/>
        <w:ind w:firstLine="709"/>
        <w:jc w:val="both"/>
        <w:rPr>
          <w:color w:val="000000"/>
          <w:sz w:val="28"/>
          <w:szCs w:val="28"/>
        </w:rPr>
      </w:pPr>
      <w:r w:rsidRPr="006F50AF">
        <w:rPr>
          <w:color w:val="000000"/>
          <w:sz w:val="28"/>
          <w:szCs w:val="28"/>
        </w:rPr>
        <w:t>Требования к транспортированию и хранению.</w:t>
      </w:r>
    </w:p>
    <w:p w:rsidR="00075755" w:rsidRPr="006F50AF" w:rsidRDefault="00075755" w:rsidP="006F50AF">
      <w:pPr>
        <w:pStyle w:val="a5"/>
        <w:numPr>
          <w:ilvl w:val="0"/>
          <w:numId w:val="36"/>
        </w:numPr>
        <w:tabs>
          <w:tab w:val="left" w:pos="1134"/>
        </w:tabs>
        <w:spacing w:line="360" w:lineRule="auto"/>
        <w:ind w:left="0" w:firstLine="709"/>
        <w:jc w:val="both"/>
        <w:rPr>
          <w:color w:val="000000"/>
          <w:szCs w:val="28"/>
        </w:rPr>
      </w:pPr>
      <w:r w:rsidRPr="006F50AF">
        <w:rPr>
          <w:color w:val="000000"/>
          <w:szCs w:val="28"/>
        </w:rPr>
        <w:t>Устройство в упакованном виде должно допускать транспортирование всеми видами транспорта в соответствии с ГОСТ 22261</w:t>
      </w:r>
      <w:r w:rsidR="00774512" w:rsidRPr="006F50AF">
        <w:rPr>
          <w:color w:val="000000"/>
          <w:szCs w:val="28"/>
        </w:rPr>
        <w:t>–8</w:t>
      </w:r>
      <w:r w:rsidRPr="006F50AF">
        <w:rPr>
          <w:color w:val="000000"/>
          <w:szCs w:val="28"/>
        </w:rPr>
        <w:t>2.</w:t>
      </w:r>
    </w:p>
    <w:p w:rsidR="00075755" w:rsidRPr="006F50AF" w:rsidRDefault="00075755" w:rsidP="006F50AF">
      <w:pPr>
        <w:pStyle w:val="a5"/>
        <w:numPr>
          <w:ilvl w:val="0"/>
          <w:numId w:val="36"/>
        </w:numPr>
        <w:tabs>
          <w:tab w:val="left" w:pos="1134"/>
        </w:tabs>
        <w:spacing w:line="360" w:lineRule="auto"/>
        <w:ind w:left="0" w:firstLine="709"/>
        <w:jc w:val="both"/>
        <w:rPr>
          <w:color w:val="000000"/>
          <w:szCs w:val="28"/>
        </w:rPr>
      </w:pPr>
      <w:r w:rsidRPr="006F50AF">
        <w:rPr>
          <w:color w:val="000000"/>
          <w:szCs w:val="28"/>
        </w:rPr>
        <w:t>Устройство в упакованном виде должно допускать хранение при температуре окружающего воздуха от 5 до 40</w:t>
      </w:r>
      <w:r w:rsidR="00081482" w:rsidRPr="006F50AF">
        <w:rPr>
          <w:color w:val="000000"/>
          <w:szCs w:val="28"/>
        </w:rPr>
        <w:t xml:space="preserve"> </w:t>
      </w:r>
      <w:r w:rsidRPr="006F50AF">
        <w:rPr>
          <w:color w:val="000000"/>
          <w:szCs w:val="28"/>
          <w:vertAlign w:val="superscript"/>
        </w:rPr>
        <w:t>◦</w:t>
      </w:r>
      <w:r w:rsidRPr="006F50AF">
        <w:rPr>
          <w:color w:val="000000"/>
          <w:szCs w:val="28"/>
        </w:rPr>
        <w:t>С и относительной влажности не более 8</w:t>
      </w:r>
      <w:r w:rsidR="006F50AF" w:rsidRPr="006F50AF">
        <w:rPr>
          <w:color w:val="000000"/>
          <w:szCs w:val="28"/>
        </w:rPr>
        <w:t>0</w:t>
      </w:r>
      <w:r w:rsidR="006F50AF">
        <w:rPr>
          <w:color w:val="000000"/>
          <w:szCs w:val="28"/>
        </w:rPr>
        <w:t>%</w:t>
      </w:r>
      <w:r w:rsidRPr="006F50AF">
        <w:rPr>
          <w:color w:val="000000"/>
          <w:szCs w:val="28"/>
        </w:rPr>
        <w:t xml:space="preserve"> при температуре 25</w:t>
      </w:r>
      <w:r w:rsidR="00081482" w:rsidRPr="006F50AF">
        <w:rPr>
          <w:color w:val="000000"/>
          <w:szCs w:val="28"/>
        </w:rPr>
        <w:t xml:space="preserve"> </w:t>
      </w:r>
      <w:r w:rsidRPr="006F50AF">
        <w:rPr>
          <w:color w:val="000000"/>
          <w:szCs w:val="28"/>
          <w:vertAlign w:val="superscript"/>
        </w:rPr>
        <w:t>◦</w:t>
      </w:r>
      <w:r w:rsidR="00774512" w:rsidRPr="006F50AF">
        <w:rPr>
          <w:color w:val="000000"/>
          <w:szCs w:val="28"/>
        </w:rPr>
        <w:t>С. Условия</w:t>
      </w:r>
      <w:r w:rsidRPr="006F50AF">
        <w:rPr>
          <w:color w:val="000000"/>
          <w:szCs w:val="28"/>
        </w:rPr>
        <w:t xml:space="preserve"> хранения без упаковки должны соответствовать требованиям ГОСТ 27451</w:t>
      </w:r>
      <w:r w:rsidR="00774512" w:rsidRPr="006F50AF">
        <w:rPr>
          <w:color w:val="000000"/>
          <w:szCs w:val="28"/>
        </w:rPr>
        <w:t>–8</w:t>
      </w:r>
      <w:r w:rsidRPr="006F50AF">
        <w:rPr>
          <w:color w:val="000000"/>
          <w:szCs w:val="28"/>
        </w:rPr>
        <w:t>7.</w:t>
      </w:r>
    </w:p>
    <w:p w:rsidR="00075755" w:rsidRPr="006F50AF" w:rsidRDefault="00075755" w:rsidP="006F50AF">
      <w:pPr>
        <w:tabs>
          <w:tab w:val="left" w:pos="1134"/>
        </w:tabs>
        <w:spacing w:line="360" w:lineRule="auto"/>
        <w:ind w:firstLine="709"/>
        <w:jc w:val="both"/>
        <w:rPr>
          <w:color w:val="000000"/>
          <w:sz w:val="28"/>
          <w:szCs w:val="28"/>
        </w:rPr>
      </w:pPr>
      <w:r w:rsidRPr="006F50AF">
        <w:rPr>
          <w:color w:val="000000"/>
          <w:sz w:val="28"/>
          <w:szCs w:val="28"/>
        </w:rPr>
        <w:t>Требования безопасности</w:t>
      </w:r>
    </w:p>
    <w:p w:rsidR="00075755" w:rsidRPr="006F50AF" w:rsidRDefault="00075755" w:rsidP="006F50AF">
      <w:pPr>
        <w:pStyle w:val="a5"/>
        <w:numPr>
          <w:ilvl w:val="0"/>
          <w:numId w:val="37"/>
        </w:numPr>
        <w:tabs>
          <w:tab w:val="left" w:pos="1134"/>
        </w:tabs>
        <w:spacing w:line="360" w:lineRule="auto"/>
        <w:ind w:left="0" w:firstLine="709"/>
        <w:jc w:val="both"/>
        <w:rPr>
          <w:color w:val="000000"/>
          <w:szCs w:val="28"/>
        </w:rPr>
      </w:pPr>
      <w:r w:rsidRPr="006F50AF">
        <w:rPr>
          <w:color w:val="000000"/>
          <w:szCs w:val="28"/>
        </w:rPr>
        <w:t>Требования к электробезопасности по ГОСТ 12.1.019</w:t>
      </w:r>
      <w:r w:rsidR="00774512" w:rsidRPr="006F50AF">
        <w:rPr>
          <w:color w:val="000000"/>
          <w:szCs w:val="28"/>
        </w:rPr>
        <w:t>–7</w:t>
      </w:r>
      <w:r w:rsidRPr="006F50AF">
        <w:rPr>
          <w:color w:val="000000"/>
          <w:szCs w:val="28"/>
        </w:rPr>
        <w:t>9.</w:t>
      </w:r>
    </w:p>
    <w:p w:rsidR="00075755" w:rsidRPr="006F50AF" w:rsidRDefault="00075755" w:rsidP="006F50AF">
      <w:pPr>
        <w:pStyle w:val="a5"/>
        <w:numPr>
          <w:ilvl w:val="0"/>
          <w:numId w:val="37"/>
        </w:numPr>
        <w:tabs>
          <w:tab w:val="left" w:pos="1134"/>
        </w:tabs>
        <w:spacing w:line="360" w:lineRule="auto"/>
        <w:ind w:left="0" w:firstLine="709"/>
        <w:jc w:val="both"/>
        <w:rPr>
          <w:color w:val="000000"/>
          <w:szCs w:val="28"/>
        </w:rPr>
      </w:pPr>
      <w:r w:rsidRPr="006F50AF">
        <w:rPr>
          <w:color w:val="000000"/>
          <w:szCs w:val="28"/>
        </w:rPr>
        <w:t>Электробезопасность должна обеспечиваться:</w:t>
      </w:r>
    </w:p>
    <w:p w:rsidR="00075755" w:rsidRPr="006F50AF" w:rsidRDefault="00075755" w:rsidP="006F50AF">
      <w:pPr>
        <w:numPr>
          <w:ilvl w:val="0"/>
          <w:numId w:val="38"/>
        </w:numPr>
        <w:tabs>
          <w:tab w:val="clear" w:pos="720"/>
          <w:tab w:val="left" w:pos="1134"/>
          <w:tab w:val="num" w:pos="1276"/>
        </w:tabs>
        <w:spacing w:line="360" w:lineRule="auto"/>
        <w:ind w:left="0" w:firstLine="709"/>
        <w:jc w:val="both"/>
        <w:rPr>
          <w:color w:val="000000"/>
          <w:sz w:val="28"/>
          <w:szCs w:val="28"/>
        </w:rPr>
      </w:pPr>
      <w:r w:rsidRPr="006F50AF">
        <w:rPr>
          <w:color w:val="000000"/>
          <w:sz w:val="28"/>
          <w:szCs w:val="28"/>
        </w:rPr>
        <w:t>Конструкцией электронной аппаратуры.</w:t>
      </w:r>
    </w:p>
    <w:p w:rsidR="00075755" w:rsidRPr="006F50AF" w:rsidRDefault="00075755" w:rsidP="006F50AF">
      <w:pPr>
        <w:numPr>
          <w:ilvl w:val="0"/>
          <w:numId w:val="38"/>
        </w:numPr>
        <w:tabs>
          <w:tab w:val="clear" w:pos="720"/>
          <w:tab w:val="left" w:pos="1134"/>
          <w:tab w:val="num" w:pos="1276"/>
        </w:tabs>
        <w:spacing w:line="360" w:lineRule="auto"/>
        <w:ind w:left="0" w:firstLine="709"/>
        <w:jc w:val="both"/>
        <w:rPr>
          <w:color w:val="000000"/>
          <w:sz w:val="28"/>
          <w:szCs w:val="28"/>
        </w:rPr>
      </w:pPr>
      <w:r w:rsidRPr="006F50AF">
        <w:rPr>
          <w:color w:val="000000"/>
          <w:sz w:val="28"/>
          <w:szCs w:val="28"/>
        </w:rPr>
        <w:t>Техническими способами и средствами защиты. Для обеспечения защиты от случайного прикосновения к токоведущим частям необходимо применять защитные оболочки и ограждения, блокировку или безопасно располагать токоведущие части устройства.</w:t>
      </w:r>
    </w:p>
    <w:p w:rsidR="00075755" w:rsidRPr="006F50AF" w:rsidRDefault="00075755" w:rsidP="006F50AF">
      <w:pPr>
        <w:spacing w:line="360" w:lineRule="auto"/>
        <w:ind w:firstLine="709"/>
        <w:jc w:val="both"/>
        <w:rPr>
          <w:color w:val="000000"/>
          <w:sz w:val="28"/>
          <w:szCs w:val="28"/>
        </w:rPr>
      </w:pPr>
      <w:r w:rsidRPr="006F50AF">
        <w:rPr>
          <w:color w:val="000000"/>
          <w:sz w:val="28"/>
          <w:szCs w:val="28"/>
        </w:rPr>
        <w:t>Разрабатываемое устройство предназначено для эксплуатации в районах с умеренным и холодным климатами.</w:t>
      </w:r>
    </w:p>
    <w:p w:rsidR="00075755" w:rsidRPr="006F50AF" w:rsidRDefault="00075755" w:rsidP="006F50AF">
      <w:pPr>
        <w:spacing w:line="360" w:lineRule="auto"/>
        <w:ind w:firstLine="709"/>
        <w:jc w:val="both"/>
        <w:rPr>
          <w:color w:val="000000"/>
          <w:sz w:val="28"/>
          <w:szCs w:val="28"/>
        </w:rPr>
      </w:pPr>
      <w:r w:rsidRPr="006F50AF">
        <w:rPr>
          <w:color w:val="000000"/>
          <w:sz w:val="28"/>
          <w:szCs w:val="28"/>
        </w:rPr>
        <w:t>К макроклиматическому району с умеренным климатом относятся районы, где средняя из абсолютных максимумов температура воздуха равна или ниже + 40</w:t>
      </w:r>
      <w:r w:rsidRPr="006F50AF">
        <w:rPr>
          <w:color w:val="000000"/>
          <w:sz w:val="28"/>
          <w:szCs w:val="28"/>
        </w:rPr>
        <w:sym w:font="Symbol" w:char="F0B0"/>
      </w:r>
      <w:r w:rsidRPr="006F50AF">
        <w:rPr>
          <w:color w:val="000000"/>
          <w:sz w:val="28"/>
          <w:szCs w:val="28"/>
        </w:rPr>
        <w:t xml:space="preserve">С, а средняя из ежегодных абсолютных минимумов температура воздуха равна или выше </w:t>
      </w:r>
      <w:r w:rsidR="00774512" w:rsidRPr="006F50AF">
        <w:rPr>
          <w:color w:val="000000"/>
          <w:sz w:val="28"/>
          <w:szCs w:val="28"/>
        </w:rPr>
        <w:t xml:space="preserve">– </w:t>
      </w:r>
      <w:r w:rsidRPr="006F50AF">
        <w:rPr>
          <w:color w:val="000000"/>
          <w:sz w:val="28"/>
          <w:szCs w:val="28"/>
        </w:rPr>
        <w:t>45</w:t>
      </w:r>
      <w:r w:rsidRPr="006F50AF">
        <w:rPr>
          <w:color w:val="000000"/>
          <w:sz w:val="28"/>
          <w:szCs w:val="28"/>
        </w:rPr>
        <w:sym w:font="Symbol" w:char="F0B0"/>
      </w:r>
      <w:r w:rsidRPr="006F50AF">
        <w:rPr>
          <w:color w:val="000000"/>
          <w:sz w:val="28"/>
          <w:szCs w:val="28"/>
        </w:rPr>
        <w:t>С.</w:t>
      </w:r>
    </w:p>
    <w:p w:rsidR="00075755" w:rsidRPr="006F50AF" w:rsidRDefault="00075755" w:rsidP="006F50AF">
      <w:pPr>
        <w:spacing w:line="360" w:lineRule="auto"/>
        <w:ind w:firstLine="709"/>
        <w:jc w:val="both"/>
        <w:rPr>
          <w:color w:val="000000"/>
          <w:sz w:val="28"/>
          <w:szCs w:val="28"/>
        </w:rPr>
      </w:pPr>
      <w:r w:rsidRPr="006F50AF">
        <w:rPr>
          <w:color w:val="000000"/>
          <w:sz w:val="28"/>
          <w:szCs w:val="28"/>
        </w:rPr>
        <w:t>К макроклиматическому</w:t>
      </w:r>
      <w:r w:rsidR="00774512" w:rsidRPr="006F50AF">
        <w:rPr>
          <w:color w:val="000000"/>
          <w:sz w:val="28"/>
          <w:szCs w:val="28"/>
        </w:rPr>
        <w:t xml:space="preserve"> </w:t>
      </w:r>
      <w:r w:rsidRPr="006F50AF">
        <w:rPr>
          <w:color w:val="000000"/>
          <w:sz w:val="28"/>
          <w:szCs w:val="28"/>
        </w:rPr>
        <w:t xml:space="preserve">району с холодным климатом относятся районы, в которых средняя из ежегодных абсолютных минимумов температура воздуха ниже </w:t>
      </w:r>
      <w:r w:rsidR="00774512" w:rsidRPr="006F50AF">
        <w:rPr>
          <w:color w:val="000000"/>
          <w:sz w:val="28"/>
          <w:szCs w:val="28"/>
        </w:rPr>
        <w:t xml:space="preserve">– </w:t>
      </w:r>
      <w:r w:rsidRPr="006F50AF">
        <w:rPr>
          <w:color w:val="000000"/>
          <w:sz w:val="28"/>
          <w:szCs w:val="28"/>
        </w:rPr>
        <w:t>45</w:t>
      </w:r>
      <w:r w:rsidRPr="006F50AF">
        <w:rPr>
          <w:color w:val="000000"/>
          <w:sz w:val="28"/>
          <w:szCs w:val="28"/>
        </w:rPr>
        <w:sym w:font="Symbol" w:char="F0B0"/>
      </w:r>
      <w:r w:rsidRPr="006F50AF">
        <w:rPr>
          <w:color w:val="000000"/>
          <w:sz w:val="28"/>
          <w:szCs w:val="28"/>
        </w:rPr>
        <w:t>С.</w:t>
      </w:r>
    </w:p>
    <w:p w:rsidR="00075755" w:rsidRPr="006F50AF" w:rsidRDefault="00075755" w:rsidP="006F50AF">
      <w:pPr>
        <w:pStyle w:val="25"/>
        <w:spacing w:line="360" w:lineRule="auto"/>
        <w:rPr>
          <w:color w:val="000000"/>
          <w:szCs w:val="28"/>
        </w:rPr>
      </w:pPr>
      <w:r w:rsidRPr="006F50AF">
        <w:rPr>
          <w:color w:val="000000"/>
          <w:szCs w:val="28"/>
        </w:rPr>
        <w:t>Разрабатываемый кодовый замок, предназначен для эксплуатации на улице при воздействии атмосферных осадков, прямого солнечного излучения, ветра, песка, пыли наружного воздуха, воздействия</w:t>
      </w:r>
      <w:r w:rsidR="00774512" w:rsidRPr="006F50AF">
        <w:rPr>
          <w:color w:val="000000"/>
          <w:szCs w:val="28"/>
        </w:rPr>
        <w:t xml:space="preserve"> </w:t>
      </w:r>
      <w:r w:rsidRPr="006F50AF">
        <w:rPr>
          <w:color w:val="000000"/>
          <w:szCs w:val="28"/>
        </w:rPr>
        <w:t>рассеянного солнечного излучения и конденсации влаги. А также в помещениях (объемах) с искусственно регулируемыми климатическими условиями, например, в закрытых отапливаемых или охлаждаемых и вентилируемых производственных и других помещениях (отсутствие воздействия атмосферных осадков, прямого солнечного излучения, ветра, песка, пыли наружного воздуха, отсутствие или существенное уменьшение воздействия</w:t>
      </w:r>
      <w:r w:rsidR="00774512" w:rsidRPr="006F50AF">
        <w:rPr>
          <w:color w:val="000000"/>
          <w:szCs w:val="28"/>
        </w:rPr>
        <w:t xml:space="preserve"> </w:t>
      </w:r>
      <w:r w:rsidRPr="006F50AF">
        <w:rPr>
          <w:color w:val="000000"/>
          <w:szCs w:val="28"/>
        </w:rPr>
        <w:t xml:space="preserve">рассеянного солнечного излучения и конденсации влаги), а конкретнее </w:t>
      </w:r>
      <w:r w:rsidR="00774512" w:rsidRPr="006F50AF">
        <w:rPr>
          <w:color w:val="000000"/>
          <w:szCs w:val="28"/>
        </w:rPr>
        <w:t xml:space="preserve">– </w:t>
      </w:r>
      <w:r w:rsidRPr="006F50AF">
        <w:rPr>
          <w:color w:val="000000"/>
          <w:szCs w:val="28"/>
        </w:rPr>
        <w:t>в лабораторных, капитальных жилых и других подобного типа помещениях. Следовательно кодовый замок относится к категории исполнения 4.2.</w:t>
      </w:r>
    </w:p>
    <w:p w:rsidR="00075755" w:rsidRPr="006F50AF" w:rsidRDefault="00075755" w:rsidP="006F50AF">
      <w:pPr>
        <w:spacing w:line="360" w:lineRule="auto"/>
        <w:ind w:firstLine="709"/>
        <w:jc w:val="both"/>
        <w:rPr>
          <w:color w:val="000000"/>
          <w:sz w:val="28"/>
          <w:szCs w:val="28"/>
        </w:rPr>
      </w:pPr>
      <w:r w:rsidRPr="006F50AF">
        <w:rPr>
          <w:color w:val="000000"/>
          <w:sz w:val="28"/>
          <w:szCs w:val="28"/>
        </w:rPr>
        <w:t>На аппаратуру будут действовать следующие дестабилизирующие факторы:</w:t>
      </w:r>
    </w:p>
    <w:p w:rsidR="00075755" w:rsidRPr="006F50AF" w:rsidRDefault="00075755" w:rsidP="006F50AF">
      <w:pPr>
        <w:pStyle w:val="25"/>
        <w:numPr>
          <w:ilvl w:val="0"/>
          <w:numId w:val="66"/>
        </w:numPr>
        <w:tabs>
          <w:tab w:val="left" w:pos="1134"/>
        </w:tabs>
        <w:spacing w:line="360" w:lineRule="auto"/>
        <w:ind w:left="0" w:firstLine="709"/>
        <w:rPr>
          <w:color w:val="000000"/>
          <w:szCs w:val="28"/>
        </w:rPr>
      </w:pPr>
      <w:r w:rsidRPr="006F50AF">
        <w:rPr>
          <w:color w:val="000000"/>
          <w:szCs w:val="28"/>
        </w:rPr>
        <w:t>синусоидальные вибрации;</w:t>
      </w:r>
    </w:p>
    <w:p w:rsidR="00075755" w:rsidRPr="006F50AF" w:rsidRDefault="00075755" w:rsidP="006F50AF">
      <w:pPr>
        <w:pStyle w:val="25"/>
        <w:numPr>
          <w:ilvl w:val="0"/>
          <w:numId w:val="66"/>
        </w:numPr>
        <w:tabs>
          <w:tab w:val="left" w:pos="1134"/>
        </w:tabs>
        <w:spacing w:line="360" w:lineRule="auto"/>
        <w:ind w:left="0" w:firstLine="709"/>
        <w:rPr>
          <w:color w:val="000000"/>
          <w:szCs w:val="28"/>
        </w:rPr>
      </w:pPr>
      <w:r w:rsidRPr="006F50AF">
        <w:rPr>
          <w:color w:val="000000"/>
          <w:szCs w:val="28"/>
        </w:rPr>
        <w:t>различные механические воздействия при транспортировке;</w:t>
      </w:r>
    </w:p>
    <w:p w:rsidR="00075755" w:rsidRPr="006F50AF" w:rsidRDefault="00075755" w:rsidP="006F50AF">
      <w:pPr>
        <w:pStyle w:val="25"/>
        <w:numPr>
          <w:ilvl w:val="0"/>
          <w:numId w:val="66"/>
        </w:numPr>
        <w:tabs>
          <w:tab w:val="left" w:pos="1134"/>
        </w:tabs>
        <w:spacing w:line="360" w:lineRule="auto"/>
        <w:ind w:left="0" w:firstLine="709"/>
        <w:rPr>
          <w:color w:val="000000"/>
          <w:szCs w:val="28"/>
        </w:rPr>
      </w:pPr>
      <w:r w:rsidRPr="006F50AF">
        <w:rPr>
          <w:color w:val="000000"/>
          <w:szCs w:val="28"/>
        </w:rPr>
        <w:t>пониженная и повышенная температура среды;</w:t>
      </w:r>
    </w:p>
    <w:p w:rsidR="00075755" w:rsidRPr="006F50AF" w:rsidRDefault="00075755" w:rsidP="006F50AF">
      <w:pPr>
        <w:pStyle w:val="25"/>
        <w:numPr>
          <w:ilvl w:val="0"/>
          <w:numId w:val="66"/>
        </w:numPr>
        <w:tabs>
          <w:tab w:val="left" w:pos="1134"/>
        </w:tabs>
        <w:spacing w:line="360" w:lineRule="auto"/>
        <w:ind w:left="0" w:firstLine="709"/>
        <w:rPr>
          <w:color w:val="000000"/>
          <w:szCs w:val="28"/>
        </w:rPr>
      </w:pPr>
      <w:r w:rsidRPr="006F50AF">
        <w:rPr>
          <w:color w:val="000000"/>
          <w:szCs w:val="28"/>
        </w:rPr>
        <w:t>повышенная влажность воздуха;</w:t>
      </w:r>
    </w:p>
    <w:p w:rsidR="00075755" w:rsidRPr="006F50AF" w:rsidRDefault="00075755" w:rsidP="006F50AF">
      <w:pPr>
        <w:pStyle w:val="25"/>
        <w:numPr>
          <w:ilvl w:val="0"/>
          <w:numId w:val="66"/>
        </w:numPr>
        <w:tabs>
          <w:tab w:val="left" w:pos="1134"/>
        </w:tabs>
        <w:spacing w:line="360" w:lineRule="auto"/>
        <w:ind w:left="0" w:firstLine="709"/>
        <w:rPr>
          <w:color w:val="000000"/>
          <w:szCs w:val="28"/>
        </w:rPr>
      </w:pPr>
      <w:r w:rsidRPr="006F50AF">
        <w:rPr>
          <w:color w:val="000000"/>
          <w:szCs w:val="28"/>
        </w:rPr>
        <w:t>воздействие пыли.</w:t>
      </w:r>
    </w:p>
    <w:p w:rsidR="00075755" w:rsidRPr="006F50AF" w:rsidRDefault="00075755" w:rsidP="006F50AF">
      <w:pPr>
        <w:spacing w:line="360" w:lineRule="auto"/>
        <w:ind w:firstLine="709"/>
        <w:jc w:val="both"/>
        <w:rPr>
          <w:color w:val="000000"/>
          <w:sz w:val="28"/>
          <w:szCs w:val="28"/>
        </w:rPr>
      </w:pPr>
      <w:r w:rsidRPr="006F50AF">
        <w:rPr>
          <w:color w:val="000000"/>
          <w:sz w:val="28"/>
          <w:szCs w:val="28"/>
        </w:rPr>
        <w:t>Выбор материалов разрабатываемой конструкции проводим согласно требованиям, изложенным в техническом задании. Материалы конструкции должны обладать следующими свойствами:</w:t>
      </w:r>
    </w:p>
    <w:p w:rsidR="00075755" w:rsidRPr="006F50AF" w:rsidRDefault="00075755" w:rsidP="006F50AF">
      <w:pPr>
        <w:numPr>
          <w:ilvl w:val="0"/>
          <w:numId w:val="67"/>
        </w:numPr>
        <w:tabs>
          <w:tab w:val="left" w:pos="1134"/>
        </w:tabs>
        <w:spacing w:line="360" w:lineRule="auto"/>
        <w:ind w:left="0" w:firstLine="709"/>
        <w:jc w:val="both"/>
        <w:rPr>
          <w:color w:val="000000"/>
          <w:sz w:val="28"/>
          <w:szCs w:val="28"/>
        </w:rPr>
      </w:pPr>
      <w:r w:rsidRPr="006F50AF">
        <w:rPr>
          <w:color w:val="000000"/>
          <w:sz w:val="28"/>
          <w:szCs w:val="28"/>
        </w:rPr>
        <w:t>иметь малую стоимость;</w:t>
      </w:r>
    </w:p>
    <w:p w:rsidR="00075755" w:rsidRPr="006F50AF" w:rsidRDefault="00075755" w:rsidP="006F50AF">
      <w:pPr>
        <w:numPr>
          <w:ilvl w:val="0"/>
          <w:numId w:val="67"/>
        </w:numPr>
        <w:tabs>
          <w:tab w:val="left" w:pos="1134"/>
        </w:tabs>
        <w:spacing w:line="360" w:lineRule="auto"/>
        <w:ind w:left="0" w:firstLine="709"/>
        <w:jc w:val="both"/>
        <w:rPr>
          <w:color w:val="000000"/>
          <w:sz w:val="28"/>
          <w:szCs w:val="28"/>
        </w:rPr>
      </w:pPr>
      <w:r w:rsidRPr="006F50AF">
        <w:rPr>
          <w:color w:val="000000"/>
          <w:sz w:val="28"/>
          <w:szCs w:val="28"/>
        </w:rPr>
        <w:t>легко обрабатываться;</w:t>
      </w:r>
    </w:p>
    <w:p w:rsidR="00075755" w:rsidRPr="006F50AF" w:rsidRDefault="00075755" w:rsidP="006F50AF">
      <w:pPr>
        <w:numPr>
          <w:ilvl w:val="0"/>
          <w:numId w:val="67"/>
        </w:numPr>
        <w:tabs>
          <w:tab w:val="left" w:pos="1134"/>
        </w:tabs>
        <w:spacing w:line="360" w:lineRule="auto"/>
        <w:ind w:left="0" w:firstLine="709"/>
        <w:jc w:val="both"/>
        <w:rPr>
          <w:color w:val="000000"/>
          <w:sz w:val="28"/>
          <w:szCs w:val="28"/>
        </w:rPr>
      </w:pPr>
      <w:r w:rsidRPr="006F50AF">
        <w:rPr>
          <w:color w:val="000000"/>
          <w:sz w:val="28"/>
          <w:szCs w:val="28"/>
        </w:rPr>
        <w:t>обладать достаточными прочностью и жесткостью;</w:t>
      </w:r>
    </w:p>
    <w:p w:rsidR="00075755" w:rsidRPr="006F50AF" w:rsidRDefault="00075755" w:rsidP="006F50AF">
      <w:pPr>
        <w:numPr>
          <w:ilvl w:val="0"/>
          <w:numId w:val="67"/>
        </w:numPr>
        <w:tabs>
          <w:tab w:val="left" w:pos="1134"/>
        </w:tabs>
        <w:spacing w:line="360" w:lineRule="auto"/>
        <w:ind w:left="0" w:firstLine="709"/>
        <w:jc w:val="both"/>
        <w:rPr>
          <w:color w:val="000000"/>
          <w:sz w:val="28"/>
          <w:szCs w:val="28"/>
        </w:rPr>
      </w:pPr>
      <w:r w:rsidRPr="006F50AF">
        <w:rPr>
          <w:color w:val="000000"/>
          <w:sz w:val="28"/>
          <w:szCs w:val="28"/>
        </w:rPr>
        <w:t>внешний вид материалов корпуса, лицевой и задней панелей должны отвечать требованиям технической эстетики;</w:t>
      </w:r>
    </w:p>
    <w:p w:rsidR="00075755" w:rsidRPr="006F50AF" w:rsidRDefault="00075755" w:rsidP="006F50AF">
      <w:pPr>
        <w:numPr>
          <w:ilvl w:val="0"/>
          <w:numId w:val="67"/>
        </w:numPr>
        <w:tabs>
          <w:tab w:val="left" w:pos="1134"/>
        </w:tabs>
        <w:spacing w:line="360" w:lineRule="auto"/>
        <w:ind w:left="0" w:firstLine="709"/>
        <w:jc w:val="both"/>
        <w:rPr>
          <w:color w:val="000000"/>
          <w:sz w:val="28"/>
          <w:szCs w:val="28"/>
        </w:rPr>
      </w:pPr>
      <w:r w:rsidRPr="006F50AF">
        <w:rPr>
          <w:color w:val="000000"/>
          <w:sz w:val="28"/>
          <w:szCs w:val="28"/>
        </w:rPr>
        <w:t>сохранять физико-химические свойства в процессе эксплуатации.</w:t>
      </w:r>
    </w:p>
    <w:p w:rsidR="00075755" w:rsidRPr="006F50AF" w:rsidRDefault="00075755" w:rsidP="006F50AF">
      <w:pPr>
        <w:numPr>
          <w:ilvl w:val="12"/>
          <w:numId w:val="0"/>
        </w:numPr>
        <w:spacing w:line="360" w:lineRule="auto"/>
        <w:ind w:firstLine="709"/>
        <w:jc w:val="both"/>
        <w:rPr>
          <w:color w:val="000000"/>
          <w:sz w:val="28"/>
          <w:szCs w:val="28"/>
        </w:rPr>
      </w:pPr>
      <w:r w:rsidRPr="006F50AF">
        <w:rPr>
          <w:color w:val="000000"/>
          <w:sz w:val="28"/>
          <w:szCs w:val="28"/>
        </w:rPr>
        <w:t>Материал для изготовления печатной платы должен иметь следующие показатели (в заданных условиях эксплуатации РЭС): большую электрическую прочность, малые диэлектрические потери, обладать химической стойкостью к действию химических растворов, используемых в техпроцессах изготовления платы. Для изготовления плат общего применения в РЭС наиболее широко используется стеклотекстолит. Фольгированный стеклотекстолит представляет собой слоистый прессованный материал, изготовленный на основе ткани из стеклянного волокна, пропитанной термореактивным связующим на основе эпоксидной смолы, и облицованный с одной стороны медной электролитической оксидированной или гальваностойкой</w:t>
      </w:r>
      <w:r w:rsidR="00774512" w:rsidRPr="006F50AF">
        <w:rPr>
          <w:color w:val="000000"/>
          <w:sz w:val="28"/>
          <w:szCs w:val="28"/>
        </w:rPr>
        <w:t xml:space="preserve"> </w:t>
      </w:r>
      <w:r w:rsidRPr="006F50AF">
        <w:rPr>
          <w:color w:val="000000"/>
          <w:sz w:val="28"/>
          <w:szCs w:val="28"/>
        </w:rPr>
        <w:t>фольгой. На основании вышеприведенного, для изготовления печатной платы может использоваться следующий материал:</w:t>
      </w:r>
    </w:p>
    <w:p w:rsidR="00343E19" w:rsidRPr="006F50AF" w:rsidRDefault="00075755" w:rsidP="006F50AF">
      <w:pPr>
        <w:spacing w:line="360" w:lineRule="auto"/>
        <w:ind w:firstLine="709"/>
        <w:jc w:val="both"/>
        <w:rPr>
          <w:rStyle w:val="af7"/>
          <w:i/>
          <w:color w:val="000000"/>
        </w:rPr>
      </w:pPr>
      <w:r w:rsidRPr="006F50AF">
        <w:rPr>
          <w:rStyle w:val="af7"/>
          <w:i/>
          <w:color w:val="000000"/>
        </w:rPr>
        <w:t>СФ 2</w:t>
      </w:r>
      <w:r w:rsidR="00774512" w:rsidRPr="006F50AF">
        <w:rPr>
          <w:rStyle w:val="af7"/>
          <w:i/>
          <w:color w:val="000000"/>
        </w:rPr>
        <w:t>–3</w:t>
      </w:r>
      <w:r w:rsidRPr="006F50AF">
        <w:rPr>
          <w:rStyle w:val="af7"/>
          <w:i/>
          <w:color w:val="000000"/>
        </w:rPr>
        <w:t>5</w:t>
      </w:r>
      <w:r w:rsidR="00774512" w:rsidRPr="006F50AF">
        <w:rPr>
          <w:rStyle w:val="af7"/>
          <w:i/>
          <w:color w:val="000000"/>
        </w:rPr>
        <w:t>–1</w:t>
      </w:r>
      <w:r w:rsidRPr="006F50AF">
        <w:rPr>
          <w:rStyle w:val="af7"/>
          <w:i/>
          <w:color w:val="000000"/>
        </w:rPr>
        <w:t>,5 ГОСТ 10316</w:t>
      </w:r>
      <w:r w:rsidR="00774512" w:rsidRPr="006F50AF">
        <w:rPr>
          <w:rStyle w:val="af7"/>
          <w:i/>
          <w:color w:val="000000"/>
        </w:rPr>
        <w:t>–7</w:t>
      </w:r>
      <w:r w:rsidRPr="006F50AF">
        <w:rPr>
          <w:rStyle w:val="af7"/>
          <w:i/>
          <w:color w:val="000000"/>
        </w:rPr>
        <w:t xml:space="preserve">8 </w:t>
      </w:r>
      <w:r w:rsidR="00774512" w:rsidRPr="006F50AF">
        <w:rPr>
          <w:rStyle w:val="af7"/>
          <w:i/>
          <w:color w:val="000000"/>
        </w:rPr>
        <w:t xml:space="preserve">– </w:t>
      </w:r>
      <w:r w:rsidRPr="006F50AF">
        <w:rPr>
          <w:rStyle w:val="af7"/>
          <w:i/>
          <w:color w:val="000000"/>
        </w:rPr>
        <w:t>стеклотекстолит фольгированный гальваностойкий предназначен для изготовления печатных плат с повышенными диэлектрическими свойствами. Поверхностное электрическое сопротивление после кондиционирования в условиях 9</w:t>
      </w:r>
      <w:r w:rsidR="00774512" w:rsidRPr="006F50AF">
        <w:rPr>
          <w:rStyle w:val="af7"/>
          <w:i/>
          <w:color w:val="000000"/>
        </w:rPr>
        <w:t>6 ч</w:t>
      </w:r>
      <w:r w:rsidRPr="006F50AF">
        <w:rPr>
          <w:rStyle w:val="af7"/>
          <w:i/>
          <w:color w:val="000000"/>
        </w:rPr>
        <w:t>/ 40</w:t>
      </w:r>
      <w:r w:rsidRPr="006F50AF">
        <w:rPr>
          <w:rStyle w:val="af7"/>
          <w:i/>
          <w:color w:val="000000"/>
        </w:rPr>
        <w:sym w:font="Symbol" w:char="F0B0"/>
      </w:r>
      <w:r w:rsidRPr="006F50AF">
        <w:rPr>
          <w:rStyle w:val="af7"/>
          <w:i/>
          <w:color w:val="000000"/>
        </w:rPr>
        <w:t>C/ 9</w:t>
      </w:r>
      <w:r w:rsidR="006F50AF" w:rsidRPr="006F50AF">
        <w:rPr>
          <w:rStyle w:val="af7"/>
          <w:i/>
          <w:color w:val="000000"/>
        </w:rPr>
        <w:t>3</w:t>
      </w:r>
      <w:r w:rsidR="006F50AF">
        <w:rPr>
          <w:rStyle w:val="af7"/>
          <w:i/>
          <w:color w:val="000000"/>
        </w:rPr>
        <w:t>%</w:t>
      </w:r>
      <w:r w:rsidR="007C4E9F" w:rsidRPr="006F50AF">
        <w:rPr>
          <w:rStyle w:val="af7"/>
          <w:i/>
          <w:color w:val="000000"/>
        </w:rPr>
        <w:t xml:space="preserve">, Ом не менее </w:t>
      </w:r>
      <w:r w:rsidRPr="006F50AF">
        <w:rPr>
          <w:rStyle w:val="af7"/>
          <w:i/>
          <w:color w:val="000000"/>
        </w:rPr>
        <w:t>1010.</w:t>
      </w:r>
      <w:bookmarkStart w:id="43" w:name="_4._Организация_охраны"/>
      <w:bookmarkStart w:id="44" w:name="_Toc263241923"/>
      <w:bookmarkEnd w:id="43"/>
    </w:p>
    <w:p w:rsidR="009165EC" w:rsidRDefault="009165EC" w:rsidP="006F50AF">
      <w:pPr>
        <w:spacing w:line="360" w:lineRule="auto"/>
        <w:ind w:firstLine="709"/>
        <w:jc w:val="both"/>
        <w:rPr>
          <w:rStyle w:val="af7"/>
          <w:i/>
          <w:color w:val="000000"/>
        </w:rPr>
      </w:pPr>
    </w:p>
    <w:p w:rsidR="006D7B32" w:rsidRPr="009165EC" w:rsidRDefault="00343E19" w:rsidP="009165EC">
      <w:pPr>
        <w:pStyle w:val="a5"/>
        <w:tabs>
          <w:tab w:val="left" w:pos="1134"/>
        </w:tabs>
        <w:spacing w:line="360" w:lineRule="auto"/>
        <w:ind w:left="0" w:firstLine="709"/>
        <w:jc w:val="both"/>
        <w:rPr>
          <w:b/>
        </w:rPr>
      </w:pPr>
      <w:r w:rsidRPr="006F50AF">
        <w:rPr>
          <w:rStyle w:val="af7"/>
          <w:i/>
          <w:color w:val="000000"/>
        </w:rPr>
        <w:br w:type="page"/>
      </w:r>
      <w:bookmarkStart w:id="45" w:name="_Литература"/>
      <w:bookmarkStart w:id="46" w:name="_Toc263754646"/>
      <w:bookmarkEnd w:id="44"/>
      <w:bookmarkEnd w:id="45"/>
      <w:r w:rsidR="009165EC" w:rsidRPr="009165EC">
        <w:rPr>
          <w:b/>
        </w:rPr>
        <w:t>Список использованных источников</w:t>
      </w:r>
      <w:bookmarkEnd w:id="46"/>
    </w:p>
    <w:p w:rsidR="006D7B32" w:rsidRPr="006F50AF" w:rsidRDefault="006D7B32" w:rsidP="006F50AF">
      <w:pPr>
        <w:spacing w:line="360" w:lineRule="auto"/>
        <w:ind w:firstLine="709"/>
        <w:jc w:val="both"/>
        <w:rPr>
          <w:color w:val="000000"/>
          <w:sz w:val="28"/>
          <w:szCs w:val="28"/>
        </w:rPr>
      </w:pPr>
    </w:p>
    <w:p w:rsidR="005F18DB" w:rsidRPr="006F50AF" w:rsidRDefault="005F18DB" w:rsidP="009165EC">
      <w:pPr>
        <w:spacing w:line="360" w:lineRule="auto"/>
        <w:jc w:val="both"/>
        <w:rPr>
          <w:color w:val="000000"/>
          <w:sz w:val="28"/>
          <w:szCs w:val="28"/>
        </w:rPr>
      </w:pPr>
      <w:r w:rsidRPr="006F50AF">
        <w:rPr>
          <w:color w:val="000000"/>
          <w:sz w:val="28"/>
          <w:szCs w:val="28"/>
        </w:rPr>
        <w:t>[1]</w:t>
      </w:r>
      <w:r w:rsidR="006D7B32" w:rsidRPr="006F50AF">
        <w:rPr>
          <w:color w:val="000000"/>
          <w:sz w:val="28"/>
          <w:szCs w:val="28"/>
        </w:rPr>
        <w:t xml:space="preserve"> </w:t>
      </w:r>
      <w:r w:rsidRPr="006F50AF">
        <w:rPr>
          <w:color w:val="000000"/>
          <w:sz w:val="28"/>
          <w:szCs w:val="28"/>
        </w:rPr>
        <w:t xml:space="preserve">Коротков, </w:t>
      </w:r>
      <w:r w:rsidR="00774512" w:rsidRPr="006F50AF">
        <w:rPr>
          <w:color w:val="000000"/>
          <w:sz w:val="28"/>
          <w:szCs w:val="28"/>
        </w:rPr>
        <w:t>Э.М. Антикризисное</w:t>
      </w:r>
      <w:r w:rsidR="006D7B32" w:rsidRPr="006F50AF">
        <w:rPr>
          <w:color w:val="000000"/>
          <w:sz w:val="28"/>
          <w:szCs w:val="28"/>
        </w:rPr>
        <w:t xml:space="preserve"> управление</w:t>
      </w:r>
      <w:r w:rsidR="0085692D" w:rsidRPr="006F50AF">
        <w:rPr>
          <w:color w:val="000000"/>
          <w:sz w:val="28"/>
          <w:szCs w:val="28"/>
        </w:rPr>
        <w:t xml:space="preserve"> / </w:t>
      </w:r>
      <w:r w:rsidR="00774512" w:rsidRPr="006F50AF">
        <w:rPr>
          <w:color w:val="000000"/>
          <w:sz w:val="28"/>
          <w:szCs w:val="28"/>
        </w:rPr>
        <w:t>Э.М. Коротков</w:t>
      </w:r>
      <w:r w:rsidR="0085692D" w:rsidRPr="006F50AF">
        <w:rPr>
          <w:color w:val="000000"/>
          <w:sz w:val="28"/>
          <w:szCs w:val="28"/>
        </w:rPr>
        <w:t>.</w:t>
      </w:r>
      <w:r w:rsidR="00123F37" w:rsidRPr="006F50AF">
        <w:rPr>
          <w:color w:val="000000"/>
          <w:sz w:val="28"/>
          <w:szCs w:val="28"/>
        </w:rPr>
        <w:t xml:space="preserve"> </w:t>
      </w:r>
      <w:r w:rsidR="006D7B32" w:rsidRPr="006F50AF">
        <w:rPr>
          <w:color w:val="000000"/>
          <w:sz w:val="28"/>
          <w:szCs w:val="28"/>
        </w:rPr>
        <w:t>– М.: ИНФРА–М</w:t>
      </w:r>
      <w:r w:rsidRPr="006F50AF">
        <w:rPr>
          <w:color w:val="000000"/>
          <w:sz w:val="28"/>
          <w:szCs w:val="28"/>
        </w:rPr>
        <w:t>.</w:t>
      </w:r>
      <w:r w:rsidR="00774512" w:rsidRPr="006F50AF">
        <w:rPr>
          <w:color w:val="000000"/>
          <w:sz w:val="28"/>
          <w:szCs w:val="28"/>
        </w:rPr>
        <w:t xml:space="preserve"> </w:t>
      </w:r>
      <w:r w:rsidR="006D7B32" w:rsidRPr="006F50AF">
        <w:rPr>
          <w:color w:val="000000"/>
          <w:sz w:val="28"/>
          <w:szCs w:val="28"/>
        </w:rPr>
        <w:t>2002.</w:t>
      </w:r>
    </w:p>
    <w:p w:rsidR="006D7B32" w:rsidRPr="006F50AF" w:rsidRDefault="005F18DB" w:rsidP="009165EC">
      <w:pPr>
        <w:spacing w:line="360" w:lineRule="auto"/>
        <w:jc w:val="both"/>
        <w:rPr>
          <w:color w:val="000000"/>
          <w:sz w:val="28"/>
          <w:szCs w:val="28"/>
        </w:rPr>
      </w:pPr>
      <w:r w:rsidRPr="006F50AF">
        <w:rPr>
          <w:color w:val="000000"/>
          <w:sz w:val="28"/>
          <w:szCs w:val="28"/>
        </w:rPr>
        <w:t xml:space="preserve">[2] </w:t>
      </w:r>
      <w:r w:rsidR="006D7B32" w:rsidRPr="006F50AF">
        <w:rPr>
          <w:color w:val="000000"/>
          <w:sz w:val="28"/>
          <w:szCs w:val="28"/>
        </w:rPr>
        <w:t>Афитов,</w:t>
      </w:r>
      <w:r w:rsidR="00371558" w:rsidRPr="006F50AF">
        <w:rPr>
          <w:color w:val="000000"/>
          <w:sz w:val="28"/>
          <w:szCs w:val="28"/>
        </w:rPr>
        <w:t xml:space="preserve"> </w:t>
      </w:r>
      <w:r w:rsidR="00774512" w:rsidRPr="006F50AF">
        <w:rPr>
          <w:color w:val="000000"/>
          <w:sz w:val="28"/>
          <w:szCs w:val="28"/>
        </w:rPr>
        <w:t>Э.А. Экономика</w:t>
      </w:r>
      <w:r w:rsidR="006D7B32" w:rsidRPr="006F50AF">
        <w:rPr>
          <w:color w:val="000000"/>
          <w:sz w:val="28"/>
          <w:szCs w:val="28"/>
        </w:rPr>
        <w:t xml:space="preserve"> и организация производства</w:t>
      </w:r>
      <w:r w:rsidR="00774512" w:rsidRPr="006F50AF">
        <w:rPr>
          <w:color w:val="000000"/>
          <w:sz w:val="28"/>
          <w:szCs w:val="28"/>
        </w:rPr>
        <w:t>:</w:t>
      </w:r>
      <w:r w:rsidR="006D7B32" w:rsidRPr="006F50AF">
        <w:rPr>
          <w:color w:val="000000"/>
          <w:sz w:val="28"/>
          <w:szCs w:val="28"/>
        </w:rPr>
        <w:t xml:space="preserve"> руководство по преддипломной практике и дипломному проектированию для студ. </w:t>
      </w:r>
      <w:r w:rsidR="00123F37" w:rsidRPr="006F50AF">
        <w:rPr>
          <w:color w:val="000000"/>
          <w:sz w:val="28"/>
          <w:szCs w:val="28"/>
        </w:rPr>
        <w:t>в</w:t>
      </w:r>
      <w:r w:rsidR="006D7B32" w:rsidRPr="006F50AF">
        <w:rPr>
          <w:color w:val="000000"/>
          <w:sz w:val="28"/>
          <w:szCs w:val="28"/>
        </w:rPr>
        <w:t>сех форм обуч.</w:t>
      </w:r>
      <w:r w:rsidR="00371558" w:rsidRPr="006F50AF">
        <w:rPr>
          <w:color w:val="000000"/>
          <w:sz w:val="28"/>
          <w:szCs w:val="28"/>
        </w:rPr>
        <w:t xml:space="preserve"> / </w:t>
      </w:r>
      <w:r w:rsidR="00774512" w:rsidRPr="006F50AF">
        <w:rPr>
          <w:color w:val="000000"/>
          <w:sz w:val="28"/>
          <w:szCs w:val="28"/>
        </w:rPr>
        <w:t>Э.А. Афитов</w:t>
      </w:r>
      <w:r w:rsidR="00123F37" w:rsidRPr="006F50AF">
        <w:rPr>
          <w:color w:val="000000"/>
          <w:sz w:val="28"/>
          <w:szCs w:val="28"/>
        </w:rPr>
        <w:t xml:space="preserve"> [и др.]</w:t>
      </w:r>
      <w:r w:rsidR="006D7B32" w:rsidRPr="006F50AF">
        <w:rPr>
          <w:color w:val="000000"/>
          <w:sz w:val="28"/>
          <w:szCs w:val="28"/>
        </w:rPr>
        <w:t>. – М</w:t>
      </w:r>
      <w:r w:rsidR="00123F37" w:rsidRPr="006F50AF">
        <w:rPr>
          <w:color w:val="000000"/>
          <w:sz w:val="28"/>
          <w:szCs w:val="28"/>
        </w:rPr>
        <w:t>и</w:t>
      </w:r>
      <w:r w:rsidR="006D7B32" w:rsidRPr="006F50AF">
        <w:rPr>
          <w:color w:val="000000"/>
          <w:sz w:val="28"/>
          <w:szCs w:val="28"/>
        </w:rPr>
        <w:t>н</w:t>
      </w:r>
      <w:r w:rsidR="00123F37" w:rsidRPr="006F50AF">
        <w:rPr>
          <w:color w:val="000000"/>
          <w:sz w:val="28"/>
          <w:szCs w:val="28"/>
        </w:rPr>
        <w:t>ск</w:t>
      </w:r>
      <w:r w:rsidR="00774512" w:rsidRPr="006F50AF">
        <w:rPr>
          <w:color w:val="000000"/>
          <w:sz w:val="28"/>
          <w:szCs w:val="28"/>
        </w:rPr>
        <w:t>:</w:t>
      </w:r>
      <w:r w:rsidR="006D7B32" w:rsidRPr="006F50AF">
        <w:rPr>
          <w:color w:val="000000"/>
          <w:sz w:val="28"/>
          <w:szCs w:val="28"/>
        </w:rPr>
        <w:t xml:space="preserve"> БГУИР, 2007.</w:t>
      </w:r>
    </w:p>
    <w:p w:rsidR="0085692D" w:rsidRPr="006F50AF" w:rsidRDefault="005F18DB" w:rsidP="009165EC">
      <w:pPr>
        <w:spacing w:line="360" w:lineRule="auto"/>
        <w:jc w:val="both"/>
        <w:rPr>
          <w:color w:val="000000"/>
          <w:sz w:val="28"/>
          <w:szCs w:val="28"/>
        </w:rPr>
      </w:pPr>
      <w:r w:rsidRPr="006F50AF">
        <w:rPr>
          <w:color w:val="000000"/>
          <w:sz w:val="28"/>
          <w:szCs w:val="28"/>
        </w:rPr>
        <w:t xml:space="preserve">[3] </w:t>
      </w:r>
      <w:r w:rsidR="006D7B32" w:rsidRPr="006F50AF">
        <w:rPr>
          <w:color w:val="000000"/>
          <w:sz w:val="28"/>
          <w:szCs w:val="28"/>
        </w:rPr>
        <w:t>Корниенко</w:t>
      </w:r>
      <w:r w:rsidR="00123F37" w:rsidRPr="006F50AF">
        <w:rPr>
          <w:color w:val="000000"/>
          <w:sz w:val="28"/>
          <w:szCs w:val="28"/>
        </w:rPr>
        <w:t>,</w:t>
      </w:r>
      <w:r w:rsidR="006D7B32" w:rsidRPr="006F50AF">
        <w:rPr>
          <w:color w:val="000000"/>
          <w:sz w:val="28"/>
          <w:szCs w:val="28"/>
        </w:rPr>
        <w:t xml:space="preserve"> </w:t>
      </w:r>
      <w:r w:rsidR="00774512" w:rsidRPr="006F50AF">
        <w:rPr>
          <w:color w:val="000000"/>
          <w:sz w:val="28"/>
          <w:szCs w:val="28"/>
        </w:rPr>
        <w:t>В.И. Основы</w:t>
      </w:r>
      <w:r w:rsidR="006D7B32" w:rsidRPr="006F50AF">
        <w:rPr>
          <w:color w:val="000000"/>
          <w:sz w:val="28"/>
          <w:szCs w:val="28"/>
        </w:rPr>
        <w:t xml:space="preserve"> менеджмента устойчивого развития</w:t>
      </w:r>
      <w:r w:rsidR="0085692D" w:rsidRPr="006F50AF">
        <w:rPr>
          <w:color w:val="000000"/>
          <w:sz w:val="28"/>
          <w:szCs w:val="28"/>
        </w:rPr>
        <w:t xml:space="preserve"> /</w:t>
      </w:r>
    </w:p>
    <w:p w:rsidR="006D7B32" w:rsidRPr="006F50AF" w:rsidRDefault="00774512" w:rsidP="009165EC">
      <w:pPr>
        <w:spacing w:line="360" w:lineRule="auto"/>
        <w:jc w:val="both"/>
        <w:rPr>
          <w:color w:val="000000"/>
          <w:sz w:val="28"/>
          <w:szCs w:val="28"/>
        </w:rPr>
      </w:pPr>
      <w:r w:rsidRPr="006F50AF">
        <w:rPr>
          <w:color w:val="000000"/>
          <w:sz w:val="28"/>
          <w:szCs w:val="28"/>
        </w:rPr>
        <w:t>В.И. Корниенко</w:t>
      </w:r>
      <w:r w:rsidR="006D7B32" w:rsidRPr="006F50AF">
        <w:rPr>
          <w:color w:val="000000"/>
          <w:sz w:val="28"/>
          <w:szCs w:val="28"/>
        </w:rPr>
        <w:t>. –</w:t>
      </w:r>
      <w:r w:rsidR="00371558" w:rsidRPr="006F50AF">
        <w:rPr>
          <w:color w:val="000000"/>
          <w:sz w:val="28"/>
          <w:szCs w:val="28"/>
        </w:rPr>
        <w:t xml:space="preserve"> </w:t>
      </w:r>
      <w:r w:rsidR="006D7B32" w:rsidRPr="006F50AF">
        <w:rPr>
          <w:color w:val="000000"/>
          <w:sz w:val="28"/>
          <w:szCs w:val="28"/>
        </w:rPr>
        <w:t>М.</w:t>
      </w:r>
      <w:r w:rsidRPr="006F50AF">
        <w:rPr>
          <w:color w:val="000000"/>
          <w:sz w:val="28"/>
          <w:szCs w:val="28"/>
        </w:rPr>
        <w:t>:</w:t>
      </w:r>
      <w:r w:rsidR="006D7B32" w:rsidRPr="006F50AF">
        <w:rPr>
          <w:color w:val="000000"/>
          <w:sz w:val="28"/>
          <w:szCs w:val="28"/>
        </w:rPr>
        <w:t xml:space="preserve"> С</w:t>
      </w:r>
      <w:r w:rsidR="0085692D" w:rsidRPr="006F50AF">
        <w:rPr>
          <w:color w:val="000000"/>
          <w:sz w:val="28"/>
          <w:szCs w:val="28"/>
        </w:rPr>
        <w:t>тупени</w:t>
      </w:r>
      <w:r w:rsidR="006D7B32" w:rsidRPr="006F50AF">
        <w:rPr>
          <w:color w:val="000000"/>
          <w:sz w:val="28"/>
          <w:szCs w:val="28"/>
        </w:rPr>
        <w:t>, 2002.</w:t>
      </w:r>
    </w:p>
    <w:p w:rsidR="006D7B32" w:rsidRPr="006F50AF" w:rsidRDefault="005F18DB" w:rsidP="009165EC">
      <w:pPr>
        <w:spacing w:line="360" w:lineRule="auto"/>
        <w:jc w:val="both"/>
        <w:rPr>
          <w:color w:val="000000"/>
          <w:sz w:val="28"/>
          <w:szCs w:val="28"/>
        </w:rPr>
      </w:pPr>
      <w:r w:rsidRPr="006F50AF">
        <w:rPr>
          <w:color w:val="000000"/>
          <w:sz w:val="28"/>
          <w:szCs w:val="28"/>
        </w:rPr>
        <w:t xml:space="preserve">[4] </w:t>
      </w:r>
      <w:r w:rsidR="0085692D" w:rsidRPr="006F50AF">
        <w:rPr>
          <w:color w:val="000000"/>
          <w:sz w:val="28"/>
          <w:szCs w:val="28"/>
        </w:rPr>
        <w:t xml:space="preserve">Алексеев, </w:t>
      </w:r>
      <w:r w:rsidR="00774512" w:rsidRPr="006F50AF">
        <w:rPr>
          <w:color w:val="000000"/>
          <w:sz w:val="28"/>
          <w:szCs w:val="28"/>
        </w:rPr>
        <w:t>Ю.П. Регион</w:t>
      </w:r>
      <w:r w:rsidR="00123F37" w:rsidRPr="006F50AF">
        <w:rPr>
          <w:color w:val="000000"/>
          <w:sz w:val="28"/>
          <w:szCs w:val="28"/>
        </w:rPr>
        <w:t>:</w:t>
      </w:r>
      <w:r w:rsidR="006D7B32" w:rsidRPr="006F50AF">
        <w:rPr>
          <w:color w:val="000000"/>
          <w:sz w:val="28"/>
          <w:szCs w:val="28"/>
        </w:rPr>
        <w:t xml:space="preserve"> теория и практика устойчивого развития</w:t>
      </w:r>
      <w:r w:rsidR="00FB62DE" w:rsidRPr="006F50AF">
        <w:rPr>
          <w:color w:val="000000"/>
          <w:sz w:val="28"/>
          <w:szCs w:val="28"/>
        </w:rPr>
        <w:t xml:space="preserve"> </w:t>
      </w:r>
      <w:r w:rsidR="00123F37" w:rsidRPr="006F50AF">
        <w:rPr>
          <w:color w:val="000000"/>
          <w:sz w:val="28"/>
          <w:szCs w:val="28"/>
        </w:rPr>
        <w:t>/</w:t>
      </w:r>
      <w:r w:rsidR="006D7B32" w:rsidRPr="006F50AF">
        <w:rPr>
          <w:color w:val="000000"/>
          <w:sz w:val="28"/>
          <w:szCs w:val="28"/>
        </w:rPr>
        <w:t xml:space="preserve"> </w:t>
      </w:r>
      <w:r w:rsidR="00774512" w:rsidRPr="006F50AF">
        <w:rPr>
          <w:color w:val="000000"/>
          <w:sz w:val="28"/>
          <w:szCs w:val="28"/>
        </w:rPr>
        <w:t>Ю.П. Алексеев</w:t>
      </w:r>
      <w:r w:rsidR="006D7B32" w:rsidRPr="006F50AF">
        <w:rPr>
          <w:color w:val="000000"/>
          <w:sz w:val="28"/>
          <w:szCs w:val="28"/>
        </w:rPr>
        <w:t>. – М.</w:t>
      </w:r>
      <w:r w:rsidR="00774512" w:rsidRPr="006F50AF">
        <w:rPr>
          <w:color w:val="000000"/>
          <w:sz w:val="28"/>
          <w:szCs w:val="28"/>
        </w:rPr>
        <w:t>:</w:t>
      </w:r>
      <w:r w:rsidR="006D7B32" w:rsidRPr="006F50AF">
        <w:rPr>
          <w:color w:val="000000"/>
          <w:sz w:val="28"/>
          <w:szCs w:val="28"/>
        </w:rPr>
        <w:t xml:space="preserve"> БСТ, 1998.</w:t>
      </w:r>
    </w:p>
    <w:p w:rsidR="006D7B32" w:rsidRPr="006F50AF" w:rsidRDefault="005F18DB" w:rsidP="009165EC">
      <w:pPr>
        <w:spacing w:line="360" w:lineRule="auto"/>
        <w:jc w:val="both"/>
        <w:rPr>
          <w:color w:val="000000"/>
          <w:sz w:val="28"/>
          <w:szCs w:val="28"/>
        </w:rPr>
      </w:pPr>
      <w:r w:rsidRPr="006F50AF">
        <w:rPr>
          <w:color w:val="000000"/>
          <w:sz w:val="28"/>
          <w:szCs w:val="28"/>
        </w:rPr>
        <w:t xml:space="preserve">[5] </w:t>
      </w:r>
      <w:r w:rsidR="006D7B32" w:rsidRPr="006F50AF">
        <w:rPr>
          <w:color w:val="000000"/>
          <w:sz w:val="28"/>
          <w:szCs w:val="28"/>
        </w:rPr>
        <w:t>Савицкая</w:t>
      </w:r>
      <w:r w:rsidR="00BF385A" w:rsidRPr="006F50AF">
        <w:rPr>
          <w:color w:val="000000"/>
          <w:sz w:val="28"/>
          <w:szCs w:val="28"/>
        </w:rPr>
        <w:t>,</w:t>
      </w:r>
      <w:r w:rsidR="00DC2519" w:rsidRPr="006F50AF">
        <w:rPr>
          <w:color w:val="000000"/>
          <w:sz w:val="28"/>
          <w:szCs w:val="28"/>
        </w:rPr>
        <w:t xml:space="preserve"> </w:t>
      </w:r>
      <w:r w:rsidR="00774512" w:rsidRPr="006F50AF">
        <w:rPr>
          <w:color w:val="000000"/>
          <w:sz w:val="28"/>
          <w:szCs w:val="28"/>
        </w:rPr>
        <w:t>Г.В. Экономический</w:t>
      </w:r>
      <w:r w:rsidR="006D7B32" w:rsidRPr="006F50AF">
        <w:rPr>
          <w:color w:val="000000"/>
          <w:sz w:val="28"/>
          <w:szCs w:val="28"/>
        </w:rPr>
        <w:t xml:space="preserve"> анализ</w:t>
      </w:r>
      <w:r w:rsidR="00123F37" w:rsidRPr="006F50AF">
        <w:rPr>
          <w:color w:val="000000"/>
          <w:sz w:val="28"/>
          <w:szCs w:val="28"/>
        </w:rPr>
        <w:t xml:space="preserve"> / </w:t>
      </w:r>
      <w:r w:rsidR="00774512" w:rsidRPr="006F50AF">
        <w:rPr>
          <w:color w:val="000000"/>
          <w:sz w:val="28"/>
          <w:szCs w:val="28"/>
        </w:rPr>
        <w:t>Г.В. Савицкая</w:t>
      </w:r>
      <w:r w:rsidR="00123F37" w:rsidRPr="006F50AF">
        <w:rPr>
          <w:color w:val="000000"/>
          <w:sz w:val="28"/>
          <w:szCs w:val="28"/>
        </w:rPr>
        <w:t>.</w:t>
      </w:r>
      <w:r w:rsidR="006D7B32" w:rsidRPr="006F50AF">
        <w:rPr>
          <w:color w:val="000000"/>
          <w:sz w:val="28"/>
          <w:szCs w:val="28"/>
        </w:rPr>
        <w:t xml:space="preserve"> – М.</w:t>
      </w:r>
      <w:r w:rsidR="00774512" w:rsidRPr="006F50AF">
        <w:rPr>
          <w:color w:val="000000"/>
          <w:sz w:val="28"/>
          <w:szCs w:val="28"/>
        </w:rPr>
        <w:t>:</w:t>
      </w:r>
      <w:r w:rsidR="006D7B32" w:rsidRPr="006F50AF">
        <w:rPr>
          <w:color w:val="000000"/>
          <w:sz w:val="28"/>
          <w:szCs w:val="28"/>
        </w:rPr>
        <w:t xml:space="preserve"> Новое знание, 2004</w:t>
      </w:r>
      <w:r w:rsidR="00DC2519" w:rsidRPr="006F50AF">
        <w:rPr>
          <w:color w:val="000000"/>
          <w:sz w:val="28"/>
          <w:szCs w:val="28"/>
        </w:rPr>
        <w:t>.</w:t>
      </w:r>
    </w:p>
    <w:p w:rsidR="00BF385A" w:rsidRPr="006F50AF" w:rsidRDefault="005F18DB" w:rsidP="009165EC">
      <w:pPr>
        <w:spacing w:line="360" w:lineRule="auto"/>
        <w:jc w:val="both"/>
        <w:rPr>
          <w:color w:val="000000"/>
          <w:sz w:val="28"/>
          <w:szCs w:val="28"/>
        </w:rPr>
      </w:pPr>
      <w:r w:rsidRPr="006F50AF">
        <w:rPr>
          <w:color w:val="000000"/>
          <w:sz w:val="28"/>
          <w:szCs w:val="28"/>
        </w:rPr>
        <w:t xml:space="preserve">[6] </w:t>
      </w:r>
      <w:r w:rsidR="00BF385A" w:rsidRPr="006F50AF">
        <w:rPr>
          <w:color w:val="000000"/>
          <w:sz w:val="28"/>
          <w:szCs w:val="28"/>
        </w:rPr>
        <w:t>Старова,</w:t>
      </w:r>
      <w:r w:rsidR="00DC2519" w:rsidRPr="006F50AF">
        <w:rPr>
          <w:color w:val="000000"/>
          <w:sz w:val="28"/>
          <w:szCs w:val="28"/>
        </w:rPr>
        <w:t xml:space="preserve"> </w:t>
      </w:r>
      <w:r w:rsidR="00774512" w:rsidRPr="006F50AF">
        <w:rPr>
          <w:color w:val="000000"/>
          <w:sz w:val="28"/>
          <w:szCs w:val="28"/>
        </w:rPr>
        <w:t>Л.И. Методические</w:t>
      </w:r>
      <w:r w:rsidR="00BF385A" w:rsidRPr="006F50AF">
        <w:rPr>
          <w:color w:val="000000"/>
          <w:sz w:val="28"/>
          <w:szCs w:val="28"/>
        </w:rPr>
        <w:t xml:space="preserve"> указания к практическим занятиям по курсам </w:t>
      </w:r>
      <w:r w:rsidR="001D1107" w:rsidRPr="006F50AF">
        <w:rPr>
          <w:color w:val="000000"/>
          <w:sz w:val="28"/>
          <w:szCs w:val="28"/>
        </w:rPr>
        <w:t>«</w:t>
      </w:r>
      <w:r w:rsidR="00BF385A" w:rsidRPr="006F50AF">
        <w:rPr>
          <w:color w:val="000000"/>
          <w:sz w:val="28"/>
          <w:szCs w:val="28"/>
        </w:rPr>
        <w:t>Технико-экономический анализ производственно-хозяйственной деятельности предприятия</w:t>
      </w:r>
      <w:r w:rsidR="001D1107" w:rsidRPr="006F50AF">
        <w:rPr>
          <w:color w:val="000000"/>
          <w:sz w:val="28"/>
          <w:szCs w:val="28"/>
        </w:rPr>
        <w:t>»</w:t>
      </w:r>
      <w:r w:rsidR="00BF385A" w:rsidRPr="006F50AF">
        <w:rPr>
          <w:color w:val="000000"/>
          <w:sz w:val="28"/>
          <w:szCs w:val="28"/>
        </w:rPr>
        <w:t xml:space="preserve"> и </w:t>
      </w:r>
      <w:r w:rsidR="001D1107" w:rsidRPr="006F50AF">
        <w:rPr>
          <w:color w:val="000000"/>
          <w:sz w:val="28"/>
          <w:szCs w:val="28"/>
        </w:rPr>
        <w:t>«</w:t>
      </w:r>
      <w:r w:rsidR="00BF385A" w:rsidRPr="006F50AF">
        <w:rPr>
          <w:color w:val="000000"/>
          <w:sz w:val="28"/>
          <w:szCs w:val="28"/>
        </w:rPr>
        <w:t>Анализ хозяйственной деятельности предприятия</w:t>
      </w:r>
      <w:r w:rsidR="001D1107" w:rsidRPr="006F50AF">
        <w:rPr>
          <w:color w:val="000000"/>
          <w:sz w:val="28"/>
          <w:szCs w:val="28"/>
        </w:rPr>
        <w:t>»</w:t>
      </w:r>
      <w:r w:rsidR="00FB62DE" w:rsidRPr="006F50AF">
        <w:rPr>
          <w:color w:val="000000"/>
          <w:sz w:val="28"/>
          <w:szCs w:val="28"/>
        </w:rPr>
        <w:t xml:space="preserve"> / </w:t>
      </w:r>
      <w:r w:rsidR="00774512" w:rsidRPr="006F50AF">
        <w:rPr>
          <w:color w:val="000000"/>
          <w:sz w:val="28"/>
          <w:szCs w:val="28"/>
        </w:rPr>
        <w:t>Л.И. Старова</w:t>
      </w:r>
      <w:r w:rsidR="00FB62DE" w:rsidRPr="006F50AF">
        <w:rPr>
          <w:color w:val="000000"/>
          <w:sz w:val="28"/>
          <w:szCs w:val="28"/>
        </w:rPr>
        <w:t>.</w:t>
      </w:r>
      <w:r w:rsidR="00DC2519" w:rsidRPr="006F50AF">
        <w:rPr>
          <w:color w:val="000000"/>
          <w:sz w:val="28"/>
          <w:szCs w:val="28"/>
        </w:rPr>
        <w:t xml:space="preserve"> </w:t>
      </w:r>
      <w:r w:rsidR="00774512" w:rsidRPr="006F50AF">
        <w:rPr>
          <w:color w:val="000000"/>
          <w:sz w:val="28"/>
          <w:szCs w:val="28"/>
        </w:rPr>
        <w:t xml:space="preserve">– </w:t>
      </w:r>
      <w:r w:rsidR="00BF385A" w:rsidRPr="006F50AF">
        <w:rPr>
          <w:color w:val="000000"/>
          <w:sz w:val="28"/>
          <w:szCs w:val="28"/>
        </w:rPr>
        <w:t>М</w:t>
      </w:r>
      <w:r w:rsidR="00FB62DE" w:rsidRPr="006F50AF">
        <w:rPr>
          <w:color w:val="000000"/>
          <w:sz w:val="28"/>
          <w:szCs w:val="28"/>
        </w:rPr>
        <w:t>инск</w:t>
      </w:r>
      <w:r w:rsidR="00774512" w:rsidRPr="006F50AF">
        <w:rPr>
          <w:color w:val="000000"/>
          <w:sz w:val="28"/>
          <w:szCs w:val="28"/>
        </w:rPr>
        <w:t>:</w:t>
      </w:r>
      <w:r w:rsidR="00DC2519" w:rsidRPr="006F50AF">
        <w:rPr>
          <w:color w:val="000000"/>
          <w:sz w:val="28"/>
          <w:szCs w:val="28"/>
        </w:rPr>
        <w:t xml:space="preserve"> </w:t>
      </w:r>
      <w:r w:rsidR="00BF385A" w:rsidRPr="006F50AF">
        <w:rPr>
          <w:color w:val="000000"/>
          <w:sz w:val="28"/>
          <w:szCs w:val="28"/>
        </w:rPr>
        <w:t>БГУИР, 2001.</w:t>
      </w:r>
    </w:p>
    <w:p w:rsidR="00DC2519" w:rsidRPr="006F50AF" w:rsidRDefault="005F18DB" w:rsidP="009165EC">
      <w:pPr>
        <w:spacing w:line="360" w:lineRule="auto"/>
        <w:jc w:val="both"/>
        <w:rPr>
          <w:color w:val="000000"/>
          <w:sz w:val="28"/>
          <w:szCs w:val="28"/>
        </w:rPr>
      </w:pPr>
      <w:r w:rsidRPr="006F50AF">
        <w:rPr>
          <w:color w:val="000000"/>
          <w:sz w:val="28"/>
          <w:szCs w:val="28"/>
        </w:rPr>
        <w:t xml:space="preserve">[7] </w:t>
      </w:r>
      <w:r w:rsidR="006D7B32" w:rsidRPr="006F50AF">
        <w:rPr>
          <w:color w:val="000000"/>
          <w:sz w:val="28"/>
          <w:szCs w:val="28"/>
        </w:rPr>
        <w:t>Фойгель</w:t>
      </w:r>
      <w:r w:rsidR="00DC2519" w:rsidRPr="006F50AF">
        <w:rPr>
          <w:color w:val="000000"/>
          <w:sz w:val="28"/>
          <w:szCs w:val="28"/>
        </w:rPr>
        <w:t>,</w:t>
      </w:r>
      <w:r w:rsidR="006D7B32" w:rsidRPr="006F50AF">
        <w:rPr>
          <w:color w:val="000000"/>
          <w:sz w:val="28"/>
          <w:szCs w:val="28"/>
        </w:rPr>
        <w:t xml:space="preserve"> </w:t>
      </w:r>
      <w:r w:rsidR="00774512" w:rsidRPr="006F50AF">
        <w:rPr>
          <w:color w:val="000000"/>
          <w:sz w:val="28"/>
          <w:szCs w:val="28"/>
        </w:rPr>
        <w:t>М.А. Формирование</w:t>
      </w:r>
      <w:r w:rsidR="006D7B32" w:rsidRPr="006F50AF">
        <w:rPr>
          <w:color w:val="000000"/>
          <w:sz w:val="28"/>
          <w:szCs w:val="28"/>
        </w:rPr>
        <w:t xml:space="preserve"> организационно-экономического механизма устойчивого развития предприятия</w:t>
      </w:r>
      <w:r w:rsidR="00FB62DE" w:rsidRPr="006F50AF">
        <w:rPr>
          <w:color w:val="000000"/>
          <w:sz w:val="28"/>
          <w:szCs w:val="28"/>
        </w:rPr>
        <w:t xml:space="preserve"> / </w:t>
      </w:r>
      <w:r w:rsidR="00774512" w:rsidRPr="006F50AF">
        <w:rPr>
          <w:color w:val="000000"/>
          <w:sz w:val="28"/>
          <w:szCs w:val="28"/>
        </w:rPr>
        <w:t>М.А. Фойгель</w:t>
      </w:r>
      <w:r w:rsidR="00FB62DE" w:rsidRPr="006F50AF">
        <w:rPr>
          <w:color w:val="000000"/>
          <w:sz w:val="28"/>
          <w:szCs w:val="28"/>
        </w:rPr>
        <w:t>.</w:t>
      </w:r>
      <w:r w:rsidR="006D7B32" w:rsidRPr="006F50AF">
        <w:rPr>
          <w:color w:val="000000"/>
          <w:sz w:val="28"/>
          <w:szCs w:val="28"/>
        </w:rPr>
        <w:t xml:space="preserve"> – Краснодар, 2002.</w:t>
      </w:r>
    </w:p>
    <w:p w:rsidR="006D7B32" w:rsidRPr="006F50AF" w:rsidRDefault="005F18DB" w:rsidP="009165EC">
      <w:pPr>
        <w:spacing w:line="360" w:lineRule="auto"/>
        <w:jc w:val="both"/>
        <w:rPr>
          <w:color w:val="000000"/>
          <w:sz w:val="28"/>
          <w:szCs w:val="28"/>
        </w:rPr>
      </w:pPr>
      <w:r w:rsidRPr="006F50AF">
        <w:rPr>
          <w:color w:val="000000"/>
          <w:sz w:val="28"/>
          <w:szCs w:val="28"/>
        </w:rPr>
        <w:t xml:space="preserve">[8] </w:t>
      </w:r>
      <w:r w:rsidR="006D7B32" w:rsidRPr="006F50AF">
        <w:rPr>
          <w:color w:val="000000"/>
          <w:sz w:val="28"/>
          <w:szCs w:val="28"/>
        </w:rPr>
        <w:t>Харевич</w:t>
      </w:r>
      <w:r w:rsidR="00DC2519" w:rsidRPr="006F50AF">
        <w:rPr>
          <w:color w:val="000000"/>
          <w:sz w:val="28"/>
          <w:szCs w:val="28"/>
        </w:rPr>
        <w:t>,</w:t>
      </w:r>
      <w:r w:rsidR="006D7B32" w:rsidRPr="006F50AF">
        <w:rPr>
          <w:color w:val="000000"/>
          <w:sz w:val="28"/>
          <w:szCs w:val="28"/>
        </w:rPr>
        <w:t xml:space="preserve"> </w:t>
      </w:r>
      <w:r w:rsidR="00774512" w:rsidRPr="006F50AF">
        <w:rPr>
          <w:color w:val="000000"/>
          <w:sz w:val="28"/>
          <w:szCs w:val="28"/>
        </w:rPr>
        <w:t>Г.Л. Платежеспособность</w:t>
      </w:r>
      <w:r w:rsidR="006D7B32" w:rsidRPr="006F50AF">
        <w:rPr>
          <w:color w:val="000000"/>
          <w:sz w:val="28"/>
          <w:szCs w:val="28"/>
        </w:rPr>
        <w:t xml:space="preserve"> и финансовая устойчивость предприятия</w:t>
      </w:r>
      <w:r w:rsidR="00FB62DE" w:rsidRPr="006F50AF">
        <w:rPr>
          <w:color w:val="000000"/>
          <w:sz w:val="28"/>
          <w:szCs w:val="28"/>
        </w:rPr>
        <w:t xml:space="preserve"> / </w:t>
      </w:r>
      <w:r w:rsidR="00774512" w:rsidRPr="006F50AF">
        <w:rPr>
          <w:color w:val="000000"/>
          <w:sz w:val="28"/>
          <w:szCs w:val="28"/>
        </w:rPr>
        <w:t>Г.Л. Харевич</w:t>
      </w:r>
      <w:r w:rsidR="00FB62DE" w:rsidRPr="006F50AF">
        <w:rPr>
          <w:color w:val="000000"/>
          <w:sz w:val="28"/>
          <w:szCs w:val="28"/>
        </w:rPr>
        <w:t>.</w:t>
      </w:r>
      <w:r w:rsidR="006D7B32" w:rsidRPr="006F50AF">
        <w:rPr>
          <w:color w:val="000000"/>
          <w:sz w:val="28"/>
          <w:szCs w:val="28"/>
        </w:rPr>
        <w:t xml:space="preserve"> – М</w:t>
      </w:r>
      <w:r w:rsidR="00FB62DE" w:rsidRPr="006F50AF">
        <w:rPr>
          <w:color w:val="000000"/>
          <w:sz w:val="28"/>
          <w:szCs w:val="28"/>
        </w:rPr>
        <w:t>инск</w:t>
      </w:r>
      <w:r w:rsidR="00774512" w:rsidRPr="006F50AF">
        <w:rPr>
          <w:color w:val="000000"/>
          <w:sz w:val="28"/>
          <w:szCs w:val="28"/>
        </w:rPr>
        <w:t>:</w:t>
      </w:r>
      <w:r w:rsidR="006D7B32" w:rsidRPr="006F50AF">
        <w:rPr>
          <w:color w:val="000000"/>
          <w:sz w:val="28"/>
          <w:szCs w:val="28"/>
        </w:rPr>
        <w:t xml:space="preserve"> </w:t>
      </w:r>
      <w:r w:rsidR="00FB62DE" w:rsidRPr="006F50AF">
        <w:rPr>
          <w:color w:val="000000"/>
          <w:sz w:val="28"/>
          <w:szCs w:val="28"/>
        </w:rPr>
        <w:t xml:space="preserve">Академия управления при Президенте РБ, </w:t>
      </w:r>
      <w:r w:rsidR="006D7B32" w:rsidRPr="006F50AF">
        <w:rPr>
          <w:color w:val="000000"/>
          <w:sz w:val="28"/>
          <w:szCs w:val="28"/>
        </w:rPr>
        <w:t>2001.</w:t>
      </w:r>
    </w:p>
    <w:p w:rsidR="00E52F54" w:rsidRPr="006F50AF" w:rsidRDefault="005F18DB" w:rsidP="009165EC">
      <w:pPr>
        <w:spacing w:line="360" w:lineRule="auto"/>
        <w:jc w:val="both"/>
        <w:rPr>
          <w:color w:val="000000"/>
          <w:sz w:val="28"/>
          <w:szCs w:val="28"/>
        </w:rPr>
      </w:pPr>
      <w:r w:rsidRPr="006F50AF">
        <w:rPr>
          <w:color w:val="000000"/>
          <w:sz w:val="28"/>
          <w:szCs w:val="28"/>
        </w:rPr>
        <w:t xml:space="preserve">[9] </w:t>
      </w:r>
      <w:r w:rsidR="006E2563" w:rsidRPr="006F50AF">
        <w:rPr>
          <w:color w:val="000000"/>
          <w:sz w:val="28"/>
          <w:szCs w:val="28"/>
        </w:rPr>
        <w:t xml:space="preserve">Хлебников, </w:t>
      </w:r>
      <w:r w:rsidR="00774512" w:rsidRPr="006F50AF">
        <w:rPr>
          <w:color w:val="000000"/>
          <w:sz w:val="28"/>
          <w:szCs w:val="28"/>
        </w:rPr>
        <w:t>Д. </w:t>
      </w:r>
      <w:r w:rsidR="00774512" w:rsidRPr="006F50AF">
        <w:rPr>
          <w:bCs/>
          <w:color w:val="000000"/>
          <w:kern w:val="36"/>
          <w:sz w:val="28"/>
          <w:szCs w:val="28"/>
        </w:rPr>
        <w:t>Особенности</w:t>
      </w:r>
      <w:r w:rsidR="006E2563" w:rsidRPr="006F50AF">
        <w:rPr>
          <w:bCs/>
          <w:color w:val="000000"/>
          <w:kern w:val="36"/>
          <w:sz w:val="28"/>
          <w:szCs w:val="28"/>
        </w:rPr>
        <w:t xml:space="preserve"> работы предприятий в условиях ослабленной экономики</w:t>
      </w:r>
      <w:r w:rsidR="006E2563" w:rsidRPr="006F50AF">
        <w:rPr>
          <w:color w:val="000000"/>
          <w:sz w:val="28"/>
          <w:szCs w:val="28"/>
        </w:rPr>
        <w:t xml:space="preserve"> / </w:t>
      </w:r>
      <w:r w:rsidR="00774512" w:rsidRPr="006F50AF">
        <w:rPr>
          <w:color w:val="000000"/>
          <w:sz w:val="28"/>
          <w:szCs w:val="28"/>
        </w:rPr>
        <w:t>Д. Хлебников //</w:t>
      </w:r>
      <w:r w:rsidR="006E2563" w:rsidRPr="006F50AF">
        <w:rPr>
          <w:color w:val="000000"/>
          <w:sz w:val="28"/>
          <w:szCs w:val="28"/>
        </w:rPr>
        <w:t xml:space="preserve"> </w:t>
      </w:r>
      <w:r w:rsidR="00E52F54" w:rsidRPr="006F50AF">
        <w:rPr>
          <w:color w:val="000000"/>
          <w:sz w:val="28"/>
          <w:szCs w:val="28"/>
        </w:rPr>
        <w:t>Генеральный директор</w:t>
      </w:r>
      <w:r w:rsidR="006E2563" w:rsidRPr="006F50AF">
        <w:rPr>
          <w:color w:val="000000"/>
          <w:sz w:val="28"/>
          <w:szCs w:val="28"/>
        </w:rPr>
        <w:t xml:space="preserve">. – 2009. – </w:t>
      </w:r>
      <w:r w:rsidR="006F50AF">
        <w:rPr>
          <w:color w:val="000000"/>
          <w:sz w:val="28"/>
          <w:szCs w:val="28"/>
        </w:rPr>
        <w:t>№</w:t>
      </w:r>
      <w:r w:rsidR="006F50AF" w:rsidRPr="006F50AF">
        <w:rPr>
          <w:color w:val="000000"/>
          <w:sz w:val="28"/>
          <w:szCs w:val="28"/>
        </w:rPr>
        <w:t>4</w:t>
      </w:r>
      <w:r w:rsidR="006E2563" w:rsidRPr="006F50AF">
        <w:rPr>
          <w:color w:val="000000"/>
          <w:sz w:val="28"/>
          <w:szCs w:val="28"/>
        </w:rPr>
        <w:t>. – С.</w:t>
      </w:r>
      <w:r w:rsidR="00774512" w:rsidRPr="006F50AF">
        <w:rPr>
          <w:color w:val="000000"/>
          <w:sz w:val="28"/>
          <w:szCs w:val="28"/>
        </w:rPr>
        <w:t> 21</w:t>
      </w:r>
      <w:r w:rsidR="006E2563" w:rsidRPr="006F50AF">
        <w:rPr>
          <w:color w:val="000000"/>
          <w:sz w:val="28"/>
          <w:szCs w:val="28"/>
        </w:rPr>
        <w:t xml:space="preserve"> – 25.</w:t>
      </w:r>
    </w:p>
    <w:p w:rsidR="00645E97" w:rsidRPr="006F50AF" w:rsidRDefault="005F18DB" w:rsidP="009165EC">
      <w:pPr>
        <w:spacing w:line="360" w:lineRule="auto"/>
        <w:jc w:val="both"/>
        <w:rPr>
          <w:color w:val="000000"/>
          <w:sz w:val="28"/>
          <w:szCs w:val="28"/>
        </w:rPr>
      </w:pPr>
      <w:r w:rsidRPr="006F50AF">
        <w:rPr>
          <w:color w:val="000000"/>
          <w:sz w:val="28"/>
          <w:szCs w:val="28"/>
        </w:rPr>
        <w:t xml:space="preserve">[10] </w:t>
      </w:r>
      <w:r w:rsidR="005C398A" w:rsidRPr="006F50AF">
        <w:rPr>
          <w:color w:val="000000"/>
          <w:sz w:val="28"/>
          <w:szCs w:val="28"/>
        </w:rPr>
        <w:t>Закон Республики Беларусь от 7 декабря 1998</w:t>
      </w:r>
      <w:r w:rsidR="00774512" w:rsidRPr="006F50AF">
        <w:rPr>
          <w:color w:val="000000"/>
          <w:sz w:val="28"/>
          <w:szCs w:val="28"/>
        </w:rPr>
        <w:t> г</w:t>
      </w:r>
      <w:r w:rsidR="005C398A" w:rsidRPr="006F50AF">
        <w:rPr>
          <w:color w:val="000000"/>
          <w:sz w:val="28"/>
          <w:szCs w:val="28"/>
        </w:rPr>
        <w:t xml:space="preserve">. </w:t>
      </w:r>
      <w:r w:rsidR="006F50AF">
        <w:rPr>
          <w:color w:val="000000"/>
          <w:sz w:val="28"/>
          <w:szCs w:val="28"/>
        </w:rPr>
        <w:t>№</w:t>
      </w:r>
      <w:r w:rsidR="006F50AF" w:rsidRPr="006F50AF">
        <w:rPr>
          <w:color w:val="000000"/>
          <w:sz w:val="28"/>
          <w:szCs w:val="28"/>
        </w:rPr>
        <w:t>2</w:t>
      </w:r>
      <w:r w:rsidR="005C398A" w:rsidRPr="006F50AF">
        <w:rPr>
          <w:color w:val="000000"/>
          <w:sz w:val="28"/>
          <w:szCs w:val="28"/>
        </w:rPr>
        <w:t>13</w:t>
      </w:r>
      <w:r w:rsidR="006F50AF">
        <w:rPr>
          <w:color w:val="000000"/>
          <w:sz w:val="28"/>
          <w:szCs w:val="28"/>
        </w:rPr>
        <w:noBreakHyphen/>
      </w:r>
      <w:r w:rsidR="006F50AF" w:rsidRPr="006F50AF">
        <w:rPr>
          <w:color w:val="000000"/>
          <w:sz w:val="28"/>
          <w:szCs w:val="28"/>
        </w:rPr>
        <w:t>З</w:t>
      </w:r>
      <w:r w:rsidR="005C398A" w:rsidRPr="006F50AF">
        <w:rPr>
          <w:color w:val="000000"/>
          <w:sz w:val="28"/>
          <w:szCs w:val="28"/>
        </w:rPr>
        <w:t xml:space="preserve"> </w:t>
      </w:r>
      <w:r w:rsidR="001D1107" w:rsidRPr="006F50AF">
        <w:rPr>
          <w:color w:val="000000"/>
          <w:sz w:val="28"/>
          <w:szCs w:val="28"/>
        </w:rPr>
        <w:t>«</w:t>
      </w:r>
      <w:r w:rsidR="005C398A" w:rsidRPr="006F50AF">
        <w:rPr>
          <w:color w:val="000000"/>
          <w:sz w:val="28"/>
          <w:szCs w:val="28"/>
        </w:rPr>
        <w:t>О свободных экономических зонах</w:t>
      </w:r>
      <w:r w:rsidR="001D1107" w:rsidRPr="006F50AF">
        <w:rPr>
          <w:color w:val="000000"/>
          <w:sz w:val="28"/>
          <w:szCs w:val="28"/>
        </w:rPr>
        <w:t>»</w:t>
      </w:r>
      <w:r w:rsidR="005C398A" w:rsidRPr="006F50AF">
        <w:rPr>
          <w:color w:val="000000"/>
          <w:sz w:val="28"/>
          <w:szCs w:val="28"/>
        </w:rPr>
        <w:t>.</w:t>
      </w:r>
    </w:p>
    <w:p w:rsidR="005C398A" w:rsidRPr="006F50AF" w:rsidRDefault="005F18DB" w:rsidP="009165EC">
      <w:pPr>
        <w:spacing w:line="360" w:lineRule="auto"/>
        <w:jc w:val="both"/>
        <w:rPr>
          <w:color w:val="000000"/>
          <w:sz w:val="28"/>
          <w:szCs w:val="28"/>
        </w:rPr>
      </w:pPr>
      <w:r w:rsidRPr="006F50AF">
        <w:rPr>
          <w:color w:val="000000"/>
          <w:sz w:val="28"/>
          <w:szCs w:val="28"/>
        </w:rPr>
        <w:t xml:space="preserve">[11] </w:t>
      </w:r>
      <w:r w:rsidR="005C398A" w:rsidRPr="006F50AF">
        <w:rPr>
          <w:color w:val="000000"/>
          <w:sz w:val="28"/>
          <w:szCs w:val="28"/>
        </w:rPr>
        <w:t>Постановление Совета Министров Республики Беларусь от 21 мая 2009</w:t>
      </w:r>
      <w:r w:rsidR="00774512" w:rsidRPr="006F50AF">
        <w:rPr>
          <w:color w:val="000000"/>
          <w:sz w:val="28"/>
          <w:szCs w:val="28"/>
        </w:rPr>
        <w:t> г</w:t>
      </w:r>
      <w:r w:rsidR="005C398A" w:rsidRPr="006F50AF">
        <w:rPr>
          <w:color w:val="000000"/>
          <w:sz w:val="28"/>
          <w:szCs w:val="28"/>
        </w:rPr>
        <w:t xml:space="preserve">. </w:t>
      </w:r>
      <w:r w:rsidR="006F50AF">
        <w:rPr>
          <w:color w:val="000000"/>
          <w:sz w:val="28"/>
          <w:szCs w:val="28"/>
        </w:rPr>
        <w:t>№</w:t>
      </w:r>
      <w:r w:rsidR="006F50AF" w:rsidRPr="006F50AF">
        <w:rPr>
          <w:color w:val="000000"/>
          <w:sz w:val="28"/>
          <w:szCs w:val="28"/>
        </w:rPr>
        <w:t>6</w:t>
      </w:r>
      <w:r w:rsidR="005C398A" w:rsidRPr="006F50AF">
        <w:rPr>
          <w:color w:val="000000"/>
          <w:sz w:val="28"/>
          <w:szCs w:val="28"/>
        </w:rPr>
        <w:t>57.</w:t>
      </w:r>
    </w:p>
    <w:p w:rsidR="00912072" w:rsidRPr="006F50AF" w:rsidRDefault="005F18DB" w:rsidP="009165EC">
      <w:pPr>
        <w:spacing w:line="360" w:lineRule="auto"/>
        <w:jc w:val="both"/>
        <w:rPr>
          <w:color w:val="000000"/>
          <w:sz w:val="28"/>
          <w:szCs w:val="28"/>
        </w:rPr>
      </w:pPr>
      <w:r w:rsidRPr="006F50AF">
        <w:rPr>
          <w:color w:val="000000"/>
          <w:sz w:val="28"/>
          <w:szCs w:val="28"/>
        </w:rPr>
        <w:t xml:space="preserve">[12] </w:t>
      </w:r>
      <w:r w:rsidR="005C398A" w:rsidRPr="006F50AF">
        <w:rPr>
          <w:color w:val="000000"/>
          <w:sz w:val="28"/>
          <w:szCs w:val="28"/>
        </w:rPr>
        <w:t>Указ Президента Республики Беларусь от 2 марта 1998</w:t>
      </w:r>
      <w:r w:rsidR="00774512" w:rsidRPr="006F50AF">
        <w:rPr>
          <w:color w:val="000000"/>
          <w:sz w:val="28"/>
          <w:szCs w:val="28"/>
        </w:rPr>
        <w:t> г</w:t>
      </w:r>
      <w:r w:rsidR="005C398A" w:rsidRPr="006F50AF">
        <w:rPr>
          <w:color w:val="000000"/>
          <w:sz w:val="28"/>
          <w:szCs w:val="28"/>
        </w:rPr>
        <w:t xml:space="preserve">. </w:t>
      </w:r>
      <w:r w:rsidR="006F50AF">
        <w:rPr>
          <w:color w:val="000000"/>
          <w:sz w:val="28"/>
          <w:szCs w:val="28"/>
        </w:rPr>
        <w:t>№</w:t>
      </w:r>
      <w:r w:rsidR="006F50AF" w:rsidRPr="006F50AF">
        <w:rPr>
          <w:color w:val="000000"/>
          <w:sz w:val="28"/>
          <w:szCs w:val="28"/>
        </w:rPr>
        <w:t>9</w:t>
      </w:r>
      <w:r w:rsidR="005C398A" w:rsidRPr="006F50AF">
        <w:rPr>
          <w:color w:val="000000"/>
          <w:sz w:val="28"/>
          <w:szCs w:val="28"/>
        </w:rPr>
        <w:t xml:space="preserve">3 </w:t>
      </w:r>
      <w:r w:rsidR="001D1107" w:rsidRPr="006F50AF">
        <w:rPr>
          <w:color w:val="000000"/>
          <w:sz w:val="28"/>
          <w:szCs w:val="28"/>
        </w:rPr>
        <w:t>«</w:t>
      </w:r>
      <w:r w:rsidR="005C398A" w:rsidRPr="006F50AF">
        <w:rPr>
          <w:color w:val="000000"/>
          <w:sz w:val="28"/>
          <w:szCs w:val="28"/>
        </w:rPr>
        <w:t xml:space="preserve">О создании свободных экономических зон </w:t>
      </w:r>
      <w:r w:rsidR="001D1107" w:rsidRPr="006F50AF">
        <w:rPr>
          <w:color w:val="000000"/>
          <w:sz w:val="28"/>
          <w:szCs w:val="28"/>
        </w:rPr>
        <w:t>«</w:t>
      </w:r>
      <w:r w:rsidR="005C398A" w:rsidRPr="006F50AF">
        <w:rPr>
          <w:color w:val="000000"/>
          <w:sz w:val="28"/>
          <w:szCs w:val="28"/>
        </w:rPr>
        <w:t>Минск</w:t>
      </w:r>
      <w:r w:rsidR="001D1107" w:rsidRPr="006F50AF">
        <w:rPr>
          <w:color w:val="000000"/>
          <w:sz w:val="28"/>
          <w:szCs w:val="28"/>
        </w:rPr>
        <w:t>»</w:t>
      </w:r>
      <w:r w:rsidR="005C398A" w:rsidRPr="006F50AF">
        <w:rPr>
          <w:color w:val="000000"/>
          <w:sz w:val="28"/>
          <w:szCs w:val="28"/>
        </w:rPr>
        <w:t xml:space="preserve"> и </w:t>
      </w:r>
      <w:r w:rsidR="001D1107" w:rsidRPr="006F50AF">
        <w:rPr>
          <w:color w:val="000000"/>
          <w:sz w:val="28"/>
          <w:szCs w:val="28"/>
        </w:rPr>
        <w:t>«</w:t>
      </w:r>
      <w:r w:rsidR="005C398A" w:rsidRPr="006F50AF">
        <w:rPr>
          <w:color w:val="000000"/>
          <w:sz w:val="28"/>
          <w:szCs w:val="28"/>
        </w:rPr>
        <w:t>Гомель-Ратон</w:t>
      </w:r>
      <w:r w:rsidR="001D1107" w:rsidRPr="006F50AF">
        <w:rPr>
          <w:color w:val="000000"/>
          <w:sz w:val="28"/>
          <w:szCs w:val="28"/>
        </w:rPr>
        <w:t>»</w:t>
      </w:r>
      <w:r w:rsidR="005C398A" w:rsidRPr="006F50AF">
        <w:rPr>
          <w:color w:val="000000"/>
          <w:sz w:val="28"/>
          <w:szCs w:val="28"/>
        </w:rPr>
        <w:t>.</w:t>
      </w:r>
    </w:p>
    <w:p w:rsidR="00912072" w:rsidRPr="006F50AF" w:rsidRDefault="005F18DB" w:rsidP="009165EC">
      <w:pPr>
        <w:spacing w:line="360" w:lineRule="auto"/>
        <w:jc w:val="both"/>
        <w:rPr>
          <w:color w:val="000000"/>
          <w:sz w:val="28"/>
          <w:szCs w:val="28"/>
        </w:rPr>
      </w:pPr>
      <w:r w:rsidRPr="006F50AF">
        <w:rPr>
          <w:color w:val="000000"/>
          <w:sz w:val="28"/>
          <w:szCs w:val="28"/>
        </w:rPr>
        <w:t xml:space="preserve">[13] </w:t>
      </w:r>
      <w:r w:rsidR="005C398A" w:rsidRPr="006F50AF">
        <w:rPr>
          <w:color w:val="000000"/>
          <w:sz w:val="28"/>
          <w:szCs w:val="28"/>
        </w:rPr>
        <w:t>Письмо Государственного налогового комитета Республики Беларусь от 18 августа 1998</w:t>
      </w:r>
      <w:r w:rsidR="00774512" w:rsidRPr="006F50AF">
        <w:rPr>
          <w:color w:val="000000"/>
          <w:sz w:val="28"/>
          <w:szCs w:val="28"/>
        </w:rPr>
        <w:t> г</w:t>
      </w:r>
      <w:r w:rsidR="005C398A" w:rsidRPr="006F50AF">
        <w:rPr>
          <w:color w:val="000000"/>
          <w:sz w:val="28"/>
          <w:szCs w:val="28"/>
        </w:rPr>
        <w:t xml:space="preserve">. </w:t>
      </w:r>
      <w:r w:rsidR="006F50AF">
        <w:rPr>
          <w:color w:val="000000"/>
          <w:sz w:val="28"/>
          <w:szCs w:val="28"/>
        </w:rPr>
        <w:t>№</w:t>
      </w:r>
      <w:r w:rsidR="006F50AF" w:rsidRPr="006F50AF">
        <w:rPr>
          <w:color w:val="000000"/>
          <w:sz w:val="28"/>
          <w:szCs w:val="28"/>
        </w:rPr>
        <w:t>0</w:t>
      </w:r>
      <w:r w:rsidR="005C398A" w:rsidRPr="006F50AF">
        <w:rPr>
          <w:color w:val="000000"/>
          <w:sz w:val="28"/>
          <w:szCs w:val="28"/>
        </w:rPr>
        <w:t>4</w:t>
      </w:r>
      <w:r w:rsidR="00774512" w:rsidRPr="006F50AF">
        <w:rPr>
          <w:color w:val="000000"/>
          <w:sz w:val="28"/>
          <w:szCs w:val="28"/>
        </w:rPr>
        <w:t>–0</w:t>
      </w:r>
      <w:r w:rsidR="005C398A" w:rsidRPr="006F50AF">
        <w:rPr>
          <w:color w:val="000000"/>
          <w:sz w:val="28"/>
          <w:szCs w:val="28"/>
        </w:rPr>
        <w:t>2</w:t>
      </w:r>
      <w:r w:rsidR="006E2563" w:rsidRPr="006F50AF">
        <w:rPr>
          <w:color w:val="000000"/>
          <w:sz w:val="28"/>
          <w:szCs w:val="28"/>
        </w:rPr>
        <w:t xml:space="preserve"> </w:t>
      </w:r>
      <w:r w:rsidR="005C398A" w:rsidRPr="006F50AF">
        <w:rPr>
          <w:color w:val="000000"/>
          <w:sz w:val="28"/>
          <w:szCs w:val="28"/>
        </w:rPr>
        <w:t>/</w:t>
      </w:r>
      <w:r w:rsidR="006E2563" w:rsidRPr="006F50AF">
        <w:rPr>
          <w:color w:val="000000"/>
          <w:sz w:val="28"/>
          <w:szCs w:val="28"/>
        </w:rPr>
        <w:t xml:space="preserve"> </w:t>
      </w:r>
      <w:r w:rsidR="005C398A" w:rsidRPr="006F50AF">
        <w:rPr>
          <w:color w:val="000000"/>
          <w:sz w:val="28"/>
          <w:szCs w:val="28"/>
        </w:rPr>
        <w:t xml:space="preserve">9075 </w:t>
      </w:r>
      <w:r w:rsidR="001D1107" w:rsidRPr="006F50AF">
        <w:rPr>
          <w:color w:val="000000"/>
          <w:sz w:val="28"/>
          <w:szCs w:val="28"/>
        </w:rPr>
        <w:t>«</w:t>
      </w:r>
      <w:r w:rsidR="005C398A" w:rsidRPr="006F50AF">
        <w:rPr>
          <w:color w:val="000000"/>
          <w:sz w:val="28"/>
          <w:szCs w:val="28"/>
        </w:rPr>
        <w:t xml:space="preserve">Об особенностях налогообложения резидентов СЭЗ </w:t>
      </w:r>
      <w:r w:rsidR="001D1107" w:rsidRPr="006F50AF">
        <w:rPr>
          <w:color w:val="000000"/>
          <w:sz w:val="28"/>
          <w:szCs w:val="28"/>
        </w:rPr>
        <w:t>«</w:t>
      </w:r>
      <w:r w:rsidR="005C398A" w:rsidRPr="006F50AF">
        <w:rPr>
          <w:color w:val="000000"/>
          <w:sz w:val="28"/>
          <w:szCs w:val="28"/>
        </w:rPr>
        <w:t>Минск</w:t>
      </w:r>
      <w:r w:rsidR="001D1107" w:rsidRPr="006F50AF">
        <w:rPr>
          <w:color w:val="000000"/>
          <w:sz w:val="28"/>
          <w:szCs w:val="28"/>
        </w:rPr>
        <w:t>»</w:t>
      </w:r>
      <w:r w:rsidR="005C398A" w:rsidRPr="006F50AF">
        <w:rPr>
          <w:color w:val="000000"/>
          <w:sz w:val="28"/>
          <w:szCs w:val="28"/>
        </w:rPr>
        <w:t>.</w:t>
      </w:r>
    </w:p>
    <w:p w:rsidR="00912072" w:rsidRPr="006F50AF" w:rsidRDefault="005F18DB" w:rsidP="009165EC">
      <w:pPr>
        <w:spacing w:line="360" w:lineRule="auto"/>
        <w:jc w:val="both"/>
        <w:rPr>
          <w:color w:val="000000"/>
          <w:sz w:val="28"/>
          <w:szCs w:val="28"/>
        </w:rPr>
      </w:pPr>
      <w:r w:rsidRPr="006F50AF">
        <w:rPr>
          <w:color w:val="000000"/>
          <w:sz w:val="28"/>
          <w:szCs w:val="28"/>
        </w:rPr>
        <w:t xml:space="preserve">[14] </w:t>
      </w:r>
      <w:r w:rsidR="005C398A" w:rsidRPr="006F50AF">
        <w:rPr>
          <w:color w:val="000000"/>
          <w:sz w:val="28"/>
          <w:szCs w:val="28"/>
        </w:rPr>
        <w:t>Постановление Совета Министров Республики Беларусь от 27 сентября 2006</w:t>
      </w:r>
      <w:r w:rsidR="00774512" w:rsidRPr="006F50AF">
        <w:rPr>
          <w:color w:val="000000"/>
          <w:sz w:val="28"/>
          <w:szCs w:val="28"/>
        </w:rPr>
        <w:t> г</w:t>
      </w:r>
      <w:r w:rsidR="005C398A" w:rsidRPr="006F50AF">
        <w:rPr>
          <w:color w:val="000000"/>
          <w:sz w:val="28"/>
          <w:szCs w:val="28"/>
        </w:rPr>
        <w:t xml:space="preserve">. </w:t>
      </w:r>
      <w:r w:rsidR="006F50AF">
        <w:rPr>
          <w:color w:val="000000"/>
          <w:sz w:val="28"/>
          <w:szCs w:val="28"/>
        </w:rPr>
        <w:t>№</w:t>
      </w:r>
      <w:r w:rsidR="006F50AF" w:rsidRPr="006F50AF">
        <w:rPr>
          <w:color w:val="000000"/>
          <w:sz w:val="28"/>
          <w:szCs w:val="28"/>
        </w:rPr>
        <w:t>1</w:t>
      </w:r>
      <w:r w:rsidR="005C398A" w:rsidRPr="006F50AF">
        <w:rPr>
          <w:color w:val="000000"/>
          <w:sz w:val="28"/>
          <w:szCs w:val="28"/>
        </w:rPr>
        <w:t xml:space="preserve">264. </w:t>
      </w:r>
      <w:r w:rsidR="00912072" w:rsidRPr="006F50AF">
        <w:rPr>
          <w:color w:val="000000"/>
          <w:sz w:val="28"/>
          <w:szCs w:val="28"/>
        </w:rPr>
        <w:t>15</w:t>
      </w:r>
      <w:r w:rsidR="005C398A" w:rsidRPr="006F50AF">
        <w:rPr>
          <w:color w:val="000000"/>
          <w:sz w:val="28"/>
          <w:szCs w:val="28"/>
        </w:rPr>
        <w:t>. Указ Президента Республики Беларусь от 9 июня 2005</w:t>
      </w:r>
      <w:r w:rsidR="00774512" w:rsidRPr="006F50AF">
        <w:rPr>
          <w:color w:val="000000"/>
          <w:sz w:val="28"/>
          <w:szCs w:val="28"/>
        </w:rPr>
        <w:t> г</w:t>
      </w:r>
      <w:r w:rsidR="005C398A" w:rsidRPr="006F50AF">
        <w:rPr>
          <w:color w:val="000000"/>
          <w:sz w:val="28"/>
          <w:szCs w:val="28"/>
        </w:rPr>
        <w:t xml:space="preserve">. </w:t>
      </w:r>
      <w:r w:rsidR="006F50AF">
        <w:rPr>
          <w:color w:val="000000"/>
          <w:sz w:val="28"/>
          <w:szCs w:val="28"/>
        </w:rPr>
        <w:t>№</w:t>
      </w:r>
      <w:r w:rsidR="006F50AF" w:rsidRPr="006F50AF">
        <w:rPr>
          <w:color w:val="000000"/>
          <w:sz w:val="28"/>
          <w:szCs w:val="28"/>
        </w:rPr>
        <w:t>2</w:t>
      </w:r>
      <w:r w:rsidR="005C398A" w:rsidRPr="006F50AF">
        <w:rPr>
          <w:color w:val="000000"/>
          <w:sz w:val="28"/>
          <w:szCs w:val="28"/>
        </w:rPr>
        <w:t xml:space="preserve">62 </w:t>
      </w:r>
      <w:r w:rsidR="001D1107" w:rsidRPr="006F50AF">
        <w:rPr>
          <w:color w:val="000000"/>
          <w:sz w:val="28"/>
          <w:szCs w:val="28"/>
        </w:rPr>
        <w:t>«</w:t>
      </w:r>
      <w:r w:rsidR="005C398A" w:rsidRPr="006F50AF">
        <w:rPr>
          <w:color w:val="000000"/>
          <w:sz w:val="28"/>
          <w:szCs w:val="28"/>
        </w:rPr>
        <w:t>О некоторых вопросах деятельности свободных экономических зон на территории Республики Беларусь</w:t>
      </w:r>
      <w:r w:rsidR="001D1107" w:rsidRPr="006F50AF">
        <w:rPr>
          <w:color w:val="000000"/>
          <w:sz w:val="28"/>
          <w:szCs w:val="28"/>
        </w:rPr>
        <w:t>»</w:t>
      </w:r>
      <w:r w:rsidR="005C398A" w:rsidRPr="006F50AF">
        <w:rPr>
          <w:color w:val="000000"/>
          <w:sz w:val="28"/>
          <w:szCs w:val="28"/>
        </w:rPr>
        <w:t>.</w:t>
      </w:r>
    </w:p>
    <w:p w:rsidR="005C398A" w:rsidRPr="006F50AF" w:rsidRDefault="005F18DB" w:rsidP="009165EC">
      <w:pPr>
        <w:spacing w:line="360" w:lineRule="auto"/>
        <w:jc w:val="both"/>
        <w:rPr>
          <w:color w:val="000000"/>
          <w:sz w:val="28"/>
          <w:szCs w:val="28"/>
        </w:rPr>
      </w:pPr>
      <w:r w:rsidRPr="006F50AF">
        <w:rPr>
          <w:color w:val="000000"/>
          <w:sz w:val="28"/>
          <w:szCs w:val="28"/>
        </w:rPr>
        <w:t xml:space="preserve">[15] </w:t>
      </w:r>
      <w:r w:rsidR="005C398A" w:rsidRPr="006F50AF">
        <w:rPr>
          <w:color w:val="000000"/>
          <w:sz w:val="28"/>
          <w:szCs w:val="28"/>
        </w:rPr>
        <w:t>Инвестиционный кодекс Республики Беларусь.</w:t>
      </w:r>
    </w:p>
    <w:p w:rsidR="00DC2519" w:rsidRPr="006F50AF" w:rsidRDefault="005F18DB" w:rsidP="009165EC">
      <w:pPr>
        <w:pStyle w:val="af6"/>
        <w:spacing w:line="360" w:lineRule="auto"/>
        <w:ind w:firstLine="0"/>
        <w:rPr>
          <w:rStyle w:val="af2"/>
          <w:i w:val="0"/>
          <w:color w:val="000000"/>
        </w:rPr>
      </w:pPr>
      <w:r w:rsidRPr="006F50AF">
        <w:rPr>
          <w:color w:val="000000"/>
        </w:rPr>
        <w:t xml:space="preserve">[16] </w:t>
      </w:r>
      <w:r w:rsidR="006E2563" w:rsidRPr="006F50AF">
        <w:rPr>
          <w:color w:val="000000"/>
        </w:rPr>
        <w:t xml:space="preserve">Крят, </w:t>
      </w:r>
      <w:r w:rsidR="00774512" w:rsidRPr="006F50AF">
        <w:rPr>
          <w:color w:val="000000"/>
        </w:rPr>
        <w:t>С.А. Комментарий</w:t>
      </w:r>
      <w:r w:rsidR="008559F4" w:rsidRPr="006F50AF">
        <w:rPr>
          <w:color w:val="000000"/>
        </w:rPr>
        <w:t xml:space="preserve"> к Указу Президента Республики Беларусь от 9 марта 2007</w:t>
      </w:r>
      <w:r w:rsidR="00774512" w:rsidRPr="006F50AF">
        <w:rPr>
          <w:color w:val="000000"/>
        </w:rPr>
        <w:t> г</w:t>
      </w:r>
      <w:r w:rsidR="008559F4" w:rsidRPr="006F50AF">
        <w:rPr>
          <w:color w:val="000000"/>
        </w:rPr>
        <w:t xml:space="preserve">. </w:t>
      </w:r>
      <w:r w:rsidR="006F50AF">
        <w:rPr>
          <w:color w:val="000000"/>
        </w:rPr>
        <w:t>№</w:t>
      </w:r>
      <w:r w:rsidR="006F50AF" w:rsidRPr="006F50AF">
        <w:rPr>
          <w:color w:val="000000"/>
        </w:rPr>
        <w:t>1</w:t>
      </w:r>
      <w:r w:rsidR="008559F4" w:rsidRPr="006F50AF">
        <w:rPr>
          <w:color w:val="000000"/>
        </w:rPr>
        <w:t xml:space="preserve">19 </w:t>
      </w:r>
      <w:r w:rsidR="001D1107" w:rsidRPr="006F50AF">
        <w:rPr>
          <w:color w:val="000000"/>
        </w:rPr>
        <w:t>«</w:t>
      </w:r>
      <w:r w:rsidR="008559F4" w:rsidRPr="006F50AF">
        <w:rPr>
          <w:color w:val="000000"/>
        </w:rPr>
        <w:t>Об упрощенной системе налогообложения</w:t>
      </w:r>
      <w:r w:rsidR="001D1107" w:rsidRPr="006F50AF">
        <w:rPr>
          <w:color w:val="000000"/>
        </w:rPr>
        <w:t>»</w:t>
      </w:r>
      <w:r w:rsidR="006E2563" w:rsidRPr="006F50AF">
        <w:rPr>
          <w:color w:val="000000"/>
        </w:rPr>
        <w:t xml:space="preserve"> /</w:t>
      </w:r>
      <w:r w:rsidR="008559F4" w:rsidRPr="006F50AF">
        <w:rPr>
          <w:color w:val="000000"/>
        </w:rPr>
        <w:t xml:space="preserve"> </w:t>
      </w:r>
      <w:r w:rsidR="00774512" w:rsidRPr="006F50AF">
        <w:rPr>
          <w:rStyle w:val="aa"/>
          <w:b w:val="0"/>
          <w:iCs w:val="0"/>
          <w:color w:val="000000"/>
        </w:rPr>
        <w:t>С.А. Крят</w:t>
      </w:r>
      <w:r w:rsidR="00DB0CE0" w:rsidRPr="006F50AF">
        <w:rPr>
          <w:rStyle w:val="af2"/>
          <w:b/>
          <w:color w:val="000000"/>
        </w:rPr>
        <w:t xml:space="preserve"> –</w:t>
      </w:r>
      <w:r w:rsidR="00DB0CE0" w:rsidRPr="006F50AF">
        <w:rPr>
          <w:rStyle w:val="af2"/>
          <w:color w:val="000000"/>
        </w:rPr>
        <w:t xml:space="preserve"> </w:t>
      </w:r>
      <w:r w:rsidR="00DB0CE0" w:rsidRPr="006F50AF">
        <w:rPr>
          <w:rStyle w:val="af2"/>
          <w:i w:val="0"/>
          <w:color w:val="000000"/>
        </w:rPr>
        <w:t>начальник управления прямого налогообложения и прочих налогов и сборов МНС РБ</w:t>
      </w:r>
      <w:r w:rsidR="008559F4" w:rsidRPr="006F50AF">
        <w:rPr>
          <w:rStyle w:val="af2"/>
          <w:i w:val="0"/>
          <w:color w:val="000000"/>
        </w:rPr>
        <w:t>.</w:t>
      </w:r>
      <w:bookmarkStart w:id="47" w:name="_GoBack"/>
      <w:bookmarkEnd w:id="47"/>
    </w:p>
    <w:sectPr w:rsidR="00DC2519" w:rsidRPr="006F50AF" w:rsidSect="006F50AF">
      <w:footerReference w:type="default" r:id="rId32"/>
      <w:pgSz w:w="11906" w:h="16838"/>
      <w:pgMar w:top="1134" w:right="850" w:bottom="1134" w:left="1701" w:header="720" w:footer="720"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1A0" w:rsidRDefault="000C51A0" w:rsidP="00061821">
      <w:r>
        <w:separator/>
      </w:r>
    </w:p>
  </w:endnote>
  <w:endnote w:type="continuationSeparator" w:id="0">
    <w:p w:rsidR="000C51A0" w:rsidRDefault="000C51A0" w:rsidP="0006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DE0" w:rsidRDefault="00082DE0" w:rsidP="006F50AF">
    <w:pPr>
      <w:pStyle w:val="af0"/>
      <w:jc w:val="right"/>
    </w:pPr>
    <w:r>
      <w:fldChar w:fldCharType="begin"/>
    </w:r>
    <w:r>
      <w:instrText xml:space="preserve"> PAGE   \* MERGEFORMAT </w:instrText>
    </w:r>
    <w:r>
      <w:fldChar w:fldCharType="separate"/>
    </w:r>
    <w:r w:rsidR="008E25EF">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1A0" w:rsidRDefault="000C51A0" w:rsidP="00061821">
      <w:r>
        <w:separator/>
      </w:r>
    </w:p>
  </w:footnote>
  <w:footnote w:type="continuationSeparator" w:id="0">
    <w:p w:rsidR="000C51A0" w:rsidRDefault="000C51A0" w:rsidP="00061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C66B318"/>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7E445FAC"/>
    <w:lvl w:ilvl="0">
      <w:start w:val="1"/>
      <w:numFmt w:val="bullet"/>
      <w:lvlText w:val=""/>
      <w:lvlJc w:val="left"/>
      <w:pPr>
        <w:tabs>
          <w:tab w:val="num" w:pos="360"/>
        </w:tabs>
        <w:ind w:left="360" w:hanging="360"/>
      </w:pPr>
      <w:rPr>
        <w:rFonts w:ascii="Symbol" w:hAnsi="Symbol" w:hint="default"/>
      </w:rPr>
    </w:lvl>
  </w:abstractNum>
  <w:abstractNum w:abstractNumId="2">
    <w:nsid w:val="0AB03865"/>
    <w:multiLevelType w:val="hybridMultilevel"/>
    <w:tmpl w:val="606C8F46"/>
    <w:lvl w:ilvl="0" w:tplc="78D2807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E1322FE"/>
    <w:multiLevelType w:val="hybridMultilevel"/>
    <w:tmpl w:val="5AD2BADC"/>
    <w:lvl w:ilvl="0" w:tplc="78D280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5C3ED5"/>
    <w:multiLevelType w:val="hybridMultilevel"/>
    <w:tmpl w:val="7BF265F2"/>
    <w:lvl w:ilvl="0" w:tplc="78D280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1B8633A"/>
    <w:multiLevelType w:val="hybridMultilevel"/>
    <w:tmpl w:val="9CB680F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
    <w:nsid w:val="14FF2551"/>
    <w:multiLevelType w:val="hybridMultilevel"/>
    <w:tmpl w:val="9E849BB8"/>
    <w:lvl w:ilvl="0" w:tplc="78D2807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7D20F85"/>
    <w:multiLevelType w:val="hybridMultilevel"/>
    <w:tmpl w:val="30C6A8EC"/>
    <w:lvl w:ilvl="0" w:tplc="2F0A114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17F41BB9"/>
    <w:multiLevelType w:val="hybridMultilevel"/>
    <w:tmpl w:val="9C2A9ADA"/>
    <w:lvl w:ilvl="0" w:tplc="78D280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85E78E0"/>
    <w:multiLevelType w:val="hybridMultilevel"/>
    <w:tmpl w:val="F7287C92"/>
    <w:lvl w:ilvl="0" w:tplc="78D280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96C72BB"/>
    <w:multiLevelType w:val="hybridMultilevel"/>
    <w:tmpl w:val="98822D56"/>
    <w:lvl w:ilvl="0" w:tplc="78D2807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198C4E61"/>
    <w:multiLevelType w:val="hybridMultilevel"/>
    <w:tmpl w:val="3788AAFE"/>
    <w:lvl w:ilvl="0" w:tplc="78D2807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1BB10F78"/>
    <w:multiLevelType w:val="hybridMultilevel"/>
    <w:tmpl w:val="5442D76E"/>
    <w:lvl w:ilvl="0" w:tplc="78D2807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1FA827B1"/>
    <w:multiLevelType w:val="hybridMultilevel"/>
    <w:tmpl w:val="F5CA08CE"/>
    <w:lvl w:ilvl="0" w:tplc="78D28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EC6B99"/>
    <w:multiLevelType w:val="hybridMultilevel"/>
    <w:tmpl w:val="56987F48"/>
    <w:lvl w:ilvl="0" w:tplc="78D28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0A87246"/>
    <w:multiLevelType w:val="hybridMultilevel"/>
    <w:tmpl w:val="7FCC5C94"/>
    <w:lvl w:ilvl="0" w:tplc="04190011">
      <w:start w:val="1"/>
      <w:numFmt w:val="decimal"/>
      <w:lvlText w:val="%1)"/>
      <w:lvlJc w:val="left"/>
      <w:pPr>
        <w:ind w:left="928" w:hanging="360"/>
      </w:pPr>
      <w:rPr>
        <w:rFonts w:cs="Times New Roman"/>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6">
    <w:nsid w:val="20B15E97"/>
    <w:multiLevelType w:val="hybridMultilevel"/>
    <w:tmpl w:val="883A8710"/>
    <w:lvl w:ilvl="0" w:tplc="E9309A92">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25C06012"/>
    <w:multiLevelType w:val="hybridMultilevel"/>
    <w:tmpl w:val="C784A82A"/>
    <w:lvl w:ilvl="0" w:tplc="78D28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66241D6"/>
    <w:multiLevelType w:val="hybridMultilevel"/>
    <w:tmpl w:val="E6724926"/>
    <w:lvl w:ilvl="0" w:tplc="78D280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9B83BC8"/>
    <w:multiLevelType w:val="hybridMultilevel"/>
    <w:tmpl w:val="51DE3FF8"/>
    <w:lvl w:ilvl="0" w:tplc="78D2807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2A2C094D"/>
    <w:multiLevelType w:val="hybridMultilevel"/>
    <w:tmpl w:val="E1541790"/>
    <w:lvl w:ilvl="0" w:tplc="78D2807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2DBA6E73"/>
    <w:multiLevelType w:val="hybridMultilevel"/>
    <w:tmpl w:val="DCF65C84"/>
    <w:lvl w:ilvl="0" w:tplc="78D280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FFB72F9"/>
    <w:multiLevelType w:val="hybridMultilevel"/>
    <w:tmpl w:val="1AF8E8C0"/>
    <w:lvl w:ilvl="0" w:tplc="78D2807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30520339"/>
    <w:multiLevelType w:val="hybridMultilevel"/>
    <w:tmpl w:val="C472F904"/>
    <w:lvl w:ilvl="0" w:tplc="78D280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1525889"/>
    <w:multiLevelType w:val="hybridMultilevel"/>
    <w:tmpl w:val="5E16F8F8"/>
    <w:lvl w:ilvl="0" w:tplc="78D28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2C45276"/>
    <w:multiLevelType w:val="hybridMultilevel"/>
    <w:tmpl w:val="8272D436"/>
    <w:lvl w:ilvl="0" w:tplc="78D280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36F55E8"/>
    <w:multiLevelType w:val="hybridMultilevel"/>
    <w:tmpl w:val="FA0AFA12"/>
    <w:lvl w:ilvl="0" w:tplc="78D280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49D2F17"/>
    <w:multiLevelType w:val="hybridMultilevel"/>
    <w:tmpl w:val="89E0DEAA"/>
    <w:lvl w:ilvl="0" w:tplc="78D280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B7B2383"/>
    <w:multiLevelType w:val="hybridMultilevel"/>
    <w:tmpl w:val="2FE27260"/>
    <w:lvl w:ilvl="0" w:tplc="78D28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233528A"/>
    <w:multiLevelType w:val="hybridMultilevel"/>
    <w:tmpl w:val="9F3C3306"/>
    <w:lvl w:ilvl="0" w:tplc="78D280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41B7973"/>
    <w:multiLevelType w:val="hybridMultilevel"/>
    <w:tmpl w:val="EE967DE4"/>
    <w:lvl w:ilvl="0" w:tplc="78D2807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46F4495A"/>
    <w:multiLevelType w:val="hybridMultilevel"/>
    <w:tmpl w:val="822EAF04"/>
    <w:lvl w:ilvl="0" w:tplc="73481ACC">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2">
    <w:nsid w:val="4A321573"/>
    <w:multiLevelType w:val="hybridMultilevel"/>
    <w:tmpl w:val="20F00480"/>
    <w:lvl w:ilvl="0" w:tplc="78D280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E623D60"/>
    <w:multiLevelType w:val="hybridMultilevel"/>
    <w:tmpl w:val="B61E2B20"/>
    <w:lvl w:ilvl="0" w:tplc="78D2807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4E765415"/>
    <w:multiLevelType w:val="multilevel"/>
    <w:tmpl w:val="DDD6EB6C"/>
    <w:lvl w:ilvl="0">
      <w:start w:val="1"/>
      <w:numFmt w:val="decimal"/>
      <w:pStyle w:val="1"/>
      <w:lvlText w:val="%1"/>
      <w:lvlJc w:val="left"/>
      <w:pPr>
        <w:ind w:left="2843" w:hanging="432"/>
      </w:pPr>
      <w:rPr>
        <w:rFonts w:cs="Times New Roman" w:hint="default"/>
      </w:rPr>
    </w:lvl>
    <w:lvl w:ilvl="1">
      <w:start w:val="1"/>
      <w:numFmt w:val="decimal"/>
      <w:pStyle w:val="2"/>
      <w:lvlText w:val="%1.%2"/>
      <w:lvlJc w:val="left"/>
      <w:pPr>
        <w:ind w:left="860" w:hanging="576"/>
      </w:pPr>
      <w:rPr>
        <w:rFonts w:cs="Times New Roman" w:hint="default"/>
      </w:rPr>
    </w:lvl>
    <w:lvl w:ilvl="2">
      <w:start w:val="1"/>
      <w:numFmt w:val="decimal"/>
      <w:pStyle w:val="3"/>
      <w:lvlText w:val="%1.%2.%3"/>
      <w:lvlJc w:val="left"/>
      <w:pPr>
        <w:ind w:left="1430" w:hanging="720"/>
      </w:pPr>
      <w:rPr>
        <w:rFonts w:cs="Times New Roman" w:hint="default"/>
      </w:rPr>
    </w:lvl>
    <w:lvl w:ilvl="3">
      <w:start w:val="1"/>
      <w:numFmt w:val="decimal"/>
      <w:pStyle w:val="4"/>
      <w:lvlText w:val="%1.%2.%3.%4"/>
      <w:lvlJc w:val="left"/>
      <w:pPr>
        <w:ind w:left="864" w:hanging="864"/>
      </w:pPr>
      <w:rPr>
        <w:rFonts w:cs="Times New Roman" w:hint="default"/>
      </w:rPr>
    </w:lvl>
    <w:lvl w:ilvl="4">
      <w:start w:val="1"/>
      <w:numFmt w:val="decimal"/>
      <w:pStyle w:val="5"/>
      <w:lvlText w:val="%1.%2.%3.%4.%5"/>
      <w:lvlJc w:val="left"/>
      <w:pPr>
        <w:ind w:left="1008" w:hanging="1008"/>
      </w:pPr>
      <w:rPr>
        <w:rFonts w:cs="Times New Roman" w:hint="default"/>
      </w:rPr>
    </w:lvl>
    <w:lvl w:ilvl="5">
      <w:start w:val="1"/>
      <w:numFmt w:val="decimal"/>
      <w:pStyle w:val="6"/>
      <w:lvlText w:val="%1.%2.%3.%4.%5.%6"/>
      <w:lvlJc w:val="left"/>
      <w:pPr>
        <w:ind w:left="1152" w:hanging="1152"/>
      </w:pPr>
      <w:rPr>
        <w:rFonts w:cs="Times New Roman" w:hint="default"/>
      </w:rPr>
    </w:lvl>
    <w:lvl w:ilvl="6">
      <w:start w:val="1"/>
      <w:numFmt w:val="decimal"/>
      <w:pStyle w:val="7"/>
      <w:lvlText w:val="%1.%2.%3.%4.%5.%6.%7"/>
      <w:lvlJc w:val="left"/>
      <w:pPr>
        <w:ind w:left="1296" w:hanging="1296"/>
      </w:pPr>
      <w:rPr>
        <w:rFonts w:cs="Times New Roman" w:hint="default"/>
      </w:rPr>
    </w:lvl>
    <w:lvl w:ilvl="7">
      <w:start w:val="1"/>
      <w:numFmt w:val="decimal"/>
      <w:pStyle w:val="8"/>
      <w:lvlText w:val="%1.%2.%3.%4.%5.%6.%7.%8"/>
      <w:lvlJc w:val="left"/>
      <w:pPr>
        <w:ind w:left="1440" w:hanging="1440"/>
      </w:pPr>
      <w:rPr>
        <w:rFonts w:cs="Times New Roman" w:hint="default"/>
      </w:rPr>
    </w:lvl>
    <w:lvl w:ilvl="8">
      <w:start w:val="1"/>
      <w:numFmt w:val="decimal"/>
      <w:pStyle w:val="9"/>
      <w:lvlText w:val="%1.%2.%3.%4.%5.%6.%7.%8.%9"/>
      <w:lvlJc w:val="left"/>
      <w:pPr>
        <w:ind w:left="1584" w:hanging="1584"/>
      </w:pPr>
      <w:rPr>
        <w:rFonts w:cs="Times New Roman" w:hint="default"/>
      </w:rPr>
    </w:lvl>
  </w:abstractNum>
  <w:abstractNum w:abstractNumId="35">
    <w:nsid w:val="4FE67228"/>
    <w:multiLevelType w:val="hybridMultilevel"/>
    <w:tmpl w:val="4EBE5826"/>
    <w:lvl w:ilvl="0" w:tplc="78D280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10159B9"/>
    <w:multiLevelType w:val="hybridMultilevel"/>
    <w:tmpl w:val="9F809C46"/>
    <w:lvl w:ilvl="0" w:tplc="78D280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1586F6C"/>
    <w:multiLevelType w:val="hybridMultilevel"/>
    <w:tmpl w:val="AC6A0878"/>
    <w:lvl w:ilvl="0" w:tplc="78D2807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nsid w:val="51F60E73"/>
    <w:multiLevelType w:val="hybridMultilevel"/>
    <w:tmpl w:val="E95CF384"/>
    <w:lvl w:ilvl="0" w:tplc="78D2807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nsid w:val="54075793"/>
    <w:multiLevelType w:val="hybridMultilevel"/>
    <w:tmpl w:val="E24C0E4A"/>
    <w:lvl w:ilvl="0" w:tplc="78D2807C">
      <w:start w:val="1"/>
      <w:numFmt w:val="bullet"/>
      <w:lvlText w:val=""/>
      <w:lvlJc w:val="left"/>
      <w:pPr>
        <w:ind w:left="1571" w:hanging="360"/>
      </w:pPr>
      <w:rPr>
        <w:rFonts w:ascii="Symbol" w:hAnsi="Symbol"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40">
    <w:nsid w:val="543E14F4"/>
    <w:multiLevelType w:val="hybridMultilevel"/>
    <w:tmpl w:val="2800EBD2"/>
    <w:lvl w:ilvl="0" w:tplc="78D2807C">
      <w:start w:val="1"/>
      <w:numFmt w:val="bullet"/>
      <w:lvlText w:val=""/>
      <w:lvlJc w:val="left"/>
      <w:pPr>
        <w:ind w:left="720" w:hanging="360"/>
      </w:pPr>
      <w:rPr>
        <w:rFonts w:ascii="Symbol" w:hAnsi="Symbol" w:hint="default"/>
      </w:rPr>
    </w:lvl>
    <w:lvl w:ilvl="1" w:tplc="78D2807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59030E1"/>
    <w:multiLevelType w:val="hybridMultilevel"/>
    <w:tmpl w:val="B5D66FD0"/>
    <w:lvl w:ilvl="0" w:tplc="F7CA87AC">
      <w:start w:val="1"/>
      <w:numFmt w:val="decimal"/>
      <w:lvlText w:val="%1."/>
      <w:lvlJc w:val="left"/>
      <w:pPr>
        <w:tabs>
          <w:tab w:val="num" w:pos="1441"/>
        </w:tabs>
        <w:ind w:left="1441" w:hanging="840"/>
      </w:pPr>
      <w:rPr>
        <w:rFonts w:cs="Times New Roman"/>
      </w:rPr>
    </w:lvl>
    <w:lvl w:ilvl="1" w:tplc="04190011">
      <w:start w:val="1"/>
      <w:numFmt w:val="decimal"/>
      <w:lvlText w:val="%2)"/>
      <w:lvlJc w:val="left"/>
      <w:pPr>
        <w:tabs>
          <w:tab w:val="num" w:pos="928"/>
        </w:tabs>
        <w:ind w:left="928"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nsid w:val="56CD4EA5"/>
    <w:multiLevelType w:val="hybridMultilevel"/>
    <w:tmpl w:val="D5C0A396"/>
    <w:lvl w:ilvl="0" w:tplc="8AB4C21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3">
    <w:nsid w:val="57007065"/>
    <w:multiLevelType w:val="hybridMultilevel"/>
    <w:tmpl w:val="5EBCDA6C"/>
    <w:lvl w:ilvl="0" w:tplc="78D280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57B17A37"/>
    <w:multiLevelType w:val="hybridMultilevel"/>
    <w:tmpl w:val="AE10221C"/>
    <w:lvl w:ilvl="0" w:tplc="78D2807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5">
    <w:nsid w:val="5AE25268"/>
    <w:multiLevelType w:val="hybridMultilevel"/>
    <w:tmpl w:val="56881B12"/>
    <w:lvl w:ilvl="0" w:tplc="78D280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5AEE2A5E"/>
    <w:multiLevelType w:val="hybridMultilevel"/>
    <w:tmpl w:val="50BEF9D8"/>
    <w:lvl w:ilvl="0" w:tplc="78D2807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7">
    <w:nsid w:val="5B3A781D"/>
    <w:multiLevelType w:val="hybridMultilevel"/>
    <w:tmpl w:val="9126DA74"/>
    <w:lvl w:ilvl="0" w:tplc="78D280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5D02630E"/>
    <w:multiLevelType w:val="hybridMultilevel"/>
    <w:tmpl w:val="CA9A25A8"/>
    <w:lvl w:ilvl="0" w:tplc="78D280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F062FDC"/>
    <w:multiLevelType w:val="hybridMultilevel"/>
    <w:tmpl w:val="4E4E7728"/>
    <w:lvl w:ilvl="0" w:tplc="78D2807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5F533AEF"/>
    <w:multiLevelType w:val="hybridMultilevel"/>
    <w:tmpl w:val="44EA158C"/>
    <w:lvl w:ilvl="0" w:tplc="78D2807C">
      <w:start w:val="1"/>
      <w:numFmt w:val="bullet"/>
      <w:lvlText w:val=""/>
      <w:lvlJc w:val="left"/>
      <w:pPr>
        <w:tabs>
          <w:tab w:val="num" w:pos="1277"/>
        </w:tabs>
        <w:ind w:left="568"/>
      </w:pPr>
      <w:rPr>
        <w:rFonts w:ascii="Symbol" w:hAnsi="Symbol" w:hint="default"/>
      </w:rPr>
    </w:lvl>
    <w:lvl w:ilvl="1" w:tplc="04190003" w:tentative="1">
      <w:start w:val="1"/>
      <w:numFmt w:val="bullet"/>
      <w:lvlText w:val="o"/>
      <w:lvlJc w:val="left"/>
      <w:pPr>
        <w:tabs>
          <w:tab w:val="num" w:pos="2008"/>
        </w:tabs>
        <w:ind w:left="2008" w:hanging="360"/>
      </w:pPr>
      <w:rPr>
        <w:rFonts w:ascii="Courier New" w:hAnsi="Courier New" w:hint="default"/>
      </w:rPr>
    </w:lvl>
    <w:lvl w:ilvl="2" w:tplc="04190005" w:tentative="1">
      <w:start w:val="1"/>
      <w:numFmt w:val="bullet"/>
      <w:lvlText w:val=""/>
      <w:lvlJc w:val="left"/>
      <w:pPr>
        <w:tabs>
          <w:tab w:val="num" w:pos="2728"/>
        </w:tabs>
        <w:ind w:left="2728" w:hanging="360"/>
      </w:pPr>
      <w:rPr>
        <w:rFonts w:ascii="Wingdings" w:hAnsi="Wingdings" w:hint="default"/>
      </w:rPr>
    </w:lvl>
    <w:lvl w:ilvl="3" w:tplc="04190001" w:tentative="1">
      <w:start w:val="1"/>
      <w:numFmt w:val="bullet"/>
      <w:lvlText w:val=""/>
      <w:lvlJc w:val="left"/>
      <w:pPr>
        <w:tabs>
          <w:tab w:val="num" w:pos="3448"/>
        </w:tabs>
        <w:ind w:left="3448" w:hanging="360"/>
      </w:pPr>
      <w:rPr>
        <w:rFonts w:ascii="Symbol" w:hAnsi="Symbol" w:hint="default"/>
      </w:rPr>
    </w:lvl>
    <w:lvl w:ilvl="4" w:tplc="04190003" w:tentative="1">
      <w:start w:val="1"/>
      <w:numFmt w:val="bullet"/>
      <w:lvlText w:val="o"/>
      <w:lvlJc w:val="left"/>
      <w:pPr>
        <w:tabs>
          <w:tab w:val="num" w:pos="4168"/>
        </w:tabs>
        <w:ind w:left="4168" w:hanging="360"/>
      </w:pPr>
      <w:rPr>
        <w:rFonts w:ascii="Courier New" w:hAnsi="Courier New" w:hint="default"/>
      </w:rPr>
    </w:lvl>
    <w:lvl w:ilvl="5" w:tplc="04190005" w:tentative="1">
      <w:start w:val="1"/>
      <w:numFmt w:val="bullet"/>
      <w:lvlText w:val=""/>
      <w:lvlJc w:val="left"/>
      <w:pPr>
        <w:tabs>
          <w:tab w:val="num" w:pos="4888"/>
        </w:tabs>
        <w:ind w:left="4888" w:hanging="360"/>
      </w:pPr>
      <w:rPr>
        <w:rFonts w:ascii="Wingdings" w:hAnsi="Wingdings" w:hint="default"/>
      </w:rPr>
    </w:lvl>
    <w:lvl w:ilvl="6" w:tplc="04190001" w:tentative="1">
      <w:start w:val="1"/>
      <w:numFmt w:val="bullet"/>
      <w:lvlText w:val=""/>
      <w:lvlJc w:val="left"/>
      <w:pPr>
        <w:tabs>
          <w:tab w:val="num" w:pos="5608"/>
        </w:tabs>
        <w:ind w:left="5608" w:hanging="360"/>
      </w:pPr>
      <w:rPr>
        <w:rFonts w:ascii="Symbol" w:hAnsi="Symbol" w:hint="default"/>
      </w:rPr>
    </w:lvl>
    <w:lvl w:ilvl="7" w:tplc="04190003" w:tentative="1">
      <w:start w:val="1"/>
      <w:numFmt w:val="bullet"/>
      <w:lvlText w:val="o"/>
      <w:lvlJc w:val="left"/>
      <w:pPr>
        <w:tabs>
          <w:tab w:val="num" w:pos="6328"/>
        </w:tabs>
        <w:ind w:left="6328" w:hanging="360"/>
      </w:pPr>
      <w:rPr>
        <w:rFonts w:ascii="Courier New" w:hAnsi="Courier New" w:hint="default"/>
      </w:rPr>
    </w:lvl>
    <w:lvl w:ilvl="8" w:tplc="04190005" w:tentative="1">
      <w:start w:val="1"/>
      <w:numFmt w:val="bullet"/>
      <w:lvlText w:val=""/>
      <w:lvlJc w:val="left"/>
      <w:pPr>
        <w:tabs>
          <w:tab w:val="num" w:pos="7048"/>
        </w:tabs>
        <w:ind w:left="7048" w:hanging="360"/>
      </w:pPr>
      <w:rPr>
        <w:rFonts w:ascii="Wingdings" w:hAnsi="Wingdings" w:hint="default"/>
      </w:rPr>
    </w:lvl>
  </w:abstractNum>
  <w:abstractNum w:abstractNumId="51">
    <w:nsid w:val="65CE6E82"/>
    <w:multiLevelType w:val="hybridMultilevel"/>
    <w:tmpl w:val="6B620AEA"/>
    <w:lvl w:ilvl="0" w:tplc="04190011">
      <w:start w:val="1"/>
      <w:numFmt w:val="decimal"/>
      <w:lvlText w:val="%1)"/>
      <w:lvlJc w:val="left"/>
      <w:pPr>
        <w:ind w:left="1920" w:hanging="360"/>
      </w:pPr>
      <w:rPr>
        <w:rFonts w:cs="Times New Roman"/>
      </w:rPr>
    </w:lvl>
    <w:lvl w:ilvl="1" w:tplc="F2F68D04">
      <w:start w:val="1"/>
      <w:numFmt w:val="decimal"/>
      <w:lvlText w:val="%2."/>
      <w:lvlJc w:val="left"/>
      <w:pPr>
        <w:ind w:left="2533" w:hanging="1245"/>
      </w:pPr>
      <w:rPr>
        <w:rFonts w:cs="Times New Roman" w:hint="default"/>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52">
    <w:nsid w:val="66B32AC9"/>
    <w:multiLevelType w:val="hybridMultilevel"/>
    <w:tmpl w:val="4A56249A"/>
    <w:lvl w:ilvl="0" w:tplc="78D2807C">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3">
    <w:nsid w:val="66E64842"/>
    <w:multiLevelType w:val="hybridMultilevel"/>
    <w:tmpl w:val="9D44B31E"/>
    <w:lvl w:ilvl="0" w:tplc="78D2807C">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54">
    <w:nsid w:val="67957EC5"/>
    <w:multiLevelType w:val="hybridMultilevel"/>
    <w:tmpl w:val="27787476"/>
    <w:lvl w:ilvl="0" w:tplc="78D280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6A1859E8"/>
    <w:multiLevelType w:val="hybridMultilevel"/>
    <w:tmpl w:val="CAA229DA"/>
    <w:lvl w:ilvl="0" w:tplc="78D280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6C4C0062"/>
    <w:multiLevelType w:val="hybridMultilevel"/>
    <w:tmpl w:val="D2626EDE"/>
    <w:lvl w:ilvl="0" w:tplc="78D2807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7">
    <w:nsid w:val="6C636D08"/>
    <w:multiLevelType w:val="hybridMultilevel"/>
    <w:tmpl w:val="3E1C12F2"/>
    <w:lvl w:ilvl="0" w:tplc="78D280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709251E0"/>
    <w:multiLevelType w:val="hybridMultilevel"/>
    <w:tmpl w:val="99CCB314"/>
    <w:lvl w:ilvl="0" w:tplc="78D2807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9">
    <w:nsid w:val="74177920"/>
    <w:multiLevelType w:val="hybridMultilevel"/>
    <w:tmpl w:val="29643F9C"/>
    <w:lvl w:ilvl="0" w:tplc="78D280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75353742"/>
    <w:multiLevelType w:val="hybridMultilevel"/>
    <w:tmpl w:val="526A034C"/>
    <w:lvl w:ilvl="0" w:tplc="9B6E3304">
      <w:start w:val="1"/>
      <w:numFmt w:val="bullet"/>
      <w:lvlText w:val=""/>
      <w:lvlJc w:val="left"/>
      <w:pPr>
        <w:tabs>
          <w:tab w:val="num" w:pos="2508"/>
        </w:tabs>
        <w:ind w:left="2508" w:hanging="360"/>
      </w:pPr>
      <w:rPr>
        <w:rFonts w:ascii="Symbol" w:hAnsi="Symbol" w:hint="default"/>
        <w:color w:val="auto"/>
      </w:rPr>
    </w:lvl>
    <w:lvl w:ilvl="1" w:tplc="78D2807C">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1">
    <w:nsid w:val="75AA426E"/>
    <w:multiLevelType w:val="hybridMultilevel"/>
    <w:tmpl w:val="92DC8710"/>
    <w:lvl w:ilvl="0" w:tplc="78D280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75BE3923"/>
    <w:multiLevelType w:val="hybridMultilevel"/>
    <w:tmpl w:val="5AE206F8"/>
    <w:lvl w:ilvl="0" w:tplc="78D2807C">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63">
    <w:nsid w:val="79A21034"/>
    <w:multiLevelType w:val="hybridMultilevel"/>
    <w:tmpl w:val="A51A424C"/>
    <w:lvl w:ilvl="0" w:tplc="78D280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7A1F4EAA"/>
    <w:multiLevelType w:val="hybridMultilevel"/>
    <w:tmpl w:val="3D9284F4"/>
    <w:lvl w:ilvl="0" w:tplc="78D2807C">
      <w:start w:val="1"/>
      <w:numFmt w:val="bullet"/>
      <w:lvlText w:val=""/>
      <w:lvlJc w:val="left"/>
      <w:pPr>
        <w:tabs>
          <w:tab w:val="num" w:pos="1609"/>
        </w:tabs>
        <w:ind w:left="90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5">
    <w:nsid w:val="7AB678FF"/>
    <w:multiLevelType w:val="hybridMultilevel"/>
    <w:tmpl w:val="54B2A508"/>
    <w:lvl w:ilvl="0" w:tplc="78D2807C">
      <w:start w:val="1"/>
      <w:numFmt w:val="bullet"/>
      <w:lvlText w:val=""/>
      <w:lvlJc w:val="left"/>
      <w:pPr>
        <w:tabs>
          <w:tab w:val="num" w:pos="1069"/>
        </w:tabs>
        <w:ind w:left="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6">
    <w:nsid w:val="7B8F7980"/>
    <w:multiLevelType w:val="hybridMultilevel"/>
    <w:tmpl w:val="0380C664"/>
    <w:lvl w:ilvl="0" w:tplc="78D2807C">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7">
    <w:nsid w:val="7BD01FE2"/>
    <w:multiLevelType w:val="hybridMultilevel"/>
    <w:tmpl w:val="9C307814"/>
    <w:lvl w:ilvl="0" w:tplc="78D2807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8">
    <w:nsid w:val="7CB0339C"/>
    <w:multiLevelType w:val="hybridMultilevel"/>
    <w:tmpl w:val="5FBC34FE"/>
    <w:lvl w:ilvl="0" w:tplc="78D2807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9">
    <w:nsid w:val="7CEB0FB4"/>
    <w:multiLevelType w:val="hybridMultilevel"/>
    <w:tmpl w:val="461283DC"/>
    <w:lvl w:ilvl="0" w:tplc="5F0A8072">
      <w:start w:val="1"/>
      <w:numFmt w:val="decimal"/>
      <w:lvlText w:val="%1)"/>
      <w:lvlJc w:val="left"/>
      <w:pPr>
        <w:ind w:left="14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nsid w:val="7EEF733A"/>
    <w:multiLevelType w:val="hybridMultilevel"/>
    <w:tmpl w:val="09FC7092"/>
    <w:lvl w:ilvl="0" w:tplc="78D2807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34"/>
  </w:num>
  <w:num w:numId="6">
    <w:abstractNumId w:val="39"/>
  </w:num>
  <w:num w:numId="7">
    <w:abstractNumId w:val="33"/>
  </w:num>
  <w:num w:numId="8">
    <w:abstractNumId w:val="66"/>
  </w:num>
  <w:num w:numId="9">
    <w:abstractNumId w:val="68"/>
  </w:num>
  <w:num w:numId="10">
    <w:abstractNumId w:val="65"/>
  </w:num>
  <w:num w:numId="11">
    <w:abstractNumId w:val="50"/>
  </w:num>
  <w:num w:numId="12">
    <w:abstractNumId w:val="64"/>
  </w:num>
  <w:num w:numId="13">
    <w:abstractNumId w:val="15"/>
  </w:num>
  <w:num w:numId="14">
    <w:abstractNumId w:val="60"/>
  </w:num>
  <w:num w:numId="15">
    <w:abstractNumId w:val="40"/>
  </w:num>
  <w:num w:numId="16">
    <w:abstractNumId w:val="41"/>
  </w:num>
  <w:num w:numId="17">
    <w:abstractNumId w:val="37"/>
  </w:num>
  <w:num w:numId="18">
    <w:abstractNumId w:val="46"/>
  </w:num>
  <w:num w:numId="19">
    <w:abstractNumId w:val="19"/>
  </w:num>
  <w:num w:numId="20">
    <w:abstractNumId w:val="51"/>
  </w:num>
  <w:num w:numId="21">
    <w:abstractNumId w:val="10"/>
  </w:num>
  <w:num w:numId="22">
    <w:abstractNumId w:val="2"/>
  </w:num>
  <w:num w:numId="23">
    <w:abstractNumId w:val="38"/>
  </w:num>
  <w:num w:numId="24">
    <w:abstractNumId w:val="11"/>
  </w:num>
  <w:num w:numId="25">
    <w:abstractNumId w:val="44"/>
  </w:num>
  <w:num w:numId="26">
    <w:abstractNumId w:val="56"/>
  </w:num>
  <w:num w:numId="27">
    <w:abstractNumId w:val="5"/>
  </w:num>
  <w:num w:numId="28">
    <w:abstractNumId w:val="53"/>
  </w:num>
  <w:num w:numId="29">
    <w:abstractNumId w:val="24"/>
  </w:num>
  <w:num w:numId="30">
    <w:abstractNumId w:val="20"/>
  </w:num>
  <w:num w:numId="31">
    <w:abstractNumId w:val="67"/>
  </w:num>
  <w:num w:numId="32">
    <w:abstractNumId w:val="58"/>
  </w:num>
  <w:num w:numId="33">
    <w:abstractNumId w:val="70"/>
  </w:num>
  <w:num w:numId="34">
    <w:abstractNumId w:val="12"/>
  </w:num>
  <w:num w:numId="35">
    <w:abstractNumId w:val="49"/>
  </w:num>
  <w:num w:numId="36">
    <w:abstractNumId w:val="30"/>
  </w:num>
  <w:num w:numId="37">
    <w:abstractNumId w:val="22"/>
  </w:num>
  <w:num w:numId="38">
    <w:abstractNumId w:val="6"/>
  </w:num>
  <w:num w:numId="39">
    <w:abstractNumId w:val="31"/>
  </w:num>
  <w:num w:numId="40">
    <w:abstractNumId w:val="16"/>
  </w:num>
  <w:num w:numId="41">
    <w:abstractNumId w:val="17"/>
  </w:num>
  <w:num w:numId="42">
    <w:abstractNumId w:val="59"/>
  </w:num>
  <w:num w:numId="43">
    <w:abstractNumId w:val="4"/>
  </w:num>
  <w:num w:numId="44">
    <w:abstractNumId w:val="8"/>
  </w:num>
  <w:num w:numId="45">
    <w:abstractNumId w:val="57"/>
  </w:num>
  <w:num w:numId="46">
    <w:abstractNumId w:val="32"/>
  </w:num>
  <w:num w:numId="47">
    <w:abstractNumId w:val="27"/>
  </w:num>
  <w:num w:numId="48">
    <w:abstractNumId w:val="35"/>
  </w:num>
  <w:num w:numId="49">
    <w:abstractNumId w:val="18"/>
  </w:num>
  <w:num w:numId="50">
    <w:abstractNumId w:val="29"/>
  </w:num>
  <w:num w:numId="51">
    <w:abstractNumId w:val="62"/>
  </w:num>
  <w:num w:numId="52">
    <w:abstractNumId w:val="43"/>
  </w:num>
  <w:num w:numId="53">
    <w:abstractNumId w:val="54"/>
  </w:num>
  <w:num w:numId="54">
    <w:abstractNumId w:val="28"/>
  </w:num>
  <w:num w:numId="55">
    <w:abstractNumId w:val="45"/>
  </w:num>
  <w:num w:numId="56">
    <w:abstractNumId w:val="55"/>
  </w:num>
  <w:num w:numId="57">
    <w:abstractNumId w:val="52"/>
  </w:num>
  <w:num w:numId="58">
    <w:abstractNumId w:val="61"/>
  </w:num>
  <w:num w:numId="59">
    <w:abstractNumId w:val="63"/>
  </w:num>
  <w:num w:numId="60">
    <w:abstractNumId w:val="21"/>
  </w:num>
  <w:num w:numId="61">
    <w:abstractNumId w:val="23"/>
  </w:num>
  <w:num w:numId="62">
    <w:abstractNumId w:val="42"/>
  </w:num>
  <w:num w:numId="63">
    <w:abstractNumId w:val="36"/>
  </w:num>
  <w:num w:numId="64">
    <w:abstractNumId w:val="7"/>
  </w:num>
  <w:num w:numId="65">
    <w:abstractNumId w:val="9"/>
  </w:num>
  <w:num w:numId="66">
    <w:abstractNumId w:val="3"/>
  </w:num>
  <w:num w:numId="67">
    <w:abstractNumId w:val="26"/>
  </w:num>
  <w:num w:numId="68">
    <w:abstractNumId w:val="48"/>
  </w:num>
  <w:num w:numId="69">
    <w:abstractNumId w:val="13"/>
  </w:num>
  <w:num w:numId="70">
    <w:abstractNumId w:val="47"/>
  </w:num>
  <w:num w:numId="71">
    <w:abstractNumId w:val="25"/>
  </w:num>
  <w:num w:numId="72">
    <w:abstractNumId w:val="14"/>
  </w:num>
  <w:num w:numId="73">
    <w:abstractNumId w:val="6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5DE7"/>
    <w:rsid w:val="00003B14"/>
    <w:rsid w:val="000043A7"/>
    <w:rsid w:val="00010CF2"/>
    <w:rsid w:val="0001451B"/>
    <w:rsid w:val="0002423E"/>
    <w:rsid w:val="00030931"/>
    <w:rsid w:val="000373C4"/>
    <w:rsid w:val="00046AED"/>
    <w:rsid w:val="00053EDD"/>
    <w:rsid w:val="00056ABC"/>
    <w:rsid w:val="00056FA9"/>
    <w:rsid w:val="00061821"/>
    <w:rsid w:val="00075755"/>
    <w:rsid w:val="00081482"/>
    <w:rsid w:val="0008199C"/>
    <w:rsid w:val="00082DE0"/>
    <w:rsid w:val="000955F2"/>
    <w:rsid w:val="00097531"/>
    <w:rsid w:val="000A4DA3"/>
    <w:rsid w:val="000B1892"/>
    <w:rsid w:val="000B722A"/>
    <w:rsid w:val="000C0001"/>
    <w:rsid w:val="000C15A8"/>
    <w:rsid w:val="000C51A0"/>
    <w:rsid w:val="000C6376"/>
    <w:rsid w:val="000C709A"/>
    <w:rsid w:val="000D6732"/>
    <w:rsid w:val="000E22AA"/>
    <w:rsid w:val="000E26CC"/>
    <w:rsid w:val="0010324C"/>
    <w:rsid w:val="00107579"/>
    <w:rsid w:val="001162FC"/>
    <w:rsid w:val="00120EF5"/>
    <w:rsid w:val="00122B6D"/>
    <w:rsid w:val="00123F37"/>
    <w:rsid w:val="0012797C"/>
    <w:rsid w:val="0013155B"/>
    <w:rsid w:val="0013177B"/>
    <w:rsid w:val="00134920"/>
    <w:rsid w:val="00137BCE"/>
    <w:rsid w:val="0014616F"/>
    <w:rsid w:val="0015778F"/>
    <w:rsid w:val="00160FBA"/>
    <w:rsid w:val="001632B1"/>
    <w:rsid w:val="00170B6D"/>
    <w:rsid w:val="001720B8"/>
    <w:rsid w:val="00175C89"/>
    <w:rsid w:val="001760FD"/>
    <w:rsid w:val="00192831"/>
    <w:rsid w:val="0019754D"/>
    <w:rsid w:val="001A2A04"/>
    <w:rsid w:val="001B2683"/>
    <w:rsid w:val="001B476F"/>
    <w:rsid w:val="001B5CA5"/>
    <w:rsid w:val="001C44F5"/>
    <w:rsid w:val="001C45DF"/>
    <w:rsid w:val="001C4C24"/>
    <w:rsid w:val="001C56F3"/>
    <w:rsid w:val="001D1107"/>
    <w:rsid w:val="001D6400"/>
    <w:rsid w:val="001E2F9B"/>
    <w:rsid w:val="001E5C7C"/>
    <w:rsid w:val="001F07F5"/>
    <w:rsid w:val="001F1F85"/>
    <w:rsid w:val="002035A9"/>
    <w:rsid w:val="002078B9"/>
    <w:rsid w:val="0022296B"/>
    <w:rsid w:val="00225BA8"/>
    <w:rsid w:val="00227228"/>
    <w:rsid w:val="0023006E"/>
    <w:rsid w:val="00234C0C"/>
    <w:rsid w:val="002419D3"/>
    <w:rsid w:val="00241B21"/>
    <w:rsid w:val="00242729"/>
    <w:rsid w:val="00247393"/>
    <w:rsid w:val="00260F71"/>
    <w:rsid w:val="002843D3"/>
    <w:rsid w:val="00290DA6"/>
    <w:rsid w:val="00292B6F"/>
    <w:rsid w:val="002A05DA"/>
    <w:rsid w:val="002A0A2E"/>
    <w:rsid w:val="002C2551"/>
    <w:rsid w:val="002D078A"/>
    <w:rsid w:val="002E4B4E"/>
    <w:rsid w:val="002F2784"/>
    <w:rsid w:val="003223B9"/>
    <w:rsid w:val="00332D68"/>
    <w:rsid w:val="00343E19"/>
    <w:rsid w:val="003709B8"/>
    <w:rsid w:val="00371558"/>
    <w:rsid w:val="0038004D"/>
    <w:rsid w:val="00387DE0"/>
    <w:rsid w:val="003C2EEB"/>
    <w:rsid w:val="003C7EB0"/>
    <w:rsid w:val="003E191E"/>
    <w:rsid w:val="003F5DE7"/>
    <w:rsid w:val="00406B7C"/>
    <w:rsid w:val="00413E2F"/>
    <w:rsid w:val="0043734A"/>
    <w:rsid w:val="004400E7"/>
    <w:rsid w:val="0044137C"/>
    <w:rsid w:val="00441604"/>
    <w:rsid w:val="00453CFE"/>
    <w:rsid w:val="004637E6"/>
    <w:rsid w:val="00471175"/>
    <w:rsid w:val="004721DA"/>
    <w:rsid w:val="00474A94"/>
    <w:rsid w:val="00480988"/>
    <w:rsid w:val="00485100"/>
    <w:rsid w:val="00485248"/>
    <w:rsid w:val="0049736E"/>
    <w:rsid w:val="00497D69"/>
    <w:rsid w:val="004B3B43"/>
    <w:rsid w:val="004C2E71"/>
    <w:rsid w:val="004D167C"/>
    <w:rsid w:val="004F05D2"/>
    <w:rsid w:val="00506931"/>
    <w:rsid w:val="0051097E"/>
    <w:rsid w:val="00530F8E"/>
    <w:rsid w:val="00535C09"/>
    <w:rsid w:val="005445E5"/>
    <w:rsid w:val="00547300"/>
    <w:rsid w:val="00552743"/>
    <w:rsid w:val="00561C81"/>
    <w:rsid w:val="00565FFE"/>
    <w:rsid w:val="005722EC"/>
    <w:rsid w:val="00576EEB"/>
    <w:rsid w:val="00582F34"/>
    <w:rsid w:val="005832BF"/>
    <w:rsid w:val="005B07F5"/>
    <w:rsid w:val="005B3D3E"/>
    <w:rsid w:val="005B43A0"/>
    <w:rsid w:val="005B7D58"/>
    <w:rsid w:val="005C398A"/>
    <w:rsid w:val="005C3D2B"/>
    <w:rsid w:val="005C7C33"/>
    <w:rsid w:val="005D5833"/>
    <w:rsid w:val="005E0E56"/>
    <w:rsid w:val="005E6EF5"/>
    <w:rsid w:val="005F18DB"/>
    <w:rsid w:val="005F6E04"/>
    <w:rsid w:val="00601300"/>
    <w:rsid w:val="00605E80"/>
    <w:rsid w:val="006117DC"/>
    <w:rsid w:val="00620254"/>
    <w:rsid w:val="00624BFB"/>
    <w:rsid w:val="00633C3E"/>
    <w:rsid w:val="00642E69"/>
    <w:rsid w:val="00643337"/>
    <w:rsid w:val="00645E97"/>
    <w:rsid w:val="00651098"/>
    <w:rsid w:val="00653823"/>
    <w:rsid w:val="00655054"/>
    <w:rsid w:val="006864A3"/>
    <w:rsid w:val="006A1747"/>
    <w:rsid w:val="006A387D"/>
    <w:rsid w:val="006A38F0"/>
    <w:rsid w:val="006A47A4"/>
    <w:rsid w:val="006B2993"/>
    <w:rsid w:val="006C1AFB"/>
    <w:rsid w:val="006C6368"/>
    <w:rsid w:val="006D5C11"/>
    <w:rsid w:val="006D7B32"/>
    <w:rsid w:val="006E2563"/>
    <w:rsid w:val="006F50AF"/>
    <w:rsid w:val="006F5714"/>
    <w:rsid w:val="006F681F"/>
    <w:rsid w:val="007076D9"/>
    <w:rsid w:val="00713DFE"/>
    <w:rsid w:val="00727262"/>
    <w:rsid w:val="00731BF5"/>
    <w:rsid w:val="00732AEC"/>
    <w:rsid w:val="0073786D"/>
    <w:rsid w:val="007448E1"/>
    <w:rsid w:val="00746287"/>
    <w:rsid w:val="00756A44"/>
    <w:rsid w:val="00760C15"/>
    <w:rsid w:val="007721AB"/>
    <w:rsid w:val="00774512"/>
    <w:rsid w:val="00774C83"/>
    <w:rsid w:val="007805B6"/>
    <w:rsid w:val="00781C38"/>
    <w:rsid w:val="007825DE"/>
    <w:rsid w:val="007A592F"/>
    <w:rsid w:val="007B3A84"/>
    <w:rsid w:val="007B5C7C"/>
    <w:rsid w:val="007B6838"/>
    <w:rsid w:val="007B7084"/>
    <w:rsid w:val="007C4E9F"/>
    <w:rsid w:val="007D2966"/>
    <w:rsid w:val="007D49E3"/>
    <w:rsid w:val="007E04AC"/>
    <w:rsid w:val="007E1827"/>
    <w:rsid w:val="007E5A8F"/>
    <w:rsid w:val="007F0244"/>
    <w:rsid w:val="007F1729"/>
    <w:rsid w:val="007F549F"/>
    <w:rsid w:val="0080549E"/>
    <w:rsid w:val="008056BE"/>
    <w:rsid w:val="0080736F"/>
    <w:rsid w:val="00830AD8"/>
    <w:rsid w:val="00841544"/>
    <w:rsid w:val="008559F4"/>
    <w:rsid w:val="0085692D"/>
    <w:rsid w:val="0086021E"/>
    <w:rsid w:val="00860EB3"/>
    <w:rsid w:val="008743F1"/>
    <w:rsid w:val="00877881"/>
    <w:rsid w:val="008800B1"/>
    <w:rsid w:val="008A2F48"/>
    <w:rsid w:val="008B130A"/>
    <w:rsid w:val="008C6721"/>
    <w:rsid w:val="008D11A4"/>
    <w:rsid w:val="008E25EF"/>
    <w:rsid w:val="008E377F"/>
    <w:rsid w:val="008F5502"/>
    <w:rsid w:val="00900E1B"/>
    <w:rsid w:val="00902088"/>
    <w:rsid w:val="00912072"/>
    <w:rsid w:val="0091344C"/>
    <w:rsid w:val="009165EC"/>
    <w:rsid w:val="0092733B"/>
    <w:rsid w:val="00935E1E"/>
    <w:rsid w:val="00943203"/>
    <w:rsid w:val="00945125"/>
    <w:rsid w:val="00950F8B"/>
    <w:rsid w:val="00952A04"/>
    <w:rsid w:val="00956572"/>
    <w:rsid w:val="0097271B"/>
    <w:rsid w:val="00983CD6"/>
    <w:rsid w:val="00993A9C"/>
    <w:rsid w:val="00993EFE"/>
    <w:rsid w:val="0099546B"/>
    <w:rsid w:val="009A4456"/>
    <w:rsid w:val="009C455F"/>
    <w:rsid w:val="009D6667"/>
    <w:rsid w:val="009E6770"/>
    <w:rsid w:val="009E7ADC"/>
    <w:rsid w:val="00A07927"/>
    <w:rsid w:val="00A126F7"/>
    <w:rsid w:val="00A20485"/>
    <w:rsid w:val="00A2108E"/>
    <w:rsid w:val="00A2131F"/>
    <w:rsid w:val="00A26721"/>
    <w:rsid w:val="00A3070D"/>
    <w:rsid w:val="00A402DE"/>
    <w:rsid w:val="00A45AD5"/>
    <w:rsid w:val="00A46793"/>
    <w:rsid w:val="00A47904"/>
    <w:rsid w:val="00A540C5"/>
    <w:rsid w:val="00A73095"/>
    <w:rsid w:val="00A76D28"/>
    <w:rsid w:val="00A77D3A"/>
    <w:rsid w:val="00A8339A"/>
    <w:rsid w:val="00A84C3C"/>
    <w:rsid w:val="00A9392A"/>
    <w:rsid w:val="00AB681B"/>
    <w:rsid w:val="00AC2995"/>
    <w:rsid w:val="00AC38DF"/>
    <w:rsid w:val="00AD798E"/>
    <w:rsid w:val="00AF6853"/>
    <w:rsid w:val="00B065FB"/>
    <w:rsid w:val="00B15BAC"/>
    <w:rsid w:val="00B16F02"/>
    <w:rsid w:val="00B40BE2"/>
    <w:rsid w:val="00B41E52"/>
    <w:rsid w:val="00B420EB"/>
    <w:rsid w:val="00B443D7"/>
    <w:rsid w:val="00B55674"/>
    <w:rsid w:val="00B622AA"/>
    <w:rsid w:val="00B81249"/>
    <w:rsid w:val="00B84BB7"/>
    <w:rsid w:val="00B921FD"/>
    <w:rsid w:val="00B946FC"/>
    <w:rsid w:val="00BA59C7"/>
    <w:rsid w:val="00BA7FCA"/>
    <w:rsid w:val="00BB7D31"/>
    <w:rsid w:val="00BC52E6"/>
    <w:rsid w:val="00BD56E6"/>
    <w:rsid w:val="00BF1022"/>
    <w:rsid w:val="00BF385A"/>
    <w:rsid w:val="00C01F81"/>
    <w:rsid w:val="00C17714"/>
    <w:rsid w:val="00C17CBB"/>
    <w:rsid w:val="00C214F2"/>
    <w:rsid w:val="00C22BF0"/>
    <w:rsid w:val="00C27D37"/>
    <w:rsid w:val="00C3541A"/>
    <w:rsid w:val="00C42598"/>
    <w:rsid w:val="00C44890"/>
    <w:rsid w:val="00C5259C"/>
    <w:rsid w:val="00C52773"/>
    <w:rsid w:val="00C536AC"/>
    <w:rsid w:val="00C617DB"/>
    <w:rsid w:val="00C658DF"/>
    <w:rsid w:val="00C67290"/>
    <w:rsid w:val="00C70537"/>
    <w:rsid w:val="00C70569"/>
    <w:rsid w:val="00C7354B"/>
    <w:rsid w:val="00C80639"/>
    <w:rsid w:val="00C81119"/>
    <w:rsid w:val="00CA5FC4"/>
    <w:rsid w:val="00CA6307"/>
    <w:rsid w:val="00CA69CC"/>
    <w:rsid w:val="00CB7A30"/>
    <w:rsid w:val="00CC6F4C"/>
    <w:rsid w:val="00CD25FB"/>
    <w:rsid w:val="00CD55FF"/>
    <w:rsid w:val="00CF100F"/>
    <w:rsid w:val="00CF1D1B"/>
    <w:rsid w:val="00CF53E3"/>
    <w:rsid w:val="00D12E24"/>
    <w:rsid w:val="00D31E4B"/>
    <w:rsid w:val="00D323ED"/>
    <w:rsid w:val="00D34C93"/>
    <w:rsid w:val="00D46C8A"/>
    <w:rsid w:val="00D54A59"/>
    <w:rsid w:val="00D55FA3"/>
    <w:rsid w:val="00D61E78"/>
    <w:rsid w:val="00D717DE"/>
    <w:rsid w:val="00D72FCD"/>
    <w:rsid w:val="00D76D3E"/>
    <w:rsid w:val="00D873D3"/>
    <w:rsid w:val="00D876A6"/>
    <w:rsid w:val="00DA5E4C"/>
    <w:rsid w:val="00DB0CE0"/>
    <w:rsid w:val="00DC2519"/>
    <w:rsid w:val="00DD58D1"/>
    <w:rsid w:val="00DE2DC4"/>
    <w:rsid w:val="00DE5A6B"/>
    <w:rsid w:val="00DF14BF"/>
    <w:rsid w:val="00DF497F"/>
    <w:rsid w:val="00E12515"/>
    <w:rsid w:val="00E14000"/>
    <w:rsid w:val="00E318DE"/>
    <w:rsid w:val="00E330D9"/>
    <w:rsid w:val="00E33700"/>
    <w:rsid w:val="00E444AB"/>
    <w:rsid w:val="00E52F54"/>
    <w:rsid w:val="00E54D88"/>
    <w:rsid w:val="00E6085A"/>
    <w:rsid w:val="00E93242"/>
    <w:rsid w:val="00EB0DC7"/>
    <w:rsid w:val="00ED3210"/>
    <w:rsid w:val="00EE197C"/>
    <w:rsid w:val="00F0197D"/>
    <w:rsid w:val="00F02777"/>
    <w:rsid w:val="00F03C41"/>
    <w:rsid w:val="00F11970"/>
    <w:rsid w:val="00F12F1A"/>
    <w:rsid w:val="00F232A5"/>
    <w:rsid w:val="00F31078"/>
    <w:rsid w:val="00F35987"/>
    <w:rsid w:val="00F4429A"/>
    <w:rsid w:val="00F506CA"/>
    <w:rsid w:val="00F624F4"/>
    <w:rsid w:val="00F66168"/>
    <w:rsid w:val="00F80F9E"/>
    <w:rsid w:val="00F86994"/>
    <w:rsid w:val="00F9191C"/>
    <w:rsid w:val="00FA7225"/>
    <w:rsid w:val="00FB29D3"/>
    <w:rsid w:val="00FB3A2F"/>
    <w:rsid w:val="00FB62DE"/>
    <w:rsid w:val="00FC3BB4"/>
    <w:rsid w:val="00FC5AF3"/>
    <w:rsid w:val="00FC5B0F"/>
    <w:rsid w:val="00FC65E6"/>
    <w:rsid w:val="00FC6CF2"/>
    <w:rsid w:val="00FD257D"/>
    <w:rsid w:val="00FD399E"/>
    <w:rsid w:val="00FD465D"/>
    <w:rsid w:val="00FE1FAA"/>
    <w:rsid w:val="00FF5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0E5B6202-A28C-487F-9FD2-5EFFF9E9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DE7"/>
    <w:rPr>
      <w:rFonts w:ascii="Times New Roman" w:eastAsia="Times New Roman" w:hAnsi="Times New Roman"/>
      <w:sz w:val="24"/>
      <w:szCs w:val="24"/>
    </w:rPr>
  </w:style>
  <w:style w:type="paragraph" w:styleId="1">
    <w:name w:val="heading 1"/>
    <w:basedOn w:val="a"/>
    <w:next w:val="a"/>
    <w:link w:val="10"/>
    <w:uiPriority w:val="99"/>
    <w:qFormat/>
    <w:rsid w:val="003F5DE7"/>
    <w:pPr>
      <w:keepNext/>
      <w:keepLines/>
      <w:numPr>
        <w:numId w:val="5"/>
      </w:numPr>
      <w:spacing w:before="480"/>
      <w:outlineLvl w:val="0"/>
    </w:pPr>
    <w:rPr>
      <w:rFonts w:ascii="Cambria" w:hAnsi="Cambria"/>
      <w:b/>
      <w:bCs/>
      <w:color w:val="365F91"/>
      <w:sz w:val="28"/>
      <w:szCs w:val="28"/>
    </w:rPr>
  </w:style>
  <w:style w:type="paragraph" w:styleId="2">
    <w:name w:val="heading 2"/>
    <w:basedOn w:val="a"/>
    <w:next w:val="a"/>
    <w:link w:val="20"/>
    <w:uiPriority w:val="99"/>
    <w:qFormat/>
    <w:rsid w:val="003F5DE7"/>
    <w:pPr>
      <w:keepNext/>
      <w:keepLines/>
      <w:numPr>
        <w:ilvl w:val="1"/>
        <w:numId w:val="5"/>
      </w:numPr>
      <w:spacing w:before="200"/>
      <w:outlineLvl w:val="1"/>
    </w:pPr>
    <w:rPr>
      <w:rFonts w:ascii="Cambria" w:hAnsi="Cambria"/>
      <w:b/>
      <w:bCs/>
      <w:color w:val="4F81BD"/>
      <w:sz w:val="26"/>
      <w:szCs w:val="26"/>
    </w:rPr>
  </w:style>
  <w:style w:type="paragraph" w:styleId="3">
    <w:name w:val="heading 3"/>
    <w:basedOn w:val="a"/>
    <w:next w:val="a"/>
    <w:link w:val="30"/>
    <w:uiPriority w:val="99"/>
    <w:qFormat/>
    <w:rsid w:val="003F5DE7"/>
    <w:pPr>
      <w:keepNext/>
      <w:keepLines/>
      <w:numPr>
        <w:ilvl w:val="2"/>
        <w:numId w:val="5"/>
      </w:numPr>
      <w:spacing w:before="200"/>
      <w:outlineLvl w:val="2"/>
    </w:pPr>
    <w:rPr>
      <w:rFonts w:ascii="Cambria" w:hAnsi="Cambria"/>
      <w:b/>
      <w:bCs/>
      <w:color w:val="4F81BD"/>
      <w:sz w:val="28"/>
    </w:rPr>
  </w:style>
  <w:style w:type="paragraph" w:styleId="4">
    <w:name w:val="heading 4"/>
    <w:basedOn w:val="a"/>
    <w:next w:val="a"/>
    <w:link w:val="40"/>
    <w:uiPriority w:val="99"/>
    <w:qFormat/>
    <w:rsid w:val="003F5DE7"/>
    <w:pPr>
      <w:keepNext/>
      <w:numPr>
        <w:ilvl w:val="3"/>
        <w:numId w:val="5"/>
      </w:numPr>
      <w:jc w:val="both"/>
      <w:outlineLvl w:val="3"/>
    </w:pPr>
    <w:rPr>
      <w:sz w:val="28"/>
      <w:szCs w:val="20"/>
    </w:rPr>
  </w:style>
  <w:style w:type="paragraph" w:styleId="5">
    <w:name w:val="heading 5"/>
    <w:basedOn w:val="a"/>
    <w:next w:val="a"/>
    <w:link w:val="50"/>
    <w:uiPriority w:val="99"/>
    <w:qFormat/>
    <w:rsid w:val="003F5DE7"/>
    <w:pPr>
      <w:keepNext/>
      <w:keepLines/>
      <w:numPr>
        <w:ilvl w:val="4"/>
        <w:numId w:val="5"/>
      </w:numPr>
      <w:spacing w:before="200"/>
      <w:outlineLvl w:val="4"/>
    </w:pPr>
    <w:rPr>
      <w:rFonts w:ascii="Cambria" w:hAnsi="Cambria"/>
      <w:color w:val="243F60"/>
      <w:sz w:val="28"/>
    </w:rPr>
  </w:style>
  <w:style w:type="paragraph" w:styleId="6">
    <w:name w:val="heading 6"/>
    <w:basedOn w:val="a"/>
    <w:next w:val="a"/>
    <w:link w:val="60"/>
    <w:uiPriority w:val="99"/>
    <w:qFormat/>
    <w:rsid w:val="003F5DE7"/>
    <w:pPr>
      <w:keepNext/>
      <w:keepLines/>
      <w:numPr>
        <w:ilvl w:val="5"/>
        <w:numId w:val="5"/>
      </w:numPr>
      <w:spacing w:before="200"/>
      <w:outlineLvl w:val="5"/>
    </w:pPr>
    <w:rPr>
      <w:rFonts w:ascii="Cambria" w:hAnsi="Cambria"/>
      <w:i/>
      <w:iCs/>
      <w:color w:val="243F60"/>
      <w:sz w:val="28"/>
    </w:rPr>
  </w:style>
  <w:style w:type="paragraph" w:styleId="7">
    <w:name w:val="heading 7"/>
    <w:basedOn w:val="a"/>
    <w:next w:val="a"/>
    <w:link w:val="70"/>
    <w:uiPriority w:val="99"/>
    <w:qFormat/>
    <w:rsid w:val="003F5DE7"/>
    <w:pPr>
      <w:keepNext/>
      <w:keepLines/>
      <w:numPr>
        <w:ilvl w:val="6"/>
        <w:numId w:val="5"/>
      </w:numPr>
      <w:spacing w:before="200"/>
      <w:outlineLvl w:val="6"/>
    </w:pPr>
    <w:rPr>
      <w:rFonts w:ascii="Cambria" w:hAnsi="Cambria"/>
      <w:i/>
      <w:iCs/>
      <w:color w:val="404040"/>
      <w:sz w:val="28"/>
    </w:rPr>
  </w:style>
  <w:style w:type="paragraph" w:styleId="8">
    <w:name w:val="heading 8"/>
    <w:basedOn w:val="a"/>
    <w:next w:val="a"/>
    <w:link w:val="80"/>
    <w:uiPriority w:val="99"/>
    <w:qFormat/>
    <w:rsid w:val="003F5DE7"/>
    <w:pPr>
      <w:keepNext/>
      <w:keepLines/>
      <w:numPr>
        <w:ilvl w:val="7"/>
        <w:numId w:val="5"/>
      </w:numPr>
      <w:spacing w:before="200"/>
      <w:outlineLvl w:val="7"/>
    </w:pPr>
    <w:rPr>
      <w:rFonts w:ascii="Cambria" w:hAnsi="Cambria"/>
      <w:color w:val="404040"/>
      <w:sz w:val="20"/>
      <w:szCs w:val="20"/>
    </w:rPr>
  </w:style>
  <w:style w:type="paragraph" w:styleId="9">
    <w:name w:val="heading 9"/>
    <w:basedOn w:val="a"/>
    <w:next w:val="a"/>
    <w:link w:val="90"/>
    <w:uiPriority w:val="99"/>
    <w:qFormat/>
    <w:rsid w:val="003F5DE7"/>
    <w:pPr>
      <w:keepNext/>
      <w:keepLines/>
      <w:numPr>
        <w:ilvl w:val="8"/>
        <w:numId w:val="5"/>
      </w:numPr>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3F5DE7"/>
    <w:rPr>
      <w:rFonts w:ascii="Cambria" w:eastAsia="Times New Roman" w:hAnsi="Cambria"/>
      <w:b/>
      <w:bCs/>
      <w:color w:val="4F81BD"/>
      <w:sz w:val="26"/>
      <w:szCs w:val="26"/>
    </w:rPr>
  </w:style>
  <w:style w:type="character" w:customStyle="1" w:styleId="30">
    <w:name w:val="Заголовок 3 Знак"/>
    <w:link w:val="3"/>
    <w:uiPriority w:val="99"/>
    <w:locked/>
    <w:rsid w:val="003F5DE7"/>
    <w:rPr>
      <w:rFonts w:ascii="Cambria" w:eastAsia="Times New Roman" w:hAnsi="Cambria"/>
      <w:b/>
      <w:bCs/>
      <w:color w:val="4F81BD"/>
      <w:sz w:val="28"/>
      <w:szCs w:val="24"/>
    </w:rPr>
  </w:style>
  <w:style w:type="character" w:customStyle="1" w:styleId="40">
    <w:name w:val="Заголовок 4 Знак"/>
    <w:link w:val="4"/>
    <w:uiPriority w:val="99"/>
    <w:locked/>
    <w:rsid w:val="003F5DE7"/>
    <w:rPr>
      <w:rFonts w:ascii="Times New Roman" w:eastAsia="Times New Roman" w:hAnsi="Times New Roman"/>
      <w:sz w:val="28"/>
      <w:szCs w:val="20"/>
    </w:rPr>
  </w:style>
  <w:style w:type="character" w:customStyle="1" w:styleId="50">
    <w:name w:val="Заголовок 5 Знак"/>
    <w:link w:val="5"/>
    <w:uiPriority w:val="99"/>
    <w:locked/>
    <w:rsid w:val="003F5DE7"/>
    <w:rPr>
      <w:rFonts w:ascii="Cambria" w:eastAsia="Times New Roman" w:hAnsi="Cambria"/>
      <w:color w:val="243F60"/>
      <w:sz w:val="28"/>
      <w:szCs w:val="24"/>
    </w:rPr>
  </w:style>
  <w:style w:type="character" w:customStyle="1" w:styleId="60">
    <w:name w:val="Заголовок 6 Знак"/>
    <w:link w:val="6"/>
    <w:uiPriority w:val="99"/>
    <w:locked/>
    <w:rsid w:val="003F5DE7"/>
    <w:rPr>
      <w:rFonts w:ascii="Cambria" w:eastAsia="Times New Roman" w:hAnsi="Cambria"/>
      <w:i/>
      <w:iCs/>
      <w:color w:val="243F60"/>
      <w:sz w:val="28"/>
      <w:szCs w:val="24"/>
    </w:rPr>
  </w:style>
  <w:style w:type="character" w:customStyle="1" w:styleId="70">
    <w:name w:val="Заголовок 7 Знак"/>
    <w:link w:val="7"/>
    <w:uiPriority w:val="99"/>
    <w:locked/>
    <w:rsid w:val="003F5DE7"/>
    <w:rPr>
      <w:rFonts w:ascii="Cambria" w:eastAsia="Times New Roman" w:hAnsi="Cambria"/>
      <w:i/>
      <w:iCs/>
      <w:color w:val="404040"/>
      <w:sz w:val="28"/>
      <w:szCs w:val="24"/>
    </w:rPr>
  </w:style>
  <w:style w:type="character" w:customStyle="1" w:styleId="80">
    <w:name w:val="Заголовок 8 Знак"/>
    <w:link w:val="8"/>
    <w:uiPriority w:val="99"/>
    <w:locked/>
    <w:rsid w:val="003F5DE7"/>
    <w:rPr>
      <w:rFonts w:ascii="Cambria" w:eastAsia="Times New Roman" w:hAnsi="Cambria"/>
      <w:color w:val="404040"/>
      <w:sz w:val="20"/>
      <w:szCs w:val="20"/>
    </w:rPr>
  </w:style>
  <w:style w:type="character" w:customStyle="1" w:styleId="90">
    <w:name w:val="Заголовок 9 Знак"/>
    <w:link w:val="9"/>
    <w:uiPriority w:val="99"/>
    <w:locked/>
    <w:rsid w:val="003F5DE7"/>
    <w:rPr>
      <w:rFonts w:ascii="Cambria" w:eastAsia="Times New Roman" w:hAnsi="Cambria"/>
      <w:i/>
      <w:iCs/>
      <w:color w:val="404040"/>
      <w:sz w:val="20"/>
      <w:szCs w:val="20"/>
    </w:rPr>
  </w:style>
  <w:style w:type="paragraph" w:styleId="a3">
    <w:name w:val="Body Text Indent"/>
    <w:basedOn w:val="a"/>
    <w:link w:val="a4"/>
    <w:uiPriority w:val="99"/>
    <w:rsid w:val="003F5DE7"/>
    <w:pPr>
      <w:ind w:firstLine="748"/>
      <w:jc w:val="both"/>
    </w:pPr>
  </w:style>
  <w:style w:type="character" w:customStyle="1" w:styleId="10">
    <w:name w:val="Заголовок 1 Знак"/>
    <w:link w:val="1"/>
    <w:uiPriority w:val="99"/>
    <w:locked/>
    <w:rsid w:val="003F5DE7"/>
    <w:rPr>
      <w:rFonts w:ascii="Cambria" w:eastAsia="Times New Roman" w:hAnsi="Cambria"/>
      <w:b/>
      <w:bCs/>
      <w:color w:val="365F91"/>
      <w:sz w:val="28"/>
      <w:szCs w:val="28"/>
    </w:rPr>
  </w:style>
  <w:style w:type="paragraph" w:styleId="a5">
    <w:name w:val="List Paragraph"/>
    <w:basedOn w:val="a"/>
    <w:uiPriority w:val="99"/>
    <w:qFormat/>
    <w:rsid w:val="003F5DE7"/>
    <w:pPr>
      <w:ind w:left="720"/>
      <w:contextualSpacing/>
    </w:pPr>
    <w:rPr>
      <w:sz w:val="28"/>
    </w:rPr>
  </w:style>
  <w:style w:type="character" w:customStyle="1" w:styleId="a4">
    <w:name w:val="Основной текст с отступом Знак"/>
    <w:link w:val="a3"/>
    <w:uiPriority w:val="99"/>
    <w:locked/>
    <w:rsid w:val="003F5DE7"/>
    <w:rPr>
      <w:rFonts w:ascii="Times New Roman" w:eastAsia="Times New Roman" w:hAnsi="Times New Roman" w:cs="Times New Roman"/>
      <w:sz w:val="24"/>
      <w:szCs w:val="24"/>
      <w:lang w:val="x-none" w:eastAsia="ru-RU"/>
    </w:rPr>
  </w:style>
  <w:style w:type="table" w:styleId="a6">
    <w:name w:val="Table Grid"/>
    <w:basedOn w:val="a1"/>
    <w:uiPriority w:val="99"/>
    <w:rsid w:val="003F5D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3F5DE7"/>
    <w:rPr>
      <w:rFonts w:ascii="Tahoma" w:hAnsi="Tahoma" w:cs="Tahoma"/>
      <w:sz w:val="16"/>
      <w:szCs w:val="16"/>
    </w:rPr>
  </w:style>
  <w:style w:type="paragraph" w:styleId="21">
    <w:name w:val="Body Text 2"/>
    <w:basedOn w:val="a"/>
    <w:link w:val="22"/>
    <w:uiPriority w:val="99"/>
    <w:rsid w:val="00AC2995"/>
    <w:pPr>
      <w:spacing w:after="120" w:line="480" w:lineRule="auto"/>
    </w:pPr>
  </w:style>
  <w:style w:type="character" w:customStyle="1" w:styleId="a8">
    <w:name w:val="Текст выноски Знак"/>
    <w:link w:val="a7"/>
    <w:uiPriority w:val="99"/>
    <w:semiHidden/>
    <w:locked/>
    <w:rsid w:val="003F5DE7"/>
    <w:rPr>
      <w:rFonts w:ascii="Tahoma" w:eastAsia="Times New Roman" w:hAnsi="Tahoma" w:cs="Tahoma"/>
      <w:sz w:val="16"/>
      <w:szCs w:val="16"/>
      <w:lang w:val="x-none" w:eastAsia="ru-RU"/>
    </w:rPr>
  </w:style>
  <w:style w:type="paragraph" w:styleId="31">
    <w:name w:val="Body Text Indent 3"/>
    <w:basedOn w:val="a"/>
    <w:link w:val="32"/>
    <w:uiPriority w:val="99"/>
    <w:rsid w:val="00056FA9"/>
    <w:pPr>
      <w:spacing w:after="120"/>
      <w:ind w:left="283"/>
    </w:pPr>
    <w:rPr>
      <w:sz w:val="16"/>
      <w:szCs w:val="16"/>
    </w:rPr>
  </w:style>
  <w:style w:type="character" w:customStyle="1" w:styleId="22">
    <w:name w:val="Основной текст 2 Знак"/>
    <w:link w:val="21"/>
    <w:uiPriority w:val="99"/>
    <w:locked/>
    <w:rsid w:val="00AC2995"/>
    <w:rPr>
      <w:rFonts w:ascii="Times New Roman" w:eastAsia="Times New Roman" w:hAnsi="Times New Roman" w:cs="Times New Roman"/>
      <w:sz w:val="24"/>
      <w:szCs w:val="24"/>
      <w:lang w:val="x-none" w:eastAsia="ru-RU"/>
    </w:rPr>
  </w:style>
  <w:style w:type="paragraph" w:styleId="23">
    <w:name w:val="Body Text Indent 2"/>
    <w:basedOn w:val="a"/>
    <w:link w:val="24"/>
    <w:uiPriority w:val="99"/>
    <w:rsid w:val="008F5502"/>
    <w:pPr>
      <w:spacing w:after="120" w:line="480" w:lineRule="auto"/>
      <w:ind w:left="283"/>
    </w:pPr>
  </w:style>
  <w:style w:type="character" w:customStyle="1" w:styleId="32">
    <w:name w:val="Основной текст с отступом 3 Знак"/>
    <w:link w:val="31"/>
    <w:uiPriority w:val="99"/>
    <w:locked/>
    <w:rsid w:val="00056FA9"/>
    <w:rPr>
      <w:rFonts w:ascii="Times New Roman" w:eastAsia="Times New Roman" w:hAnsi="Times New Roman" w:cs="Times New Roman"/>
      <w:sz w:val="16"/>
      <w:szCs w:val="16"/>
      <w:lang w:val="x-none" w:eastAsia="ru-RU"/>
    </w:rPr>
  </w:style>
  <w:style w:type="paragraph" w:styleId="a9">
    <w:name w:val="Normal (Web)"/>
    <w:basedOn w:val="a"/>
    <w:uiPriority w:val="99"/>
    <w:rsid w:val="00CC6F4C"/>
    <w:pPr>
      <w:spacing w:before="100" w:beforeAutospacing="1" w:after="100" w:afterAutospacing="1"/>
    </w:pPr>
  </w:style>
  <w:style w:type="character" w:customStyle="1" w:styleId="24">
    <w:name w:val="Основной текст с отступом 2 Знак"/>
    <w:link w:val="23"/>
    <w:uiPriority w:val="99"/>
    <w:locked/>
    <w:rsid w:val="008F5502"/>
    <w:rPr>
      <w:rFonts w:ascii="Times New Roman" w:eastAsia="Times New Roman" w:hAnsi="Times New Roman" w:cs="Times New Roman"/>
      <w:sz w:val="24"/>
      <w:szCs w:val="24"/>
      <w:lang w:val="x-none" w:eastAsia="ru-RU"/>
    </w:rPr>
  </w:style>
  <w:style w:type="character" w:styleId="aa">
    <w:name w:val="Strong"/>
    <w:uiPriority w:val="99"/>
    <w:qFormat/>
    <w:rsid w:val="00CC6F4C"/>
    <w:rPr>
      <w:rFonts w:cs="Times New Roman"/>
      <w:b/>
      <w:bCs/>
    </w:rPr>
  </w:style>
  <w:style w:type="paragraph" w:styleId="ab">
    <w:name w:val="Body Text"/>
    <w:basedOn w:val="a"/>
    <w:link w:val="ac"/>
    <w:uiPriority w:val="99"/>
    <w:rsid w:val="00760C15"/>
    <w:pPr>
      <w:spacing w:after="120"/>
    </w:pPr>
  </w:style>
  <w:style w:type="character" w:customStyle="1" w:styleId="text">
    <w:name w:val="text"/>
    <w:uiPriority w:val="99"/>
    <w:rsid w:val="00D873D3"/>
    <w:rPr>
      <w:rFonts w:cs="Times New Roman"/>
    </w:rPr>
  </w:style>
  <w:style w:type="character" w:customStyle="1" w:styleId="ac">
    <w:name w:val="Основной текст Знак"/>
    <w:link w:val="ab"/>
    <w:uiPriority w:val="99"/>
    <w:locked/>
    <w:rsid w:val="00760C15"/>
    <w:rPr>
      <w:rFonts w:ascii="Times New Roman" w:eastAsia="Times New Roman" w:hAnsi="Times New Roman" w:cs="Times New Roman"/>
      <w:sz w:val="24"/>
      <w:szCs w:val="24"/>
      <w:lang w:val="x-none" w:eastAsia="ru-RU"/>
    </w:rPr>
  </w:style>
  <w:style w:type="paragraph" w:customStyle="1" w:styleId="nextlist">
    <w:name w:val="nextlist"/>
    <w:basedOn w:val="a"/>
    <w:uiPriority w:val="99"/>
    <w:rsid w:val="00E52F54"/>
    <w:pPr>
      <w:spacing w:before="100" w:beforeAutospacing="1" w:after="100" w:afterAutospacing="1"/>
    </w:pPr>
  </w:style>
  <w:style w:type="character" w:styleId="ad">
    <w:name w:val="Hyperlink"/>
    <w:uiPriority w:val="99"/>
    <w:rsid w:val="00E52F54"/>
    <w:rPr>
      <w:rFonts w:cs="Times New Roman"/>
      <w:color w:val="0000FF"/>
      <w:u w:val="single"/>
    </w:rPr>
  </w:style>
  <w:style w:type="paragraph" w:styleId="ae">
    <w:name w:val="header"/>
    <w:basedOn w:val="a"/>
    <w:link w:val="af"/>
    <w:uiPriority w:val="99"/>
    <w:rsid w:val="00061821"/>
    <w:pPr>
      <w:tabs>
        <w:tab w:val="center" w:pos="4677"/>
        <w:tab w:val="right" w:pos="9355"/>
      </w:tabs>
    </w:pPr>
  </w:style>
  <w:style w:type="paragraph" w:styleId="af0">
    <w:name w:val="footer"/>
    <w:basedOn w:val="a"/>
    <w:link w:val="af1"/>
    <w:uiPriority w:val="99"/>
    <w:rsid w:val="00061821"/>
    <w:pPr>
      <w:tabs>
        <w:tab w:val="center" w:pos="4677"/>
        <w:tab w:val="right" w:pos="9355"/>
      </w:tabs>
    </w:pPr>
  </w:style>
  <w:style w:type="character" w:customStyle="1" w:styleId="af">
    <w:name w:val="Верхний колонтитул Знак"/>
    <w:link w:val="ae"/>
    <w:uiPriority w:val="99"/>
    <w:locked/>
    <w:rsid w:val="00061821"/>
    <w:rPr>
      <w:rFonts w:ascii="Times New Roman" w:eastAsia="Times New Roman" w:hAnsi="Times New Roman" w:cs="Times New Roman"/>
      <w:sz w:val="24"/>
      <w:szCs w:val="24"/>
      <w:lang w:val="x-none" w:eastAsia="ru-RU"/>
    </w:rPr>
  </w:style>
  <w:style w:type="paragraph" w:customStyle="1" w:styleId="ttlbaze">
    <w:name w:val="ttl_baze"/>
    <w:basedOn w:val="a"/>
    <w:uiPriority w:val="99"/>
    <w:rsid w:val="007B3A84"/>
    <w:pPr>
      <w:spacing w:before="100" w:beforeAutospacing="1" w:after="100" w:afterAutospacing="1"/>
    </w:pPr>
  </w:style>
  <w:style w:type="character" w:customStyle="1" w:styleId="af1">
    <w:name w:val="Нижний колонтитул Знак"/>
    <w:link w:val="af0"/>
    <w:uiPriority w:val="99"/>
    <w:locked/>
    <w:rsid w:val="00061821"/>
    <w:rPr>
      <w:rFonts w:ascii="Times New Roman" w:eastAsia="Times New Roman" w:hAnsi="Times New Roman" w:cs="Times New Roman"/>
      <w:sz w:val="24"/>
      <w:szCs w:val="24"/>
      <w:lang w:val="x-none" w:eastAsia="ru-RU"/>
    </w:rPr>
  </w:style>
  <w:style w:type="paragraph" w:customStyle="1" w:styleId="doc0">
    <w:name w:val="doc0"/>
    <w:basedOn w:val="a"/>
    <w:uiPriority w:val="99"/>
    <w:rsid w:val="007B3A84"/>
  </w:style>
  <w:style w:type="paragraph" w:customStyle="1" w:styleId="doc">
    <w:name w:val="doc"/>
    <w:basedOn w:val="a"/>
    <w:uiPriority w:val="99"/>
    <w:rsid w:val="007B3A84"/>
    <w:pPr>
      <w:ind w:firstLine="540"/>
    </w:pPr>
  </w:style>
  <w:style w:type="character" w:styleId="af2">
    <w:name w:val="Emphasis"/>
    <w:uiPriority w:val="99"/>
    <w:qFormat/>
    <w:rsid w:val="007B3A84"/>
    <w:rPr>
      <w:rFonts w:cs="Times New Roman"/>
      <w:i/>
      <w:iCs/>
    </w:rPr>
  </w:style>
  <w:style w:type="paragraph" w:styleId="af3">
    <w:name w:val="No Spacing"/>
    <w:uiPriority w:val="99"/>
    <w:qFormat/>
    <w:rsid w:val="00DF497F"/>
    <w:rPr>
      <w:sz w:val="22"/>
      <w:szCs w:val="22"/>
      <w:lang w:eastAsia="en-US"/>
    </w:rPr>
  </w:style>
  <w:style w:type="paragraph" w:customStyle="1" w:styleId="af4">
    <w:name w:val="диплом"/>
    <w:basedOn w:val="a"/>
    <w:link w:val="af5"/>
    <w:uiPriority w:val="99"/>
    <w:rsid w:val="00655054"/>
    <w:pPr>
      <w:ind w:firstLine="851"/>
      <w:jc w:val="both"/>
    </w:pPr>
    <w:rPr>
      <w:i/>
      <w:iCs/>
      <w:sz w:val="28"/>
      <w:szCs w:val="28"/>
    </w:rPr>
  </w:style>
  <w:style w:type="character" w:customStyle="1" w:styleId="af5">
    <w:name w:val="диплом Знак"/>
    <w:link w:val="af4"/>
    <w:uiPriority w:val="99"/>
    <w:locked/>
    <w:rsid w:val="00655054"/>
    <w:rPr>
      <w:rFonts w:ascii="Times New Roman" w:eastAsia="Times New Roman" w:hAnsi="Times New Roman" w:cs="Times New Roman"/>
      <w:i/>
      <w:iCs/>
      <w:sz w:val="28"/>
      <w:szCs w:val="28"/>
      <w:lang w:val="x-none" w:eastAsia="ru-RU"/>
    </w:rPr>
  </w:style>
  <w:style w:type="paragraph" w:customStyle="1" w:styleId="af6">
    <w:name w:val="диплом мой"/>
    <w:basedOn w:val="af4"/>
    <w:link w:val="af7"/>
    <w:uiPriority w:val="99"/>
    <w:rsid w:val="00655054"/>
    <w:rPr>
      <w:i w:val="0"/>
    </w:rPr>
  </w:style>
  <w:style w:type="character" w:customStyle="1" w:styleId="af7">
    <w:name w:val="диплом мой Знак"/>
    <w:link w:val="af6"/>
    <w:uiPriority w:val="99"/>
    <w:locked/>
    <w:rsid w:val="00655054"/>
  </w:style>
  <w:style w:type="paragraph" w:styleId="25">
    <w:name w:val="List Bullet 2"/>
    <w:basedOn w:val="a"/>
    <w:autoRedefine/>
    <w:uiPriority w:val="99"/>
    <w:rsid w:val="00175C89"/>
    <w:pPr>
      <w:tabs>
        <w:tab w:val="left" w:pos="709"/>
      </w:tabs>
      <w:ind w:firstLine="709"/>
      <w:jc w:val="both"/>
    </w:pPr>
    <w:rPr>
      <w:sz w:val="28"/>
      <w:szCs w:val="20"/>
    </w:rPr>
  </w:style>
  <w:style w:type="paragraph" w:styleId="af8">
    <w:name w:val="List Bullet"/>
    <w:basedOn w:val="a"/>
    <w:autoRedefine/>
    <w:uiPriority w:val="99"/>
    <w:rsid w:val="001E2F9B"/>
    <w:pPr>
      <w:numPr>
        <w:ilvl w:val="12"/>
      </w:numPr>
      <w:jc w:val="right"/>
    </w:pPr>
    <w:rPr>
      <w:sz w:val="20"/>
      <w:szCs w:val="20"/>
    </w:rPr>
  </w:style>
  <w:style w:type="paragraph" w:styleId="11">
    <w:name w:val="toc 1"/>
    <w:basedOn w:val="a"/>
    <w:next w:val="a"/>
    <w:autoRedefine/>
    <w:uiPriority w:val="99"/>
    <w:rsid w:val="00601300"/>
    <w:pPr>
      <w:tabs>
        <w:tab w:val="left" w:pos="284"/>
        <w:tab w:val="right" w:leader="dot" w:pos="9344"/>
      </w:tabs>
      <w:spacing w:before="120"/>
    </w:pPr>
    <w:rPr>
      <w:rFonts w:cs="Calibri"/>
      <w:bCs/>
      <w:iCs/>
      <w:sz w:val="28"/>
    </w:rPr>
  </w:style>
  <w:style w:type="paragraph" w:styleId="26">
    <w:name w:val="toc 2"/>
    <w:basedOn w:val="a"/>
    <w:next w:val="a"/>
    <w:autoRedefine/>
    <w:uiPriority w:val="99"/>
    <w:rsid w:val="00601300"/>
    <w:pPr>
      <w:tabs>
        <w:tab w:val="left" w:pos="851"/>
        <w:tab w:val="right" w:leader="dot" w:pos="9344"/>
      </w:tabs>
      <w:spacing w:before="120"/>
      <w:ind w:left="240"/>
    </w:pPr>
    <w:rPr>
      <w:rFonts w:ascii="Calibri" w:hAnsi="Calibri" w:cs="Calibri"/>
      <w:b/>
      <w:bCs/>
      <w:sz w:val="22"/>
      <w:szCs w:val="22"/>
    </w:rPr>
  </w:style>
  <w:style w:type="paragraph" w:styleId="33">
    <w:name w:val="toc 3"/>
    <w:basedOn w:val="a"/>
    <w:next w:val="a"/>
    <w:autoRedefine/>
    <w:uiPriority w:val="99"/>
    <w:rsid w:val="00601300"/>
    <w:pPr>
      <w:tabs>
        <w:tab w:val="left" w:pos="1276"/>
        <w:tab w:val="right" w:leader="dot" w:pos="9344"/>
      </w:tabs>
      <w:ind w:left="480"/>
    </w:pPr>
    <w:rPr>
      <w:rFonts w:ascii="Calibri" w:hAnsi="Calibri" w:cs="Calibri"/>
      <w:sz w:val="20"/>
      <w:szCs w:val="20"/>
    </w:rPr>
  </w:style>
  <w:style w:type="character" w:styleId="af9">
    <w:name w:val="FollowedHyperlink"/>
    <w:uiPriority w:val="99"/>
    <w:semiHidden/>
    <w:rsid w:val="00F9191C"/>
    <w:rPr>
      <w:rFonts w:cs="Times New Roman"/>
      <w:color w:val="800080"/>
      <w:u w:val="single"/>
    </w:rPr>
  </w:style>
  <w:style w:type="paragraph" w:styleId="41">
    <w:name w:val="toc 4"/>
    <w:basedOn w:val="a"/>
    <w:next w:val="a"/>
    <w:autoRedefine/>
    <w:uiPriority w:val="99"/>
    <w:rsid w:val="00290DA6"/>
    <w:pPr>
      <w:ind w:left="720"/>
    </w:pPr>
    <w:rPr>
      <w:rFonts w:ascii="Calibri" w:hAnsi="Calibri" w:cs="Calibri"/>
      <w:sz w:val="20"/>
      <w:szCs w:val="20"/>
    </w:rPr>
  </w:style>
  <w:style w:type="paragraph" w:styleId="51">
    <w:name w:val="toc 5"/>
    <w:basedOn w:val="a"/>
    <w:next w:val="a"/>
    <w:autoRedefine/>
    <w:uiPriority w:val="99"/>
    <w:rsid w:val="00290DA6"/>
    <w:pPr>
      <w:ind w:left="960"/>
    </w:pPr>
    <w:rPr>
      <w:rFonts w:ascii="Calibri" w:hAnsi="Calibri" w:cs="Calibri"/>
      <w:sz w:val="20"/>
      <w:szCs w:val="20"/>
    </w:rPr>
  </w:style>
  <w:style w:type="paragraph" w:styleId="61">
    <w:name w:val="toc 6"/>
    <w:basedOn w:val="a"/>
    <w:next w:val="a"/>
    <w:autoRedefine/>
    <w:uiPriority w:val="99"/>
    <w:rsid w:val="00290DA6"/>
    <w:pPr>
      <w:ind w:left="1200"/>
    </w:pPr>
    <w:rPr>
      <w:rFonts w:ascii="Calibri" w:hAnsi="Calibri" w:cs="Calibri"/>
      <w:sz w:val="20"/>
      <w:szCs w:val="20"/>
    </w:rPr>
  </w:style>
  <w:style w:type="paragraph" w:styleId="71">
    <w:name w:val="toc 7"/>
    <w:basedOn w:val="a"/>
    <w:next w:val="a"/>
    <w:autoRedefine/>
    <w:uiPriority w:val="99"/>
    <w:rsid w:val="00290DA6"/>
    <w:pPr>
      <w:ind w:left="1440"/>
    </w:pPr>
    <w:rPr>
      <w:rFonts w:ascii="Calibri" w:hAnsi="Calibri" w:cs="Calibri"/>
      <w:sz w:val="20"/>
      <w:szCs w:val="20"/>
    </w:rPr>
  </w:style>
  <w:style w:type="paragraph" w:styleId="81">
    <w:name w:val="toc 8"/>
    <w:basedOn w:val="a"/>
    <w:next w:val="a"/>
    <w:autoRedefine/>
    <w:uiPriority w:val="99"/>
    <w:rsid w:val="00290DA6"/>
    <w:pPr>
      <w:ind w:left="1680"/>
    </w:pPr>
    <w:rPr>
      <w:rFonts w:ascii="Calibri" w:hAnsi="Calibri" w:cs="Calibri"/>
      <w:sz w:val="20"/>
      <w:szCs w:val="20"/>
    </w:rPr>
  </w:style>
  <w:style w:type="paragraph" w:styleId="91">
    <w:name w:val="toc 9"/>
    <w:basedOn w:val="a"/>
    <w:next w:val="a"/>
    <w:autoRedefine/>
    <w:uiPriority w:val="99"/>
    <w:rsid w:val="00290DA6"/>
    <w:pPr>
      <w:ind w:left="1920"/>
    </w:pPr>
    <w:rPr>
      <w:rFonts w:ascii="Calibri" w:hAnsi="Calibri" w:cs="Calibri"/>
      <w:sz w:val="20"/>
      <w:szCs w:val="20"/>
    </w:rPr>
  </w:style>
  <w:style w:type="paragraph" w:styleId="afa">
    <w:name w:val="TOC Heading"/>
    <w:basedOn w:val="1"/>
    <w:next w:val="a"/>
    <w:uiPriority w:val="99"/>
    <w:qFormat/>
    <w:rsid w:val="00290DA6"/>
    <w:pPr>
      <w:numPr>
        <w:numId w:val="0"/>
      </w:numPr>
      <w:spacing w:line="276" w:lineRule="auto"/>
      <w:outlineLvl w:val="9"/>
    </w:pPr>
    <w:rPr>
      <w:lang w:eastAsia="en-US"/>
    </w:rPr>
  </w:style>
  <w:style w:type="character" w:styleId="afb">
    <w:name w:val="Placeholder Text"/>
    <w:uiPriority w:val="99"/>
    <w:semiHidden/>
    <w:rsid w:val="005832BF"/>
    <w:rPr>
      <w:rFonts w:cs="Times New Roman"/>
      <w:color w:val="808080"/>
    </w:rPr>
  </w:style>
  <w:style w:type="character" w:customStyle="1" w:styleId="34">
    <w:name w:val="Основной текст (3)_"/>
    <w:link w:val="35"/>
    <w:uiPriority w:val="99"/>
    <w:locked/>
    <w:rsid w:val="002419D3"/>
    <w:rPr>
      <w:rFonts w:ascii="Arial" w:eastAsia="Times New Roman" w:hAnsi="Arial" w:cs="Arial"/>
      <w:sz w:val="30"/>
      <w:szCs w:val="30"/>
      <w:shd w:val="clear" w:color="auto" w:fill="FFFFFF"/>
    </w:rPr>
  </w:style>
  <w:style w:type="paragraph" w:customStyle="1" w:styleId="35">
    <w:name w:val="Основной текст (3)"/>
    <w:basedOn w:val="a"/>
    <w:link w:val="34"/>
    <w:uiPriority w:val="99"/>
    <w:rsid w:val="002419D3"/>
    <w:pPr>
      <w:shd w:val="clear" w:color="auto" w:fill="FFFFFF"/>
      <w:spacing w:line="240" w:lineRule="atLeast"/>
    </w:pPr>
    <w:rPr>
      <w:rFonts w:ascii="Arial" w:eastAsia="Calibri" w:hAnsi="Arial" w:cs="Arial"/>
      <w:sz w:val="30"/>
      <w:szCs w:val="30"/>
      <w:lang w:eastAsia="en-US"/>
    </w:rPr>
  </w:style>
  <w:style w:type="character" w:customStyle="1" w:styleId="27">
    <w:name w:val="Основной текст (2)_"/>
    <w:link w:val="28"/>
    <w:uiPriority w:val="99"/>
    <w:locked/>
    <w:rsid w:val="002419D3"/>
    <w:rPr>
      <w:rFonts w:ascii="Times New Roman" w:eastAsia="Times New Roman" w:hAnsi="Times New Roman" w:cs="Times New Roman"/>
      <w:sz w:val="20"/>
      <w:szCs w:val="20"/>
      <w:shd w:val="clear" w:color="auto" w:fill="FFFFFF"/>
    </w:rPr>
  </w:style>
  <w:style w:type="paragraph" w:customStyle="1" w:styleId="28">
    <w:name w:val="Основной текст (2)"/>
    <w:basedOn w:val="a"/>
    <w:link w:val="27"/>
    <w:uiPriority w:val="99"/>
    <w:rsid w:val="002419D3"/>
    <w:pPr>
      <w:shd w:val="clear" w:color="auto" w:fill="FFFFFF"/>
      <w:spacing w:line="240" w:lineRule="atLeast"/>
    </w:pPr>
    <w:rPr>
      <w:sz w:val="20"/>
      <w:szCs w:val="20"/>
      <w:lang w:eastAsia="en-US"/>
    </w:rPr>
  </w:style>
  <w:style w:type="character" w:customStyle="1" w:styleId="afc">
    <w:name w:val="Основной текст_"/>
    <w:link w:val="12"/>
    <w:uiPriority w:val="99"/>
    <w:locked/>
    <w:rsid w:val="002419D3"/>
    <w:rPr>
      <w:rFonts w:ascii="Arial" w:eastAsia="Times New Roman" w:hAnsi="Arial" w:cs="Arial"/>
      <w:sz w:val="17"/>
      <w:szCs w:val="17"/>
      <w:shd w:val="clear" w:color="auto" w:fill="FFFFFF"/>
    </w:rPr>
  </w:style>
  <w:style w:type="paragraph" w:customStyle="1" w:styleId="12">
    <w:name w:val="Основной текст1"/>
    <w:basedOn w:val="a"/>
    <w:link w:val="afc"/>
    <w:uiPriority w:val="99"/>
    <w:rsid w:val="002419D3"/>
    <w:pPr>
      <w:shd w:val="clear" w:color="auto" w:fill="FFFFFF"/>
      <w:spacing w:line="240" w:lineRule="atLeast"/>
    </w:pPr>
    <w:rPr>
      <w:rFonts w:ascii="Arial" w:eastAsia="Calibri" w:hAnsi="Arial" w:cs="Arial"/>
      <w:sz w:val="17"/>
      <w:szCs w:val="17"/>
      <w:lang w:eastAsia="en-US"/>
    </w:rPr>
  </w:style>
  <w:style w:type="character" w:customStyle="1" w:styleId="42">
    <w:name w:val="Основной текст (4)_"/>
    <w:link w:val="43"/>
    <w:uiPriority w:val="99"/>
    <w:locked/>
    <w:rsid w:val="002419D3"/>
    <w:rPr>
      <w:rFonts w:ascii="Arial" w:eastAsia="Times New Roman" w:hAnsi="Arial" w:cs="Arial"/>
      <w:sz w:val="8"/>
      <w:szCs w:val="8"/>
      <w:shd w:val="clear" w:color="auto" w:fill="FFFFFF"/>
    </w:rPr>
  </w:style>
  <w:style w:type="paragraph" w:customStyle="1" w:styleId="43">
    <w:name w:val="Основной текст (4)"/>
    <w:basedOn w:val="a"/>
    <w:link w:val="42"/>
    <w:uiPriority w:val="99"/>
    <w:rsid w:val="002419D3"/>
    <w:pPr>
      <w:shd w:val="clear" w:color="auto" w:fill="FFFFFF"/>
      <w:spacing w:line="240" w:lineRule="atLeast"/>
    </w:pPr>
    <w:rPr>
      <w:rFonts w:ascii="Arial" w:eastAsia="Calibri" w:hAnsi="Arial" w:cs="Arial"/>
      <w:sz w:val="8"/>
      <w:szCs w:val="8"/>
      <w:lang w:eastAsia="en-US"/>
    </w:rPr>
  </w:style>
  <w:style w:type="character" w:customStyle="1" w:styleId="52">
    <w:name w:val="Основной текст (5)_"/>
    <w:link w:val="53"/>
    <w:uiPriority w:val="99"/>
    <w:locked/>
    <w:rsid w:val="002419D3"/>
    <w:rPr>
      <w:rFonts w:ascii="Arial" w:eastAsia="Times New Roman" w:hAnsi="Arial" w:cs="Arial"/>
      <w:sz w:val="10"/>
      <w:szCs w:val="10"/>
      <w:shd w:val="clear" w:color="auto" w:fill="FFFFFF"/>
    </w:rPr>
  </w:style>
  <w:style w:type="paragraph" w:customStyle="1" w:styleId="53">
    <w:name w:val="Основной текст (5)"/>
    <w:basedOn w:val="a"/>
    <w:link w:val="52"/>
    <w:uiPriority w:val="99"/>
    <w:rsid w:val="002419D3"/>
    <w:pPr>
      <w:shd w:val="clear" w:color="auto" w:fill="FFFFFF"/>
      <w:spacing w:line="240" w:lineRule="atLeast"/>
    </w:pPr>
    <w:rPr>
      <w:rFonts w:ascii="Arial" w:eastAsia="Calibri" w:hAnsi="Arial" w:cs="Arial"/>
      <w:sz w:val="10"/>
      <w:szCs w:val="10"/>
      <w:lang w:eastAsia="en-US"/>
    </w:rPr>
  </w:style>
  <w:style w:type="character" w:customStyle="1" w:styleId="29">
    <w:name w:val="Подпись к таблице (2)_"/>
    <w:link w:val="2a"/>
    <w:uiPriority w:val="99"/>
    <w:locked/>
    <w:rsid w:val="002419D3"/>
    <w:rPr>
      <w:rFonts w:ascii="Arial" w:eastAsia="Times New Roman" w:hAnsi="Arial" w:cs="Arial"/>
      <w:sz w:val="17"/>
      <w:szCs w:val="17"/>
      <w:shd w:val="clear" w:color="auto" w:fill="FFFFFF"/>
    </w:rPr>
  </w:style>
  <w:style w:type="paragraph" w:customStyle="1" w:styleId="2a">
    <w:name w:val="Подпись к таблице (2)"/>
    <w:basedOn w:val="a"/>
    <w:link w:val="29"/>
    <w:uiPriority w:val="99"/>
    <w:rsid w:val="002419D3"/>
    <w:pPr>
      <w:shd w:val="clear" w:color="auto" w:fill="FFFFFF"/>
      <w:spacing w:line="240" w:lineRule="atLeast"/>
    </w:pPr>
    <w:rPr>
      <w:rFonts w:ascii="Arial" w:eastAsia="Calibri" w:hAnsi="Arial" w:cs="Arial"/>
      <w:sz w:val="17"/>
      <w:szCs w:val="17"/>
      <w:lang w:eastAsia="en-US"/>
    </w:rPr>
  </w:style>
  <w:style w:type="character" w:customStyle="1" w:styleId="afd">
    <w:name w:val="Подпись к таблице_"/>
    <w:link w:val="afe"/>
    <w:uiPriority w:val="99"/>
    <w:locked/>
    <w:rsid w:val="002419D3"/>
    <w:rPr>
      <w:rFonts w:ascii="Arial" w:eastAsia="Times New Roman" w:hAnsi="Arial" w:cs="Arial"/>
      <w:sz w:val="15"/>
      <w:szCs w:val="15"/>
      <w:shd w:val="clear" w:color="auto" w:fill="FFFFFF"/>
    </w:rPr>
  </w:style>
  <w:style w:type="paragraph" w:customStyle="1" w:styleId="afe">
    <w:name w:val="Подпись к таблице"/>
    <w:basedOn w:val="a"/>
    <w:link w:val="afd"/>
    <w:uiPriority w:val="99"/>
    <w:rsid w:val="002419D3"/>
    <w:pPr>
      <w:shd w:val="clear" w:color="auto" w:fill="FFFFFF"/>
      <w:spacing w:line="182" w:lineRule="exact"/>
    </w:pPr>
    <w:rPr>
      <w:rFonts w:ascii="Arial" w:eastAsia="Calibri" w:hAnsi="Arial" w:cs="Arial"/>
      <w:sz w:val="15"/>
      <w:szCs w:val="15"/>
      <w:lang w:eastAsia="en-US"/>
    </w:rPr>
  </w:style>
  <w:style w:type="character" w:customStyle="1" w:styleId="36">
    <w:name w:val="Подпись к таблице (3)_"/>
    <w:link w:val="37"/>
    <w:uiPriority w:val="99"/>
    <w:locked/>
    <w:rsid w:val="002419D3"/>
    <w:rPr>
      <w:rFonts w:ascii="Arial" w:eastAsia="Times New Roman" w:hAnsi="Arial" w:cs="Arial"/>
      <w:sz w:val="17"/>
      <w:szCs w:val="17"/>
      <w:shd w:val="clear" w:color="auto" w:fill="FFFFFF"/>
    </w:rPr>
  </w:style>
  <w:style w:type="paragraph" w:customStyle="1" w:styleId="37">
    <w:name w:val="Подпись к таблице (3)"/>
    <w:basedOn w:val="a"/>
    <w:link w:val="36"/>
    <w:uiPriority w:val="99"/>
    <w:rsid w:val="002419D3"/>
    <w:pPr>
      <w:shd w:val="clear" w:color="auto" w:fill="FFFFFF"/>
      <w:spacing w:line="240" w:lineRule="atLeast"/>
    </w:pPr>
    <w:rPr>
      <w:rFonts w:ascii="Arial" w:eastAsia="Calibri" w:hAnsi="Arial" w:cs="Arial"/>
      <w:sz w:val="17"/>
      <w:szCs w:val="17"/>
      <w:lang w:eastAsia="en-US"/>
    </w:rPr>
  </w:style>
  <w:style w:type="character" w:customStyle="1" w:styleId="32pt">
    <w:name w:val="Подпись к таблице (3) + Интервал 2 pt"/>
    <w:uiPriority w:val="99"/>
    <w:rsid w:val="002419D3"/>
    <w:rPr>
      <w:rFonts w:ascii="Arial" w:eastAsia="Times New Roman" w:hAnsi="Arial" w:cs="Arial"/>
      <w:spacing w:val="50"/>
      <w:sz w:val="17"/>
      <w:szCs w:val="17"/>
      <w:shd w:val="clear" w:color="auto" w:fill="FFFFFF"/>
    </w:rPr>
  </w:style>
  <w:style w:type="character" w:customStyle="1" w:styleId="62">
    <w:name w:val="Основной текст (6)_"/>
    <w:link w:val="63"/>
    <w:uiPriority w:val="99"/>
    <w:locked/>
    <w:rsid w:val="002419D3"/>
    <w:rPr>
      <w:rFonts w:ascii="Arial" w:eastAsia="Times New Roman" w:hAnsi="Arial" w:cs="Arial"/>
      <w:sz w:val="16"/>
      <w:szCs w:val="16"/>
      <w:shd w:val="clear" w:color="auto" w:fill="FFFFFF"/>
    </w:rPr>
  </w:style>
  <w:style w:type="paragraph" w:customStyle="1" w:styleId="63">
    <w:name w:val="Основной текст (6)"/>
    <w:basedOn w:val="a"/>
    <w:link w:val="62"/>
    <w:uiPriority w:val="99"/>
    <w:rsid w:val="002419D3"/>
    <w:pPr>
      <w:shd w:val="clear" w:color="auto" w:fill="FFFFFF"/>
      <w:spacing w:line="240" w:lineRule="atLeast"/>
    </w:pPr>
    <w:rPr>
      <w:rFonts w:ascii="Arial" w:eastAsia="Calibri" w:hAnsi="Arial" w:cs="Arial"/>
      <w:sz w:val="16"/>
      <w:szCs w:val="16"/>
      <w:lang w:eastAsia="en-US"/>
    </w:rPr>
  </w:style>
  <w:style w:type="character" w:customStyle="1" w:styleId="72">
    <w:name w:val="Основной текст (7)_"/>
    <w:link w:val="73"/>
    <w:uiPriority w:val="99"/>
    <w:locked/>
    <w:rsid w:val="002419D3"/>
    <w:rPr>
      <w:rFonts w:ascii="Arial" w:eastAsia="Times New Roman" w:hAnsi="Arial" w:cs="Arial"/>
      <w:sz w:val="15"/>
      <w:szCs w:val="15"/>
      <w:shd w:val="clear" w:color="auto" w:fill="FFFFFF"/>
    </w:rPr>
  </w:style>
  <w:style w:type="paragraph" w:customStyle="1" w:styleId="73">
    <w:name w:val="Основной текст (7)"/>
    <w:basedOn w:val="a"/>
    <w:link w:val="72"/>
    <w:uiPriority w:val="99"/>
    <w:rsid w:val="002419D3"/>
    <w:pPr>
      <w:shd w:val="clear" w:color="auto" w:fill="FFFFFF"/>
      <w:spacing w:line="240" w:lineRule="atLeast"/>
    </w:pPr>
    <w:rPr>
      <w:rFonts w:ascii="Arial" w:eastAsia="Calibri" w:hAnsi="Arial" w:cs="Arial"/>
      <w:sz w:val="15"/>
      <w:szCs w:val="15"/>
      <w:lang w:eastAsia="en-US"/>
    </w:rPr>
  </w:style>
  <w:style w:type="character" w:customStyle="1" w:styleId="67">
    <w:name w:val="Основной текст (6) + 7"/>
    <w:aliases w:val="5 pt,Не полужирный"/>
    <w:uiPriority w:val="99"/>
    <w:rsid w:val="002419D3"/>
    <w:rPr>
      <w:rFonts w:ascii="Arial" w:eastAsia="Times New Roman" w:hAnsi="Arial" w:cs="Arial"/>
      <w:b/>
      <w:bCs/>
      <w:sz w:val="15"/>
      <w:szCs w:val="15"/>
      <w:shd w:val="clear" w:color="auto" w:fill="FFFFFF"/>
    </w:rPr>
  </w:style>
  <w:style w:type="character" w:customStyle="1" w:styleId="78pt">
    <w:name w:val="Основной текст (7) + 8 pt"/>
    <w:aliases w:val="Полужирный"/>
    <w:uiPriority w:val="99"/>
    <w:rsid w:val="002419D3"/>
    <w:rPr>
      <w:rFonts w:ascii="Arial" w:eastAsia="Times New Roman" w:hAnsi="Arial" w:cs="Arial"/>
      <w:b/>
      <w:bCs/>
      <w:sz w:val="16"/>
      <w:szCs w:val="16"/>
      <w:shd w:val="clear" w:color="auto" w:fill="FFFFFF"/>
    </w:rPr>
  </w:style>
  <w:style w:type="character" w:customStyle="1" w:styleId="82">
    <w:name w:val="Основной текст (8)_"/>
    <w:link w:val="83"/>
    <w:uiPriority w:val="99"/>
    <w:locked/>
    <w:rsid w:val="002419D3"/>
    <w:rPr>
      <w:rFonts w:ascii="Arial" w:eastAsia="Times New Roman" w:hAnsi="Arial" w:cs="Arial"/>
      <w:sz w:val="17"/>
      <w:szCs w:val="17"/>
      <w:shd w:val="clear" w:color="auto" w:fill="FFFFFF"/>
    </w:rPr>
  </w:style>
  <w:style w:type="paragraph" w:customStyle="1" w:styleId="83">
    <w:name w:val="Основной текст (8)"/>
    <w:basedOn w:val="a"/>
    <w:link w:val="82"/>
    <w:uiPriority w:val="99"/>
    <w:rsid w:val="002419D3"/>
    <w:pPr>
      <w:shd w:val="clear" w:color="auto" w:fill="FFFFFF"/>
      <w:spacing w:line="240" w:lineRule="atLeast"/>
    </w:pPr>
    <w:rPr>
      <w:rFonts w:ascii="Arial" w:eastAsia="Calibri" w:hAnsi="Arial" w:cs="Arial"/>
      <w:sz w:val="17"/>
      <w:szCs w:val="17"/>
      <w:lang w:eastAsia="en-US"/>
    </w:rPr>
  </w:style>
  <w:style w:type="character" w:customStyle="1" w:styleId="82pt">
    <w:name w:val="Основной текст (8) + Интервал 2 pt"/>
    <w:uiPriority w:val="99"/>
    <w:rsid w:val="002419D3"/>
    <w:rPr>
      <w:rFonts w:ascii="Arial" w:eastAsia="Times New Roman" w:hAnsi="Arial" w:cs="Arial"/>
      <w:spacing w:val="50"/>
      <w:sz w:val="17"/>
      <w:szCs w:val="17"/>
      <w:shd w:val="clear" w:color="auto" w:fill="FFFFFF"/>
    </w:rPr>
  </w:style>
  <w:style w:type="character" w:customStyle="1" w:styleId="92">
    <w:name w:val="Основной текст (9)_"/>
    <w:link w:val="93"/>
    <w:uiPriority w:val="99"/>
    <w:locked/>
    <w:rsid w:val="002419D3"/>
    <w:rPr>
      <w:rFonts w:ascii="Arial" w:eastAsia="Times New Roman" w:hAnsi="Arial" w:cs="Arial"/>
      <w:sz w:val="13"/>
      <w:szCs w:val="13"/>
      <w:shd w:val="clear" w:color="auto" w:fill="FFFFFF"/>
    </w:rPr>
  </w:style>
  <w:style w:type="paragraph" w:customStyle="1" w:styleId="93">
    <w:name w:val="Основной текст (9)"/>
    <w:basedOn w:val="a"/>
    <w:link w:val="92"/>
    <w:uiPriority w:val="99"/>
    <w:rsid w:val="002419D3"/>
    <w:pPr>
      <w:shd w:val="clear" w:color="auto" w:fill="FFFFFF"/>
      <w:spacing w:line="158" w:lineRule="exact"/>
      <w:jc w:val="both"/>
    </w:pPr>
    <w:rPr>
      <w:rFonts w:ascii="Arial" w:eastAsia="Calibri" w:hAnsi="Arial" w:cs="Arial"/>
      <w:sz w:val="13"/>
      <w:szCs w:val="13"/>
      <w:lang w:eastAsia="en-US"/>
    </w:rPr>
  </w:style>
  <w:style w:type="character" w:customStyle="1" w:styleId="100">
    <w:name w:val="Основной текст (10)_"/>
    <w:link w:val="101"/>
    <w:uiPriority w:val="99"/>
    <w:locked/>
    <w:rsid w:val="002419D3"/>
    <w:rPr>
      <w:rFonts w:ascii="Arial" w:eastAsia="Times New Roman" w:hAnsi="Arial" w:cs="Arial"/>
      <w:sz w:val="8"/>
      <w:szCs w:val="8"/>
      <w:shd w:val="clear" w:color="auto" w:fill="FFFFFF"/>
    </w:rPr>
  </w:style>
  <w:style w:type="paragraph" w:customStyle="1" w:styleId="101">
    <w:name w:val="Основной текст (10)"/>
    <w:basedOn w:val="a"/>
    <w:link w:val="100"/>
    <w:uiPriority w:val="99"/>
    <w:rsid w:val="002419D3"/>
    <w:pPr>
      <w:shd w:val="clear" w:color="auto" w:fill="FFFFFF"/>
      <w:spacing w:line="240" w:lineRule="atLeast"/>
      <w:jc w:val="center"/>
    </w:pPr>
    <w:rPr>
      <w:rFonts w:ascii="Arial" w:eastAsia="Calibri" w:hAnsi="Arial" w:cs="Arial"/>
      <w:sz w:val="8"/>
      <w:szCs w:val="8"/>
      <w:lang w:eastAsia="en-US"/>
    </w:rPr>
  </w:style>
  <w:style w:type="character" w:customStyle="1" w:styleId="110">
    <w:name w:val="Основной текст (11)_"/>
    <w:link w:val="111"/>
    <w:uiPriority w:val="99"/>
    <w:locked/>
    <w:rsid w:val="002419D3"/>
    <w:rPr>
      <w:rFonts w:ascii="Arial" w:eastAsia="Times New Roman" w:hAnsi="Arial" w:cs="Arial"/>
      <w:sz w:val="8"/>
      <w:szCs w:val="8"/>
      <w:shd w:val="clear" w:color="auto" w:fill="FFFFFF"/>
    </w:rPr>
  </w:style>
  <w:style w:type="paragraph" w:customStyle="1" w:styleId="111">
    <w:name w:val="Основной текст (11)"/>
    <w:basedOn w:val="a"/>
    <w:link w:val="110"/>
    <w:uiPriority w:val="99"/>
    <w:rsid w:val="002419D3"/>
    <w:pPr>
      <w:shd w:val="clear" w:color="auto" w:fill="FFFFFF"/>
      <w:spacing w:line="240" w:lineRule="atLeast"/>
      <w:jc w:val="center"/>
    </w:pPr>
    <w:rPr>
      <w:rFonts w:ascii="Arial" w:eastAsia="Calibri" w:hAnsi="Arial" w:cs="Arial"/>
      <w:sz w:val="8"/>
      <w:szCs w:val="8"/>
      <w:lang w:eastAsia="en-US"/>
    </w:rPr>
  </w:style>
  <w:style w:type="character" w:customStyle="1" w:styleId="13">
    <w:name w:val="Основной текст (13)_"/>
    <w:link w:val="130"/>
    <w:uiPriority w:val="99"/>
    <w:locked/>
    <w:rsid w:val="002419D3"/>
    <w:rPr>
      <w:rFonts w:ascii="Arial" w:eastAsia="Times New Roman" w:hAnsi="Arial" w:cs="Arial"/>
      <w:sz w:val="8"/>
      <w:szCs w:val="8"/>
      <w:shd w:val="clear" w:color="auto" w:fill="FFFFFF"/>
    </w:rPr>
  </w:style>
  <w:style w:type="paragraph" w:customStyle="1" w:styleId="130">
    <w:name w:val="Основной текст (13)"/>
    <w:basedOn w:val="a"/>
    <w:link w:val="13"/>
    <w:uiPriority w:val="99"/>
    <w:rsid w:val="002419D3"/>
    <w:pPr>
      <w:shd w:val="clear" w:color="auto" w:fill="FFFFFF"/>
      <w:spacing w:line="240" w:lineRule="atLeast"/>
      <w:jc w:val="center"/>
    </w:pPr>
    <w:rPr>
      <w:rFonts w:ascii="Arial" w:eastAsia="Calibri" w:hAnsi="Arial" w:cs="Arial"/>
      <w:sz w:val="8"/>
      <w:szCs w:val="8"/>
      <w:lang w:eastAsia="en-US"/>
    </w:rPr>
  </w:style>
  <w:style w:type="character" w:customStyle="1" w:styleId="120">
    <w:name w:val="Основной текст (12)_"/>
    <w:link w:val="121"/>
    <w:uiPriority w:val="99"/>
    <w:locked/>
    <w:rsid w:val="002419D3"/>
    <w:rPr>
      <w:rFonts w:ascii="Arial" w:eastAsia="Times New Roman" w:hAnsi="Arial" w:cs="Arial"/>
      <w:sz w:val="20"/>
      <w:szCs w:val="20"/>
      <w:shd w:val="clear" w:color="auto" w:fill="FFFFFF"/>
    </w:rPr>
  </w:style>
  <w:style w:type="paragraph" w:customStyle="1" w:styleId="121">
    <w:name w:val="Основной текст (12)"/>
    <w:basedOn w:val="a"/>
    <w:link w:val="120"/>
    <w:uiPriority w:val="99"/>
    <w:rsid w:val="002419D3"/>
    <w:pPr>
      <w:shd w:val="clear" w:color="auto" w:fill="FFFFFF"/>
      <w:spacing w:line="240" w:lineRule="atLeast"/>
      <w:jc w:val="center"/>
    </w:pPr>
    <w:rPr>
      <w:rFonts w:ascii="Arial" w:eastAsia="Calibri" w:hAnsi="Arial" w:cs="Arial"/>
      <w:sz w:val="20"/>
      <w:szCs w:val="20"/>
      <w:lang w:eastAsia="en-US"/>
    </w:rPr>
  </w:style>
  <w:style w:type="character" w:customStyle="1" w:styleId="15">
    <w:name w:val="Основной текст (15)_"/>
    <w:link w:val="150"/>
    <w:uiPriority w:val="99"/>
    <w:locked/>
    <w:rsid w:val="002419D3"/>
    <w:rPr>
      <w:rFonts w:ascii="Arial" w:eastAsia="Times New Roman" w:hAnsi="Arial" w:cs="Arial"/>
      <w:sz w:val="20"/>
      <w:szCs w:val="20"/>
      <w:shd w:val="clear" w:color="auto" w:fill="FFFFFF"/>
    </w:rPr>
  </w:style>
  <w:style w:type="paragraph" w:customStyle="1" w:styleId="150">
    <w:name w:val="Основной текст (15)"/>
    <w:basedOn w:val="a"/>
    <w:link w:val="15"/>
    <w:uiPriority w:val="99"/>
    <w:rsid w:val="002419D3"/>
    <w:pPr>
      <w:shd w:val="clear" w:color="auto" w:fill="FFFFFF"/>
      <w:spacing w:line="240" w:lineRule="atLeast"/>
      <w:jc w:val="center"/>
    </w:pPr>
    <w:rPr>
      <w:rFonts w:ascii="Arial" w:eastAsia="Calibri" w:hAnsi="Arial" w:cs="Arial"/>
      <w:sz w:val="20"/>
      <w:szCs w:val="20"/>
      <w:lang w:eastAsia="en-US"/>
    </w:rPr>
  </w:style>
  <w:style w:type="character" w:customStyle="1" w:styleId="16">
    <w:name w:val="Основной текст (16)_"/>
    <w:link w:val="160"/>
    <w:uiPriority w:val="99"/>
    <w:locked/>
    <w:rsid w:val="002419D3"/>
    <w:rPr>
      <w:rFonts w:ascii="Arial" w:eastAsia="Times New Roman" w:hAnsi="Arial" w:cs="Arial"/>
      <w:sz w:val="8"/>
      <w:szCs w:val="8"/>
      <w:shd w:val="clear" w:color="auto" w:fill="FFFFFF"/>
    </w:rPr>
  </w:style>
  <w:style w:type="paragraph" w:customStyle="1" w:styleId="160">
    <w:name w:val="Основной текст (16)"/>
    <w:basedOn w:val="a"/>
    <w:link w:val="16"/>
    <w:uiPriority w:val="99"/>
    <w:rsid w:val="002419D3"/>
    <w:pPr>
      <w:shd w:val="clear" w:color="auto" w:fill="FFFFFF"/>
      <w:spacing w:line="240" w:lineRule="atLeast"/>
      <w:jc w:val="center"/>
    </w:pPr>
    <w:rPr>
      <w:rFonts w:ascii="Arial" w:eastAsia="Calibri" w:hAnsi="Arial" w:cs="Arial"/>
      <w:sz w:val="8"/>
      <w:szCs w:val="8"/>
      <w:lang w:eastAsia="en-US"/>
    </w:rPr>
  </w:style>
  <w:style w:type="character" w:customStyle="1" w:styleId="14">
    <w:name w:val="Основной текст (14)_"/>
    <w:link w:val="140"/>
    <w:uiPriority w:val="99"/>
    <w:locked/>
    <w:rsid w:val="002419D3"/>
    <w:rPr>
      <w:rFonts w:ascii="Arial" w:eastAsia="Times New Roman" w:hAnsi="Arial" w:cs="Arial"/>
      <w:sz w:val="8"/>
      <w:szCs w:val="8"/>
      <w:shd w:val="clear" w:color="auto" w:fill="FFFFFF"/>
    </w:rPr>
  </w:style>
  <w:style w:type="paragraph" w:customStyle="1" w:styleId="140">
    <w:name w:val="Основной текст (14)"/>
    <w:basedOn w:val="a"/>
    <w:link w:val="14"/>
    <w:uiPriority w:val="99"/>
    <w:rsid w:val="002419D3"/>
    <w:pPr>
      <w:shd w:val="clear" w:color="auto" w:fill="FFFFFF"/>
      <w:spacing w:line="240" w:lineRule="atLeast"/>
      <w:jc w:val="center"/>
    </w:pPr>
    <w:rPr>
      <w:rFonts w:ascii="Arial" w:eastAsia="Calibri" w:hAnsi="Arial" w:cs="Arial"/>
      <w:sz w:val="8"/>
      <w:szCs w:val="8"/>
      <w:lang w:eastAsia="en-US"/>
    </w:rPr>
  </w:style>
  <w:style w:type="character" w:customStyle="1" w:styleId="17">
    <w:name w:val="Основной текст (17)_"/>
    <w:link w:val="170"/>
    <w:uiPriority w:val="99"/>
    <w:locked/>
    <w:rsid w:val="002419D3"/>
    <w:rPr>
      <w:rFonts w:ascii="Arial" w:eastAsia="Times New Roman" w:hAnsi="Arial" w:cs="Arial"/>
      <w:sz w:val="8"/>
      <w:szCs w:val="8"/>
      <w:shd w:val="clear" w:color="auto" w:fill="FFFFFF"/>
    </w:rPr>
  </w:style>
  <w:style w:type="paragraph" w:customStyle="1" w:styleId="170">
    <w:name w:val="Основной текст (17)"/>
    <w:basedOn w:val="a"/>
    <w:link w:val="17"/>
    <w:uiPriority w:val="99"/>
    <w:rsid w:val="002419D3"/>
    <w:pPr>
      <w:shd w:val="clear" w:color="auto" w:fill="FFFFFF"/>
      <w:spacing w:line="240" w:lineRule="atLeast"/>
      <w:jc w:val="right"/>
    </w:pPr>
    <w:rPr>
      <w:rFonts w:ascii="Arial" w:eastAsia="Calibri" w:hAnsi="Arial" w:cs="Arial"/>
      <w:sz w:val="8"/>
      <w:szCs w:val="8"/>
      <w:lang w:eastAsia="en-US"/>
    </w:rPr>
  </w:style>
  <w:style w:type="character" w:customStyle="1" w:styleId="18">
    <w:name w:val="Основной текст (18)_"/>
    <w:link w:val="180"/>
    <w:uiPriority w:val="99"/>
    <w:locked/>
    <w:rsid w:val="002419D3"/>
    <w:rPr>
      <w:rFonts w:ascii="Arial" w:eastAsia="Times New Roman" w:hAnsi="Arial" w:cs="Arial"/>
      <w:sz w:val="8"/>
      <w:szCs w:val="8"/>
      <w:shd w:val="clear" w:color="auto" w:fill="FFFFFF"/>
    </w:rPr>
  </w:style>
  <w:style w:type="paragraph" w:customStyle="1" w:styleId="180">
    <w:name w:val="Основной текст (18)"/>
    <w:basedOn w:val="a"/>
    <w:link w:val="18"/>
    <w:uiPriority w:val="99"/>
    <w:rsid w:val="002419D3"/>
    <w:pPr>
      <w:shd w:val="clear" w:color="auto" w:fill="FFFFFF"/>
      <w:spacing w:line="240" w:lineRule="atLeast"/>
      <w:jc w:val="right"/>
    </w:pPr>
    <w:rPr>
      <w:rFonts w:ascii="Arial" w:eastAsia="Calibri" w:hAnsi="Arial" w:cs="Arial"/>
      <w:sz w:val="8"/>
      <w:szCs w:val="8"/>
      <w:lang w:eastAsia="en-US"/>
    </w:rPr>
  </w:style>
  <w:style w:type="character" w:customStyle="1" w:styleId="2pt">
    <w:name w:val="Подпись к таблице + Интервал 2 pt"/>
    <w:uiPriority w:val="99"/>
    <w:rsid w:val="002419D3"/>
    <w:rPr>
      <w:rFonts w:ascii="Arial" w:eastAsia="Times New Roman" w:hAnsi="Arial" w:cs="Arial"/>
      <w:spacing w:val="50"/>
      <w:sz w:val="17"/>
      <w:szCs w:val="17"/>
      <w:u w:val="single"/>
      <w:shd w:val="clear" w:color="auto" w:fill="FFFFFF"/>
    </w:rPr>
  </w:style>
  <w:style w:type="character" w:customStyle="1" w:styleId="74">
    <w:name w:val="Основной текст + 7"/>
    <w:aliases w:val="5 pt4,Полужирный1"/>
    <w:uiPriority w:val="99"/>
    <w:rsid w:val="002419D3"/>
    <w:rPr>
      <w:rFonts w:ascii="Arial" w:eastAsia="Times New Roman" w:hAnsi="Arial" w:cs="Arial"/>
      <w:b/>
      <w:bCs/>
      <w:sz w:val="15"/>
      <w:szCs w:val="15"/>
      <w:shd w:val="clear" w:color="auto" w:fill="FFFFFF"/>
    </w:rPr>
  </w:style>
  <w:style w:type="character" w:customStyle="1" w:styleId="200">
    <w:name w:val="Основной текст (20)_"/>
    <w:link w:val="201"/>
    <w:uiPriority w:val="99"/>
    <w:locked/>
    <w:rsid w:val="002419D3"/>
    <w:rPr>
      <w:rFonts w:ascii="Arial" w:eastAsia="Times New Roman" w:hAnsi="Arial" w:cs="Arial"/>
      <w:sz w:val="15"/>
      <w:szCs w:val="15"/>
      <w:shd w:val="clear" w:color="auto" w:fill="FFFFFF"/>
    </w:rPr>
  </w:style>
  <w:style w:type="paragraph" w:customStyle="1" w:styleId="201">
    <w:name w:val="Основной текст (20)"/>
    <w:basedOn w:val="a"/>
    <w:link w:val="200"/>
    <w:uiPriority w:val="99"/>
    <w:rsid w:val="002419D3"/>
    <w:pPr>
      <w:shd w:val="clear" w:color="auto" w:fill="FFFFFF"/>
      <w:spacing w:line="240" w:lineRule="atLeast"/>
    </w:pPr>
    <w:rPr>
      <w:rFonts w:ascii="Arial" w:eastAsia="Calibri" w:hAnsi="Arial" w:cs="Arial"/>
      <w:sz w:val="15"/>
      <w:szCs w:val="15"/>
      <w:lang w:eastAsia="en-US"/>
    </w:rPr>
  </w:style>
  <w:style w:type="character" w:customStyle="1" w:styleId="208">
    <w:name w:val="Основной текст (20) + 8"/>
    <w:aliases w:val="5 pt3,Не полужирный2"/>
    <w:uiPriority w:val="99"/>
    <w:rsid w:val="002419D3"/>
    <w:rPr>
      <w:rFonts w:ascii="Arial" w:eastAsia="Times New Roman" w:hAnsi="Arial" w:cs="Arial"/>
      <w:b/>
      <w:bCs/>
      <w:sz w:val="17"/>
      <w:szCs w:val="17"/>
      <w:shd w:val="clear" w:color="auto" w:fill="FFFFFF"/>
    </w:rPr>
  </w:style>
  <w:style w:type="character" w:customStyle="1" w:styleId="8pt">
    <w:name w:val="Основной текст + 8 pt"/>
    <w:uiPriority w:val="99"/>
    <w:rsid w:val="002419D3"/>
    <w:rPr>
      <w:rFonts w:ascii="Arial" w:eastAsia="Times New Roman" w:hAnsi="Arial" w:cs="Arial"/>
      <w:sz w:val="16"/>
      <w:szCs w:val="16"/>
      <w:shd w:val="clear" w:color="auto" w:fill="FFFFFF"/>
    </w:rPr>
  </w:style>
  <w:style w:type="character" w:customStyle="1" w:styleId="210">
    <w:name w:val="Основной текст (21)_"/>
    <w:link w:val="211"/>
    <w:uiPriority w:val="99"/>
    <w:locked/>
    <w:rsid w:val="002419D3"/>
    <w:rPr>
      <w:rFonts w:ascii="Arial" w:eastAsia="Times New Roman" w:hAnsi="Arial" w:cs="Arial"/>
      <w:sz w:val="8"/>
      <w:szCs w:val="8"/>
      <w:shd w:val="clear" w:color="auto" w:fill="FFFFFF"/>
    </w:rPr>
  </w:style>
  <w:style w:type="paragraph" w:customStyle="1" w:styleId="211">
    <w:name w:val="Основной текст (21)"/>
    <w:basedOn w:val="a"/>
    <w:link w:val="210"/>
    <w:uiPriority w:val="99"/>
    <w:rsid w:val="002419D3"/>
    <w:pPr>
      <w:shd w:val="clear" w:color="auto" w:fill="FFFFFF"/>
      <w:spacing w:line="240" w:lineRule="atLeast"/>
      <w:jc w:val="center"/>
    </w:pPr>
    <w:rPr>
      <w:rFonts w:ascii="Arial" w:eastAsia="Calibri" w:hAnsi="Arial" w:cs="Arial"/>
      <w:sz w:val="8"/>
      <w:szCs w:val="8"/>
      <w:lang w:eastAsia="en-US"/>
    </w:rPr>
  </w:style>
  <w:style w:type="character" w:customStyle="1" w:styleId="28pt">
    <w:name w:val="Основной текст (2) + 8 pt"/>
    <w:aliases w:val="Не полужирный1"/>
    <w:uiPriority w:val="99"/>
    <w:rsid w:val="002419D3"/>
    <w:rPr>
      <w:rFonts w:ascii="Arial" w:eastAsia="Times New Roman" w:hAnsi="Arial" w:cs="Arial"/>
      <w:b/>
      <w:bCs/>
      <w:spacing w:val="0"/>
      <w:sz w:val="16"/>
      <w:szCs w:val="16"/>
      <w:shd w:val="clear" w:color="auto" w:fill="FFFFFF"/>
    </w:rPr>
  </w:style>
  <w:style w:type="character" w:customStyle="1" w:styleId="220">
    <w:name w:val="Основной текст (22)_"/>
    <w:link w:val="221"/>
    <w:uiPriority w:val="99"/>
    <w:locked/>
    <w:rsid w:val="002419D3"/>
    <w:rPr>
      <w:rFonts w:ascii="Arial" w:eastAsia="Times New Roman" w:hAnsi="Arial" w:cs="Arial"/>
      <w:sz w:val="8"/>
      <w:szCs w:val="8"/>
      <w:shd w:val="clear" w:color="auto" w:fill="FFFFFF"/>
    </w:rPr>
  </w:style>
  <w:style w:type="paragraph" w:customStyle="1" w:styleId="221">
    <w:name w:val="Основной текст (22)"/>
    <w:basedOn w:val="a"/>
    <w:link w:val="220"/>
    <w:uiPriority w:val="99"/>
    <w:rsid w:val="002419D3"/>
    <w:pPr>
      <w:shd w:val="clear" w:color="auto" w:fill="FFFFFF"/>
      <w:spacing w:line="240" w:lineRule="atLeast"/>
      <w:jc w:val="center"/>
    </w:pPr>
    <w:rPr>
      <w:rFonts w:ascii="Arial" w:eastAsia="Calibri" w:hAnsi="Arial" w:cs="Arial"/>
      <w:sz w:val="8"/>
      <w:szCs w:val="8"/>
      <w:lang w:eastAsia="en-US"/>
    </w:rPr>
  </w:style>
  <w:style w:type="character" w:customStyle="1" w:styleId="280">
    <w:name w:val="Основной текст (28)_"/>
    <w:link w:val="281"/>
    <w:uiPriority w:val="99"/>
    <w:locked/>
    <w:rsid w:val="002419D3"/>
    <w:rPr>
      <w:rFonts w:ascii="Arial" w:eastAsia="Times New Roman" w:hAnsi="Arial" w:cs="Arial"/>
      <w:sz w:val="8"/>
      <w:szCs w:val="8"/>
      <w:shd w:val="clear" w:color="auto" w:fill="FFFFFF"/>
    </w:rPr>
  </w:style>
  <w:style w:type="paragraph" w:customStyle="1" w:styleId="281">
    <w:name w:val="Основной текст (28)"/>
    <w:basedOn w:val="a"/>
    <w:link w:val="280"/>
    <w:uiPriority w:val="99"/>
    <w:rsid w:val="002419D3"/>
    <w:pPr>
      <w:shd w:val="clear" w:color="auto" w:fill="FFFFFF"/>
      <w:spacing w:line="240" w:lineRule="atLeast"/>
      <w:jc w:val="center"/>
    </w:pPr>
    <w:rPr>
      <w:rFonts w:ascii="Arial" w:eastAsia="Calibri" w:hAnsi="Arial" w:cs="Arial"/>
      <w:sz w:val="8"/>
      <w:szCs w:val="8"/>
      <w:lang w:eastAsia="en-US"/>
    </w:rPr>
  </w:style>
  <w:style w:type="character" w:customStyle="1" w:styleId="270">
    <w:name w:val="Основной текст (27)_"/>
    <w:link w:val="271"/>
    <w:uiPriority w:val="99"/>
    <w:locked/>
    <w:rsid w:val="002419D3"/>
    <w:rPr>
      <w:rFonts w:ascii="Arial" w:eastAsia="Times New Roman" w:hAnsi="Arial" w:cs="Arial"/>
      <w:sz w:val="20"/>
      <w:szCs w:val="20"/>
      <w:shd w:val="clear" w:color="auto" w:fill="FFFFFF"/>
    </w:rPr>
  </w:style>
  <w:style w:type="paragraph" w:customStyle="1" w:styleId="271">
    <w:name w:val="Основной текст (27)"/>
    <w:basedOn w:val="a"/>
    <w:link w:val="270"/>
    <w:uiPriority w:val="99"/>
    <w:rsid w:val="002419D3"/>
    <w:pPr>
      <w:shd w:val="clear" w:color="auto" w:fill="FFFFFF"/>
      <w:spacing w:line="240" w:lineRule="atLeast"/>
      <w:jc w:val="center"/>
    </w:pPr>
    <w:rPr>
      <w:rFonts w:ascii="Arial" w:eastAsia="Calibri" w:hAnsi="Arial" w:cs="Arial"/>
      <w:sz w:val="20"/>
      <w:szCs w:val="20"/>
      <w:lang w:eastAsia="en-US"/>
    </w:rPr>
  </w:style>
  <w:style w:type="character" w:customStyle="1" w:styleId="230">
    <w:name w:val="Основной текст (23)_"/>
    <w:link w:val="231"/>
    <w:uiPriority w:val="99"/>
    <w:locked/>
    <w:rsid w:val="002419D3"/>
    <w:rPr>
      <w:rFonts w:ascii="Arial" w:eastAsia="Times New Roman" w:hAnsi="Arial" w:cs="Arial"/>
      <w:sz w:val="8"/>
      <w:szCs w:val="8"/>
      <w:shd w:val="clear" w:color="auto" w:fill="FFFFFF"/>
    </w:rPr>
  </w:style>
  <w:style w:type="paragraph" w:customStyle="1" w:styleId="231">
    <w:name w:val="Основной текст (23)"/>
    <w:basedOn w:val="a"/>
    <w:link w:val="230"/>
    <w:uiPriority w:val="99"/>
    <w:rsid w:val="002419D3"/>
    <w:pPr>
      <w:shd w:val="clear" w:color="auto" w:fill="FFFFFF"/>
      <w:spacing w:line="240" w:lineRule="atLeast"/>
      <w:jc w:val="center"/>
    </w:pPr>
    <w:rPr>
      <w:rFonts w:ascii="Arial" w:eastAsia="Calibri" w:hAnsi="Arial" w:cs="Arial"/>
      <w:sz w:val="8"/>
      <w:szCs w:val="8"/>
      <w:lang w:eastAsia="en-US"/>
    </w:rPr>
  </w:style>
  <w:style w:type="character" w:customStyle="1" w:styleId="2b">
    <w:name w:val="Основной текст (2) + Не полужирный"/>
    <w:uiPriority w:val="99"/>
    <w:rsid w:val="002419D3"/>
    <w:rPr>
      <w:rFonts w:ascii="Arial" w:eastAsia="Times New Roman" w:hAnsi="Arial" w:cs="Arial"/>
      <w:b/>
      <w:bCs/>
      <w:spacing w:val="0"/>
      <w:sz w:val="17"/>
      <w:szCs w:val="17"/>
      <w:shd w:val="clear" w:color="auto" w:fill="FFFFFF"/>
    </w:rPr>
  </w:style>
  <w:style w:type="character" w:customStyle="1" w:styleId="272">
    <w:name w:val="Основной текст (2) + 7"/>
    <w:aliases w:val="5 pt2"/>
    <w:uiPriority w:val="99"/>
    <w:rsid w:val="002419D3"/>
    <w:rPr>
      <w:rFonts w:ascii="Arial" w:eastAsia="Times New Roman" w:hAnsi="Arial" w:cs="Arial"/>
      <w:spacing w:val="0"/>
      <w:sz w:val="15"/>
      <w:szCs w:val="15"/>
      <w:shd w:val="clear" w:color="auto" w:fill="FFFFFF"/>
    </w:rPr>
  </w:style>
  <w:style w:type="character" w:customStyle="1" w:styleId="260">
    <w:name w:val="Основной текст (26)_"/>
    <w:link w:val="261"/>
    <w:uiPriority w:val="99"/>
    <w:locked/>
    <w:rsid w:val="002419D3"/>
    <w:rPr>
      <w:rFonts w:ascii="Arial" w:eastAsia="Times New Roman" w:hAnsi="Arial" w:cs="Arial"/>
      <w:sz w:val="8"/>
      <w:szCs w:val="8"/>
      <w:shd w:val="clear" w:color="auto" w:fill="FFFFFF"/>
    </w:rPr>
  </w:style>
  <w:style w:type="paragraph" w:customStyle="1" w:styleId="261">
    <w:name w:val="Основной текст (26)"/>
    <w:basedOn w:val="a"/>
    <w:link w:val="260"/>
    <w:uiPriority w:val="99"/>
    <w:rsid w:val="002419D3"/>
    <w:pPr>
      <w:shd w:val="clear" w:color="auto" w:fill="FFFFFF"/>
      <w:spacing w:line="240" w:lineRule="atLeast"/>
      <w:jc w:val="center"/>
    </w:pPr>
    <w:rPr>
      <w:rFonts w:ascii="Arial" w:eastAsia="Calibri" w:hAnsi="Arial" w:cs="Arial"/>
      <w:sz w:val="8"/>
      <w:szCs w:val="8"/>
      <w:lang w:eastAsia="en-US"/>
    </w:rPr>
  </w:style>
  <w:style w:type="character" w:customStyle="1" w:styleId="250">
    <w:name w:val="Основной текст (25)_"/>
    <w:link w:val="251"/>
    <w:uiPriority w:val="99"/>
    <w:locked/>
    <w:rsid w:val="002419D3"/>
    <w:rPr>
      <w:rFonts w:ascii="Arial" w:eastAsia="Times New Roman" w:hAnsi="Arial" w:cs="Arial"/>
      <w:sz w:val="8"/>
      <w:szCs w:val="8"/>
      <w:shd w:val="clear" w:color="auto" w:fill="FFFFFF"/>
    </w:rPr>
  </w:style>
  <w:style w:type="paragraph" w:customStyle="1" w:styleId="251">
    <w:name w:val="Основной текст (25)"/>
    <w:basedOn w:val="a"/>
    <w:link w:val="250"/>
    <w:uiPriority w:val="99"/>
    <w:rsid w:val="002419D3"/>
    <w:pPr>
      <w:shd w:val="clear" w:color="auto" w:fill="FFFFFF"/>
      <w:spacing w:line="240" w:lineRule="atLeast"/>
      <w:jc w:val="center"/>
    </w:pPr>
    <w:rPr>
      <w:rFonts w:ascii="Arial" w:eastAsia="Calibri" w:hAnsi="Arial" w:cs="Arial"/>
      <w:sz w:val="8"/>
      <w:szCs w:val="8"/>
      <w:lang w:eastAsia="en-US"/>
    </w:rPr>
  </w:style>
  <w:style w:type="character" w:customStyle="1" w:styleId="240">
    <w:name w:val="Основной текст (24)_"/>
    <w:link w:val="241"/>
    <w:uiPriority w:val="99"/>
    <w:locked/>
    <w:rsid w:val="002419D3"/>
    <w:rPr>
      <w:rFonts w:ascii="Arial" w:eastAsia="Times New Roman" w:hAnsi="Arial" w:cs="Arial"/>
      <w:sz w:val="20"/>
      <w:szCs w:val="20"/>
      <w:shd w:val="clear" w:color="auto" w:fill="FFFFFF"/>
    </w:rPr>
  </w:style>
  <w:style w:type="paragraph" w:customStyle="1" w:styleId="241">
    <w:name w:val="Основной текст (24)"/>
    <w:basedOn w:val="a"/>
    <w:link w:val="240"/>
    <w:uiPriority w:val="99"/>
    <w:rsid w:val="002419D3"/>
    <w:pPr>
      <w:shd w:val="clear" w:color="auto" w:fill="FFFFFF"/>
      <w:spacing w:line="240" w:lineRule="atLeast"/>
      <w:jc w:val="center"/>
    </w:pPr>
    <w:rPr>
      <w:rFonts w:ascii="Arial" w:eastAsia="Calibri" w:hAnsi="Arial" w:cs="Arial"/>
      <w:sz w:val="20"/>
      <w:szCs w:val="20"/>
      <w:lang w:eastAsia="en-US"/>
    </w:rPr>
  </w:style>
  <w:style w:type="character" w:customStyle="1" w:styleId="290">
    <w:name w:val="Основной текст (29)_"/>
    <w:link w:val="291"/>
    <w:uiPriority w:val="99"/>
    <w:locked/>
    <w:rsid w:val="002419D3"/>
    <w:rPr>
      <w:rFonts w:ascii="Arial" w:eastAsia="Times New Roman" w:hAnsi="Arial" w:cs="Arial"/>
      <w:sz w:val="8"/>
      <w:szCs w:val="8"/>
      <w:shd w:val="clear" w:color="auto" w:fill="FFFFFF"/>
    </w:rPr>
  </w:style>
  <w:style w:type="paragraph" w:customStyle="1" w:styleId="291">
    <w:name w:val="Основной текст (29)"/>
    <w:basedOn w:val="a"/>
    <w:link w:val="290"/>
    <w:uiPriority w:val="99"/>
    <w:rsid w:val="002419D3"/>
    <w:pPr>
      <w:shd w:val="clear" w:color="auto" w:fill="FFFFFF"/>
      <w:spacing w:line="240" w:lineRule="atLeast"/>
    </w:pPr>
    <w:rPr>
      <w:rFonts w:ascii="Arial" w:eastAsia="Calibri" w:hAnsi="Arial" w:cs="Arial"/>
      <w:sz w:val="8"/>
      <w:szCs w:val="8"/>
      <w:lang w:eastAsia="en-US"/>
    </w:rPr>
  </w:style>
  <w:style w:type="character" w:customStyle="1" w:styleId="300">
    <w:name w:val="Основной текст (30)_"/>
    <w:link w:val="301"/>
    <w:uiPriority w:val="99"/>
    <w:locked/>
    <w:rsid w:val="002419D3"/>
    <w:rPr>
      <w:rFonts w:ascii="Arial" w:eastAsia="Times New Roman" w:hAnsi="Arial" w:cs="Arial"/>
      <w:sz w:val="8"/>
      <w:szCs w:val="8"/>
      <w:shd w:val="clear" w:color="auto" w:fill="FFFFFF"/>
    </w:rPr>
  </w:style>
  <w:style w:type="paragraph" w:customStyle="1" w:styleId="301">
    <w:name w:val="Основной текст (30)"/>
    <w:basedOn w:val="a"/>
    <w:link w:val="300"/>
    <w:uiPriority w:val="99"/>
    <w:rsid w:val="002419D3"/>
    <w:pPr>
      <w:shd w:val="clear" w:color="auto" w:fill="FFFFFF"/>
      <w:spacing w:line="240" w:lineRule="atLeast"/>
    </w:pPr>
    <w:rPr>
      <w:rFonts w:ascii="Arial" w:eastAsia="Calibri" w:hAnsi="Arial" w:cs="Arial"/>
      <w:sz w:val="8"/>
      <w:szCs w:val="8"/>
      <w:lang w:eastAsia="en-US"/>
    </w:rPr>
  </w:style>
  <w:style w:type="character" w:customStyle="1" w:styleId="310">
    <w:name w:val="Основной текст (31)_"/>
    <w:link w:val="311"/>
    <w:uiPriority w:val="99"/>
    <w:locked/>
    <w:rsid w:val="002419D3"/>
    <w:rPr>
      <w:rFonts w:ascii="Arial" w:eastAsia="Times New Roman" w:hAnsi="Arial" w:cs="Arial"/>
      <w:sz w:val="8"/>
      <w:szCs w:val="8"/>
      <w:shd w:val="clear" w:color="auto" w:fill="FFFFFF"/>
    </w:rPr>
  </w:style>
  <w:style w:type="paragraph" w:customStyle="1" w:styleId="311">
    <w:name w:val="Основной текст (31)"/>
    <w:basedOn w:val="a"/>
    <w:link w:val="310"/>
    <w:uiPriority w:val="99"/>
    <w:rsid w:val="002419D3"/>
    <w:pPr>
      <w:shd w:val="clear" w:color="auto" w:fill="FFFFFF"/>
      <w:spacing w:line="240" w:lineRule="atLeast"/>
    </w:pPr>
    <w:rPr>
      <w:rFonts w:ascii="Arial" w:eastAsia="Calibri" w:hAnsi="Arial" w:cs="Arial"/>
      <w:sz w:val="8"/>
      <w:szCs w:val="8"/>
      <w:lang w:eastAsia="en-US"/>
    </w:rPr>
  </w:style>
  <w:style w:type="character" w:customStyle="1" w:styleId="320">
    <w:name w:val="Основной текст (32)_"/>
    <w:link w:val="321"/>
    <w:uiPriority w:val="99"/>
    <w:locked/>
    <w:rsid w:val="002419D3"/>
    <w:rPr>
      <w:rFonts w:ascii="Arial" w:eastAsia="Times New Roman" w:hAnsi="Arial" w:cs="Arial"/>
      <w:sz w:val="8"/>
      <w:szCs w:val="8"/>
      <w:shd w:val="clear" w:color="auto" w:fill="FFFFFF"/>
    </w:rPr>
  </w:style>
  <w:style w:type="paragraph" w:customStyle="1" w:styleId="321">
    <w:name w:val="Основной текст (32)"/>
    <w:basedOn w:val="a"/>
    <w:link w:val="320"/>
    <w:uiPriority w:val="99"/>
    <w:rsid w:val="002419D3"/>
    <w:pPr>
      <w:shd w:val="clear" w:color="auto" w:fill="FFFFFF"/>
      <w:spacing w:line="240" w:lineRule="atLeast"/>
    </w:pPr>
    <w:rPr>
      <w:rFonts w:ascii="Arial" w:eastAsia="Calibri" w:hAnsi="Arial" w:cs="Arial"/>
      <w:sz w:val="8"/>
      <w:szCs w:val="8"/>
      <w:lang w:eastAsia="en-US"/>
    </w:rPr>
  </w:style>
  <w:style w:type="character" w:customStyle="1" w:styleId="330">
    <w:name w:val="Основной текст (33)_"/>
    <w:link w:val="331"/>
    <w:uiPriority w:val="99"/>
    <w:locked/>
    <w:rsid w:val="002419D3"/>
    <w:rPr>
      <w:rFonts w:ascii="Arial" w:eastAsia="Times New Roman" w:hAnsi="Arial" w:cs="Arial"/>
      <w:sz w:val="8"/>
      <w:szCs w:val="8"/>
      <w:shd w:val="clear" w:color="auto" w:fill="FFFFFF"/>
    </w:rPr>
  </w:style>
  <w:style w:type="paragraph" w:customStyle="1" w:styleId="331">
    <w:name w:val="Основной текст (33)"/>
    <w:basedOn w:val="a"/>
    <w:link w:val="330"/>
    <w:uiPriority w:val="99"/>
    <w:rsid w:val="002419D3"/>
    <w:pPr>
      <w:shd w:val="clear" w:color="auto" w:fill="FFFFFF"/>
      <w:spacing w:line="240" w:lineRule="atLeast"/>
    </w:pPr>
    <w:rPr>
      <w:rFonts w:ascii="Arial" w:eastAsia="Calibri" w:hAnsi="Arial" w:cs="Arial"/>
      <w:sz w:val="8"/>
      <w:szCs w:val="8"/>
      <w:lang w:eastAsia="en-US"/>
    </w:rPr>
  </w:style>
  <w:style w:type="character" w:customStyle="1" w:styleId="350">
    <w:name w:val="Основной текст (35)_"/>
    <w:link w:val="351"/>
    <w:uiPriority w:val="99"/>
    <w:locked/>
    <w:rsid w:val="002419D3"/>
    <w:rPr>
      <w:rFonts w:ascii="Arial" w:eastAsia="Times New Roman" w:hAnsi="Arial" w:cs="Arial"/>
      <w:sz w:val="8"/>
      <w:szCs w:val="8"/>
      <w:shd w:val="clear" w:color="auto" w:fill="FFFFFF"/>
    </w:rPr>
  </w:style>
  <w:style w:type="paragraph" w:customStyle="1" w:styleId="351">
    <w:name w:val="Основной текст (35)"/>
    <w:basedOn w:val="a"/>
    <w:link w:val="350"/>
    <w:uiPriority w:val="99"/>
    <w:rsid w:val="002419D3"/>
    <w:pPr>
      <w:shd w:val="clear" w:color="auto" w:fill="FFFFFF"/>
      <w:spacing w:line="240" w:lineRule="atLeast"/>
    </w:pPr>
    <w:rPr>
      <w:rFonts w:ascii="Arial" w:eastAsia="Calibri" w:hAnsi="Arial" w:cs="Arial"/>
      <w:sz w:val="8"/>
      <w:szCs w:val="8"/>
      <w:lang w:eastAsia="en-US"/>
    </w:rPr>
  </w:style>
  <w:style w:type="character" w:customStyle="1" w:styleId="38">
    <w:name w:val="Основной текст (38)_"/>
    <w:link w:val="380"/>
    <w:uiPriority w:val="99"/>
    <w:locked/>
    <w:rsid w:val="002419D3"/>
    <w:rPr>
      <w:rFonts w:ascii="Arial" w:eastAsia="Times New Roman" w:hAnsi="Arial" w:cs="Arial"/>
      <w:sz w:val="8"/>
      <w:szCs w:val="8"/>
      <w:shd w:val="clear" w:color="auto" w:fill="FFFFFF"/>
    </w:rPr>
  </w:style>
  <w:style w:type="paragraph" w:customStyle="1" w:styleId="380">
    <w:name w:val="Основной текст (38)"/>
    <w:basedOn w:val="a"/>
    <w:link w:val="38"/>
    <w:uiPriority w:val="99"/>
    <w:rsid w:val="002419D3"/>
    <w:pPr>
      <w:shd w:val="clear" w:color="auto" w:fill="FFFFFF"/>
      <w:spacing w:line="240" w:lineRule="atLeast"/>
    </w:pPr>
    <w:rPr>
      <w:rFonts w:ascii="Arial" w:eastAsia="Calibri" w:hAnsi="Arial" w:cs="Arial"/>
      <w:sz w:val="8"/>
      <w:szCs w:val="8"/>
      <w:lang w:eastAsia="en-US"/>
    </w:rPr>
  </w:style>
  <w:style w:type="character" w:customStyle="1" w:styleId="360">
    <w:name w:val="Основной текст (36)_"/>
    <w:link w:val="361"/>
    <w:uiPriority w:val="99"/>
    <w:locked/>
    <w:rsid w:val="002419D3"/>
    <w:rPr>
      <w:rFonts w:ascii="Arial" w:eastAsia="Times New Roman" w:hAnsi="Arial" w:cs="Arial"/>
      <w:sz w:val="20"/>
      <w:szCs w:val="20"/>
      <w:shd w:val="clear" w:color="auto" w:fill="FFFFFF"/>
    </w:rPr>
  </w:style>
  <w:style w:type="paragraph" w:customStyle="1" w:styleId="361">
    <w:name w:val="Основной текст (36)"/>
    <w:basedOn w:val="a"/>
    <w:link w:val="360"/>
    <w:uiPriority w:val="99"/>
    <w:rsid w:val="002419D3"/>
    <w:pPr>
      <w:shd w:val="clear" w:color="auto" w:fill="FFFFFF"/>
      <w:spacing w:line="240" w:lineRule="atLeast"/>
    </w:pPr>
    <w:rPr>
      <w:rFonts w:ascii="Arial" w:eastAsia="Calibri" w:hAnsi="Arial" w:cs="Arial"/>
      <w:sz w:val="20"/>
      <w:szCs w:val="20"/>
      <w:lang w:eastAsia="en-US"/>
    </w:rPr>
  </w:style>
  <w:style w:type="character" w:customStyle="1" w:styleId="370">
    <w:name w:val="Основной текст (37)_"/>
    <w:link w:val="371"/>
    <w:uiPriority w:val="99"/>
    <w:locked/>
    <w:rsid w:val="002419D3"/>
    <w:rPr>
      <w:rFonts w:ascii="Arial" w:eastAsia="Times New Roman" w:hAnsi="Arial" w:cs="Arial"/>
      <w:sz w:val="20"/>
      <w:szCs w:val="20"/>
      <w:shd w:val="clear" w:color="auto" w:fill="FFFFFF"/>
    </w:rPr>
  </w:style>
  <w:style w:type="paragraph" w:customStyle="1" w:styleId="371">
    <w:name w:val="Основной текст (37)"/>
    <w:basedOn w:val="a"/>
    <w:link w:val="370"/>
    <w:uiPriority w:val="99"/>
    <w:rsid w:val="002419D3"/>
    <w:pPr>
      <w:shd w:val="clear" w:color="auto" w:fill="FFFFFF"/>
      <w:spacing w:line="240" w:lineRule="atLeast"/>
    </w:pPr>
    <w:rPr>
      <w:rFonts w:ascii="Arial" w:eastAsia="Calibri" w:hAnsi="Arial" w:cs="Arial"/>
      <w:sz w:val="20"/>
      <w:szCs w:val="20"/>
      <w:lang w:eastAsia="en-US"/>
    </w:rPr>
  </w:style>
  <w:style w:type="character" w:customStyle="1" w:styleId="39">
    <w:name w:val="Основной текст (39)_"/>
    <w:link w:val="390"/>
    <w:uiPriority w:val="99"/>
    <w:locked/>
    <w:rsid w:val="002419D3"/>
    <w:rPr>
      <w:rFonts w:ascii="Arial" w:eastAsia="Times New Roman" w:hAnsi="Arial" w:cs="Arial"/>
      <w:sz w:val="8"/>
      <w:szCs w:val="8"/>
      <w:shd w:val="clear" w:color="auto" w:fill="FFFFFF"/>
    </w:rPr>
  </w:style>
  <w:style w:type="paragraph" w:customStyle="1" w:styleId="390">
    <w:name w:val="Основной текст (39)"/>
    <w:basedOn w:val="a"/>
    <w:link w:val="39"/>
    <w:uiPriority w:val="99"/>
    <w:rsid w:val="002419D3"/>
    <w:pPr>
      <w:shd w:val="clear" w:color="auto" w:fill="FFFFFF"/>
      <w:spacing w:line="240" w:lineRule="atLeast"/>
    </w:pPr>
    <w:rPr>
      <w:rFonts w:ascii="Arial" w:eastAsia="Calibri" w:hAnsi="Arial" w:cs="Arial"/>
      <w:sz w:val="8"/>
      <w:szCs w:val="8"/>
      <w:lang w:eastAsia="en-US"/>
    </w:rPr>
  </w:style>
  <w:style w:type="character" w:customStyle="1" w:styleId="340">
    <w:name w:val="Основной текст (34)_"/>
    <w:link w:val="341"/>
    <w:uiPriority w:val="99"/>
    <w:locked/>
    <w:rsid w:val="002419D3"/>
    <w:rPr>
      <w:rFonts w:ascii="Arial" w:eastAsia="Times New Roman" w:hAnsi="Arial" w:cs="Arial"/>
      <w:sz w:val="8"/>
      <w:szCs w:val="8"/>
      <w:shd w:val="clear" w:color="auto" w:fill="FFFFFF"/>
    </w:rPr>
  </w:style>
  <w:style w:type="paragraph" w:customStyle="1" w:styleId="341">
    <w:name w:val="Основной текст (34)"/>
    <w:basedOn w:val="a"/>
    <w:link w:val="340"/>
    <w:uiPriority w:val="99"/>
    <w:rsid w:val="002419D3"/>
    <w:pPr>
      <w:shd w:val="clear" w:color="auto" w:fill="FFFFFF"/>
      <w:spacing w:line="240" w:lineRule="atLeast"/>
    </w:pPr>
    <w:rPr>
      <w:rFonts w:ascii="Arial" w:eastAsia="Calibri" w:hAnsi="Arial" w:cs="Arial"/>
      <w:sz w:val="8"/>
      <w:szCs w:val="8"/>
      <w:lang w:eastAsia="en-US"/>
    </w:rPr>
  </w:style>
  <w:style w:type="paragraph" w:customStyle="1" w:styleId="2c">
    <w:name w:val="Основной текст2"/>
    <w:basedOn w:val="a"/>
    <w:uiPriority w:val="99"/>
    <w:rsid w:val="002419D3"/>
    <w:pPr>
      <w:shd w:val="clear" w:color="auto" w:fill="FFFFFF"/>
      <w:spacing w:line="192" w:lineRule="exact"/>
    </w:pPr>
    <w:rPr>
      <w:rFonts w:ascii="Arial" w:eastAsia="Calibri" w:hAnsi="Arial" w:cs="Arial"/>
      <w:sz w:val="17"/>
      <w:szCs w:val="17"/>
    </w:rPr>
  </w:style>
  <w:style w:type="character" w:customStyle="1" w:styleId="19">
    <w:name w:val="Основной текст (19)"/>
    <w:uiPriority w:val="99"/>
    <w:rsid w:val="002419D3"/>
    <w:rPr>
      <w:rFonts w:ascii="Arial" w:eastAsia="Times New Roman" w:hAnsi="Arial" w:cs="Arial"/>
      <w:spacing w:val="0"/>
      <w:sz w:val="16"/>
      <w:szCs w:val="16"/>
    </w:rPr>
  </w:style>
  <w:style w:type="character" w:customStyle="1" w:styleId="198">
    <w:name w:val="Основной текст (19) + 8"/>
    <w:aliases w:val="5 pt1"/>
    <w:uiPriority w:val="99"/>
    <w:rsid w:val="002419D3"/>
    <w:rPr>
      <w:rFonts w:ascii="Arial" w:eastAsia="Times New Roman" w:hAnsi="Arial" w:cs="Arial"/>
      <w:spacing w:val="0"/>
      <w:sz w:val="17"/>
      <w:szCs w:val="17"/>
    </w:rPr>
  </w:style>
  <w:style w:type="character" w:customStyle="1" w:styleId="searchterm3">
    <w:name w:val="searchterm3"/>
    <w:uiPriority w:val="99"/>
    <w:rsid w:val="00582F34"/>
    <w:rPr>
      <w:rFonts w:cs="Times New Roman"/>
    </w:rPr>
  </w:style>
  <w:style w:type="character" w:customStyle="1" w:styleId="searchterm2">
    <w:name w:val="searchterm2"/>
    <w:uiPriority w:val="99"/>
    <w:rsid w:val="00582F34"/>
    <w:rPr>
      <w:rFonts w:cs="Times New Roman"/>
    </w:rPr>
  </w:style>
  <w:style w:type="table" w:styleId="1a">
    <w:name w:val="Table Grid 1"/>
    <w:basedOn w:val="a1"/>
    <w:uiPriority w:val="99"/>
    <w:rsid w:val="007745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626318">
      <w:marLeft w:val="0"/>
      <w:marRight w:val="0"/>
      <w:marTop w:val="0"/>
      <w:marBottom w:val="0"/>
      <w:divBdr>
        <w:top w:val="none" w:sz="0" w:space="0" w:color="auto"/>
        <w:left w:val="none" w:sz="0" w:space="0" w:color="auto"/>
        <w:bottom w:val="none" w:sz="0" w:space="0" w:color="auto"/>
        <w:right w:val="none" w:sz="0" w:space="0" w:color="auto"/>
      </w:divBdr>
    </w:div>
    <w:div w:id="1644626319">
      <w:marLeft w:val="0"/>
      <w:marRight w:val="0"/>
      <w:marTop w:val="0"/>
      <w:marBottom w:val="0"/>
      <w:divBdr>
        <w:top w:val="none" w:sz="0" w:space="0" w:color="auto"/>
        <w:left w:val="none" w:sz="0" w:space="0" w:color="auto"/>
        <w:bottom w:val="none" w:sz="0" w:space="0" w:color="auto"/>
        <w:right w:val="none" w:sz="0" w:space="0" w:color="auto"/>
      </w:divBdr>
    </w:div>
    <w:div w:id="1644626320">
      <w:marLeft w:val="0"/>
      <w:marRight w:val="0"/>
      <w:marTop w:val="0"/>
      <w:marBottom w:val="0"/>
      <w:divBdr>
        <w:top w:val="none" w:sz="0" w:space="0" w:color="auto"/>
        <w:left w:val="none" w:sz="0" w:space="0" w:color="auto"/>
        <w:bottom w:val="none" w:sz="0" w:space="0" w:color="auto"/>
        <w:right w:val="none" w:sz="0" w:space="0" w:color="auto"/>
      </w:divBdr>
    </w:div>
    <w:div w:id="1644626321">
      <w:marLeft w:val="0"/>
      <w:marRight w:val="0"/>
      <w:marTop w:val="0"/>
      <w:marBottom w:val="0"/>
      <w:divBdr>
        <w:top w:val="none" w:sz="0" w:space="0" w:color="auto"/>
        <w:left w:val="none" w:sz="0" w:space="0" w:color="auto"/>
        <w:bottom w:val="none" w:sz="0" w:space="0" w:color="auto"/>
        <w:right w:val="none" w:sz="0" w:space="0" w:color="auto"/>
      </w:divBdr>
    </w:div>
    <w:div w:id="16446263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theme" Target="theme/theme1.xml"/><Relationship Id="rId7" Type="http://schemas.openxmlformats.org/officeDocument/2006/relationships/hyperlink" Target="http://promo.ingate.ru/effect/" TargetMode="Externa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png"/><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oleObject" Target="embeddings/_____Microsoft_Excel_97-20031.xls"/><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png"/><Relationship Id="rId30" Type="http://schemas.openxmlformats.org/officeDocument/2006/relationships/hyperlink" Target="http://fezminsk.by/newsot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19735</Words>
  <Characters>112495</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131967</CharactersWithSpaces>
  <SharedDoc>false</SharedDoc>
  <HLinks>
    <vt:vector size="12" baseType="variant">
      <vt:variant>
        <vt:i4>8257579</vt:i4>
      </vt:variant>
      <vt:variant>
        <vt:i4>30</vt:i4>
      </vt:variant>
      <vt:variant>
        <vt:i4>0</vt:i4>
      </vt:variant>
      <vt:variant>
        <vt:i4>5</vt:i4>
      </vt:variant>
      <vt:variant>
        <vt:lpwstr>http://fezminsk.by/newsotr/</vt:lpwstr>
      </vt:variant>
      <vt:variant>
        <vt:lpwstr/>
      </vt:variant>
      <vt:variant>
        <vt:i4>3473528</vt:i4>
      </vt:variant>
      <vt:variant>
        <vt:i4>0</vt:i4>
      </vt:variant>
      <vt:variant>
        <vt:i4>0</vt:i4>
      </vt:variant>
      <vt:variant>
        <vt:i4>5</vt:i4>
      </vt:variant>
      <vt:variant>
        <vt:lpwstr>http://promo.ingate.ru/effect/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Svetun</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2014-03-27T11:57:00Z</dcterms:created>
  <dcterms:modified xsi:type="dcterms:W3CDTF">2014-03-27T11:57:00Z</dcterms:modified>
</cp:coreProperties>
</file>