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43" w:rsidRPr="00555BAE" w:rsidRDefault="00EE2243" w:rsidP="00EE2243">
      <w:pPr>
        <w:spacing w:before="120"/>
        <w:jc w:val="center"/>
        <w:rPr>
          <w:b/>
          <w:bCs/>
          <w:sz w:val="32"/>
          <w:szCs w:val="32"/>
        </w:rPr>
      </w:pPr>
      <w:r w:rsidRPr="00555BAE">
        <w:rPr>
          <w:b/>
          <w:bCs/>
          <w:sz w:val="32"/>
          <w:szCs w:val="32"/>
        </w:rPr>
        <w:t xml:space="preserve">Турция. Краткая историческая справка 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История народов, живших на территории современной Турции, насчитывает около 10 тысяч лет.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7500 г. до н.э. — Catal Hoyuk - самое раннее из известных поселений на территории страны.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5000 г. до н.э. - известно о существовании поселения Hacilar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2600 — 1900 гг. до н.э. (поздний бронзовый век) — протоимперия хеттов в центральной и юго-восточной Анатолии.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1900 — 1300 гг. до н.э. — великое царство хеттов, войны с Египтом (захват Сирии), патриарх Авраам отправляется из Ура в Ханаан и останавливается в Харране на с.-в. от Месопотамии.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1250 г. до н.э. — Троянская война.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1200 — 600 гг. до н.э. — нашествие фригийцев и “морских народов” с Греческих островов, царствование Мидаса и Креза, изобретение монет, империя Урарту, Ионический союз городов (близ современного Измира).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550 г. до н.э. - нашествие персидского шаха Кира на Анатолию.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334 г. до н.э. — Алексадр Македонский разбил персидскую армию и захватил Малую Азию.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250 г. до н.э. — государство Пергам.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129 г. до н.э. — на территории Малой Азии устанавливаются провинции Римской империи.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47 — 57 гг. н.э. — путешествия Апостола Павла по городам Анатолии.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330 г. — Константин Великий переносит столицу Римской империи в Византии и переименовывает его в Константинополь.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527 — 565 гг. — наивысший расцвет Византийской империи во время царствования императора Юстиниана I, строительство собора Святой Софии — самого большого христианского храма в мире.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1037 — 1109 гг. — государство турков-сельд-жуков с центром в Иране.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1000 — 1200 гг. — крестовые походы.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1071 — 1243 гг. — султанат турков-сельджуков со столицами в Конье и Кайсери. Разрушен монголами.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1288 г. — рождение Османской империи.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1453 г. — захват Константинополя султаном Мехмедом Фатихом II и превращение его в столицу Османской империи.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1514 — 1517 гг. — султан Селим I Грозный разбил персидскую армию, расширил границы империи до Египта, захватил священные города Мекку и Медину и стал номинальным главой всех мусульман.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1520 — 1566 гг. — правление султана Сулеймана I Кануни, прозванного в Европе Великолепным, а в Турции — Законодателем. Наивысший расцвет империи: турецкий султан контролирует большую часть Северной Африки, Восточной Европы (в 1529 г. войска Сулеймана дошли до Вены) и весь Средний Восток, морской флот империи патрулирует Средиземное и Красное моря, Индийский океан.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1683 г. — турецкая армия под предводительством великого визиря Кара-Мустафы была разбита под Веной объединенной армией австрийцев и поляков.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1735 — 1739 гг. — русско-турецкая война (в союзе с Австрией) за выход к Черному морю и для пресечения набегов крымских татар. Русские войска под командой Миниха взяли Азов, Очаков, Хотин, Яссы, дважды занимали Крым. Война окончилась подписанием Белградского мира в 1739 г.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1768 — 1774 гг. — русско-турецкая война, начата Турцией после отказа России вывести войска из Польши. Разгром турецких войск при Ларге и Кагуле, турецкого флота в Чесменском бою, занятие Крыма заставили турецкое правительство подписать Кючук-Кайнарджийский мир в 1774 г.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1787 — 1791 гг. — русско-турецкая война, начата Турцией с целью возвращения Крыма и других территорий. Победы русских войск под командованием Суворова (Кинбурн, Фокшаны, Рымник, Измаил), русского флота под командованием Ушакова (Калиакрия). Завершилась, война Ясским миром в 1791 г.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1806 — 1812 гг. — русско-турецкая война, начата Турцией с целью возврата бывших владений в Северном Причерноморье и на Кавказе. Победы русских войск и дипломатическое искусство Кутузова привели к Бухарестскому миру 1812 г.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1828 — 1829 гг. — русско-турецкая война как часть борьбы европейских держав за раздел Турции. Русские войска взяли в Закавказье города Каре и Эрзурум, разгромили турецкие войска в Болгарии и подошли к Константинополю. Завершилась война Адрианопольским миром 1829 г.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1877 — 1878 гг. — русско-турецкая война, начата Россией для укрепления влияния на Балканах. 1877 г. — сражение на Шипке, осада и взятие русскими войсками Плевны и Карса;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1878 г. — зимний переход русской армии через Балканский хребет, победы у Шипки — Шейново, Филипполя, взятие Адрианополя. Завершилась война Сан-Стефанским миром 1878 г., решения которого были пересмотрены на Берлинском конгрессе 1878 г. Война способствовала освобождению народов Балканского полуострова.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1853 — 1856 гг. — Крымская война, в которой союзниками Турции против России выступили Франция и Англия.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1876 — 1909 гг. — правление Абдул-Хамида II, последнего султана, еще имевшего некоторое могущество. Он предпринял попытку спасти владения империи с помощью кайзеровской Германии.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1908 г. — после Младотурецкой революции султан отстранен от власти.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1911 — 1913 гг. - поход на Триполи, балканские войны.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1914 — 1919 гг. — Турция вступила в первую мировую войну на стороне Германии, после поражения в Турцию вошли войска Антанты.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1920 — 1922 гг. — война за независимость под предводительством Мустафы Кемаля.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1923 — 1924 гг. — провозглашение Турецкой Республики. Столица переведена в Анкару. Принятие конституции.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1925 — 1935 гг. — Мустафа Кемаль (Ататюрк) проводит коренное преобразование всего турецкого общества. Запрещено многоженство, ношение национальной одежды (фесок — знака османской империи). Вводится правовая система европейского типа, обязательное гражданское заключение браков, грегорианский календарь, воскресенье объявлено выходным днем. Многие города переименованы на турецкий манер: Константинополь в Istanbul, Смирна в Izmir и т. д. Ислам был отделен от государства, вместо арабского введен латинский алфавит. Женщинам предоставлено избирательное право. Всех граждан обязали иметь фамилию, до этого времени мусульмане могли ее иметь или не иметь, а самому Мустафе Кемалю парламент присвоил фамилию Ататюрк (отец турков).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1938 г. — Смерть Ататюрка. Власть переходит к его сподвижнику Исмету Инёню, который объявил о нейтралитете Турции во Второй мировой войне. Единственной разрешенной политической партией является Республиканская Народная Партия (партия Ататюрка).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1946 — 1950 гг. — установление демократических институтов, оппозиционная Демократическая Партия побеждает на выборах.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1950 — 1961 гг. — Демократическая Партия забирает себе столько власти, что возникает угроза демократии. Армия, которой Ататюрк поручил защищать демократию и конституцию, выходит на сцену и предает ряд лидеров Демократической Партии суду по обвинению в нарушении конституции. Глава партии Аднан Мендерес казнен. Проводятся выборы.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1970 г. — наследники Демократической Партии вновь выходят за рамки достигнутых соглашений, тогда высшие военные офицеры входят в помещения национального вещания и зачитывают краткое обращение к нации, правительство пало, демократия была восстановлена.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1980 г. — парламентский кризис: из-за непримиримости двух главных партий парламент не в состоянии ни о чем договориться, несколько месяцев он не может избрать президента. Инфляция достигла 130% в год, улицы захлестнула преступность, разгул терроризма. Армия вновь выступила и восстановила порядок, за который пришлось заплатить строгим контролем и ограничением прав граждан. Конституция была переписана таким образом, чтобы предотвратить в будущем возникновение парламентского тупика. В результате контролируемого властями референдума новая конституция была принята, глава военного правительства генерал Кенан Еврен распустил военный комитет и стал президентом республики.</w:t>
      </w:r>
    </w:p>
    <w:p w:rsidR="00EE2243" w:rsidRPr="00794080" w:rsidRDefault="00EE2243" w:rsidP="00EE2243">
      <w:pPr>
        <w:spacing w:before="120"/>
        <w:ind w:firstLine="567"/>
        <w:jc w:val="both"/>
      </w:pPr>
      <w:r w:rsidRPr="00794080">
        <w:t>1983 — 1993 г. — проведены выборы по новой конституции, на которых победила партия Ана-ватан (которой меньше всего симпатизировало правительство). Новый премьер-министр Тургут Ёзал провозгласил либерализацию экономики, что породило деловой бум, продолжавшийся все 80-е годы. Преждевременная смерть Ёзала в 1993 г. вызвала новый всплеск политических страстей.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243"/>
    <w:rsid w:val="0023201B"/>
    <w:rsid w:val="0031418A"/>
    <w:rsid w:val="005173DD"/>
    <w:rsid w:val="00555BAE"/>
    <w:rsid w:val="00794080"/>
    <w:rsid w:val="009E7B2F"/>
    <w:rsid w:val="00B07049"/>
    <w:rsid w:val="00E12572"/>
    <w:rsid w:val="00E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B599B3-22F0-4D17-B3E0-FB5A6DC7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24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E2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1147</Words>
  <Characters>6539</Characters>
  <Application>Microsoft Office Word</Application>
  <DocSecurity>0</DocSecurity>
  <Lines>54</Lines>
  <Paragraphs>15</Paragraphs>
  <ScaleCrop>false</ScaleCrop>
  <Company>Home</Company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Турция</dc:title>
  <dc:subject/>
  <dc:creator>Alena</dc:creator>
  <cp:keywords/>
  <dc:description/>
  <cp:lastModifiedBy>admin</cp:lastModifiedBy>
  <cp:revision>2</cp:revision>
  <dcterms:created xsi:type="dcterms:W3CDTF">2014-02-18T00:25:00Z</dcterms:created>
  <dcterms:modified xsi:type="dcterms:W3CDTF">2014-02-18T00:25:00Z</dcterms:modified>
</cp:coreProperties>
</file>