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3D" w:rsidRDefault="00B97419">
      <w:pPr>
        <w:pStyle w:val="1"/>
        <w:jc w:val="center"/>
      </w:pPr>
      <w:r>
        <w:t>Булгаков м. а. - Что несут воланд и его спутники миру зло или добро</w:t>
      </w:r>
    </w:p>
    <w:p w:rsidR="0089643D" w:rsidRPr="00B97419" w:rsidRDefault="00B97419">
      <w:pPr>
        <w:pStyle w:val="a3"/>
        <w:spacing w:after="240" w:afterAutospacing="0"/>
      </w:pPr>
      <w:r>
        <w:t>…так кто ж ты, наконец?</w:t>
      </w:r>
      <w:r>
        <w:br/>
        <w:t>-Я часть той силы, что вечно хочет зла и</w:t>
      </w:r>
      <w:r>
        <w:br/>
        <w:t>вечно совершает благо.</w:t>
      </w:r>
      <w:r>
        <w:br/>
        <w:t>Фауст Гёте.</w:t>
      </w:r>
      <w:r>
        <w:br/>
      </w:r>
      <w:r>
        <w:br/>
        <w:t>События в начинаются .В столице появляются сатана и его свита.Главным представителем нечистой силы является Воланд.</w:t>
      </w:r>
      <w:r>
        <w:br/>
      </w:r>
      <w:r>
        <w:br/>
        <w:t>Он грозой проносится над Москвой, наказывая непорядочность, эгоизм и алчность. Воланд появился в столице, чтобы героев романа, верша .Он карает взяточников и пьяниц, воздаёт должное Мастеру и Маргарите, которые сохранили верность друг другу и любовь. Суд над ними вершится не по законам добра ,а по законам нечистой силы. Воланд судит жителей города по совершенным ими поступкам. И Берлиоз, и Варенуха-доносчик, и пьяница Стёпа Лиходеев-все получают по заслугам. Внезапная встреча с нечистой силой заставляет всех этих и прочих корыстных людей снять маски. Кажется, что все они наказаны по заслугам. А за что же наказаны Мастер и Маргарита? Ведь Воланд знал ,что эти два человека добрые, бескорыстные и любящие друг друга. Кажется, что Воланд со своею свитою делают добро, помогают найти Маргарите её Мастера, но их поступки порождали зло.</w:t>
      </w:r>
      <w:r>
        <w:br/>
      </w:r>
      <w:r>
        <w:br/>
        <w:t>Мастер отчаянно боролся со злом, но из-за любви к Маргарите он не смог одержать победу над нечистой силой. Воланд ищет в Москве такого человека ,который прибегнет к его услугам, но не из-за жадности и ненасытности, а из-за чего-то возвышенного, такого как любовь. Таким человеком ,попавшемся в руки сатаны, стала Маргарита. И Воланд овладел её душою, а потом и душою Мастера. Как можно говорить о добре, когда Воланд намеренно решает Маргарите, преследуя в этой сделке свою цель.Нечистая сила несёт лишь зло. А пример с Мастером и Маргаритой -это лишь завуалированное зло под маской доброго поступка. Эта помощь шла не от чистого сердца ,а от сатанинского изощрённого ума. Почему Воланд берёт на себя обязанность решать чужие судьбы, наказывать и обвинять людей. Ведь на Земле от нескольких поступков сатаны ничего не изменится.</w:t>
      </w:r>
      <w:r>
        <w:br/>
      </w:r>
      <w:r>
        <w:br/>
        <w:t>Я думаю, что М.Булгаков хотел показать нам, что грань между добром и злом, действительно, мала: ведь не сразу осознаешь смысл поступков Воланда и его свиты.</w:t>
      </w:r>
      <w:r>
        <w:br/>
      </w:r>
      <w:bookmarkStart w:id="0" w:name="_GoBack"/>
      <w:bookmarkEnd w:id="0"/>
    </w:p>
    <w:sectPr w:rsidR="0089643D" w:rsidRPr="00B97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419"/>
    <w:rsid w:val="0089643D"/>
    <w:rsid w:val="00A73AE1"/>
    <w:rsid w:val="00B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68A81-AEC2-4BD3-BC20-1D015DF9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>diakov.net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Что несут воланд и его спутники миру зло или добро</dc:title>
  <dc:subject/>
  <dc:creator>Irina</dc:creator>
  <cp:keywords/>
  <dc:description/>
  <cp:lastModifiedBy>Irina</cp:lastModifiedBy>
  <cp:revision>2</cp:revision>
  <dcterms:created xsi:type="dcterms:W3CDTF">2014-07-12T19:03:00Z</dcterms:created>
  <dcterms:modified xsi:type="dcterms:W3CDTF">2014-07-12T19:03:00Z</dcterms:modified>
</cp:coreProperties>
</file>