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FC" w:rsidRDefault="006A2E1C">
      <w:pPr>
        <w:pStyle w:val="1"/>
        <w:jc w:val="center"/>
      </w:pPr>
      <w:r>
        <w:t>Литературный герой АТТА ТРОЛЛЬ</w:t>
      </w:r>
    </w:p>
    <w:p w:rsidR="00711FFC" w:rsidRPr="006A2E1C" w:rsidRDefault="006A2E1C">
      <w:pPr>
        <w:pStyle w:val="a3"/>
      </w:pPr>
      <w:r>
        <w:t>АТТА ТРОЛЛЬ (нем. Atta Troll) - главный персонаж сатирической поэмы Генриха Гейне «Атта Тролль» (1841). В образе А.Т. использованы мотивы и приемы так называемого животного эпоса. А.Т. - медведь, чьи воззрения на жизнь, повадки и высказывания отражают литературную и политическую полемику, имевшую место в Германии и отчасти во Франции в 40-е годы прошлого века. А.Т. был пойман вместе со своей медведицей Муммой, посажен на цепь и обучен танцам на потеху публике. Действие происходит в Испании, где публика горячая и темпераментная, чем раздражает почтенного медведя. Во время одного из представлений ему удается порвать цепь и убежать в горы, где он находит свою семью - «четырех сынков, двух дочек». Прогуливаясь со своим любимцем - младшим сыном, А.Т. рассуждает о роде людском, о свободе и равенстве. Несмотря на испанское происхождение (А.Т. родился в предгорьях Пиренеев), он больше всего похож на немецкого филистера. Недаром Гейне избрал героем поэмы медведя - символ немецкого севера, зверя, красующегося на гербе Берлина. А.Т. - патриот прусской окраски, шовинист, выдающий себя за социалиста. За этим образом современники Гейне узнавали реальные лица: псевдоромантика-националиста Менцеля, прекраснодушного социалиста Берне, тевтонствующего любителя силовой гимнастики Массмана. А.Т. поклоняется всему, что связано с «медвежьими добродетелями» и «медвежьей доблестью». Пиренейский медведь не имеет талантов, зато обладает твердым характером - в этой антитезе нашла отражение важная для эпохи полемика Берне и Гейне: известный публицист, редактор журнала «Весы», постоянно упрекал Гейне в отсутствии «характера». А.Т. погибает от охотничьей пули, становясь жертвой преданной любви к своей «черной Мумме». Его приманивают звуками, похожими на рычание медведицы, и он бежит навстречу своей гибели. В описании воображаемого памятника погибшему А.Т. спародированы Валгалла, усыпальница и пантеон германских героев, и трескучие стихи короля Людвига Баварского I. Образ А.Т. в течение XIX века часто использовался в литературной и политической полемике.</w:t>
      </w:r>
    </w:p>
    <w:p w:rsidR="00711FFC" w:rsidRDefault="006A2E1C">
      <w:pPr>
        <w:pStyle w:val="a3"/>
      </w:pPr>
      <w:r>
        <w:t xml:space="preserve">Лит.: Дейч А. Поэтический мир Гейне. М., 1963; Жирмунская Н.А. Поэма Гейне «Атта Тролль» // Гейне Г. Атта Тролль. Л., 1978. </w:t>
      </w:r>
      <w:bookmarkStart w:id="0" w:name="_GoBack"/>
      <w:bookmarkEnd w:id="0"/>
    </w:p>
    <w:sectPr w:rsidR="00711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E1C"/>
    <w:rsid w:val="001F0BA0"/>
    <w:rsid w:val="006A2E1C"/>
    <w:rsid w:val="007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C466A-1C21-4EA4-A883-31D1F727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>diakov.net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АТТА ТРОЛЛЬ</dc:title>
  <dc:subject/>
  <dc:creator>Irina</dc:creator>
  <cp:keywords/>
  <dc:description/>
  <cp:lastModifiedBy>Irina</cp:lastModifiedBy>
  <cp:revision>2</cp:revision>
  <dcterms:created xsi:type="dcterms:W3CDTF">2014-08-30T06:51:00Z</dcterms:created>
  <dcterms:modified xsi:type="dcterms:W3CDTF">2014-08-30T06:51:00Z</dcterms:modified>
</cp:coreProperties>
</file>