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84" w:rsidRDefault="000C2584" w:rsidP="00921202">
      <w:pPr>
        <w:jc w:val="center"/>
        <w:rPr>
          <w:b/>
          <w:sz w:val="28"/>
          <w:szCs w:val="28"/>
        </w:rPr>
      </w:pPr>
    </w:p>
    <w:p w:rsidR="004C11A3" w:rsidRDefault="004C11A3" w:rsidP="00921202">
      <w:pPr>
        <w:jc w:val="center"/>
        <w:rPr>
          <w:b/>
          <w:sz w:val="28"/>
          <w:szCs w:val="28"/>
        </w:rPr>
      </w:pPr>
      <w:r w:rsidRPr="00214877">
        <w:rPr>
          <w:b/>
          <w:sz w:val="28"/>
          <w:szCs w:val="28"/>
        </w:rPr>
        <w:t>ФИЛИАЛ НОУ ВПО</w:t>
      </w:r>
    </w:p>
    <w:p w:rsidR="004C11A3" w:rsidRPr="00214877" w:rsidRDefault="004C11A3" w:rsidP="00921202">
      <w:pPr>
        <w:jc w:val="center"/>
        <w:rPr>
          <w:b/>
          <w:sz w:val="28"/>
          <w:szCs w:val="28"/>
        </w:rPr>
      </w:pPr>
    </w:p>
    <w:p w:rsidR="004C11A3" w:rsidRPr="00214877" w:rsidRDefault="004C11A3" w:rsidP="00921202">
      <w:pPr>
        <w:jc w:val="center"/>
        <w:rPr>
          <w:b/>
          <w:sz w:val="28"/>
          <w:szCs w:val="28"/>
        </w:rPr>
      </w:pPr>
      <w:r w:rsidRPr="00214877">
        <w:rPr>
          <w:b/>
          <w:sz w:val="28"/>
          <w:szCs w:val="28"/>
        </w:rPr>
        <w:t>«МОСКОВСКИЙ ПСИХОЛОГО-СОЦИАЛЬНЫЙ ИНСТИТУТ»</w:t>
      </w:r>
    </w:p>
    <w:p w:rsidR="004C11A3" w:rsidRPr="00214877" w:rsidRDefault="004C11A3" w:rsidP="00921202">
      <w:pPr>
        <w:jc w:val="center"/>
        <w:rPr>
          <w:b/>
          <w:sz w:val="28"/>
          <w:szCs w:val="28"/>
        </w:rPr>
      </w:pPr>
      <w:r w:rsidRPr="00214877">
        <w:rPr>
          <w:b/>
          <w:sz w:val="28"/>
          <w:szCs w:val="28"/>
        </w:rPr>
        <w:t>В Г. БРЯНСКЕ</w:t>
      </w:r>
    </w:p>
    <w:p w:rsidR="004C11A3" w:rsidRDefault="004C11A3" w:rsidP="00921202">
      <w:pPr>
        <w:jc w:val="center"/>
      </w:pPr>
    </w:p>
    <w:p w:rsidR="004C11A3" w:rsidRDefault="004C11A3" w:rsidP="00921202">
      <w:pPr>
        <w:spacing w:line="360" w:lineRule="auto"/>
        <w:jc w:val="center"/>
        <w:rPr>
          <w:sz w:val="28"/>
          <w:szCs w:val="28"/>
        </w:rPr>
      </w:pPr>
    </w:p>
    <w:p w:rsidR="004C11A3" w:rsidRPr="00BE68EA" w:rsidRDefault="004C11A3" w:rsidP="00921202">
      <w:pPr>
        <w:spacing w:line="360" w:lineRule="auto"/>
        <w:jc w:val="center"/>
        <w:rPr>
          <w:sz w:val="28"/>
          <w:szCs w:val="28"/>
        </w:rPr>
      </w:pPr>
    </w:p>
    <w:p w:rsidR="004C11A3" w:rsidRPr="00BE68EA" w:rsidRDefault="004C11A3" w:rsidP="00921202">
      <w:pPr>
        <w:spacing w:line="360" w:lineRule="auto"/>
        <w:jc w:val="center"/>
        <w:rPr>
          <w:b/>
          <w:sz w:val="28"/>
          <w:szCs w:val="28"/>
        </w:rPr>
      </w:pPr>
      <w:r w:rsidRPr="00BE68EA">
        <w:rPr>
          <w:b/>
          <w:sz w:val="28"/>
          <w:szCs w:val="28"/>
        </w:rPr>
        <w:t>Кафедра управления</w:t>
      </w:r>
    </w:p>
    <w:p w:rsidR="004C11A3" w:rsidRPr="00BE68EA" w:rsidRDefault="004C11A3" w:rsidP="00921202">
      <w:pPr>
        <w:spacing w:line="360" w:lineRule="auto"/>
        <w:jc w:val="center"/>
        <w:rPr>
          <w:b/>
          <w:sz w:val="28"/>
          <w:szCs w:val="28"/>
        </w:rPr>
      </w:pPr>
      <w:r w:rsidRPr="00BE68EA">
        <w:rPr>
          <w:b/>
          <w:sz w:val="28"/>
          <w:szCs w:val="28"/>
        </w:rPr>
        <w:t>Очное отделение</w:t>
      </w:r>
    </w:p>
    <w:p w:rsidR="004C11A3" w:rsidRPr="00BE68EA" w:rsidRDefault="004C11A3" w:rsidP="00921202">
      <w:pPr>
        <w:spacing w:line="360" w:lineRule="auto"/>
        <w:jc w:val="center"/>
        <w:rPr>
          <w:b/>
          <w:sz w:val="28"/>
          <w:szCs w:val="28"/>
        </w:rPr>
      </w:pPr>
      <w:r w:rsidRPr="00BE68EA">
        <w:rPr>
          <w:b/>
          <w:sz w:val="28"/>
          <w:szCs w:val="28"/>
        </w:rPr>
        <w:t>Специальность: 080507.65 – «Менеджмент организации»</w:t>
      </w:r>
    </w:p>
    <w:p w:rsidR="004C11A3" w:rsidRPr="00BE68EA" w:rsidRDefault="004C11A3" w:rsidP="00921202">
      <w:pPr>
        <w:spacing w:line="360" w:lineRule="auto"/>
        <w:jc w:val="center"/>
        <w:rPr>
          <w:b/>
          <w:sz w:val="28"/>
          <w:szCs w:val="28"/>
        </w:rPr>
      </w:pPr>
    </w:p>
    <w:p w:rsidR="004C11A3" w:rsidRPr="00BE68EA" w:rsidRDefault="004C11A3" w:rsidP="00921202">
      <w:pPr>
        <w:jc w:val="both"/>
        <w:rPr>
          <w:b/>
          <w:sz w:val="28"/>
          <w:szCs w:val="28"/>
        </w:rPr>
      </w:pPr>
    </w:p>
    <w:p w:rsidR="004C11A3" w:rsidRPr="00BE68EA" w:rsidRDefault="004C11A3" w:rsidP="00921202">
      <w:pPr>
        <w:jc w:val="both"/>
        <w:rPr>
          <w:b/>
          <w:sz w:val="28"/>
          <w:szCs w:val="28"/>
        </w:rPr>
      </w:pPr>
    </w:p>
    <w:p w:rsidR="004C11A3" w:rsidRPr="00BE68EA" w:rsidRDefault="004C11A3" w:rsidP="00921202">
      <w:pPr>
        <w:jc w:val="both"/>
        <w:rPr>
          <w:b/>
          <w:sz w:val="28"/>
          <w:szCs w:val="28"/>
        </w:rPr>
      </w:pPr>
    </w:p>
    <w:p w:rsidR="004C11A3" w:rsidRPr="00BE68EA" w:rsidRDefault="004C11A3" w:rsidP="00921202">
      <w:pPr>
        <w:jc w:val="both"/>
        <w:rPr>
          <w:b/>
          <w:sz w:val="28"/>
          <w:szCs w:val="28"/>
        </w:rPr>
      </w:pPr>
    </w:p>
    <w:p w:rsidR="004C11A3" w:rsidRPr="00BE68EA" w:rsidRDefault="004C11A3" w:rsidP="00921202">
      <w:pPr>
        <w:jc w:val="both"/>
        <w:rPr>
          <w:b/>
          <w:sz w:val="28"/>
          <w:szCs w:val="28"/>
        </w:rPr>
      </w:pPr>
    </w:p>
    <w:p w:rsidR="004C11A3" w:rsidRPr="00921202" w:rsidRDefault="004C11A3" w:rsidP="00921202">
      <w:pPr>
        <w:spacing w:line="360" w:lineRule="auto"/>
        <w:jc w:val="center"/>
        <w:rPr>
          <w:b/>
          <w:sz w:val="28"/>
          <w:szCs w:val="28"/>
        </w:rPr>
      </w:pPr>
      <w:r>
        <w:rPr>
          <w:b/>
          <w:sz w:val="28"/>
          <w:szCs w:val="28"/>
        </w:rPr>
        <w:t>РЕФЕРАТ</w:t>
      </w:r>
    </w:p>
    <w:p w:rsidR="004C11A3" w:rsidRPr="00BE68EA" w:rsidRDefault="004C11A3" w:rsidP="00921202">
      <w:pPr>
        <w:spacing w:line="360" w:lineRule="auto"/>
        <w:jc w:val="center"/>
        <w:rPr>
          <w:sz w:val="28"/>
          <w:szCs w:val="28"/>
        </w:rPr>
      </w:pPr>
      <w:r w:rsidRPr="00BE68EA">
        <w:rPr>
          <w:sz w:val="28"/>
          <w:szCs w:val="28"/>
        </w:rPr>
        <w:t xml:space="preserve">По предмету: </w:t>
      </w:r>
      <w:r>
        <w:rPr>
          <w:sz w:val="28"/>
          <w:szCs w:val="28"/>
        </w:rPr>
        <w:t>Финансовая среда и предпринимательские риски</w:t>
      </w:r>
    </w:p>
    <w:p w:rsidR="004C11A3" w:rsidRPr="00BE68EA" w:rsidRDefault="004C11A3" w:rsidP="00921202">
      <w:pPr>
        <w:spacing w:line="360" w:lineRule="auto"/>
        <w:jc w:val="center"/>
        <w:rPr>
          <w:sz w:val="28"/>
          <w:szCs w:val="28"/>
        </w:rPr>
      </w:pPr>
      <w:r w:rsidRPr="00BE68EA">
        <w:rPr>
          <w:sz w:val="28"/>
          <w:szCs w:val="28"/>
        </w:rPr>
        <w:t>На тему: «</w:t>
      </w:r>
      <w:r>
        <w:rPr>
          <w:sz w:val="28"/>
          <w:szCs w:val="28"/>
        </w:rPr>
        <w:t>Политические риски</w:t>
      </w:r>
      <w:r w:rsidRPr="00BE68EA">
        <w:rPr>
          <w:sz w:val="28"/>
          <w:szCs w:val="28"/>
        </w:rPr>
        <w:t>»</w:t>
      </w:r>
    </w:p>
    <w:p w:rsidR="004C11A3" w:rsidRDefault="004C11A3" w:rsidP="00921202">
      <w:pPr>
        <w:jc w:val="center"/>
        <w:rPr>
          <w:sz w:val="28"/>
          <w:szCs w:val="28"/>
        </w:rPr>
      </w:pPr>
    </w:p>
    <w:p w:rsidR="004C11A3" w:rsidRDefault="004C11A3" w:rsidP="00921202">
      <w:pPr>
        <w:jc w:val="center"/>
        <w:rPr>
          <w:sz w:val="28"/>
          <w:szCs w:val="28"/>
        </w:rPr>
      </w:pPr>
    </w:p>
    <w:p w:rsidR="004C11A3" w:rsidRPr="00BE68EA" w:rsidRDefault="004C11A3" w:rsidP="00921202">
      <w:pPr>
        <w:jc w:val="center"/>
        <w:rPr>
          <w:sz w:val="28"/>
          <w:szCs w:val="28"/>
        </w:rPr>
      </w:pPr>
    </w:p>
    <w:p w:rsidR="004C11A3" w:rsidRPr="00BE68EA" w:rsidRDefault="004C11A3" w:rsidP="00921202">
      <w:pPr>
        <w:jc w:val="both"/>
        <w:rPr>
          <w:sz w:val="28"/>
          <w:szCs w:val="28"/>
        </w:rPr>
      </w:pPr>
    </w:p>
    <w:p w:rsidR="004C11A3" w:rsidRPr="00BE68EA" w:rsidRDefault="004C11A3" w:rsidP="00921202">
      <w:pPr>
        <w:jc w:val="both"/>
        <w:rPr>
          <w:sz w:val="28"/>
          <w:szCs w:val="28"/>
        </w:rPr>
      </w:pPr>
    </w:p>
    <w:p w:rsidR="004C11A3" w:rsidRPr="00BE68EA" w:rsidRDefault="004C11A3" w:rsidP="00921202">
      <w:pPr>
        <w:jc w:val="both"/>
        <w:rPr>
          <w:sz w:val="28"/>
          <w:szCs w:val="28"/>
        </w:rPr>
      </w:pPr>
    </w:p>
    <w:p w:rsidR="004C11A3" w:rsidRPr="00BE68EA" w:rsidRDefault="004C11A3" w:rsidP="00921202">
      <w:pPr>
        <w:jc w:val="both"/>
        <w:rPr>
          <w:sz w:val="28"/>
          <w:szCs w:val="28"/>
        </w:rPr>
      </w:pPr>
      <w:r w:rsidRPr="00BE68EA">
        <w:rPr>
          <w:position w:val="-10"/>
          <w:sz w:val="28"/>
          <w:szCs w:val="28"/>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o:ole="">
            <v:imagedata r:id="rId5" o:title=""/>
          </v:shape>
          <o:OLEObject Type="Embed" ProgID="Equation.3" ShapeID="_x0000_i1025" DrawAspect="Content" ObjectID="_1472450718" r:id="rId6"/>
        </w:object>
      </w:r>
    </w:p>
    <w:p w:rsidR="004C11A3" w:rsidRPr="00BE68EA" w:rsidRDefault="004C11A3" w:rsidP="00921202">
      <w:pPr>
        <w:ind w:left="5664" w:firstLine="708"/>
        <w:jc w:val="both"/>
        <w:rPr>
          <w:sz w:val="28"/>
          <w:szCs w:val="28"/>
        </w:rPr>
      </w:pPr>
      <w:r w:rsidRPr="00BE68EA">
        <w:rPr>
          <w:sz w:val="28"/>
          <w:szCs w:val="28"/>
        </w:rPr>
        <w:t>Выполнил:</w:t>
      </w:r>
    </w:p>
    <w:p w:rsidR="004C11A3" w:rsidRPr="00BE68EA" w:rsidRDefault="004C11A3" w:rsidP="00921202">
      <w:pPr>
        <w:ind w:left="6372"/>
        <w:jc w:val="both"/>
        <w:rPr>
          <w:sz w:val="28"/>
          <w:szCs w:val="28"/>
        </w:rPr>
      </w:pPr>
      <w:r w:rsidRPr="00BE68EA">
        <w:rPr>
          <w:sz w:val="28"/>
          <w:szCs w:val="28"/>
        </w:rPr>
        <w:t>студент группы 05/МО-41</w:t>
      </w:r>
    </w:p>
    <w:p w:rsidR="004C11A3" w:rsidRPr="00BE68EA" w:rsidRDefault="004C11A3" w:rsidP="00921202">
      <w:pPr>
        <w:ind w:left="5664" w:firstLine="708"/>
        <w:jc w:val="both"/>
        <w:rPr>
          <w:sz w:val="28"/>
          <w:szCs w:val="28"/>
        </w:rPr>
      </w:pPr>
      <w:r w:rsidRPr="00BE68EA">
        <w:rPr>
          <w:sz w:val="28"/>
          <w:szCs w:val="28"/>
        </w:rPr>
        <w:t>И.Н. Лёвичева</w:t>
      </w:r>
    </w:p>
    <w:p w:rsidR="004C11A3" w:rsidRPr="00BE68EA" w:rsidRDefault="004C11A3" w:rsidP="00921202">
      <w:pPr>
        <w:jc w:val="both"/>
        <w:rPr>
          <w:sz w:val="28"/>
          <w:szCs w:val="28"/>
        </w:rPr>
      </w:pPr>
    </w:p>
    <w:p w:rsidR="004C11A3" w:rsidRPr="00BE68EA" w:rsidRDefault="004C11A3" w:rsidP="00921202">
      <w:pPr>
        <w:jc w:val="both"/>
        <w:rPr>
          <w:sz w:val="28"/>
          <w:szCs w:val="28"/>
        </w:rPr>
      </w:pPr>
    </w:p>
    <w:p w:rsidR="004C11A3" w:rsidRDefault="004C11A3" w:rsidP="00921202">
      <w:pPr>
        <w:ind w:left="5664" w:firstLine="708"/>
        <w:jc w:val="both"/>
        <w:rPr>
          <w:sz w:val="28"/>
          <w:szCs w:val="28"/>
        </w:rPr>
      </w:pPr>
      <w:r>
        <w:rPr>
          <w:sz w:val="28"/>
          <w:szCs w:val="28"/>
        </w:rPr>
        <w:t xml:space="preserve">Проверил: </w:t>
      </w:r>
    </w:p>
    <w:p w:rsidR="004C11A3" w:rsidRPr="00BE68EA" w:rsidRDefault="004C11A3" w:rsidP="00921202">
      <w:pPr>
        <w:ind w:left="5664" w:firstLine="708"/>
        <w:jc w:val="both"/>
        <w:rPr>
          <w:sz w:val="28"/>
          <w:szCs w:val="28"/>
        </w:rPr>
      </w:pPr>
      <w:r>
        <w:rPr>
          <w:sz w:val="28"/>
          <w:szCs w:val="28"/>
        </w:rPr>
        <w:t>Аверченкова Е.Э.</w:t>
      </w:r>
    </w:p>
    <w:p w:rsidR="004C11A3" w:rsidRDefault="004C11A3" w:rsidP="00921202">
      <w:pPr>
        <w:jc w:val="both"/>
        <w:rPr>
          <w:sz w:val="28"/>
          <w:szCs w:val="28"/>
        </w:rPr>
      </w:pPr>
    </w:p>
    <w:p w:rsidR="004C11A3" w:rsidRDefault="004C11A3" w:rsidP="00921202">
      <w:pPr>
        <w:jc w:val="both"/>
        <w:rPr>
          <w:sz w:val="28"/>
          <w:szCs w:val="28"/>
        </w:rPr>
      </w:pPr>
    </w:p>
    <w:p w:rsidR="004C11A3" w:rsidRDefault="004C11A3" w:rsidP="00921202">
      <w:pPr>
        <w:jc w:val="both"/>
        <w:rPr>
          <w:sz w:val="28"/>
          <w:szCs w:val="28"/>
        </w:rPr>
      </w:pPr>
    </w:p>
    <w:p w:rsidR="004C11A3" w:rsidRDefault="004C11A3" w:rsidP="00921202">
      <w:pPr>
        <w:jc w:val="both"/>
        <w:rPr>
          <w:sz w:val="28"/>
          <w:szCs w:val="28"/>
        </w:rPr>
      </w:pPr>
    </w:p>
    <w:p w:rsidR="004C11A3" w:rsidRPr="00BE68EA" w:rsidRDefault="004C11A3" w:rsidP="00921202">
      <w:pPr>
        <w:jc w:val="both"/>
        <w:rPr>
          <w:sz w:val="28"/>
          <w:szCs w:val="28"/>
        </w:rPr>
      </w:pPr>
    </w:p>
    <w:p w:rsidR="004C11A3" w:rsidRDefault="004C11A3" w:rsidP="00921202">
      <w:pPr>
        <w:jc w:val="center"/>
        <w:rPr>
          <w:sz w:val="28"/>
          <w:szCs w:val="28"/>
        </w:rPr>
      </w:pPr>
      <w:r w:rsidRPr="00BE68EA">
        <w:rPr>
          <w:sz w:val="28"/>
          <w:szCs w:val="28"/>
        </w:rPr>
        <w:t xml:space="preserve">Брянск </w:t>
      </w:r>
      <w:r>
        <w:rPr>
          <w:sz w:val="28"/>
          <w:szCs w:val="28"/>
        </w:rPr>
        <w:t>–</w:t>
      </w:r>
      <w:r w:rsidRPr="00BE68EA">
        <w:rPr>
          <w:sz w:val="28"/>
          <w:szCs w:val="28"/>
        </w:rPr>
        <w:t xml:space="preserve"> 200</w:t>
      </w:r>
      <w:r>
        <w:rPr>
          <w:sz w:val="28"/>
          <w:szCs w:val="28"/>
        </w:rPr>
        <w:t>9</w:t>
      </w:r>
    </w:p>
    <w:p w:rsidR="004C11A3" w:rsidRPr="000D7A43" w:rsidRDefault="004C11A3" w:rsidP="000D7A43">
      <w:pPr>
        <w:pStyle w:val="a3"/>
        <w:spacing w:line="360" w:lineRule="auto"/>
        <w:ind w:firstLine="709"/>
        <w:contextualSpacing/>
        <w:jc w:val="both"/>
        <w:rPr>
          <w:sz w:val="28"/>
          <w:szCs w:val="28"/>
        </w:rPr>
      </w:pPr>
      <w:r w:rsidRPr="000D7A43">
        <w:rPr>
          <w:b/>
          <w:bCs/>
          <w:sz w:val="28"/>
          <w:szCs w:val="28"/>
        </w:rPr>
        <w:t>Политический риск</w:t>
      </w:r>
      <w:r w:rsidRPr="000D7A43">
        <w:rPr>
          <w:sz w:val="28"/>
          <w:szCs w:val="28"/>
        </w:rPr>
        <w:t xml:space="preserve"> - это возможность возникновения убытков или сокращения размеров прибыли, являющихся следствием государственной политики. Таким образом, политический риск связан с возможными изменениями в курсе правительства, переменами в приоритетных направлениях его деятельности. Учет политических рисков особенно важен в странах с не</w:t>
      </w:r>
      <w:r>
        <w:rPr>
          <w:sz w:val="28"/>
          <w:szCs w:val="28"/>
        </w:rPr>
        <w:t xml:space="preserve"> </w:t>
      </w:r>
      <w:r w:rsidRPr="000D7A43">
        <w:rPr>
          <w:sz w:val="28"/>
          <w:szCs w:val="28"/>
        </w:rPr>
        <w:t xml:space="preserve">устоявшимся законодательством, отсутствием традиций и культуры предпринимательства. Политический риск с неизбежностью присущ предпринимательской деятельности, от него нельзя уйти, можно лишь верно оценить и учесть.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Следует отметить, что попытки учитывать политические риски, вызываемые действиями отдельных государственных деятелей или правительств, предпринимались еще в XIX в. Так, известный банкир Ротшильд так организовал систему информации о политических событиях, что получал сообщения о них на несколько дней раньше, чем правительство.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Понятие </w:t>
      </w:r>
      <w:r>
        <w:rPr>
          <w:sz w:val="28"/>
          <w:szCs w:val="28"/>
        </w:rPr>
        <w:t>«</w:t>
      </w:r>
      <w:r w:rsidRPr="000D7A43">
        <w:rPr>
          <w:sz w:val="28"/>
          <w:szCs w:val="28"/>
        </w:rPr>
        <w:t>политический риск</w:t>
      </w:r>
      <w:r>
        <w:rPr>
          <w:sz w:val="28"/>
          <w:szCs w:val="28"/>
        </w:rPr>
        <w:t>»</w:t>
      </w:r>
      <w:r w:rsidRPr="000D7A43">
        <w:rPr>
          <w:sz w:val="28"/>
          <w:szCs w:val="28"/>
        </w:rPr>
        <w:t xml:space="preserve"> появилось в лексиконе американских корпораций в </w:t>
      </w:r>
      <w:smartTag w:uri="urn:schemas-microsoft-com:office:smarttags" w:element="metricconverter">
        <w:smartTagPr>
          <w:attr w:name="ProductID" w:val="1959 г"/>
        </w:smartTagPr>
        <w:r w:rsidRPr="000D7A43">
          <w:rPr>
            <w:sz w:val="28"/>
            <w:szCs w:val="28"/>
          </w:rPr>
          <w:t>1959 г</w:t>
        </w:r>
      </w:smartTag>
      <w:r w:rsidRPr="000D7A43">
        <w:rPr>
          <w:sz w:val="28"/>
          <w:szCs w:val="28"/>
        </w:rPr>
        <w:t xml:space="preserve">. после прихода к власти на Кубе Ф. Кастро. Одна из первых работ по этой проблеме - книга Ф. Рута </w:t>
      </w:r>
      <w:r>
        <w:rPr>
          <w:sz w:val="28"/>
          <w:szCs w:val="28"/>
        </w:rPr>
        <w:t>«</w:t>
      </w:r>
      <w:r w:rsidRPr="000D7A43">
        <w:rPr>
          <w:sz w:val="28"/>
          <w:szCs w:val="28"/>
        </w:rPr>
        <w:t>Бизнес США за рубежом и политический риск</w:t>
      </w:r>
      <w:r>
        <w:rPr>
          <w:sz w:val="28"/>
          <w:szCs w:val="28"/>
        </w:rPr>
        <w:t>»</w:t>
      </w:r>
      <w:r w:rsidRPr="000D7A43">
        <w:rPr>
          <w:sz w:val="28"/>
          <w:szCs w:val="28"/>
        </w:rPr>
        <w:t xml:space="preserve">, где был проанализирован политический риск, которому подвергается деятельность американских компаний в других странах.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О важности учет влияния политического риска на результаты деятельности предпринимательской фирмы говорит то, что для анализа и оценки политического риска создана мировая сеть специализированных аналитических центров как коммерческого, так и некоммерческого характера. В развитых странах насчитывается свыше 500 подобных центров, основная часть которых находится в США. Наиболее известными некоммерческими центрами, изучающими политический риск в основном в теоретическом плане, являются Центр стратегических и международных исследований в Джорджтаунском университете, Исследовательский центр международных изменений при Колумбийском университете (Нью-Йорк).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Политические риски можно подразделить на четыре группы: </w:t>
      </w:r>
    </w:p>
    <w:p w:rsidR="004C11A3" w:rsidRPr="000D7A43" w:rsidRDefault="004C11A3" w:rsidP="00231BFD">
      <w:pPr>
        <w:numPr>
          <w:ilvl w:val="0"/>
          <w:numId w:val="1"/>
        </w:numPr>
        <w:tabs>
          <w:tab w:val="clear" w:pos="720"/>
          <w:tab w:val="num" w:pos="0"/>
        </w:tabs>
        <w:spacing w:before="100" w:beforeAutospacing="1" w:after="100" w:afterAutospacing="1" w:line="360" w:lineRule="auto"/>
        <w:ind w:left="0" w:firstLine="709"/>
        <w:contextualSpacing/>
        <w:jc w:val="both"/>
        <w:rPr>
          <w:sz w:val="28"/>
          <w:szCs w:val="28"/>
        </w:rPr>
      </w:pPr>
      <w:r w:rsidRPr="000D7A43">
        <w:rPr>
          <w:sz w:val="28"/>
          <w:szCs w:val="28"/>
        </w:rPr>
        <w:t xml:space="preserve">риск национализации и экспроприации без адекватной компенсации; </w:t>
      </w:r>
    </w:p>
    <w:p w:rsidR="004C11A3" w:rsidRPr="000D7A43" w:rsidRDefault="004C11A3" w:rsidP="00231BFD">
      <w:pPr>
        <w:numPr>
          <w:ilvl w:val="0"/>
          <w:numId w:val="1"/>
        </w:numPr>
        <w:tabs>
          <w:tab w:val="clear" w:pos="720"/>
          <w:tab w:val="num" w:pos="0"/>
        </w:tabs>
        <w:spacing w:before="100" w:beforeAutospacing="1" w:after="100" w:afterAutospacing="1" w:line="360" w:lineRule="auto"/>
        <w:ind w:left="0" w:firstLine="709"/>
        <w:contextualSpacing/>
        <w:jc w:val="both"/>
        <w:rPr>
          <w:sz w:val="28"/>
          <w:szCs w:val="28"/>
        </w:rPr>
      </w:pPr>
      <w:r w:rsidRPr="000D7A43">
        <w:rPr>
          <w:sz w:val="28"/>
          <w:szCs w:val="28"/>
        </w:rPr>
        <w:t xml:space="preserve">риск трансферта, связанный с возможными ограничениями на конвертирование местной валюты; </w:t>
      </w:r>
    </w:p>
    <w:p w:rsidR="004C11A3" w:rsidRPr="000D7A43" w:rsidRDefault="004C11A3" w:rsidP="00231BFD">
      <w:pPr>
        <w:numPr>
          <w:ilvl w:val="0"/>
          <w:numId w:val="1"/>
        </w:numPr>
        <w:tabs>
          <w:tab w:val="clear" w:pos="720"/>
          <w:tab w:val="num" w:pos="0"/>
        </w:tabs>
        <w:spacing w:before="100" w:beforeAutospacing="1" w:after="100" w:afterAutospacing="1" w:line="360" w:lineRule="auto"/>
        <w:ind w:left="0" w:firstLine="709"/>
        <w:contextualSpacing/>
        <w:jc w:val="both"/>
        <w:rPr>
          <w:sz w:val="28"/>
          <w:szCs w:val="28"/>
        </w:rPr>
      </w:pPr>
      <w:r w:rsidRPr="000D7A43">
        <w:rPr>
          <w:sz w:val="28"/>
          <w:szCs w:val="28"/>
        </w:rPr>
        <w:t xml:space="preserve">риск разрыва контракта из-за действий властей страны, в которой находится компания-контрагент; </w:t>
      </w:r>
    </w:p>
    <w:p w:rsidR="004C11A3" w:rsidRPr="000D7A43" w:rsidRDefault="004C11A3" w:rsidP="00231BFD">
      <w:pPr>
        <w:numPr>
          <w:ilvl w:val="0"/>
          <w:numId w:val="1"/>
        </w:numPr>
        <w:tabs>
          <w:tab w:val="clear" w:pos="720"/>
          <w:tab w:val="num" w:pos="0"/>
        </w:tabs>
        <w:spacing w:before="100" w:beforeAutospacing="1" w:after="100" w:afterAutospacing="1" w:line="360" w:lineRule="auto"/>
        <w:ind w:left="0" w:firstLine="709"/>
        <w:contextualSpacing/>
        <w:jc w:val="both"/>
        <w:rPr>
          <w:sz w:val="28"/>
          <w:szCs w:val="28"/>
        </w:rPr>
      </w:pPr>
      <w:r w:rsidRPr="000D7A43">
        <w:rPr>
          <w:sz w:val="28"/>
          <w:szCs w:val="28"/>
        </w:rPr>
        <w:t xml:space="preserve">риск военных действий и гражданских беспорядков.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Риск национализации на практике толкуется предпринимателями очень широко - от экспроприации до принудительного выкупа властями имущества компании или просто ограничения доступа инвесторов к управлению активами. При определении риска национализации сложность состоит в том, что в любой стране власти никогда не рекламируют возможность экспроприации или национализации. Как следствие, ни в одном документе юридически точно не определяется, чем, например, отличается национализация от конфискации.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Риск трансферта связан с переводами местной валюты в иностранную. Примером может служить ситуация, когда предприятие работает рентабельно, получая прибыль в национальной валюте, но не в состоянии перевести ее в валюту инвестора, чтобы рассчитаться за кредит. Причин может быть множество - например, принудительно длинная очередь на конвертацию.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Риск разрыва контракта предусматривает ситуации, когда не помогают ни предусмотренные в договоре штрафные санкции, ни арбитраж: контракт разрывается по не зависящим от партнера причинам, например, в связи с изменением национального законодательства.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Последний из группы политических рисков - это риск военных действий и гражданских беспорядков, в результате которых предпринимательские фирмы могут понести большие потери и даже обанкротиться. </w:t>
      </w:r>
    </w:p>
    <w:p w:rsidR="004C11A3" w:rsidRDefault="004C11A3" w:rsidP="000D7A43">
      <w:pPr>
        <w:pStyle w:val="a3"/>
        <w:spacing w:line="360" w:lineRule="auto"/>
        <w:ind w:firstLine="709"/>
        <w:contextualSpacing/>
        <w:jc w:val="both"/>
        <w:rPr>
          <w:sz w:val="28"/>
          <w:szCs w:val="28"/>
        </w:rPr>
      </w:pPr>
      <w:r w:rsidRPr="000D7A43">
        <w:rPr>
          <w:sz w:val="28"/>
          <w:szCs w:val="28"/>
        </w:rPr>
        <w:t>Политический риск условно можно также подразделить на странов</w:t>
      </w:r>
      <w:r>
        <w:rPr>
          <w:sz w:val="28"/>
          <w:szCs w:val="28"/>
        </w:rPr>
        <w:t>ы</w:t>
      </w:r>
      <w:r w:rsidRPr="000D7A43">
        <w:rPr>
          <w:sz w:val="28"/>
          <w:szCs w:val="28"/>
        </w:rPr>
        <w:t xml:space="preserve">й, региональный, международный.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Под страновым политическим риском следует понимать нестабильность внутриполитической обстановки страны, оказывающей влияние на результаты деятельности предпринимательских фирм, в связи с чем возрастает риск ухудшения финансового состояния фирм, вплоть до их банкротства. Особенно это сказывается на предприятиях различных форм малого бизнеса, поскольку напряженность политической ситуации в стране приводит к нарушению хозяйственных связей, что наиболее ощутимо отражается на деятельности небольших предприятий, ставит их на грань банкротства вследствие необеспеченности сырьем, материалами, оборудованием. </w:t>
      </w:r>
    </w:p>
    <w:p w:rsidR="004C11A3" w:rsidRPr="000D7A43" w:rsidRDefault="004C11A3" w:rsidP="000D7A43">
      <w:pPr>
        <w:pStyle w:val="a3"/>
        <w:spacing w:line="360" w:lineRule="auto"/>
        <w:ind w:firstLine="709"/>
        <w:contextualSpacing/>
        <w:jc w:val="both"/>
        <w:rPr>
          <w:sz w:val="28"/>
          <w:szCs w:val="28"/>
        </w:rPr>
      </w:pPr>
      <w:r w:rsidRPr="000D7A43">
        <w:rPr>
          <w:sz w:val="28"/>
          <w:szCs w:val="28"/>
        </w:rPr>
        <w:t xml:space="preserve">Под региональным политическим риском следует понимать нестабильность политической обстановки в определенном регионе, которая влияет на результаты деятельности предпринимательских фирм; в частности, это может быть вероятность потерь из-за военных действий в данном регионе, а также вмешательства в предпринимательскую деятельность региональных органов управления. </w:t>
      </w:r>
    </w:p>
    <w:p w:rsidR="004C11A3" w:rsidRDefault="004C11A3" w:rsidP="005F67E3">
      <w:pPr>
        <w:pStyle w:val="a3"/>
        <w:spacing w:line="360" w:lineRule="auto"/>
        <w:ind w:firstLine="709"/>
        <w:contextualSpacing/>
        <w:jc w:val="both"/>
        <w:rPr>
          <w:sz w:val="28"/>
          <w:szCs w:val="28"/>
        </w:rPr>
      </w:pPr>
      <w:r w:rsidRPr="000D7A43">
        <w:rPr>
          <w:sz w:val="28"/>
          <w:szCs w:val="28"/>
        </w:rPr>
        <w:t xml:space="preserve">Учет международного политического риска важен для предпринимательской деятельности как для фирм, имеющих выход на международный рынок, так и для фирм, имеющих зарубежных партнеров. </w:t>
      </w:r>
    </w:p>
    <w:p w:rsidR="004C11A3" w:rsidRPr="000D7A43" w:rsidRDefault="004C11A3" w:rsidP="005F67E3">
      <w:pPr>
        <w:pStyle w:val="a3"/>
        <w:spacing w:line="360" w:lineRule="auto"/>
        <w:ind w:firstLine="709"/>
        <w:contextualSpacing/>
        <w:jc w:val="both"/>
        <w:rPr>
          <w:sz w:val="28"/>
          <w:szCs w:val="28"/>
        </w:rPr>
      </w:pPr>
      <w:r w:rsidRPr="000D7A43">
        <w:rPr>
          <w:sz w:val="28"/>
          <w:szCs w:val="28"/>
        </w:rPr>
        <w:t>Поскольку на политические риски предприниматель не может оказывать непосредственного влияния, так как их возникновение не зависит от результатов его деятельности, политический риск следует относить к группе внешних рисков.</w:t>
      </w:r>
    </w:p>
    <w:p w:rsidR="004C11A3" w:rsidRPr="000D7A43" w:rsidRDefault="004C11A3" w:rsidP="000D7A43">
      <w:pPr>
        <w:spacing w:line="360" w:lineRule="auto"/>
        <w:ind w:firstLine="709"/>
        <w:contextualSpacing/>
        <w:jc w:val="both"/>
        <w:rPr>
          <w:sz w:val="28"/>
          <w:szCs w:val="28"/>
        </w:rPr>
      </w:pPr>
      <w:r w:rsidRPr="000D7A43">
        <w:rPr>
          <w:sz w:val="28"/>
          <w:szCs w:val="28"/>
        </w:rPr>
        <w:t xml:space="preserve">Основные причины возникновения политических рисков: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изменение торгово-политического режима и таможенной политики;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изменения в налоговой системе, в валютном регулировании, регулировании внешнеполитической деятельности нашей страны;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изменения в системах экспортного финансирования;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нестабильность страны;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опасность национализации и экспроприации;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изменения законодательства (например, закона об иностранных инвестиция);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сложность с репатриацией прибыли;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 xml:space="preserve">геополитические риски; </w:t>
      </w:r>
    </w:p>
    <w:p w:rsidR="004C11A3" w:rsidRPr="00A452E1" w:rsidRDefault="004C11A3" w:rsidP="00A452E1">
      <w:pPr>
        <w:pStyle w:val="1"/>
        <w:numPr>
          <w:ilvl w:val="0"/>
          <w:numId w:val="2"/>
        </w:numPr>
        <w:spacing w:line="360" w:lineRule="auto"/>
        <w:ind w:left="0" w:firstLine="709"/>
        <w:jc w:val="both"/>
        <w:rPr>
          <w:sz w:val="28"/>
          <w:szCs w:val="28"/>
        </w:rPr>
      </w:pPr>
      <w:r w:rsidRPr="00A452E1">
        <w:rPr>
          <w:sz w:val="28"/>
          <w:szCs w:val="28"/>
        </w:rPr>
        <w:t>социальные риски.</w:t>
      </w:r>
    </w:p>
    <w:p w:rsidR="004C11A3" w:rsidRPr="00711A46" w:rsidRDefault="004C11A3" w:rsidP="00711A46">
      <w:pPr>
        <w:spacing w:before="100" w:beforeAutospacing="1" w:after="100" w:afterAutospacing="1" w:line="360" w:lineRule="auto"/>
        <w:ind w:firstLine="708"/>
        <w:contextualSpacing/>
        <w:jc w:val="both"/>
        <w:rPr>
          <w:sz w:val="28"/>
          <w:szCs w:val="28"/>
        </w:rPr>
      </w:pPr>
      <w:r w:rsidRPr="00711A46">
        <w:rPr>
          <w:sz w:val="28"/>
          <w:szCs w:val="28"/>
        </w:rPr>
        <w:t>Устранить или полностью контролировать политический риск нельзя. Однако компании могут предпринять некоторые меры и проводить такие политические шаги, которые в совокупности понизят вероятность неблагоприятных политических действий или которые уменьшат последствия воздействия таких действий на бизнес, если они все-таки произойдут. Управление политическими рисками начинается до того, как инвестиции вложены, оно продолжается во время ведения операций и не прекращается, даже если неблагоприятные действия произошли или происходят.</w:t>
      </w:r>
    </w:p>
    <w:p w:rsidR="004C11A3" w:rsidRPr="00711A46" w:rsidRDefault="004C11A3" w:rsidP="00A452E1">
      <w:pPr>
        <w:spacing w:before="100" w:beforeAutospacing="1" w:after="100" w:afterAutospacing="1" w:line="360" w:lineRule="auto"/>
        <w:ind w:firstLine="709"/>
        <w:contextualSpacing/>
        <w:jc w:val="both"/>
        <w:rPr>
          <w:sz w:val="28"/>
          <w:szCs w:val="28"/>
        </w:rPr>
      </w:pPr>
      <w:r w:rsidRPr="00711A46">
        <w:rPr>
          <w:sz w:val="28"/>
          <w:szCs w:val="28"/>
        </w:rPr>
        <w:t>Еще до того как вложить инвестиции в ту или иную страну, соответствующие служащие компании должны попытаться добиться того, чтобы правительство страны, куда они планируют осуществить инвестирование, и ее граждане поняли, какие расходы и приобретения, связанные с данным инвестированием, получат и компания, и местное общество. Руководству следует встретиться с правительственными официальными лицами и представителями населения, для того чтобы уточнить цели бизнеса и то, как планируется организовать его реализацию. Уровень политического риска обычно сильно снижается, когда ожидания окружающих в отношении затрат и выгод, связанных с реализацией какого-то проекта, совпадают с действительностью. И напротив, увеличивается, если и местные власти, и общественность сталкиваются с какими-то неожиданными для них поворотами в развитии бизнеса.</w:t>
      </w:r>
    </w:p>
    <w:p w:rsidR="004C11A3" w:rsidRPr="00711A46" w:rsidRDefault="004C11A3" w:rsidP="00A452E1">
      <w:pPr>
        <w:spacing w:before="100" w:beforeAutospacing="1" w:after="100" w:afterAutospacing="1" w:line="360" w:lineRule="auto"/>
        <w:ind w:firstLine="709"/>
        <w:contextualSpacing/>
        <w:jc w:val="both"/>
        <w:rPr>
          <w:sz w:val="28"/>
          <w:szCs w:val="28"/>
        </w:rPr>
      </w:pPr>
      <w:r w:rsidRPr="00711A46">
        <w:rPr>
          <w:sz w:val="28"/>
          <w:szCs w:val="28"/>
        </w:rPr>
        <w:t>Формальной процедурой достижения такого понимания является заключение кон</w:t>
      </w:r>
      <w:r>
        <w:rPr>
          <w:sz w:val="28"/>
          <w:szCs w:val="28"/>
        </w:rPr>
        <w:t>ц</w:t>
      </w:r>
      <w:r w:rsidRPr="00711A46">
        <w:rPr>
          <w:sz w:val="28"/>
          <w:szCs w:val="28"/>
        </w:rPr>
        <w:t>ессионного соглашения, в котором оговариваются права и обязанности иностранной компании, связанные с реализацией проекта. Например, концессионный договор может определить права собственников на совершение денежных переводов дивидендов, процентных отчислений и административных платежей. В нем могут также быть уточнены вопросы налогообложения корпоративной прибыли, тарифов на импорт и трансфертных цен. Там также может быть предусмотрена возможность доступа на рынки местных кредитов или ша</w:t>
      </w:r>
      <w:r>
        <w:rPr>
          <w:sz w:val="28"/>
          <w:szCs w:val="28"/>
        </w:rPr>
        <w:t>г</w:t>
      </w:r>
      <w:r w:rsidRPr="00711A46">
        <w:rPr>
          <w:sz w:val="28"/>
          <w:szCs w:val="28"/>
        </w:rPr>
        <w:t>овое отторжение, что означает постепенный переход собственности к местным инвесторам. В концессионном соглашении обычно уточняются и условия проведения арбитража, и посреднические процедуры для разрешения спорных вопросов в случае их возникновения.</w:t>
      </w:r>
    </w:p>
    <w:p w:rsidR="004C11A3" w:rsidRPr="00711A46" w:rsidRDefault="004C11A3" w:rsidP="00711A46">
      <w:pPr>
        <w:spacing w:before="100" w:beforeAutospacing="1" w:after="100" w:afterAutospacing="1" w:line="360" w:lineRule="auto"/>
        <w:ind w:firstLine="708"/>
        <w:contextualSpacing/>
        <w:jc w:val="both"/>
        <w:rPr>
          <w:sz w:val="28"/>
          <w:szCs w:val="28"/>
        </w:rPr>
      </w:pPr>
      <w:r w:rsidRPr="00711A46">
        <w:rPr>
          <w:sz w:val="28"/>
          <w:szCs w:val="28"/>
        </w:rPr>
        <w:t xml:space="preserve">В общем, в концессионном соглашении могут определяться любые аспекты взаимодействия компании со страной пребывания. Однако здесь, следует сделать предостережение: условия такого соглашения обязательны для страны пребывания только в той мере, в какой правительство само захочет их выполнять. При нарушении им обязательств концессионного соглашения в отношении другой стороны последняя не имеет возможности принудить правительство исполнить свои обязательства. </w:t>
      </w:r>
    </w:p>
    <w:p w:rsidR="004C11A3" w:rsidRPr="00711A46"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Еще одной стратегией управления политическим риском является получение страхового полиса на случай возникновения политического риска в каком-нибудь правительственном агентстве типа Корпорации зарубежных частных инвестиций (КЗЧИ), которая была учреждена правительством США для страхования политических рисков для американских компаний, занимающихся прямыми зарубежными инвестициями.</w:t>
      </w:r>
    </w:p>
    <w:p w:rsidR="004C11A3"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 xml:space="preserve">КЗЧИ предлагает четыре варианта страхования. </w:t>
      </w:r>
    </w:p>
    <w:p w:rsidR="004C11A3"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 xml:space="preserve">Во-первых, это страхование против введения ограничений на перевод денежных средств в долларах от прибылей от иностранных отделений и филиалов. </w:t>
      </w:r>
    </w:p>
    <w:p w:rsidR="004C11A3"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 xml:space="preserve">Во-вторых, она страхует от экспроприации и национализации. </w:t>
      </w:r>
    </w:p>
    <w:p w:rsidR="004C11A3"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 xml:space="preserve">В-третьих, она страхует против ущерба имущества, понесенного в результате военных действий, восстаний, гражданских беспорядков. </w:t>
      </w:r>
    </w:p>
    <w:p w:rsidR="004C11A3" w:rsidRPr="00711A46"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В-четвертых, это страхование против убытков в прибылях, вызванных политическими конфликтами и беспорядками.</w:t>
      </w:r>
    </w:p>
    <w:p w:rsidR="004C11A3" w:rsidRPr="00711A46" w:rsidRDefault="004C11A3" w:rsidP="00274B10">
      <w:pPr>
        <w:spacing w:before="100" w:beforeAutospacing="1" w:after="100" w:afterAutospacing="1" w:line="360" w:lineRule="auto"/>
        <w:ind w:firstLine="708"/>
        <w:contextualSpacing/>
        <w:jc w:val="both"/>
        <w:rPr>
          <w:sz w:val="28"/>
          <w:szCs w:val="28"/>
        </w:rPr>
      </w:pPr>
      <w:r w:rsidRPr="00711A46">
        <w:rPr>
          <w:sz w:val="28"/>
          <w:szCs w:val="28"/>
        </w:rPr>
        <w:t>После того как иностранная дочерняя компания организована, ее руководство пользуется самыми различными методами для управления политическими рисками.</w:t>
      </w:r>
    </w:p>
    <w:p w:rsidR="004C11A3" w:rsidRPr="00711A46" w:rsidRDefault="004C11A3" w:rsidP="00711A46">
      <w:pPr>
        <w:spacing w:before="100" w:beforeAutospacing="1" w:after="100" w:afterAutospacing="1" w:line="360" w:lineRule="auto"/>
        <w:ind w:firstLine="708"/>
        <w:contextualSpacing/>
        <w:jc w:val="both"/>
        <w:rPr>
          <w:sz w:val="28"/>
          <w:szCs w:val="28"/>
        </w:rPr>
      </w:pPr>
      <w:r w:rsidRPr="00711A46">
        <w:rPr>
          <w:sz w:val="28"/>
          <w:szCs w:val="28"/>
        </w:rPr>
        <w:t>Если компания отслеживает перемещения сырья и готовых изделий, страна пребывания не многого добьется, если будет вмешиваться в деятельность компании. Например, если дочерняя компания в той или иной форме захвачена правительством, родительская компания может прекратить поставки ключевых сырьевых компонентов. Из-за этого дочернее предприятие не сможет работать и вынуждено будет закрыться с соответствующими потерями рабочих мест и доходов от ее деятельности, поступавших от нее стране пребывания. Точно так же, если дочерняя компания зависит от родительской в ведении маркетинговой и сбытовой деятельности, последняя может вынудить первую прекратить производство, если дочернее предприятие станут контролировать чужие структуры, что снова приведет к отрицательным результатам для страны пребывания.</w:t>
      </w:r>
    </w:p>
    <w:p w:rsidR="004C11A3" w:rsidRPr="00711A46"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Родительские компании могут также снизить вероятность захвата их отделений или вмешательства в их деятельность, контролируя доступ к последним технологиям или к фирменным производственным и торговым маркам. Например, дочернее предприятие, производящ</w:t>
      </w:r>
      <w:r>
        <w:rPr>
          <w:sz w:val="28"/>
          <w:szCs w:val="28"/>
        </w:rPr>
        <w:t xml:space="preserve">ее электронную продукцию, вскоре </w:t>
      </w:r>
      <w:r w:rsidRPr="00711A46">
        <w:rPr>
          <w:sz w:val="28"/>
          <w:szCs w:val="28"/>
        </w:rPr>
        <w:t>устареет, если будет отсечено от нового оборудования и современных производственных технологий. Продажа некоторых продуктов типа пива очень зависит от того, насколько известно фирменное название или его торговая марка.</w:t>
      </w:r>
    </w:p>
    <w:p w:rsidR="004C11A3" w:rsidRPr="00711A46"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И, наконец, родительская компания может понизить воздействие политического риска, если оно будет ориентироваться при расширении масштабов своей деятельности на рынки местных кредитов или через размещение своих акций среди местных инвесторов. Также заметным способом снижения вероятности политического вмешательства являются соглашения о совместной собственности и стратегия постепенной передачи акций местным инвесторам.</w:t>
      </w:r>
    </w:p>
    <w:p w:rsidR="004C11A3"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Некоторые стратегии доступны менеджерам даже после того, как против компании были предприняты политические действия. Например, зарубежные собственники могут обратиться к политической оппозиции страны пребывания, а иногда и к правительствам соседних стран с просьбой оказать давление на власти страны пребывания. Иногда экономические санкции могут применяться и правительством страны родительской компании. Не следует пренебрегать и юридическими способами защиты своих прав. Хотя правовые доктрины суверенного иммунитета и законодательные акты государства пребывания ограничивают возможности обращения в суд в других странах, иностранные государства в ряде случаев добровольно передают разрешение спорных моментов на рассмотрение Международного центра разрешения инвестиционных споров, обеспечивающего посредничество в проведении арбитража, решения которого становятся обязательными для участников спора.</w:t>
      </w:r>
    </w:p>
    <w:p w:rsidR="004C11A3" w:rsidRPr="00711A46" w:rsidRDefault="004C11A3" w:rsidP="00711A46">
      <w:pPr>
        <w:spacing w:before="100" w:beforeAutospacing="1" w:after="100" w:afterAutospacing="1" w:line="360" w:lineRule="auto"/>
        <w:ind w:firstLine="709"/>
        <w:contextualSpacing/>
        <w:jc w:val="both"/>
        <w:rPr>
          <w:sz w:val="28"/>
          <w:szCs w:val="28"/>
        </w:rPr>
      </w:pPr>
      <w:r w:rsidRPr="00711A46">
        <w:rPr>
          <w:sz w:val="28"/>
          <w:szCs w:val="28"/>
        </w:rPr>
        <w:t>В любом случае, когда компании ведут дела с суверенными правительствами, их руководящим принципом должно быть достижение взаимного интереса. Ведение дела следует организовать так, чтобы и компания, и страна пребывания постоянно получали выгоды от этого и которых бы участники могли лишиться при прерывании взаимоотношений. Компаниям следует избегать ситуаций, когда они должны заранее обеспечить какие-то преимущества стране пребывания, а затем ожидать своих выгод,</w:t>
      </w:r>
    </w:p>
    <w:p w:rsidR="004C11A3" w:rsidRPr="00711A46" w:rsidRDefault="004C11A3" w:rsidP="00711A46">
      <w:pPr>
        <w:spacing w:before="100" w:beforeAutospacing="1" w:after="100" w:afterAutospacing="1" w:line="360" w:lineRule="auto"/>
        <w:contextualSpacing/>
        <w:jc w:val="both"/>
        <w:rPr>
          <w:sz w:val="28"/>
          <w:szCs w:val="28"/>
        </w:rPr>
      </w:pPr>
      <w:r>
        <w:rPr>
          <w:sz w:val="28"/>
          <w:szCs w:val="28"/>
        </w:rPr>
        <w:t>получение</w:t>
      </w:r>
      <w:r w:rsidRPr="00711A46">
        <w:rPr>
          <w:sz w:val="28"/>
          <w:szCs w:val="28"/>
        </w:rPr>
        <w:t xml:space="preserve"> которых будет в какой-то степени невыгодным для страны пребывания. Правительства обычно умеют находить какой-нибудь предлог для прекращения соглашений, которые не являются дальше для них выгодными.</w:t>
      </w:r>
    </w:p>
    <w:p w:rsidR="004C11A3" w:rsidRPr="00711A46" w:rsidRDefault="004C11A3" w:rsidP="00711A46">
      <w:pPr>
        <w:spacing w:before="100" w:beforeAutospacing="1" w:after="100" w:afterAutospacing="1" w:line="360" w:lineRule="auto"/>
        <w:ind w:firstLine="708"/>
        <w:contextualSpacing/>
        <w:jc w:val="both"/>
        <w:rPr>
          <w:sz w:val="28"/>
          <w:szCs w:val="28"/>
        </w:rPr>
      </w:pPr>
      <w:r>
        <w:rPr>
          <w:sz w:val="28"/>
          <w:szCs w:val="28"/>
        </w:rPr>
        <w:t>В общем</w:t>
      </w:r>
      <w:r w:rsidRPr="00711A46">
        <w:rPr>
          <w:sz w:val="28"/>
          <w:szCs w:val="28"/>
        </w:rPr>
        <w:t xml:space="preserve"> этот принцип знаком большинству бизнесменов, ибо они руководствуются им и в своих отношениях с национальными потребителями, поставщиками и служащими, поскольку любой из упомянутых участников может по своему усмотрению прервать свои отношения с бизнесом. И не делают они этого только потому, что их отношения взаимовыгодны, т.е. в своих собственных интересах.</w:t>
      </w:r>
    </w:p>
    <w:p w:rsidR="004C11A3" w:rsidRPr="00711A46" w:rsidRDefault="004C11A3" w:rsidP="00711A46">
      <w:pPr>
        <w:spacing w:before="100" w:beforeAutospacing="1" w:after="100" w:afterAutospacing="1" w:line="360" w:lineRule="auto"/>
        <w:ind w:firstLine="708"/>
        <w:contextualSpacing/>
        <w:jc w:val="both"/>
        <w:rPr>
          <w:sz w:val="28"/>
          <w:szCs w:val="28"/>
        </w:rPr>
      </w:pPr>
      <w:r w:rsidRPr="00711A46">
        <w:rPr>
          <w:sz w:val="28"/>
          <w:szCs w:val="28"/>
        </w:rPr>
        <w:t>Политический риск относится к потерям, которые могут быть вызваны действиями, предпринятыми против компании правительством страны пребывания или какими-то группами. В какой-то степени все компании подвержены политическому риску, несмотря на то, где они ведут свои дела. И американские бизнесмены сталкиваются с заметным политическим риском даже в своей собственной стране, так как ставки налогов на прибыль и регулирующие акты постоянно меняются.</w:t>
      </w:r>
    </w:p>
    <w:p w:rsidR="004C11A3" w:rsidRDefault="004C11A3" w:rsidP="00DC4D89">
      <w:pPr>
        <w:spacing w:line="360" w:lineRule="auto"/>
        <w:ind w:firstLine="709"/>
        <w:contextualSpacing/>
        <w:jc w:val="both"/>
        <w:rPr>
          <w:sz w:val="28"/>
          <w:szCs w:val="28"/>
        </w:rPr>
      </w:pPr>
      <w:r w:rsidRPr="00711A46">
        <w:rPr>
          <w:sz w:val="28"/>
          <w:szCs w:val="28"/>
        </w:rPr>
        <w:t>Хорошая компания для управления политическим риском и его контролированием выделяет необходимые ресурсы. Если уровень этого риска высок, компании могут отложить инвестирование или попытаться установить взаимовыгодные длительные отношения с соответствующими кругами страны возможного пребывания. Когда руководство поймет, что другие участники действуют прежде всего исходя из своих интересов, и будет проводить такую политику, при которой и другие участники будут получать какие-то выгоды, то политический риск можно контролировать достаточно эффективно.</w:t>
      </w:r>
    </w:p>
    <w:p w:rsidR="004C11A3" w:rsidRPr="00DC4D89"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 xml:space="preserve">Поскольку политический риск относится к событиям, которые могут произойти в будущем, точных методов его измерения не существует. Национальный бизнес может игнорировать его даже просто из-за того, что для него он неизбежен и что его следует терпеть. Однако многонациональные корпорации, если они хотят оптимизировать ведение своих операций, должны пытаться измерять различия в степени вероятности политических рисков в различных странах. Для всех видов бизнеса и для всех стран не существует унифицированного метода измерения подобного рода рисков. </w:t>
      </w:r>
    </w:p>
    <w:p w:rsidR="004C11A3" w:rsidRPr="00DC4D89"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Лучше всего оценивать политический риск и на макро-, и на микроуровне. Оценивание на макроуровне — это определение политического риска для страны в ее отношениях с другими странами. Оценивание на микроуровне — определение политического риска в конкретной стране применительно для конкретной отрасли деятельности или конкретного предприятия.</w:t>
      </w:r>
    </w:p>
    <w:p w:rsidR="004C11A3" w:rsidRPr="00DC4D89"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Например, компании, кот</w:t>
      </w:r>
      <w:r>
        <w:rPr>
          <w:sz w:val="28"/>
          <w:szCs w:val="28"/>
        </w:rPr>
        <w:t>орые заняты извлечением не возоб</w:t>
      </w:r>
      <w:r w:rsidRPr="00DC4D89">
        <w:rPr>
          <w:sz w:val="28"/>
          <w:szCs w:val="28"/>
        </w:rPr>
        <w:t>новляемых минеральных ресурсов, подвержены политическому риску в гораздо большей степени, чем те, которые занимаются высокотехнологическими производствами. Страны имеют незначительные перспективы получения доходов в будущем от отраслей промышленности, кот</w:t>
      </w:r>
      <w:r>
        <w:rPr>
          <w:sz w:val="28"/>
          <w:szCs w:val="28"/>
        </w:rPr>
        <w:t>орые занимаются добычей не возоб</w:t>
      </w:r>
      <w:r w:rsidRPr="00DC4D89">
        <w:rPr>
          <w:sz w:val="28"/>
          <w:szCs w:val="28"/>
        </w:rPr>
        <w:t>новляемых ресурсов. Подобным же образом те предприятия, которые ориентированы на какую-то конкретную страну, подвержены политическому риску в большей степени, чем многонациональные компании.</w:t>
      </w:r>
    </w:p>
    <w:p w:rsidR="004C11A3" w:rsidRPr="00DC4D89" w:rsidRDefault="004C11A3" w:rsidP="00DC4D89">
      <w:pPr>
        <w:spacing w:before="100" w:beforeAutospacing="1" w:after="100" w:afterAutospacing="1" w:line="360" w:lineRule="auto"/>
        <w:ind w:firstLine="709"/>
        <w:contextualSpacing/>
        <w:jc w:val="center"/>
        <w:rPr>
          <w:sz w:val="28"/>
          <w:szCs w:val="28"/>
        </w:rPr>
      </w:pPr>
      <w:r w:rsidRPr="00DC4D89">
        <w:rPr>
          <w:sz w:val="28"/>
          <w:szCs w:val="28"/>
        </w:rPr>
        <w:t>Субъективные методы</w:t>
      </w:r>
    </w:p>
    <w:p w:rsidR="004C11A3" w:rsidRPr="00DC4D89"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Существует два основных подхода при субъективном оценивании степени политического риска в конкретной стране. Первый из них иногда называют большим турне. Этот вид включает посещение рассматриваемой страны руководством компании со своими помощниками. Заранее планируется проведение максимально возможного числа встреч с правительственными структурами и с руководством на муниципальном уровне. Во многих странах существуют особые правительственные департаменты, которые занимаются привлечением иностранных инвесторов.</w:t>
      </w:r>
    </w:p>
    <w:p w:rsidR="004C11A3" w:rsidRPr="00DC4D89"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Вторая разновидность субъективного оценивания политического риска может быть кла</w:t>
      </w:r>
      <w:r>
        <w:rPr>
          <w:sz w:val="28"/>
          <w:szCs w:val="28"/>
        </w:rPr>
        <w:t>ссифицирована как методика Дель</w:t>
      </w:r>
      <w:r w:rsidRPr="00DC4D89">
        <w:rPr>
          <w:sz w:val="28"/>
          <w:szCs w:val="28"/>
        </w:rPr>
        <w:t>фи</w:t>
      </w:r>
      <w:r>
        <w:rPr>
          <w:sz w:val="28"/>
          <w:szCs w:val="28"/>
        </w:rPr>
        <w:t xml:space="preserve"> (</w:t>
      </w:r>
      <w:r w:rsidRPr="00DC4D89">
        <w:rPr>
          <w:sz w:val="28"/>
          <w:szCs w:val="28"/>
        </w:rPr>
        <w:t>термин, происходящий от Дельфийского оракула, который в древности предсказывал будущее правителям и торговцам</w:t>
      </w:r>
      <w:r>
        <w:rPr>
          <w:sz w:val="28"/>
          <w:szCs w:val="28"/>
        </w:rPr>
        <w:t>)</w:t>
      </w:r>
      <w:r w:rsidRPr="00DC4D89">
        <w:rPr>
          <w:sz w:val="28"/>
          <w:szCs w:val="28"/>
        </w:rPr>
        <w:t>. Современные предсказатели политического риска являются обычно консультационными фирмами, учрежденными бывшими сотрудниками Государственного департамента и университетскими экспертами. Они готовят и микро-, и макроуровневые оценки для корпораций и запрашивают за свою работу приличные гонорары. Хотя и не существует независимых свидетельств о надежности этих прогнозов, эти фирмы обеспечивают руководство компаний защитными мерами против разъяренных акционеров, если вдруг какая-то из них неожиданно понесет потери от последствий политического риска.</w:t>
      </w:r>
    </w:p>
    <w:p w:rsidR="004C11A3" w:rsidRPr="00DC4D89" w:rsidRDefault="004C11A3" w:rsidP="00DC4D89">
      <w:pPr>
        <w:spacing w:before="100" w:beforeAutospacing="1" w:after="100" w:afterAutospacing="1" w:line="360" w:lineRule="auto"/>
        <w:ind w:firstLine="709"/>
        <w:contextualSpacing/>
        <w:jc w:val="center"/>
        <w:rPr>
          <w:sz w:val="28"/>
          <w:szCs w:val="28"/>
        </w:rPr>
      </w:pPr>
      <w:r w:rsidRPr="00DC4D89">
        <w:rPr>
          <w:sz w:val="28"/>
          <w:szCs w:val="28"/>
        </w:rPr>
        <w:t>Количественные методы</w:t>
      </w:r>
    </w:p>
    <w:p w:rsidR="004C11A3"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 xml:space="preserve">Количественные показатели политического риска пытаются индексировать страну по отношению к другим странам по критерию политического риска или оценить вероятность того, какие максимальные потери может нести компания. Имеется два типа количественных показателей политического риска. </w:t>
      </w:r>
    </w:p>
    <w:p w:rsidR="004C11A3"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Первый тип</w:t>
      </w:r>
      <w:r>
        <w:rPr>
          <w:sz w:val="28"/>
          <w:szCs w:val="28"/>
        </w:rPr>
        <w:t xml:space="preserve"> </w:t>
      </w:r>
      <w:r w:rsidRPr="00DC4D89">
        <w:rPr>
          <w:sz w:val="28"/>
          <w:szCs w:val="28"/>
        </w:rPr>
        <w:t xml:space="preserve">измерения является чисто статистическим и базируется на исторических корреляциях между некоторыми измеряемыми переменными и последующими убытками из-за политического риска. </w:t>
      </w:r>
    </w:p>
    <w:p w:rsidR="004C11A3" w:rsidRPr="00DC4D89" w:rsidRDefault="004C11A3" w:rsidP="00DC4D89">
      <w:pPr>
        <w:spacing w:before="100" w:beforeAutospacing="1" w:after="100" w:afterAutospacing="1" w:line="360" w:lineRule="auto"/>
        <w:ind w:firstLine="709"/>
        <w:contextualSpacing/>
        <w:jc w:val="both"/>
        <w:rPr>
          <w:sz w:val="28"/>
          <w:szCs w:val="28"/>
        </w:rPr>
      </w:pPr>
      <w:r w:rsidRPr="00DC4D89">
        <w:rPr>
          <w:sz w:val="28"/>
          <w:szCs w:val="28"/>
        </w:rPr>
        <w:t>Второй тип основывается на социо-политико-поведенческой теории, учитывающей факторы, которые приводят к действиям, имеющим своими результатами потери из-за политического риска.</w:t>
      </w:r>
    </w:p>
    <w:p w:rsidR="004C11A3" w:rsidRPr="00DC4D89" w:rsidRDefault="004C11A3" w:rsidP="00521E3C">
      <w:pPr>
        <w:spacing w:before="100" w:beforeAutospacing="1" w:after="100" w:afterAutospacing="1" w:line="360" w:lineRule="auto"/>
        <w:ind w:firstLine="709"/>
        <w:contextualSpacing/>
        <w:jc w:val="both"/>
        <w:rPr>
          <w:sz w:val="28"/>
          <w:szCs w:val="28"/>
        </w:rPr>
      </w:pPr>
      <w:r w:rsidRPr="00DC4D89">
        <w:rPr>
          <w:sz w:val="28"/>
          <w:szCs w:val="28"/>
        </w:rPr>
        <w:t>Примером чисто статистического метода измерения политического риска является последовательный дискриминационный анализ. Это статистическая процедура определения некоторых характерных социо</w:t>
      </w:r>
      <w:r>
        <w:rPr>
          <w:sz w:val="28"/>
          <w:szCs w:val="28"/>
        </w:rPr>
        <w:t>-э</w:t>
      </w:r>
      <w:r w:rsidRPr="00DC4D89">
        <w:rPr>
          <w:sz w:val="28"/>
          <w:szCs w:val="28"/>
        </w:rPr>
        <w:t>кономических переменных, связанных с политическими действиями, которые приводят, в конечном счете, к убыткам отделений иностранных компаний. Они определяются по первоначальным данным. После выявления таких значимых переменных им присваиваются весовые коэффициенты таким образом, что когда текущие наблюдения текущей стоимости этих переменных умножаются на весовые коэффициенты и складываются вместе, то их сумма образует Z-распределение, которое легко перевести в вероятность получения тех или иных потерь.</w:t>
      </w:r>
    </w:p>
    <w:p w:rsidR="004C11A3" w:rsidRDefault="004C11A3" w:rsidP="00B50512">
      <w:pPr>
        <w:spacing w:before="100" w:beforeAutospacing="1" w:after="100" w:afterAutospacing="1" w:line="360" w:lineRule="auto"/>
        <w:ind w:firstLine="709"/>
        <w:contextualSpacing/>
        <w:jc w:val="both"/>
        <w:rPr>
          <w:sz w:val="28"/>
          <w:szCs w:val="28"/>
        </w:rPr>
      </w:pPr>
      <w:r w:rsidRPr="00DC4D89">
        <w:rPr>
          <w:sz w:val="28"/>
          <w:szCs w:val="28"/>
        </w:rPr>
        <w:t>Примером системы измерения политического риска, базирующейся на указанной выше теории, является индекс стаб</w:t>
      </w:r>
      <w:r>
        <w:rPr>
          <w:sz w:val="28"/>
          <w:szCs w:val="28"/>
        </w:rPr>
        <w:t>иль</w:t>
      </w:r>
      <w:r w:rsidRPr="00DC4D89">
        <w:rPr>
          <w:sz w:val="28"/>
          <w:szCs w:val="28"/>
        </w:rPr>
        <w:t>ности политической системы. Чтобы устранить пристрастные мнения и повысить объективность, общий показатель составляется из трех частных показателей, которые отражают степень социальной конфликтности, процессы, идущие в правительстве, и социо-экономические характеристики общества. В эти оценки включаются характеристики уровней доверия к точности их оценивания.</w:t>
      </w:r>
    </w:p>
    <w:p w:rsidR="004C11A3" w:rsidRDefault="004C11A3" w:rsidP="00B50512">
      <w:pPr>
        <w:spacing w:before="100" w:beforeAutospacing="1" w:after="100" w:afterAutospacing="1" w:line="360" w:lineRule="auto"/>
        <w:ind w:firstLine="709"/>
        <w:contextualSpacing/>
        <w:jc w:val="both"/>
        <w:rPr>
          <w:sz w:val="28"/>
          <w:szCs w:val="28"/>
        </w:rPr>
      </w:pPr>
      <w:r w:rsidRPr="00B50512">
        <w:rPr>
          <w:sz w:val="28"/>
          <w:szCs w:val="28"/>
        </w:rPr>
        <w:t>Политический риск обусловливается множеством факторов неопределенности, вызванных в первую очередь недостаточной рациональностью политики, сложностью и обширностью этой области. Условно их можно подразделить на:</w:t>
      </w:r>
    </w:p>
    <w:p w:rsidR="004C11A3" w:rsidRDefault="004C11A3" w:rsidP="00B50512">
      <w:pPr>
        <w:spacing w:before="100" w:beforeAutospacing="1" w:after="100" w:afterAutospacing="1" w:line="360" w:lineRule="auto"/>
        <w:ind w:firstLine="709"/>
        <w:contextualSpacing/>
        <w:jc w:val="both"/>
        <w:rPr>
          <w:sz w:val="28"/>
          <w:szCs w:val="28"/>
        </w:rPr>
      </w:pPr>
      <w:r w:rsidRPr="00B50512">
        <w:rPr>
          <w:sz w:val="28"/>
          <w:szCs w:val="28"/>
        </w:rPr>
        <w:t xml:space="preserve">– </w:t>
      </w:r>
      <w:r w:rsidRPr="00441C6B">
        <w:rPr>
          <w:iCs/>
          <w:sz w:val="28"/>
          <w:szCs w:val="28"/>
        </w:rPr>
        <w:t>информационные</w:t>
      </w:r>
      <w:r w:rsidRPr="00441C6B">
        <w:rPr>
          <w:sz w:val="28"/>
          <w:szCs w:val="28"/>
        </w:rPr>
        <w:t>,</w:t>
      </w:r>
      <w:r w:rsidRPr="00B50512">
        <w:rPr>
          <w:sz w:val="28"/>
          <w:szCs w:val="28"/>
        </w:rPr>
        <w:t xml:space="preserve"> к которым относятся отсутствие четкой и полной информации о всех текущих политических процессах, недостаточность анализа политической ситуации в целом, неадекватной реагирование властей на нее, отсутствием четкого подсчета приобретений и </w:t>
      </w:r>
      <w:r>
        <w:rPr>
          <w:sz w:val="28"/>
          <w:szCs w:val="28"/>
        </w:rPr>
        <w:t>за</w:t>
      </w:r>
      <w:r w:rsidRPr="00B50512">
        <w:rPr>
          <w:sz w:val="28"/>
          <w:szCs w:val="28"/>
        </w:rPr>
        <w:t>трат, непониманием и игнорированием интересов других участников политических действий и т.д.;</w:t>
      </w:r>
    </w:p>
    <w:p w:rsidR="004C11A3" w:rsidRPr="00B50512" w:rsidRDefault="004C11A3" w:rsidP="00B50512">
      <w:pPr>
        <w:spacing w:before="100" w:beforeAutospacing="1" w:after="100" w:afterAutospacing="1" w:line="360" w:lineRule="auto"/>
        <w:ind w:firstLine="709"/>
        <w:contextualSpacing/>
        <w:jc w:val="both"/>
        <w:rPr>
          <w:sz w:val="28"/>
          <w:szCs w:val="28"/>
        </w:rPr>
      </w:pPr>
      <w:r w:rsidRPr="00B50512">
        <w:rPr>
          <w:sz w:val="28"/>
          <w:szCs w:val="28"/>
        </w:rPr>
        <w:t xml:space="preserve">– </w:t>
      </w:r>
      <w:r w:rsidRPr="00441C6B">
        <w:rPr>
          <w:iCs/>
          <w:sz w:val="28"/>
          <w:szCs w:val="28"/>
        </w:rPr>
        <w:t>социальные</w:t>
      </w:r>
      <w:r w:rsidRPr="00441C6B">
        <w:rPr>
          <w:sz w:val="28"/>
          <w:szCs w:val="28"/>
        </w:rPr>
        <w:t>,</w:t>
      </w:r>
      <w:r w:rsidRPr="00B50512">
        <w:rPr>
          <w:sz w:val="28"/>
          <w:szCs w:val="28"/>
        </w:rPr>
        <w:t xml:space="preserve"> вызванные нестабильностью, агрессивностью и радикализмом проводимого политического курса, деятельностью отдельных политических институтов, низкой поддержкой населения проводимой политики, политическими, этническими и другими конфликтами, безработицей, тяжелым экономическим положением, наличием множества нерешенных социальных проблем;</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 </w:t>
      </w:r>
      <w:r w:rsidRPr="00441C6B">
        <w:rPr>
          <w:iCs/>
          <w:sz w:val="28"/>
          <w:szCs w:val="28"/>
        </w:rPr>
        <w:t>персональные</w:t>
      </w:r>
      <w:r w:rsidRPr="00441C6B">
        <w:rPr>
          <w:sz w:val="28"/>
          <w:szCs w:val="28"/>
        </w:rPr>
        <w:t>,</w:t>
      </w:r>
      <w:r w:rsidRPr="00B50512">
        <w:rPr>
          <w:sz w:val="28"/>
          <w:szCs w:val="28"/>
        </w:rPr>
        <w:t xml:space="preserve"> связанные с личностью политика, неустойчивостью его поведения, склонность к автономии без учета коллективного характера политических действий, повышенной наклонности к риску. Правда, нужно отметить, что некоторые политики более эффективны именно в необычных и опасных ситуациях, ощущают удовольствие в них и иногда их сами же и создают;</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 </w:t>
      </w:r>
      <w:r w:rsidRPr="00441C6B">
        <w:rPr>
          <w:iCs/>
          <w:sz w:val="28"/>
          <w:szCs w:val="28"/>
        </w:rPr>
        <w:t>правовые</w:t>
      </w:r>
      <w:r>
        <w:rPr>
          <w:sz w:val="28"/>
          <w:szCs w:val="28"/>
        </w:rPr>
        <w:t>,</w:t>
      </w:r>
      <w:r w:rsidRPr="00B50512">
        <w:rPr>
          <w:sz w:val="28"/>
          <w:szCs w:val="28"/>
        </w:rPr>
        <w:t xml:space="preserve"> зачастую политический риск возникает вследствие правового и морального нигилизма, невыполнения принятых условий политических взаимодействий и коммуникаций, нарушения требований закона и норм соглашений, имеющих морально-политических характер;</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 </w:t>
      </w:r>
      <w:r w:rsidRPr="00441C6B">
        <w:rPr>
          <w:iCs/>
          <w:sz w:val="28"/>
          <w:szCs w:val="28"/>
        </w:rPr>
        <w:t>экономические</w:t>
      </w:r>
      <w:r>
        <w:rPr>
          <w:sz w:val="28"/>
          <w:szCs w:val="28"/>
        </w:rPr>
        <w:t>,</w:t>
      </w:r>
      <w:r w:rsidRPr="00B50512">
        <w:rPr>
          <w:sz w:val="28"/>
          <w:szCs w:val="28"/>
        </w:rPr>
        <w:t xml:space="preserve"> причиной политического риска могут также стать: отсутствие необходимых денежных ресурсов для проведения тех или иных реформ, отсутствие развитой и стабильной экономической инфраструктуры, не</w:t>
      </w:r>
      <w:r>
        <w:rPr>
          <w:sz w:val="28"/>
          <w:szCs w:val="28"/>
        </w:rPr>
        <w:t xml:space="preserve"> </w:t>
      </w:r>
      <w:r w:rsidRPr="00B50512">
        <w:rPr>
          <w:sz w:val="28"/>
          <w:szCs w:val="28"/>
        </w:rPr>
        <w:t>ликвидность государственных акций предприятий, отсутствие четкой экономической программы, отсутствие прямых инвестиций в страну, непродуманная валютно-кредитная политика и т.д.</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 </w:t>
      </w:r>
      <w:r w:rsidRPr="00441C6B">
        <w:rPr>
          <w:iCs/>
          <w:sz w:val="28"/>
          <w:szCs w:val="28"/>
        </w:rPr>
        <w:t>случайные</w:t>
      </w:r>
      <w:r>
        <w:rPr>
          <w:sz w:val="28"/>
          <w:szCs w:val="28"/>
        </w:rPr>
        <w:t>,</w:t>
      </w:r>
      <w:r w:rsidRPr="00B50512">
        <w:rPr>
          <w:sz w:val="28"/>
          <w:szCs w:val="28"/>
        </w:rPr>
        <w:t xml:space="preserve"> наряду с вышеперечисленными факторами одним из источников политического риска выступает непосредственная случайность политики, которая ведет к появлению непредвиденных и нежелательных событий, (болезнь, отставка политических деятелей, несчастные случаи, природные катастрофы и так далее, рождающих всевозможные угрозы и опасности). </w:t>
      </w:r>
    </w:p>
    <w:p w:rsidR="004C11A3" w:rsidRPr="00B50512" w:rsidRDefault="004C11A3" w:rsidP="00B50512">
      <w:pPr>
        <w:pStyle w:val="a3"/>
        <w:spacing w:line="360" w:lineRule="auto"/>
        <w:ind w:firstLine="709"/>
        <w:contextualSpacing/>
        <w:jc w:val="both"/>
        <w:rPr>
          <w:sz w:val="28"/>
          <w:szCs w:val="28"/>
        </w:rPr>
      </w:pPr>
      <w:r w:rsidRPr="00B50512">
        <w:rPr>
          <w:sz w:val="28"/>
          <w:szCs w:val="28"/>
        </w:rPr>
        <w:t>Политический риск естественным образом возникает в условиях политической конкуренции, соревновательности и борьбы. Исходя из этого определения, можно вывести следующие свойства политического риска:</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1. </w:t>
      </w:r>
      <w:r w:rsidRPr="00441C6B">
        <w:rPr>
          <w:iCs/>
          <w:sz w:val="28"/>
          <w:szCs w:val="28"/>
        </w:rPr>
        <w:t>Универсальность</w:t>
      </w:r>
      <w:r w:rsidRPr="00B50512">
        <w:rPr>
          <w:sz w:val="28"/>
          <w:szCs w:val="28"/>
        </w:rPr>
        <w:t xml:space="preserve"> этого вида рисков проявляется, прежде всего, в том, что он присутствует при политических решениях любого уровня, начиная с революционных преобразований всего общества и заканчивая голосованием отдельного избирателя.</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2. Политический риск </w:t>
      </w:r>
      <w:r w:rsidRPr="00441C6B">
        <w:rPr>
          <w:iCs/>
          <w:sz w:val="28"/>
          <w:szCs w:val="28"/>
        </w:rPr>
        <w:t>коллективен</w:t>
      </w:r>
      <w:r w:rsidRPr="00441C6B">
        <w:rPr>
          <w:sz w:val="28"/>
          <w:szCs w:val="28"/>
        </w:rPr>
        <w:t>,</w:t>
      </w:r>
      <w:r w:rsidRPr="00B50512">
        <w:rPr>
          <w:sz w:val="28"/>
          <w:szCs w:val="28"/>
        </w:rPr>
        <w:t xml:space="preserve"> так как обуславливается не столько индивидуальными качествами политиков и технологиями власти, сколько групповыми политическими интересами.</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3. </w:t>
      </w:r>
      <w:r w:rsidRPr="00441C6B">
        <w:rPr>
          <w:iCs/>
          <w:sz w:val="28"/>
          <w:szCs w:val="28"/>
        </w:rPr>
        <w:t>Иерархичность</w:t>
      </w:r>
      <w:r w:rsidRPr="00441C6B">
        <w:rPr>
          <w:sz w:val="28"/>
          <w:szCs w:val="28"/>
        </w:rPr>
        <w:t xml:space="preserve"> </w:t>
      </w:r>
      <w:r w:rsidRPr="00B50512">
        <w:rPr>
          <w:sz w:val="28"/>
          <w:szCs w:val="28"/>
        </w:rPr>
        <w:t>политического риска проявляется на уровне последствий, вызываемых, принятием тех или иных решений. В связи с этим выделяют следующую иерархию политических рисков: мегариски или риски на глобальном уровне, региональные риски, страновые и наконец районные.</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4. Политический риск крайне </w:t>
      </w:r>
      <w:r w:rsidRPr="00441C6B">
        <w:rPr>
          <w:iCs/>
          <w:sz w:val="28"/>
          <w:szCs w:val="28"/>
        </w:rPr>
        <w:t>субъективен</w:t>
      </w:r>
      <w:r w:rsidRPr="00441C6B">
        <w:rPr>
          <w:sz w:val="28"/>
          <w:szCs w:val="28"/>
        </w:rPr>
        <w:t xml:space="preserve"> </w:t>
      </w:r>
      <w:r w:rsidRPr="00B50512">
        <w:rPr>
          <w:sz w:val="28"/>
          <w:szCs w:val="28"/>
        </w:rPr>
        <w:t>поскольку, наверное, как никакой другой зависит не только от объективных обстоятельств среды, в которой он формируется, но и от субъективного восприятия и интерпретации полученной информации или случившихся событий.</w:t>
      </w:r>
    </w:p>
    <w:p w:rsidR="004C11A3" w:rsidRPr="00B50512" w:rsidRDefault="004C11A3" w:rsidP="00B50512">
      <w:pPr>
        <w:pStyle w:val="a3"/>
        <w:spacing w:line="360" w:lineRule="auto"/>
        <w:ind w:firstLine="709"/>
        <w:contextualSpacing/>
        <w:jc w:val="both"/>
        <w:rPr>
          <w:sz w:val="28"/>
          <w:szCs w:val="28"/>
        </w:rPr>
      </w:pPr>
      <w:r w:rsidRPr="00B50512">
        <w:rPr>
          <w:sz w:val="28"/>
          <w:szCs w:val="28"/>
        </w:rPr>
        <w:t xml:space="preserve">5. Данный вид риска может выступать как самостоятельный фактор политики или быть элементом других видов риска – социального, коммерческого, инвестиционного, экологического и так далее. В этом проявляется </w:t>
      </w:r>
      <w:r w:rsidRPr="00441C6B">
        <w:rPr>
          <w:iCs/>
          <w:sz w:val="28"/>
          <w:szCs w:val="28"/>
        </w:rPr>
        <w:t>многоплановость</w:t>
      </w:r>
      <w:r w:rsidRPr="00441C6B">
        <w:rPr>
          <w:sz w:val="28"/>
          <w:szCs w:val="28"/>
        </w:rPr>
        <w:t xml:space="preserve"> </w:t>
      </w:r>
      <w:r w:rsidRPr="00B50512">
        <w:rPr>
          <w:sz w:val="28"/>
          <w:szCs w:val="28"/>
        </w:rPr>
        <w:t>политического риска.</w:t>
      </w:r>
    </w:p>
    <w:p w:rsidR="004C11A3" w:rsidRPr="00B50512" w:rsidRDefault="004C11A3" w:rsidP="00B50512">
      <w:pPr>
        <w:pStyle w:val="a3"/>
        <w:spacing w:line="360" w:lineRule="auto"/>
        <w:ind w:firstLine="709"/>
        <w:contextualSpacing/>
        <w:jc w:val="both"/>
        <w:rPr>
          <w:sz w:val="28"/>
          <w:szCs w:val="28"/>
        </w:rPr>
      </w:pPr>
      <w:r w:rsidRPr="00B50512">
        <w:rPr>
          <w:sz w:val="28"/>
          <w:szCs w:val="28"/>
        </w:rPr>
        <w:t>Таковы основные свойства политического риска. Однако при изучении политического риска необходимо учитывать, что в социально-политической среде он проявляется не явно. Одними из главных симптомов политического риска можно назвать уровень общественных беспорядков</w:t>
      </w:r>
      <w:r>
        <w:rPr>
          <w:sz w:val="28"/>
          <w:szCs w:val="28"/>
        </w:rPr>
        <w:t>,</w:t>
      </w:r>
      <w:r w:rsidRPr="00B50512">
        <w:rPr>
          <w:sz w:val="28"/>
          <w:szCs w:val="28"/>
        </w:rPr>
        <w:t xml:space="preserve"> </w:t>
      </w:r>
      <w:r>
        <w:rPr>
          <w:sz w:val="28"/>
          <w:szCs w:val="28"/>
        </w:rPr>
        <w:t>забастовок, демонстрации т.п.</w:t>
      </w:r>
      <w:r w:rsidRPr="00B50512">
        <w:rPr>
          <w:sz w:val="28"/>
          <w:szCs w:val="28"/>
        </w:rPr>
        <w:t>, стабильность правительства (вероятность его сохранения у власти), степень этнических и религиозных противоречий, стиль мышления лиц, принимающих решения в политике, роль принуждения при удержании власти, организованность, влияние извне, преемственность, антиконституциональные действия и социальные конфликты.</w:t>
      </w:r>
    </w:p>
    <w:p w:rsidR="004C11A3" w:rsidRPr="00B50512" w:rsidRDefault="004C11A3" w:rsidP="00B50512">
      <w:pPr>
        <w:pStyle w:val="a3"/>
        <w:spacing w:line="360" w:lineRule="auto"/>
        <w:ind w:firstLine="709"/>
        <w:contextualSpacing/>
        <w:jc w:val="both"/>
        <w:rPr>
          <w:sz w:val="28"/>
          <w:szCs w:val="28"/>
        </w:rPr>
      </w:pPr>
      <w:r w:rsidRPr="00B50512">
        <w:rPr>
          <w:sz w:val="28"/>
          <w:szCs w:val="28"/>
        </w:rPr>
        <w:t>Чтобы избежать подобного были разработаны разнообразные методы оптимизации политического риска, которые условно можно подразделить на количественные и качественные.</w:t>
      </w:r>
    </w:p>
    <w:p w:rsidR="004C11A3" w:rsidRPr="00B50512" w:rsidRDefault="004C11A3" w:rsidP="00B50512">
      <w:pPr>
        <w:spacing w:line="360" w:lineRule="auto"/>
        <w:ind w:firstLine="709"/>
        <w:contextualSpacing/>
        <w:jc w:val="both"/>
        <w:rPr>
          <w:sz w:val="28"/>
          <w:szCs w:val="28"/>
        </w:rPr>
      </w:pPr>
      <w:bookmarkStart w:id="0" w:name="_GoBack"/>
      <w:bookmarkEnd w:id="0"/>
    </w:p>
    <w:sectPr w:rsidR="004C11A3" w:rsidRPr="00B50512" w:rsidSect="00B82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E7905"/>
    <w:multiLevelType w:val="hybridMultilevel"/>
    <w:tmpl w:val="09A41D0E"/>
    <w:lvl w:ilvl="0" w:tplc="AF4A5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687ECD"/>
    <w:multiLevelType w:val="multilevel"/>
    <w:tmpl w:val="887A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202"/>
    <w:rsid w:val="000C2584"/>
    <w:rsid w:val="000D7A43"/>
    <w:rsid w:val="00210419"/>
    <w:rsid w:val="00214877"/>
    <w:rsid w:val="00231BFD"/>
    <w:rsid w:val="00251F9F"/>
    <w:rsid w:val="00274B10"/>
    <w:rsid w:val="00441C6B"/>
    <w:rsid w:val="00466337"/>
    <w:rsid w:val="00470B05"/>
    <w:rsid w:val="004C11A3"/>
    <w:rsid w:val="00521E3C"/>
    <w:rsid w:val="005F67E3"/>
    <w:rsid w:val="0060420F"/>
    <w:rsid w:val="00711A46"/>
    <w:rsid w:val="007632AB"/>
    <w:rsid w:val="007832DE"/>
    <w:rsid w:val="00792326"/>
    <w:rsid w:val="00921202"/>
    <w:rsid w:val="00A452E1"/>
    <w:rsid w:val="00B50512"/>
    <w:rsid w:val="00B82652"/>
    <w:rsid w:val="00BE68EA"/>
    <w:rsid w:val="00DC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BA999A9-B340-4A0D-A791-8891D0BB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20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7A43"/>
    <w:pPr>
      <w:spacing w:before="100" w:beforeAutospacing="1" w:after="100" w:afterAutospacing="1"/>
    </w:pPr>
  </w:style>
  <w:style w:type="paragraph" w:customStyle="1" w:styleId="1">
    <w:name w:val="Абзац списку1"/>
    <w:basedOn w:val="a"/>
    <w:rsid w:val="00A4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ФИЛИАЛ НОУ ВПО</vt:lpstr>
    </vt:vector>
  </TitlesOfParts>
  <Company>Microsoft</Company>
  <LinksUpToDate>false</LinksUpToDate>
  <CharactersWithSpaces>23158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dc:title>
  <dc:subject/>
  <dc:creator>Admin</dc:creator>
  <cp:keywords/>
  <dc:description/>
  <cp:lastModifiedBy>Irina</cp:lastModifiedBy>
  <cp:revision>2</cp:revision>
  <dcterms:created xsi:type="dcterms:W3CDTF">2014-09-17T06:19:00Z</dcterms:created>
  <dcterms:modified xsi:type="dcterms:W3CDTF">2014-09-17T06:19:00Z</dcterms:modified>
</cp:coreProperties>
</file>