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EF" w:rsidRDefault="007F46EF" w:rsidP="00F92BC4">
      <w:pPr>
        <w:pStyle w:val="a3"/>
        <w:spacing w:line="360" w:lineRule="auto"/>
        <w:jc w:val="center"/>
        <w:rPr>
          <w:rFonts w:ascii="Times New Roman" w:hAnsi="Times New Roman"/>
          <w:sz w:val="24"/>
          <w:szCs w:val="24"/>
        </w:rPr>
      </w:pPr>
    </w:p>
    <w:p w:rsidR="00F92BC4" w:rsidRDefault="00F92BC4" w:rsidP="00F92BC4">
      <w:pPr>
        <w:pStyle w:val="a3"/>
        <w:spacing w:line="360" w:lineRule="auto"/>
        <w:jc w:val="center"/>
        <w:rPr>
          <w:rFonts w:ascii="Times New Roman" w:hAnsi="Times New Roman"/>
          <w:sz w:val="24"/>
          <w:szCs w:val="24"/>
        </w:rPr>
      </w:pPr>
      <w:r>
        <w:rPr>
          <w:rFonts w:ascii="Times New Roman" w:hAnsi="Times New Roman"/>
          <w:sz w:val="24"/>
          <w:szCs w:val="24"/>
        </w:rPr>
        <w:t>Федеральное агентство по образованию</w:t>
      </w:r>
    </w:p>
    <w:p w:rsidR="00F92BC4" w:rsidRDefault="00F92BC4" w:rsidP="00F92BC4">
      <w:pPr>
        <w:pStyle w:val="a3"/>
        <w:spacing w:line="360" w:lineRule="auto"/>
        <w:jc w:val="center"/>
        <w:rPr>
          <w:rFonts w:ascii="Times New Roman" w:hAnsi="Times New Roman"/>
          <w:sz w:val="24"/>
          <w:szCs w:val="24"/>
        </w:rPr>
      </w:pPr>
      <w:r>
        <w:rPr>
          <w:rFonts w:ascii="Times New Roman" w:hAnsi="Times New Roman"/>
          <w:sz w:val="24"/>
          <w:szCs w:val="24"/>
        </w:rPr>
        <w:t>Государственное образовательное учреждение высшего профессионального образования</w:t>
      </w:r>
    </w:p>
    <w:p w:rsidR="00F92BC4" w:rsidRDefault="00F92BC4" w:rsidP="00F92BC4">
      <w:pPr>
        <w:pStyle w:val="a3"/>
        <w:spacing w:line="360" w:lineRule="auto"/>
        <w:jc w:val="center"/>
        <w:rPr>
          <w:rFonts w:ascii="Times New Roman" w:hAnsi="Times New Roman"/>
          <w:sz w:val="24"/>
          <w:szCs w:val="24"/>
        </w:rPr>
      </w:pPr>
    </w:p>
    <w:p w:rsidR="00F92BC4" w:rsidRDefault="00F92BC4" w:rsidP="00F92BC4">
      <w:pPr>
        <w:pStyle w:val="a3"/>
        <w:spacing w:line="360" w:lineRule="auto"/>
        <w:jc w:val="center"/>
        <w:rPr>
          <w:rFonts w:ascii="Times New Roman" w:hAnsi="Times New Roman"/>
          <w:sz w:val="24"/>
          <w:szCs w:val="24"/>
        </w:rPr>
      </w:pPr>
      <w:r>
        <w:rPr>
          <w:rFonts w:ascii="Times New Roman" w:hAnsi="Times New Roman"/>
          <w:sz w:val="24"/>
          <w:szCs w:val="24"/>
        </w:rPr>
        <w:t>Пермский государственный технический университет</w:t>
      </w:r>
    </w:p>
    <w:p w:rsidR="00F92BC4" w:rsidRDefault="00F92BC4" w:rsidP="00F92BC4">
      <w:pPr>
        <w:pStyle w:val="a3"/>
        <w:spacing w:line="360" w:lineRule="auto"/>
        <w:jc w:val="center"/>
        <w:rPr>
          <w:rFonts w:ascii="Times New Roman" w:hAnsi="Times New Roman"/>
          <w:sz w:val="24"/>
          <w:szCs w:val="24"/>
        </w:rPr>
      </w:pPr>
      <w:r>
        <w:rPr>
          <w:rFonts w:ascii="Times New Roman" w:hAnsi="Times New Roman"/>
          <w:sz w:val="24"/>
          <w:szCs w:val="24"/>
        </w:rPr>
        <w:t>Кафедра экспертизы недвижимости</w:t>
      </w:r>
    </w:p>
    <w:p w:rsidR="00F92BC4" w:rsidRDefault="00F92BC4" w:rsidP="00F92BC4">
      <w:pPr>
        <w:pStyle w:val="a3"/>
        <w:spacing w:line="360" w:lineRule="auto"/>
        <w:rPr>
          <w:rFonts w:ascii="Times New Roman" w:hAnsi="Times New Roman"/>
          <w:sz w:val="24"/>
          <w:szCs w:val="24"/>
        </w:rPr>
      </w:pPr>
    </w:p>
    <w:p w:rsidR="00F92BC4" w:rsidRDefault="00F92BC4" w:rsidP="00F92BC4">
      <w:pPr>
        <w:pStyle w:val="a3"/>
        <w:spacing w:line="360" w:lineRule="auto"/>
        <w:rPr>
          <w:rFonts w:ascii="Times New Roman" w:hAnsi="Times New Roman"/>
          <w:sz w:val="24"/>
          <w:szCs w:val="24"/>
        </w:rPr>
      </w:pPr>
    </w:p>
    <w:p w:rsidR="00F92BC4" w:rsidRDefault="00F92BC4" w:rsidP="00F92BC4">
      <w:pPr>
        <w:pStyle w:val="a3"/>
        <w:spacing w:line="360" w:lineRule="auto"/>
        <w:rPr>
          <w:rFonts w:ascii="Times New Roman" w:hAnsi="Times New Roman"/>
          <w:sz w:val="24"/>
          <w:szCs w:val="24"/>
        </w:rPr>
      </w:pPr>
    </w:p>
    <w:p w:rsidR="002A109F" w:rsidRDefault="002A109F" w:rsidP="00F92BC4">
      <w:pPr>
        <w:pStyle w:val="a3"/>
        <w:spacing w:line="360" w:lineRule="auto"/>
        <w:rPr>
          <w:rFonts w:ascii="Times New Roman" w:hAnsi="Times New Roman"/>
          <w:sz w:val="24"/>
          <w:szCs w:val="24"/>
        </w:rPr>
      </w:pPr>
    </w:p>
    <w:p w:rsidR="002A109F" w:rsidRDefault="002A109F" w:rsidP="00F92BC4">
      <w:pPr>
        <w:pStyle w:val="a3"/>
        <w:spacing w:line="360" w:lineRule="auto"/>
        <w:rPr>
          <w:rFonts w:ascii="Times New Roman" w:hAnsi="Times New Roman"/>
          <w:sz w:val="24"/>
          <w:szCs w:val="24"/>
        </w:rPr>
      </w:pPr>
    </w:p>
    <w:p w:rsidR="00F92BC4" w:rsidRDefault="00F92BC4" w:rsidP="00F92BC4">
      <w:pPr>
        <w:pStyle w:val="a3"/>
        <w:spacing w:line="360" w:lineRule="auto"/>
        <w:rPr>
          <w:rFonts w:ascii="Times New Roman" w:hAnsi="Times New Roman"/>
          <w:sz w:val="24"/>
          <w:szCs w:val="24"/>
        </w:rPr>
      </w:pPr>
    </w:p>
    <w:p w:rsidR="00F92BC4" w:rsidRDefault="00F92BC4" w:rsidP="00F92BC4">
      <w:pPr>
        <w:pStyle w:val="a3"/>
        <w:spacing w:line="360" w:lineRule="auto"/>
        <w:jc w:val="center"/>
        <w:rPr>
          <w:rFonts w:ascii="Times New Roman" w:hAnsi="Times New Roman"/>
          <w:b/>
          <w:sz w:val="24"/>
          <w:szCs w:val="24"/>
        </w:rPr>
      </w:pPr>
      <w:r>
        <w:rPr>
          <w:rFonts w:ascii="Times New Roman" w:hAnsi="Times New Roman"/>
          <w:b/>
          <w:sz w:val="24"/>
          <w:szCs w:val="24"/>
        </w:rPr>
        <w:t>Курсовая работа</w:t>
      </w:r>
    </w:p>
    <w:p w:rsidR="00F92BC4" w:rsidRDefault="00F92BC4" w:rsidP="00F92BC4">
      <w:pPr>
        <w:pStyle w:val="a3"/>
        <w:spacing w:line="360" w:lineRule="auto"/>
        <w:jc w:val="center"/>
        <w:rPr>
          <w:rFonts w:ascii="Times New Roman" w:hAnsi="Times New Roman"/>
          <w:i/>
          <w:sz w:val="24"/>
          <w:szCs w:val="24"/>
        </w:rPr>
      </w:pPr>
      <w:r>
        <w:rPr>
          <w:rFonts w:ascii="Times New Roman" w:hAnsi="Times New Roman"/>
          <w:i/>
          <w:sz w:val="24"/>
          <w:szCs w:val="24"/>
        </w:rPr>
        <w:t>по дисциплине «Финансы, денежное обращение и ипотека»</w:t>
      </w:r>
    </w:p>
    <w:p w:rsidR="00F92BC4" w:rsidRDefault="00F92BC4" w:rsidP="00F92BC4">
      <w:pPr>
        <w:pStyle w:val="a3"/>
        <w:spacing w:line="360" w:lineRule="auto"/>
        <w:jc w:val="center"/>
        <w:rPr>
          <w:rFonts w:ascii="Times New Roman" w:hAnsi="Times New Roman"/>
          <w:b/>
          <w:sz w:val="24"/>
          <w:szCs w:val="24"/>
        </w:rPr>
      </w:pPr>
      <w:r>
        <w:rPr>
          <w:rFonts w:ascii="Times New Roman" w:hAnsi="Times New Roman"/>
          <w:b/>
          <w:sz w:val="24"/>
          <w:szCs w:val="24"/>
        </w:rPr>
        <w:t>«Финансовый анализ предприятия (на конкретном примере)»</w:t>
      </w:r>
    </w:p>
    <w:p w:rsidR="00F92BC4" w:rsidRDefault="00F92BC4" w:rsidP="00F92BC4">
      <w:pPr>
        <w:pStyle w:val="a3"/>
        <w:spacing w:line="360" w:lineRule="auto"/>
        <w:rPr>
          <w:rFonts w:ascii="Times New Roman" w:hAnsi="Times New Roman"/>
          <w:sz w:val="24"/>
          <w:szCs w:val="24"/>
        </w:rPr>
      </w:pPr>
    </w:p>
    <w:p w:rsidR="00F92BC4" w:rsidRDefault="00F92BC4" w:rsidP="00F92BC4">
      <w:pPr>
        <w:pStyle w:val="a3"/>
        <w:spacing w:line="360" w:lineRule="auto"/>
        <w:rPr>
          <w:rFonts w:ascii="Times New Roman" w:hAnsi="Times New Roman"/>
          <w:sz w:val="24"/>
          <w:szCs w:val="24"/>
        </w:rPr>
      </w:pPr>
    </w:p>
    <w:p w:rsidR="00F92BC4" w:rsidRDefault="00F92BC4" w:rsidP="00F92BC4">
      <w:pPr>
        <w:pStyle w:val="a3"/>
        <w:spacing w:line="360" w:lineRule="auto"/>
        <w:rPr>
          <w:rFonts w:ascii="Times New Roman" w:hAnsi="Times New Roman"/>
          <w:sz w:val="24"/>
          <w:szCs w:val="24"/>
        </w:rPr>
      </w:pPr>
    </w:p>
    <w:p w:rsidR="00F92BC4" w:rsidRDefault="00F92BC4" w:rsidP="00F92BC4">
      <w:pPr>
        <w:pStyle w:val="a3"/>
        <w:spacing w:line="360" w:lineRule="auto"/>
        <w:rPr>
          <w:rFonts w:ascii="Times New Roman" w:hAnsi="Times New Roman"/>
          <w:sz w:val="24"/>
          <w:szCs w:val="24"/>
        </w:rPr>
      </w:pPr>
    </w:p>
    <w:p w:rsidR="00F92BC4" w:rsidRDefault="00F92BC4" w:rsidP="00F92BC4">
      <w:pPr>
        <w:pStyle w:val="a3"/>
        <w:spacing w:line="360" w:lineRule="auto"/>
        <w:rPr>
          <w:rFonts w:ascii="Times New Roman" w:hAnsi="Times New Roman"/>
          <w:sz w:val="24"/>
          <w:szCs w:val="24"/>
        </w:rPr>
      </w:pPr>
    </w:p>
    <w:p w:rsidR="00F92BC4" w:rsidRDefault="00F92BC4" w:rsidP="00F92BC4">
      <w:pPr>
        <w:pStyle w:val="a3"/>
        <w:spacing w:line="360" w:lineRule="auto"/>
        <w:rPr>
          <w:rFonts w:ascii="Times New Roman" w:hAnsi="Times New Roman"/>
          <w:sz w:val="24"/>
          <w:szCs w:val="24"/>
        </w:rPr>
      </w:pPr>
    </w:p>
    <w:p w:rsidR="00F92BC4" w:rsidRPr="00F92BC4" w:rsidRDefault="00F92BC4" w:rsidP="00F92BC4">
      <w:pPr>
        <w:pStyle w:val="a3"/>
        <w:spacing w:line="360" w:lineRule="auto"/>
        <w:jc w:val="right"/>
        <w:rPr>
          <w:rFonts w:ascii="Times New Roman" w:hAnsi="Times New Roman"/>
          <w:b/>
          <w:sz w:val="24"/>
          <w:szCs w:val="24"/>
        </w:rPr>
      </w:pPr>
      <w:r w:rsidRPr="00F92BC4">
        <w:rPr>
          <w:rFonts w:ascii="Times New Roman" w:hAnsi="Times New Roman"/>
          <w:b/>
          <w:sz w:val="24"/>
          <w:szCs w:val="24"/>
        </w:rPr>
        <w:t>Выполнил:</w:t>
      </w:r>
    </w:p>
    <w:p w:rsidR="00F92BC4" w:rsidRDefault="00F92BC4" w:rsidP="00F92BC4">
      <w:pPr>
        <w:pStyle w:val="a3"/>
        <w:spacing w:line="360" w:lineRule="auto"/>
        <w:jc w:val="right"/>
        <w:rPr>
          <w:rFonts w:ascii="Times New Roman" w:hAnsi="Times New Roman"/>
          <w:sz w:val="24"/>
          <w:szCs w:val="24"/>
        </w:rPr>
      </w:pPr>
      <w:r>
        <w:rPr>
          <w:rFonts w:ascii="Times New Roman" w:hAnsi="Times New Roman"/>
          <w:sz w:val="24"/>
          <w:szCs w:val="24"/>
        </w:rPr>
        <w:t>студентка гр. ЭУН –07</w:t>
      </w:r>
    </w:p>
    <w:p w:rsidR="00F92BC4" w:rsidRDefault="00F92BC4" w:rsidP="00F92BC4">
      <w:pPr>
        <w:pStyle w:val="a3"/>
        <w:spacing w:line="360" w:lineRule="auto"/>
        <w:jc w:val="right"/>
        <w:rPr>
          <w:rFonts w:ascii="Times New Roman" w:hAnsi="Times New Roman"/>
          <w:sz w:val="24"/>
          <w:szCs w:val="24"/>
        </w:rPr>
      </w:pPr>
      <w:r>
        <w:rPr>
          <w:rFonts w:ascii="Times New Roman" w:hAnsi="Times New Roman"/>
          <w:sz w:val="24"/>
          <w:szCs w:val="24"/>
        </w:rPr>
        <w:t>К</w:t>
      </w:r>
      <w:r w:rsidR="009F1289">
        <w:rPr>
          <w:rFonts w:ascii="Times New Roman" w:hAnsi="Times New Roman"/>
          <w:sz w:val="24"/>
          <w:szCs w:val="24"/>
        </w:rPr>
        <w:t>расных Д</w:t>
      </w:r>
      <w:r>
        <w:rPr>
          <w:rFonts w:ascii="Times New Roman" w:hAnsi="Times New Roman"/>
          <w:sz w:val="24"/>
          <w:szCs w:val="24"/>
        </w:rPr>
        <w:t>.</w:t>
      </w:r>
      <w:r w:rsidR="009F1289">
        <w:rPr>
          <w:rFonts w:ascii="Times New Roman" w:hAnsi="Times New Roman"/>
          <w:sz w:val="24"/>
          <w:szCs w:val="24"/>
        </w:rPr>
        <w:t>А.</w:t>
      </w:r>
    </w:p>
    <w:p w:rsidR="00F92BC4" w:rsidRDefault="00F92BC4" w:rsidP="00F92BC4">
      <w:pPr>
        <w:pStyle w:val="a3"/>
        <w:spacing w:line="360" w:lineRule="auto"/>
        <w:rPr>
          <w:rFonts w:ascii="Times New Roman" w:hAnsi="Times New Roman"/>
          <w:sz w:val="24"/>
          <w:szCs w:val="24"/>
        </w:rPr>
      </w:pPr>
    </w:p>
    <w:p w:rsidR="00F92BC4" w:rsidRPr="00F92BC4" w:rsidRDefault="00F92BC4" w:rsidP="00F92BC4">
      <w:pPr>
        <w:pStyle w:val="a3"/>
        <w:spacing w:line="360" w:lineRule="auto"/>
        <w:jc w:val="right"/>
        <w:rPr>
          <w:rFonts w:ascii="Times New Roman" w:hAnsi="Times New Roman"/>
          <w:b/>
          <w:sz w:val="24"/>
          <w:szCs w:val="24"/>
        </w:rPr>
      </w:pPr>
      <w:r w:rsidRPr="00F92BC4">
        <w:rPr>
          <w:rFonts w:ascii="Times New Roman" w:hAnsi="Times New Roman"/>
          <w:b/>
          <w:sz w:val="24"/>
          <w:szCs w:val="24"/>
        </w:rPr>
        <w:t>Проверил:</w:t>
      </w:r>
    </w:p>
    <w:p w:rsidR="00F92BC4" w:rsidRDefault="00F92BC4" w:rsidP="00F92BC4">
      <w:pPr>
        <w:pStyle w:val="a3"/>
        <w:spacing w:line="360" w:lineRule="auto"/>
        <w:jc w:val="right"/>
        <w:rPr>
          <w:rFonts w:ascii="Times New Roman" w:hAnsi="Times New Roman"/>
          <w:sz w:val="24"/>
          <w:szCs w:val="24"/>
        </w:rPr>
      </w:pPr>
      <w:r>
        <w:rPr>
          <w:rFonts w:ascii="Times New Roman" w:hAnsi="Times New Roman"/>
          <w:sz w:val="24"/>
          <w:szCs w:val="24"/>
        </w:rPr>
        <w:t>ст. преподаватель кафедры ЭН</w:t>
      </w:r>
    </w:p>
    <w:p w:rsidR="00F92BC4" w:rsidRDefault="00F92BC4" w:rsidP="00F92BC4">
      <w:pPr>
        <w:pStyle w:val="a3"/>
        <w:spacing w:line="360" w:lineRule="auto"/>
        <w:jc w:val="right"/>
        <w:rPr>
          <w:rFonts w:ascii="Times New Roman" w:hAnsi="Times New Roman"/>
          <w:sz w:val="24"/>
          <w:szCs w:val="24"/>
        </w:rPr>
      </w:pPr>
      <w:r>
        <w:rPr>
          <w:rFonts w:ascii="Times New Roman" w:hAnsi="Times New Roman"/>
          <w:sz w:val="24"/>
          <w:szCs w:val="24"/>
        </w:rPr>
        <w:t>Салова Н.Н.</w:t>
      </w:r>
    </w:p>
    <w:p w:rsidR="00F92BC4" w:rsidRDefault="00F92BC4" w:rsidP="00F92BC4">
      <w:pPr>
        <w:pStyle w:val="a3"/>
        <w:spacing w:line="360" w:lineRule="auto"/>
        <w:jc w:val="right"/>
        <w:rPr>
          <w:rFonts w:ascii="Times New Roman" w:hAnsi="Times New Roman"/>
          <w:sz w:val="24"/>
          <w:szCs w:val="24"/>
        </w:rPr>
      </w:pPr>
    </w:p>
    <w:p w:rsidR="00F92BC4" w:rsidRDefault="00F92BC4" w:rsidP="00F92BC4">
      <w:pPr>
        <w:pStyle w:val="a3"/>
        <w:spacing w:line="360" w:lineRule="auto"/>
        <w:jc w:val="right"/>
        <w:rPr>
          <w:rFonts w:ascii="Times New Roman" w:hAnsi="Times New Roman"/>
          <w:sz w:val="24"/>
          <w:szCs w:val="24"/>
        </w:rPr>
      </w:pPr>
    </w:p>
    <w:p w:rsidR="00F92BC4" w:rsidRDefault="00F92BC4" w:rsidP="00F92BC4">
      <w:pPr>
        <w:pStyle w:val="a3"/>
        <w:spacing w:line="360" w:lineRule="auto"/>
        <w:rPr>
          <w:rFonts w:ascii="Times New Roman" w:hAnsi="Times New Roman"/>
          <w:i/>
          <w:sz w:val="24"/>
          <w:szCs w:val="24"/>
        </w:rPr>
      </w:pPr>
    </w:p>
    <w:p w:rsidR="00F92BC4" w:rsidRDefault="00F92BC4" w:rsidP="00F92BC4">
      <w:pPr>
        <w:pStyle w:val="a3"/>
        <w:spacing w:line="360" w:lineRule="auto"/>
        <w:jc w:val="center"/>
        <w:rPr>
          <w:rFonts w:ascii="Times New Roman" w:hAnsi="Times New Roman"/>
          <w:sz w:val="24"/>
          <w:szCs w:val="24"/>
        </w:rPr>
      </w:pPr>
    </w:p>
    <w:p w:rsidR="00F92BC4" w:rsidRDefault="00F92BC4" w:rsidP="00F92BC4">
      <w:pPr>
        <w:pStyle w:val="a3"/>
        <w:spacing w:line="360" w:lineRule="auto"/>
        <w:jc w:val="center"/>
        <w:rPr>
          <w:rFonts w:ascii="Times New Roman" w:hAnsi="Times New Roman"/>
          <w:sz w:val="24"/>
          <w:szCs w:val="24"/>
        </w:rPr>
      </w:pPr>
    </w:p>
    <w:p w:rsidR="002A109F" w:rsidRDefault="002A109F" w:rsidP="00F92BC4">
      <w:pPr>
        <w:pStyle w:val="a3"/>
        <w:spacing w:line="360" w:lineRule="auto"/>
        <w:jc w:val="center"/>
        <w:rPr>
          <w:rFonts w:ascii="Times New Roman" w:hAnsi="Times New Roman"/>
          <w:sz w:val="24"/>
          <w:szCs w:val="24"/>
        </w:rPr>
      </w:pPr>
    </w:p>
    <w:p w:rsidR="002A109F" w:rsidRDefault="002A109F" w:rsidP="002A109F">
      <w:pPr>
        <w:pStyle w:val="a3"/>
        <w:spacing w:line="360" w:lineRule="auto"/>
        <w:jc w:val="center"/>
        <w:rPr>
          <w:rFonts w:ascii="Times New Roman" w:hAnsi="Times New Roman"/>
          <w:sz w:val="24"/>
          <w:szCs w:val="24"/>
        </w:rPr>
      </w:pPr>
    </w:p>
    <w:p w:rsidR="00F92BC4" w:rsidRDefault="00F92BC4" w:rsidP="002A109F">
      <w:pPr>
        <w:pStyle w:val="a3"/>
        <w:spacing w:line="360" w:lineRule="auto"/>
        <w:jc w:val="center"/>
        <w:rPr>
          <w:rFonts w:ascii="Times New Roman" w:hAnsi="Times New Roman"/>
          <w:sz w:val="24"/>
          <w:szCs w:val="24"/>
        </w:rPr>
      </w:pPr>
      <w:r>
        <w:rPr>
          <w:rFonts w:ascii="Times New Roman" w:hAnsi="Times New Roman"/>
          <w:sz w:val="24"/>
          <w:szCs w:val="24"/>
        </w:rPr>
        <w:lastRenderedPageBreak/>
        <w:t>Пермь 2011</w:t>
      </w:r>
    </w:p>
    <w:p w:rsidR="00043785" w:rsidRPr="002A109F" w:rsidRDefault="00F92BC4" w:rsidP="00F92BC4">
      <w:pPr>
        <w:jc w:val="center"/>
        <w:rPr>
          <w:b/>
          <w:sz w:val="28"/>
          <w:szCs w:val="28"/>
        </w:rPr>
      </w:pPr>
      <w:r w:rsidRPr="002A109F">
        <w:rPr>
          <w:b/>
          <w:sz w:val="28"/>
          <w:szCs w:val="28"/>
        </w:rPr>
        <w:t>Содержание:</w:t>
      </w:r>
    </w:p>
    <w:p w:rsidR="00F92BC4" w:rsidRDefault="00F92BC4" w:rsidP="00F92BC4">
      <w:pPr>
        <w:jc w:val="center"/>
        <w:rPr>
          <w:b/>
        </w:rPr>
      </w:pPr>
    </w:p>
    <w:p w:rsidR="00F92BC4" w:rsidRDefault="00F92BC4" w:rsidP="00F92BC4">
      <w:pPr>
        <w:jc w:val="center"/>
        <w:rPr>
          <w:b/>
        </w:rPr>
      </w:pPr>
    </w:p>
    <w:p w:rsidR="008B235D" w:rsidRDefault="00F92BC4" w:rsidP="008B235D">
      <w:pPr>
        <w:numPr>
          <w:ilvl w:val="0"/>
          <w:numId w:val="1"/>
        </w:numPr>
        <w:rPr>
          <w:b/>
        </w:rPr>
      </w:pPr>
      <w:r>
        <w:rPr>
          <w:b/>
        </w:rPr>
        <w:t>Введение</w:t>
      </w:r>
      <w:r w:rsidR="008B235D">
        <w:rPr>
          <w:b/>
        </w:rPr>
        <w:t>.</w:t>
      </w:r>
      <w:r w:rsidR="00816EF3">
        <w:rPr>
          <w:b/>
        </w:rPr>
        <w:t xml:space="preserve">  ……………………………………………………………………………3</w:t>
      </w:r>
    </w:p>
    <w:p w:rsidR="008B235D" w:rsidRPr="008B235D" w:rsidRDefault="008B235D" w:rsidP="008B235D">
      <w:pPr>
        <w:numPr>
          <w:ilvl w:val="0"/>
          <w:numId w:val="1"/>
        </w:numPr>
        <w:rPr>
          <w:b/>
        </w:rPr>
      </w:pPr>
      <w:r w:rsidRPr="008B235D">
        <w:rPr>
          <w:b/>
        </w:rPr>
        <w:t>Сущность и назначение анализа финансового состояния предприятия.</w:t>
      </w:r>
      <w:r w:rsidR="00816EF3">
        <w:rPr>
          <w:b/>
        </w:rPr>
        <w:t xml:space="preserve">  ….</w:t>
      </w:r>
    </w:p>
    <w:p w:rsidR="00F92BC4" w:rsidRDefault="00F92BC4" w:rsidP="00F92BC4">
      <w:pPr>
        <w:numPr>
          <w:ilvl w:val="0"/>
          <w:numId w:val="1"/>
        </w:numPr>
        <w:rPr>
          <w:b/>
        </w:rPr>
      </w:pPr>
      <w:r>
        <w:rPr>
          <w:b/>
        </w:rPr>
        <w:t>Практическая часть</w:t>
      </w:r>
      <w:r w:rsidR="00E50167" w:rsidRPr="00816EF3">
        <w:rPr>
          <w:b/>
        </w:rPr>
        <w:t>.</w:t>
      </w:r>
      <w:r w:rsidR="00816EF3">
        <w:rPr>
          <w:b/>
        </w:rPr>
        <w:t xml:space="preserve">   ……………………………………………………………..</w:t>
      </w:r>
    </w:p>
    <w:p w:rsidR="00F92BC4" w:rsidRDefault="00F92BC4" w:rsidP="00F92BC4">
      <w:pPr>
        <w:numPr>
          <w:ilvl w:val="0"/>
          <w:numId w:val="1"/>
        </w:numPr>
        <w:rPr>
          <w:b/>
        </w:rPr>
      </w:pPr>
      <w:r>
        <w:rPr>
          <w:b/>
        </w:rPr>
        <w:t>Заключение</w:t>
      </w:r>
      <w:r w:rsidR="00E50167" w:rsidRPr="00816EF3">
        <w:rPr>
          <w:b/>
        </w:rPr>
        <w:t>.</w:t>
      </w:r>
      <w:r w:rsidR="00816EF3">
        <w:rPr>
          <w:b/>
        </w:rPr>
        <w:t xml:space="preserve">   ……………………………………………………………………….</w:t>
      </w:r>
    </w:p>
    <w:p w:rsidR="00F92BC4" w:rsidRDefault="00F92BC4" w:rsidP="00F92BC4">
      <w:pPr>
        <w:numPr>
          <w:ilvl w:val="0"/>
          <w:numId w:val="1"/>
        </w:numPr>
        <w:rPr>
          <w:b/>
        </w:rPr>
      </w:pPr>
      <w:r>
        <w:rPr>
          <w:b/>
        </w:rPr>
        <w:t>Список литературы</w:t>
      </w:r>
      <w:r w:rsidR="00E50167" w:rsidRPr="00816EF3">
        <w:rPr>
          <w:b/>
        </w:rPr>
        <w:t>.</w:t>
      </w:r>
      <w:r w:rsidR="00816EF3">
        <w:rPr>
          <w:b/>
        </w:rPr>
        <w:t xml:space="preserve">   ……………………………………………………………...</w:t>
      </w:r>
    </w:p>
    <w:p w:rsidR="00F92BC4" w:rsidRDefault="00F92BC4" w:rsidP="00F92BC4">
      <w:pPr>
        <w:numPr>
          <w:ilvl w:val="0"/>
          <w:numId w:val="1"/>
        </w:numPr>
        <w:rPr>
          <w:b/>
        </w:rPr>
      </w:pPr>
      <w:r>
        <w:rPr>
          <w:b/>
        </w:rPr>
        <w:t>Приложение</w:t>
      </w:r>
      <w:r w:rsidR="00E50167" w:rsidRPr="00816EF3">
        <w:rPr>
          <w:b/>
        </w:rPr>
        <w:t>.</w:t>
      </w:r>
      <w:r w:rsidR="00816EF3">
        <w:rPr>
          <w:b/>
        </w:rPr>
        <w:t xml:space="preserve">   ………………………………………………………………………</w:t>
      </w: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9F1289" w:rsidP="00F92BC4">
      <w:pPr>
        <w:rPr>
          <w:b/>
        </w:rPr>
      </w:pPr>
      <w:r>
        <w:rPr>
          <w:b/>
        </w:rPr>
        <w:t xml:space="preserve"> </w:t>
      </w: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Default="00F92BC4" w:rsidP="00F92BC4">
      <w:pPr>
        <w:rPr>
          <w:b/>
        </w:rPr>
      </w:pPr>
    </w:p>
    <w:p w:rsidR="00F92BC4" w:rsidRPr="008B235D" w:rsidRDefault="00F92BC4" w:rsidP="00F92BC4">
      <w:pPr>
        <w:jc w:val="center"/>
        <w:rPr>
          <w:b/>
          <w:sz w:val="28"/>
          <w:szCs w:val="28"/>
        </w:rPr>
      </w:pPr>
      <w:r w:rsidRPr="008B235D">
        <w:rPr>
          <w:b/>
          <w:sz w:val="28"/>
          <w:szCs w:val="28"/>
        </w:rPr>
        <w:t>Введение.</w:t>
      </w:r>
    </w:p>
    <w:p w:rsidR="00A10731" w:rsidRDefault="00A10731" w:rsidP="00F92BC4">
      <w:pPr>
        <w:jc w:val="center"/>
        <w:rPr>
          <w:b/>
        </w:rPr>
      </w:pPr>
    </w:p>
    <w:p w:rsidR="00A10731" w:rsidRPr="008B235D" w:rsidRDefault="00A10731" w:rsidP="008B235D">
      <w:r w:rsidRPr="008B235D">
        <w:t>В современных условиях нормальное функционирование предприятия независимо от формы собственности требует от руководства тщательного, системно-комплексного подхода к анализу финансового состояния, а для грамотного управления финансами предприятия – разработки и реализации финансовой стратегии.</w:t>
      </w:r>
    </w:p>
    <w:p w:rsidR="008B235D" w:rsidRDefault="008B235D" w:rsidP="008B235D"/>
    <w:p w:rsidR="00A10731" w:rsidRPr="008B235D" w:rsidRDefault="00A10731" w:rsidP="008B235D">
      <w:r w:rsidRPr="008B235D">
        <w:t>Анализ финансового состояния, или финансовый анализ, возник сравнительно недавно, только в середине ХХ века, выделился в самостоятельную отрасль знаний, ранее он производился в рамках экономического анализа.</w:t>
      </w:r>
    </w:p>
    <w:p w:rsidR="008B235D" w:rsidRDefault="008B235D" w:rsidP="008B235D"/>
    <w:p w:rsidR="00A10731" w:rsidRPr="008B235D" w:rsidRDefault="00A10731" w:rsidP="008B235D">
      <w:r w:rsidRPr="008B235D">
        <w:t>Обобщая различные точки зрения отечественных и зарубежных экономистов, можно считать, что финансовый анализ состоит из трех взаимосвязанных частей:</w:t>
      </w:r>
    </w:p>
    <w:p w:rsidR="00A10731" w:rsidRPr="008B235D" w:rsidRDefault="00A10731" w:rsidP="008B235D">
      <w:r w:rsidRPr="008B235D">
        <w:t>собственно анализа (от греческого «analysis») – логических приемов определения понятия финансов предприятия, когда это понятие разлагают по признакам на составные части, чтобы таким образом сделать познание его ясным в полном его объеме;</w:t>
      </w:r>
    </w:p>
    <w:p w:rsidR="00A10731" w:rsidRPr="008B235D" w:rsidRDefault="00A10731" w:rsidP="008B235D">
      <w:r w:rsidRPr="008B235D">
        <w:t>синтеза (от греческого «synthesis») – соединения ранее разложенных элементов изучаемого объекта в единое целое;</w:t>
      </w:r>
    </w:p>
    <w:p w:rsidR="00A10731" w:rsidRPr="008B235D" w:rsidRDefault="00A10731" w:rsidP="008B235D">
      <w:r w:rsidRPr="008B235D">
        <w:t>выработки мер по улучшению финансового состояния предприятия.</w:t>
      </w:r>
    </w:p>
    <w:p w:rsidR="008B235D" w:rsidRDefault="008B235D" w:rsidP="008B235D"/>
    <w:p w:rsidR="00A10731" w:rsidRPr="008B235D" w:rsidRDefault="00A10731" w:rsidP="008B235D">
      <w:r w:rsidRPr="008B235D">
        <w:t>Предметом финансового анализа являются финансовые результаты и их потоки.</w:t>
      </w:r>
    </w:p>
    <w:p w:rsidR="008B235D" w:rsidRDefault="008B235D" w:rsidP="008B235D"/>
    <w:p w:rsidR="00A10731" w:rsidRPr="008B235D" w:rsidRDefault="00A10731" w:rsidP="008B235D">
      <w:r w:rsidRPr="008B235D">
        <w:t>Основная цель финансового анализа – оценка финансового состояния и выявление возможностей повышения эффективности функционирования предприятия. Основная задача – эффективное управление финансовыми ресурсами предприятия.</w:t>
      </w:r>
    </w:p>
    <w:p w:rsidR="008B235D" w:rsidRDefault="008B235D" w:rsidP="008B235D"/>
    <w:p w:rsidR="00A10731" w:rsidRPr="008B235D" w:rsidRDefault="00A10731" w:rsidP="008B235D">
      <w:r w:rsidRPr="008B235D">
        <w:t>Информационная база – годов</w:t>
      </w:r>
      <w:r w:rsidR="00C2680A">
        <w:t>ой</w:t>
      </w:r>
      <w:r w:rsidRPr="008B235D">
        <w:t xml:space="preserve"> отчет</w:t>
      </w:r>
      <w:r w:rsidR="00C2680A">
        <w:t xml:space="preserve"> предприятия ОАО «Сильвинит»</w:t>
      </w:r>
      <w:r w:rsidRPr="008B235D">
        <w:t>.</w:t>
      </w:r>
    </w:p>
    <w:p w:rsidR="008B235D" w:rsidRDefault="008B235D" w:rsidP="008B235D"/>
    <w:p w:rsidR="00A10731" w:rsidRPr="008B235D" w:rsidRDefault="00A10731" w:rsidP="008B235D">
      <w:r w:rsidRPr="008B235D">
        <w:t xml:space="preserve">В данном курсовом проекте проводится финансовый анализ состояния </w:t>
      </w:r>
      <w:r w:rsidR="00C2680A">
        <w:t>О</w:t>
      </w:r>
      <w:r w:rsidRPr="008B235D">
        <w:t>АО «С</w:t>
      </w:r>
      <w:r w:rsidR="00C2680A">
        <w:t>ильвинит</w:t>
      </w:r>
      <w:r w:rsidRPr="008B235D">
        <w:t xml:space="preserve">» на основе данных баланса за 2007 год. </w:t>
      </w:r>
    </w:p>
    <w:p w:rsidR="00A10731" w:rsidRPr="008B235D" w:rsidRDefault="00A10731" w:rsidP="008B235D"/>
    <w:p w:rsidR="00A10731" w:rsidRPr="008B235D" w:rsidRDefault="007237F2" w:rsidP="008B235D">
      <w:r>
        <w:t xml:space="preserve">Целью курсовой работы является анализ финансового состояния предприятия ОАО «Сильвинит», оценка текущей финансовой ситуации и изменений, происходящих в финансовых результатах деятельности предприятия, т.е. оценка финансового состояния организации по результатам расчета и анализа в динамике ряда финансовых показателей. </w:t>
      </w:r>
    </w:p>
    <w:p w:rsidR="00A10731" w:rsidRDefault="007237F2" w:rsidP="008B235D">
      <w:r>
        <w:t xml:space="preserve">Задачи анализа в данной работе: </w:t>
      </w:r>
    </w:p>
    <w:p w:rsidR="007237F2" w:rsidRPr="008B235D" w:rsidRDefault="007237F2" w:rsidP="007237F2">
      <w:r w:rsidRPr="008B235D">
        <w:t>- изучение характера действия экономических законов, установление закономерностей,</w:t>
      </w:r>
    </w:p>
    <w:p w:rsidR="007237F2" w:rsidRPr="008B235D" w:rsidRDefault="007237F2" w:rsidP="007237F2">
      <w:r w:rsidRPr="008B235D">
        <w:t xml:space="preserve">  тенденций финансовых явлений и процессов в конкретных условиях организации;</w:t>
      </w:r>
    </w:p>
    <w:p w:rsidR="007237F2" w:rsidRPr="008B235D" w:rsidRDefault="007237F2" w:rsidP="007237F2">
      <w:r w:rsidRPr="008B235D">
        <w:t>- обоснование текущих и перспективных планов;</w:t>
      </w:r>
    </w:p>
    <w:p w:rsidR="007237F2" w:rsidRPr="008B235D" w:rsidRDefault="007237F2" w:rsidP="007237F2">
      <w:r w:rsidRPr="008B235D">
        <w:t>- оценка результатов деятельности организации</w:t>
      </w:r>
      <w:r>
        <w:t>.</w:t>
      </w:r>
    </w:p>
    <w:p w:rsidR="007237F2" w:rsidRPr="008B235D" w:rsidRDefault="007237F2" w:rsidP="008B235D"/>
    <w:p w:rsidR="007237F2" w:rsidRPr="008B235D" w:rsidRDefault="007237F2" w:rsidP="007237F2">
      <w:r w:rsidRPr="008B235D">
        <w:t>Объектами анализа финансовой отчетности</w:t>
      </w:r>
      <w:r>
        <w:t xml:space="preserve"> в данной курсовой</w:t>
      </w:r>
      <w:r w:rsidRPr="008B235D">
        <w:t xml:space="preserve"> являются:</w:t>
      </w:r>
    </w:p>
    <w:p w:rsidR="007237F2" w:rsidRPr="008B235D" w:rsidRDefault="007237F2" w:rsidP="007237F2">
      <w:pPr>
        <w:numPr>
          <w:ilvl w:val="0"/>
          <w:numId w:val="7"/>
        </w:numPr>
      </w:pPr>
      <w:r w:rsidRPr="008B235D">
        <w:t>Финансовое состояние предприятия.</w:t>
      </w:r>
    </w:p>
    <w:p w:rsidR="007237F2" w:rsidRPr="008B235D" w:rsidRDefault="007237F2" w:rsidP="007237F2">
      <w:pPr>
        <w:numPr>
          <w:ilvl w:val="0"/>
          <w:numId w:val="7"/>
        </w:numPr>
      </w:pPr>
      <w:r w:rsidRPr="008B235D">
        <w:t>Финансовые результаты.</w:t>
      </w:r>
    </w:p>
    <w:p w:rsidR="007237F2" w:rsidRPr="008B235D" w:rsidRDefault="007237F2" w:rsidP="007237F2">
      <w:pPr>
        <w:numPr>
          <w:ilvl w:val="0"/>
          <w:numId w:val="7"/>
        </w:numPr>
      </w:pPr>
      <w:r w:rsidRPr="008B235D">
        <w:t>Показатели эффективности деятельности предприятия.</w:t>
      </w:r>
    </w:p>
    <w:p w:rsidR="007237F2" w:rsidRDefault="007237F2" w:rsidP="007237F2"/>
    <w:p w:rsidR="007237F2" w:rsidRPr="006C4187" w:rsidRDefault="007237F2" w:rsidP="007237F2">
      <w:r w:rsidRPr="006C4187">
        <w:t>Анализ финансового состояния проводится в несколько этапов:</w:t>
      </w:r>
    </w:p>
    <w:p w:rsidR="007237F2" w:rsidRPr="006C4187" w:rsidRDefault="007237F2" w:rsidP="007237F2">
      <w:pPr>
        <w:numPr>
          <w:ilvl w:val="0"/>
          <w:numId w:val="9"/>
        </w:numPr>
      </w:pPr>
      <w:r w:rsidRPr="006C4187">
        <w:t>Анализ состава, структуры и динамики стоимости имущества (активов) и источников его формирования (пассивов).</w:t>
      </w:r>
    </w:p>
    <w:p w:rsidR="007237F2" w:rsidRPr="006C4187" w:rsidRDefault="007237F2" w:rsidP="007237F2">
      <w:pPr>
        <w:numPr>
          <w:ilvl w:val="0"/>
          <w:numId w:val="9"/>
        </w:numPr>
      </w:pPr>
      <w:r w:rsidRPr="006C4187">
        <w:t>Анализ финансовой устойчивости (собственного и заемного капитала).</w:t>
      </w:r>
    </w:p>
    <w:p w:rsidR="007237F2" w:rsidRPr="006C4187" w:rsidRDefault="007237F2" w:rsidP="007237F2">
      <w:pPr>
        <w:numPr>
          <w:ilvl w:val="0"/>
          <w:numId w:val="9"/>
        </w:numPr>
      </w:pPr>
      <w:r w:rsidRPr="006C4187">
        <w:t xml:space="preserve">Анализ ликвидности и платежеспособности. </w:t>
      </w:r>
    </w:p>
    <w:p w:rsidR="00A10731" w:rsidRPr="008B235D" w:rsidRDefault="007237F2" w:rsidP="008B235D">
      <w:r>
        <w:t>По окончании курсовой делается обобщенный вывод по данным расчета и анализа.</w:t>
      </w:r>
    </w:p>
    <w:p w:rsidR="00D21EFA" w:rsidRPr="008B235D" w:rsidRDefault="00D21EFA" w:rsidP="008B235D">
      <w:pPr>
        <w:jc w:val="center"/>
        <w:rPr>
          <w:b/>
          <w:sz w:val="28"/>
          <w:szCs w:val="28"/>
        </w:rPr>
      </w:pPr>
      <w:r w:rsidRPr="008B235D">
        <w:rPr>
          <w:b/>
          <w:sz w:val="28"/>
          <w:szCs w:val="28"/>
        </w:rPr>
        <w:t>Сущность и назначение анализа финансового состояния предприятия.</w:t>
      </w:r>
    </w:p>
    <w:p w:rsidR="00D21EFA" w:rsidRPr="008B235D" w:rsidRDefault="00D21EFA" w:rsidP="008B235D">
      <w:pPr>
        <w:rPr>
          <w:sz w:val="28"/>
          <w:szCs w:val="28"/>
        </w:rPr>
      </w:pPr>
    </w:p>
    <w:p w:rsidR="00D21EFA" w:rsidRPr="008B235D" w:rsidRDefault="00D21EFA" w:rsidP="008B235D">
      <w:pPr>
        <w:jc w:val="center"/>
        <w:rPr>
          <w:b/>
          <w:i/>
          <w:sz w:val="28"/>
          <w:szCs w:val="28"/>
        </w:rPr>
      </w:pPr>
      <w:bookmarkStart w:id="0" w:name="_Toc484951374"/>
      <w:r w:rsidRPr="008B235D">
        <w:rPr>
          <w:b/>
          <w:i/>
          <w:sz w:val="28"/>
          <w:szCs w:val="28"/>
        </w:rPr>
        <w:t>Понятие, значение и задачи анализа финансового состояния предприятия.</w:t>
      </w:r>
      <w:bookmarkEnd w:id="0"/>
    </w:p>
    <w:p w:rsidR="00D21EFA" w:rsidRPr="008B235D" w:rsidRDefault="00D21EFA" w:rsidP="008B235D"/>
    <w:p w:rsidR="00D21EFA" w:rsidRPr="008B235D" w:rsidRDefault="00D21EFA" w:rsidP="008B235D">
      <w:r w:rsidRPr="008B235D">
        <w:t>Хозяйствующий субъект осуществляет свою производственную деятельность на рынке самостоятельно, но в условиях конкуренции. Конкуренция представляет собой состязательность хозяйствующих субъектов, когда их самостоятельные действия эффективно ограничивают возможность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 Рыночные регуляторы, соединяясь с конкуренцией, образуют единый механизм хозяйствования, который заставляет производителя учитывать интересы и запросы потребителя. Хозяйствующие субъекты вступают между собой в конкурентные отношения в борьбе за потребителя. Хозяйствующий субъект, проигравший в борьбе, обычно становится банкротом.</w:t>
      </w:r>
    </w:p>
    <w:p w:rsidR="008B235D" w:rsidRDefault="008B235D" w:rsidP="008B235D"/>
    <w:p w:rsidR="00D21EFA" w:rsidRPr="008B235D" w:rsidRDefault="00D21EFA" w:rsidP="008B235D">
      <w:r w:rsidRPr="008B235D">
        <w:t>Под банкротством хозяйствующего субъекта понимается неспособность его удовлетворить требования кредиторов по оплате товаров (услуг), обеспечить обязательные платежи в бюджет и внебюджетные фонды в связи с превышением обязательств должника над его имуществом. Чтобы не стать банкротом, хозяйствующий субъект должен постоянно следить за хозяйственной ситуацией на рынке и обеспечивать себе высокую устойчивость. Одним из необходимых условий для обеспечения конкурентоспособности является анализ коммерческой деятельности, в том числе анализ финансового состояния, так как он позволяет выявить наиболее сложные проблемы управления предприятия в целом и его финансовыми ресурсами в частности.</w:t>
      </w:r>
    </w:p>
    <w:p w:rsidR="008B235D" w:rsidRDefault="008B235D" w:rsidP="008B235D">
      <w:pPr>
        <w:jc w:val="center"/>
        <w:rPr>
          <w:b/>
          <w:i/>
          <w:sz w:val="28"/>
          <w:szCs w:val="28"/>
        </w:rPr>
      </w:pPr>
      <w:bookmarkStart w:id="1" w:name="_Toc484951375"/>
    </w:p>
    <w:p w:rsidR="00D21EFA" w:rsidRPr="008B235D" w:rsidRDefault="00D21EFA" w:rsidP="008B235D">
      <w:pPr>
        <w:jc w:val="center"/>
        <w:rPr>
          <w:b/>
          <w:i/>
          <w:sz w:val="28"/>
          <w:szCs w:val="28"/>
        </w:rPr>
      </w:pPr>
      <w:r w:rsidRPr="008B235D">
        <w:rPr>
          <w:b/>
          <w:i/>
          <w:sz w:val="28"/>
          <w:szCs w:val="28"/>
        </w:rPr>
        <w:t>Финансовый анализ и анализ финансового состояния.</w:t>
      </w:r>
      <w:bookmarkEnd w:id="1"/>
    </w:p>
    <w:p w:rsidR="008B235D" w:rsidRDefault="008B235D" w:rsidP="008B235D"/>
    <w:p w:rsidR="00D21EFA" w:rsidRPr="008B235D" w:rsidRDefault="00D21EFA" w:rsidP="008B235D">
      <w:r w:rsidRPr="008B235D">
        <w:t xml:space="preserve">Анализ финансового состояния представляет собой глубокое, научно </w:t>
      </w:r>
    </w:p>
    <w:p w:rsidR="00D21EFA" w:rsidRPr="008B235D" w:rsidRDefault="00D21EFA" w:rsidP="008B235D">
      <w:r w:rsidRPr="008B235D">
        <w:t>обоснованное исследование финансовых отношений и движения финансовых ресурсов в едином производственно-торговом процессе. Следует различать понятия “финансовый анализ” и “анализ финансового состояния предприятия”. Финансовый анализ</w:t>
      </w:r>
      <w:r w:rsidR="0020251B">
        <w:t xml:space="preserve"> </w:t>
      </w:r>
      <w:r w:rsidRPr="008B235D">
        <w:t>- более широкое понятие, так как он включает наряду с анализом финансового состояния еще и анализ формирования и распределения прибыли, себестоимости продукции, реализации и другие вопросы. Анализ финансового состояния- это часть финансового анализа. Финансовое состояние предприятия характеризуется обеспеченностью финансовыми ресурсами, необходимой для нормальной производственной, коммерческой и других видов деятельности предприятия, целесообразностью и эффективностью их размещения и использования, финансовыми взаимоотношениями с другими субъектами хозяйствования платежеспособностью и финансовой устойчивостью. Способность предприятия своевременно производить платежи свидетельствует о его хорошем финансовом положении.</w:t>
      </w:r>
    </w:p>
    <w:p w:rsidR="008B235D" w:rsidRDefault="008B235D" w:rsidP="008B235D"/>
    <w:p w:rsidR="006C4187" w:rsidRDefault="00D21EFA" w:rsidP="008B235D">
      <w:r w:rsidRPr="008B235D">
        <w:t>Финансовое состояние предприятия (ФСП)</w:t>
      </w:r>
      <w:r w:rsidR="0020251B">
        <w:t xml:space="preserve"> </w:t>
      </w:r>
      <w:r w:rsidRPr="008B235D">
        <w:t>-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6C4187" w:rsidRDefault="006C4187" w:rsidP="008B235D"/>
    <w:p w:rsidR="006C4187" w:rsidRPr="006C4187" w:rsidRDefault="006C4187" w:rsidP="006C4187">
      <w:r w:rsidRPr="006C4187">
        <w:t>Анализ финансового состояния – это неотъемлемый элемент финансового менеджмента и экономических взаимоотношений с партнерами, финансово-кредитной системой.</w:t>
      </w:r>
    </w:p>
    <w:p w:rsidR="006C4187" w:rsidRPr="006C4187" w:rsidRDefault="006C4187" w:rsidP="006C4187">
      <w:r w:rsidRPr="006C4187">
        <w:t>Предметом финансового анализа является финансовое состояние организации, позволяющее оценить текущую финансовую ситуацию и изменения, происходящие в финансовых результатах деятельности организации. Финансовое состояние организации – это совокупность показателей, отражающих наличие, размещение и использование финансовых ресурсов. Оно является результатом взаимодействия всех элементов системы финансовых отношений и определяется совокупностью производственно-хозяйственных факторов. Цель финансового анализа – предварительная оценка финансового  состояния организации по результатам расчета и анализа в динамике ряда финансовых показателей.</w:t>
      </w:r>
    </w:p>
    <w:p w:rsidR="00D21EFA" w:rsidRPr="008B235D" w:rsidRDefault="00D21EFA" w:rsidP="008B235D">
      <w:r w:rsidRPr="008B235D">
        <w:t xml:space="preserve"> </w:t>
      </w:r>
    </w:p>
    <w:p w:rsidR="008B235D" w:rsidRDefault="008B235D" w:rsidP="008B235D"/>
    <w:p w:rsidR="00D21EFA" w:rsidRPr="008B235D" w:rsidRDefault="00D21EFA" w:rsidP="008B235D">
      <w:r w:rsidRPr="008B235D">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8B235D" w:rsidRDefault="008B235D" w:rsidP="008B235D"/>
    <w:p w:rsidR="00D21EFA" w:rsidRPr="008B235D" w:rsidRDefault="00D21EFA" w:rsidP="008B235D">
      <w:r w:rsidRPr="008B235D">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8B235D" w:rsidRDefault="008B235D" w:rsidP="008B235D"/>
    <w:p w:rsidR="00D21EFA" w:rsidRPr="008B235D" w:rsidRDefault="00D21EFA" w:rsidP="008B235D">
      <w:r w:rsidRPr="008B235D">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8B235D" w:rsidRDefault="008B235D" w:rsidP="008B235D"/>
    <w:p w:rsidR="008B235D" w:rsidRPr="008B235D" w:rsidRDefault="00D21EFA" w:rsidP="008B235D">
      <w:r w:rsidRPr="008B235D">
        <w:t>Устойчивое финансовое положение в свою очередь оказывает положительное влияние на выполнение производственных планов и обеспечения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выполнения расчетной дисциплины, достижения рациональных пропорций собственного и заемного капитала и наиболее эффективное его использование.</w:t>
      </w:r>
    </w:p>
    <w:p w:rsidR="008B235D" w:rsidRDefault="008B235D" w:rsidP="008B235D"/>
    <w:p w:rsidR="008B235D" w:rsidRPr="008B235D" w:rsidRDefault="008B235D" w:rsidP="008B235D">
      <w:r w:rsidRPr="008B235D">
        <w:t xml:space="preserve">Определение финансового состояния, финансовой устойчивости возможно благодаря использованию системы коэффициентов, позволяющих оценить структуру баланса. Прежде всего важны соотношение заемных и собственных средств, удельный вес собственных оборотных средств в капитале, доля стоимости производственных фондов в общей стоимости активов, удельный вес дебиторской и кредиторской задолженности. Перечисленные показатели позволяют сделать вывод о  надежности защиты предприятия от внешних условий, особенно в условиях низкой платежной дисциплины, неустойчивого финансового положения партнеров, других рисков, которые характерны для современного периода становления рыночных отношений. Финансовые коэффициенты позволяют не только исчислить соответствующие соотношения, но и дают возможность сопоставить их с принятыми в практике нормативными значениями. Это обеспечивает  достаточную объективность в оценке финансового состояния предприятия. </w:t>
      </w:r>
    </w:p>
    <w:p w:rsidR="008B235D" w:rsidRPr="008B235D" w:rsidRDefault="008B235D" w:rsidP="008B235D">
      <w:r w:rsidRPr="008B235D">
        <w:t>Упрочению финансового положения предприятия может способствовать использование в обороте временно свободных финансовых ресурсов. Амортизация, прибыль, остающаяся в распоряжении предприятия, различные фонды и резервы могут в значительной степени облегчить пиковые нагрузки в потребности средств. Поскольку финансовые ресурсы, формирующиеся на предприятии, предполагают строго целевое использование, они должны быть восстановлены, извлечены из оборота к определенному сроку, но временное отвлечение их на краткосрочные периоды вполне уместно и целесообразно.</w:t>
      </w:r>
    </w:p>
    <w:p w:rsidR="00D21EFA" w:rsidRPr="008B235D" w:rsidRDefault="00D21EFA" w:rsidP="008B235D">
      <w:r w:rsidRPr="008B235D">
        <w:t xml:space="preserve"> </w:t>
      </w:r>
    </w:p>
    <w:p w:rsidR="008B235D" w:rsidRPr="008B235D" w:rsidRDefault="008B235D" w:rsidP="008B235D">
      <w:r w:rsidRPr="008B235D">
        <w:t xml:space="preserve">Задачи финансового анализа: </w:t>
      </w:r>
    </w:p>
    <w:p w:rsidR="008B235D" w:rsidRPr="008B235D" w:rsidRDefault="008B235D" w:rsidP="008B235D">
      <w:r w:rsidRPr="008B235D">
        <w:t>- изучение характера действия экономических законов, установление закономерностей,</w:t>
      </w:r>
    </w:p>
    <w:p w:rsidR="008B235D" w:rsidRPr="008B235D" w:rsidRDefault="008B235D" w:rsidP="008B235D">
      <w:r w:rsidRPr="008B235D">
        <w:t xml:space="preserve">  тенденций финансовых явлений и процессов в конкретных условиях организации;</w:t>
      </w:r>
    </w:p>
    <w:p w:rsidR="008B235D" w:rsidRPr="008B235D" w:rsidRDefault="008B235D" w:rsidP="008B235D">
      <w:r w:rsidRPr="008B235D">
        <w:t>- обоснование текущих и перспективных планов;</w:t>
      </w:r>
    </w:p>
    <w:p w:rsidR="008B235D" w:rsidRPr="008B235D" w:rsidRDefault="008B235D" w:rsidP="008B235D">
      <w:r w:rsidRPr="008B235D">
        <w:t>- контроль за выполнением планов и управленческих решений;</w:t>
      </w:r>
    </w:p>
    <w:p w:rsidR="008B235D" w:rsidRPr="008B235D" w:rsidRDefault="008B235D" w:rsidP="008B235D">
      <w:r w:rsidRPr="008B235D">
        <w:t>- оценка результатов деятельности организации и разработка мероприятий по</w:t>
      </w:r>
    </w:p>
    <w:p w:rsidR="008B235D" w:rsidRPr="008B235D" w:rsidRDefault="008B235D" w:rsidP="008B235D">
      <w:r w:rsidRPr="008B235D">
        <w:t xml:space="preserve">  использованию выявленных резервов.</w:t>
      </w:r>
    </w:p>
    <w:p w:rsidR="008B235D" w:rsidRPr="008B235D" w:rsidRDefault="008B235D" w:rsidP="008B235D">
      <w:r w:rsidRPr="008B235D">
        <w:t>Основу информационной базы финансового анализа составляет финансовая отчетность организации, которая включает баланс организации (форма №1), отчет о прибылях и убытках (форма №2), отчет о движении капитала (форма №3), отчет о движении денежных средств (форма №4).</w:t>
      </w:r>
    </w:p>
    <w:p w:rsidR="008B235D" w:rsidRPr="008B235D" w:rsidRDefault="008B235D" w:rsidP="008B235D">
      <w:r w:rsidRPr="008B235D">
        <w:t>Объектами анализа финансовой отчетности являются:</w:t>
      </w:r>
    </w:p>
    <w:p w:rsidR="008B235D" w:rsidRPr="008B235D" w:rsidRDefault="008B235D" w:rsidP="008B235D">
      <w:pPr>
        <w:numPr>
          <w:ilvl w:val="0"/>
          <w:numId w:val="7"/>
        </w:numPr>
      </w:pPr>
      <w:r w:rsidRPr="008B235D">
        <w:t>Финансовое состояние предприятия.</w:t>
      </w:r>
    </w:p>
    <w:p w:rsidR="008B235D" w:rsidRPr="008B235D" w:rsidRDefault="008B235D" w:rsidP="008B235D">
      <w:pPr>
        <w:numPr>
          <w:ilvl w:val="0"/>
          <w:numId w:val="7"/>
        </w:numPr>
      </w:pPr>
      <w:r w:rsidRPr="008B235D">
        <w:t>Финансовые результаты.</w:t>
      </w:r>
    </w:p>
    <w:p w:rsidR="008B235D" w:rsidRPr="008B235D" w:rsidRDefault="008B235D" w:rsidP="008B235D">
      <w:pPr>
        <w:numPr>
          <w:ilvl w:val="0"/>
          <w:numId w:val="7"/>
        </w:numPr>
      </w:pPr>
      <w:r w:rsidRPr="008B235D">
        <w:t>Показатели эффективности деятельности предприятия.</w:t>
      </w:r>
    </w:p>
    <w:p w:rsidR="006C4187" w:rsidRPr="006C4187" w:rsidRDefault="006C4187" w:rsidP="006C4187">
      <w:r w:rsidRPr="006C4187">
        <w:t>Анализ финансового состояния проводится в несколько этапов:</w:t>
      </w:r>
    </w:p>
    <w:p w:rsidR="006C4187" w:rsidRPr="006C4187" w:rsidRDefault="006C4187" w:rsidP="006C4187">
      <w:pPr>
        <w:numPr>
          <w:ilvl w:val="0"/>
          <w:numId w:val="9"/>
        </w:numPr>
      </w:pPr>
      <w:r w:rsidRPr="006C4187">
        <w:t>Анализ состава, структуры и динамики стоимости имущества (активов) и источников его формирования (пассивов).</w:t>
      </w:r>
    </w:p>
    <w:p w:rsidR="006C4187" w:rsidRPr="006C4187" w:rsidRDefault="006C4187" w:rsidP="006C4187">
      <w:pPr>
        <w:numPr>
          <w:ilvl w:val="0"/>
          <w:numId w:val="9"/>
        </w:numPr>
      </w:pPr>
      <w:r w:rsidRPr="006C4187">
        <w:t>Анализ финансовой устойчивости (собственного и заемного капитала).</w:t>
      </w:r>
    </w:p>
    <w:p w:rsidR="006C4187" w:rsidRPr="006C4187" w:rsidRDefault="006C4187" w:rsidP="006C4187">
      <w:pPr>
        <w:numPr>
          <w:ilvl w:val="0"/>
          <w:numId w:val="9"/>
        </w:numPr>
      </w:pPr>
      <w:r w:rsidRPr="006C4187">
        <w:t xml:space="preserve">Анализ ликвидности и платежеспособности. </w:t>
      </w:r>
    </w:p>
    <w:p w:rsidR="00D21EFA" w:rsidRDefault="00D21EFA" w:rsidP="006C4187"/>
    <w:p w:rsidR="006C4187" w:rsidRPr="006C4187" w:rsidRDefault="006C4187" w:rsidP="006C4187">
      <w:pPr>
        <w:rPr>
          <w:b/>
          <w:i/>
          <w:sz w:val="28"/>
          <w:szCs w:val="28"/>
        </w:rPr>
      </w:pPr>
      <w:r w:rsidRPr="006C4187">
        <w:rPr>
          <w:b/>
          <w:i/>
          <w:sz w:val="28"/>
          <w:szCs w:val="28"/>
        </w:rPr>
        <w:t xml:space="preserve">Анализ состава, структуры и динамики стоимости имущества (активов) и </w:t>
      </w:r>
    </w:p>
    <w:p w:rsidR="006C4187" w:rsidRPr="006C4187" w:rsidRDefault="006C4187" w:rsidP="006C4187">
      <w:pPr>
        <w:rPr>
          <w:b/>
          <w:i/>
          <w:sz w:val="28"/>
          <w:szCs w:val="28"/>
        </w:rPr>
      </w:pPr>
      <w:r w:rsidRPr="006C4187">
        <w:rPr>
          <w:b/>
          <w:i/>
          <w:sz w:val="28"/>
          <w:szCs w:val="28"/>
        </w:rPr>
        <w:t>источников его формирования (пассивов).</w:t>
      </w:r>
    </w:p>
    <w:p w:rsidR="00073E93" w:rsidRDefault="00073E93" w:rsidP="006C4187">
      <w:pPr>
        <w:rPr>
          <w:lang w:val="en-US"/>
        </w:rPr>
      </w:pPr>
    </w:p>
    <w:p w:rsidR="006C4187" w:rsidRPr="006C4187" w:rsidRDefault="006C4187" w:rsidP="006C4187">
      <w:r w:rsidRPr="006C4187">
        <w:t>На данном этапе определяются 3 группы показателей:</w:t>
      </w:r>
    </w:p>
    <w:p w:rsidR="006C4187" w:rsidRDefault="006C4187" w:rsidP="006C4187">
      <w:r w:rsidRPr="006C4187">
        <w:rPr>
          <w:b/>
        </w:rPr>
        <w:t>1 группа:</w:t>
      </w:r>
      <w:r w:rsidRPr="006C4187">
        <w:t xml:space="preserve"> показатели динамики – абсолютное и относительное изменение стоимости имущества и источников его образования за отчетный период. Для вычисления абсолютного изменения  необходимо из показателей на конец отчетного периода вычесть показатели на начало отчетного периода. Для вычисления относительного (в процентах) изменения необходимо показатели на конец отчетного периода разделить на показатели на начало отчетного периода и умножить на 100%.</w:t>
      </w:r>
    </w:p>
    <w:p w:rsidR="006C4187" w:rsidRDefault="006C4187" w:rsidP="006C4187">
      <w:r w:rsidRPr="006C4187">
        <w:rPr>
          <w:b/>
        </w:rPr>
        <w:t>2 группа:</w:t>
      </w:r>
      <w:r w:rsidRPr="006C4187">
        <w:t xml:space="preserve"> показатели структуры баланса – удельный вес строк баланса в итоговых показателях. Для вычисления удельного веса каждого вида имущества или источников его образования необходимо стоимость имущества или источника разделить на итог баланса и умножить на 100%. </w:t>
      </w:r>
    </w:p>
    <w:p w:rsidR="006C4187" w:rsidRPr="006C4187" w:rsidRDefault="006C4187" w:rsidP="006C4187">
      <w:r w:rsidRPr="006C4187">
        <w:rPr>
          <w:b/>
        </w:rPr>
        <w:t>3 группа:</w:t>
      </w:r>
      <w:r w:rsidRPr="006C4187">
        <w:t xml:space="preserve"> показатели динамики структуры баланса – изменение удельного веса каждого показателя за отчетный период. Для расчета необходимо из показателей удельного веса на конец отчетного периода вычесть показатели удельного веса на начало отчетного периода. Все показатели рассчитываются на каждую дату (т.е. на начало и на конец отчетного периода) отдельно для активов и пассивов.</w:t>
      </w:r>
    </w:p>
    <w:p w:rsidR="006C4187" w:rsidRPr="006C4187" w:rsidRDefault="006C4187" w:rsidP="006C4187">
      <w:r w:rsidRPr="006C4187">
        <w:t>Анализируя сравнительный баланс, необходимо обратить вни</w:t>
      </w:r>
      <w:r w:rsidRPr="006C4187">
        <w:softHyphen/>
        <w:t>мание:</w:t>
      </w:r>
    </w:p>
    <w:p w:rsidR="006C4187" w:rsidRPr="006C4187" w:rsidRDefault="006C4187" w:rsidP="006C4187">
      <w:r w:rsidRPr="006C4187">
        <w:t>на изменение удельного веса величины собственного обо</w:t>
      </w:r>
      <w:r w:rsidRPr="006C4187">
        <w:softHyphen/>
        <w:t xml:space="preserve">ротного капитала в стоимости имущества, </w:t>
      </w:r>
    </w:p>
    <w:p w:rsidR="006C4187" w:rsidRPr="006C4187" w:rsidRDefault="006C4187" w:rsidP="006C4187">
      <w:r w:rsidRPr="006C4187">
        <w:t>на соотношение тем</w:t>
      </w:r>
      <w:r w:rsidRPr="006C4187">
        <w:softHyphen/>
        <w:t xml:space="preserve">пов роста собственного и заемного капитала, </w:t>
      </w:r>
    </w:p>
    <w:p w:rsidR="006C4187" w:rsidRPr="006C4187" w:rsidRDefault="006C4187" w:rsidP="006C4187">
      <w:r w:rsidRPr="006C4187">
        <w:t>на соотно</w:t>
      </w:r>
      <w:r w:rsidRPr="006C4187">
        <w:softHyphen/>
        <w:t xml:space="preserve">шение темпов роста дебиторской и кредиторской задолженности. </w:t>
      </w:r>
    </w:p>
    <w:p w:rsidR="006C4187" w:rsidRPr="006C4187" w:rsidRDefault="006C4187" w:rsidP="006C4187">
      <w:r w:rsidRPr="006C4187">
        <w:t>При стабильной финансовой устойчивости у организации должна увеличиваться в динамике доля собственного оборотного капита</w:t>
      </w:r>
      <w:r w:rsidRPr="006C4187">
        <w:softHyphen/>
        <w:t>ла, темп роста собственного капитала должен быть выше темпа роста заемного капитала, а темпы роста дебиторской и кредитор</w:t>
      </w:r>
      <w:r w:rsidRPr="006C4187">
        <w:softHyphen/>
        <w:t>ской задолженности должны уравновешивать друг друга.</w:t>
      </w:r>
    </w:p>
    <w:p w:rsidR="006C4187" w:rsidRPr="006C4187" w:rsidRDefault="006C4187" w:rsidP="006C4187">
      <w:r w:rsidRPr="006C4187">
        <w:t>В общих чертах признаками «хорошего» баланса являются сле</w:t>
      </w:r>
      <w:r w:rsidRPr="006C4187">
        <w:softHyphen/>
        <w:t>дующие факты:</w:t>
      </w:r>
    </w:p>
    <w:p w:rsidR="006C4187" w:rsidRPr="006C4187" w:rsidRDefault="006C4187" w:rsidP="006C4187">
      <w:r w:rsidRPr="006C4187">
        <w:t>1) валюта баланса в конце отчетного периода увеличилась по сравнению с началом;</w:t>
      </w:r>
    </w:p>
    <w:p w:rsidR="006C4187" w:rsidRPr="006C4187" w:rsidRDefault="006C4187" w:rsidP="006C4187">
      <w:r w:rsidRPr="006C4187">
        <w:t>2) темпы прироста оборотных активов выше, чем темпы при</w:t>
      </w:r>
      <w:r w:rsidRPr="006C4187">
        <w:softHyphen/>
        <w:t>роста внеоборотных активов;</w:t>
      </w:r>
    </w:p>
    <w:p w:rsidR="006C4187" w:rsidRPr="006C4187" w:rsidRDefault="006C4187" w:rsidP="006C4187">
      <w:r w:rsidRPr="006C4187">
        <w:t>3)собственный капитал организации превышает заемный и темпы его роста выше, чем темпы роста заемного капитала;</w:t>
      </w:r>
    </w:p>
    <w:p w:rsidR="006C4187" w:rsidRPr="006C4187" w:rsidRDefault="006C4187" w:rsidP="006C4187">
      <w:r w:rsidRPr="006C4187">
        <w:t>4) темпы прироста дебиторской и кредиторской задолжен</w:t>
      </w:r>
      <w:r w:rsidRPr="006C4187">
        <w:softHyphen/>
        <w:t>ности примерно одинаковы;</w:t>
      </w:r>
    </w:p>
    <w:p w:rsidR="006C4187" w:rsidRPr="006C4187" w:rsidRDefault="006C4187" w:rsidP="006C4187">
      <w:r w:rsidRPr="006C4187">
        <w:t>5) доля собственных средств в оборотных активах превышает 10%;</w:t>
      </w:r>
    </w:p>
    <w:p w:rsidR="006C4187" w:rsidRPr="006C4187" w:rsidRDefault="006C4187" w:rsidP="006C4187">
      <w:r w:rsidRPr="006C4187">
        <w:t>6) в балансе отсутствуют статьи «Непокрытый убыток».</w:t>
      </w:r>
    </w:p>
    <w:p w:rsidR="006C4187" w:rsidRDefault="006C4187" w:rsidP="006C4187">
      <w:r w:rsidRPr="006C4187">
        <w:t>На основании данных агрегированного баланса рассчитаем все необходимые</w:t>
      </w:r>
      <w:r>
        <w:t xml:space="preserve"> показатели отдельно по активу  и пассиву</w:t>
      </w:r>
      <w:r w:rsidRPr="006C4187">
        <w:t>.</w:t>
      </w:r>
    </w:p>
    <w:p w:rsidR="00073E93" w:rsidRPr="00073E93" w:rsidRDefault="00073E93" w:rsidP="006C4187">
      <w:pPr>
        <w:rPr>
          <w:lang w:val="en-US"/>
        </w:rPr>
      </w:pPr>
    </w:p>
    <w:p w:rsidR="00073E93" w:rsidRPr="00073E93" w:rsidRDefault="00073E93" w:rsidP="00073E93">
      <w:pPr>
        <w:jc w:val="center"/>
        <w:rPr>
          <w:b/>
          <w:i/>
          <w:sz w:val="28"/>
          <w:szCs w:val="28"/>
        </w:rPr>
      </w:pPr>
      <w:r w:rsidRPr="00073E93">
        <w:rPr>
          <w:b/>
          <w:i/>
          <w:sz w:val="28"/>
          <w:szCs w:val="28"/>
        </w:rPr>
        <w:t>Анализ финансовой устойчивости предприятия.</w:t>
      </w:r>
    </w:p>
    <w:p w:rsidR="00073E93" w:rsidRDefault="00073E93" w:rsidP="00073E93">
      <w:pPr>
        <w:rPr>
          <w:lang w:val="en-US"/>
        </w:rPr>
      </w:pPr>
    </w:p>
    <w:p w:rsidR="00073E93" w:rsidRPr="00073E93" w:rsidRDefault="00073E93" w:rsidP="00073E93">
      <w:r w:rsidRPr="00073E93">
        <w:t>Финансовая устойчивость предприятия определяется тем, за счет каких источников (собственных или заемных) сформированы активы предприятия. Финансовая  устойчивость  предприятия означает, что его активы сформированы за счет устойчивых надежных источников (собственных). Это говорит о независимости от кредиторов при формировании имущества.</w:t>
      </w:r>
    </w:p>
    <w:p w:rsidR="00073E93" w:rsidRPr="00073E93" w:rsidRDefault="00073E93" w:rsidP="00073E93">
      <w:r w:rsidRPr="00073E93">
        <w:t>Взаимосвязь активов и источников их формирования можно представить следующим образом:</w:t>
      </w:r>
    </w:p>
    <w:p w:rsidR="00073E93" w:rsidRPr="00073E93" w:rsidRDefault="00073E93" w:rsidP="00073E93"/>
    <w:p w:rsidR="00073E93" w:rsidRPr="00073E93" w:rsidRDefault="00994B75" w:rsidP="00073E93">
      <w:r>
        <w:pict>
          <v:line id="_x0000_s1027" style="position:absolute;flip:x;z-index:251644416" from="99pt,9.7pt" to="207pt,36.7pt" strokeweight=".26mm">
            <v:stroke endarrow="block" joinstyle="miter"/>
          </v:line>
        </w:pict>
      </w:r>
      <w:r>
        <w:pict>
          <v:line id="_x0000_s1026" style="position:absolute;flip:x y;z-index:251643392" from="117pt,6.6pt" to="207.85pt,7.35pt" strokeweight=".26mm">
            <v:stroke endarrow="block" joinstyle="miter"/>
          </v:line>
        </w:pict>
      </w:r>
      <w:r>
        <w:pict>
          <v:line id="_x0000_s1028" style="position:absolute;flip:x y;z-index:251645440" from="117pt,6.6pt" to="207pt,33.6pt" strokeweight=".26mm">
            <v:stroke endarrow="block" joinstyle="miter"/>
          </v:line>
        </w:pict>
      </w:r>
      <w:r w:rsidR="00073E93" w:rsidRPr="00073E93">
        <w:t>Внеоборотные активы</w:t>
      </w:r>
      <w:r w:rsidR="00073E93" w:rsidRPr="00073E93">
        <w:tab/>
      </w:r>
      <w:r w:rsidR="00073E93" w:rsidRPr="00073E93">
        <w:tab/>
      </w:r>
      <w:r w:rsidR="00073E93" w:rsidRPr="00073E93">
        <w:tab/>
        <w:t>Собственные источники</w:t>
      </w:r>
    </w:p>
    <w:p w:rsidR="00073E93" w:rsidRPr="00073E93" w:rsidRDefault="00073E93" w:rsidP="00073E93"/>
    <w:p w:rsidR="00073E93" w:rsidRPr="00073E93" w:rsidRDefault="00994B75" w:rsidP="00073E93">
      <w:r>
        <w:pict>
          <v:line id="_x0000_s1029" style="position:absolute;flip:x y;z-index:251646464" from="99pt,6pt" to="207pt,33pt" strokeweight=".26mm">
            <v:stroke endarrow="block" joinstyle="miter"/>
          </v:line>
        </w:pict>
      </w:r>
      <w:r w:rsidR="00073E93" w:rsidRPr="00073E93">
        <w:t>Оборотные активы</w:t>
      </w:r>
      <w:r w:rsidR="00073E93" w:rsidRPr="00073E93">
        <w:tab/>
      </w:r>
      <w:r w:rsidR="00073E93" w:rsidRPr="00073E93">
        <w:tab/>
      </w:r>
      <w:r w:rsidR="00073E93" w:rsidRPr="00073E93">
        <w:tab/>
      </w:r>
      <w:r w:rsidR="00073E93" w:rsidRPr="00073E93">
        <w:tab/>
        <w:t>Долгосрочные заемные источники</w:t>
      </w:r>
    </w:p>
    <w:p w:rsidR="00073E93" w:rsidRPr="00073E93" w:rsidRDefault="00073E93" w:rsidP="00073E93"/>
    <w:p w:rsidR="00073E93" w:rsidRPr="00073E93" w:rsidRDefault="00073E93" w:rsidP="00073E93">
      <w:r w:rsidRPr="00073E93">
        <w:t xml:space="preserve">                      </w:t>
      </w:r>
      <w:r w:rsidRPr="00073E93">
        <w:tab/>
      </w:r>
      <w:r w:rsidRPr="00073E93">
        <w:tab/>
      </w:r>
      <w:r w:rsidRPr="00073E93">
        <w:tab/>
      </w:r>
      <w:r w:rsidRPr="00073E93">
        <w:tab/>
      </w:r>
      <w:r w:rsidRPr="00073E93">
        <w:tab/>
        <w:t>Краткосрочные обязательства</w:t>
      </w:r>
    </w:p>
    <w:p w:rsidR="00073E93" w:rsidRPr="00073E93" w:rsidRDefault="00073E93" w:rsidP="00073E93">
      <w:r w:rsidRPr="00073E93">
        <w:t xml:space="preserve">                                                                       (кредиты и займы, кредиторская задолженность)</w:t>
      </w:r>
    </w:p>
    <w:p w:rsidR="00073E93" w:rsidRPr="00073E93" w:rsidRDefault="00073E93" w:rsidP="00073E93">
      <w:r w:rsidRPr="00073E93">
        <w:t>Это означает, что при недостатке собственных источников для формирования имущества предприятие может привлекать заемные источники (кратко- и долгосрочные). При этом необходимо учитывать, что для формирования внеоборотных активов используются долгосрочные заемные источники, а для формирования оборотных – краткосрочные. Таким образом, часть внеоборотных активов формируется за счет долгосрочных заемных источников и  часть - за счет собственных источников. Остальные собственные источники идут на формирование оборотных активов, а при недостатке их  привлекаются краткосрочные заемные источники.</w:t>
      </w:r>
    </w:p>
    <w:p w:rsidR="00073E93" w:rsidRPr="00073E93" w:rsidRDefault="00073E93" w:rsidP="00073E93">
      <w:r w:rsidRPr="00073E93">
        <w:t xml:space="preserve">Различают долгосрочную и текущую финансовую устойчивость предприятия. </w:t>
      </w:r>
    </w:p>
    <w:p w:rsidR="00073E93" w:rsidRDefault="00073E93" w:rsidP="00073E93">
      <w:pPr>
        <w:jc w:val="center"/>
        <w:rPr>
          <w:b/>
          <w:i/>
          <w:sz w:val="28"/>
          <w:szCs w:val="28"/>
          <w:lang w:val="en-US"/>
        </w:rPr>
      </w:pPr>
    </w:p>
    <w:p w:rsidR="002A109F" w:rsidRDefault="002A109F" w:rsidP="00073E93">
      <w:pPr>
        <w:jc w:val="center"/>
        <w:rPr>
          <w:b/>
          <w:i/>
          <w:sz w:val="28"/>
          <w:szCs w:val="28"/>
        </w:rPr>
      </w:pPr>
    </w:p>
    <w:p w:rsidR="002A109F" w:rsidRDefault="002A109F" w:rsidP="00073E93">
      <w:pPr>
        <w:jc w:val="center"/>
        <w:rPr>
          <w:b/>
          <w:i/>
          <w:sz w:val="28"/>
          <w:szCs w:val="28"/>
        </w:rPr>
      </w:pPr>
    </w:p>
    <w:p w:rsidR="002A109F" w:rsidRDefault="002A109F" w:rsidP="00073E93">
      <w:pPr>
        <w:jc w:val="center"/>
        <w:rPr>
          <w:b/>
          <w:i/>
          <w:sz w:val="28"/>
          <w:szCs w:val="28"/>
        </w:rPr>
      </w:pPr>
    </w:p>
    <w:p w:rsidR="002A109F" w:rsidRDefault="002A109F" w:rsidP="00073E93">
      <w:pPr>
        <w:jc w:val="center"/>
        <w:rPr>
          <w:b/>
          <w:i/>
          <w:sz w:val="28"/>
          <w:szCs w:val="28"/>
        </w:rPr>
      </w:pPr>
    </w:p>
    <w:p w:rsidR="002A109F" w:rsidRDefault="002A109F" w:rsidP="00073E93">
      <w:pPr>
        <w:jc w:val="center"/>
        <w:rPr>
          <w:b/>
          <w:i/>
          <w:sz w:val="28"/>
          <w:szCs w:val="28"/>
        </w:rPr>
      </w:pPr>
    </w:p>
    <w:p w:rsidR="002A109F" w:rsidRDefault="002A109F" w:rsidP="00073E93">
      <w:pPr>
        <w:jc w:val="center"/>
        <w:rPr>
          <w:b/>
          <w:i/>
          <w:sz w:val="28"/>
          <w:szCs w:val="28"/>
        </w:rPr>
      </w:pPr>
    </w:p>
    <w:p w:rsidR="002A109F" w:rsidRDefault="002A109F" w:rsidP="00073E93">
      <w:pPr>
        <w:jc w:val="center"/>
        <w:rPr>
          <w:b/>
          <w:i/>
          <w:sz w:val="28"/>
          <w:szCs w:val="28"/>
        </w:rPr>
      </w:pPr>
    </w:p>
    <w:p w:rsidR="002A109F" w:rsidRDefault="002A109F" w:rsidP="00073E93">
      <w:pPr>
        <w:jc w:val="center"/>
        <w:rPr>
          <w:b/>
          <w:i/>
          <w:sz w:val="28"/>
          <w:szCs w:val="28"/>
        </w:rPr>
      </w:pPr>
    </w:p>
    <w:p w:rsidR="00073E93" w:rsidRPr="00073E93" w:rsidRDefault="00073E93" w:rsidP="00073E93">
      <w:pPr>
        <w:jc w:val="center"/>
        <w:rPr>
          <w:b/>
          <w:i/>
          <w:sz w:val="28"/>
          <w:szCs w:val="28"/>
        </w:rPr>
      </w:pPr>
      <w:r w:rsidRPr="00073E93">
        <w:rPr>
          <w:b/>
          <w:i/>
          <w:sz w:val="28"/>
          <w:szCs w:val="28"/>
        </w:rPr>
        <w:t>Анализ долгосрочной финансовой устойчивости.</w:t>
      </w:r>
    </w:p>
    <w:p w:rsidR="00073E93" w:rsidRDefault="00073E93" w:rsidP="00073E93">
      <w:pPr>
        <w:rPr>
          <w:lang w:val="en-US"/>
        </w:rPr>
      </w:pPr>
    </w:p>
    <w:p w:rsidR="00073E93" w:rsidRPr="00073E93" w:rsidRDefault="00073E93" w:rsidP="00073E93">
      <w:r w:rsidRPr="00073E93">
        <w:t>Долгосрочная финансовая устойчивость характеризуется тем, за счет каких источников сформировано все имущество предприятия.</w:t>
      </w:r>
    </w:p>
    <w:p w:rsidR="00073E93" w:rsidRPr="00073E93" w:rsidRDefault="00073E93" w:rsidP="00073E93">
      <w:r w:rsidRPr="00073E93">
        <w:t xml:space="preserve">1. </w:t>
      </w:r>
      <w:r w:rsidRPr="00073E93">
        <w:rPr>
          <w:i/>
        </w:rPr>
        <w:t>Коэффициент автономии</w:t>
      </w:r>
      <w:r w:rsidRPr="00073E93">
        <w:t xml:space="preserve"> показывает удельный вес имущества, сформированного за счет собственных источников, характеризует финансовую независимость и самостоятельность предприятия: </w:t>
      </w:r>
    </w:p>
    <w:p w:rsidR="00073E93" w:rsidRPr="00073E93" w:rsidRDefault="00073E93" w:rsidP="00073E93">
      <w:r w:rsidRPr="00073E93">
        <w:t xml:space="preserve">Собств. источники / стоимость имущества. </w:t>
      </w:r>
    </w:p>
    <w:p w:rsidR="00073E93" w:rsidRPr="00073E93" w:rsidRDefault="00073E93" w:rsidP="00073E93">
      <w:r w:rsidRPr="00073E93">
        <w:t xml:space="preserve">Рекомендуемое значение </w:t>
      </w:r>
      <w:r>
        <w:rPr>
          <w:lang w:val="en-US"/>
        </w:rPr>
        <w:t>&gt;</w:t>
      </w:r>
      <w:r w:rsidRPr="00073E93">
        <w:t xml:space="preserve"> 0,5 – 0,6. Увеличение коэффициента в динамике оценивается положительно, т.к. означает повышение финансовой устойчивости, снижение риска финансовых затруднений.</w:t>
      </w:r>
    </w:p>
    <w:p w:rsidR="00073E93" w:rsidRPr="00073E93" w:rsidRDefault="00073E93" w:rsidP="00073E93">
      <w:r w:rsidRPr="00073E93">
        <w:t xml:space="preserve">2. </w:t>
      </w:r>
      <w:r w:rsidRPr="00073E93">
        <w:rPr>
          <w:i/>
        </w:rPr>
        <w:t>Коэффициент соотношения заемных и собственных</w:t>
      </w:r>
      <w:r w:rsidRPr="00073E93">
        <w:t xml:space="preserve"> </w:t>
      </w:r>
      <w:r w:rsidRPr="00073E93">
        <w:rPr>
          <w:i/>
        </w:rPr>
        <w:t>средств</w:t>
      </w:r>
      <w:r w:rsidRPr="00073E93">
        <w:t xml:space="preserve"> (дублирует коэффициент автономии) характеризует способность предприятия отвечать по своим обязательствам без ликвидации неликвидных активов, показывает стабильность (устойчивость) предприятия: чем больше доля собственного капитала, тем стабильнее предприятие.</w:t>
      </w:r>
    </w:p>
    <w:p w:rsidR="00073E93" w:rsidRPr="00073E93" w:rsidRDefault="00073E93" w:rsidP="00073E93">
      <w:r w:rsidRPr="00073E93">
        <w:t>Заемные источники / собств. источники</w:t>
      </w:r>
    </w:p>
    <w:p w:rsidR="00073E93" w:rsidRPr="00073E93" w:rsidRDefault="00073E93" w:rsidP="00073E93">
      <w:r w:rsidRPr="00073E93">
        <w:t>Рекомендуемое значение &lt; 1 (чем больше, тем хуже).</w:t>
      </w:r>
    </w:p>
    <w:p w:rsidR="00073E93" w:rsidRDefault="00073E93" w:rsidP="00073E93">
      <w:pPr>
        <w:rPr>
          <w:b/>
          <w:i/>
          <w:sz w:val="28"/>
          <w:szCs w:val="28"/>
          <w:lang w:val="en-US"/>
        </w:rPr>
      </w:pPr>
    </w:p>
    <w:p w:rsidR="00073E93" w:rsidRDefault="00073E93" w:rsidP="00073E93">
      <w:pPr>
        <w:jc w:val="center"/>
        <w:rPr>
          <w:b/>
          <w:i/>
          <w:sz w:val="28"/>
          <w:szCs w:val="28"/>
          <w:lang w:val="en-US"/>
        </w:rPr>
      </w:pPr>
      <w:r w:rsidRPr="00073E93">
        <w:rPr>
          <w:b/>
          <w:i/>
          <w:sz w:val="28"/>
          <w:szCs w:val="28"/>
        </w:rPr>
        <w:t>Анализ текущей финансовой устойчивости.</w:t>
      </w:r>
    </w:p>
    <w:p w:rsidR="00073E93" w:rsidRPr="00073E93" w:rsidRDefault="00073E93" w:rsidP="00073E93">
      <w:pPr>
        <w:jc w:val="center"/>
        <w:rPr>
          <w:b/>
          <w:i/>
          <w:sz w:val="28"/>
          <w:szCs w:val="28"/>
          <w:lang w:val="en-US"/>
        </w:rPr>
      </w:pPr>
    </w:p>
    <w:p w:rsidR="00073E93" w:rsidRPr="00073E93" w:rsidRDefault="00073E93" w:rsidP="00073E93">
      <w:r w:rsidRPr="00073E93">
        <w:t>Текущая финансовая устойчивость характеризуется тем, за счет каких источников сформированы оборотные активы и, в частности, запасы.</w:t>
      </w:r>
    </w:p>
    <w:p w:rsidR="00073E93" w:rsidRPr="00073E93" w:rsidRDefault="00073E93" w:rsidP="00073E93">
      <w:r w:rsidRPr="00073E93">
        <w:t>Как уже было сказано, оборотные активы (запасы) предприятия формируются за счет собственных и краткосрочных заемных источников.</w:t>
      </w:r>
    </w:p>
    <w:p w:rsidR="00073E93" w:rsidRPr="00073E93" w:rsidRDefault="00073E93" w:rsidP="00073E93">
      <w:r w:rsidRPr="00073E93">
        <w:t>Текущая финансовая устойчивость определяется с помощью абсолютных и относительных показателей. Рассмотрим абсолютные показатели текущей финансовой устойчивости.</w:t>
      </w:r>
    </w:p>
    <w:p w:rsidR="00073E93" w:rsidRPr="00073E93" w:rsidRDefault="00073E93" w:rsidP="00073E93">
      <w:r w:rsidRPr="00073E93">
        <w:t xml:space="preserve">1. </w:t>
      </w:r>
      <w:r w:rsidRPr="00073E93">
        <w:rPr>
          <w:i/>
        </w:rPr>
        <w:t>Собственные оборотные средства (СОС)</w:t>
      </w:r>
      <w:r w:rsidRPr="00073E93">
        <w:t xml:space="preserve"> – это собственные источники формирования оборотных активов. Наличие СОС – обязательное условие финансовой устойчивости. Если величина отрицательная – собственных оборотных средств нет, и все оборотные активы сформированы за счет заемных источников.</w:t>
      </w:r>
    </w:p>
    <w:p w:rsidR="00073E93" w:rsidRPr="00073E93" w:rsidRDefault="00073E93" w:rsidP="00073E93">
      <w:r w:rsidRPr="00073E93">
        <w:t xml:space="preserve">СОС = собств. источники – внеоборотные активы </w:t>
      </w:r>
    </w:p>
    <w:p w:rsidR="00073E93" w:rsidRPr="00073E93" w:rsidRDefault="00073E93" w:rsidP="00073E93">
      <w:pPr>
        <w:rPr>
          <w:i/>
        </w:rPr>
      </w:pPr>
      <w:r w:rsidRPr="00073E93">
        <w:t>2.</w:t>
      </w:r>
      <w:r w:rsidRPr="00073E93">
        <w:rPr>
          <w:i/>
        </w:rPr>
        <w:t xml:space="preserve">Собственные и долгосрочные заемные источники формирования оборотных </w:t>
      </w:r>
    </w:p>
    <w:p w:rsidR="00073E93" w:rsidRPr="00073E93" w:rsidRDefault="00073E93" w:rsidP="00073E93">
      <w:pPr>
        <w:rPr>
          <w:i/>
        </w:rPr>
      </w:pPr>
      <w:r w:rsidRPr="00073E93">
        <w:rPr>
          <w:i/>
        </w:rPr>
        <w:t>активов (СД):</w:t>
      </w:r>
    </w:p>
    <w:p w:rsidR="00073E93" w:rsidRPr="00073E93" w:rsidRDefault="00073E93" w:rsidP="00073E93">
      <w:r w:rsidRPr="00073E93">
        <w:t>СД =  собств. источники + д/срочные заемные – внеоборотные активы.</w:t>
      </w:r>
    </w:p>
    <w:p w:rsidR="00073E93" w:rsidRPr="00073E93" w:rsidRDefault="00073E93" w:rsidP="00073E93">
      <w:r w:rsidRPr="00073E93">
        <w:t>Поскольку долгосрочные заемные источники полностью вкладываются во внеоборотные активы, для формирования оборотных активов остаются только собственные источники.</w:t>
      </w:r>
    </w:p>
    <w:p w:rsidR="00073E93" w:rsidRPr="00073E93" w:rsidRDefault="00073E93" w:rsidP="00073E93">
      <w:pPr>
        <w:rPr>
          <w:i/>
        </w:rPr>
      </w:pPr>
      <w:r w:rsidRPr="00073E93">
        <w:t xml:space="preserve">3. </w:t>
      </w:r>
      <w:r w:rsidRPr="00073E93">
        <w:rPr>
          <w:i/>
        </w:rPr>
        <w:t>Общая</w:t>
      </w:r>
      <w:r w:rsidRPr="00073E93">
        <w:t xml:space="preserve"> </w:t>
      </w:r>
      <w:r w:rsidRPr="00073E93">
        <w:rPr>
          <w:i/>
        </w:rPr>
        <w:t>величина основных источников формирования запасов (ОИФ):</w:t>
      </w:r>
    </w:p>
    <w:p w:rsidR="00073E93" w:rsidRPr="00073E93" w:rsidRDefault="00073E93" w:rsidP="00073E93">
      <w:r w:rsidRPr="00073E93">
        <w:t>ОИФ = СД + к/срочные кредиты и займы + кредиторская задолженность поставщикам</w:t>
      </w:r>
    </w:p>
    <w:p w:rsidR="00073E93" w:rsidRDefault="00073E93" w:rsidP="00073E93">
      <w:pPr>
        <w:rPr>
          <w:lang w:val="en-US"/>
        </w:rPr>
      </w:pPr>
    </w:p>
    <w:p w:rsidR="00073E93" w:rsidRPr="00073E93" w:rsidRDefault="00073E93" w:rsidP="00073E93">
      <w:r w:rsidRPr="00073E93">
        <w:t>В зависимости от того, за счет каких источников сформированы запасы, определяется тип текущей финансовой устойчивости:</w:t>
      </w:r>
    </w:p>
    <w:p w:rsidR="00073E93" w:rsidRPr="00073E93" w:rsidRDefault="00073E93" w:rsidP="00073E93">
      <w:r w:rsidRPr="00073E93">
        <w:t>1) Абсолютная финансовая устойчивость характеризуется полным обеспечением запасов собственными оборотными средствами:  запасы &lt;</w:t>
      </w:r>
      <w:r>
        <w:t xml:space="preserve"> СОС</w:t>
      </w:r>
    </w:p>
    <w:p w:rsidR="00073E93" w:rsidRPr="00073E93" w:rsidRDefault="00073E93" w:rsidP="00073E93">
      <w:r w:rsidRPr="00073E93">
        <w:t xml:space="preserve">2) Нормальная финансовая устойчивость характеризуется обеспечением запасов собственными оборотными средствами и долгосрочными заемными источниками: </w:t>
      </w:r>
    </w:p>
    <w:p w:rsidR="00073E93" w:rsidRPr="00073E93" w:rsidRDefault="00073E93" w:rsidP="00073E93">
      <w:r w:rsidRPr="00073E93">
        <w:t>СОС &lt; запасы &lt; СД.</w:t>
      </w:r>
    </w:p>
    <w:p w:rsidR="00073E93" w:rsidRPr="00073E93" w:rsidRDefault="00073E93" w:rsidP="00073E93">
      <w:r w:rsidRPr="00073E93">
        <w:t>3) Неустойчивое финансовое состояние характеризуется обеспечением запасов за счет собственных оборотных средств, долгосрочных заемных источников и краткосрочных кредитов и займов, т.е. за счет всех основных источников формирования запасов: СД &lt; запасы &lt; ОИФ.</w:t>
      </w:r>
    </w:p>
    <w:p w:rsidR="00073E93" w:rsidRPr="00073E93" w:rsidRDefault="00073E93" w:rsidP="00073E93">
      <w:r w:rsidRPr="00073E93">
        <w:t xml:space="preserve">4) Кризисное финансовое состояние означает, что запасы не обеспечиваются источниками их формирования: запасы </w:t>
      </w:r>
      <w:r w:rsidR="00E50167" w:rsidRPr="00E50167">
        <w:t>&gt;</w:t>
      </w:r>
      <w:r w:rsidRPr="00073E93">
        <w:t xml:space="preserve"> ОИФ.</w:t>
      </w:r>
    </w:p>
    <w:p w:rsidR="00E50167" w:rsidRDefault="00E50167" w:rsidP="00073E93">
      <w:pPr>
        <w:rPr>
          <w:lang w:val="en-US"/>
        </w:rPr>
      </w:pPr>
    </w:p>
    <w:p w:rsidR="00073E93" w:rsidRPr="00073E93" w:rsidRDefault="00073E93" w:rsidP="00073E93">
      <w:r w:rsidRPr="00073E93">
        <w:t>Рассмотрим относительные показатели текущей финансовой устойчивости (обеспеченности собственными источниками).</w:t>
      </w:r>
    </w:p>
    <w:p w:rsidR="00073E93" w:rsidRPr="00073E93" w:rsidRDefault="00073E93" w:rsidP="00073E93">
      <w:r w:rsidRPr="00073E93">
        <w:t xml:space="preserve">1. </w:t>
      </w:r>
      <w:r w:rsidRPr="00E50167">
        <w:rPr>
          <w:i/>
        </w:rPr>
        <w:t>Коэффициент обеспеченности запасов собственными источниками</w:t>
      </w:r>
      <w:r w:rsidRPr="00073E93">
        <w:t xml:space="preserve"> показывает удельный вес запасов, сформированных за счет собственных источников:</w:t>
      </w:r>
    </w:p>
    <w:p w:rsidR="00073E93" w:rsidRPr="00073E93" w:rsidRDefault="00073E93" w:rsidP="00073E93">
      <w:r w:rsidRPr="00073E93">
        <w:t>собств. источники (СД) / стоимость запасов</w:t>
      </w:r>
    </w:p>
    <w:p w:rsidR="00073E93" w:rsidRPr="00073E93" w:rsidRDefault="00073E93" w:rsidP="00073E93">
      <w:r w:rsidRPr="00073E93">
        <w:t xml:space="preserve">Рекомендуемое значение </w:t>
      </w:r>
      <w:r w:rsidR="00E50167" w:rsidRPr="00E50167">
        <w:t>&gt;</w:t>
      </w:r>
      <w:r w:rsidRPr="00073E93">
        <w:t xml:space="preserve"> 0,6 – 0,8</w:t>
      </w:r>
    </w:p>
    <w:p w:rsidR="00073E93" w:rsidRPr="00073E93" w:rsidRDefault="00E50167" w:rsidP="00073E93">
      <w:r w:rsidRPr="00E50167">
        <w:t xml:space="preserve">2. </w:t>
      </w:r>
      <w:r w:rsidR="00073E93" w:rsidRPr="00E50167">
        <w:rPr>
          <w:i/>
        </w:rPr>
        <w:t>Коэффициент обеспеченности оборотных активов собственными источниками</w:t>
      </w:r>
      <w:r w:rsidR="00073E93" w:rsidRPr="00073E93">
        <w:t xml:space="preserve"> </w:t>
      </w:r>
    </w:p>
    <w:p w:rsidR="00073E93" w:rsidRPr="00073E93" w:rsidRDefault="00073E93" w:rsidP="00073E93">
      <w:r w:rsidRPr="00073E93">
        <w:t>показывает удельный вес оборотных активов, сформированных за счет собственных источников:</w:t>
      </w:r>
    </w:p>
    <w:p w:rsidR="00073E93" w:rsidRPr="00073E93" w:rsidRDefault="00073E93" w:rsidP="00073E93">
      <w:r w:rsidRPr="00073E93">
        <w:t>СД / стоимость оборотных активов.</w:t>
      </w:r>
    </w:p>
    <w:p w:rsidR="00073E93" w:rsidRPr="00073E93" w:rsidRDefault="00073E93" w:rsidP="00073E93">
      <w:r w:rsidRPr="00073E93">
        <w:t xml:space="preserve">Рекомендуемое значение </w:t>
      </w:r>
      <w:r w:rsidR="00E50167" w:rsidRPr="00E50167">
        <w:t>&gt;</w:t>
      </w:r>
      <w:r w:rsidRPr="00073E93">
        <w:t xml:space="preserve"> 0,1.</w:t>
      </w:r>
    </w:p>
    <w:p w:rsidR="002A109F" w:rsidRDefault="002A109F" w:rsidP="00E50167">
      <w:pPr>
        <w:jc w:val="center"/>
        <w:rPr>
          <w:b/>
          <w:i/>
          <w:sz w:val="28"/>
          <w:szCs w:val="28"/>
        </w:rPr>
      </w:pPr>
    </w:p>
    <w:p w:rsidR="00073E93" w:rsidRDefault="00073E93" w:rsidP="00E50167">
      <w:pPr>
        <w:jc w:val="center"/>
        <w:rPr>
          <w:b/>
          <w:i/>
          <w:sz w:val="28"/>
          <w:szCs w:val="28"/>
        </w:rPr>
      </w:pPr>
      <w:r w:rsidRPr="00E50167">
        <w:rPr>
          <w:b/>
          <w:i/>
          <w:sz w:val="28"/>
          <w:szCs w:val="28"/>
        </w:rPr>
        <w:t>Анализ ликвидности и платежеспособности.</w:t>
      </w:r>
    </w:p>
    <w:p w:rsidR="002A109F" w:rsidRPr="00E50167" w:rsidRDefault="002A109F" w:rsidP="00E50167">
      <w:pPr>
        <w:jc w:val="center"/>
        <w:rPr>
          <w:b/>
          <w:i/>
          <w:sz w:val="28"/>
          <w:szCs w:val="28"/>
        </w:rPr>
      </w:pPr>
    </w:p>
    <w:p w:rsidR="00073E93" w:rsidRPr="00073E93" w:rsidRDefault="00073E93" w:rsidP="00073E93">
      <w:r w:rsidRPr="00073E93">
        <w:t>Задача анализа ликвидности баланса возникает в связи с не</w:t>
      </w:r>
      <w:r w:rsidRPr="00073E93">
        <w:softHyphen/>
        <w:t>обходимостью давать оценку платежеспособности организации, т.е. ее способности своевременно и полностью рассчитываться по всем своим обязательствам.</w:t>
      </w:r>
    </w:p>
    <w:p w:rsidR="00E50167" w:rsidRDefault="00E50167" w:rsidP="00073E93">
      <w:pPr>
        <w:rPr>
          <w:lang w:val="en-US"/>
        </w:rPr>
      </w:pPr>
    </w:p>
    <w:p w:rsidR="00073E93" w:rsidRPr="00073E93" w:rsidRDefault="00073E93" w:rsidP="00073E93">
      <w:r w:rsidRPr="00073E93">
        <w:t>Ликвидность баланса определяется как степень покрытия обя</w:t>
      </w:r>
      <w:r w:rsidRPr="00073E93">
        <w:softHyphen/>
        <w:t>зательств организации ее активами, срок превращения которых в деньги соответствует сроку погашения обязательств. От лик</w:t>
      </w:r>
      <w:r w:rsidRPr="00073E93">
        <w:softHyphen/>
        <w:t>видности баланса следует отличать ликвидность активов, кото</w:t>
      </w:r>
      <w:r w:rsidRPr="00073E93">
        <w:softHyphen/>
        <w:t>рая определяется как величина, обратная времени, необходи</w:t>
      </w:r>
      <w:r w:rsidRPr="00073E93">
        <w:softHyphen/>
        <w:t>мому для превращения их в денежные средства. Чем меньше время, которое потребуется, чтобы данный вид активов пре</w:t>
      </w:r>
      <w:r w:rsidRPr="00073E93">
        <w:softHyphen/>
        <w:t>вратился в деньги, тем выше их ликвидность.</w:t>
      </w:r>
    </w:p>
    <w:p w:rsidR="00E50167" w:rsidRDefault="00E50167" w:rsidP="00073E93">
      <w:pPr>
        <w:rPr>
          <w:lang w:val="en-US"/>
        </w:rPr>
      </w:pPr>
    </w:p>
    <w:p w:rsidR="00073E93" w:rsidRPr="00073E93" w:rsidRDefault="00073E93" w:rsidP="00073E93">
      <w:r w:rsidRPr="00073E93">
        <w:t>Анализ ликвидности баланса заключается в сравнении средств по активу, сгруппированных по степени их ликвидности и рас</w:t>
      </w:r>
      <w:r w:rsidRPr="00073E93">
        <w:softHyphen/>
        <w:t>положенных в порядке убывания ликвидности, с обязательства</w:t>
      </w:r>
      <w:r w:rsidRPr="00073E93">
        <w:softHyphen/>
        <w:t>ми по пассиву, сгруппированными по срокам их погашения и расположенными в порядке возрастания сроков.</w:t>
      </w:r>
    </w:p>
    <w:p w:rsidR="00073E93" w:rsidRPr="00073E93" w:rsidRDefault="00073E93" w:rsidP="00073E93">
      <w:r w:rsidRPr="00073E93">
        <w:t>В зависимости от степени ликвидности, т.е. скорости превра</w:t>
      </w:r>
      <w:r w:rsidRPr="00073E93">
        <w:softHyphen/>
        <w:t>щения в денежные средства, активы предприятия разделяются на следующие группы.</w:t>
      </w:r>
    </w:p>
    <w:p w:rsidR="00073E93" w:rsidRPr="00073E93" w:rsidRDefault="00073E93" w:rsidP="00073E93">
      <w:r w:rsidRPr="00073E93">
        <w:t>А 1. Наиболее ликвидные активы — к ним относятся все ста</w:t>
      </w:r>
      <w:r w:rsidRPr="00073E93">
        <w:softHyphen/>
        <w:t>тьи денежных средств организации и краткосрочные финансо</w:t>
      </w:r>
      <w:r w:rsidRPr="00073E93">
        <w:softHyphen/>
        <w:t>вые вложения (ценные бумаги). Данная группа рассчитывается следующим образом:</w:t>
      </w:r>
    </w:p>
    <w:p w:rsidR="00073E93" w:rsidRPr="00073E93" w:rsidRDefault="00073E93" w:rsidP="00073E93">
      <w:r w:rsidRPr="00073E93">
        <w:t>А1 = стр. 250 + стр. 260.</w:t>
      </w:r>
    </w:p>
    <w:p w:rsidR="00073E93" w:rsidRPr="00073E93" w:rsidRDefault="00073E93" w:rsidP="00073E93">
      <w:r w:rsidRPr="00073E93">
        <w:t xml:space="preserve"> А 2. Быстрореализуемые активы — дебиторская задолженность, платежи по которой ожидаются в течение 12 месяцев после от</w:t>
      </w:r>
      <w:r w:rsidRPr="00073E93">
        <w:softHyphen/>
        <w:t>четной даты:</w:t>
      </w:r>
    </w:p>
    <w:p w:rsidR="00073E93" w:rsidRPr="00073E93" w:rsidRDefault="00073E93" w:rsidP="00073E93">
      <w:r w:rsidRPr="00073E93">
        <w:t>А2 = стр. 240.</w:t>
      </w:r>
    </w:p>
    <w:p w:rsidR="00073E93" w:rsidRPr="00073E93" w:rsidRDefault="00073E93" w:rsidP="00073E93">
      <w:r w:rsidRPr="00073E93">
        <w:t>А З. Медленно реализуемые активы — статьи раздела II актива баланса, включающие запасы, налог на добавленную стоимость, дебиторскую задолженность (платежи по которой ожидаются бо</w:t>
      </w:r>
      <w:r w:rsidRPr="00073E93">
        <w:softHyphen/>
        <w:t>лее чем через 12 месяцев после отчетной даты) и прочие обо</w:t>
      </w:r>
      <w:r w:rsidRPr="00073E93">
        <w:softHyphen/>
        <w:t>ротные активы:</w:t>
      </w:r>
    </w:p>
    <w:p w:rsidR="00073E93" w:rsidRPr="00073E93" w:rsidRDefault="00073E93" w:rsidP="00073E93">
      <w:r w:rsidRPr="00073E93">
        <w:t>АЗ = стр. 210 + стр. 220 + стр. 230 + стр. 270.</w:t>
      </w:r>
    </w:p>
    <w:p w:rsidR="00073E93" w:rsidRPr="00073E93" w:rsidRDefault="00073E93" w:rsidP="00073E93">
      <w:r w:rsidRPr="00073E93">
        <w:t>А 4. Труднореализуемые активы — статьи раздела I актива ба</w:t>
      </w:r>
      <w:r w:rsidRPr="00073E93">
        <w:softHyphen/>
        <w:t>ланса — внеоборотные активы:</w:t>
      </w:r>
    </w:p>
    <w:p w:rsidR="00073E93" w:rsidRPr="00073E93" w:rsidRDefault="00073E93" w:rsidP="00073E93">
      <w:r w:rsidRPr="00073E93">
        <w:t>А4 = стр. 190.</w:t>
      </w:r>
    </w:p>
    <w:p w:rsidR="00073E93" w:rsidRDefault="00073E93" w:rsidP="00073E93"/>
    <w:p w:rsidR="002A109F" w:rsidRDefault="002A109F" w:rsidP="00073E93"/>
    <w:p w:rsidR="002A109F" w:rsidRPr="00073E93" w:rsidRDefault="002A109F" w:rsidP="00073E93"/>
    <w:p w:rsidR="00073E93" w:rsidRPr="00073E93" w:rsidRDefault="00073E93" w:rsidP="00073E93">
      <w:r w:rsidRPr="00073E93">
        <w:t>Пассивы баланса группируются по степени срочности их оп</w:t>
      </w:r>
      <w:r w:rsidRPr="00073E93">
        <w:softHyphen/>
        <w:t>латы.</w:t>
      </w:r>
    </w:p>
    <w:p w:rsidR="00073E93" w:rsidRPr="00073E93" w:rsidRDefault="00073E93" w:rsidP="00073E93">
      <w:r w:rsidRPr="00073E93">
        <w:t>П 1. Наиболее срочные обязательства — к ним относится кре</w:t>
      </w:r>
      <w:r w:rsidRPr="00073E93">
        <w:softHyphen/>
        <w:t>диторская задолженность:</w:t>
      </w:r>
    </w:p>
    <w:p w:rsidR="00073E93" w:rsidRPr="00073E93" w:rsidRDefault="00073E93" w:rsidP="00073E93">
      <w:r w:rsidRPr="00073E93">
        <w:t>П1 = стр. 620.</w:t>
      </w:r>
    </w:p>
    <w:p w:rsidR="00073E93" w:rsidRPr="00073E93" w:rsidRDefault="00073E93" w:rsidP="00073E93">
      <w:r w:rsidRPr="00073E93">
        <w:t>П 2. Краткосрочные пассивы — это краткосрочные заемные средства, задолженность участникам по выплате доходов, про</w:t>
      </w:r>
      <w:r w:rsidRPr="00073E93">
        <w:softHyphen/>
        <w:t>чие краткосрочные пассивы:</w:t>
      </w:r>
    </w:p>
    <w:p w:rsidR="00073E93" w:rsidRPr="00073E93" w:rsidRDefault="00073E93" w:rsidP="00073E93"/>
    <w:p w:rsidR="00073E93" w:rsidRPr="00073E93" w:rsidRDefault="00073E93" w:rsidP="00073E93">
      <w:r w:rsidRPr="00073E93">
        <w:t>П2 = стр. 610 + стр. 630 + стр. 660.</w:t>
      </w:r>
    </w:p>
    <w:p w:rsidR="00073E93" w:rsidRPr="00073E93" w:rsidRDefault="00073E93" w:rsidP="00073E93">
      <w:r w:rsidRPr="00073E93">
        <w:t>П З. Долгосрочные пассивы — это статьи баланса, относящие</w:t>
      </w:r>
      <w:r w:rsidRPr="00073E93">
        <w:softHyphen/>
        <w:t>ся к разделам IV и V, т.е. долгосрочные кредиты и заемные средства, а также доходы будущих периодов, фонды потребле</w:t>
      </w:r>
      <w:r w:rsidRPr="00073E93">
        <w:softHyphen/>
        <w:t>ния, резервы предстоящих расходов и платежей:</w:t>
      </w:r>
    </w:p>
    <w:p w:rsidR="00073E93" w:rsidRPr="00073E93" w:rsidRDefault="00073E93" w:rsidP="00073E93">
      <w:r w:rsidRPr="00073E93">
        <w:t>П3= стр. 590 + стр. 640 + стр. 650.</w:t>
      </w:r>
    </w:p>
    <w:p w:rsidR="00073E93" w:rsidRPr="00073E93" w:rsidRDefault="00073E93" w:rsidP="00073E93">
      <w:r w:rsidRPr="00073E93">
        <w:t>П 4. Постоянные, или устойчивые, пассивы — это статьи раз</w:t>
      </w:r>
      <w:r w:rsidRPr="00073E93">
        <w:softHyphen/>
        <w:t>дела III баланса «Капитал и резервы»:</w:t>
      </w:r>
    </w:p>
    <w:p w:rsidR="00073E93" w:rsidRPr="00073E93" w:rsidRDefault="00073E93" w:rsidP="00073E93">
      <w:r w:rsidRPr="00073E93">
        <w:t>П4 == стр. 490.</w:t>
      </w:r>
    </w:p>
    <w:p w:rsidR="00073E93" w:rsidRPr="00073E93" w:rsidRDefault="00073E93" w:rsidP="00073E93">
      <w:r w:rsidRPr="00073E93">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w:t>
      </w:r>
    </w:p>
    <w:p w:rsidR="00073E93" w:rsidRPr="00073E93" w:rsidRDefault="00073E93" w:rsidP="00073E93">
      <w:r w:rsidRPr="00073E93">
        <w:t xml:space="preserve">А 1 </w:t>
      </w:r>
      <w:r w:rsidR="00E50167">
        <w:rPr>
          <w:lang w:val="en-US"/>
        </w:rPr>
        <w:t>&gt;</w:t>
      </w:r>
      <w:r w:rsidRPr="00073E93">
        <w:t xml:space="preserve"> П 1</w:t>
      </w:r>
    </w:p>
    <w:p w:rsidR="00073E93" w:rsidRPr="00073E93" w:rsidRDefault="00073E93" w:rsidP="00073E93">
      <w:r w:rsidRPr="00073E93">
        <w:t xml:space="preserve">А 2 </w:t>
      </w:r>
      <w:r w:rsidR="00E50167">
        <w:rPr>
          <w:lang w:val="en-US"/>
        </w:rPr>
        <w:t>&gt;</w:t>
      </w:r>
      <w:r w:rsidRPr="00073E93">
        <w:t xml:space="preserve"> П 2</w:t>
      </w:r>
    </w:p>
    <w:p w:rsidR="00073E93" w:rsidRPr="00073E93" w:rsidRDefault="00073E93" w:rsidP="00073E93">
      <w:r w:rsidRPr="00073E93">
        <w:t xml:space="preserve">А З </w:t>
      </w:r>
      <w:r w:rsidR="00E50167">
        <w:rPr>
          <w:lang w:val="en-US"/>
        </w:rPr>
        <w:t>&gt;</w:t>
      </w:r>
      <w:r w:rsidRPr="00073E93">
        <w:t xml:space="preserve"> П З</w:t>
      </w:r>
    </w:p>
    <w:p w:rsidR="00073E93" w:rsidRPr="00073E93" w:rsidRDefault="00073E93" w:rsidP="00073E93">
      <w:r w:rsidRPr="00073E93">
        <w:t>А 4 ≤ П 4</w:t>
      </w:r>
    </w:p>
    <w:p w:rsidR="00073E93" w:rsidRPr="00073E93" w:rsidRDefault="00073E93" w:rsidP="00073E93">
      <w:r w:rsidRPr="00073E93">
        <w:t>Если выполняются первые три неравенства в данной систе</w:t>
      </w:r>
      <w:r w:rsidRPr="00073E93">
        <w:softHyphen/>
        <w:t>ме, то это влечет выполнение и четвертого неравенства, поэто</w:t>
      </w:r>
      <w:r w:rsidRPr="00073E93">
        <w:softHyphen/>
        <w:t>му важно сопоставить итоги первых трех групп по активу и пас</w:t>
      </w:r>
      <w:r w:rsidRPr="00073E93">
        <w:softHyphen/>
        <w:t>сиву. Выполнение четвертого неравенства свидетельствует о со</w:t>
      </w:r>
      <w:r w:rsidRPr="00073E93">
        <w:softHyphen/>
        <w:t>блюдении одного из условий финансовой устойчивости — на</w:t>
      </w:r>
      <w:r w:rsidRPr="00073E93">
        <w:softHyphen/>
        <w:t>личии у организации оборотных средств.</w:t>
      </w:r>
    </w:p>
    <w:p w:rsidR="00073E93" w:rsidRPr="00073E93" w:rsidRDefault="00073E93" w:rsidP="00073E93">
      <w:r w:rsidRPr="00073E93">
        <w:t>В случае, когда одно или несколько неравенств системы име</w:t>
      </w:r>
      <w:r w:rsidRPr="00073E93">
        <w:softHyphen/>
        <w:t>ют противоположный знак от зафиксированного в оптималь</w:t>
      </w:r>
      <w:r w:rsidRPr="00073E93">
        <w:softHyphen/>
        <w:t>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w:t>
      </w:r>
      <w:r w:rsidRPr="00073E93">
        <w:softHyphen/>
        <w:t>гой группе в стоимостной оценке, в реальной же ситуации ме</w:t>
      </w:r>
      <w:r w:rsidRPr="00073E93">
        <w:softHyphen/>
        <w:t>нее ликвидные активы не могут заместить более ликвидные.</w:t>
      </w:r>
    </w:p>
    <w:p w:rsidR="00073E93" w:rsidRPr="00073E93" w:rsidRDefault="00073E93" w:rsidP="00073E93">
      <w:r w:rsidRPr="00073E93">
        <w:t>Анализ ликвидности баланса сводится к проверке того, по</w:t>
      </w:r>
      <w:r w:rsidRPr="00073E93">
        <w:softHyphen/>
        <w:t>крываются ли обязательства в пассиве баланса активами, срок превращения которых в денежные средства равен сроку пога</w:t>
      </w:r>
      <w:r w:rsidRPr="00073E93">
        <w:softHyphen/>
        <w:t>шения обязательств.</w:t>
      </w:r>
    </w:p>
    <w:p w:rsidR="00073E93" w:rsidRPr="00073E93" w:rsidRDefault="00073E93" w:rsidP="00073E93">
      <w:r w:rsidRPr="00073E93">
        <w:t>Сопоставление итогов группы I по активу и пассиву, т.е. А1 и П1 (сроки до 3-х месяцев), отражает соотношение текущих пла</w:t>
      </w:r>
      <w:r w:rsidRPr="00073E93">
        <w:softHyphen/>
        <w:t>тежей и поступлений. Сравнение итогов группы II по активу и пассиву, т.е. А2 и П2 (сроки от 3-х до 6-ти месяцев), показывает тенденцию увеличения или уменьшения текущей ликвидности в недалеком будущем. Сопоставление итогов по активу и пасси</w:t>
      </w:r>
      <w:r w:rsidRPr="00073E93">
        <w:softHyphen/>
        <w:t>ву для групп III и IV отражает соотношение платежей и поступ</w:t>
      </w:r>
      <w:r w:rsidRPr="00073E93">
        <w:softHyphen/>
        <w:t>лений в относительно отдаленном будущем. Анализ, проводи</w:t>
      </w:r>
      <w:r w:rsidRPr="00073E93">
        <w:softHyphen/>
        <w:t>мый по данной схеме, достаточно полно представляет финан</w:t>
      </w:r>
      <w:r w:rsidRPr="00073E93">
        <w:softHyphen/>
        <w:t xml:space="preserve">совое состояние с точки зрения возможностей своевременного осуществления расчетов.  </w:t>
      </w:r>
    </w:p>
    <w:p w:rsidR="00073E93" w:rsidRPr="00073E93" w:rsidRDefault="00073E93" w:rsidP="00073E93">
      <w:r w:rsidRPr="00073E93">
        <w:t>Проводимый по изложенной схеме анализ ликвидности балан</w:t>
      </w:r>
      <w:r w:rsidRPr="00073E93">
        <w:softHyphen/>
        <w:t>са является приближенным. Более детальным является анализ пла</w:t>
      </w:r>
      <w:r w:rsidRPr="00073E93">
        <w:softHyphen/>
        <w:t>тежеспособности при помощи финансовых коэффициентов.</w:t>
      </w:r>
    </w:p>
    <w:p w:rsidR="00E50167" w:rsidRDefault="00E50167" w:rsidP="00073E93">
      <w:pPr>
        <w:rPr>
          <w:lang w:val="en-US"/>
        </w:rPr>
      </w:pPr>
    </w:p>
    <w:p w:rsidR="00073E93" w:rsidRPr="00073E93" w:rsidRDefault="00073E93" w:rsidP="00073E93">
      <w:r w:rsidRPr="00073E93">
        <w:t>Платежеспособность – это способность предприятия к погашению краткосрочной задолженности, характеризуется коэффициентами ликвидности, которые показывают удельный вес краткосрочной задолженности, которую можно погасить за счет различных групп оборотных активов.</w:t>
      </w:r>
    </w:p>
    <w:p w:rsidR="002A109F" w:rsidRDefault="002A109F" w:rsidP="00073E93"/>
    <w:p w:rsidR="002A109F" w:rsidRDefault="002A109F" w:rsidP="00073E93"/>
    <w:p w:rsidR="00073E93" w:rsidRPr="00073E93" w:rsidRDefault="00073E93" w:rsidP="00073E93">
      <w:r w:rsidRPr="00073E93">
        <w:t xml:space="preserve">1. </w:t>
      </w:r>
      <w:r w:rsidRPr="00E50167">
        <w:rPr>
          <w:i/>
        </w:rPr>
        <w:t>Коэффициент абсолютной ликвидности</w:t>
      </w:r>
      <w:r w:rsidRPr="00073E93">
        <w:t xml:space="preserve"> показывает удельный вес краткосрочной задолженности, которую можно погасить за счет денежных средств и краткосрочных финансовых вложений, т.е. в ближайший момент времени.</w:t>
      </w:r>
    </w:p>
    <w:p w:rsidR="00073E93" w:rsidRPr="00073E93" w:rsidRDefault="00073E93" w:rsidP="00073E93">
      <w:r w:rsidRPr="00073E93">
        <w:t>А 1 / (П 1 + П 2)</w:t>
      </w:r>
    </w:p>
    <w:p w:rsidR="00073E93" w:rsidRPr="00073E93" w:rsidRDefault="00073E93" w:rsidP="00073E93">
      <w:r w:rsidRPr="00073E93">
        <w:t>Рекомендуемое значение 0,2 – 0,5</w:t>
      </w:r>
    </w:p>
    <w:p w:rsidR="00073E93" w:rsidRPr="00073E93" w:rsidRDefault="00073E93" w:rsidP="00073E93">
      <w:r w:rsidRPr="00073E93">
        <w:t xml:space="preserve">2. </w:t>
      </w:r>
      <w:r w:rsidRPr="00E50167">
        <w:rPr>
          <w:i/>
        </w:rPr>
        <w:t xml:space="preserve">Коэффициент промежуточного покрытия </w:t>
      </w:r>
      <w:r w:rsidRPr="00073E93">
        <w:t>показывает удельный вес краткосрочной задолженности, которую можно погасить за счет денежных средств, краткосрочных финансовых вложений и поступлений по расчетам (погашение краткосрочной дебиторской задолженности). Свидетельствует о прогнозируемых платежных возможностях предприятия в том случае, если будут своевременно произведены расчеты с дебиторами, показывает как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 услуги.</w:t>
      </w:r>
    </w:p>
    <w:p w:rsidR="00073E93" w:rsidRPr="00073E93" w:rsidRDefault="00073E93" w:rsidP="00073E93">
      <w:r w:rsidRPr="00073E93">
        <w:t>(А 1 + А 2) / (П 1 + П 2)</w:t>
      </w:r>
    </w:p>
    <w:p w:rsidR="00073E93" w:rsidRPr="00073E93" w:rsidRDefault="00073E93" w:rsidP="00073E93">
      <w:r w:rsidRPr="00073E93">
        <w:t xml:space="preserve">Рекомендуемое значение </w:t>
      </w:r>
      <w:r w:rsidR="00E50167" w:rsidRPr="00E50167">
        <w:t>&gt;</w:t>
      </w:r>
      <w:r w:rsidRPr="00073E93">
        <w:t xml:space="preserve"> 1.</w:t>
      </w:r>
    </w:p>
    <w:p w:rsidR="00073E93" w:rsidRPr="00073E93" w:rsidRDefault="00073E93" w:rsidP="00073E93">
      <w:r w:rsidRPr="00073E93">
        <w:t xml:space="preserve">3. </w:t>
      </w:r>
      <w:r w:rsidRPr="00E50167">
        <w:rPr>
          <w:i/>
        </w:rPr>
        <w:t>Коэффициент текущей ликвидности</w:t>
      </w:r>
      <w:r w:rsidRPr="00073E93">
        <w:t xml:space="preserve"> показывает общую обеспеченность предприятия оборотными активами, необходимыми для погашения краткосрочной задолженности и обеспечения дальнейшей деятельности. Свидетельствует о платежных возможностях предприятия не только при условии своевременных расчетов с дебиторами, но и при продаже при необходимости товарно-материальных ценностей (запасов). Показывает, во сколько раз текущие активы покрывают краткосрочные обязательства.</w:t>
      </w:r>
    </w:p>
    <w:p w:rsidR="00073E93" w:rsidRPr="00073E93" w:rsidRDefault="00073E93" w:rsidP="00073E93">
      <w:r w:rsidRPr="00073E93">
        <w:t>(А 1 + А 2 + А 3) / (П 1 + П 2)</w:t>
      </w:r>
    </w:p>
    <w:p w:rsidR="00073E93" w:rsidRPr="00073E93" w:rsidRDefault="00073E93" w:rsidP="00073E93">
      <w:r w:rsidRPr="00073E93">
        <w:t xml:space="preserve">Рекомендуемое значение </w:t>
      </w:r>
      <w:r w:rsidR="00E50167">
        <w:rPr>
          <w:lang w:val="en-US"/>
        </w:rPr>
        <w:t>&gt;</w:t>
      </w:r>
      <w:r w:rsidRPr="00073E93">
        <w:t xml:space="preserve"> 2.</w:t>
      </w:r>
    </w:p>
    <w:p w:rsidR="006C4187" w:rsidRPr="00073E93" w:rsidRDefault="006C4187" w:rsidP="00073E93"/>
    <w:p w:rsidR="006C4187" w:rsidRDefault="006C4187" w:rsidP="00073E93">
      <w:pPr>
        <w:rPr>
          <w:lang w:val="en-US"/>
        </w:rPr>
      </w:pPr>
    </w:p>
    <w:p w:rsidR="00E50167" w:rsidRDefault="00E50167"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Default="00144054" w:rsidP="00073E93"/>
    <w:p w:rsidR="00144054" w:rsidRPr="00144054" w:rsidRDefault="00144054" w:rsidP="00144054">
      <w:pPr>
        <w:jc w:val="center"/>
        <w:rPr>
          <w:b/>
          <w:sz w:val="28"/>
          <w:szCs w:val="28"/>
        </w:rPr>
      </w:pPr>
      <w:r w:rsidRPr="00144054">
        <w:rPr>
          <w:b/>
          <w:sz w:val="28"/>
          <w:szCs w:val="28"/>
        </w:rPr>
        <w:t>Практическая часть.</w:t>
      </w:r>
    </w:p>
    <w:p w:rsidR="00E50167" w:rsidRPr="00144054" w:rsidRDefault="00E50167" w:rsidP="00073E93"/>
    <w:p w:rsidR="00144054" w:rsidRDefault="00144054" w:rsidP="00144054">
      <w:pPr>
        <w:pStyle w:val="a4"/>
        <w:tabs>
          <w:tab w:val="left" w:pos="1708"/>
        </w:tabs>
      </w:pPr>
      <w:r w:rsidRPr="00144054">
        <w:t>Пользуясь данной схемой, производим агрегирование приведенного баланса (</w:t>
      </w:r>
      <w:r>
        <w:t xml:space="preserve">Прил. 1, </w:t>
      </w:r>
      <w:r w:rsidRPr="00144054">
        <w:t>таблица 1) и приступаем к первому этапу анализа.</w:t>
      </w:r>
    </w:p>
    <w:p w:rsidR="00144054" w:rsidRPr="00144054" w:rsidRDefault="00144054" w:rsidP="00144054">
      <w:pPr>
        <w:pStyle w:val="10"/>
      </w:pPr>
      <w:r w:rsidRPr="00144054">
        <w:t>Схема агрегирования баланса:</w:t>
      </w:r>
    </w:p>
    <w:p w:rsidR="00144054" w:rsidRPr="00144054" w:rsidRDefault="00994B75" w:rsidP="00144054">
      <w:pPr>
        <w:tabs>
          <w:tab w:val="left" w:pos="3120"/>
        </w:tabs>
        <w:ind w:left="-900" w:firstLine="900"/>
        <w:rPr>
          <w:sz w:val="20"/>
        </w:rPr>
      </w:pPr>
      <w:r>
        <w:pict>
          <v:shapetype id="_x0000_t202" coordsize="21600,21600" o:spt="202" path="m,l,21600r21600,l21600,xe">
            <v:stroke joinstyle="miter"/>
            <v:path gradientshapeok="t" o:connecttype="rect"/>
          </v:shapetype>
          <v:shape id="_x0000_s1053" type="#_x0000_t202" style="position:absolute;left:0;text-align:left;margin-left:8.5pt;margin-top:87.1pt;width:162.95pt;height:54.95pt;z-index:251671040;mso-wrap-distance-left:9.05pt;mso-wrap-distance-right:9.05pt" strokeweight=".5pt">
            <v:fill color2="black"/>
            <v:textbox style="mso-next-textbox:#_x0000_s1053" inset="7.45pt,3.85pt,7.45pt,3.85pt">
              <w:txbxContent>
                <w:p w:rsidR="008C17D0" w:rsidRPr="00CA61D9" w:rsidRDefault="008C17D0" w:rsidP="00CA61D9">
                  <w:pPr>
                    <w:pStyle w:val="a5"/>
                    <w:jc w:val="center"/>
                    <w:rPr>
                      <w:b/>
                      <w:i/>
                    </w:rPr>
                  </w:pPr>
                  <w:r w:rsidRPr="00CA61D9">
                    <w:rPr>
                      <w:b/>
                      <w:i/>
                    </w:rPr>
                    <w:t>По составу, по участию активов в процессе производства</w:t>
                  </w:r>
                </w:p>
              </w:txbxContent>
            </v:textbox>
          </v:shape>
        </w:pict>
      </w:r>
      <w:r>
        <w:pict>
          <v:shape id="_x0000_s1052" type="#_x0000_t202" style="position:absolute;left:0;text-align:left;margin-left:260.5pt;margin-top:87.1pt;width:162.95pt;height:54.95pt;z-index:251670016;mso-wrap-distance-left:9.05pt;mso-wrap-distance-right:9.05pt" strokeweight=".5pt">
            <v:fill color2="black"/>
            <v:textbox style="mso-next-textbox:#_x0000_s1052" inset="7.45pt,3.85pt,7.45pt,3.85pt">
              <w:txbxContent>
                <w:p w:rsidR="008C17D0" w:rsidRPr="00144054" w:rsidRDefault="008C17D0" w:rsidP="00CA61D9">
                  <w:pPr>
                    <w:pStyle w:val="a5"/>
                    <w:jc w:val="center"/>
                    <w:rPr>
                      <w:b/>
                      <w:i/>
                    </w:rPr>
                  </w:pPr>
                  <w:r w:rsidRPr="00144054">
                    <w:rPr>
                      <w:b/>
                      <w:i/>
                    </w:rPr>
                    <w:t>По принадлежности, по срокам погашения обязательств</w:t>
                  </w:r>
                </w:p>
              </w:txbxContent>
            </v:textbox>
          </v:shape>
        </w:pict>
      </w:r>
      <w:r>
        <w:pict>
          <v:shape id="_x0000_s1051" type="#_x0000_t202" style="position:absolute;left:0;text-align:left;margin-left:-18.5pt;margin-top:186.1pt;width:99.95pt;height:36.95pt;z-index:251668992;mso-wrap-distance-left:9.05pt;mso-wrap-distance-right:9.05pt" strokeweight=".5pt">
            <v:fill color2="black"/>
            <v:textbox style="mso-next-textbox:#_x0000_s1051" inset="7.45pt,3.85pt,7.45pt,3.85pt">
              <w:txbxContent>
                <w:p w:rsidR="008C17D0" w:rsidRDefault="008C17D0" w:rsidP="00144054">
                  <w:pPr>
                    <w:pStyle w:val="211"/>
                  </w:pPr>
                  <w:r>
                    <w:t>Внеоборотные активы</w:t>
                  </w:r>
                </w:p>
              </w:txbxContent>
            </v:textbox>
          </v:shape>
        </w:pict>
      </w:r>
      <w:r>
        <w:pict>
          <v:shape id="_x0000_s1050" type="#_x0000_t202" style="position:absolute;left:0;text-align:left;margin-left:98.5pt;margin-top:186.1pt;width:90.95pt;height:36.95pt;z-index:251667968;mso-wrap-distance-left:9.05pt;mso-wrap-distance-right:9.05pt" strokeweight=".5pt">
            <v:fill color2="black"/>
            <v:textbox style="mso-next-textbox:#_x0000_s1050" inset="7.45pt,3.85pt,7.45pt,3.85pt">
              <w:txbxContent>
                <w:p w:rsidR="008C17D0" w:rsidRDefault="008C17D0" w:rsidP="00144054">
                  <w:pPr>
                    <w:pStyle w:val="211"/>
                  </w:pPr>
                  <w:r>
                    <w:t>Оборотные активы</w:t>
                  </w:r>
                </w:p>
              </w:txbxContent>
            </v:textbox>
          </v:shape>
        </w:pict>
      </w:r>
      <w:r>
        <w:pict>
          <v:shape id="_x0000_s1047" type="#_x0000_t202" style="position:absolute;left:0;text-align:left;margin-left:314.5pt;margin-top:321.1pt;width:99.95pt;height:36.95pt;z-index:251664896;mso-wrap-distance-left:9.05pt;mso-wrap-distance-right:9.05pt" strokeweight=".5pt">
            <v:fill color2="black"/>
            <v:textbox style="mso-next-textbox:#_x0000_s1047" inset="7.45pt,3.85pt,7.45pt,3.85pt">
              <w:txbxContent>
                <w:p w:rsidR="008C17D0" w:rsidRDefault="008C17D0" w:rsidP="00144054">
                  <w:pPr>
                    <w:pStyle w:val="211"/>
                  </w:pPr>
                  <w:r>
                    <w:t>Кредиторская задолженность</w:t>
                  </w:r>
                </w:p>
                <w:p w:rsidR="008C17D0" w:rsidRDefault="008C17D0" w:rsidP="00144054">
                  <w:pPr>
                    <w:pStyle w:val="211"/>
                  </w:pPr>
                </w:p>
              </w:txbxContent>
            </v:textbox>
          </v:shape>
        </w:pict>
      </w:r>
      <w:r>
        <w:pict>
          <v:shape id="_x0000_s1043" type="#_x0000_t202" style="position:absolute;left:0;text-align:left;margin-left:206.5pt;margin-top:186.1pt;width:108.95pt;height:36.95pt;z-index:251660800;mso-wrap-distance-left:9.05pt;mso-wrap-distance-right:9.05pt" strokeweight=".5pt">
            <v:fill color2="black"/>
            <v:textbox style="mso-next-textbox:#_x0000_s1043" inset="7.45pt,3.85pt,7.45pt,3.85pt">
              <w:txbxContent>
                <w:p w:rsidR="008C17D0" w:rsidRDefault="008C17D0" w:rsidP="00144054">
                  <w:pPr>
                    <w:pStyle w:val="211"/>
                  </w:pPr>
                  <w:r>
                    <w:t>Собственные источники</w:t>
                  </w:r>
                </w:p>
              </w:txbxContent>
            </v:textbox>
          </v:shape>
        </w:pict>
      </w:r>
      <w:r>
        <w:pict>
          <v:shape id="_x0000_s1042" type="#_x0000_t202" style="position:absolute;left:0;text-align:left;margin-left:332.5pt;margin-top:186.1pt;width:99.95pt;height:36.95pt;z-index:251659776;mso-wrap-distance-left:9.05pt;mso-wrap-distance-right:9.05pt" strokeweight=".5pt">
            <v:fill color2="black"/>
            <v:textbox style="mso-next-textbox:#_x0000_s1042" inset="7.45pt,3.85pt,7.45pt,3.85pt">
              <w:txbxContent>
                <w:p w:rsidR="008C17D0" w:rsidRDefault="008C17D0" w:rsidP="00144054">
                  <w:pPr>
                    <w:pStyle w:val="211"/>
                  </w:pPr>
                  <w:r>
                    <w:t>Заемные источники</w:t>
                  </w:r>
                </w:p>
              </w:txbxContent>
            </v:textbox>
          </v:shape>
        </w:pict>
      </w:r>
      <w:r>
        <w:pict>
          <v:line id="_x0000_s1041" style="position:absolute;left:0;text-align:left;flip:x;z-index:251658752" from="0,222.6pt" to="2in,258.6pt" strokeweight=".26mm">
            <v:stroke endarrow="block" joinstyle="miter"/>
          </v:line>
        </w:pict>
      </w:r>
      <w:r>
        <w:pict>
          <v:line id="_x0000_s1040" style="position:absolute;left:0;text-align:left;z-index:251657728" from="369pt,222.6pt" to="6in,258.6pt" strokeweight=".26mm">
            <v:stroke endarrow="block" joinstyle="miter"/>
          </v:line>
        </w:pict>
      </w:r>
      <w:r>
        <w:pict>
          <v:line id="_x0000_s1038" style="position:absolute;left:0;text-align:left;z-index:251655680" from="90pt,141.6pt" to="2in,186.6pt" strokeweight=".26mm">
            <v:stroke endarrow="block" joinstyle="miter"/>
          </v:line>
        </w:pict>
      </w:r>
      <w:r>
        <w:pict>
          <v:line id="_x0000_s1037" style="position:absolute;left:0;text-align:left;flip:x;z-index:251654656" from="27pt,141.6pt" to="90pt,186.6pt" strokeweight=".26mm">
            <v:stroke endarrow="block" joinstyle="miter"/>
          </v:line>
        </w:pict>
      </w:r>
      <w:r>
        <w:pict>
          <v:line id="_x0000_s1036" style="position:absolute;left:0;text-align:left;z-index:251653632" from="3in,51.6pt" to="342pt,87.6pt" strokeweight=".26mm">
            <v:stroke endarrow="block" joinstyle="miter"/>
          </v:line>
        </w:pict>
      </w:r>
      <w:r>
        <w:pict>
          <v:line id="_x0000_s1035" style="position:absolute;left:0;text-align:left;flip:x;z-index:251652608" from="99pt,51.6pt" to="3in,87.6pt" strokeweight=".26mm">
            <v:stroke endarrow="block" joinstyle="miter"/>
          </v:line>
        </w:pict>
      </w:r>
      <w:r>
        <w:pict>
          <v:line id="_x0000_s1034" style="position:absolute;left:0;text-align:left;flip:x;z-index:251651584" from="81pt,222.6pt" to="2in,258.6pt" strokeweight=".26mm">
            <v:stroke endarrow="block" joinstyle="miter"/>
          </v:line>
        </w:pict>
      </w:r>
      <w:r>
        <w:pict>
          <v:line id="_x0000_s1033" style="position:absolute;left:0;text-align:left;flip:x;z-index:251650560" from="4in,222.6pt" to="369pt,258.6pt" strokeweight=".26mm">
            <v:stroke endarrow="block" joinstyle="miter"/>
          </v:line>
        </w:pict>
      </w:r>
      <w:r>
        <w:pict>
          <v:line id="_x0000_s1032" style="position:absolute;left:0;text-align:left;z-index:251649536" from="369pt,222.6pt" to="369pt,321.6pt" strokeweight=".26mm">
            <v:stroke endarrow="block" joinstyle="miter"/>
          </v:line>
        </w:pict>
      </w:r>
      <w:r>
        <w:pict>
          <v:line id="_x0000_s1031" style="position:absolute;left:0;text-align:left;z-index:251648512" from="342pt,141.6pt" to="387pt,186.6pt" strokeweight=".26mm">
            <v:stroke endarrow="block" joinstyle="miter"/>
          </v:line>
        </w:pict>
      </w:r>
      <w:r>
        <w:pict>
          <v:line id="_x0000_s1030" style="position:absolute;left:0;text-align:left;flip:x;z-index:251647488" from="261pt,141.6pt" to="342pt,186.6pt" strokeweight=".26mm">
            <v:stroke endarrow="block" joinstyle="miter"/>
          </v:line>
        </w:pict>
      </w:r>
    </w:p>
    <w:p w:rsidR="00144054" w:rsidRDefault="00994B75" w:rsidP="00144054">
      <w:r>
        <w:pict>
          <v:shape id="_x0000_s1054" type="#_x0000_t202" style="position:absolute;margin-left:152.5pt;margin-top:2.05pt;width:135.5pt;height:42.65pt;z-index:251672064;mso-wrap-distance-left:9.05pt;mso-wrap-distance-right:9.05pt" strokeweight=".5pt">
            <v:fill color2="black"/>
            <v:textbox style="mso-next-textbox:#_x0000_s1054" inset="7.45pt,3.85pt,7.45pt,3.85pt">
              <w:txbxContent>
                <w:p w:rsidR="008C17D0" w:rsidRPr="00CA61D9" w:rsidRDefault="008C17D0" w:rsidP="00CA61D9">
                  <w:pPr>
                    <w:pStyle w:val="2"/>
                    <w:tabs>
                      <w:tab w:val="left" w:pos="0"/>
                    </w:tabs>
                    <w:jc w:val="center"/>
                    <w:rPr>
                      <w:sz w:val="32"/>
                      <w:szCs w:val="32"/>
                    </w:rPr>
                  </w:pPr>
                  <w:r w:rsidRPr="00CA61D9">
                    <w:rPr>
                      <w:sz w:val="32"/>
                      <w:szCs w:val="32"/>
                    </w:rPr>
                    <w:t>Имущество</w:t>
                  </w:r>
                </w:p>
              </w:txbxContent>
            </v:textbox>
          </v:shape>
        </w:pict>
      </w:r>
    </w:p>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994B75" w:rsidP="00144054">
      <w:r>
        <w:pict>
          <v:line id="_x0000_s1039" style="position:absolute;z-index:251656704" from="2in,4.1pt" to="184.1pt,39.6pt" strokeweight=".26mm">
            <v:stroke endarrow="block" joinstyle="miter"/>
          </v:line>
        </w:pict>
      </w:r>
    </w:p>
    <w:p w:rsidR="00144054" w:rsidRDefault="00144054" w:rsidP="00144054"/>
    <w:p w:rsidR="00144054" w:rsidRDefault="00994B75" w:rsidP="00144054">
      <w:r>
        <w:pict>
          <v:shape id="_x0000_s1044" type="#_x0000_t202" style="position:absolute;margin-left:139.5pt;margin-top:11.9pt;width:105.25pt;height:74.7pt;z-index:251661824;mso-wrap-distance-left:9.05pt;mso-wrap-distance-right:9.05pt" strokeweight=".5pt">
            <v:fill color2="black"/>
            <v:textbox style="mso-next-textbox:#_x0000_s1044" inset="7.45pt,3.85pt,7.45pt,3.85pt">
              <w:txbxContent>
                <w:p w:rsidR="008C17D0" w:rsidRDefault="008C17D0" w:rsidP="00CA61D9">
                  <w:pPr>
                    <w:jc w:val="center"/>
                  </w:pPr>
                  <w:r>
                    <w:t>Денежные средства и краткосрочные финансовые вложения</w:t>
                  </w:r>
                </w:p>
              </w:txbxContent>
            </v:textbox>
          </v:shape>
        </w:pict>
      </w:r>
      <w:r>
        <w:pict>
          <v:shape id="_x0000_s1048" type="#_x0000_t202" style="position:absolute;margin-left:387pt;margin-top:12.05pt;width:104.1pt;height:23.85pt;z-index:251665920;mso-wrap-distance-left:9.05pt;mso-wrap-distance-right:9.05pt" strokeweight=".5pt">
            <v:fill color2="black"/>
            <v:textbox style="mso-next-textbox:#_x0000_s1048" inset="7.45pt,3.85pt,7.45pt,3.85pt">
              <w:txbxContent>
                <w:p w:rsidR="008C17D0" w:rsidRDefault="008C17D0" w:rsidP="00CA61D9">
                  <w:pPr>
                    <w:jc w:val="center"/>
                  </w:pPr>
                  <w:r>
                    <w:t>Краткосрочные</w:t>
                  </w:r>
                </w:p>
              </w:txbxContent>
            </v:textbox>
          </v:shape>
        </w:pict>
      </w:r>
      <w:r>
        <w:pict>
          <v:shape id="_x0000_s1049" type="#_x0000_t202" style="position:absolute;margin-left:255.55pt;margin-top:12.05pt;width:95.9pt;height:23.85pt;z-index:251666944;mso-wrap-distance-left:9.05pt;mso-wrap-distance-right:9.05pt" strokeweight=".5pt">
            <v:fill color2="black"/>
            <v:textbox style="mso-next-textbox:#_x0000_s1049" inset="7.45pt,3.85pt,7.45pt,3.85pt">
              <w:txbxContent>
                <w:p w:rsidR="008C17D0" w:rsidRDefault="008C17D0" w:rsidP="00144054">
                  <w:pPr>
                    <w:pStyle w:val="211"/>
                  </w:pPr>
                  <w:r>
                    <w:t>Долгосрочные</w:t>
                  </w:r>
                </w:p>
              </w:txbxContent>
            </v:textbox>
          </v:shape>
        </w:pict>
      </w:r>
      <w:r>
        <w:pict>
          <v:shape id="_x0000_s1045" type="#_x0000_t202" style="position:absolute;margin-left:35.5pt;margin-top:12.05pt;width:93.3pt;height:36.95pt;z-index:251662848;mso-wrap-distance-left:9.05pt;mso-wrap-distance-right:9.05pt" strokeweight=".5pt">
            <v:fill color2="black"/>
            <v:textbox style="mso-next-textbox:#_x0000_s1045" inset="7.45pt,3.85pt,7.45pt,3.85pt">
              <w:txbxContent>
                <w:p w:rsidR="008C17D0" w:rsidRDefault="008C17D0" w:rsidP="00CA61D9">
                  <w:pPr>
                    <w:jc w:val="center"/>
                  </w:pPr>
                  <w:r>
                    <w:t>Дебиторская задолженность</w:t>
                  </w:r>
                </w:p>
              </w:txbxContent>
            </v:textbox>
          </v:shape>
        </w:pict>
      </w:r>
      <w:r>
        <w:pict>
          <v:shape id="_x0000_s1046" type="#_x0000_t202" style="position:absolute;margin-left:-36.5pt;margin-top:12.05pt;width:63.95pt;height:23.85pt;z-index:251663872;mso-wrap-distance-left:9.05pt;mso-wrap-distance-right:9.05pt" strokeweight=".5pt">
            <v:fill color2="black"/>
            <v:textbox style="mso-next-textbox:#_x0000_s1046" inset="7.45pt,3.85pt,7.45pt,3.85pt">
              <w:txbxContent>
                <w:p w:rsidR="008C17D0" w:rsidRDefault="008C17D0" w:rsidP="00144054">
                  <w:pPr>
                    <w:jc w:val="center"/>
                  </w:pPr>
                  <w:r>
                    <w:t>Запасы</w:t>
                  </w:r>
                </w:p>
              </w:txbxContent>
            </v:textbox>
          </v:shape>
        </w:pict>
      </w:r>
    </w:p>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Default="00144054" w:rsidP="00144054"/>
    <w:p w:rsidR="00144054" w:rsidRPr="00144054" w:rsidRDefault="00144054" w:rsidP="00144054">
      <w:pPr>
        <w:pStyle w:val="a4"/>
        <w:tabs>
          <w:tab w:val="left" w:pos="1708"/>
        </w:tabs>
      </w:pPr>
    </w:p>
    <w:p w:rsidR="00E50167" w:rsidRPr="00144054" w:rsidRDefault="00E50167" w:rsidP="00073E93"/>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7C3212" w:rsidRDefault="007C3212" w:rsidP="00073E93">
      <w:pPr>
        <w:rPr>
          <w:b/>
        </w:rPr>
      </w:pPr>
    </w:p>
    <w:p w:rsidR="00E50167" w:rsidRPr="00CA61D9" w:rsidRDefault="00144054" w:rsidP="00073E93">
      <w:pPr>
        <w:rPr>
          <w:b/>
        </w:rPr>
      </w:pPr>
      <w:r w:rsidRPr="00CA61D9">
        <w:rPr>
          <w:b/>
        </w:rPr>
        <w:t>1 группа: Показатели динамики</w:t>
      </w:r>
    </w:p>
    <w:p w:rsidR="007237F2" w:rsidRDefault="002517FD" w:rsidP="00073E93">
      <w:r>
        <w:t xml:space="preserve">Произведя расчеты </w:t>
      </w:r>
      <w:r w:rsidR="008E72BB">
        <w:t>используя данные</w:t>
      </w:r>
      <w:r>
        <w:t xml:space="preserve"> </w:t>
      </w:r>
      <w:r w:rsidR="008E72BB">
        <w:t>из</w:t>
      </w:r>
      <w:r>
        <w:t xml:space="preserve"> Таблиц</w:t>
      </w:r>
      <w:r w:rsidR="008E72BB">
        <w:t>ы</w:t>
      </w:r>
      <w:r>
        <w:t xml:space="preserve"> 1, можем </w:t>
      </w:r>
      <w:r w:rsidR="00D95B3F">
        <w:t>сказать что</w:t>
      </w:r>
      <w:r>
        <w:t>:</w:t>
      </w:r>
    </w:p>
    <w:p w:rsidR="002517FD" w:rsidRDefault="002517FD" w:rsidP="00E670E6">
      <w:pPr>
        <w:numPr>
          <w:ilvl w:val="0"/>
          <w:numId w:val="19"/>
        </w:numPr>
      </w:pPr>
      <w:r>
        <w:t>Имущество предприятия</w:t>
      </w:r>
      <w:r w:rsidR="00E670E6">
        <w:t xml:space="preserve"> ОАО «Сильвинит» за отчетный период</w:t>
      </w:r>
      <w:r>
        <w:t xml:space="preserve"> увеличились</w:t>
      </w:r>
      <w:r w:rsidR="008E72BB">
        <w:t xml:space="preserve"> на 7 014 099 тыс. руб.</w:t>
      </w:r>
      <w:r w:rsidR="007C3212">
        <w:t>(33,41%)</w:t>
      </w:r>
      <w:r>
        <w:t xml:space="preserve"> за счет: </w:t>
      </w:r>
    </w:p>
    <w:p w:rsidR="002517FD" w:rsidRDefault="00E670E6" w:rsidP="002517FD">
      <w:pPr>
        <w:numPr>
          <w:ilvl w:val="1"/>
          <w:numId w:val="19"/>
        </w:numPr>
      </w:pPr>
      <w:r>
        <w:t xml:space="preserve"> </w:t>
      </w:r>
      <w:r w:rsidR="002517FD">
        <w:t>Увеличения внеоборотных активов на 5 507 856 тыс. руб.</w:t>
      </w:r>
      <w:r>
        <w:t>(</w:t>
      </w:r>
      <w:r w:rsidR="007C3212">
        <w:t>47</w:t>
      </w:r>
      <w:r>
        <w:t>,</w:t>
      </w:r>
      <w:r w:rsidR="007C3212">
        <w:t>4</w:t>
      </w:r>
      <w:r>
        <w:t>%).</w:t>
      </w:r>
    </w:p>
    <w:p w:rsidR="002517FD" w:rsidRDefault="00E670E6" w:rsidP="002517FD">
      <w:pPr>
        <w:numPr>
          <w:ilvl w:val="1"/>
          <w:numId w:val="19"/>
        </w:numPr>
      </w:pPr>
      <w:r>
        <w:t xml:space="preserve"> </w:t>
      </w:r>
      <w:r w:rsidR="002517FD">
        <w:t>Увеличения оборотных активов</w:t>
      </w:r>
      <w:r w:rsidR="008E72BB">
        <w:t xml:space="preserve"> на</w:t>
      </w:r>
      <w:r w:rsidR="002517FD">
        <w:t xml:space="preserve"> </w:t>
      </w:r>
      <w:r w:rsidR="008E72BB">
        <w:t>1 506 243 тыс. руб.</w:t>
      </w:r>
      <w:r w:rsidR="002517FD">
        <w:t xml:space="preserve"> </w:t>
      </w:r>
      <w:r>
        <w:t>(</w:t>
      </w:r>
      <w:r w:rsidR="007C3212">
        <w:t>16</w:t>
      </w:r>
      <w:r>
        <w:t>,</w:t>
      </w:r>
      <w:r w:rsidR="007C3212">
        <w:t>1</w:t>
      </w:r>
      <w:r>
        <w:t>%)</w:t>
      </w:r>
      <w:r w:rsidR="007C3212">
        <w:t>.</w:t>
      </w:r>
    </w:p>
    <w:p w:rsidR="002517FD" w:rsidRDefault="00E670E6" w:rsidP="002517FD">
      <w:pPr>
        <w:numPr>
          <w:ilvl w:val="1"/>
          <w:numId w:val="19"/>
        </w:numPr>
      </w:pPr>
      <w:r>
        <w:t xml:space="preserve"> </w:t>
      </w:r>
      <w:r w:rsidR="002517FD">
        <w:t>Увеличения запасов</w:t>
      </w:r>
      <w:r w:rsidR="008E72BB">
        <w:t xml:space="preserve"> на  630 837 тыс. руб.</w:t>
      </w:r>
      <w:r w:rsidR="002517FD">
        <w:t xml:space="preserve"> </w:t>
      </w:r>
      <w:r>
        <w:t>(</w:t>
      </w:r>
      <w:r w:rsidR="007C3212">
        <w:t>29</w:t>
      </w:r>
      <w:r>
        <w:t>%)</w:t>
      </w:r>
      <w:r w:rsidR="007C3212">
        <w:t>.</w:t>
      </w:r>
    </w:p>
    <w:p w:rsidR="002517FD" w:rsidRDefault="00E670E6" w:rsidP="002517FD">
      <w:pPr>
        <w:numPr>
          <w:ilvl w:val="1"/>
          <w:numId w:val="19"/>
        </w:numPr>
      </w:pPr>
      <w:r>
        <w:t xml:space="preserve"> </w:t>
      </w:r>
      <w:r w:rsidR="002517FD">
        <w:t>Увеличения дебиторской задолженности</w:t>
      </w:r>
      <w:r w:rsidR="008E72BB">
        <w:t xml:space="preserve"> на 357 401</w:t>
      </w:r>
      <w:r w:rsidR="002517FD">
        <w:t xml:space="preserve"> </w:t>
      </w:r>
      <w:r w:rsidR="008E72BB">
        <w:t>тыс. руб.</w:t>
      </w:r>
      <w:r>
        <w:t>(</w:t>
      </w:r>
      <w:r w:rsidR="007C3212">
        <w:t>5.9%</w:t>
      </w:r>
      <w:r>
        <w:t>)</w:t>
      </w:r>
      <w:r w:rsidR="007C3212">
        <w:t>.</w:t>
      </w:r>
    </w:p>
    <w:p w:rsidR="002517FD" w:rsidRDefault="00E670E6" w:rsidP="002517FD">
      <w:pPr>
        <w:numPr>
          <w:ilvl w:val="1"/>
          <w:numId w:val="19"/>
        </w:numPr>
      </w:pPr>
      <w:r>
        <w:t xml:space="preserve"> </w:t>
      </w:r>
      <w:r w:rsidR="002517FD">
        <w:t xml:space="preserve">Увеличения  денежных средств </w:t>
      </w:r>
      <w:r w:rsidR="008E72BB">
        <w:t xml:space="preserve">на 518 239 тыс. руб. </w:t>
      </w:r>
      <w:r w:rsidR="007C3212">
        <w:t>(44.7%).</w:t>
      </w:r>
      <w:r w:rsidR="002517FD">
        <w:t xml:space="preserve"> </w:t>
      </w:r>
    </w:p>
    <w:p w:rsidR="008E72BB" w:rsidRDefault="002517FD" w:rsidP="002517FD">
      <w:pPr>
        <w:numPr>
          <w:ilvl w:val="0"/>
          <w:numId w:val="19"/>
        </w:numPr>
      </w:pPr>
      <w:r>
        <w:t>Источники имущества</w:t>
      </w:r>
      <w:r w:rsidR="00E670E6">
        <w:t xml:space="preserve"> предприятия ОАО «Сильвинит» за отчетный период</w:t>
      </w:r>
      <w:r>
        <w:t xml:space="preserve"> увеличились</w:t>
      </w:r>
      <w:r w:rsidR="008E72BB">
        <w:t xml:space="preserve"> на 7 014 099 тыс. руб.</w:t>
      </w:r>
      <w:r w:rsidR="007C3212" w:rsidRPr="007C3212">
        <w:t xml:space="preserve"> </w:t>
      </w:r>
      <w:r w:rsidR="007C3212">
        <w:t>(33,41%)</w:t>
      </w:r>
      <w:r w:rsidR="008E72BB">
        <w:t xml:space="preserve"> </w:t>
      </w:r>
      <w:r>
        <w:t>за счет</w:t>
      </w:r>
      <w:r w:rsidR="008E72BB">
        <w:t>:</w:t>
      </w:r>
    </w:p>
    <w:p w:rsidR="008E72BB" w:rsidRDefault="002517FD" w:rsidP="008E72BB">
      <w:pPr>
        <w:numPr>
          <w:ilvl w:val="1"/>
          <w:numId w:val="19"/>
        </w:numPr>
      </w:pPr>
      <w:r>
        <w:t xml:space="preserve"> </w:t>
      </w:r>
      <w:r w:rsidR="008E72BB">
        <w:t>У</w:t>
      </w:r>
      <w:r>
        <w:t>величения собственных источников</w:t>
      </w:r>
      <w:r w:rsidR="008E72BB">
        <w:t xml:space="preserve"> на 2 017 968 тыс. руб.</w:t>
      </w:r>
      <w:r w:rsidR="007C3212">
        <w:t xml:space="preserve"> (12,3%).</w:t>
      </w:r>
    </w:p>
    <w:p w:rsidR="008E72BB" w:rsidRDefault="002517FD" w:rsidP="008E72BB">
      <w:pPr>
        <w:numPr>
          <w:ilvl w:val="1"/>
          <w:numId w:val="19"/>
        </w:numPr>
      </w:pPr>
      <w:r>
        <w:t xml:space="preserve"> </w:t>
      </w:r>
      <w:r w:rsidR="008E72BB">
        <w:t xml:space="preserve">Увеличения </w:t>
      </w:r>
      <w:r>
        <w:t>заемных источников</w:t>
      </w:r>
      <w:r w:rsidR="008E72BB">
        <w:t xml:space="preserve"> на 4 996 131 тыс. руб</w:t>
      </w:r>
      <w:r w:rsidR="007C3212">
        <w:t>. (108,9%).</w:t>
      </w:r>
    </w:p>
    <w:p w:rsidR="008E72BB" w:rsidRDefault="002846C2" w:rsidP="00E670E6">
      <w:pPr>
        <w:ind w:left="720"/>
      </w:pPr>
      <w:r>
        <w:t>В</w:t>
      </w:r>
      <w:r w:rsidR="008E72BB">
        <w:t xml:space="preserve"> том числе:</w:t>
      </w:r>
    </w:p>
    <w:p w:rsidR="008E72BB" w:rsidRDefault="008E72BB" w:rsidP="008E72BB">
      <w:pPr>
        <w:numPr>
          <w:ilvl w:val="2"/>
          <w:numId w:val="19"/>
        </w:numPr>
      </w:pPr>
      <w:r>
        <w:t>Долгосрочные з</w:t>
      </w:r>
      <w:r w:rsidR="007C3212">
        <w:t>.</w:t>
      </w:r>
      <w:r>
        <w:t xml:space="preserve"> и</w:t>
      </w:r>
      <w:r w:rsidR="007C3212">
        <w:t>.</w:t>
      </w:r>
      <w:r w:rsidR="00E670E6">
        <w:t xml:space="preserve"> увеличились на 3 502 013</w:t>
      </w:r>
      <w:r w:rsidR="00E670E6" w:rsidRPr="00E670E6">
        <w:t xml:space="preserve"> </w:t>
      </w:r>
      <w:r w:rsidR="00E670E6">
        <w:t>тыс. руб.</w:t>
      </w:r>
      <w:r w:rsidR="007C3212">
        <w:t>(198%).</w:t>
      </w:r>
    </w:p>
    <w:p w:rsidR="008E72BB" w:rsidRDefault="00E670E6" w:rsidP="008E72BB">
      <w:pPr>
        <w:numPr>
          <w:ilvl w:val="2"/>
          <w:numId w:val="19"/>
        </w:numPr>
      </w:pPr>
      <w:r>
        <w:t>Краткосрочные з</w:t>
      </w:r>
      <w:r w:rsidR="007C3212">
        <w:t>.</w:t>
      </w:r>
      <w:r>
        <w:t xml:space="preserve"> и</w:t>
      </w:r>
      <w:r w:rsidR="007C3212">
        <w:t>.</w:t>
      </w:r>
      <w:r>
        <w:t xml:space="preserve"> увеличились на 197 388</w:t>
      </w:r>
      <w:r w:rsidRPr="00E670E6">
        <w:t xml:space="preserve"> </w:t>
      </w:r>
      <w:r>
        <w:t>тыс. руб.</w:t>
      </w:r>
      <w:r w:rsidR="007C3212">
        <w:t>(37,5%).</w:t>
      </w:r>
    </w:p>
    <w:p w:rsidR="00E670E6" w:rsidRDefault="00E670E6" w:rsidP="008E72BB">
      <w:pPr>
        <w:numPr>
          <w:ilvl w:val="2"/>
          <w:numId w:val="19"/>
        </w:numPr>
      </w:pPr>
      <w:r>
        <w:t>Кредиторская задолженность увеличились на 519 502</w:t>
      </w:r>
      <w:r w:rsidRPr="00E670E6">
        <w:t xml:space="preserve"> </w:t>
      </w:r>
      <w:r>
        <w:t>тыс. руб.</w:t>
      </w:r>
      <w:r w:rsidR="007C3212">
        <w:t>(23,2%)</w:t>
      </w:r>
      <w:r w:rsidR="002846C2">
        <w:t>.</w:t>
      </w:r>
    </w:p>
    <w:p w:rsidR="007C3212" w:rsidRDefault="007C3212" w:rsidP="00D644EF">
      <w:pPr>
        <w:rPr>
          <w:b/>
        </w:rPr>
      </w:pPr>
    </w:p>
    <w:p w:rsidR="00D230C6" w:rsidRPr="00CA51EA" w:rsidRDefault="00D644EF" w:rsidP="00D644EF">
      <w:r w:rsidRPr="00E11F32">
        <w:rPr>
          <w:b/>
        </w:rPr>
        <w:t>2 группа: Показатели структуры ба</w:t>
      </w:r>
      <w:r w:rsidR="00171B06">
        <w:rPr>
          <w:b/>
        </w:rPr>
        <w:t>ла</w:t>
      </w:r>
      <w:r w:rsidRPr="00E11F32">
        <w:rPr>
          <w:b/>
        </w:rPr>
        <w:t>са</w:t>
      </w:r>
      <w:r w:rsidR="00E11F32">
        <w:rPr>
          <w:b/>
        </w:rPr>
        <w:t xml:space="preserve"> </w:t>
      </w:r>
      <w:r w:rsidR="00E11F32" w:rsidRPr="00CA51EA">
        <w:t>(</w:t>
      </w:r>
      <w:r w:rsidR="00E11F32">
        <w:t>Прил. 1, таблица 2, таблица 3)</w:t>
      </w:r>
    </w:p>
    <w:p w:rsidR="007C3212" w:rsidRDefault="00D95B3F" w:rsidP="00D644EF">
      <w:r>
        <w:t>Используя результаты расчетов из Таблицы 2 и Таблицы 3 можем сказать что:</w:t>
      </w:r>
    </w:p>
    <w:p w:rsidR="00D95B3F" w:rsidRDefault="00D95B3F" w:rsidP="00D95B3F">
      <w:pPr>
        <w:numPr>
          <w:ilvl w:val="0"/>
          <w:numId w:val="20"/>
        </w:numPr>
      </w:pPr>
      <w:r>
        <w:t>Показатели структуры баланса пред-я ОАО «Сильвинит»</w:t>
      </w:r>
      <w:r w:rsidR="00650FF9">
        <w:t xml:space="preserve"> за отчетный период</w:t>
      </w:r>
      <w:r>
        <w:t xml:space="preserve"> для имущества равны:</w:t>
      </w:r>
    </w:p>
    <w:p w:rsidR="00D95B3F" w:rsidRDefault="00D95B3F" w:rsidP="00D95B3F">
      <w:pPr>
        <w:numPr>
          <w:ilvl w:val="1"/>
          <w:numId w:val="20"/>
        </w:numPr>
      </w:pPr>
      <w:r>
        <w:t xml:space="preserve"> Удельный вес внеоборотных активов в стоимости имущества составляет</w:t>
      </w:r>
      <w:r w:rsidR="00F23DA9">
        <w:t xml:space="preserve"> </w:t>
      </w:r>
      <w:r w:rsidR="00033829">
        <w:t>78,5%</w:t>
      </w:r>
      <w:r w:rsidR="002846C2">
        <w:t>.</w:t>
      </w:r>
    </w:p>
    <w:p w:rsidR="00C24B8B" w:rsidRDefault="00D95B3F" w:rsidP="00D95B3F">
      <w:pPr>
        <w:numPr>
          <w:ilvl w:val="1"/>
          <w:numId w:val="20"/>
        </w:numPr>
      </w:pPr>
      <w:r>
        <w:t xml:space="preserve"> Удельный вес оборотных активов в стоимости имущества составляет</w:t>
      </w:r>
      <w:r w:rsidR="00033829">
        <w:t xml:space="preserve"> 21,5%</w:t>
      </w:r>
      <w:r w:rsidR="002846C2">
        <w:t>.</w:t>
      </w:r>
      <w:r w:rsidR="00C24B8B">
        <w:t xml:space="preserve"> </w:t>
      </w:r>
    </w:p>
    <w:p w:rsidR="00C24B8B" w:rsidRDefault="002846C2" w:rsidP="00C24B8B">
      <w:pPr>
        <w:ind w:left="709"/>
      </w:pPr>
      <w:r>
        <w:t>В</w:t>
      </w:r>
      <w:r w:rsidR="00C24B8B">
        <w:t xml:space="preserve"> том числе:</w:t>
      </w:r>
    </w:p>
    <w:p w:rsidR="00D95B3F" w:rsidRDefault="00D95B3F" w:rsidP="00C24B8B">
      <w:pPr>
        <w:numPr>
          <w:ilvl w:val="2"/>
          <w:numId w:val="20"/>
        </w:numPr>
      </w:pPr>
      <w:r>
        <w:t xml:space="preserve">Удельный вес запасов в стоимости имущества составляет </w:t>
      </w:r>
      <w:r w:rsidR="00C24B8B">
        <w:t>8,9</w:t>
      </w:r>
      <w:r>
        <w:t>%.</w:t>
      </w:r>
    </w:p>
    <w:p w:rsidR="00862123" w:rsidRDefault="00862123" w:rsidP="00C24B8B">
      <w:pPr>
        <w:numPr>
          <w:ilvl w:val="2"/>
          <w:numId w:val="20"/>
        </w:numPr>
      </w:pPr>
      <w:r>
        <w:t>Удельный вес дебиторской задолженности в сто-и им-а составляет 5,1%.</w:t>
      </w:r>
    </w:p>
    <w:p w:rsidR="00862123" w:rsidRDefault="00862123" w:rsidP="00C24B8B">
      <w:pPr>
        <w:numPr>
          <w:ilvl w:val="2"/>
          <w:numId w:val="20"/>
        </w:numPr>
      </w:pPr>
      <w:r>
        <w:t xml:space="preserve">Удельный вес денежных средств в сто-и им-а составляет 7,4%. </w:t>
      </w:r>
    </w:p>
    <w:p w:rsidR="00C24B8B" w:rsidRDefault="00C24B8B" w:rsidP="00C24B8B">
      <w:pPr>
        <w:numPr>
          <w:ilvl w:val="0"/>
          <w:numId w:val="20"/>
        </w:numPr>
      </w:pPr>
      <w:r>
        <w:t>Показатели структуры баланса пред-я ОАО «Сильвинит»</w:t>
      </w:r>
      <w:r w:rsidR="00650FF9">
        <w:t>за отчетный период</w:t>
      </w:r>
      <w:r>
        <w:t xml:space="preserve"> для источников образования имущества равны:</w:t>
      </w:r>
    </w:p>
    <w:p w:rsidR="00C24B8B" w:rsidRDefault="00C24B8B" w:rsidP="00C24B8B">
      <w:pPr>
        <w:numPr>
          <w:ilvl w:val="1"/>
          <w:numId w:val="20"/>
        </w:numPr>
      </w:pPr>
      <w:r>
        <w:t xml:space="preserve"> </w:t>
      </w:r>
      <w:r w:rsidR="00862123">
        <w:t>Удельный вес</w:t>
      </w:r>
      <w:r w:rsidR="00862123" w:rsidRPr="00862123">
        <w:t xml:space="preserve"> </w:t>
      </w:r>
      <w:r w:rsidR="00862123">
        <w:t>собственных источников</w:t>
      </w:r>
      <w:r w:rsidR="00650FF9">
        <w:t xml:space="preserve"> составляет</w:t>
      </w:r>
      <w:r w:rsidR="00862123">
        <w:t xml:space="preserve"> </w:t>
      </w:r>
      <w:r>
        <w:t>28,8%</w:t>
      </w:r>
      <w:r w:rsidR="00862123">
        <w:t>.</w:t>
      </w:r>
    </w:p>
    <w:p w:rsidR="00C24B8B" w:rsidRDefault="00C24B8B" w:rsidP="00C24B8B">
      <w:pPr>
        <w:numPr>
          <w:ilvl w:val="1"/>
          <w:numId w:val="20"/>
        </w:numPr>
      </w:pPr>
      <w:r>
        <w:t xml:space="preserve"> </w:t>
      </w:r>
      <w:r w:rsidR="00862123">
        <w:t xml:space="preserve">Удельный вес заемных источников </w:t>
      </w:r>
      <w:r w:rsidR="00650FF9">
        <w:t xml:space="preserve">составляет </w:t>
      </w:r>
      <w:r>
        <w:t>71,2%</w:t>
      </w:r>
      <w:r w:rsidR="00862123">
        <w:t>.</w:t>
      </w:r>
    </w:p>
    <w:p w:rsidR="00862123" w:rsidRDefault="00862123" w:rsidP="00862123">
      <w:pPr>
        <w:ind w:left="709"/>
      </w:pPr>
      <w:r>
        <w:t>В том числе:</w:t>
      </w:r>
    </w:p>
    <w:p w:rsidR="00C24B8B" w:rsidRDefault="00862123" w:rsidP="00C24B8B">
      <w:pPr>
        <w:numPr>
          <w:ilvl w:val="2"/>
          <w:numId w:val="20"/>
        </w:numPr>
      </w:pPr>
      <w:r>
        <w:t xml:space="preserve">Удельный вес долгосрочных з. и. </w:t>
      </w:r>
      <w:r w:rsidR="00650FF9">
        <w:t xml:space="preserve">составляет </w:t>
      </w:r>
      <w:r>
        <w:t>49,%</w:t>
      </w:r>
      <w:r w:rsidR="002846C2">
        <w:t>.</w:t>
      </w:r>
    </w:p>
    <w:p w:rsidR="00C24B8B" w:rsidRDefault="00862123" w:rsidP="00C24B8B">
      <w:pPr>
        <w:numPr>
          <w:ilvl w:val="2"/>
          <w:numId w:val="20"/>
        </w:numPr>
      </w:pPr>
      <w:r>
        <w:t xml:space="preserve">Удельный вес краткосрочных з. и. </w:t>
      </w:r>
      <w:r w:rsidR="00650FF9">
        <w:t xml:space="preserve">составляет </w:t>
      </w:r>
      <w:r>
        <w:t>2,8%</w:t>
      </w:r>
      <w:r w:rsidR="002846C2">
        <w:t>.</w:t>
      </w:r>
    </w:p>
    <w:p w:rsidR="00D230C6" w:rsidRDefault="00862123" w:rsidP="00D644EF">
      <w:pPr>
        <w:numPr>
          <w:ilvl w:val="2"/>
          <w:numId w:val="20"/>
        </w:numPr>
      </w:pPr>
      <w:r>
        <w:t xml:space="preserve">Удельный вес </w:t>
      </w:r>
      <w:r w:rsidR="00650FF9">
        <w:t>кредиторской</w:t>
      </w:r>
      <w:r>
        <w:t xml:space="preserve"> задолженност</w:t>
      </w:r>
      <w:r w:rsidR="00650FF9">
        <w:t>и</w:t>
      </w:r>
      <w:r>
        <w:t xml:space="preserve"> </w:t>
      </w:r>
      <w:r w:rsidR="00650FF9">
        <w:t xml:space="preserve">составляет </w:t>
      </w:r>
      <w:r>
        <w:t>7,4%</w:t>
      </w:r>
      <w:r w:rsidR="002846C2">
        <w:t>.</w:t>
      </w:r>
    </w:p>
    <w:p w:rsidR="00650FF9" w:rsidRDefault="00650FF9" w:rsidP="00650FF9"/>
    <w:p w:rsidR="00033703" w:rsidRDefault="00033703" w:rsidP="00D644EF">
      <w:r w:rsidRPr="00994AC2">
        <w:rPr>
          <w:b/>
        </w:rPr>
        <w:t>3 группа: Показатели динамики структуры баланса</w:t>
      </w:r>
      <w:r w:rsidR="00CA51EA">
        <w:t xml:space="preserve"> </w:t>
      </w:r>
      <w:r w:rsidR="00CA51EA" w:rsidRPr="00CA51EA">
        <w:t>(</w:t>
      </w:r>
      <w:r w:rsidR="00CA51EA">
        <w:t>Прил. 1, таблица 2, таблица 3)</w:t>
      </w:r>
    </w:p>
    <w:p w:rsidR="00650FF9" w:rsidRDefault="00650FF9" w:rsidP="00D644EF">
      <w:r>
        <w:t xml:space="preserve">Используя результаты расчетов из Таблицы 2 и Таблицы 3 можем сказать, что: </w:t>
      </w:r>
    </w:p>
    <w:p w:rsidR="002846C2" w:rsidRDefault="00650FF9" w:rsidP="00CA561F">
      <w:pPr>
        <w:numPr>
          <w:ilvl w:val="0"/>
          <w:numId w:val="22"/>
        </w:numPr>
      </w:pPr>
      <w:r>
        <w:t xml:space="preserve">Изменение показателей динамики </w:t>
      </w:r>
      <w:r w:rsidR="00CA561F">
        <w:t>стоимости имущества</w:t>
      </w:r>
      <w:r w:rsidR="002846C2">
        <w:t xml:space="preserve"> (актив)</w:t>
      </w:r>
      <w:r>
        <w:t xml:space="preserve"> предприятия </w:t>
      </w:r>
    </w:p>
    <w:p w:rsidR="00CA561F" w:rsidRDefault="00650FF9" w:rsidP="00CA561F">
      <w:pPr>
        <w:ind w:left="360"/>
      </w:pPr>
      <w:r>
        <w:t xml:space="preserve">ОАО «Сильвинит» </w:t>
      </w:r>
      <w:r w:rsidR="002846C2">
        <w:t>к</w:t>
      </w:r>
      <w:r w:rsidR="00CA561F">
        <w:t xml:space="preserve"> начал</w:t>
      </w:r>
      <w:r w:rsidR="002846C2">
        <w:t>у</w:t>
      </w:r>
      <w:r w:rsidR="00CA561F">
        <w:t xml:space="preserve"> периода</w:t>
      </w:r>
      <w:r w:rsidR="002846C2">
        <w:t xml:space="preserve"> равны</w:t>
      </w:r>
      <w:r w:rsidR="00CA561F">
        <w:t>:</w:t>
      </w:r>
    </w:p>
    <w:p w:rsidR="00CA561F" w:rsidRDefault="00CA561F" w:rsidP="00CA561F">
      <w:pPr>
        <w:numPr>
          <w:ilvl w:val="1"/>
          <w:numId w:val="22"/>
        </w:numPr>
      </w:pPr>
      <w:r>
        <w:t xml:space="preserve"> Изменение удельного веса внеоборотных активов в сто-и им-а составляет 5,8</w:t>
      </w:r>
      <w:r w:rsidR="002846C2">
        <w:t>%.</w:t>
      </w:r>
    </w:p>
    <w:p w:rsidR="00CA561F" w:rsidRDefault="00CA561F" w:rsidP="00CA561F">
      <w:pPr>
        <w:numPr>
          <w:ilvl w:val="1"/>
          <w:numId w:val="22"/>
        </w:numPr>
      </w:pPr>
      <w:r>
        <w:t xml:space="preserve"> Изменение удельного веса оборотных активов в сто-и им-а составляет </w:t>
      </w:r>
      <w:r w:rsidR="002846C2">
        <w:t>-5,8%.</w:t>
      </w:r>
    </w:p>
    <w:p w:rsidR="00CA561F" w:rsidRDefault="002846C2" w:rsidP="00CA561F">
      <w:pPr>
        <w:ind w:left="360"/>
      </w:pPr>
      <w:r>
        <w:t xml:space="preserve">      </w:t>
      </w:r>
      <w:r w:rsidR="00CA561F">
        <w:t>В том числе:</w:t>
      </w:r>
    </w:p>
    <w:p w:rsidR="00CA561F" w:rsidRDefault="00CA561F" w:rsidP="00CA561F">
      <w:pPr>
        <w:numPr>
          <w:ilvl w:val="2"/>
          <w:numId w:val="22"/>
        </w:numPr>
      </w:pPr>
      <w:r>
        <w:t>Изменение удельного веса запасов в стоимости имущества составляет</w:t>
      </w:r>
      <w:r w:rsidR="002846C2">
        <w:t xml:space="preserve"> -0,4%.</w:t>
      </w:r>
      <w:r>
        <w:t xml:space="preserve"> </w:t>
      </w:r>
    </w:p>
    <w:p w:rsidR="00CA561F" w:rsidRDefault="00CA561F" w:rsidP="00CA561F">
      <w:pPr>
        <w:numPr>
          <w:ilvl w:val="2"/>
          <w:numId w:val="22"/>
        </w:numPr>
      </w:pPr>
      <w:r>
        <w:t>Изменение удельного веса дебиторской задолженности в сто-и им-а</w:t>
      </w:r>
      <w:r w:rsidR="002846C2">
        <w:t xml:space="preserve"> </w:t>
      </w:r>
      <w:r>
        <w:t xml:space="preserve"> составляет</w:t>
      </w:r>
      <w:r w:rsidR="002846C2">
        <w:t xml:space="preserve"> -6%.</w:t>
      </w:r>
    </w:p>
    <w:p w:rsidR="00CA561F" w:rsidRDefault="00CA561F" w:rsidP="00CA561F">
      <w:pPr>
        <w:numPr>
          <w:ilvl w:val="2"/>
          <w:numId w:val="22"/>
        </w:numPr>
      </w:pPr>
      <w:r>
        <w:t>Изменение удельного веса денежных средств в сто-и им-а составляет</w:t>
      </w:r>
      <w:r w:rsidR="002846C2">
        <w:t xml:space="preserve"> 0,5%</w:t>
      </w:r>
    </w:p>
    <w:p w:rsidR="00CA561F" w:rsidRDefault="002846C2" w:rsidP="002846C2">
      <w:pPr>
        <w:numPr>
          <w:ilvl w:val="0"/>
          <w:numId w:val="22"/>
        </w:numPr>
      </w:pPr>
      <w:r>
        <w:t xml:space="preserve">Изменение показателей динамики стоимости имущества (пассив) предприятия </w:t>
      </w:r>
    </w:p>
    <w:p w:rsidR="002846C2" w:rsidRDefault="002846C2" w:rsidP="002846C2">
      <w:pPr>
        <w:ind w:left="360"/>
      </w:pPr>
      <w:r>
        <w:t>ОАО «Сильвинит» к началу период</w:t>
      </w:r>
      <w:r w:rsidR="00F03F28">
        <w:t>а равны:</w:t>
      </w:r>
    </w:p>
    <w:p w:rsidR="00F03F28" w:rsidRDefault="00F03F28" w:rsidP="00F03F28">
      <w:pPr>
        <w:numPr>
          <w:ilvl w:val="1"/>
          <w:numId w:val="23"/>
        </w:numPr>
      </w:pPr>
      <w:r>
        <w:t xml:space="preserve"> Изменение удельного веса собственных источников составляет -12,3%</w:t>
      </w:r>
    </w:p>
    <w:p w:rsidR="00F03F28" w:rsidRDefault="00F03F28" w:rsidP="00F03F28">
      <w:pPr>
        <w:numPr>
          <w:ilvl w:val="1"/>
          <w:numId w:val="23"/>
        </w:numPr>
      </w:pPr>
      <w:r>
        <w:t xml:space="preserve"> Изменение удельного веса заемных источников составляет 12,4%</w:t>
      </w:r>
    </w:p>
    <w:p w:rsidR="00F03F28" w:rsidRDefault="00F03F28" w:rsidP="00F03F28">
      <w:pPr>
        <w:ind w:left="720"/>
      </w:pPr>
      <w:r>
        <w:t>В том числе:</w:t>
      </w:r>
    </w:p>
    <w:p w:rsidR="00F03F28" w:rsidRDefault="00F03F28" w:rsidP="00F03F28">
      <w:pPr>
        <w:numPr>
          <w:ilvl w:val="2"/>
          <w:numId w:val="23"/>
        </w:numPr>
      </w:pPr>
      <w:r>
        <w:t>Изменение удельного веса долгосрочных з. и. составляет 10,4%</w:t>
      </w:r>
    </w:p>
    <w:p w:rsidR="00F03F28" w:rsidRDefault="00F03F28" w:rsidP="00F03F28">
      <w:pPr>
        <w:numPr>
          <w:ilvl w:val="2"/>
          <w:numId w:val="23"/>
        </w:numPr>
      </w:pPr>
      <w:r>
        <w:t>Изменение удельного веса краткосрочных з. и. составляет 0,1%</w:t>
      </w:r>
    </w:p>
    <w:p w:rsidR="00F03F28" w:rsidRDefault="00F03F28" w:rsidP="00F03F28">
      <w:pPr>
        <w:numPr>
          <w:ilvl w:val="2"/>
          <w:numId w:val="23"/>
        </w:numPr>
      </w:pPr>
      <w:r>
        <w:t>Изменение удельного веса кредиторской задолженности составляет -0,9%</w:t>
      </w:r>
    </w:p>
    <w:p w:rsidR="00F03F28" w:rsidRDefault="00F03F28" w:rsidP="0020284C"/>
    <w:p w:rsidR="00784F06" w:rsidRDefault="00F03F28" w:rsidP="0020284C">
      <w:r>
        <w:t>Вывод:</w:t>
      </w:r>
    </w:p>
    <w:p w:rsidR="00033703" w:rsidRPr="0020284C" w:rsidRDefault="00033703" w:rsidP="0020284C">
      <w:r w:rsidRPr="0020284C">
        <w:t>На основании произведенных расчетов</w:t>
      </w:r>
      <w:r w:rsidR="00F03F28">
        <w:t xml:space="preserve"> и анализируя показатели</w:t>
      </w:r>
      <w:r w:rsidRPr="0020284C">
        <w:t xml:space="preserve"> можно сделать следующие выводы</w:t>
      </w:r>
      <w:r w:rsidR="00F03F28">
        <w:t>:</w:t>
      </w:r>
    </w:p>
    <w:p w:rsidR="00C27EAF" w:rsidRDefault="00033703" w:rsidP="0020284C">
      <w:r w:rsidRPr="0020284C">
        <w:t>Из данных аналитического баланса следует, что</w:t>
      </w:r>
      <w:r w:rsidR="00C27EAF">
        <w:t>:</w:t>
      </w:r>
    </w:p>
    <w:p w:rsidR="002355C4" w:rsidRDefault="00C27EAF" w:rsidP="0020284C">
      <w:pPr>
        <w:numPr>
          <w:ilvl w:val="0"/>
          <w:numId w:val="24"/>
        </w:numPr>
      </w:pPr>
      <w:r>
        <w:t>П</w:t>
      </w:r>
      <w:r w:rsidR="002355C4">
        <w:t>роизошло уменьшение удельного веса величины собственного оборотного капитала в стоимости имущества на -5,8%</w:t>
      </w:r>
      <w:r w:rsidR="009A3A8F">
        <w:t xml:space="preserve"> при росте удельного веса внеоборотного капитала на 5,8%.</w:t>
      </w:r>
      <w:r>
        <w:t xml:space="preserve"> Отчасти это </w:t>
      </w:r>
      <w:r w:rsidR="002355C4">
        <w:t>то связано с тем</w:t>
      </w:r>
      <w:r>
        <w:t>,</w:t>
      </w:r>
      <w:r w:rsidR="002355C4">
        <w:t xml:space="preserve"> что предприятие имеет</w:t>
      </w:r>
      <w:r w:rsidR="009A3A8F">
        <w:t xml:space="preserve"> тенденцию к расширению и развитию</w:t>
      </w:r>
      <w:r>
        <w:t>,</w:t>
      </w:r>
      <w:r w:rsidR="009A3A8F">
        <w:t xml:space="preserve"> так как во внеоборотных активах баланса к концу отчетного периода значительно увеличилось значение не завершенного строительства</w:t>
      </w:r>
      <w:r>
        <w:t xml:space="preserve"> </w:t>
      </w:r>
      <w:r w:rsidR="009A3A8F">
        <w:t>на 3 430 313 тыс. руб.</w:t>
      </w:r>
      <w:r w:rsidR="00AD134B">
        <w:t xml:space="preserve"> Об этом так же говорит с</w:t>
      </w:r>
      <w:r w:rsidR="00F444BD">
        <w:t>оотношение темпов роста собственного и заемного капиталов, собственный капитал вырос на</w:t>
      </w:r>
      <w:r w:rsidR="00AD134B">
        <w:t xml:space="preserve"> всего на</w:t>
      </w:r>
      <w:r w:rsidR="00F444BD">
        <w:t xml:space="preserve"> 12,3%,</w:t>
      </w:r>
      <w:r w:rsidR="00AD134B">
        <w:t xml:space="preserve"> в то время как</w:t>
      </w:r>
      <w:r w:rsidR="00F444BD">
        <w:t xml:space="preserve"> заемный на </w:t>
      </w:r>
      <w:r w:rsidR="00AD134B">
        <w:t>108,9%. Такое увеличение долгосрочных заемных обязательств может быть связано с затратами на открытие нового рудника или разработкой (покупкой) месторождения, либо с затратами на другие нужды для расширения и развития предприятия.</w:t>
      </w:r>
    </w:p>
    <w:p w:rsidR="00AD134B" w:rsidRDefault="00AD134B" w:rsidP="0020284C">
      <w:pPr>
        <w:numPr>
          <w:ilvl w:val="0"/>
          <w:numId w:val="24"/>
        </w:numPr>
      </w:pPr>
      <w:r>
        <w:t>Соотношение темпов роста дебиторской и кредиторской задолженности, а именно уменьшение дебиторской задолженности на -6% говорит о том что предприятие получает деньги за оказанные услуги и проданные товары.</w:t>
      </w:r>
      <w:r w:rsidR="00655979">
        <w:t xml:space="preserve"> Столь</w:t>
      </w:r>
      <w:r>
        <w:t xml:space="preserve"> </w:t>
      </w:r>
      <w:r w:rsidR="00655979">
        <w:t>н</w:t>
      </w:r>
      <w:r>
        <w:t>езначительное уменьшение кредиторской задолженности на -0,9% говорит о том</w:t>
      </w:r>
      <w:r w:rsidR="00655979">
        <w:t>,</w:t>
      </w:r>
      <w:r>
        <w:t xml:space="preserve"> что предприятие гасит срочные кредитные обязательства но при этом старается как можно большую часть кредитного капитала </w:t>
      </w:r>
      <w:r w:rsidR="00655979">
        <w:t>не</w:t>
      </w:r>
      <w:r>
        <w:t xml:space="preserve"> </w:t>
      </w:r>
      <w:r w:rsidR="00655979">
        <w:t>отдавать а использовать как оборотные активы приносящие прибыль.</w:t>
      </w:r>
    </w:p>
    <w:p w:rsidR="00655979" w:rsidRDefault="00655979" w:rsidP="00655979">
      <w:r>
        <w:t>Это являются положительной оценкой деятельности предприятия.</w:t>
      </w:r>
    </w:p>
    <w:p w:rsidR="00655979" w:rsidRDefault="00655979" w:rsidP="00655979">
      <w:r>
        <w:t>Так же стоит учитывать факты:</w:t>
      </w:r>
    </w:p>
    <w:p w:rsidR="00583DB2" w:rsidRDefault="00583DB2" w:rsidP="00583DB2">
      <w:pPr>
        <w:numPr>
          <w:ilvl w:val="0"/>
          <w:numId w:val="26"/>
        </w:numPr>
      </w:pPr>
      <w:r>
        <w:t>Валюта баланса в конце отчетного периода увеличилась по сравнению с началом на 33,41%</w:t>
      </w:r>
      <w:r w:rsidR="00033703" w:rsidRPr="0020284C">
        <w:t xml:space="preserve"> </w:t>
      </w:r>
    </w:p>
    <w:p w:rsidR="00583DB2" w:rsidRDefault="002813EA" w:rsidP="00583DB2">
      <w:pPr>
        <w:numPr>
          <w:ilvl w:val="0"/>
          <w:numId w:val="26"/>
        </w:numPr>
      </w:pPr>
      <w:r>
        <w:t>Т</w:t>
      </w:r>
      <w:r w:rsidR="00583DB2">
        <w:t>емп прироста оборотных активов</w:t>
      </w:r>
      <w:r>
        <w:t>(16,1%)</w:t>
      </w:r>
      <w:r w:rsidR="00583DB2">
        <w:t xml:space="preserve">  </w:t>
      </w:r>
      <w:r>
        <w:t>ниже,</w:t>
      </w:r>
      <w:r w:rsidR="00583DB2">
        <w:t xml:space="preserve"> чем темп прироста внеоборотных активов</w:t>
      </w:r>
      <w:r>
        <w:t>(47,4%), это связано опять же с вливанием больших кредиторских капиталов во внеоборотные активы, и можно сказать, что в целом динамика положительная</w:t>
      </w:r>
      <w:r w:rsidR="00583DB2">
        <w:t>.</w:t>
      </w:r>
    </w:p>
    <w:p w:rsidR="002813EA" w:rsidRDefault="002813EA" w:rsidP="00583DB2">
      <w:pPr>
        <w:numPr>
          <w:ilvl w:val="0"/>
          <w:numId w:val="26"/>
        </w:numPr>
      </w:pPr>
      <w:r>
        <w:t>Собственный капитал организации (65,8%) превышает заемный (34,2%) не смотря на то что темпы роста</w:t>
      </w:r>
      <w:r w:rsidR="00310F90">
        <w:t xml:space="preserve"> </w:t>
      </w:r>
      <w:r>
        <w:t xml:space="preserve"> заемного капитала</w:t>
      </w:r>
      <w:r w:rsidR="00310F90">
        <w:t xml:space="preserve"> </w:t>
      </w:r>
      <w:r>
        <w:t>(</w:t>
      </w:r>
      <w:r w:rsidR="00310F90">
        <w:t>108,9%</w:t>
      </w:r>
      <w:r>
        <w:t>) во</w:t>
      </w:r>
      <w:r w:rsidR="00310F90">
        <w:t xml:space="preserve"> </w:t>
      </w:r>
      <w:r>
        <w:t>много</w:t>
      </w:r>
      <w:r w:rsidR="00310F90">
        <w:t xml:space="preserve"> раз</w:t>
      </w:r>
      <w:r>
        <w:t xml:space="preserve"> опережают рост собственных источников</w:t>
      </w:r>
      <w:r w:rsidR="00310F90">
        <w:t xml:space="preserve"> (12,3%) это связано с резким увеличением долгосрочных кредиторских обязательств (298%)</w:t>
      </w:r>
      <w:r>
        <w:t xml:space="preserve">. </w:t>
      </w:r>
    </w:p>
    <w:p w:rsidR="00310F90" w:rsidRDefault="00310F90" w:rsidP="00583DB2">
      <w:pPr>
        <w:numPr>
          <w:ilvl w:val="0"/>
          <w:numId w:val="26"/>
        </w:numPr>
      </w:pPr>
      <w:r>
        <w:t>Темп роста дебиторской задолженности выше чем темп роста кредиторской задолженности, что является положительным моментом, т.к. предприятие не отвлекая капитала из оборотных средств  на погашение кредитов, возвращает свои долги.</w:t>
      </w:r>
    </w:p>
    <w:p w:rsidR="00D7063B" w:rsidRDefault="00310F90" w:rsidP="00D7063B">
      <w:pPr>
        <w:numPr>
          <w:ilvl w:val="0"/>
          <w:numId w:val="26"/>
        </w:numPr>
      </w:pPr>
      <w:r>
        <w:t>Доля собственных средств в оборотных активах превышает 10% и равна 12,4%.</w:t>
      </w:r>
    </w:p>
    <w:p w:rsidR="00D7063B" w:rsidRDefault="00D7063B" w:rsidP="00D7063B">
      <w:r>
        <w:t>Все это является признаками хорошего баланса.</w:t>
      </w:r>
    </w:p>
    <w:p w:rsidR="00D7063B" w:rsidRDefault="00D7063B" w:rsidP="00D7063B">
      <w:r>
        <w:t>Помимо прочего стоит отметить:</w:t>
      </w:r>
    </w:p>
    <w:p w:rsidR="00590B2B" w:rsidRDefault="00583DB2" w:rsidP="00D7063B">
      <w:r>
        <w:t>С</w:t>
      </w:r>
      <w:r w:rsidR="00033703" w:rsidRPr="0020284C">
        <w:t>тоимость имущества предприятия на конец отчетного периода увеличила</w:t>
      </w:r>
      <w:r w:rsidR="0020284C">
        <w:t xml:space="preserve">сь по сравнению с началом </w:t>
      </w:r>
      <w:r w:rsidR="00D7063B">
        <w:t>отчетного периода</w:t>
      </w:r>
      <w:r w:rsidR="0020284C">
        <w:t xml:space="preserve"> на </w:t>
      </w:r>
      <w:r w:rsidR="00D7063B">
        <w:t>7 014 099</w:t>
      </w:r>
      <w:r w:rsidR="00D96E37">
        <w:t xml:space="preserve"> </w:t>
      </w:r>
      <w:r w:rsidR="0020284C">
        <w:t>тыс</w:t>
      </w:r>
      <w:r w:rsidR="00033703" w:rsidRPr="0020284C">
        <w:t>. руб. Увеличение произошло за счет полученной предпри</w:t>
      </w:r>
      <w:r w:rsidR="0020284C">
        <w:t>ятием в отчетном году</w:t>
      </w:r>
      <w:r w:rsidR="00D7063B">
        <w:t xml:space="preserve"> чистой прибыли в 6 665 669тыс рублей, в том числе нераспределенной </w:t>
      </w:r>
      <w:r w:rsidR="0020284C">
        <w:t>прибыли</w:t>
      </w:r>
      <w:r w:rsidR="00D7063B">
        <w:t xml:space="preserve"> в 1 701 735 ты</w:t>
      </w:r>
      <w:r w:rsidR="0020284C">
        <w:t>с</w:t>
      </w:r>
      <w:r w:rsidR="00033703" w:rsidRPr="0020284C">
        <w:t>. руб.</w:t>
      </w:r>
      <w:r w:rsidR="00D7063B">
        <w:t xml:space="preserve"> А</w:t>
      </w:r>
      <w:r w:rsidR="00590B2B">
        <w:t xml:space="preserve"> также за счет увеличения оборотных активов на 1 506 243</w:t>
      </w:r>
      <w:r w:rsidR="0020284C">
        <w:t xml:space="preserve"> тыс</w:t>
      </w:r>
      <w:r w:rsidR="00033703" w:rsidRPr="0020284C">
        <w:t>. руб.</w:t>
      </w:r>
      <w:r w:rsidR="00590B2B">
        <w:t xml:space="preserve"> Обеспечение внеоборотных активов производилось в основном за счет заемных источников 4 996 131 тыс. руб.  </w:t>
      </w:r>
      <w:r w:rsidR="00033703" w:rsidRPr="0020284C">
        <w:t xml:space="preserve">Это говорит о том, что предприятие работает стабильно, получает прибыль и, скорее всего, заемный капитал был привлечен для дальнейшего развития и расширения деятельности.  </w:t>
      </w:r>
    </w:p>
    <w:p w:rsidR="0020284C" w:rsidRDefault="00033703" w:rsidP="00590B2B">
      <w:r w:rsidRPr="0020284C">
        <w:t>Стоимость вн</w:t>
      </w:r>
      <w:r w:rsidR="0020284C">
        <w:t xml:space="preserve">еоборотных активов выросла на </w:t>
      </w:r>
      <w:r w:rsidR="00D96E37">
        <w:t xml:space="preserve">5 507 856 </w:t>
      </w:r>
      <w:r w:rsidR="0020284C">
        <w:t>тыс. руб.,</w:t>
      </w:r>
      <w:r w:rsidR="00590B2B">
        <w:t xml:space="preserve"> а</w:t>
      </w:r>
      <w:r w:rsidR="0020284C">
        <w:t xml:space="preserve"> оборотных – на </w:t>
      </w:r>
      <w:r w:rsidR="00590B2B">
        <w:t>1 506 243</w:t>
      </w:r>
      <w:r w:rsidR="0020284C">
        <w:t xml:space="preserve"> тыс. руб. в том числе запасов на </w:t>
      </w:r>
      <w:r w:rsidR="00F377BE">
        <w:t>630 837</w:t>
      </w:r>
      <w:r w:rsidR="0020284C">
        <w:t xml:space="preserve"> тыс. руб., дебиторской задолженности на </w:t>
      </w:r>
      <w:r w:rsidR="00F377BE">
        <w:t>357 401</w:t>
      </w:r>
      <w:r w:rsidR="0020284C">
        <w:t xml:space="preserve"> тыс</w:t>
      </w:r>
      <w:r w:rsidRPr="0020284C">
        <w:t xml:space="preserve">. руб. при снижении </w:t>
      </w:r>
      <w:r w:rsidR="0020284C">
        <w:t>кредиторской задолженности</w:t>
      </w:r>
      <w:r w:rsidRPr="0020284C">
        <w:t xml:space="preserve"> на </w:t>
      </w:r>
      <w:r w:rsidR="00F377BE">
        <w:t>519 502</w:t>
      </w:r>
      <w:r w:rsidR="0020284C">
        <w:t xml:space="preserve"> тыс. руб. и</w:t>
      </w:r>
      <w:r w:rsidR="00590B2B">
        <w:t xml:space="preserve"> </w:t>
      </w:r>
      <w:r w:rsidR="0020284C">
        <w:t xml:space="preserve">увеличении денежных средств на расчетном счете на </w:t>
      </w:r>
      <w:r w:rsidR="00F377BE">
        <w:t>518 239</w:t>
      </w:r>
      <w:r w:rsidR="0020284C">
        <w:t xml:space="preserve"> тыс.</w:t>
      </w:r>
      <w:r w:rsidR="00F377BE">
        <w:t xml:space="preserve"> </w:t>
      </w:r>
      <w:r w:rsidR="0020284C">
        <w:t>руб.</w:t>
      </w:r>
    </w:p>
    <w:p w:rsidR="00590B2B" w:rsidRDefault="00D67E2F" w:rsidP="00033703">
      <w:r>
        <w:t>Поскольку предприятие ОАО «Сильвинит» является открытым акционерным обществом оно обязано формировать резервный капитал. За отчетный период резервный капитал не изменился, следовательно предприятие уверенно в обеспечении своих акций денежными средствами, что тоже является положительной характеристикой.</w:t>
      </w:r>
    </w:p>
    <w:p w:rsidR="009303CF" w:rsidRDefault="00033703" w:rsidP="00D67E2F">
      <w:r w:rsidRPr="0020284C">
        <w:t xml:space="preserve">Увеличение валюты баланса за отчетный период может рассматриваться положительно,  но наряду с этим </w:t>
      </w:r>
      <w:r w:rsidR="00590B2B">
        <w:t>были</w:t>
      </w:r>
      <w:r w:rsidRPr="0020284C">
        <w:t xml:space="preserve"> проанализирова</w:t>
      </w:r>
      <w:r w:rsidR="00590B2B">
        <w:t>ны</w:t>
      </w:r>
      <w:r w:rsidRPr="0020284C">
        <w:t xml:space="preserve"> другие показатели деятельности. Данные пассива баланса свидетельствуют о том, что увеличение стоимости имущества произошло в основном за счет заемных источников (в отчетном периоде увеличились долгосрочные обязательства и</w:t>
      </w:r>
      <w:r w:rsidR="009303CF">
        <w:t xml:space="preserve"> был взят</w:t>
      </w:r>
      <w:r w:rsidR="009219A1">
        <w:t xml:space="preserve"> относительно небольшой</w:t>
      </w:r>
      <w:r w:rsidR="009303CF">
        <w:t xml:space="preserve"> краткосрочный кредит)</w:t>
      </w:r>
      <w:r w:rsidRPr="0020284C">
        <w:t>. К концу отчетного периода доля зае</w:t>
      </w:r>
      <w:r w:rsidR="009303CF">
        <w:t xml:space="preserve">много капитала увеличилась на </w:t>
      </w:r>
      <w:r w:rsidR="009219A1">
        <w:t>12</w:t>
      </w:r>
      <w:r w:rsidR="009303CF">
        <w:t>,4</w:t>
      </w:r>
      <w:r w:rsidRPr="0020284C">
        <w:t>%,  соответственно произошло уменьшение доли собственных источников формирования имущества</w:t>
      </w:r>
      <w:r w:rsidR="009303CF">
        <w:t xml:space="preserve">. </w:t>
      </w:r>
      <w:r w:rsidRPr="0020284C">
        <w:t>Это означает  снижение финансовой устойчивости предприятия к концу отчетного периода.</w:t>
      </w:r>
      <w:r w:rsidR="00D67E2F">
        <w:t xml:space="preserve"> Но в общем показатели и анализ состава, структуры и динамики стоимости имущества (активов) и источников его формирования (пассивов) показывает положительную динамику и характеризует предприятие как финансово устойчивое.</w:t>
      </w:r>
    </w:p>
    <w:p w:rsidR="00D67E2F" w:rsidRDefault="00D67E2F" w:rsidP="00D67E2F"/>
    <w:p w:rsidR="009303CF" w:rsidRPr="009303CF" w:rsidRDefault="009303CF" w:rsidP="009303CF">
      <w:pPr>
        <w:jc w:val="center"/>
        <w:rPr>
          <w:b/>
          <w:bCs/>
          <w:sz w:val="28"/>
          <w:szCs w:val="28"/>
          <w:lang w:eastAsia="ar-SA"/>
        </w:rPr>
      </w:pPr>
      <w:r w:rsidRPr="009303CF">
        <w:rPr>
          <w:b/>
          <w:bCs/>
          <w:sz w:val="28"/>
          <w:szCs w:val="28"/>
          <w:lang w:eastAsia="ar-SA"/>
        </w:rPr>
        <w:t>Анализ финансовой устойчивости предприятия.</w:t>
      </w:r>
    </w:p>
    <w:p w:rsidR="009303CF" w:rsidRPr="00033703" w:rsidRDefault="009303CF" w:rsidP="009303CF">
      <w:pPr>
        <w:jc w:val="center"/>
      </w:pPr>
    </w:p>
    <w:p w:rsidR="009303CF" w:rsidRPr="009303CF" w:rsidRDefault="009303CF" w:rsidP="009303CF">
      <w:pPr>
        <w:rPr>
          <w:i/>
        </w:rPr>
      </w:pPr>
      <w:r w:rsidRPr="009303CF">
        <w:rPr>
          <w:i/>
        </w:rPr>
        <w:t xml:space="preserve">Анализ долгосрочной финансовой устойчивости. </w:t>
      </w:r>
    </w:p>
    <w:p w:rsidR="009303CF" w:rsidRPr="009303CF" w:rsidRDefault="009303CF" w:rsidP="009303CF">
      <w:r w:rsidRPr="009303CF">
        <w:t>Долгосрочная финансовая устойчивость характеризуется тем, за счет каких источников сформировано все имущество предприятия.</w:t>
      </w:r>
    </w:p>
    <w:p w:rsidR="009303CF" w:rsidRPr="009303CF" w:rsidRDefault="009303CF" w:rsidP="009303CF">
      <w:r w:rsidRPr="009303CF">
        <w:t xml:space="preserve">1. </w:t>
      </w:r>
      <w:r w:rsidRPr="009303CF">
        <w:rPr>
          <w:i/>
        </w:rPr>
        <w:t>Коэффициент автономии</w:t>
      </w:r>
      <w:r w:rsidRPr="009303CF">
        <w:t xml:space="preserve"> </w:t>
      </w:r>
    </w:p>
    <w:p w:rsidR="009303CF" w:rsidRPr="009303CF" w:rsidRDefault="009303CF" w:rsidP="009303CF">
      <w:r w:rsidRPr="009303CF">
        <w:t xml:space="preserve">Собств. источники / стоимость имущества. </w:t>
      </w:r>
    </w:p>
    <w:p w:rsidR="009303CF" w:rsidRPr="009303CF" w:rsidRDefault="009303CF" w:rsidP="009303CF">
      <w:r w:rsidRPr="009303CF">
        <w:t>Рассчитаем коэффициент:</w:t>
      </w:r>
    </w:p>
    <w:p w:rsidR="009303CF" w:rsidRPr="009303CF" w:rsidRDefault="009303CF" w:rsidP="009303CF">
      <w:r w:rsidRPr="009303CF">
        <w:t>На начало отчетного</w:t>
      </w:r>
      <w:r>
        <w:t xml:space="preserve"> периода</w:t>
      </w:r>
      <w:r w:rsidRPr="009219A1">
        <w:t xml:space="preserve">: </w:t>
      </w:r>
      <w:r w:rsidR="009219A1" w:rsidRPr="009219A1">
        <w:t>16 407 003</w:t>
      </w:r>
      <w:r w:rsidR="009219A1">
        <w:t xml:space="preserve"> / </w:t>
      </w:r>
      <w:r w:rsidR="009219A1" w:rsidRPr="009219A1">
        <w:t>20 994 887</w:t>
      </w:r>
      <w:r>
        <w:t>= 0,</w:t>
      </w:r>
      <w:r w:rsidR="009219A1">
        <w:t>78</w:t>
      </w:r>
      <w:r>
        <w:t xml:space="preserve"> (</w:t>
      </w:r>
      <w:r w:rsidR="009219A1">
        <w:t>78</w:t>
      </w:r>
      <w:r w:rsidRPr="009303CF">
        <w:t>% имущества сформировано за счет собственных источников).</w:t>
      </w:r>
    </w:p>
    <w:p w:rsidR="009303CF" w:rsidRPr="009303CF" w:rsidRDefault="009303CF" w:rsidP="009303CF">
      <w:r w:rsidRPr="009303CF">
        <w:t xml:space="preserve">На конец отчетного периода: </w:t>
      </w:r>
      <w:r w:rsidR="0005628D">
        <w:t>18 424 971</w:t>
      </w:r>
      <w:r w:rsidRPr="009303CF">
        <w:t xml:space="preserve"> / </w:t>
      </w:r>
      <w:r w:rsidR="0005628D">
        <w:t>28 008 986</w:t>
      </w:r>
      <w:r w:rsidR="00EC2850">
        <w:t xml:space="preserve"> = 0,</w:t>
      </w:r>
      <w:r w:rsidR="0005628D">
        <w:t>66</w:t>
      </w:r>
    </w:p>
    <w:p w:rsidR="009303CF" w:rsidRPr="009303CF" w:rsidRDefault="009303CF" w:rsidP="009303CF">
      <w:r w:rsidRPr="009303CF">
        <w:t>Вывод: значение коэффициента</w:t>
      </w:r>
      <w:r w:rsidR="00EC2850">
        <w:t xml:space="preserve"> </w:t>
      </w:r>
      <w:r w:rsidR="0005628D">
        <w:t>в пред</w:t>
      </w:r>
      <w:r w:rsidR="00EC2850">
        <w:t xml:space="preserve">елах нормы, </w:t>
      </w:r>
      <w:r w:rsidR="0005628D">
        <w:t>и позволяет говорить нам о запасе прочности, обусловленной достаточным уровнем собственного капитала, не смотря на то, что за отчетный</w:t>
      </w:r>
      <w:r w:rsidRPr="009303CF">
        <w:t xml:space="preserve"> период произошло снижение показателя.</w:t>
      </w:r>
    </w:p>
    <w:p w:rsidR="009303CF" w:rsidRPr="009303CF" w:rsidRDefault="009303CF" w:rsidP="009303CF">
      <w:r w:rsidRPr="009303CF">
        <w:t xml:space="preserve">2. </w:t>
      </w:r>
      <w:r w:rsidRPr="00EC2850">
        <w:rPr>
          <w:i/>
        </w:rPr>
        <w:t>Коэффициент соотношения заемных и собственных средств</w:t>
      </w:r>
      <w:r w:rsidRPr="009303CF">
        <w:t xml:space="preserve"> </w:t>
      </w:r>
    </w:p>
    <w:p w:rsidR="009303CF" w:rsidRPr="009303CF" w:rsidRDefault="009303CF" w:rsidP="009303CF">
      <w:r w:rsidRPr="009303CF">
        <w:t>Заемные источники / собств. источники</w:t>
      </w:r>
    </w:p>
    <w:p w:rsidR="009303CF" w:rsidRPr="009303CF" w:rsidRDefault="00EC2850" w:rsidP="009303CF">
      <w:r>
        <w:t xml:space="preserve">На начало отчетного периода: </w:t>
      </w:r>
      <w:r w:rsidR="006046D8">
        <w:t>4</w:t>
      </w:r>
      <w:r w:rsidR="000159FA">
        <w:t> 587 884</w:t>
      </w:r>
      <w:r w:rsidR="009303CF" w:rsidRPr="009303CF">
        <w:t xml:space="preserve"> / </w:t>
      </w:r>
      <w:r w:rsidR="006046D8">
        <w:t>16 407 003</w:t>
      </w:r>
      <w:r>
        <w:t xml:space="preserve"> = 0,</w:t>
      </w:r>
      <w:r w:rsidR="006046D8">
        <w:t>28</w:t>
      </w:r>
      <w:r w:rsidR="009303CF" w:rsidRPr="009303CF">
        <w:t xml:space="preserve"> (на один рубль собс</w:t>
      </w:r>
      <w:r>
        <w:t xml:space="preserve">твенных источников приходится </w:t>
      </w:r>
      <w:r w:rsidR="006046D8">
        <w:t>28</w:t>
      </w:r>
      <w:r w:rsidR="009303CF" w:rsidRPr="009303CF">
        <w:t xml:space="preserve"> копеек заемных).</w:t>
      </w:r>
    </w:p>
    <w:p w:rsidR="009303CF" w:rsidRPr="009303CF" w:rsidRDefault="009303CF" w:rsidP="009303CF">
      <w:r w:rsidRPr="009303CF">
        <w:t xml:space="preserve">На конец отчетного периода: </w:t>
      </w:r>
      <w:r w:rsidR="006046D8">
        <w:t>9 584 015</w:t>
      </w:r>
      <w:r w:rsidRPr="009303CF">
        <w:t xml:space="preserve"> / </w:t>
      </w:r>
      <w:r w:rsidR="006046D8">
        <w:t>18 424 971</w:t>
      </w:r>
      <w:r w:rsidR="00EC2850">
        <w:t xml:space="preserve"> = 0,</w:t>
      </w:r>
      <w:r w:rsidR="006046D8">
        <w:t>52</w:t>
      </w:r>
    </w:p>
    <w:p w:rsidR="009303CF" w:rsidRPr="009303CF" w:rsidRDefault="009303CF" w:rsidP="009303CF">
      <w:r w:rsidRPr="009303CF">
        <w:t>Вывод: предприятие</w:t>
      </w:r>
      <w:r w:rsidR="006046D8">
        <w:t xml:space="preserve"> обеспечено</w:t>
      </w:r>
      <w:r w:rsidRPr="009303CF">
        <w:t xml:space="preserve"> </w:t>
      </w:r>
      <w:r w:rsidR="006046D8">
        <w:t xml:space="preserve">оборотными средствами   и имеет </w:t>
      </w:r>
      <w:r w:rsidRPr="009303CF">
        <w:t>достаточный объем собственных средств, следовательно, является</w:t>
      </w:r>
      <w:r w:rsidR="00EC2850">
        <w:t xml:space="preserve"> стабильным.</w:t>
      </w:r>
      <w:r w:rsidRPr="009303CF">
        <w:t xml:space="preserve"> </w:t>
      </w:r>
      <w:r w:rsidR="006046D8">
        <w:t>Но при этом с</w:t>
      </w:r>
      <w:r w:rsidRPr="009303CF">
        <w:t>ледует отметить повышение коэффициента к концу отчетного периода</w:t>
      </w:r>
      <w:r w:rsidR="006046D8">
        <w:t>, хоть он и остается в пределах нормы.</w:t>
      </w:r>
      <w:r w:rsidRPr="009303CF">
        <w:t xml:space="preserve"> </w:t>
      </w:r>
      <w:r w:rsidR="006046D8">
        <w:t xml:space="preserve">Увеличение коэффициента </w:t>
      </w:r>
      <w:r w:rsidRPr="009303CF">
        <w:t>связ</w:t>
      </w:r>
      <w:r w:rsidR="006046D8">
        <w:t>ано</w:t>
      </w:r>
      <w:r w:rsidRPr="009303CF">
        <w:t xml:space="preserve"> с тем, что увеличил</w:t>
      </w:r>
      <w:r w:rsidR="006046D8">
        <w:t>и</w:t>
      </w:r>
      <w:r w:rsidRPr="009303CF">
        <w:t xml:space="preserve">сь </w:t>
      </w:r>
      <w:r w:rsidR="006046D8">
        <w:t xml:space="preserve">долгосрочные </w:t>
      </w:r>
      <w:r w:rsidR="00EC2850">
        <w:t>за</w:t>
      </w:r>
      <w:r w:rsidR="009F2E46">
        <w:t>й</w:t>
      </w:r>
      <w:r w:rsidR="00EC2850">
        <w:t>мы</w:t>
      </w:r>
      <w:r w:rsidRPr="009303CF">
        <w:t>.</w:t>
      </w:r>
    </w:p>
    <w:p w:rsidR="00D230C6" w:rsidRPr="00033703" w:rsidRDefault="00D230C6" w:rsidP="009303CF"/>
    <w:p w:rsidR="006C5A81" w:rsidRDefault="006C5A81" w:rsidP="00EC2850">
      <w:pPr>
        <w:pStyle w:val="a5"/>
        <w:rPr>
          <w:b/>
          <w:sz w:val="28"/>
          <w:szCs w:val="28"/>
          <w:lang w:eastAsia="ar-SA"/>
        </w:rPr>
      </w:pPr>
    </w:p>
    <w:p w:rsidR="006C5A81" w:rsidRDefault="006C5A81" w:rsidP="00EC2850">
      <w:pPr>
        <w:pStyle w:val="a5"/>
        <w:rPr>
          <w:b/>
          <w:sz w:val="28"/>
          <w:szCs w:val="28"/>
          <w:lang w:eastAsia="ar-SA"/>
        </w:rPr>
      </w:pPr>
    </w:p>
    <w:p w:rsidR="006C5A81" w:rsidRDefault="006C5A81" w:rsidP="00EC2850">
      <w:pPr>
        <w:pStyle w:val="a5"/>
        <w:rPr>
          <w:b/>
          <w:sz w:val="28"/>
          <w:szCs w:val="28"/>
          <w:lang w:eastAsia="ar-SA"/>
        </w:rPr>
      </w:pPr>
    </w:p>
    <w:p w:rsidR="006C5A81" w:rsidRDefault="006C5A81" w:rsidP="00EC2850">
      <w:pPr>
        <w:pStyle w:val="a5"/>
        <w:rPr>
          <w:b/>
          <w:sz w:val="28"/>
          <w:szCs w:val="28"/>
          <w:lang w:eastAsia="ar-SA"/>
        </w:rPr>
      </w:pPr>
    </w:p>
    <w:p w:rsidR="006C5A81" w:rsidRDefault="006C5A81" w:rsidP="00EC2850">
      <w:pPr>
        <w:pStyle w:val="a5"/>
        <w:rPr>
          <w:b/>
          <w:sz w:val="28"/>
          <w:szCs w:val="28"/>
          <w:lang w:eastAsia="ar-SA"/>
        </w:rPr>
      </w:pPr>
    </w:p>
    <w:p w:rsidR="00EC2850" w:rsidRPr="006C5A81" w:rsidRDefault="00EC2850" w:rsidP="006C5A81">
      <w:pPr>
        <w:pStyle w:val="a5"/>
        <w:jc w:val="center"/>
        <w:rPr>
          <w:b/>
          <w:sz w:val="28"/>
          <w:szCs w:val="28"/>
          <w:lang w:eastAsia="ar-SA"/>
        </w:rPr>
      </w:pPr>
      <w:r w:rsidRPr="006C5A81">
        <w:rPr>
          <w:b/>
          <w:sz w:val="28"/>
          <w:szCs w:val="28"/>
          <w:lang w:eastAsia="ar-SA"/>
        </w:rPr>
        <w:t>Анализ текущей финансовой устойчивости.</w:t>
      </w:r>
    </w:p>
    <w:p w:rsidR="00EC2850" w:rsidRPr="006C5A81" w:rsidRDefault="00EC2850" w:rsidP="00EC2850">
      <w:pPr>
        <w:pStyle w:val="a5"/>
        <w:rPr>
          <w:b/>
          <w:lang w:eastAsia="ar-SA"/>
        </w:rPr>
      </w:pPr>
      <w:r w:rsidRPr="006C5A81">
        <w:rPr>
          <w:b/>
          <w:iCs/>
          <w:lang w:eastAsia="ar-SA"/>
        </w:rPr>
        <w:t>1. Собственные оборотные средства (СОС)</w:t>
      </w:r>
      <w:r w:rsidRPr="006C5A81">
        <w:rPr>
          <w:b/>
          <w:lang w:eastAsia="ar-SA"/>
        </w:rPr>
        <w:t xml:space="preserve"> </w:t>
      </w:r>
    </w:p>
    <w:p w:rsidR="00EC2850" w:rsidRDefault="00EC2850" w:rsidP="00EC2850">
      <w:pPr>
        <w:pStyle w:val="a5"/>
        <w:rPr>
          <w:lang w:eastAsia="ar-SA"/>
        </w:rPr>
      </w:pPr>
      <w:r>
        <w:rPr>
          <w:lang w:eastAsia="ar-SA"/>
        </w:rPr>
        <w:t xml:space="preserve">СОС = собств. источники – внеоборотные активы </w:t>
      </w:r>
    </w:p>
    <w:p w:rsidR="00EC2850" w:rsidRDefault="00EC2850" w:rsidP="00EC2850">
      <w:pPr>
        <w:pStyle w:val="a5"/>
        <w:rPr>
          <w:lang w:eastAsia="ar-SA"/>
        </w:rPr>
      </w:pPr>
      <w:r>
        <w:rPr>
          <w:lang w:eastAsia="ar-SA"/>
        </w:rPr>
        <w:t xml:space="preserve">На начало отчетного периода: </w:t>
      </w:r>
      <w:r w:rsidR="006C5A81">
        <w:rPr>
          <w:lang w:eastAsia="ar-SA"/>
        </w:rPr>
        <w:t>16 407 003</w:t>
      </w:r>
      <w:r>
        <w:rPr>
          <w:lang w:eastAsia="ar-SA"/>
        </w:rPr>
        <w:t xml:space="preserve"> – </w:t>
      </w:r>
      <w:r w:rsidR="006C5A81">
        <w:rPr>
          <w:lang w:eastAsia="ar-SA"/>
        </w:rPr>
        <w:t>11 611 564</w:t>
      </w:r>
      <w:r>
        <w:rPr>
          <w:lang w:eastAsia="ar-SA"/>
        </w:rPr>
        <w:t xml:space="preserve"> = </w:t>
      </w:r>
      <w:r w:rsidR="006C5A81">
        <w:rPr>
          <w:lang w:eastAsia="ar-SA"/>
        </w:rPr>
        <w:t>4 795 439</w:t>
      </w:r>
    </w:p>
    <w:p w:rsidR="000159FA" w:rsidRDefault="00EC2850" w:rsidP="00EC2850">
      <w:pPr>
        <w:pStyle w:val="a5"/>
        <w:rPr>
          <w:lang w:eastAsia="ar-SA"/>
        </w:rPr>
      </w:pPr>
      <w:r>
        <w:rPr>
          <w:lang w:eastAsia="ar-SA"/>
        </w:rPr>
        <w:t>На конец отчетного периода:</w:t>
      </w:r>
      <w:r w:rsidR="006C5A81">
        <w:rPr>
          <w:lang w:eastAsia="ar-SA"/>
        </w:rPr>
        <w:t xml:space="preserve">  </w:t>
      </w:r>
      <w:r>
        <w:rPr>
          <w:lang w:eastAsia="ar-SA"/>
        </w:rPr>
        <w:t xml:space="preserve"> </w:t>
      </w:r>
      <w:r w:rsidR="006C5A81">
        <w:rPr>
          <w:lang w:eastAsia="ar-SA"/>
        </w:rPr>
        <w:t>18 424 971</w:t>
      </w:r>
      <w:r>
        <w:rPr>
          <w:lang w:eastAsia="ar-SA"/>
        </w:rPr>
        <w:t xml:space="preserve"> – </w:t>
      </w:r>
      <w:r w:rsidR="006C5A81">
        <w:rPr>
          <w:lang w:eastAsia="ar-SA"/>
        </w:rPr>
        <w:t>17 119 420</w:t>
      </w:r>
      <w:r>
        <w:rPr>
          <w:lang w:eastAsia="ar-SA"/>
        </w:rPr>
        <w:t xml:space="preserve"> = </w:t>
      </w:r>
      <w:r w:rsidR="006C5A81">
        <w:rPr>
          <w:lang w:eastAsia="ar-SA"/>
        </w:rPr>
        <w:t>1 305</w:t>
      </w:r>
      <w:r w:rsidR="000159FA">
        <w:rPr>
          <w:lang w:eastAsia="ar-SA"/>
        </w:rPr>
        <w:t> </w:t>
      </w:r>
      <w:r w:rsidR="006C5A81">
        <w:rPr>
          <w:lang w:eastAsia="ar-SA"/>
        </w:rPr>
        <w:t>551</w:t>
      </w:r>
    </w:p>
    <w:p w:rsidR="000159FA" w:rsidRDefault="000159FA" w:rsidP="00EC2850">
      <w:pPr>
        <w:pStyle w:val="a5"/>
        <w:rPr>
          <w:lang w:eastAsia="ar-SA"/>
        </w:rPr>
      </w:pPr>
      <w:r>
        <w:rPr>
          <w:lang w:eastAsia="ar-SA"/>
        </w:rPr>
        <w:t>На начало отчетного периода все оборотные активы сформированы за счет собственных</w:t>
      </w:r>
      <w:r w:rsidR="000B3D58">
        <w:rPr>
          <w:lang w:eastAsia="ar-SA"/>
        </w:rPr>
        <w:t xml:space="preserve"> оборотных</w:t>
      </w:r>
      <w:r>
        <w:rPr>
          <w:lang w:eastAsia="ar-SA"/>
        </w:rPr>
        <w:t xml:space="preserve"> средств, при этом оста</w:t>
      </w:r>
      <w:r w:rsidR="000B3D58">
        <w:rPr>
          <w:lang w:eastAsia="ar-SA"/>
        </w:rPr>
        <w:t>ется излишек</w:t>
      </w:r>
      <w:r>
        <w:rPr>
          <w:lang w:eastAsia="ar-SA"/>
        </w:rPr>
        <w:t>.</w:t>
      </w:r>
      <w:r w:rsidR="000B3D58">
        <w:rPr>
          <w:lang w:eastAsia="ar-SA"/>
        </w:rPr>
        <w:t xml:space="preserve"> (Абсолютная устойчивость)</w:t>
      </w:r>
    </w:p>
    <w:p w:rsidR="00EC2850" w:rsidRDefault="000159FA" w:rsidP="00EC2850">
      <w:pPr>
        <w:pStyle w:val="a5"/>
        <w:rPr>
          <w:lang w:eastAsia="ar-SA"/>
        </w:rPr>
      </w:pPr>
      <w:r>
        <w:rPr>
          <w:lang w:eastAsia="ar-SA"/>
        </w:rPr>
        <w:t xml:space="preserve">На конец отчетного периода </w:t>
      </w:r>
      <w:r w:rsidR="000B3D58">
        <w:rPr>
          <w:lang w:eastAsia="ar-SA"/>
        </w:rPr>
        <w:t>собственных оборотных средств не хватает для формирования оборотных активов, но для формирования могут быть привлечены собственные и долгосрочные заемные источники денежных средств. (Нормальная устойчивость)</w:t>
      </w:r>
      <w:r>
        <w:rPr>
          <w:lang w:eastAsia="ar-SA"/>
        </w:rPr>
        <w:t xml:space="preserve">   </w:t>
      </w:r>
      <w:r w:rsidR="00EC2850">
        <w:rPr>
          <w:lang w:eastAsia="ar-SA"/>
        </w:rPr>
        <w:t xml:space="preserve"> </w:t>
      </w:r>
    </w:p>
    <w:p w:rsidR="00EC2850" w:rsidRPr="002E007E" w:rsidRDefault="00EC2850" w:rsidP="00EC2850">
      <w:pPr>
        <w:pStyle w:val="a5"/>
        <w:rPr>
          <w:b/>
          <w:iCs/>
          <w:lang w:eastAsia="ar-SA"/>
        </w:rPr>
      </w:pPr>
      <w:r w:rsidRPr="002E007E">
        <w:rPr>
          <w:b/>
          <w:iCs/>
          <w:lang w:eastAsia="ar-SA"/>
        </w:rPr>
        <w:t xml:space="preserve">2. Собственные и долгосрочные заемные источники формирования оборотных </w:t>
      </w:r>
    </w:p>
    <w:p w:rsidR="00EC2850" w:rsidRPr="002E007E" w:rsidRDefault="00EC2850" w:rsidP="00EC2850">
      <w:pPr>
        <w:pStyle w:val="a5"/>
        <w:rPr>
          <w:b/>
          <w:iCs/>
          <w:lang w:eastAsia="ar-SA"/>
        </w:rPr>
      </w:pPr>
      <w:r w:rsidRPr="002E007E">
        <w:rPr>
          <w:b/>
          <w:iCs/>
          <w:lang w:eastAsia="ar-SA"/>
        </w:rPr>
        <w:t>активов (СД):</w:t>
      </w:r>
    </w:p>
    <w:p w:rsidR="00EC2850" w:rsidRDefault="00EC2850" w:rsidP="00EC2850">
      <w:pPr>
        <w:pStyle w:val="a5"/>
        <w:rPr>
          <w:lang w:eastAsia="ar-SA"/>
        </w:rPr>
      </w:pPr>
      <w:r>
        <w:rPr>
          <w:lang w:eastAsia="ar-SA"/>
        </w:rPr>
        <w:t>СД =  собств. источники + д/срочные заемные – внеоборотные активы.</w:t>
      </w:r>
    </w:p>
    <w:p w:rsidR="00EC2850" w:rsidRDefault="00EC2850" w:rsidP="00EC2850">
      <w:pPr>
        <w:pStyle w:val="a5"/>
        <w:rPr>
          <w:lang w:eastAsia="ar-SA"/>
        </w:rPr>
      </w:pPr>
      <w:r>
        <w:rPr>
          <w:lang w:eastAsia="ar-SA"/>
        </w:rPr>
        <w:t xml:space="preserve">На начало отчетного периода: </w:t>
      </w:r>
      <w:r w:rsidR="006C5A81">
        <w:rPr>
          <w:lang w:eastAsia="ar-SA"/>
        </w:rPr>
        <w:t>16 407 003</w:t>
      </w:r>
      <w:r>
        <w:rPr>
          <w:lang w:eastAsia="ar-SA"/>
        </w:rPr>
        <w:t xml:space="preserve"> + </w:t>
      </w:r>
      <w:r w:rsidR="006C5A81">
        <w:rPr>
          <w:lang w:eastAsia="ar-SA"/>
        </w:rPr>
        <w:t>1 768 814</w:t>
      </w:r>
      <w:r w:rsidR="00B63FC1">
        <w:rPr>
          <w:lang w:eastAsia="ar-SA"/>
        </w:rPr>
        <w:t xml:space="preserve"> </w:t>
      </w:r>
      <w:r>
        <w:rPr>
          <w:lang w:eastAsia="ar-SA"/>
        </w:rPr>
        <w:t xml:space="preserve">– </w:t>
      </w:r>
      <w:r w:rsidR="006C5A81">
        <w:rPr>
          <w:lang w:eastAsia="ar-SA"/>
        </w:rPr>
        <w:t>11 611 564</w:t>
      </w:r>
      <w:r>
        <w:rPr>
          <w:lang w:eastAsia="ar-SA"/>
        </w:rPr>
        <w:t xml:space="preserve"> = </w:t>
      </w:r>
      <w:r w:rsidR="006C5A81">
        <w:rPr>
          <w:lang w:eastAsia="ar-SA"/>
        </w:rPr>
        <w:t>6 564 253</w:t>
      </w:r>
    </w:p>
    <w:p w:rsidR="00EC2850" w:rsidRDefault="00EC2850" w:rsidP="00EC2850">
      <w:pPr>
        <w:pStyle w:val="a5"/>
        <w:rPr>
          <w:lang w:eastAsia="ar-SA"/>
        </w:rPr>
      </w:pPr>
      <w:r>
        <w:rPr>
          <w:lang w:eastAsia="ar-SA"/>
        </w:rPr>
        <w:t xml:space="preserve">На конец отчетного периода: </w:t>
      </w:r>
      <w:r w:rsidR="006C5A81">
        <w:rPr>
          <w:lang w:eastAsia="ar-SA"/>
        </w:rPr>
        <w:t xml:space="preserve">  18 424 971</w:t>
      </w:r>
      <w:r>
        <w:rPr>
          <w:lang w:eastAsia="ar-SA"/>
        </w:rPr>
        <w:t xml:space="preserve"> +</w:t>
      </w:r>
      <w:r w:rsidR="006C5A81">
        <w:rPr>
          <w:lang w:eastAsia="ar-SA"/>
        </w:rPr>
        <w:t xml:space="preserve"> 5 720 827</w:t>
      </w:r>
      <w:r>
        <w:rPr>
          <w:lang w:eastAsia="ar-SA"/>
        </w:rPr>
        <w:t xml:space="preserve"> – </w:t>
      </w:r>
      <w:r w:rsidR="006C5A81">
        <w:rPr>
          <w:lang w:eastAsia="ar-SA"/>
        </w:rPr>
        <w:t xml:space="preserve">17 119 420 </w:t>
      </w:r>
      <w:r>
        <w:rPr>
          <w:lang w:eastAsia="ar-SA"/>
        </w:rPr>
        <w:t xml:space="preserve">= </w:t>
      </w:r>
      <w:r w:rsidR="002E007E">
        <w:rPr>
          <w:lang w:eastAsia="ar-SA"/>
        </w:rPr>
        <w:t>7 026</w:t>
      </w:r>
      <w:r w:rsidR="000B3D58">
        <w:rPr>
          <w:lang w:eastAsia="ar-SA"/>
        </w:rPr>
        <w:t> </w:t>
      </w:r>
      <w:r w:rsidR="002E007E">
        <w:rPr>
          <w:lang w:eastAsia="ar-SA"/>
        </w:rPr>
        <w:t>378</w:t>
      </w:r>
    </w:p>
    <w:p w:rsidR="000B3D58" w:rsidRDefault="000B3D58" w:rsidP="00EC2850">
      <w:pPr>
        <w:pStyle w:val="a5"/>
        <w:rPr>
          <w:lang w:eastAsia="ar-SA"/>
        </w:rPr>
      </w:pPr>
      <w:r>
        <w:rPr>
          <w:lang w:eastAsia="ar-SA"/>
        </w:rPr>
        <w:t>На начало и конец отчетного периода</w:t>
      </w:r>
      <w:r w:rsidR="00496F93">
        <w:rPr>
          <w:lang w:eastAsia="ar-SA"/>
        </w:rPr>
        <w:t>,</w:t>
      </w:r>
      <w:r>
        <w:rPr>
          <w:lang w:eastAsia="ar-SA"/>
        </w:rPr>
        <w:t xml:space="preserve"> оборотные активы сформированы за счет собственных источников</w:t>
      </w:r>
      <w:r w:rsidR="00496F93">
        <w:rPr>
          <w:lang w:eastAsia="ar-SA"/>
        </w:rPr>
        <w:t>,</w:t>
      </w:r>
      <w:r>
        <w:rPr>
          <w:lang w:eastAsia="ar-SA"/>
        </w:rPr>
        <w:t xml:space="preserve"> </w:t>
      </w:r>
      <w:r w:rsidR="00496F93">
        <w:rPr>
          <w:lang w:eastAsia="ar-SA"/>
        </w:rPr>
        <w:t xml:space="preserve"> поскольку долгосрочные заемные источники полностью вкладываются во внеоборотные активы. Собственных источников хватает для формирования оборотных активов.</w:t>
      </w:r>
      <w:r>
        <w:rPr>
          <w:lang w:eastAsia="ar-SA"/>
        </w:rPr>
        <w:t xml:space="preserve"> </w:t>
      </w:r>
    </w:p>
    <w:p w:rsidR="00EC2850" w:rsidRPr="002E007E" w:rsidRDefault="00B63FC1" w:rsidP="00EC2850">
      <w:pPr>
        <w:pStyle w:val="a5"/>
        <w:rPr>
          <w:b/>
          <w:iCs/>
          <w:lang w:eastAsia="ar-SA"/>
        </w:rPr>
      </w:pPr>
      <w:r w:rsidRPr="002E007E">
        <w:rPr>
          <w:b/>
          <w:iCs/>
          <w:lang w:eastAsia="ar-SA"/>
        </w:rPr>
        <w:t xml:space="preserve">3. </w:t>
      </w:r>
      <w:r w:rsidR="00EC2850" w:rsidRPr="002E007E">
        <w:rPr>
          <w:b/>
          <w:iCs/>
          <w:lang w:eastAsia="ar-SA"/>
        </w:rPr>
        <w:t>Общая величина основных источников формирования запасов (ОИФ):</w:t>
      </w:r>
    </w:p>
    <w:p w:rsidR="00EC2850" w:rsidRDefault="00EC2850" w:rsidP="00EC2850">
      <w:pPr>
        <w:pStyle w:val="a5"/>
        <w:rPr>
          <w:lang w:eastAsia="ar-SA"/>
        </w:rPr>
      </w:pPr>
      <w:r>
        <w:rPr>
          <w:lang w:eastAsia="ar-SA"/>
        </w:rPr>
        <w:t>ОИФ = СД + к/срочные кредиты и займы + кредиторская задолженность поставщикам</w:t>
      </w:r>
    </w:p>
    <w:p w:rsidR="00EC2850" w:rsidRDefault="009F2E46" w:rsidP="00EC2850">
      <w:pPr>
        <w:pStyle w:val="a5"/>
        <w:rPr>
          <w:lang w:eastAsia="ar-SA"/>
        </w:rPr>
      </w:pPr>
      <w:r>
        <w:rPr>
          <w:lang w:eastAsia="ar-SA"/>
        </w:rPr>
        <w:t xml:space="preserve">На начало отчетного периода: </w:t>
      </w:r>
      <w:r w:rsidR="002E007E">
        <w:rPr>
          <w:lang w:eastAsia="ar-SA"/>
        </w:rPr>
        <w:t>6 564 253</w:t>
      </w:r>
      <w:r w:rsidR="00B63FC1">
        <w:rPr>
          <w:lang w:eastAsia="ar-SA"/>
        </w:rPr>
        <w:t xml:space="preserve"> + </w:t>
      </w:r>
      <w:r w:rsidR="002E007E">
        <w:rPr>
          <w:lang w:eastAsia="ar-SA"/>
        </w:rPr>
        <w:t>526 622</w:t>
      </w:r>
      <w:r w:rsidR="00B63FC1">
        <w:rPr>
          <w:lang w:eastAsia="ar-SA"/>
        </w:rPr>
        <w:t xml:space="preserve"> + </w:t>
      </w:r>
      <w:r w:rsidR="00496F93">
        <w:rPr>
          <w:lang w:eastAsia="ar-SA"/>
        </w:rPr>
        <w:t>2 241 025</w:t>
      </w:r>
      <w:r w:rsidR="00B63FC1">
        <w:rPr>
          <w:lang w:eastAsia="ar-SA"/>
        </w:rPr>
        <w:t xml:space="preserve"> = </w:t>
      </w:r>
      <w:r w:rsidR="00496F93">
        <w:rPr>
          <w:lang w:eastAsia="ar-SA"/>
        </w:rPr>
        <w:t>9 331 900</w:t>
      </w:r>
    </w:p>
    <w:p w:rsidR="00EC2850" w:rsidRPr="009F2E46" w:rsidRDefault="00EC2850" w:rsidP="00EC2850">
      <w:pPr>
        <w:pStyle w:val="a5"/>
        <w:rPr>
          <w:lang w:eastAsia="ar-SA"/>
        </w:rPr>
      </w:pPr>
      <w:r>
        <w:rPr>
          <w:lang w:eastAsia="ar-SA"/>
        </w:rPr>
        <w:t xml:space="preserve">На конец отчетного периода: </w:t>
      </w:r>
      <w:r w:rsidR="009F2E46">
        <w:rPr>
          <w:lang w:eastAsia="ar-SA"/>
        </w:rPr>
        <w:t>7 026 378</w:t>
      </w:r>
      <w:r w:rsidR="00B63FC1">
        <w:rPr>
          <w:lang w:eastAsia="ar-SA"/>
        </w:rPr>
        <w:t xml:space="preserve"> + </w:t>
      </w:r>
      <w:r w:rsidR="009F2E46">
        <w:rPr>
          <w:lang w:eastAsia="ar-SA"/>
        </w:rPr>
        <w:t>724 010</w:t>
      </w:r>
      <w:r w:rsidR="00B63FC1">
        <w:rPr>
          <w:lang w:eastAsia="ar-SA"/>
        </w:rPr>
        <w:t xml:space="preserve"> + </w:t>
      </w:r>
      <w:r w:rsidR="00496F93">
        <w:rPr>
          <w:lang w:eastAsia="ar-SA"/>
        </w:rPr>
        <w:t>2 760 527</w:t>
      </w:r>
      <w:r w:rsidR="00B63FC1">
        <w:rPr>
          <w:lang w:eastAsia="ar-SA"/>
        </w:rPr>
        <w:t xml:space="preserve"> = </w:t>
      </w:r>
      <w:r w:rsidR="00496F93">
        <w:rPr>
          <w:lang w:eastAsia="ar-SA"/>
        </w:rPr>
        <w:t>10 510 915</w:t>
      </w:r>
    </w:p>
    <w:p w:rsidR="00BB4EB5" w:rsidRDefault="00B63FC1" w:rsidP="00EC2850">
      <w:pPr>
        <w:pStyle w:val="a5"/>
        <w:rPr>
          <w:b/>
          <w:lang w:eastAsia="ar-SA"/>
        </w:rPr>
      </w:pPr>
      <w:r>
        <w:rPr>
          <w:lang w:eastAsia="ar-SA"/>
        </w:rPr>
        <w:t>В нашем примере предприятие</w:t>
      </w:r>
      <w:r w:rsidR="00F65725" w:rsidRPr="00F65725">
        <w:rPr>
          <w:lang w:eastAsia="ar-SA"/>
        </w:rPr>
        <w:t xml:space="preserve"> </w:t>
      </w:r>
      <w:r w:rsidR="00F65725">
        <w:rPr>
          <w:lang w:eastAsia="ar-SA"/>
        </w:rPr>
        <w:t>на конец отчетного периода</w:t>
      </w:r>
      <w:r>
        <w:rPr>
          <w:lang w:eastAsia="ar-SA"/>
        </w:rPr>
        <w:t xml:space="preserve"> имеет</w:t>
      </w:r>
      <w:r w:rsidRPr="00B63FC1">
        <w:rPr>
          <w:lang w:eastAsia="ar-SA"/>
        </w:rPr>
        <w:t xml:space="preserve"> </w:t>
      </w:r>
      <w:r w:rsidR="00F65725">
        <w:rPr>
          <w:lang w:eastAsia="ar-SA"/>
        </w:rPr>
        <w:t>нормальное</w:t>
      </w:r>
      <w:r>
        <w:rPr>
          <w:lang w:eastAsia="ar-SA"/>
        </w:rPr>
        <w:t xml:space="preserve"> финансовое состояние</w:t>
      </w:r>
      <w:r w:rsidR="00F65725">
        <w:rPr>
          <w:lang w:eastAsia="ar-SA"/>
        </w:rPr>
        <w:t>,</w:t>
      </w:r>
      <w:r w:rsidRPr="00B63FC1">
        <w:rPr>
          <w:lang w:eastAsia="ar-SA"/>
        </w:rPr>
        <w:t xml:space="preserve"> </w:t>
      </w:r>
      <w:r>
        <w:rPr>
          <w:lang w:eastAsia="ar-SA"/>
        </w:rPr>
        <w:t xml:space="preserve">т.е. запасы обеспечены </w:t>
      </w:r>
      <w:r w:rsidR="00F65725" w:rsidRPr="00073E93">
        <w:t>собственными оборотными средствами и долгосрочными заемными источниками</w:t>
      </w:r>
      <w:r w:rsidR="00F65725">
        <w:t xml:space="preserve"> (</w:t>
      </w:r>
      <w:r w:rsidR="00F65725" w:rsidRPr="00073E93">
        <w:t>СОС &lt; запасы &lt; СД</w:t>
      </w:r>
      <w:r w:rsidR="00F65725">
        <w:t>)</w:t>
      </w:r>
      <w:r w:rsidR="00F65725" w:rsidRPr="00073E93">
        <w:t>.</w:t>
      </w:r>
    </w:p>
    <w:p w:rsidR="00EC2850" w:rsidRDefault="00EC2850" w:rsidP="00EC2850">
      <w:pPr>
        <w:pStyle w:val="a5"/>
        <w:rPr>
          <w:lang w:eastAsia="ar-SA"/>
        </w:rPr>
      </w:pPr>
      <w:r w:rsidRPr="00B63FC1">
        <w:rPr>
          <w:b/>
          <w:lang w:eastAsia="ar-SA"/>
        </w:rPr>
        <w:t>Н</w:t>
      </w:r>
      <w:r w:rsidR="00F65725">
        <w:rPr>
          <w:b/>
          <w:lang w:eastAsia="ar-SA"/>
        </w:rPr>
        <w:t>ормальное</w:t>
      </w:r>
      <w:r w:rsidRPr="00B63FC1">
        <w:rPr>
          <w:b/>
          <w:lang w:eastAsia="ar-SA"/>
        </w:rPr>
        <w:t xml:space="preserve"> финансовое состояние</w:t>
      </w:r>
      <w:r>
        <w:rPr>
          <w:lang w:eastAsia="ar-SA"/>
        </w:rPr>
        <w:t>: С</w:t>
      </w:r>
      <w:r w:rsidR="00F65725">
        <w:rPr>
          <w:lang w:eastAsia="ar-SA"/>
        </w:rPr>
        <w:t>ОС</w:t>
      </w:r>
      <w:r>
        <w:rPr>
          <w:lang w:eastAsia="ar-SA"/>
        </w:rPr>
        <w:t xml:space="preserve"> </w:t>
      </w:r>
      <w:r>
        <w:rPr>
          <w:rFonts w:ascii="Symbol" w:hAnsi="Symbol"/>
          <w:lang w:eastAsia="ar-SA"/>
        </w:rPr>
        <w:t></w:t>
      </w:r>
      <w:r>
        <w:rPr>
          <w:lang w:eastAsia="ar-SA"/>
        </w:rPr>
        <w:t xml:space="preserve"> запасы </w:t>
      </w:r>
      <w:r w:rsidR="00F65725">
        <w:rPr>
          <w:rFonts w:ascii="Symbol" w:hAnsi="Symbol"/>
          <w:lang w:val="en-US" w:eastAsia="ar-SA"/>
        </w:rPr>
        <w:t></w:t>
      </w:r>
      <w:r>
        <w:rPr>
          <w:lang w:eastAsia="ar-SA"/>
        </w:rPr>
        <w:t xml:space="preserve"> </w:t>
      </w:r>
      <w:r w:rsidR="00F65725">
        <w:rPr>
          <w:lang w:eastAsia="ar-SA"/>
        </w:rPr>
        <w:t>СД</w:t>
      </w:r>
      <w:r>
        <w:rPr>
          <w:lang w:eastAsia="ar-SA"/>
        </w:rPr>
        <w:t>.</w:t>
      </w:r>
    </w:p>
    <w:p w:rsidR="0078538B" w:rsidRDefault="00F65725" w:rsidP="00EC2850">
      <w:pPr>
        <w:pStyle w:val="a5"/>
        <w:rPr>
          <w:lang w:eastAsia="ar-SA"/>
        </w:rPr>
      </w:pPr>
      <w:r>
        <w:rPr>
          <w:lang w:eastAsia="ar-SA"/>
        </w:rPr>
        <w:t>(</w:t>
      </w:r>
      <w:r w:rsidR="00B63FC1">
        <w:rPr>
          <w:lang w:eastAsia="ar-SA"/>
        </w:rPr>
        <w:t>На начало отчетного периода</w:t>
      </w:r>
      <w:r w:rsidR="0078538B">
        <w:rPr>
          <w:lang w:eastAsia="ar-SA"/>
        </w:rPr>
        <w:t xml:space="preserve">: </w:t>
      </w:r>
    </w:p>
    <w:p w:rsidR="00B63FC1" w:rsidRPr="00F65725" w:rsidRDefault="0078538B" w:rsidP="00EC2850">
      <w:pPr>
        <w:pStyle w:val="a5"/>
        <w:rPr>
          <w:lang w:eastAsia="ar-SA"/>
        </w:rPr>
      </w:pPr>
      <w:r>
        <w:rPr>
          <w:lang w:eastAsia="ar-SA"/>
        </w:rPr>
        <w:t xml:space="preserve">Абсолютное фин. сост. т.е. запасы  </w:t>
      </w:r>
      <w:r w:rsidRPr="0078538B">
        <w:rPr>
          <w:lang w:eastAsia="ar-SA"/>
        </w:rPr>
        <w:t>&lt;</w:t>
      </w:r>
      <w:r>
        <w:rPr>
          <w:lang w:eastAsia="ar-SA"/>
        </w:rPr>
        <w:t xml:space="preserve"> СОС : </w:t>
      </w:r>
      <w:r w:rsidRPr="00F65725">
        <w:rPr>
          <w:lang w:eastAsia="ar-SA"/>
        </w:rPr>
        <w:t>2 176 003</w:t>
      </w:r>
      <w:r w:rsidR="00F65725" w:rsidRPr="00F65725">
        <w:rPr>
          <w:lang w:eastAsia="ar-SA"/>
        </w:rPr>
        <w:t xml:space="preserve"> </w:t>
      </w:r>
      <w:r w:rsidR="00B63FC1" w:rsidRPr="00F65725">
        <w:rPr>
          <w:lang w:eastAsia="ar-SA"/>
        </w:rPr>
        <w:t>&lt;</w:t>
      </w:r>
      <w:r w:rsidR="00F65725" w:rsidRPr="00F65725">
        <w:rPr>
          <w:lang w:eastAsia="ar-SA"/>
        </w:rPr>
        <w:t xml:space="preserve"> </w:t>
      </w:r>
      <w:r w:rsidRPr="00F65725">
        <w:rPr>
          <w:lang w:eastAsia="ar-SA"/>
        </w:rPr>
        <w:t>4</w:t>
      </w:r>
      <w:r>
        <w:rPr>
          <w:lang w:val="en-US" w:eastAsia="ar-SA"/>
        </w:rPr>
        <w:t> </w:t>
      </w:r>
      <w:r w:rsidRPr="00F65725">
        <w:rPr>
          <w:lang w:eastAsia="ar-SA"/>
        </w:rPr>
        <w:t>795</w:t>
      </w:r>
      <w:r>
        <w:rPr>
          <w:lang w:val="en-US" w:eastAsia="ar-SA"/>
        </w:rPr>
        <w:t> </w:t>
      </w:r>
      <w:r w:rsidRPr="00F65725">
        <w:rPr>
          <w:lang w:eastAsia="ar-SA"/>
        </w:rPr>
        <w:t>439</w:t>
      </w:r>
      <w:r>
        <w:rPr>
          <w:lang w:eastAsia="ar-SA"/>
        </w:rPr>
        <w:t xml:space="preserve"> </w:t>
      </w:r>
      <w:r w:rsidR="00F65725">
        <w:rPr>
          <w:lang w:eastAsia="ar-SA"/>
        </w:rPr>
        <w:t>)</w:t>
      </w:r>
    </w:p>
    <w:p w:rsidR="00B63FC1" w:rsidRPr="00B63FC1" w:rsidRDefault="00B63FC1" w:rsidP="00EC2850">
      <w:pPr>
        <w:pStyle w:val="a5"/>
        <w:rPr>
          <w:lang w:eastAsia="ar-SA"/>
        </w:rPr>
      </w:pPr>
      <w:r>
        <w:rPr>
          <w:lang w:eastAsia="ar-SA"/>
        </w:rPr>
        <w:t xml:space="preserve">На конец отчетного периода: </w:t>
      </w:r>
      <w:r w:rsidR="00F65725">
        <w:rPr>
          <w:lang w:eastAsia="ar-SA"/>
        </w:rPr>
        <w:t>1 305 551</w:t>
      </w:r>
      <w:r w:rsidRPr="00B63FC1">
        <w:rPr>
          <w:lang w:eastAsia="ar-SA"/>
        </w:rPr>
        <w:t>&lt;</w:t>
      </w:r>
      <w:r w:rsidR="00F65725" w:rsidRPr="00F65725">
        <w:rPr>
          <w:lang w:eastAsia="ar-SA"/>
        </w:rPr>
        <w:t>2 8</w:t>
      </w:r>
      <w:r w:rsidRPr="00B63FC1">
        <w:rPr>
          <w:lang w:eastAsia="ar-SA"/>
        </w:rPr>
        <w:t>0</w:t>
      </w:r>
      <w:r w:rsidR="00F65725" w:rsidRPr="00F65725">
        <w:rPr>
          <w:lang w:eastAsia="ar-SA"/>
        </w:rPr>
        <w:t>6 840</w:t>
      </w:r>
      <w:r w:rsidRPr="00B63FC1">
        <w:rPr>
          <w:lang w:eastAsia="ar-SA"/>
        </w:rPr>
        <w:t>&lt;</w:t>
      </w:r>
      <w:r w:rsidR="0078538B">
        <w:rPr>
          <w:lang w:eastAsia="ar-SA"/>
        </w:rPr>
        <w:t>7 026 378</w:t>
      </w:r>
    </w:p>
    <w:p w:rsidR="00EC2850" w:rsidRPr="00496F93" w:rsidRDefault="00EC2850" w:rsidP="00EC2850">
      <w:pPr>
        <w:pStyle w:val="a5"/>
        <w:rPr>
          <w:i/>
          <w:lang w:eastAsia="ar-SA"/>
        </w:rPr>
      </w:pPr>
      <w:r w:rsidRPr="00496F93">
        <w:rPr>
          <w:i/>
          <w:lang w:eastAsia="ar-SA"/>
        </w:rPr>
        <w:t>Рассмотрим относительные показатели текущей финансовой устойчивости (обеспеченности собственными источниками).</w:t>
      </w:r>
    </w:p>
    <w:p w:rsidR="00EC2850" w:rsidRPr="00B7262B" w:rsidRDefault="00EC2850" w:rsidP="00EC2850">
      <w:pPr>
        <w:pStyle w:val="a5"/>
        <w:rPr>
          <w:b/>
          <w:lang w:eastAsia="ar-SA"/>
        </w:rPr>
      </w:pPr>
      <w:r w:rsidRPr="00B7262B">
        <w:rPr>
          <w:b/>
          <w:iCs/>
          <w:lang w:eastAsia="ar-SA"/>
        </w:rPr>
        <w:t>1. Коэффициент обеспеченности запасов собственными источниками</w:t>
      </w:r>
      <w:r w:rsidRPr="00B7262B">
        <w:rPr>
          <w:b/>
          <w:lang w:eastAsia="ar-SA"/>
        </w:rPr>
        <w:t>:</w:t>
      </w:r>
    </w:p>
    <w:p w:rsidR="00EC2850" w:rsidRDefault="00EC2850" w:rsidP="00EC2850">
      <w:pPr>
        <w:pStyle w:val="a5"/>
        <w:rPr>
          <w:lang w:eastAsia="ar-SA"/>
        </w:rPr>
      </w:pPr>
      <w:r>
        <w:rPr>
          <w:lang w:eastAsia="ar-SA"/>
        </w:rPr>
        <w:t>собств. источники (СД) / стоимость запасов</w:t>
      </w:r>
    </w:p>
    <w:p w:rsidR="00BB4EB5" w:rsidRDefault="00BB4EB5" w:rsidP="00EC2850">
      <w:pPr>
        <w:pStyle w:val="a5"/>
        <w:rPr>
          <w:lang w:eastAsia="ar-SA"/>
        </w:rPr>
      </w:pPr>
      <w:r>
        <w:rPr>
          <w:lang w:eastAsia="ar-SA"/>
        </w:rPr>
        <w:t xml:space="preserve">На начало отчетного периода: </w:t>
      </w:r>
      <w:r w:rsidR="0078538B">
        <w:rPr>
          <w:lang w:eastAsia="ar-SA"/>
        </w:rPr>
        <w:t>6 564 253</w:t>
      </w:r>
      <w:r>
        <w:rPr>
          <w:lang w:eastAsia="ar-SA"/>
        </w:rPr>
        <w:t xml:space="preserve"> / </w:t>
      </w:r>
      <w:r w:rsidR="0078538B">
        <w:rPr>
          <w:lang w:eastAsia="ar-SA"/>
        </w:rPr>
        <w:t>2 176 003</w:t>
      </w:r>
      <w:r>
        <w:rPr>
          <w:lang w:eastAsia="ar-SA"/>
        </w:rPr>
        <w:t xml:space="preserve"> </w:t>
      </w:r>
      <w:r w:rsidR="0078538B">
        <w:rPr>
          <w:lang w:eastAsia="ar-SA"/>
        </w:rPr>
        <w:t>= 3</w:t>
      </w:r>
      <w:r>
        <w:rPr>
          <w:lang w:eastAsia="ar-SA"/>
        </w:rPr>
        <w:t>,</w:t>
      </w:r>
      <w:r w:rsidR="0078538B">
        <w:rPr>
          <w:lang w:eastAsia="ar-SA"/>
        </w:rPr>
        <w:t>02</w:t>
      </w:r>
      <w:r>
        <w:rPr>
          <w:lang w:eastAsia="ar-SA"/>
        </w:rPr>
        <w:t xml:space="preserve"> </w:t>
      </w:r>
    </w:p>
    <w:p w:rsidR="00EC2850" w:rsidRDefault="00BB4EB5" w:rsidP="00EC2850">
      <w:pPr>
        <w:pStyle w:val="a5"/>
        <w:rPr>
          <w:lang w:eastAsia="ar-SA"/>
        </w:rPr>
      </w:pPr>
      <w:r>
        <w:rPr>
          <w:lang w:eastAsia="ar-SA"/>
        </w:rPr>
        <w:t xml:space="preserve">На конец отчетного периода: </w:t>
      </w:r>
      <w:r w:rsidR="0078538B">
        <w:rPr>
          <w:lang w:eastAsia="ar-SA"/>
        </w:rPr>
        <w:t xml:space="preserve">  7 026 378</w:t>
      </w:r>
      <w:r w:rsidR="00EC2850">
        <w:rPr>
          <w:lang w:eastAsia="ar-SA"/>
        </w:rPr>
        <w:t xml:space="preserve"> / </w:t>
      </w:r>
      <w:r w:rsidR="0078538B">
        <w:rPr>
          <w:lang w:eastAsia="ar-SA"/>
        </w:rPr>
        <w:t xml:space="preserve">2 176 003 </w:t>
      </w:r>
      <w:r w:rsidR="00EC2850">
        <w:rPr>
          <w:lang w:eastAsia="ar-SA"/>
        </w:rPr>
        <w:t xml:space="preserve">= </w:t>
      </w:r>
      <w:r w:rsidR="0078538B">
        <w:rPr>
          <w:lang w:eastAsia="ar-SA"/>
        </w:rPr>
        <w:t>3</w:t>
      </w:r>
      <w:r>
        <w:rPr>
          <w:lang w:eastAsia="ar-SA"/>
        </w:rPr>
        <w:t>.</w:t>
      </w:r>
      <w:r w:rsidR="0078538B">
        <w:rPr>
          <w:lang w:eastAsia="ar-SA"/>
        </w:rPr>
        <w:t>23</w:t>
      </w:r>
    </w:p>
    <w:p w:rsidR="00EC2850" w:rsidRDefault="00EC2850" w:rsidP="00EC2850">
      <w:pPr>
        <w:pStyle w:val="a5"/>
        <w:rPr>
          <w:lang w:eastAsia="ar-SA"/>
        </w:rPr>
      </w:pPr>
      <w:r>
        <w:rPr>
          <w:lang w:eastAsia="ar-SA"/>
        </w:rPr>
        <w:t xml:space="preserve">Данный коэффициент подтверждает </w:t>
      </w:r>
      <w:r w:rsidR="0078538B">
        <w:rPr>
          <w:lang w:eastAsia="ar-SA"/>
        </w:rPr>
        <w:t>нормальное</w:t>
      </w:r>
      <w:r w:rsidR="00BB4EB5">
        <w:rPr>
          <w:lang w:eastAsia="ar-SA"/>
        </w:rPr>
        <w:t xml:space="preserve"> финансовое состояние</w:t>
      </w:r>
      <w:r>
        <w:rPr>
          <w:lang w:eastAsia="ar-SA"/>
        </w:rPr>
        <w:t xml:space="preserve"> предприятия.</w:t>
      </w:r>
    </w:p>
    <w:p w:rsidR="00496F93" w:rsidRDefault="00496F93" w:rsidP="00EC2850">
      <w:pPr>
        <w:pStyle w:val="a5"/>
        <w:rPr>
          <w:b/>
          <w:iCs/>
          <w:lang w:eastAsia="ar-SA"/>
        </w:rPr>
      </w:pPr>
    </w:p>
    <w:p w:rsidR="00EC2850" w:rsidRPr="00B7262B" w:rsidRDefault="00BB4EB5" w:rsidP="00EC2850">
      <w:pPr>
        <w:pStyle w:val="a5"/>
        <w:rPr>
          <w:b/>
          <w:iCs/>
          <w:lang w:eastAsia="ar-SA"/>
        </w:rPr>
      </w:pPr>
      <w:r w:rsidRPr="00B7262B">
        <w:rPr>
          <w:b/>
          <w:iCs/>
          <w:lang w:eastAsia="ar-SA"/>
        </w:rPr>
        <w:t xml:space="preserve">2. </w:t>
      </w:r>
      <w:r w:rsidR="00EC2850" w:rsidRPr="00B7262B">
        <w:rPr>
          <w:b/>
          <w:iCs/>
          <w:lang w:eastAsia="ar-SA"/>
        </w:rPr>
        <w:t xml:space="preserve">Коэффициент обеспеченности оборотных активов собственными источниками </w:t>
      </w:r>
    </w:p>
    <w:p w:rsidR="00EC2850" w:rsidRDefault="00EC2850" w:rsidP="00EC2850">
      <w:pPr>
        <w:pStyle w:val="a5"/>
        <w:rPr>
          <w:lang w:eastAsia="ar-SA"/>
        </w:rPr>
      </w:pPr>
      <w:r>
        <w:rPr>
          <w:lang w:eastAsia="ar-SA"/>
        </w:rPr>
        <w:t>СД / стоимость оборотных активов.</w:t>
      </w:r>
    </w:p>
    <w:p w:rsidR="00EC2850" w:rsidRDefault="00BB4EB5" w:rsidP="00EC2850">
      <w:pPr>
        <w:pStyle w:val="a5"/>
        <w:rPr>
          <w:lang w:eastAsia="ar-SA"/>
        </w:rPr>
      </w:pPr>
      <w:r>
        <w:rPr>
          <w:lang w:eastAsia="ar-SA"/>
        </w:rPr>
        <w:t xml:space="preserve">На начало отчетного периода: </w:t>
      </w:r>
      <w:r w:rsidR="00B7262B">
        <w:rPr>
          <w:lang w:eastAsia="ar-SA"/>
        </w:rPr>
        <w:t>6 564 253</w:t>
      </w:r>
      <w:r w:rsidR="00EC2850">
        <w:rPr>
          <w:lang w:eastAsia="ar-SA"/>
        </w:rPr>
        <w:t xml:space="preserve"> / </w:t>
      </w:r>
      <w:r w:rsidR="00B7262B">
        <w:rPr>
          <w:lang w:eastAsia="ar-SA"/>
        </w:rPr>
        <w:t>9 383 323</w:t>
      </w:r>
      <w:r>
        <w:rPr>
          <w:lang w:eastAsia="ar-SA"/>
        </w:rPr>
        <w:t xml:space="preserve"> = 0,</w:t>
      </w:r>
      <w:r w:rsidR="00B7262B">
        <w:rPr>
          <w:lang w:eastAsia="ar-SA"/>
        </w:rPr>
        <w:t>7</w:t>
      </w:r>
      <w:r w:rsidR="00EC2850">
        <w:rPr>
          <w:lang w:eastAsia="ar-SA"/>
        </w:rPr>
        <w:t>, т.е</w:t>
      </w:r>
      <w:r>
        <w:rPr>
          <w:lang w:eastAsia="ar-SA"/>
        </w:rPr>
        <w:t xml:space="preserve">. </w:t>
      </w:r>
      <w:r w:rsidR="00B7262B">
        <w:rPr>
          <w:lang w:eastAsia="ar-SA"/>
        </w:rPr>
        <w:t>7</w:t>
      </w:r>
      <w:r>
        <w:rPr>
          <w:lang w:eastAsia="ar-SA"/>
        </w:rPr>
        <w:t>0</w:t>
      </w:r>
      <w:r w:rsidR="00EC2850">
        <w:rPr>
          <w:lang w:eastAsia="ar-SA"/>
        </w:rPr>
        <w:t>% оборотных активов сформировано за счет собственных средств.</w:t>
      </w:r>
    </w:p>
    <w:p w:rsidR="00BB4EB5" w:rsidRDefault="00BB4EB5" w:rsidP="00EC2850">
      <w:pPr>
        <w:pStyle w:val="a5"/>
        <w:rPr>
          <w:lang w:eastAsia="ar-SA"/>
        </w:rPr>
      </w:pPr>
      <w:r>
        <w:rPr>
          <w:lang w:eastAsia="ar-SA"/>
        </w:rPr>
        <w:t xml:space="preserve">На конец отчетного периода: </w:t>
      </w:r>
      <w:r w:rsidR="00B7262B">
        <w:rPr>
          <w:lang w:eastAsia="ar-SA"/>
        </w:rPr>
        <w:t>7 026 378</w:t>
      </w:r>
      <w:r w:rsidR="00EC2850">
        <w:rPr>
          <w:lang w:eastAsia="ar-SA"/>
        </w:rPr>
        <w:t xml:space="preserve"> / </w:t>
      </w:r>
      <w:r w:rsidR="00B7262B">
        <w:rPr>
          <w:lang w:eastAsia="ar-SA"/>
        </w:rPr>
        <w:t>10 889 566</w:t>
      </w:r>
      <w:r w:rsidR="00EC2850">
        <w:rPr>
          <w:lang w:eastAsia="ar-SA"/>
        </w:rPr>
        <w:t xml:space="preserve"> = </w:t>
      </w:r>
      <w:r w:rsidR="00B7262B">
        <w:rPr>
          <w:lang w:eastAsia="ar-SA"/>
        </w:rPr>
        <w:t>0,64</w:t>
      </w:r>
      <w:r>
        <w:rPr>
          <w:lang w:eastAsia="ar-SA"/>
        </w:rPr>
        <w:t>.</w:t>
      </w:r>
    </w:p>
    <w:p w:rsidR="001B4830" w:rsidRDefault="00EC2850" w:rsidP="00EC2850">
      <w:pPr>
        <w:pStyle w:val="a5"/>
        <w:rPr>
          <w:lang w:eastAsia="ar-SA"/>
        </w:rPr>
      </w:pPr>
      <w:r>
        <w:rPr>
          <w:lang w:eastAsia="ar-SA"/>
        </w:rPr>
        <w:t>Вывод:</w:t>
      </w:r>
      <w:r w:rsidR="000F65A4">
        <w:rPr>
          <w:lang w:eastAsia="ar-SA"/>
        </w:rPr>
        <w:t xml:space="preserve"> Динамика роста, за отчетный период, СД и стоимости оборотных активов</w:t>
      </w:r>
      <w:r>
        <w:rPr>
          <w:lang w:eastAsia="ar-SA"/>
        </w:rPr>
        <w:t xml:space="preserve"> </w:t>
      </w:r>
      <w:r w:rsidR="000F65A4">
        <w:rPr>
          <w:lang w:eastAsia="ar-SA"/>
        </w:rPr>
        <w:t>расценивается положительно так как при росте оборотных активов большая их часть сформирована за счет собственных средств. Н</w:t>
      </w:r>
      <w:r>
        <w:rPr>
          <w:lang w:eastAsia="ar-SA"/>
        </w:rPr>
        <w:t>а конец отчетного периода значение</w:t>
      </w:r>
      <w:r w:rsidR="00B7262B">
        <w:rPr>
          <w:lang w:eastAsia="ar-SA"/>
        </w:rPr>
        <w:t xml:space="preserve"> коэффициента уменьшилось, но не вышло за</w:t>
      </w:r>
      <w:r w:rsidR="00BB4EB5">
        <w:rPr>
          <w:lang w:eastAsia="ar-SA"/>
        </w:rPr>
        <w:t xml:space="preserve"> пределы </w:t>
      </w:r>
      <w:r>
        <w:rPr>
          <w:lang w:eastAsia="ar-SA"/>
        </w:rPr>
        <w:t>нормы.</w:t>
      </w:r>
    </w:p>
    <w:p w:rsidR="001B4830" w:rsidRDefault="001B4830" w:rsidP="00EC2850">
      <w:pPr>
        <w:pStyle w:val="a5"/>
        <w:rPr>
          <w:lang w:eastAsia="ar-SA"/>
        </w:rPr>
      </w:pPr>
    </w:p>
    <w:p w:rsidR="00BB4EB5" w:rsidRDefault="00BB4EB5" w:rsidP="00BB4EB5">
      <w:pPr>
        <w:tabs>
          <w:tab w:val="left" w:pos="360"/>
        </w:tabs>
        <w:suppressAutoHyphens/>
        <w:jc w:val="center"/>
        <w:rPr>
          <w:b/>
          <w:bCs/>
          <w:sz w:val="28"/>
          <w:szCs w:val="28"/>
          <w:lang w:eastAsia="ar-SA"/>
        </w:rPr>
      </w:pPr>
      <w:r w:rsidRPr="00BB4EB5">
        <w:rPr>
          <w:b/>
          <w:bCs/>
          <w:sz w:val="28"/>
          <w:szCs w:val="28"/>
          <w:lang w:eastAsia="ar-SA"/>
        </w:rPr>
        <w:t>Анализ ликвидности и платежеспособности.</w:t>
      </w:r>
    </w:p>
    <w:p w:rsidR="000F65A4" w:rsidRDefault="000F65A4" w:rsidP="00BB4EB5">
      <w:pPr>
        <w:tabs>
          <w:tab w:val="left" w:pos="360"/>
        </w:tabs>
        <w:suppressAutoHyphens/>
        <w:jc w:val="center"/>
        <w:rPr>
          <w:b/>
          <w:bCs/>
          <w:sz w:val="28"/>
          <w:szCs w:val="28"/>
          <w:lang w:eastAsia="ar-SA"/>
        </w:rPr>
      </w:pPr>
    </w:p>
    <w:p w:rsidR="00F22697" w:rsidRPr="00F22697" w:rsidRDefault="00F22697" w:rsidP="00F22697">
      <w:pPr>
        <w:tabs>
          <w:tab w:val="left" w:pos="360"/>
        </w:tabs>
        <w:suppressAutoHyphens/>
        <w:rPr>
          <w:bCs/>
          <w:lang w:eastAsia="ar-SA"/>
        </w:rPr>
      </w:pPr>
      <w:r>
        <w:rPr>
          <w:bCs/>
          <w:lang w:eastAsia="ar-SA"/>
        </w:rPr>
        <w:t>Начало отчетного периода:</w:t>
      </w:r>
    </w:p>
    <w:p w:rsidR="00F22697" w:rsidRPr="00F22697" w:rsidRDefault="00F22697" w:rsidP="00F22697">
      <w:r w:rsidRPr="00F22697">
        <w:rPr>
          <w:b/>
        </w:rPr>
        <w:t xml:space="preserve">А 1. Наиболее ликвидные </w:t>
      </w:r>
      <w:r w:rsidR="001B4830">
        <w:t>А1 = стр. 250 + стр. 260 = 1 160 000</w:t>
      </w:r>
    </w:p>
    <w:p w:rsidR="00F22697" w:rsidRPr="00F22697" w:rsidRDefault="00F22697" w:rsidP="00F22697">
      <w:r w:rsidRPr="00F22697">
        <w:rPr>
          <w:b/>
        </w:rPr>
        <w:t>А 2. Быстрореализуемые активы</w:t>
      </w:r>
      <w:r>
        <w:t xml:space="preserve"> </w:t>
      </w:r>
      <w:r w:rsidRPr="00F22697">
        <w:t xml:space="preserve">А2 = </w:t>
      </w:r>
      <w:r w:rsidR="001B4830">
        <w:t>стр. 240 = 5 204 442</w:t>
      </w:r>
    </w:p>
    <w:p w:rsidR="00172F9A" w:rsidRDefault="00F22697" w:rsidP="00F22697">
      <w:pPr>
        <w:rPr>
          <w:b/>
        </w:rPr>
      </w:pPr>
      <w:r w:rsidRPr="00F22697">
        <w:rPr>
          <w:b/>
        </w:rPr>
        <w:t>А З. Медленно реализуемые активы</w:t>
      </w:r>
    </w:p>
    <w:p w:rsidR="00F22697" w:rsidRPr="00172F9A" w:rsidRDefault="00F22697" w:rsidP="00F22697">
      <w:pPr>
        <w:rPr>
          <w:b/>
        </w:rPr>
      </w:pPr>
      <w:r w:rsidRPr="00F22697">
        <w:t>АЗ = стр</w:t>
      </w:r>
      <w:r w:rsidR="001B4830">
        <w:t>.</w:t>
      </w:r>
      <w:r w:rsidR="00172F9A">
        <w:t xml:space="preserve"> </w:t>
      </w:r>
      <w:r w:rsidRPr="00F22697">
        <w:t>210</w:t>
      </w:r>
      <w:r w:rsidR="00172F9A">
        <w:t xml:space="preserve"> </w:t>
      </w:r>
      <w:r w:rsidRPr="00F22697">
        <w:t>+</w:t>
      </w:r>
      <w:r w:rsidR="00172F9A">
        <w:t xml:space="preserve"> </w:t>
      </w:r>
      <w:r>
        <w:t>стр.</w:t>
      </w:r>
      <w:r w:rsidR="00172F9A">
        <w:t xml:space="preserve"> </w:t>
      </w:r>
      <w:r w:rsidR="001B4830">
        <w:t>220</w:t>
      </w:r>
      <w:r w:rsidR="00172F9A">
        <w:t xml:space="preserve"> </w:t>
      </w:r>
      <w:r w:rsidR="001B4830">
        <w:t>+</w:t>
      </w:r>
      <w:r w:rsidR="00172F9A">
        <w:t xml:space="preserve"> </w:t>
      </w:r>
      <w:r w:rsidR="001B4830">
        <w:t>стр.</w:t>
      </w:r>
      <w:r w:rsidR="00172F9A">
        <w:t xml:space="preserve"> </w:t>
      </w:r>
      <w:r w:rsidR="001B4830">
        <w:t>230</w:t>
      </w:r>
      <w:r w:rsidR="00172F9A">
        <w:t xml:space="preserve"> </w:t>
      </w:r>
      <w:r w:rsidR="001B4830">
        <w:t>+</w:t>
      </w:r>
      <w:r w:rsidR="00172F9A">
        <w:t xml:space="preserve"> </w:t>
      </w:r>
      <w:r w:rsidR="001B4830">
        <w:t>стр.</w:t>
      </w:r>
      <w:r w:rsidR="00172F9A">
        <w:t xml:space="preserve"> </w:t>
      </w:r>
      <w:r w:rsidR="001B4830">
        <w:t>270 = 3 018 881</w:t>
      </w:r>
    </w:p>
    <w:p w:rsidR="00F22697" w:rsidRDefault="00F22697" w:rsidP="00F22697">
      <w:r w:rsidRPr="00F22697">
        <w:rPr>
          <w:b/>
        </w:rPr>
        <w:t>А 4. Труднореализуемые активы</w:t>
      </w:r>
      <w:r w:rsidRPr="00F22697">
        <w:t xml:space="preserve"> А4 =</w:t>
      </w:r>
      <w:r>
        <w:t xml:space="preserve"> стр. 190= </w:t>
      </w:r>
      <w:r w:rsidR="001B4830">
        <w:t>11 611 564</w:t>
      </w:r>
    </w:p>
    <w:p w:rsidR="00F22697" w:rsidRDefault="00F22697" w:rsidP="00F22697"/>
    <w:p w:rsidR="00F22697" w:rsidRPr="00F22697" w:rsidRDefault="00F22697" w:rsidP="00F22697">
      <w:r w:rsidRPr="00F22697">
        <w:rPr>
          <w:b/>
        </w:rPr>
        <w:t>П 1. Наиболее срочные обязательства</w:t>
      </w:r>
      <w:r>
        <w:t xml:space="preserve"> </w:t>
      </w:r>
      <w:r w:rsidRPr="00F22697">
        <w:t>П1 =</w:t>
      </w:r>
      <w:r>
        <w:t xml:space="preserve"> стр. 620</w:t>
      </w:r>
      <w:r w:rsidR="001B4830">
        <w:t xml:space="preserve"> </w:t>
      </w:r>
      <w:r>
        <w:t xml:space="preserve">= </w:t>
      </w:r>
      <w:r w:rsidR="001B4830">
        <w:t>2 241 025</w:t>
      </w:r>
    </w:p>
    <w:p w:rsidR="00F22697" w:rsidRDefault="00F22697" w:rsidP="00F22697">
      <w:r w:rsidRPr="00F22697">
        <w:rPr>
          <w:b/>
        </w:rPr>
        <w:t>П 2. Краткосрочные пассивы</w:t>
      </w:r>
      <w:r w:rsidRPr="00F22697">
        <w:t xml:space="preserve"> П2 =</w:t>
      </w:r>
      <w:r>
        <w:t xml:space="preserve"> стр. 610 + стр. 630 + стр. 660</w:t>
      </w:r>
      <w:r w:rsidR="001B4830">
        <w:t xml:space="preserve"> </w:t>
      </w:r>
      <w:r>
        <w:t>=</w:t>
      </w:r>
      <w:r w:rsidR="001B4830">
        <w:t xml:space="preserve"> 575 470</w:t>
      </w:r>
    </w:p>
    <w:p w:rsidR="00F22697" w:rsidRPr="00F22697" w:rsidRDefault="00F22697" w:rsidP="00F22697">
      <w:r w:rsidRPr="00F22697">
        <w:rPr>
          <w:b/>
        </w:rPr>
        <w:t>П З. Долгосрочные пассивы</w:t>
      </w:r>
      <w:r w:rsidRPr="00F22697">
        <w:t xml:space="preserve"> П3</w:t>
      </w:r>
      <w:r w:rsidR="001B4830">
        <w:t xml:space="preserve"> </w:t>
      </w:r>
      <w:r w:rsidRPr="00F22697">
        <w:t>=</w:t>
      </w:r>
      <w:r>
        <w:t xml:space="preserve"> стр. 5</w:t>
      </w:r>
      <w:r w:rsidR="001B4830">
        <w:t>90 + стр. 640 + стр. 650 = 3 542 778</w:t>
      </w:r>
    </w:p>
    <w:p w:rsidR="00F22697" w:rsidRPr="00F22697" w:rsidRDefault="00F22697" w:rsidP="00F22697">
      <w:r w:rsidRPr="00F22697">
        <w:rPr>
          <w:b/>
        </w:rPr>
        <w:t>П 4. Постоянные, или устойчивые</w:t>
      </w:r>
      <w:r>
        <w:rPr>
          <w:b/>
        </w:rPr>
        <w:t xml:space="preserve"> </w:t>
      </w:r>
      <w:r w:rsidRPr="00F22697">
        <w:t>П4 =</w:t>
      </w:r>
      <w:r w:rsidR="001B4830">
        <w:t xml:space="preserve"> стр. 490 = </w:t>
      </w:r>
      <w:r w:rsidR="00172F9A">
        <w:t>16 407 003</w:t>
      </w:r>
    </w:p>
    <w:p w:rsidR="00172F9A" w:rsidRDefault="00172F9A" w:rsidP="00F22697"/>
    <w:p w:rsidR="00F22697" w:rsidRPr="00F22697" w:rsidRDefault="00F22697" w:rsidP="00F22697">
      <w:r>
        <w:t>Конец отчетного периода:</w:t>
      </w:r>
    </w:p>
    <w:p w:rsidR="00F22697" w:rsidRPr="00F22697" w:rsidRDefault="00F22697" w:rsidP="00F22697">
      <w:r w:rsidRPr="00F22697">
        <w:rPr>
          <w:b/>
        </w:rPr>
        <w:t xml:space="preserve">А 1. Наиболее ликвидные </w:t>
      </w:r>
      <w:r>
        <w:t xml:space="preserve">А1 = стр. 250 + стр. 260 = </w:t>
      </w:r>
      <w:r w:rsidR="00172F9A">
        <w:t>1 678 239</w:t>
      </w:r>
    </w:p>
    <w:p w:rsidR="00F22697" w:rsidRPr="00F22697" w:rsidRDefault="00F22697" w:rsidP="00F22697">
      <w:r w:rsidRPr="00F22697">
        <w:rPr>
          <w:b/>
        </w:rPr>
        <w:t>А 2. Быстрореализуемые активы</w:t>
      </w:r>
      <w:r>
        <w:t xml:space="preserve"> </w:t>
      </w:r>
      <w:r w:rsidRPr="00F22697">
        <w:t xml:space="preserve">А2 = </w:t>
      </w:r>
      <w:r w:rsidR="00172F9A">
        <w:t>стр. 240 = 5 883 537</w:t>
      </w:r>
    </w:p>
    <w:p w:rsidR="00172F9A" w:rsidRDefault="00F22697" w:rsidP="00F22697">
      <w:pPr>
        <w:rPr>
          <w:b/>
        </w:rPr>
      </w:pPr>
      <w:r w:rsidRPr="00F22697">
        <w:rPr>
          <w:b/>
        </w:rPr>
        <w:t>А З. Медленно реализуемые активы</w:t>
      </w:r>
    </w:p>
    <w:p w:rsidR="00F22697" w:rsidRPr="00F22697" w:rsidRDefault="00F22697" w:rsidP="00F22697">
      <w:r w:rsidRPr="00F22697">
        <w:t>АЗ = стр. 210 +</w:t>
      </w:r>
      <w:r>
        <w:t xml:space="preserve"> стр. 220 + стр. 230 + стр. 270</w:t>
      </w:r>
      <w:r w:rsidR="00172F9A">
        <w:t xml:space="preserve"> </w:t>
      </w:r>
      <w:r>
        <w:t xml:space="preserve">= </w:t>
      </w:r>
      <w:r w:rsidR="00172F9A">
        <w:t>3 327 790</w:t>
      </w:r>
    </w:p>
    <w:p w:rsidR="00F22697" w:rsidRDefault="00F22697" w:rsidP="00F22697">
      <w:r w:rsidRPr="00F22697">
        <w:rPr>
          <w:b/>
        </w:rPr>
        <w:t>А 4. Труднореализуемые активы</w:t>
      </w:r>
      <w:r w:rsidRPr="00F22697">
        <w:t xml:space="preserve"> А4 =</w:t>
      </w:r>
      <w:r>
        <w:t xml:space="preserve"> стр. 190</w:t>
      </w:r>
      <w:r w:rsidR="00172F9A">
        <w:t xml:space="preserve"> </w:t>
      </w:r>
      <w:r>
        <w:t xml:space="preserve">= </w:t>
      </w:r>
      <w:r w:rsidR="00172F9A">
        <w:t>17 119 420</w:t>
      </w:r>
    </w:p>
    <w:p w:rsidR="00172F9A" w:rsidRDefault="00172F9A" w:rsidP="00F22697">
      <w:pPr>
        <w:rPr>
          <w:b/>
        </w:rPr>
      </w:pPr>
    </w:p>
    <w:p w:rsidR="00F22697" w:rsidRPr="00F22697" w:rsidRDefault="00F22697" w:rsidP="00F22697">
      <w:r w:rsidRPr="00F22697">
        <w:rPr>
          <w:b/>
        </w:rPr>
        <w:t>П 1. Наиболее срочные обязательства</w:t>
      </w:r>
      <w:r>
        <w:t xml:space="preserve"> </w:t>
      </w:r>
      <w:r w:rsidRPr="00F22697">
        <w:t>П1 =</w:t>
      </w:r>
      <w:r>
        <w:t xml:space="preserve"> стр. 620</w:t>
      </w:r>
      <w:r w:rsidR="00172F9A">
        <w:t xml:space="preserve"> </w:t>
      </w:r>
      <w:r>
        <w:t>=</w:t>
      </w:r>
      <w:r w:rsidR="00172F9A">
        <w:t xml:space="preserve"> 2 760 527</w:t>
      </w:r>
      <w:r>
        <w:t xml:space="preserve"> </w:t>
      </w:r>
    </w:p>
    <w:p w:rsidR="00F22697" w:rsidRDefault="00F22697" w:rsidP="00F22697">
      <w:r w:rsidRPr="00F22697">
        <w:rPr>
          <w:b/>
        </w:rPr>
        <w:t>П 2. Краткосрочные пассивы</w:t>
      </w:r>
      <w:r w:rsidRPr="00F22697">
        <w:t xml:space="preserve"> П2 =</w:t>
      </w:r>
      <w:r>
        <w:t xml:space="preserve"> стр. 610 + стр. 630 + стр. 660</w:t>
      </w:r>
      <w:r w:rsidR="00172F9A">
        <w:t xml:space="preserve"> </w:t>
      </w:r>
      <w:r>
        <w:t>=</w:t>
      </w:r>
      <w:r w:rsidR="00172F9A">
        <w:t xml:space="preserve"> 1 552 000</w:t>
      </w:r>
    </w:p>
    <w:p w:rsidR="00F22697" w:rsidRPr="00F22697" w:rsidRDefault="00F22697" w:rsidP="00F22697">
      <w:r w:rsidRPr="00F22697">
        <w:rPr>
          <w:b/>
        </w:rPr>
        <w:t>П З. Долгосрочные пассивы</w:t>
      </w:r>
      <w:r w:rsidRPr="00F22697">
        <w:t xml:space="preserve"> П3</w:t>
      </w:r>
      <w:r w:rsidR="00172F9A">
        <w:t xml:space="preserve"> </w:t>
      </w:r>
      <w:r w:rsidRPr="00F22697">
        <w:t>=</w:t>
      </w:r>
      <w:r>
        <w:t xml:space="preserve"> стр.</w:t>
      </w:r>
      <w:r w:rsidR="00172F9A">
        <w:t xml:space="preserve"> 590 + стр. 640 + стр. 650 = 5 271 488</w:t>
      </w:r>
    </w:p>
    <w:p w:rsidR="00D230C6" w:rsidRDefault="00F22697" w:rsidP="00F22697">
      <w:pPr>
        <w:pStyle w:val="a5"/>
      </w:pPr>
      <w:r w:rsidRPr="00F22697">
        <w:rPr>
          <w:b/>
        </w:rPr>
        <w:t>П 4. Постоянные, или устойчивые</w:t>
      </w:r>
      <w:r>
        <w:rPr>
          <w:b/>
        </w:rPr>
        <w:t xml:space="preserve"> </w:t>
      </w:r>
      <w:r w:rsidRPr="00F22697">
        <w:t>П4 =</w:t>
      </w:r>
      <w:r w:rsidR="00172F9A">
        <w:t xml:space="preserve"> стр. 490 = 18 424 971</w:t>
      </w:r>
    </w:p>
    <w:p w:rsidR="00E711D3" w:rsidRDefault="00E711D3" w:rsidP="00F22697">
      <w:pPr>
        <w:pStyle w:val="a5"/>
      </w:pPr>
    </w:p>
    <w:p w:rsidR="00E711D3" w:rsidRPr="00E711D3" w:rsidRDefault="00E711D3" w:rsidP="00E711D3">
      <w:pPr>
        <w:pStyle w:val="210"/>
        <w:spacing w:line="278" w:lineRule="auto"/>
        <w:rPr>
          <w:szCs w:val="24"/>
        </w:rPr>
      </w:pPr>
      <w:r w:rsidRPr="00E711D3">
        <w:rPr>
          <w:szCs w:val="24"/>
        </w:rPr>
        <w:t xml:space="preserve">На начало отчетного периода: </w:t>
      </w:r>
    </w:p>
    <w:p w:rsidR="00E711D3" w:rsidRPr="00E711D3" w:rsidRDefault="00172F9A" w:rsidP="00E711D3">
      <w:pPr>
        <w:pStyle w:val="210"/>
        <w:spacing w:line="278" w:lineRule="auto"/>
        <w:rPr>
          <w:szCs w:val="24"/>
        </w:rPr>
      </w:pPr>
      <w:r>
        <w:rPr>
          <w:szCs w:val="24"/>
        </w:rPr>
        <w:t>1 160 000</w:t>
      </w:r>
      <w:r w:rsidR="00E711D3" w:rsidRPr="00E711D3">
        <w:rPr>
          <w:szCs w:val="24"/>
        </w:rPr>
        <w:t xml:space="preserve"> </w:t>
      </w:r>
      <w:r w:rsidR="00E711D3" w:rsidRPr="00E711D3">
        <w:rPr>
          <w:rFonts w:ascii="Symbol" w:hAnsi="Symbol"/>
          <w:b/>
          <w:szCs w:val="24"/>
        </w:rPr>
        <w:t></w:t>
      </w:r>
      <w:r>
        <w:rPr>
          <w:rFonts w:ascii="Symbol" w:hAnsi="Symbol"/>
          <w:b/>
          <w:szCs w:val="24"/>
        </w:rPr>
        <w:t></w:t>
      </w:r>
      <w:r w:rsidR="004763D3" w:rsidRPr="004763D3">
        <w:rPr>
          <w:szCs w:val="24"/>
        </w:rPr>
        <w:t>2 241 025</w:t>
      </w:r>
      <w:r w:rsidR="004763D3">
        <w:rPr>
          <w:rFonts w:ascii="Symbol" w:hAnsi="Symbol"/>
          <w:b/>
          <w:szCs w:val="24"/>
        </w:rPr>
        <w:t></w:t>
      </w:r>
    </w:p>
    <w:p w:rsidR="00E711D3" w:rsidRPr="00892C02" w:rsidRDefault="00172F9A" w:rsidP="00E711D3">
      <w:pPr>
        <w:pStyle w:val="210"/>
        <w:spacing w:line="278" w:lineRule="auto"/>
        <w:rPr>
          <w:szCs w:val="24"/>
        </w:rPr>
      </w:pPr>
      <w:r>
        <w:rPr>
          <w:szCs w:val="24"/>
        </w:rPr>
        <w:t>5 204 442</w:t>
      </w:r>
      <w:r w:rsidR="00E711D3" w:rsidRPr="00E711D3">
        <w:rPr>
          <w:szCs w:val="24"/>
        </w:rPr>
        <w:t xml:space="preserve"> </w:t>
      </w:r>
      <w:r w:rsidR="00E711D3" w:rsidRPr="00E711D3">
        <w:rPr>
          <w:rFonts w:ascii="Symbol" w:hAnsi="Symbol"/>
          <w:b/>
          <w:szCs w:val="24"/>
        </w:rPr>
        <w:t></w:t>
      </w:r>
      <w:r w:rsidR="00E711D3" w:rsidRPr="00E711D3">
        <w:rPr>
          <w:szCs w:val="24"/>
        </w:rPr>
        <w:t xml:space="preserve"> </w:t>
      </w:r>
      <w:r w:rsidR="004763D3" w:rsidRPr="00892C02">
        <w:rPr>
          <w:szCs w:val="24"/>
        </w:rPr>
        <w:t>575 470</w:t>
      </w:r>
    </w:p>
    <w:p w:rsidR="00E711D3" w:rsidRPr="00892C02" w:rsidRDefault="00172F9A" w:rsidP="00E711D3">
      <w:pPr>
        <w:pStyle w:val="210"/>
        <w:tabs>
          <w:tab w:val="left" w:pos="3181"/>
        </w:tabs>
        <w:spacing w:line="278" w:lineRule="auto"/>
        <w:rPr>
          <w:szCs w:val="24"/>
        </w:rPr>
      </w:pPr>
      <w:r>
        <w:rPr>
          <w:szCs w:val="24"/>
        </w:rPr>
        <w:t>3 018 881</w:t>
      </w:r>
      <w:r w:rsidR="00E711D3">
        <w:rPr>
          <w:szCs w:val="24"/>
        </w:rPr>
        <w:t xml:space="preserve"> </w:t>
      </w:r>
      <w:r w:rsidR="004763D3" w:rsidRPr="00E711D3">
        <w:rPr>
          <w:rFonts w:ascii="Symbol" w:hAnsi="Symbol"/>
          <w:b/>
          <w:szCs w:val="24"/>
        </w:rPr>
        <w:t></w:t>
      </w:r>
      <w:r w:rsidR="00E711D3" w:rsidRPr="00E711D3">
        <w:rPr>
          <w:szCs w:val="24"/>
        </w:rPr>
        <w:t xml:space="preserve"> </w:t>
      </w:r>
      <w:r w:rsidR="004763D3" w:rsidRPr="00892C02">
        <w:rPr>
          <w:szCs w:val="24"/>
        </w:rPr>
        <w:t>3</w:t>
      </w:r>
      <w:r w:rsidR="004763D3">
        <w:rPr>
          <w:szCs w:val="24"/>
          <w:lang w:val="en-US"/>
        </w:rPr>
        <w:t> </w:t>
      </w:r>
      <w:r w:rsidR="004763D3" w:rsidRPr="00892C02">
        <w:rPr>
          <w:szCs w:val="24"/>
        </w:rPr>
        <w:t>542 778</w:t>
      </w:r>
    </w:p>
    <w:p w:rsidR="00E711D3" w:rsidRPr="00892C02" w:rsidRDefault="004763D3" w:rsidP="00E711D3">
      <w:pPr>
        <w:pStyle w:val="210"/>
        <w:tabs>
          <w:tab w:val="left" w:pos="3181"/>
        </w:tabs>
        <w:spacing w:line="278" w:lineRule="auto"/>
        <w:rPr>
          <w:szCs w:val="24"/>
        </w:rPr>
      </w:pPr>
      <w:r w:rsidRPr="004763D3">
        <w:rPr>
          <w:rFonts w:ascii="Symbol" w:hAnsi="Symbol"/>
          <w:szCs w:val="24"/>
        </w:rPr>
        <w:t></w:t>
      </w:r>
      <w:r w:rsidRPr="004763D3">
        <w:rPr>
          <w:rFonts w:ascii="Symbol" w:hAnsi="Symbol"/>
          <w:szCs w:val="24"/>
        </w:rPr>
        <w:t></w:t>
      </w:r>
      <w:r w:rsidRPr="004763D3">
        <w:rPr>
          <w:rFonts w:ascii="Symbol" w:hAnsi="Symbol"/>
          <w:szCs w:val="24"/>
        </w:rPr>
        <w:t></w:t>
      </w:r>
      <w:r w:rsidRPr="004763D3">
        <w:rPr>
          <w:rFonts w:ascii="Symbol" w:hAnsi="Symbol"/>
          <w:szCs w:val="24"/>
        </w:rPr>
        <w:t></w:t>
      </w:r>
      <w:r w:rsidRPr="004763D3">
        <w:rPr>
          <w:rFonts w:ascii="Symbol" w:hAnsi="Symbol"/>
          <w:szCs w:val="24"/>
        </w:rPr>
        <w:t></w:t>
      </w:r>
      <w:r w:rsidRPr="004763D3">
        <w:rPr>
          <w:rFonts w:ascii="Symbol" w:hAnsi="Symbol"/>
          <w:szCs w:val="24"/>
        </w:rPr>
        <w:t></w:t>
      </w:r>
      <w:r w:rsidRPr="004763D3">
        <w:rPr>
          <w:rFonts w:ascii="Symbol" w:hAnsi="Symbol"/>
          <w:szCs w:val="24"/>
        </w:rPr>
        <w:t></w:t>
      </w:r>
      <w:r w:rsidRPr="004763D3">
        <w:rPr>
          <w:rFonts w:ascii="Symbol" w:hAnsi="Symbol"/>
          <w:szCs w:val="24"/>
        </w:rPr>
        <w:t></w:t>
      </w:r>
      <w:r w:rsidRPr="004763D3">
        <w:rPr>
          <w:rFonts w:ascii="Symbol" w:hAnsi="Symbol"/>
          <w:szCs w:val="24"/>
        </w:rPr>
        <w:t></w:t>
      </w:r>
      <w:r w:rsidRPr="004763D3">
        <w:rPr>
          <w:rFonts w:ascii="Symbol" w:hAnsi="Symbol"/>
          <w:szCs w:val="24"/>
        </w:rPr>
        <w:t></w:t>
      </w:r>
      <w:r>
        <w:rPr>
          <w:rFonts w:ascii="Symbol" w:hAnsi="Symbol"/>
          <w:szCs w:val="24"/>
        </w:rPr>
        <w:t></w:t>
      </w:r>
      <w:r w:rsidR="00E711D3" w:rsidRPr="00E711D3">
        <w:rPr>
          <w:rFonts w:ascii="Symbol" w:hAnsi="Symbol"/>
          <w:b/>
          <w:szCs w:val="24"/>
        </w:rPr>
        <w:t></w:t>
      </w:r>
      <w:r w:rsidR="00E711D3" w:rsidRPr="00E711D3">
        <w:rPr>
          <w:szCs w:val="24"/>
        </w:rPr>
        <w:t xml:space="preserve"> </w:t>
      </w:r>
      <w:r w:rsidRPr="00892C02">
        <w:rPr>
          <w:szCs w:val="24"/>
        </w:rPr>
        <w:t>16</w:t>
      </w:r>
      <w:r>
        <w:rPr>
          <w:szCs w:val="24"/>
          <w:lang w:val="en-US"/>
        </w:rPr>
        <w:t> </w:t>
      </w:r>
      <w:r w:rsidRPr="00892C02">
        <w:rPr>
          <w:szCs w:val="24"/>
        </w:rPr>
        <w:t>407 003</w:t>
      </w:r>
    </w:p>
    <w:p w:rsidR="00E711D3" w:rsidRDefault="00E711D3" w:rsidP="00E711D3">
      <w:pPr>
        <w:pStyle w:val="210"/>
        <w:tabs>
          <w:tab w:val="left" w:pos="3181"/>
        </w:tabs>
        <w:spacing w:line="278" w:lineRule="auto"/>
        <w:rPr>
          <w:szCs w:val="24"/>
        </w:rPr>
      </w:pPr>
      <w:r w:rsidRPr="00E711D3">
        <w:rPr>
          <w:szCs w:val="24"/>
        </w:rPr>
        <w:t xml:space="preserve">На конец отчетного периода: </w:t>
      </w:r>
    </w:p>
    <w:p w:rsidR="00E711D3" w:rsidRPr="00892C02" w:rsidRDefault="004763D3" w:rsidP="00E711D3">
      <w:pPr>
        <w:pStyle w:val="210"/>
        <w:tabs>
          <w:tab w:val="left" w:pos="3181"/>
        </w:tabs>
        <w:spacing w:line="278" w:lineRule="auto"/>
        <w:rPr>
          <w:szCs w:val="24"/>
        </w:rPr>
      </w:pPr>
      <w:r w:rsidRPr="00172F9A">
        <w:rPr>
          <w:rFonts w:ascii="Symbol" w:hAnsi="Symbol"/>
          <w:szCs w:val="24"/>
        </w:rPr>
        <w:t></w:t>
      </w:r>
      <w:r w:rsidRPr="00172F9A">
        <w:rPr>
          <w:rFonts w:ascii="Symbol" w:hAnsi="Symbol"/>
          <w:szCs w:val="24"/>
        </w:rPr>
        <w:t></w:t>
      </w:r>
      <w:r w:rsidRPr="00172F9A">
        <w:rPr>
          <w:rFonts w:ascii="Symbol" w:hAnsi="Symbol"/>
          <w:szCs w:val="24"/>
        </w:rPr>
        <w:t></w:t>
      </w:r>
      <w:r w:rsidRPr="00172F9A">
        <w:rPr>
          <w:rFonts w:ascii="Symbol" w:hAnsi="Symbol"/>
          <w:szCs w:val="24"/>
        </w:rPr>
        <w:t></w:t>
      </w:r>
      <w:r w:rsidRPr="00172F9A">
        <w:rPr>
          <w:rFonts w:ascii="Symbol" w:hAnsi="Symbol"/>
          <w:szCs w:val="24"/>
        </w:rPr>
        <w:t></w:t>
      </w:r>
      <w:r w:rsidRPr="00172F9A">
        <w:rPr>
          <w:rFonts w:ascii="Symbol" w:hAnsi="Symbol"/>
          <w:szCs w:val="24"/>
        </w:rPr>
        <w:t></w:t>
      </w:r>
      <w:r w:rsidRPr="00172F9A">
        <w:rPr>
          <w:rFonts w:ascii="Symbol" w:hAnsi="Symbol"/>
          <w:szCs w:val="24"/>
        </w:rPr>
        <w:t></w:t>
      </w:r>
      <w:r w:rsidRPr="00172F9A">
        <w:rPr>
          <w:rFonts w:ascii="Symbol" w:hAnsi="Symbol"/>
          <w:szCs w:val="24"/>
        </w:rPr>
        <w:t></w:t>
      </w:r>
      <w:r w:rsidRPr="00172F9A">
        <w:rPr>
          <w:rFonts w:ascii="Symbol" w:hAnsi="Symbol"/>
          <w:szCs w:val="24"/>
        </w:rPr>
        <w:t></w:t>
      </w:r>
      <w:r w:rsidR="00E711D3" w:rsidRPr="00E711D3">
        <w:rPr>
          <w:szCs w:val="24"/>
        </w:rPr>
        <w:t xml:space="preserve"> </w:t>
      </w:r>
      <w:r w:rsidRPr="00E711D3">
        <w:rPr>
          <w:rFonts w:ascii="Symbol" w:hAnsi="Symbol"/>
          <w:b/>
          <w:szCs w:val="24"/>
        </w:rPr>
        <w:t></w:t>
      </w:r>
      <w:r>
        <w:rPr>
          <w:rFonts w:ascii="Symbol" w:hAnsi="Symbol"/>
          <w:b/>
          <w:szCs w:val="24"/>
          <w:lang w:val="en-US"/>
        </w:rPr>
        <w:t></w:t>
      </w:r>
      <w:r w:rsidRPr="00892C02">
        <w:rPr>
          <w:szCs w:val="24"/>
        </w:rPr>
        <w:t>2</w:t>
      </w:r>
      <w:r>
        <w:rPr>
          <w:szCs w:val="24"/>
          <w:lang w:val="en-US"/>
        </w:rPr>
        <w:t> </w:t>
      </w:r>
      <w:r w:rsidRPr="00892C02">
        <w:rPr>
          <w:szCs w:val="24"/>
        </w:rPr>
        <w:t>760 527</w:t>
      </w:r>
    </w:p>
    <w:p w:rsidR="00E711D3" w:rsidRPr="00892C02" w:rsidRDefault="004763D3" w:rsidP="00E711D3">
      <w:pPr>
        <w:pStyle w:val="210"/>
        <w:tabs>
          <w:tab w:val="left" w:pos="3181"/>
        </w:tabs>
        <w:spacing w:line="278" w:lineRule="auto"/>
        <w:jc w:val="left"/>
        <w:rPr>
          <w:szCs w:val="24"/>
        </w:rPr>
      </w:pPr>
      <w:r>
        <w:rPr>
          <w:szCs w:val="24"/>
        </w:rPr>
        <w:t>5 883 537</w:t>
      </w:r>
      <w:r w:rsidR="00E711D3" w:rsidRPr="00E711D3">
        <w:rPr>
          <w:szCs w:val="24"/>
        </w:rPr>
        <w:t xml:space="preserve"> </w:t>
      </w:r>
      <w:r w:rsidRPr="00E711D3">
        <w:rPr>
          <w:rFonts w:ascii="Symbol" w:hAnsi="Symbol"/>
          <w:b/>
          <w:szCs w:val="24"/>
        </w:rPr>
        <w:t></w:t>
      </w:r>
      <w:r w:rsidR="00E711D3" w:rsidRPr="00E711D3">
        <w:rPr>
          <w:szCs w:val="24"/>
        </w:rPr>
        <w:t xml:space="preserve"> </w:t>
      </w:r>
      <w:r w:rsidRPr="00892C02">
        <w:rPr>
          <w:szCs w:val="24"/>
        </w:rPr>
        <w:t>1</w:t>
      </w:r>
      <w:r>
        <w:rPr>
          <w:szCs w:val="24"/>
          <w:lang w:val="en-US"/>
        </w:rPr>
        <w:t> </w:t>
      </w:r>
      <w:r w:rsidRPr="00892C02">
        <w:rPr>
          <w:szCs w:val="24"/>
        </w:rPr>
        <w:t>552 000</w:t>
      </w:r>
    </w:p>
    <w:p w:rsidR="00E711D3" w:rsidRPr="00892C02" w:rsidRDefault="004763D3" w:rsidP="00E711D3">
      <w:pPr>
        <w:pStyle w:val="210"/>
        <w:tabs>
          <w:tab w:val="left" w:pos="3181"/>
        </w:tabs>
        <w:spacing w:line="278" w:lineRule="auto"/>
        <w:jc w:val="left"/>
        <w:rPr>
          <w:szCs w:val="24"/>
        </w:rPr>
      </w:pPr>
      <w:r>
        <w:rPr>
          <w:szCs w:val="24"/>
        </w:rPr>
        <w:t>3 327 790</w:t>
      </w:r>
      <w:r w:rsidR="00E711D3" w:rsidRPr="00E711D3">
        <w:rPr>
          <w:szCs w:val="24"/>
        </w:rPr>
        <w:t xml:space="preserve"> </w:t>
      </w:r>
      <w:r w:rsidRPr="00E711D3">
        <w:rPr>
          <w:rFonts w:ascii="Symbol" w:hAnsi="Symbol"/>
          <w:b/>
          <w:szCs w:val="24"/>
        </w:rPr>
        <w:t></w:t>
      </w:r>
      <w:r>
        <w:rPr>
          <w:rFonts w:ascii="Symbol" w:hAnsi="Symbol"/>
          <w:b/>
          <w:szCs w:val="24"/>
          <w:lang w:val="en-US"/>
        </w:rPr>
        <w:t></w:t>
      </w:r>
      <w:r w:rsidRPr="00892C02">
        <w:rPr>
          <w:szCs w:val="24"/>
        </w:rPr>
        <w:t>5</w:t>
      </w:r>
      <w:r>
        <w:rPr>
          <w:szCs w:val="24"/>
          <w:lang w:val="en-US"/>
        </w:rPr>
        <w:t> </w:t>
      </w:r>
      <w:r w:rsidRPr="00892C02">
        <w:rPr>
          <w:szCs w:val="24"/>
        </w:rPr>
        <w:t>271 488</w:t>
      </w:r>
    </w:p>
    <w:p w:rsidR="00E711D3" w:rsidRPr="00892C02" w:rsidRDefault="004763D3" w:rsidP="00E711D3">
      <w:pPr>
        <w:pStyle w:val="210"/>
        <w:tabs>
          <w:tab w:val="left" w:pos="3181"/>
        </w:tabs>
        <w:spacing w:line="278" w:lineRule="auto"/>
        <w:jc w:val="left"/>
        <w:rPr>
          <w:szCs w:val="24"/>
        </w:rPr>
      </w:pPr>
      <w:r>
        <w:rPr>
          <w:szCs w:val="24"/>
        </w:rPr>
        <w:t>17 119 420</w:t>
      </w:r>
      <w:r w:rsidR="00E711D3" w:rsidRPr="00E711D3">
        <w:rPr>
          <w:szCs w:val="24"/>
        </w:rPr>
        <w:t xml:space="preserve"> </w:t>
      </w:r>
      <w:r w:rsidRPr="00E711D3">
        <w:rPr>
          <w:rFonts w:ascii="Symbol" w:hAnsi="Symbol"/>
          <w:b/>
          <w:szCs w:val="24"/>
        </w:rPr>
        <w:t></w:t>
      </w:r>
      <w:r>
        <w:rPr>
          <w:rFonts w:ascii="Symbol" w:hAnsi="Symbol"/>
          <w:b/>
          <w:szCs w:val="24"/>
          <w:lang w:val="en-US"/>
        </w:rPr>
        <w:t></w:t>
      </w:r>
      <w:r w:rsidRPr="00892C02">
        <w:rPr>
          <w:szCs w:val="24"/>
        </w:rPr>
        <w:t>18</w:t>
      </w:r>
      <w:r>
        <w:rPr>
          <w:szCs w:val="24"/>
          <w:lang w:val="en-US"/>
        </w:rPr>
        <w:t> </w:t>
      </w:r>
      <w:r w:rsidRPr="00892C02">
        <w:rPr>
          <w:szCs w:val="24"/>
        </w:rPr>
        <w:t>424</w:t>
      </w:r>
      <w:r w:rsidR="00892C02">
        <w:rPr>
          <w:szCs w:val="24"/>
        </w:rPr>
        <w:t> </w:t>
      </w:r>
      <w:r w:rsidRPr="00892C02">
        <w:rPr>
          <w:szCs w:val="24"/>
        </w:rPr>
        <w:t>971</w:t>
      </w:r>
    </w:p>
    <w:p w:rsidR="00892C02" w:rsidRDefault="00892C02" w:rsidP="00E711D3"/>
    <w:p w:rsidR="002A109F" w:rsidRDefault="00E711D3" w:rsidP="00E711D3">
      <w:r w:rsidRPr="00E711D3">
        <w:t xml:space="preserve">Вывод: </w:t>
      </w:r>
      <w:r w:rsidR="00892C02">
        <w:t>Б</w:t>
      </w:r>
      <w:r w:rsidRPr="00E711D3">
        <w:t>аланс предприятия</w:t>
      </w:r>
      <w:r w:rsidR="00892C02">
        <w:t xml:space="preserve"> не</w:t>
      </w:r>
      <w:r w:rsidRPr="00E711D3">
        <w:t xml:space="preserve"> является абсолютно ликвидным, т.к. </w:t>
      </w:r>
      <w:r>
        <w:t>в начале отчетного периода</w:t>
      </w:r>
      <w:r w:rsidR="00A77D86">
        <w:t xml:space="preserve"> не выполняется</w:t>
      </w:r>
      <w:r w:rsidRPr="00E711D3">
        <w:t xml:space="preserve"> группа неравенств. Это говорит о том, что для погашения самых срочных обязательств предприятию недостаточно имеющихся у него средств. С увеличением сроков ликвидность баланса увеличивается, т.е. предприятие в недалеком будущем имеет возможность  отвечать по своим обязательствам. Выполнение четвертой группы неравенств говорит о наличии у предприятия собственных оборотных средств, т.е. о его финансовой устойчивости. </w:t>
      </w:r>
      <w:r w:rsidR="00720724">
        <w:t>Предприят</w:t>
      </w:r>
      <w:r w:rsidR="00794B26">
        <w:t>ие является платежеспособным.</w:t>
      </w:r>
    </w:p>
    <w:p w:rsidR="002A109F" w:rsidRPr="00E711D3" w:rsidRDefault="002A109F" w:rsidP="00E711D3"/>
    <w:p w:rsidR="00D230C6" w:rsidRDefault="00B03DA0" w:rsidP="00B03DA0">
      <w:pPr>
        <w:pStyle w:val="a5"/>
        <w:jc w:val="center"/>
        <w:rPr>
          <w:b/>
          <w:sz w:val="28"/>
          <w:szCs w:val="28"/>
          <w:lang w:eastAsia="ar-SA"/>
        </w:rPr>
      </w:pPr>
      <w:r>
        <w:rPr>
          <w:b/>
          <w:sz w:val="28"/>
          <w:szCs w:val="28"/>
          <w:lang w:eastAsia="ar-SA"/>
        </w:rPr>
        <w:t>А</w:t>
      </w:r>
      <w:r w:rsidRPr="00B03DA0">
        <w:rPr>
          <w:b/>
          <w:sz w:val="28"/>
          <w:szCs w:val="28"/>
          <w:lang w:eastAsia="ar-SA"/>
        </w:rPr>
        <w:t>нализ пла</w:t>
      </w:r>
      <w:r w:rsidRPr="00B03DA0">
        <w:rPr>
          <w:b/>
          <w:sz w:val="28"/>
          <w:szCs w:val="28"/>
          <w:lang w:eastAsia="ar-SA"/>
        </w:rPr>
        <w:softHyphen/>
        <w:t>тежеспособности</w:t>
      </w:r>
      <w:r>
        <w:rPr>
          <w:b/>
          <w:sz w:val="28"/>
          <w:szCs w:val="28"/>
          <w:lang w:eastAsia="ar-SA"/>
        </w:rPr>
        <w:t>.</w:t>
      </w:r>
    </w:p>
    <w:p w:rsidR="00B03DA0" w:rsidRPr="003C694F" w:rsidRDefault="00B03DA0" w:rsidP="00B03DA0">
      <w:pPr>
        <w:rPr>
          <w:b/>
        </w:rPr>
      </w:pPr>
      <w:r w:rsidRPr="003C694F">
        <w:rPr>
          <w:b/>
        </w:rPr>
        <w:t xml:space="preserve">1. Коэффициент абсолютной ликвидности </w:t>
      </w:r>
    </w:p>
    <w:p w:rsidR="00B03DA0" w:rsidRPr="00B03DA0" w:rsidRDefault="00B03DA0" w:rsidP="00B03DA0">
      <w:r w:rsidRPr="00B03DA0">
        <w:t>А 1 / (П 1 + П 2)</w:t>
      </w:r>
    </w:p>
    <w:p w:rsidR="00B03DA0" w:rsidRPr="00B03DA0" w:rsidRDefault="00B03DA0" w:rsidP="00B03DA0">
      <w:r>
        <w:t xml:space="preserve">На начало отчетного периода: </w:t>
      </w:r>
      <w:r w:rsidR="003C694F">
        <w:t>1 160 000</w:t>
      </w:r>
      <w:r>
        <w:t xml:space="preserve"> / </w:t>
      </w:r>
      <w:r w:rsidR="003C694F">
        <w:t>2 241 025 + 575 470</w:t>
      </w:r>
      <w:r w:rsidRPr="00B03DA0">
        <w:t xml:space="preserve"> = </w:t>
      </w:r>
      <w:r>
        <w:t>0,</w:t>
      </w:r>
      <w:r w:rsidR="003C694F">
        <w:t>4</w:t>
      </w:r>
      <w:r w:rsidRPr="00B03DA0">
        <w:t>, т.е. за счет денежных средс</w:t>
      </w:r>
      <w:r>
        <w:t>тв предприятие может погасить 4</w:t>
      </w:r>
      <w:r w:rsidR="003C694F">
        <w:t>0</w:t>
      </w:r>
      <w:r w:rsidRPr="00B03DA0">
        <w:t>% своих краткосрочных обязательств.</w:t>
      </w:r>
    </w:p>
    <w:p w:rsidR="00B03DA0" w:rsidRPr="00B03DA0" w:rsidRDefault="00B03DA0" w:rsidP="00B03DA0">
      <w:r>
        <w:t xml:space="preserve">На конец отчетного периода: </w:t>
      </w:r>
      <w:r w:rsidR="003C694F">
        <w:t>1 678 239</w:t>
      </w:r>
      <w:r>
        <w:t xml:space="preserve"> / </w:t>
      </w:r>
      <w:r w:rsidR="00EF0F6C">
        <w:t>2 760 527 + 1 552 000</w:t>
      </w:r>
      <w:r w:rsidRPr="00B03DA0">
        <w:t xml:space="preserve"> = </w:t>
      </w:r>
      <w:r>
        <w:t>0,</w:t>
      </w:r>
      <w:r w:rsidR="00EF0F6C">
        <w:t>39</w:t>
      </w:r>
    </w:p>
    <w:p w:rsidR="00401D7D" w:rsidRDefault="00401D7D" w:rsidP="00B03DA0"/>
    <w:p w:rsidR="00EF0F6C" w:rsidRDefault="00B03DA0" w:rsidP="00B03DA0">
      <w:r w:rsidRPr="00B03DA0">
        <w:t xml:space="preserve">Вывод: </w:t>
      </w:r>
      <w:r w:rsidR="00401D7D">
        <w:t>К</w:t>
      </w:r>
      <w:r w:rsidRPr="00B03DA0">
        <w:t xml:space="preserve"> концу отчетного периода произошло </w:t>
      </w:r>
      <w:r w:rsidR="00EF0F6C">
        <w:t xml:space="preserve">не </w:t>
      </w:r>
      <w:r w:rsidRPr="00B03DA0">
        <w:t xml:space="preserve">значительное </w:t>
      </w:r>
      <w:r>
        <w:t>у</w:t>
      </w:r>
      <w:r w:rsidR="00EF0F6C">
        <w:t>меньшение</w:t>
      </w:r>
      <w:r>
        <w:t xml:space="preserve"> коэффициента, </w:t>
      </w:r>
      <w:r w:rsidR="00EF0F6C">
        <w:t xml:space="preserve">но </w:t>
      </w:r>
      <w:r>
        <w:t>по прежнему</w:t>
      </w:r>
      <w:r w:rsidR="00EF0F6C">
        <w:t xml:space="preserve"> предприятие</w:t>
      </w:r>
      <w:r>
        <w:t xml:space="preserve"> осталось </w:t>
      </w:r>
      <w:r w:rsidR="00EF0F6C">
        <w:t>платежеспособным</w:t>
      </w:r>
      <w:r>
        <w:t>.</w:t>
      </w:r>
    </w:p>
    <w:p w:rsidR="00401D7D" w:rsidRDefault="00401D7D" w:rsidP="00B03DA0">
      <w:pPr>
        <w:rPr>
          <w:b/>
        </w:rPr>
      </w:pPr>
    </w:p>
    <w:p w:rsidR="00EF330F" w:rsidRPr="00401D7D" w:rsidRDefault="00B03DA0" w:rsidP="00B03DA0">
      <w:pPr>
        <w:rPr>
          <w:b/>
        </w:rPr>
      </w:pPr>
      <w:r w:rsidRPr="00401D7D">
        <w:rPr>
          <w:b/>
        </w:rPr>
        <w:t xml:space="preserve">2. Коэффициент промежуточного покрытия </w:t>
      </w:r>
    </w:p>
    <w:p w:rsidR="00B03DA0" w:rsidRPr="00B03DA0" w:rsidRDefault="00B03DA0" w:rsidP="00B03DA0">
      <w:r w:rsidRPr="00B03DA0">
        <w:t>(А 1 + А 2) / (П 1 + П 2)</w:t>
      </w:r>
    </w:p>
    <w:p w:rsidR="00B03DA0" w:rsidRPr="00B03DA0" w:rsidRDefault="00EF330F" w:rsidP="00B03DA0">
      <w:r>
        <w:t xml:space="preserve">На начало отчетного периода: </w:t>
      </w:r>
      <w:r w:rsidR="00EF0F6C">
        <w:t xml:space="preserve">6 364 442 </w:t>
      </w:r>
      <w:r w:rsidR="00B03DA0" w:rsidRPr="00B03DA0">
        <w:t xml:space="preserve">/ </w:t>
      </w:r>
      <w:r w:rsidR="00EF0F6C">
        <w:t>2 816 495</w:t>
      </w:r>
      <w:r w:rsidR="00B03DA0" w:rsidRPr="00B03DA0">
        <w:t xml:space="preserve"> = </w:t>
      </w:r>
      <w:r w:rsidR="00EF0F6C">
        <w:t>2,26</w:t>
      </w:r>
    </w:p>
    <w:p w:rsidR="00B03DA0" w:rsidRPr="00B03DA0" w:rsidRDefault="00B03DA0" w:rsidP="00B03DA0">
      <w:r w:rsidRPr="00B03DA0">
        <w:t xml:space="preserve">На конец отчетного периода: </w:t>
      </w:r>
      <w:r w:rsidR="00EF0F6C">
        <w:t xml:space="preserve">7 561 776 </w:t>
      </w:r>
      <w:r w:rsidRPr="00B03DA0">
        <w:t xml:space="preserve">/ </w:t>
      </w:r>
      <w:r w:rsidR="00EF0F6C">
        <w:t>4 312 527</w:t>
      </w:r>
      <w:r w:rsidRPr="00B03DA0">
        <w:t xml:space="preserve"> = </w:t>
      </w:r>
      <w:r w:rsidR="00EF0F6C">
        <w:t>1</w:t>
      </w:r>
      <w:r w:rsidR="00EF330F">
        <w:t>,</w:t>
      </w:r>
      <w:r w:rsidR="00EF0F6C">
        <w:t>75</w:t>
      </w:r>
    </w:p>
    <w:p w:rsidR="00401D7D" w:rsidRDefault="00401D7D" w:rsidP="00B03DA0"/>
    <w:p w:rsidR="00B03DA0" w:rsidRPr="00B03DA0" w:rsidRDefault="00B03DA0" w:rsidP="00B03DA0">
      <w:r w:rsidRPr="00B03DA0">
        <w:t xml:space="preserve">Вывод: </w:t>
      </w:r>
      <w:r w:rsidR="006B5EF2">
        <w:t xml:space="preserve">не большое </w:t>
      </w:r>
      <w:r w:rsidRPr="00B03DA0">
        <w:t>снижение коэффициента к концу отчетного периода говорит о</w:t>
      </w:r>
      <w:r w:rsidR="006B5EF2">
        <w:t xml:space="preserve"> несущественном</w:t>
      </w:r>
      <w:r w:rsidRPr="00B03DA0">
        <w:t xml:space="preserve"> снижении платежеспособности предприятия, т.к. </w:t>
      </w:r>
      <w:r w:rsidR="006B5EF2">
        <w:t>даже</w:t>
      </w:r>
      <w:r w:rsidRPr="00B03DA0">
        <w:t xml:space="preserve"> пога</w:t>
      </w:r>
      <w:r w:rsidR="006B5EF2">
        <w:t>сив</w:t>
      </w:r>
      <w:r w:rsidRPr="00B03DA0">
        <w:t xml:space="preserve"> дебиторск</w:t>
      </w:r>
      <w:r w:rsidR="006B5EF2">
        <w:t>ую</w:t>
      </w:r>
      <w:r w:rsidRPr="00B03DA0">
        <w:t xml:space="preserve"> задолженност</w:t>
      </w:r>
      <w:r w:rsidR="006B5EF2">
        <w:t xml:space="preserve">ь у предприятия останется </w:t>
      </w:r>
      <w:r w:rsidRPr="00B03DA0">
        <w:t>достаточно средств для погашения краткосрочных обязательств.</w:t>
      </w:r>
    </w:p>
    <w:p w:rsidR="009A3A0B" w:rsidRDefault="009A3A0B" w:rsidP="00B03DA0">
      <w:pPr>
        <w:rPr>
          <w:b/>
        </w:rPr>
      </w:pPr>
    </w:p>
    <w:p w:rsidR="00EF330F" w:rsidRPr="00401D7D" w:rsidRDefault="00B03DA0" w:rsidP="00B03DA0">
      <w:pPr>
        <w:rPr>
          <w:b/>
        </w:rPr>
      </w:pPr>
      <w:r w:rsidRPr="00401D7D">
        <w:rPr>
          <w:b/>
        </w:rPr>
        <w:t xml:space="preserve">3. Коэффициент текущей ликвидности </w:t>
      </w:r>
    </w:p>
    <w:p w:rsidR="00B03DA0" w:rsidRPr="00B03DA0" w:rsidRDefault="00B03DA0" w:rsidP="00B03DA0">
      <w:r w:rsidRPr="00B03DA0">
        <w:t>(А 1 + А 2 + А 3) / (П 1 + П 2)</w:t>
      </w:r>
    </w:p>
    <w:p w:rsidR="00B03DA0" w:rsidRPr="00B03DA0" w:rsidRDefault="00B03DA0" w:rsidP="00B03DA0">
      <w:r w:rsidRPr="00B03DA0">
        <w:t xml:space="preserve">На начало отчетного периода: </w:t>
      </w:r>
      <w:r w:rsidR="006B5EF2">
        <w:t xml:space="preserve">6 666 330 </w:t>
      </w:r>
      <w:r w:rsidRPr="00B03DA0">
        <w:t xml:space="preserve">/ </w:t>
      </w:r>
      <w:r w:rsidR="006B5EF2">
        <w:t xml:space="preserve">2 816 495 </w:t>
      </w:r>
      <w:r w:rsidRPr="00B03DA0">
        <w:t xml:space="preserve">= </w:t>
      </w:r>
      <w:r w:rsidR="006B5EF2">
        <w:t>2</w:t>
      </w:r>
      <w:r w:rsidR="00EF330F">
        <w:t>,</w:t>
      </w:r>
      <w:r w:rsidR="006B5EF2">
        <w:t>37</w:t>
      </w:r>
    </w:p>
    <w:p w:rsidR="00B03DA0" w:rsidRPr="00B03DA0" w:rsidRDefault="00EF330F" w:rsidP="00B03DA0">
      <w:r>
        <w:t xml:space="preserve">На конец отчетного периода: </w:t>
      </w:r>
      <w:r w:rsidR="006B5EF2">
        <w:t>10 889 566</w:t>
      </w:r>
      <w:r w:rsidR="00B03DA0" w:rsidRPr="00B03DA0">
        <w:t xml:space="preserve"> / </w:t>
      </w:r>
      <w:r w:rsidR="006B5EF2">
        <w:t>4 312 527</w:t>
      </w:r>
      <w:r w:rsidR="00B03DA0" w:rsidRPr="00B03DA0">
        <w:t xml:space="preserve"> = </w:t>
      </w:r>
      <w:r w:rsidR="006B5EF2">
        <w:t>2</w:t>
      </w:r>
      <w:r>
        <w:t>,</w:t>
      </w:r>
      <w:r w:rsidR="006B5EF2">
        <w:t>53</w:t>
      </w:r>
    </w:p>
    <w:p w:rsidR="009A3A0B" w:rsidRDefault="009A3A0B" w:rsidP="00B03DA0"/>
    <w:p w:rsidR="009A3A0B" w:rsidRDefault="00B03DA0" w:rsidP="00B03DA0">
      <w:r w:rsidRPr="00B03DA0">
        <w:t>Вывод:</w:t>
      </w:r>
      <w:r w:rsidR="002A109F">
        <w:t xml:space="preserve"> Пред</w:t>
      </w:r>
      <w:r w:rsidR="00401D7D">
        <w:t>п</w:t>
      </w:r>
      <w:r w:rsidRPr="00B03DA0">
        <w:t xml:space="preserve">риятие сможет погасить краткосрочные обязательства и при этом часть оборотных средств останется в его распоряжении для обеспечения дальнейшей деятельности. Следует отметить, что к концу отчетного периода произошло </w:t>
      </w:r>
      <w:r w:rsidR="006B5EF2">
        <w:t>повышение</w:t>
      </w:r>
      <w:r w:rsidRPr="00B03DA0">
        <w:t xml:space="preserve"> показателей платежеспособности предприятия по причине увеличения краткосрочных обязательств</w:t>
      </w:r>
    </w:p>
    <w:p w:rsidR="009A3A0B" w:rsidRDefault="009A3A0B" w:rsidP="00B03DA0"/>
    <w:p w:rsidR="00B03DA0" w:rsidRPr="00B03DA0" w:rsidRDefault="009A3A0B" w:rsidP="00B03DA0">
      <w:r>
        <w:t>Значения коэффициентов ликвидности свидетельствуют о том, что предприятие имеет достаточно оборотных средств для погашения краткосрочных обязательств. Это дает возможность своевременно платить по обязательствам, не нарушая нормального течения производственного процесса.</w:t>
      </w:r>
      <w:r w:rsidR="00B03DA0" w:rsidRPr="00B03DA0">
        <w:t xml:space="preserve">. </w:t>
      </w:r>
    </w:p>
    <w:p w:rsidR="00B03DA0" w:rsidRPr="00B03DA0" w:rsidRDefault="00B03DA0" w:rsidP="00B03DA0">
      <w:pPr>
        <w:pStyle w:val="a5"/>
        <w:jc w:val="center"/>
        <w:rPr>
          <w:b/>
          <w:sz w:val="28"/>
          <w:szCs w:val="28"/>
        </w:rPr>
      </w:pPr>
    </w:p>
    <w:p w:rsidR="00D230C6" w:rsidRDefault="00C965FC" w:rsidP="00C965FC">
      <w:pPr>
        <w:pStyle w:val="a5"/>
        <w:jc w:val="center"/>
        <w:rPr>
          <w:b/>
          <w:sz w:val="28"/>
          <w:szCs w:val="28"/>
        </w:rPr>
      </w:pPr>
      <w:r>
        <w:rPr>
          <w:b/>
          <w:sz w:val="28"/>
          <w:szCs w:val="28"/>
        </w:rPr>
        <w:t>Заключение.</w:t>
      </w:r>
    </w:p>
    <w:p w:rsidR="00C965FC" w:rsidRDefault="00C965FC" w:rsidP="00C965FC">
      <w:pPr>
        <w:pStyle w:val="a5"/>
        <w:jc w:val="center"/>
        <w:rPr>
          <w:b/>
          <w:sz w:val="28"/>
          <w:szCs w:val="28"/>
        </w:rPr>
      </w:pPr>
    </w:p>
    <w:p w:rsidR="00C965FC" w:rsidRPr="00C965FC" w:rsidRDefault="006B5EF2" w:rsidP="00C965FC">
      <w:r>
        <w:t>Динамика развития предприятия характеризуется стабильностью и ростом всех основных финансовых показателей</w:t>
      </w:r>
      <w:r w:rsidR="00121CB2">
        <w:t xml:space="preserve">. Оно имеет устойчивые источники краткосрочного и долгосрочного финансирования и обладает хорошо выстроенной системой управления расходами. </w:t>
      </w:r>
      <w:r w:rsidR="00C965FC" w:rsidRPr="00C965FC">
        <w:t>В целом финансовое состояние предприятия можно считать</w:t>
      </w:r>
      <w:r w:rsidR="00C965FC">
        <w:t xml:space="preserve"> </w:t>
      </w:r>
      <w:r w:rsidR="00C965FC" w:rsidRPr="00C965FC">
        <w:t>благоприятным, т.е. предприятие является</w:t>
      </w:r>
      <w:r w:rsidR="00C965FC">
        <w:t xml:space="preserve"> </w:t>
      </w:r>
      <w:r w:rsidR="00C965FC" w:rsidRPr="00C965FC">
        <w:t xml:space="preserve">финансово </w:t>
      </w:r>
      <w:r w:rsidR="00C965FC">
        <w:t xml:space="preserve">устойчивым. </w:t>
      </w:r>
      <w:r w:rsidR="00F21808">
        <w:t xml:space="preserve">На предприятии хватает собственных средств, </w:t>
      </w:r>
      <w:r w:rsidR="00121CB2">
        <w:t>но для развития и расширения оно</w:t>
      </w:r>
      <w:r w:rsidR="00F21808">
        <w:t xml:space="preserve"> нуждается в заемных</w:t>
      </w:r>
      <w:r w:rsidR="00121CB2">
        <w:t xml:space="preserve"> средствах</w:t>
      </w:r>
      <w:r w:rsidR="00F21808">
        <w:t>, поэтому за отчетный период з</w:t>
      </w:r>
      <w:r w:rsidR="00121CB2">
        <w:t>аемные источники увеличились в 2</w:t>
      </w:r>
      <w:r w:rsidR="00F21808">
        <w:t xml:space="preserve"> раза.</w:t>
      </w:r>
    </w:p>
    <w:p w:rsidR="00C965FC" w:rsidRPr="00C965FC" w:rsidRDefault="00C965FC" w:rsidP="00C965FC"/>
    <w:p w:rsidR="00C965FC" w:rsidRPr="00C965FC" w:rsidRDefault="00C965FC" w:rsidP="00C965FC"/>
    <w:p w:rsidR="00D230C6" w:rsidRPr="00033703" w:rsidRDefault="00D230C6" w:rsidP="00EC2850">
      <w:pPr>
        <w:pStyle w:val="a5"/>
      </w:pPr>
    </w:p>
    <w:p w:rsidR="00D230C6" w:rsidRPr="00033703" w:rsidRDefault="00D230C6" w:rsidP="00EC2850">
      <w:pPr>
        <w:pStyle w:val="a5"/>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794B26" w:rsidRDefault="00794B26" w:rsidP="00AD2DF0">
      <w:pPr>
        <w:pStyle w:val="a5"/>
        <w:jc w:val="center"/>
        <w:rPr>
          <w:b/>
          <w:sz w:val="28"/>
          <w:szCs w:val="28"/>
        </w:rPr>
      </w:pPr>
    </w:p>
    <w:p w:rsidR="00AD2DF0" w:rsidRDefault="00AD2DF0" w:rsidP="00AD2DF0">
      <w:pPr>
        <w:pStyle w:val="a5"/>
        <w:jc w:val="center"/>
        <w:rPr>
          <w:b/>
          <w:sz w:val="28"/>
          <w:szCs w:val="28"/>
        </w:rPr>
      </w:pPr>
      <w:r w:rsidRPr="00AD2DF0">
        <w:rPr>
          <w:b/>
          <w:sz w:val="28"/>
          <w:szCs w:val="28"/>
        </w:rPr>
        <w:t>Список литературы:</w:t>
      </w:r>
    </w:p>
    <w:p w:rsidR="00AD2DF0" w:rsidRPr="00AD2DF0" w:rsidRDefault="00AD2DF0" w:rsidP="00AD2DF0"/>
    <w:p w:rsidR="00AD2DF0" w:rsidRDefault="00AD2DF0" w:rsidP="00AD2DF0">
      <w:pPr>
        <w:numPr>
          <w:ilvl w:val="0"/>
          <w:numId w:val="17"/>
        </w:numPr>
      </w:pPr>
      <w:r w:rsidRPr="00AD2DF0">
        <w:t>Быкадоров В.Л., Алексеев П.Д. Финансово-экономическое состояние предприятия</w:t>
      </w:r>
      <w:r>
        <w:t xml:space="preserve"> </w:t>
      </w:r>
      <w:r w:rsidRPr="00AD2DF0">
        <w:t>:Практическое пособие. – М.:”Издательство ПРИОР”, 2000. – 96 с.</w:t>
      </w:r>
    </w:p>
    <w:p w:rsidR="00AD2DF0" w:rsidRDefault="00AD2DF0" w:rsidP="00AD2DF0">
      <w:pPr>
        <w:numPr>
          <w:ilvl w:val="0"/>
          <w:numId w:val="17"/>
        </w:numPr>
      </w:pPr>
      <w:r w:rsidRPr="00AD2DF0">
        <w:t>Жилкина А.Н. Управление финансами. Финансовый анализ предприятия: Учебник. – М.: ИНФРА-М, 2005 г.</w:t>
      </w:r>
    </w:p>
    <w:p w:rsidR="00AD2DF0" w:rsidRPr="00AD2DF0" w:rsidRDefault="00AD2DF0" w:rsidP="00AD2DF0">
      <w:pPr>
        <w:numPr>
          <w:ilvl w:val="0"/>
          <w:numId w:val="17"/>
        </w:numPr>
      </w:pPr>
      <w:r>
        <w:t>Зимин Н.Е. Анализ и диагностика финансового состояния предприятий: Учебное пособие. – М.: ИКФ «ЭКМОС», 2004 г.</w:t>
      </w:r>
    </w:p>
    <w:p w:rsidR="00AD2DF0" w:rsidRDefault="00AD2DF0" w:rsidP="00AD2DF0">
      <w:pPr>
        <w:numPr>
          <w:ilvl w:val="0"/>
          <w:numId w:val="17"/>
        </w:numPr>
      </w:pPr>
      <w:r w:rsidRPr="00AD2DF0">
        <w:t>Ефимова О.В. Финансовый анализ. М.:”Бухгалтерский учет”,1998</w:t>
      </w:r>
    </w:p>
    <w:p w:rsidR="00AD2DF0" w:rsidRDefault="00AD2DF0" w:rsidP="00AD2DF0">
      <w:pPr>
        <w:numPr>
          <w:ilvl w:val="0"/>
          <w:numId w:val="17"/>
        </w:numPr>
      </w:pPr>
      <w:r>
        <w:rPr>
          <w:lang w:val="en-US"/>
        </w:rPr>
        <w:t>www</w:t>
      </w:r>
      <w:r w:rsidRPr="00CA51EA">
        <w:t>/</w:t>
      </w:r>
      <w:r>
        <w:rPr>
          <w:lang w:val="en-US"/>
        </w:rPr>
        <w:t>do</w:t>
      </w:r>
      <w:r w:rsidRPr="00CA51EA">
        <w:t>.</w:t>
      </w:r>
      <w:r>
        <w:rPr>
          <w:lang w:val="en-US"/>
        </w:rPr>
        <w:t>pstu</w:t>
      </w:r>
      <w:r w:rsidRPr="00CA51EA">
        <w:t>.</w:t>
      </w:r>
      <w:r>
        <w:rPr>
          <w:lang w:val="en-US"/>
        </w:rPr>
        <w:t>ru</w:t>
      </w:r>
      <w:r w:rsidRPr="00CA51EA">
        <w:t>/</w:t>
      </w:r>
      <w:r>
        <w:rPr>
          <w:lang w:val="en-US"/>
        </w:rPr>
        <w:t>cour</w:t>
      </w:r>
      <w:r w:rsidR="00CA51EA">
        <w:rPr>
          <w:lang w:val="en-US"/>
        </w:rPr>
        <w:t>fe</w:t>
      </w:r>
      <w:r w:rsidR="00CA51EA" w:rsidRPr="00CA51EA">
        <w:t>/</w:t>
      </w:r>
      <w:r w:rsidR="00CA51EA">
        <w:rPr>
          <w:lang w:val="en-US"/>
        </w:rPr>
        <w:t>view</w:t>
      </w:r>
      <w:r w:rsidR="00CA51EA" w:rsidRPr="00CA51EA">
        <w:t>.</w:t>
      </w:r>
      <w:r w:rsidR="00CA51EA">
        <w:rPr>
          <w:lang w:val="en-US"/>
        </w:rPr>
        <w:t>php</w:t>
      </w:r>
    </w:p>
    <w:p w:rsidR="009A3A0B" w:rsidRPr="00AD2DF0" w:rsidRDefault="009A3A0B" w:rsidP="00AD2DF0">
      <w:pPr>
        <w:numPr>
          <w:ilvl w:val="0"/>
          <w:numId w:val="17"/>
        </w:numPr>
      </w:pPr>
      <w:r>
        <w:t>Годовой отчет ОАО «Сильвинит»</w:t>
      </w:r>
    </w:p>
    <w:p w:rsidR="00AD2DF0" w:rsidRPr="00AD2DF0" w:rsidRDefault="00AD2DF0" w:rsidP="00AD2DF0">
      <w:pPr>
        <w:pStyle w:val="a5"/>
        <w:rPr>
          <w:b/>
          <w:sz w:val="28"/>
          <w:szCs w:val="28"/>
        </w:rPr>
      </w:pPr>
      <w:bookmarkStart w:id="2" w:name="_GoBack"/>
      <w:bookmarkEnd w:id="2"/>
    </w:p>
    <w:sectPr w:rsidR="00AD2DF0" w:rsidRPr="00AD2DF0" w:rsidSect="00585A22">
      <w:footerReference w:type="default" r:id="rId7"/>
      <w:footnotePr>
        <w:pos w:val="beneathText"/>
      </w:footnotePr>
      <w:pgSz w:w="11905" w:h="16837"/>
      <w:pgMar w:top="1134" w:right="1285"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67" w:rsidRDefault="003B1E67" w:rsidP="00794B26">
      <w:r>
        <w:separator/>
      </w:r>
    </w:p>
  </w:endnote>
  <w:endnote w:type="continuationSeparator" w:id="0">
    <w:p w:rsidR="003B1E67" w:rsidRDefault="003B1E67" w:rsidP="0079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B26" w:rsidRDefault="00794B26">
    <w:pPr>
      <w:pStyle w:val="a8"/>
      <w:jc w:val="right"/>
    </w:pPr>
    <w:r>
      <w:fldChar w:fldCharType="begin"/>
    </w:r>
    <w:r>
      <w:instrText>PAGE   \* MERGEFORMAT</w:instrText>
    </w:r>
    <w:r>
      <w:fldChar w:fldCharType="separate"/>
    </w:r>
    <w:r w:rsidR="00994B75">
      <w:rPr>
        <w:noProof/>
      </w:rPr>
      <w:t>1</w:t>
    </w:r>
    <w:r>
      <w:fldChar w:fldCharType="end"/>
    </w:r>
  </w:p>
  <w:p w:rsidR="00794B26" w:rsidRDefault="00794B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67" w:rsidRDefault="003B1E67" w:rsidP="00794B26">
      <w:r>
        <w:separator/>
      </w:r>
    </w:p>
  </w:footnote>
  <w:footnote w:type="continuationSeparator" w:id="0">
    <w:p w:rsidR="003B1E67" w:rsidRDefault="003B1E67" w:rsidP="00794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1020"/>
        </w:tabs>
        <w:ind w:left="1020" w:hanging="360"/>
      </w:pPr>
      <w:rPr>
        <w:rFonts w:ascii="Symbol" w:hAnsi="Symbol"/>
      </w:rPr>
    </w:lvl>
  </w:abstractNum>
  <w:abstractNum w:abstractNumId="4">
    <w:nsid w:val="00000005"/>
    <w:multiLevelType w:val="multilevel"/>
    <w:tmpl w:val="00000005"/>
    <w:name w:val="WW8Num7"/>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8"/>
    <w:lvl w:ilvl="0">
      <w:start w:val="1"/>
      <w:numFmt w:val="decimal"/>
      <w:lvlText w:val="%1."/>
      <w:lvlJc w:val="left"/>
      <w:pPr>
        <w:tabs>
          <w:tab w:val="num" w:pos="540"/>
        </w:tabs>
        <w:ind w:left="540" w:hanging="360"/>
      </w:pPr>
    </w:lvl>
  </w:abstractNum>
  <w:abstractNum w:abstractNumId="6">
    <w:nsid w:val="00000007"/>
    <w:multiLevelType w:val="singleLevel"/>
    <w:tmpl w:val="00000007"/>
    <w:name w:val="WW8Num9"/>
    <w:lvl w:ilvl="0">
      <w:start w:val="1"/>
      <w:numFmt w:val="bullet"/>
      <w:lvlText w:val="-"/>
      <w:lvlJc w:val="left"/>
      <w:pPr>
        <w:tabs>
          <w:tab w:val="num" w:pos="1410"/>
        </w:tabs>
        <w:ind w:left="1410" w:hanging="1050"/>
      </w:pPr>
      <w:rPr>
        <w:rFonts w:ascii="Times New Roman" w:hAnsi="Times New Roman" w:cs="Times New Roman"/>
      </w:rPr>
    </w:lvl>
  </w:abstractNum>
  <w:abstractNum w:abstractNumId="7">
    <w:nsid w:val="17B70DA4"/>
    <w:multiLevelType w:val="hybridMultilevel"/>
    <w:tmpl w:val="E9829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6C2317"/>
    <w:multiLevelType w:val="multilevel"/>
    <w:tmpl w:val="C8A4D73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1D951790"/>
    <w:multiLevelType w:val="hybridMultilevel"/>
    <w:tmpl w:val="F2E6001C"/>
    <w:lvl w:ilvl="0" w:tplc="B2584A4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64791E"/>
    <w:multiLevelType w:val="multilevel"/>
    <w:tmpl w:val="4FD8A4A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25C54069"/>
    <w:multiLevelType w:val="multilevel"/>
    <w:tmpl w:val="4874E8E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2120A01"/>
    <w:multiLevelType w:val="multilevel"/>
    <w:tmpl w:val="EBB4103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6"/>
        </w:tabs>
        <w:ind w:left="1286"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13">
    <w:nsid w:val="37AB4DDE"/>
    <w:multiLevelType w:val="multilevel"/>
    <w:tmpl w:val="1B46D6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B3948AE"/>
    <w:multiLevelType w:val="hybridMultilevel"/>
    <w:tmpl w:val="A886D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B58646D"/>
    <w:multiLevelType w:val="hybridMultilevel"/>
    <w:tmpl w:val="DD8E0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6D393E"/>
    <w:multiLevelType w:val="singleLevel"/>
    <w:tmpl w:val="0419000F"/>
    <w:lvl w:ilvl="0">
      <w:start w:val="1"/>
      <w:numFmt w:val="decimal"/>
      <w:lvlText w:val="%1."/>
      <w:lvlJc w:val="left"/>
      <w:pPr>
        <w:tabs>
          <w:tab w:val="num" w:pos="360"/>
        </w:tabs>
        <w:ind w:left="360" w:hanging="360"/>
      </w:pPr>
    </w:lvl>
  </w:abstractNum>
  <w:abstractNum w:abstractNumId="17">
    <w:nsid w:val="45A76B69"/>
    <w:multiLevelType w:val="hybridMultilevel"/>
    <w:tmpl w:val="5A58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8174599"/>
    <w:multiLevelType w:val="multilevel"/>
    <w:tmpl w:val="78F4B18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98169C4"/>
    <w:multiLevelType w:val="multilevel"/>
    <w:tmpl w:val="430A25F0"/>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A635F79"/>
    <w:multiLevelType w:val="hybridMultilevel"/>
    <w:tmpl w:val="39EC8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B67E1E"/>
    <w:multiLevelType w:val="hybridMultilevel"/>
    <w:tmpl w:val="1E284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9539CF"/>
    <w:multiLevelType w:val="multilevel"/>
    <w:tmpl w:val="5AC48230"/>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71E53EC6"/>
    <w:multiLevelType w:val="hybridMultilevel"/>
    <w:tmpl w:val="CF7A1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3A38B6"/>
    <w:multiLevelType w:val="hybridMultilevel"/>
    <w:tmpl w:val="E444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3341A"/>
    <w:multiLevelType w:val="hybridMultilevel"/>
    <w:tmpl w:val="E00E16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9"/>
  </w:num>
  <w:num w:numId="3">
    <w:abstractNumId w:val="22"/>
  </w:num>
  <w:num w:numId="4">
    <w:abstractNumId w:val="12"/>
  </w:num>
  <w:num w:numId="5">
    <w:abstractNumId w:val="11"/>
  </w:num>
  <w:num w:numId="6">
    <w:abstractNumId w:val="2"/>
  </w:num>
  <w:num w:numId="7">
    <w:abstractNumId w:val="21"/>
  </w:num>
  <w:num w:numId="8">
    <w:abstractNumId w:val="5"/>
  </w:num>
  <w:num w:numId="9">
    <w:abstractNumId w:val="7"/>
  </w:num>
  <w:num w:numId="10">
    <w:abstractNumId w:val="3"/>
  </w:num>
  <w:num w:numId="11">
    <w:abstractNumId w:val="6"/>
  </w:num>
  <w:num w:numId="12">
    <w:abstractNumId w:val="0"/>
  </w:num>
  <w:num w:numId="13">
    <w:abstractNumId w:val="1"/>
  </w:num>
  <w:num w:numId="14">
    <w:abstractNumId w:val="4"/>
  </w:num>
  <w:num w:numId="15">
    <w:abstractNumId w:val="20"/>
  </w:num>
  <w:num w:numId="16">
    <w:abstractNumId w:val="16"/>
  </w:num>
  <w:num w:numId="17">
    <w:abstractNumId w:val="15"/>
  </w:num>
  <w:num w:numId="18">
    <w:abstractNumId w:val="18"/>
  </w:num>
  <w:num w:numId="19">
    <w:abstractNumId w:val="19"/>
  </w:num>
  <w:num w:numId="20">
    <w:abstractNumId w:val="10"/>
  </w:num>
  <w:num w:numId="21">
    <w:abstractNumId w:val="24"/>
  </w:num>
  <w:num w:numId="22">
    <w:abstractNumId w:val="8"/>
  </w:num>
  <w:num w:numId="23">
    <w:abstractNumId w:val="13"/>
  </w:num>
  <w:num w:numId="24">
    <w:abstractNumId w:val="25"/>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770"/>
    <w:rsid w:val="000159FA"/>
    <w:rsid w:val="00033703"/>
    <w:rsid w:val="00033829"/>
    <w:rsid w:val="00043785"/>
    <w:rsid w:val="00046948"/>
    <w:rsid w:val="0005628D"/>
    <w:rsid w:val="00073E93"/>
    <w:rsid w:val="000B3D58"/>
    <w:rsid w:val="000F65A4"/>
    <w:rsid w:val="00121CB2"/>
    <w:rsid w:val="00144054"/>
    <w:rsid w:val="00171B06"/>
    <w:rsid w:val="00172F9A"/>
    <w:rsid w:val="001B4830"/>
    <w:rsid w:val="0020251B"/>
    <w:rsid w:val="0020284C"/>
    <w:rsid w:val="00226A5B"/>
    <w:rsid w:val="002355C4"/>
    <w:rsid w:val="002517FD"/>
    <w:rsid w:val="002813EA"/>
    <w:rsid w:val="002846C2"/>
    <w:rsid w:val="002A109F"/>
    <w:rsid w:val="002E007E"/>
    <w:rsid w:val="00310F90"/>
    <w:rsid w:val="003B1E67"/>
    <w:rsid w:val="003C694F"/>
    <w:rsid w:val="00401D7D"/>
    <w:rsid w:val="004763D3"/>
    <w:rsid w:val="00496F93"/>
    <w:rsid w:val="00583DB2"/>
    <w:rsid w:val="00585A22"/>
    <w:rsid w:val="00590B2B"/>
    <w:rsid w:val="006046D8"/>
    <w:rsid w:val="00650FF9"/>
    <w:rsid w:val="00655979"/>
    <w:rsid w:val="006B5EF2"/>
    <w:rsid w:val="006C4187"/>
    <w:rsid w:val="006C5A81"/>
    <w:rsid w:val="00720724"/>
    <w:rsid w:val="007237F2"/>
    <w:rsid w:val="00784F06"/>
    <w:rsid w:val="0078538B"/>
    <w:rsid w:val="00794B26"/>
    <w:rsid w:val="007C3212"/>
    <w:rsid w:val="007E179D"/>
    <w:rsid w:val="007F46EF"/>
    <w:rsid w:val="00816EF3"/>
    <w:rsid w:val="008212E0"/>
    <w:rsid w:val="00862123"/>
    <w:rsid w:val="00870363"/>
    <w:rsid w:val="00892C02"/>
    <w:rsid w:val="008B235D"/>
    <w:rsid w:val="008C17D0"/>
    <w:rsid w:val="008E72BB"/>
    <w:rsid w:val="009219A1"/>
    <w:rsid w:val="009303CF"/>
    <w:rsid w:val="00994AC2"/>
    <w:rsid w:val="00994B75"/>
    <w:rsid w:val="009A3A0B"/>
    <w:rsid w:val="009A3A8F"/>
    <w:rsid w:val="009F1289"/>
    <w:rsid w:val="009F2E46"/>
    <w:rsid w:val="00A10731"/>
    <w:rsid w:val="00A31B91"/>
    <w:rsid w:val="00A77D86"/>
    <w:rsid w:val="00AD134B"/>
    <w:rsid w:val="00AD2DF0"/>
    <w:rsid w:val="00AE0785"/>
    <w:rsid w:val="00B03770"/>
    <w:rsid w:val="00B03DA0"/>
    <w:rsid w:val="00B63FC1"/>
    <w:rsid w:val="00B7262B"/>
    <w:rsid w:val="00BB4EB5"/>
    <w:rsid w:val="00BC3BBB"/>
    <w:rsid w:val="00C24B8B"/>
    <w:rsid w:val="00C2680A"/>
    <w:rsid w:val="00C27EAF"/>
    <w:rsid w:val="00C7576F"/>
    <w:rsid w:val="00C80A4A"/>
    <w:rsid w:val="00C9493C"/>
    <w:rsid w:val="00C965FC"/>
    <w:rsid w:val="00CA51EA"/>
    <w:rsid w:val="00CA561F"/>
    <w:rsid w:val="00CA61D9"/>
    <w:rsid w:val="00CE490E"/>
    <w:rsid w:val="00D21EFA"/>
    <w:rsid w:val="00D230C6"/>
    <w:rsid w:val="00D3576B"/>
    <w:rsid w:val="00D644EF"/>
    <w:rsid w:val="00D67E2F"/>
    <w:rsid w:val="00D7063B"/>
    <w:rsid w:val="00D95B3F"/>
    <w:rsid w:val="00D96E37"/>
    <w:rsid w:val="00DF3EDD"/>
    <w:rsid w:val="00E11F32"/>
    <w:rsid w:val="00E50167"/>
    <w:rsid w:val="00E670E6"/>
    <w:rsid w:val="00E711D3"/>
    <w:rsid w:val="00EC2850"/>
    <w:rsid w:val="00EF0F6C"/>
    <w:rsid w:val="00EF330F"/>
    <w:rsid w:val="00F03F28"/>
    <w:rsid w:val="00F21808"/>
    <w:rsid w:val="00F22697"/>
    <w:rsid w:val="00F23DA9"/>
    <w:rsid w:val="00F377BE"/>
    <w:rsid w:val="00F444BD"/>
    <w:rsid w:val="00F524A9"/>
    <w:rsid w:val="00F65725"/>
    <w:rsid w:val="00F9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71A6C11A-2DDA-4C29-AB1F-A55C7404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autoRedefine/>
    <w:qFormat/>
    <w:rsid w:val="00144054"/>
    <w:pPr>
      <w:keepNext/>
      <w:tabs>
        <w:tab w:val="left" w:pos="-900"/>
      </w:tabs>
      <w:spacing w:before="240" w:after="120"/>
      <w:jc w:val="center"/>
      <w:outlineLvl w:val="0"/>
    </w:pPr>
    <w:rPr>
      <w:b/>
      <w:bCs/>
      <w:kern w:val="32"/>
    </w:rPr>
  </w:style>
  <w:style w:type="paragraph" w:styleId="2">
    <w:name w:val="heading 2"/>
    <w:basedOn w:val="a"/>
    <w:next w:val="a"/>
    <w:qFormat/>
    <w:rsid w:val="00144054"/>
    <w:pPr>
      <w:keepNext/>
      <w:spacing w:before="240" w:after="60"/>
      <w:outlineLvl w:val="1"/>
    </w:pPr>
    <w:rPr>
      <w:rFonts w:ascii="Arial" w:hAnsi="Arial" w:cs="Arial"/>
      <w:b/>
      <w:bCs/>
      <w:i/>
      <w:iCs/>
      <w:sz w:val="28"/>
      <w:szCs w:val="28"/>
    </w:rPr>
  </w:style>
  <w:style w:type="paragraph" w:styleId="40">
    <w:name w:val="heading 4"/>
    <w:basedOn w:val="a"/>
    <w:next w:val="a"/>
    <w:qFormat/>
    <w:rsid w:val="00073E9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92BC4"/>
    <w:pPr>
      <w:suppressAutoHyphens/>
    </w:pPr>
    <w:rPr>
      <w:rFonts w:ascii="Calibri" w:hAnsi="Calibri" w:cs="Calibri"/>
      <w:sz w:val="22"/>
      <w:szCs w:val="22"/>
      <w:lang w:eastAsia="ar-SA"/>
    </w:rPr>
  </w:style>
  <w:style w:type="paragraph" w:styleId="3">
    <w:name w:val="Body Text 3"/>
    <w:basedOn w:val="a"/>
    <w:rsid w:val="00A10731"/>
    <w:pPr>
      <w:spacing w:before="120"/>
      <w:jc w:val="both"/>
    </w:pPr>
  </w:style>
  <w:style w:type="paragraph" w:styleId="20">
    <w:name w:val="Body Text Indent 2"/>
    <w:basedOn w:val="a"/>
    <w:rsid w:val="00D21EFA"/>
    <w:pPr>
      <w:spacing w:after="120" w:line="480" w:lineRule="auto"/>
      <w:ind w:left="283"/>
    </w:pPr>
  </w:style>
  <w:style w:type="paragraph" w:customStyle="1" w:styleId="1">
    <w:name w:val="заголовок 1"/>
    <w:basedOn w:val="a"/>
    <w:next w:val="a"/>
    <w:rsid w:val="00D21EFA"/>
    <w:pPr>
      <w:keepNext/>
      <w:numPr>
        <w:numId w:val="3"/>
      </w:numPr>
      <w:autoSpaceDE w:val="0"/>
      <w:autoSpaceDN w:val="0"/>
      <w:spacing w:before="240" w:after="60" w:line="360" w:lineRule="auto"/>
    </w:pPr>
    <w:rPr>
      <w:rFonts w:ascii="Arial" w:hAnsi="Arial" w:cs="Arial"/>
      <w:b/>
      <w:bCs/>
      <w:kern w:val="28"/>
      <w:sz w:val="28"/>
      <w:szCs w:val="28"/>
    </w:rPr>
  </w:style>
  <w:style w:type="paragraph" w:customStyle="1" w:styleId="21">
    <w:name w:val="заголовок 2"/>
    <w:basedOn w:val="a"/>
    <w:next w:val="a"/>
    <w:autoRedefine/>
    <w:rsid w:val="00D21EFA"/>
    <w:pPr>
      <w:keepNext/>
      <w:autoSpaceDE w:val="0"/>
      <w:autoSpaceDN w:val="0"/>
      <w:spacing w:before="240" w:after="60"/>
      <w:ind w:firstLine="851"/>
    </w:pPr>
    <w:rPr>
      <w:b/>
      <w:bCs/>
      <w:i/>
      <w:iCs/>
      <w:sz w:val="28"/>
      <w:szCs w:val="28"/>
      <w:lang w:val="en-US"/>
    </w:rPr>
  </w:style>
  <w:style w:type="paragraph" w:customStyle="1" w:styleId="30">
    <w:name w:val="заголовок 3"/>
    <w:basedOn w:val="a"/>
    <w:next w:val="a"/>
    <w:autoRedefine/>
    <w:rsid w:val="00D21EFA"/>
    <w:pPr>
      <w:keepNext/>
      <w:autoSpaceDE w:val="0"/>
      <w:autoSpaceDN w:val="0"/>
      <w:spacing w:before="240" w:after="60"/>
      <w:ind w:left="720" w:firstLine="720"/>
      <w:outlineLvl w:val="2"/>
    </w:pPr>
    <w:rPr>
      <w:b/>
      <w:i/>
      <w:iCs/>
      <w:sz w:val="28"/>
      <w:szCs w:val="28"/>
    </w:rPr>
  </w:style>
  <w:style w:type="paragraph" w:customStyle="1" w:styleId="4">
    <w:name w:val="заголовок 4"/>
    <w:basedOn w:val="a"/>
    <w:next w:val="a"/>
    <w:rsid w:val="00D21EFA"/>
    <w:pPr>
      <w:keepNext/>
      <w:numPr>
        <w:ilvl w:val="3"/>
        <w:numId w:val="3"/>
      </w:numPr>
      <w:autoSpaceDE w:val="0"/>
      <w:autoSpaceDN w:val="0"/>
      <w:spacing w:before="240" w:after="60"/>
    </w:pPr>
    <w:rPr>
      <w:rFonts w:ascii="Arial" w:hAnsi="Arial" w:cs="Arial"/>
      <w:b/>
      <w:bCs/>
    </w:rPr>
  </w:style>
  <w:style w:type="paragraph" w:customStyle="1" w:styleId="5">
    <w:name w:val="заголовок 5"/>
    <w:basedOn w:val="a"/>
    <w:next w:val="a"/>
    <w:rsid w:val="00D21EFA"/>
    <w:pPr>
      <w:numPr>
        <w:ilvl w:val="4"/>
        <w:numId w:val="3"/>
      </w:numPr>
      <w:autoSpaceDE w:val="0"/>
      <w:autoSpaceDN w:val="0"/>
      <w:spacing w:before="240" w:after="60"/>
    </w:pPr>
    <w:rPr>
      <w:sz w:val="22"/>
      <w:szCs w:val="22"/>
    </w:rPr>
  </w:style>
  <w:style w:type="paragraph" w:customStyle="1" w:styleId="6">
    <w:name w:val="заголовок 6"/>
    <w:basedOn w:val="a"/>
    <w:next w:val="a"/>
    <w:rsid w:val="00D21EFA"/>
    <w:pPr>
      <w:numPr>
        <w:ilvl w:val="5"/>
        <w:numId w:val="3"/>
      </w:numPr>
      <w:autoSpaceDE w:val="0"/>
      <w:autoSpaceDN w:val="0"/>
      <w:spacing w:before="240" w:after="60"/>
    </w:pPr>
    <w:rPr>
      <w:i/>
      <w:iCs/>
      <w:sz w:val="22"/>
      <w:szCs w:val="22"/>
    </w:rPr>
  </w:style>
  <w:style w:type="paragraph" w:customStyle="1" w:styleId="7">
    <w:name w:val="заголовок 7"/>
    <w:basedOn w:val="a"/>
    <w:next w:val="a"/>
    <w:rsid w:val="00D21EFA"/>
    <w:pPr>
      <w:numPr>
        <w:ilvl w:val="6"/>
        <w:numId w:val="3"/>
      </w:numPr>
      <w:autoSpaceDE w:val="0"/>
      <w:autoSpaceDN w:val="0"/>
      <w:spacing w:before="240" w:after="60"/>
    </w:pPr>
    <w:rPr>
      <w:rFonts w:ascii="Arial" w:hAnsi="Arial" w:cs="Arial"/>
      <w:sz w:val="20"/>
      <w:szCs w:val="20"/>
    </w:rPr>
  </w:style>
  <w:style w:type="paragraph" w:customStyle="1" w:styleId="8">
    <w:name w:val="заголовок 8"/>
    <w:basedOn w:val="a"/>
    <w:next w:val="a"/>
    <w:rsid w:val="00D21EFA"/>
    <w:pPr>
      <w:numPr>
        <w:ilvl w:val="7"/>
        <w:numId w:val="3"/>
      </w:numPr>
      <w:autoSpaceDE w:val="0"/>
      <w:autoSpaceDN w:val="0"/>
      <w:spacing w:before="240" w:after="60"/>
    </w:pPr>
    <w:rPr>
      <w:rFonts w:ascii="Arial" w:hAnsi="Arial" w:cs="Arial"/>
      <w:i/>
      <w:iCs/>
      <w:sz w:val="20"/>
      <w:szCs w:val="20"/>
    </w:rPr>
  </w:style>
  <w:style w:type="paragraph" w:customStyle="1" w:styleId="9">
    <w:name w:val="заголовок 9"/>
    <w:basedOn w:val="a"/>
    <w:next w:val="a"/>
    <w:rsid w:val="00D21EFA"/>
    <w:pPr>
      <w:numPr>
        <w:ilvl w:val="8"/>
        <w:numId w:val="3"/>
      </w:numPr>
      <w:autoSpaceDE w:val="0"/>
      <w:autoSpaceDN w:val="0"/>
      <w:spacing w:before="240" w:after="60"/>
    </w:pPr>
    <w:rPr>
      <w:rFonts w:ascii="Arial" w:hAnsi="Arial" w:cs="Arial"/>
      <w:b/>
      <w:bCs/>
      <w:i/>
      <w:iCs/>
      <w:sz w:val="18"/>
      <w:szCs w:val="18"/>
    </w:rPr>
  </w:style>
  <w:style w:type="paragraph" w:styleId="a4">
    <w:name w:val="Body Text Indent"/>
    <w:basedOn w:val="a"/>
    <w:rsid w:val="00D21EFA"/>
    <w:pPr>
      <w:spacing w:after="120"/>
      <w:ind w:left="283"/>
    </w:pPr>
  </w:style>
  <w:style w:type="paragraph" w:customStyle="1" w:styleId="210">
    <w:name w:val="Основной текст с отступом 21"/>
    <w:basedOn w:val="a"/>
    <w:rsid w:val="00073E93"/>
    <w:pPr>
      <w:suppressAutoHyphens/>
      <w:autoSpaceDE w:val="0"/>
      <w:spacing w:line="259" w:lineRule="auto"/>
      <w:ind w:left="-900" w:firstLine="900"/>
      <w:jc w:val="both"/>
    </w:pPr>
    <w:rPr>
      <w:szCs w:val="22"/>
      <w:lang w:eastAsia="ar-SA"/>
    </w:rPr>
  </w:style>
  <w:style w:type="paragraph" w:customStyle="1" w:styleId="31">
    <w:name w:val="Основной текст с отступом 31"/>
    <w:basedOn w:val="a"/>
    <w:rsid w:val="00073E93"/>
    <w:pPr>
      <w:suppressAutoHyphens/>
      <w:autoSpaceDE w:val="0"/>
      <w:spacing w:line="278" w:lineRule="auto"/>
      <w:ind w:left="-900" w:firstLine="540"/>
      <w:jc w:val="both"/>
    </w:pPr>
    <w:rPr>
      <w:szCs w:val="20"/>
      <w:lang w:eastAsia="ar-SA"/>
    </w:rPr>
  </w:style>
  <w:style w:type="paragraph" w:styleId="a5">
    <w:name w:val="Body Text"/>
    <w:basedOn w:val="a"/>
    <w:rsid w:val="00144054"/>
    <w:pPr>
      <w:spacing w:after="120"/>
    </w:pPr>
  </w:style>
  <w:style w:type="paragraph" w:customStyle="1" w:styleId="211">
    <w:name w:val="Основной текст 21"/>
    <w:basedOn w:val="a"/>
    <w:rsid w:val="00144054"/>
    <w:pPr>
      <w:suppressAutoHyphens/>
      <w:jc w:val="center"/>
    </w:pPr>
    <w:rPr>
      <w:lang w:eastAsia="ar-SA"/>
    </w:rPr>
  </w:style>
  <w:style w:type="paragraph" w:styleId="a6">
    <w:name w:val="header"/>
    <w:basedOn w:val="a"/>
    <w:link w:val="a7"/>
    <w:uiPriority w:val="99"/>
    <w:unhideWhenUsed/>
    <w:rsid w:val="00794B26"/>
    <w:pPr>
      <w:tabs>
        <w:tab w:val="center" w:pos="4677"/>
        <w:tab w:val="right" w:pos="9355"/>
      </w:tabs>
    </w:pPr>
  </w:style>
  <w:style w:type="character" w:customStyle="1" w:styleId="a7">
    <w:name w:val="Верхний колонтитул Знак"/>
    <w:link w:val="a6"/>
    <w:uiPriority w:val="99"/>
    <w:rsid w:val="00794B26"/>
    <w:rPr>
      <w:sz w:val="24"/>
      <w:szCs w:val="24"/>
    </w:rPr>
  </w:style>
  <w:style w:type="paragraph" w:styleId="a8">
    <w:name w:val="footer"/>
    <w:basedOn w:val="a"/>
    <w:link w:val="a9"/>
    <w:uiPriority w:val="99"/>
    <w:unhideWhenUsed/>
    <w:rsid w:val="00794B26"/>
    <w:pPr>
      <w:tabs>
        <w:tab w:val="center" w:pos="4677"/>
        <w:tab w:val="right" w:pos="9355"/>
      </w:tabs>
    </w:pPr>
  </w:style>
  <w:style w:type="character" w:customStyle="1" w:styleId="a9">
    <w:name w:val="Нижний колонтитул Знак"/>
    <w:link w:val="a8"/>
    <w:uiPriority w:val="99"/>
    <w:rsid w:val="00794B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6327</Words>
  <Characters>36066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42309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Ольга</dc:creator>
  <cp:keywords/>
  <cp:lastModifiedBy>admin</cp:lastModifiedBy>
  <cp:revision>2</cp:revision>
  <dcterms:created xsi:type="dcterms:W3CDTF">2014-05-13T04:17:00Z</dcterms:created>
  <dcterms:modified xsi:type="dcterms:W3CDTF">2014-05-13T04:17:00Z</dcterms:modified>
</cp:coreProperties>
</file>