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38" w:rsidRDefault="00640838" w:rsidP="00306F65">
      <w:pPr>
        <w:pStyle w:val="a4"/>
        <w:rPr>
          <w:color w:val="000000"/>
          <w:sz w:val="32"/>
          <w:szCs w:val="32"/>
        </w:rPr>
      </w:pP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  <w:sz w:val="32"/>
          <w:szCs w:val="32"/>
        </w:rPr>
        <w:t>ВАЛИХАНОВ, ЧОКАН ЧИНГИСОВИЧ</w:t>
      </w:r>
      <w:r w:rsidRPr="00306F65">
        <w:rPr>
          <w:color w:val="000000"/>
        </w:rPr>
        <w:t xml:space="preserve"> (полн. Валиханов, Мухаммед-Ханафия) (1835-1865) — первый казахский ученый, просветитель, историк, этнограф, путешественник и дипломат.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Родился в ноябре 1835 в крепости Кушмурун (ныне Семиозерный район Кустанайской области Казахстана) в семье прорусски ориентированного внука хана Аблая Чингиса (прозвище Чокан дано ему матерью). Выучился читать в 4 года и рано пошел в построенную отцом Кушмурунскую частную школу. Здесь учил арабский язык, знакомился с восточной поэзией и литературой. С детства наблюдал степные междуусобицы и политические разногласия между родами, овладевал приемами восточной беседы, когда "сказано все и не выдано ничего" — отец и дядя готовили его к тому, чтобы он стал в будущем видным степным политиком. В крепости Кушмурун подолгу работали русские военные топографы. Они обучали Чокана рисованию карандашом, тушью и акварелью, брали с собой на археологические раскопки.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С 12 лет учится в Омском кадетском корпусе (1847-1853), который был для азиатской части России своего рода Царскосельским лицеем. Из его стен вышло множество видных ученых, революционеров и общественных деятелей. Здесь преподавали словесник-востоковед Н.Ф.Костылецкий, историк П.В.Гонсевский и др. Чокан делал большие успехи, уже в 14 лет ему прочили карьеру ученого. Его ближайший друг Григорий Потанин, ставший впоследствии известным географом, вспоминал, что постепенно весь эскадрон стал обращаться к Валиханову за советом в делах тонких и щепетильных, особенно в вопросах чести. Никто лучше него не мог рассудить спорщиков и дать правильный совет. Друзья по корпусу мечтали о путешествиях в глубины Азии, занятиях филологией восточных племен, подборе коллекций для Петербургского ботанического сада и зоологического музея Академии наук.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По окончании корпуса Валиханов был произведен в корнеты армейской кавалерии. Он стал российским офицером и чиновником, исполнявшим поручения царской администрации, русский военный мундир с тех пор он носил всю жизнь. В 1853 корнет Валиханов поступил на службу в Сибирское линейное казачье войско в должность адъютанта командира Отдельного сибирского корпуса Гасфорта. В его обязанности входило составление бумаг и работа историографом с правом доступа в хранилище тайн русской политики в Азии — Омский архив.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В 1854 Валиханов получает должность советника Областного правления и переезжает в Омск. В этом же году состоялось его знакомство с </w:t>
      </w:r>
      <w:hyperlink r:id="rId4" w:history="1">
        <w:r w:rsidRPr="00306F65">
          <w:rPr>
            <w:rStyle w:val="a3"/>
          </w:rPr>
          <w:t>Достоевским</w:t>
        </w:r>
      </w:hyperlink>
      <w:r w:rsidRPr="00306F65">
        <w:rPr>
          <w:color w:val="000000"/>
        </w:rPr>
        <w:t>, у них устанавливаются дружеские отношения, сохранившиеся на всю жизнь. Достоевский писал ему: "Я Вам объявляю без церемоний, что я в Вас влюбился… Я Вас так люблю, что мечтаю о Вас и о судьбе Вашей по целым дням". Валиханов знакомится с поэтом и переводчиком, петрашевцем С.В.Дуровым. Осенью 1855 по особому ходатайству Гасфорта он был произведен в чин поручика.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Весной 1856 Валиханов отправляется в служебную командировку в Семипалатинск и далее в отряд подполковника Хоментовского, чтобы принять участие в разборе споров между киргизскими (в 19 в. так называли казахов) начальниками родов Старшего жуза. Во время своей поездки ведет путевой дневник на русском языке, в котором впервые проявляются особенности его манеры ведения путевых заметок. Описания природы, флоры и фауны — типичный жанр для естествоиспытателя, отходят на второй план, чтобы уделить главное внимание человеку и образу жизни народов Азии, их прошлому и настоящему. В его дневниках ярко проявилась личность передового казаха, получившего европейское образование и воспринявшего лучшие идеи своего времени. Его записи дополняли зарисовки, топографически точные карты и схемы перевалов, торговых путей, рек с притоками и т.д.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По возвращении в Семипалатинск Валиханов знакомится с путешественником и исследователем П.П.Семеновым (Семеновым-Тян-Шаньским), создателем знаменитой школы русских путешественников — исследователей Азии. Он обменивается с ним своими изысканиями и планами. В частности, Валиханов для ведения географических и этнографических исследований предлагает послать себя в качестве купца в крупный азиатский торговый город. 21 февраля 1857 на общем собрании Императорского Русского географического общества он был принят в него по рекомендации Семенова в качестве действительного члена.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Валиханов продолжает работать над материалами, привезенными из экспедиций на Иссык-Куль, в Кульджу, начинает писать свои очерки о киргизах (т.е. казахах) — об их истории, общественном родовом устройстве, нравах и обычаях, мифах и легендах. Многие исследователи считают, что его работы по этногенезу опередили свое время.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 xml:space="preserve">Ему удалось первым записать и перевести на русский язык часть героического киргизского эпоса </w:t>
      </w:r>
      <w:hyperlink r:id="rId5" w:history="1">
        <w:r w:rsidRPr="00306F65">
          <w:rPr>
            <w:rStyle w:val="a3"/>
          </w:rPr>
          <w:t>Манас</w:t>
        </w:r>
      </w:hyperlink>
      <w:r w:rsidRPr="00306F65">
        <w:rPr>
          <w:i/>
          <w:iCs/>
          <w:color w:val="000000"/>
        </w:rPr>
        <w:t> — Смерть Кукотай-хана и его поминки</w:t>
      </w:r>
      <w:r w:rsidRPr="00306F65">
        <w:rPr>
          <w:color w:val="000000"/>
        </w:rPr>
        <w:t xml:space="preserve">, им также была записана народная эпическая поэма </w:t>
      </w:r>
      <w:r w:rsidRPr="00306F65">
        <w:rPr>
          <w:i/>
          <w:iCs/>
          <w:color w:val="000000"/>
        </w:rPr>
        <w:t>Козы-Корпеш и Баян-сулу</w:t>
      </w:r>
      <w:r w:rsidRPr="00306F65">
        <w:rPr>
          <w:color w:val="000000"/>
        </w:rPr>
        <w:t xml:space="preserve">. Интересны суждения Валиханова об особенностях импровизаторского искусства акынов, видах песен, ритмике казахского стиха. Ряд его исследований были посвящены изучению зороастрийских корней казахского менталитета и синкретизма шаманства с исламом у степных народов — </w:t>
      </w:r>
      <w:r w:rsidRPr="00306F65">
        <w:rPr>
          <w:i/>
          <w:iCs/>
          <w:color w:val="000000"/>
        </w:rPr>
        <w:t>Следы шаманства у киргизов</w:t>
      </w:r>
      <w:r w:rsidRPr="00306F65">
        <w:rPr>
          <w:color w:val="000000"/>
        </w:rPr>
        <w:t xml:space="preserve"> (</w:t>
      </w:r>
      <w:r w:rsidRPr="00306F65">
        <w:rPr>
          <w:i/>
          <w:iCs/>
          <w:color w:val="000000"/>
        </w:rPr>
        <w:t>казахов</w:t>
      </w:r>
      <w:r w:rsidRPr="00306F65">
        <w:rPr>
          <w:color w:val="000000"/>
        </w:rPr>
        <w:t xml:space="preserve">), </w:t>
      </w:r>
      <w:r w:rsidRPr="00306F65">
        <w:rPr>
          <w:i/>
          <w:iCs/>
          <w:color w:val="000000"/>
        </w:rPr>
        <w:t>О мусульманстве в степи</w:t>
      </w:r>
      <w:r w:rsidRPr="00306F65">
        <w:rPr>
          <w:color w:val="000000"/>
        </w:rPr>
        <w:t>. Валиханов был и первым казахским художником — сохранилось большое количество его этнографически точных жанровых, портретных и пейзажных зарисовок, известны его акварели и рисунки, выполненные в академическом стиле — "Казахи Большой Орды", "Сартай из рода Сары Багиш" и др.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По совету Семенова Гасфорт направляет Валиханова в торговый город Кашгар на границе с Китаем, для этого 28 июня 1858 он присоединяется к семипалатинскому каравану. Под видом мусульманского купца проходит через Тян-Шань, живет в Кашгаре, собирая материалы по этнографии Восточного Туркестана и истории Алтышара. За время почти годовой экспедиции Валиханов по обрывкам разговоров, по клочкам сведений из семейных преданий и воспоминаний воспроизводит жизнь этого района, ранее недоступного европейским исследователям. Как уроженец Азии, знающий восточные языки, он свободно чувствует себя там, куда русские и европейские путешественники не получили бы доступа. Поскольку у него не всегда была возможность делать записи, многие сведения он хранил в памяти. 13 июля 1859 Гасфорт отправил рапорт министру иностранных дел А.М.Горчакову о том, что поручик Валиханов благополучно вернулся из экспедиции в Кашгар.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По возвращении ему предстояло поправить здоровье (у него была предрасположенность к чахотке) и сделать отчет о поездке в петербургском Азиатском департаменте с личными пояснениями. Однако составление отчета растянулось на год — вместо казенного доклада он писал отчет в свободной манере, свойственной тогдашней прогрессивной публицистике. 27 января 1860 Гасфорт уведомляет письмом в Петербург, что высылает отчет поручика Валиханова и вслед за ним отправляет самого автора.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 xml:space="preserve">В мае 1860 Валиханов делает сообщение на заседании Русского географического общества о своем путешествии в Кашгар. В первом и втором томах </w:t>
      </w:r>
      <w:r w:rsidRPr="00306F65">
        <w:rPr>
          <w:i/>
          <w:iCs/>
          <w:color w:val="000000"/>
        </w:rPr>
        <w:t>Записок Русского географического общества</w:t>
      </w:r>
      <w:r w:rsidRPr="00306F65">
        <w:rPr>
          <w:color w:val="000000"/>
        </w:rPr>
        <w:t xml:space="preserve"> весной 1861 были опубликованы его </w:t>
      </w:r>
      <w:r w:rsidRPr="00306F65">
        <w:rPr>
          <w:i/>
          <w:iCs/>
          <w:color w:val="000000"/>
        </w:rPr>
        <w:t>Очерки Джунгарии</w:t>
      </w:r>
      <w:r w:rsidRPr="00306F65">
        <w:rPr>
          <w:color w:val="000000"/>
        </w:rPr>
        <w:t xml:space="preserve"> с рисунками автора (Джунгария — Семиреченский и Заилийский края Семипалатинской области и часть Илийской провинции Китая), а также его основные работы, посвященные истории и культуре Средней Азии и Востока, в том числе </w:t>
      </w:r>
      <w:r w:rsidRPr="00306F65">
        <w:rPr>
          <w:i/>
          <w:iCs/>
          <w:color w:val="000000"/>
        </w:rPr>
        <w:t>Киргизское родословие</w:t>
      </w:r>
      <w:r w:rsidRPr="00306F65">
        <w:rPr>
          <w:color w:val="000000"/>
        </w:rPr>
        <w:t xml:space="preserve">, </w:t>
      </w:r>
      <w:r w:rsidRPr="00306F65">
        <w:rPr>
          <w:i/>
          <w:iCs/>
          <w:color w:val="000000"/>
        </w:rPr>
        <w:t>О кочевках киргиз</w:t>
      </w:r>
      <w:r w:rsidRPr="00306F65">
        <w:rPr>
          <w:color w:val="000000"/>
        </w:rPr>
        <w:t xml:space="preserve">, </w:t>
      </w:r>
      <w:r w:rsidRPr="00306F65">
        <w:rPr>
          <w:i/>
          <w:iCs/>
          <w:color w:val="000000"/>
        </w:rPr>
        <w:t>Предания и легенды большой Киргиз-Кайсацкой орды</w:t>
      </w:r>
      <w:r w:rsidRPr="00306F65">
        <w:rPr>
          <w:color w:val="000000"/>
        </w:rPr>
        <w:t xml:space="preserve"> и др.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"В воздаяние отлично-усердной и ревностной службы состоящего по армейской кавалерии поручика султана Чокана Валиханова, оказанной им при исполнении возложенного на него осмотра некоторых из пограничных среднеазиатских владений, сопряженного с усиленными трудами, лишениями и опасностями…", он был произведен в штабс-ротмистры и награжден орденом Святого Владимира.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В Петербурге за ним закрепляется слава отважного путешественника, помощника Семенова-Тян-Шаньского, открывшего европейской науке тайны Средней Азии. В столице он руководит составлением карт Средней Азии и Туркестана, посещает некоторые лекции восточного факультета университета, продолжает работать над очерками по истории и этнографии киргизов, начатыми в Омске. Живя в Петербурге в 1860-1861, он ближе знакомится с идеями русских революционных демократов, общается и дружит с многими представителями передовой демократической интеллигенции — Ф.М.Достоевским, Г.Н.Потаниным, И.Н.Березиным, А.В.Васильевым, А.Н.Бекетовым.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Весной 1861 Валиханов уезжает на родину, т. к. петербургский климат плохо действует на его здоровье. В 1862 он был выбран на должность старшего султана Атбасарского округа. В последние годы жизни занимался административной деятельностью — летом 1863 работал в комиссии по судебной реформе, в 1864 составлял сведения об освободительном движении народов Восточного Туркестана.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10 апреля 1865, не дожив до 30 лет, он скончался от туберкулеза в ауле Тезека в урочище Кочен-Таган в местности, называемой Алтын-Эмель (ныне Талды-Курганская область Казахстана). Здесь в память о нем в 1985 был установлен мемориальный комплекс.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 xml:space="preserve">По предложению Русского географического общества, в 1867 было принято решение о полном издании рукописей Валиханова. Собрание его сочинений вышло в свет в 1904 под ред. проф. Н.И.Веселовского, полностью заняв XXIX том </w:t>
      </w:r>
      <w:r w:rsidRPr="00306F65">
        <w:rPr>
          <w:i/>
          <w:iCs/>
          <w:color w:val="000000"/>
        </w:rPr>
        <w:t>Записок Императорского Русского географического</w:t>
      </w:r>
      <w:r w:rsidRPr="00306F65">
        <w:rPr>
          <w:color w:val="000000"/>
        </w:rPr>
        <w:t xml:space="preserve"> общества по отделению этнографии. Наследие Валиханова составили ценные исследования по истории и культуре народов Средней Азии, Казахстана и Западного Китая: </w:t>
      </w:r>
      <w:r w:rsidRPr="00306F65">
        <w:rPr>
          <w:i/>
          <w:iCs/>
          <w:color w:val="000000"/>
        </w:rPr>
        <w:t>Киргизы</w:t>
      </w:r>
      <w:r w:rsidRPr="00306F65">
        <w:rPr>
          <w:color w:val="000000"/>
        </w:rPr>
        <w:t xml:space="preserve"> (1958), </w:t>
      </w:r>
      <w:r w:rsidRPr="00306F65">
        <w:rPr>
          <w:i/>
          <w:iCs/>
          <w:color w:val="000000"/>
        </w:rPr>
        <w:t>Западный край Китайской империи и г.Кульджа</w:t>
      </w:r>
      <w:r w:rsidRPr="00306F65">
        <w:rPr>
          <w:color w:val="000000"/>
        </w:rPr>
        <w:t xml:space="preserve"> (1958), </w:t>
      </w:r>
      <w:r w:rsidRPr="00306F65">
        <w:rPr>
          <w:i/>
          <w:iCs/>
          <w:color w:val="000000"/>
        </w:rPr>
        <w:t>О состоянии Алтышара или шести восточных городов китайской провинции Нан-лу в 1858-1859</w:t>
      </w:r>
      <w:r w:rsidRPr="00306F65">
        <w:rPr>
          <w:color w:val="000000"/>
        </w:rPr>
        <w:t xml:space="preserve">, </w:t>
      </w:r>
      <w:r w:rsidRPr="00306F65">
        <w:rPr>
          <w:i/>
          <w:iCs/>
          <w:color w:val="000000"/>
        </w:rPr>
        <w:t>Дневники</w:t>
      </w:r>
      <w:r w:rsidRPr="00306F65">
        <w:rPr>
          <w:color w:val="000000"/>
        </w:rPr>
        <w:t xml:space="preserve"> 1858-1859, </w:t>
      </w:r>
      <w:r w:rsidRPr="00306F65">
        <w:rPr>
          <w:i/>
          <w:iCs/>
          <w:color w:val="000000"/>
        </w:rPr>
        <w:t>Выписки из отчета о путешествии в Кашгар поручика Валиханова</w:t>
      </w:r>
      <w:r w:rsidRPr="00306F65">
        <w:rPr>
          <w:color w:val="000000"/>
        </w:rPr>
        <w:t xml:space="preserve">, </w:t>
      </w:r>
      <w:r w:rsidRPr="00306F65">
        <w:rPr>
          <w:i/>
          <w:iCs/>
          <w:color w:val="000000"/>
        </w:rPr>
        <w:t>Аблай</w:t>
      </w:r>
      <w:r w:rsidRPr="00306F65">
        <w:rPr>
          <w:color w:val="000000"/>
        </w:rPr>
        <w:t xml:space="preserve"> (1861), </w:t>
      </w:r>
      <w:r w:rsidRPr="00306F65">
        <w:rPr>
          <w:i/>
          <w:iCs/>
          <w:color w:val="000000"/>
        </w:rPr>
        <w:t>Записки о судебной реформе у киргиз Сибирского ведомства</w:t>
      </w:r>
      <w:r w:rsidRPr="00306F65">
        <w:rPr>
          <w:color w:val="000000"/>
        </w:rPr>
        <w:t xml:space="preserve"> (1904) и др. В 1961-1972 вышло пятитомное </w:t>
      </w:r>
      <w:r w:rsidRPr="00306F65">
        <w:rPr>
          <w:i/>
          <w:iCs/>
          <w:color w:val="000000"/>
        </w:rPr>
        <w:t>Собрание сочинений</w:t>
      </w:r>
      <w:r w:rsidRPr="00306F65">
        <w:rPr>
          <w:color w:val="000000"/>
        </w:rPr>
        <w:t xml:space="preserve"> Валиханова под ред. А.Х.Маргулана.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 xml:space="preserve">Многие русские выдающиеся путешественники — Семенов-Тян-Шаньский, А.Ф.Голубев, М.И.Венюков, полковник Генерального штаба А.Н.Куропаткин высоко оценивали значение открытий Валиханова. Его идеи были развиты впоследствии и в евразийской концепции </w:t>
      </w:r>
      <w:hyperlink r:id="rId6" w:history="1">
        <w:r w:rsidRPr="00306F65">
          <w:rPr>
            <w:rStyle w:val="a3"/>
          </w:rPr>
          <w:t>Л.И.Гумилева</w:t>
        </w:r>
      </w:hyperlink>
      <w:r w:rsidRPr="00306F65">
        <w:rPr>
          <w:color w:val="000000"/>
        </w:rPr>
        <w:t>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Годы деятельности Валиханова совпали с исторически значимым периодом жизни казахского народа — казахи всех жузов завершали свое вхождение в состав России и воссоединялись в один народ.</w:t>
      </w:r>
    </w:p>
    <w:p w:rsidR="00306F65" w:rsidRPr="00306F65" w:rsidRDefault="00306F65" w:rsidP="00306F65">
      <w:pPr>
        <w:pStyle w:val="a4"/>
        <w:rPr>
          <w:color w:val="000000"/>
        </w:rPr>
      </w:pPr>
      <w:r w:rsidRPr="00306F65">
        <w:rPr>
          <w:color w:val="000000"/>
        </w:rPr>
        <w:t>Оставаясь идеалистом в понимании общественной жизни, Валиханов осуждал произвол казахских феодалов и колонизаторскую политику царизма, в то же время высказывался в пользу приобщения казахов к русской культуре, за их переход к оседлости и земледелию. Он считал, что правительственные реформы могут содействовать переустройству жизни кочевых аулов. Валиханов полагал, что благодаря передовым силам России, у входящих в нее народностей есть возможность яснее осознать ценность культуры своего народа, возможности его развития в будущем.</w:t>
      </w:r>
    </w:p>
    <w:p w:rsidR="00306F65" w:rsidRPr="00306F65" w:rsidRDefault="00306F65">
      <w:bookmarkStart w:id="0" w:name="_GoBack"/>
      <w:bookmarkEnd w:id="0"/>
    </w:p>
    <w:sectPr w:rsidR="00306F65" w:rsidRPr="00306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F65"/>
    <w:rsid w:val="001E7504"/>
    <w:rsid w:val="00306F65"/>
    <w:rsid w:val="00640838"/>
    <w:rsid w:val="0078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EE8CD-409B-4A2B-A8C7-32BCECF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F65"/>
    <w:rPr>
      <w:color w:val="004B99"/>
      <w:u w:val="single"/>
    </w:rPr>
  </w:style>
  <w:style w:type="paragraph" w:styleId="a4">
    <w:name w:val="Normal (Web)"/>
    <w:basedOn w:val="a"/>
    <w:rsid w:val="00306F65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lovari.yandex.ru/dict/krugosvet/article/4/48/1012407.htm" TargetMode="External"/><Relationship Id="rId5" Type="http://schemas.openxmlformats.org/officeDocument/2006/relationships/hyperlink" Target="http://slovari.yandex.ru/dict/krugosvet/article/6/67/1011746.htm" TargetMode="External"/><Relationship Id="rId4" Type="http://schemas.openxmlformats.org/officeDocument/2006/relationships/hyperlink" Target="http://slovari.yandex.ru/dict/krugosvet/article/4/47/101172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ВАЛИХАНОВ, ЧОКАН ЧИНГИСОВИЧ (полн</vt:lpstr>
    </vt:vector>
  </TitlesOfParts>
  <Company>KZ</Company>
  <LinksUpToDate>false</LinksUpToDate>
  <CharactersWithSpaces>10889</CharactersWithSpaces>
  <SharedDoc>false</SharedDoc>
  <HLinks>
    <vt:vector size="18" baseType="variant">
      <vt:variant>
        <vt:i4>5963861</vt:i4>
      </vt:variant>
      <vt:variant>
        <vt:i4>6</vt:i4>
      </vt:variant>
      <vt:variant>
        <vt:i4>0</vt:i4>
      </vt:variant>
      <vt:variant>
        <vt:i4>5</vt:i4>
      </vt:variant>
      <vt:variant>
        <vt:lpwstr>http://slovari.yandex.ru/dict/krugosvet/article/4/48/1012407.htm</vt:lpwstr>
      </vt:variant>
      <vt:variant>
        <vt:lpwstr/>
      </vt:variant>
      <vt:variant>
        <vt:i4>5636178</vt:i4>
      </vt:variant>
      <vt:variant>
        <vt:i4>3</vt:i4>
      </vt:variant>
      <vt:variant>
        <vt:i4>0</vt:i4>
      </vt:variant>
      <vt:variant>
        <vt:i4>5</vt:i4>
      </vt:variant>
      <vt:variant>
        <vt:lpwstr>http://slovari.yandex.ru/dict/krugosvet/article/6/67/1011746.htm</vt:lpwstr>
      </vt:variant>
      <vt:variant>
        <vt:lpwstr/>
      </vt:variant>
      <vt:variant>
        <vt:i4>5308500</vt:i4>
      </vt:variant>
      <vt:variant>
        <vt:i4>0</vt:i4>
      </vt:variant>
      <vt:variant>
        <vt:i4>0</vt:i4>
      </vt:variant>
      <vt:variant>
        <vt:i4>5</vt:i4>
      </vt:variant>
      <vt:variant>
        <vt:lpwstr>http://slovari.yandex.ru/dict/krugosvet/article/4/47/1011721.htm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ВАЛИХАНОВ, ЧОКАН ЧИНГИСОВИЧ (полн</dc:title>
  <dc:subject/>
  <dc:creator>Ардак</dc:creator>
  <cp:keywords/>
  <dc:description/>
  <cp:lastModifiedBy>admin</cp:lastModifiedBy>
  <cp:revision>2</cp:revision>
  <dcterms:created xsi:type="dcterms:W3CDTF">2014-04-27T07:56:00Z</dcterms:created>
  <dcterms:modified xsi:type="dcterms:W3CDTF">2014-04-27T07:56:00Z</dcterms:modified>
</cp:coreProperties>
</file>