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10F" w:rsidRDefault="0020110F" w:rsidP="002B2AE3">
      <w:pPr>
        <w:shd w:val="clear" w:color="000000" w:fill="auto"/>
        <w:suppressAutoHyphens/>
        <w:spacing w:line="360" w:lineRule="auto"/>
        <w:jc w:val="center"/>
        <w:rPr>
          <w:b/>
          <w:color w:val="000000"/>
          <w:sz w:val="28"/>
          <w:szCs w:val="30"/>
        </w:rPr>
      </w:pPr>
    </w:p>
    <w:p w:rsidR="003D051C" w:rsidRPr="002B2AE3" w:rsidRDefault="00C15176" w:rsidP="002B2AE3">
      <w:pPr>
        <w:shd w:val="clear" w:color="000000" w:fill="auto"/>
        <w:suppressAutoHyphens/>
        <w:spacing w:line="360" w:lineRule="auto"/>
        <w:jc w:val="center"/>
        <w:rPr>
          <w:b/>
          <w:color w:val="000000"/>
          <w:sz w:val="28"/>
          <w:szCs w:val="30"/>
        </w:rPr>
      </w:pPr>
      <w:r w:rsidRPr="002B2AE3">
        <w:rPr>
          <w:b/>
          <w:color w:val="000000"/>
          <w:sz w:val="28"/>
          <w:szCs w:val="30"/>
        </w:rPr>
        <w:t>Содержание</w:t>
      </w:r>
    </w:p>
    <w:p w:rsidR="00C15176" w:rsidRPr="002B2AE3" w:rsidRDefault="00C15176" w:rsidP="002B2AE3">
      <w:pPr>
        <w:shd w:val="clear" w:color="000000" w:fill="auto"/>
        <w:suppressAutoHyphens/>
        <w:spacing w:line="360" w:lineRule="auto"/>
        <w:jc w:val="center"/>
        <w:rPr>
          <w:color w:val="000000"/>
          <w:sz w:val="28"/>
          <w:szCs w:val="30"/>
        </w:rPr>
      </w:pPr>
    </w:p>
    <w:p w:rsidR="00C15176" w:rsidRPr="002B2AE3" w:rsidRDefault="00C15176" w:rsidP="002B2AE3">
      <w:pPr>
        <w:shd w:val="clear" w:color="000000" w:fill="auto"/>
        <w:suppressAutoHyphens/>
        <w:spacing w:line="360" w:lineRule="auto"/>
        <w:jc w:val="both"/>
        <w:rPr>
          <w:color w:val="000000"/>
          <w:sz w:val="28"/>
          <w:szCs w:val="30"/>
        </w:rPr>
      </w:pPr>
      <w:r w:rsidRPr="002B2AE3">
        <w:rPr>
          <w:color w:val="000000"/>
          <w:sz w:val="28"/>
          <w:szCs w:val="30"/>
        </w:rPr>
        <w:t>Введение</w:t>
      </w:r>
    </w:p>
    <w:p w:rsidR="002B2AE3" w:rsidRPr="002B2AE3" w:rsidRDefault="00C15176" w:rsidP="002B2AE3">
      <w:pPr>
        <w:numPr>
          <w:ilvl w:val="0"/>
          <w:numId w:val="13"/>
        </w:numPr>
        <w:shd w:val="clear" w:color="000000" w:fill="auto"/>
        <w:suppressAutoHyphens/>
        <w:spacing w:line="360" w:lineRule="auto"/>
        <w:ind w:left="0" w:firstLine="0"/>
        <w:jc w:val="both"/>
        <w:rPr>
          <w:color w:val="000000"/>
          <w:sz w:val="28"/>
          <w:szCs w:val="30"/>
        </w:rPr>
      </w:pPr>
      <w:r w:rsidRPr="002B2AE3">
        <w:rPr>
          <w:color w:val="000000"/>
          <w:sz w:val="28"/>
          <w:szCs w:val="30"/>
        </w:rPr>
        <w:t>Характеристика предприятия</w:t>
      </w:r>
    </w:p>
    <w:p w:rsidR="00C15176" w:rsidRPr="002B2AE3" w:rsidRDefault="00670C3F" w:rsidP="002B2AE3">
      <w:pPr>
        <w:numPr>
          <w:ilvl w:val="0"/>
          <w:numId w:val="13"/>
        </w:numPr>
        <w:shd w:val="clear" w:color="000000" w:fill="auto"/>
        <w:suppressAutoHyphens/>
        <w:spacing w:line="360" w:lineRule="auto"/>
        <w:ind w:left="0" w:firstLine="0"/>
        <w:jc w:val="both"/>
        <w:rPr>
          <w:color w:val="000000"/>
          <w:sz w:val="28"/>
          <w:szCs w:val="30"/>
        </w:rPr>
      </w:pPr>
      <w:r w:rsidRPr="002B2AE3">
        <w:rPr>
          <w:color w:val="000000"/>
          <w:sz w:val="28"/>
          <w:szCs w:val="30"/>
        </w:rPr>
        <w:t>Ф</w:t>
      </w:r>
      <w:r w:rsidR="00C15176" w:rsidRPr="002B2AE3">
        <w:rPr>
          <w:color w:val="000000"/>
          <w:sz w:val="28"/>
          <w:szCs w:val="30"/>
        </w:rPr>
        <w:t>инансово</w:t>
      </w:r>
      <w:r w:rsidRPr="002B2AE3">
        <w:rPr>
          <w:color w:val="000000"/>
          <w:sz w:val="28"/>
          <w:szCs w:val="30"/>
        </w:rPr>
        <w:t>е</w:t>
      </w:r>
      <w:r w:rsidR="00C15176" w:rsidRPr="002B2AE3">
        <w:rPr>
          <w:color w:val="000000"/>
          <w:sz w:val="28"/>
          <w:szCs w:val="30"/>
        </w:rPr>
        <w:t xml:space="preserve"> состояни</w:t>
      </w:r>
      <w:r w:rsidRPr="002B2AE3">
        <w:rPr>
          <w:color w:val="000000"/>
          <w:sz w:val="28"/>
          <w:szCs w:val="30"/>
        </w:rPr>
        <w:t>е</w:t>
      </w:r>
      <w:r w:rsidR="00C15176" w:rsidRPr="002B2AE3">
        <w:rPr>
          <w:color w:val="000000"/>
          <w:sz w:val="28"/>
          <w:szCs w:val="30"/>
        </w:rPr>
        <w:t xml:space="preserve"> предприятия</w:t>
      </w:r>
    </w:p>
    <w:p w:rsidR="00670C3F" w:rsidRPr="002B2AE3" w:rsidRDefault="00670C3F" w:rsidP="002B2AE3">
      <w:pPr>
        <w:numPr>
          <w:ilvl w:val="0"/>
          <w:numId w:val="13"/>
        </w:numPr>
        <w:shd w:val="clear" w:color="000000" w:fill="auto"/>
        <w:suppressAutoHyphens/>
        <w:spacing w:line="360" w:lineRule="auto"/>
        <w:ind w:left="0" w:firstLine="0"/>
        <w:jc w:val="both"/>
        <w:rPr>
          <w:color w:val="000000"/>
          <w:sz w:val="28"/>
          <w:szCs w:val="30"/>
        </w:rPr>
      </w:pPr>
      <w:r w:rsidRPr="002B2AE3">
        <w:rPr>
          <w:color w:val="000000"/>
          <w:sz w:val="28"/>
          <w:szCs w:val="30"/>
        </w:rPr>
        <w:t>Оценка причин неудовлетворительного финансового состояния</w:t>
      </w:r>
    </w:p>
    <w:p w:rsidR="002B2AE3" w:rsidRPr="002B2AE3" w:rsidRDefault="00670C3F" w:rsidP="002B2AE3">
      <w:pPr>
        <w:numPr>
          <w:ilvl w:val="0"/>
          <w:numId w:val="13"/>
        </w:numPr>
        <w:shd w:val="clear" w:color="000000" w:fill="auto"/>
        <w:suppressAutoHyphens/>
        <w:spacing w:line="360" w:lineRule="auto"/>
        <w:ind w:left="0" w:firstLine="0"/>
        <w:jc w:val="both"/>
        <w:rPr>
          <w:color w:val="000000"/>
          <w:sz w:val="28"/>
          <w:szCs w:val="30"/>
        </w:rPr>
      </w:pPr>
      <w:r w:rsidRPr="002B2AE3">
        <w:rPr>
          <w:color w:val="000000"/>
          <w:sz w:val="28"/>
          <w:szCs w:val="30"/>
        </w:rPr>
        <w:t>Маркетинг</w:t>
      </w:r>
    </w:p>
    <w:p w:rsidR="00670C3F" w:rsidRPr="002B2AE3" w:rsidRDefault="00670C3F" w:rsidP="002B2AE3">
      <w:pPr>
        <w:numPr>
          <w:ilvl w:val="0"/>
          <w:numId w:val="13"/>
        </w:numPr>
        <w:shd w:val="clear" w:color="000000" w:fill="auto"/>
        <w:suppressAutoHyphens/>
        <w:spacing w:line="360" w:lineRule="auto"/>
        <w:ind w:left="0" w:firstLine="0"/>
        <w:jc w:val="both"/>
        <w:rPr>
          <w:color w:val="000000"/>
          <w:sz w:val="28"/>
          <w:szCs w:val="30"/>
        </w:rPr>
      </w:pPr>
      <w:r w:rsidRPr="002B2AE3">
        <w:rPr>
          <w:color w:val="000000"/>
          <w:sz w:val="28"/>
          <w:szCs w:val="30"/>
        </w:rPr>
        <w:t>План производства</w:t>
      </w:r>
    </w:p>
    <w:p w:rsidR="00670C3F" w:rsidRPr="002B2AE3" w:rsidRDefault="00670C3F" w:rsidP="002B2AE3">
      <w:pPr>
        <w:numPr>
          <w:ilvl w:val="0"/>
          <w:numId w:val="13"/>
        </w:numPr>
        <w:shd w:val="clear" w:color="000000" w:fill="auto"/>
        <w:suppressAutoHyphens/>
        <w:spacing w:line="360" w:lineRule="auto"/>
        <w:ind w:left="0" w:firstLine="0"/>
        <w:jc w:val="both"/>
        <w:rPr>
          <w:color w:val="000000"/>
          <w:sz w:val="28"/>
          <w:szCs w:val="30"/>
        </w:rPr>
      </w:pPr>
      <w:r w:rsidRPr="002B2AE3">
        <w:rPr>
          <w:color w:val="000000"/>
          <w:sz w:val="28"/>
          <w:szCs w:val="30"/>
        </w:rPr>
        <w:t>Финансовый план</w:t>
      </w:r>
    </w:p>
    <w:p w:rsidR="00C15176" w:rsidRPr="002B2AE3" w:rsidRDefault="00670C3F" w:rsidP="002B2AE3">
      <w:pPr>
        <w:numPr>
          <w:ilvl w:val="0"/>
          <w:numId w:val="13"/>
        </w:numPr>
        <w:shd w:val="clear" w:color="000000" w:fill="auto"/>
        <w:suppressAutoHyphens/>
        <w:spacing w:line="360" w:lineRule="auto"/>
        <w:ind w:left="0" w:firstLine="0"/>
        <w:jc w:val="both"/>
        <w:rPr>
          <w:color w:val="000000"/>
          <w:sz w:val="28"/>
          <w:szCs w:val="30"/>
        </w:rPr>
      </w:pPr>
      <w:r w:rsidRPr="002B2AE3">
        <w:rPr>
          <w:color w:val="000000"/>
          <w:sz w:val="28"/>
          <w:szCs w:val="30"/>
        </w:rPr>
        <w:t xml:space="preserve">Программа реализации </w:t>
      </w:r>
      <w:r w:rsidR="00230DD8" w:rsidRPr="002B2AE3">
        <w:rPr>
          <w:color w:val="000000"/>
          <w:sz w:val="28"/>
          <w:szCs w:val="30"/>
        </w:rPr>
        <w:t>мероприятий по финансовому оздоровлению предприятия</w:t>
      </w:r>
    </w:p>
    <w:p w:rsidR="002B2AE3" w:rsidRPr="002B2AE3" w:rsidRDefault="00670C3F" w:rsidP="002B2AE3">
      <w:pPr>
        <w:shd w:val="clear" w:color="000000" w:fill="auto"/>
        <w:suppressAutoHyphens/>
        <w:spacing w:line="360" w:lineRule="auto"/>
        <w:jc w:val="both"/>
        <w:rPr>
          <w:color w:val="000000"/>
          <w:sz w:val="28"/>
          <w:szCs w:val="30"/>
        </w:rPr>
      </w:pPr>
      <w:r w:rsidRPr="002B2AE3">
        <w:rPr>
          <w:color w:val="000000"/>
          <w:sz w:val="28"/>
          <w:szCs w:val="30"/>
        </w:rPr>
        <w:t>Заключение</w:t>
      </w:r>
    </w:p>
    <w:p w:rsidR="00670C3F" w:rsidRPr="002B2AE3" w:rsidRDefault="00670C3F" w:rsidP="002B2AE3">
      <w:pPr>
        <w:shd w:val="clear" w:color="000000" w:fill="auto"/>
        <w:suppressAutoHyphens/>
        <w:spacing w:line="360" w:lineRule="auto"/>
        <w:jc w:val="both"/>
        <w:rPr>
          <w:color w:val="000000"/>
          <w:sz w:val="28"/>
          <w:szCs w:val="30"/>
        </w:rPr>
      </w:pPr>
      <w:r w:rsidRPr="002B2AE3">
        <w:rPr>
          <w:color w:val="000000"/>
          <w:sz w:val="28"/>
          <w:szCs w:val="30"/>
        </w:rPr>
        <w:t>Список использованной литературы</w:t>
      </w:r>
    </w:p>
    <w:p w:rsidR="00670C3F" w:rsidRPr="002B2AE3" w:rsidRDefault="00670C3F" w:rsidP="002B2AE3">
      <w:pPr>
        <w:shd w:val="clear" w:color="000000" w:fill="auto"/>
        <w:suppressAutoHyphens/>
        <w:spacing w:line="360" w:lineRule="auto"/>
        <w:ind w:firstLine="709"/>
        <w:jc w:val="both"/>
        <w:rPr>
          <w:color w:val="000000"/>
          <w:sz w:val="28"/>
          <w:szCs w:val="30"/>
        </w:rPr>
      </w:pPr>
    </w:p>
    <w:p w:rsidR="00670C3F" w:rsidRPr="002B2AE3" w:rsidRDefault="002B2AE3" w:rsidP="002B2AE3">
      <w:pPr>
        <w:shd w:val="clear" w:color="000000" w:fill="auto"/>
        <w:suppressAutoHyphens/>
        <w:spacing w:line="360" w:lineRule="auto"/>
        <w:jc w:val="center"/>
        <w:rPr>
          <w:b/>
          <w:color w:val="000000"/>
          <w:sz w:val="28"/>
          <w:szCs w:val="30"/>
        </w:rPr>
      </w:pPr>
      <w:r>
        <w:rPr>
          <w:color w:val="000000"/>
          <w:sz w:val="28"/>
          <w:szCs w:val="30"/>
        </w:rPr>
        <w:br w:type="page"/>
      </w:r>
      <w:r w:rsidR="00670C3F" w:rsidRPr="002B2AE3">
        <w:rPr>
          <w:b/>
          <w:color w:val="000000"/>
          <w:sz w:val="28"/>
          <w:szCs w:val="30"/>
        </w:rPr>
        <w:t>Введение</w:t>
      </w:r>
    </w:p>
    <w:p w:rsidR="00120222" w:rsidRPr="002B2AE3" w:rsidRDefault="00120222" w:rsidP="002B2AE3">
      <w:pPr>
        <w:shd w:val="clear" w:color="000000" w:fill="auto"/>
        <w:suppressAutoHyphens/>
        <w:spacing w:line="360" w:lineRule="auto"/>
        <w:ind w:firstLine="709"/>
        <w:jc w:val="both"/>
        <w:rPr>
          <w:color w:val="000000"/>
          <w:sz w:val="28"/>
          <w:szCs w:val="30"/>
        </w:rPr>
      </w:pPr>
    </w:p>
    <w:p w:rsidR="00670C3F" w:rsidRPr="002B2AE3" w:rsidRDefault="00120222" w:rsidP="002B2AE3">
      <w:pPr>
        <w:shd w:val="clear" w:color="000000" w:fill="auto"/>
        <w:suppressAutoHyphens/>
        <w:spacing w:line="360" w:lineRule="auto"/>
        <w:ind w:firstLine="709"/>
        <w:jc w:val="both"/>
        <w:rPr>
          <w:color w:val="000000"/>
          <w:sz w:val="28"/>
          <w:szCs w:val="30"/>
        </w:rPr>
      </w:pPr>
      <w:r w:rsidRPr="002B2AE3">
        <w:rPr>
          <w:color w:val="000000"/>
          <w:sz w:val="28"/>
          <w:szCs w:val="30"/>
        </w:rPr>
        <w:t xml:space="preserve">План мероприятий по улучшению финансового состояния предприятия – эффективный инструмент планирования финансово-экономических, технических и управленческих мероприятий по реформированию несостоятельного предприятия в соответствии с потребностями рынка. </w:t>
      </w:r>
      <w:r w:rsidR="002A38CF" w:rsidRPr="002B2AE3">
        <w:rPr>
          <w:color w:val="000000"/>
          <w:sz w:val="28"/>
          <w:szCs w:val="30"/>
        </w:rPr>
        <w:t>Его основные цели – восстановление платежеспособности, улучшение финансового состояния и повышение конкурентных преимуществ предприятия.</w:t>
      </w:r>
    </w:p>
    <w:p w:rsidR="00670C3F" w:rsidRPr="002B2AE3" w:rsidRDefault="002A38CF" w:rsidP="002B2AE3">
      <w:pPr>
        <w:shd w:val="clear" w:color="000000" w:fill="auto"/>
        <w:suppressAutoHyphens/>
        <w:spacing w:line="360" w:lineRule="auto"/>
        <w:ind w:firstLine="709"/>
        <w:jc w:val="both"/>
        <w:rPr>
          <w:color w:val="000000"/>
          <w:sz w:val="28"/>
          <w:szCs w:val="30"/>
        </w:rPr>
      </w:pPr>
      <w:r w:rsidRPr="002B2AE3">
        <w:rPr>
          <w:color w:val="000000"/>
          <w:sz w:val="28"/>
          <w:szCs w:val="30"/>
        </w:rPr>
        <w:t>План мероприятий по улучшению финансового состояния выполняет для предприятия ряд функций: появляется возможность тщательно продумать и сформулировать стратегию и тактику предприятия, а значит избежать в определенной степени серьезных ошибок при</w:t>
      </w:r>
      <w:r w:rsidR="002B2AE3">
        <w:rPr>
          <w:color w:val="000000"/>
          <w:sz w:val="28"/>
          <w:szCs w:val="30"/>
        </w:rPr>
        <w:t xml:space="preserve"> </w:t>
      </w:r>
      <w:r w:rsidRPr="002B2AE3">
        <w:rPr>
          <w:color w:val="000000"/>
          <w:sz w:val="28"/>
          <w:szCs w:val="30"/>
        </w:rPr>
        <w:t>реформировании; с помощью данного плана кредиторы-инвесторы и другие пользователи плана могут оценить текущее и будущее финансовое состояние предприятия, обоснованность планируемых мероприятий; план может послужить основным документом при привлечении инвестиций в производство; план – мобилизующий инструмент: его реализация обеспечивает вовлечение всего персонала предприятия в согласованные действия по реформированию или реструктуризации предприятия, что служит дополнительной гарантией эффективности этих действий.</w:t>
      </w:r>
    </w:p>
    <w:p w:rsidR="0018715C" w:rsidRPr="002B2AE3" w:rsidRDefault="0018715C" w:rsidP="002B2AE3">
      <w:pPr>
        <w:shd w:val="clear" w:color="000000" w:fill="auto"/>
        <w:suppressAutoHyphens/>
        <w:spacing w:line="360" w:lineRule="auto"/>
        <w:ind w:firstLine="709"/>
        <w:jc w:val="both"/>
        <w:rPr>
          <w:color w:val="000000"/>
          <w:sz w:val="28"/>
          <w:szCs w:val="30"/>
        </w:rPr>
      </w:pPr>
      <w:r w:rsidRPr="002B2AE3">
        <w:rPr>
          <w:color w:val="000000"/>
          <w:sz w:val="28"/>
          <w:szCs w:val="30"/>
        </w:rPr>
        <w:t>Финансовое состояние предприятия характеризуется системой показателей, отражающих наличие, размещение и использование финансовых ресурсов. Это характеристика финансовой конкурентности (платежеспособности) предприятия, выполнения ею обязательств перед другими хозяйствующими субъектами.</w:t>
      </w:r>
    </w:p>
    <w:p w:rsidR="0018715C" w:rsidRDefault="005C664E" w:rsidP="002B2AE3">
      <w:pPr>
        <w:shd w:val="clear" w:color="000000" w:fill="auto"/>
        <w:suppressAutoHyphens/>
        <w:spacing w:line="360" w:lineRule="auto"/>
        <w:ind w:firstLine="709"/>
        <w:jc w:val="both"/>
        <w:rPr>
          <w:color w:val="000000"/>
          <w:sz w:val="28"/>
          <w:szCs w:val="30"/>
        </w:rPr>
      </w:pPr>
      <w:r w:rsidRPr="002B2AE3">
        <w:rPr>
          <w:color w:val="000000"/>
          <w:sz w:val="28"/>
          <w:szCs w:val="30"/>
        </w:rPr>
        <w:t>Каждый руководитель, предприниматель обязан следить за финансовым состоянием предприятия. Только стабильное финансовое состояние предприятия дает возможность развиваться, направлять средства на обновление основных фондов, привлечение квалифицированной рабочей силы, автоматизировать процессы и т.д. Несвоевременное выявление ухудшения финансового состояния может привести к банкротству предприятия.</w:t>
      </w:r>
    </w:p>
    <w:p w:rsidR="002B2AE3" w:rsidRPr="002B2AE3" w:rsidRDefault="002B2AE3" w:rsidP="002B2AE3">
      <w:pPr>
        <w:shd w:val="clear" w:color="000000" w:fill="auto"/>
        <w:suppressAutoHyphens/>
        <w:spacing w:line="360" w:lineRule="auto"/>
        <w:ind w:firstLine="709"/>
        <w:jc w:val="both"/>
        <w:rPr>
          <w:color w:val="000000"/>
          <w:sz w:val="28"/>
          <w:szCs w:val="30"/>
        </w:rPr>
      </w:pPr>
    </w:p>
    <w:p w:rsidR="005C664E" w:rsidRPr="002B2AE3" w:rsidRDefault="002B2AE3" w:rsidP="002B2AE3">
      <w:pPr>
        <w:numPr>
          <w:ilvl w:val="0"/>
          <w:numId w:val="14"/>
        </w:numPr>
        <w:shd w:val="clear" w:color="000000" w:fill="auto"/>
        <w:suppressAutoHyphens/>
        <w:spacing w:line="360" w:lineRule="auto"/>
        <w:ind w:left="0" w:firstLine="0"/>
        <w:jc w:val="center"/>
        <w:rPr>
          <w:b/>
          <w:color w:val="000000"/>
          <w:sz w:val="28"/>
          <w:szCs w:val="30"/>
        </w:rPr>
      </w:pPr>
      <w:r>
        <w:rPr>
          <w:b/>
          <w:color w:val="000000"/>
          <w:sz w:val="28"/>
          <w:szCs w:val="30"/>
        </w:rPr>
        <w:br w:type="page"/>
      </w:r>
      <w:r w:rsidR="005C664E" w:rsidRPr="002B2AE3">
        <w:rPr>
          <w:b/>
          <w:color w:val="000000"/>
          <w:sz w:val="28"/>
          <w:szCs w:val="30"/>
        </w:rPr>
        <w:t>Характеристика предприятия</w:t>
      </w:r>
    </w:p>
    <w:p w:rsidR="005C664E" w:rsidRPr="002B2AE3" w:rsidRDefault="005C664E" w:rsidP="002B2AE3">
      <w:pPr>
        <w:shd w:val="clear" w:color="000000" w:fill="auto"/>
        <w:suppressAutoHyphens/>
        <w:spacing w:line="360" w:lineRule="auto"/>
        <w:ind w:firstLine="709"/>
        <w:rPr>
          <w:color w:val="000000"/>
          <w:sz w:val="28"/>
          <w:szCs w:val="28"/>
        </w:rPr>
      </w:pPr>
    </w:p>
    <w:p w:rsidR="002B2AE3" w:rsidRDefault="004332DD" w:rsidP="002B2AE3">
      <w:pPr>
        <w:shd w:val="clear" w:color="000000" w:fill="auto"/>
        <w:suppressAutoHyphens/>
        <w:spacing w:line="360" w:lineRule="auto"/>
        <w:ind w:firstLine="709"/>
        <w:jc w:val="both"/>
        <w:rPr>
          <w:color w:val="000000"/>
          <w:sz w:val="28"/>
          <w:szCs w:val="30"/>
        </w:rPr>
      </w:pPr>
      <w:r w:rsidRPr="002B2AE3">
        <w:rPr>
          <w:color w:val="000000"/>
          <w:sz w:val="28"/>
          <w:szCs w:val="30"/>
        </w:rPr>
        <w:t xml:space="preserve">ООО «Да Юань» организовано в 2007 году. Предприятие организовано в форме общества с ограниченной ответственностью частным лицом. Численность работников предприятия – 85 человек. Специализация предприятия – производство туалетной бумаги из вторсырья (макулатуры) на мини-заводе, располагающемся в городе </w:t>
      </w:r>
      <w:r w:rsidR="002B2AE3">
        <w:rPr>
          <w:color w:val="000000"/>
          <w:sz w:val="28"/>
          <w:szCs w:val="30"/>
        </w:rPr>
        <w:t>Нефтека</w:t>
      </w:r>
      <w:r w:rsidR="002B2AE3" w:rsidRPr="002B2AE3">
        <w:rPr>
          <w:color w:val="000000"/>
          <w:sz w:val="28"/>
          <w:szCs w:val="30"/>
        </w:rPr>
        <w:t>мск</w:t>
      </w:r>
      <w:r w:rsidRPr="002B2AE3">
        <w:rPr>
          <w:color w:val="000000"/>
          <w:sz w:val="28"/>
          <w:szCs w:val="30"/>
        </w:rPr>
        <w:t>.</w:t>
      </w:r>
      <w:r w:rsidR="002B2AE3">
        <w:rPr>
          <w:color w:val="000000"/>
          <w:sz w:val="28"/>
          <w:szCs w:val="30"/>
        </w:rPr>
        <w:t xml:space="preserve"> </w:t>
      </w:r>
      <w:r w:rsidRPr="002B2AE3">
        <w:rPr>
          <w:color w:val="000000"/>
          <w:sz w:val="28"/>
          <w:szCs w:val="30"/>
        </w:rPr>
        <w:t>Торговая марка продукции– «Нежная».</w:t>
      </w:r>
    </w:p>
    <w:p w:rsidR="00FF409C" w:rsidRPr="002B2AE3" w:rsidRDefault="00FF409C" w:rsidP="002B2AE3">
      <w:pPr>
        <w:shd w:val="clear" w:color="000000" w:fill="auto"/>
        <w:suppressAutoHyphens/>
        <w:spacing w:line="360" w:lineRule="auto"/>
        <w:ind w:firstLine="709"/>
        <w:jc w:val="both"/>
        <w:rPr>
          <w:color w:val="000000"/>
          <w:sz w:val="28"/>
          <w:szCs w:val="30"/>
        </w:rPr>
      </w:pPr>
      <w:r w:rsidRPr="002B2AE3">
        <w:rPr>
          <w:color w:val="000000"/>
          <w:sz w:val="28"/>
          <w:szCs w:val="30"/>
        </w:rPr>
        <w:t>Преимущества мини-завода очевидны: при небольшой стоимости, минимум свободного места для размещения, мини-завод являет собой некий законченный цикл производства.</w:t>
      </w:r>
    </w:p>
    <w:p w:rsidR="002B2AE3" w:rsidRDefault="00D53578" w:rsidP="002B2AE3">
      <w:pPr>
        <w:shd w:val="clear" w:color="000000" w:fill="auto"/>
        <w:suppressAutoHyphens/>
        <w:spacing w:line="360" w:lineRule="auto"/>
        <w:ind w:firstLine="709"/>
        <w:jc w:val="both"/>
        <w:rPr>
          <w:color w:val="000000"/>
          <w:sz w:val="28"/>
          <w:szCs w:val="28"/>
        </w:rPr>
      </w:pPr>
      <w:r w:rsidRPr="002B2AE3">
        <w:rPr>
          <w:color w:val="000000"/>
          <w:sz w:val="28"/>
          <w:szCs w:val="28"/>
        </w:rPr>
        <w:t>Важным способом сбережения лесов является переработка макулатуры. Тонна макулатурной бумаги позволяет сэкономить примерно 5 кубометров древесины, или до 20-25 деревьев. Кроме того, экономятся электроэнергия и чистая вода, уменьшается загрязнение окружающей среды, поскольку переработка макулатуры - процесс значительно более чистый и менее энергоемкий, чем варка целлюлозы. Уменьшается и количество бумажных отходов - они просто становятся сырьем для переработки.</w:t>
      </w:r>
    </w:p>
    <w:p w:rsidR="0018715C" w:rsidRPr="002B2AE3" w:rsidRDefault="00D53578" w:rsidP="002B2AE3">
      <w:pPr>
        <w:shd w:val="clear" w:color="000000" w:fill="auto"/>
        <w:suppressAutoHyphens/>
        <w:spacing w:line="360" w:lineRule="auto"/>
        <w:ind w:firstLine="709"/>
        <w:jc w:val="both"/>
        <w:rPr>
          <w:color w:val="000000"/>
          <w:sz w:val="28"/>
          <w:szCs w:val="28"/>
        </w:rPr>
      </w:pPr>
      <w:r w:rsidRPr="002B2AE3">
        <w:rPr>
          <w:color w:val="000000"/>
          <w:sz w:val="28"/>
          <w:szCs w:val="28"/>
        </w:rPr>
        <w:t>Бумажная продукция из втор- сырья экологически безопасна для потребителей - технология ее производства такова, что все потенциально вредные загрязнители из макулатуры удаляются.</w:t>
      </w:r>
    </w:p>
    <w:p w:rsidR="008E4B34" w:rsidRPr="002B2AE3" w:rsidRDefault="008E4B34" w:rsidP="002B2AE3">
      <w:pPr>
        <w:shd w:val="clear" w:color="000000" w:fill="auto"/>
        <w:suppressAutoHyphens/>
        <w:spacing w:line="360" w:lineRule="auto"/>
        <w:ind w:firstLine="709"/>
        <w:jc w:val="both"/>
        <w:rPr>
          <w:color w:val="000000"/>
          <w:sz w:val="28"/>
          <w:szCs w:val="28"/>
        </w:rPr>
      </w:pPr>
      <w:r w:rsidRPr="002B2AE3">
        <w:rPr>
          <w:color w:val="000000"/>
          <w:sz w:val="28"/>
          <w:szCs w:val="28"/>
        </w:rPr>
        <w:t>Фирма действует на</w:t>
      </w:r>
      <w:r w:rsidR="002B2AE3">
        <w:rPr>
          <w:color w:val="000000"/>
          <w:sz w:val="28"/>
          <w:szCs w:val="28"/>
        </w:rPr>
        <w:t xml:space="preserve"> </w:t>
      </w:r>
      <w:r w:rsidRPr="002B2AE3">
        <w:rPr>
          <w:color w:val="000000"/>
          <w:sz w:val="28"/>
          <w:szCs w:val="28"/>
        </w:rPr>
        <w:t>основном потребительском рынке, т.к. туалетная бумага – продукт массового потребления.</w:t>
      </w:r>
    </w:p>
    <w:p w:rsidR="002B2AE3" w:rsidRDefault="00876E08" w:rsidP="002B2AE3">
      <w:pPr>
        <w:shd w:val="clear" w:color="000000" w:fill="auto"/>
        <w:suppressAutoHyphens/>
        <w:spacing w:line="360" w:lineRule="auto"/>
        <w:ind w:firstLine="709"/>
        <w:jc w:val="both"/>
        <w:rPr>
          <w:color w:val="000000"/>
          <w:sz w:val="28"/>
          <w:szCs w:val="30"/>
        </w:rPr>
      </w:pPr>
      <w:r w:rsidRPr="002B2AE3">
        <w:rPr>
          <w:color w:val="000000"/>
          <w:sz w:val="28"/>
          <w:szCs w:val="28"/>
        </w:rPr>
        <w:t>Рынки сбыта продукции: г.Нефтекамск,</w:t>
      </w:r>
      <w:r w:rsidR="002B2AE3">
        <w:rPr>
          <w:color w:val="000000"/>
          <w:sz w:val="28"/>
          <w:szCs w:val="28"/>
        </w:rPr>
        <w:t xml:space="preserve"> </w:t>
      </w:r>
      <w:r w:rsidRPr="002B2AE3">
        <w:rPr>
          <w:color w:val="000000"/>
          <w:sz w:val="28"/>
          <w:szCs w:val="28"/>
        </w:rPr>
        <w:t>г</w:t>
      </w:r>
      <w:r w:rsidR="00FF409C" w:rsidRPr="002B2AE3">
        <w:rPr>
          <w:color w:val="000000"/>
          <w:sz w:val="28"/>
          <w:szCs w:val="28"/>
        </w:rPr>
        <w:t>.</w:t>
      </w:r>
      <w:r w:rsidRPr="002B2AE3">
        <w:rPr>
          <w:color w:val="000000"/>
          <w:sz w:val="28"/>
          <w:szCs w:val="28"/>
        </w:rPr>
        <w:t xml:space="preserve">Уфа и прилегающие районы. </w:t>
      </w:r>
      <w:r w:rsidR="00FF409C" w:rsidRPr="002B2AE3">
        <w:rPr>
          <w:color w:val="000000"/>
          <w:sz w:val="28"/>
          <w:szCs w:val="30"/>
        </w:rPr>
        <w:t>В планах предприятия - организация реализации в других городах и поселках Республики Башкортостан.</w:t>
      </w:r>
    </w:p>
    <w:p w:rsidR="00876E08" w:rsidRPr="002B2AE3" w:rsidRDefault="00FC2104" w:rsidP="002B2AE3">
      <w:pPr>
        <w:shd w:val="clear" w:color="000000" w:fill="auto"/>
        <w:suppressAutoHyphens/>
        <w:spacing w:line="360" w:lineRule="auto"/>
        <w:ind w:firstLine="709"/>
        <w:jc w:val="both"/>
        <w:rPr>
          <w:color w:val="000000"/>
          <w:sz w:val="28"/>
          <w:szCs w:val="28"/>
        </w:rPr>
      </w:pPr>
      <w:r w:rsidRPr="002B2AE3">
        <w:rPr>
          <w:color w:val="000000"/>
          <w:sz w:val="28"/>
          <w:szCs w:val="28"/>
        </w:rPr>
        <w:t xml:space="preserve">Конкурентами на основном сегменте рынка классической туалетной бумаги в Республике Башкортостан являются: </w:t>
      </w:r>
      <w:r w:rsidR="00FB294F" w:rsidRPr="002B2AE3">
        <w:rPr>
          <w:color w:val="000000"/>
          <w:sz w:val="28"/>
          <w:szCs w:val="28"/>
        </w:rPr>
        <w:t>ЗАО «Народное предприятие</w:t>
      </w:r>
      <w:r w:rsidR="002B2AE3">
        <w:rPr>
          <w:color w:val="000000"/>
          <w:sz w:val="28"/>
          <w:szCs w:val="28"/>
        </w:rPr>
        <w:t xml:space="preserve"> </w:t>
      </w:r>
      <w:r w:rsidR="00FB294F" w:rsidRPr="002B2AE3">
        <w:rPr>
          <w:color w:val="000000"/>
          <w:sz w:val="28"/>
          <w:szCs w:val="28"/>
        </w:rPr>
        <w:t>Набережночелнинский картонно-бумажный комбинат» г.Набережные челны, Республика Татарстан</w:t>
      </w:r>
      <w:r w:rsidR="002B2AE3">
        <w:rPr>
          <w:color w:val="000000"/>
          <w:sz w:val="28"/>
          <w:szCs w:val="28"/>
        </w:rPr>
        <w:t xml:space="preserve"> </w:t>
      </w:r>
      <w:r w:rsidR="00E23765" w:rsidRPr="002B2AE3">
        <w:rPr>
          <w:color w:val="000000"/>
          <w:sz w:val="28"/>
          <w:szCs w:val="28"/>
        </w:rPr>
        <w:t xml:space="preserve">и </w:t>
      </w:r>
      <w:r w:rsidR="00FB294F" w:rsidRPr="002B2AE3">
        <w:rPr>
          <w:color w:val="000000"/>
          <w:sz w:val="28"/>
          <w:szCs w:val="28"/>
        </w:rPr>
        <w:t>ООО «</w:t>
      </w:r>
      <w:r w:rsidR="00FB294F" w:rsidRPr="002B2AE3">
        <w:rPr>
          <w:color w:val="000000"/>
          <w:sz w:val="28"/>
          <w:szCs w:val="28"/>
          <w:lang w:val="en-US"/>
        </w:rPr>
        <w:t>SCA</w:t>
      </w:r>
      <w:r w:rsidR="00FB294F" w:rsidRPr="002B2AE3">
        <w:rPr>
          <w:color w:val="000000"/>
          <w:sz w:val="28"/>
          <w:szCs w:val="28"/>
        </w:rPr>
        <w:t xml:space="preserve"> </w:t>
      </w:r>
      <w:r w:rsidR="00FB294F" w:rsidRPr="002B2AE3">
        <w:rPr>
          <w:color w:val="000000"/>
          <w:sz w:val="28"/>
          <w:szCs w:val="28"/>
          <w:lang w:val="en-US"/>
        </w:rPr>
        <w:t>hygiene</w:t>
      </w:r>
      <w:r w:rsidR="00FB294F" w:rsidRPr="002B2AE3">
        <w:rPr>
          <w:color w:val="000000"/>
          <w:sz w:val="28"/>
          <w:szCs w:val="28"/>
        </w:rPr>
        <w:t xml:space="preserve"> </w:t>
      </w:r>
      <w:r w:rsidR="00FB294F" w:rsidRPr="002B2AE3">
        <w:rPr>
          <w:color w:val="000000"/>
          <w:sz w:val="28"/>
          <w:szCs w:val="28"/>
          <w:lang w:val="en-US"/>
        </w:rPr>
        <w:t>products</w:t>
      </w:r>
      <w:r w:rsidR="00FB294F" w:rsidRPr="002B2AE3">
        <w:rPr>
          <w:color w:val="000000"/>
          <w:sz w:val="28"/>
          <w:szCs w:val="28"/>
        </w:rPr>
        <w:t xml:space="preserve"> </w:t>
      </w:r>
      <w:r w:rsidR="00FB294F" w:rsidRPr="002B2AE3">
        <w:rPr>
          <w:color w:val="000000"/>
          <w:sz w:val="28"/>
          <w:szCs w:val="28"/>
          <w:lang w:val="en-US"/>
        </w:rPr>
        <w:t>Russia</w:t>
      </w:r>
      <w:r w:rsidR="00FB294F" w:rsidRPr="002B2AE3">
        <w:rPr>
          <w:color w:val="000000"/>
          <w:sz w:val="28"/>
          <w:szCs w:val="28"/>
        </w:rPr>
        <w:t>»,</w:t>
      </w:r>
      <w:r w:rsidR="002B2AE3">
        <w:rPr>
          <w:color w:val="000000"/>
          <w:sz w:val="28"/>
          <w:szCs w:val="28"/>
        </w:rPr>
        <w:t xml:space="preserve"> </w:t>
      </w:r>
      <w:r w:rsidR="00FB294F" w:rsidRPr="002B2AE3">
        <w:rPr>
          <w:color w:val="000000"/>
          <w:sz w:val="28"/>
          <w:szCs w:val="28"/>
        </w:rPr>
        <w:t xml:space="preserve">г.Светогорск Ленинградская область </w:t>
      </w:r>
      <w:r w:rsidR="00E23765" w:rsidRPr="002B2AE3">
        <w:rPr>
          <w:color w:val="000000"/>
          <w:sz w:val="28"/>
          <w:szCs w:val="28"/>
        </w:rPr>
        <w:t>выпускающая</w:t>
      </w:r>
      <w:r w:rsidRPr="002B2AE3">
        <w:rPr>
          <w:color w:val="000000"/>
          <w:sz w:val="28"/>
          <w:szCs w:val="28"/>
        </w:rPr>
        <w:t xml:space="preserve"> продукци</w:t>
      </w:r>
      <w:r w:rsidR="00E23765" w:rsidRPr="002B2AE3">
        <w:rPr>
          <w:color w:val="000000"/>
          <w:sz w:val="28"/>
          <w:szCs w:val="28"/>
        </w:rPr>
        <w:t>ю</w:t>
      </w:r>
      <w:r w:rsidRPr="002B2AE3">
        <w:rPr>
          <w:color w:val="000000"/>
          <w:sz w:val="28"/>
          <w:szCs w:val="28"/>
        </w:rPr>
        <w:t xml:space="preserve"> под маркой «</w:t>
      </w:r>
      <w:r w:rsidRPr="002B2AE3">
        <w:rPr>
          <w:color w:val="000000"/>
          <w:sz w:val="28"/>
          <w:szCs w:val="28"/>
          <w:lang w:val="en-US"/>
        </w:rPr>
        <w:t>Zewa</w:t>
      </w:r>
      <w:r w:rsidRPr="002B2AE3">
        <w:rPr>
          <w:color w:val="000000"/>
          <w:sz w:val="28"/>
          <w:szCs w:val="28"/>
        </w:rPr>
        <w:t>».</w:t>
      </w:r>
    </w:p>
    <w:p w:rsidR="0053206D" w:rsidRPr="002B2AE3" w:rsidRDefault="0053206D" w:rsidP="002B2AE3">
      <w:pPr>
        <w:shd w:val="clear" w:color="000000" w:fill="auto"/>
        <w:suppressAutoHyphens/>
        <w:spacing w:line="360" w:lineRule="auto"/>
        <w:ind w:firstLine="709"/>
        <w:jc w:val="both"/>
        <w:rPr>
          <w:color w:val="000000"/>
          <w:sz w:val="28"/>
          <w:szCs w:val="28"/>
        </w:rPr>
      </w:pPr>
      <w:r w:rsidRPr="002B2AE3">
        <w:rPr>
          <w:color w:val="000000"/>
          <w:sz w:val="28"/>
          <w:szCs w:val="28"/>
        </w:rPr>
        <w:t>Предприятие обеспечено всем необходимым: зданиями, сооружениями, складами, оборудованием, офисом, персоналом.</w:t>
      </w:r>
    </w:p>
    <w:p w:rsidR="002B2AE3" w:rsidRDefault="00FF409C" w:rsidP="002B2AE3">
      <w:pPr>
        <w:shd w:val="clear" w:color="000000" w:fill="auto"/>
        <w:suppressAutoHyphens/>
        <w:spacing w:line="360" w:lineRule="auto"/>
        <w:ind w:firstLine="709"/>
        <w:jc w:val="both"/>
        <w:rPr>
          <w:color w:val="000000"/>
          <w:sz w:val="28"/>
          <w:szCs w:val="30"/>
        </w:rPr>
      </w:pPr>
      <w:r w:rsidRPr="002B2AE3">
        <w:rPr>
          <w:color w:val="000000"/>
          <w:sz w:val="28"/>
          <w:szCs w:val="30"/>
        </w:rPr>
        <w:t>Руководители фирмы имеют высшее экономическое образование. Команда управления фирмы коммуникабельна и обеспечивает динамичное развитие предприятия.</w:t>
      </w:r>
    </w:p>
    <w:p w:rsidR="00745295" w:rsidRPr="002B2AE3" w:rsidRDefault="00745295" w:rsidP="002B2AE3">
      <w:pPr>
        <w:pStyle w:val="a9"/>
        <w:shd w:val="clear" w:color="000000" w:fill="auto"/>
        <w:suppressAutoHyphens/>
        <w:spacing w:before="0" w:beforeAutospacing="0" w:after="0" w:afterAutospacing="0" w:line="360" w:lineRule="auto"/>
        <w:ind w:firstLine="709"/>
        <w:jc w:val="both"/>
        <w:rPr>
          <w:color w:val="000000"/>
          <w:sz w:val="28"/>
          <w:szCs w:val="30"/>
        </w:rPr>
      </w:pPr>
      <w:r w:rsidRPr="002B2AE3">
        <w:rPr>
          <w:color w:val="000000"/>
          <w:sz w:val="28"/>
          <w:szCs w:val="30"/>
        </w:rPr>
        <w:t>Миссия предприятия:</w:t>
      </w:r>
    </w:p>
    <w:p w:rsidR="002B2AE3" w:rsidRDefault="00745295" w:rsidP="002B2AE3">
      <w:pPr>
        <w:pStyle w:val="a9"/>
        <w:shd w:val="clear" w:color="000000" w:fill="auto"/>
        <w:suppressAutoHyphens/>
        <w:spacing w:before="0" w:beforeAutospacing="0" w:after="0" w:afterAutospacing="0" w:line="360" w:lineRule="auto"/>
        <w:ind w:firstLine="709"/>
        <w:jc w:val="both"/>
        <w:rPr>
          <w:color w:val="000000"/>
          <w:sz w:val="28"/>
          <w:szCs w:val="30"/>
        </w:rPr>
      </w:pPr>
      <w:r w:rsidRPr="002B2AE3">
        <w:rPr>
          <w:color w:val="000000"/>
          <w:sz w:val="28"/>
          <w:szCs w:val="30"/>
        </w:rPr>
        <w:t>Самое ценное для нас - понимание</w:t>
      </w:r>
      <w:r w:rsidR="002B2AE3">
        <w:rPr>
          <w:color w:val="000000"/>
          <w:sz w:val="28"/>
          <w:szCs w:val="30"/>
        </w:rPr>
        <w:t xml:space="preserve"> </w:t>
      </w:r>
      <w:r w:rsidRPr="002B2AE3">
        <w:rPr>
          <w:color w:val="000000"/>
          <w:sz w:val="28"/>
          <w:szCs w:val="30"/>
        </w:rPr>
        <w:t xml:space="preserve">и ответственность перед клиентом за принимаемые решения в вопросах бумагоделательной промышленности. </w:t>
      </w:r>
      <w:r w:rsidRPr="002B2AE3">
        <w:rPr>
          <w:color w:val="000000"/>
          <w:sz w:val="28"/>
          <w:szCs w:val="30"/>
        </w:rPr>
        <w:br/>
        <w:t>Мы стремимся действовать только в интересах клиента, уделяя особое внимание поддержке и сопровождению каждого этапа</w:t>
      </w:r>
      <w:r w:rsidR="002B2AE3">
        <w:rPr>
          <w:color w:val="000000"/>
          <w:sz w:val="28"/>
          <w:szCs w:val="30"/>
        </w:rPr>
        <w:t xml:space="preserve"> </w:t>
      </w:r>
      <w:r w:rsidRPr="002B2AE3">
        <w:rPr>
          <w:color w:val="000000"/>
          <w:sz w:val="28"/>
          <w:szCs w:val="30"/>
        </w:rPr>
        <w:t>работы с клиентом.</w:t>
      </w:r>
      <w:r w:rsidRPr="002B2AE3">
        <w:rPr>
          <w:color w:val="000000"/>
          <w:sz w:val="28"/>
          <w:szCs w:val="30"/>
        </w:rPr>
        <w:br/>
        <w:t>Мы знаем, что успех и гарантии для клиента зависят</w:t>
      </w:r>
      <w:r w:rsidR="002B2AE3">
        <w:rPr>
          <w:color w:val="000000"/>
          <w:sz w:val="28"/>
          <w:szCs w:val="30"/>
        </w:rPr>
        <w:t xml:space="preserve"> </w:t>
      </w:r>
      <w:r w:rsidRPr="002B2AE3">
        <w:rPr>
          <w:color w:val="000000"/>
          <w:sz w:val="28"/>
          <w:szCs w:val="30"/>
        </w:rPr>
        <w:t>от</w:t>
      </w:r>
      <w:r w:rsidR="002B2AE3">
        <w:rPr>
          <w:color w:val="000000"/>
          <w:sz w:val="28"/>
          <w:szCs w:val="30"/>
        </w:rPr>
        <w:t xml:space="preserve"> </w:t>
      </w:r>
      <w:r w:rsidRPr="002B2AE3">
        <w:rPr>
          <w:color w:val="000000"/>
          <w:sz w:val="28"/>
          <w:szCs w:val="30"/>
        </w:rPr>
        <w:t>профессионального и этического</w:t>
      </w:r>
      <w:r w:rsidR="002B2AE3">
        <w:rPr>
          <w:color w:val="000000"/>
          <w:sz w:val="28"/>
          <w:szCs w:val="30"/>
        </w:rPr>
        <w:t xml:space="preserve"> </w:t>
      </w:r>
      <w:r w:rsidRPr="002B2AE3">
        <w:rPr>
          <w:color w:val="000000"/>
          <w:sz w:val="28"/>
          <w:szCs w:val="30"/>
        </w:rPr>
        <w:t>уровня</w:t>
      </w:r>
      <w:r w:rsidR="002B2AE3">
        <w:rPr>
          <w:color w:val="000000"/>
          <w:sz w:val="28"/>
          <w:szCs w:val="30"/>
        </w:rPr>
        <w:t xml:space="preserve"> </w:t>
      </w:r>
      <w:r w:rsidRPr="002B2AE3">
        <w:rPr>
          <w:color w:val="000000"/>
          <w:sz w:val="28"/>
          <w:szCs w:val="30"/>
        </w:rPr>
        <w:t>каждого сотрудника нашей</w:t>
      </w:r>
      <w:r w:rsidR="002B2AE3">
        <w:rPr>
          <w:color w:val="000000"/>
          <w:sz w:val="28"/>
          <w:szCs w:val="30"/>
        </w:rPr>
        <w:t xml:space="preserve"> </w:t>
      </w:r>
      <w:r w:rsidRPr="002B2AE3">
        <w:rPr>
          <w:color w:val="000000"/>
          <w:sz w:val="28"/>
          <w:szCs w:val="30"/>
        </w:rPr>
        <w:t>компании, поэтому непрерывно проводим программы обучения и аттестации наших специалистов.</w:t>
      </w:r>
    </w:p>
    <w:p w:rsidR="002B2AE3" w:rsidRDefault="00745295" w:rsidP="002B2AE3">
      <w:pPr>
        <w:pStyle w:val="a9"/>
        <w:shd w:val="clear" w:color="000000" w:fill="auto"/>
        <w:suppressAutoHyphens/>
        <w:spacing w:before="0" w:beforeAutospacing="0" w:after="0" w:afterAutospacing="0" w:line="360" w:lineRule="auto"/>
        <w:ind w:firstLine="709"/>
        <w:jc w:val="both"/>
        <w:rPr>
          <w:b/>
          <w:color w:val="000000"/>
          <w:sz w:val="28"/>
          <w:szCs w:val="30"/>
        </w:rPr>
      </w:pPr>
      <w:r w:rsidRPr="002B2AE3">
        <w:rPr>
          <w:rStyle w:val="aa"/>
          <w:b w:val="0"/>
          <w:color w:val="000000"/>
          <w:sz w:val="28"/>
          <w:szCs w:val="30"/>
        </w:rPr>
        <w:t>Компания</w:t>
      </w:r>
    </w:p>
    <w:p w:rsidR="002B2AE3" w:rsidRDefault="00745295" w:rsidP="002B2AE3">
      <w:pPr>
        <w:numPr>
          <w:ilvl w:val="0"/>
          <w:numId w:val="15"/>
        </w:numPr>
        <w:shd w:val="clear" w:color="000000" w:fill="auto"/>
        <w:suppressAutoHyphens/>
        <w:spacing w:line="360" w:lineRule="auto"/>
        <w:ind w:left="0" w:firstLine="709"/>
        <w:jc w:val="both"/>
        <w:rPr>
          <w:color w:val="000000"/>
          <w:sz w:val="28"/>
          <w:szCs w:val="30"/>
        </w:rPr>
      </w:pPr>
      <w:r w:rsidRPr="002B2AE3">
        <w:rPr>
          <w:color w:val="000000"/>
          <w:sz w:val="28"/>
          <w:szCs w:val="30"/>
        </w:rPr>
        <w:t>ООО «Да Юань» поддерживает программу государства по экологически-безопасному производству.</w:t>
      </w:r>
    </w:p>
    <w:p w:rsidR="002B2AE3" w:rsidRDefault="00745295" w:rsidP="002B2AE3">
      <w:pPr>
        <w:numPr>
          <w:ilvl w:val="0"/>
          <w:numId w:val="15"/>
        </w:numPr>
        <w:shd w:val="clear" w:color="000000" w:fill="auto"/>
        <w:suppressAutoHyphens/>
        <w:spacing w:line="360" w:lineRule="auto"/>
        <w:ind w:left="0" w:firstLine="709"/>
        <w:jc w:val="both"/>
        <w:rPr>
          <w:color w:val="000000"/>
          <w:sz w:val="28"/>
          <w:szCs w:val="30"/>
        </w:rPr>
      </w:pPr>
      <w:r w:rsidRPr="002B2AE3">
        <w:rPr>
          <w:color w:val="000000"/>
          <w:sz w:val="28"/>
          <w:szCs w:val="30"/>
        </w:rPr>
        <w:t>ООО «Да Юань»</w:t>
      </w:r>
      <w:r w:rsidR="002B2AE3">
        <w:rPr>
          <w:color w:val="000000"/>
          <w:sz w:val="28"/>
          <w:szCs w:val="30"/>
        </w:rPr>
        <w:t xml:space="preserve"> </w:t>
      </w:r>
      <w:r w:rsidRPr="002B2AE3">
        <w:rPr>
          <w:color w:val="000000"/>
          <w:sz w:val="28"/>
          <w:szCs w:val="30"/>
        </w:rPr>
        <w:t>имеет безупречную деловую репутацию. Работать в ней престижно.</w:t>
      </w:r>
    </w:p>
    <w:p w:rsidR="002B2AE3" w:rsidRDefault="00745295" w:rsidP="002B2AE3">
      <w:pPr>
        <w:numPr>
          <w:ilvl w:val="0"/>
          <w:numId w:val="15"/>
        </w:numPr>
        <w:shd w:val="clear" w:color="000000" w:fill="auto"/>
        <w:suppressAutoHyphens/>
        <w:spacing w:line="360" w:lineRule="auto"/>
        <w:ind w:left="0" w:firstLine="709"/>
        <w:jc w:val="both"/>
        <w:rPr>
          <w:color w:val="000000"/>
          <w:sz w:val="28"/>
          <w:szCs w:val="30"/>
        </w:rPr>
      </w:pPr>
      <w:r w:rsidRPr="002B2AE3">
        <w:rPr>
          <w:color w:val="000000"/>
          <w:sz w:val="28"/>
          <w:szCs w:val="30"/>
        </w:rPr>
        <w:t>Мы развиваемся и продвигаем себя последовательно и настойчиво, соблюдая этику бизнеса.</w:t>
      </w:r>
    </w:p>
    <w:p w:rsidR="00745295" w:rsidRPr="002B2AE3" w:rsidRDefault="00745295" w:rsidP="002B2AE3">
      <w:pPr>
        <w:pStyle w:val="a9"/>
        <w:shd w:val="clear" w:color="000000" w:fill="auto"/>
        <w:suppressAutoHyphens/>
        <w:spacing w:before="0" w:beforeAutospacing="0" w:after="0" w:afterAutospacing="0" w:line="360" w:lineRule="auto"/>
        <w:ind w:firstLine="709"/>
        <w:jc w:val="both"/>
        <w:rPr>
          <w:color w:val="000000"/>
          <w:sz w:val="28"/>
          <w:szCs w:val="30"/>
        </w:rPr>
      </w:pPr>
      <w:r w:rsidRPr="002B2AE3">
        <w:rPr>
          <w:color w:val="000000"/>
          <w:sz w:val="28"/>
          <w:szCs w:val="30"/>
        </w:rPr>
        <w:t>ООО «Да Юань» изучает весь спектр потребностей своих целевых клиентов и удовлетворяет их максимально полно.</w:t>
      </w:r>
    </w:p>
    <w:p w:rsidR="00745295" w:rsidRPr="002B2AE3" w:rsidRDefault="00745295" w:rsidP="002B2AE3">
      <w:pPr>
        <w:pStyle w:val="a9"/>
        <w:shd w:val="clear" w:color="000000" w:fill="auto"/>
        <w:suppressAutoHyphens/>
        <w:spacing w:before="0" w:beforeAutospacing="0" w:after="0" w:afterAutospacing="0" w:line="360" w:lineRule="auto"/>
        <w:ind w:firstLine="709"/>
        <w:jc w:val="both"/>
        <w:rPr>
          <w:color w:val="000000"/>
          <w:sz w:val="28"/>
          <w:szCs w:val="30"/>
        </w:rPr>
      </w:pPr>
      <w:r w:rsidRPr="002B2AE3">
        <w:rPr>
          <w:color w:val="000000"/>
          <w:sz w:val="28"/>
          <w:szCs w:val="30"/>
        </w:rPr>
        <w:t>Цели деятельности предприятия:</w:t>
      </w:r>
    </w:p>
    <w:p w:rsidR="00745295" w:rsidRPr="002B2AE3" w:rsidRDefault="00745295" w:rsidP="002B2AE3">
      <w:pPr>
        <w:pStyle w:val="a9"/>
        <w:numPr>
          <w:ilvl w:val="0"/>
          <w:numId w:val="16"/>
        </w:numPr>
        <w:shd w:val="clear" w:color="000000" w:fill="auto"/>
        <w:suppressAutoHyphens/>
        <w:spacing w:before="0" w:beforeAutospacing="0" w:after="0" w:afterAutospacing="0" w:line="360" w:lineRule="auto"/>
        <w:ind w:left="0" w:firstLine="709"/>
        <w:jc w:val="both"/>
        <w:rPr>
          <w:color w:val="000000"/>
          <w:sz w:val="28"/>
          <w:szCs w:val="30"/>
        </w:rPr>
      </w:pPr>
      <w:r w:rsidRPr="002B2AE3">
        <w:rPr>
          <w:color w:val="000000"/>
          <w:sz w:val="28"/>
          <w:szCs w:val="30"/>
        </w:rPr>
        <w:t>Расширение предприятия, создание дилерских представительств в районах республики,</w:t>
      </w:r>
      <w:r w:rsidR="002B2AE3">
        <w:rPr>
          <w:color w:val="000000"/>
          <w:sz w:val="28"/>
          <w:szCs w:val="30"/>
        </w:rPr>
        <w:t xml:space="preserve"> </w:t>
      </w:r>
      <w:r w:rsidRPr="002B2AE3">
        <w:rPr>
          <w:color w:val="000000"/>
          <w:sz w:val="28"/>
          <w:szCs w:val="30"/>
        </w:rPr>
        <w:t>стать одним из лидеров в производстве и реализации туалетной бумаги на выбранных сегментах рынка;</w:t>
      </w:r>
    </w:p>
    <w:p w:rsidR="00745295" w:rsidRPr="002B2AE3" w:rsidRDefault="00745295" w:rsidP="002B2AE3">
      <w:pPr>
        <w:pStyle w:val="a9"/>
        <w:numPr>
          <w:ilvl w:val="0"/>
          <w:numId w:val="16"/>
        </w:numPr>
        <w:shd w:val="clear" w:color="000000" w:fill="auto"/>
        <w:suppressAutoHyphens/>
        <w:spacing w:before="0" w:beforeAutospacing="0" w:after="0" w:afterAutospacing="0" w:line="360" w:lineRule="auto"/>
        <w:ind w:left="0" w:firstLine="709"/>
        <w:jc w:val="both"/>
        <w:rPr>
          <w:color w:val="000000"/>
          <w:sz w:val="28"/>
          <w:szCs w:val="30"/>
        </w:rPr>
      </w:pPr>
      <w:r w:rsidRPr="002B2AE3">
        <w:rPr>
          <w:color w:val="000000"/>
          <w:sz w:val="28"/>
          <w:szCs w:val="30"/>
        </w:rPr>
        <w:t>Увеличение объемов производства и реализации за счет открытия новых рынков;</w:t>
      </w:r>
    </w:p>
    <w:p w:rsidR="00745295" w:rsidRPr="002B2AE3" w:rsidRDefault="00745295" w:rsidP="002B2AE3">
      <w:pPr>
        <w:pStyle w:val="a9"/>
        <w:numPr>
          <w:ilvl w:val="0"/>
          <w:numId w:val="16"/>
        </w:numPr>
        <w:shd w:val="clear" w:color="000000" w:fill="auto"/>
        <w:suppressAutoHyphens/>
        <w:spacing w:before="0" w:beforeAutospacing="0" w:after="0" w:afterAutospacing="0" w:line="360" w:lineRule="auto"/>
        <w:ind w:left="0" w:firstLine="709"/>
        <w:jc w:val="both"/>
        <w:rPr>
          <w:color w:val="000000"/>
          <w:sz w:val="28"/>
          <w:szCs w:val="30"/>
        </w:rPr>
      </w:pPr>
      <w:r w:rsidRPr="002B2AE3">
        <w:rPr>
          <w:color w:val="000000"/>
          <w:sz w:val="28"/>
          <w:szCs w:val="30"/>
        </w:rPr>
        <w:t>Обеспечение максимальной прибыли с вложенного капитала;</w:t>
      </w:r>
    </w:p>
    <w:p w:rsidR="00745295" w:rsidRPr="002B2AE3" w:rsidRDefault="00745295" w:rsidP="002B2AE3">
      <w:pPr>
        <w:pStyle w:val="a9"/>
        <w:numPr>
          <w:ilvl w:val="0"/>
          <w:numId w:val="16"/>
        </w:numPr>
        <w:shd w:val="clear" w:color="000000" w:fill="auto"/>
        <w:suppressAutoHyphens/>
        <w:spacing w:before="0" w:beforeAutospacing="0" w:after="0" w:afterAutospacing="0" w:line="360" w:lineRule="auto"/>
        <w:ind w:left="0" w:firstLine="709"/>
        <w:jc w:val="both"/>
        <w:rPr>
          <w:color w:val="000000"/>
          <w:sz w:val="28"/>
          <w:szCs w:val="30"/>
        </w:rPr>
      </w:pPr>
      <w:r w:rsidRPr="002B2AE3">
        <w:rPr>
          <w:color w:val="000000"/>
          <w:sz w:val="28"/>
          <w:szCs w:val="30"/>
        </w:rPr>
        <w:t>Использование передовых технологий, улучшить качество и конкурентоспособность выпускаемой продукции;</w:t>
      </w:r>
    </w:p>
    <w:p w:rsidR="00745295" w:rsidRPr="002B2AE3" w:rsidRDefault="00745295" w:rsidP="002B2AE3">
      <w:pPr>
        <w:pStyle w:val="a9"/>
        <w:numPr>
          <w:ilvl w:val="0"/>
          <w:numId w:val="16"/>
        </w:numPr>
        <w:shd w:val="clear" w:color="000000" w:fill="auto"/>
        <w:suppressAutoHyphens/>
        <w:spacing w:before="0" w:beforeAutospacing="0" w:after="0" w:afterAutospacing="0" w:line="360" w:lineRule="auto"/>
        <w:ind w:left="0" w:firstLine="709"/>
        <w:jc w:val="both"/>
        <w:rPr>
          <w:color w:val="000000"/>
          <w:sz w:val="28"/>
          <w:szCs w:val="30"/>
        </w:rPr>
      </w:pPr>
      <w:r w:rsidRPr="002B2AE3">
        <w:rPr>
          <w:color w:val="000000"/>
          <w:sz w:val="28"/>
          <w:szCs w:val="30"/>
        </w:rPr>
        <w:t>Повышение имиджа и репутации фирмы среди клиентов;</w:t>
      </w:r>
    </w:p>
    <w:p w:rsidR="00745295" w:rsidRPr="002B2AE3" w:rsidRDefault="00745295" w:rsidP="002B2AE3">
      <w:pPr>
        <w:pStyle w:val="a9"/>
        <w:shd w:val="clear" w:color="000000" w:fill="auto"/>
        <w:suppressAutoHyphens/>
        <w:spacing w:before="0" w:beforeAutospacing="0" w:after="0" w:afterAutospacing="0" w:line="360" w:lineRule="auto"/>
        <w:ind w:firstLine="709"/>
        <w:jc w:val="both"/>
        <w:rPr>
          <w:color w:val="000000"/>
          <w:sz w:val="28"/>
          <w:szCs w:val="30"/>
        </w:rPr>
      </w:pPr>
    </w:p>
    <w:p w:rsidR="00745295" w:rsidRPr="002B2AE3" w:rsidRDefault="00913793" w:rsidP="002B2AE3">
      <w:pPr>
        <w:numPr>
          <w:ilvl w:val="0"/>
          <w:numId w:val="14"/>
        </w:numPr>
        <w:shd w:val="clear" w:color="000000" w:fill="auto"/>
        <w:suppressAutoHyphens/>
        <w:spacing w:line="360" w:lineRule="auto"/>
        <w:ind w:left="0" w:firstLine="0"/>
        <w:jc w:val="center"/>
        <w:rPr>
          <w:b/>
          <w:color w:val="000000"/>
          <w:sz w:val="28"/>
          <w:szCs w:val="28"/>
        </w:rPr>
      </w:pPr>
      <w:r w:rsidRPr="002B2AE3">
        <w:rPr>
          <w:b/>
          <w:color w:val="000000"/>
          <w:sz w:val="28"/>
          <w:szCs w:val="28"/>
        </w:rPr>
        <w:t>Финансовое состояние предприятия</w:t>
      </w:r>
    </w:p>
    <w:p w:rsidR="00913793" w:rsidRPr="002B2AE3" w:rsidRDefault="00913793" w:rsidP="002B2AE3">
      <w:pPr>
        <w:shd w:val="clear" w:color="000000" w:fill="auto"/>
        <w:suppressAutoHyphens/>
        <w:spacing w:line="360" w:lineRule="auto"/>
        <w:ind w:firstLine="709"/>
        <w:rPr>
          <w:color w:val="000000"/>
          <w:sz w:val="28"/>
          <w:szCs w:val="28"/>
        </w:rPr>
      </w:pPr>
    </w:p>
    <w:p w:rsidR="002B2AE3" w:rsidRDefault="0029326A" w:rsidP="002B2AE3">
      <w:pPr>
        <w:numPr>
          <w:ilvl w:val="0"/>
          <w:numId w:val="17"/>
        </w:numPr>
        <w:shd w:val="clear" w:color="000000" w:fill="auto"/>
        <w:suppressAutoHyphens/>
        <w:spacing w:line="360" w:lineRule="auto"/>
        <w:ind w:left="0" w:firstLine="709"/>
        <w:jc w:val="both"/>
        <w:rPr>
          <w:color w:val="000000"/>
          <w:sz w:val="28"/>
          <w:szCs w:val="28"/>
        </w:rPr>
      </w:pPr>
      <w:r w:rsidRPr="002B2AE3">
        <w:rPr>
          <w:color w:val="000000"/>
          <w:sz w:val="28"/>
          <w:szCs w:val="28"/>
        </w:rPr>
        <w:t>Собственные оборотные средства предприятия на 01.01.09г составляют</w:t>
      </w:r>
      <w:r w:rsidR="002B2AE3">
        <w:rPr>
          <w:color w:val="000000"/>
          <w:sz w:val="28"/>
          <w:szCs w:val="28"/>
        </w:rPr>
        <w:t xml:space="preserve"> </w:t>
      </w:r>
      <w:r w:rsidRPr="002B2AE3">
        <w:rPr>
          <w:color w:val="000000"/>
          <w:sz w:val="28"/>
          <w:szCs w:val="28"/>
        </w:rPr>
        <w:t xml:space="preserve">отрицательное значение – </w:t>
      </w:r>
      <w:r w:rsidR="00AF182C" w:rsidRPr="002B2AE3">
        <w:rPr>
          <w:color w:val="000000"/>
          <w:sz w:val="28"/>
          <w:szCs w:val="28"/>
        </w:rPr>
        <w:t>28</w:t>
      </w:r>
      <w:r w:rsidRPr="002B2AE3">
        <w:rPr>
          <w:color w:val="000000"/>
          <w:sz w:val="28"/>
          <w:szCs w:val="28"/>
        </w:rPr>
        <w:t>000 тыс рублей. Это вызвано тем, что предприятие работает с ноября</w:t>
      </w:r>
      <w:r w:rsidR="002B2AE3">
        <w:rPr>
          <w:color w:val="000000"/>
          <w:sz w:val="28"/>
          <w:szCs w:val="28"/>
        </w:rPr>
        <w:t xml:space="preserve"> </w:t>
      </w:r>
      <w:r w:rsidRPr="002B2AE3">
        <w:rPr>
          <w:color w:val="000000"/>
          <w:sz w:val="28"/>
          <w:szCs w:val="28"/>
        </w:rPr>
        <w:t>2007 года, и при формировании предприятия были привлечены кредитные ресурсы в сумме 23000 тыс руб.</w:t>
      </w:r>
    </w:p>
    <w:p w:rsidR="0029326A" w:rsidRPr="002B2AE3" w:rsidRDefault="00AF182C" w:rsidP="002B2AE3">
      <w:pPr>
        <w:numPr>
          <w:ilvl w:val="0"/>
          <w:numId w:val="17"/>
        </w:numPr>
        <w:shd w:val="clear" w:color="000000" w:fill="auto"/>
        <w:suppressAutoHyphens/>
        <w:spacing w:line="360" w:lineRule="auto"/>
        <w:ind w:left="0" w:firstLine="709"/>
        <w:jc w:val="both"/>
        <w:rPr>
          <w:color w:val="000000"/>
          <w:sz w:val="28"/>
          <w:szCs w:val="28"/>
        </w:rPr>
      </w:pPr>
      <w:r w:rsidRPr="002B2AE3">
        <w:rPr>
          <w:color w:val="000000"/>
          <w:sz w:val="28"/>
          <w:szCs w:val="28"/>
        </w:rPr>
        <w:t>Коэффициент общей ликвидности – 0,34</w:t>
      </w:r>
    </w:p>
    <w:p w:rsidR="00AF182C" w:rsidRPr="002B2AE3" w:rsidRDefault="00AF182C" w:rsidP="002B2AE3">
      <w:pPr>
        <w:numPr>
          <w:ilvl w:val="0"/>
          <w:numId w:val="17"/>
        </w:numPr>
        <w:shd w:val="clear" w:color="000000" w:fill="auto"/>
        <w:suppressAutoHyphens/>
        <w:spacing w:line="360" w:lineRule="auto"/>
        <w:ind w:left="0" w:firstLine="709"/>
        <w:jc w:val="both"/>
        <w:rPr>
          <w:color w:val="000000"/>
          <w:sz w:val="28"/>
          <w:szCs w:val="28"/>
        </w:rPr>
      </w:pPr>
      <w:r w:rsidRPr="002B2AE3">
        <w:rPr>
          <w:color w:val="000000"/>
          <w:sz w:val="28"/>
          <w:szCs w:val="28"/>
        </w:rPr>
        <w:t>Коэффициент срочной ликвидности – 0,22</w:t>
      </w:r>
    </w:p>
    <w:p w:rsidR="00AF182C" w:rsidRPr="002B2AE3" w:rsidRDefault="00AF182C" w:rsidP="002B2AE3">
      <w:pPr>
        <w:numPr>
          <w:ilvl w:val="0"/>
          <w:numId w:val="17"/>
        </w:numPr>
        <w:shd w:val="clear" w:color="000000" w:fill="auto"/>
        <w:suppressAutoHyphens/>
        <w:spacing w:line="360" w:lineRule="auto"/>
        <w:ind w:left="0" w:firstLine="709"/>
        <w:jc w:val="both"/>
        <w:rPr>
          <w:color w:val="000000"/>
          <w:sz w:val="28"/>
          <w:szCs w:val="28"/>
        </w:rPr>
      </w:pPr>
      <w:r w:rsidRPr="002B2AE3">
        <w:rPr>
          <w:color w:val="000000"/>
          <w:sz w:val="28"/>
          <w:szCs w:val="28"/>
        </w:rPr>
        <w:t>Коэффициент абсолютной ликвидности -0,11</w:t>
      </w:r>
    </w:p>
    <w:p w:rsidR="00AF182C" w:rsidRPr="002B2AE3" w:rsidRDefault="007233D5" w:rsidP="002B2AE3">
      <w:pPr>
        <w:numPr>
          <w:ilvl w:val="0"/>
          <w:numId w:val="17"/>
        </w:numPr>
        <w:shd w:val="clear" w:color="000000" w:fill="auto"/>
        <w:suppressAutoHyphens/>
        <w:spacing w:line="360" w:lineRule="auto"/>
        <w:ind w:left="0" w:firstLine="709"/>
        <w:jc w:val="both"/>
        <w:rPr>
          <w:color w:val="000000"/>
          <w:sz w:val="28"/>
          <w:szCs w:val="28"/>
        </w:rPr>
      </w:pPr>
      <w:r w:rsidRPr="002B2AE3">
        <w:rPr>
          <w:color w:val="000000"/>
          <w:sz w:val="28"/>
          <w:szCs w:val="28"/>
        </w:rPr>
        <w:t>Коэффициент финансирования - 0,03</w:t>
      </w:r>
    </w:p>
    <w:p w:rsidR="007233D5" w:rsidRPr="002B2AE3" w:rsidRDefault="007233D5" w:rsidP="002B2AE3">
      <w:pPr>
        <w:numPr>
          <w:ilvl w:val="0"/>
          <w:numId w:val="17"/>
        </w:numPr>
        <w:shd w:val="clear" w:color="000000" w:fill="auto"/>
        <w:suppressAutoHyphens/>
        <w:spacing w:line="360" w:lineRule="auto"/>
        <w:ind w:left="0" w:firstLine="709"/>
        <w:jc w:val="both"/>
        <w:rPr>
          <w:color w:val="000000"/>
          <w:sz w:val="28"/>
          <w:szCs w:val="28"/>
        </w:rPr>
      </w:pPr>
      <w:r w:rsidRPr="002B2AE3">
        <w:rPr>
          <w:color w:val="000000"/>
          <w:sz w:val="28"/>
          <w:szCs w:val="28"/>
        </w:rPr>
        <w:t>Период оборота: дебиторской задолженности - 50 дней, кредиторской задолженности – 493 дней, запасов – 146 дней.</w:t>
      </w:r>
    </w:p>
    <w:p w:rsidR="007233D5" w:rsidRPr="002B2AE3" w:rsidRDefault="007233D5" w:rsidP="002B2AE3">
      <w:pPr>
        <w:numPr>
          <w:ilvl w:val="0"/>
          <w:numId w:val="17"/>
        </w:numPr>
        <w:shd w:val="clear" w:color="000000" w:fill="auto"/>
        <w:suppressAutoHyphens/>
        <w:spacing w:line="360" w:lineRule="auto"/>
        <w:ind w:left="0" w:firstLine="709"/>
        <w:jc w:val="both"/>
        <w:rPr>
          <w:color w:val="000000"/>
          <w:sz w:val="28"/>
          <w:szCs w:val="28"/>
        </w:rPr>
      </w:pPr>
      <w:r w:rsidRPr="002B2AE3">
        <w:rPr>
          <w:color w:val="000000"/>
          <w:sz w:val="28"/>
          <w:szCs w:val="28"/>
        </w:rPr>
        <w:t>Оборачиваемость активов – 0,64</w:t>
      </w:r>
    </w:p>
    <w:p w:rsidR="007233D5" w:rsidRPr="002B2AE3" w:rsidRDefault="007233D5" w:rsidP="002B2AE3">
      <w:pPr>
        <w:numPr>
          <w:ilvl w:val="0"/>
          <w:numId w:val="17"/>
        </w:numPr>
        <w:shd w:val="clear" w:color="000000" w:fill="auto"/>
        <w:suppressAutoHyphens/>
        <w:spacing w:line="360" w:lineRule="auto"/>
        <w:ind w:left="0" w:firstLine="709"/>
        <w:jc w:val="both"/>
        <w:rPr>
          <w:color w:val="000000"/>
          <w:sz w:val="28"/>
          <w:szCs w:val="28"/>
        </w:rPr>
      </w:pPr>
      <w:r w:rsidRPr="002B2AE3">
        <w:rPr>
          <w:color w:val="000000"/>
          <w:sz w:val="28"/>
          <w:szCs w:val="28"/>
        </w:rPr>
        <w:t>Рентабельность продаж – 31%</w:t>
      </w:r>
    </w:p>
    <w:p w:rsidR="007233D5" w:rsidRPr="002B2AE3" w:rsidRDefault="007233D5" w:rsidP="002B2AE3">
      <w:pPr>
        <w:numPr>
          <w:ilvl w:val="0"/>
          <w:numId w:val="17"/>
        </w:numPr>
        <w:shd w:val="clear" w:color="000000" w:fill="auto"/>
        <w:suppressAutoHyphens/>
        <w:spacing w:line="360" w:lineRule="auto"/>
        <w:ind w:left="0" w:firstLine="709"/>
        <w:jc w:val="both"/>
        <w:rPr>
          <w:color w:val="000000"/>
          <w:sz w:val="28"/>
          <w:szCs w:val="28"/>
        </w:rPr>
      </w:pPr>
      <w:r w:rsidRPr="002B2AE3">
        <w:rPr>
          <w:color w:val="000000"/>
          <w:sz w:val="28"/>
          <w:szCs w:val="28"/>
        </w:rPr>
        <w:t>Рентабельность активов – 20%.</w:t>
      </w:r>
    </w:p>
    <w:p w:rsidR="00E018B5" w:rsidRPr="002B2AE3" w:rsidRDefault="007233D5" w:rsidP="002B2AE3">
      <w:pPr>
        <w:shd w:val="clear" w:color="000000" w:fill="auto"/>
        <w:suppressAutoHyphens/>
        <w:spacing w:line="360" w:lineRule="auto"/>
        <w:ind w:firstLine="709"/>
        <w:jc w:val="both"/>
        <w:rPr>
          <w:color w:val="000000"/>
          <w:sz w:val="28"/>
          <w:szCs w:val="30"/>
        </w:rPr>
      </w:pPr>
      <w:r w:rsidRPr="002B2AE3">
        <w:rPr>
          <w:color w:val="000000"/>
          <w:sz w:val="28"/>
          <w:szCs w:val="30"/>
        </w:rPr>
        <w:t>Все показатели, кроме показателей рентабельности, говорят о плохом финансовом состоянии предприятия, о невозможности на данный момент рассчитаться с кредиторами.</w:t>
      </w:r>
    </w:p>
    <w:p w:rsidR="002B2AE3" w:rsidRDefault="00362AFF" w:rsidP="002B2AE3">
      <w:pPr>
        <w:shd w:val="clear" w:color="000000" w:fill="auto"/>
        <w:suppressAutoHyphens/>
        <w:spacing w:line="360" w:lineRule="auto"/>
        <w:ind w:firstLine="709"/>
        <w:jc w:val="both"/>
        <w:rPr>
          <w:color w:val="000000"/>
          <w:sz w:val="28"/>
          <w:szCs w:val="30"/>
        </w:rPr>
      </w:pPr>
      <w:r w:rsidRPr="002B2AE3">
        <w:rPr>
          <w:color w:val="000000"/>
          <w:sz w:val="28"/>
          <w:szCs w:val="30"/>
        </w:rPr>
        <w:t>Все здания используются полностью, возможности для реализации или сдачи в аренду части имеющихся площадей у предприятия нет.</w:t>
      </w:r>
    </w:p>
    <w:p w:rsidR="002B2AE3" w:rsidRDefault="00625AAD" w:rsidP="002B2AE3">
      <w:pPr>
        <w:shd w:val="clear" w:color="000000" w:fill="auto"/>
        <w:suppressAutoHyphens/>
        <w:spacing w:line="360" w:lineRule="auto"/>
        <w:ind w:firstLine="709"/>
        <w:jc w:val="both"/>
        <w:rPr>
          <w:color w:val="000000"/>
          <w:sz w:val="28"/>
          <w:szCs w:val="30"/>
        </w:rPr>
      </w:pPr>
      <w:r w:rsidRPr="002B2AE3">
        <w:rPr>
          <w:color w:val="000000"/>
          <w:sz w:val="28"/>
          <w:szCs w:val="30"/>
        </w:rPr>
        <w:t>Структура управления предприятием оптимальна, изменять нет смысла.</w:t>
      </w:r>
    </w:p>
    <w:p w:rsidR="00625AAD" w:rsidRPr="002B2AE3" w:rsidRDefault="00625AAD" w:rsidP="002B2AE3">
      <w:pPr>
        <w:shd w:val="clear" w:color="000000" w:fill="auto"/>
        <w:suppressAutoHyphens/>
        <w:spacing w:line="360" w:lineRule="auto"/>
        <w:ind w:firstLine="709"/>
        <w:jc w:val="both"/>
        <w:rPr>
          <w:color w:val="000000"/>
          <w:sz w:val="28"/>
          <w:szCs w:val="30"/>
        </w:rPr>
      </w:pPr>
      <w:r w:rsidRPr="002B2AE3">
        <w:rPr>
          <w:color w:val="000000"/>
          <w:sz w:val="28"/>
          <w:szCs w:val="30"/>
        </w:rPr>
        <w:t>Предприятие полностью укомплектовано специалистами, свободных вакансий нет.</w:t>
      </w:r>
    </w:p>
    <w:p w:rsidR="00625AAD" w:rsidRPr="002B2AE3" w:rsidRDefault="00625AAD" w:rsidP="002B2AE3">
      <w:pPr>
        <w:shd w:val="clear" w:color="000000" w:fill="auto"/>
        <w:suppressAutoHyphens/>
        <w:spacing w:line="360" w:lineRule="auto"/>
        <w:ind w:firstLine="709"/>
        <w:jc w:val="both"/>
        <w:rPr>
          <w:color w:val="000000"/>
          <w:sz w:val="28"/>
          <w:szCs w:val="30"/>
        </w:rPr>
      </w:pPr>
      <w:r w:rsidRPr="002B2AE3">
        <w:rPr>
          <w:color w:val="000000"/>
          <w:sz w:val="28"/>
          <w:szCs w:val="30"/>
        </w:rPr>
        <w:t>Недостатков в технологическом процессе нет.</w:t>
      </w:r>
    </w:p>
    <w:p w:rsidR="002B2AE3" w:rsidRDefault="00625AAD" w:rsidP="002B2AE3">
      <w:pPr>
        <w:shd w:val="clear" w:color="000000" w:fill="auto"/>
        <w:suppressAutoHyphens/>
        <w:spacing w:line="360" w:lineRule="auto"/>
        <w:ind w:firstLine="709"/>
        <w:jc w:val="both"/>
        <w:rPr>
          <w:color w:val="000000"/>
          <w:sz w:val="28"/>
          <w:szCs w:val="30"/>
        </w:rPr>
      </w:pPr>
      <w:r w:rsidRPr="002B2AE3">
        <w:rPr>
          <w:color w:val="000000"/>
          <w:sz w:val="28"/>
          <w:szCs w:val="30"/>
        </w:rPr>
        <w:t>Все необходимое оборудование в наличии имеется.</w:t>
      </w:r>
    </w:p>
    <w:p w:rsidR="002B2AE3" w:rsidRDefault="002B2AE3" w:rsidP="002B2AE3">
      <w:pPr>
        <w:shd w:val="clear" w:color="000000" w:fill="auto"/>
        <w:suppressAutoHyphens/>
        <w:spacing w:line="360" w:lineRule="auto"/>
        <w:ind w:firstLine="709"/>
        <w:jc w:val="center"/>
        <w:rPr>
          <w:b/>
          <w:color w:val="000000"/>
          <w:sz w:val="28"/>
          <w:szCs w:val="26"/>
        </w:rPr>
      </w:pPr>
    </w:p>
    <w:p w:rsidR="00625AAD" w:rsidRDefault="00625AAD" w:rsidP="002B2AE3">
      <w:pPr>
        <w:numPr>
          <w:ilvl w:val="0"/>
          <w:numId w:val="14"/>
        </w:numPr>
        <w:shd w:val="clear" w:color="000000" w:fill="auto"/>
        <w:suppressAutoHyphens/>
        <w:spacing w:line="360" w:lineRule="auto"/>
        <w:ind w:left="0" w:firstLine="0"/>
        <w:jc w:val="center"/>
        <w:rPr>
          <w:b/>
          <w:color w:val="000000"/>
          <w:sz w:val="28"/>
          <w:szCs w:val="26"/>
        </w:rPr>
      </w:pPr>
      <w:r w:rsidRPr="002B2AE3">
        <w:rPr>
          <w:b/>
          <w:color w:val="000000"/>
          <w:sz w:val="28"/>
          <w:szCs w:val="26"/>
        </w:rPr>
        <w:t>Оценка причин неудовлетворительного финансового состояния</w:t>
      </w:r>
    </w:p>
    <w:p w:rsidR="002B2AE3" w:rsidRPr="002B2AE3" w:rsidRDefault="002B2AE3" w:rsidP="002B2AE3">
      <w:pPr>
        <w:shd w:val="clear" w:color="000000" w:fill="auto"/>
        <w:suppressAutoHyphens/>
        <w:spacing w:line="360" w:lineRule="auto"/>
        <w:rPr>
          <w:b/>
          <w:color w:val="000000"/>
          <w:sz w:val="28"/>
          <w:szCs w:val="26"/>
        </w:rPr>
      </w:pPr>
    </w:p>
    <w:tbl>
      <w:tblPr>
        <w:tblStyle w:val="a3"/>
        <w:tblW w:w="0" w:type="auto"/>
        <w:jc w:val="center"/>
        <w:tblLook w:val="00A0" w:firstRow="1" w:lastRow="0" w:firstColumn="1" w:lastColumn="0" w:noHBand="0" w:noVBand="0"/>
      </w:tblPr>
      <w:tblGrid>
        <w:gridCol w:w="2740"/>
        <w:gridCol w:w="3322"/>
        <w:gridCol w:w="2986"/>
      </w:tblGrid>
      <w:tr w:rsidR="00C82D31" w:rsidRPr="002B2AE3" w:rsidTr="002B2AE3">
        <w:trPr>
          <w:jc w:val="center"/>
        </w:trPr>
        <w:tc>
          <w:tcPr>
            <w:tcW w:w="2740" w:type="dxa"/>
            <w:vAlign w:val="center"/>
          </w:tcPr>
          <w:p w:rsidR="00625AAD" w:rsidRPr="002B2AE3" w:rsidRDefault="00625AAD" w:rsidP="002B2AE3">
            <w:pPr>
              <w:shd w:val="clear" w:color="000000" w:fill="auto"/>
              <w:suppressAutoHyphens/>
              <w:spacing w:line="360" w:lineRule="auto"/>
              <w:rPr>
                <w:color w:val="000000"/>
                <w:sz w:val="20"/>
                <w:szCs w:val="26"/>
              </w:rPr>
            </w:pPr>
            <w:r w:rsidRPr="002B2AE3">
              <w:rPr>
                <w:color w:val="000000"/>
                <w:sz w:val="20"/>
                <w:szCs w:val="26"/>
              </w:rPr>
              <w:t>Причина</w:t>
            </w:r>
          </w:p>
        </w:tc>
        <w:tc>
          <w:tcPr>
            <w:tcW w:w="3322" w:type="dxa"/>
            <w:vAlign w:val="center"/>
          </w:tcPr>
          <w:p w:rsidR="00625AAD" w:rsidRPr="002B2AE3" w:rsidRDefault="00625AAD" w:rsidP="002B2AE3">
            <w:pPr>
              <w:shd w:val="clear" w:color="000000" w:fill="auto"/>
              <w:suppressAutoHyphens/>
              <w:spacing w:line="360" w:lineRule="auto"/>
              <w:rPr>
                <w:color w:val="000000"/>
                <w:sz w:val="20"/>
                <w:szCs w:val="26"/>
              </w:rPr>
            </w:pPr>
            <w:r w:rsidRPr="002B2AE3">
              <w:rPr>
                <w:color w:val="000000"/>
                <w:sz w:val="20"/>
                <w:szCs w:val="26"/>
              </w:rPr>
              <w:t>Мероприятие по устранению</w:t>
            </w:r>
          </w:p>
        </w:tc>
        <w:tc>
          <w:tcPr>
            <w:tcW w:w="2986" w:type="dxa"/>
            <w:vAlign w:val="center"/>
          </w:tcPr>
          <w:p w:rsidR="00625AAD" w:rsidRPr="002B2AE3" w:rsidRDefault="00625AAD" w:rsidP="002B2AE3">
            <w:pPr>
              <w:shd w:val="clear" w:color="000000" w:fill="auto"/>
              <w:suppressAutoHyphens/>
              <w:spacing w:line="360" w:lineRule="auto"/>
              <w:rPr>
                <w:color w:val="000000"/>
                <w:sz w:val="20"/>
                <w:szCs w:val="26"/>
              </w:rPr>
            </w:pPr>
            <w:r w:rsidRPr="002B2AE3">
              <w:rPr>
                <w:color w:val="000000"/>
                <w:sz w:val="20"/>
                <w:szCs w:val="26"/>
              </w:rPr>
              <w:t>Ожидаемый результат</w:t>
            </w:r>
          </w:p>
        </w:tc>
      </w:tr>
      <w:tr w:rsidR="005A1DD7" w:rsidRPr="002B2AE3" w:rsidTr="002B2AE3">
        <w:trPr>
          <w:jc w:val="center"/>
        </w:trPr>
        <w:tc>
          <w:tcPr>
            <w:tcW w:w="2740" w:type="dxa"/>
            <w:vAlign w:val="center"/>
          </w:tcPr>
          <w:p w:rsidR="005A1DD7" w:rsidRPr="002B2AE3" w:rsidRDefault="005A1DD7" w:rsidP="002B2AE3">
            <w:pPr>
              <w:shd w:val="clear" w:color="000000" w:fill="auto"/>
              <w:suppressAutoHyphens/>
              <w:spacing w:line="360" w:lineRule="auto"/>
              <w:rPr>
                <w:color w:val="000000"/>
                <w:sz w:val="20"/>
                <w:szCs w:val="26"/>
              </w:rPr>
            </w:pPr>
            <w:r w:rsidRPr="002B2AE3">
              <w:rPr>
                <w:color w:val="000000"/>
                <w:sz w:val="20"/>
                <w:szCs w:val="26"/>
              </w:rPr>
              <w:t>Высокие затраты на теплоэнергию</w:t>
            </w:r>
          </w:p>
        </w:tc>
        <w:tc>
          <w:tcPr>
            <w:tcW w:w="3322" w:type="dxa"/>
            <w:vAlign w:val="center"/>
          </w:tcPr>
          <w:p w:rsidR="005A1DD7" w:rsidRPr="002B2AE3" w:rsidRDefault="005A1DD7" w:rsidP="002B2AE3">
            <w:pPr>
              <w:shd w:val="clear" w:color="000000" w:fill="auto"/>
              <w:suppressAutoHyphens/>
              <w:spacing w:line="360" w:lineRule="auto"/>
              <w:rPr>
                <w:color w:val="000000"/>
                <w:sz w:val="20"/>
                <w:szCs w:val="26"/>
              </w:rPr>
            </w:pPr>
            <w:r w:rsidRPr="002B2AE3">
              <w:rPr>
                <w:color w:val="000000"/>
                <w:sz w:val="20"/>
                <w:szCs w:val="26"/>
              </w:rPr>
              <w:t>Перевод котельной предприятия с твердого топлива на газ</w:t>
            </w:r>
          </w:p>
        </w:tc>
        <w:tc>
          <w:tcPr>
            <w:tcW w:w="2986" w:type="dxa"/>
            <w:vAlign w:val="center"/>
          </w:tcPr>
          <w:p w:rsidR="005A1DD7" w:rsidRPr="002B2AE3" w:rsidRDefault="005A1DD7" w:rsidP="002B2AE3">
            <w:pPr>
              <w:shd w:val="clear" w:color="000000" w:fill="auto"/>
              <w:suppressAutoHyphens/>
              <w:spacing w:line="360" w:lineRule="auto"/>
              <w:rPr>
                <w:color w:val="000000"/>
                <w:sz w:val="20"/>
                <w:szCs w:val="26"/>
              </w:rPr>
            </w:pPr>
            <w:r w:rsidRPr="002B2AE3">
              <w:rPr>
                <w:color w:val="000000"/>
                <w:sz w:val="20"/>
                <w:szCs w:val="26"/>
              </w:rPr>
              <w:t>1.возможность установки дополнительной линии производства;</w:t>
            </w:r>
          </w:p>
          <w:p w:rsidR="005A1DD7" w:rsidRPr="002B2AE3" w:rsidRDefault="005A1DD7" w:rsidP="002B2AE3">
            <w:pPr>
              <w:shd w:val="clear" w:color="000000" w:fill="auto"/>
              <w:suppressAutoHyphens/>
              <w:spacing w:line="360" w:lineRule="auto"/>
              <w:rPr>
                <w:color w:val="000000"/>
                <w:sz w:val="20"/>
                <w:szCs w:val="26"/>
              </w:rPr>
            </w:pPr>
            <w:r w:rsidRPr="002B2AE3">
              <w:rPr>
                <w:color w:val="000000"/>
                <w:sz w:val="20"/>
                <w:szCs w:val="26"/>
              </w:rPr>
              <w:t>2.экономия на затратах</w:t>
            </w:r>
            <w:r w:rsidR="009C3873" w:rsidRPr="002B2AE3">
              <w:rPr>
                <w:color w:val="000000"/>
                <w:sz w:val="20"/>
                <w:szCs w:val="26"/>
              </w:rPr>
              <w:t xml:space="preserve"> -</w:t>
            </w:r>
            <w:r w:rsidRPr="002B2AE3">
              <w:rPr>
                <w:color w:val="000000"/>
                <w:sz w:val="20"/>
                <w:szCs w:val="26"/>
              </w:rPr>
              <w:t xml:space="preserve"> 200 тыс руб в месяц</w:t>
            </w:r>
          </w:p>
          <w:p w:rsidR="001229A9" w:rsidRPr="002B2AE3" w:rsidRDefault="001229A9" w:rsidP="002B2AE3">
            <w:pPr>
              <w:shd w:val="clear" w:color="000000" w:fill="auto"/>
              <w:suppressAutoHyphens/>
              <w:spacing w:line="360" w:lineRule="auto"/>
              <w:rPr>
                <w:color w:val="000000"/>
                <w:sz w:val="20"/>
                <w:szCs w:val="26"/>
              </w:rPr>
            </w:pPr>
            <w:r w:rsidRPr="002B2AE3">
              <w:rPr>
                <w:color w:val="000000"/>
                <w:sz w:val="20"/>
                <w:szCs w:val="26"/>
              </w:rPr>
              <w:t>3. Экология</w:t>
            </w:r>
          </w:p>
        </w:tc>
      </w:tr>
      <w:tr w:rsidR="005A1DD7" w:rsidRPr="002B2AE3" w:rsidTr="002B2AE3">
        <w:trPr>
          <w:jc w:val="center"/>
        </w:trPr>
        <w:tc>
          <w:tcPr>
            <w:tcW w:w="2740" w:type="dxa"/>
            <w:vAlign w:val="center"/>
          </w:tcPr>
          <w:p w:rsidR="005A1DD7" w:rsidRPr="002B2AE3" w:rsidRDefault="005A1DD7" w:rsidP="002B2AE3">
            <w:pPr>
              <w:shd w:val="clear" w:color="000000" w:fill="auto"/>
              <w:suppressAutoHyphens/>
              <w:spacing w:line="360" w:lineRule="auto"/>
              <w:rPr>
                <w:color w:val="000000"/>
                <w:sz w:val="20"/>
                <w:szCs w:val="26"/>
              </w:rPr>
            </w:pPr>
            <w:r w:rsidRPr="002B2AE3">
              <w:rPr>
                <w:color w:val="000000"/>
                <w:sz w:val="20"/>
                <w:szCs w:val="26"/>
              </w:rPr>
              <w:t>Высокие постоянные затраты</w:t>
            </w:r>
          </w:p>
        </w:tc>
        <w:tc>
          <w:tcPr>
            <w:tcW w:w="3322" w:type="dxa"/>
            <w:vAlign w:val="center"/>
          </w:tcPr>
          <w:p w:rsidR="005A1DD7" w:rsidRPr="002B2AE3" w:rsidRDefault="005A1DD7" w:rsidP="002B2AE3">
            <w:pPr>
              <w:shd w:val="clear" w:color="000000" w:fill="auto"/>
              <w:suppressAutoHyphens/>
              <w:spacing w:line="360" w:lineRule="auto"/>
              <w:rPr>
                <w:color w:val="000000"/>
                <w:sz w:val="20"/>
                <w:szCs w:val="26"/>
              </w:rPr>
            </w:pPr>
            <w:r w:rsidRPr="002B2AE3">
              <w:rPr>
                <w:color w:val="000000"/>
                <w:sz w:val="20"/>
                <w:szCs w:val="26"/>
              </w:rPr>
              <w:t xml:space="preserve">Увеличение объемов производства и реализации. Для чего необходимо установить дополнительную линию производства продукции. </w:t>
            </w:r>
          </w:p>
        </w:tc>
        <w:tc>
          <w:tcPr>
            <w:tcW w:w="2986" w:type="dxa"/>
            <w:vAlign w:val="center"/>
          </w:tcPr>
          <w:p w:rsidR="005A1DD7" w:rsidRPr="002B2AE3" w:rsidRDefault="005A1DD7" w:rsidP="002B2AE3">
            <w:pPr>
              <w:shd w:val="clear" w:color="000000" w:fill="auto"/>
              <w:suppressAutoHyphens/>
              <w:spacing w:line="360" w:lineRule="auto"/>
              <w:rPr>
                <w:color w:val="000000"/>
                <w:sz w:val="20"/>
                <w:szCs w:val="26"/>
              </w:rPr>
            </w:pPr>
            <w:r w:rsidRPr="002B2AE3">
              <w:rPr>
                <w:color w:val="000000"/>
                <w:sz w:val="20"/>
                <w:szCs w:val="26"/>
              </w:rPr>
              <w:t xml:space="preserve">Увеличение объемов реализации на </w:t>
            </w:r>
            <w:r w:rsidR="002B1492" w:rsidRPr="002B2AE3">
              <w:rPr>
                <w:color w:val="000000"/>
                <w:sz w:val="20"/>
                <w:szCs w:val="26"/>
              </w:rPr>
              <w:t>4</w:t>
            </w:r>
            <w:r w:rsidRPr="002B2AE3">
              <w:rPr>
                <w:color w:val="000000"/>
                <w:sz w:val="20"/>
                <w:szCs w:val="26"/>
              </w:rPr>
              <w:t>0%</w:t>
            </w:r>
          </w:p>
        </w:tc>
      </w:tr>
      <w:tr w:rsidR="005A1DD7" w:rsidRPr="002B2AE3" w:rsidTr="002B2AE3">
        <w:trPr>
          <w:jc w:val="center"/>
        </w:trPr>
        <w:tc>
          <w:tcPr>
            <w:tcW w:w="2740" w:type="dxa"/>
            <w:vAlign w:val="center"/>
          </w:tcPr>
          <w:p w:rsidR="005A1DD7" w:rsidRPr="002B2AE3" w:rsidRDefault="00DE0F06" w:rsidP="002B2AE3">
            <w:pPr>
              <w:shd w:val="clear" w:color="000000" w:fill="auto"/>
              <w:suppressAutoHyphens/>
              <w:spacing w:line="360" w:lineRule="auto"/>
              <w:rPr>
                <w:color w:val="000000"/>
                <w:sz w:val="20"/>
                <w:szCs w:val="26"/>
              </w:rPr>
            </w:pPr>
            <w:r w:rsidRPr="002B2AE3">
              <w:rPr>
                <w:color w:val="000000"/>
                <w:sz w:val="20"/>
                <w:szCs w:val="26"/>
              </w:rPr>
              <w:t>Применение</w:t>
            </w:r>
            <w:r w:rsidR="002B2AE3" w:rsidRPr="002B2AE3">
              <w:rPr>
                <w:color w:val="000000"/>
                <w:sz w:val="20"/>
                <w:szCs w:val="26"/>
              </w:rPr>
              <w:t xml:space="preserve"> </w:t>
            </w:r>
            <w:r w:rsidR="005A1DD7" w:rsidRPr="002B2AE3">
              <w:rPr>
                <w:color w:val="000000"/>
                <w:sz w:val="20"/>
                <w:szCs w:val="26"/>
              </w:rPr>
              <w:t>более дешевых запасных частей для</w:t>
            </w:r>
            <w:r w:rsidR="002B2AE3" w:rsidRPr="002B2AE3">
              <w:rPr>
                <w:color w:val="000000"/>
                <w:sz w:val="20"/>
                <w:szCs w:val="26"/>
              </w:rPr>
              <w:t xml:space="preserve"> </w:t>
            </w:r>
            <w:r w:rsidR="005A1DD7" w:rsidRPr="002B2AE3">
              <w:rPr>
                <w:color w:val="000000"/>
                <w:sz w:val="20"/>
                <w:szCs w:val="26"/>
              </w:rPr>
              <w:t>ремонта технологического оборудования</w:t>
            </w:r>
          </w:p>
        </w:tc>
        <w:tc>
          <w:tcPr>
            <w:tcW w:w="3322" w:type="dxa"/>
            <w:vAlign w:val="center"/>
          </w:tcPr>
          <w:p w:rsidR="005A1DD7" w:rsidRPr="002B2AE3" w:rsidRDefault="005A1DD7" w:rsidP="002B2AE3">
            <w:pPr>
              <w:shd w:val="clear" w:color="000000" w:fill="auto"/>
              <w:suppressAutoHyphens/>
              <w:spacing w:line="360" w:lineRule="auto"/>
              <w:rPr>
                <w:color w:val="000000"/>
                <w:sz w:val="20"/>
                <w:szCs w:val="26"/>
              </w:rPr>
            </w:pPr>
            <w:r w:rsidRPr="002B2AE3">
              <w:rPr>
                <w:color w:val="000000"/>
                <w:sz w:val="20"/>
                <w:szCs w:val="26"/>
              </w:rPr>
              <w:t>Смена поставщика валов</w:t>
            </w:r>
          </w:p>
        </w:tc>
        <w:tc>
          <w:tcPr>
            <w:tcW w:w="2986" w:type="dxa"/>
            <w:vAlign w:val="center"/>
          </w:tcPr>
          <w:p w:rsidR="005A1DD7" w:rsidRPr="002B2AE3" w:rsidRDefault="005A1DD7" w:rsidP="002B2AE3">
            <w:pPr>
              <w:shd w:val="clear" w:color="000000" w:fill="auto"/>
              <w:suppressAutoHyphens/>
              <w:spacing w:line="360" w:lineRule="auto"/>
              <w:rPr>
                <w:color w:val="000000"/>
                <w:sz w:val="20"/>
                <w:szCs w:val="26"/>
              </w:rPr>
            </w:pPr>
            <w:r w:rsidRPr="002B2AE3">
              <w:rPr>
                <w:color w:val="000000"/>
                <w:sz w:val="20"/>
                <w:szCs w:val="26"/>
              </w:rPr>
              <w:t>Снижение затрат до 200 тыс руб в год</w:t>
            </w:r>
          </w:p>
        </w:tc>
      </w:tr>
    </w:tbl>
    <w:p w:rsidR="00625AAD" w:rsidRPr="002B2AE3" w:rsidRDefault="00625AAD" w:rsidP="002B2AE3">
      <w:pPr>
        <w:shd w:val="clear" w:color="000000" w:fill="auto"/>
        <w:suppressAutoHyphens/>
        <w:spacing w:line="360" w:lineRule="auto"/>
        <w:ind w:firstLine="709"/>
        <w:jc w:val="both"/>
        <w:rPr>
          <w:color w:val="000000"/>
          <w:sz w:val="28"/>
        </w:rPr>
      </w:pPr>
    </w:p>
    <w:p w:rsidR="002B2AE3" w:rsidRDefault="001B302E" w:rsidP="002B2AE3">
      <w:pPr>
        <w:numPr>
          <w:ilvl w:val="0"/>
          <w:numId w:val="19"/>
        </w:numPr>
        <w:shd w:val="clear" w:color="000000" w:fill="auto"/>
        <w:suppressAutoHyphens/>
        <w:spacing w:line="360" w:lineRule="auto"/>
        <w:ind w:left="0" w:firstLine="709"/>
        <w:jc w:val="both"/>
        <w:rPr>
          <w:color w:val="000000"/>
          <w:sz w:val="28"/>
          <w:szCs w:val="30"/>
        </w:rPr>
      </w:pPr>
      <w:r w:rsidRPr="002B2AE3">
        <w:rPr>
          <w:color w:val="000000"/>
          <w:sz w:val="28"/>
          <w:szCs w:val="30"/>
        </w:rPr>
        <w:t>Перевод котельной предприятия с твердого топлива на газ. На сегодняшний день котельная предприятия потребляет твердое топливо – кокс, который поставляется с нефтеперерабатывающего завода г.Уфы. транспортные расходы по доставке кокса в г.Нефтекамск составляют 56 тыс руб в месяц.</w:t>
      </w:r>
      <w:r w:rsidR="002B2AE3">
        <w:rPr>
          <w:color w:val="000000"/>
          <w:sz w:val="28"/>
          <w:szCs w:val="30"/>
        </w:rPr>
        <w:t xml:space="preserve"> </w:t>
      </w:r>
      <w:r w:rsidRPr="002B2AE3">
        <w:rPr>
          <w:color w:val="000000"/>
          <w:sz w:val="28"/>
          <w:szCs w:val="30"/>
        </w:rPr>
        <w:t>Транспорт для перевозки кокса используется наемный со стороны. Ежемесячно транспортируется 100 т кокса в месяц. На затраты относятся 200 тыс рублей в месяц – расходы по теплоснабжению производства.</w:t>
      </w:r>
    </w:p>
    <w:p w:rsidR="002B2AE3" w:rsidRDefault="001B302E" w:rsidP="002B2AE3">
      <w:pPr>
        <w:shd w:val="clear" w:color="000000" w:fill="auto"/>
        <w:suppressAutoHyphens/>
        <w:spacing w:line="360" w:lineRule="auto"/>
        <w:ind w:firstLine="709"/>
        <w:jc w:val="both"/>
        <w:rPr>
          <w:color w:val="000000"/>
          <w:sz w:val="28"/>
          <w:szCs w:val="30"/>
        </w:rPr>
      </w:pPr>
      <w:r w:rsidRPr="002B2AE3">
        <w:rPr>
          <w:color w:val="000000"/>
          <w:sz w:val="28"/>
          <w:szCs w:val="30"/>
        </w:rPr>
        <w:t xml:space="preserve">В 2009 году планируется осуществить перевод котельной предприятия на газ. </w:t>
      </w:r>
      <w:r w:rsidR="008103AD" w:rsidRPr="002B2AE3">
        <w:rPr>
          <w:color w:val="000000"/>
          <w:sz w:val="28"/>
          <w:szCs w:val="30"/>
        </w:rPr>
        <w:t>Экономия от данного мероприятия составит 200 тыс руб в месяц. Для осуществления данного мероприятия необходимы средства в размере 900 тысяч рублей на приобретение 2 котлов</w:t>
      </w:r>
      <w:r w:rsidR="002B2AE3">
        <w:rPr>
          <w:color w:val="000000"/>
          <w:sz w:val="28"/>
          <w:szCs w:val="30"/>
        </w:rPr>
        <w:t xml:space="preserve"> </w:t>
      </w:r>
      <w:r w:rsidR="008103AD" w:rsidRPr="002B2AE3">
        <w:rPr>
          <w:color w:val="000000"/>
          <w:sz w:val="28"/>
          <w:szCs w:val="30"/>
        </w:rPr>
        <w:t>производительностью 900 кг пара / час.</w:t>
      </w:r>
    </w:p>
    <w:p w:rsidR="007F29C9" w:rsidRPr="002B2AE3" w:rsidRDefault="007F29C9" w:rsidP="002B2AE3">
      <w:pPr>
        <w:shd w:val="clear" w:color="000000" w:fill="auto"/>
        <w:suppressAutoHyphens/>
        <w:spacing w:line="360" w:lineRule="auto"/>
        <w:ind w:firstLine="709"/>
        <w:jc w:val="both"/>
        <w:rPr>
          <w:color w:val="000000"/>
          <w:sz w:val="28"/>
          <w:szCs w:val="30"/>
        </w:rPr>
      </w:pPr>
      <w:r w:rsidRPr="002B2AE3">
        <w:rPr>
          <w:color w:val="000000"/>
          <w:sz w:val="28"/>
          <w:szCs w:val="30"/>
        </w:rPr>
        <w:t>Также перевод котельной на газ с твердого топлива даст возможность предприятию установить дополнительную производственную линию. На сегодняшний день на предприятии в действии 2 линии</w:t>
      </w:r>
      <w:r w:rsidR="002B2AE3">
        <w:rPr>
          <w:color w:val="000000"/>
          <w:sz w:val="28"/>
          <w:szCs w:val="30"/>
        </w:rPr>
        <w:t xml:space="preserve"> </w:t>
      </w:r>
      <w:r w:rsidRPr="002B2AE3">
        <w:rPr>
          <w:color w:val="000000"/>
          <w:sz w:val="28"/>
          <w:szCs w:val="30"/>
        </w:rPr>
        <w:t>производства туалетной бумаги, возможности установить 3-ю линию нет, из-за нехватки теплоэнергии</w:t>
      </w:r>
      <w:r w:rsidR="00B57B55" w:rsidRPr="002B2AE3">
        <w:rPr>
          <w:color w:val="000000"/>
          <w:sz w:val="28"/>
          <w:szCs w:val="30"/>
        </w:rPr>
        <w:t>, вырабатываемой существующими котлами, работающими на твердом топливе</w:t>
      </w:r>
      <w:r w:rsidRPr="002B2AE3">
        <w:rPr>
          <w:color w:val="000000"/>
          <w:sz w:val="28"/>
          <w:szCs w:val="30"/>
        </w:rPr>
        <w:t>.</w:t>
      </w:r>
    </w:p>
    <w:p w:rsidR="002B2AE3" w:rsidRDefault="007F29C9" w:rsidP="002B2AE3">
      <w:pPr>
        <w:shd w:val="clear" w:color="000000" w:fill="auto"/>
        <w:suppressAutoHyphens/>
        <w:spacing w:line="360" w:lineRule="auto"/>
        <w:ind w:firstLine="709"/>
        <w:jc w:val="both"/>
        <w:rPr>
          <w:color w:val="000000"/>
          <w:sz w:val="28"/>
          <w:szCs w:val="28"/>
        </w:rPr>
      </w:pPr>
      <w:r w:rsidRPr="002B2AE3">
        <w:rPr>
          <w:color w:val="000000"/>
          <w:sz w:val="28"/>
          <w:szCs w:val="30"/>
        </w:rPr>
        <w:t xml:space="preserve">В целях снижения </w:t>
      </w:r>
      <w:r w:rsidR="00FE3AF9" w:rsidRPr="002B2AE3">
        <w:rPr>
          <w:color w:val="000000"/>
          <w:sz w:val="28"/>
          <w:szCs w:val="30"/>
        </w:rPr>
        <w:t>постоянных затрат предприятия необходимо увеличивать объемы производства и реализации продукции</w:t>
      </w:r>
      <w:r w:rsidR="005200DE" w:rsidRPr="002B2AE3">
        <w:rPr>
          <w:color w:val="000000"/>
          <w:sz w:val="28"/>
          <w:szCs w:val="30"/>
        </w:rPr>
        <w:t>, для чего планируется приобретение и установка 3-ей линии</w:t>
      </w:r>
      <w:r w:rsidR="002B2AE3">
        <w:rPr>
          <w:color w:val="000000"/>
          <w:sz w:val="28"/>
          <w:szCs w:val="30"/>
        </w:rPr>
        <w:t xml:space="preserve"> </w:t>
      </w:r>
      <w:r w:rsidR="005200DE" w:rsidRPr="002B2AE3">
        <w:rPr>
          <w:color w:val="000000"/>
          <w:sz w:val="28"/>
          <w:szCs w:val="30"/>
        </w:rPr>
        <w:t>производства. После проведения данного мероприятия планируется увеличение объемов реализации</w:t>
      </w:r>
      <w:r w:rsidR="002B2AE3">
        <w:rPr>
          <w:color w:val="000000"/>
          <w:sz w:val="28"/>
          <w:szCs w:val="30"/>
        </w:rPr>
        <w:t xml:space="preserve"> </w:t>
      </w:r>
      <w:r w:rsidR="005200DE" w:rsidRPr="002B2AE3">
        <w:rPr>
          <w:color w:val="000000"/>
          <w:sz w:val="28"/>
          <w:szCs w:val="30"/>
        </w:rPr>
        <w:t xml:space="preserve">на </w:t>
      </w:r>
      <w:r w:rsidR="00933B20" w:rsidRPr="002B2AE3">
        <w:rPr>
          <w:color w:val="000000"/>
          <w:sz w:val="28"/>
          <w:szCs w:val="30"/>
        </w:rPr>
        <w:t>4</w:t>
      </w:r>
      <w:r w:rsidR="005200DE" w:rsidRPr="002B2AE3">
        <w:rPr>
          <w:color w:val="000000"/>
          <w:sz w:val="28"/>
          <w:szCs w:val="30"/>
        </w:rPr>
        <w:t>0%.</w:t>
      </w:r>
      <w:r w:rsidR="002B2AE3">
        <w:rPr>
          <w:color w:val="000000"/>
          <w:sz w:val="28"/>
          <w:szCs w:val="30"/>
        </w:rPr>
        <w:t xml:space="preserve"> </w:t>
      </w:r>
      <w:r w:rsidR="001A6EBB" w:rsidRPr="002B2AE3">
        <w:rPr>
          <w:color w:val="000000"/>
          <w:sz w:val="28"/>
          <w:szCs w:val="30"/>
        </w:rPr>
        <w:t>Объемы реализации туалетной бумаги произведенной</w:t>
      </w:r>
      <w:r w:rsidR="002B2AE3">
        <w:rPr>
          <w:color w:val="000000"/>
          <w:sz w:val="28"/>
          <w:szCs w:val="30"/>
        </w:rPr>
        <w:t xml:space="preserve"> </w:t>
      </w:r>
      <w:r w:rsidR="001A6EBB" w:rsidRPr="002B2AE3">
        <w:rPr>
          <w:color w:val="000000"/>
          <w:sz w:val="28"/>
          <w:szCs w:val="30"/>
        </w:rPr>
        <w:t xml:space="preserve">ООО «Да Юань» на сегодняшний день </w:t>
      </w:r>
      <w:r w:rsidR="001A6EBB" w:rsidRPr="002B2AE3">
        <w:rPr>
          <w:color w:val="000000"/>
          <w:sz w:val="28"/>
          <w:szCs w:val="28"/>
        </w:rPr>
        <w:t>составляют 33,6% существующего рынка классической туалетной бумаги. При планируемых производственных мощностях и имеющейся конъюнктуре</w:t>
      </w:r>
      <w:r w:rsidR="002B2AE3">
        <w:rPr>
          <w:color w:val="000000"/>
          <w:sz w:val="28"/>
          <w:szCs w:val="28"/>
        </w:rPr>
        <w:t xml:space="preserve"> </w:t>
      </w:r>
      <w:r w:rsidR="001A6EBB" w:rsidRPr="002B2AE3">
        <w:rPr>
          <w:color w:val="000000"/>
          <w:sz w:val="28"/>
          <w:szCs w:val="28"/>
        </w:rPr>
        <w:t>рынка фирма реально может рассчитывать на такую долю рынка.</w:t>
      </w:r>
    </w:p>
    <w:p w:rsidR="002B2AE3" w:rsidRDefault="001A6EBB" w:rsidP="002B2AE3">
      <w:pPr>
        <w:shd w:val="clear" w:color="000000" w:fill="auto"/>
        <w:suppressAutoHyphens/>
        <w:spacing w:line="360" w:lineRule="auto"/>
        <w:ind w:firstLine="709"/>
        <w:jc w:val="both"/>
        <w:rPr>
          <w:color w:val="000000"/>
          <w:sz w:val="28"/>
          <w:szCs w:val="28"/>
        </w:rPr>
      </w:pPr>
      <w:r w:rsidRPr="002B2AE3">
        <w:rPr>
          <w:color w:val="000000"/>
          <w:sz w:val="28"/>
          <w:szCs w:val="28"/>
        </w:rPr>
        <w:t>Проведенный опрос показал, что симпатии абсолютного большинства населения лежат на стороне отечественных производителей, а т.к. производит туалетную бумагу в России, а тем более в Башкортостане, ограниченное число фирм, то из всего вышеуказанного следует вывод, что: спрос на туалетную бумагу нашей фирмы</w:t>
      </w:r>
      <w:r w:rsidR="002B2AE3">
        <w:rPr>
          <w:color w:val="000000"/>
          <w:sz w:val="28"/>
          <w:szCs w:val="28"/>
        </w:rPr>
        <w:t xml:space="preserve"> </w:t>
      </w:r>
      <w:r w:rsidRPr="002B2AE3">
        <w:rPr>
          <w:color w:val="000000"/>
          <w:sz w:val="28"/>
          <w:szCs w:val="28"/>
        </w:rPr>
        <w:t>будет ограничиваться лишь ее производственными мощностями. Соответственно увеличение объемов реализации на запланированные 40% реален.</w:t>
      </w:r>
    </w:p>
    <w:p w:rsidR="008103AD" w:rsidRPr="002B2AE3" w:rsidRDefault="00DE0F06" w:rsidP="002B2AE3">
      <w:pPr>
        <w:numPr>
          <w:ilvl w:val="0"/>
          <w:numId w:val="19"/>
        </w:numPr>
        <w:shd w:val="clear" w:color="000000" w:fill="auto"/>
        <w:suppressAutoHyphens/>
        <w:spacing w:line="360" w:lineRule="auto"/>
        <w:ind w:left="0" w:firstLine="709"/>
        <w:jc w:val="both"/>
        <w:rPr>
          <w:color w:val="000000"/>
          <w:sz w:val="28"/>
          <w:szCs w:val="30"/>
        </w:rPr>
      </w:pPr>
      <w:r w:rsidRPr="002B2AE3">
        <w:rPr>
          <w:color w:val="000000"/>
          <w:sz w:val="28"/>
          <w:szCs w:val="30"/>
        </w:rPr>
        <w:t>Применение при ремонте оборудования более дешевых запчастей – валов. На сегодняшний день используются валы из полеуретана стоимостью 60 тыс руб/шт. Компания из г.Екатеринбург имеет возможность поставлять валы из резины стоимость 15 тыс руб/шт. В итоге экономия составит до 200 тыс руб</w:t>
      </w:r>
      <w:r w:rsidR="002B2AE3">
        <w:rPr>
          <w:color w:val="000000"/>
          <w:sz w:val="28"/>
          <w:szCs w:val="30"/>
        </w:rPr>
        <w:t xml:space="preserve"> </w:t>
      </w:r>
      <w:r w:rsidRPr="002B2AE3">
        <w:rPr>
          <w:color w:val="000000"/>
          <w:sz w:val="28"/>
          <w:szCs w:val="30"/>
        </w:rPr>
        <w:t>в год.</w:t>
      </w:r>
    </w:p>
    <w:p w:rsidR="005D256D" w:rsidRPr="002B2AE3" w:rsidRDefault="002B2AE3" w:rsidP="002B2AE3">
      <w:pPr>
        <w:shd w:val="clear" w:color="000000" w:fill="auto"/>
        <w:suppressAutoHyphens/>
        <w:spacing w:line="360" w:lineRule="auto"/>
        <w:jc w:val="center"/>
        <w:rPr>
          <w:b/>
          <w:color w:val="000000"/>
          <w:sz w:val="28"/>
          <w:szCs w:val="30"/>
        </w:rPr>
      </w:pPr>
      <w:r>
        <w:rPr>
          <w:color w:val="000000"/>
          <w:sz w:val="28"/>
          <w:szCs w:val="30"/>
        </w:rPr>
        <w:br w:type="page"/>
      </w:r>
      <w:r w:rsidR="005D256D" w:rsidRPr="002B2AE3">
        <w:rPr>
          <w:b/>
          <w:color w:val="000000"/>
          <w:sz w:val="28"/>
          <w:szCs w:val="30"/>
        </w:rPr>
        <w:t>4. Маркетинг</w:t>
      </w:r>
    </w:p>
    <w:p w:rsidR="002B2AE3" w:rsidRDefault="002B2AE3" w:rsidP="002B2AE3">
      <w:pPr>
        <w:shd w:val="clear" w:color="000000" w:fill="auto"/>
        <w:suppressAutoHyphens/>
        <w:spacing w:line="360" w:lineRule="auto"/>
        <w:ind w:firstLine="709"/>
        <w:jc w:val="center"/>
        <w:rPr>
          <w:color w:val="000000"/>
          <w:sz w:val="28"/>
          <w:szCs w:val="30"/>
        </w:rPr>
      </w:pPr>
    </w:p>
    <w:p w:rsidR="00C879CF" w:rsidRPr="002B2AE3" w:rsidRDefault="00C879CF" w:rsidP="002B2AE3">
      <w:pPr>
        <w:shd w:val="clear" w:color="000000" w:fill="auto"/>
        <w:suppressAutoHyphens/>
        <w:spacing w:line="360" w:lineRule="auto"/>
        <w:ind w:firstLine="709"/>
        <w:jc w:val="both"/>
        <w:rPr>
          <w:color w:val="000000"/>
          <w:sz w:val="28"/>
          <w:szCs w:val="30"/>
        </w:rPr>
      </w:pPr>
      <w:r w:rsidRPr="002B2AE3">
        <w:rPr>
          <w:color w:val="000000"/>
          <w:sz w:val="28"/>
          <w:szCs w:val="30"/>
        </w:rPr>
        <w:t>Стратегией маркетинга фирмы является стратегия проникновения на рынок и завоевание определенной доли рынка (34%).</w:t>
      </w:r>
    </w:p>
    <w:p w:rsidR="002B2AE3" w:rsidRDefault="00C879CF" w:rsidP="002B2AE3">
      <w:pPr>
        <w:shd w:val="clear" w:color="000000" w:fill="auto"/>
        <w:suppressAutoHyphens/>
        <w:spacing w:line="360" w:lineRule="auto"/>
        <w:ind w:firstLine="709"/>
        <w:jc w:val="both"/>
        <w:rPr>
          <w:color w:val="000000"/>
          <w:sz w:val="28"/>
          <w:szCs w:val="30"/>
        </w:rPr>
      </w:pPr>
      <w:r w:rsidRPr="002B2AE3">
        <w:rPr>
          <w:color w:val="000000"/>
          <w:sz w:val="28"/>
          <w:szCs w:val="30"/>
        </w:rPr>
        <w:t>Завоевание обозначенной доли рынка осуществляется путем установления цен на уровне, а при возможности</w:t>
      </w:r>
      <w:r w:rsidR="002B2AE3">
        <w:rPr>
          <w:color w:val="000000"/>
          <w:sz w:val="28"/>
          <w:szCs w:val="30"/>
        </w:rPr>
        <w:t xml:space="preserve"> </w:t>
      </w:r>
      <w:r w:rsidRPr="002B2AE3">
        <w:rPr>
          <w:color w:val="000000"/>
          <w:sz w:val="28"/>
          <w:szCs w:val="30"/>
        </w:rPr>
        <w:t>и чуть ниже уровня цен конкурентов, а также поддержания уровня качества выпускаемой продукции.</w:t>
      </w:r>
    </w:p>
    <w:p w:rsidR="00C879CF" w:rsidRPr="002B2AE3" w:rsidRDefault="00C879CF" w:rsidP="002B2AE3">
      <w:pPr>
        <w:shd w:val="clear" w:color="000000" w:fill="auto"/>
        <w:suppressAutoHyphens/>
        <w:spacing w:line="360" w:lineRule="auto"/>
        <w:ind w:firstLine="709"/>
        <w:jc w:val="both"/>
        <w:rPr>
          <w:color w:val="000000"/>
          <w:sz w:val="28"/>
          <w:szCs w:val="30"/>
        </w:rPr>
      </w:pPr>
      <w:r w:rsidRPr="002B2AE3">
        <w:rPr>
          <w:color w:val="000000"/>
          <w:sz w:val="28"/>
          <w:szCs w:val="30"/>
        </w:rPr>
        <w:t>Конкурентную борьбу на рынках сбыта предполагается вести путем поддержания оптимального соотношения «цена-качество».</w:t>
      </w:r>
    </w:p>
    <w:p w:rsidR="00C879CF" w:rsidRPr="002B2AE3" w:rsidRDefault="00C879CF" w:rsidP="002B2AE3">
      <w:pPr>
        <w:shd w:val="clear" w:color="000000" w:fill="auto"/>
        <w:suppressAutoHyphens/>
        <w:spacing w:line="360" w:lineRule="auto"/>
        <w:ind w:firstLine="709"/>
        <w:jc w:val="both"/>
        <w:rPr>
          <w:color w:val="000000"/>
          <w:sz w:val="28"/>
          <w:szCs w:val="30"/>
        </w:rPr>
      </w:pPr>
      <w:r w:rsidRPr="002B2AE3">
        <w:rPr>
          <w:color w:val="000000"/>
          <w:sz w:val="28"/>
          <w:szCs w:val="30"/>
        </w:rPr>
        <w:t>В ценообразовании фирма придерживается стратегии удержания доли рынка. Цена на продукцию устанавливается исходя из рыночной конъюнктуры и уровня издержек фирмы и тесно увязана с качеством товара.</w:t>
      </w:r>
    </w:p>
    <w:p w:rsidR="002B2AE3" w:rsidRDefault="00C879CF" w:rsidP="002B2AE3">
      <w:pPr>
        <w:shd w:val="clear" w:color="000000" w:fill="auto"/>
        <w:suppressAutoHyphens/>
        <w:spacing w:line="360" w:lineRule="auto"/>
        <w:ind w:firstLine="709"/>
        <w:jc w:val="both"/>
        <w:rPr>
          <w:color w:val="000000"/>
          <w:sz w:val="28"/>
          <w:szCs w:val="30"/>
        </w:rPr>
      </w:pPr>
      <w:r w:rsidRPr="002B2AE3">
        <w:rPr>
          <w:color w:val="000000"/>
          <w:sz w:val="28"/>
          <w:szCs w:val="30"/>
        </w:rPr>
        <w:t>Цены на продукцию предполагается установить в диапазоне</w:t>
      </w:r>
      <w:r w:rsidR="002B2AE3">
        <w:rPr>
          <w:color w:val="000000"/>
          <w:sz w:val="28"/>
          <w:szCs w:val="30"/>
        </w:rPr>
        <w:t xml:space="preserve"> </w:t>
      </w:r>
      <w:r w:rsidR="00D27C9C" w:rsidRPr="002B2AE3">
        <w:rPr>
          <w:color w:val="000000"/>
          <w:sz w:val="28"/>
          <w:szCs w:val="30"/>
        </w:rPr>
        <w:t>2,2</w:t>
      </w:r>
      <w:r w:rsidRPr="002B2AE3">
        <w:rPr>
          <w:color w:val="000000"/>
          <w:sz w:val="28"/>
          <w:szCs w:val="30"/>
        </w:rPr>
        <w:t>-</w:t>
      </w:r>
      <w:r w:rsidR="00D27C9C" w:rsidRPr="002B2AE3">
        <w:rPr>
          <w:color w:val="000000"/>
          <w:sz w:val="28"/>
          <w:szCs w:val="30"/>
        </w:rPr>
        <w:t>2,5</w:t>
      </w:r>
      <w:r w:rsidRPr="002B2AE3">
        <w:rPr>
          <w:color w:val="000000"/>
          <w:sz w:val="28"/>
          <w:szCs w:val="30"/>
        </w:rPr>
        <w:t xml:space="preserve"> рублей за рулон (с НДС). Такой уровень цен позволит удержать за собой требуемую долю рынка</w:t>
      </w:r>
      <w:r w:rsidR="002B2AE3">
        <w:rPr>
          <w:color w:val="000000"/>
          <w:sz w:val="28"/>
          <w:szCs w:val="30"/>
        </w:rPr>
        <w:t xml:space="preserve"> </w:t>
      </w:r>
      <w:r w:rsidRPr="002B2AE3">
        <w:rPr>
          <w:color w:val="000000"/>
          <w:sz w:val="28"/>
          <w:szCs w:val="30"/>
        </w:rPr>
        <w:t>и компенсировать издержки фирмы. Данный уровень цен полностью отражает имидж фирмы- стабильная фирма, выпускающая качественный продукт по доступным ценам.</w:t>
      </w:r>
    </w:p>
    <w:p w:rsidR="00C879CF" w:rsidRPr="002B2AE3" w:rsidRDefault="00C879CF" w:rsidP="002B2AE3">
      <w:pPr>
        <w:shd w:val="clear" w:color="000000" w:fill="auto"/>
        <w:suppressAutoHyphens/>
        <w:spacing w:line="360" w:lineRule="auto"/>
        <w:ind w:firstLine="709"/>
        <w:jc w:val="both"/>
        <w:rPr>
          <w:color w:val="000000"/>
          <w:sz w:val="28"/>
          <w:szCs w:val="30"/>
        </w:rPr>
      </w:pPr>
      <w:r w:rsidRPr="002B2AE3">
        <w:rPr>
          <w:color w:val="000000"/>
          <w:sz w:val="28"/>
          <w:szCs w:val="30"/>
        </w:rPr>
        <w:t>Цены на продукцию в большой степени зависят от цен на основное для данного производства сырье – макулатуру, и повышение или снижение цен связывается именно с этим.</w:t>
      </w:r>
    </w:p>
    <w:p w:rsidR="00C879CF" w:rsidRPr="002B2AE3" w:rsidRDefault="00C879CF" w:rsidP="002B2AE3">
      <w:pPr>
        <w:shd w:val="clear" w:color="000000" w:fill="auto"/>
        <w:suppressAutoHyphens/>
        <w:spacing w:line="360" w:lineRule="auto"/>
        <w:ind w:firstLine="709"/>
        <w:jc w:val="both"/>
        <w:rPr>
          <w:color w:val="000000"/>
          <w:sz w:val="28"/>
          <w:szCs w:val="30"/>
        </w:rPr>
      </w:pPr>
      <w:r w:rsidRPr="002B2AE3">
        <w:rPr>
          <w:color w:val="000000"/>
          <w:sz w:val="28"/>
          <w:szCs w:val="30"/>
        </w:rPr>
        <w:t>Формирование цены производится на основе суммы плановых затрат на производство и реализацию плюс плановый процент рентабельности, плюс налоги.</w:t>
      </w:r>
    </w:p>
    <w:p w:rsidR="002B2AE3" w:rsidRDefault="00C879CF" w:rsidP="002B2AE3">
      <w:pPr>
        <w:shd w:val="clear" w:color="000000" w:fill="auto"/>
        <w:suppressAutoHyphens/>
        <w:spacing w:line="360" w:lineRule="auto"/>
        <w:ind w:firstLine="709"/>
        <w:jc w:val="both"/>
        <w:rPr>
          <w:color w:val="000000"/>
          <w:sz w:val="28"/>
          <w:szCs w:val="30"/>
        </w:rPr>
      </w:pPr>
      <w:r w:rsidRPr="002B2AE3">
        <w:rPr>
          <w:color w:val="000000"/>
          <w:sz w:val="28"/>
          <w:szCs w:val="30"/>
        </w:rPr>
        <w:t>Удовлетворение потребностей потенциального клиента, привлечение новых клиентов и удержание старых – посредством постоянно поддерживаемого ассортимента, гибкой системы скидок, гарантия качества и оптимальная цена.</w:t>
      </w:r>
    </w:p>
    <w:p w:rsidR="00C879CF" w:rsidRPr="002B2AE3" w:rsidRDefault="00C879CF" w:rsidP="002B2AE3">
      <w:pPr>
        <w:shd w:val="clear" w:color="000000" w:fill="auto"/>
        <w:suppressAutoHyphens/>
        <w:spacing w:line="360" w:lineRule="auto"/>
        <w:ind w:firstLine="709"/>
        <w:jc w:val="both"/>
        <w:rPr>
          <w:color w:val="000000"/>
          <w:sz w:val="28"/>
          <w:szCs w:val="30"/>
        </w:rPr>
      </w:pPr>
      <w:r w:rsidRPr="002B2AE3">
        <w:rPr>
          <w:color w:val="000000"/>
          <w:sz w:val="28"/>
          <w:szCs w:val="30"/>
        </w:rPr>
        <w:t>Для развития предприятия необходимо развивать дилерские структуры с последующим открытием представительств в привлекательных регионах.</w:t>
      </w:r>
    </w:p>
    <w:p w:rsidR="002B2AE3" w:rsidRDefault="003B6E44" w:rsidP="002B2AE3">
      <w:pPr>
        <w:shd w:val="clear" w:color="000000" w:fill="auto"/>
        <w:suppressAutoHyphens/>
        <w:spacing w:line="360" w:lineRule="auto"/>
        <w:ind w:firstLine="709"/>
        <w:jc w:val="both"/>
        <w:rPr>
          <w:color w:val="000000"/>
          <w:sz w:val="28"/>
          <w:szCs w:val="30"/>
        </w:rPr>
      </w:pPr>
      <w:r w:rsidRPr="002B2AE3">
        <w:rPr>
          <w:color w:val="000000"/>
          <w:sz w:val="28"/>
          <w:szCs w:val="30"/>
        </w:rPr>
        <w:t>На основном сегменте рынка классической туалетной бумаги в Республике Башкортостан реализуется продукция, производимая в г.Набережные Челны, и продукция под маркой «</w:t>
      </w:r>
      <w:r w:rsidRPr="002B2AE3">
        <w:rPr>
          <w:color w:val="000000"/>
          <w:sz w:val="28"/>
          <w:szCs w:val="30"/>
          <w:lang w:val="en-US"/>
        </w:rPr>
        <w:t>Zewa</w:t>
      </w:r>
      <w:r w:rsidRPr="002B2AE3">
        <w:rPr>
          <w:color w:val="000000"/>
          <w:sz w:val="28"/>
          <w:szCs w:val="30"/>
        </w:rPr>
        <w:t>». Они занимают существенную долю рынка, однако, их продукция характеризуется более высокими ценами, за 1 рулон оптовая цена соответственно составляет 5,13 руб</w:t>
      </w:r>
      <w:r w:rsidR="002B2AE3">
        <w:rPr>
          <w:color w:val="000000"/>
          <w:sz w:val="28"/>
          <w:szCs w:val="30"/>
        </w:rPr>
        <w:t xml:space="preserve"> </w:t>
      </w:r>
      <w:r w:rsidRPr="002B2AE3">
        <w:rPr>
          <w:color w:val="000000"/>
          <w:sz w:val="28"/>
          <w:szCs w:val="30"/>
        </w:rPr>
        <w:t>и 5,38 руб. Учитывая, что реализация продукции</w:t>
      </w:r>
      <w:r w:rsidR="002B2AE3">
        <w:rPr>
          <w:color w:val="000000"/>
          <w:sz w:val="28"/>
          <w:szCs w:val="30"/>
        </w:rPr>
        <w:t xml:space="preserve"> </w:t>
      </w:r>
      <w:r w:rsidRPr="002B2AE3">
        <w:rPr>
          <w:color w:val="000000"/>
          <w:sz w:val="28"/>
          <w:szCs w:val="30"/>
        </w:rPr>
        <w:t>производится по оптовым ценам 2,2 руб за рулон, а уровень качества лишь незначительно уступает конкурентам, можно сделать вывод о существенных возможностях фирмы- производителя завоевать необходимую долю рынка.</w:t>
      </w:r>
    </w:p>
    <w:p w:rsidR="001B302E" w:rsidRPr="002B2AE3" w:rsidRDefault="001B302E" w:rsidP="002B2AE3">
      <w:pPr>
        <w:shd w:val="clear" w:color="000000" w:fill="auto"/>
        <w:suppressAutoHyphens/>
        <w:spacing w:line="360" w:lineRule="auto"/>
        <w:ind w:firstLine="709"/>
        <w:jc w:val="both"/>
        <w:rPr>
          <w:color w:val="000000"/>
          <w:sz w:val="28"/>
          <w:szCs w:val="30"/>
        </w:rPr>
      </w:pPr>
    </w:p>
    <w:p w:rsidR="003F074B" w:rsidRPr="002B2AE3" w:rsidRDefault="003F074B" w:rsidP="002B2AE3">
      <w:pPr>
        <w:shd w:val="clear" w:color="000000" w:fill="auto"/>
        <w:suppressAutoHyphens/>
        <w:spacing w:line="360" w:lineRule="auto"/>
        <w:jc w:val="center"/>
        <w:rPr>
          <w:b/>
          <w:color w:val="000000"/>
          <w:sz w:val="28"/>
          <w:szCs w:val="30"/>
        </w:rPr>
      </w:pPr>
      <w:r w:rsidRPr="002B2AE3">
        <w:rPr>
          <w:b/>
          <w:color w:val="000000"/>
          <w:sz w:val="28"/>
          <w:szCs w:val="30"/>
        </w:rPr>
        <w:t>5.</w:t>
      </w:r>
      <w:r w:rsidR="007000EE">
        <w:rPr>
          <w:b/>
          <w:color w:val="000000"/>
          <w:sz w:val="28"/>
          <w:szCs w:val="30"/>
        </w:rPr>
        <w:t xml:space="preserve"> </w:t>
      </w:r>
      <w:r w:rsidRPr="002B2AE3">
        <w:rPr>
          <w:b/>
          <w:color w:val="000000"/>
          <w:sz w:val="28"/>
          <w:szCs w:val="30"/>
        </w:rPr>
        <w:t>План производства</w:t>
      </w:r>
    </w:p>
    <w:p w:rsidR="00625AAD" w:rsidRPr="002B2AE3" w:rsidRDefault="00625AAD" w:rsidP="002B2AE3">
      <w:pPr>
        <w:shd w:val="clear" w:color="000000" w:fill="auto"/>
        <w:suppressAutoHyphens/>
        <w:spacing w:line="360" w:lineRule="auto"/>
        <w:ind w:firstLine="709"/>
        <w:jc w:val="center"/>
        <w:rPr>
          <w:color w:val="000000"/>
          <w:sz w:val="28"/>
          <w:szCs w:val="26"/>
        </w:rPr>
      </w:pPr>
    </w:p>
    <w:p w:rsidR="002E78ED" w:rsidRPr="002B2AE3" w:rsidRDefault="002E78ED" w:rsidP="002B2AE3">
      <w:pPr>
        <w:shd w:val="clear" w:color="000000" w:fill="auto"/>
        <w:suppressAutoHyphens/>
        <w:spacing w:line="360" w:lineRule="auto"/>
        <w:ind w:firstLine="709"/>
        <w:jc w:val="both"/>
        <w:rPr>
          <w:color w:val="000000"/>
          <w:sz w:val="28"/>
          <w:szCs w:val="30"/>
        </w:rPr>
      </w:pPr>
      <w:r w:rsidRPr="002B2AE3">
        <w:rPr>
          <w:color w:val="000000"/>
          <w:sz w:val="28"/>
          <w:szCs w:val="30"/>
        </w:rPr>
        <w:t>В связи с проведением запланированных мероприятий по улучшению финансового состояния произойдут изменения следующих производственных показателей:</w:t>
      </w:r>
    </w:p>
    <w:p w:rsidR="002E78ED" w:rsidRPr="002B2AE3" w:rsidRDefault="002E78ED" w:rsidP="002B2AE3">
      <w:pPr>
        <w:shd w:val="clear" w:color="000000" w:fill="auto"/>
        <w:suppressAutoHyphens/>
        <w:spacing w:line="360" w:lineRule="auto"/>
        <w:ind w:firstLine="709"/>
        <w:jc w:val="both"/>
        <w:rPr>
          <w:color w:val="000000"/>
          <w:sz w:val="28"/>
          <w:szCs w:val="30"/>
        </w:rPr>
      </w:pPr>
      <w:r w:rsidRPr="002B2AE3">
        <w:rPr>
          <w:color w:val="000000"/>
          <w:sz w:val="28"/>
          <w:szCs w:val="30"/>
        </w:rPr>
        <w:t xml:space="preserve">1. Снижение производственной себестоимости продукции на </w:t>
      </w:r>
      <w:r w:rsidR="007575EA" w:rsidRPr="002B2AE3">
        <w:rPr>
          <w:color w:val="000000"/>
          <w:sz w:val="28"/>
          <w:szCs w:val="30"/>
        </w:rPr>
        <w:t>10% за счет более дешевых запчастей, увеличения объемов производства, снижения затрат на теплоэнергию</w:t>
      </w:r>
      <w:r w:rsidRPr="002B2AE3">
        <w:rPr>
          <w:color w:val="000000"/>
          <w:sz w:val="28"/>
          <w:szCs w:val="30"/>
        </w:rPr>
        <w:t>;</w:t>
      </w:r>
    </w:p>
    <w:p w:rsidR="002E78ED" w:rsidRPr="002B2AE3" w:rsidRDefault="002E78ED" w:rsidP="002B2AE3">
      <w:pPr>
        <w:shd w:val="clear" w:color="000000" w:fill="auto"/>
        <w:suppressAutoHyphens/>
        <w:spacing w:line="360" w:lineRule="auto"/>
        <w:ind w:firstLine="709"/>
        <w:jc w:val="both"/>
        <w:rPr>
          <w:color w:val="000000"/>
          <w:sz w:val="28"/>
          <w:szCs w:val="30"/>
        </w:rPr>
      </w:pPr>
      <w:r w:rsidRPr="002B2AE3">
        <w:rPr>
          <w:color w:val="000000"/>
          <w:sz w:val="28"/>
          <w:szCs w:val="30"/>
        </w:rPr>
        <w:t xml:space="preserve">2. Увеличение объемов реализации на </w:t>
      </w:r>
      <w:r w:rsidR="00E35ADE" w:rsidRPr="002B2AE3">
        <w:rPr>
          <w:color w:val="000000"/>
          <w:sz w:val="28"/>
          <w:szCs w:val="30"/>
        </w:rPr>
        <w:t>4</w:t>
      </w:r>
      <w:r w:rsidRPr="002B2AE3">
        <w:rPr>
          <w:color w:val="000000"/>
          <w:sz w:val="28"/>
          <w:szCs w:val="30"/>
        </w:rPr>
        <w:t xml:space="preserve">0% за счет </w:t>
      </w:r>
      <w:r w:rsidR="002C7894" w:rsidRPr="002B2AE3">
        <w:rPr>
          <w:color w:val="000000"/>
          <w:sz w:val="28"/>
          <w:szCs w:val="30"/>
        </w:rPr>
        <w:t>установки дополнительной производственной линии</w:t>
      </w:r>
      <w:r w:rsidRPr="002B2AE3">
        <w:rPr>
          <w:color w:val="000000"/>
          <w:sz w:val="28"/>
          <w:szCs w:val="30"/>
        </w:rPr>
        <w:t>.</w:t>
      </w:r>
    </w:p>
    <w:p w:rsidR="002E78ED" w:rsidRPr="002B2AE3" w:rsidRDefault="002E78ED" w:rsidP="002B2AE3">
      <w:pPr>
        <w:shd w:val="clear" w:color="000000" w:fill="auto"/>
        <w:suppressAutoHyphens/>
        <w:spacing w:line="360" w:lineRule="auto"/>
        <w:ind w:firstLine="709"/>
        <w:jc w:val="both"/>
        <w:rPr>
          <w:color w:val="000000"/>
          <w:sz w:val="28"/>
          <w:szCs w:val="30"/>
        </w:rPr>
      </w:pPr>
      <w:r w:rsidRPr="002B2AE3">
        <w:rPr>
          <w:color w:val="000000"/>
          <w:sz w:val="28"/>
          <w:szCs w:val="30"/>
        </w:rPr>
        <w:t>Необходимый объем инвестиций</w:t>
      </w:r>
      <w:r w:rsidR="002B2AE3">
        <w:rPr>
          <w:color w:val="000000"/>
          <w:sz w:val="28"/>
          <w:szCs w:val="30"/>
        </w:rPr>
        <w:t xml:space="preserve"> </w:t>
      </w:r>
      <w:r w:rsidR="00F440D8" w:rsidRPr="002B2AE3">
        <w:rPr>
          <w:color w:val="000000"/>
          <w:sz w:val="28"/>
          <w:szCs w:val="30"/>
        </w:rPr>
        <w:t>22342</w:t>
      </w:r>
      <w:r w:rsidRPr="002B2AE3">
        <w:rPr>
          <w:color w:val="000000"/>
          <w:sz w:val="28"/>
          <w:szCs w:val="30"/>
        </w:rPr>
        <w:t>тыс. руб.:</w:t>
      </w:r>
    </w:p>
    <w:p w:rsidR="002B2AE3" w:rsidRDefault="002E78ED" w:rsidP="002B2AE3">
      <w:pPr>
        <w:numPr>
          <w:ilvl w:val="0"/>
          <w:numId w:val="20"/>
        </w:numPr>
        <w:shd w:val="clear" w:color="000000" w:fill="auto"/>
        <w:suppressAutoHyphens/>
        <w:spacing w:line="360" w:lineRule="auto"/>
        <w:ind w:left="0" w:firstLine="709"/>
        <w:jc w:val="both"/>
        <w:rPr>
          <w:color w:val="000000"/>
          <w:sz w:val="28"/>
          <w:szCs w:val="30"/>
        </w:rPr>
      </w:pPr>
      <w:r w:rsidRPr="002B2AE3">
        <w:rPr>
          <w:color w:val="000000"/>
          <w:sz w:val="28"/>
          <w:szCs w:val="30"/>
        </w:rPr>
        <w:t>для осуществления текущей деятельности –</w:t>
      </w:r>
      <w:r w:rsidR="00E136A2" w:rsidRPr="002B2AE3">
        <w:rPr>
          <w:color w:val="000000"/>
          <w:sz w:val="28"/>
          <w:szCs w:val="30"/>
        </w:rPr>
        <w:t xml:space="preserve"> </w:t>
      </w:r>
      <w:r w:rsidR="004048C0" w:rsidRPr="002B2AE3">
        <w:rPr>
          <w:color w:val="000000"/>
          <w:sz w:val="28"/>
          <w:szCs w:val="30"/>
        </w:rPr>
        <w:t>20340</w:t>
      </w:r>
      <w:r w:rsidR="00E136A2" w:rsidRPr="002B2AE3">
        <w:rPr>
          <w:color w:val="000000"/>
          <w:sz w:val="28"/>
          <w:szCs w:val="30"/>
        </w:rPr>
        <w:t xml:space="preserve"> </w:t>
      </w:r>
      <w:r w:rsidRPr="002B2AE3">
        <w:rPr>
          <w:color w:val="000000"/>
          <w:sz w:val="28"/>
          <w:szCs w:val="30"/>
        </w:rPr>
        <w:t>тыс. руб.</w:t>
      </w:r>
      <w:r w:rsidR="004048C0" w:rsidRPr="002B2AE3">
        <w:rPr>
          <w:color w:val="000000"/>
          <w:sz w:val="28"/>
          <w:szCs w:val="30"/>
        </w:rPr>
        <w:t xml:space="preserve">, финансирование которой </w:t>
      </w:r>
      <w:r w:rsidR="00460410" w:rsidRPr="002B2AE3">
        <w:rPr>
          <w:color w:val="000000"/>
          <w:sz w:val="28"/>
          <w:szCs w:val="30"/>
        </w:rPr>
        <w:t xml:space="preserve">производится за счет </w:t>
      </w:r>
      <w:r w:rsidR="004048C0" w:rsidRPr="002B2AE3">
        <w:rPr>
          <w:color w:val="000000"/>
          <w:sz w:val="28"/>
          <w:szCs w:val="30"/>
        </w:rPr>
        <w:t>собственны</w:t>
      </w:r>
      <w:r w:rsidR="00460410" w:rsidRPr="002B2AE3">
        <w:rPr>
          <w:color w:val="000000"/>
          <w:sz w:val="28"/>
          <w:szCs w:val="30"/>
        </w:rPr>
        <w:t>х</w:t>
      </w:r>
      <w:r w:rsidR="004048C0" w:rsidRPr="002B2AE3">
        <w:rPr>
          <w:color w:val="000000"/>
          <w:sz w:val="28"/>
          <w:szCs w:val="30"/>
        </w:rPr>
        <w:t xml:space="preserve"> средств предприятия</w:t>
      </w:r>
      <w:r w:rsidR="00460410" w:rsidRPr="002B2AE3">
        <w:rPr>
          <w:color w:val="000000"/>
          <w:sz w:val="28"/>
          <w:szCs w:val="30"/>
        </w:rPr>
        <w:t xml:space="preserve"> (выручка, прибыль, амортизация);</w:t>
      </w:r>
    </w:p>
    <w:p w:rsidR="002E78ED" w:rsidRPr="002B2AE3" w:rsidRDefault="002E78ED" w:rsidP="002B2AE3">
      <w:pPr>
        <w:numPr>
          <w:ilvl w:val="0"/>
          <w:numId w:val="20"/>
        </w:numPr>
        <w:shd w:val="clear" w:color="000000" w:fill="auto"/>
        <w:suppressAutoHyphens/>
        <w:spacing w:line="360" w:lineRule="auto"/>
        <w:ind w:left="0" w:firstLine="709"/>
        <w:jc w:val="both"/>
        <w:rPr>
          <w:color w:val="000000"/>
          <w:sz w:val="28"/>
          <w:szCs w:val="30"/>
        </w:rPr>
      </w:pPr>
      <w:r w:rsidRPr="002B2AE3">
        <w:rPr>
          <w:color w:val="000000"/>
          <w:sz w:val="28"/>
          <w:szCs w:val="30"/>
        </w:rPr>
        <w:t>для осуществления запланированных мероприятий:</w:t>
      </w:r>
      <w:r w:rsidR="002B2AE3">
        <w:rPr>
          <w:color w:val="000000"/>
          <w:sz w:val="28"/>
          <w:szCs w:val="30"/>
        </w:rPr>
        <w:t xml:space="preserve"> </w:t>
      </w:r>
      <w:r w:rsidR="00F440D8" w:rsidRPr="002B2AE3">
        <w:rPr>
          <w:color w:val="000000"/>
          <w:sz w:val="28"/>
          <w:szCs w:val="30"/>
        </w:rPr>
        <w:t xml:space="preserve">2002 </w:t>
      </w:r>
      <w:r w:rsidRPr="002B2AE3">
        <w:rPr>
          <w:color w:val="000000"/>
          <w:sz w:val="28"/>
          <w:szCs w:val="30"/>
        </w:rPr>
        <w:t>тыс. руб.</w:t>
      </w:r>
    </w:p>
    <w:p w:rsidR="002E78ED" w:rsidRPr="002B2AE3" w:rsidRDefault="00460410" w:rsidP="002B2AE3">
      <w:pPr>
        <w:numPr>
          <w:ilvl w:val="1"/>
          <w:numId w:val="20"/>
        </w:numPr>
        <w:shd w:val="clear" w:color="000000" w:fill="auto"/>
        <w:suppressAutoHyphens/>
        <w:spacing w:line="360" w:lineRule="auto"/>
        <w:ind w:firstLine="709"/>
        <w:jc w:val="both"/>
        <w:rPr>
          <w:color w:val="000000"/>
          <w:sz w:val="28"/>
          <w:szCs w:val="30"/>
        </w:rPr>
      </w:pPr>
      <w:r w:rsidRPr="002B2AE3">
        <w:rPr>
          <w:color w:val="000000"/>
          <w:sz w:val="28"/>
          <w:szCs w:val="30"/>
        </w:rPr>
        <w:t>приобретение 2-х газовых котлов</w:t>
      </w:r>
      <w:r w:rsidR="002E78ED" w:rsidRPr="002B2AE3">
        <w:rPr>
          <w:color w:val="000000"/>
          <w:sz w:val="28"/>
          <w:szCs w:val="30"/>
        </w:rPr>
        <w:t xml:space="preserve">- </w:t>
      </w:r>
      <w:r w:rsidRPr="002B2AE3">
        <w:rPr>
          <w:color w:val="000000"/>
          <w:sz w:val="28"/>
          <w:szCs w:val="30"/>
        </w:rPr>
        <w:t>200</w:t>
      </w:r>
      <w:r w:rsidR="002E78ED" w:rsidRPr="002B2AE3">
        <w:rPr>
          <w:color w:val="000000"/>
          <w:sz w:val="28"/>
          <w:szCs w:val="30"/>
        </w:rPr>
        <w:t xml:space="preserve">0 </w:t>
      </w:r>
      <w:r w:rsidRPr="002B2AE3">
        <w:rPr>
          <w:color w:val="000000"/>
          <w:sz w:val="28"/>
          <w:szCs w:val="30"/>
        </w:rPr>
        <w:t>тыс</w:t>
      </w:r>
      <w:r w:rsidR="002E78ED" w:rsidRPr="002B2AE3">
        <w:rPr>
          <w:color w:val="000000"/>
          <w:sz w:val="28"/>
          <w:szCs w:val="30"/>
        </w:rPr>
        <w:t xml:space="preserve"> руб.</w:t>
      </w:r>
    </w:p>
    <w:p w:rsidR="002E78ED" w:rsidRPr="002B2AE3" w:rsidRDefault="00F440D8" w:rsidP="002B2AE3">
      <w:pPr>
        <w:numPr>
          <w:ilvl w:val="1"/>
          <w:numId w:val="20"/>
        </w:numPr>
        <w:shd w:val="clear" w:color="000000" w:fill="auto"/>
        <w:suppressAutoHyphens/>
        <w:spacing w:line="360" w:lineRule="auto"/>
        <w:ind w:firstLine="709"/>
        <w:jc w:val="both"/>
        <w:rPr>
          <w:color w:val="000000"/>
          <w:sz w:val="28"/>
          <w:szCs w:val="30"/>
        </w:rPr>
      </w:pPr>
      <w:r w:rsidRPr="002B2AE3">
        <w:rPr>
          <w:color w:val="000000"/>
          <w:sz w:val="28"/>
          <w:szCs w:val="30"/>
        </w:rPr>
        <w:t>смена поставщика узлов технологического оборудования</w:t>
      </w:r>
      <w:r w:rsidR="002B2AE3">
        <w:rPr>
          <w:color w:val="000000"/>
          <w:sz w:val="28"/>
          <w:szCs w:val="30"/>
        </w:rPr>
        <w:t xml:space="preserve"> </w:t>
      </w:r>
      <w:r w:rsidR="002E78ED" w:rsidRPr="002B2AE3">
        <w:rPr>
          <w:color w:val="000000"/>
          <w:sz w:val="28"/>
          <w:szCs w:val="30"/>
        </w:rPr>
        <w:t xml:space="preserve">– </w:t>
      </w:r>
      <w:r w:rsidRPr="002B2AE3">
        <w:rPr>
          <w:color w:val="000000"/>
          <w:sz w:val="28"/>
          <w:szCs w:val="30"/>
        </w:rPr>
        <w:t>2 тыс</w:t>
      </w:r>
      <w:r w:rsidR="002E78ED" w:rsidRPr="002B2AE3">
        <w:rPr>
          <w:color w:val="000000"/>
          <w:sz w:val="28"/>
          <w:szCs w:val="30"/>
        </w:rPr>
        <w:t>. руб.</w:t>
      </w:r>
    </w:p>
    <w:p w:rsidR="002B2AE3" w:rsidRDefault="002E78ED" w:rsidP="002B2AE3">
      <w:pPr>
        <w:shd w:val="clear" w:color="000000" w:fill="auto"/>
        <w:suppressAutoHyphens/>
        <w:spacing w:line="360" w:lineRule="auto"/>
        <w:ind w:firstLine="709"/>
        <w:jc w:val="both"/>
        <w:rPr>
          <w:color w:val="000000"/>
          <w:sz w:val="28"/>
          <w:szCs w:val="30"/>
        </w:rPr>
      </w:pPr>
      <w:r w:rsidRPr="002B2AE3">
        <w:rPr>
          <w:color w:val="000000"/>
          <w:sz w:val="28"/>
          <w:szCs w:val="30"/>
        </w:rPr>
        <w:t>План производства по наиболее вероятному варианту развития предприятия</w:t>
      </w:r>
      <w:r w:rsidR="002B2AE3">
        <w:rPr>
          <w:color w:val="000000"/>
          <w:sz w:val="28"/>
          <w:szCs w:val="30"/>
        </w:rPr>
        <w:t xml:space="preserve"> </w:t>
      </w:r>
      <w:r w:rsidRPr="002B2AE3">
        <w:rPr>
          <w:color w:val="000000"/>
          <w:sz w:val="28"/>
          <w:szCs w:val="30"/>
        </w:rPr>
        <w:t xml:space="preserve">за первый год реализации проекта составит: </w:t>
      </w:r>
      <w:r w:rsidR="00D07293" w:rsidRPr="002B2AE3">
        <w:rPr>
          <w:color w:val="000000"/>
          <w:sz w:val="28"/>
          <w:szCs w:val="30"/>
        </w:rPr>
        <w:t>18843</w:t>
      </w:r>
      <w:r w:rsidR="00A64E59" w:rsidRPr="002B2AE3">
        <w:rPr>
          <w:color w:val="000000"/>
          <w:sz w:val="28"/>
          <w:szCs w:val="30"/>
        </w:rPr>
        <w:t xml:space="preserve"> </w:t>
      </w:r>
      <w:r w:rsidRPr="002B2AE3">
        <w:rPr>
          <w:color w:val="000000"/>
          <w:sz w:val="28"/>
          <w:szCs w:val="30"/>
        </w:rPr>
        <w:t xml:space="preserve">тыс. </w:t>
      </w:r>
      <w:r w:rsidR="00A64E59" w:rsidRPr="002B2AE3">
        <w:rPr>
          <w:color w:val="000000"/>
          <w:sz w:val="28"/>
          <w:szCs w:val="30"/>
        </w:rPr>
        <w:t>рулонов</w:t>
      </w:r>
      <w:r w:rsidRPr="002B2AE3">
        <w:rPr>
          <w:color w:val="000000"/>
          <w:sz w:val="28"/>
          <w:szCs w:val="30"/>
        </w:rPr>
        <w:t>.</w:t>
      </w:r>
    </w:p>
    <w:p w:rsidR="002E78ED" w:rsidRPr="002B2AE3" w:rsidRDefault="002E78ED" w:rsidP="002B2AE3">
      <w:pPr>
        <w:shd w:val="clear" w:color="000000" w:fill="auto"/>
        <w:suppressAutoHyphens/>
        <w:spacing w:line="360" w:lineRule="auto"/>
        <w:ind w:firstLine="709"/>
        <w:jc w:val="both"/>
        <w:rPr>
          <w:color w:val="000000"/>
          <w:sz w:val="28"/>
          <w:szCs w:val="30"/>
        </w:rPr>
      </w:pPr>
      <w:r w:rsidRPr="002B2AE3">
        <w:rPr>
          <w:color w:val="000000"/>
          <w:sz w:val="28"/>
          <w:szCs w:val="30"/>
        </w:rPr>
        <w:t>План продаж по наиболее вероятному варианту развития предприятия</w:t>
      </w:r>
      <w:r w:rsidR="002B2AE3">
        <w:rPr>
          <w:color w:val="000000"/>
          <w:sz w:val="28"/>
          <w:szCs w:val="30"/>
        </w:rPr>
        <w:t xml:space="preserve"> </w:t>
      </w:r>
      <w:r w:rsidRPr="002B2AE3">
        <w:rPr>
          <w:color w:val="000000"/>
          <w:sz w:val="28"/>
          <w:szCs w:val="30"/>
        </w:rPr>
        <w:t>за первый год реализации проекта составит:</w:t>
      </w:r>
      <w:r w:rsidR="002B2AE3">
        <w:rPr>
          <w:color w:val="000000"/>
          <w:sz w:val="28"/>
          <w:szCs w:val="30"/>
        </w:rPr>
        <w:t xml:space="preserve"> </w:t>
      </w:r>
      <w:r w:rsidR="00E61B8E" w:rsidRPr="002B2AE3">
        <w:rPr>
          <w:color w:val="000000"/>
          <w:sz w:val="28"/>
          <w:szCs w:val="30"/>
        </w:rPr>
        <w:t xml:space="preserve">60973 </w:t>
      </w:r>
      <w:r w:rsidRPr="002B2AE3">
        <w:rPr>
          <w:color w:val="000000"/>
          <w:sz w:val="28"/>
          <w:szCs w:val="30"/>
        </w:rPr>
        <w:t>тыс. руб.</w:t>
      </w:r>
    </w:p>
    <w:p w:rsidR="00143935" w:rsidRPr="002B2AE3" w:rsidRDefault="00143935" w:rsidP="002B2AE3">
      <w:pPr>
        <w:shd w:val="clear" w:color="000000" w:fill="auto"/>
        <w:suppressAutoHyphens/>
        <w:spacing w:line="360" w:lineRule="auto"/>
        <w:ind w:firstLine="709"/>
        <w:jc w:val="both"/>
        <w:rPr>
          <w:color w:val="000000"/>
          <w:sz w:val="28"/>
          <w:szCs w:val="28"/>
        </w:rPr>
      </w:pPr>
      <w:r w:rsidRPr="002B2AE3">
        <w:rPr>
          <w:color w:val="000000"/>
          <w:sz w:val="28"/>
          <w:szCs w:val="28"/>
        </w:rPr>
        <w:t>Организационная структура фирмы выглядит следующим образом:</w:t>
      </w:r>
    </w:p>
    <w:p w:rsidR="00143935" w:rsidRPr="002B2AE3" w:rsidRDefault="00143935" w:rsidP="002B2AE3">
      <w:pPr>
        <w:shd w:val="clear" w:color="000000" w:fill="auto"/>
        <w:suppressAutoHyphens/>
        <w:spacing w:line="360" w:lineRule="auto"/>
        <w:ind w:firstLine="709"/>
        <w:jc w:val="both"/>
        <w:rPr>
          <w:color w:val="000000"/>
          <w:sz w:val="28"/>
          <w:szCs w:val="28"/>
        </w:rPr>
      </w:pPr>
    </w:p>
    <w:tbl>
      <w:tblPr>
        <w:tblW w:w="8668" w:type="dxa"/>
        <w:tblInd w:w="93" w:type="dxa"/>
        <w:tblLook w:val="00A0" w:firstRow="1" w:lastRow="0" w:firstColumn="1" w:lastColumn="0" w:noHBand="0" w:noVBand="0"/>
      </w:tblPr>
      <w:tblGrid>
        <w:gridCol w:w="909"/>
        <w:gridCol w:w="792"/>
        <w:gridCol w:w="750"/>
        <w:gridCol w:w="1055"/>
        <w:gridCol w:w="1046"/>
        <w:gridCol w:w="600"/>
        <w:gridCol w:w="580"/>
        <w:gridCol w:w="1000"/>
        <w:gridCol w:w="680"/>
        <w:gridCol w:w="960"/>
        <w:gridCol w:w="960"/>
      </w:tblGrid>
      <w:tr w:rsidR="00143935" w:rsidRPr="007000EE" w:rsidTr="00E551CA">
        <w:trPr>
          <w:trHeight w:val="315"/>
        </w:trPr>
        <w:tc>
          <w:tcPr>
            <w:tcW w:w="8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3028" w:type="dxa"/>
            <w:gridSpan w:val="4"/>
            <w:tcBorders>
              <w:top w:val="single" w:sz="8" w:space="0" w:color="auto"/>
              <w:left w:val="single" w:sz="8" w:space="0" w:color="auto"/>
              <w:bottom w:val="single" w:sz="8" w:space="0" w:color="auto"/>
              <w:right w:val="single" w:sz="8" w:space="0" w:color="000000"/>
            </w:tcBorders>
            <w:noWrap/>
            <w:vAlign w:val="bottom"/>
          </w:tcPr>
          <w:p w:rsidR="00143935" w:rsidRPr="007000EE" w:rsidRDefault="00143935" w:rsidP="007000EE">
            <w:pPr>
              <w:shd w:val="clear" w:color="000000" w:fill="auto"/>
              <w:suppressAutoHyphens/>
              <w:spacing w:line="360" w:lineRule="auto"/>
              <w:jc w:val="center"/>
              <w:rPr>
                <w:color w:val="000000"/>
                <w:sz w:val="28"/>
                <w:szCs w:val="22"/>
              </w:rPr>
            </w:pPr>
            <w:r w:rsidRPr="007000EE">
              <w:rPr>
                <w:color w:val="000000"/>
                <w:sz w:val="28"/>
                <w:szCs w:val="22"/>
              </w:rPr>
              <w:t>Директор</w:t>
            </w:r>
          </w:p>
        </w:tc>
        <w:tc>
          <w:tcPr>
            <w:tcW w:w="60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jc w:val="center"/>
              <w:rPr>
                <w:color w:val="000000"/>
                <w:sz w:val="28"/>
                <w:szCs w:val="22"/>
              </w:rPr>
            </w:pPr>
          </w:p>
        </w:tc>
        <w:tc>
          <w:tcPr>
            <w:tcW w:w="58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100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68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9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9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r>
      <w:tr w:rsidR="00143935" w:rsidRPr="007000EE" w:rsidTr="00E551CA">
        <w:trPr>
          <w:trHeight w:val="300"/>
        </w:trPr>
        <w:tc>
          <w:tcPr>
            <w:tcW w:w="8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750" w:type="dxa"/>
            <w:tcBorders>
              <w:top w:val="nil"/>
              <w:left w:val="nil"/>
              <w:bottom w:val="single" w:sz="4"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750" w:type="dxa"/>
            <w:tcBorders>
              <w:top w:val="nil"/>
              <w:left w:val="nil"/>
              <w:bottom w:val="single" w:sz="4"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767" w:type="dxa"/>
            <w:tcBorders>
              <w:top w:val="nil"/>
              <w:left w:val="single" w:sz="4" w:space="0" w:color="auto"/>
              <w:bottom w:val="single" w:sz="4"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761"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60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58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100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68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9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9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r>
      <w:tr w:rsidR="00143935" w:rsidRPr="007000EE" w:rsidTr="00E551CA">
        <w:trPr>
          <w:trHeight w:val="315"/>
        </w:trPr>
        <w:tc>
          <w:tcPr>
            <w:tcW w:w="8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750" w:type="dxa"/>
            <w:tcBorders>
              <w:top w:val="nil"/>
              <w:left w:val="single" w:sz="4" w:space="0" w:color="auto"/>
              <w:bottom w:val="single" w:sz="8"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75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767" w:type="dxa"/>
            <w:tcBorders>
              <w:top w:val="nil"/>
              <w:left w:val="nil"/>
              <w:bottom w:val="single" w:sz="8" w:space="0" w:color="auto"/>
              <w:right w:val="single" w:sz="4" w:space="0" w:color="auto"/>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761"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60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58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100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68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9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9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r>
      <w:tr w:rsidR="00143935" w:rsidRPr="007000EE" w:rsidTr="00E551CA">
        <w:trPr>
          <w:trHeight w:val="315"/>
        </w:trPr>
        <w:tc>
          <w:tcPr>
            <w:tcW w:w="1610" w:type="dxa"/>
            <w:gridSpan w:val="2"/>
            <w:tcBorders>
              <w:top w:val="single" w:sz="8" w:space="0" w:color="auto"/>
              <w:left w:val="single" w:sz="8" w:space="0" w:color="auto"/>
              <w:bottom w:val="single" w:sz="8" w:space="0" w:color="auto"/>
              <w:right w:val="single" w:sz="8" w:space="0" w:color="000000"/>
            </w:tcBorders>
            <w:noWrap/>
            <w:vAlign w:val="bottom"/>
          </w:tcPr>
          <w:p w:rsidR="00143935" w:rsidRPr="007000EE" w:rsidRDefault="00143935" w:rsidP="007000EE">
            <w:pPr>
              <w:shd w:val="clear" w:color="000000" w:fill="auto"/>
              <w:suppressAutoHyphens/>
              <w:spacing w:line="360" w:lineRule="auto"/>
              <w:jc w:val="center"/>
              <w:rPr>
                <w:color w:val="000000"/>
                <w:sz w:val="28"/>
                <w:szCs w:val="22"/>
              </w:rPr>
            </w:pPr>
            <w:r w:rsidRPr="007000EE">
              <w:rPr>
                <w:color w:val="000000"/>
                <w:sz w:val="28"/>
                <w:szCs w:val="22"/>
              </w:rPr>
              <w:t>Бухгалтерия</w:t>
            </w:r>
          </w:p>
        </w:tc>
        <w:tc>
          <w:tcPr>
            <w:tcW w:w="75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1528" w:type="dxa"/>
            <w:gridSpan w:val="2"/>
            <w:tcBorders>
              <w:top w:val="single" w:sz="8" w:space="0" w:color="auto"/>
              <w:left w:val="single" w:sz="8" w:space="0" w:color="auto"/>
              <w:bottom w:val="single" w:sz="8" w:space="0" w:color="auto"/>
              <w:right w:val="single" w:sz="8" w:space="0" w:color="000000"/>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Администратор</w:t>
            </w:r>
          </w:p>
        </w:tc>
        <w:tc>
          <w:tcPr>
            <w:tcW w:w="60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58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100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68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9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9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r>
      <w:tr w:rsidR="00143935" w:rsidRPr="007000EE" w:rsidTr="00E551CA">
        <w:trPr>
          <w:trHeight w:val="300"/>
        </w:trPr>
        <w:tc>
          <w:tcPr>
            <w:tcW w:w="8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750" w:type="dxa"/>
            <w:tcBorders>
              <w:top w:val="nil"/>
              <w:left w:val="nil"/>
              <w:bottom w:val="single" w:sz="4"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750" w:type="dxa"/>
            <w:tcBorders>
              <w:top w:val="nil"/>
              <w:left w:val="nil"/>
              <w:bottom w:val="single" w:sz="4"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767" w:type="dxa"/>
            <w:tcBorders>
              <w:top w:val="nil"/>
              <w:left w:val="nil"/>
              <w:bottom w:val="single" w:sz="4" w:space="0" w:color="auto"/>
              <w:right w:val="single" w:sz="4" w:space="0" w:color="auto"/>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761" w:type="dxa"/>
            <w:tcBorders>
              <w:top w:val="nil"/>
              <w:left w:val="nil"/>
              <w:bottom w:val="single" w:sz="4"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600" w:type="dxa"/>
            <w:tcBorders>
              <w:top w:val="nil"/>
              <w:left w:val="nil"/>
              <w:bottom w:val="single" w:sz="4"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580" w:type="dxa"/>
            <w:tcBorders>
              <w:top w:val="nil"/>
              <w:left w:val="nil"/>
              <w:bottom w:val="single" w:sz="4"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1000" w:type="dxa"/>
            <w:tcBorders>
              <w:top w:val="nil"/>
              <w:left w:val="nil"/>
              <w:bottom w:val="single" w:sz="4"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68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9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9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r>
      <w:tr w:rsidR="00143935" w:rsidRPr="007000EE" w:rsidTr="00E551CA">
        <w:trPr>
          <w:trHeight w:val="315"/>
        </w:trPr>
        <w:tc>
          <w:tcPr>
            <w:tcW w:w="8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750" w:type="dxa"/>
            <w:tcBorders>
              <w:top w:val="nil"/>
              <w:left w:val="single" w:sz="4" w:space="0" w:color="auto"/>
              <w:bottom w:val="single" w:sz="8"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75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767"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761" w:type="dxa"/>
            <w:tcBorders>
              <w:top w:val="nil"/>
              <w:left w:val="single" w:sz="4" w:space="0" w:color="auto"/>
              <w:bottom w:val="single" w:sz="8"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60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58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100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680" w:type="dxa"/>
            <w:tcBorders>
              <w:top w:val="nil"/>
              <w:left w:val="single" w:sz="4" w:space="0" w:color="auto"/>
              <w:bottom w:val="single" w:sz="8"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9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9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r>
      <w:tr w:rsidR="00143935" w:rsidRPr="007000EE" w:rsidTr="00E551CA">
        <w:trPr>
          <w:trHeight w:val="705"/>
        </w:trPr>
        <w:tc>
          <w:tcPr>
            <w:tcW w:w="1610" w:type="dxa"/>
            <w:gridSpan w:val="2"/>
            <w:tcBorders>
              <w:top w:val="single" w:sz="8" w:space="0" w:color="auto"/>
              <w:left w:val="single" w:sz="8" w:space="0" w:color="auto"/>
              <w:bottom w:val="single" w:sz="8" w:space="0" w:color="auto"/>
              <w:right w:val="single" w:sz="8" w:space="0" w:color="000000"/>
            </w:tcBorders>
            <w:noWrap/>
            <w:vAlign w:val="bottom"/>
          </w:tcPr>
          <w:p w:rsidR="00143935" w:rsidRPr="007000EE" w:rsidRDefault="00143935" w:rsidP="007000EE">
            <w:pPr>
              <w:shd w:val="clear" w:color="000000" w:fill="auto"/>
              <w:suppressAutoHyphens/>
              <w:spacing w:line="360" w:lineRule="auto"/>
              <w:jc w:val="center"/>
              <w:rPr>
                <w:color w:val="000000"/>
                <w:sz w:val="28"/>
                <w:szCs w:val="22"/>
              </w:rPr>
            </w:pPr>
            <w:r w:rsidRPr="007000EE">
              <w:rPr>
                <w:color w:val="000000"/>
                <w:sz w:val="28"/>
                <w:szCs w:val="22"/>
              </w:rPr>
              <w:t>Отдел сбыта</w:t>
            </w:r>
          </w:p>
        </w:tc>
        <w:tc>
          <w:tcPr>
            <w:tcW w:w="75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1528" w:type="dxa"/>
            <w:gridSpan w:val="2"/>
            <w:tcBorders>
              <w:top w:val="single" w:sz="8" w:space="0" w:color="auto"/>
              <w:left w:val="single" w:sz="8" w:space="0" w:color="auto"/>
              <w:bottom w:val="single" w:sz="8" w:space="0" w:color="auto"/>
              <w:right w:val="single" w:sz="8" w:space="0" w:color="000000"/>
            </w:tcBorders>
            <w:vAlign w:val="bottom"/>
          </w:tcPr>
          <w:p w:rsidR="00143935" w:rsidRPr="007000EE" w:rsidRDefault="00143935" w:rsidP="007000EE">
            <w:pPr>
              <w:shd w:val="clear" w:color="000000" w:fill="auto"/>
              <w:suppressAutoHyphens/>
              <w:spacing w:line="360" w:lineRule="auto"/>
              <w:jc w:val="center"/>
              <w:rPr>
                <w:color w:val="000000"/>
                <w:sz w:val="28"/>
                <w:szCs w:val="22"/>
              </w:rPr>
            </w:pPr>
            <w:r w:rsidRPr="007000EE">
              <w:rPr>
                <w:color w:val="000000"/>
                <w:sz w:val="28"/>
                <w:szCs w:val="22"/>
              </w:rPr>
              <w:t>Транспортный отдел</w:t>
            </w:r>
          </w:p>
        </w:tc>
        <w:tc>
          <w:tcPr>
            <w:tcW w:w="600" w:type="dxa"/>
            <w:tcBorders>
              <w:top w:val="nil"/>
              <w:left w:val="nil"/>
              <w:bottom w:val="nil"/>
              <w:right w:val="nil"/>
            </w:tcBorders>
            <w:vAlign w:val="bottom"/>
          </w:tcPr>
          <w:p w:rsidR="00143935" w:rsidRPr="007000EE" w:rsidRDefault="00143935" w:rsidP="007000EE">
            <w:pPr>
              <w:shd w:val="clear" w:color="000000" w:fill="auto"/>
              <w:suppressAutoHyphens/>
              <w:spacing w:line="360" w:lineRule="auto"/>
              <w:jc w:val="center"/>
              <w:rPr>
                <w:color w:val="000000"/>
                <w:sz w:val="28"/>
                <w:szCs w:val="22"/>
              </w:rPr>
            </w:pPr>
          </w:p>
        </w:tc>
        <w:tc>
          <w:tcPr>
            <w:tcW w:w="58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1680" w:type="dxa"/>
            <w:gridSpan w:val="2"/>
            <w:tcBorders>
              <w:top w:val="single" w:sz="8" w:space="0" w:color="auto"/>
              <w:left w:val="single" w:sz="8" w:space="0" w:color="auto"/>
              <w:bottom w:val="single" w:sz="8" w:space="0" w:color="auto"/>
              <w:right w:val="single" w:sz="8" w:space="0" w:color="000000"/>
            </w:tcBorders>
            <w:noWrap/>
            <w:vAlign w:val="bottom"/>
          </w:tcPr>
          <w:p w:rsidR="00143935" w:rsidRPr="007000EE" w:rsidRDefault="00143935" w:rsidP="007000EE">
            <w:pPr>
              <w:shd w:val="clear" w:color="000000" w:fill="auto"/>
              <w:suppressAutoHyphens/>
              <w:spacing w:line="360" w:lineRule="auto"/>
              <w:jc w:val="center"/>
              <w:rPr>
                <w:color w:val="000000"/>
                <w:sz w:val="28"/>
                <w:szCs w:val="22"/>
              </w:rPr>
            </w:pPr>
            <w:r w:rsidRPr="007000EE">
              <w:rPr>
                <w:color w:val="000000"/>
                <w:sz w:val="28"/>
                <w:szCs w:val="22"/>
              </w:rPr>
              <w:t>Технолог</w:t>
            </w:r>
          </w:p>
        </w:tc>
        <w:tc>
          <w:tcPr>
            <w:tcW w:w="9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9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r>
      <w:tr w:rsidR="00143935" w:rsidRPr="007000EE" w:rsidTr="00E551CA">
        <w:trPr>
          <w:trHeight w:val="315"/>
        </w:trPr>
        <w:tc>
          <w:tcPr>
            <w:tcW w:w="8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75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75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767"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761"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60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58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100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680" w:type="dxa"/>
            <w:tcBorders>
              <w:top w:val="nil"/>
              <w:left w:val="single" w:sz="4" w:space="0" w:color="auto"/>
              <w:bottom w:val="single" w:sz="8"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9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9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r>
      <w:tr w:rsidR="00143935" w:rsidRPr="007000EE" w:rsidTr="00E551CA">
        <w:trPr>
          <w:trHeight w:val="615"/>
        </w:trPr>
        <w:tc>
          <w:tcPr>
            <w:tcW w:w="8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75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75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767"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761"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60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58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2640" w:type="dxa"/>
            <w:gridSpan w:val="3"/>
            <w:tcBorders>
              <w:top w:val="single" w:sz="8" w:space="0" w:color="auto"/>
              <w:left w:val="single" w:sz="8" w:space="0" w:color="auto"/>
              <w:bottom w:val="single" w:sz="8" w:space="0" w:color="auto"/>
              <w:right w:val="single" w:sz="8" w:space="0" w:color="000000"/>
            </w:tcBorders>
            <w:vAlign w:val="bottom"/>
          </w:tcPr>
          <w:p w:rsidR="00143935" w:rsidRPr="007000EE" w:rsidRDefault="00143935" w:rsidP="007000EE">
            <w:pPr>
              <w:shd w:val="clear" w:color="000000" w:fill="auto"/>
              <w:suppressAutoHyphens/>
              <w:spacing w:line="360" w:lineRule="auto"/>
              <w:jc w:val="center"/>
              <w:rPr>
                <w:color w:val="000000"/>
                <w:sz w:val="28"/>
                <w:szCs w:val="22"/>
              </w:rPr>
            </w:pPr>
            <w:r w:rsidRPr="007000EE">
              <w:rPr>
                <w:color w:val="000000"/>
                <w:sz w:val="28"/>
                <w:szCs w:val="22"/>
              </w:rPr>
              <w:t>Производственный отдел</w:t>
            </w:r>
          </w:p>
        </w:tc>
        <w:tc>
          <w:tcPr>
            <w:tcW w:w="9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r>
      <w:tr w:rsidR="00143935" w:rsidRPr="007000EE" w:rsidTr="00E551CA">
        <w:trPr>
          <w:trHeight w:val="300"/>
        </w:trPr>
        <w:tc>
          <w:tcPr>
            <w:tcW w:w="8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750" w:type="dxa"/>
            <w:tcBorders>
              <w:top w:val="nil"/>
              <w:left w:val="nil"/>
              <w:bottom w:val="single" w:sz="4"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750" w:type="dxa"/>
            <w:tcBorders>
              <w:top w:val="nil"/>
              <w:left w:val="nil"/>
              <w:bottom w:val="single" w:sz="4"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767" w:type="dxa"/>
            <w:tcBorders>
              <w:top w:val="nil"/>
              <w:left w:val="nil"/>
              <w:bottom w:val="single" w:sz="4"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761" w:type="dxa"/>
            <w:tcBorders>
              <w:top w:val="nil"/>
              <w:left w:val="nil"/>
              <w:bottom w:val="single" w:sz="4"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600" w:type="dxa"/>
            <w:tcBorders>
              <w:top w:val="nil"/>
              <w:left w:val="nil"/>
              <w:bottom w:val="single" w:sz="4"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580" w:type="dxa"/>
            <w:tcBorders>
              <w:top w:val="nil"/>
              <w:left w:val="nil"/>
              <w:bottom w:val="single" w:sz="4"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1000" w:type="dxa"/>
            <w:tcBorders>
              <w:top w:val="nil"/>
              <w:left w:val="nil"/>
              <w:bottom w:val="single" w:sz="4"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680" w:type="dxa"/>
            <w:tcBorders>
              <w:top w:val="nil"/>
              <w:left w:val="single" w:sz="4" w:space="0" w:color="auto"/>
              <w:bottom w:val="single" w:sz="4"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960" w:type="dxa"/>
            <w:tcBorders>
              <w:top w:val="nil"/>
              <w:left w:val="nil"/>
              <w:bottom w:val="single" w:sz="4"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9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r>
      <w:tr w:rsidR="00143935" w:rsidRPr="007000EE" w:rsidTr="00E551CA">
        <w:trPr>
          <w:trHeight w:val="315"/>
        </w:trPr>
        <w:tc>
          <w:tcPr>
            <w:tcW w:w="8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750" w:type="dxa"/>
            <w:tcBorders>
              <w:top w:val="nil"/>
              <w:left w:val="single" w:sz="4" w:space="0" w:color="auto"/>
              <w:bottom w:val="single" w:sz="8"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75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767"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761" w:type="dxa"/>
            <w:tcBorders>
              <w:top w:val="nil"/>
              <w:left w:val="single" w:sz="4" w:space="0" w:color="auto"/>
              <w:bottom w:val="single" w:sz="8"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60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58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1000" w:type="dxa"/>
            <w:tcBorders>
              <w:top w:val="nil"/>
              <w:left w:val="single" w:sz="4" w:space="0" w:color="auto"/>
              <w:bottom w:val="single" w:sz="8"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c>
          <w:tcPr>
            <w:tcW w:w="68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96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p>
        </w:tc>
        <w:tc>
          <w:tcPr>
            <w:tcW w:w="960" w:type="dxa"/>
            <w:tcBorders>
              <w:top w:val="nil"/>
              <w:left w:val="single" w:sz="4" w:space="0" w:color="auto"/>
              <w:bottom w:val="single" w:sz="8" w:space="0" w:color="auto"/>
              <w:right w:val="nil"/>
            </w:tcBorders>
            <w:noWrap/>
            <w:vAlign w:val="bottom"/>
          </w:tcPr>
          <w:p w:rsidR="00143935" w:rsidRPr="007000EE" w:rsidRDefault="00143935" w:rsidP="007000EE">
            <w:pPr>
              <w:shd w:val="clear" w:color="000000" w:fill="auto"/>
              <w:suppressAutoHyphens/>
              <w:spacing w:line="360" w:lineRule="auto"/>
              <w:rPr>
                <w:color w:val="000000"/>
                <w:sz w:val="28"/>
                <w:szCs w:val="22"/>
              </w:rPr>
            </w:pPr>
            <w:r w:rsidRPr="007000EE">
              <w:rPr>
                <w:color w:val="000000"/>
                <w:sz w:val="28"/>
                <w:szCs w:val="22"/>
              </w:rPr>
              <w:t> </w:t>
            </w:r>
          </w:p>
        </w:tc>
      </w:tr>
      <w:tr w:rsidR="00143935" w:rsidRPr="007000EE" w:rsidTr="00E551CA">
        <w:trPr>
          <w:trHeight w:val="315"/>
        </w:trPr>
        <w:tc>
          <w:tcPr>
            <w:tcW w:w="1610" w:type="dxa"/>
            <w:gridSpan w:val="2"/>
            <w:tcBorders>
              <w:top w:val="single" w:sz="8" w:space="0" w:color="auto"/>
              <w:left w:val="single" w:sz="8" w:space="0" w:color="auto"/>
              <w:bottom w:val="single" w:sz="8" w:space="0" w:color="auto"/>
              <w:right w:val="single" w:sz="8" w:space="0" w:color="000000"/>
            </w:tcBorders>
            <w:noWrap/>
            <w:vAlign w:val="bottom"/>
          </w:tcPr>
          <w:p w:rsidR="00143935" w:rsidRPr="007000EE" w:rsidRDefault="00143935" w:rsidP="007000EE">
            <w:pPr>
              <w:shd w:val="clear" w:color="000000" w:fill="auto"/>
              <w:suppressAutoHyphens/>
              <w:spacing w:line="360" w:lineRule="auto"/>
              <w:jc w:val="center"/>
              <w:rPr>
                <w:color w:val="000000"/>
                <w:sz w:val="28"/>
                <w:szCs w:val="22"/>
              </w:rPr>
            </w:pPr>
            <w:r w:rsidRPr="007000EE">
              <w:rPr>
                <w:color w:val="000000"/>
                <w:sz w:val="28"/>
                <w:szCs w:val="22"/>
              </w:rPr>
              <w:t>Мастер</w:t>
            </w:r>
          </w:p>
        </w:tc>
        <w:tc>
          <w:tcPr>
            <w:tcW w:w="75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jc w:val="center"/>
              <w:rPr>
                <w:color w:val="000000"/>
                <w:sz w:val="28"/>
                <w:szCs w:val="22"/>
              </w:rPr>
            </w:pPr>
          </w:p>
        </w:tc>
        <w:tc>
          <w:tcPr>
            <w:tcW w:w="1528" w:type="dxa"/>
            <w:gridSpan w:val="2"/>
            <w:tcBorders>
              <w:top w:val="single" w:sz="8" w:space="0" w:color="auto"/>
              <w:left w:val="single" w:sz="8" w:space="0" w:color="auto"/>
              <w:bottom w:val="single" w:sz="8" w:space="0" w:color="auto"/>
              <w:right w:val="single" w:sz="8" w:space="0" w:color="000000"/>
            </w:tcBorders>
            <w:noWrap/>
            <w:vAlign w:val="bottom"/>
          </w:tcPr>
          <w:p w:rsidR="00143935" w:rsidRPr="007000EE" w:rsidRDefault="00143935" w:rsidP="007000EE">
            <w:pPr>
              <w:shd w:val="clear" w:color="000000" w:fill="auto"/>
              <w:suppressAutoHyphens/>
              <w:spacing w:line="360" w:lineRule="auto"/>
              <w:jc w:val="center"/>
              <w:rPr>
                <w:color w:val="000000"/>
                <w:sz w:val="28"/>
                <w:szCs w:val="22"/>
              </w:rPr>
            </w:pPr>
            <w:r w:rsidRPr="007000EE">
              <w:rPr>
                <w:color w:val="000000"/>
                <w:sz w:val="28"/>
                <w:szCs w:val="22"/>
              </w:rPr>
              <w:t>Участок отжима</w:t>
            </w:r>
          </w:p>
        </w:tc>
        <w:tc>
          <w:tcPr>
            <w:tcW w:w="60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jc w:val="center"/>
              <w:rPr>
                <w:color w:val="000000"/>
                <w:sz w:val="28"/>
                <w:szCs w:val="22"/>
              </w:rPr>
            </w:pPr>
          </w:p>
        </w:tc>
        <w:tc>
          <w:tcPr>
            <w:tcW w:w="1580" w:type="dxa"/>
            <w:gridSpan w:val="2"/>
            <w:tcBorders>
              <w:top w:val="single" w:sz="8" w:space="0" w:color="auto"/>
              <w:left w:val="single" w:sz="8" w:space="0" w:color="auto"/>
              <w:bottom w:val="single" w:sz="8" w:space="0" w:color="auto"/>
              <w:right w:val="single" w:sz="8" w:space="0" w:color="000000"/>
            </w:tcBorders>
            <w:noWrap/>
            <w:vAlign w:val="bottom"/>
          </w:tcPr>
          <w:p w:rsidR="00143935" w:rsidRPr="007000EE" w:rsidRDefault="00143935" w:rsidP="007000EE">
            <w:pPr>
              <w:shd w:val="clear" w:color="000000" w:fill="auto"/>
              <w:suppressAutoHyphens/>
              <w:spacing w:line="360" w:lineRule="auto"/>
              <w:jc w:val="center"/>
              <w:rPr>
                <w:color w:val="000000"/>
                <w:sz w:val="28"/>
                <w:szCs w:val="22"/>
              </w:rPr>
            </w:pPr>
            <w:r w:rsidRPr="007000EE">
              <w:rPr>
                <w:color w:val="000000"/>
                <w:sz w:val="28"/>
                <w:szCs w:val="22"/>
              </w:rPr>
              <w:t>Участок очистки</w:t>
            </w:r>
          </w:p>
        </w:tc>
        <w:tc>
          <w:tcPr>
            <w:tcW w:w="680" w:type="dxa"/>
            <w:tcBorders>
              <w:top w:val="nil"/>
              <w:left w:val="nil"/>
              <w:bottom w:val="nil"/>
              <w:right w:val="nil"/>
            </w:tcBorders>
            <w:noWrap/>
            <w:vAlign w:val="bottom"/>
          </w:tcPr>
          <w:p w:rsidR="00143935" w:rsidRPr="007000EE" w:rsidRDefault="00143935" w:rsidP="007000EE">
            <w:pPr>
              <w:shd w:val="clear" w:color="000000" w:fill="auto"/>
              <w:suppressAutoHyphens/>
              <w:spacing w:line="360" w:lineRule="auto"/>
              <w:jc w:val="center"/>
              <w:rPr>
                <w:color w:val="000000"/>
                <w:sz w:val="28"/>
                <w:szCs w:val="22"/>
              </w:rPr>
            </w:pPr>
          </w:p>
        </w:tc>
        <w:tc>
          <w:tcPr>
            <w:tcW w:w="1920" w:type="dxa"/>
            <w:gridSpan w:val="2"/>
            <w:tcBorders>
              <w:top w:val="single" w:sz="8" w:space="0" w:color="auto"/>
              <w:left w:val="single" w:sz="8" w:space="0" w:color="auto"/>
              <w:bottom w:val="single" w:sz="8" w:space="0" w:color="auto"/>
              <w:right w:val="single" w:sz="8" w:space="0" w:color="000000"/>
            </w:tcBorders>
            <w:noWrap/>
            <w:vAlign w:val="bottom"/>
          </w:tcPr>
          <w:p w:rsidR="00143935" w:rsidRPr="007000EE" w:rsidRDefault="00143935" w:rsidP="007000EE">
            <w:pPr>
              <w:shd w:val="clear" w:color="000000" w:fill="auto"/>
              <w:suppressAutoHyphens/>
              <w:spacing w:line="360" w:lineRule="auto"/>
              <w:jc w:val="center"/>
              <w:rPr>
                <w:color w:val="000000"/>
                <w:sz w:val="28"/>
                <w:szCs w:val="22"/>
              </w:rPr>
            </w:pPr>
            <w:r w:rsidRPr="007000EE">
              <w:rPr>
                <w:color w:val="000000"/>
                <w:sz w:val="28"/>
                <w:szCs w:val="22"/>
              </w:rPr>
              <w:t>Участок фасовки</w:t>
            </w:r>
          </w:p>
        </w:tc>
      </w:tr>
    </w:tbl>
    <w:p w:rsidR="007000EE" w:rsidRDefault="007000EE" w:rsidP="002B2AE3">
      <w:pPr>
        <w:shd w:val="clear" w:color="000000" w:fill="auto"/>
        <w:suppressAutoHyphens/>
        <w:spacing w:line="360" w:lineRule="auto"/>
        <w:ind w:firstLine="709"/>
        <w:jc w:val="both"/>
        <w:rPr>
          <w:color w:val="000000"/>
          <w:sz w:val="28"/>
          <w:szCs w:val="30"/>
        </w:rPr>
      </w:pPr>
    </w:p>
    <w:p w:rsidR="00536EC7" w:rsidRPr="002B2AE3" w:rsidRDefault="00536EC7" w:rsidP="002B2AE3">
      <w:pPr>
        <w:shd w:val="clear" w:color="000000" w:fill="auto"/>
        <w:suppressAutoHyphens/>
        <w:spacing w:line="360" w:lineRule="auto"/>
        <w:ind w:firstLine="709"/>
        <w:jc w:val="both"/>
        <w:rPr>
          <w:color w:val="000000"/>
          <w:sz w:val="28"/>
          <w:szCs w:val="30"/>
        </w:rPr>
      </w:pPr>
      <w:r w:rsidRPr="002B2AE3">
        <w:rPr>
          <w:color w:val="000000"/>
          <w:sz w:val="28"/>
          <w:szCs w:val="30"/>
        </w:rPr>
        <w:t>Изменения в структуре и кадровом составе не планируется.</w:t>
      </w:r>
    </w:p>
    <w:p w:rsidR="00536EC7" w:rsidRPr="002B2AE3" w:rsidRDefault="00536EC7" w:rsidP="002B2AE3">
      <w:pPr>
        <w:shd w:val="clear" w:color="000000" w:fill="auto"/>
        <w:suppressAutoHyphens/>
        <w:spacing w:line="360" w:lineRule="auto"/>
        <w:ind w:firstLine="709"/>
        <w:jc w:val="both"/>
        <w:rPr>
          <w:color w:val="000000"/>
          <w:sz w:val="28"/>
          <w:szCs w:val="30"/>
        </w:rPr>
      </w:pPr>
    </w:p>
    <w:p w:rsidR="000B3003" w:rsidRPr="002B2AE3" w:rsidRDefault="000B3003" w:rsidP="002B2AE3">
      <w:pPr>
        <w:shd w:val="clear" w:color="000000" w:fill="auto"/>
        <w:suppressAutoHyphens/>
        <w:spacing w:line="360" w:lineRule="auto"/>
        <w:ind w:firstLine="709"/>
        <w:jc w:val="center"/>
        <w:rPr>
          <w:b/>
          <w:color w:val="000000"/>
          <w:sz w:val="28"/>
          <w:szCs w:val="30"/>
        </w:rPr>
      </w:pPr>
      <w:r w:rsidRPr="002B2AE3">
        <w:rPr>
          <w:b/>
          <w:color w:val="000000"/>
          <w:sz w:val="28"/>
          <w:szCs w:val="30"/>
        </w:rPr>
        <w:t>6.Финансовый план</w:t>
      </w:r>
    </w:p>
    <w:p w:rsidR="007000EE" w:rsidRDefault="007000EE" w:rsidP="002B2AE3">
      <w:pPr>
        <w:shd w:val="clear" w:color="000000" w:fill="auto"/>
        <w:suppressAutoHyphens/>
        <w:spacing w:line="360" w:lineRule="auto"/>
        <w:ind w:firstLine="709"/>
        <w:jc w:val="both"/>
        <w:rPr>
          <w:color w:val="000000"/>
          <w:sz w:val="28"/>
          <w:szCs w:val="30"/>
        </w:rPr>
      </w:pPr>
    </w:p>
    <w:p w:rsidR="000B3003" w:rsidRPr="007000EE" w:rsidRDefault="00004BAB" w:rsidP="007000EE">
      <w:pPr>
        <w:shd w:val="clear" w:color="000000" w:fill="auto"/>
        <w:suppressAutoHyphens/>
        <w:spacing w:line="360" w:lineRule="auto"/>
        <w:jc w:val="center"/>
        <w:rPr>
          <w:b/>
          <w:color w:val="000000"/>
          <w:sz w:val="28"/>
          <w:szCs w:val="30"/>
        </w:rPr>
      </w:pPr>
      <w:r w:rsidRPr="007000EE">
        <w:rPr>
          <w:b/>
          <w:color w:val="000000"/>
          <w:sz w:val="28"/>
          <w:szCs w:val="30"/>
        </w:rPr>
        <w:t>Прогнозный баланс предприятия</w:t>
      </w:r>
    </w:p>
    <w:tbl>
      <w:tblPr>
        <w:tblStyle w:val="a3"/>
        <w:tblW w:w="0" w:type="auto"/>
        <w:jc w:val="center"/>
        <w:tblLook w:val="00A0" w:firstRow="1" w:lastRow="0" w:firstColumn="1" w:lastColumn="0" w:noHBand="0" w:noVBand="0"/>
      </w:tblPr>
      <w:tblGrid>
        <w:gridCol w:w="3322"/>
        <w:gridCol w:w="2173"/>
        <w:gridCol w:w="2410"/>
      </w:tblGrid>
      <w:tr w:rsidR="008E70F0" w:rsidRPr="007000EE" w:rsidTr="007000EE">
        <w:trPr>
          <w:jc w:val="center"/>
        </w:trPr>
        <w:tc>
          <w:tcPr>
            <w:tcW w:w="3322" w:type="dxa"/>
            <w:vAlign w:val="center"/>
          </w:tcPr>
          <w:p w:rsidR="008E70F0" w:rsidRPr="007000EE" w:rsidRDefault="008E70F0" w:rsidP="007000EE">
            <w:pPr>
              <w:shd w:val="clear" w:color="000000" w:fill="auto"/>
              <w:suppressAutoHyphens/>
              <w:spacing w:line="360" w:lineRule="auto"/>
              <w:rPr>
                <w:color w:val="000000"/>
                <w:sz w:val="20"/>
                <w:szCs w:val="30"/>
              </w:rPr>
            </w:pPr>
          </w:p>
        </w:tc>
        <w:tc>
          <w:tcPr>
            <w:tcW w:w="2173"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2008г</w:t>
            </w:r>
            <w:r w:rsidR="00004BAB" w:rsidRPr="007000EE">
              <w:rPr>
                <w:color w:val="000000"/>
                <w:sz w:val="20"/>
                <w:szCs w:val="30"/>
              </w:rPr>
              <w:t xml:space="preserve"> (факт)</w:t>
            </w:r>
          </w:p>
        </w:tc>
        <w:tc>
          <w:tcPr>
            <w:tcW w:w="2410"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2009 г</w:t>
            </w:r>
            <w:r w:rsidR="00004BAB" w:rsidRPr="007000EE">
              <w:rPr>
                <w:color w:val="000000"/>
                <w:sz w:val="20"/>
                <w:szCs w:val="30"/>
              </w:rPr>
              <w:t xml:space="preserve"> (прогноз)</w:t>
            </w:r>
          </w:p>
        </w:tc>
      </w:tr>
      <w:tr w:rsidR="008E70F0" w:rsidRPr="007000EE" w:rsidTr="007000EE">
        <w:trPr>
          <w:jc w:val="center"/>
        </w:trPr>
        <w:tc>
          <w:tcPr>
            <w:tcW w:w="3322"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Активы</w:t>
            </w:r>
          </w:p>
        </w:tc>
        <w:tc>
          <w:tcPr>
            <w:tcW w:w="2173" w:type="dxa"/>
            <w:vAlign w:val="center"/>
          </w:tcPr>
          <w:p w:rsidR="008E70F0" w:rsidRPr="007000EE" w:rsidRDefault="008E70F0" w:rsidP="007000EE">
            <w:pPr>
              <w:shd w:val="clear" w:color="000000" w:fill="auto"/>
              <w:suppressAutoHyphens/>
              <w:spacing w:line="360" w:lineRule="auto"/>
              <w:rPr>
                <w:color w:val="000000"/>
                <w:sz w:val="20"/>
                <w:szCs w:val="30"/>
              </w:rPr>
            </w:pPr>
          </w:p>
        </w:tc>
        <w:tc>
          <w:tcPr>
            <w:tcW w:w="2410" w:type="dxa"/>
            <w:vAlign w:val="center"/>
          </w:tcPr>
          <w:p w:rsidR="008E70F0" w:rsidRPr="007000EE" w:rsidRDefault="008E70F0" w:rsidP="007000EE">
            <w:pPr>
              <w:shd w:val="clear" w:color="000000" w:fill="auto"/>
              <w:suppressAutoHyphens/>
              <w:spacing w:line="360" w:lineRule="auto"/>
              <w:rPr>
                <w:color w:val="000000"/>
                <w:sz w:val="20"/>
                <w:szCs w:val="30"/>
              </w:rPr>
            </w:pPr>
          </w:p>
        </w:tc>
      </w:tr>
      <w:tr w:rsidR="008E70F0" w:rsidRPr="007000EE" w:rsidTr="007000EE">
        <w:trPr>
          <w:jc w:val="center"/>
        </w:trPr>
        <w:tc>
          <w:tcPr>
            <w:tcW w:w="3322"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Текущие активы:</w:t>
            </w:r>
          </w:p>
        </w:tc>
        <w:tc>
          <w:tcPr>
            <w:tcW w:w="2173" w:type="dxa"/>
            <w:vAlign w:val="center"/>
          </w:tcPr>
          <w:p w:rsidR="008E70F0" w:rsidRPr="007000EE" w:rsidRDefault="008E70F0" w:rsidP="007000EE">
            <w:pPr>
              <w:shd w:val="clear" w:color="000000" w:fill="auto"/>
              <w:suppressAutoHyphens/>
              <w:spacing w:line="360" w:lineRule="auto"/>
              <w:rPr>
                <w:color w:val="000000"/>
                <w:sz w:val="20"/>
                <w:szCs w:val="30"/>
              </w:rPr>
            </w:pPr>
          </w:p>
        </w:tc>
        <w:tc>
          <w:tcPr>
            <w:tcW w:w="2410" w:type="dxa"/>
            <w:vAlign w:val="center"/>
          </w:tcPr>
          <w:p w:rsidR="008E70F0" w:rsidRPr="007000EE" w:rsidRDefault="008E70F0" w:rsidP="007000EE">
            <w:pPr>
              <w:shd w:val="clear" w:color="000000" w:fill="auto"/>
              <w:suppressAutoHyphens/>
              <w:spacing w:line="360" w:lineRule="auto"/>
              <w:rPr>
                <w:color w:val="000000"/>
                <w:sz w:val="20"/>
                <w:szCs w:val="30"/>
              </w:rPr>
            </w:pPr>
          </w:p>
        </w:tc>
      </w:tr>
      <w:tr w:rsidR="008E70F0" w:rsidRPr="007000EE" w:rsidTr="007000EE">
        <w:trPr>
          <w:jc w:val="center"/>
        </w:trPr>
        <w:tc>
          <w:tcPr>
            <w:tcW w:w="3322"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Денежные средства</w:t>
            </w:r>
          </w:p>
        </w:tc>
        <w:tc>
          <w:tcPr>
            <w:tcW w:w="2173" w:type="dxa"/>
            <w:vAlign w:val="center"/>
          </w:tcPr>
          <w:p w:rsidR="008E70F0" w:rsidRPr="007000EE" w:rsidRDefault="00004BAB" w:rsidP="007000EE">
            <w:pPr>
              <w:shd w:val="clear" w:color="000000" w:fill="auto"/>
              <w:suppressAutoHyphens/>
              <w:spacing w:line="360" w:lineRule="auto"/>
              <w:rPr>
                <w:color w:val="000000"/>
                <w:sz w:val="20"/>
                <w:szCs w:val="30"/>
              </w:rPr>
            </w:pPr>
            <w:r w:rsidRPr="007000EE">
              <w:rPr>
                <w:color w:val="000000"/>
                <w:sz w:val="20"/>
                <w:szCs w:val="30"/>
              </w:rPr>
              <w:t>4800</w:t>
            </w:r>
          </w:p>
        </w:tc>
        <w:tc>
          <w:tcPr>
            <w:tcW w:w="2410"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5747</w:t>
            </w:r>
          </w:p>
        </w:tc>
      </w:tr>
      <w:tr w:rsidR="008E70F0" w:rsidRPr="007000EE" w:rsidTr="007000EE">
        <w:trPr>
          <w:jc w:val="center"/>
        </w:trPr>
        <w:tc>
          <w:tcPr>
            <w:tcW w:w="3322"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Краткоср</w:t>
            </w:r>
            <w:r w:rsidR="002B2AE3" w:rsidRPr="007000EE">
              <w:rPr>
                <w:color w:val="000000"/>
                <w:sz w:val="20"/>
                <w:szCs w:val="30"/>
              </w:rPr>
              <w:t xml:space="preserve"> </w:t>
            </w:r>
            <w:r w:rsidRPr="007000EE">
              <w:rPr>
                <w:color w:val="000000"/>
                <w:sz w:val="20"/>
                <w:szCs w:val="30"/>
              </w:rPr>
              <w:t>фин</w:t>
            </w:r>
            <w:r w:rsidR="002B2AE3" w:rsidRPr="007000EE">
              <w:rPr>
                <w:color w:val="000000"/>
                <w:sz w:val="20"/>
                <w:szCs w:val="30"/>
              </w:rPr>
              <w:t xml:space="preserve"> </w:t>
            </w:r>
            <w:r w:rsidRPr="007000EE">
              <w:rPr>
                <w:color w:val="000000"/>
                <w:sz w:val="20"/>
                <w:szCs w:val="30"/>
              </w:rPr>
              <w:t>вложения</w:t>
            </w:r>
          </w:p>
        </w:tc>
        <w:tc>
          <w:tcPr>
            <w:tcW w:w="2173" w:type="dxa"/>
            <w:vAlign w:val="center"/>
          </w:tcPr>
          <w:p w:rsidR="008E70F0" w:rsidRPr="007000EE" w:rsidRDefault="008E70F0" w:rsidP="007000EE">
            <w:pPr>
              <w:shd w:val="clear" w:color="000000" w:fill="auto"/>
              <w:suppressAutoHyphens/>
              <w:spacing w:line="360" w:lineRule="auto"/>
              <w:rPr>
                <w:color w:val="000000"/>
                <w:sz w:val="20"/>
                <w:szCs w:val="30"/>
              </w:rPr>
            </w:pPr>
          </w:p>
        </w:tc>
        <w:tc>
          <w:tcPr>
            <w:tcW w:w="2410" w:type="dxa"/>
            <w:vAlign w:val="center"/>
          </w:tcPr>
          <w:p w:rsidR="008E70F0" w:rsidRPr="007000EE" w:rsidRDefault="008E70F0" w:rsidP="007000EE">
            <w:pPr>
              <w:shd w:val="clear" w:color="000000" w:fill="auto"/>
              <w:suppressAutoHyphens/>
              <w:spacing w:line="360" w:lineRule="auto"/>
              <w:rPr>
                <w:color w:val="000000"/>
                <w:sz w:val="20"/>
                <w:szCs w:val="30"/>
              </w:rPr>
            </w:pPr>
          </w:p>
        </w:tc>
      </w:tr>
      <w:tr w:rsidR="008E70F0" w:rsidRPr="007000EE" w:rsidTr="007000EE">
        <w:trPr>
          <w:jc w:val="center"/>
        </w:trPr>
        <w:tc>
          <w:tcPr>
            <w:tcW w:w="3322"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Дебиторская задолженность</w:t>
            </w:r>
          </w:p>
        </w:tc>
        <w:tc>
          <w:tcPr>
            <w:tcW w:w="2173" w:type="dxa"/>
            <w:vAlign w:val="center"/>
          </w:tcPr>
          <w:p w:rsidR="008E70F0" w:rsidRPr="007000EE" w:rsidRDefault="00004BAB" w:rsidP="007000EE">
            <w:pPr>
              <w:shd w:val="clear" w:color="000000" w:fill="auto"/>
              <w:suppressAutoHyphens/>
              <w:spacing w:line="360" w:lineRule="auto"/>
              <w:rPr>
                <w:color w:val="000000"/>
                <w:sz w:val="20"/>
                <w:szCs w:val="30"/>
              </w:rPr>
            </w:pPr>
            <w:r w:rsidRPr="007000EE">
              <w:rPr>
                <w:color w:val="000000"/>
                <w:sz w:val="20"/>
                <w:szCs w:val="30"/>
              </w:rPr>
              <w:t>4620</w:t>
            </w:r>
          </w:p>
        </w:tc>
        <w:tc>
          <w:tcPr>
            <w:tcW w:w="2410"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5577</w:t>
            </w:r>
          </w:p>
        </w:tc>
      </w:tr>
      <w:tr w:rsidR="008E70F0" w:rsidRPr="007000EE" w:rsidTr="007000EE">
        <w:trPr>
          <w:jc w:val="center"/>
        </w:trPr>
        <w:tc>
          <w:tcPr>
            <w:tcW w:w="3322"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Запасы</w:t>
            </w:r>
          </w:p>
        </w:tc>
        <w:tc>
          <w:tcPr>
            <w:tcW w:w="2173" w:type="dxa"/>
            <w:vAlign w:val="center"/>
          </w:tcPr>
          <w:p w:rsidR="008E70F0" w:rsidRPr="007000EE" w:rsidRDefault="00004BAB" w:rsidP="007000EE">
            <w:pPr>
              <w:shd w:val="clear" w:color="000000" w:fill="auto"/>
              <w:suppressAutoHyphens/>
              <w:spacing w:line="360" w:lineRule="auto"/>
              <w:rPr>
                <w:color w:val="000000"/>
                <w:sz w:val="20"/>
                <w:szCs w:val="30"/>
              </w:rPr>
            </w:pPr>
            <w:r w:rsidRPr="007000EE">
              <w:rPr>
                <w:color w:val="000000"/>
                <w:sz w:val="20"/>
                <w:szCs w:val="30"/>
              </w:rPr>
              <w:t>5410</w:t>
            </w:r>
          </w:p>
        </w:tc>
        <w:tc>
          <w:tcPr>
            <w:tcW w:w="2410"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6761</w:t>
            </w:r>
          </w:p>
        </w:tc>
      </w:tr>
      <w:tr w:rsidR="008E70F0" w:rsidRPr="007000EE" w:rsidTr="007000EE">
        <w:trPr>
          <w:jc w:val="center"/>
        </w:trPr>
        <w:tc>
          <w:tcPr>
            <w:tcW w:w="3322"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Прочие текущие активы</w:t>
            </w:r>
          </w:p>
        </w:tc>
        <w:tc>
          <w:tcPr>
            <w:tcW w:w="2173" w:type="dxa"/>
            <w:vAlign w:val="center"/>
          </w:tcPr>
          <w:p w:rsidR="008E70F0" w:rsidRPr="007000EE" w:rsidRDefault="00004BAB" w:rsidP="007000EE">
            <w:pPr>
              <w:shd w:val="clear" w:color="000000" w:fill="auto"/>
              <w:suppressAutoHyphens/>
              <w:spacing w:line="360" w:lineRule="auto"/>
              <w:rPr>
                <w:color w:val="000000"/>
                <w:sz w:val="20"/>
                <w:szCs w:val="30"/>
              </w:rPr>
            </w:pPr>
            <w:r w:rsidRPr="007000EE">
              <w:rPr>
                <w:color w:val="000000"/>
                <w:sz w:val="20"/>
                <w:szCs w:val="30"/>
              </w:rPr>
              <w:t>154</w:t>
            </w:r>
          </w:p>
        </w:tc>
        <w:tc>
          <w:tcPr>
            <w:tcW w:w="2410"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160</w:t>
            </w:r>
          </w:p>
        </w:tc>
      </w:tr>
      <w:tr w:rsidR="008E70F0" w:rsidRPr="007000EE" w:rsidTr="007000EE">
        <w:trPr>
          <w:jc w:val="center"/>
        </w:trPr>
        <w:tc>
          <w:tcPr>
            <w:tcW w:w="3322"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Всего текущих активов</w:t>
            </w:r>
          </w:p>
        </w:tc>
        <w:tc>
          <w:tcPr>
            <w:tcW w:w="2173" w:type="dxa"/>
            <w:vAlign w:val="center"/>
          </w:tcPr>
          <w:p w:rsidR="008E70F0" w:rsidRPr="007000EE" w:rsidRDefault="00004BAB" w:rsidP="007000EE">
            <w:pPr>
              <w:shd w:val="clear" w:color="000000" w:fill="auto"/>
              <w:suppressAutoHyphens/>
              <w:spacing w:line="360" w:lineRule="auto"/>
              <w:rPr>
                <w:color w:val="000000"/>
                <w:sz w:val="20"/>
                <w:szCs w:val="30"/>
              </w:rPr>
            </w:pPr>
            <w:r w:rsidRPr="007000EE">
              <w:rPr>
                <w:color w:val="000000"/>
                <w:sz w:val="20"/>
                <w:szCs w:val="30"/>
              </w:rPr>
              <w:t>14984</w:t>
            </w:r>
          </w:p>
        </w:tc>
        <w:tc>
          <w:tcPr>
            <w:tcW w:w="2410"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18245</w:t>
            </w:r>
          </w:p>
        </w:tc>
      </w:tr>
      <w:tr w:rsidR="008E70F0" w:rsidRPr="007000EE" w:rsidTr="007000EE">
        <w:trPr>
          <w:jc w:val="center"/>
        </w:trPr>
        <w:tc>
          <w:tcPr>
            <w:tcW w:w="3322"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Внеоборотные активы</w:t>
            </w:r>
          </w:p>
        </w:tc>
        <w:tc>
          <w:tcPr>
            <w:tcW w:w="2173" w:type="dxa"/>
            <w:vAlign w:val="center"/>
          </w:tcPr>
          <w:p w:rsidR="008E70F0" w:rsidRPr="007000EE" w:rsidRDefault="00004BAB" w:rsidP="007000EE">
            <w:pPr>
              <w:shd w:val="clear" w:color="000000" w:fill="auto"/>
              <w:suppressAutoHyphens/>
              <w:spacing w:line="360" w:lineRule="auto"/>
              <w:rPr>
                <w:color w:val="000000"/>
                <w:sz w:val="20"/>
                <w:szCs w:val="30"/>
              </w:rPr>
            </w:pPr>
            <w:r w:rsidRPr="007000EE">
              <w:rPr>
                <w:color w:val="000000"/>
                <w:sz w:val="20"/>
                <w:szCs w:val="30"/>
              </w:rPr>
              <w:t>30113</w:t>
            </w:r>
          </w:p>
        </w:tc>
        <w:tc>
          <w:tcPr>
            <w:tcW w:w="2410"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29115</w:t>
            </w:r>
          </w:p>
        </w:tc>
      </w:tr>
      <w:tr w:rsidR="008E70F0" w:rsidRPr="007000EE" w:rsidTr="007000EE">
        <w:trPr>
          <w:jc w:val="center"/>
        </w:trPr>
        <w:tc>
          <w:tcPr>
            <w:tcW w:w="3322"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Всего активов</w:t>
            </w:r>
          </w:p>
        </w:tc>
        <w:tc>
          <w:tcPr>
            <w:tcW w:w="2173" w:type="dxa"/>
            <w:vAlign w:val="center"/>
          </w:tcPr>
          <w:p w:rsidR="008E70F0" w:rsidRPr="007000EE" w:rsidRDefault="00004BAB" w:rsidP="007000EE">
            <w:pPr>
              <w:shd w:val="clear" w:color="000000" w:fill="auto"/>
              <w:suppressAutoHyphens/>
              <w:spacing w:line="360" w:lineRule="auto"/>
              <w:rPr>
                <w:color w:val="000000"/>
                <w:sz w:val="20"/>
                <w:szCs w:val="30"/>
              </w:rPr>
            </w:pPr>
            <w:r w:rsidRPr="007000EE">
              <w:rPr>
                <w:color w:val="000000"/>
                <w:sz w:val="20"/>
                <w:szCs w:val="30"/>
              </w:rPr>
              <w:t>45097</w:t>
            </w:r>
          </w:p>
        </w:tc>
        <w:tc>
          <w:tcPr>
            <w:tcW w:w="2410"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47360</w:t>
            </w:r>
          </w:p>
        </w:tc>
      </w:tr>
      <w:tr w:rsidR="008E70F0" w:rsidRPr="007000EE" w:rsidTr="007000EE">
        <w:trPr>
          <w:jc w:val="center"/>
        </w:trPr>
        <w:tc>
          <w:tcPr>
            <w:tcW w:w="3322"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Пассивы и собственный капитал</w:t>
            </w:r>
          </w:p>
        </w:tc>
        <w:tc>
          <w:tcPr>
            <w:tcW w:w="2173" w:type="dxa"/>
            <w:vAlign w:val="center"/>
          </w:tcPr>
          <w:p w:rsidR="008E70F0" w:rsidRPr="007000EE" w:rsidRDefault="008E70F0" w:rsidP="007000EE">
            <w:pPr>
              <w:shd w:val="clear" w:color="000000" w:fill="auto"/>
              <w:suppressAutoHyphens/>
              <w:spacing w:line="360" w:lineRule="auto"/>
              <w:rPr>
                <w:color w:val="000000"/>
                <w:sz w:val="20"/>
                <w:szCs w:val="30"/>
              </w:rPr>
            </w:pPr>
          </w:p>
        </w:tc>
        <w:tc>
          <w:tcPr>
            <w:tcW w:w="2410" w:type="dxa"/>
            <w:vAlign w:val="center"/>
          </w:tcPr>
          <w:p w:rsidR="008E70F0" w:rsidRPr="007000EE" w:rsidRDefault="008E70F0" w:rsidP="007000EE">
            <w:pPr>
              <w:shd w:val="clear" w:color="000000" w:fill="auto"/>
              <w:suppressAutoHyphens/>
              <w:spacing w:line="360" w:lineRule="auto"/>
              <w:rPr>
                <w:color w:val="000000"/>
                <w:sz w:val="20"/>
                <w:szCs w:val="30"/>
              </w:rPr>
            </w:pPr>
          </w:p>
        </w:tc>
      </w:tr>
      <w:tr w:rsidR="008E70F0" w:rsidRPr="007000EE" w:rsidTr="007000EE">
        <w:trPr>
          <w:jc w:val="center"/>
        </w:trPr>
        <w:tc>
          <w:tcPr>
            <w:tcW w:w="3322"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Текущие пассивы:</w:t>
            </w:r>
          </w:p>
        </w:tc>
        <w:tc>
          <w:tcPr>
            <w:tcW w:w="2173" w:type="dxa"/>
            <w:vAlign w:val="center"/>
          </w:tcPr>
          <w:p w:rsidR="008E70F0" w:rsidRPr="007000EE" w:rsidRDefault="008E70F0" w:rsidP="007000EE">
            <w:pPr>
              <w:shd w:val="clear" w:color="000000" w:fill="auto"/>
              <w:suppressAutoHyphens/>
              <w:spacing w:line="360" w:lineRule="auto"/>
              <w:rPr>
                <w:color w:val="000000"/>
                <w:sz w:val="20"/>
                <w:szCs w:val="30"/>
              </w:rPr>
            </w:pPr>
          </w:p>
        </w:tc>
        <w:tc>
          <w:tcPr>
            <w:tcW w:w="2410" w:type="dxa"/>
            <w:vAlign w:val="center"/>
          </w:tcPr>
          <w:p w:rsidR="008E70F0" w:rsidRPr="007000EE" w:rsidRDefault="008E70F0" w:rsidP="007000EE">
            <w:pPr>
              <w:shd w:val="clear" w:color="000000" w:fill="auto"/>
              <w:suppressAutoHyphens/>
              <w:spacing w:line="360" w:lineRule="auto"/>
              <w:rPr>
                <w:color w:val="000000"/>
                <w:sz w:val="20"/>
                <w:szCs w:val="30"/>
              </w:rPr>
            </w:pPr>
          </w:p>
        </w:tc>
      </w:tr>
      <w:tr w:rsidR="008E70F0" w:rsidRPr="007000EE" w:rsidTr="007000EE">
        <w:trPr>
          <w:jc w:val="center"/>
        </w:trPr>
        <w:tc>
          <w:tcPr>
            <w:tcW w:w="3322"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Банковский кредит</w:t>
            </w:r>
          </w:p>
        </w:tc>
        <w:tc>
          <w:tcPr>
            <w:tcW w:w="2173" w:type="dxa"/>
            <w:vAlign w:val="center"/>
          </w:tcPr>
          <w:p w:rsidR="008E70F0" w:rsidRPr="007000EE" w:rsidRDefault="00004BAB" w:rsidP="007000EE">
            <w:pPr>
              <w:shd w:val="clear" w:color="000000" w:fill="auto"/>
              <w:suppressAutoHyphens/>
              <w:spacing w:line="360" w:lineRule="auto"/>
              <w:rPr>
                <w:color w:val="000000"/>
                <w:sz w:val="20"/>
                <w:szCs w:val="30"/>
              </w:rPr>
            </w:pPr>
            <w:r w:rsidRPr="007000EE">
              <w:rPr>
                <w:color w:val="000000"/>
                <w:sz w:val="20"/>
                <w:szCs w:val="30"/>
              </w:rPr>
              <w:t>2</w:t>
            </w:r>
            <w:r w:rsidR="00CB0239" w:rsidRPr="007000EE">
              <w:rPr>
                <w:color w:val="000000"/>
                <w:sz w:val="20"/>
                <w:szCs w:val="30"/>
              </w:rPr>
              <w:t>3</w:t>
            </w:r>
            <w:r w:rsidRPr="007000EE">
              <w:rPr>
                <w:color w:val="000000"/>
                <w:sz w:val="20"/>
                <w:szCs w:val="30"/>
              </w:rPr>
              <w:t>000</w:t>
            </w:r>
          </w:p>
        </w:tc>
        <w:tc>
          <w:tcPr>
            <w:tcW w:w="2410"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21431</w:t>
            </w:r>
          </w:p>
        </w:tc>
      </w:tr>
      <w:tr w:rsidR="008E70F0" w:rsidRPr="007000EE" w:rsidTr="007000EE">
        <w:trPr>
          <w:jc w:val="center"/>
        </w:trPr>
        <w:tc>
          <w:tcPr>
            <w:tcW w:w="3322"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Кредиторская задолженность перед сторонними организациями, бюджетом</w:t>
            </w:r>
          </w:p>
        </w:tc>
        <w:tc>
          <w:tcPr>
            <w:tcW w:w="2173" w:type="dxa"/>
            <w:vAlign w:val="center"/>
          </w:tcPr>
          <w:p w:rsidR="008E70F0" w:rsidRPr="007000EE" w:rsidRDefault="00CB0239" w:rsidP="007000EE">
            <w:pPr>
              <w:shd w:val="clear" w:color="000000" w:fill="auto"/>
              <w:suppressAutoHyphens/>
              <w:spacing w:line="360" w:lineRule="auto"/>
              <w:rPr>
                <w:color w:val="000000"/>
                <w:sz w:val="20"/>
                <w:szCs w:val="30"/>
              </w:rPr>
            </w:pPr>
            <w:r w:rsidRPr="007000EE">
              <w:rPr>
                <w:color w:val="000000"/>
                <w:sz w:val="20"/>
                <w:szCs w:val="30"/>
              </w:rPr>
              <w:t>19</w:t>
            </w:r>
            <w:r w:rsidR="00004BAB" w:rsidRPr="007000EE">
              <w:rPr>
                <w:color w:val="000000"/>
                <w:sz w:val="20"/>
                <w:szCs w:val="30"/>
              </w:rPr>
              <w:t>620</w:t>
            </w:r>
          </w:p>
        </w:tc>
        <w:tc>
          <w:tcPr>
            <w:tcW w:w="2410"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20282</w:t>
            </w:r>
          </w:p>
        </w:tc>
      </w:tr>
      <w:tr w:rsidR="008E70F0" w:rsidRPr="007000EE" w:rsidTr="007000EE">
        <w:trPr>
          <w:jc w:val="center"/>
        </w:trPr>
        <w:tc>
          <w:tcPr>
            <w:tcW w:w="3322"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Кредиторская задолженность перед персоналом</w:t>
            </w:r>
          </w:p>
        </w:tc>
        <w:tc>
          <w:tcPr>
            <w:tcW w:w="2173" w:type="dxa"/>
            <w:vAlign w:val="center"/>
          </w:tcPr>
          <w:p w:rsidR="008E70F0" w:rsidRPr="007000EE" w:rsidRDefault="00004BAB" w:rsidP="007000EE">
            <w:pPr>
              <w:shd w:val="clear" w:color="000000" w:fill="auto"/>
              <w:suppressAutoHyphens/>
              <w:spacing w:line="360" w:lineRule="auto"/>
              <w:rPr>
                <w:color w:val="000000"/>
                <w:sz w:val="20"/>
                <w:szCs w:val="30"/>
              </w:rPr>
            </w:pPr>
            <w:r w:rsidRPr="007000EE">
              <w:rPr>
                <w:color w:val="000000"/>
                <w:sz w:val="20"/>
                <w:szCs w:val="30"/>
              </w:rPr>
              <w:t>1028</w:t>
            </w:r>
          </w:p>
        </w:tc>
        <w:tc>
          <w:tcPr>
            <w:tcW w:w="2410"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1200</w:t>
            </w:r>
          </w:p>
        </w:tc>
      </w:tr>
      <w:tr w:rsidR="008E70F0" w:rsidRPr="007000EE" w:rsidTr="007000EE">
        <w:trPr>
          <w:jc w:val="center"/>
        </w:trPr>
        <w:tc>
          <w:tcPr>
            <w:tcW w:w="3322"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Прочие кредиторы</w:t>
            </w:r>
          </w:p>
        </w:tc>
        <w:tc>
          <w:tcPr>
            <w:tcW w:w="2173" w:type="dxa"/>
            <w:vAlign w:val="center"/>
          </w:tcPr>
          <w:p w:rsidR="008E70F0" w:rsidRPr="007000EE" w:rsidRDefault="00004BAB" w:rsidP="007000EE">
            <w:pPr>
              <w:shd w:val="clear" w:color="000000" w:fill="auto"/>
              <w:suppressAutoHyphens/>
              <w:spacing w:line="360" w:lineRule="auto"/>
              <w:rPr>
                <w:color w:val="000000"/>
                <w:sz w:val="20"/>
                <w:szCs w:val="30"/>
              </w:rPr>
            </w:pPr>
            <w:r w:rsidRPr="007000EE">
              <w:rPr>
                <w:color w:val="000000"/>
                <w:sz w:val="20"/>
                <w:szCs w:val="30"/>
              </w:rPr>
              <w:t>158</w:t>
            </w:r>
          </w:p>
        </w:tc>
        <w:tc>
          <w:tcPr>
            <w:tcW w:w="2410"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203</w:t>
            </w:r>
          </w:p>
        </w:tc>
      </w:tr>
      <w:tr w:rsidR="008E70F0" w:rsidRPr="007000EE" w:rsidTr="007000EE">
        <w:trPr>
          <w:jc w:val="center"/>
        </w:trPr>
        <w:tc>
          <w:tcPr>
            <w:tcW w:w="3322"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 xml:space="preserve">Прочие текущие пассивы </w:t>
            </w:r>
          </w:p>
        </w:tc>
        <w:tc>
          <w:tcPr>
            <w:tcW w:w="2173" w:type="dxa"/>
            <w:vAlign w:val="center"/>
          </w:tcPr>
          <w:p w:rsidR="008E70F0" w:rsidRPr="007000EE" w:rsidRDefault="00004BAB" w:rsidP="007000EE">
            <w:pPr>
              <w:shd w:val="clear" w:color="000000" w:fill="auto"/>
              <w:suppressAutoHyphens/>
              <w:spacing w:line="360" w:lineRule="auto"/>
              <w:rPr>
                <w:color w:val="000000"/>
                <w:sz w:val="20"/>
                <w:szCs w:val="30"/>
              </w:rPr>
            </w:pPr>
            <w:r w:rsidRPr="007000EE">
              <w:rPr>
                <w:color w:val="000000"/>
                <w:sz w:val="20"/>
                <w:szCs w:val="30"/>
              </w:rPr>
              <w:t>41</w:t>
            </w:r>
          </w:p>
        </w:tc>
        <w:tc>
          <w:tcPr>
            <w:tcW w:w="2410"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45</w:t>
            </w:r>
          </w:p>
        </w:tc>
      </w:tr>
      <w:tr w:rsidR="008E70F0" w:rsidRPr="007000EE" w:rsidTr="007000EE">
        <w:trPr>
          <w:jc w:val="center"/>
        </w:trPr>
        <w:tc>
          <w:tcPr>
            <w:tcW w:w="3322"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Всего текущие пассивы</w:t>
            </w:r>
          </w:p>
        </w:tc>
        <w:tc>
          <w:tcPr>
            <w:tcW w:w="2173" w:type="dxa"/>
            <w:vAlign w:val="center"/>
          </w:tcPr>
          <w:p w:rsidR="008E70F0" w:rsidRPr="007000EE" w:rsidRDefault="00004BAB" w:rsidP="007000EE">
            <w:pPr>
              <w:shd w:val="clear" w:color="000000" w:fill="auto"/>
              <w:suppressAutoHyphens/>
              <w:spacing w:line="360" w:lineRule="auto"/>
              <w:rPr>
                <w:color w:val="000000"/>
                <w:sz w:val="20"/>
                <w:szCs w:val="30"/>
              </w:rPr>
            </w:pPr>
            <w:r w:rsidRPr="007000EE">
              <w:rPr>
                <w:color w:val="000000"/>
                <w:sz w:val="20"/>
                <w:szCs w:val="30"/>
              </w:rPr>
              <w:t>43847</w:t>
            </w:r>
          </w:p>
        </w:tc>
        <w:tc>
          <w:tcPr>
            <w:tcW w:w="2410"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43161</w:t>
            </w:r>
          </w:p>
        </w:tc>
      </w:tr>
      <w:tr w:rsidR="008E70F0" w:rsidRPr="007000EE" w:rsidTr="007000EE">
        <w:trPr>
          <w:jc w:val="center"/>
        </w:trPr>
        <w:tc>
          <w:tcPr>
            <w:tcW w:w="3322"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Долгосрочная задолженность</w:t>
            </w:r>
          </w:p>
        </w:tc>
        <w:tc>
          <w:tcPr>
            <w:tcW w:w="2173" w:type="dxa"/>
            <w:vAlign w:val="center"/>
          </w:tcPr>
          <w:p w:rsidR="008E70F0" w:rsidRPr="007000EE" w:rsidRDefault="008E70F0" w:rsidP="007000EE">
            <w:pPr>
              <w:shd w:val="clear" w:color="000000" w:fill="auto"/>
              <w:suppressAutoHyphens/>
              <w:spacing w:line="360" w:lineRule="auto"/>
              <w:rPr>
                <w:color w:val="000000"/>
                <w:sz w:val="20"/>
                <w:szCs w:val="30"/>
              </w:rPr>
            </w:pPr>
          </w:p>
        </w:tc>
        <w:tc>
          <w:tcPr>
            <w:tcW w:w="2410" w:type="dxa"/>
            <w:vAlign w:val="center"/>
          </w:tcPr>
          <w:p w:rsidR="008E70F0" w:rsidRPr="007000EE" w:rsidRDefault="008E70F0" w:rsidP="007000EE">
            <w:pPr>
              <w:shd w:val="clear" w:color="000000" w:fill="auto"/>
              <w:suppressAutoHyphens/>
              <w:spacing w:line="360" w:lineRule="auto"/>
              <w:rPr>
                <w:color w:val="000000"/>
                <w:sz w:val="20"/>
                <w:szCs w:val="30"/>
              </w:rPr>
            </w:pPr>
          </w:p>
        </w:tc>
      </w:tr>
      <w:tr w:rsidR="008E70F0" w:rsidRPr="007000EE" w:rsidTr="007000EE">
        <w:trPr>
          <w:jc w:val="center"/>
        </w:trPr>
        <w:tc>
          <w:tcPr>
            <w:tcW w:w="3322"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Собственный капитал</w:t>
            </w:r>
          </w:p>
        </w:tc>
        <w:tc>
          <w:tcPr>
            <w:tcW w:w="2173" w:type="dxa"/>
            <w:vAlign w:val="center"/>
          </w:tcPr>
          <w:p w:rsidR="008E70F0" w:rsidRPr="007000EE" w:rsidRDefault="00004BAB" w:rsidP="007000EE">
            <w:pPr>
              <w:shd w:val="clear" w:color="000000" w:fill="auto"/>
              <w:suppressAutoHyphens/>
              <w:spacing w:line="360" w:lineRule="auto"/>
              <w:rPr>
                <w:color w:val="000000"/>
                <w:sz w:val="20"/>
                <w:szCs w:val="30"/>
              </w:rPr>
            </w:pPr>
            <w:r w:rsidRPr="007000EE">
              <w:rPr>
                <w:color w:val="000000"/>
                <w:sz w:val="20"/>
                <w:szCs w:val="30"/>
              </w:rPr>
              <w:t>50</w:t>
            </w:r>
          </w:p>
        </w:tc>
        <w:tc>
          <w:tcPr>
            <w:tcW w:w="2410"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50</w:t>
            </w:r>
          </w:p>
        </w:tc>
      </w:tr>
      <w:tr w:rsidR="008E70F0" w:rsidRPr="007000EE" w:rsidTr="007000EE">
        <w:trPr>
          <w:jc w:val="center"/>
        </w:trPr>
        <w:tc>
          <w:tcPr>
            <w:tcW w:w="3322"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Нераспределенная прибыль</w:t>
            </w:r>
          </w:p>
        </w:tc>
        <w:tc>
          <w:tcPr>
            <w:tcW w:w="2173" w:type="dxa"/>
            <w:vAlign w:val="center"/>
          </w:tcPr>
          <w:p w:rsidR="008E70F0" w:rsidRPr="007000EE" w:rsidRDefault="00004BAB" w:rsidP="007000EE">
            <w:pPr>
              <w:shd w:val="clear" w:color="000000" w:fill="auto"/>
              <w:suppressAutoHyphens/>
              <w:spacing w:line="360" w:lineRule="auto"/>
              <w:rPr>
                <w:color w:val="000000"/>
                <w:sz w:val="20"/>
                <w:szCs w:val="30"/>
              </w:rPr>
            </w:pPr>
            <w:r w:rsidRPr="007000EE">
              <w:rPr>
                <w:color w:val="000000"/>
                <w:sz w:val="20"/>
                <w:szCs w:val="30"/>
              </w:rPr>
              <w:t>1200</w:t>
            </w:r>
          </w:p>
        </w:tc>
        <w:tc>
          <w:tcPr>
            <w:tcW w:w="2410"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4149</w:t>
            </w:r>
          </w:p>
        </w:tc>
      </w:tr>
      <w:tr w:rsidR="008E70F0" w:rsidRPr="007000EE" w:rsidTr="007000EE">
        <w:trPr>
          <w:jc w:val="center"/>
        </w:trPr>
        <w:tc>
          <w:tcPr>
            <w:tcW w:w="3322"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Всего пассивы и собственный капитал</w:t>
            </w:r>
          </w:p>
        </w:tc>
        <w:tc>
          <w:tcPr>
            <w:tcW w:w="2173" w:type="dxa"/>
            <w:vAlign w:val="center"/>
          </w:tcPr>
          <w:p w:rsidR="008E70F0" w:rsidRPr="007000EE" w:rsidRDefault="00004BAB" w:rsidP="007000EE">
            <w:pPr>
              <w:shd w:val="clear" w:color="000000" w:fill="auto"/>
              <w:suppressAutoHyphens/>
              <w:spacing w:line="360" w:lineRule="auto"/>
              <w:rPr>
                <w:color w:val="000000"/>
                <w:sz w:val="20"/>
                <w:szCs w:val="30"/>
              </w:rPr>
            </w:pPr>
            <w:r w:rsidRPr="007000EE">
              <w:rPr>
                <w:color w:val="000000"/>
                <w:sz w:val="20"/>
                <w:szCs w:val="30"/>
              </w:rPr>
              <w:t>45097</w:t>
            </w:r>
          </w:p>
        </w:tc>
        <w:tc>
          <w:tcPr>
            <w:tcW w:w="2410" w:type="dxa"/>
            <w:vAlign w:val="center"/>
          </w:tcPr>
          <w:p w:rsidR="008E70F0" w:rsidRPr="007000EE" w:rsidRDefault="008E70F0" w:rsidP="007000EE">
            <w:pPr>
              <w:shd w:val="clear" w:color="000000" w:fill="auto"/>
              <w:suppressAutoHyphens/>
              <w:spacing w:line="360" w:lineRule="auto"/>
              <w:rPr>
                <w:color w:val="000000"/>
                <w:sz w:val="20"/>
                <w:szCs w:val="30"/>
              </w:rPr>
            </w:pPr>
            <w:r w:rsidRPr="007000EE">
              <w:rPr>
                <w:color w:val="000000"/>
                <w:sz w:val="20"/>
                <w:szCs w:val="30"/>
              </w:rPr>
              <w:t>47360</w:t>
            </w:r>
          </w:p>
        </w:tc>
      </w:tr>
    </w:tbl>
    <w:p w:rsidR="000B3003" w:rsidRPr="004557D8" w:rsidRDefault="004557D8" w:rsidP="004557D8">
      <w:pPr>
        <w:shd w:val="clear" w:color="000000" w:fill="auto"/>
        <w:suppressAutoHyphens/>
        <w:spacing w:line="360" w:lineRule="auto"/>
        <w:jc w:val="center"/>
        <w:rPr>
          <w:color w:val="FFFFFF"/>
          <w:sz w:val="28"/>
          <w:szCs w:val="30"/>
        </w:rPr>
      </w:pPr>
      <w:r w:rsidRPr="004557D8">
        <w:rPr>
          <w:color w:val="FFFFFF"/>
          <w:sz w:val="28"/>
        </w:rPr>
        <w:t>финансовое оздоровление прогнозный баланс</w:t>
      </w:r>
    </w:p>
    <w:p w:rsidR="00625AAD" w:rsidRPr="007000EE" w:rsidRDefault="003642E7" w:rsidP="007000EE">
      <w:pPr>
        <w:shd w:val="clear" w:color="000000" w:fill="auto"/>
        <w:suppressAutoHyphens/>
        <w:spacing w:line="360" w:lineRule="auto"/>
        <w:jc w:val="center"/>
        <w:rPr>
          <w:b/>
          <w:color w:val="000000"/>
          <w:sz w:val="28"/>
          <w:szCs w:val="30"/>
        </w:rPr>
      </w:pPr>
      <w:r w:rsidRPr="007000EE">
        <w:rPr>
          <w:b/>
          <w:color w:val="000000"/>
          <w:sz w:val="28"/>
          <w:szCs w:val="30"/>
        </w:rPr>
        <w:t>Оценка эффективности управленческих решений</w:t>
      </w:r>
    </w:p>
    <w:tbl>
      <w:tblPr>
        <w:tblStyle w:val="a3"/>
        <w:tblW w:w="0" w:type="auto"/>
        <w:jc w:val="center"/>
        <w:tblLook w:val="00A0" w:firstRow="1" w:lastRow="0" w:firstColumn="1" w:lastColumn="0" w:noHBand="0" w:noVBand="0"/>
      </w:tblPr>
      <w:tblGrid>
        <w:gridCol w:w="4561"/>
        <w:gridCol w:w="1984"/>
        <w:gridCol w:w="2007"/>
      </w:tblGrid>
      <w:tr w:rsidR="003642E7" w:rsidRPr="007000EE" w:rsidTr="007000EE">
        <w:trPr>
          <w:jc w:val="center"/>
        </w:trPr>
        <w:tc>
          <w:tcPr>
            <w:tcW w:w="4561" w:type="dxa"/>
            <w:vAlign w:val="center"/>
          </w:tcPr>
          <w:p w:rsidR="003642E7" w:rsidRPr="007000EE" w:rsidRDefault="003642E7" w:rsidP="007000EE">
            <w:pPr>
              <w:shd w:val="clear" w:color="000000" w:fill="auto"/>
              <w:suppressAutoHyphens/>
              <w:spacing w:line="360" w:lineRule="auto"/>
              <w:rPr>
                <w:color w:val="000000"/>
                <w:sz w:val="20"/>
              </w:rPr>
            </w:pPr>
          </w:p>
        </w:tc>
        <w:tc>
          <w:tcPr>
            <w:tcW w:w="1984"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2008 г</w:t>
            </w:r>
          </w:p>
        </w:tc>
        <w:tc>
          <w:tcPr>
            <w:tcW w:w="2007"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2009 г (прогноз)</w:t>
            </w:r>
          </w:p>
        </w:tc>
      </w:tr>
      <w:tr w:rsidR="003642E7" w:rsidRPr="007000EE" w:rsidTr="007000EE">
        <w:trPr>
          <w:jc w:val="center"/>
        </w:trPr>
        <w:tc>
          <w:tcPr>
            <w:tcW w:w="4561"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Текущие активы</w:t>
            </w:r>
          </w:p>
        </w:tc>
        <w:tc>
          <w:tcPr>
            <w:tcW w:w="1984"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14984</w:t>
            </w:r>
          </w:p>
        </w:tc>
        <w:tc>
          <w:tcPr>
            <w:tcW w:w="2007"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18245</w:t>
            </w:r>
          </w:p>
        </w:tc>
      </w:tr>
      <w:tr w:rsidR="003642E7" w:rsidRPr="007000EE" w:rsidTr="007000EE">
        <w:trPr>
          <w:jc w:val="center"/>
        </w:trPr>
        <w:tc>
          <w:tcPr>
            <w:tcW w:w="4561"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Текущие обязательства</w:t>
            </w:r>
          </w:p>
        </w:tc>
        <w:tc>
          <w:tcPr>
            <w:tcW w:w="1984"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43847</w:t>
            </w:r>
          </w:p>
        </w:tc>
        <w:tc>
          <w:tcPr>
            <w:tcW w:w="2007"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43161</w:t>
            </w:r>
          </w:p>
        </w:tc>
      </w:tr>
      <w:tr w:rsidR="003642E7" w:rsidRPr="007000EE" w:rsidTr="007000EE">
        <w:trPr>
          <w:jc w:val="center"/>
        </w:trPr>
        <w:tc>
          <w:tcPr>
            <w:tcW w:w="4561"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Собственные оборотные средства</w:t>
            </w:r>
          </w:p>
        </w:tc>
        <w:tc>
          <w:tcPr>
            <w:tcW w:w="1984"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-28863</w:t>
            </w:r>
          </w:p>
        </w:tc>
        <w:tc>
          <w:tcPr>
            <w:tcW w:w="2007"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-24916</w:t>
            </w:r>
          </w:p>
        </w:tc>
      </w:tr>
      <w:tr w:rsidR="003642E7" w:rsidRPr="007000EE" w:rsidTr="007000EE">
        <w:trPr>
          <w:jc w:val="center"/>
        </w:trPr>
        <w:tc>
          <w:tcPr>
            <w:tcW w:w="4561"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Активы всего</w:t>
            </w:r>
          </w:p>
        </w:tc>
        <w:tc>
          <w:tcPr>
            <w:tcW w:w="1984"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45097</w:t>
            </w:r>
          </w:p>
        </w:tc>
        <w:tc>
          <w:tcPr>
            <w:tcW w:w="2007"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47360</w:t>
            </w:r>
          </w:p>
        </w:tc>
      </w:tr>
      <w:tr w:rsidR="003642E7" w:rsidRPr="007000EE" w:rsidTr="007000EE">
        <w:trPr>
          <w:jc w:val="center"/>
        </w:trPr>
        <w:tc>
          <w:tcPr>
            <w:tcW w:w="4561"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Доля собственных оборотных средств в активах</w:t>
            </w:r>
          </w:p>
        </w:tc>
        <w:tc>
          <w:tcPr>
            <w:tcW w:w="1984"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w:t>
            </w:r>
          </w:p>
        </w:tc>
        <w:tc>
          <w:tcPr>
            <w:tcW w:w="2007"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w:t>
            </w:r>
          </w:p>
        </w:tc>
      </w:tr>
      <w:tr w:rsidR="003642E7" w:rsidRPr="007000EE" w:rsidTr="007000EE">
        <w:trPr>
          <w:jc w:val="center"/>
        </w:trPr>
        <w:tc>
          <w:tcPr>
            <w:tcW w:w="4561"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Собственные оборотные средства</w:t>
            </w:r>
          </w:p>
        </w:tc>
        <w:tc>
          <w:tcPr>
            <w:tcW w:w="1984"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-28863</w:t>
            </w:r>
          </w:p>
        </w:tc>
        <w:tc>
          <w:tcPr>
            <w:tcW w:w="2007"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-24916</w:t>
            </w:r>
          </w:p>
        </w:tc>
      </w:tr>
      <w:tr w:rsidR="003642E7" w:rsidRPr="007000EE" w:rsidTr="007000EE">
        <w:trPr>
          <w:jc w:val="center"/>
        </w:trPr>
        <w:tc>
          <w:tcPr>
            <w:tcW w:w="4561"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Задолженность поставщикам и подрядчикам</w:t>
            </w:r>
          </w:p>
        </w:tc>
        <w:tc>
          <w:tcPr>
            <w:tcW w:w="1984"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22620</w:t>
            </w:r>
          </w:p>
        </w:tc>
        <w:tc>
          <w:tcPr>
            <w:tcW w:w="2007"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20282</w:t>
            </w:r>
          </w:p>
        </w:tc>
      </w:tr>
      <w:tr w:rsidR="003642E7" w:rsidRPr="007000EE" w:rsidTr="007000EE">
        <w:trPr>
          <w:jc w:val="center"/>
        </w:trPr>
        <w:tc>
          <w:tcPr>
            <w:tcW w:w="4561"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Источники формирования запасов</w:t>
            </w:r>
          </w:p>
        </w:tc>
        <w:tc>
          <w:tcPr>
            <w:tcW w:w="1984"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-6243</w:t>
            </w:r>
          </w:p>
        </w:tc>
        <w:tc>
          <w:tcPr>
            <w:tcW w:w="2007"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-4634</w:t>
            </w:r>
          </w:p>
        </w:tc>
      </w:tr>
      <w:tr w:rsidR="003642E7" w:rsidRPr="007000EE" w:rsidTr="007000EE">
        <w:trPr>
          <w:jc w:val="center"/>
        </w:trPr>
        <w:tc>
          <w:tcPr>
            <w:tcW w:w="4561"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Запасы</w:t>
            </w:r>
          </w:p>
        </w:tc>
        <w:tc>
          <w:tcPr>
            <w:tcW w:w="1984"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5410</w:t>
            </w:r>
          </w:p>
        </w:tc>
        <w:tc>
          <w:tcPr>
            <w:tcW w:w="2007"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6761</w:t>
            </w:r>
          </w:p>
        </w:tc>
      </w:tr>
      <w:tr w:rsidR="003642E7" w:rsidRPr="007000EE" w:rsidTr="007000EE">
        <w:trPr>
          <w:jc w:val="center"/>
        </w:trPr>
        <w:tc>
          <w:tcPr>
            <w:tcW w:w="4561"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Излишек (+), дефицит (-) источников формирования запасов</w:t>
            </w:r>
          </w:p>
        </w:tc>
        <w:tc>
          <w:tcPr>
            <w:tcW w:w="1984"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-11653</w:t>
            </w:r>
          </w:p>
        </w:tc>
        <w:tc>
          <w:tcPr>
            <w:tcW w:w="2007"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-11395</w:t>
            </w:r>
          </w:p>
        </w:tc>
      </w:tr>
    </w:tbl>
    <w:p w:rsidR="007000EE" w:rsidRDefault="007000EE">
      <w:pPr>
        <w:sectPr w:rsidR="007000EE" w:rsidSect="002B2AE3">
          <w:headerReference w:type="default" r:id="rId7"/>
          <w:pgSz w:w="11906" w:h="16838"/>
          <w:pgMar w:top="1134" w:right="850" w:bottom="1134" w:left="1701" w:header="709" w:footer="709" w:gutter="0"/>
          <w:pgNumType w:start="2"/>
          <w:cols w:space="708"/>
          <w:docGrid w:linePitch="360"/>
        </w:sectPr>
      </w:pPr>
    </w:p>
    <w:tbl>
      <w:tblPr>
        <w:tblStyle w:val="a3"/>
        <w:tblW w:w="0" w:type="auto"/>
        <w:jc w:val="center"/>
        <w:tblLook w:val="00A0" w:firstRow="1" w:lastRow="0" w:firstColumn="1" w:lastColumn="0" w:noHBand="0" w:noVBand="0"/>
      </w:tblPr>
      <w:tblGrid>
        <w:gridCol w:w="4561"/>
        <w:gridCol w:w="1984"/>
        <w:gridCol w:w="1985"/>
      </w:tblGrid>
      <w:tr w:rsidR="003642E7" w:rsidRPr="007000EE" w:rsidTr="007000EE">
        <w:trPr>
          <w:jc w:val="center"/>
        </w:trPr>
        <w:tc>
          <w:tcPr>
            <w:tcW w:w="4561" w:type="dxa"/>
            <w:vAlign w:val="center"/>
          </w:tcPr>
          <w:p w:rsidR="003642E7" w:rsidRPr="007000EE" w:rsidRDefault="003642E7" w:rsidP="007000EE">
            <w:pPr>
              <w:shd w:val="clear" w:color="000000" w:fill="auto"/>
              <w:suppressAutoHyphens/>
              <w:spacing w:line="360" w:lineRule="auto"/>
              <w:rPr>
                <w:color w:val="000000"/>
                <w:sz w:val="20"/>
              </w:rPr>
            </w:pPr>
          </w:p>
        </w:tc>
        <w:tc>
          <w:tcPr>
            <w:tcW w:w="1984"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2008 г</w:t>
            </w:r>
          </w:p>
        </w:tc>
        <w:tc>
          <w:tcPr>
            <w:tcW w:w="1985"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2009 г (прогноз)</w:t>
            </w:r>
          </w:p>
        </w:tc>
      </w:tr>
      <w:tr w:rsidR="003642E7" w:rsidRPr="007000EE" w:rsidTr="007000EE">
        <w:trPr>
          <w:jc w:val="center"/>
        </w:trPr>
        <w:tc>
          <w:tcPr>
            <w:tcW w:w="4561"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Текущие активы</w:t>
            </w:r>
          </w:p>
        </w:tc>
        <w:tc>
          <w:tcPr>
            <w:tcW w:w="1984"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14984</w:t>
            </w:r>
          </w:p>
        </w:tc>
        <w:tc>
          <w:tcPr>
            <w:tcW w:w="1985"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18245</w:t>
            </w:r>
          </w:p>
        </w:tc>
      </w:tr>
      <w:tr w:rsidR="003642E7" w:rsidRPr="007000EE" w:rsidTr="007000EE">
        <w:trPr>
          <w:jc w:val="center"/>
        </w:trPr>
        <w:tc>
          <w:tcPr>
            <w:tcW w:w="4561"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Текущие обязательства</w:t>
            </w:r>
          </w:p>
        </w:tc>
        <w:tc>
          <w:tcPr>
            <w:tcW w:w="1984"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43847</w:t>
            </w:r>
          </w:p>
        </w:tc>
        <w:tc>
          <w:tcPr>
            <w:tcW w:w="1985"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43161</w:t>
            </w:r>
          </w:p>
        </w:tc>
      </w:tr>
      <w:tr w:rsidR="003642E7" w:rsidRPr="007000EE" w:rsidTr="007000EE">
        <w:trPr>
          <w:jc w:val="center"/>
        </w:trPr>
        <w:tc>
          <w:tcPr>
            <w:tcW w:w="4561"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Коэффициент общей ликвидности</w:t>
            </w:r>
          </w:p>
        </w:tc>
        <w:tc>
          <w:tcPr>
            <w:tcW w:w="1984"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0,342</w:t>
            </w:r>
          </w:p>
        </w:tc>
        <w:tc>
          <w:tcPr>
            <w:tcW w:w="1985"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0,423</w:t>
            </w:r>
          </w:p>
        </w:tc>
      </w:tr>
      <w:tr w:rsidR="003642E7" w:rsidRPr="007000EE" w:rsidTr="007000EE">
        <w:trPr>
          <w:jc w:val="center"/>
        </w:trPr>
        <w:tc>
          <w:tcPr>
            <w:tcW w:w="4561"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Денежные средства</w:t>
            </w:r>
          </w:p>
        </w:tc>
        <w:tc>
          <w:tcPr>
            <w:tcW w:w="1984"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4800</w:t>
            </w:r>
          </w:p>
        </w:tc>
        <w:tc>
          <w:tcPr>
            <w:tcW w:w="1985"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5747</w:t>
            </w:r>
          </w:p>
        </w:tc>
      </w:tr>
      <w:tr w:rsidR="003642E7" w:rsidRPr="007000EE" w:rsidTr="007000EE">
        <w:trPr>
          <w:jc w:val="center"/>
        </w:trPr>
        <w:tc>
          <w:tcPr>
            <w:tcW w:w="4561"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Краткосрочные финансовые вложения</w:t>
            </w:r>
          </w:p>
        </w:tc>
        <w:tc>
          <w:tcPr>
            <w:tcW w:w="1984" w:type="dxa"/>
            <w:vAlign w:val="center"/>
          </w:tcPr>
          <w:p w:rsidR="003642E7" w:rsidRPr="007000EE" w:rsidRDefault="003642E7" w:rsidP="007000EE">
            <w:pPr>
              <w:shd w:val="clear" w:color="000000" w:fill="auto"/>
              <w:suppressAutoHyphens/>
              <w:spacing w:line="360" w:lineRule="auto"/>
              <w:rPr>
                <w:color w:val="000000"/>
                <w:sz w:val="20"/>
              </w:rPr>
            </w:pPr>
          </w:p>
        </w:tc>
        <w:tc>
          <w:tcPr>
            <w:tcW w:w="1985" w:type="dxa"/>
            <w:vAlign w:val="center"/>
          </w:tcPr>
          <w:p w:rsidR="003642E7" w:rsidRPr="007000EE" w:rsidRDefault="003642E7" w:rsidP="007000EE">
            <w:pPr>
              <w:shd w:val="clear" w:color="000000" w:fill="auto"/>
              <w:suppressAutoHyphens/>
              <w:spacing w:line="360" w:lineRule="auto"/>
              <w:rPr>
                <w:color w:val="000000"/>
                <w:sz w:val="20"/>
              </w:rPr>
            </w:pPr>
          </w:p>
        </w:tc>
      </w:tr>
      <w:tr w:rsidR="003642E7" w:rsidRPr="007000EE" w:rsidTr="007000EE">
        <w:trPr>
          <w:jc w:val="center"/>
        </w:trPr>
        <w:tc>
          <w:tcPr>
            <w:tcW w:w="4561"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Дебиторская задолженность не более 12 месяцев</w:t>
            </w:r>
          </w:p>
        </w:tc>
        <w:tc>
          <w:tcPr>
            <w:tcW w:w="1984"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4620</w:t>
            </w:r>
          </w:p>
        </w:tc>
        <w:tc>
          <w:tcPr>
            <w:tcW w:w="1985"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5577</w:t>
            </w:r>
          </w:p>
        </w:tc>
      </w:tr>
      <w:tr w:rsidR="003642E7" w:rsidRPr="007000EE" w:rsidTr="007000EE">
        <w:trPr>
          <w:jc w:val="center"/>
        </w:trPr>
        <w:tc>
          <w:tcPr>
            <w:tcW w:w="4561"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Текущие обязательства</w:t>
            </w:r>
          </w:p>
        </w:tc>
        <w:tc>
          <w:tcPr>
            <w:tcW w:w="1984"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43847</w:t>
            </w:r>
          </w:p>
        </w:tc>
        <w:tc>
          <w:tcPr>
            <w:tcW w:w="1985"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43161</w:t>
            </w:r>
          </w:p>
        </w:tc>
      </w:tr>
      <w:tr w:rsidR="003642E7" w:rsidRPr="007000EE" w:rsidTr="007000EE">
        <w:trPr>
          <w:jc w:val="center"/>
        </w:trPr>
        <w:tc>
          <w:tcPr>
            <w:tcW w:w="4561"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Коэффициент быстрой (срочной) ликвидности</w:t>
            </w:r>
          </w:p>
        </w:tc>
        <w:tc>
          <w:tcPr>
            <w:tcW w:w="1984"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0,215</w:t>
            </w:r>
          </w:p>
        </w:tc>
        <w:tc>
          <w:tcPr>
            <w:tcW w:w="1985"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0,262</w:t>
            </w:r>
          </w:p>
        </w:tc>
      </w:tr>
      <w:tr w:rsidR="003642E7" w:rsidRPr="007000EE" w:rsidTr="007000EE">
        <w:trPr>
          <w:jc w:val="center"/>
        </w:trPr>
        <w:tc>
          <w:tcPr>
            <w:tcW w:w="4561"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Денежные средства</w:t>
            </w:r>
          </w:p>
        </w:tc>
        <w:tc>
          <w:tcPr>
            <w:tcW w:w="1984"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4800</w:t>
            </w:r>
          </w:p>
        </w:tc>
        <w:tc>
          <w:tcPr>
            <w:tcW w:w="1985"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5747</w:t>
            </w:r>
          </w:p>
        </w:tc>
      </w:tr>
      <w:tr w:rsidR="003642E7" w:rsidRPr="007000EE" w:rsidTr="007000EE">
        <w:trPr>
          <w:jc w:val="center"/>
        </w:trPr>
        <w:tc>
          <w:tcPr>
            <w:tcW w:w="4561"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Краткосрочные финансовые вложения</w:t>
            </w:r>
          </w:p>
        </w:tc>
        <w:tc>
          <w:tcPr>
            <w:tcW w:w="1984" w:type="dxa"/>
            <w:vAlign w:val="center"/>
          </w:tcPr>
          <w:p w:rsidR="003642E7" w:rsidRPr="007000EE" w:rsidRDefault="003642E7" w:rsidP="007000EE">
            <w:pPr>
              <w:shd w:val="clear" w:color="000000" w:fill="auto"/>
              <w:suppressAutoHyphens/>
              <w:spacing w:line="360" w:lineRule="auto"/>
              <w:rPr>
                <w:color w:val="000000"/>
                <w:sz w:val="20"/>
              </w:rPr>
            </w:pPr>
          </w:p>
        </w:tc>
        <w:tc>
          <w:tcPr>
            <w:tcW w:w="1985" w:type="dxa"/>
            <w:vAlign w:val="center"/>
          </w:tcPr>
          <w:p w:rsidR="003642E7" w:rsidRPr="007000EE" w:rsidRDefault="003642E7" w:rsidP="007000EE">
            <w:pPr>
              <w:shd w:val="clear" w:color="000000" w:fill="auto"/>
              <w:suppressAutoHyphens/>
              <w:spacing w:line="360" w:lineRule="auto"/>
              <w:rPr>
                <w:color w:val="000000"/>
                <w:sz w:val="20"/>
              </w:rPr>
            </w:pPr>
          </w:p>
        </w:tc>
      </w:tr>
      <w:tr w:rsidR="003642E7" w:rsidRPr="007000EE" w:rsidTr="007000EE">
        <w:trPr>
          <w:jc w:val="center"/>
        </w:trPr>
        <w:tc>
          <w:tcPr>
            <w:tcW w:w="4561"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Текущие обязательства</w:t>
            </w:r>
          </w:p>
        </w:tc>
        <w:tc>
          <w:tcPr>
            <w:tcW w:w="1984"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43847</w:t>
            </w:r>
          </w:p>
        </w:tc>
        <w:tc>
          <w:tcPr>
            <w:tcW w:w="1985"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43161</w:t>
            </w:r>
          </w:p>
        </w:tc>
      </w:tr>
      <w:tr w:rsidR="003642E7" w:rsidRPr="007000EE" w:rsidTr="007000EE">
        <w:trPr>
          <w:jc w:val="center"/>
        </w:trPr>
        <w:tc>
          <w:tcPr>
            <w:tcW w:w="4561"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Коэффициент абсолютной ликвидности</w:t>
            </w:r>
          </w:p>
        </w:tc>
        <w:tc>
          <w:tcPr>
            <w:tcW w:w="1984"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0,109</w:t>
            </w:r>
          </w:p>
        </w:tc>
        <w:tc>
          <w:tcPr>
            <w:tcW w:w="1985"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0,133</w:t>
            </w:r>
          </w:p>
        </w:tc>
      </w:tr>
    </w:tbl>
    <w:p w:rsidR="003642E7" w:rsidRPr="002B2AE3" w:rsidRDefault="003642E7" w:rsidP="002B2AE3">
      <w:pPr>
        <w:shd w:val="clear" w:color="000000" w:fill="auto"/>
        <w:suppressAutoHyphens/>
        <w:spacing w:line="360" w:lineRule="auto"/>
        <w:ind w:firstLine="709"/>
        <w:jc w:val="both"/>
        <w:rPr>
          <w:color w:val="000000"/>
          <w:sz w:val="28"/>
        </w:rPr>
      </w:pPr>
    </w:p>
    <w:tbl>
      <w:tblPr>
        <w:tblStyle w:val="a3"/>
        <w:tblW w:w="0" w:type="auto"/>
        <w:jc w:val="center"/>
        <w:tblLook w:val="00A0" w:firstRow="1" w:lastRow="0" w:firstColumn="1" w:lastColumn="0" w:noHBand="0" w:noVBand="0"/>
      </w:tblPr>
      <w:tblGrid>
        <w:gridCol w:w="4702"/>
        <w:gridCol w:w="1811"/>
        <w:gridCol w:w="2095"/>
      </w:tblGrid>
      <w:tr w:rsidR="003642E7" w:rsidRPr="007000EE" w:rsidTr="007000EE">
        <w:trPr>
          <w:jc w:val="center"/>
        </w:trPr>
        <w:tc>
          <w:tcPr>
            <w:tcW w:w="4702" w:type="dxa"/>
            <w:vAlign w:val="center"/>
          </w:tcPr>
          <w:p w:rsidR="003642E7" w:rsidRPr="007000EE" w:rsidRDefault="003642E7" w:rsidP="007000EE">
            <w:pPr>
              <w:shd w:val="clear" w:color="000000" w:fill="auto"/>
              <w:suppressAutoHyphens/>
              <w:spacing w:line="360" w:lineRule="auto"/>
              <w:rPr>
                <w:color w:val="000000"/>
                <w:sz w:val="20"/>
              </w:rPr>
            </w:pPr>
          </w:p>
        </w:tc>
        <w:tc>
          <w:tcPr>
            <w:tcW w:w="1811"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2008 г</w:t>
            </w:r>
          </w:p>
        </w:tc>
        <w:tc>
          <w:tcPr>
            <w:tcW w:w="2095"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2009 г (прогноз)</w:t>
            </w:r>
          </w:p>
        </w:tc>
      </w:tr>
      <w:tr w:rsidR="003642E7" w:rsidRPr="007000EE" w:rsidTr="007000EE">
        <w:trPr>
          <w:jc w:val="center"/>
        </w:trPr>
        <w:tc>
          <w:tcPr>
            <w:tcW w:w="4702"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Собственные средства</w:t>
            </w:r>
          </w:p>
        </w:tc>
        <w:tc>
          <w:tcPr>
            <w:tcW w:w="1811"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1250</w:t>
            </w:r>
          </w:p>
        </w:tc>
        <w:tc>
          <w:tcPr>
            <w:tcW w:w="2095"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4199</w:t>
            </w:r>
          </w:p>
        </w:tc>
      </w:tr>
      <w:tr w:rsidR="003642E7" w:rsidRPr="007000EE" w:rsidTr="007000EE">
        <w:trPr>
          <w:jc w:val="center"/>
        </w:trPr>
        <w:tc>
          <w:tcPr>
            <w:tcW w:w="4702"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Заемные средства</w:t>
            </w:r>
          </w:p>
        </w:tc>
        <w:tc>
          <w:tcPr>
            <w:tcW w:w="1811"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43847</w:t>
            </w:r>
          </w:p>
        </w:tc>
        <w:tc>
          <w:tcPr>
            <w:tcW w:w="2095"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43161</w:t>
            </w:r>
          </w:p>
        </w:tc>
      </w:tr>
      <w:tr w:rsidR="003642E7" w:rsidRPr="007000EE" w:rsidTr="007000EE">
        <w:trPr>
          <w:jc w:val="center"/>
        </w:trPr>
        <w:tc>
          <w:tcPr>
            <w:tcW w:w="4702"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Коэффициент финансирования</w:t>
            </w:r>
          </w:p>
        </w:tc>
        <w:tc>
          <w:tcPr>
            <w:tcW w:w="1811"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0,029</w:t>
            </w:r>
          </w:p>
        </w:tc>
        <w:tc>
          <w:tcPr>
            <w:tcW w:w="2095"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0,097</w:t>
            </w:r>
          </w:p>
        </w:tc>
      </w:tr>
      <w:tr w:rsidR="003642E7" w:rsidRPr="007000EE" w:rsidTr="007000EE">
        <w:trPr>
          <w:jc w:val="center"/>
        </w:trPr>
        <w:tc>
          <w:tcPr>
            <w:tcW w:w="4702"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Собственные средства</w:t>
            </w:r>
          </w:p>
        </w:tc>
        <w:tc>
          <w:tcPr>
            <w:tcW w:w="1811"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1250</w:t>
            </w:r>
          </w:p>
        </w:tc>
        <w:tc>
          <w:tcPr>
            <w:tcW w:w="2095"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4199</w:t>
            </w:r>
          </w:p>
        </w:tc>
      </w:tr>
      <w:tr w:rsidR="003642E7" w:rsidRPr="007000EE" w:rsidTr="007000EE">
        <w:trPr>
          <w:jc w:val="center"/>
        </w:trPr>
        <w:tc>
          <w:tcPr>
            <w:tcW w:w="4702"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Активы всего</w:t>
            </w:r>
          </w:p>
        </w:tc>
        <w:tc>
          <w:tcPr>
            <w:tcW w:w="1811"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45097</w:t>
            </w:r>
          </w:p>
        </w:tc>
        <w:tc>
          <w:tcPr>
            <w:tcW w:w="2095"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47360</w:t>
            </w:r>
          </w:p>
        </w:tc>
      </w:tr>
      <w:tr w:rsidR="003642E7" w:rsidRPr="007000EE" w:rsidTr="007000EE">
        <w:trPr>
          <w:jc w:val="center"/>
        </w:trPr>
        <w:tc>
          <w:tcPr>
            <w:tcW w:w="4702"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Коэффициент автономии собственных средств</w:t>
            </w:r>
          </w:p>
        </w:tc>
        <w:tc>
          <w:tcPr>
            <w:tcW w:w="1811"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0,028</w:t>
            </w:r>
          </w:p>
        </w:tc>
        <w:tc>
          <w:tcPr>
            <w:tcW w:w="2095"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0,089</w:t>
            </w:r>
          </w:p>
        </w:tc>
      </w:tr>
      <w:tr w:rsidR="003642E7" w:rsidRPr="007000EE" w:rsidTr="007000EE">
        <w:trPr>
          <w:jc w:val="center"/>
        </w:trPr>
        <w:tc>
          <w:tcPr>
            <w:tcW w:w="4702"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Собственные оборотные средства</w:t>
            </w:r>
          </w:p>
        </w:tc>
        <w:tc>
          <w:tcPr>
            <w:tcW w:w="1811"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-28863</w:t>
            </w:r>
          </w:p>
        </w:tc>
        <w:tc>
          <w:tcPr>
            <w:tcW w:w="2095"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-24916</w:t>
            </w:r>
          </w:p>
        </w:tc>
      </w:tr>
      <w:tr w:rsidR="003642E7" w:rsidRPr="007000EE" w:rsidTr="007000EE">
        <w:trPr>
          <w:jc w:val="center"/>
        </w:trPr>
        <w:tc>
          <w:tcPr>
            <w:tcW w:w="4702"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Собственные средства</w:t>
            </w:r>
          </w:p>
        </w:tc>
        <w:tc>
          <w:tcPr>
            <w:tcW w:w="1811"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1250</w:t>
            </w:r>
          </w:p>
        </w:tc>
        <w:tc>
          <w:tcPr>
            <w:tcW w:w="2095" w:type="dxa"/>
            <w:vAlign w:val="center"/>
          </w:tcPr>
          <w:p w:rsidR="003642E7" w:rsidRPr="007000EE" w:rsidRDefault="003642E7" w:rsidP="007000EE">
            <w:pPr>
              <w:shd w:val="clear" w:color="000000" w:fill="auto"/>
              <w:suppressAutoHyphens/>
              <w:spacing w:line="360" w:lineRule="auto"/>
              <w:rPr>
                <w:color w:val="000000"/>
                <w:sz w:val="20"/>
              </w:rPr>
            </w:pPr>
            <w:r w:rsidRPr="007000EE">
              <w:rPr>
                <w:color w:val="000000"/>
                <w:sz w:val="20"/>
              </w:rPr>
              <w:t>4199</w:t>
            </w:r>
          </w:p>
        </w:tc>
      </w:tr>
      <w:tr w:rsidR="003642E7" w:rsidRPr="007000EE" w:rsidTr="007000EE">
        <w:trPr>
          <w:jc w:val="center"/>
        </w:trPr>
        <w:tc>
          <w:tcPr>
            <w:tcW w:w="4702"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Коэффициент маневренности собственных средств</w:t>
            </w:r>
          </w:p>
        </w:tc>
        <w:tc>
          <w:tcPr>
            <w:tcW w:w="1811"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0</w:t>
            </w:r>
          </w:p>
        </w:tc>
        <w:tc>
          <w:tcPr>
            <w:tcW w:w="2095" w:type="dxa"/>
            <w:vAlign w:val="center"/>
          </w:tcPr>
          <w:p w:rsidR="003642E7" w:rsidRPr="007000EE" w:rsidRDefault="003642E7" w:rsidP="007000EE">
            <w:pPr>
              <w:shd w:val="clear" w:color="000000" w:fill="auto"/>
              <w:suppressAutoHyphens/>
              <w:spacing w:line="360" w:lineRule="auto"/>
              <w:rPr>
                <w:b/>
                <w:color w:val="000000"/>
                <w:sz w:val="20"/>
              </w:rPr>
            </w:pPr>
            <w:r w:rsidRPr="007000EE">
              <w:rPr>
                <w:b/>
                <w:color w:val="000000"/>
                <w:sz w:val="20"/>
              </w:rPr>
              <w:t>0</w:t>
            </w:r>
          </w:p>
        </w:tc>
      </w:tr>
    </w:tbl>
    <w:p w:rsidR="003642E7" w:rsidRPr="002B2AE3" w:rsidRDefault="003642E7" w:rsidP="002B2AE3">
      <w:pPr>
        <w:shd w:val="clear" w:color="000000" w:fill="auto"/>
        <w:suppressAutoHyphens/>
        <w:spacing w:line="360" w:lineRule="auto"/>
        <w:ind w:firstLine="709"/>
        <w:jc w:val="both"/>
        <w:rPr>
          <w:color w:val="000000"/>
          <w:sz w:val="28"/>
        </w:rPr>
      </w:pPr>
    </w:p>
    <w:p w:rsidR="003642E7" w:rsidRPr="002B2AE3" w:rsidRDefault="00D713E6" w:rsidP="002B2AE3">
      <w:pPr>
        <w:shd w:val="clear" w:color="000000" w:fill="auto"/>
        <w:suppressAutoHyphens/>
        <w:spacing w:line="360" w:lineRule="auto"/>
        <w:ind w:firstLine="709"/>
        <w:jc w:val="both"/>
        <w:rPr>
          <w:color w:val="000000"/>
          <w:sz w:val="28"/>
          <w:szCs w:val="28"/>
        </w:rPr>
      </w:pPr>
      <w:r w:rsidRPr="002B2AE3">
        <w:rPr>
          <w:color w:val="000000"/>
          <w:sz w:val="28"/>
          <w:szCs w:val="28"/>
        </w:rPr>
        <w:t>В итоге, после проведения анализа финансового состояния прогнозного баланса на 2009 год можно сделать вывод: все показатели улучшаются по сравнению с фактическими за 2008 год.</w:t>
      </w:r>
    </w:p>
    <w:p w:rsidR="005613F2" w:rsidRPr="002B2AE3" w:rsidRDefault="005613F2" w:rsidP="007000EE">
      <w:pPr>
        <w:shd w:val="clear" w:color="000000" w:fill="auto"/>
        <w:suppressAutoHyphens/>
        <w:spacing w:line="360" w:lineRule="auto"/>
        <w:ind w:firstLine="709"/>
        <w:jc w:val="both"/>
        <w:rPr>
          <w:color w:val="000000"/>
          <w:sz w:val="28"/>
          <w:szCs w:val="30"/>
        </w:rPr>
      </w:pPr>
      <w:r w:rsidRPr="002B2AE3">
        <w:rPr>
          <w:color w:val="000000"/>
          <w:sz w:val="28"/>
          <w:szCs w:val="30"/>
        </w:rPr>
        <w:t>Определение эффективности вложения инвестиций (расходы на улучшение финансового состояния)</w:t>
      </w:r>
    </w:p>
    <w:p w:rsidR="007000EE" w:rsidRDefault="007000EE" w:rsidP="007000EE">
      <w:pPr>
        <w:shd w:val="clear" w:color="000000" w:fill="auto"/>
        <w:suppressAutoHyphens/>
        <w:spacing w:line="360" w:lineRule="auto"/>
        <w:ind w:left="709"/>
        <w:jc w:val="both"/>
        <w:rPr>
          <w:color w:val="000000"/>
          <w:sz w:val="28"/>
          <w:szCs w:val="30"/>
        </w:rPr>
      </w:pPr>
    </w:p>
    <w:p w:rsidR="005613F2" w:rsidRPr="007000EE" w:rsidRDefault="005613F2" w:rsidP="007000EE">
      <w:pPr>
        <w:shd w:val="clear" w:color="000000" w:fill="auto"/>
        <w:suppressAutoHyphens/>
        <w:spacing w:line="360" w:lineRule="auto"/>
        <w:jc w:val="center"/>
        <w:rPr>
          <w:b/>
          <w:color w:val="000000"/>
          <w:sz w:val="28"/>
          <w:szCs w:val="30"/>
        </w:rPr>
      </w:pPr>
      <w:r w:rsidRPr="007000EE">
        <w:rPr>
          <w:b/>
          <w:color w:val="000000"/>
          <w:sz w:val="28"/>
          <w:szCs w:val="30"/>
        </w:rPr>
        <w:t xml:space="preserve">Средневзвешенная стоимость капитала </w:t>
      </w:r>
      <w:r w:rsidRPr="007000EE">
        <w:rPr>
          <w:b/>
          <w:color w:val="000000"/>
          <w:sz w:val="28"/>
          <w:szCs w:val="30"/>
          <w:lang w:val="en-US"/>
        </w:rPr>
        <w:t>WACC</w:t>
      </w:r>
    </w:p>
    <w:tbl>
      <w:tblPr>
        <w:tblStyle w:val="a3"/>
        <w:tblW w:w="0" w:type="auto"/>
        <w:jc w:val="center"/>
        <w:tblLook w:val="00A0" w:firstRow="1" w:lastRow="0" w:firstColumn="1" w:lastColumn="0" w:noHBand="0" w:noVBand="0"/>
      </w:tblPr>
      <w:tblGrid>
        <w:gridCol w:w="2181"/>
        <w:gridCol w:w="3439"/>
        <w:gridCol w:w="1418"/>
        <w:gridCol w:w="2126"/>
      </w:tblGrid>
      <w:tr w:rsidR="005613F2" w:rsidRPr="007000EE" w:rsidTr="007000EE">
        <w:trPr>
          <w:jc w:val="center"/>
        </w:trPr>
        <w:tc>
          <w:tcPr>
            <w:tcW w:w="2181" w:type="dxa"/>
            <w:vAlign w:val="center"/>
          </w:tcPr>
          <w:p w:rsidR="005613F2" w:rsidRPr="007000EE" w:rsidRDefault="005613F2" w:rsidP="007000EE">
            <w:pPr>
              <w:shd w:val="clear" w:color="000000" w:fill="auto"/>
              <w:suppressAutoHyphens/>
              <w:spacing w:line="360" w:lineRule="auto"/>
              <w:rPr>
                <w:color w:val="000000"/>
                <w:sz w:val="20"/>
                <w:szCs w:val="30"/>
              </w:rPr>
            </w:pPr>
          </w:p>
        </w:tc>
        <w:tc>
          <w:tcPr>
            <w:tcW w:w="3439" w:type="dxa"/>
            <w:vAlign w:val="center"/>
          </w:tcPr>
          <w:p w:rsidR="005613F2" w:rsidRPr="007000EE" w:rsidRDefault="005613F2" w:rsidP="007000EE">
            <w:pPr>
              <w:shd w:val="clear" w:color="000000" w:fill="auto"/>
              <w:suppressAutoHyphens/>
              <w:spacing w:line="360" w:lineRule="auto"/>
              <w:rPr>
                <w:color w:val="000000"/>
                <w:sz w:val="20"/>
              </w:rPr>
            </w:pPr>
            <w:r w:rsidRPr="007000EE">
              <w:rPr>
                <w:color w:val="000000"/>
                <w:sz w:val="20"/>
              </w:rPr>
              <w:t>Сумма инвестиций на осуществление мероприятий по улучшению финн состояния</w:t>
            </w:r>
          </w:p>
        </w:tc>
        <w:tc>
          <w:tcPr>
            <w:tcW w:w="1418" w:type="dxa"/>
            <w:vAlign w:val="center"/>
          </w:tcPr>
          <w:p w:rsidR="005613F2" w:rsidRPr="007000EE" w:rsidRDefault="005613F2" w:rsidP="007000EE">
            <w:pPr>
              <w:shd w:val="clear" w:color="000000" w:fill="auto"/>
              <w:suppressAutoHyphens/>
              <w:spacing w:line="360" w:lineRule="auto"/>
              <w:rPr>
                <w:color w:val="000000"/>
                <w:sz w:val="20"/>
                <w:szCs w:val="30"/>
              </w:rPr>
            </w:pPr>
            <w:r w:rsidRPr="007000EE">
              <w:rPr>
                <w:color w:val="000000"/>
                <w:sz w:val="20"/>
                <w:szCs w:val="30"/>
              </w:rPr>
              <w:t>Доля</w:t>
            </w:r>
          </w:p>
        </w:tc>
        <w:tc>
          <w:tcPr>
            <w:tcW w:w="2126" w:type="dxa"/>
            <w:vAlign w:val="center"/>
          </w:tcPr>
          <w:p w:rsidR="005613F2" w:rsidRPr="007000EE" w:rsidRDefault="005613F2" w:rsidP="007000EE">
            <w:pPr>
              <w:shd w:val="clear" w:color="000000" w:fill="auto"/>
              <w:suppressAutoHyphens/>
              <w:spacing w:line="360" w:lineRule="auto"/>
              <w:rPr>
                <w:color w:val="000000"/>
                <w:sz w:val="20"/>
                <w:szCs w:val="30"/>
              </w:rPr>
            </w:pPr>
            <w:r w:rsidRPr="007000EE">
              <w:rPr>
                <w:color w:val="000000"/>
                <w:sz w:val="20"/>
                <w:szCs w:val="30"/>
              </w:rPr>
              <w:t>Цена капитала, %</w:t>
            </w:r>
          </w:p>
        </w:tc>
      </w:tr>
      <w:tr w:rsidR="005613F2" w:rsidRPr="007000EE" w:rsidTr="007000EE">
        <w:trPr>
          <w:jc w:val="center"/>
        </w:trPr>
        <w:tc>
          <w:tcPr>
            <w:tcW w:w="2181" w:type="dxa"/>
            <w:vAlign w:val="center"/>
          </w:tcPr>
          <w:p w:rsidR="005613F2" w:rsidRPr="007000EE" w:rsidRDefault="005613F2" w:rsidP="007000EE">
            <w:pPr>
              <w:shd w:val="clear" w:color="000000" w:fill="auto"/>
              <w:suppressAutoHyphens/>
              <w:spacing w:line="360" w:lineRule="auto"/>
              <w:rPr>
                <w:color w:val="000000"/>
                <w:sz w:val="20"/>
                <w:szCs w:val="30"/>
              </w:rPr>
            </w:pPr>
            <w:r w:rsidRPr="007000EE">
              <w:rPr>
                <w:color w:val="000000"/>
                <w:sz w:val="20"/>
                <w:szCs w:val="30"/>
              </w:rPr>
              <w:t>Собственные средства</w:t>
            </w:r>
          </w:p>
        </w:tc>
        <w:tc>
          <w:tcPr>
            <w:tcW w:w="3439" w:type="dxa"/>
            <w:vAlign w:val="center"/>
          </w:tcPr>
          <w:p w:rsidR="005613F2" w:rsidRPr="007000EE" w:rsidRDefault="00654F85" w:rsidP="007000EE">
            <w:pPr>
              <w:shd w:val="clear" w:color="000000" w:fill="auto"/>
              <w:suppressAutoHyphens/>
              <w:spacing w:line="360" w:lineRule="auto"/>
              <w:rPr>
                <w:color w:val="000000"/>
                <w:sz w:val="20"/>
                <w:szCs w:val="30"/>
              </w:rPr>
            </w:pPr>
            <w:r w:rsidRPr="007000EE">
              <w:rPr>
                <w:color w:val="000000"/>
                <w:sz w:val="20"/>
                <w:szCs w:val="30"/>
              </w:rPr>
              <w:t>2002,0 тыс руб</w:t>
            </w:r>
          </w:p>
        </w:tc>
        <w:tc>
          <w:tcPr>
            <w:tcW w:w="1418" w:type="dxa"/>
            <w:vAlign w:val="center"/>
          </w:tcPr>
          <w:p w:rsidR="005613F2" w:rsidRPr="007000EE" w:rsidRDefault="005613F2" w:rsidP="007000EE">
            <w:pPr>
              <w:shd w:val="clear" w:color="000000" w:fill="auto"/>
              <w:suppressAutoHyphens/>
              <w:spacing w:line="360" w:lineRule="auto"/>
              <w:rPr>
                <w:color w:val="000000"/>
                <w:sz w:val="20"/>
                <w:szCs w:val="30"/>
              </w:rPr>
            </w:pPr>
            <w:r w:rsidRPr="007000EE">
              <w:rPr>
                <w:color w:val="000000"/>
                <w:sz w:val="20"/>
                <w:szCs w:val="30"/>
              </w:rPr>
              <w:t>1</w:t>
            </w:r>
          </w:p>
        </w:tc>
        <w:tc>
          <w:tcPr>
            <w:tcW w:w="2126" w:type="dxa"/>
            <w:vAlign w:val="center"/>
          </w:tcPr>
          <w:p w:rsidR="005613F2" w:rsidRPr="007000EE" w:rsidRDefault="006C00FD" w:rsidP="007000EE">
            <w:pPr>
              <w:shd w:val="clear" w:color="000000" w:fill="auto"/>
              <w:suppressAutoHyphens/>
              <w:spacing w:line="360" w:lineRule="auto"/>
              <w:rPr>
                <w:color w:val="000000"/>
                <w:sz w:val="20"/>
                <w:szCs w:val="30"/>
              </w:rPr>
            </w:pPr>
            <w:r w:rsidRPr="007000EE">
              <w:rPr>
                <w:color w:val="000000"/>
                <w:sz w:val="20"/>
                <w:szCs w:val="30"/>
              </w:rPr>
              <w:t>1</w:t>
            </w:r>
            <w:r w:rsidR="00C6733A" w:rsidRPr="007000EE">
              <w:rPr>
                <w:color w:val="000000"/>
                <w:sz w:val="20"/>
                <w:szCs w:val="30"/>
              </w:rPr>
              <w:t>5</w:t>
            </w:r>
          </w:p>
        </w:tc>
      </w:tr>
    </w:tbl>
    <w:p w:rsidR="005613F2" w:rsidRDefault="005613F2" w:rsidP="002B2AE3">
      <w:pPr>
        <w:shd w:val="clear" w:color="000000" w:fill="auto"/>
        <w:suppressAutoHyphens/>
        <w:spacing w:line="360" w:lineRule="auto"/>
        <w:ind w:firstLine="709"/>
        <w:jc w:val="both"/>
        <w:rPr>
          <w:color w:val="000000"/>
          <w:sz w:val="28"/>
          <w:szCs w:val="30"/>
        </w:rPr>
      </w:pPr>
      <w:r w:rsidRPr="002B2AE3">
        <w:rPr>
          <w:color w:val="000000"/>
          <w:sz w:val="28"/>
          <w:szCs w:val="30"/>
          <w:lang w:val="en-US"/>
        </w:rPr>
        <w:t>WACC</w:t>
      </w:r>
      <w:r w:rsidRPr="002B2AE3">
        <w:rPr>
          <w:color w:val="000000"/>
          <w:sz w:val="28"/>
          <w:szCs w:val="30"/>
        </w:rPr>
        <w:t xml:space="preserve"> = </w:t>
      </w:r>
      <w:r w:rsidR="002D4437" w:rsidRPr="002B2AE3">
        <w:rPr>
          <w:color w:val="000000"/>
          <w:sz w:val="28"/>
          <w:szCs w:val="30"/>
        </w:rPr>
        <w:t>1</w:t>
      </w:r>
      <w:r w:rsidR="00C6733A" w:rsidRPr="002B2AE3">
        <w:rPr>
          <w:color w:val="000000"/>
          <w:sz w:val="28"/>
          <w:szCs w:val="30"/>
        </w:rPr>
        <w:t>5</w:t>
      </w:r>
      <w:r w:rsidRPr="002B2AE3">
        <w:rPr>
          <w:color w:val="000000"/>
          <w:sz w:val="28"/>
          <w:szCs w:val="30"/>
        </w:rPr>
        <w:t>%.</w:t>
      </w:r>
    </w:p>
    <w:p w:rsidR="005613F2" w:rsidRDefault="005613F2" w:rsidP="002B2AE3">
      <w:pPr>
        <w:shd w:val="clear" w:color="000000" w:fill="auto"/>
        <w:suppressAutoHyphens/>
        <w:spacing w:line="360" w:lineRule="auto"/>
        <w:ind w:firstLine="709"/>
        <w:jc w:val="both"/>
        <w:rPr>
          <w:color w:val="000000"/>
          <w:sz w:val="28"/>
          <w:szCs w:val="30"/>
        </w:rPr>
      </w:pPr>
      <w:r w:rsidRPr="002B2AE3">
        <w:rPr>
          <w:color w:val="000000"/>
          <w:sz w:val="28"/>
          <w:szCs w:val="30"/>
        </w:rPr>
        <w:t>Разница в денежных потоках:</w:t>
      </w:r>
    </w:p>
    <w:p w:rsidR="007000EE" w:rsidRPr="002B2AE3" w:rsidRDefault="007000EE" w:rsidP="002B2AE3">
      <w:pPr>
        <w:shd w:val="clear" w:color="000000" w:fill="auto"/>
        <w:suppressAutoHyphens/>
        <w:spacing w:line="360" w:lineRule="auto"/>
        <w:ind w:firstLine="709"/>
        <w:jc w:val="both"/>
        <w:rPr>
          <w:color w:val="000000"/>
          <w:sz w:val="28"/>
          <w:szCs w:val="30"/>
        </w:rPr>
      </w:pPr>
    </w:p>
    <w:tbl>
      <w:tblPr>
        <w:tblStyle w:val="a3"/>
        <w:tblW w:w="0" w:type="auto"/>
        <w:jc w:val="center"/>
        <w:tblLayout w:type="fixed"/>
        <w:tblLook w:val="00A0" w:firstRow="1" w:lastRow="0" w:firstColumn="1" w:lastColumn="0" w:noHBand="0" w:noVBand="0"/>
      </w:tblPr>
      <w:tblGrid>
        <w:gridCol w:w="3227"/>
        <w:gridCol w:w="1134"/>
        <w:gridCol w:w="1276"/>
        <w:gridCol w:w="992"/>
        <w:gridCol w:w="992"/>
        <w:gridCol w:w="992"/>
      </w:tblGrid>
      <w:tr w:rsidR="005613F2" w:rsidRPr="007000EE" w:rsidTr="007000EE">
        <w:trPr>
          <w:jc w:val="center"/>
        </w:trPr>
        <w:tc>
          <w:tcPr>
            <w:tcW w:w="3227" w:type="dxa"/>
            <w:vAlign w:val="center"/>
          </w:tcPr>
          <w:p w:rsidR="005613F2" w:rsidRPr="007000EE" w:rsidRDefault="005613F2" w:rsidP="007000EE">
            <w:pPr>
              <w:shd w:val="clear" w:color="000000" w:fill="auto"/>
              <w:suppressAutoHyphens/>
              <w:spacing w:line="360" w:lineRule="auto"/>
              <w:rPr>
                <w:color w:val="000000"/>
                <w:sz w:val="20"/>
                <w:szCs w:val="30"/>
              </w:rPr>
            </w:pPr>
          </w:p>
        </w:tc>
        <w:tc>
          <w:tcPr>
            <w:tcW w:w="1134" w:type="dxa"/>
            <w:vAlign w:val="center"/>
          </w:tcPr>
          <w:p w:rsidR="005613F2" w:rsidRPr="007000EE" w:rsidRDefault="005613F2" w:rsidP="007000EE">
            <w:pPr>
              <w:shd w:val="clear" w:color="000000" w:fill="auto"/>
              <w:suppressAutoHyphens/>
              <w:spacing w:line="360" w:lineRule="auto"/>
              <w:rPr>
                <w:color w:val="000000"/>
                <w:sz w:val="20"/>
                <w:szCs w:val="30"/>
              </w:rPr>
            </w:pPr>
            <w:r w:rsidRPr="007000EE">
              <w:rPr>
                <w:color w:val="000000"/>
                <w:sz w:val="20"/>
                <w:szCs w:val="30"/>
              </w:rPr>
              <w:t>1 год</w:t>
            </w:r>
          </w:p>
        </w:tc>
        <w:tc>
          <w:tcPr>
            <w:tcW w:w="1276" w:type="dxa"/>
            <w:vAlign w:val="center"/>
          </w:tcPr>
          <w:p w:rsidR="005613F2" w:rsidRPr="007000EE" w:rsidRDefault="005613F2" w:rsidP="007000EE">
            <w:pPr>
              <w:shd w:val="clear" w:color="000000" w:fill="auto"/>
              <w:suppressAutoHyphens/>
              <w:spacing w:line="360" w:lineRule="auto"/>
              <w:rPr>
                <w:color w:val="000000"/>
                <w:sz w:val="20"/>
                <w:szCs w:val="30"/>
              </w:rPr>
            </w:pPr>
            <w:r w:rsidRPr="007000EE">
              <w:rPr>
                <w:color w:val="000000"/>
                <w:sz w:val="20"/>
                <w:szCs w:val="30"/>
              </w:rPr>
              <w:t>2 год</w:t>
            </w:r>
          </w:p>
        </w:tc>
        <w:tc>
          <w:tcPr>
            <w:tcW w:w="992" w:type="dxa"/>
            <w:vAlign w:val="center"/>
          </w:tcPr>
          <w:p w:rsidR="005613F2" w:rsidRPr="007000EE" w:rsidRDefault="005613F2" w:rsidP="007000EE">
            <w:pPr>
              <w:shd w:val="clear" w:color="000000" w:fill="auto"/>
              <w:suppressAutoHyphens/>
              <w:spacing w:line="360" w:lineRule="auto"/>
              <w:rPr>
                <w:color w:val="000000"/>
                <w:sz w:val="20"/>
                <w:szCs w:val="30"/>
              </w:rPr>
            </w:pPr>
            <w:r w:rsidRPr="007000EE">
              <w:rPr>
                <w:color w:val="000000"/>
                <w:sz w:val="20"/>
                <w:szCs w:val="30"/>
              </w:rPr>
              <w:t>3 год</w:t>
            </w:r>
          </w:p>
        </w:tc>
        <w:tc>
          <w:tcPr>
            <w:tcW w:w="992" w:type="dxa"/>
            <w:vAlign w:val="center"/>
          </w:tcPr>
          <w:p w:rsidR="005613F2" w:rsidRPr="007000EE" w:rsidRDefault="005613F2" w:rsidP="007000EE">
            <w:pPr>
              <w:shd w:val="clear" w:color="000000" w:fill="auto"/>
              <w:suppressAutoHyphens/>
              <w:spacing w:line="360" w:lineRule="auto"/>
              <w:rPr>
                <w:color w:val="000000"/>
                <w:sz w:val="20"/>
                <w:szCs w:val="30"/>
              </w:rPr>
            </w:pPr>
            <w:r w:rsidRPr="007000EE">
              <w:rPr>
                <w:color w:val="000000"/>
                <w:sz w:val="20"/>
                <w:szCs w:val="30"/>
              </w:rPr>
              <w:t>4 год</w:t>
            </w:r>
          </w:p>
        </w:tc>
        <w:tc>
          <w:tcPr>
            <w:tcW w:w="992" w:type="dxa"/>
            <w:vAlign w:val="center"/>
          </w:tcPr>
          <w:p w:rsidR="005613F2" w:rsidRPr="007000EE" w:rsidRDefault="005613F2" w:rsidP="007000EE">
            <w:pPr>
              <w:shd w:val="clear" w:color="000000" w:fill="auto"/>
              <w:suppressAutoHyphens/>
              <w:spacing w:line="360" w:lineRule="auto"/>
              <w:rPr>
                <w:color w:val="000000"/>
                <w:sz w:val="20"/>
                <w:szCs w:val="30"/>
              </w:rPr>
            </w:pPr>
            <w:r w:rsidRPr="007000EE">
              <w:rPr>
                <w:color w:val="000000"/>
                <w:sz w:val="20"/>
                <w:szCs w:val="30"/>
              </w:rPr>
              <w:t>5 год</w:t>
            </w:r>
          </w:p>
        </w:tc>
      </w:tr>
      <w:tr w:rsidR="00486AF5" w:rsidRPr="007000EE" w:rsidTr="007000EE">
        <w:trPr>
          <w:jc w:val="center"/>
        </w:trPr>
        <w:tc>
          <w:tcPr>
            <w:tcW w:w="3227" w:type="dxa"/>
            <w:vAlign w:val="center"/>
          </w:tcPr>
          <w:p w:rsidR="00486AF5" w:rsidRPr="007000EE" w:rsidRDefault="00486AF5" w:rsidP="007000EE">
            <w:pPr>
              <w:shd w:val="clear" w:color="000000" w:fill="auto"/>
              <w:suppressAutoHyphens/>
              <w:spacing w:line="360" w:lineRule="auto"/>
              <w:rPr>
                <w:color w:val="000000"/>
                <w:sz w:val="20"/>
              </w:rPr>
            </w:pPr>
            <w:r w:rsidRPr="007000EE">
              <w:rPr>
                <w:color w:val="000000"/>
                <w:sz w:val="20"/>
              </w:rPr>
              <w:t>Денежный поток до внедрения мероприятий по улучшению финн состояния</w:t>
            </w:r>
          </w:p>
        </w:tc>
        <w:tc>
          <w:tcPr>
            <w:tcW w:w="1134" w:type="dxa"/>
            <w:vAlign w:val="center"/>
          </w:tcPr>
          <w:p w:rsidR="00486AF5" w:rsidRPr="007000EE" w:rsidRDefault="00486AF5" w:rsidP="007000EE">
            <w:pPr>
              <w:shd w:val="clear" w:color="000000" w:fill="auto"/>
              <w:suppressAutoHyphens/>
              <w:spacing w:line="360" w:lineRule="auto"/>
              <w:rPr>
                <w:color w:val="000000"/>
                <w:sz w:val="20"/>
                <w:szCs w:val="30"/>
              </w:rPr>
            </w:pPr>
            <w:r w:rsidRPr="007000EE">
              <w:rPr>
                <w:color w:val="000000"/>
                <w:sz w:val="20"/>
                <w:szCs w:val="30"/>
              </w:rPr>
              <w:t>8824</w:t>
            </w:r>
          </w:p>
        </w:tc>
        <w:tc>
          <w:tcPr>
            <w:tcW w:w="1276" w:type="dxa"/>
            <w:vAlign w:val="center"/>
          </w:tcPr>
          <w:p w:rsidR="00486AF5" w:rsidRPr="007000EE" w:rsidRDefault="00486AF5" w:rsidP="007000EE">
            <w:pPr>
              <w:shd w:val="clear" w:color="000000" w:fill="auto"/>
              <w:suppressAutoHyphens/>
              <w:spacing w:line="360" w:lineRule="auto"/>
              <w:rPr>
                <w:color w:val="000000"/>
                <w:sz w:val="20"/>
                <w:szCs w:val="30"/>
              </w:rPr>
            </w:pPr>
            <w:r w:rsidRPr="007000EE">
              <w:rPr>
                <w:color w:val="000000"/>
                <w:sz w:val="20"/>
                <w:szCs w:val="30"/>
              </w:rPr>
              <w:t>12007</w:t>
            </w:r>
          </w:p>
        </w:tc>
        <w:tc>
          <w:tcPr>
            <w:tcW w:w="992" w:type="dxa"/>
            <w:vAlign w:val="center"/>
          </w:tcPr>
          <w:p w:rsidR="00486AF5" w:rsidRPr="007000EE" w:rsidRDefault="00486AF5" w:rsidP="007000EE">
            <w:pPr>
              <w:shd w:val="clear" w:color="000000" w:fill="auto"/>
              <w:suppressAutoHyphens/>
              <w:spacing w:line="360" w:lineRule="auto"/>
              <w:rPr>
                <w:color w:val="000000"/>
                <w:sz w:val="20"/>
                <w:szCs w:val="30"/>
              </w:rPr>
            </w:pPr>
            <w:r w:rsidRPr="007000EE">
              <w:rPr>
                <w:color w:val="000000"/>
                <w:sz w:val="20"/>
                <w:szCs w:val="30"/>
              </w:rPr>
              <w:t>7092</w:t>
            </w:r>
          </w:p>
        </w:tc>
        <w:tc>
          <w:tcPr>
            <w:tcW w:w="992" w:type="dxa"/>
            <w:vAlign w:val="center"/>
          </w:tcPr>
          <w:p w:rsidR="00486AF5" w:rsidRPr="007000EE" w:rsidRDefault="00486AF5" w:rsidP="007000EE">
            <w:pPr>
              <w:shd w:val="clear" w:color="000000" w:fill="auto"/>
              <w:suppressAutoHyphens/>
              <w:spacing w:line="360" w:lineRule="auto"/>
              <w:rPr>
                <w:color w:val="000000"/>
                <w:sz w:val="20"/>
                <w:szCs w:val="30"/>
              </w:rPr>
            </w:pPr>
            <w:r w:rsidRPr="007000EE">
              <w:rPr>
                <w:color w:val="000000"/>
                <w:sz w:val="20"/>
                <w:szCs w:val="30"/>
              </w:rPr>
              <w:t>9050</w:t>
            </w:r>
          </w:p>
        </w:tc>
        <w:tc>
          <w:tcPr>
            <w:tcW w:w="992" w:type="dxa"/>
            <w:vAlign w:val="center"/>
          </w:tcPr>
          <w:p w:rsidR="00486AF5" w:rsidRPr="007000EE" w:rsidRDefault="00486AF5" w:rsidP="007000EE">
            <w:pPr>
              <w:shd w:val="clear" w:color="000000" w:fill="auto"/>
              <w:suppressAutoHyphens/>
              <w:spacing w:line="360" w:lineRule="auto"/>
              <w:rPr>
                <w:color w:val="000000"/>
                <w:sz w:val="20"/>
                <w:szCs w:val="30"/>
              </w:rPr>
            </w:pPr>
            <w:r w:rsidRPr="007000EE">
              <w:rPr>
                <w:color w:val="000000"/>
                <w:sz w:val="20"/>
                <w:szCs w:val="30"/>
              </w:rPr>
              <w:t>10438</w:t>
            </w:r>
          </w:p>
        </w:tc>
      </w:tr>
      <w:tr w:rsidR="00486AF5" w:rsidRPr="007000EE" w:rsidTr="007000EE">
        <w:trPr>
          <w:jc w:val="center"/>
        </w:trPr>
        <w:tc>
          <w:tcPr>
            <w:tcW w:w="3227" w:type="dxa"/>
            <w:vAlign w:val="center"/>
          </w:tcPr>
          <w:p w:rsidR="00486AF5" w:rsidRPr="007000EE" w:rsidRDefault="00486AF5" w:rsidP="007000EE">
            <w:pPr>
              <w:shd w:val="clear" w:color="000000" w:fill="auto"/>
              <w:suppressAutoHyphens/>
              <w:spacing w:line="360" w:lineRule="auto"/>
              <w:rPr>
                <w:color w:val="000000"/>
                <w:sz w:val="20"/>
              </w:rPr>
            </w:pPr>
            <w:r w:rsidRPr="007000EE">
              <w:rPr>
                <w:color w:val="000000"/>
                <w:sz w:val="20"/>
              </w:rPr>
              <w:t>Денежный поток после внедрения мероприятий по улучшению финн состояния</w:t>
            </w:r>
          </w:p>
        </w:tc>
        <w:tc>
          <w:tcPr>
            <w:tcW w:w="1134" w:type="dxa"/>
            <w:vAlign w:val="center"/>
          </w:tcPr>
          <w:p w:rsidR="00486AF5" w:rsidRPr="007000EE" w:rsidRDefault="00C6733A" w:rsidP="007000EE">
            <w:pPr>
              <w:shd w:val="clear" w:color="000000" w:fill="auto"/>
              <w:suppressAutoHyphens/>
              <w:spacing w:line="360" w:lineRule="auto"/>
              <w:rPr>
                <w:color w:val="000000"/>
                <w:sz w:val="20"/>
                <w:szCs w:val="30"/>
              </w:rPr>
            </w:pPr>
            <w:r w:rsidRPr="007000EE">
              <w:rPr>
                <w:color w:val="000000"/>
                <w:sz w:val="20"/>
                <w:szCs w:val="30"/>
              </w:rPr>
              <w:t>10589</w:t>
            </w:r>
          </w:p>
        </w:tc>
        <w:tc>
          <w:tcPr>
            <w:tcW w:w="1276" w:type="dxa"/>
            <w:vAlign w:val="center"/>
          </w:tcPr>
          <w:p w:rsidR="00486AF5" w:rsidRPr="007000EE" w:rsidRDefault="00C6733A" w:rsidP="007000EE">
            <w:pPr>
              <w:shd w:val="clear" w:color="000000" w:fill="auto"/>
              <w:suppressAutoHyphens/>
              <w:spacing w:line="360" w:lineRule="auto"/>
              <w:rPr>
                <w:color w:val="000000"/>
                <w:sz w:val="20"/>
                <w:szCs w:val="30"/>
              </w:rPr>
            </w:pPr>
            <w:r w:rsidRPr="007000EE">
              <w:rPr>
                <w:color w:val="000000"/>
                <w:sz w:val="20"/>
                <w:szCs w:val="30"/>
              </w:rPr>
              <w:t>14769</w:t>
            </w:r>
          </w:p>
        </w:tc>
        <w:tc>
          <w:tcPr>
            <w:tcW w:w="992" w:type="dxa"/>
            <w:vAlign w:val="center"/>
          </w:tcPr>
          <w:p w:rsidR="00486AF5" w:rsidRPr="007000EE" w:rsidRDefault="00C6733A" w:rsidP="007000EE">
            <w:pPr>
              <w:shd w:val="clear" w:color="000000" w:fill="auto"/>
              <w:suppressAutoHyphens/>
              <w:spacing w:line="360" w:lineRule="auto"/>
              <w:rPr>
                <w:color w:val="000000"/>
                <w:sz w:val="20"/>
                <w:szCs w:val="30"/>
              </w:rPr>
            </w:pPr>
            <w:r w:rsidRPr="007000EE">
              <w:rPr>
                <w:color w:val="000000"/>
                <w:sz w:val="20"/>
                <w:szCs w:val="30"/>
              </w:rPr>
              <w:t>8510</w:t>
            </w:r>
          </w:p>
        </w:tc>
        <w:tc>
          <w:tcPr>
            <w:tcW w:w="992" w:type="dxa"/>
            <w:vAlign w:val="center"/>
          </w:tcPr>
          <w:p w:rsidR="00486AF5" w:rsidRPr="007000EE" w:rsidRDefault="00C6733A" w:rsidP="007000EE">
            <w:pPr>
              <w:shd w:val="clear" w:color="000000" w:fill="auto"/>
              <w:suppressAutoHyphens/>
              <w:spacing w:line="360" w:lineRule="auto"/>
              <w:rPr>
                <w:color w:val="000000"/>
                <w:sz w:val="20"/>
                <w:szCs w:val="30"/>
              </w:rPr>
            </w:pPr>
            <w:r w:rsidRPr="007000EE">
              <w:rPr>
                <w:color w:val="000000"/>
                <w:sz w:val="20"/>
                <w:szCs w:val="30"/>
              </w:rPr>
              <w:t>10951</w:t>
            </w:r>
          </w:p>
        </w:tc>
        <w:tc>
          <w:tcPr>
            <w:tcW w:w="992" w:type="dxa"/>
            <w:vAlign w:val="center"/>
          </w:tcPr>
          <w:p w:rsidR="00486AF5" w:rsidRPr="007000EE" w:rsidRDefault="00C6733A" w:rsidP="007000EE">
            <w:pPr>
              <w:shd w:val="clear" w:color="000000" w:fill="auto"/>
              <w:suppressAutoHyphens/>
              <w:spacing w:line="360" w:lineRule="auto"/>
              <w:rPr>
                <w:color w:val="000000"/>
                <w:sz w:val="20"/>
                <w:szCs w:val="30"/>
              </w:rPr>
            </w:pPr>
            <w:r w:rsidRPr="007000EE">
              <w:rPr>
                <w:color w:val="000000"/>
                <w:sz w:val="20"/>
                <w:szCs w:val="30"/>
              </w:rPr>
              <w:t>12734</w:t>
            </w:r>
          </w:p>
        </w:tc>
      </w:tr>
      <w:tr w:rsidR="00486AF5" w:rsidRPr="007000EE" w:rsidTr="007000EE">
        <w:trPr>
          <w:jc w:val="center"/>
        </w:trPr>
        <w:tc>
          <w:tcPr>
            <w:tcW w:w="3227" w:type="dxa"/>
            <w:vAlign w:val="center"/>
          </w:tcPr>
          <w:p w:rsidR="00486AF5" w:rsidRPr="007000EE" w:rsidRDefault="00486AF5" w:rsidP="007000EE">
            <w:pPr>
              <w:shd w:val="clear" w:color="000000" w:fill="auto"/>
              <w:suppressAutoHyphens/>
              <w:spacing w:line="360" w:lineRule="auto"/>
              <w:rPr>
                <w:color w:val="000000"/>
                <w:sz w:val="20"/>
                <w:szCs w:val="28"/>
              </w:rPr>
            </w:pPr>
            <w:r w:rsidRPr="007000EE">
              <w:rPr>
                <w:color w:val="000000"/>
                <w:sz w:val="20"/>
                <w:szCs w:val="28"/>
              </w:rPr>
              <w:t>разница</w:t>
            </w:r>
          </w:p>
        </w:tc>
        <w:tc>
          <w:tcPr>
            <w:tcW w:w="1134" w:type="dxa"/>
            <w:vAlign w:val="center"/>
          </w:tcPr>
          <w:p w:rsidR="00486AF5" w:rsidRPr="007000EE" w:rsidRDefault="00C6733A" w:rsidP="007000EE">
            <w:pPr>
              <w:shd w:val="clear" w:color="000000" w:fill="auto"/>
              <w:suppressAutoHyphens/>
              <w:spacing w:line="360" w:lineRule="auto"/>
              <w:rPr>
                <w:color w:val="000000"/>
                <w:sz w:val="20"/>
                <w:szCs w:val="30"/>
              </w:rPr>
            </w:pPr>
            <w:r w:rsidRPr="007000EE">
              <w:rPr>
                <w:color w:val="000000"/>
                <w:sz w:val="20"/>
                <w:szCs w:val="30"/>
              </w:rPr>
              <w:t>1765</w:t>
            </w:r>
          </w:p>
        </w:tc>
        <w:tc>
          <w:tcPr>
            <w:tcW w:w="1276" w:type="dxa"/>
            <w:vAlign w:val="center"/>
          </w:tcPr>
          <w:p w:rsidR="00486AF5" w:rsidRPr="007000EE" w:rsidRDefault="00C6733A" w:rsidP="007000EE">
            <w:pPr>
              <w:shd w:val="clear" w:color="000000" w:fill="auto"/>
              <w:suppressAutoHyphens/>
              <w:spacing w:line="360" w:lineRule="auto"/>
              <w:rPr>
                <w:color w:val="000000"/>
                <w:sz w:val="20"/>
                <w:szCs w:val="30"/>
              </w:rPr>
            </w:pPr>
            <w:r w:rsidRPr="007000EE">
              <w:rPr>
                <w:color w:val="000000"/>
                <w:sz w:val="20"/>
                <w:szCs w:val="30"/>
              </w:rPr>
              <w:t>2762</w:t>
            </w:r>
          </w:p>
        </w:tc>
        <w:tc>
          <w:tcPr>
            <w:tcW w:w="992" w:type="dxa"/>
            <w:vAlign w:val="center"/>
          </w:tcPr>
          <w:p w:rsidR="00486AF5" w:rsidRPr="007000EE" w:rsidRDefault="00C6733A" w:rsidP="007000EE">
            <w:pPr>
              <w:shd w:val="clear" w:color="000000" w:fill="auto"/>
              <w:suppressAutoHyphens/>
              <w:spacing w:line="360" w:lineRule="auto"/>
              <w:rPr>
                <w:color w:val="000000"/>
                <w:sz w:val="20"/>
                <w:szCs w:val="30"/>
              </w:rPr>
            </w:pPr>
            <w:r w:rsidRPr="007000EE">
              <w:rPr>
                <w:color w:val="000000"/>
                <w:sz w:val="20"/>
                <w:szCs w:val="30"/>
              </w:rPr>
              <w:t>1418</w:t>
            </w:r>
          </w:p>
        </w:tc>
        <w:tc>
          <w:tcPr>
            <w:tcW w:w="992" w:type="dxa"/>
            <w:vAlign w:val="center"/>
          </w:tcPr>
          <w:p w:rsidR="00486AF5" w:rsidRPr="007000EE" w:rsidRDefault="00C6733A" w:rsidP="007000EE">
            <w:pPr>
              <w:shd w:val="clear" w:color="000000" w:fill="auto"/>
              <w:suppressAutoHyphens/>
              <w:spacing w:line="360" w:lineRule="auto"/>
              <w:rPr>
                <w:color w:val="000000"/>
                <w:sz w:val="20"/>
                <w:szCs w:val="30"/>
              </w:rPr>
            </w:pPr>
            <w:r w:rsidRPr="007000EE">
              <w:rPr>
                <w:color w:val="000000"/>
                <w:sz w:val="20"/>
                <w:szCs w:val="30"/>
              </w:rPr>
              <w:t>1901</w:t>
            </w:r>
          </w:p>
        </w:tc>
        <w:tc>
          <w:tcPr>
            <w:tcW w:w="992" w:type="dxa"/>
            <w:vAlign w:val="center"/>
          </w:tcPr>
          <w:p w:rsidR="00486AF5" w:rsidRPr="007000EE" w:rsidRDefault="00C6733A" w:rsidP="007000EE">
            <w:pPr>
              <w:shd w:val="clear" w:color="000000" w:fill="auto"/>
              <w:suppressAutoHyphens/>
              <w:spacing w:line="360" w:lineRule="auto"/>
              <w:rPr>
                <w:color w:val="000000"/>
                <w:sz w:val="20"/>
                <w:szCs w:val="30"/>
              </w:rPr>
            </w:pPr>
            <w:r w:rsidRPr="007000EE">
              <w:rPr>
                <w:color w:val="000000"/>
                <w:sz w:val="20"/>
                <w:szCs w:val="30"/>
              </w:rPr>
              <w:t>2296</w:t>
            </w:r>
          </w:p>
        </w:tc>
      </w:tr>
    </w:tbl>
    <w:p w:rsidR="00B50D0D" w:rsidRPr="002B2AE3" w:rsidRDefault="007233D5" w:rsidP="002B2AE3">
      <w:pPr>
        <w:shd w:val="clear" w:color="000000" w:fill="auto"/>
        <w:suppressAutoHyphens/>
        <w:spacing w:line="360" w:lineRule="auto"/>
        <w:ind w:firstLine="709"/>
        <w:jc w:val="both"/>
        <w:rPr>
          <w:color w:val="000000"/>
          <w:sz w:val="28"/>
          <w:szCs w:val="28"/>
        </w:rPr>
      </w:pPr>
      <w:r w:rsidRPr="002B2AE3">
        <w:rPr>
          <w:color w:val="000000"/>
          <w:sz w:val="28"/>
          <w:szCs w:val="28"/>
        </w:rPr>
        <w:t xml:space="preserve"> </w:t>
      </w:r>
    </w:p>
    <w:tbl>
      <w:tblPr>
        <w:tblStyle w:val="a3"/>
        <w:tblW w:w="9411" w:type="dxa"/>
        <w:jc w:val="center"/>
        <w:tblLook w:val="00A0" w:firstRow="1" w:lastRow="0" w:firstColumn="1" w:lastColumn="0" w:noHBand="0" w:noVBand="0"/>
      </w:tblPr>
      <w:tblGrid>
        <w:gridCol w:w="2235"/>
        <w:gridCol w:w="866"/>
        <w:gridCol w:w="1134"/>
        <w:gridCol w:w="1051"/>
        <w:gridCol w:w="1031"/>
        <w:gridCol w:w="1051"/>
        <w:gridCol w:w="1051"/>
        <w:gridCol w:w="992"/>
      </w:tblGrid>
      <w:tr w:rsidR="00B50D0D" w:rsidRPr="007000EE" w:rsidTr="007000EE">
        <w:trPr>
          <w:trHeight w:val="255"/>
          <w:jc w:val="center"/>
        </w:trPr>
        <w:tc>
          <w:tcPr>
            <w:tcW w:w="2235"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866"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0 год</w:t>
            </w:r>
          </w:p>
        </w:tc>
        <w:tc>
          <w:tcPr>
            <w:tcW w:w="1134"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1 год</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2 год</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3 год</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4 год</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5 год</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r>
      <w:tr w:rsidR="00B50D0D" w:rsidRPr="007000EE" w:rsidTr="007000EE">
        <w:trPr>
          <w:trHeight w:val="510"/>
          <w:jc w:val="center"/>
        </w:trPr>
        <w:tc>
          <w:tcPr>
            <w:tcW w:w="2235" w:type="dxa"/>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прирост денежного потока</w:t>
            </w:r>
          </w:p>
        </w:tc>
        <w:tc>
          <w:tcPr>
            <w:tcW w:w="866" w:type="dxa"/>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-2002</w:t>
            </w:r>
          </w:p>
        </w:tc>
        <w:tc>
          <w:tcPr>
            <w:tcW w:w="1134"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1765</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2762</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1418</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1901</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2296</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r>
      <w:tr w:rsidR="00B50D0D" w:rsidRPr="007000EE" w:rsidTr="007000EE">
        <w:trPr>
          <w:trHeight w:val="510"/>
          <w:jc w:val="center"/>
        </w:trPr>
        <w:tc>
          <w:tcPr>
            <w:tcW w:w="2235" w:type="dxa"/>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множитель дисконтирования</w:t>
            </w:r>
          </w:p>
        </w:tc>
        <w:tc>
          <w:tcPr>
            <w:tcW w:w="866" w:type="dxa"/>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15</w:t>
            </w:r>
          </w:p>
        </w:tc>
        <w:tc>
          <w:tcPr>
            <w:tcW w:w="1134"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0,869565</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0,756144</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0,657516</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0,571753</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0,497177</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r>
      <w:tr w:rsidR="00B50D0D" w:rsidRPr="007000EE" w:rsidTr="007000EE">
        <w:trPr>
          <w:trHeight w:val="510"/>
          <w:jc w:val="center"/>
        </w:trPr>
        <w:tc>
          <w:tcPr>
            <w:tcW w:w="2235" w:type="dxa"/>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дисконтированный денеж поток</w:t>
            </w:r>
          </w:p>
        </w:tc>
        <w:tc>
          <w:tcPr>
            <w:tcW w:w="866" w:type="dxa"/>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134"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1534,78</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2088,47</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932,36</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1086,90</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1141,52</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6784,03</w:t>
            </w:r>
          </w:p>
        </w:tc>
      </w:tr>
      <w:tr w:rsidR="00B50D0D" w:rsidRPr="007000EE" w:rsidTr="007000EE">
        <w:trPr>
          <w:trHeight w:val="255"/>
          <w:jc w:val="center"/>
        </w:trPr>
        <w:tc>
          <w:tcPr>
            <w:tcW w:w="2235" w:type="dxa"/>
            <w:noWrap/>
            <w:vAlign w:val="center"/>
          </w:tcPr>
          <w:p w:rsidR="00B50D0D" w:rsidRPr="007000EE" w:rsidRDefault="00B50D0D" w:rsidP="007000EE">
            <w:pPr>
              <w:shd w:val="clear" w:color="000000" w:fill="auto"/>
              <w:suppressAutoHyphens/>
              <w:spacing w:line="360" w:lineRule="auto"/>
              <w:rPr>
                <w:b/>
                <w:bCs/>
                <w:color w:val="000000"/>
                <w:sz w:val="20"/>
                <w:szCs w:val="20"/>
              </w:rPr>
            </w:pPr>
            <w:r w:rsidRPr="007000EE">
              <w:rPr>
                <w:b/>
                <w:bCs/>
                <w:color w:val="000000"/>
                <w:sz w:val="20"/>
                <w:szCs w:val="20"/>
              </w:rPr>
              <w:t>NPV</w:t>
            </w:r>
          </w:p>
        </w:tc>
        <w:tc>
          <w:tcPr>
            <w:tcW w:w="866" w:type="dxa"/>
            <w:noWrap/>
            <w:vAlign w:val="center"/>
          </w:tcPr>
          <w:p w:rsidR="00B50D0D" w:rsidRPr="007000EE" w:rsidRDefault="00B50D0D" w:rsidP="007000EE">
            <w:pPr>
              <w:shd w:val="clear" w:color="000000" w:fill="auto"/>
              <w:suppressAutoHyphens/>
              <w:spacing w:line="360" w:lineRule="auto"/>
              <w:rPr>
                <w:b/>
                <w:bCs/>
                <w:color w:val="000000"/>
                <w:sz w:val="20"/>
                <w:szCs w:val="20"/>
              </w:rPr>
            </w:pPr>
            <w:r w:rsidRPr="007000EE">
              <w:rPr>
                <w:b/>
                <w:bCs/>
                <w:color w:val="000000"/>
                <w:sz w:val="20"/>
                <w:szCs w:val="20"/>
              </w:rPr>
              <w:t>4782,03</w:t>
            </w:r>
          </w:p>
        </w:tc>
        <w:tc>
          <w:tcPr>
            <w:tcW w:w="1134"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r>
      <w:tr w:rsidR="00B50D0D" w:rsidRPr="007000EE" w:rsidTr="007000EE">
        <w:trPr>
          <w:trHeight w:val="255"/>
          <w:jc w:val="center"/>
        </w:trPr>
        <w:tc>
          <w:tcPr>
            <w:tcW w:w="2235"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866"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134"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r>
      <w:tr w:rsidR="00B50D0D" w:rsidRPr="007000EE" w:rsidTr="007000EE">
        <w:trPr>
          <w:trHeight w:val="255"/>
          <w:jc w:val="center"/>
        </w:trPr>
        <w:tc>
          <w:tcPr>
            <w:tcW w:w="2235" w:type="dxa"/>
            <w:noWrap/>
            <w:vAlign w:val="center"/>
          </w:tcPr>
          <w:p w:rsidR="00B50D0D" w:rsidRPr="007000EE" w:rsidRDefault="00B50D0D" w:rsidP="007000EE">
            <w:pPr>
              <w:shd w:val="clear" w:color="000000" w:fill="auto"/>
              <w:suppressAutoHyphens/>
              <w:spacing w:line="360" w:lineRule="auto"/>
              <w:rPr>
                <w:b/>
                <w:bCs/>
                <w:color w:val="000000"/>
                <w:sz w:val="20"/>
                <w:szCs w:val="20"/>
              </w:rPr>
            </w:pPr>
            <w:r w:rsidRPr="007000EE">
              <w:rPr>
                <w:b/>
                <w:bCs/>
                <w:color w:val="000000"/>
                <w:sz w:val="20"/>
                <w:szCs w:val="20"/>
              </w:rPr>
              <w:t>PI</w:t>
            </w:r>
          </w:p>
        </w:tc>
        <w:tc>
          <w:tcPr>
            <w:tcW w:w="866" w:type="dxa"/>
            <w:noWrap/>
            <w:vAlign w:val="center"/>
          </w:tcPr>
          <w:p w:rsidR="00B50D0D" w:rsidRPr="007000EE" w:rsidRDefault="00B50D0D" w:rsidP="007000EE">
            <w:pPr>
              <w:shd w:val="clear" w:color="000000" w:fill="auto"/>
              <w:suppressAutoHyphens/>
              <w:spacing w:line="360" w:lineRule="auto"/>
              <w:rPr>
                <w:b/>
                <w:bCs/>
                <w:color w:val="000000"/>
                <w:sz w:val="20"/>
                <w:szCs w:val="20"/>
              </w:rPr>
            </w:pPr>
            <w:r w:rsidRPr="007000EE">
              <w:rPr>
                <w:b/>
                <w:bCs/>
                <w:color w:val="000000"/>
                <w:sz w:val="20"/>
                <w:szCs w:val="20"/>
              </w:rPr>
              <w:t>2,39</w:t>
            </w:r>
          </w:p>
        </w:tc>
        <w:tc>
          <w:tcPr>
            <w:tcW w:w="1134"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r>
      <w:tr w:rsidR="00B50D0D" w:rsidRPr="007000EE" w:rsidTr="007000EE">
        <w:trPr>
          <w:trHeight w:val="255"/>
          <w:jc w:val="center"/>
        </w:trPr>
        <w:tc>
          <w:tcPr>
            <w:tcW w:w="2235"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866"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134"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r>
      <w:tr w:rsidR="00B50D0D" w:rsidRPr="007000EE" w:rsidTr="007000EE">
        <w:trPr>
          <w:trHeight w:val="255"/>
          <w:jc w:val="center"/>
        </w:trPr>
        <w:tc>
          <w:tcPr>
            <w:tcW w:w="2235"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DPP</w:t>
            </w:r>
          </w:p>
        </w:tc>
        <w:tc>
          <w:tcPr>
            <w:tcW w:w="866"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134"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r>
      <w:tr w:rsidR="00B50D0D" w:rsidRPr="007000EE" w:rsidTr="007000EE">
        <w:trPr>
          <w:trHeight w:val="510"/>
          <w:jc w:val="center"/>
        </w:trPr>
        <w:tc>
          <w:tcPr>
            <w:tcW w:w="2235" w:type="dxa"/>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возмещение стоимости</w:t>
            </w:r>
          </w:p>
        </w:tc>
        <w:tc>
          <w:tcPr>
            <w:tcW w:w="866"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134"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-467,22</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1621,25</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2553,61</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3640,51</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4782,03</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r>
      <w:tr w:rsidR="00B50D0D" w:rsidRPr="007000EE" w:rsidTr="007000EE">
        <w:trPr>
          <w:trHeight w:val="255"/>
          <w:jc w:val="center"/>
        </w:trPr>
        <w:tc>
          <w:tcPr>
            <w:tcW w:w="2235" w:type="dxa"/>
            <w:noWrap/>
            <w:vAlign w:val="center"/>
          </w:tcPr>
          <w:p w:rsidR="00B50D0D" w:rsidRPr="007000EE" w:rsidRDefault="00B50D0D" w:rsidP="007000EE">
            <w:pPr>
              <w:shd w:val="clear" w:color="000000" w:fill="auto"/>
              <w:suppressAutoHyphens/>
              <w:spacing w:line="360" w:lineRule="auto"/>
              <w:rPr>
                <w:b/>
                <w:bCs/>
                <w:color w:val="000000"/>
                <w:sz w:val="20"/>
                <w:szCs w:val="20"/>
              </w:rPr>
            </w:pPr>
            <w:r w:rsidRPr="007000EE">
              <w:rPr>
                <w:b/>
                <w:bCs/>
                <w:color w:val="000000"/>
                <w:sz w:val="20"/>
                <w:szCs w:val="20"/>
              </w:rPr>
              <w:t>DPP</w:t>
            </w:r>
          </w:p>
        </w:tc>
        <w:tc>
          <w:tcPr>
            <w:tcW w:w="866" w:type="dxa"/>
            <w:noWrap/>
            <w:vAlign w:val="center"/>
          </w:tcPr>
          <w:p w:rsidR="00B50D0D" w:rsidRPr="007000EE" w:rsidRDefault="00B50D0D" w:rsidP="007000EE">
            <w:pPr>
              <w:shd w:val="clear" w:color="000000" w:fill="auto"/>
              <w:suppressAutoHyphens/>
              <w:spacing w:line="360" w:lineRule="auto"/>
              <w:rPr>
                <w:b/>
                <w:bCs/>
                <w:color w:val="000000"/>
                <w:sz w:val="20"/>
                <w:szCs w:val="20"/>
              </w:rPr>
            </w:pPr>
            <w:r w:rsidRPr="007000EE">
              <w:rPr>
                <w:b/>
                <w:bCs/>
                <w:color w:val="000000"/>
                <w:sz w:val="20"/>
                <w:szCs w:val="20"/>
              </w:rPr>
              <w:t>1,2 года</w:t>
            </w:r>
          </w:p>
        </w:tc>
        <w:tc>
          <w:tcPr>
            <w:tcW w:w="1134"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r>
      <w:tr w:rsidR="00B50D0D" w:rsidRPr="007000EE" w:rsidTr="007000EE">
        <w:trPr>
          <w:trHeight w:val="255"/>
          <w:jc w:val="center"/>
        </w:trPr>
        <w:tc>
          <w:tcPr>
            <w:tcW w:w="2235"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866"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134"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r>
      <w:tr w:rsidR="00B50D0D" w:rsidRPr="007000EE" w:rsidTr="007000EE">
        <w:trPr>
          <w:trHeight w:val="255"/>
          <w:jc w:val="center"/>
        </w:trPr>
        <w:tc>
          <w:tcPr>
            <w:tcW w:w="2235" w:type="dxa"/>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IRR</w:t>
            </w:r>
          </w:p>
        </w:tc>
        <w:tc>
          <w:tcPr>
            <w:tcW w:w="866"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134"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r>
      <w:tr w:rsidR="00B50D0D" w:rsidRPr="007000EE" w:rsidTr="007000EE">
        <w:trPr>
          <w:trHeight w:val="510"/>
          <w:jc w:val="center"/>
        </w:trPr>
        <w:tc>
          <w:tcPr>
            <w:tcW w:w="2235" w:type="dxa"/>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прирост денежного потока</w:t>
            </w:r>
          </w:p>
        </w:tc>
        <w:tc>
          <w:tcPr>
            <w:tcW w:w="866" w:type="dxa"/>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-2002</w:t>
            </w:r>
          </w:p>
        </w:tc>
        <w:tc>
          <w:tcPr>
            <w:tcW w:w="1134"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1765</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2762</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1418</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1901</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2296</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r>
      <w:tr w:rsidR="00B50D0D" w:rsidRPr="007000EE" w:rsidTr="007000EE">
        <w:trPr>
          <w:trHeight w:val="510"/>
          <w:jc w:val="center"/>
        </w:trPr>
        <w:tc>
          <w:tcPr>
            <w:tcW w:w="2235" w:type="dxa"/>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множитель дисконтирования</w:t>
            </w:r>
          </w:p>
        </w:tc>
        <w:tc>
          <w:tcPr>
            <w:tcW w:w="866" w:type="dxa"/>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96</w:t>
            </w:r>
          </w:p>
        </w:tc>
        <w:tc>
          <w:tcPr>
            <w:tcW w:w="1134"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0,510204</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0,260308</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0,13281</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0,06776</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0,034572</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r>
      <w:tr w:rsidR="00B50D0D" w:rsidRPr="007000EE" w:rsidTr="007000EE">
        <w:trPr>
          <w:trHeight w:val="510"/>
          <w:jc w:val="center"/>
        </w:trPr>
        <w:tc>
          <w:tcPr>
            <w:tcW w:w="2235" w:type="dxa"/>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дисконтированный денеж поток</w:t>
            </w:r>
          </w:p>
        </w:tc>
        <w:tc>
          <w:tcPr>
            <w:tcW w:w="866" w:type="dxa"/>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134"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900,51</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718,97</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188,33</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128,81</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79,38</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2016,00</w:t>
            </w:r>
          </w:p>
        </w:tc>
      </w:tr>
      <w:tr w:rsidR="00B50D0D" w:rsidRPr="007000EE" w:rsidTr="007000EE">
        <w:trPr>
          <w:trHeight w:val="255"/>
          <w:jc w:val="center"/>
        </w:trPr>
        <w:tc>
          <w:tcPr>
            <w:tcW w:w="2235"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NPV</w:t>
            </w:r>
          </w:p>
        </w:tc>
        <w:tc>
          <w:tcPr>
            <w:tcW w:w="866"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14,00</w:t>
            </w:r>
          </w:p>
        </w:tc>
        <w:tc>
          <w:tcPr>
            <w:tcW w:w="1134"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r>
      <w:tr w:rsidR="00B50D0D" w:rsidRPr="007000EE" w:rsidTr="007000EE">
        <w:trPr>
          <w:trHeight w:val="255"/>
          <w:jc w:val="center"/>
        </w:trPr>
        <w:tc>
          <w:tcPr>
            <w:tcW w:w="2235"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866"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134"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r>
      <w:tr w:rsidR="00B50D0D" w:rsidRPr="007000EE" w:rsidTr="007000EE">
        <w:trPr>
          <w:trHeight w:val="510"/>
          <w:jc w:val="center"/>
        </w:trPr>
        <w:tc>
          <w:tcPr>
            <w:tcW w:w="2235" w:type="dxa"/>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прирост денежного потока</w:t>
            </w:r>
          </w:p>
        </w:tc>
        <w:tc>
          <w:tcPr>
            <w:tcW w:w="866" w:type="dxa"/>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-2002</w:t>
            </w:r>
          </w:p>
        </w:tc>
        <w:tc>
          <w:tcPr>
            <w:tcW w:w="1134"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1765</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2762</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1418</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1901</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2296</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r>
      <w:tr w:rsidR="00B50D0D" w:rsidRPr="007000EE" w:rsidTr="007000EE">
        <w:trPr>
          <w:trHeight w:val="510"/>
          <w:jc w:val="center"/>
        </w:trPr>
        <w:tc>
          <w:tcPr>
            <w:tcW w:w="2235" w:type="dxa"/>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множитель дисконтирования</w:t>
            </w:r>
          </w:p>
        </w:tc>
        <w:tc>
          <w:tcPr>
            <w:tcW w:w="866" w:type="dxa"/>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97</w:t>
            </w:r>
          </w:p>
        </w:tc>
        <w:tc>
          <w:tcPr>
            <w:tcW w:w="1134"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0,507614</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0,257672</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0,130798</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0,066395</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0,033703</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r>
      <w:tr w:rsidR="00B50D0D" w:rsidRPr="007000EE" w:rsidTr="007000EE">
        <w:trPr>
          <w:trHeight w:val="510"/>
          <w:jc w:val="center"/>
        </w:trPr>
        <w:tc>
          <w:tcPr>
            <w:tcW w:w="2235" w:type="dxa"/>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дисконтированный денеж поток</w:t>
            </w:r>
          </w:p>
        </w:tc>
        <w:tc>
          <w:tcPr>
            <w:tcW w:w="866" w:type="dxa"/>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134"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895,94</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711,69</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185,47</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126,22</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77,38</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1996,70</w:t>
            </w:r>
          </w:p>
        </w:tc>
      </w:tr>
      <w:tr w:rsidR="00B50D0D" w:rsidRPr="007000EE" w:rsidTr="007000EE">
        <w:trPr>
          <w:trHeight w:val="255"/>
          <w:jc w:val="center"/>
        </w:trPr>
        <w:tc>
          <w:tcPr>
            <w:tcW w:w="2235"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NPV</w:t>
            </w:r>
          </w:p>
        </w:tc>
        <w:tc>
          <w:tcPr>
            <w:tcW w:w="866"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-5,30</w:t>
            </w:r>
          </w:p>
        </w:tc>
        <w:tc>
          <w:tcPr>
            <w:tcW w:w="1134"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r>
      <w:tr w:rsidR="00B50D0D" w:rsidRPr="007000EE" w:rsidTr="007000EE">
        <w:trPr>
          <w:trHeight w:val="255"/>
          <w:jc w:val="center"/>
        </w:trPr>
        <w:tc>
          <w:tcPr>
            <w:tcW w:w="2235"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866"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134"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r>
      <w:tr w:rsidR="00B50D0D" w:rsidRPr="007000EE" w:rsidTr="007000EE">
        <w:trPr>
          <w:trHeight w:val="255"/>
          <w:jc w:val="center"/>
        </w:trPr>
        <w:tc>
          <w:tcPr>
            <w:tcW w:w="2235" w:type="dxa"/>
            <w:vAlign w:val="center"/>
          </w:tcPr>
          <w:p w:rsidR="00B50D0D" w:rsidRPr="007000EE" w:rsidRDefault="00B50D0D" w:rsidP="007000EE">
            <w:pPr>
              <w:shd w:val="clear" w:color="000000" w:fill="auto"/>
              <w:suppressAutoHyphens/>
              <w:spacing w:line="360" w:lineRule="auto"/>
              <w:rPr>
                <w:b/>
                <w:bCs/>
                <w:color w:val="000000"/>
                <w:sz w:val="20"/>
                <w:szCs w:val="20"/>
              </w:rPr>
            </w:pPr>
            <w:r w:rsidRPr="007000EE">
              <w:rPr>
                <w:b/>
                <w:bCs/>
                <w:color w:val="000000"/>
                <w:sz w:val="20"/>
                <w:szCs w:val="20"/>
              </w:rPr>
              <w:t>IRR</w:t>
            </w:r>
          </w:p>
        </w:tc>
        <w:tc>
          <w:tcPr>
            <w:tcW w:w="866" w:type="dxa"/>
            <w:noWrap/>
            <w:vAlign w:val="center"/>
          </w:tcPr>
          <w:p w:rsidR="00B50D0D" w:rsidRPr="007000EE" w:rsidRDefault="00B50D0D" w:rsidP="007000EE">
            <w:pPr>
              <w:shd w:val="clear" w:color="000000" w:fill="auto"/>
              <w:suppressAutoHyphens/>
              <w:spacing w:line="360" w:lineRule="auto"/>
              <w:rPr>
                <w:b/>
                <w:bCs/>
                <w:color w:val="000000"/>
                <w:sz w:val="20"/>
                <w:szCs w:val="20"/>
              </w:rPr>
            </w:pPr>
            <w:r w:rsidRPr="007000EE">
              <w:rPr>
                <w:b/>
                <w:bCs/>
                <w:color w:val="000000"/>
                <w:sz w:val="20"/>
                <w:szCs w:val="20"/>
              </w:rPr>
              <w:t>0,96725</w:t>
            </w:r>
          </w:p>
        </w:tc>
        <w:tc>
          <w:tcPr>
            <w:tcW w:w="1134" w:type="dxa"/>
            <w:noWrap/>
            <w:vAlign w:val="center"/>
          </w:tcPr>
          <w:p w:rsidR="00B50D0D" w:rsidRPr="007000EE" w:rsidRDefault="00B50D0D" w:rsidP="007000EE">
            <w:pPr>
              <w:shd w:val="clear" w:color="000000" w:fill="auto"/>
              <w:suppressAutoHyphens/>
              <w:spacing w:line="360" w:lineRule="auto"/>
              <w:rPr>
                <w:b/>
                <w:bCs/>
                <w:color w:val="000000"/>
                <w:sz w:val="20"/>
                <w:szCs w:val="20"/>
              </w:rPr>
            </w:pPr>
            <w:r w:rsidRPr="007000EE">
              <w:rPr>
                <w:b/>
                <w:bCs/>
                <w:color w:val="000000"/>
                <w:sz w:val="20"/>
                <w:szCs w:val="20"/>
              </w:rPr>
              <w:t>96,73%</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r>
      <w:tr w:rsidR="00B50D0D" w:rsidRPr="007000EE" w:rsidTr="007000EE">
        <w:trPr>
          <w:trHeight w:val="255"/>
          <w:jc w:val="center"/>
        </w:trPr>
        <w:tc>
          <w:tcPr>
            <w:tcW w:w="2235"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866"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134"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r>
      <w:tr w:rsidR="00B50D0D" w:rsidRPr="007000EE" w:rsidTr="007000EE">
        <w:trPr>
          <w:trHeight w:val="255"/>
          <w:jc w:val="center"/>
        </w:trPr>
        <w:tc>
          <w:tcPr>
            <w:tcW w:w="2235" w:type="dxa"/>
            <w:vAlign w:val="center"/>
          </w:tcPr>
          <w:p w:rsidR="00B50D0D" w:rsidRPr="007000EE" w:rsidRDefault="00B50D0D" w:rsidP="007000EE">
            <w:pPr>
              <w:shd w:val="clear" w:color="000000" w:fill="auto"/>
              <w:suppressAutoHyphens/>
              <w:spacing w:line="360" w:lineRule="auto"/>
              <w:rPr>
                <w:b/>
                <w:bCs/>
                <w:color w:val="000000"/>
                <w:sz w:val="20"/>
                <w:szCs w:val="20"/>
              </w:rPr>
            </w:pPr>
            <w:r w:rsidRPr="007000EE">
              <w:rPr>
                <w:b/>
                <w:bCs/>
                <w:color w:val="000000"/>
                <w:sz w:val="20"/>
                <w:szCs w:val="20"/>
              </w:rPr>
              <w:t>МIRR</w:t>
            </w:r>
          </w:p>
        </w:tc>
        <w:tc>
          <w:tcPr>
            <w:tcW w:w="866" w:type="dxa"/>
            <w:noWrap/>
            <w:vAlign w:val="center"/>
          </w:tcPr>
          <w:p w:rsidR="00B50D0D" w:rsidRPr="007000EE" w:rsidRDefault="00B50D0D" w:rsidP="007000EE">
            <w:pPr>
              <w:shd w:val="clear" w:color="000000" w:fill="auto"/>
              <w:suppressAutoHyphens/>
              <w:spacing w:line="360" w:lineRule="auto"/>
              <w:rPr>
                <w:b/>
                <w:bCs/>
                <w:color w:val="000000"/>
                <w:sz w:val="20"/>
                <w:szCs w:val="20"/>
              </w:rPr>
            </w:pPr>
            <w:r w:rsidRPr="007000EE">
              <w:rPr>
                <w:b/>
                <w:bCs/>
                <w:color w:val="000000"/>
                <w:sz w:val="20"/>
                <w:szCs w:val="20"/>
              </w:rPr>
              <w:t>0,46541</w:t>
            </w:r>
          </w:p>
        </w:tc>
        <w:tc>
          <w:tcPr>
            <w:tcW w:w="1134" w:type="dxa"/>
            <w:noWrap/>
            <w:vAlign w:val="center"/>
          </w:tcPr>
          <w:p w:rsidR="00B50D0D" w:rsidRPr="007000EE" w:rsidRDefault="00B50D0D" w:rsidP="007000EE">
            <w:pPr>
              <w:shd w:val="clear" w:color="000000" w:fill="auto"/>
              <w:suppressAutoHyphens/>
              <w:spacing w:line="360" w:lineRule="auto"/>
              <w:rPr>
                <w:b/>
                <w:bCs/>
                <w:color w:val="000000"/>
                <w:sz w:val="20"/>
                <w:szCs w:val="20"/>
              </w:rPr>
            </w:pPr>
            <w:r w:rsidRPr="007000EE">
              <w:rPr>
                <w:b/>
                <w:bCs/>
                <w:color w:val="000000"/>
                <w:sz w:val="20"/>
                <w:szCs w:val="20"/>
              </w:rPr>
              <w:t>46,54%</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3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1051"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c>
          <w:tcPr>
            <w:tcW w:w="992" w:type="dxa"/>
            <w:noWrap/>
            <w:vAlign w:val="center"/>
          </w:tcPr>
          <w:p w:rsidR="00B50D0D" w:rsidRPr="007000EE" w:rsidRDefault="00B50D0D" w:rsidP="007000EE">
            <w:pPr>
              <w:shd w:val="clear" w:color="000000" w:fill="auto"/>
              <w:suppressAutoHyphens/>
              <w:spacing w:line="360" w:lineRule="auto"/>
              <w:rPr>
                <w:color w:val="000000"/>
                <w:sz w:val="20"/>
                <w:szCs w:val="20"/>
              </w:rPr>
            </w:pPr>
            <w:r w:rsidRPr="007000EE">
              <w:rPr>
                <w:color w:val="000000"/>
                <w:sz w:val="20"/>
                <w:szCs w:val="20"/>
              </w:rPr>
              <w:t> </w:t>
            </w:r>
          </w:p>
        </w:tc>
      </w:tr>
    </w:tbl>
    <w:p w:rsidR="007233D5" w:rsidRPr="002B2AE3" w:rsidRDefault="007233D5" w:rsidP="002B2AE3">
      <w:pPr>
        <w:shd w:val="clear" w:color="000000" w:fill="auto"/>
        <w:suppressAutoHyphens/>
        <w:spacing w:line="360" w:lineRule="auto"/>
        <w:ind w:firstLine="709"/>
        <w:jc w:val="both"/>
        <w:rPr>
          <w:color w:val="000000"/>
          <w:sz w:val="28"/>
          <w:szCs w:val="28"/>
        </w:rPr>
      </w:pPr>
    </w:p>
    <w:p w:rsidR="00B50D0D" w:rsidRPr="002B2AE3" w:rsidRDefault="00B50D0D" w:rsidP="002B2AE3">
      <w:pPr>
        <w:shd w:val="clear" w:color="000000" w:fill="auto"/>
        <w:suppressAutoHyphens/>
        <w:spacing w:line="360" w:lineRule="auto"/>
        <w:ind w:firstLine="709"/>
        <w:jc w:val="both"/>
        <w:rPr>
          <w:color w:val="000000"/>
          <w:sz w:val="28"/>
          <w:szCs w:val="30"/>
        </w:rPr>
      </w:pPr>
      <w:r w:rsidRPr="002B2AE3">
        <w:rPr>
          <w:color w:val="000000"/>
          <w:sz w:val="28"/>
          <w:szCs w:val="30"/>
        </w:rPr>
        <w:t>В итоге эффективность инвестиций составляет:</w:t>
      </w:r>
    </w:p>
    <w:p w:rsidR="00B50D0D" w:rsidRPr="002B2AE3" w:rsidRDefault="00B50D0D" w:rsidP="002B2AE3">
      <w:pPr>
        <w:shd w:val="clear" w:color="000000" w:fill="auto"/>
        <w:suppressAutoHyphens/>
        <w:spacing w:line="360" w:lineRule="auto"/>
        <w:ind w:firstLine="709"/>
        <w:jc w:val="both"/>
        <w:rPr>
          <w:color w:val="000000"/>
          <w:sz w:val="28"/>
          <w:szCs w:val="30"/>
        </w:rPr>
      </w:pPr>
      <w:r w:rsidRPr="002B2AE3">
        <w:rPr>
          <w:color w:val="000000"/>
          <w:sz w:val="28"/>
          <w:szCs w:val="30"/>
        </w:rPr>
        <w:t>1. чистая текущая стоимость – 4782,03 тыс. руб., т.е. стоимость капитала собственника увеличилась на 4782,03 тыс. руб.</w:t>
      </w:r>
    </w:p>
    <w:p w:rsidR="00B50D0D" w:rsidRPr="002B2AE3" w:rsidRDefault="00B50D0D" w:rsidP="002B2AE3">
      <w:pPr>
        <w:shd w:val="clear" w:color="000000" w:fill="auto"/>
        <w:suppressAutoHyphens/>
        <w:spacing w:line="360" w:lineRule="auto"/>
        <w:ind w:firstLine="709"/>
        <w:jc w:val="both"/>
        <w:rPr>
          <w:color w:val="000000"/>
          <w:sz w:val="28"/>
          <w:szCs w:val="30"/>
        </w:rPr>
      </w:pPr>
      <w:r w:rsidRPr="002B2AE3">
        <w:rPr>
          <w:color w:val="000000"/>
          <w:sz w:val="28"/>
          <w:szCs w:val="30"/>
        </w:rPr>
        <w:t>2. Норма прибыли вложенных инвестиций составляет 2,39</w:t>
      </w:r>
      <w:r w:rsidR="002B2AE3">
        <w:rPr>
          <w:color w:val="000000"/>
          <w:sz w:val="28"/>
          <w:szCs w:val="30"/>
        </w:rPr>
        <w:t xml:space="preserve"> </w:t>
      </w:r>
      <w:r w:rsidRPr="002B2AE3">
        <w:rPr>
          <w:color w:val="000000"/>
          <w:sz w:val="28"/>
          <w:szCs w:val="30"/>
        </w:rPr>
        <w:t>, т.е. на каждый вложенный</w:t>
      </w:r>
      <w:r w:rsidR="002B2AE3">
        <w:rPr>
          <w:color w:val="000000"/>
          <w:sz w:val="28"/>
          <w:szCs w:val="30"/>
        </w:rPr>
        <w:t xml:space="preserve"> </w:t>
      </w:r>
      <w:r w:rsidRPr="002B2AE3">
        <w:rPr>
          <w:color w:val="000000"/>
          <w:sz w:val="28"/>
          <w:szCs w:val="30"/>
        </w:rPr>
        <w:t>рубль собственник</w:t>
      </w:r>
      <w:r w:rsidR="002B2AE3">
        <w:rPr>
          <w:color w:val="000000"/>
          <w:sz w:val="28"/>
          <w:szCs w:val="30"/>
        </w:rPr>
        <w:t xml:space="preserve"> </w:t>
      </w:r>
      <w:r w:rsidRPr="002B2AE3">
        <w:rPr>
          <w:color w:val="000000"/>
          <w:sz w:val="28"/>
          <w:szCs w:val="30"/>
        </w:rPr>
        <w:t>получит 1,39 руб.</w:t>
      </w:r>
      <w:r w:rsidR="002B2AE3">
        <w:rPr>
          <w:color w:val="000000"/>
          <w:sz w:val="28"/>
          <w:szCs w:val="30"/>
        </w:rPr>
        <w:t xml:space="preserve"> </w:t>
      </w:r>
      <w:r w:rsidRPr="002B2AE3">
        <w:rPr>
          <w:color w:val="000000"/>
          <w:sz w:val="28"/>
          <w:szCs w:val="30"/>
        </w:rPr>
        <w:t>прибыли.</w:t>
      </w:r>
    </w:p>
    <w:p w:rsidR="002B2AE3" w:rsidRDefault="00B50D0D" w:rsidP="002B2AE3">
      <w:pPr>
        <w:shd w:val="clear" w:color="000000" w:fill="auto"/>
        <w:suppressAutoHyphens/>
        <w:spacing w:line="360" w:lineRule="auto"/>
        <w:ind w:firstLine="709"/>
        <w:jc w:val="both"/>
        <w:rPr>
          <w:color w:val="000000"/>
          <w:sz w:val="28"/>
          <w:szCs w:val="30"/>
        </w:rPr>
      </w:pPr>
      <w:r w:rsidRPr="002B2AE3">
        <w:rPr>
          <w:color w:val="000000"/>
          <w:sz w:val="28"/>
          <w:szCs w:val="30"/>
        </w:rPr>
        <w:t>3. Дисконтированный срок окупаемости составляет 1,2 года при сроке реализации мероприятий</w:t>
      </w:r>
      <w:r w:rsidR="002B2AE3">
        <w:rPr>
          <w:color w:val="000000"/>
          <w:sz w:val="28"/>
          <w:szCs w:val="30"/>
        </w:rPr>
        <w:t xml:space="preserve"> </w:t>
      </w:r>
      <w:r w:rsidRPr="002B2AE3">
        <w:rPr>
          <w:color w:val="000000"/>
          <w:sz w:val="28"/>
          <w:szCs w:val="30"/>
        </w:rPr>
        <w:t>– 5 лет.</w:t>
      </w:r>
    </w:p>
    <w:p w:rsidR="00B50D0D" w:rsidRPr="002B2AE3" w:rsidRDefault="00B50D0D" w:rsidP="002B2AE3">
      <w:pPr>
        <w:shd w:val="clear" w:color="000000" w:fill="auto"/>
        <w:suppressAutoHyphens/>
        <w:spacing w:line="360" w:lineRule="auto"/>
        <w:ind w:firstLine="709"/>
        <w:jc w:val="both"/>
        <w:rPr>
          <w:color w:val="000000"/>
          <w:sz w:val="28"/>
          <w:szCs w:val="30"/>
        </w:rPr>
      </w:pPr>
      <w:r w:rsidRPr="002B2AE3">
        <w:rPr>
          <w:color w:val="000000"/>
          <w:sz w:val="28"/>
          <w:szCs w:val="30"/>
        </w:rPr>
        <w:t>4. Внутренняя норма прибыли составляет 96,73 %.</w:t>
      </w:r>
    </w:p>
    <w:p w:rsidR="00B50D0D" w:rsidRPr="002B2AE3" w:rsidRDefault="00B50D0D" w:rsidP="002B2AE3">
      <w:pPr>
        <w:shd w:val="clear" w:color="000000" w:fill="auto"/>
        <w:suppressAutoHyphens/>
        <w:spacing w:line="360" w:lineRule="auto"/>
        <w:ind w:firstLine="709"/>
        <w:jc w:val="both"/>
        <w:rPr>
          <w:color w:val="000000"/>
          <w:sz w:val="28"/>
          <w:szCs w:val="30"/>
        </w:rPr>
      </w:pPr>
      <w:r w:rsidRPr="002B2AE3">
        <w:rPr>
          <w:color w:val="000000"/>
          <w:sz w:val="28"/>
          <w:szCs w:val="30"/>
        </w:rPr>
        <w:t>5. Модифицированная норма прибыли составляет 46,54%.</w:t>
      </w:r>
    </w:p>
    <w:p w:rsidR="00B50D0D" w:rsidRPr="002B2AE3" w:rsidRDefault="00B50D0D" w:rsidP="002B2AE3">
      <w:pPr>
        <w:shd w:val="clear" w:color="000000" w:fill="auto"/>
        <w:suppressAutoHyphens/>
        <w:spacing w:line="360" w:lineRule="auto"/>
        <w:ind w:firstLine="709"/>
        <w:jc w:val="both"/>
        <w:rPr>
          <w:color w:val="000000"/>
          <w:sz w:val="28"/>
          <w:szCs w:val="30"/>
        </w:rPr>
      </w:pPr>
      <w:r w:rsidRPr="002B2AE3">
        <w:rPr>
          <w:color w:val="000000"/>
          <w:sz w:val="28"/>
          <w:szCs w:val="30"/>
        </w:rPr>
        <w:t>Учитывая выполнение следующих условий,</w:t>
      </w:r>
    </w:p>
    <w:p w:rsidR="00B50D0D" w:rsidRPr="002B2AE3" w:rsidRDefault="00B50D0D" w:rsidP="002B2AE3">
      <w:pPr>
        <w:shd w:val="clear" w:color="000000" w:fill="auto"/>
        <w:suppressAutoHyphens/>
        <w:spacing w:line="360" w:lineRule="auto"/>
        <w:ind w:firstLine="709"/>
        <w:jc w:val="both"/>
        <w:rPr>
          <w:color w:val="000000"/>
          <w:sz w:val="28"/>
          <w:szCs w:val="30"/>
        </w:rPr>
      </w:pPr>
      <w:r w:rsidRPr="002B2AE3">
        <w:rPr>
          <w:color w:val="000000"/>
          <w:sz w:val="28"/>
          <w:szCs w:val="30"/>
          <w:lang w:val="en-US"/>
        </w:rPr>
        <w:t>NPV</w:t>
      </w:r>
      <w:r w:rsidRPr="002B2AE3">
        <w:rPr>
          <w:color w:val="000000"/>
          <w:sz w:val="28"/>
          <w:szCs w:val="30"/>
        </w:rPr>
        <w:t xml:space="preserve"> &gt; 1;</w:t>
      </w:r>
      <w:r w:rsidR="002B2AE3">
        <w:rPr>
          <w:color w:val="000000"/>
          <w:sz w:val="28"/>
          <w:szCs w:val="30"/>
        </w:rPr>
        <w:t xml:space="preserve"> </w:t>
      </w:r>
      <w:r w:rsidRPr="002B2AE3">
        <w:rPr>
          <w:color w:val="000000"/>
          <w:sz w:val="28"/>
          <w:szCs w:val="30"/>
          <w:lang w:val="en-US"/>
        </w:rPr>
        <w:t>IRR</w:t>
      </w:r>
      <w:r w:rsidRPr="002B2AE3">
        <w:rPr>
          <w:color w:val="000000"/>
          <w:sz w:val="28"/>
          <w:szCs w:val="30"/>
        </w:rPr>
        <w:t xml:space="preserve">&gt; </w:t>
      </w:r>
      <w:r w:rsidRPr="002B2AE3">
        <w:rPr>
          <w:color w:val="000000"/>
          <w:sz w:val="28"/>
          <w:szCs w:val="30"/>
          <w:lang w:val="en-US"/>
        </w:rPr>
        <w:t>WACC</w:t>
      </w:r>
      <w:r w:rsidRPr="002B2AE3">
        <w:rPr>
          <w:color w:val="000000"/>
          <w:sz w:val="28"/>
          <w:szCs w:val="30"/>
        </w:rPr>
        <w:t xml:space="preserve">; </w:t>
      </w:r>
      <w:r w:rsidRPr="002B2AE3">
        <w:rPr>
          <w:color w:val="000000"/>
          <w:sz w:val="28"/>
          <w:szCs w:val="30"/>
          <w:lang w:val="en-US"/>
        </w:rPr>
        <w:t>DPP</w:t>
      </w:r>
      <w:r w:rsidRPr="002B2AE3">
        <w:rPr>
          <w:color w:val="000000"/>
          <w:sz w:val="28"/>
          <w:szCs w:val="30"/>
        </w:rPr>
        <w:t xml:space="preserve">&lt;срока реализации проекта; </w:t>
      </w:r>
      <w:r w:rsidRPr="002B2AE3">
        <w:rPr>
          <w:color w:val="000000"/>
          <w:sz w:val="28"/>
          <w:szCs w:val="30"/>
          <w:lang w:val="en-US"/>
        </w:rPr>
        <w:t>IRR</w:t>
      </w:r>
      <w:r w:rsidRPr="002B2AE3">
        <w:rPr>
          <w:color w:val="000000"/>
          <w:sz w:val="28"/>
          <w:szCs w:val="30"/>
        </w:rPr>
        <w:t xml:space="preserve">&gt; </w:t>
      </w:r>
      <w:r w:rsidRPr="002B2AE3">
        <w:rPr>
          <w:color w:val="000000"/>
          <w:sz w:val="28"/>
          <w:szCs w:val="30"/>
          <w:lang w:val="en-US"/>
        </w:rPr>
        <w:t>MIRR</w:t>
      </w:r>
      <w:r w:rsidRPr="002B2AE3">
        <w:rPr>
          <w:color w:val="000000"/>
          <w:sz w:val="28"/>
          <w:szCs w:val="30"/>
        </w:rPr>
        <w:t xml:space="preserve">; </w:t>
      </w:r>
      <w:r w:rsidRPr="002B2AE3">
        <w:rPr>
          <w:color w:val="000000"/>
          <w:sz w:val="28"/>
          <w:szCs w:val="30"/>
          <w:lang w:val="en-US"/>
        </w:rPr>
        <w:t>PI</w:t>
      </w:r>
      <w:r w:rsidRPr="002B2AE3">
        <w:rPr>
          <w:color w:val="000000"/>
          <w:sz w:val="28"/>
          <w:szCs w:val="30"/>
        </w:rPr>
        <w:t>&gt;1;</w:t>
      </w:r>
    </w:p>
    <w:p w:rsidR="002B2AE3" w:rsidRDefault="00B50D0D" w:rsidP="002B2AE3">
      <w:pPr>
        <w:shd w:val="clear" w:color="000000" w:fill="auto"/>
        <w:suppressAutoHyphens/>
        <w:spacing w:line="360" w:lineRule="auto"/>
        <w:ind w:firstLine="709"/>
        <w:jc w:val="both"/>
        <w:rPr>
          <w:color w:val="000000"/>
          <w:sz w:val="28"/>
          <w:szCs w:val="30"/>
        </w:rPr>
      </w:pPr>
      <w:r w:rsidRPr="002B2AE3">
        <w:rPr>
          <w:color w:val="000000"/>
          <w:sz w:val="28"/>
          <w:szCs w:val="30"/>
        </w:rPr>
        <w:t>можно сделать вывод, что план улучшения финансового состояния предприятия ООО «Да Юань» эффективен и улучшит финансовое состояние предприятия, увеличит стоимость капитала собственника.</w:t>
      </w:r>
    </w:p>
    <w:p w:rsidR="00B50D0D" w:rsidRPr="002B2AE3" w:rsidRDefault="00B50D0D" w:rsidP="002B2AE3">
      <w:pPr>
        <w:shd w:val="clear" w:color="000000" w:fill="auto"/>
        <w:suppressAutoHyphens/>
        <w:spacing w:line="360" w:lineRule="auto"/>
        <w:ind w:firstLine="709"/>
        <w:jc w:val="both"/>
        <w:rPr>
          <w:color w:val="000000"/>
          <w:sz w:val="28"/>
          <w:szCs w:val="30"/>
        </w:rPr>
      </w:pPr>
    </w:p>
    <w:p w:rsidR="00541CB8" w:rsidRPr="002B2AE3" w:rsidRDefault="00541CB8" w:rsidP="007000EE">
      <w:pPr>
        <w:shd w:val="clear" w:color="000000" w:fill="auto"/>
        <w:suppressAutoHyphens/>
        <w:spacing w:line="360" w:lineRule="auto"/>
        <w:jc w:val="center"/>
        <w:rPr>
          <w:b/>
          <w:color w:val="000000"/>
          <w:sz w:val="28"/>
          <w:szCs w:val="30"/>
        </w:rPr>
      </w:pPr>
      <w:r w:rsidRPr="002B2AE3">
        <w:rPr>
          <w:b/>
          <w:color w:val="000000"/>
          <w:sz w:val="28"/>
          <w:szCs w:val="30"/>
        </w:rPr>
        <w:t>7.</w:t>
      </w:r>
      <w:r w:rsidR="007000EE">
        <w:rPr>
          <w:b/>
          <w:color w:val="000000"/>
          <w:sz w:val="28"/>
          <w:szCs w:val="30"/>
        </w:rPr>
        <w:t xml:space="preserve"> </w:t>
      </w:r>
      <w:r w:rsidRPr="002B2AE3">
        <w:rPr>
          <w:b/>
          <w:color w:val="000000"/>
          <w:sz w:val="28"/>
          <w:szCs w:val="30"/>
        </w:rPr>
        <w:t>Программа реализации мероприятий по финансовому оздоровлению предприятия</w:t>
      </w:r>
    </w:p>
    <w:p w:rsidR="00541CB8" w:rsidRPr="002B2AE3" w:rsidRDefault="00541CB8" w:rsidP="002B2AE3">
      <w:pPr>
        <w:shd w:val="clear" w:color="000000" w:fill="auto"/>
        <w:suppressAutoHyphens/>
        <w:spacing w:line="360" w:lineRule="auto"/>
        <w:ind w:firstLine="709"/>
        <w:jc w:val="center"/>
        <w:rPr>
          <w:b/>
          <w:color w:val="000000"/>
          <w:sz w:val="28"/>
          <w:szCs w:val="30"/>
        </w:rPr>
      </w:pPr>
    </w:p>
    <w:tbl>
      <w:tblPr>
        <w:tblStyle w:val="a3"/>
        <w:tblW w:w="8944" w:type="dxa"/>
        <w:jc w:val="center"/>
        <w:tblLayout w:type="fixed"/>
        <w:tblLook w:val="00A0" w:firstRow="1" w:lastRow="0" w:firstColumn="1" w:lastColumn="0" w:noHBand="0" w:noVBand="0"/>
      </w:tblPr>
      <w:tblGrid>
        <w:gridCol w:w="1951"/>
        <w:gridCol w:w="1134"/>
        <w:gridCol w:w="1279"/>
        <w:gridCol w:w="1149"/>
        <w:gridCol w:w="1487"/>
        <w:gridCol w:w="1944"/>
      </w:tblGrid>
      <w:tr w:rsidR="00864793" w:rsidRPr="007000EE" w:rsidTr="007000EE">
        <w:trPr>
          <w:jc w:val="center"/>
        </w:trPr>
        <w:tc>
          <w:tcPr>
            <w:tcW w:w="1951" w:type="dxa"/>
            <w:vAlign w:val="center"/>
          </w:tcPr>
          <w:p w:rsidR="00864793" w:rsidRPr="007000EE" w:rsidRDefault="00864793" w:rsidP="007000EE">
            <w:pPr>
              <w:shd w:val="clear" w:color="000000" w:fill="auto"/>
              <w:suppressAutoHyphens/>
              <w:spacing w:line="360" w:lineRule="auto"/>
              <w:rPr>
                <w:color w:val="000000"/>
                <w:sz w:val="20"/>
                <w:szCs w:val="20"/>
              </w:rPr>
            </w:pPr>
            <w:r w:rsidRPr="007000EE">
              <w:rPr>
                <w:color w:val="000000"/>
                <w:sz w:val="20"/>
                <w:szCs w:val="20"/>
              </w:rPr>
              <w:t xml:space="preserve">Мероприятие </w:t>
            </w:r>
          </w:p>
        </w:tc>
        <w:tc>
          <w:tcPr>
            <w:tcW w:w="1134" w:type="dxa"/>
            <w:vAlign w:val="center"/>
          </w:tcPr>
          <w:p w:rsidR="00864793" w:rsidRPr="007000EE" w:rsidRDefault="00864793" w:rsidP="007000EE">
            <w:pPr>
              <w:shd w:val="clear" w:color="000000" w:fill="auto"/>
              <w:suppressAutoHyphens/>
              <w:spacing w:line="360" w:lineRule="auto"/>
              <w:rPr>
                <w:color w:val="000000"/>
                <w:sz w:val="20"/>
                <w:szCs w:val="20"/>
              </w:rPr>
            </w:pPr>
            <w:r w:rsidRPr="007000EE">
              <w:rPr>
                <w:color w:val="000000"/>
                <w:sz w:val="20"/>
                <w:szCs w:val="20"/>
              </w:rPr>
              <w:t>Ответственные</w:t>
            </w:r>
          </w:p>
        </w:tc>
        <w:tc>
          <w:tcPr>
            <w:tcW w:w="1279" w:type="dxa"/>
            <w:vAlign w:val="center"/>
          </w:tcPr>
          <w:p w:rsidR="00864793" w:rsidRPr="007000EE" w:rsidRDefault="00864793" w:rsidP="007000EE">
            <w:pPr>
              <w:shd w:val="clear" w:color="000000" w:fill="auto"/>
              <w:suppressAutoHyphens/>
              <w:spacing w:line="360" w:lineRule="auto"/>
              <w:rPr>
                <w:color w:val="000000"/>
                <w:sz w:val="20"/>
                <w:szCs w:val="20"/>
              </w:rPr>
            </w:pPr>
            <w:r w:rsidRPr="007000EE">
              <w:rPr>
                <w:color w:val="000000"/>
                <w:sz w:val="20"/>
                <w:szCs w:val="20"/>
              </w:rPr>
              <w:t>Сроки исполнения</w:t>
            </w:r>
          </w:p>
        </w:tc>
        <w:tc>
          <w:tcPr>
            <w:tcW w:w="1149" w:type="dxa"/>
            <w:vAlign w:val="center"/>
          </w:tcPr>
          <w:p w:rsidR="00864793" w:rsidRPr="007000EE" w:rsidRDefault="00864793" w:rsidP="007000EE">
            <w:pPr>
              <w:shd w:val="clear" w:color="000000" w:fill="auto"/>
              <w:suppressAutoHyphens/>
              <w:spacing w:line="360" w:lineRule="auto"/>
              <w:rPr>
                <w:color w:val="000000"/>
                <w:sz w:val="20"/>
                <w:szCs w:val="20"/>
              </w:rPr>
            </w:pPr>
            <w:r w:rsidRPr="007000EE">
              <w:rPr>
                <w:color w:val="000000"/>
                <w:sz w:val="20"/>
                <w:szCs w:val="20"/>
              </w:rPr>
              <w:t>Объемы финансирования</w:t>
            </w:r>
            <w:r w:rsidR="000636C9" w:rsidRPr="007000EE">
              <w:rPr>
                <w:color w:val="000000"/>
                <w:sz w:val="20"/>
                <w:szCs w:val="20"/>
              </w:rPr>
              <w:t>, тыс руб</w:t>
            </w:r>
          </w:p>
        </w:tc>
        <w:tc>
          <w:tcPr>
            <w:tcW w:w="1487" w:type="dxa"/>
            <w:vAlign w:val="center"/>
          </w:tcPr>
          <w:p w:rsidR="00864793" w:rsidRPr="007000EE" w:rsidRDefault="00864793" w:rsidP="007000EE">
            <w:pPr>
              <w:shd w:val="clear" w:color="000000" w:fill="auto"/>
              <w:suppressAutoHyphens/>
              <w:spacing w:line="360" w:lineRule="auto"/>
              <w:rPr>
                <w:color w:val="000000"/>
                <w:sz w:val="20"/>
                <w:szCs w:val="20"/>
              </w:rPr>
            </w:pPr>
            <w:r w:rsidRPr="007000EE">
              <w:rPr>
                <w:color w:val="000000"/>
                <w:sz w:val="20"/>
                <w:szCs w:val="20"/>
              </w:rPr>
              <w:t>Источники финансирования</w:t>
            </w:r>
          </w:p>
        </w:tc>
        <w:tc>
          <w:tcPr>
            <w:tcW w:w="1944" w:type="dxa"/>
            <w:vAlign w:val="center"/>
          </w:tcPr>
          <w:p w:rsidR="00864793" w:rsidRPr="007000EE" w:rsidRDefault="00864793" w:rsidP="007000EE">
            <w:pPr>
              <w:shd w:val="clear" w:color="000000" w:fill="auto"/>
              <w:suppressAutoHyphens/>
              <w:spacing w:line="360" w:lineRule="auto"/>
              <w:rPr>
                <w:color w:val="000000"/>
                <w:sz w:val="20"/>
                <w:szCs w:val="20"/>
              </w:rPr>
            </w:pPr>
            <w:r w:rsidRPr="007000EE">
              <w:rPr>
                <w:color w:val="000000"/>
                <w:sz w:val="20"/>
                <w:szCs w:val="20"/>
              </w:rPr>
              <w:t>показатели</w:t>
            </w:r>
          </w:p>
        </w:tc>
      </w:tr>
      <w:tr w:rsidR="000636C9" w:rsidRPr="007000EE" w:rsidTr="007000EE">
        <w:trPr>
          <w:jc w:val="center"/>
        </w:trPr>
        <w:tc>
          <w:tcPr>
            <w:tcW w:w="1951" w:type="dxa"/>
            <w:vAlign w:val="center"/>
          </w:tcPr>
          <w:p w:rsidR="000636C9" w:rsidRPr="007000EE" w:rsidRDefault="000636C9" w:rsidP="007000EE">
            <w:pPr>
              <w:shd w:val="clear" w:color="000000" w:fill="auto"/>
              <w:suppressAutoHyphens/>
              <w:spacing w:line="360" w:lineRule="auto"/>
              <w:rPr>
                <w:color w:val="000000"/>
                <w:sz w:val="20"/>
                <w:szCs w:val="26"/>
              </w:rPr>
            </w:pPr>
            <w:r w:rsidRPr="007000EE">
              <w:rPr>
                <w:color w:val="000000"/>
                <w:sz w:val="20"/>
                <w:szCs w:val="26"/>
              </w:rPr>
              <w:t>Перевод котельной предприятия с твердого топлива на газ</w:t>
            </w:r>
          </w:p>
        </w:tc>
        <w:tc>
          <w:tcPr>
            <w:tcW w:w="1134" w:type="dxa"/>
            <w:vAlign w:val="center"/>
          </w:tcPr>
          <w:p w:rsidR="000636C9" w:rsidRPr="007000EE" w:rsidRDefault="00D4334F" w:rsidP="007000EE">
            <w:pPr>
              <w:shd w:val="clear" w:color="000000" w:fill="auto"/>
              <w:suppressAutoHyphens/>
              <w:spacing w:line="360" w:lineRule="auto"/>
              <w:rPr>
                <w:color w:val="000000"/>
                <w:sz w:val="20"/>
              </w:rPr>
            </w:pPr>
            <w:r w:rsidRPr="007000EE">
              <w:rPr>
                <w:color w:val="000000"/>
                <w:sz w:val="20"/>
              </w:rPr>
              <w:t>администратор</w:t>
            </w:r>
          </w:p>
        </w:tc>
        <w:tc>
          <w:tcPr>
            <w:tcW w:w="1279" w:type="dxa"/>
            <w:vAlign w:val="center"/>
          </w:tcPr>
          <w:p w:rsidR="000636C9" w:rsidRPr="007000EE" w:rsidRDefault="000636C9" w:rsidP="007000EE">
            <w:pPr>
              <w:shd w:val="clear" w:color="000000" w:fill="auto"/>
              <w:suppressAutoHyphens/>
              <w:spacing w:line="360" w:lineRule="auto"/>
              <w:rPr>
                <w:color w:val="000000"/>
                <w:sz w:val="20"/>
              </w:rPr>
            </w:pPr>
            <w:r w:rsidRPr="007000EE">
              <w:rPr>
                <w:color w:val="000000"/>
                <w:sz w:val="20"/>
              </w:rPr>
              <w:t>1 квартал 2009г</w:t>
            </w:r>
          </w:p>
        </w:tc>
        <w:tc>
          <w:tcPr>
            <w:tcW w:w="1149" w:type="dxa"/>
            <w:vAlign w:val="center"/>
          </w:tcPr>
          <w:p w:rsidR="000636C9" w:rsidRPr="007000EE" w:rsidRDefault="000636C9" w:rsidP="007000EE">
            <w:pPr>
              <w:shd w:val="clear" w:color="000000" w:fill="auto"/>
              <w:suppressAutoHyphens/>
              <w:spacing w:line="360" w:lineRule="auto"/>
              <w:rPr>
                <w:color w:val="000000"/>
                <w:sz w:val="20"/>
              </w:rPr>
            </w:pPr>
            <w:r w:rsidRPr="007000EE">
              <w:rPr>
                <w:color w:val="000000"/>
                <w:sz w:val="20"/>
              </w:rPr>
              <w:t>2000</w:t>
            </w:r>
          </w:p>
        </w:tc>
        <w:tc>
          <w:tcPr>
            <w:tcW w:w="1487" w:type="dxa"/>
            <w:vAlign w:val="center"/>
          </w:tcPr>
          <w:p w:rsidR="000636C9" w:rsidRPr="007000EE" w:rsidRDefault="000636C9" w:rsidP="007000EE">
            <w:pPr>
              <w:shd w:val="clear" w:color="000000" w:fill="auto"/>
              <w:suppressAutoHyphens/>
              <w:spacing w:line="360" w:lineRule="auto"/>
              <w:rPr>
                <w:color w:val="000000"/>
                <w:sz w:val="20"/>
              </w:rPr>
            </w:pPr>
            <w:r w:rsidRPr="007000EE">
              <w:rPr>
                <w:color w:val="000000"/>
                <w:sz w:val="20"/>
              </w:rPr>
              <w:t>Собственные средства предприятия</w:t>
            </w:r>
          </w:p>
        </w:tc>
        <w:tc>
          <w:tcPr>
            <w:tcW w:w="1944" w:type="dxa"/>
            <w:vAlign w:val="center"/>
          </w:tcPr>
          <w:p w:rsidR="000636C9" w:rsidRPr="007000EE" w:rsidRDefault="000636C9" w:rsidP="007000EE">
            <w:pPr>
              <w:shd w:val="clear" w:color="000000" w:fill="auto"/>
              <w:suppressAutoHyphens/>
              <w:spacing w:line="360" w:lineRule="auto"/>
              <w:rPr>
                <w:color w:val="000000"/>
                <w:sz w:val="20"/>
              </w:rPr>
            </w:pPr>
            <w:r w:rsidRPr="007000EE">
              <w:rPr>
                <w:color w:val="000000"/>
                <w:sz w:val="20"/>
              </w:rPr>
              <w:t>1.Возможность установки доп производственной линии;</w:t>
            </w:r>
          </w:p>
          <w:p w:rsidR="000636C9" w:rsidRPr="007000EE" w:rsidRDefault="000636C9" w:rsidP="007000EE">
            <w:pPr>
              <w:shd w:val="clear" w:color="000000" w:fill="auto"/>
              <w:suppressAutoHyphens/>
              <w:spacing w:line="360" w:lineRule="auto"/>
              <w:rPr>
                <w:color w:val="000000"/>
                <w:sz w:val="20"/>
              </w:rPr>
            </w:pPr>
            <w:r w:rsidRPr="007000EE">
              <w:rPr>
                <w:color w:val="000000"/>
                <w:sz w:val="20"/>
              </w:rPr>
              <w:t>2.</w:t>
            </w:r>
            <w:r w:rsidR="00D4334F" w:rsidRPr="007000EE">
              <w:rPr>
                <w:color w:val="000000"/>
                <w:sz w:val="20"/>
              </w:rPr>
              <w:t>снижение затрат на 200 тыс руб ежемесячно</w:t>
            </w:r>
          </w:p>
        </w:tc>
      </w:tr>
      <w:tr w:rsidR="000636C9" w:rsidRPr="007000EE" w:rsidTr="007000EE">
        <w:trPr>
          <w:jc w:val="center"/>
        </w:trPr>
        <w:tc>
          <w:tcPr>
            <w:tcW w:w="1951" w:type="dxa"/>
            <w:vAlign w:val="center"/>
          </w:tcPr>
          <w:p w:rsidR="000636C9" w:rsidRPr="007000EE" w:rsidRDefault="000636C9" w:rsidP="007000EE">
            <w:pPr>
              <w:shd w:val="clear" w:color="000000" w:fill="auto"/>
              <w:suppressAutoHyphens/>
              <w:spacing w:line="360" w:lineRule="auto"/>
              <w:rPr>
                <w:color w:val="000000"/>
                <w:sz w:val="20"/>
                <w:szCs w:val="26"/>
              </w:rPr>
            </w:pPr>
            <w:r w:rsidRPr="007000EE">
              <w:rPr>
                <w:color w:val="000000"/>
                <w:sz w:val="20"/>
                <w:szCs w:val="26"/>
              </w:rPr>
              <w:t xml:space="preserve">Увеличение объемов производства и реализации. Для чего необходимо установить дополнительную линию производства продукции. </w:t>
            </w:r>
          </w:p>
        </w:tc>
        <w:tc>
          <w:tcPr>
            <w:tcW w:w="1134" w:type="dxa"/>
            <w:vAlign w:val="center"/>
          </w:tcPr>
          <w:p w:rsidR="000636C9" w:rsidRPr="007000EE" w:rsidRDefault="00D4334F" w:rsidP="007000EE">
            <w:pPr>
              <w:shd w:val="clear" w:color="000000" w:fill="auto"/>
              <w:suppressAutoHyphens/>
              <w:spacing w:line="360" w:lineRule="auto"/>
              <w:rPr>
                <w:color w:val="000000"/>
                <w:sz w:val="20"/>
              </w:rPr>
            </w:pPr>
            <w:r w:rsidRPr="007000EE">
              <w:rPr>
                <w:color w:val="000000"/>
                <w:sz w:val="20"/>
              </w:rPr>
              <w:t>Администратор , отдел сбыта</w:t>
            </w:r>
          </w:p>
        </w:tc>
        <w:tc>
          <w:tcPr>
            <w:tcW w:w="1279" w:type="dxa"/>
            <w:vAlign w:val="center"/>
          </w:tcPr>
          <w:p w:rsidR="000636C9" w:rsidRPr="007000EE" w:rsidRDefault="00D4334F" w:rsidP="007000EE">
            <w:pPr>
              <w:shd w:val="clear" w:color="000000" w:fill="auto"/>
              <w:suppressAutoHyphens/>
              <w:spacing w:line="360" w:lineRule="auto"/>
              <w:rPr>
                <w:color w:val="000000"/>
                <w:sz w:val="20"/>
              </w:rPr>
            </w:pPr>
            <w:r w:rsidRPr="007000EE">
              <w:rPr>
                <w:color w:val="000000"/>
                <w:sz w:val="20"/>
              </w:rPr>
              <w:t>1 квартал 2009г</w:t>
            </w:r>
          </w:p>
        </w:tc>
        <w:tc>
          <w:tcPr>
            <w:tcW w:w="1149" w:type="dxa"/>
            <w:vAlign w:val="center"/>
          </w:tcPr>
          <w:p w:rsidR="000636C9" w:rsidRPr="007000EE" w:rsidRDefault="00D4334F" w:rsidP="007000EE">
            <w:pPr>
              <w:shd w:val="clear" w:color="000000" w:fill="auto"/>
              <w:suppressAutoHyphens/>
              <w:spacing w:line="360" w:lineRule="auto"/>
              <w:rPr>
                <w:color w:val="000000"/>
                <w:sz w:val="20"/>
              </w:rPr>
            </w:pPr>
            <w:r w:rsidRPr="007000EE">
              <w:rPr>
                <w:color w:val="000000"/>
                <w:sz w:val="20"/>
              </w:rPr>
              <w:t>-</w:t>
            </w:r>
          </w:p>
        </w:tc>
        <w:tc>
          <w:tcPr>
            <w:tcW w:w="1487" w:type="dxa"/>
            <w:vAlign w:val="center"/>
          </w:tcPr>
          <w:p w:rsidR="000636C9" w:rsidRPr="007000EE" w:rsidRDefault="000636C9" w:rsidP="007000EE">
            <w:pPr>
              <w:shd w:val="clear" w:color="000000" w:fill="auto"/>
              <w:suppressAutoHyphens/>
              <w:spacing w:line="360" w:lineRule="auto"/>
              <w:rPr>
                <w:color w:val="000000"/>
                <w:sz w:val="20"/>
              </w:rPr>
            </w:pPr>
          </w:p>
        </w:tc>
        <w:tc>
          <w:tcPr>
            <w:tcW w:w="1944" w:type="dxa"/>
            <w:vAlign w:val="center"/>
          </w:tcPr>
          <w:p w:rsidR="000636C9" w:rsidRPr="007000EE" w:rsidRDefault="00D4334F" w:rsidP="007000EE">
            <w:pPr>
              <w:shd w:val="clear" w:color="000000" w:fill="auto"/>
              <w:suppressAutoHyphens/>
              <w:spacing w:line="360" w:lineRule="auto"/>
              <w:rPr>
                <w:color w:val="000000"/>
                <w:sz w:val="20"/>
              </w:rPr>
            </w:pPr>
            <w:r w:rsidRPr="007000EE">
              <w:rPr>
                <w:color w:val="000000"/>
                <w:sz w:val="20"/>
              </w:rPr>
              <w:t>Увеличение объемов производства и реализации на 40%</w:t>
            </w:r>
          </w:p>
        </w:tc>
      </w:tr>
      <w:tr w:rsidR="00D4334F" w:rsidRPr="007000EE" w:rsidTr="007000EE">
        <w:trPr>
          <w:jc w:val="center"/>
        </w:trPr>
        <w:tc>
          <w:tcPr>
            <w:tcW w:w="1951" w:type="dxa"/>
            <w:vAlign w:val="center"/>
          </w:tcPr>
          <w:p w:rsidR="00D4334F" w:rsidRPr="007000EE" w:rsidRDefault="00D4334F" w:rsidP="007000EE">
            <w:pPr>
              <w:shd w:val="clear" w:color="000000" w:fill="auto"/>
              <w:suppressAutoHyphens/>
              <w:spacing w:line="360" w:lineRule="auto"/>
              <w:rPr>
                <w:color w:val="000000"/>
                <w:sz w:val="20"/>
                <w:szCs w:val="26"/>
              </w:rPr>
            </w:pPr>
            <w:r w:rsidRPr="007000EE">
              <w:rPr>
                <w:color w:val="000000"/>
                <w:sz w:val="20"/>
                <w:szCs w:val="26"/>
              </w:rPr>
              <w:t>Смена поставщика валов</w:t>
            </w:r>
          </w:p>
        </w:tc>
        <w:tc>
          <w:tcPr>
            <w:tcW w:w="1134" w:type="dxa"/>
            <w:vAlign w:val="center"/>
          </w:tcPr>
          <w:p w:rsidR="00D4334F" w:rsidRPr="007000EE" w:rsidRDefault="00D4334F" w:rsidP="007000EE">
            <w:pPr>
              <w:shd w:val="clear" w:color="000000" w:fill="auto"/>
              <w:suppressAutoHyphens/>
              <w:spacing w:line="360" w:lineRule="auto"/>
              <w:rPr>
                <w:color w:val="000000"/>
                <w:sz w:val="20"/>
              </w:rPr>
            </w:pPr>
            <w:r w:rsidRPr="007000EE">
              <w:rPr>
                <w:color w:val="000000"/>
                <w:sz w:val="20"/>
              </w:rPr>
              <w:t xml:space="preserve">Администратор </w:t>
            </w:r>
          </w:p>
        </w:tc>
        <w:tc>
          <w:tcPr>
            <w:tcW w:w="1279" w:type="dxa"/>
            <w:vAlign w:val="center"/>
          </w:tcPr>
          <w:p w:rsidR="00D4334F" w:rsidRPr="007000EE" w:rsidRDefault="00D4334F" w:rsidP="007000EE">
            <w:pPr>
              <w:shd w:val="clear" w:color="000000" w:fill="auto"/>
              <w:suppressAutoHyphens/>
              <w:spacing w:line="360" w:lineRule="auto"/>
              <w:rPr>
                <w:color w:val="000000"/>
                <w:sz w:val="20"/>
              </w:rPr>
            </w:pPr>
            <w:r w:rsidRPr="007000EE">
              <w:rPr>
                <w:color w:val="000000"/>
                <w:sz w:val="20"/>
              </w:rPr>
              <w:t>1 квартал 2009г</w:t>
            </w:r>
          </w:p>
        </w:tc>
        <w:tc>
          <w:tcPr>
            <w:tcW w:w="1149" w:type="dxa"/>
            <w:vAlign w:val="center"/>
          </w:tcPr>
          <w:p w:rsidR="00D4334F" w:rsidRPr="007000EE" w:rsidRDefault="00D4334F" w:rsidP="007000EE">
            <w:pPr>
              <w:shd w:val="clear" w:color="000000" w:fill="auto"/>
              <w:suppressAutoHyphens/>
              <w:spacing w:line="360" w:lineRule="auto"/>
              <w:rPr>
                <w:color w:val="000000"/>
                <w:sz w:val="20"/>
              </w:rPr>
            </w:pPr>
            <w:r w:rsidRPr="007000EE">
              <w:rPr>
                <w:color w:val="000000"/>
                <w:sz w:val="20"/>
              </w:rPr>
              <w:t>2</w:t>
            </w:r>
          </w:p>
        </w:tc>
        <w:tc>
          <w:tcPr>
            <w:tcW w:w="1487" w:type="dxa"/>
            <w:vAlign w:val="center"/>
          </w:tcPr>
          <w:p w:rsidR="00D4334F" w:rsidRPr="007000EE" w:rsidRDefault="00D4334F" w:rsidP="007000EE">
            <w:pPr>
              <w:shd w:val="clear" w:color="000000" w:fill="auto"/>
              <w:suppressAutoHyphens/>
              <w:spacing w:line="360" w:lineRule="auto"/>
              <w:rPr>
                <w:color w:val="000000"/>
                <w:sz w:val="20"/>
              </w:rPr>
            </w:pPr>
            <w:r w:rsidRPr="007000EE">
              <w:rPr>
                <w:color w:val="000000"/>
                <w:sz w:val="20"/>
              </w:rPr>
              <w:t>Собственные средства предприятия</w:t>
            </w:r>
          </w:p>
        </w:tc>
        <w:tc>
          <w:tcPr>
            <w:tcW w:w="1944" w:type="dxa"/>
            <w:vAlign w:val="center"/>
          </w:tcPr>
          <w:p w:rsidR="00D4334F" w:rsidRPr="007000EE" w:rsidRDefault="0012038E" w:rsidP="007000EE">
            <w:pPr>
              <w:shd w:val="clear" w:color="000000" w:fill="auto"/>
              <w:suppressAutoHyphens/>
              <w:spacing w:line="360" w:lineRule="auto"/>
              <w:rPr>
                <w:color w:val="000000"/>
                <w:sz w:val="20"/>
              </w:rPr>
            </w:pPr>
            <w:r w:rsidRPr="007000EE">
              <w:rPr>
                <w:color w:val="000000"/>
                <w:sz w:val="20"/>
              </w:rPr>
              <w:t>Экономия на зап частях до 200 тыс руб в год</w:t>
            </w:r>
          </w:p>
        </w:tc>
      </w:tr>
    </w:tbl>
    <w:p w:rsidR="00864793" w:rsidRPr="002B2AE3" w:rsidRDefault="00864793" w:rsidP="002B2AE3">
      <w:pPr>
        <w:shd w:val="clear" w:color="000000" w:fill="auto"/>
        <w:suppressAutoHyphens/>
        <w:spacing w:line="360" w:lineRule="auto"/>
        <w:ind w:firstLine="709"/>
        <w:jc w:val="both"/>
        <w:rPr>
          <w:color w:val="000000"/>
          <w:sz w:val="28"/>
        </w:rPr>
      </w:pPr>
    </w:p>
    <w:p w:rsidR="0012038E" w:rsidRPr="002B2AE3" w:rsidRDefault="007000EE" w:rsidP="007000EE">
      <w:pPr>
        <w:shd w:val="clear" w:color="000000" w:fill="auto"/>
        <w:suppressAutoHyphens/>
        <w:spacing w:line="360" w:lineRule="auto"/>
        <w:jc w:val="center"/>
        <w:rPr>
          <w:b/>
          <w:color w:val="000000"/>
          <w:sz w:val="28"/>
          <w:szCs w:val="30"/>
        </w:rPr>
      </w:pPr>
      <w:r>
        <w:rPr>
          <w:color w:val="000000"/>
          <w:sz w:val="28"/>
        </w:rPr>
        <w:br w:type="page"/>
      </w:r>
      <w:r w:rsidR="0012038E" w:rsidRPr="002B2AE3">
        <w:rPr>
          <w:b/>
          <w:color w:val="000000"/>
          <w:sz w:val="28"/>
          <w:szCs w:val="30"/>
        </w:rPr>
        <w:t>Заключение</w:t>
      </w:r>
    </w:p>
    <w:p w:rsidR="0012038E" w:rsidRPr="002B2AE3" w:rsidRDefault="0012038E" w:rsidP="002B2AE3">
      <w:pPr>
        <w:shd w:val="clear" w:color="000000" w:fill="auto"/>
        <w:suppressAutoHyphens/>
        <w:spacing w:line="360" w:lineRule="auto"/>
        <w:ind w:firstLine="709"/>
        <w:jc w:val="both"/>
        <w:rPr>
          <w:color w:val="000000"/>
          <w:sz w:val="28"/>
          <w:szCs w:val="30"/>
        </w:rPr>
      </w:pPr>
    </w:p>
    <w:p w:rsidR="0012038E" w:rsidRPr="002B2AE3" w:rsidRDefault="0012038E" w:rsidP="002B2AE3">
      <w:pPr>
        <w:shd w:val="clear" w:color="000000" w:fill="auto"/>
        <w:suppressAutoHyphens/>
        <w:spacing w:line="360" w:lineRule="auto"/>
        <w:ind w:firstLine="709"/>
        <w:jc w:val="both"/>
        <w:rPr>
          <w:color w:val="000000"/>
          <w:sz w:val="28"/>
          <w:szCs w:val="30"/>
        </w:rPr>
      </w:pPr>
      <w:r w:rsidRPr="002B2AE3">
        <w:rPr>
          <w:color w:val="000000"/>
          <w:sz w:val="28"/>
          <w:szCs w:val="30"/>
        </w:rPr>
        <w:t>В данной курсовой работе рассмотрено финансовое состояние предприятия ООО «Да Юань» г.Нефтекамск, основной деятельностью которого является производство туалетной бумаги под торговой маркой «Нежность» из втор сырья. Выявлены основные причины неудовлетворительного финансового состояния предприятия. И с учетом выявленных причин разработан план мероприятий по улучшению финансового состояния предприятия.</w:t>
      </w:r>
    </w:p>
    <w:p w:rsidR="0012038E" w:rsidRPr="002B2AE3" w:rsidRDefault="0012038E" w:rsidP="002B2AE3">
      <w:pPr>
        <w:shd w:val="clear" w:color="000000" w:fill="auto"/>
        <w:suppressAutoHyphens/>
        <w:spacing w:line="360" w:lineRule="auto"/>
        <w:ind w:firstLine="709"/>
        <w:jc w:val="both"/>
        <w:rPr>
          <w:color w:val="000000"/>
          <w:sz w:val="28"/>
          <w:szCs w:val="30"/>
        </w:rPr>
      </w:pPr>
      <w:r w:rsidRPr="002B2AE3">
        <w:rPr>
          <w:color w:val="000000"/>
          <w:sz w:val="28"/>
          <w:szCs w:val="30"/>
        </w:rPr>
        <w:t>Разработанный план улучшения финансового состояния предприятия</w:t>
      </w:r>
      <w:r w:rsidR="007000EE">
        <w:rPr>
          <w:color w:val="000000"/>
          <w:sz w:val="28"/>
          <w:szCs w:val="30"/>
        </w:rPr>
        <w:t xml:space="preserve"> </w:t>
      </w:r>
      <w:r w:rsidRPr="002B2AE3">
        <w:rPr>
          <w:color w:val="000000"/>
          <w:sz w:val="28"/>
          <w:szCs w:val="30"/>
        </w:rPr>
        <w:t>включает:</w:t>
      </w:r>
    </w:p>
    <w:p w:rsidR="0012038E" w:rsidRPr="002B2AE3" w:rsidRDefault="000C72D5" w:rsidP="002B2AE3">
      <w:pPr>
        <w:shd w:val="clear" w:color="000000" w:fill="auto"/>
        <w:suppressAutoHyphens/>
        <w:spacing w:line="360" w:lineRule="auto"/>
        <w:ind w:firstLine="709"/>
        <w:jc w:val="both"/>
        <w:rPr>
          <w:color w:val="000000"/>
          <w:sz w:val="28"/>
          <w:szCs w:val="30"/>
        </w:rPr>
      </w:pPr>
      <w:r w:rsidRPr="002B2AE3">
        <w:rPr>
          <w:color w:val="000000"/>
          <w:sz w:val="28"/>
          <w:szCs w:val="30"/>
        </w:rPr>
        <w:t>- Перевод котельной предприятия с твердого топлива на газ</w:t>
      </w:r>
      <w:r w:rsidR="0015495C" w:rsidRPr="002B2AE3">
        <w:rPr>
          <w:color w:val="000000"/>
          <w:sz w:val="28"/>
          <w:szCs w:val="30"/>
        </w:rPr>
        <w:t>;</w:t>
      </w:r>
    </w:p>
    <w:p w:rsidR="000C72D5" w:rsidRPr="002B2AE3" w:rsidRDefault="000C72D5" w:rsidP="002B2AE3">
      <w:pPr>
        <w:shd w:val="clear" w:color="000000" w:fill="auto"/>
        <w:suppressAutoHyphens/>
        <w:spacing w:line="360" w:lineRule="auto"/>
        <w:ind w:firstLine="709"/>
        <w:jc w:val="both"/>
        <w:rPr>
          <w:color w:val="000000"/>
          <w:sz w:val="28"/>
          <w:szCs w:val="30"/>
        </w:rPr>
      </w:pPr>
      <w:r w:rsidRPr="002B2AE3">
        <w:rPr>
          <w:color w:val="000000"/>
          <w:sz w:val="28"/>
          <w:szCs w:val="30"/>
        </w:rPr>
        <w:t>- Увеличение объемов производства и реализации за счет приобретения и установки дополнительной линии производства продукции</w:t>
      </w:r>
      <w:r w:rsidR="0015495C" w:rsidRPr="002B2AE3">
        <w:rPr>
          <w:color w:val="000000"/>
          <w:sz w:val="28"/>
          <w:szCs w:val="30"/>
        </w:rPr>
        <w:t>;</w:t>
      </w:r>
    </w:p>
    <w:p w:rsidR="000C72D5" w:rsidRPr="002B2AE3" w:rsidRDefault="000C72D5" w:rsidP="002B2AE3">
      <w:pPr>
        <w:shd w:val="clear" w:color="000000" w:fill="auto"/>
        <w:suppressAutoHyphens/>
        <w:spacing w:line="360" w:lineRule="auto"/>
        <w:ind w:firstLine="709"/>
        <w:jc w:val="both"/>
        <w:rPr>
          <w:color w:val="000000"/>
          <w:sz w:val="28"/>
          <w:szCs w:val="30"/>
        </w:rPr>
      </w:pPr>
      <w:r w:rsidRPr="002B2AE3">
        <w:rPr>
          <w:color w:val="000000"/>
          <w:sz w:val="28"/>
          <w:szCs w:val="30"/>
        </w:rPr>
        <w:t>- Смена поставщика зап частей на производственные линии.</w:t>
      </w:r>
    </w:p>
    <w:p w:rsidR="000C72D5" w:rsidRPr="002B2AE3" w:rsidRDefault="000C72D5" w:rsidP="002B2AE3">
      <w:pPr>
        <w:shd w:val="clear" w:color="000000" w:fill="auto"/>
        <w:suppressAutoHyphens/>
        <w:spacing w:line="360" w:lineRule="auto"/>
        <w:ind w:firstLine="709"/>
        <w:jc w:val="both"/>
        <w:rPr>
          <w:color w:val="000000"/>
          <w:sz w:val="28"/>
          <w:szCs w:val="30"/>
        </w:rPr>
      </w:pPr>
      <w:r w:rsidRPr="002B2AE3">
        <w:rPr>
          <w:color w:val="000000"/>
          <w:sz w:val="28"/>
          <w:szCs w:val="30"/>
        </w:rPr>
        <w:t>В итоге после внедрения разработанного плана мероприятий по улучшению финансового состояния ООО «Да Юань» планируется:</w:t>
      </w:r>
    </w:p>
    <w:p w:rsidR="000C72D5" w:rsidRPr="002B2AE3" w:rsidRDefault="000C72D5" w:rsidP="002B2AE3">
      <w:pPr>
        <w:shd w:val="clear" w:color="000000" w:fill="auto"/>
        <w:suppressAutoHyphens/>
        <w:spacing w:line="360" w:lineRule="auto"/>
        <w:ind w:firstLine="709"/>
        <w:jc w:val="both"/>
        <w:rPr>
          <w:color w:val="000000"/>
          <w:sz w:val="28"/>
          <w:szCs w:val="30"/>
        </w:rPr>
      </w:pPr>
      <w:r w:rsidRPr="002B2AE3">
        <w:rPr>
          <w:color w:val="000000"/>
          <w:sz w:val="28"/>
          <w:szCs w:val="30"/>
        </w:rPr>
        <w:t>- увеличение выручки на 40%;</w:t>
      </w:r>
    </w:p>
    <w:p w:rsidR="000C72D5" w:rsidRPr="002B2AE3" w:rsidRDefault="000C72D5" w:rsidP="002B2AE3">
      <w:pPr>
        <w:shd w:val="clear" w:color="000000" w:fill="auto"/>
        <w:suppressAutoHyphens/>
        <w:spacing w:line="360" w:lineRule="auto"/>
        <w:ind w:firstLine="709"/>
        <w:jc w:val="both"/>
        <w:rPr>
          <w:color w:val="000000"/>
          <w:sz w:val="28"/>
          <w:szCs w:val="30"/>
        </w:rPr>
      </w:pPr>
      <w:r w:rsidRPr="002B2AE3">
        <w:rPr>
          <w:color w:val="000000"/>
          <w:sz w:val="28"/>
          <w:szCs w:val="30"/>
        </w:rPr>
        <w:t>- снижение себестоимости продукции на 216 тысяч ежемесячно.</w:t>
      </w:r>
    </w:p>
    <w:p w:rsidR="00E551CA" w:rsidRPr="002B2AE3" w:rsidRDefault="0015495C" w:rsidP="002B2AE3">
      <w:pPr>
        <w:shd w:val="clear" w:color="000000" w:fill="auto"/>
        <w:suppressAutoHyphens/>
        <w:spacing w:line="360" w:lineRule="auto"/>
        <w:ind w:firstLine="709"/>
        <w:jc w:val="both"/>
        <w:rPr>
          <w:color w:val="000000"/>
          <w:sz w:val="28"/>
          <w:szCs w:val="30"/>
        </w:rPr>
      </w:pPr>
      <w:r w:rsidRPr="002B2AE3">
        <w:rPr>
          <w:color w:val="000000"/>
          <w:sz w:val="28"/>
          <w:szCs w:val="30"/>
        </w:rPr>
        <w:t xml:space="preserve">После внедрения плана были просчитаны план производства, финансовый план и с учетом отклонений в денежных потоках (до внедрения плана и после его внедрения) были рассмотрены финансовые показатели (по прогнозному балансу на 20069 год) и показатели эффективности </w:t>
      </w:r>
      <w:r w:rsidR="00E551CA" w:rsidRPr="002B2AE3">
        <w:rPr>
          <w:color w:val="000000"/>
          <w:sz w:val="28"/>
          <w:szCs w:val="30"/>
        </w:rPr>
        <w:t>вложенных средств:</w:t>
      </w:r>
    </w:p>
    <w:p w:rsidR="0015495C" w:rsidRPr="002B2AE3" w:rsidRDefault="00E551CA" w:rsidP="002B2AE3">
      <w:pPr>
        <w:shd w:val="clear" w:color="000000" w:fill="auto"/>
        <w:suppressAutoHyphens/>
        <w:spacing w:line="360" w:lineRule="auto"/>
        <w:ind w:firstLine="709"/>
        <w:jc w:val="both"/>
        <w:rPr>
          <w:color w:val="000000"/>
          <w:sz w:val="28"/>
          <w:szCs w:val="30"/>
        </w:rPr>
      </w:pPr>
      <w:r w:rsidRPr="002B2AE3">
        <w:rPr>
          <w:color w:val="000000"/>
          <w:sz w:val="28"/>
          <w:szCs w:val="30"/>
        </w:rPr>
        <w:t>-</w:t>
      </w:r>
      <w:r w:rsidR="002B2AE3">
        <w:rPr>
          <w:color w:val="000000"/>
          <w:sz w:val="28"/>
          <w:szCs w:val="30"/>
        </w:rPr>
        <w:t xml:space="preserve"> </w:t>
      </w:r>
      <w:r w:rsidRPr="002B2AE3">
        <w:rPr>
          <w:color w:val="000000"/>
          <w:sz w:val="28"/>
          <w:szCs w:val="30"/>
        </w:rPr>
        <w:t>Показатели финансовой устойчивости улучшились;</w:t>
      </w:r>
    </w:p>
    <w:p w:rsidR="00E551CA" w:rsidRPr="002B2AE3" w:rsidRDefault="00E551CA" w:rsidP="002B2AE3">
      <w:pPr>
        <w:shd w:val="clear" w:color="000000" w:fill="auto"/>
        <w:suppressAutoHyphens/>
        <w:spacing w:line="360" w:lineRule="auto"/>
        <w:ind w:firstLine="709"/>
        <w:jc w:val="both"/>
        <w:rPr>
          <w:color w:val="000000"/>
          <w:sz w:val="28"/>
          <w:szCs w:val="30"/>
        </w:rPr>
      </w:pPr>
      <w:r w:rsidRPr="002B2AE3">
        <w:rPr>
          <w:color w:val="000000"/>
          <w:sz w:val="28"/>
          <w:szCs w:val="30"/>
        </w:rPr>
        <w:t>- показатели эффективности вложенных средств показывают об эффективности предложенных инвестиций.</w:t>
      </w:r>
    </w:p>
    <w:p w:rsidR="00E551CA" w:rsidRPr="002B2AE3" w:rsidRDefault="00E551CA" w:rsidP="002B2AE3">
      <w:pPr>
        <w:shd w:val="clear" w:color="000000" w:fill="auto"/>
        <w:suppressAutoHyphens/>
        <w:spacing w:line="360" w:lineRule="auto"/>
        <w:ind w:firstLine="709"/>
        <w:jc w:val="both"/>
        <w:rPr>
          <w:color w:val="000000"/>
          <w:sz w:val="28"/>
          <w:szCs w:val="30"/>
        </w:rPr>
      </w:pPr>
    </w:p>
    <w:p w:rsidR="00E551CA" w:rsidRPr="002B2AE3" w:rsidRDefault="007000EE" w:rsidP="007000EE">
      <w:pPr>
        <w:shd w:val="clear" w:color="000000" w:fill="auto"/>
        <w:suppressAutoHyphens/>
        <w:spacing w:line="360" w:lineRule="auto"/>
        <w:jc w:val="center"/>
        <w:rPr>
          <w:b/>
          <w:color w:val="000000"/>
          <w:sz w:val="28"/>
          <w:szCs w:val="30"/>
        </w:rPr>
      </w:pPr>
      <w:r>
        <w:rPr>
          <w:color w:val="000000"/>
          <w:sz w:val="28"/>
          <w:szCs w:val="30"/>
        </w:rPr>
        <w:br w:type="page"/>
      </w:r>
      <w:r w:rsidR="00E551CA" w:rsidRPr="002B2AE3">
        <w:rPr>
          <w:b/>
          <w:color w:val="000000"/>
          <w:sz w:val="28"/>
          <w:szCs w:val="30"/>
        </w:rPr>
        <w:t>Список использованной литературы</w:t>
      </w:r>
    </w:p>
    <w:p w:rsidR="00E551CA" w:rsidRPr="002B2AE3" w:rsidRDefault="00E551CA" w:rsidP="002B2AE3">
      <w:pPr>
        <w:shd w:val="clear" w:color="000000" w:fill="auto"/>
        <w:suppressAutoHyphens/>
        <w:spacing w:line="360" w:lineRule="auto"/>
        <w:ind w:firstLine="709"/>
        <w:jc w:val="center"/>
        <w:rPr>
          <w:color w:val="000000"/>
          <w:sz w:val="28"/>
          <w:szCs w:val="30"/>
        </w:rPr>
      </w:pPr>
    </w:p>
    <w:p w:rsidR="00E551CA" w:rsidRPr="007000EE" w:rsidRDefault="00E551CA" w:rsidP="007000EE">
      <w:pPr>
        <w:numPr>
          <w:ilvl w:val="0"/>
          <w:numId w:val="25"/>
        </w:numPr>
        <w:shd w:val="clear" w:color="000000" w:fill="auto"/>
        <w:suppressAutoHyphens/>
        <w:spacing w:line="360" w:lineRule="auto"/>
        <w:ind w:left="0" w:firstLine="0"/>
        <w:jc w:val="both"/>
        <w:rPr>
          <w:color w:val="000000"/>
          <w:sz w:val="28"/>
          <w:szCs w:val="30"/>
        </w:rPr>
      </w:pPr>
      <w:r w:rsidRPr="007000EE">
        <w:rPr>
          <w:color w:val="000000"/>
          <w:sz w:val="28"/>
          <w:szCs w:val="30"/>
        </w:rPr>
        <w:t>Финансовое оздоровление предприятия: теория и практика. Ю.В.Черникова, Б.Г.Юн, В.В.Григорьев. – М.: Дело, 200</w:t>
      </w:r>
      <w:r w:rsidR="003C1404" w:rsidRPr="007000EE">
        <w:rPr>
          <w:color w:val="000000"/>
          <w:sz w:val="28"/>
          <w:szCs w:val="30"/>
        </w:rPr>
        <w:t>8</w:t>
      </w:r>
      <w:r w:rsidRPr="007000EE">
        <w:rPr>
          <w:color w:val="000000"/>
          <w:sz w:val="28"/>
          <w:szCs w:val="30"/>
        </w:rPr>
        <w:t>.</w:t>
      </w:r>
    </w:p>
    <w:p w:rsidR="00E551CA" w:rsidRPr="007000EE" w:rsidRDefault="00E551CA" w:rsidP="007000EE">
      <w:pPr>
        <w:numPr>
          <w:ilvl w:val="0"/>
          <w:numId w:val="25"/>
        </w:numPr>
        <w:shd w:val="clear" w:color="000000" w:fill="auto"/>
        <w:suppressAutoHyphens/>
        <w:spacing w:line="360" w:lineRule="auto"/>
        <w:ind w:left="0" w:firstLine="0"/>
        <w:jc w:val="both"/>
        <w:rPr>
          <w:color w:val="000000"/>
          <w:sz w:val="28"/>
          <w:szCs w:val="30"/>
        </w:rPr>
      </w:pPr>
      <w:r w:rsidRPr="007000EE">
        <w:rPr>
          <w:color w:val="000000"/>
          <w:sz w:val="28"/>
          <w:szCs w:val="30"/>
        </w:rPr>
        <w:t>Антикризисное управление. Учебник. Е.П.Жарковская, Б.Е.Бродский, И.Б.Бродский. – М.: Омега-Л, 2008.</w:t>
      </w:r>
    </w:p>
    <w:p w:rsidR="00E551CA" w:rsidRPr="007000EE" w:rsidRDefault="00E551CA" w:rsidP="007000EE">
      <w:pPr>
        <w:numPr>
          <w:ilvl w:val="0"/>
          <w:numId w:val="25"/>
        </w:numPr>
        <w:shd w:val="clear" w:color="000000" w:fill="auto"/>
        <w:suppressAutoHyphens/>
        <w:spacing w:line="360" w:lineRule="auto"/>
        <w:ind w:left="0" w:firstLine="0"/>
        <w:jc w:val="both"/>
        <w:rPr>
          <w:color w:val="000000"/>
          <w:sz w:val="28"/>
          <w:szCs w:val="30"/>
        </w:rPr>
      </w:pPr>
      <w:r w:rsidRPr="007000EE">
        <w:rPr>
          <w:color w:val="000000"/>
          <w:sz w:val="28"/>
          <w:szCs w:val="30"/>
        </w:rPr>
        <w:t>Реструктуризация предприятия. Л.П.Белых.- М.: Юнити, 2007.</w:t>
      </w:r>
    </w:p>
    <w:p w:rsidR="00E551CA" w:rsidRDefault="00E551CA" w:rsidP="007000EE">
      <w:pPr>
        <w:shd w:val="clear" w:color="000000" w:fill="auto"/>
        <w:suppressAutoHyphens/>
        <w:spacing w:line="360" w:lineRule="auto"/>
        <w:jc w:val="both"/>
        <w:rPr>
          <w:color w:val="000000"/>
          <w:sz w:val="28"/>
          <w:szCs w:val="30"/>
        </w:rPr>
      </w:pPr>
    </w:p>
    <w:p w:rsidR="007000EE" w:rsidRPr="007000EE" w:rsidRDefault="007000EE" w:rsidP="007000EE">
      <w:pPr>
        <w:shd w:val="clear" w:color="000000" w:fill="auto"/>
        <w:suppressAutoHyphens/>
        <w:spacing w:line="360" w:lineRule="auto"/>
        <w:jc w:val="center"/>
        <w:rPr>
          <w:color w:val="FFFFFF"/>
          <w:sz w:val="28"/>
          <w:szCs w:val="30"/>
        </w:rPr>
      </w:pPr>
      <w:bookmarkStart w:id="0" w:name="_GoBack"/>
      <w:bookmarkEnd w:id="0"/>
    </w:p>
    <w:sectPr w:rsidR="007000EE" w:rsidRPr="007000EE" w:rsidSect="002B2AE3">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5DA" w:rsidRDefault="008245DA" w:rsidP="00A633C6">
      <w:r>
        <w:separator/>
      </w:r>
    </w:p>
  </w:endnote>
  <w:endnote w:type="continuationSeparator" w:id="0">
    <w:p w:rsidR="008245DA" w:rsidRDefault="008245DA" w:rsidP="00A6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5DA" w:rsidRDefault="008245DA" w:rsidP="00A633C6">
      <w:r>
        <w:separator/>
      </w:r>
    </w:p>
  </w:footnote>
  <w:footnote w:type="continuationSeparator" w:id="0">
    <w:p w:rsidR="008245DA" w:rsidRDefault="008245DA" w:rsidP="00A63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AE3" w:rsidRPr="002B2AE3" w:rsidRDefault="002B2AE3" w:rsidP="002B2AE3">
    <w:pPr>
      <w:pStyle w:val="a5"/>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16C3"/>
    <w:multiLevelType w:val="multilevel"/>
    <w:tmpl w:val="4C442ED6"/>
    <w:lvl w:ilvl="0">
      <w:start w:val="1"/>
      <w:numFmt w:val="decimal"/>
      <w:lvlText w:val="%1."/>
      <w:lvlJc w:val="left"/>
      <w:pPr>
        <w:ind w:left="360" w:hanging="360"/>
      </w:pPr>
      <w:rPr>
        <w:rFonts w:cs="Times New Roman" w:hint="default"/>
      </w:rPr>
    </w:lvl>
    <w:lvl w:ilvl="1">
      <w:start w:val="5"/>
      <w:numFmt w:val="decimal"/>
      <w:isLgl/>
      <w:lvlText w:val="%1.%2."/>
      <w:lvlJc w:val="left"/>
      <w:pPr>
        <w:ind w:left="1428" w:hanging="720"/>
      </w:pPr>
      <w:rPr>
        <w:rFonts w:cs="Times New Roman" w:hint="default"/>
      </w:rPr>
    </w:lvl>
    <w:lvl w:ilvl="2">
      <w:start w:val="1"/>
      <w:numFmt w:val="decimal"/>
      <w:isLgl/>
      <w:lvlText w:val="%1.%2.%3."/>
      <w:lvlJc w:val="left"/>
      <w:pPr>
        <w:ind w:left="2136" w:hanging="720"/>
      </w:pPr>
      <w:rPr>
        <w:rFonts w:cs="Times New Roman" w:hint="default"/>
      </w:rPr>
    </w:lvl>
    <w:lvl w:ilvl="3">
      <w:start w:val="1"/>
      <w:numFmt w:val="decimal"/>
      <w:isLgl/>
      <w:lvlText w:val="%1.%2.%3.%4."/>
      <w:lvlJc w:val="left"/>
      <w:pPr>
        <w:ind w:left="3204" w:hanging="1080"/>
      </w:pPr>
      <w:rPr>
        <w:rFonts w:cs="Times New Roman" w:hint="default"/>
      </w:rPr>
    </w:lvl>
    <w:lvl w:ilvl="4">
      <w:start w:val="1"/>
      <w:numFmt w:val="decimal"/>
      <w:isLgl/>
      <w:lvlText w:val="%1.%2.%3.%4.%5."/>
      <w:lvlJc w:val="left"/>
      <w:pPr>
        <w:ind w:left="3912" w:hanging="1080"/>
      </w:pPr>
      <w:rPr>
        <w:rFonts w:cs="Times New Roman" w:hint="default"/>
      </w:rPr>
    </w:lvl>
    <w:lvl w:ilvl="5">
      <w:start w:val="1"/>
      <w:numFmt w:val="decimal"/>
      <w:isLgl/>
      <w:lvlText w:val="%1.%2.%3.%4.%5.%6."/>
      <w:lvlJc w:val="left"/>
      <w:pPr>
        <w:ind w:left="4980" w:hanging="1440"/>
      </w:pPr>
      <w:rPr>
        <w:rFonts w:cs="Times New Roman" w:hint="default"/>
      </w:rPr>
    </w:lvl>
    <w:lvl w:ilvl="6">
      <w:start w:val="1"/>
      <w:numFmt w:val="decimal"/>
      <w:isLgl/>
      <w:lvlText w:val="%1.%2.%3.%4.%5.%6.%7."/>
      <w:lvlJc w:val="left"/>
      <w:pPr>
        <w:ind w:left="6048" w:hanging="1800"/>
      </w:pPr>
      <w:rPr>
        <w:rFonts w:cs="Times New Roman" w:hint="default"/>
      </w:rPr>
    </w:lvl>
    <w:lvl w:ilvl="7">
      <w:start w:val="1"/>
      <w:numFmt w:val="decimal"/>
      <w:isLgl/>
      <w:lvlText w:val="%1.%2.%3.%4.%5.%6.%7.%8."/>
      <w:lvlJc w:val="left"/>
      <w:pPr>
        <w:ind w:left="6756" w:hanging="1800"/>
      </w:pPr>
      <w:rPr>
        <w:rFonts w:cs="Times New Roman" w:hint="default"/>
      </w:rPr>
    </w:lvl>
    <w:lvl w:ilvl="8">
      <w:start w:val="1"/>
      <w:numFmt w:val="decimal"/>
      <w:isLgl/>
      <w:lvlText w:val="%1.%2.%3.%4.%5.%6.%7.%8.%9."/>
      <w:lvlJc w:val="left"/>
      <w:pPr>
        <w:ind w:left="7824" w:hanging="2160"/>
      </w:pPr>
      <w:rPr>
        <w:rFonts w:cs="Times New Roman" w:hint="default"/>
      </w:rPr>
    </w:lvl>
  </w:abstractNum>
  <w:abstractNum w:abstractNumId="1">
    <w:nsid w:val="03DD6DFD"/>
    <w:multiLevelType w:val="hybridMultilevel"/>
    <w:tmpl w:val="B60EE5A4"/>
    <w:lvl w:ilvl="0" w:tplc="7734AB9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171E1BB1"/>
    <w:multiLevelType w:val="hybridMultilevel"/>
    <w:tmpl w:val="BC74247A"/>
    <w:lvl w:ilvl="0" w:tplc="A78C2DC2">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1DDD6AC7"/>
    <w:multiLevelType w:val="hybridMultilevel"/>
    <w:tmpl w:val="14F2D1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5565BF"/>
    <w:multiLevelType w:val="hybridMultilevel"/>
    <w:tmpl w:val="271CEA38"/>
    <w:lvl w:ilvl="0" w:tplc="C59ED85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201D3582"/>
    <w:multiLevelType w:val="hybridMultilevel"/>
    <w:tmpl w:val="288E42DA"/>
    <w:lvl w:ilvl="0" w:tplc="8F7C25E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nsid w:val="24C548FE"/>
    <w:multiLevelType w:val="hybridMultilevel"/>
    <w:tmpl w:val="7898E6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D136390"/>
    <w:multiLevelType w:val="hybridMultilevel"/>
    <w:tmpl w:val="90B05D4E"/>
    <w:lvl w:ilvl="0" w:tplc="6D2A3BE8">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6452FD7"/>
    <w:multiLevelType w:val="hybridMultilevel"/>
    <w:tmpl w:val="AECEAFF8"/>
    <w:lvl w:ilvl="0" w:tplc="10804B92">
      <w:start w:val="1"/>
      <w:numFmt w:val="decimal"/>
      <w:lvlText w:val="%1."/>
      <w:lvlJc w:val="left"/>
      <w:pPr>
        <w:tabs>
          <w:tab w:val="num" w:pos="1410"/>
        </w:tabs>
        <w:ind w:left="1410" w:hanging="70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9">
    <w:nsid w:val="36662D7B"/>
    <w:multiLevelType w:val="multilevel"/>
    <w:tmpl w:val="E8F250E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3FD353F1"/>
    <w:multiLevelType w:val="hybridMultilevel"/>
    <w:tmpl w:val="288E42DA"/>
    <w:lvl w:ilvl="0" w:tplc="8F7C25E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nsid w:val="41D24C30"/>
    <w:multiLevelType w:val="hybridMultilevel"/>
    <w:tmpl w:val="180E1C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7CE65FE"/>
    <w:multiLevelType w:val="hybridMultilevel"/>
    <w:tmpl w:val="991C6AE2"/>
    <w:lvl w:ilvl="0" w:tplc="CA5488E8">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3">
    <w:nsid w:val="491C7816"/>
    <w:multiLevelType w:val="multilevel"/>
    <w:tmpl w:val="614E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E2749E"/>
    <w:multiLevelType w:val="multilevel"/>
    <w:tmpl w:val="269A6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705EEA"/>
    <w:multiLevelType w:val="hybridMultilevel"/>
    <w:tmpl w:val="E77AB3D0"/>
    <w:lvl w:ilvl="0" w:tplc="C54A627E">
      <w:start w:val="1"/>
      <w:numFmt w:val="decimal"/>
      <w:lvlText w:val="%1."/>
      <w:lvlJc w:val="left"/>
      <w:pPr>
        <w:tabs>
          <w:tab w:val="num" w:pos="720"/>
        </w:tabs>
        <w:ind w:left="720" w:hanging="360"/>
      </w:pPr>
      <w:rPr>
        <w:rFonts w:cs="Times New Roman" w:hint="default"/>
      </w:rPr>
    </w:lvl>
    <w:lvl w:ilvl="1" w:tplc="105AA99C">
      <w:numFmt w:val="none"/>
      <w:lvlText w:val=""/>
      <w:lvlJc w:val="left"/>
      <w:pPr>
        <w:tabs>
          <w:tab w:val="num" w:pos="360"/>
        </w:tabs>
      </w:pPr>
      <w:rPr>
        <w:rFonts w:cs="Times New Roman"/>
      </w:rPr>
    </w:lvl>
    <w:lvl w:ilvl="2" w:tplc="4AAAB5CA">
      <w:numFmt w:val="none"/>
      <w:lvlText w:val=""/>
      <w:lvlJc w:val="left"/>
      <w:pPr>
        <w:tabs>
          <w:tab w:val="num" w:pos="360"/>
        </w:tabs>
      </w:pPr>
      <w:rPr>
        <w:rFonts w:cs="Times New Roman"/>
      </w:rPr>
    </w:lvl>
    <w:lvl w:ilvl="3" w:tplc="98D6BDD0">
      <w:numFmt w:val="none"/>
      <w:lvlText w:val=""/>
      <w:lvlJc w:val="left"/>
      <w:pPr>
        <w:tabs>
          <w:tab w:val="num" w:pos="360"/>
        </w:tabs>
      </w:pPr>
      <w:rPr>
        <w:rFonts w:cs="Times New Roman"/>
      </w:rPr>
    </w:lvl>
    <w:lvl w:ilvl="4" w:tplc="7C0EC226">
      <w:numFmt w:val="none"/>
      <w:lvlText w:val=""/>
      <w:lvlJc w:val="left"/>
      <w:pPr>
        <w:tabs>
          <w:tab w:val="num" w:pos="360"/>
        </w:tabs>
      </w:pPr>
      <w:rPr>
        <w:rFonts w:cs="Times New Roman"/>
      </w:rPr>
    </w:lvl>
    <w:lvl w:ilvl="5" w:tplc="BE02EA88">
      <w:numFmt w:val="none"/>
      <w:lvlText w:val=""/>
      <w:lvlJc w:val="left"/>
      <w:pPr>
        <w:tabs>
          <w:tab w:val="num" w:pos="360"/>
        </w:tabs>
      </w:pPr>
      <w:rPr>
        <w:rFonts w:cs="Times New Roman"/>
      </w:rPr>
    </w:lvl>
    <w:lvl w:ilvl="6" w:tplc="0562CAEE">
      <w:numFmt w:val="none"/>
      <w:lvlText w:val=""/>
      <w:lvlJc w:val="left"/>
      <w:pPr>
        <w:tabs>
          <w:tab w:val="num" w:pos="360"/>
        </w:tabs>
      </w:pPr>
      <w:rPr>
        <w:rFonts w:cs="Times New Roman"/>
      </w:rPr>
    </w:lvl>
    <w:lvl w:ilvl="7" w:tplc="9814C0C4">
      <w:numFmt w:val="none"/>
      <w:lvlText w:val=""/>
      <w:lvlJc w:val="left"/>
      <w:pPr>
        <w:tabs>
          <w:tab w:val="num" w:pos="360"/>
        </w:tabs>
      </w:pPr>
      <w:rPr>
        <w:rFonts w:cs="Times New Roman"/>
      </w:rPr>
    </w:lvl>
    <w:lvl w:ilvl="8" w:tplc="D83E4896">
      <w:numFmt w:val="none"/>
      <w:lvlText w:val=""/>
      <w:lvlJc w:val="left"/>
      <w:pPr>
        <w:tabs>
          <w:tab w:val="num" w:pos="360"/>
        </w:tabs>
      </w:pPr>
      <w:rPr>
        <w:rFonts w:cs="Times New Roman"/>
      </w:rPr>
    </w:lvl>
  </w:abstractNum>
  <w:abstractNum w:abstractNumId="16">
    <w:nsid w:val="59FE401C"/>
    <w:multiLevelType w:val="multilevel"/>
    <w:tmpl w:val="8708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E6F1EF4"/>
    <w:multiLevelType w:val="hybridMultilevel"/>
    <w:tmpl w:val="4E72E1EE"/>
    <w:lvl w:ilvl="0" w:tplc="308CD2D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67B968B4"/>
    <w:multiLevelType w:val="hybridMultilevel"/>
    <w:tmpl w:val="BF6C213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69540A46"/>
    <w:multiLevelType w:val="hybridMultilevel"/>
    <w:tmpl w:val="AA10C82C"/>
    <w:lvl w:ilvl="0" w:tplc="ADE243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748E4B4C"/>
    <w:multiLevelType w:val="hybridMultilevel"/>
    <w:tmpl w:val="288E42DA"/>
    <w:lvl w:ilvl="0" w:tplc="8F7C25E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1">
    <w:nsid w:val="76670FD5"/>
    <w:multiLevelType w:val="hybridMultilevel"/>
    <w:tmpl w:val="9138AC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A6673D1"/>
    <w:multiLevelType w:val="hybridMultilevel"/>
    <w:tmpl w:val="28EC35E6"/>
    <w:lvl w:ilvl="0" w:tplc="BB4A7E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7B9D06E8"/>
    <w:multiLevelType w:val="hybridMultilevel"/>
    <w:tmpl w:val="C4B4C9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C870E1B"/>
    <w:multiLevelType w:val="hybridMultilevel"/>
    <w:tmpl w:val="2B8CE3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3"/>
  </w:num>
  <w:num w:numId="3">
    <w:abstractNumId w:val="8"/>
  </w:num>
  <w:num w:numId="4">
    <w:abstractNumId w:val="9"/>
  </w:num>
  <w:num w:numId="5">
    <w:abstractNumId w:val="7"/>
  </w:num>
  <w:num w:numId="6">
    <w:abstractNumId w:val="0"/>
  </w:num>
  <w:num w:numId="7">
    <w:abstractNumId w:val="11"/>
  </w:num>
  <w:num w:numId="8">
    <w:abstractNumId w:val="19"/>
  </w:num>
  <w:num w:numId="9">
    <w:abstractNumId w:val="17"/>
  </w:num>
  <w:num w:numId="10">
    <w:abstractNumId w:val="13"/>
  </w:num>
  <w:num w:numId="11">
    <w:abstractNumId w:val="14"/>
  </w:num>
  <w:num w:numId="12">
    <w:abstractNumId w:val="22"/>
  </w:num>
  <w:num w:numId="13">
    <w:abstractNumId w:val="10"/>
  </w:num>
  <w:num w:numId="14">
    <w:abstractNumId w:val="4"/>
  </w:num>
  <w:num w:numId="15">
    <w:abstractNumId w:val="16"/>
  </w:num>
  <w:num w:numId="16">
    <w:abstractNumId w:val="2"/>
  </w:num>
  <w:num w:numId="17">
    <w:abstractNumId w:val="12"/>
  </w:num>
  <w:num w:numId="18">
    <w:abstractNumId w:val="1"/>
  </w:num>
  <w:num w:numId="19">
    <w:abstractNumId w:val="18"/>
  </w:num>
  <w:num w:numId="20">
    <w:abstractNumId w:val="15"/>
  </w:num>
  <w:num w:numId="21">
    <w:abstractNumId w:val="21"/>
  </w:num>
  <w:num w:numId="22">
    <w:abstractNumId w:val="5"/>
  </w:num>
  <w:num w:numId="23">
    <w:abstractNumId w:val="20"/>
  </w:num>
  <w:num w:numId="24">
    <w:abstractNumId w:val="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9D0"/>
    <w:rsid w:val="0000075D"/>
    <w:rsid w:val="00001414"/>
    <w:rsid w:val="00004BAB"/>
    <w:rsid w:val="000079BA"/>
    <w:rsid w:val="00012436"/>
    <w:rsid w:val="00014224"/>
    <w:rsid w:val="000149C7"/>
    <w:rsid w:val="00022F94"/>
    <w:rsid w:val="00025127"/>
    <w:rsid w:val="00032B52"/>
    <w:rsid w:val="000336C3"/>
    <w:rsid w:val="000404F3"/>
    <w:rsid w:val="0004445A"/>
    <w:rsid w:val="00044981"/>
    <w:rsid w:val="000455A4"/>
    <w:rsid w:val="00050908"/>
    <w:rsid w:val="0005697C"/>
    <w:rsid w:val="00062F8E"/>
    <w:rsid w:val="000636C9"/>
    <w:rsid w:val="000641D1"/>
    <w:rsid w:val="00065C9A"/>
    <w:rsid w:val="00073CDE"/>
    <w:rsid w:val="000752E5"/>
    <w:rsid w:val="00075B38"/>
    <w:rsid w:val="0009195D"/>
    <w:rsid w:val="00097B3E"/>
    <w:rsid w:val="000A2B44"/>
    <w:rsid w:val="000A61DC"/>
    <w:rsid w:val="000B0C60"/>
    <w:rsid w:val="000B0C7D"/>
    <w:rsid w:val="000B3003"/>
    <w:rsid w:val="000B377F"/>
    <w:rsid w:val="000B383D"/>
    <w:rsid w:val="000B3960"/>
    <w:rsid w:val="000C72D5"/>
    <w:rsid w:val="000D0DF2"/>
    <w:rsid w:val="000D641F"/>
    <w:rsid w:val="000D6A6F"/>
    <w:rsid w:val="000E067E"/>
    <w:rsid w:val="000E09D0"/>
    <w:rsid w:val="000E3429"/>
    <w:rsid w:val="000E5ED2"/>
    <w:rsid w:val="000F20C8"/>
    <w:rsid w:val="001030F6"/>
    <w:rsid w:val="00103B91"/>
    <w:rsid w:val="00111967"/>
    <w:rsid w:val="00113237"/>
    <w:rsid w:val="00114377"/>
    <w:rsid w:val="001154D5"/>
    <w:rsid w:val="00115D9D"/>
    <w:rsid w:val="00116DF2"/>
    <w:rsid w:val="0011746A"/>
    <w:rsid w:val="00120222"/>
    <w:rsid w:val="0012038E"/>
    <w:rsid w:val="001229A9"/>
    <w:rsid w:val="00130105"/>
    <w:rsid w:val="001347B9"/>
    <w:rsid w:val="00140FAE"/>
    <w:rsid w:val="0014184B"/>
    <w:rsid w:val="00143935"/>
    <w:rsid w:val="00145E52"/>
    <w:rsid w:val="00145F4E"/>
    <w:rsid w:val="001510A2"/>
    <w:rsid w:val="00152C3F"/>
    <w:rsid w:val="0015495C"/>
    <w:rsid w:val="0015578C"/>
    <w:rsid w:val="001633BE"/>
    <w:rsid w:val="001727E7"/>
    <w:rsid w:val="00182D9E"/>
    <w:rsid w:val="001858E1"/>
    <w:rsid w:val="001863EC"/>
    <w:rsid w:val="00187070"/>
    <w:rsid w:val="0018715C"/>
    <w:rsid w:val="00191102"/>
    <w:rsid w:val="00193430"/>
    <w:rsid w:val="0019439B"/>
    <w:rsid w:val="00196B36"/>
    <w:rsid w:val="001A1042"/>
    <w:rsid w:val="001A119B"/>
    <w:rsid w:val="001A3B89"/>
    <w:rsid w:val="001A40CC"/>
    <w:rsid w:val="001A6EBB"/>
    <w:rsid w:val="001B302E"/>
    <w:rsid w:val="001B4452"/>
    <w:rsid w:val="001C13E4"/>
    <w:rsid w:val="001C26A1"/>
    <w:rsid w:val="001C35E5"/>
    <w:rsid w:val="001C5BDB"/>
    <w:rsid w:val="001D015B"/>
    <w:rsid w:val="001D43BD"/>
    <w:rsid w:val="001D5E02"/>
    <w:rsid w:val="001E3F64"/>
    <w:rsid w:val="001F057E"/>
    <w:rsid w:val="001F0A07"/>
    <w:rsid w:val="002007FF"/>
    <w:rsid w:val="0020110F"/>
    <w:rsid w:val="00203077"/>
    <w:rsid w:val="00206917"/>
    <w:rsid w:val="00206F97"/>
    <w:rsid w:val="00207417"/>
    <w:rsid w:val="002077DF"/>
    <w:rsid w:val="00207D05"/>
    <w:rsid w:val="002119A1"/>
    <w:rsid w:val="002122C9"/>
    <w:rsid w:val="0021775A"/>
    <w:rsid w:val="00230C5F"/>
    <w:rsid w:val="00230DD8"/>
    <w:rsid w:val="00235D8B"/>
    <w:rsid w:val="0023691D"/>
    <w:rsid w:val="002435DF"/>
    <w:rsid w:val="00243996"/>
    <w:rsid w:val="00245136"/>
    <w:rsid w:val="0024611F"/>
    <w:rsid w:val="00253371"/>
    <w:rsid w:val="00257167"/>
    <w:rsid w:val="002578A1"/>
    <w:rsid w:val="00267B8A"/>
    <w:rsid w:val="00270857"/>
    <w:rsid w:val="0027562E"/>
    <w:rsid w:val="0028235B"/>
    <w:rsid w:val="002835A6"/>
    <w:rsid w:val="00290115"/>
    <w:rsid w:val="0029326A"/>
    <w:rsid w:val="00295312"/>
    <w:rsid w:val="0029600D"/>
    <w:rsid w:val="002A1C1A"/>
    <w:rsid w:val="002A38CF"/>
    <w:rsid w:val="002A485D"/>
    <w:rsid w:val="002A5609"/>
    <w:rsid w:val="002B1492"/>
    <w:rsid w:val="002B21B7"/>
    <w:rsid w:val="002B2AE3"/>
    <w:rsid w:val="002B4834"/>
    <w:rsid w:val="002B608D"/>
    <w:rsid w:val="002B61A4"/>
    <w:rsid w:val="002B7ABD"/>
    <w:rsid w:val="002C014D"/>
    <w:rsid w:val="002C07EE"/>
    <w:rsid w:val="002C081B"/>
    <w:rsid w:val="002C0DB3"/>
    <w:rsid w:val="002C7894"/>
    <w:rsid w:val="002D34DA"/>
    <w:rsid w:val="002D4437"/>
    <w:rsid w:val="002D6806"/>
    <w:rsid w:val="002D7999"/>
    <w:rsid w:val="002E0423"/>
    <w:rsid w:val="002E0F22"/>
    <w:rsid w:val="002E78ED"/>
    <w:rsid w:val="002F2394"/>
    <w:rsid w:val="002F393F"/>
    <w:rsid w:val="00300EFD"/>
    <w:rsid w:val="0030261C"/>
    <w:rsid w:val="00303AE2"/>
    <w:rsid w:val="00320540"/>
    <w:rsid w:val="003266EA"/>
    <w:rsid w:val="003279D1"/>
    <w:rsid w:val="00331345"/>
    <w:rsid w:val="003321B9"/>
    <w:rsid w:val="003326AA"/>
    <w:rsid w:val="003345FE"/>
    <w:rsid w:val="00334A20"/>
    <w:rsid w:val="00335B43"/>
    <w:rsid w:val="0034233F"/>
    <w:rsid w:val="00342355"/>
    <w:rsid w:val="0035035A"/>
    <w:rsid w:val="00350D4A"/>
    <w:rsid w:val="00351948"/>
    <w:rsid w:val="003525B4"/>
    <w:rsid w:val="00360410"/>
    <w:rsid w:val="00362AFF"/>
    <w:rsid w:val="003641F0"/>
    <w:rsid w:val="003642E7"/>
    <w:rsid w:val="00364BA3"/>
    <w:rsid w:val="00375AC1"/>
    <w:rsid w:val="003802CE"/>
    <w:rsid w:val="00384231"/>
    <w:rsid w:val="00384E89"/>
    <w:rsid w:val="00384FCD"/>
    <w:rsid w:val="003924D4"/>
    <w:rsid w:val="003A0F79"/>
    <w:rsid w:val="003A1D1B"/>
    <w:rsid w:val="003A3079"/>
    <w:rsid w:val="003A696E"/>
    <w:rsid w:val="003B649B"/>
    <w:rsid w:val="003B6E44"/>
    <w:rsid w:val="003C1404"/>
    <w:rsid w:val="003C3548"/>
    <w:rsid w:val="003C6BDA"/>
    <w:rsid w:val="003C766C"/>
    <w:rsid w:val="003D0218"/>
    <w:rsid w:val="003D051C"/>
    <w:rsid w:val="003D0B56"/>
    <w:rsid w:val="003D7103"/>
    <w:rsid w:val="003E045D"/>
    <w:rsid w:val="003E7AA0"/>
    <w:rsid w:val="003F055E"/>
    <w:rsid w:val="003F074B"/>
    <w:rsid w:val="003F45C6"/>
    <w:rsid w:val="003F4E80"/>
    <w:rsid w:val="003F7FA7"/>
    <w:rsid w:val="004029D4"/>
    <w:rsid w:val="004048C0"/>
    <w:rsid w:val="00404B7A"/>
    <w:rsid w:val="004053FC"/>
    <w:rsid w:val="00405A17"/>
    <w:rsid w:val="00414D54"/>
    <w:rsid w:val="00415C54"/>
    <w:rsid w:val="004173F2"/>
    <w:rsid w:val="00417797"/>
    <w:rsid w:val="00417921"/>
    <w:rsid w:val="004237F4"/>
    <w:rsid w:val="00424115"/>
    <w:rsid w:val="00424967"/>
    <w:rsid w:val="0043249D"/>
    <w:rsid w:val="004332DD"/>
    <w:rsid w:val="00444E65"/>
    <w:rsid w:val="004518D4"/>
    <w:rsid w:val="00451CC3"/>
    <w:rsid w:val="0045208A"/>
    <w:rsid w:val="004557D8"/>
    <w:rsid w:val="00456A05"/>
    <w:rsid w:val="00460410"/>
    <w:rsid w:val="004623C2"/>
    <w:rsid w:val="00462F10"/>
    <w:rsid w:val="00464B2B"/>
    <w:rsid w:val="00465B84"/>
    <w:rsid w:val="004729C7"/>
    <w:rsid w:val="00472CF2"/>
    <w:rsid w:val="00473F23"/>
    <w:rsid w:val="0047514C"/>
    <w:rsid w:val="0047696F"/>
    <w:rsid w:val="004816A5"/>
    <w:rsid w:val="00486AF5"/>
    <w:rsid w:val="00487F30"/>
    <w:rsid w:val="00493BBF"/>
    <w:rsid w:val="00497119"/>
    <w:rsid w:val="004A19F6"/>
    <w:rsid w:val="004A6D3E"/>
    <w:rsid w:val="004A7352"/>
    <w:rsid w:val="004B115C"/>
    <w:rsid w:val="004B37C2"/>
    <w:rsid w:val="004B3879"/>
    <w:rsid w:val="004C31A3"/>
    <w:rsid w:val="004C3562"/>
    <w:rsid w:val="004C4301"/>
    <w:rsid w:val="004C4495"/>
    <w:rsid w:val="004C620D"/>
    <w:rsid w:val="004D1362"/>
    <w:rsid w:val="004F00E5"/>
    <w:rsid w:val="004F7236"/>
    <w:rsid w:val="004F7B45"/>
    <w:rsid w:val="0050298E"/>
    <w:rsid w:val="0050320E"/>
    <w:rsid w:val="00515D03"/>
    <w:rsid w:val="005200DE"/>
    <w:rsid w:val="005231B9"/>
    <w:rsid w:val="005258C1"/>
    <w:rsid w:val="00525DEE"/>
    <w:rsid w:val="005260C7"/>
    <w:rsid w:val="00526404"/>
    <w:rsid w:val="00526756"/>
    <w:rsid w:val="0053206D"/>
    <w:rsid w:val="00532154"/>
    <w:rsid w:val="00532A8C"/>
    <w:rsid w:val="00535EB5"/>
    <w:rsid w:val="005360A4"/>
    <w:rsid w:val="00536EC7"/>
    <w:rsid w:val="005403F8"/>
    <w:rsid w:val="00540C66"/>
    <w:rsid w:val="00541CB8"/>
    <w:rsid w:val="005422F8"/>
    <w:rsid w:val="00542CA2"/>
    <w:rsid w:val="005446E1"/>
    <w:rsid w:val="00545890"/>
    <w:rsid w:val="00553DAA"/>
    <w:rsid w:val="005564E0"/>
    <w:rsid w:val="005605B0"/>
    <w:rsid w:val="005613F2"/>
    <w:rsid w:val="005655B9"/>
    <w:rsid w:val="0057484E"/>
    <w:rsid w:val="005752EC"/>
    <w:rsid w:val="00575FEE"/>
    <w:rsid w:val="005808D6"/>
    <w:rsid w:val="00581305"/>
    <w:rsid w:val="00586C34"/>
    <w:rsid w:val="005938B0"/>
    <w:rsid w:val="005A0FAE"/>
    <w:rsid w:val="005A1DD7"/>
    <w:rsid w:val="005A4EA1"/>
    <w:rsid w:val="005B2CEE"/>
    <w:rsid w:val="005B3750"/>
    <w:rsid w:val="005B5885"/>
    <w:rsid w:val="005B6754"/>
    <w:rsid w:val="005B6C9F"/>
    <w:rsid w:val="005C0E70"/>
    <w:rsid w:val="005C1C91"/>
    <w:rsid w:val="005C664E"/>
    <w:rsid w:val="005D0E61"/>
    <w:rsid w:val="005D256D"/>
    <w:rsid w:val="005D3783"/>
    <w:rsid w:val="005E06E8"/>
    <w:rsid w:val="005E5C5D"/>
    <w:rsid w:val="005F16F3"/>
    <w:rsid w:val="00601253"/>
    <w:rsid w:val="0060759B"/>
    <w:rsid w:val="00611CA3"/>
    <w:rsid w:val="00611F34"/>
    <w:rsid w:val="00617179"/>
    <w:rsid w:val="0061747D"/>
    <w:rsid w:val="00623655"/>
    <w:rsid w:val="00625AAD"/>
    <w:rsid w:val="006308C0"/>
    <w:rsid w:val="0063449F"/>
    <w:rsid w:val="0064094C"/>
    <w:rsid w:val="00654F85"/>
    <w:rsid w:val="0066023E"/>
    <w:rsid w:val="00660F02"/>
    <w:rsid w:val="00661710"/>
    <w:rsid w:val="0066281F"/>
    <w:rsid w:val="00665A6B"/>
    <w:rsid w:val="00665CAB"/>
    <w:rsid w:val="006674DC"/>
    <w:rsid w:val="00670C3F"/>
    <w:rsid w:val="00672905"/>
    <w:rsid w:val="00675F6A"/>
    <w:rsid w:val="00677DEB"/>
    <w:rsid w:val="00685C1A"/>
    <w:rsid w:val="00687B03"/>
    <w:rsid w:val="00691952"/>
    <w:rsid w:val="00691BAD"/>
    <w:rsid w:val="006A2E41"/>
    <w:rsid w:val="006A35EF"/>
    <w:rsid w:val="006B42F8"/>
    <w:rsid w:val="006B5181"/>
    <w:rsid w:val="006C00FD"/>
    <w:rsid w:val="006C6F59"/>
    <w:rsid w:val="006D5100"/>
    <w:rsid w:val="006D6B6B"/>
    <w:rsid w:val="006E365E"/>
    <w:rsid w:val="006E426B"/>
    <w:rsid w:val="006E5ABB"/>
    <w:rsid w:val="006E67F0"/>
    <w:rsid w:val="006F3B31"/>
    <w:rsid w:val="006F3D6C"/>
    <w:rsid w:val="006F6DC3"/>
    <w:rsid w:val="007000EE"/>
    <w:rsid w:val="007049C9"/>
    <w:rsid w:val="007069E6"/>
    <w:rsid w:val="00710B77"/>
    <w:rsid w:val="00716856"/>
    <w:rsid w:val="00716926"/>
    <w:rsid w:val="007233D5"/>
    <w:rsid w:val="00725D70"/>
    <w:rsid w:val="0073448B"/>
    <w:rsid w:val="00745295"/>
    <w:rsid w:val="00753627"/>
    <w:rsid w:val="007575EA"/>
    <w:rsid w:val="00766933"/>
    <w:rsid w:val="00770309"/>
    <w:rsid w:val="00774F69"/>
    <w:rsid w:val="007750D0"/>
    <w:rsid w:val="0078107F"/>
    <w:rsid w:val="00784805"/>
    <w:rsid w:val="00790623"/>
    <w:rsid w:val="007912AA"/>
    <w:rsid w:val="007948CB"/>
    <w:rsid w:val="007974A2"/>
    <w:rsid w:val="007A142C"/>
    <w:rsid w:val="007B070F"/>
    <w:rsid w:val="007B1CD9"/>
    <w:rsid w:val="007C0C82"/>
    <w:rsid w:val="007C233D"/>
    <w:rsid w:val="007C38B2"/>
    <w:rsid w:val="007C7BEA"/>
    <w:rsid w:val="007D19CB"/>
    <w:rsid w:val="007D5744"/>
    <w:rsid w:val="007D6812"/>
    <w:rsid w:val="007E4ADD"/>
    <w:rsid w:val="007E4CE6"/>
    <w:rsid w:val="007E642D"/>
    <w:rsid w:val="007F29C9"/>
    <w:rsid w:val="007F42ED"/>
    <w:rsid w:val="007F5C38"/>
    <w:rsid w:val="007F7F7C"/>
    <w:rsid w:val="008013EF"/>
    <w:rsid w:val="00807A68"/>
    <w:rsid w:val="008103AD"/>
    <w:rsid w:val="00814A05"/>
    <w:rsid w:val="00820268"/>
    <w:rsid w:val="00820530"/>
    <w:rsid w:val="008241DC"/>
    <w:rsid w:val="008245DA"/>
    <w:rsid w:val="00837E7D"/>
    <w:rsid w:val="0084024F"/>
    <w:rsid w:val="00842808"/>
    <w:rsid w:val="00842A09"/>
    <w:rsid w:val="008467DB"/>
    <w:rsid w:val="00847C2C"/>
    <w:rsid w:val="00850D83"/>
    <w:rsid w:val="00851DEF"/>
    <w:rsid w:val="00853570"/>
    <w:rsid w:val="008642E9"/>
    <w:rsid w:val="00864793"/>
    <w:rsid w:val="00865F1D"/>
    <w:rsid w:val="008668FB"/>
    <w:rsid w:val="008676DA"/>
    <w:rsid w:val="00870D7B"/>
    <w:rsid w:val="00871F91"/>
    <w:rsid w:val="008724EF"/>
    <w:rsid w:val="00876E08"/>
    <w:rsid w:val="00880DCD"/>
    <w:rsid w:val="00881687"/>
    <w:rsid w:val="00883F7D"/>
    <w:rsid w:val="008A19E8"/>
    <w:rsid w:val="008A27F1"/>
    <w:rsid w:val="008A2CBC"/>
    <w:rsid w:val="008A591D"/>
    <w:rsid w:val="008B2A48"/>
    <w:rsid w:val="008B2D31"/>
    <w:rsid w:val="008B4DED"/>
    <w:rsid w:val="008C04CD"/>
    <w:rsid w:val="008C4C86"/>
    <w:rsid w:val="008C6D37"/>
    <w:rsid w:val="008C7477"/>
    <w:rsid w:val="008D452F"/>
    <w:rsid w:val="008D6C4F"/>
    <w:rsid w:val="008D78D7"/>
    <w:rsid w:val="008E4B34"/>
    <w:rsid w:val="008E70F0"/>
    <w:rsid w:val="009128BC"/>
    <w:rsid w:val="00913793"/>
    <w:rsid w:val="00914333"/>
    <w:rsid w:val="00921885"/>
    <w:rsid w:val="00921AE8"/>
    <w:rsid w:val="00922977"/>
    <w:rsid w:val="0093158D"/>
    <w:rsid w:val="0093344D"/>
    <w:rsid w:val="00933598"/>
    <w:rsid w:val="00933B20"/>
    <w:rsid w:val="00937128"/>
    <w:rsid w:val="009518CC"/>
    <w:rsid w:val="00952F85"/>
    <w:rsid w:val="00965EC4"/>
    <w:rsid w:val="009660B1"/>
    <w:rsid w:val="009674F7"/>
    <w:rsid w:val="00967D9F"/>
    <w:rsid w:val="00972583"/>
    <w:rsid w:val="009827C3"/>
    <w:rsid w:val="00986D4D"/>
    <w:rsid w:val="0098772B"/>
    <w:rsid w:val="00991470"/>
    <w:rsid w:val="009969B7"/>
    <w:rsid w:val="009A585E"/>
    <w:rsid w:val="009B5919"/>
    <w:rsid w:val="009C3873"/>
    <w:rsid w:val="009C7D21"/>
    <w:rsid w:val="009D0069"/>
    <w:rsid w:val="009D3EA8"/>
    <w:rsid w:val="009D7003"/>
    <w:rsid w:val="009F02F6"/>
    <w:rsid w:val="009F49AF"/>
    <w:rsid w:val="009F582E"/>
    <w:rsid w:val="00A04CF4"/>
    <w:rsid w:val="00A05735"/>
    <w:rsid w:val="00A1138F"/>
    <w:rsid w:val="00A14541"/>
    <w:rsid w:val="00A205CE"/>
    <w:rsid w:val="00A20EB0"/>
    <w:rsid w:val="00A234AD"/>
    <w:rsid w:val="00A23B3E"/>
    <w:rsid w:val="00A25A7E"/>
    <w:rsid w:val="00A26E1D"/>
    <w:rsid w:val="00A3683C"/>
    <w:rsid w:val="00A45783"/>
    <w:rsid w:val="00A50780"/>
    <w:rsid w:val="00A51999"/>
    <w:rsid w:val="00A53425"/>
    <w:rsid w:val="00A5455B"/>
    <w:rsid w:val="00A57B7C"/>
    <w:rsid w:val="00A633C6"/>
    <w:rsid w:val="00A64E59"/>
    <w:rsid w:val="00A71D86"/>
    <w:rsid w:val="00A73E06"/>
    <w:rsid w:val="00A740A6"/>
    <w:rsid w:val="00A80600"/>
    <w:rsid w:val="00A85D39"/>
    <w:rsid w:val="00A86C0F"/>
    <w:rsid w:val="00A92B7D"/>
    <w:rsid w:val="00A93676"/>
    <w:rsid w:val="00A9511B"/>
    <w:rsid w:val="00A95705"/>
    <w:rsid w:val="00AA37F8"/>
    <w:rsid w:val="00AA3D04"/>
    <w:rsid w:val="00AA539A"/>
    <w:rsid w:val="00AA5AF0"/>
    <w:rsid w:val="00AB3232"/>
    <w:rsid w:val="00AB419D"/>
    <w:rsid w:val="00AB430C"/>
    <w:rsid w:val="00AC58E6"/>
    <w:rsid w:val="00AC5E8F"/>
    <w:rsid w:val="00AE175E"/>
    <w:rsid w:val="00AE1B39"/>
    <w:rsid w:val="00AE21E3"/>
    <w:rsid w:val="00AE2686"/>
    <w:rsid w:val="00AF182C"/>
    <w:rsid w:val="00AF3D0D"/>
    <w:rsid w:val="00AF7704"/>
    <w:rsid w:val="00B02134"/>
    <w:rsid w:val="00B07479"/>
    <w:rsid w:val="00B07497"/>
    <w:rsid w:val="00B161CD"/>
    <w:rsid w:val="00B25C48"/>
    <w:rsid w:val="00B303DA"/>
    <w:rsid w:val="00B314CC"/>
    <w:rsid w:val="00B32E85"/>
    <w:rsid w:val="00B344C0"/>
    <w:rsid w:val="00B37C17"/>
    <w:rsid w:val="00B41800"/>
    <w:rsid w:val="00B46F4D"/>
    <w:rsid w:val="00B50D06"/>
    <w:rsid w:val="00B50D0D"/>
    <w:rsid w:val="00B52A11"/>
    <w:rsid w:val="00B549A0"/>
    <w:rsid w:val="00B54D83"/>
    <w:rsid w:val="00B57B55"/>
    <w:rsid w:val="00B75293"/>
    <w:rsid w:val="00B774F4"/>
    <w:rsid w:val="00B77670"/>
    <w:rsid w:val="00B80E1D"/>
    <w:rsid w:val="00B82FBC"/>
    <w:rsid w:val="00B85F57"/>
    <w:rsid w:val="00B862E7"/>
    <w:rsid w:val="00B86D3E"/>
    <w:rsid w:val="00B87C7F"/>
    <w:rsid w:val="00B90477"/>
    <w:rsid w:val="00B929B9"/>
    <w:rsid w:val="00B949D4"/>
    <w:rsid w:val="00BA090D"/>
    <w:rsid w:val="00BA387F"/>
    <w:rsid w:val="00BB1008"/>
    <w:rsid w:val="00BB6E35"/>
    <w:rsid w:val="00BC0F2D"/>
    <w:rsid w:val="00BC13FE"/>
    <w:rsid w:val="00BC52BE"/>
    <w:rsid w:val="00BC5D66"/>
    <w:rsid w:val="00C049ED"/>
    <w:rsid w:val="00C15176"/>
    <w:rsid w:val="00C15B31"/>
    <w:rsid w:val="00C26E3D"/>
    <w:rsid w:val="00C40AE4"/>
    <w:rsid w:val="00C41D86"/>
    <w:rsid w:val="00C43EDD"/>
    <w:rsid w:val="00C440AC"/>
    <w:rsid w:val="00C44940"/>
    <w:rsid w:val="00C4765B"/>
    <w:rsid w:val="00C517B0"/>
    <w:rsid w:val="00C54991"/>
    <w:rsid w:val="00C57445"/>
    <w:rsid w:val="00C57D8E"/>
    <w:rsid w:val="00C60249"/>
    <w:rsid w:val="00C63D44"/>
    <w:rsid w:val="00C65B60"/>
    <w:rsid w:val="00C6733A"/>
    <w:rsid w:val="00C74454"/>
    <w:rsid w:val="00C76C9A"/>
    <w:rsid w:val="00C80ECA"/>
    <w:rsid w:val="00C82D31"/>
    <w:rsid w:val="00C85D19"/>
    <w:rsid w:val="00C86F37"/>
    <w:rsid w:val="00C879CF"/>
    <w:rsid w:val="00C92BC1"/>
    <w:rsid w:val="00C94F43"/>
    <w:rsid w:val="00C956AC"/>
    <w:rsid w:val="00CA1E84"/>
    <w:rsid w:val="00CA2B08"/>
    <w:rsid w:val="00CA4073"/>
    <w:rsid w:val="00CA63AD"/>
    <w:rsid w:val="00CA6452"/>
    <w:rsid w:val="00CB0239"/>
    <w:rsid w:val="00CB3562"/>
    <w:rsid w:val="00CB511F"/>
    <w:rsid w:val="00CB5607"/>
    <w:rsid w:val="00CB6885"/>
    <w:rsid w:val="00CC511F"/>
    <w:rsid w:val="00CC609F"/>
    <w:rsid w:val="00CD0D76"/>
    <w:rsid w:val="00CD576A"/>
    <w:rsid w:val="00CD5E41"/>
    <w:rsid w:val="00CE1E3E"/>
    <w:rsid w:val="00CE6E2A"/>
    <w:rsid w:val="00CF28E0"/>
    <w:rsid w:val="00D007E0"/>
    <w:rsid w:val="00D0358D"/>
    <w:rsid w:val="00D0382A"/>
    <w:rsid w:val="00D0414F"/>
    <w:rsid w:val="00D047A1"/>
    <w:rsid w:val="00D07293"/>
    <w:rsid w:val="00D1028B"/>
    <w:rsid w:val="00D1237A"/>
    <w:rsid w:val="00D12737"/>
    <w:rsid w:val="00D1364D"/>
    <w:rsid w:val="00D15AA3"/>
    <w:rsid w:val="00D16238"/>
    <w:rsid w:val="00D21021"/>
    <w:rsid w:val="00D24A09"/>
    <w:rsid w:val="00D27C9C"/>
    <w:rsid w:val="00D31535"/>
    <w:rsid w:val="00D351C3"/>
    <w:rsid w:val="00D40D24"/>
    <w:rsid w:val="00D4334F"/>
    <w:rsid w:val="00D503CB"/>
    <w:rsid w:val="00D508B9"/>
    <w:rsid w:val="00D53578"/>
    <w:rsid w:val="00D54CE6"/>
    <w:rsid w:val="00D55ACF"/>
    <w:rsid w:val="00D713E6"/>
    <w:rsid w:val="00D74670"/>
    <w:rsid w:val="00D7497C"/>
    <w:rsid w:val="00D76B1E"/>
    <w:rsid w:val="00D801D7"/>
    <w:rsid w:val="00D81614"/>
    <w:rsid w:val="00D858C5"/>
    <w:rsid w:val="00D874ED"/>
    <w:rsid w:val="00D903CD"/>
    <w:rsid w:val="00D9190B"/>
    <w:rsid w:val="00D93967"/>
    <w:rsid w:val="00D97622"/>
    <w:rsid w:val="00D9783F"/>
    <w:rsid w:val="00DA26CD"/>
    <w:rsid w:val="00DA5A0E"/>
    <w:rsid w:val="00DB0C3B"/>
    <w:rsid w:val="00DB3FE5"/>
    <w:rsid w:val="00DB75E7"/>
    <w:rsid w:val="00DC1862"/>
    <w:rsid w:val="00DC2E43"/>
    <w:rsid w:val="00DD2B8F"/>
    <w:rsid w:val="00DD4E72"/>
    <w:rsid w:val="00DE0F06"/>
    <w:rsid w:val="00DE444E"/>
    <w:rsid w:val="00DE7269"/>
    <w:rsid w:val="00DF1E3F"/>
    <w:rsid w:val="00DF5025"/>
    <w:rsid w:val="00DF7B44"/>
    <w:rsid w:val="00E018B5"/>
    <w:rsid w:val="00E0368B"/>
    <w:rsid w:val="00E0462F"/>
    <w:rsid w:val="00E0740F"/>
    <w:rsid w:val="00E12105"/>
    <w:rsid w:val="00E1355C"/>
    <w:rsid w:val="00E136A2"/>
    <w:rsid w:val="00E16502"/>
    <w:rsid w:val="00E23765"/>
    <w:rsid w:val="00E23D48"/>
    <w:rsid w:val="00E30AAE"/>
    <w:rsid w:val="00E30FB0"/>
    <w:rsid w:val="00E33A03"/>
    <w:rsid w:val="00E359EE"/>
    <w:rsid w:val="00E35ADE"/>
    <w:rsid w:val="00E529A7"/>
    <w:rsid w:val="00E551CA"/>
    <w:rsid w:val="00E56384"/>
    <w:rsid w:val="00E602DE"/>
    <w:rsid w:val="00E61B0D"/>
    <w:rsid w:val="00E61B8E"/>
    <w:rsid w:val="00E62D5B"/>
    <w:rsid w:val="00E65B60"/>
    <w:rsid w:val="00E66AE4"/>
    <w:rsid w:val="00E81594"/>
    <w:rsid w:val="00E82EAE"/>
    <w:rsid w:val="00E84605"/>
    <w:rsid w:val="00E93262"/>
    <w:rsid w:val="00EA6510"/>
    <w:rsid w:val="00EA6830"/>
    <w:rsid w:val="00EA6958"/>
    <w:rsid w:val="00EB057A"/>
    <w:rsid w:val="00EB3BE6"/>
    <w:rsid w:val="00EC2BB4"/>
    <w:rsid w:val="00EC32AC"/>
    <w:rsid w:val="00EC4449"/>
    <w:rsid w:val="00EC47FA"/>
    <w:rsid w:val="00EC4C28"/>
    <w:rsid w:val="00EC5FE9"/>
    <w:rsid w:val="00ED1165"/>
    <w:rsid w:val="00ED2CDB"/>
    <w:rsid w:val="00ED4F77"/>
    <w:rsid w:val="00EE1EBF"/>
    <w:rsid w:val="00EE35E8"/>
    <w:rsid w:val="00EE409A"/>
    <w:rsid w:val="00EF07A0"/>
    <w:rsid w:val="00F00BAC"/>
    <w:rsid w:val="00F04506"/>
    <w:rsid w:val="00F102B6"/>
    <w:rsid w:val="00F11A07"/>
    <w:rsid w:val="00F11B31"/>
    <w:rsid w:val="00F11CC3"/>
    <w:rsid w:val="00F22B6F"/>
    <w:rsid w:val="00F3354A"/>
    <w:rsid w:val="00F370DE"/>
    <w:rsid w:val="00F42F78"/>
    <w:rsid w:val="00F440D8"/>
    <w:rsid w:val="00F5080E"/>
    <w:rsid w:val="00F5294B"/>
    <w:rsid w:val="00F52A05"/>
    <w:rsid w:val="00F54C50"/>
    <w:rsid w:val="00F55445"/>
    <w:rsid w:val="00F574ED"/>
    <w:rsid w:val="00F63D81"/>
    <w:rsid w:val="00F640C9"/>
    <w:rsid w:val="00F64878"/>
    <w:rsid w:val="00F71627"/>
    <w:rsid w:val="00F732C8"/>
    <w:rsid w:val="00F73C7F"/>
    <w:rsid w:val="00F82A14"/>
    <w:rsid w:val="00F83735"/>
    <w:rsid w:val="00F8445A"/>
    <w:rsid w:val="00F86178"/>
    <w:rsid w:val="00F911DC"/>
    <w:rsid w:val="00F92E94"/>
    <w:rsid w:val="00F94107"/>
    <w:rsid w:val="00FA078C"/>
    <w:rsid w:val="00FA1027"/>
    <w:rsid w:val="00FA1DA8"/>
    <w:rsid w:val="00FA1DD8"/>
    <w:rsid w:val="00FA355C"/>
    <w:rsid w:val="00FA492C"/>
    <w:rsid w:val="00FA4C10"/>
    <w:rsid w:val="00FA568C"/>
    <w:rsid w:val="00FA727E"/>
    <w:rsid w:val="00FB294F"/>
    <w:rsid w:val="00FB2F8D"/>
    <w:rsid w:val="00FB3E66"/>
    <w:rsid w:val="00FB7F5C"/>
    <w:rsid w:val="00FC0483"/>
    <w:rsid w:val="00FC10B7"/>
    <w:rsid w:val="00FC2104"/>
    <w:rsid w:val="00FC3798"/>
    <w:rsid w:val="00FC527C"/>
    <w:rsid w:val="00FC777B"/>
    <w:rsid w:val="00FC7EA6"/>
    <w:rsid w:val="00FD0AF3"/>
    <w:rsid w:val="00FD5943"/>
    <w:rsid w:val="00FD755F"/>
    <w:rsid w:val="00FE1097"/>
    <w:rsid w:val="00FE10EB"/>
    <w:rsid w:val="00FE3AF9"/>
    <w:rsid w:val="00FE3CBC"/>
    <w:rsid w:val="00FF4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B9C53B-FD9F-4459-A0DF-1826A5E3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C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2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044981"/>
    <w:pPr>
      <w:widowControl w:val="0"/>
      <w:autoSpaceDE w:val="0"/>
      <w:autoSpaceDN w:val="0"/>
      <w:adjustRightInd w:val="0"/>
      <w:ind w:firstLine="567"/>
    </w:pPr>
  </w:style>
  <w:style w:type="paragraph" w:styleId="2">
    <w:name w:val="Body Text Indent 2"/>
    <w:basedOn w:val="a"/>
    <w:rsid w:val="00044981"/>
    <w:pPr>
      <w:widowControl w:val="0"/>
      <w:autoSpaceDE w:val="0"/>
      <w:autoSpaceDN w:val="0"/>
      <w:adjustRightInd w:val="0"/>
      <w:ind w:firstLine="567"/>
      <w:jc w:val="both"/>
    </w:pPr>
  </w:style>
  <w:style w:type="paragraph" w:styleId="a5">
    <w:name w:val="header"/>
    <w:basedOn w:val="a"/>
    <w:link w:val="a6"/>
    <w:rsid w:val="00A633C6"/>
    <w:pPr>
      <w:tabs>
        <w:tab w:val="center" w:pos="4677"/>
        <w:tab w:val="right" w:pos="9355"/>
      </w:tabs>
    </w:pPr>
  </w:style>
  <w:style w:type="character" w:customStyle="1" w:styleId="a6">
    <w:name w:val="Верхній колонтитул Знак"/>
    <w:basedOn w:val="a0"/>
    <w:link w:val="a5"/>
    <w:locked/>
    <w:rsid w:val="00A633C6"/>
    <w:rPr>
      <w:rFonts w:cs="Times New Roman"/>
      <w:sz w:val="24"/>
      <w:szCs w:val="24"/>
    </w:rPr>
  </w:style>
  <w:style w:type="paragraph" w:styleId="a7">
    <w:name w:val="footer"/>
    <w:basedOn w:val="a"/>
    <w:link w:val="a8"/>
    <w:rsid w:val="00A633C6"/>
    <w:pPr>
      <w:tabs>
        <w:tab w:val="center" w:pos="4677"/>
        <w:tab w:val="right" w:pos="9355"/>
      </w:tabs>
    </w:pPr>
  </w:style>
  <w:style w:type="character" w:customStyle="1" w:styleId="a8">
    <w:name w:val="Нижній колонтитул Знак"/>
    <w:basedOn w:val="a0"/>
    <w:link w:val="a7"/>
    <w:locked/>
    <w:rsid w:val="00A633C6"/>
    <w:rPr>
      <w:rFonts w:cs="Times New Roman"/>
      <w:sz w:val="24"/>
      <w:szCs w:val="24"/>
    </w:rPr>
  </w:style>
  <w:style w:type="paragraph" w:styleId="a9">
    <w:name w:val="Normal (Web)"/>
    <w:basedOn w:val="a"/>
    <w:rsid w:val="00745295"/>
    <w:pPr>
      <w:spacing w:before="100" w:beforeAutospacing="1" w:after="100" w:afterAutospacing="1"/>
    </w:pPr>
  </w:style>
  <w:style w:type="character" w:styleId="aa">
    <w:name w:val="Strong"/>
    <w:basedOn w:val="a0"/>
    <w:qFormat/>
    <w:rsid w:val="0074529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3089</Words>
  <Characters>17609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20657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Irina</cp:lastModifiedBy>
  <cp:revision>2</cp:revision>
  <dcterms:created xsi:type="dcterms:W3CDTF">2014-08-18T04:57:00Z</dcterms:created>
  <dcterms:modified xsi:type="dcterms:W3CDTF">2014-08-18T04:57:00Z</dcterms:modified>
</cp:coreProperties>
</file>