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C4B" w:rsidRDefault="00F32C4B" w:rsidP="00B1216E">
      <w:pPr>
        <w:spacing w:line="240" w:lineRule="auto"/>
        <w:ind w:firstLine="720"/>
        <w:jc w:val="center"/>
        <w:rPr>
          <w:rFonts w:ascii="Times New Roman" w:hAnsi="Times New Roman"/>
          <w:b/>
          <w:sz w:val="28"/>
          <w:szCs w:val="28"/>
        </w:rPr>
      </w:pPr>
    </w:p>
    <w:p w:rsidR="00B030E0" w:rsidRPr="00B1216E" w:rsidRDefault="00B030E0" w:rsidP="00B1216E">
      <w:pPr>
        <w:spacing w:line="240" w:lineRule="auto"/>
        <w:ind w:firstLine="720"/>
        <w:jc w:val="center"/>
        <w:rPr>
          <w:rFonts w:ascii="Times New Roman" w:hAnsi="Times New Roman"/>
          <w:b/>
          <w:sz w:val="28"/>
          <w:szCs w:val="28"/>
        </w:rPr>
      </w:pPr>
      <w:r w:rsidRPr="00B1216E">
        <w:rPr>
          <w:rFonts w:ascii="Times New Roman" w:hAnsi="Times New Roman"/>
          <w:b/>
          <w:sz w:val="28"/>
          <w:szCs w:val="28"/>
        </w:rPr>
        <w:t>Экзаменационные вопросы к государственному экзамену для студентов специальности «Финансовый менеджмент»</w:t>
      </w:r>
    </w:p>
    <w:p w:rsidR="00B030E0" w:rsidRPr="00B1216E" w:rsidRDefault="00B030E0" w:rsidP="00891772">
      <w:pPr>
        <w:pStyle w:val="a3"/>
        <w:numPr>
          <w:ilvl w:val="0"/>
          <w:numId w:val="2"/>
        </w:numPr>
        <w:spacing w:line="240" w:lineRule="auto"/>
        <w:ind w:left="0" w:firstLine="0"/>
        <w:jc w:val="both"/>
        <w:rPr>
          <w:rFonts w:ascii="Times New Roman" w:hAnsi="Times New Roman"/>
          <w:sz w:val="28"/>
          <w:szCs w:val="28"/>
        </w:rPr>
      </w:pPr>
      <w:r w:rsidRPr="00B1216E">
        <w:rPr>
          <w:rFonts w:ascii="Times New Roman" w:hAnsi="Times New Roman"/>
          <w:sz w:val="28"/>
          <w:szCs w:val="28"/>
        </w:rPr>
        <w:t>Сущность, функции и роль финансов в обществе</w:t>
      </w:r>
    </w:p>
    <w:p w:rsidR="00B030E0" w:rsidRPr="00B1216E" w:rsidRDefault="00B030E0"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Финансовая система РФ и характеристика ее звеньев</w:t>
      </w:r>
    </w:p>
    <w:p w:rsidR="00B030E0" w:rsidRPr="00B1216E" w:rsidRDefault="00B030E0"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Министерство финансов Российской Федерации, его структура, функции и задачи</w:t>
      </w:r>
    </w:p>
    <w:p w:rsidR="00B030E0" w:rsidRPr="00B1216E" w:rsidRDefault="00B030E0"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Финансовая политика государства, ее цели, задачи и принципы</w:t>
      </w:r>
    </w:p>
    <w:p w:rsidR="00B030E0" w:rsidRPr="00B1216E" w:rsidRDefault="00B030E0"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Государственные ценные бумаги, виды и принципы их обращения на рынке</w:t>
      </w:r>
    </w:p>
    <w:p w:rsidR="00B030E0" w:rsidRPr="00B1216E" w:rsidRDefault="00B030E0"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Государственный внешний долг РФ, проблемы его погашения, обслуживания и реструктуризации</w:t>
      </w:r>
    </w:p>
    <w:p w:rsidR="00B030E0" w:rsidRPr="00B1216E" w:rsidRDefault="00B030E0"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Государственный внутренний долг, виды и проблемы управления им</w:t>
      </w:r>
    </w:p>
    <w:p w:rsidR="00B030E0" w:rsidRPr="00B1216E" w:rsidRDefault="00B030E0"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Сущность бюджета и основные принципы построения бюджетной системы</w:t>
      </w:r>
    </w:p>
    <w:p w:rsidR="00B030E0" w:rsidRPr="00B1216E" w:rsidRDefault="00B030E0"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Бюджетный процесс, содержание его этапов, значение и взаимосвязь</w:t>
      </w:r>
    </w:p>
    <w:p w:rsidR="00B030E0" w:rsidRPr="00B1216E" w:rsidRDefault="00A17EBE"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Расходы бюджетной системы и их классификация</w:t>
      </w:r>
    </w:p>
    <w:p w:rsidR="00A17EBE" w:rsidRPr="00B1216E" w:rsidRDefault="00A17EBE"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Государственный финансовый контроль, виды, формы и методы его реализации</w:t>
      </w:r>
    </w:p>
    <w:p w:rsidR="00A17EBE" w:rsidRPr="00B1216E" w:rsidRDefault="00A17EBE"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Федеральное казначейство и его роль в исполнении бюджета</w:t>
      </w:r>
    </w:p>
    <w:p w:rsidR="00A17EBE" w:rsidRPr="00B1216E" w:rsidRDefault="00A17EBE"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Страховой рынок и его развитие в РФ</w:t>
      </w:r>
    </w:p>
    <w:p w:rsidR="00A17EBE" w:rsidRPr="00B1216E" w:rsidRDefault="00A17EBE"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Основы организации ценообразования</w:t>
      </w:r>
    </w:p>
    <w:p w:rsidR="00A17EBE" w:rsidRPr="00B1216E" w:rsidRDefault="00904414"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Сущность и функции денег, их роль в рыночной экономике</w:t>
      </w:r>
    </w:p>
    <w:p w:rsidR="00904414" w:rsidRPr="00B1216E" w:rsidRDefault="00904414"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Закон денежного обращения и его действие в поддержании общеэкономического равновесия страны</w:t>
      </w:r>
    </w:p>
    <w:p w:rsidR="00904414" w:rsidRPr="00B1216E" w:rsidRDefault="00904414"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Безналичный денежный оборот и принципы его организации, формы безналичных расчетов</w:t>
      </w:r>
    </w:p>
    <w:p w:rsidR="00904414" w:rsidRPr="00B1216E" w:rsidRDefault="00904414"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Показатели (денежные агрегаты и денежная база), характеризующие объем и структуру денежной массы</w:t>
      </w:r>
    </w:p>
    <w:p w:rsidR="00904414" w:rsidRPr="00B1216E" w:rsidRDefault="00904414"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Денежно-кредитная политика Банка России, ее основные параметры в современных условиях</w:t>
      </w:r>
    </w:p>
    <w:p w:rsidR="00904414" w:rsidRPr="00B1216E" w:rsidRDefault="00904414"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Кредитная система РФ, ее элементы и структура</w:t>
      </w:r>
    </w:p>
    <w:p w:rsidR="00904414" w:rsidRPr="00B1216E" w:rsidRDefault="00904414"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Виды банковских учреждений, критерии их классификации</w:t>
      </w:r>
    </w:p>
    <w:p w:rsidR="00904414" w:rsidRPr="00B1216E" w:rsidRDefault="00904414"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Активные и пассивные операции банков</w:t>
      </w:r>
    </w:p>
    <w:p w:rsidR="00904414" w:rsidRPr="00B1216E" w:rsidRDefault="00904414"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Коммерческие банки, их сущность</w:t>
      </w:r>
      <w:r w:rsidR="001F6D59" w:rsidRPr="00B1216E">
        <w:rPr>
          <w:rFonts w:ascii="Times New Roman" w:hAnsi="Times New Roman"/>
          <w:sz w:val="28"/>
          <w:szCs w:val="28"/>
        </w:rPr>
        <w:t>, функции и операции</w:t>
      </w:r>
    </w:p>
    <w:p w:rsidR="001F6D59" w:rsidRPr="00B1216E" w:rsidRDefault="001F6D59"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Центральные банки, их функции и операции</w:t>
      </w:r>
    </w:p>
    <w:p w:rsidR="001F6D59" w:rsidRPr="00B1216E" w:rsidRDefault="001F6D59"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Налоговая политика государства, ее цели и стратегия</w:t>
      </w:r>
    </w:p>
    <w:p w:rsidR="001F6D59" w:rsidRPr="00B1216E" w:rsidRDefault="001F6D59"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Экономическая сущность, функции налогов</w:t>
      </w:r>
    </w:p>
    <w:p w:rsidR="001F6D59" w:rsidRPr="00B1216E" w:rsidRDefault="001F6D59"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Классификация налогов. Основы их построения и принципы налогообложения</w:t>
      </w:r>
    </w:p>
    <w:p w:rsidR="001F6D59" w:rsidRPr="00B1216E" w:rsidRDefault="001F6D59"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Налоговая система РФ, ее понятие и составные элементы</w:t>
      </w:r>
    </w:p>
    <w:p w:rsidR="001F6D59" w:rsidRPr="00B1216E" w:rsidRDefault="001F6D59"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Налогообложение доходов физических лиц</w:t>
      </w:r>
    </w:p>
    <w:p w:rsidR="001F6D59" w:rsidRPr="00B1216E" w:rsidRDefault="001F6D59"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Упрощенная система налогообложения. Налогообложение в виде налога на вмененный доход</w:t>
      </w:r>
    </w:p>
    <w:p w:rsidR="001F6D59" w:rsidRPr="00B1216E" w:rsidRDefault="00474A84"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Налог на добавленную стоимость, основы ее построения, налоговая база и порядок уплаты</w:t>
      </w:r>
    </w:p>
    <w:p w:rsidR="00474A84" w:rsidRPr="00B1216E" w:rsidRDefault="00474A84"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Акцизы, экономическое содержание, основы их построения на отдельные виды товаров</w:t>
      </w:r>
    </w:p>
    <w:p w:rsidR="00474A84" w:rsidRPr="00B1216E" w:rsidRDefault="00474A84"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Нало</w:t>
      </w:r>
      <w:r w:rsidR="00372510" w:rsidRPr="00B1216E">
        <w:rPr>
          <w:rFonts w:ascii="Times New Roman" w:hAnsi="Times New Roman"/>
          <w:sz w:val="28"/>
          <w:szCs w:val="28"/>
        </w:rPr>
        <w:t>г</w:t>
      </w:r>
      <w:r w:rsidRPr="00B1216E">
        <w:rPr>
          <w:rFonts w:ascii="Times New Roman" w:hAnsi="Times New Roman"/>
          <w:sz w:val="28"/>
          <w:szCs w:val="28"/>
        </w:rPr>
        <w:t>о</w:t>
      </w:r>
      <w:r w:rsidR="00372510" w:rsidRPr="00B1216E">
        <w:rPr>
          <w:rFonts w:ascii="Times New Roman" w:hAnsi="Times New Roman"/>
          <w:sz w:val="28"/>
          <w:szCs w:val="28"/>
        </w:rPr>
        <w:t>о</w:t>
      </w:r>
      <w:r w:rsidRPr="00B1216E">
        <w:rPr>
          <w:rFonts w:ascii="Times New Roman" w:hAnsi="Times New Roman"/>
          <w:sz w:val="28"/>
          <w:szCs w:val="28"/>
        </w:rPr>
        <w:t>бложение имущества организаций, имущества физических лиц, порядок их исчисления и уплаты</w:t>
      </w:r>
    </w:p>
    <w:p w:rsidR="00474A84" w:rsidRPr="00B1216E" w:rsidRDefault="00372510"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Единый социальный налог, порядок его исчисления и уплаты</w:t>
      </w:r>
    </w:p>
    <w:p w:rsidR="00372510" w:rsidRPr="00B1216E" w:rsidRDefault="006B01A1"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Налоговые платежи за пользование природными ресурсами</w:t>
      </w:r>
    </w:p>
    <w:p w:rsidR="006B01A1" w:rsidRPr="00B1216E" w:rsidRDefault="006B01A1"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Таможенные пошлины, назначение и построение, плательщики и порядок уплаты</w:t>
      </w:r>
    </w:p>
    <w:p w:rsidR="006B01A1" w:rsidRPr="00B1216E" w:rsidRDefault="006B01A1"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Налогообложение прибыли организаций, плательщики, объект, налоговая база</w:t>
      </w:r>
    </w:p>
    <w:p w:rsidR="006B01A1" w:rsidRPr="00B1216E" w:rsidRDefault="006B01A1"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Права и обязанности, ответственность налогоплательщиков</w:t>
      </w:r>
    </w:p>
    <w:p w:rsidR="006B01A1" w:rsidRPr="00B1216E" w:rsidRDefault="006B01A1"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Сущность и функции финансов предприятий</w:t>
      </w:r>
    </w:p>
    <w:p w:rsidR="006B01A1" w:rsidRPr="00B1216E" w:rsidRDefault="006B01A1"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Принципы организации финансов предприятия</w:t>
      </w:r>
    </w:p>
    <w:p w:rsidR="006B01A1" w:rsidRPr="00B1216E" w:rsidRDefault="006B01A1"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Финансовый механизм предприятия</w:t>
      </w:r>
    </w:p>
    <w:p w:rsidR="006B01A1" w:rsidRPr="00B1216E" w:rsidRDefault="006B01A1"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Затраты предприятия на производство продукции, их состав и классификация</w:t>
      </w:r>
    </w:p>
    <w:p w:rsidR="006B01A1" w:rsidRPr="00B1216E" w:rsidRDefault="006B01A1"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Выручка от продаж, порядок формирования. Факторы, влияющие на уровень и динамику</w:t>
      </w:r>
    </w:p>
    <w:p w:rsidR="006B01A1" w:rsidRPr="00B1216E" w:rsidRDefault="006B01A1"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Формирование, распределение и использование прибыли предприятия</w:t>
      </w:r>
    </w:p>
    <w:p w:rsidR="006B01A1" w:rsidRPr="00B1216E" w:rsidRDefault="006B01A1"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Прибыль предприятия, ее виды и факторы, влияющие на финансовый результат</w:t>
      </w:r>
    </w:p>
    <w:p w:rsidR="006B01A1" w:rsidRPr="00B1216E" w:rsidRDefault="006B01A1"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Рентабельность, понятие и методы расчета ее показателей</w:t>
      </w:r>
    </w:p>
    <w:p w:rsidR="006B01A1" w:rsidRPr="00B1216E" w:rsidRDefault="006B01A1"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Понятие основного капитала предприятия, его состав и структура</w:t>
      </w:r>
      <w:r w:rsidR="00E2475B" w:rsidRPr="00B1216E">
        <w:rPr>
          <w:rFonts w:ascii="Times New Roman" w:hAnsi="Times New Roman"/>
          <w:sz w:val="28"/>
          <w:szCs w:val="28"/>
        </w:rPr>
        <w:t>. Финансовые показатели использования основных средств предприятия</w:t>
      </w:r>
    </w:p>
    <w:p w:rsidR="00E2475B" w:rsidRPr="00B1216E" w:rsidRDefault="00E2475B"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Амортизация, понятие и методы начисления</w:t>
      </w:r>
    </w:p>
    <w:p w:rsidR="00E2475B" w:rsidRPr="00B1216E" w:rsidRDefault="00E2475B"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Инвестиции в основной капитал, виды и источники финансирования</w:t>
      </w:r>
    </w:p>
    <w:p w:rsidR="00E2475B" w:rsidRPr="00B1216E" w:rsidRDefault="00E2475B"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Оборотный капитал предприятия, его состав и кругооборот. Показатели эффективности использования оборотного капитала</w:t>
      </w:r>
    </w:p>
    <w:p w:rsidR="00E2475B" w:rsidRPr="00B1216E" w:rsidRDefault="00E2475B"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Система показателей финансового состояния предприятия, методы их расчета и факторы, его определяющие</w:t>
      </w:r>
    </w:p>
    <w:p w:rsidR="00E2475B" w:rsidRPr="00B1216E" w:rsidRDefault="00E2475B"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Критерии банкротства предприятия и методы его предотвращения</w:t>
      </w:r>
    </w:p>
    <w:p w:rsidR="00E2475B" w:rsidRPr="00B1216E" w:rsidRDefault="00E2475B"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Формула Дюпона и ее роль в оценке эффективности деятельности предприятия</w:t>
      </w:r>
    </w:p>
    <w:p w:rsidR="00E2475B" w:rsidRPr="00B1216E" w:rsidRDefault="00E2475B"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Финансовая служба и ее роль в системе управления предприятием. Основные задачи финансовых служб</w:t>
      </w:r>
    </w:p>
    <w:p w:rsidR="00E2475B" w:rsidRPr="00B1216E" w:rsidRDefault="00E2475B"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Финансовое планирование на предприятии, виды планов и особенности их формирования</w:t>
      </w:r>
    </w:p>
    <w:p w:rsidR="00E2475B" w:rsidRPr="00B1216E" w:rsidRDefault="00E2475B"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Сущность и базовые концепции финансового менеджмента на предприятии</w:t>
      </w:r>
    </w:p>
    <w:p w:rsidR="00E2475B" w:rsidRPr="00B1216E" w:rsidRDefault="00E2475B"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Функции и задачи финансового менеджмента</w:t>
      </w:r>
    </w:p>
    <w:p w:rsidR="00E2475B" w:rsidRPr="00B1216E" w:rsidRDefault="00E2475B"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Основы управления оборотными активами предприятия</w:t>
      </w:r>
    </w:p>
    <w:p w:rsidR="00E2475B" w:rsidRPr="00B1216E" w:rsidRDefault="00E2475B"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Управление источниками формирования оборотного капитала</w:t>
      </w:r>
    </w:p>
    <w:p w:rsidR="00E2475B" w:rsidRPr="00B1216E" w:rsidRDefault="00E2475B"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Управление товарными запасами</w:t>
      </w:r>
    </w:p>
    <w:p w:rsidR="00EA0177" w:rsidRPr="00B1216E" w:rsidRDefault="00EA0177"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Управление дебиторской и кредиторской задолженностью предприятия</w:t>
      </w:r>
    </w:p>
    <w:p w:rsidR="00EA0177" w:rsidRPr="00B1216E" w:rsidRDefault="00EA0177"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Основные задачи и принципы управления денежными потоками на предприятии</w:t>
      </w:r>
    </w:p>
    <w:p w:rsidR="00EA0177" w:rsidRPr="00B1216E" w:rsidRDefault="00EA0177"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Классификация денежных потоков предприятия</w:t>
      </w:r>
    </w:p>
    <w:p w:rsidR="00EA0177" w:rsidRPr="00B1216E" w:rsidRDefault="00EA0177"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Методы оптимизации дефицитных и избыточных денежных потоков</w:t>
      </w:r>
    </w:p>
    <w:p w:rsidR="00EA0177" w:rsidRPr="00B1216E" w:rsidRDefault="00EA0177"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Эффект финансового левериджа и его роль в формировании заемной политики предприятии</w:t>
      </w:r>
    </w:p>
    <w:p w:rsidR="00EA0177" w:rsidRPr="00B1216E" w:rsidRDefault="00EA0177"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Методы оценки эффективности инвестиционных проектов</w:t>
      </w:r>
    </w:p>
    <w:p w:rsidR="00EA0177" w:rsidRPr="00B1216E" w:rsidRDefault="00EA0177"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Инвестиционные качества ценных бумаг</w:t>
      </w:r>
    </w:p>
    <w:p w:rsidR="00EA0177" w:rsidRPr="00B1216E" w:rsidRDefault="00EA0177"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Виды финансовых рисков, методы их оценки</w:t>
      </w:r>
    </w:p>
    <w:p w:rsidR="00EA0177" w:rsidRPr="00B1216E" w:rsidRDefault="00EA0177"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Основные правила управления финансовыми рисками и способы снижения</w:t>
      </w:r>
    </w:p>
    <w:p w:rsidR="00EA0177" w:rsidRPr="00B1216E" w:rsidRDefault="00EA0177"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Эффект производственного левериджа, точка безубыточности, запас финансовой прочности</w:t>
      </w:r>
    </w:p>
    <w:p w:rsidR="00EA0177" w:rsidRPr="00B1216E" w:rsidRDefault="00EA0177"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Цена основных источников капитала. Средневзвешенная цена капитала</w:t>
      </w:r>
    </w:p>
    <w:p w:rsidR="00EA0177" w:rsidRPr="00B1216E" w:rsidRDefault="00EA0177"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Дивидендная политика предприятия. Факторы ее определяющие</w:t>
      </w:r>
    </w:p>
    <w:p w:rsidR="00EA0177" w:rsidRPr="00B1216E" w:rsidRDefault="00EA0177"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Виды дивидендной политики и формы дивидендных выплат</w:t>
      </w:r>
    </w:p>
    <w:p w:rsidR="00EA0177" w:rsidRPr="00B1216E" w:rsidRDefault="00922D40"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Финансовая отчетность. Содержание основных форм финансовой отчетности</w:t>
      </w:r>
    </w:p>
    <w:p w:rsidR="00922D40" w:rsidRPr="00B1216E" w:rsidRDefault="00922D40" w:rsidP="00891772">
      <w:pPr>
        <w:pStyle w:val="a3"/>
        <w:numPr>
          <w:ilvl w:val="0"/>
          <w:numId w:val="2"/>
        </w:numPr>
        <w:spacing w:line="240" w:lineRule="auto"/>
        <w:ind w:left="0" w:firstLine="720"/>
        <w:jc w:val="both"/>
        <w:rPr>
          <w:rFonts w:ascii="Times New Roman" w:hAnsi="Times New Roman"/>
          <w:sz w:val="28"/>
          <w:szCs w:val="28"/>
        </w:rPr>
      </w:pPr>
      <w:r w:rsidRPr="00B1216E">
        <w:rPr>
          <w:rFonts w:ascii="Times New Roman" w:hAnsi="Times New Roman"/>
          <w:sz w:val="28"/>
          <w:szCs w:val="28"/>
        </w:rPr>
        <w:t>Финансовые ренты, их классификация и методы оценки</w:t>
      </w:r>
    </w:p>
    <w:p w:rsidR="00C43687" w:rsidRPr="00B1216E" w:rsidRDefault="00C43687" w:rsidP="00891772">
      <w:pPr>
        <w:pStyle w:val="a3"/>
        <w:spacing w:line="240" w:lineRule="auto"/>
        <w:ind w:left="0" w:firstLine="720"/>
        <w:jc w:val="both"/>
        <w:rPr>
          <w:rFonts w:ascii="Times New Roman" w:hAnsi="Times New Roman"/>
          <w:sz w:val="28"/>
          <w:szCs w:val="28"/>
        </w:rPr>
      </w:pPr>
    </w:p>
    <w:p w:rsidR="00C43687" w:rsidRDefault="00C43687" w:rsidP="00B1216E">
      <w:pPr>
        <w:pStyle w:val="a3"/>
        <w:spacing w:line="240" w:lineRule="auto"/>
        <w:ind w:firstLine="720"/>
        <w:jc w:val="both"/>
        <w:rPr>
          <w:rFonts w:ascii="Times New Roman" w:hAnsi="Times New Roman"/>
          <w:sz w:val="28"/>
          <w:szCs w:val="28"/>
        </w:rPr>
      </w:pPr>
    </w:p>
    <w:p w:rsidR="00B1216E" w:rsidRDefault="00B1216E" w:rsidP="00B1216E">
      <w:pPr>
        <w:pStyle w:val="a3"/>
        <w:spacing w:line="240" w:lineRule="auto"/>
        <w:ind w:firstLine="720"/>
        <w:jc w:val="both"/>
        <w:rPr>
          <w:rFonts w:ascii="Times New Roman" w:hAnsi="Times New Roman"/>
          <w:sz w:val="28"/>
          <w:szCs w:val="28"/>
        </w:rPr>
      </w:pPr>
    </w:p>
    <w:p w:rsidR="00B1216E" w:rsidRDefault="00B1216E" w:rsidP="00B1216E">
      <w:pPr>
        <w:pStyle w:val="a3"/>
        <w:spacing w:line="240" w:lineRule="auto"/>
        <w:ind w:firstLine="720"/>
        <w:jc w:val="both"/>
        <w:rPr>
          <w:rFonts w:ascii="Times New Roman" w:hAnsi="Times New Roman"/>
          <w:sz w:val="28"/>
          <w:szCs w:val="28"/>
        </w:rPr>
      </w:pPr>
    </w:p>
    <w:p w:rsidR="00B1216E" w:rsidRDefault="00B1216E" w:rsidP="00B1216E">
      <w:pPr>
        <w:pStyle w:val="a3"/>
        <w:spacing w:line="240" w:lineRule="auto"/>
        <w:ind w:firstLine="720"/>
        <w:jc w:val="both"/>
        <w:rPr>
          <w:rFonts w:ascii="Times New Roman" w:hAnsi="Times New Roman"/>
          <w:sz w:val="28"/>
          <w:szCs w:val="28"/>
        </w:rPr>
      </w:pPr>
    </w:p>
    <w:p w:rsidR="00B1216E" w:rsidRDefault="00B1216E" w:rsidP="00B1216E">
      <w:pPr>
        <w:pStyle w:val="a3"/>
        <w:spacing w:line="240" w:lineRule="auto"/>
        <w:ind w:firstLine="720"/>
        <w:jc w:val="both"/>
        <w:rPr>
          <w:rFonts w:ascii="Times New Roman" w:hAnsi="Times New Roman"/>
          <w:sz w:val="28"/>
          <w:szCs w:val="28"/>
        </w:rPr>
      </w:pPr>
    </w:p>
    <w:p w:rsidR="00B1216E" w:rsidRDefault="00B1216E" w:rsidP="00B1216E">
      <w:pPr>
        <w:pStyle w:val="a3"/>
        <w:spacing w:line="240" w:lineRule="auto"/>
        <w:ind w:firstLine="720"/>
        <w:jc w:val="both"/>
        <w:rPr>
          <w:rFonts w:ascii="Times New Roman" w:hAnsi="Times New Roman"/>
          <w:sz w:val="28"/>
          <w:szCs w:val="28"/>
        </w:rPr>
      </w:pPr>
    </w:p>
    <w:p w:rsidR="00B1216E" w:rsidRDefault="00B1216E" w:rsidP="00B1216E">
      <w:pPr>
        <w:pStyle w:val="a3"/>
        <w:spacing w:line="240" w:lineRule="auto"/>
        <w:ind w:firstLine="720"/>
        <w:jc w:val="both"/>
        <w:rPr>
          <w:rFonts w:ascii="Times New Roman" w:hAnsi="Times New Roman"/>
          <w:sz w:val="28"/>
          <w:szCs w:val="28"/>
        </w:rPr>
      </w:pPr>
    </w:p>
    <w:p w:rsidR="00B1216E" w:rsidRDefault="00B1216E" w:rsidP="00B1216E">
      <w:pPr>
        <w:pStyle w:val="a3"/>
        <w:spacing w:line="240" w:lineRule="auto"/>
        <w:ind w:firstLine="720"/>
        <w:jc w:val="both"/>
        <w:rPr>
          <w:rFonts w:ascii="Times New Roman" w:hAnsi="Times New Roman"/>
          <w:sz w:val="28"/>
          <w:szCs w:val="28"/>
        </w:rPr>
      </w:pPr>
    </w:p>
    <w:p w:rsidR="00B1216E" w:rsidRDefault="00B1216E" w:rsidP="00B1216E">
      <w:pPr>
        <w:pStyle w:val="a3"/>
        <w:spacing w:line="240" w:lineRule="auto"/>
        <w:ind w:firstLine="720"/>
        <w:jc w:val="both"/>
        <w:rPr>
          <w:rFonts w:ascii="Times New Roman" w:hAnsi="Times New Roman"/>
          <w:sz w:val="28"/>
          <w:szCs w:val="28"/>
        </w:rPr>
      </w:pPr>
    </w:p>
    <w:p w:rsidR="00B1216E" w:rsidRDefault="00B1216E" w:rsidP="00B1216E">
      <w:pPr>
        <w:pStyle w:val="a3"/>
        <w:spacing w:line="240" w:lineRule="auto"/>
        <w:ind w:firstLine="720"/>
        <w:jc w:val="both"/>
        <w:rPr>
          <w:rFonts w:ascii="Times New Roman" w:hAnsi="Times New Roman"/>
          <w:sz w:val="28"/>
          <w:szCs w:val="28"/>
        </w:rPr>
      </w:pPr>
    </w:p>
    <w:p w:rsidR="00891772" w:rsidRDefault="00891772" w:rsidP="00891772">
      <w:pPr>
        <w:pStyle w:val="a3"/>
        <w:spacing w:line="240" w:lineRule="auto"/>
        <w:ind w:left="0"/>
        <w:jc w:val="both"/>
        <w:rPr>
          <w:rFonts w:ascii="Times New Roman" w:hAnsi="Times New Roman"/>
          <w:sz w:val="28"/>
          <w:szCs w:val="28"/>
        </w:rPr>
      </w:pPr>
    </w:p>
    <w:p w:rsidR="00B1216E" w:rsidRPr="00B1216E" w:rsidRDefault="00B1216E" w:rsidP="00B1216E">
      <w:pPr>
        <w:pStyle w:val="a3"/>
        <w:spacing w:line="240" w:lineRule="auto"/>
        <w:ind w:firstLine="720"/>
        <w:jc w:val="both"/>
        <w:rPr>
          <w:rFonts w:ascii="Times New Roman" w:hAnsi="Times New Roman"/>
          <w:sz w:val="28"/>
          <w:szCs w:val="28"/>
        </w:rPr>
      </w:pPr>
    </w:p>
    <w:p w:rsidR="00C43687" w:rsidRPr="00B1216E" w:rsidRDefault="00C43687" w:rsidP="00B1216E">
      <w:pPr>
        <w:pStyle w:val="a3"/>
        <w:numPr>
          <w:ilvl w:val="0"/>
          <w:numId w:val="3"/>
        </w:numPr>
        <w:tabs>
          <w:tab w:val="clear" w:pos="540"/>
        </w:tabs>
        <w:spacing w:line="240" w:lineRule="auto"/>
        <w:ind w:left="0" w:firstLine="0"/>
        <w:jc w:val="center"/>
        <w:rPr>
          <w:rFonts w:ascii="Times New Roman" w:hAnsi="Times New Roman"/>
          <w:b/>
          <w:sz w:val="28"/>
          <w:szCs w:val="28"/>
        </w:rPr>
      </w:pPr>
      <w:r w:rsidRPr="00B1216E">
        <w:rPr>
          <w:rFonts w:ascii="Times New Roman" w:hAnsi="Times New Roman"/>
          <w:b/>
          <w:sz w:val="28"/>
          <w:szCs w:val="28"/>
        </w:rPr>
        <w:t>Сущность, функции и роль финансов в обществе</w:t>
      </w:r>
    </w:p>
    <w:p w:rsidR="00C43687" w:rsidRPr="00B1216E" w:rsidRDefault="00C43687" w:rsidP="00B1216E">
      <w:pPr>
        <w:pStyle w:val="a3"/>
        <w:spacing w:line="240" w:lineRule="auto"/>
        <w:ind w:left="360" w:firstLine="720"/>
        <w:rPr>
          <w:rFonts w:ascii="Times New Roman" w:hAnsi="Times New Roman"/>
          <w:b/>
          <w:sz w:val="28"/>
          <w:szCs w:val="28"/>
        </w:rPr>
      </w:pPr>
    </w:p>
    <w:p w:rsidR="00C43687" w:rsidRPr="00B1216E" w:rsidRDefault="00C43687" w:rsidP="00B1216E">
      <w:pPr>
        <w:pStyle w:val="30"/>
        <w:tabs>
          <w:tab w:val="num" w:pos="0"/>
          <w:tab w:val="num" w:pos="360"/>
        </w:tabs>
        <w:ind w:firstLine="720"/>
        <w:rPr>
          <w:sz w:val="28"/>
          <w:szCs w:val="28"/>
        </w:rPr>
      </w:pPr>
      <w:r w:rsidRPr="00B1216E">
        <w:rPr>
          <w:sz w:val="28"/>
          <w:szCs w:val="28"/>
          <w:u w:val="single"/>
        </w:rPr>
        <w:t>Финансы</w:t>
      </w:r>
      <w:r w:rsidRPr="00B1216E">
        <w:rPr>
          <w:sz w:val="28"/>
          <w:szCs w:val="28"/>
        </w:rPr>
        <w:t xml:space="preserve"> - система экономических отношений, связанных с формирование</w:t>
      </w:r>
      <w:r w:rsidRPr="00B1216E">
        <w:rPr>
          <w:sz w:val="28"/>
          <w:szCs w:val="28"/>
          <w:lang w:val="en-US"/>
        </w:rPr>
        <w:t>v</w:t>
      </w:r>
      <w:r w:rsidRPr="00B1216E">
        <w:rPr>
          <w:sz w:val="28"/>
          <w:szCs w:val="28"/>
        </w:rPr>
        <w:t>, распределением и использованием фондов денежных средств.</w:t>
      </w:r>
    </w:p>
    <w:p w:rsidR="00C43687" w:rsidRPr="00B1216E" w:rsidRDefault="00C43687" w:rsidP="00B1216E">
      <w:pPr>
        <w:pStyle w:val="30"/>
        <w:tabs>
          <w:tab w:val="num" w:pos="0"/>
          <w:tab w:val="num" w:pos="360"/>
        </w:tabs>
        <w:ind w:firstLine="720"/>
        <w:rPr>
          <w:sz w:val="28"/>
          <w:szCs w:val="28"/>
        </w:rPr>
      </w:pPr>
      <w:r w:rsidRPr="00B1216E">
        <w:rPr>
          <w:sz w:val="28"/>
          <w:szCs w:val="28"/>
          <w:u w:val="single"/>
        </w:rPr>
        <w:t>Главное назначение</w:t>
      </w:r>
      <w:r w:rsidRPr="00B1216E">
        <w:rPr>
          <w:sz w:val="28"/>
          <w:szCs w:val="28"/>
        </w:rPr>
        <w:t xml:space="preserve"> финансов состоит в том, чтобы путем создания денеж. фондов обеспечить не только потребности государства и предприятий в денеж.средствах, но и контроль за расходованием финансовых ресурсов.</w:t>
      </w:r>
    </w:p>
    <w:p w:rsidR="00C43687" w:rsidRPr="00B1216E" w:rsidRDefault="00C43687" w:rsidP="00B1216E">
      <w:pPr>
        <w:pStyle w:val="30"/>
        <w:tabs>
          <w:tab w:val="num" w:pos="0"/>
          <w:tab w:val="num" w:pos="360"/>
        </w:tabs>
        <w:ind w:firstLine="720"/>
        <w:rPr>
          <w:i/>
          <w:iCs/>
          <w:sz w:val="28"/>
          <w:szCs w:val="28"/>
        </w:rPr>
      </w:pPr>
      <w:r w:rsidRPr="00B1216E">
        <w:rPr>
          <w:i/>
          <w:iCs/>
          <w:sz w:val="28"/>
          <w:szCs w:val="28"/>
        </w:rPr>
        <w:t>Финансовая наука начала развиваться в 15 веке. Ксенофонт – первый греческий автор по финансовому труду. Фома Аквинский впервые сделал попытку обосновать право короля на сбор налогов с поданных.</w:t>
      </w:r>
    </w:p>
    <w:p w:rsidR="00C43687" w:rsidRPr="00B1216E" w:rsidRDefault="00C43687" w:rsidP="00B1216E">
      <w:pPr>
        <w:pStyle w:val="30"/>
        <w:tabs>
          <w:tab w:val="num" w:pos="0"/>
          <w:tab w:val="num" w:pos="360"/>
        </w:tabs>
        <w:ind w:firstLine="720"/>
        <w:rPr>
          <w:sz w:val="28"/>
          <w:szCs w:val="28"/>
          <w:u w:val="single"/>
        </w:rPr>
      </w:pPr>
      <w:r w:rsidRPr="00B1216E">
        <w:rPr>
          <w:sz w:val="28"/>
          <w:szCs w:val="28"/>
          <w:u w:val="single"/>
        </w:rPr>
        <w:t>Предпосылки возникновения финансов:</w:t>
      </w:r>
    </w:p>
    <w:p w:rsidR="00C43687" w:rsidRPr="00B1216E" w:rsidRDefault="00C43687" w:rsidP="00B1216E">
      <w:pPr>
        <w:pStyle w:val="30"/>
        <w:numPr>
          <w:ilvl w:val="0"/>
          <w:numId w:val="5"/>
        </w:numPr>
        <w:tabs>
          <w:tab w:val="clear" w:pos="720"/>
          <w:tab w:val="num" w:pos="0"/>
          <w:tab w:val="num" w:pos="360"/>
        </w:tabs>
        <w:ind w:left="0" w:firstLine="720"/>
        <w:rPr>
          <w:sz w:val="28"/>
          <w:szCs w:val="28"/>
        </w:rPr>
      </w:pPr>
      <w:r w:rsidRPr="00B1216E">
        <w:rPr>
          <w:sz w:val="28"/>
          <w:szCs w:val="28"/>
        </w:rPr>
        <w:t xml:space="preserve">возник государственный фонд денежных средств – бюджет </w:t>
      </w:r>
    </w:p>
    <w:p w:rsidR="00C43687" w:rsidRPr="00B1216E" w:rsidRDefault="00C43687" w:rsidP="00B1216E">
      <w:pPr>
        <w:pStyle w:val="30"/>
        <w:numPr>
          <w:ilvl w:val="0"/>
          <w:numId w:val="5"/>
        </w:numPr>
        <w:tabs>
          <w:tab w:val="clear" w:pos="720"/>
          <w:tab w:val="num" w:pos="0"/>
          <w:tab w:val="num" w:pos="360"/>
        </w:tabs>
        <w:ind w:left="0" w:firstLine="720"/>
        <w:rPr>
          <w:sz w:val="28"/>
          <w:szCs w:val="28"/>
        </w:rPr>
      </w:pPr>
      <w:r w:rsidRPr="00B1216E">
        <w:rPr>
          <w:sz w:val="28"/>
          <w:szCs w:val="28"/>
        </w:rPr>
        <w:t>формирование и использование бюджета стало носить системный характер</w:t>
      </w:r>
    </w:p>
    <w:p w:rsidR="00C43687" w:rsidRPr="00B1216E" w:rsidRDefault="00C43687" w:rsidP="00B1216E">
      <w:pPr>
        <w:pStyle w:val="30"/>
        <w:numPr>
          <w:ilvl w:val="0"/>
          <w:numId w:val="5"/>
        </w:numPr>
        <w:tabs>
          <w:tab w:val="clear" w:pos="720"/>
          <w:tab w:val="num" w:pos="0"/>
          <w:tab w:val="num" w:pos="360"/>
        </w:tabs>
        <w:ind w:left="0" w:firstLine="720"/>
        <w:rPr>
          <w:sz w:val="28"/>
          <w:szCs w:val="28"/>
        </w:rPr>
      </w:pPr>
      <w:r w:rsidRPr="00B1216E">
        <w:rPr>
          <w:sz w:val="28"/>
          <w:szCs w:val="28"/>
        </w:rPr>
        <w:t>товарно-денежные отношения приобрели преимущественный характер</w:t>
      </w:r>
    </w:p>
    <w:p w:rsidR="00823E4F" w:rsidRPr="00B1216E" w:rsidRDefault="00823E4F" w:rsidP="00B1216E">
      <w:pPr>
        <w:spacing w:after="0" w:line="240" w:lineRule="auto"/>
        <w:ind w:firstLine="720"/>
        <w:jc w:val="center"/>
        <w:rPr>
          <w:rFonts w:ascii="Times New Roman" w:hAnsi="Times New Roman"/>
          <w:b/>
          <w:sz w:val="28"/>
          <w:szCs w:val="28"/>
        </w:rPr>
      </w:pPr>
      <w:r w:rsidRPr="00B1216E">
        <w:rPr>
          <w:rFonts w:ascii="Times New Roman" w:hAnsi="Times New Roman"/>
          <w:b/>
          <w:sz w:val="28"/>
          <w:szCs w:val="28"/>
        </w:rPr>
        <w:t>Функции и принципы финансов</w:t>
      </w:r>
    </w:p>
    <w:p w:rsidR="00823E4F" w:rsidRPr="00B1216E" w:rsidRDefault="00823E4F" w:rsidP="00B1216E">
      <w:pPr>
        <w:tabs>
          <w:tab w:val="num" w:pos="0"/>
          <w:tab w:val="num" w:pos="360"/>
        </w:tabs>
        <w:spacing w:line="240" w:lineRule="auto"/>
        <w:ind w:firstLine="720"/>
        <w:rPr>
          <w:rFonts w:ascii="Times New Roman" w:hAnsi="Times New Roman"/>
          <w:bCs/>
          <w:sz w:val="28"/>
          <w:szCs w:val="28"/>
          <w:u w:val="single"/>
        </w:rPr>
      </w:pPr>
      <w:r w:rsidRPr="00B1216E">
        <w:rPr>
          <w:rFonts w:ascii="Times New Roman" w:hAnsi="Times New Roman"/>
          <w:bCs/>
          <w:sz w:val="28"/>
          <w:szCs w:val="28"/>
          <w:u w:val="single"/>
        </w:rPr>
        <w:t>Функции:</w:t>
      </w:r>
    </w:p>
    <w:p w:rsidR="00823E4F" w:rsidRPr="00B1216E" w:rsidRDefault="00823E4F" w:rsidP="00B1216E">
      <w:pPr>
        <w:pStyle w:val="30"/>
        <w:numPr>
          <w:ilvl w:val="0"/>
          <w:numId w:val="6"/>
        </w:numPr>
        <w:tabs>
          <w:tab w:val="clear" w:pos="720"/>
          <w:tab w:val="num" w:pos="0"/>
          <w:tab w:val="num" w:pos="360"/>
        </w:tabs>
        <w:ind w:left="0" w:firstLine="720"/>
        <w:rPr>
          <w:sz w:val="28"/>
          <w:szCs w:val="28"/>
        </w:rPr>
      </w:pPr>
      <w:r w:rsidRPr="00B1216E">
        <w:rPr>
          <w:sz w:val="28"/>
          <w:szCs w:val="28"/>
        </w:rPr>
        <w:t>Распределительная (проявляется при распределении нац.дохода, когда происходит структурная перестройка народного хозяйства, выделение приоритетных отраслей экономики; конечная цель – распределение и перераспределение нац.дохода и ВВП);</w:t>
      </w:r>
    </w:p>
    <w:p w:rsidR="00823E4F" w:rsidRPr="00B1216E" w:rsidRDefault="00823E4F" w:rsidP="00B1216E">
      <w:pPr>
        <w:pStyle w:val="30"/>
        <w:numPr>
          <w:ilvl w:val="0"/>
          <w:numId w:val="6"/>
        </w:numPr>
        <w:tabs>
          <w:tab w:val="clear" w:pos="720"/>
          <w:tab w:val="num" w:pos="0"/>
          <w:tab w:val="num" w:pos="360"/>
        </w:tabs>
        <w:ind w:left="0" w:firstLine="720"/>
        <w:rPr>
          <w:sz w:val="28"/>
          <w:szCs w:val="28"/>
        </w:rPr>
      </w:pPr>
      <w:r w:rsidRPr="00B1216E">
        <w:rPr>
          <w:sz w:val="28"/>
          <w:szCs w:val="28"/>
        </w:rPr>
        <w:t>Контрольная (через эту функцию реализуется общественное назначение финансов – сигнализирование о складывающихся пропорциях в распределении денежных средств, поступление финансовых ресурсов в распоряжение субъектов хозяйствования и их экономное использование);</w:t>
      </w:r>
    </w:p>
    <w:p w:rsidR="00823E4F" w:rsidRPr="00B1216E" w:rsidRDefault="00823E4F" w:rsidP="00B1216E">
      <w:pPr>
        <w:pStyle w:val="30"/>
        <w:numPr>
          <w:ilvl w:val="0"/>
          <w:numId w:val="6"/>
        </w:numPr>
        <w:tabs>
          <w:tab w:val="clear" w:pos="720"/>
          <w:tab w:val="num" w:pos="0"/>
          <w:tab w:val="num" w:pos="360"/>
        </w:tabs>
        <w:ind w:left="0" w:firstLine="720"/>
        <w:rPr>
          <w:sz w:val="28"/>
          <w:szCs w:val="28"/>
        </w:rPr>
      </w:pPr>
      <w:r w:rsidRPr="00B1216E">
        <w:rPr>
          <w:sz w:val="28"/>
          <w:szCs w:val="28"/>
        </w:rPr>
        <w:t>Стимулирующая или регулирующая (эта функция тесно связана с вмешательством государства с помощью финансов в процесс воспроизводства. На микроуровне эта функция стимулирует деятельность субъектов хозяйствования или предприятия путём создания различных фондов, способствующих улучшению качества производственного процесса. А на макроуровне эта функция с помощью экономических инструментов, таких как налоги, государственный кредит и другие, достигает таких же результатов).</w:t>
      </w:r>
    </w:p>
    <w:p w:rsidR="00823E4F" w:rsidRPr="00B1216E" w:rsidRDefault="00823E4F" w:rsidP="00B1216E">
      <w:pPr>
        <w:tabs>
          <w:tab w:val="num" w:pos="0"/>
          <w:tab w:val="num" w:pos="360"/>
        </w:tabs>
        <w:spacing w:line="240" w:lineRule="auto"/>
        <w:ind w:firstLine="720"/>
        <w:rPr>
          <w:rFonts w:ascii="Times New Roman" w:hAnsi="Times New Roman"/>
          <w:bCs/>
          <w:sz w:val="28"/>
          <w:szCs w:val="28"/>
          <w:u w:val="single"/>
        </w:rPr>
      </w:pPr>
      <w:r w:rsidRPr="00B1216E">
        <w:rPr>
          <w:rFonts w:ascii="Times New Roman" w:hAnsi="Times New Roman"/>
          <w:bCs/>
          <w:sz w:val="28"/>
          <w:szCs w:val="28"/>
          <w:u w:val="single"/>
        </w:rPr>
        <w:t>Принципы:</w:t>
      </w:r>
    </w:p>
    <w:p w:rsidR="00823E4F" w:rsidRPr="00B1216E" w:rsidRDefault="00823E4F" w:rsidP="00B1216E">
      <w:pPr>
        <w:numPr>
          <w:ilvl w:val="0"/>
          <w:numId w:val="7"/>
        </w:numPr>
        <w:tabs>
          <w:tab w:val="clear" w:pos="720"/>
          <w:tab w:val="num" w:pos="0"/>
          <w:tab w:val="num" w:pos="360"/>
        </w:tabs>
        <w:spacing w:after="0" w:line="240" w:lineRule="auto"/>
        <w:ind w:left="0" w:firstLine="720"/>
        <w:rPr>
          <w:rFonts w:ascii="Times New Roman" w:hAnsi="Times New Roman"/>
          <w:bCs/>
          <w:sz w:val="28"/>
          <w:szCs w:val="28"/>
        </w:rPr>
      </w:pPr>
      <w:r w:rsidRPr="00B1216E">
        <w:rPr>
          <w:rFonts w:ascii="Times New Roman" w:hAnsi="Times New Roman"/>
          <w:bCs/>
          <w:sz w:val="28"/>
          <w:szCs w:val="28"/>
        </w:rPr>
        <w:t>единство (единство законодательной и нормативно-правовой базы; денежной, кредитной и налоговой системы)</w:t>
      </w:r>
    </w:p>
    <w:p w:rsidR="00823E4F" w:rsidRPr="00B1216E" w:rsidRDefault="00823E4F" w:rsidP="00B1216E">
      <w:pPr>
        <w:numPr>
          <w:ilvl w:val="0"/>
          <w:numId w:val="7"/>
        </w:numPr>
        <w:tabs>
          <w:tab w:val="clear" w:pos="720"/>
          <w:tab w:val="num" w:pos="0"/>
          <w:tab w:val="num" w:pos="360"/>
        </w:tabs>
        <w:spacing w:after="0" w:line="240" w:lineRule="auto"/>
        <w:ind w:left="0" w:firstLine="720"/>
        <w:rPr>
          <w:rFonts w:ascii="Times New Roman" w:hAnsi="Times New Roman"/>
          <w:bCs/>
          <w:sz w:val="28"/>
          <w:szCs w:val="28"/>
        </w:rPr>
      </w:pPr>
      <w:r w:rsidRPr="00B1216E">
        <w:rPr>
          <w:rFonts w:ascii="Times New Roman" w:hAnsi="Times New Roman"/>
          <w:bCs/>
          <w:sz w:val="28"/>
          <w:szCs w:val="28"/>
        </w:rPr>
        <w:t>сбалансированность (объем предполагаемых расходов должен соответствовать общему объему доходов)</w:t>
      </w:r>
    </w:p>
    <w:p w:rsidR="00823E4F" w:rsidRPr="00B1216E" w:rsidRDefault="00823E4F" w:rsidP="00B1216E">
      <w:pPr>
        <w:numPr>
          <w:ilvl w:val="0"/>
          <w:numId w:val="7"/>
        </w:numPr>
        <w:tabs>
          <w:tab w:val="clear" w:pos="720"/>
          <w:tab w:val="num" w:pos="0"/>
          <w:tab w:val="num" w:pos="360"/>
        </w:tabs>
        <w:spacing w:after="0" w:line="240" w:lineRule="auto"/>
        <w:ind w:left="0" w:firstLine="720"/>
        <w:rPr>
          <w:rFonts w:ascii="Times New Roman" w:hAnsi="Times New Roman"/>
          <w:bCs/>
          <w:sz w:val="28"/>
          <w:szCs w:val="28"/>
        </w:rPr>
      </w:pPr>
      <w:r w:rsidRPr="00B1216E">
        <w:rPr>
          <w:rFonts w:ascii="Times New Roman" w:hAnsi="Times New Roman"/>
          <w:bCs/>
          <w:sz w:val="28"/>
          <w:szCs w:val="28"/>
        </w:rPr>
        <w:t>целевая направленность (привлечение доходов в форме сборов и неналоговых поступлений)</w:t>
      </w:r>
    </w:p>
    <w:p w:rsidR="00823E4F" w:rsidRPr="00B1216E" w:rsidRDefault="00823E4F" w:rsidP="00B1216E">
      <w:pPr>
        <w:numPr>
          <w:ilvl w:val="0"/>
          <w:numId w:val="7"/>
        </w:numPr>
        <w:tabs>
          <w:tab w:val="clear" w:pos="720"/>
          <w:tab w:val="num" w:pos="0"/>
          <w:tab w:val="num" w:pos="360"/>
        </w:tabs>
        <w:spacing w:after="0" w:line="240" w:lineRule="auto"/>
        <w:ind w:left="0" w:firstLine="720"/>
        <w:rPr>
          <w:rFonts w:ascii="Times New Roman" w:hAnsi="Times New Roman"/>
          <w:bCs/>
          <w:sz w:val="28"/>
          <w:szCs w:val="28"/>
        </w:rPr>
      </w:pPr>
      <w:r w:rsidRPr="00B1216E">
        <w:rPr>
          <w:rFonts w:ascii="Times New Roman" w:hAnsi="Times New Roman"/>
          <w:bCs/>
          <w:sz w:val="28"/>
          <w:szCs w:val="28"/>
        </w:rPr>
        <w:t>диверсификация (каждый участник финансовых отношений должен быть кредитором не для одного, а для нескольких заемщиков, одновременно он должен заимствовать у нескольких кредиторов)</w:t>
      </w:r>
    </w:p>
    <w:p w:rsidR="00823E4F" w:rsidRPr="00B1216E" w:rsidRDefault="00823E4F" w:rsidP="00B1216E">
      <w:pPr>
        <w:numPr>
          <w:ilvl w:val="0"/>
          <w:numId w:val="7"/>
        </w:numPr>
        <w:tabs>
          <w:tab w:val="clear" w:pos="720"/>
          <w:tab w:val="num" w:pos="0"/>
          <w:tab w:val="num" w:pos="360"/>
        </w:tabs>
        <w:spacing w:after="0" w:line="240" w:lineRule="auto"/>
        <w:ind w:left="0" w:firstLine="720"/>
        <w:rPr>
          <w:rFonts w:ascii="Times New Roman" w:hAnsi="Times New Roman"/>
          <w:bCs/>
          <w:sz w:val="28"/>
          <w:szCs w:val="28"/>
        </w:rPr>
      </w:pPr>
      <w:r w:rsidRPr="00B1216E">
        <w:rPr>
          <w:rFonts w:ascii="Times New Roman" w:hAnsi="Times New Roman"/>
          <w:bCs/>
          <w:sz w:val="28"/>
          <w:szCs w:val="28"/>
        </w:rPr>
        <w:t>организация во времени (наряду с текущими задачами субъекты фин.отношений должны ориентироваться на среднесрочные и долгосрочные перспективы)</w:t>
      </w:r>
    </w:p>
    <w:p w:rsidR="00823E4F" w:rsidRDefault="00823E4F" w:rsidP="00B1216E">
      <w:pPr>
        <w:pStyle w:val="a3"/>
        <w:spacing w:line="240" w:lineRule="auto"/>
        <w:ind w:left="0"/>
        <w:jc w:val="both"/>
        <w:rPr>
          <w:rFonts w:ascii="Times New Roman" w:hAnsi="Times New Roman"/>
          <w:sz w:val="28"/>
          <w:szCs w:val="28"/>
        </w:rPr>
      </w:pPr>
    </w:p>
    <w:p w:rsidR="00B1216E" w:rsidRPr="00B1216E" w:rsidRDefault="00B1216E" w:rsidP="00B1216E">
      <w:pPr>
        <w:pStyle w:val="a3"/>
        <w:spacing w:line="240" w:lineRule="auto"/>
        <w:ind w:left="0"/>
        <w:jc w:val="both"/>
        <w:rPr>
          <w:rFonts w:ascii="Times New Roman" w:hAnsi="Times New Roman"/>
          <w:sz w:val="28"/>
          <w:szCs w:val="28"/>
        </w:rPr>
      </w:pPr>
    </w:p>
    <w:p w:rsidR="00823E4F" w:rsidRPr="00B1216E" w:rsidRDefault="00823E4F" w:rsidP="00B1216E">
      <w:pPr>
        <w:pStyle w:val="a3"/>
        <w:numPr>
          <w:ilvl w:val="0"/>
          <w:numId w:val="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Финансовая система РФ и характеристика ее звеньев</w:t>
      </w:r>
    </w:p>
    <w:p w:rsidR="00823E4F" w:rsidRPr="00B1216E" w:rsidRDefault="00823E4F" w:rsidP="00B1216E">
      <w:pPr>
        <w:pStyle w:val="5"/>
        <w:tabs>
          <w:tab w:val="num" w:pos="0"/>
          <w:tab w:val="num" w:pos="360"/>
        </w:tabs>
        <w:ind w:left="0" w:firstLine="720"/>
        <w:rPr>
          <w:rFonts w:ascii="Times New Roman" w:hAnsi="Times New Roman" w:cs="Times New Roman"/>
          <w:color w:val="auto"/>
          <w:sz w:val="28"/>
          <w:szCs w:val="28"/>
        </w:rPr>
      </w:pPr>
      <w:r w:rsidRPr="00B1216E">
        <w:rPr>
          <w:rFonts w:ascii="Times New Roman" w:hAnsi="Times New Roman" w:cs="Times New Roman"/>
          <w:color w:val="auto"/>
          <w:sz w:val="28"/>
          <w:szCs w:val="28"/>
          <w:u w:val="single"/>
        </w:rPr>
        <w:t>Финансовая система</w:t>
      </w:r>
      <w:r w:rsidRPr="00B1216E">
        <w:rPr>
          <w:rFonts w:ascii="Times New Roman" w:hAnsi="Times New Roman" w:cs="Times New Roman"/>
          <w:color w:val="auto"/>
          <w:sz w:val="28"/>
          <w:szCs w:val="28"/>
        </w:rPr>
        <w:t xml:space="preserve"> - сеть финансовых институтов и рынков, оперирующих различными финансовыми инструментами, с помощью которых осуществляются все действия с финансовыми ресурсами: оборот денежной массы, кредитование и заимствование финансовых средств, внешнеэкономическая деятельность. </w:t>
      </w:r>
    </w:p>
    <w:p w:rsidR="008867B5" w:rsidRPr="00B1216E" w:rsidRDefault="00823E4F" w:rsidP="00B1216E">
      <w:pPr>
        <w:pStyle w:val="HTML"/>
        <w:tabs>
          <w:tab w:val="num" w:pos="0"/>
          <w:tab w:val="num" w:pos="360"/>
        </w:tabs>
        <w:ind w:firstLine="720"/>
        <w:rPr>
          <w:rFonts w:ascii="Times New Roman" w:hAnsi="Times New Roman" w:cs="Times New Roman"/>
          <w:sz w:val="28"/>
          <w:szCs w:val="28"/>
        </w:rPr>
      </w:pPr>
      <w:r w:rsidRPr="00B1216E">
        <w:rPr>
          <w:rFonts w:ascii="Times New Roman" w:hAnsi="Times New Roman" w:cs="Times New Roman"/>
          <w:sz w:val="28"/>
          <w:szCs w:val="28"/>
        </w:rPr>
        <w:t>Включает следующие звенья финансовых отношений:</w:t>
      </w:r>
    </w:p>
    <w:p w:rsidR="008867B5" w:rsidRPr="00B1216E" w:rsidRDefault="008867B5" w:rsidP="00B1216E">
      <w:pPr>
        <w:spacing w:line="240" w:lineRule="auto"/>
        <w:ind w:firstLine="720"/>
        <w:jc w:val="both"/>
        <w:rPr>
          <w:rFonts w:ascii="Times New Roman" w:hAnsi="Times New Roman"/>
          <w:b/>
          <w:sz w:val="28"/>
          <w:szCs w:val="28"/>
        </w:rPr>
      </w:pPr>
      <w:r w:rsidRPr="00B1216E">
        <w:rPr>
          <w:rFonts w:ascii="Times New Roman" w:hAnsi="Times New Roman"/>
          <w:b/>
          <w:sz w:val="28"/>
          <w:szCs w:val="28"/>
        </w:rPr>
        <w:t>I сферы – это государственные финансы, ее звенья :</w:t>
      </w:r>
    </w:p>
    <w:p w:rsidR="008867B5" w:rsidRPr="00B1216E" w:rsidRDefault="008867B5"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1.</w:t>
      </w:r>
      <w:r w:rsidRPr="00B1216E">
        <w:rPr>
          <w:rFonts w:ascii="Times New Roman" w:hAnsi="Times New Roman"/>
          <w:b/>
          <w:sz w:val="28"/>
          <w:szCs w:val="28"/>
        </w:rPr>
        <w:t>Государственный бюджет</w:t>
      </w:r>
      <w:r w:rsidR="0050699F" w:rsidRPr="00B1216E">
        <w:rPr>
          <w:rFonts w:ascii="Times New Roman" w:hAnsi="Times New Roman"/>
          <w:b/>
          <w:sz w:val="28"/>
          <w:szCs w:val="28"/>
        </w:rPr>
        <w:t xml:space="preserve"> </w:t>
      </w:r>
      <w:r w:rsidR="0050699F" w:rsidRPr="00B1216E">
        <w:rPr>
          <w:rFonts w:ascii="Times New Roman" w:hAnsi="Times New Roman"/>
          <w:sz w:val="28"/>
          <w:szCs w:val="28"/>
        </w:rPr>
        <w:t>- форма образования и расходования фонда денежных средств, предназначенного для финансирования задач и функций государства. ГБ образуется совокупностью федерального бюджета, региональных бюджетов субъектов РФ, местных бюджетов и бюджетов государственных внебюджетных фондов.</w:t>
      </w:r>
    </w:p>
    <w:p w:rsidR="0050699F" w:rsidRPr="00B1216E" w:rsidRDefault="008867B5" w:rsidP="00B1216E">
      <w:pPr>
        <w:spacing w:line="240" w:lineRule="auto"/>
        <w:ind w:firstLine="720"/>
        <w:jc w:val="both"/>
        <w:rPr>
          <w:rFonts w:ascii="Times New Roman" w:hAnsi="Times New Roman"/>
          <w:color w:val="000000"/>
          <w:sz w:val="28"/>
          <w:szCs w:val="28"/>
        </w:rPr>
      </w:pPr>
      <w:r w:rsidRPr="00B1216E">
        <w:rPr>
          <w:rFonts w:ascii="Times New Roman" w:hAnsi="Times New Roman"/>
          <w:b/>
          <w:sz w:val="28"/>
          <w:szCs w:val="28"/>
        </w:rPr>
        <w:t>2.</w:t>
      </w:r>
      <w:r w:rsidR="0050699F" w:rsidRPr="00B1216E">
        <w:rPr>
          <w:rFonts w:ascii="Times New Roman" w:hAnsi="Times New Roman"/>
          <w:b/>
          <w:sz w:val="28"/>
          <w:szCs w:val="28"/>
        </w:rPr>
        <w:t xml:space="preserve"> </w:t>
      </w:r>
      <w:r w:rsidRPr="00B1216E">
        <w:rPr>
          <w:rFonts w:ascii="Times New Roman" w:hAnsi="Times New Roman"/>
          <w:b/>
          <w:sz w:val="28"/>
          <w:szCs w:val="28"/>
        </w:rPr>
        <w:t>Внебюджетные фонды</w:t>
      </w:r>
      <w:r w:rsidR="0050699F" w:rsidRPr="00B1216E">
        <w:rPr>
          <w:rFonts w:ascii="Times New Roman" w:hAnsi="Times New Roman"/>
          <w:sz w:val="28"/>
          <w:szCs w:val="28"/>
        </w:rPr>
        <w:t xml:space="preserve"> </w:t>
      </w:r>
      <w:r w:rsidR="0050699F" w:rsidRPr="00B1216E">
        <w:rPr>
          <w:rFonts w:ascii="Times New Roman" w:hAnsi="Times New Roman"/>
          <w:color w:val="000000"/>
          <w:sz w:val="28"/>
          <w:szCs w:val="28"/>
        </w:rPr>
        <w:t>– совокупность денежных ресурсов, кот. находятся в распоряжении государственных органов и имеют целевое назначение.</w:t>
      </w:r>
    </w:p>
    <w:p w:rsidR="0050699F" w:rsidRPr="00B1216E" w:rsidRDefault="0050699F" w:rsidP="00B1216E">
      <w:pPr>
        <w:shd w:val="clear" w:color="auto" w:fill="FFFFFF"/>
        <w:spacing w:line="240" w:lineRule="auto"/>
        <w:ind w:firstLine="720"/>
        <w:jc w:val="both"/>
        <w:rPr>
          <w:rFonts w:ascii="Times New Roman" w:hAnsi="Times New Roman"/>
          <w:sz w:val="28"/>
          <w:szCs w:val="28"/>
        </w:rPr>
      </w:pPr>
      <w:r w:rsidRPr="00B1216E">
        <w:rPr>
          <w:rFonts w:ascii="Times New Roman" w:hAnsi="Times New Roman"/>
          <w:i/>
          <w:sz w:val="28"/>
          <w:szCs w:val="28"/>
        </w:rPr>
        <w:t>По экон.содержанию</w:t>
      </w:r>
      <w:r w:rsidRPr="00B1216E">
        <w:rPr>
          <w:rFonts w:ascii="Times New Roman" w:hAnsi="Times New Roman"/>
          <w:sz w:val="28"/>
          <w:szCs w:val="28"/>
        </w:rPr>
        <w:t xml:space="preserve">: </w:t>
      </w:r>
    </w:p>
    <w:p w:rsidR="00940E3B" w:rsidRPr="00B1216E" w:rsidRDefault="0050699F" w:rsidP="00B1216E">
      <w:pPr>
        <w:shd w:val="clear" w:color="auto" w:fill="FFFFFF"/>
        <w:spacing w:line="240" w:lineRule="auto"/>
        <w:ind w:firstLine="720"/>
        <w:jc w:val="both"/>
        <w:rPr>
          <w:rFonts w:ascii="Times New Roman" w:hAnsi="Times New Roman"/>
          <w:sz w:val="28"/>
          <w:szCs w:val="28"/>
        </w:rPr>
      </w:pPr>
      <w:r w:rsidRPr="00B1216E">
        <w:rPr>
          <w:rFonts w:ascii="Times New Roman" w:hAnsi="Times New Roman"/>
          <w:sz w:val="28"/>
          <w:szCs w:val="28"/>
        </w:rPr>
        <w:t>1) социальные фонды: Пенсионный фонд, Фонд соц.страха, Гос</w:t>
      </w:r>
      <w:r w:rsidR="00940E3B" w:rsidRPr="00B1216E">
        <w:rPr>
          <w:rFonts w:ascii="Times New Roman" w:hAnsi="Times New Roman"/>
          <w:sz w:val="28"/>
          <w:szCs w:val="28"/>
        </w:rPr>
        <w:t xml:space="preserve">ударственный </w:t>
      </w:r>
      <w:r w:rsidRPr="00B1216E">
        <w:rPr>
          <w:rFonts w:ascii="Times New Roman" w:hAnsi="Times New Roman"/>
          <w:sz w:val="28"/>
          <w:szCs w:val="28"/>
        </w:rPr>
        <w:t xml:space="preserve">фонд занятости, ФОМС и др.; </w:t>
      </w:r>
    </w:p>
    <w:p w:rsidR="00940E3B" w:rsidRPr="00B1216E" w:rsidRDefault="0050699F" w:rsidP="00B1216E">
      <w:pPr>
        <w:shd w:val="clear" w:color="auto" w:fill="FFFFFF"/>
        <w:spacing w:line="240" w:lineRule="auto"/>
        <w:ind w:firstLine="720"/>
        <w:jc w:val="both"/>
        <w:rPr>
          <w:rFonts w:ascii="Times New Roman" w:hAnsi="Times New Roman"/>
          <w:sz w:val="28"/>
          <w:szCs w:val="28"/>
        </w:rPr>
      </w:pPr>
      <w:r w:rsidRPr="00B1216E">
        <w:rPr>
          <w:rFonts w:ascii="Times New Roman" w:hAnsi="Times New Roman"/>
          <w:sz w:val="28"/>
          <w:szCs w:val="28"/>
        </w:rPr>
        <w:t>2) экономические фонды: дорожные, НИОКР и др.</w:t>
      </w:r>
    </w:p>
    <w:p w:rsidR="00940E3B" w:rsidRPr="00B1216E" w:rsidRDefault="0050699F" w:rsidP="00B1216E">
      <w:pPr>
        <w:shd w:val="clear" w:color="auto" w:fill="FFFFFF"/>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w:t>
      </w:r>
      <w:r w:rsidRPr="00B1216E">
        <w:rPr>
          <w:rFonts w:ascii="Times New Roman" w:hAnsi="Times New Roman"/>
          <w:i/>
          <w:sz w:val="28"/>
          <w:szCs w:val="28"/>
        </w:rPr>
        <w:t>В зависимости от правового статуса</w:t>
      </w:r>
      <w:r w:rsidRPr="00B1216E">
        <w:rPr>
          <w:rFonts w:ascii="Times New Roman" w:hAnsi="Times New Roman"/>
          <w:sz w:val="28"/>
          <w:szCs w:val="28"/>
        </w:rPr>
        <w:t xml:space="preserve">: </w:t>
      </w:r>
    </w:p>
    <w:p w:rsidR="00940E3B" w:rsidRPr="00B1216E" w:rsidRDefault="0050699F" w:rsidP="00B1216E">
      <w:pPr>
        <w:shd w:val="clear" w:color="auto" w:fill="FFFFFF"/>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1) федеральные фонды - находятся в собственности фед.власти; </w:t>
      </w:r>
    </w:p>
    <w:p w:rsidR="008867B5" w:rsidRPr="00B1216E" w:rsidRDefault="0050699F" w:rsidP="00B1216E">
      <w:pPr>
        <w:shd w:val="clear" w:color="auto" w:fill="FFFFFF"/>
        <w:spacing w:line="240" w:lineRule="auto"/>
        <w:ind w:firstLine="720"/>
        <w:jc w:val="both"/>
        <w:rPr>
          <w:rFonts w:ascii="Times New Roman" w:hAnsi="Times New Roman"/>
          <w:sz w:val="28"/>
          <w:szCs w:val="28"/>
        </w:rPr>
      </w:pPr>
      <w:r w:rsidRPr="00B1216E">
        <w:rPr>
          <w:rFonts w:ascii="Times New Roman" w:hAnsi="Times New Roman"/>
          <w:sz w:val="28"/>
          <w:szCs w:val="28"/>
        </w:rPr>
        <w:t>2) региональные фонды - создаются по решению представительных органов субъектов Федерации и местных органов самоуправления.</w:t>
      </w:r>
    </w:p>
    <w:p w:rsidR="00940E3B" w:rsidRPr="00B1216E" w:rsidRDefault="008867B5" w:rsidP="00B1216E">
      <w:pPr>
        <w:spacing w:line="240" w:lineRule="auto"/>
        <w:ind w:firstLine="720"/>
        <w:jc w:val="both"/>
        <w:rPr>
          <w:rFonts w:ascii="Times New Roman" w:hAnsi="Times New Roman"/>
          <w:sz w:val="28"/>
          <w:szCs w:val="28"/>
        </w:rPr>
      </w:pPr>
      <w:r w:rsidRPr="00B1216E">
        <w:rPr>
          <w:rFonts w:ascii="Times New Roman" w:hAnsi="Times New Roman"/>
          <w:b/>
          <w:sz w:val="28"/>
          <w:szCs w:val="28"/>
        </w:rPr>
        <w:t>3. Государственный кредит</w:t>
      </w:r>
      <w:r w:rsidR="00940E3B" w:rsidRPr="00B1216E">
        <w:rPr>
          <w:rFonts w:ascii="Times New Roman" w:hAnsi="Times New Roman"/>
          <w:sz w:val="28"/>
          <w:szCs w:val="28"/>
        </w:rPr>
        <w:t>— совокупность экономических отношений между государством и Ю</w:t>
      </w:r>
      <w:r w:rsidR="00A52131" w:rsidRPr="00B1216E">
        <w:rPr>
          <w:rFonts w:ascii="Times New Roman" w:hAnsi="Times New Roman"/>
          <w:sz w:val="28"/>
          <w:szCs w:val="28"/>
        </w:rPr>
        <w:t xml:space="preserve">ридическим </w:t>
      </w:r>
      <w:r w:rsidR="00940E3B" w:rsidRPr="00B1216E">
        <w:rPr>
          <w:rFonts w:ascii="Times New Roman" w:hAnsi="Times New Roman"/>
          <w:sz w:val="28"/>
          <w:szCs w:val="28"/>
        </w:rPr>
        <w:t>Л</w:t>
      </w:r>
      <w:r w:rsidR="00A52131" w:rsidRPr="00B1216E">
        <w:rPr>
          <w:rFonts w:ascii="Times New Roman" w:hAnsi="Times New Roman"/>
          <w:sz w:val="28"/>
          <w:szCs w:val="28"/>
        </w:rPr>
        <w:t>ицом</w:t>
      </w:r>
      <w:r w:rsidR="00940E3B" w:rsidRPr="00B1216E">
        <w:rPr>
          <w:rFonts w:ascii="Times New Roman" w:hAnsi="Times New Roman"/>
          <w:sz w:val="28"/>
          <w:szCs w:val="28"/>
        </w:rPr>
        <w:t xml:space="preserve"> и Ф</w:t>
      </w:r>
      <w:r w:rsidR="00A52131" w:rsidRPr="00B1216E">
        <w:rPr>
          <w:rFonts w:ascii="Times New Roman" w:hAnsi="Times New Roman"/>
          <w:sz w:val="28"/>
          <w:szCs w:val="28"/>
        </w:rPr>
        <w:t xml:space="preserve">изическим </w:t>
      </w:r>
      <w:r w:rsidR="00940E3B" w:rsidRPr="00B1216E">
        <w:rPr>
          <w:rFonts w:ascii="Times New Roman" w:hAnsi="Times New Roman"/>
          <w:sz w:val="28"/>
          <w:szCs w:val="28"/>
        </w:rPr>
        <w:t>Л</w:t>
      </w:r>
      <w:r w:rsidR="00A52131" w:rsidRPr="00B1216E">
        <w:rPr>
          <w:rFonts w:ascii="Times New Roman" w:hAnsi="Times New Roman"/>
          <w:sz w:val="28"/>
          <w:szCs w:val="28"/>
        </w:rPr>
        <w:t>ицом, по поводу формирования, распределения</w:t>
      </w:r>
      <w:r w:rsidR="00940E3B" w:rsidRPr="00B1216E">
        <w:rPr>
          <w:rFonts w:ascii="Times New Roman" w:hAnsi="Times New Roman"/>
          <w:sz w:val="28"/>
          <w:szCs w:val="28"/>
        </w:rPr>
        <w:t xml:space="preserve">, и </w:t>
      </w:r>
      <w:r w:rsidR="00A52131" w:rsidRPr="00B1216E">
        <w:rPr>
          <w:rFonts w:ascii="Times New Roman" w:hAnsi="Times New Roman"/>
          <w:sz w:val="28"/>
          <w:szCs w:val="28"/>
        </w:rPr>
        <w:t>использования централизованного фонда денежных средст</w:t>
      </w:r>
      <w:r w:rsidR="00940E3B" w:rsidRPr="00B1216E">
        <w:rPr>
          <w:rFonts w:ascii="Times New Roman" w:hAnsi="Times New Roman"/>
          <w:sz w:val="28"/>
          <w:szCs w:val="28"/>
        </w:rPr>
        <w:t>в на условии срочности, возвратности, платности в целях осущ</w:t>
      </w:r>
      <w:r w:rsidR="00A52131" w:rsidRPr="00B1216E">
        <w:rPr>
          <w:rFonts w:ascii="Times New Roman" w:hAnsi="Times New Roman"/>
          <w:sz w:val="28"/>
          <w:szCs w:val="28"/>
        </w:rPr>
        <w:t>ествления основных функ</w:t>
      </w:r>
      <w:r w:rsidR="00940E3B" w:rsidRPr="00B1216E">
        <w:rPr>
          <w:rFonts w:ascii="Times New Roman" w:hAnsi="Times New Roman"/>
          <w:sz w:val="28"/>
          <w:szCs w:val="28"/>
        </w:rPr>
        <w:t>ций участников этих отношений.</w:t>
      </w:r>
      <w:r w:rsidR="00A52131" w:rsidRPr="00B1216E">
        <w:rPr>
          <w:rFonts w:ascii="Times New Roman" w:hAnsi="Times New Roman"/>
          <w:sz w:val="28"/>
          <w:szCs w:val="28"/>
        </w:rPr>
        <w:t xml:space="preserve"> П</w:t>
      </w:r>
      <w:r w:rsidR="00940E3B" w:rsidRPr="00B1216E">
        <w:rPr>
          <w:rFonts w:ascii="Times New Roman" w:hAnsi="Times New Roman"/>
          <w:sz w:val="28"/>
          <w:szCs w:val="28"/>
        </w:rPr>
        <w:t xml:space="preserve">ри </w:t>
      </w:r>
      <w:r w:rsidR="00A52131" w:rsidRPr="00B1216E">
        <w:rPr>
          <w:rFonts w:ascii="Times New Roman" w:hAnsi="Times New Roman"/>
          <w:sz w:val="28"/>
          <w:szCs w:val="28"/>
        </w:rPr>
        <w:t>этом,  Государст</w:t>
      </w:r>
      <w:r w:rsidR="00940E3B" w:rsidRPr="00B1216E">
        <w:rPr>
          <w:rFonts w:ascii="Times New Roman" w:hAnsi="Times New Roman"/>
          <w:sz w:val="28"/>
          <w:szCs w:val="28"/>
        </w:rPr>
        <w:t>во - заемщик, кредитор и гарант.</w:t>
      </w:r>
    </w:p>
    <w:p w:rsidR="00940E3B" w:rsidRPr="00B1216E" w:rsidRDefault="00940E3B" w:rsidP="00B1216E">
      <w:pPr>
        <w:spacing w:line="240" w:lineRule="auto"/>
        <w:ind w:firstLine="720"/>
        <w:jc w:val="both"/>
        <w:rPr>
          <w:rFonts w:ascii="Times New Roman" w:hAnsi="Times New Roman"/>
          <w:sz w:val="28"/>
          <w:szCs w:val="28"/>
        </w:rPr>
      </w:pPr>
      <w:r w:rsidRPr="00B1216E">
        <w:rPr>
          <w:rFonts w:ascii="Times New Roman" w:hAnsi="Times New Roman"/>
          <w:b/>
          <w:sz w:val="28"/>
          <w:szCs w:val="28"/>
        </w:rPr>
        <w:t>Функции ГК</w:t>
      </w:r>
      <w:r w:rsidRPr="00B1216E">
        <w:rPr>
          <w:rFonts w:ascii="Times New Roman" w:hAnsi="Times New Roman"/>
          <w:sz w:val="28"/>
          <w:szCs w:val="28"/>
        </w:rPr>
        <w:t xml:space="preserve">: распределительная (формирование ден.фондов), регулирующая (гос-во воздействует на состояние ден.обращения, % ставок, на пр-во и занятость) и контрольная. </w:t>
      </w:r>
    </w:p>
    <w:p w:rsidR="008867B5" w:rsidRPr="00B1216E" w:rsidRDefault="008867B5" w:rsidP="00B1216E">
      <w:pPr>
        <w:spacing w:line="240" w:lineRule="auto"/>
        <w:ind w:firstLine="720"/>
        <w:jc w:val="both"/>
        <w:rPr>
          <w:rFonts w:ascii="Times New Roman" w:hAnsi="Times New Roman"/>
          <w:b/>
          <w:sz w:val="28"/>
          <w:szCs w:val="28"/>
        </w:rPr>
      </w:pPr>
      <w:r w:rsidRPr="00B1216E">
        <w:rPr>
          <w:rFonts w:ascii="Times New Roman" w:hAnsi="Times New Roman"/>
          <w:b/>
          <w:sz w:val="28"/>
          <w:szCs w:val="28"/>
        </w:rPr>
        <w:t>Звенья II сферы (финансы предприятий):</w:t>
      </w:r>
    </w:p>
    <w:p w:rsidR="008867B5" w:rsidRPr="00B1216E" w:rsidRDefault="008867B5"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1) финансы предприятий, функционирующих на коммерческих началах;</w:t>
      </w:r>
    </w:p>
    <w:p w:rsidR="00940E3B" w:rsidRPr="00B1216E" w:rsidRDefault="008867B5"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2) финансы учреждений и организаций, </w:t>
      </w:r>
    </w:p>
    <w:p w:rsidR="008867B5" w:rsidRPr="00B1216E" w:rsidRDefault="00940E3B"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3)</w:t>
      </w:r>
      <w:r w:rsidR="008867B5" w:rsidRPr="00B1216E">
        <w:rPr>
          <w:rFonts w:ascii="Times New Roman" w:hAnsi="Times New Roman"/>
          <w:sz w:val="28"/>
          <w:szCs w:val="28"/>
        </w:rPr>
        <w:t>финансы общественных объединений (профсоюзов, политических партий, общественных фондов);</w:t>
      </w:r>
    </w:p>
    <w:p w:rsidR="008867B5" w:rsidRPr="00B1216E" w:rsidRDefault="008867B5" w:rsidP="00B1216E">
      <w:pPr>
        <w:spacing w:line="240" w:lineRule="auto"/>
        <w:ind w:firstLine="720"/>
        <w:jc w:val="both"/>
        <w:rPr>
          <w:rFonts w:ascii="Times New Roman" w:hAnsi="Times New Roman"/>
          <w:b/>
          <w:sz w:val="28"/>
          <w:szCs w:val="28"/>
        </w:rPr>
      </w:pPr>
      <w:r w:rsidRPr="00B1216E">
        <w:rPr>
          <w:rFonts w:ascii="Times New Roman" w:hAnsi="Times New Roman"/>
          <w:b/>
          <w:sz w:val="28"/>
          <w:szCs w:val="28"/>
        </w:rPr>
        <w:t xml:space="preserve">Звенья </w:t>
      </w:r>
      <w:r w:rsidRPr="00B1216E">
        <w:rPr>
          <w:rFonts w:ascii="Times New Roman" w:hAnsi="Times New Roman"/>
          <w:b/>
          <w:sz w:val="28"/>
          <w:szCs w:val="28"/>
          <w:lang w:val="en-US"/>
        </w:rPr>
        <w:t>III</w:t>
      </w:r>
      <w:r w:rsidRPr="00B1216E">
        <w:rPr>
          <w:rFonts w:ascii="Times New Roman" w:hAnsi="Times New Roman"/>
          <w:b/>
          <w:sz w:val="28"/>
          <w:szCs w:val="28"/>
        </w:rPr>
        <w:t xml:space="preserve"> Сферы (прочие финансы, в т. ч. страхование):</w:t>
      </w:r>
    </w:p>
    <w:p w:rsidR="008867B5" w:rsidRPr="00B1216E" w:rsidRDefault="008867B5" w:rsidP="00B1216E">
      <w:pPr>
        <w:spacing w:line="240" w:lineRule="auto"/>
        <w:ind w:left="142" w:firstLine="720"/>
        <w:jc w:val="both"/>
        <w:rPr>
          <w:rFonts w:ascii="Times New Roman" w:hAnsi="Times New Roman"/>
          <w:sz w:val="28"/>
          <w:szCs w:val="28"/>
        </w:rPr>
      </w:pPr>
      <w:r w:rsidRPr="00B1216E">
        <w:rPr>
          <w:rFonts w:ascii="Times New Roman" w:hAnsi="Times New Roman"/>
          <w:sz w:val="28"/>
          <w:szCs w:val="28"/>
        </w:rPr>
        <w:t>1) Социальное страхование (все методы);</w:t>
      </w:r>
    </w:p>
    <w:p w:rsidR="008867B5" w:rsidRPr="00B1216E" w:rsidRDefault="008867B5" w:rsidP="00B1216E">
      <w:pPr>
        <w:spacing w:line="240" w:lineRule="auto"/>
        <w:ind w:left="142" w:firstLine="720"/>
        <w:jc w:val="both"/>
        <w:rPr>
          <w:rFonts w:ascii="Times New Roman" w:hAnsi="Times New Roman"/>
          <w:sz w:val="28"/>
          <w:szCs w:val="28"/>
        </w:rPr>
      </w:pPr>
      <w:r w:rsidRPr="00B1216E">
        <w:rPr>
          <w:rFonts w:ascii="Times New Roman" w:hAnsi="Times New Roman"/>
          <w:sz w:val="28"/>
          <w:szCs w:val="28"/>
        </w:rPr>
        <w:t>2) Личное страхование;</w:t>
      </w:r>
    </w:p>
    <w:p w:rsidR="008867B5" w:rsidRPr="00B1216E" w:rsidRDefault="008867B5" w:rsidP="00B1216E">
      <w:pPr>
        <w:spacing w:line="240" w:lineRule="auto"/>
        <w:ind w:left="142" w:firstLine="720"/>
        <w:jc w:val="both"/>
        <w:rPr>
          <w:rFonts w:ascii="Times New Roman" w:hAnsi="Times New Roman"/>
          <w:sz w:val="28"/>
          <w:szCs w:val="28"/>
        </w:rPr>
      </w:pPr>
      <w:r w:rsidRPr="00B1216E">
        <w:rPr>
          <w:rFonts w:ascii="Times New Roman" w:hAnsi="Times New Roman"/>
          <w:sz w:val="28"/>
          <w:szCs w:val="28"/>
        </w:rPr>
        <w:t>3) Имущественное страхование;</w:t>
      </w:r>
    </w:p>
    <w:p w:rsidR="008867B5" w:rsidRPr="00B1216E" w:rsidRDefault="008867B5" w:rsidP="00B1216E">
      <w:pPr>
        <w:spacing w:line="240" w:lineRule="auto"/>
        <w:ind w:left="142" w:firstLine="720"/>
        <w:jc w:val="both"/>
        <w:rPr>
          <w:rFonts w:ascii="Times New Roman" w:hAnsi="Times New Roman"/>
          <w:sz w:val="28"/>
          <w:szCs w:val="28"/>
        </w:rPr>
      </w:pPr>
      <w:r w:rsidRPr="00B1216E">
        <w:rPr>
          <w:rFonts w:ascii="Times New Roman" w:hAnsi="Times New Roman"/>
          <w:sz w:val="28"/>
          <w:szCs w:val="28"/>
        </w:rPr>
        <w:t>4) Страхование ответственности;</w:t>
      </w:r>
    </w:p>
    <w:p w:rsidR="008867B5" w:rsidRPr="00B1216E" w:rsidRDefault="008867B5" w:rsidP="00B1216E">
      <w:pPr>
        <w:spacing w:line="240" w:lineRule="auto"/>
        <w:ind w:left="142" w:firstLine="720"/>
        <w:jc w:val="both"/>
        <w:rPr>
          <w:rFonts w:ascii="Times New Roman" w:hAnsi="Times New Roman"/>
          <w:sz w:val="28"/>
          <w:szCs w:val="28"/>
        </w:rPr>
      </w:pPr>
      <w:r w:rsidRPr="00B1216E">
        <w:rPr>
          <w:rFonts w:ascii="Times New Roman" w:hAnsi="Times New Roman"/>
          <w:sz w:val="28"/>
          <w:szCs w:val="28"/>
        </w:rPr>
        <w:t>5) Страхование предпринимательских рисков.</w:t>
      </w:r>
    </w:p>
    <w:p w:rsidR="008867B5" w:rsidRPr="00B1216E" w:rsidRDefault="008867B5" w:rsidP="00B1216E">
      <w:pPr>
        <w:pStyle w:val="HTML"/>
        <w:tabs>
          <w:tab w:val="num" w:pos="0"/>
          <w:tab w:val="num" w:pos="360"/>
        </w:tabs>
        <w:ind w:firstLine="720"/>
        <w:rPr>
          <w:rFonts w:ascii="Times New Roman" w:hAnsi="Times New Roman" w:cs="Times New Roman"/>
          <w:sz w:val="28"/>
          <w:szCs w:val="28"/>
        </w:rPr>
      </w:pPr>
      <w:r w:rsidRPr="00B1216E">
        <w:rPr>
          <w:rFonts w:ascii="Times New Roman" w:hAnsi="Times New Roman" w:cs="Times New Roman"/>
          <w:sz w:val="28"/>
          <w:szCs w:val="28"/>
        </w:rPr>
        <w:t xml:space="preserve">Звенья блоков </w:t>
      </w:r>
      <w:r w:rsidRPr="00B1216E">
        <w:rPr>
          <w:rFonts w:ascii="Times New Roman" w:hAnsi="Times New Roman" w:cs="Times New Roman"/>
          <w:sz w:val="28"/>
          <w:szCs w:val="28"/>
          <w:lang w:val="en-US"/>
        </w:rPr>
        <w:t>I</w:t>
      </w:r>
      <w:r w:rsidRPr="00B1216E">
        <w:rPr>
          <w:rFonts w:ascii="Times New Roman" w:hAnsi="Times New Roman" w:cs="Times New Roman"/>
          <w:sz w:val="28"/>
          <w:szCs w:val="28"/>
        </w:rPr>
        <w:t xml:space="preserve"> и  </w:t>
      </w:r>
      <w:r w:rsidRPr="00B1216E">
        <w:rPr>
          <w:rFonts w:ascii="Times New Roman" w:hAnsi="Times New Roman" w:cs="Times New Roman"/>
          <w:sz w:val="28"/>
          <w:szCs w:val="28"/>
          <w:lang w:val="en-US"/>
        </w:rPr>
        <w:t>III</w:t>
      </w:r>
      <w:r w:rsidRPr="00B1216E">
        <w:rPr>
          <w:rFonts w:ascii="Times New Roman" w:hAnsi="Times New Roman" w:cs="Times New Roman"/>
          <w:sz w:val="28"/>
          <w:szCs w:val="28"/>
        </w:rPr>
        <w:t xml:space="preserve"> сфер</w:t>
      </w:r>
      <w:r w:rsidR="0050699F" w:rsidRPr="00B1216E">
        <w:rPr>
          <w:rFonts w:ascii="Times New Roman" w:hAnsi="Times New Roman" w:cs="Times New Roman"/>
          <w:sz w:val="28"/>
          <w:szCs w:val="28"/>
        </w:rPr>
        <w:t>ы</w:t>
      </w:r>
      <w:r w:rsidRPr="00B1216E">
        <w:rPr>
          <w:rFonts w:ascii="Times New Roman" w:hAnsi="Times New Roman" w:cs="Times New Roman"/>
          <w:sz w:val="28"/>
          <w:szCs w:val="28"/>
        </w:rPr>
        <w:t xml:space="preserve"> финансовых  отношений  относятся  к  централизованным финансам и используются для регулирования экономики и  социальных  отношений на уровне народного хозяйства. Финансовые отношения предприятий относятся  к децентрализованным   финансам   и   используются   для    регулирования    и стимулирования экономики и социальных отношений на микроуровне. </w:t>
      </w:r>
    </w:p>
    <w:p w:rsidR="00823E4F" w:rsidRDefault="00823E4F" w:rsidP="00B1216E">
      <w:pPr>
        <w:pStyle w:val="a3"/>
        <w:spacing w:line="240" w:lineRule="auto"/>
        <w:ind w:left="360" w:firstLine="720"/>
        <w:rPr>
          <w:rFonts w:ascii="Times New Roman" w:hAnsi="Times New Roman"/>
          <w:b/>
          <w:sz w:val="28"/>
          <w:szCs w:val="28"/>
        </w:rPr>
      </w:pPr>
    </w:p>
    <w:p w:rsidR="00B1216E" w:rsidRPr="00B1216E" w:rsidRDefault="00B1216E" w:rsidP="00B1216E">
      <w:pPr>
        <w:pStyle w:val="a3"/>
        <w:spacing w:line="240" w:lineRule="auto"/>
        <w:ind w:left="360" w:firstLine="720"/>
        <w:rPr>
          <w:rFonts w:ascii="Times New Roman" w:hAnsi="Times New Roman"/>
          <w:b/>
          <w:sz w:val="28"/>
          <w:szCs w:val="28"/>
        </w:rPr>
      </w:pPr>
    </w:p>
    <w:p w:rsidR="00823E4F" w:rsidRDefault="00823E4F" w:rsidP="00B1216E">
      <w:pPr>
        <w:pStyle w:val="a3"/>
        <w:numPr>
          <w:ilvl w:val="0"/>
          <w:numId w:val="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Министерство финансов Российской Федерации, его структура, функции и задачи</w:t>
      </w:r>
    </w:p>
    <w:p w:rsidR="00B1216E" w:rsidRPr="00B1216E" w:rsidRDefault="00B1216E" w:rsidP="00B1216E">
      <w:pPr>
        <w:pStyle w:val="a3"/>
        <w:spacing w:line="240" w:lineRule="auto"/>
        <w:ind w:left="540"/>
        <w:rPr>
          <w:rFonts w:ascii="Times New Roman" w:hAnsi="Times New Roman"/>
          <w:b/>
          <w:sz w:val="28"/>
          <w:szCs w:val="28"/>
        </w:rPr>
      </w:pP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w:t>
      </w:r>
      <w:r w:rsidR="000F744C" w:rsidRPr="00B1216E">
        <w:rPr>
          <w:rFonts w:ascii="Times New Roman" w:hAnsi="Times New Roman"/>
          <w:b/>
          <w:sz w:val="28"/>
          <w:szCs w:val="28"/>
        </w:rPr>
        <w:t>З</w:t>
      </w:r>
      <w:r w:rsidRPr="00B1216E">
        <w:rPr>
          <w:rFonts w:ascii="Times New Roman" w:hAnsi="Times New Roman"/>
          <w:b/>
          <w:sz w:val="28"/>
          <w:szCs w:val="28"/>
        </w:rPr>
        <w:t>адачи</w:t>
      </w:r>
      <w:r w:rsidR="000F744C" w:rsidRPr="00B1216E">
        <w:rPr>
          <w:rFonts w:ascii="Times New Roman" w:hAnsi="Times New Roman"/>
          <w:b/>
          <w:sz w:val="28"/>
          <w:szCs w:val="28"/>
        </w:rPr>
        <w:t xml:space="preserve"> Министерства финансов РФ</w:t>
      </w:r>
      <w:r w:rsidRPr="00B1216E">
        <w:rPr>
          <w:rFonts w:ascii="Times New Roman" w:hAnsi="Times New Roman"/>
          <w:b/>
          <w:sz w:val="28"/>
          <w:szCs w:val="28"/>
        </w:rPr>
        <w:t>:</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разработка и реализация единой государственной финансовой политики;</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составление проекта и исполнение государственного бюджета;</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осуществление финансового контроля за рациональным и целевым расходованием бюджетных средств и средств федеральных бюджетных фондов;</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обеспечение устойчивости государственных финансови осуществление мер по развитию рынка.</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Деятельность Министерства финансов РФ определяется и регулируется положением "О Министерстве финансов" утвержденным постановлением Правительства РФ.</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Согласно положению МФ РФ издает в пределах своей компетенции на основе законодательства РФ приказы, инструкции и иные нормативные правовые акты.</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Минфин проводит в своей компетенции комплексные ревизии и тематические проверки поступлений и расходования средств федерального бюджета; контролирует в установленном порядке рациональное и целевое использование  средств государственных внебюджетных фондов и других федеральных средств. Также органы министерства проводят документальные проверки финансово-хозяйственной деятельности организаций по заданиям правоохранительных органов, организуют ревизии и финансовые проверки в организациях по обращениям органов государственной власти  и органов государственной власти субъектов РФ и органов местного самоуправления.</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Министерство финансов имеет право: </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ограничивать, приостанавливать, а в необходимых случаях и прекращать в соответствии с законодательством финансирование из федерального бюджета организаций при выявлении фактов нецелевого использования ими средств федерального бюджета;</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взыскивать в установленном порядке с организации средства федерального бюджета, израсходованные ими не по целевому направлению, с наложением штрафа;</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выдавать ссуды за счет средств федерального бюджета;</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предоставлять отсрочки (рассрочки) платежей по налогам в федеральный бюджет;</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осуществлять лицензионную деятельность.</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В соответствии с положением  Министерство финансов для осуществления своих полномочий может создавать в установленном порядке свои территориальные органы.</w:t>
      </w:r>
    </w:p>
    <w:p w:rsidR="00A23948" w:rsidRPr="00B1216E" w:rsidRDefault="00A23948"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Центральный аппарат Министерства финансов включает следующие подразделения:</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1)      Департамент бюджетной политики – составляет проект бюджета и организует его исполнение.</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2)      Департамент отраслевого финансирования – определяет направление финансирования отдельных отраслей промышленности, АПК, выделение инвестиций, финансирование транспорта, связи.</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3)      Департамент межбюджетных отношений – регулирует взаимоотношения с бюджетами субъектов федерации.</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4)      Департамент управления государственным внутренним долгом – занимается эмиссией внутренних государственных займов, выплатой процентов и погашением.</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5)      Департамент управления государственным внешним долгом – производит выпуск внешних займов и их погашение.</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6)      Департамент аудита – осуществляет регламентацию и лицензирование аудиторской деятельности, аттестацию аудиторов, а также выполняет функции упраздненного Контрольно-ревизионного управления.</w:t>
      </w:r>
    </w:p>
    <w:p w:rsidR="00A23948" w:rsidRPr="00B1216E" w:rsidRDefault="00A23948" w:rsidP="00B1216E">
      <w:pPr>
        <w:pStyle w:val="a3"/>
        <w:spacing w:line="240" w:lineRule="auto"/>
        <w:ind w:left="0" w:firstLine="720"/>
        <w:rPr>
          <w:rFonts w:ascii="Times New Roman" w:hAnsi="Times New Roman"/>
          <w:sz w:val="28"/>
          <w:szCs w:val="28"/>
        </w:rPr>
      </w:pP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7)      Департамент бухгалтерского учета и отчетности – разрабатывает методы, принципы и формы бухгалтерского учета и отчетности, а также нормативные документы по формам учета и отчетности (План счетов, формы бухгалтерского баланса и отчет о прибылях и убытках и др.) </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8)      и другие департаменты.</w:t>
      </w:r>
    </w:p>
    <w:p w:rsidR="00A23948"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В составе Министерства финансов на основании Указа президента РФ "О Федеральном казначействе", Постановления Правительства РФ "О Федеральном казначействе Российской Федерации", утвердившим Положение о нем</w:t>
      </w:r>
      <w:r w:rsidR="000F744C" w:rsidRPr="00B1216E">
        <w:rPr>
          <w:rFonts w:ascii="Times New Roman" w:hAnsi="Times New Roman"/>
          <w:sz w:val="28"/>
          <w:szCs w:val="28"/>
        </w:rPr>
        <w:t>,</w:t>
      </w:r>
      <w:r w:rsidRPr="00B1216E">
        <w:rPr>
          <w:rFonts w:ascii="Times New Roman" w:hAnsi="Times New Roman"/>
          <w:sz w:val="28"/>
          <w:szCs w:val="28"/>
        </w:rPr>
        <w:t xml:space="preserve"> действует Федеральное казначейство РФ, которое представляет собой единую централизованную систему.</w:t>
      </w:r>
    </w:p>
    <w:p w:rsidR="00A52131" w:rsidRPr="00B1216E" w:rsidRDefault="00A23948"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Структура территориальных органов казначейства является трехуровневой:</w:t>
      </w:r>
    </w:p>
    <w:p w:rsidR="000F744C" w:rsidRPr="00B1216E" w:rsidRDefault="000F744C" w:rsidP="00B1216E">
      <w:pPr>
        <w:pStyle w:val="a3"/>
        <w:numPr>
          <w:ilvl w:val="1"/>
          <w:numId w:val="7"/>
        </w:numPr>
        <w:tabs>
          <w:tab w:val="clear" w:pos="2085"/>
          <w:tab w:val="num" w:pos="0"/>
        </w:tabs>
        <w:spacing w:line="240" w:lineRule="auto"/>
        <w:ind w:left="0" w:firstLine="720"/>
        <w:rPr>
          <w:rFonts w:ascii="Times New Roman" w:hAnsi="Times New Roman"/>
          <w:sz w:val="28"/>
          <w:szCs w:val="28"/>
        </w:rPr>
      </w:pPr>
      <w:r w:rsidRPr="00B1216E">
        <w:rPr>
          <w:rFonts w:ascii="Times New Roman" w:hAnsi="Times New Roman"/>
          <w:sz w:val="28"/>
          <w:szCs w:val="28"/>
        </w:rPr>
        <w:t xml:space="preserve">Главное управление федерального казначейства (ГУФК). Осуществляет сводный систематический, полный и стандартизированный учет операций и управление движением средств на счетах казначейства, информирует высшие законодательные и исполнительные органы власти о результатах исполнения федерального бюджета по доходам и расходам. 2. </w:t>
      </w:r>
    </w:p>
    <w:p w:rsidR="000F744C" w:rsidRPr="00B1216E" w:rsidRDefault="000F744C" w:rsidP="00B1216E">
      <w:pPr>
        <w:pStyle w:val="a3"/>
        <w:numPr>
          <w:ilvl w:val="1"/>
          <w:numId w:val="7"/>
        </w:numPr>
        <w:tabs>
          <w:tab w:val="clear" w:pos="2085"/>
          <w:tab w:val="num" w:pos="0"/>
        </w:tabs>
        <w:spacing w:line="240" w:lineRule="auto"/>
        <w:ind w:left="0" w:firstLine="720"/>
        <w:rPr>
          <w:rFonts w:ascii="Times New Roman" w:hAnsi="Times New Roman"/>
          <w:sz w:val="28"/>
          <w:szCs w:val="28"/>
        </w:rPr>
      </w:pPr>
      <w:r w:rsidRPr="00B1216E">
        <w:rPr>
          <w:rFonts w:ascii="Times New Roman" w:hAnsi="Times New Roman"/>
          <w:sz w:val="28"/>
          <w:szCs w:val="28"/>
        </w:rPr>
        <w:t>Управления федерального казначейства (УФК) по республикам в составе РФ, краям, областям, автономным образованиям, городам Москве и С.-Петербургу. Обеспечивают через нижестоящие органы казначейства исполнение всех решений о формировании доходной части и расходованию средств федерального бюджета.</w:t>
      </w:r>
    </w:p>
    <w:p w:rsidR="000F744C" w:rsidRPr="00B1216E" w:rsidRDefault="000F744C" w:rsidP="00B1216E">
      <w:pPr>
        <w:pStyle w:val="a3"/>
        <w:tabs>
          <w:tab w:val="num" w:pos="0"/>
        </w:tabs>
        <w:spacing w:line="240" w:lineRule="auto"/>
        <w:ind w:left="0" w:firstLine="720"/>
        <w:rPr>
          <w:rFonts w:ascii="Times New Roman" w:hAnsi="Times New Roman"/>
          <w:sz w:val="28"/>
          <w:szCs w:val="28"/>
        </w:rPr>
      </w:pPr>
      <w:r w:rsidRPr="00B1216E">
        <w:rPr>
          <w:rFonts w:ascii="Times New Roman" w:hAnsi="Times New Roman"/>
          <w:sz w:val="28"/>
          <w:szCs w:val="28"/>
        </w:rPr>
        <w:t xml:space="preserve">3.      Отделения федерального казначейства (ОФК) по городам, районам и районам в городах, кроме городов районного подчинения. </w:t>
      </w:r>
    </w:p>
    <w:p w:rsidR="000F744C" w:rsidRPr="00B1216E" w:rsidRDefault="000F744C" w:rsidP="00B1216E">
      <w:pPr>
        <w:pStyle w:val="a3"/>
        <w:spacing w:line="240" w:lineRule="auto"/>
        <w:ind w:left="0"/>
        <w:rPr>
          <w:rFonts w:ascii="Times New Roman" w:hAnsi="Times New Roman"/>
          <w:b/>
          <w:sz w:val="28"/>
          <w:szCs w:val="28"/>
        </w:rPr>
      </w:pPr>
    </w:p>
    <w:p w:rsidR="000F744C" w:rsidRPr="00B1216E" w:rsidRDefault="000F744C" w:rsidP="00B1216E">
      <w:pPr>
        <w:pStyle w:val="a3"/>
        <w:spacing w:line="240" w:lineRule="auto"/>
        <w:ind w:left="0" w:firstLine="720"/>
        <w:rPr>
          <w:rFonts w:ascii="Times New Roman" w:hAnsi="Times New Roman"/>
          <w:b/>
          <w:sz w:val="28"/>
          <w:szCs w:val="28"/>
        </w:rPr>
      </w:pPr>
    </w:p>
    <w:p w:rsidR="00823E4F" w:rsidRPr="00B1216E" w:rsidRDefault="00823E4F" w:rsidP="00B1216E">
      <w:pPr>
        <w:pStyle w:val="a3"/>
        <w:numPr>
          <w:ilvl w:val="0"/>
          <w:numId w:val="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Финансовая политика государства, ее цели, задачи и принципы</w:t>
      </w:r>
    </w:p>
    <w:p w:rsidR="00AA6336" w:rsidRPr="00B1216E" w:rsidRDefault="000F744C" w:rsidP="00B1216E">
      <w:pPr>
        <w:tabs>
          <w:tab w:val="num" w:pos="0"/>
          <w:tab w:val="num" w:pos="360"/>
        </w:tabs>
        <w:spacing w:line="240" w:lineRule="auto"/>
        <w:ind w:firstLine="720"/>
        <w:rPr>
          <w:rFonts w:ascii="Times New Roman" w:hAnsi="Times New Roman"/>
          <w:sz w:val="28"/>
          <w:szCs w:val="28"/>
        </w:rPr>
      </w:pPr>
      <w:r w:rsidRPr="00B1216E">
        <w:rPr>
          <w:rStyle w:val="a4"/>
          <w:rFonts w:ascii="Times New Roman" w:hAnsi="Times New Roman"/>
          <w:b w:val="0"/>
          <w:bCs w:val="0"/>
          <w:sz w:val="28"/>
          <w:szCs w:val="28"/>
          <w:u w:val="single"/>
        </w:rPr>
        <w:t>Финансовая политика</w:t>
      </w:r>
      <w:r w:rsidRPr="00B1216E">
        <w:rPr>
          <w:rStyle w:val="a4"/>
          <w:rFonts w:ascii="Times New Roman" w:hAnsi="Times New Roman"/>
          <w:sz w:val="28"/>
          <w:szCs w:val="28"/>
        </w:rPr>
        <w:t xml:space="preserve"> </w:t>
      </w:r>
      <w:r w:rsidRPr="00B1216E">
        <w:rPr>
          <w:rFonts w:ascii="Times New Roman" w:hAnsi="Times New Roman"/>
          <w:sz w:val="28"/>
          <w:szCs w:val="28"/>
        </w:rPr>
        <w:t xml:space="preserve">- это </w:t>
      </w:r>
      <w:r w:rsidRPr="00B1216E">
        <w:rPr>
          <w:rStyle w:val="a5"/>
          <w:rFonts w:ascii="Times New Roman" w:hAnsi="Times New Roman"/>
          <w:i w:val="0"/>
          <w:sz w:val="28"/>
          <w:szCs w:val="28"/>
        </w:rPr>
        <w:t>особая сфера деятельности государства, направленная на мобилизацию финансовых ресурсов, их рациональное распределение и использование для осуществления государством его функций</w:t>
      </w:r>
      <w:r w:rsidRPr="00B1216E">
        <w:rPr>
          <w:rFonts w:ascii="Times New Roman" w:hAnsi="Times New Roman"/>
          <w:sz w:val="28"/>
          <w:szCs w:val="28"/>
        </w:rPr>
        <w:t>. Цель</w:t>
      </w:r>
      <w:r w:rsidRPr="00B1216E">
        <w:rPr>
          <w:rFonts w:ascii="Times New Roman" w:hAnsi="Times New Roman"/>
          <w:i/>
          <w:sz w:val="28"/>
          <w:szCs w:val="28"/>
        </w:rPr>
        <w:t xml:space="preserve"> </w:t>
      </w:r>
      <w:r w:rsidRPr="00B1216E">
        <w:rPr>
          <w:rFonts w:ascii="Times New Roman" w:hAnsi="Times New Roman"/>
          <w:sz w:val="28"/>
          <w:szCs w:val="28"/>
        </w:rPr>
        <w:t xml:space="preserve">финансовой политики заключается в увеличении объема финансовых ресурсов. </w:t>
      </w:r>
    </w:p>
    <w:p w:rsidR="000F744C" w:rsidRPr="00B1216E" w:rsidRDefault="000F744C" w:rsidP="00B1216E">
      <w:pPr>
        <w:tabs>
          <w:tab w:val="num" w:pos="0"/>
          <w:tab w:val="num" w:pos="360"/>
        </w:tabs>
        <w:spacing w:line="240" w:lineRule="auto"/>
        <w:ind w:firstLine="720"/>
        <w:rPr>
          <w:rFonts w:ascii="Times New Roman" w:hAnsi="Times New Roman"/>
          <w:i/>
          <w:sz w:val="28"/>
          <w:szCs w:val="28"/>
        </w:rPr>
      </w:pPr>
      <w:r w:rsidRPr="00B1216E">
        <w:rPr>
          <w:rFonts w:ascii="Times New Roman" w:hAnsi="Times New Roman"/>
          <w:sz w:val="28"/>
          <w:szCs w:val="28"/>
        </w:rPr>
        <w:t>Проведение финансовой политики предусматривает три</w:t>
      </w:r>
      <w:r w:rsidRPr="00B1216E">
        <w:rPr>
          <w:rFonts w:ascii="Times New Roman" w:hAnsi="Times New Roman"/>
          <w:i/>
          <w:sz w:val="28"/>
          <w:szCs w:val="28"/>
        </w:rPr>
        <w:t xml:space="preserve"> </w:t>
      </w:r>
      <w:r w:rsidRPr="00B1216E">
        <w:rPr>
          <w:rStyle w:val="a4"/>
          <w:rFonts w:ascii="Times New Roman" w:hAnsi="Times New Roman"/>
          <w:b w:val="0"/>
          <w:sz w:val="28"/>
          <w:szCs w:val="28"/>
        </w:rPr>
        <w:t>основных этапа</w:t>
      </w:r>
      <w:r w:rsidRPr="00B1216E">
        <w:rPr>
          <w:rFonts w:ascii="Times New Roman" w:hAnsi="Times New Roman"/>
          <w:b/>
          <w:sz w:val="28"/>
          <w:szCs w:val="28"/>
        </w:rPr>
        <w:t>:</w:t>
      </w:r>
      <w:r w:rsidRPr="00B1216E">
        <w:rPr>
          <w:rFonts w:ascii="Times New Roman" w:hAnsi="Times New Roman"/>
          <w:i/>
          <w:sz w:val="28"/>
          <w:szCs w:val="28"/>
        </w:rPr>
        <w:t xml:space="preserve"> </w:t>
      </w:r>
    </w:p>
    <w:p w:rsidR="000F744C" w:rsidRPr="00B1216E" w:rsidRDefault="000F744C" w:rsidP="00B1216E">
      <w:pPr>
        <w:tabs>
          <w:tab w:val="num" w:pos="0"/>
          <w:tab w:val="num" w:pos="360"/>
        </w:tabs>
        <w:spacing w:line="240" w:lineRule="auto"/>
        <w:ind w:firstLine="720"/>
        <w:rPr>
          <w:rFonts w:ascii="Times New Roman" w:hAnsi="Times New Roman"/>
          <w:sz w:val="28"/>
          <w:szCs w:val="28"/>
        </w:rPr>
      </w:pPr>
      <w:r w:rsidRPr="00B1216E">
        <w:rPr>
          <w:rFonts w:ascii="Times New Roman" w:hAnsi="Times New Roman"/>
          <w:sz w:val="28"/>
          <w:szCs w:val="28"/>
        </w:rPr>
        <w:t xml:space="preserve">— </w:t>
      </w:r>
      <w:r w:rsidRPr="00B1216E">
        <w:rPr>
          <w:rFonts w:ascii="Times New Roman" w:hAnsi="Times New Roman"/>
          <w:b/>
          <w:sz w:val="28"/>
          <w:szCs w:val="28"/>
        </w:rPr>
        <w:t>определение целей</w:t>
      </w:r>
      <w:r w:rsidRPr="00B1216E">
        <w:rPr>
          <w:rFonts w:ascii="Times New Roman" w:hAnsi="Times New Roman"/>
          <w:sz w:val="28"/>
          <w:szCs w:val="28"/>
        </w:rPr>
        <w:t xml:space="preserve">. На этом этапе формулируются цели политики и конкретизируются задачи, которые необходимо разрешить для  достижения этих целей; </w:t>
      </w:r>
    </w:p>
    <w:p w:rsidR="000F744C" w:rsidRPr="00B1216E" w:rsidRDefault="000F744C" w:rsidP="00B1216E">
      <w:pPr>
        <w:tabs>
          <w:tab w:val="num" w:pos="0"/>
          <w:tab w:val="num" w:pos="360"/>
        </w:tabs>
        <w:spacing w:line="240" w:lineRule="auto"/>
        <w:ind w:firstLine="720"/>
        <w:rPr>
          <w:rFonts w:ascii="Times New Roman" w:hAnsi="Times New Roman"/>
          <w:sz w:val="28"/>
          <w:szCs w:val="28"/>
        </w:rPr>
      </w:pPr>
      <w:r w:rsidRPr="00B1216E">
        <w:rPr>
          <w:rFonts w:ascii="Times New Roman" w:hAnsi="Times New Roman"/>
          <w:b/>
          <w:sz w:val="28"/>
          <w:szCs w:val="28"/>
        </w:rPr>
        <w:t>— определение инструментов и методов, с помощью которых данные задачи могут быть разрешены</w:t>
      </w:r>
      <w:r w:rsidRPr="00B1216E">
        <w:rPr>
          <w:rFonts w:ascii="Times New Roman" w:hAnsi="Times New Roman"/>
          <w:sz w:val="28"/>
          <w:szCs w:val="28"/>
        </w:rPr>
        <w:t xml:space="preserve">. Можно сказать, что на этом этапе определяются средства достижения целей. Здесь очень важно достичь соответствия между средствами и целями; </w:t>
      </w:r>
    </w:p>
    <w:p w:rsidR="000F744C" w:rsidRPr="00B1216E" w:rsidRDefault="000F744C" w:rsidP="00B1216E">
      <w:pPr>
        <w:pStyle w:val="30"/>
        <w:tabs>
          <w:tab w:val="num" w:pos="0"/>
          <w:tab w:val="num" w:pos="360"/>
        </w:tabs>
        <w:ind w:firstLine="720"/>
        <w:rPr>
          <w:bCs w:val="0"/>
          <w:sz w:val="28"/>
          <w:szCs w:val="28"/>
        </w:rPr>
      </w:pPr>
      <w:r w:rsidRPr="00B1216E">
        <w:rPr>
          <w:bCs w:val="0"/>
          <w:sz w:val="28"/>
          <w:szCs w:val="28"/>
        </w:rPr>
        <w:t xml:space="preserve">— </w:t>
      </w:r>
      <w:r w:rsidRPr="00B1216E">
        <w:rPr>
          <w:b/>
          <w:bCs w:val="0"/>
          <w:sz w:val="28"/>
          <w:szCs w:val="28"/>
        </w:rPr>
        <w:t>управление финансовой деятельностью государства и других субъектов хозяйствования</w:t>
      </w:r>
      <w:r w:rsidRPr="00B1216E">
        <w:rPr>
          <w:bCs w:val="0"/>
          <w:sz w:val="28"/>
          <w:szCs w:val="28"/>
        </w:rPr>
        <w:t xml:space="preserve"> . Оно осуществляется для достижения наиболее эффективного использования финансовых ресурсов. </w:t>
      </w:r>
    </w:p>
    <w:p w:rsidR="000F744C" w:rsidRPr="00B1216E" w:rsidRDefault="000F744C" w:rsidP="00B1216E">
      <w:pPr>
        <w:tabs>
          <w:tab w:val="num" w:pos="0"/>
          <w:tab w:val="num" w:pos="360"/>
        </w:tabs>
        <w:spacing w:line="240" w:lineRule="auto"/>
        <w:ind w:firstLine="720"/>
        <w:rPr>
          <w:rFonts w:ascii="Times New Roman" w:hAnsi="Times New Roman"/>
          <w:sz w:val="28"/>
          <w:szCs w:val="28"/>
        </w:rPr>
      </w:pPr>
      <w:r w:rsidRPr="00B1216E">
        <w:rPr>
          <w:rFonts w:ascii="Times New Roman" w:hAnsi="Times New Roman"/>
          <w:b/>
          <w:sz w:val="28"/>
          <w:szCs w:val="28"/>
        </w:rPr>
        <w:t>Первый тип - классический</w:t>
      </w:r>
      <w:r w:rsidRPr="00B1216E">
        <w:rPr>
          <w:rFonts w:ascii="Times New Roman" w:hAnsi="Times New Roman"/>
          <w:sz w:val="28"/>
          <w:szCs w:val="28"/>
        </w:rPr>
        <w:t xml:space="preserve">. Он основан на теории свободной конкуренции, основоположниками которой были великие экономисты А.Смит и Д.Риккардо. Суть данной финансовой политики заключается в минимизации регулирующего влияния государства. Главное условие финансового регулирования в этой модели - соответствие государственных расходов доходам. </w:t>
      </w:r>
    </w:p>
    <w:p w:rsidR="000F744C" w:rsidRPr="00B1216E" w:rsidRDefault="000F744C" w:rsidP="00B1216E">
      <w:pPr>
        <w:tabs>
          <w:tab w:val="num" w:pos="0"/>
          <w:tab w:val="num" w:pos="360"/>
        </w:tabs>
        <w:spacing w:line="240" w:lineRule="auto"/>
        <w:ind w:firstLine="720"/>
        <w:rPr>
          <w:rFonts w:ascii="Times New Roman" w:hAnsi="Times New Roman"/>
          <w:sz w:val="28"/>
          <w:szCs w:val="28"/>
        </w:rPr>
      </w:pPr>
      <w:r w:rsidRPr="00B1216E">
        <w:rPr>
          <w:rFonts w:ascii="Times New Roman" w:hAnsi="Times New Roman"/>
          <w:b/>
          <w:sz w:val="28"/>
          <w:szCs w:val="28"/>
        </w:rPr>
        <w:t>Второй тип - регулирующее воздействие государства</w:t>
      </w:r>
      <w:r w:rsidRPr="00B1216E">
        <w:rPr>
          <w:rFonts w:ascii="Times New Roman" w:hAnsi="Times New Roman"/>
          <w:sz w:val="28"/>
          <w:szCs w:val="28"/>
        </w:rPr>
        <w:t xml:space="preserve">. Данный тип политики является полной противоположностью классическому типу. Его теоретический базис составили идеи и труды Дж.М.Кейнса, которые получили практическое применение во время правления президента США Ф.Рузвельта. Суть регулирующего типа финансовой политики сводится к необходимости активного вмешательства государства в экономические процессы. </w:t>
      </w:r>
      <w:r w:rsidRPr="00B1216E">
        <w:rPr>
          <w:rFonts w:ascii="Times New Roman" w:hAnsi="Times New Roman"/>
          <w:b/>
          <w:sz w:val="28"/>
          <w:szCs w:val="28"/>
        </w:rPr>
        <w:t>Планово-директивная финансовая политика</w:t>
      </w:r>
      <w:r w:rsidRPr="00B1216E">
        <w:rPr>
          <w:rFonts w:ascii="Times New Roman" w:hAnsi="Times New Roman"/>
          <w:sz w:val="28"/>
          <w:szCs w:val="28"/>
        </w:rPr>
        <w:t xml:space="preserve">. Для данной политики характерны большие государственные расходы и отсутствие дефицита государственного бюджета. Ее достоинство заключалось в использовании всех финансовых ресурсов для достижения целей государства, чего не могла гарантировать ни одна другая система финансовых взаимоотношений. Кроме того, с помощью аккумуляции всех ресурсов страны государство могло проводить активную социальную политику, снижая социальную напряженность </w:t>
      </w:r>
      <w:r w:rsidRPr="00B1216E">
        <w:rPr>
          <w:rFonts w:ascii="Times New Roman" w:hAnsi="Times New Roman"/>
          <w:b/>
          <w:sz w:val="28"/>
          <w:szCs w:val="28"/>
        </w:rPr>
        <w:t>Неоконсервативная финансовая политика</w:t>
      </w:r>
      <w:r w:rsidRPr="00B1216E">
        <w:rPr>
          <w:rFonts w:ascii="Times New Roman" w:hAnsi="Times New Roman"/>
          <w:sz w:val="28"/>
          <w:szCs w:val="28"/>
        </w:rPr>
        <w:t xml:space="preserve"> предполагает многоцелевое регулирование экономики и бездефицитное финансирование. В основе данного типа финансовой политики лежит идея стимулирования предложения, что достигается с помощью низких налоговых ставок на прибыль и имущество предприятий. Многоцелевое регулирование подразумевает, что имеется несколько приоритетных направлений расходования бюджетных средств, а не один. Все типы рассмотренных нами финансовых политик отличаются друг от друга финансовым механизмом. </w:t>
      </w:r>
    </w:p>
    <w:p w:rsidR="00AA6336" w:rsidRPr="00B1216E" w:rsidRDefault="00AA6336" w:rsidP="00B1216E">
      <w:pPr>
        <w:spacing w:line="240" w:lineRule="auto"/>
        <w:ind w:firstLine="720"/>
        <w:jc w:val="both"/>
        <w:rPr>
          <w:rFonts w:ascii="Times New Roman" w:hAnsi="Times New Roman"/>
          <w:sz w:val="28"/>
          <w:szCs w:val="28"/>
        </w:rPr>
      </w:pPr>
      <w:r w:rsidRPr="00B1216E">
        <w:rPr>
          <w:rFonts w:ascii="Times New Roman" w:hAnsi="Times New Roman"/>
          <w:i/>
          <w:iCs/>
          <w:smallCaps/>
          <w:sz w:val="28"/>
          <w:szCs w:val="28"/>
          <w:u w:val="single"/>
        </w:rPr>
        <w:t>Финансовая стратегия</w:t>
      </w:r>
      <w:r w:rsidRPr="00B1216E">
        <w:rPr>
          <w:rFonts w:ascii="Times New Roman" w:hAnsi="Times New Roman"/>
          <w:sz w:val="28"/>
          <w:szCs w:val="28"/>
        </w:rPr>
        <w:t xml:space="preserve"> – долгосрочный курс финансовой политики, рассчитанный на перспективу и предполагает решение крупномасштабных задач, которые определяются экономической и социальной стратегией. В процессе разработки финансовой стратегии прогнозируются основные направления развития финансов, намечаются принципы использования и организации финансов, решается вопрос о необходимости концентрации финансовых ресурсов на тех направлениях развития экономики, которые разработаны и приняты экономической политикой.</w:t>
      </w:r>
    </w:p>
    <w:p w:rsidR="00AA6336" w:rsidRPr="00B1216E" w:rsidRDefault="00AA6336" w:rsidP="00B1216E">
      <w:pPr>
        <w:spacing w:line="240" w:lineRule="auto"/>
        <w:ind w:firstLine="720"/>
        <w:jc w:val="both"/>
        <w:rPr>
          <w:rFonts w:ascii="Times New Roman" w:hAnsi="Times New Roman"/>
          <w:sz w:val="28"/>
          <w:szCs w:val="28"/>
        </w:rPr>
      </w:pPr>
      <w:r w:rsidRPr="00B1216E">
        <w:rPr>
          <w:rFonts w:ascii="Times New Roman" w:hAnsi="Times New Roman"/>
          <w:i/>
          <w:iCs/>
          <w:smallCaps/>
          <w:sz w:val="28"/>
          <w:szCs w:val="28"/>
          <w:u w:val="single"/>
        </w:rPr>
        <w:t>Финансовая тактика</w:t>
      </w:r>
      <w:r w:rsidRPr="00B1216E">
        <w:rPr>
          <w:rFonts w:ascii="Times New Roman" w:hAnsi="Times New Roman"/>
          <w:sz w:val="28"/>
          <w:szCs w:val="28"/>
        </w:rPr>
        <w:t xml:space="preserve"> – решение задач на определенном этапе развития страны и обеспечение этого развития путем своевременного изменения способов организации финансовых ресурсов, направленных на решение задач финансовой политики. Финансовая тактика более гибка, так как она определяется подвижностью экономических условий и социальных факторов.</w:t>
      </w:r>
    </w:p>
    <w:p w:rsidR="00AA6336" w:rsidRPr="00B1216E" w:rsidRDefault="00AA633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Финансовая стратегия и финансовая тактика взаимосвязаны. Стратегия создает условия для решения тактических задач, а также выявляет решающие участки развития и приводит в соответствие со способами и формами организации финансовых отношений и взаимосвязей. Финансовая тактика позволяет в более сжатые сроки и с наименьшими затратами решать задачи финансовой стратегии.</w:t>
      </w:r>
    </w:p>
    <w:p w:rsidR="00AA6336" w:rsidRPr="00B1216E" w:rsidRDefault="00AA633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Финансовая политика может быть прогрессивной, когда она базируется на научных разработках и научный подход служит тому, что финансовая политика неотрывна от реальных финансовых отношений.</w:t>
      </w:r>
    </w:p>
    <w:p w:rsidR="00AA6336" w:rsidRPr="00B1216E" w:rsidRDefault="00AA633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Научный подход предполагает:</w:t>
      </w:r>
    </w:p>
    <w:p w:rsidR="00AA6336" w:rsidRPr="00B1216E" w:rsidRDefault="00AA6336" w:rsidP="00B1216E">
      <w:pPr>
        <w:spacing w:line="240" w:lineRule="auto"/>
        <w:ind w:firstLine="720"/>
        <w:jc w:val="both"/>
        <w:rPr>
          <w:rFonts w:ascii="Times New Roman" w:hAnsi="Times New Roman"/>
          <w:sz w:val="28"/>
          <w:szCs w:val="28"/>
        </w:rPr>
      </w:pPr>
      <w:r w:rsidRPr="00B1216E">
        <w:rPr>
          <w:rFonts w:ascii="Times New Roman" w:hAnsi="Times New Roman"/>
          <w:b/>
          <w:bCs/>
          <w:sz w:val="28"/>
          <w:szCs w:val="28"/>
          <w:u w:val="double"/>
        </w:rPr>
        <w:t>1.</w:t>
      </w:r>
      <w:r w:rsidRPr="00B1216E">
        <w:rPr>
          <w:rFonts w:ascii="Times New Roman" w:hAnsi="Times New Roman"/>
          <w:sz w:val="28"/>
          <w:szCs w:val="28"/>
        </w:rPr>
        <w:t xml:space="preserve"> Соответствие финансовой политики объективно закономерному развитию производства, поэтому важное значение имеет наличие достоверной информации.</w:t>
      </w:r>
    </w:p>
    <w:p w:rsidR="00AA6336" w:rsidRPr="00B1216E" w:rsidRDefault="00AA633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Такая информация должна нести сведения о процессах, происходящих в экономике, в социальной сфере и отражать результаты проводимых мероприятий. Информация составляет базу для выработки эффективной финансовой политики. Необходимость соблюдения принципов обратной связи - основа правильности финансовой политики.</w:t>
      </w:r>
    </w:p>
    <w:p w:rsidR="00AA6336" w:rsidRPr="00B1216E" w:rsidRDefault="00AA633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Общее направление финансовой политики должно ориентироваться на повышение экономической эффективности и иметь своей целью рост объема и эффективности использования финансовых ресурсов. Рост показателя финансоотдачи свидетельствует о действенности финансовой политики.  При выработке финансовой политики учитывают условия и мероприятия, которые проводились с учетом специфики каждого конкретного этапа развития экономики страны. Если не учитывать финансовые ресурсы, то это приведет к бюджетному дефициту. При разработке финансовой политики необходимо учитывать опыт и использовать условия конкретные для данной ситуации, поскольку копирование чужого опыта не дает действенных результатов в каждой конкретной ситуации.</w:t>
      </w:r>
    </w:p>
    <w:p w:rsidR="00AA6336" w:rsidRPr="00B1216E" w:rsidRDefault="00AA6336" w:rsidP="00B1216E">
      <w:pPr>
        <w:spacing w:line="240" w:lineRule="auto"/>
        <w:ind w:firstLine="720"/>
        <w:jc w:val="both"/>
        <w:rPr>
          <w:rFonts w:ascii="Times New Roman" w:hAnsi="Times New Roman"/>
          <w:sz w:val="28"/>
          <w:szCs w:val="28"/>
        </w:rPr>
      </w:pPr>
      <w:r w:rsidRPr="00B1216E">
        <w:rPr>
          <w:rFonts w:ascii="Times New Roman" w:hAnsi="Times New Roman"/>
          <w:b/>
          <w:bCs/>
          <w:sz w:val="28"/>
          <w:szCs w:val="28"/>
          <w:u w:val="double"/>
        </w:rPr>
        <w:t>2.</w:t>
      </w:r>
      <w:r w:rsidRPr="00B1216E">
        <w:rPr>
          <w:rFonts w:ascii="Times New Roman" w:hAnsi="Times New Roman"/>
          <w:sz w:val="28"/>
          <w:szCs w:val="28"/>
        </w:rPr>
        <w:t xml:space="preserve"> Решения должны приниматься на основе расчета и четкого предвидения последствий проводимых мероприятий.</w:t>
      </w:r>
    </w:p>
    <w:p w:rsidR="00AA6336" w:rsidRPr="00B1216E" w:rsidRDefault="00AA6336" w:rsidP="00B1216E">
      <w:pPr>
        <w:spacing w:line="240" w:lineRule="auto"/>
        <w:ind w:firstLine="720"/>
        <w:jc w:val="both"/>
        <w:rPr>
          <w:rFonts w:ascii="Times New Roman" w:hAnsi="Times New Roman"/>
          <w:sz w:val="28"/>
          <w:szCs w:val="28"/>
        </w:rPr>
      </w:pPr>
      <w:r w:rsidRPr="00B1216E">
        <w:rPr>
          <w:rFonts w:ascii="Times New Roman" w:hAnsi="Times New Roman"/>
          <w:b/>
          <w:bCs/>
          <w:sz w:val="28"/>
          <w:szCs w:val="28"/>
          <w:u w:val="double"/>
        </w:rPr>
        <w:t>3.</w:t>
      </w:r>
      <w:r w:rsidRPr="00B1216E">
        <w:rPr>
          <w:rFonts w:ascii="Times New Roman" w:hAnsi="Times New Roman"/>
          <w:sz w:val="28"/>
          <w:szCs w:val="28"/>
        </w:rPr>
        <w:t xml:space="preserve"> Важным требованием является соблюдение комплексного подхода к проведению и выработке финансовой политики. Координация должна быть направлена на основных задач. Важно учитывать ценовую, заработную и кредитную политику. Если нет согласованности, то нельзя достигнуть и положительных результатов. Финансовая политика, являясь составной частью экономической политики, имеет специфические для нее способы и методы решения  поставленных задач. Могут использоваться разные пути достижения результатов: прогнозирование и изучение результатов мероприятий.</w:t>
      </w:r>
    </w:p>
    <w:p w:rsidR="00AA6336" w:rsidRPr="00B1216E" w:rsidRDefault="00AA6336" w:rsidP="00B1216E">
      <w:pPr>
        <w:spacing w:line="240" w:lineRule="auto"/>
        <w:ind w:firstLine="720"/>
        <w:jc w:val="both"/>
        <w:rPr>
          <w:rFonts w:ascii="Times New Roman" w:hAnsi="Times New Roman"/>
          <w:sz w:val="28"/>
          <w:szCs w:val="28"/>
        </w:rPr>
      </w:pPr>
      <w:r w:rsidRPr="00B1216E">
        <w:rPr>
          <w:rFonts w:ascii="Times New Roman" w:hAnsi="Times New Roman"/>
          <w:b/>
          <w:bCs/>
          <w:sz w:val="28"/>
          <w:szCs w:val="28"/>
        </w:rPr>
        <w:t>Функции финансовой политики</w:t>
      </w:r>
      <w:r w:rsidRPr="00B1216E">
        <w:rPr>
          <w:rFonts w:ascii="Times New Roman" w:hAnsi="Times New Roman"/>
          <w:sz w:val="28"/>
          <w:szCs w:val="28"/>
        </w:rPr>
        <w:t xml:space="preserve">: </w:t>
      </w:r>
    </w:p>
    <w:p w:rsidR="00AA6336" w:rsidRPr="00B1216E" w:rsidRDefault="00AA6336" w:rsidP="00B1216E">
      <w:pPr>
        <w:spacing w:line="240" w:lineRule="auto"/>
        <w:ind w:firstLine="720"/>
        <w:rPr>
          <w:rFonts w:ascii="Times New Roman" w:hAnsi="Times New Roman"/>
          <w:sz w:val="28"/>
          <w:szCs w:val="28"/>
        </w:rPr>
      </w:pPr>
      <w:r w:rsidRPr="00B1216E">
        <w:rPr>
          <w:rFonts w:ascii="Times New Roman" w:hAnsi="Times New Roman"/>
          <w:sz w:val="28"/>
          <w:szCs w:val="28"/>
          <w:lang w:val="en-US"/>
        </w:rPr>
        <w:t></w:t>
      </w:r>
      <w:r w:rsidRPr="00B1216E">
        <w:rPr>
          <w:rFonts w:ascii="Times New Roman" w:hAnsi="Times New Roman"/>
          <w:sz w:val="28"/>
          <w:szCs w:val="28"/>
          <w:lang w:val="en-US"/>
        </w:rPr>
        <w:t></w:t>
      </w:r>
      <w:r w:rsidRPr="00B1216E">
        <w:rPr>
          <w:rFonts w:ascii="Times New Roman" w:hAnsi="Times New Roman"/>
          <w:sz w:val="28"/>
          <w:szCs w:val="28"/>
        </w:rPr>
        <w:t>фискальная;</w:t>
      </w:r>
      <w:r w:rsidRPr="00B1216E">
        <w:rPr>
          <w:rFonts w:ascii="Times New Roman" w:hAnsi="Times New Roman"/>
          <w:sz w:val="28"/>
          <w:szCs w:val="28"/>
        </w:rPr>
        <w:tab/>
      </w:r>
      <w:r w:rsidRPr="00B1216E">
        <w:rPr>
          <w:rFonts w:ascii="Times New Roman" w:hAnsi="Times New Roman"/>
          <w:sz w:val="28"/>
          <w:szCs w:val="28"/>
        </w:rPr>
        <w:tab/>
      </w:r>
      <w:r w:rsidRPr="00B1216E">
        <w:rPr>
          <w:rFonts w:ascii="Times New Roman" w:hAnsi="Times New Roman"/>
          <w:sz w:val="28"/>
          <w:szCs w:val="28"/>
          <w:lang w:val="en-US"/>
        </w:rPr>
        <w:t></w:t>
      </w:r>
      <w:r w:rsidRPr="00B1216E">
        <w:rPr>
          <w:rFonts w:ascii="Times New Roman" w:hAnsi="Times New Roman"/>
          <w:sz w:val="28"/>
          <w:szCs w:val="28"/>
          <w:lang w:val="en-US"/>
        </w:rPr>
        <w:t></w:t>
      </w:r>
      <w:r w:rsidRPr="00B1216E">
        <w:rPr>
          <w:rFonts w:ascii="Times New Roman" w:hAnsi="Times New Roman"/>
          <w:sz w:val="28"/>
          <w:szCs w:val="28"/>
        </w:rPr>
        <w:t>экономическая.</w:t>
      </w:r>
    </w:p>
    <w:p w:rsidR="00AA6336" w:rsidRPr="00B1216E" w:rsidRDefault="00AA633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С точки зрения внутреннего содержания финансовой политики выделяют 3 составные части:</w:t>
      </w:r>
    </w:p>
    <w:p w:rsidR="00AA6336" w:rsidRPr="00B1216E" w:rsidRDefault="00AA633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1) выработка научно обоснованной концепции финансов на длительную и ближайшую перспективу.</w:t>
      </w:r>
    </w:p>
    <w:p w:rsidR="00AA6336" w:rsidRPr="00B1216E" w:rsidRDefault="00AA633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2) определение основных направлений использования финансов в текущем году и в перспективе.</w:t>
      </w:r>
    </w:p>
    <w:p w:rsidR="00AA6336" w:rsidRPr="00B1216E" w:rsidRDefault="00AA633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3) осуществление практических действий для достижения поставленных целей.</w:t>
      </w:r>
    </w:p>
    <w:p w:rsidR="000F744C" w:rsidRDefault="00AA633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Если отсутствует хотя бы один из элементов, то финансовая политика не удовлетворяет современным условиям.</w:t>
      </w:r>
    </w:p>
    <w:p w:rsidR="00B1216E" w:rsidRPr="00B1216E" w:rsidRDefault="00B1216E" w:rsidP="00B1216E">
      <w:pPr>
        <w:spacing w:line="240" w:lineRule="auto"/>
        <w:ind w:firstLine="720"/>
        <w:jc w:val="both"/>
        <w:rPr>
          <w:rFonts w:ascii="Times New Roman" w:hAnsi="Times New Roman"/>
          <w:sz w:val="28"/>
          <w:szCs w:val="28"/>
        </w:rPr>
      </w:pPr>
    </w:p>
    <w:p w:rsidR="00823E4F" w:rsidRDefault="00823E4F" w:rsidP="00B1216E">
      <w:pPr>
        <w:pStyle w:val="a3"/>
        <w:numPr>
          <w:ilvl w:val="0"/>
          <w:numId w:val="3"/>
        </w:numPr>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Государственные ценные бумаги, виды и принципы их обращения на рынке</w:t>
      </w:r>
    </w:p>
    <w:p w:rsidR="00B1216E" w:rsidRPr="00B1216E" w:rsidRDefault="00B1216E" w:rsidP="00B1216E">
      <w:pPr>
        <w:pStyle w:val="a3"/>
        <w:spacing w:line="240" w:lineRule="auto"/>
        <w:ind w:left="0"/>
        <w:rPr>
          <w:rFonts w:ascii="Times New Roman" w:hAnsi="Times New Roman"/>
          <w:b/>
          <w:sz w:val="28"/>
          <w:szCs w:val="28"/>
        </w:rPr>
      </w:pPr>
    </w:p>
    <w:p w:rsidR="00187C0F"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Государственные ценные бумаги — ценные бумаги, выпущенные государством. Данные ценные бумаги относятся к категории долговых ценных бумаг. </w:t>
      </w:r>
    </w:p>
    <w:p w:rsidR="00187C0F"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Эмиссия (выпуск) государственных ценных бумаг направлена на решение следующих задач:</w:t>
      </w:r>
    </w:p>
    <w:p w:rsidR="00187C0F"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покрытие дефицита государственного бюджета;</w:t>
      </w:r>
    </w:p>
    <w:p w:rsidR="00187C0F"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покрытие кассовых разрывов в бюджете;</w:t>
      </w:r>
    </w:p>
    <w:p w:rsidR="00187C0F"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привлечение денежных ресурсов для осущеcтвления крупных проектов;</w:t>
      </w:r>
    </w:p>
    <w:p w:rsidR="00187C0F"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привлечение средств для погашения задолженности по другим государственным ценным бумагам.</w:t>
      </w:r>
    </w:p>
    <w:p w:rsidR="00187C0F" w:rsidRPr="00B1216E" w:rsidRDefault="00187C0F" w:rsidP="00B1216E">
      <w:pPr>
        <w:pStyle w:val="a3"/>
        <w:spacing w:line="240" w:lineRule="auto"/>
        <w:ind w:left="0" w:firstLine="720"/>
        <w:rPr>
          <w:rFonts w:ascii="Times New Roman" w:hAnsi="Times New Roman"/>
          <w:b/>
          <w:sz w:val="28"/>
          <w:szCs w:val="28"/>
        </w:rPr>
      </w:pPr>
      <w:r w:rsidRPr="00B1216E">
        <w:rPr>
          <w:rFonts w:ascii="Times New Roman" w:hAnsi="Times New Roman"/>
          <w:sz w:val="28"/>
          <w:szCs w:val="28"/>
        </w:rPr>
        <w:t xml:space="preserve">В зависимости от цели выпуска различают следующие </w:t>
      </w:r>
      <w:r w:rsidRPr="00B1216E">
        <w:rPr>
          <w:rFonts w:ascii="Times New Roman" w:hAnsi="Times New Roman"/>
          <w:b/>
          <w:sz w:val="28"/>
          <w:szCs w:val="28"/>
        </w:rPr>
        <w:t>разновидности государственных ценных бумаг:</w:t>
      </w:r>
    </w:p>
    <w:p w:rsidR="00187C0F"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1. </w:t>
      </w:r>
      <w:r w:rsidRPr="00B1216E">
        <w:rPr>
          <w:rFonts w:ascii="Times New Roman" w:hAnsi="Times New Roman"/>
          <w:b/>
          <w:sz w:val="28"/>
          <w:szCs w:val="28"/>
        </w:rPr>
        <w:t>Долговые ценные бумаги, предназначенные для покрытия постоянного дефицита государственного бюджета, переходящего из года в год</w:t>
      </w:r>
      <w:r w:rsidRPr="00B1216E">
        <w:rPr>
          <w:rFonts w:ascii="Times New Roman" w:hAnsi="Times New Roman"/>
          <w:sz w:val="28"/>
          <w:szCs w:val="28"/>
        </w:rPr>
        <w:t>. Данные ценные бумаги, как правило, средне- и долгосрочные.</w:t>
      </w:r>
    </w:p>
    <w:p w:rsidR="00187C0F"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2. </w:t>
      </w:r>
      <w:r w:rsidRPr="00B1216E">
        <w:rPr>
          <w:rFonts w:ascii="Times New Roman" w:hAnsi="Times New Roman"/>
          <w:b/>
          <w:sz w:val="28"/>
          <w:szCs w:val="28"/>
        </w:rPr>
        <w:t>Ценные бумаги для покрытия временных дефицитов бюджета (кассовых разрывов).</w:t>
      </w:r>
      <w:r w:rsidRPr="00B1216E">
        <w:rPr>
          <w:rFonts w:ascii="Times New Roman" w:hAnsi="Times New Roman"/>
          <w:sz w:val="28"/>
          <w:szCs w:val="28"/>
        </w:rPr>
        <w:t xml:space="preserve"> Кассовый разрыв возникает в связи с тем, что с одной стороны расходы государства постоянны, а с другой стороны налоги поступают неравномерно. Вследствие этого время от времени (обычно в конце-начале квартала) возникает временный дефицит бюджета, для ликвидации которого и выпускаются краткосрочные ценные бумаги. К таким видам ценных бумаг относятся векселя управления наличностью, выпускаемые в США сроком на 50 дней, и финансовые векселя, обращающиеся в Японии со сроком 60 дней.</w:t>
      </w:r>
    </w:p>
    <w:p w:rsidR="00187C0F"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3</w:t>
      </w:r>
      <w:r w:rsidRPr="00B1216E">
        <w:rPr>
          <w:rFonts w:ascii="Times New Roman" w:hAnsi="Times New Roman"/>
          <w:b/>
          <w:sz w:val="28"/>
          <w:szCs w:val="28"/>
        </w:rPr>
        <w:t xml:space="preserve">. Целевые облигации, выпускаемые для реализации конкретных проектов. </w:t>
      </w:r>
      <w:r w:rsidRPr="00B1216E">
        <w:rPr>
          <w:rFonts w:ascii="Times New Roman" w:hAnsi="Times New Roman"/>
          <w:sz w:val="28"/>
          <w:szCs w:val="28"/>
        </w:rPr>
        <w:t>Например, в Великобритании выпускались транспортные облигации для формирования необходимых денежных ресурсов для национализации транспорта. В Японии практикуются выпуски строительных облигаций для реализации проектов по крупномасштабному строительству.</w:t>
      </w:r>
    </w:p>
    <w:p w:rsidR="00187C0F"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4. </w:t>
      </w:r>
      <w:r w:rsidRPr="00B1216E">
        <w:rPr>
          <w:rFonts w:ascii="Times New Roman" w:hAnsi="Times New Roman"/>
          <w:b/>
          <w:sz w:val="28"/>
          <w:szCs w:val="28"/>
        </w:rPr>
        <w:t>Ценные бумаги для покрытия предприятиями государственного долга.</w:t>
      </w:r>
      <w:r w:rsidRPr="00B1216E">
        <w:rPr>
          <w:rFonts w:ascii="Times New Roman" w:hAnsi="Times New Roman"/>
          <w:sz w:val="28"/>
          <w:szCs w:val="28"/>
        </w:rPr>
        <w:t xml:space="preserve"> Такие ценные бумаги выпускались в Российской Федерации в 1994—1996 гг в виде казначейских обязательств. В условиях дефицита бюджета данными казначейскими обязательствами государство рассчитывалось за работы, выполненные по государственному заказу и финансируемые из федерального бюджета. Получив вместо оплаты казначейские обязательства предприятие продавало их на вторичном рынке. Покупатели казначейских обязательств могли рассчитаться этими бумагами по своим долгам перед государством (уплатить налоги).</w:t>
      </w:r>
    </w:p>
    <w:p w:rsidR="00187C0F"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Государство с помощью ценных бумаг регулирует развитие экономики, решая следующие задачи:</w:t>
      </w:r>
    </w:p>
    <w:p w:rsidR="00187C0F"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регулирование денежной массы;</w:t>
      </w:r>
    </w:p>
    <w:p w:rsidR="00187C0F"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регулирование инфляции;</w:t>
      </w:r>
    </w:p>
    <w:p w:rsidR="00187C0F"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влияние на валютный курс;</w:t>
      </w:r>
    </w:p>
    <w:p w:rsidR="00187C0F"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формирование уровня доходности по ценным бумагам;</w:t>
      </w:r>
    </w:p>
    <w:p w:rsidR="00187C0F"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обеспечение перелива капитала с одного сегмента финансового рынка на другой;</w:t>
      </w:r>
    </w:p>
    <w:p w:rsidR="00AA6336" w:rsidRPr="00B1216E" w:rsidRDefault="00187C0F"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решение других социально-экономических задач.</w:t>
      </w:r>
    </w:p>
    <w:p w:rsidR="00496D34" w:rsidRPr="00B1216E" w:rsidRDefault="00496D34"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Покупка ценных бумаг центральным банком используется как средство оперативного воздействия на экономическую ситуацию в период спада. Если же экономика "перегрета", то центральный банк продает государственные ценные бумаги на открытом рынке. Это существенно ограничивает кредитные возможности коммерческих банков, сокращая их резервы, и соответственно денежную базу, что ведет к мультипликативному сжатию денежной массы на величину, равную произведению банковского, а на уровне экономики - денежного мультипликатора и объема продажи ценных бумаг на открытом рынке (bonds - B): K = B x multбанк или Н = В х multден</w:t>
      </w:r>
    </w:p>
    <w:p w:rsidR="00496D34" w:rsidRPr="00B1216E" w:rsidRDefault="00496D34"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Это оказывает сдерживающее влияние на экономическую активность. </w:t>
      </w:r>
    </w:p>
    <w:p w:rsidR="00496D34" w:rsidRPr="00B1216E" w:rsidRDefault="00496D34"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Возможность проведения операций на открытом рынке обусловлена тем, что покупка и продажа государственных ценных бумаг у центрального банка выгодна коммерческим банкам и населению. Это связано с тем, что цена облигации и ставка процента находятся в обратной зависимости, и когда центральный банк покупает государственные облигации, спрос на них возрастает, что ведет к росту их цены и падению ставки процента. Владельцы государственных облигаций (и коммерческие банки, и население) начинают продавать их центральному банку, поскольку возросшие цены позволяют получить доход за счет разницы между ценой, по которой облигация была куплена, и ценой, по которой она продается (capital gain). И, наоборот, когда центральный банк продает государственные ценные облигации, их предложение растет, что ведет к падению их цены и росту ставки процента, делая выгодным их покупку. </w:t>
      </w:r>
    </w:p>
    <w:p w:rsidR="00496D34" w:rsidRPr="00B1216E" w:rsidRDefault="00496D34" w:rsidP="00B1216E">
      <w:pPr>
        <w:pStyle w:val="a3"/>
        <w:spacing w:line="240" w:lineRule="auto"/>
        <w:ind w:left="0" w:firstLine="720"/>
        <w:rPr>
          <w:rFonts w:ascii="Times New Roman" w:hAnsi="Times New Roman"/>
          <w:sz w:val="28"/>
          <w:szCs w:val="28"/>
        </w:rPr>
      </w:pPr>
    </w:p>
    <w:p w:rsidR="00496D34" w:rsidRPr="00B1216E" w:rsidRDefault="00496D34" w:rsidP="00B1216E">
      <w:pPr>
        <w:pStyle w:val="a3"/>
        <w:spacing w:line="240" w:lineRule="auto"/>
        <w:ind w:left="0"/>
        <w:rPr>
          <w:rFonts w:ascii="Times New Roman" w:hAnsi="Times New Roman"/>
          <w:sz w:val="28"/>
          <w:szCs w:val="28"/>
        </w:rPr>
      </w:pPr>
    </w:p>
    <w:p w:rsidR="00823E4F" w:rsidRDefault="00823E4F" w:rsidP="00B1216E">
      <w:pPr>
        <w:pStyle w:val="a3"/>
        <w:numPr>
          <w:ilvl w:val="0"/>
          <w:numId w:val="3"/>
        </w:numPr>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Государственный внешний долг РФ, проблемы его погашения, обслуживания и реструктуризации</w:t>
      </w:r>
    </w:p>
    <w:p w:rsidR="00B1216E" w:rsidRPr="00B1216E" w:rsidRDefault="00B1216E" w:rsidP="00B1216E">
      <w:pPr>
        <w:pStyle w:val="a3"/>
        <w:spacing w:line="240" w:lineRule="auto"/>
        <w:ind w:left="0"/>
        <w:rPr>
          <w:rFonts w:ascii="Times New Roman" w:hAnsi="Times New Roman"/>
          <w:b/>
          <w:sz w:val="28"/>
          <w:szCs w:val="28"/>
        </w:rPr>
      </w:pPr>
    </w:p>
    <w:p w:rsidR="008D48D1" w:rsidRPr="00B1216E" w:rsidRDefault="008D48D1"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Государственный долг</w:t>
      </w:r>
      <w:r w:rsidRPr="00B1216E">
        <w:rPr>
          <w:rFonts w:ascii="Times New Roman" w:hAnsi="Times New Roman"/>
          <w:sz w:val="28"/>
          <w:szCs w:val="28"/>
        </w:rPr>
        <w:t xml:space="preserve"> -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w:t>
      </w:r>
    </w:p>
    <w:p w:rsidR="008D48D1" w:rsidRPr="00B1216E" w:rsidRDefault="008D48D1"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Формы государственного долга</w:t>
      </w:r>
      <w:r w:rsidRPr="00B1216E">
        <w:rPr>
          <w:rFonts w:ascii="Times New Roman" w:hAnsi="Times New Roman"/>
          <w:sz w:val="28"/>
          <w:szCs w:val="28"/>
        </w:rPr>
        <w:t xml:space="preserve"> - в соответствии с законодательством Российской Федерации (статья 97 Бюджетного кодекса Российской Федерации) в состав государственного долга включаются: </w:t>
      </w:r>
    </w:p>
    <w:p w:rsidR="008D48D1" w:rsidRPr="00B1216E" w:rsidRDefault="008D48D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кредитные соглашения и договоры, заключенные от имени Российской Федерации, как заемщика, с кредитными организациями, иностранными государствами и международными финансовыми организациями; </w:t>
      </w:r>
    </w:p>
    <w:p w:rsidR="008D48D1" w:rsidRPr="00B1216E" w:rsidRDefault="008D48D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государственные займы, осуществляемые путем выпуска ценных бумаг от имени Российской Федерации;</w:t>
      </w:r>
    </w:p>
    <w:p w:rsidR="008D48D1" w:rsidRPr="00B1216E" w:rsidRDefault="008D48D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договоры и соглашения о получении Российской Федерацией бюджетных ссуд и бюджетных кредитов от бюджетов других уровней бюджетной системы Российской Федерации; </w:t>
      </w:r>
    </w:p>
    <w:p w:rsidR="008D48D1" w:rsidRPr="00B1216E" w:rsidRDefault="008D48D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договоры о предоставлении Российской Федерацией государственных гарантий; </w:t>
      </w:r>
    </w:p>
    <w:p w:rsidR="008D48D1" w:rsidRPr="00B1216E" w:rsidRDefault="008D48D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соглашения и договоры, в т.ч. международные, заключенные от имени Российской Федерации, о пролонгации и реструктуризации долговых обязательств Российской Федерации прошлых лет.</w:t>
      </w:r>
    </w:p>
    <w:p w:rsidR="008D48D1" w:rsidRPr="00B1216E" w:rsidRDefault="008D48D1"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Внешний долг Российской Федерации</w:t>
      </w:r>
      <w:r w:rsidRPr="00B1216E">
        <w:rPr>
          <w:rFonts w:ascii="Times New Roman" w:hAnsi="Times New Roman"/>
          <w:sz w:val="28"/>
          <w:szCs w:val="28"/>
        </w:rPr>
        <w:t xml:space="preserve"> - долговые обязательства Российской Федерации в иностранной валюте.</w:t>
      </w:r>
    </w:p>
    <w:p w:rsidR="008D48D1" w:rsidRPr="00B1216E" w:rsidRDefault="008D48D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Государственные внешние заимствования - используются для покрытия дефицита Федерального бюджета, а также для погашения государственных долговых обязательств Российской Федерации.</w:t>
      </w:r>
    </w:p>
    <w:p w:rsidR="008D48D1" w:rsidRPr="00B1216E" w:rsidRDefault="008D48D1" w:rsidP="00B1216E">
      <w:pPr>
        <w:pStyle w:val="a3"/>
        <w:spacing w:line="240" w:lineRule="auto"/>
        <w:ind w:left="0" w:firstLine="720"/>
        <w:jc w:val="both"/>
        <w:rPr>
          <w:rFonts w:ascii="Times New Roman" w:hAnsi="Times New Roman"/>
          <w:sz w:val="28"/>
          <w:szCs w:val="28"/>
        </w:rPr>
      </w:pPr>
    </w:p>
    <w:p w:rsidR="008D48D1" w:rsidRPr="00B1216E" w:rsidRDefault="008D48D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Программа государственных внешних заимствований Российской Федерации - перечень внешних заимствований Российской Федерации на очередной финансовый год с разделением на несвязанные (финансовые) и целевые иностранные заимствования.</w:t>
      </w:r>
    </w:p>
    <w:p w:rsidR="00823E4F" w:rsidRPr="00B1216E" w:rsidRDefault="008D48D1"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Реструктуризация долга</w:t>
      </w:r>
      <w:r w:rsidRPr="00B1216E">
        <w:rPr>
          <w:rFonts w:ascii="Times New Roman" w:hAnsi="Times New Roman"/>
          <w:sz w:val="28"/>
          <w:szCs w:val="28"/>
        </w:rPr>
        <w:t xml:space="preserve"> -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2F531B" w:rsidRPr="00B1216E" w:rsidRDefault="002F53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 мировой практике известны четыре основных схемы реструктуризации суверенного долга: </w:t>
      </w:r>
    </w:p>
    <w:p w:rsidR="002F531B" w:rsidRPr="00B1216E" w:rsidRDefault="002F53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обмен одних долговых обязательств на другие (схема "облигации-облигации"); </w:t>
      </w:r>
    </w:p>
    <w:p w:rsidR="002F531B" w:rsidRPr="00B1216E" w:rsidRDefault="002F53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обмен долговых обязательств на акции в рамках государственной программы приватизации (схема "облигации-акции"); </w:t>
      </w:r>
    </w:p>
    <w:p w:rsidR="002F531B" w:rsidRPr="00B1216E" w:rsidRDefault="002F53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досрочный выкуп долговых обязательств с дисконтом (схема "выкуп"); </w:t>
      </w:r>
    </w:p>
    <w:p w:rsidR="002F531B" w:rsidRPr="00B1216E" w:rsidRDefault="002F53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списание части долговых обязательств.</w:t>
      </w:r>
    </w:p>
    <w:p w:rsidR="002F531B" w:rsidRPr="00B1216E" w:rsidRDefault="002F53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целях управления госуда</w:t>
      </w:r>
      <w:r w:rsidR="00450B24" w:rsidRPr="00B1216E">
        <w:rPr>
          <w:rFonts w:ascii="Times New Roman" w:hAnsi="Times New Roman"/>
          <w:sz w:val="28"/>
          <w:szCs w:val="28"/>
        </w:rPr>
        <w:t>рственным долгом и его снижения</w:t>
      </w:r>
      <w:r w:rsidRPr="00B1216E">
        <w:rPr>
          <w:rFonts w:ascii="Times New Roman" w:hAnsi="Times New Roman"/>
          <w:sz w:val="28"/>
          <w:szCs w:val="28"/>
        </w:rPr>
        <w:t xml:space="preserve"> в России разрабатывается программа государственных внешних заимствований РФ на очередной финансовый год, с указанием цели, источников и объёмов заимствований, а также сроков возврата.</w:t>
      </w:r>
    </w:p>
    <w:p w:rsidR="00450B24" w:rsidRPr="00B1216E" w:rsidRDefault="00450B2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абсолютном выражении российский внешний государственный долг на 1 января 2009 года составил 40,6 млрд долларов, что является одним из самых низких показателей в Европе.</w:t>
      </w:r>
    </w:p>
    <w:p w:rsidR="00450B24" w:rsidRPr="00B1216E" w:rsidRDefault="00450B2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По относительным показателям, российский внешний госдолг составляет 2,4 % от объема ВВП страны. Для сравнения — после кризиса 1998 года, внешний долг России составлял 146,4 % от ВВП. По принятому трёхлетнему бюджету на период 2008—2010 гг., госдолг должен был удерживаться в рамках 2,5 % от ВВП. Однако вследствие падения цен на нефть бюджет России стал дефицитным, и уже в 2010-м году дефицит планируется покрывать за счёт новых кредитов. В наихудшем случае в ближайшие три года внешний долг России может вырасти на $60 млрд. </w:t>
      </w:r>
    </w:p>
    <w:p w:rsidR="00450B24" w:rsidRPr="00B1216E" w:rsidRDefault="00450B2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Общие выплаты в 2009 году составили $141,0 млрд (из них только $5 млрд — приходится на органы государственного управления), 2010 — $91,3 млрд ($4,6 млрд).</w:t>
      </w:r>
    </w:p>
    <w:p w:rsidR="00450B24" w:rsidRPr="00B1216E" w:rsidRDefault="00450B24" w:rsidP="00B1216E">
      <w:pPr>
        <w:pStyle w:val="a3"/>
        <w:spacing w:line="240" w:lineRule="auto"/>
        <w:ind w:left="0" w:firstLine="720"/>
        <w:jc w:val="both"/>
        <w:rPr>
          <w:rFonts w:ascii="Times New Roman" w:hAnsi="Times New Roman"/>
          <w:sz w:val="28"/>
          <w:szCs w:val="28"/>
        </w:rPr>
      </w:pPr>
    </w:p>
    <w:p w:rsidR="00450B24" w:rsidRPr="00B1216E" w:rsidRDefault="00450B24" w:rsidP="00B1216E">
      <w:pPr>
        <w:pStyle w:val="a3"/>
        <w:spacing w:line="240" w:lineRule="auto"/>
        <w:ind w:left="0" w:firstLine="720"/>
        <w:jc w:val="both"/>
        <w:rPr>
          <w:rFonts w:ascii="Times New Roman" w:hAnsi="Times New Roman"/>
          <w:sz w:val="28"/>
          <w:szCs w:val="28"/>
        </w:rPr>
      </w:pPr>
    </w:p>
    <w:p w:rsidR="00450B24" w:rsidRPr="00B1216E" w:rsidRDefault="00450B24" w:rsidP="00B1216E">
      <w:pPr>
        <w:pStyle w:val="a3"/>
        <w:spacing w:line="240" w:lineRule="auto"/>
        <w:ind w:left="0" w:firstLine="720"/>
        <w:jc w:val="both"/>
        <w:rPr>
          <w:rFonts w:ascii="Times New Roman" w:hAnsi="Times New Roman"/>
          <w:sz w:val="28"/>
          <w:szCs w:val="28"/>
        </w:rPr>
      </w:pPr>
    </w:p>
    <w:p w:rsidR="00450B24" w:rsidRPr="00B1216E" w:rsidRDefault="00450B24" w:rsidP="00B1216E">
      <w:pPr>
        <w:pStyle w:val="a3"/>
        <w:spacing w:line="240" w:lineRule="auto"/>
        <w:ind w:left="0" w:firstLine="720"/>
        <w:jc w:val="both"/>
        <w:rPr>
          <w:rFonts w:ascii="Times New Roman" w:hAnsi="Times New Roman"/>
          <w:sz w:val="28"/>
          <w:szCs w:val="28"/>
        </w:rPr>
      </w:pPr>
    </w:p>
    <w:p w:rsidR="00450B24" w:rsidRPr="00B1216E" w:rsidRDefault="00450B24" w:rsidP="00B1216E">
      <w:pPr>
        <w:pStyle w:val="a3"/>
        <w:spacing w:line="240" w:lineRule="auto"/>
        <w:ind w:left="0" w:firstLine="720"/>
        <w:jc w:val="both"/>
        <w:rPr>
          <w:rFonts w:ascii="Times New Roman" w:hAnsi="Times New Roman"/>
          <w:sz w:val="28"/>
          <w:szCs w:val="28"/>
        </w:rPr>
      </w:pPr>
    </w:p>
    <w:p w:rsidR="00450B24" w:rsidRPr="00B1216E" w:rsidRDefault="00450B24" w:rsidP="00B1216E">
      <w:pPr>
        <w:pStyle w:val="a3"/>
        <w:spacing w:line="240" w:lineRule="auto"/>
        <w:ind w:left="0" w:firstLine="720"/>
        <w:jc w:val="both"/>
        <w:rPr>
          <w:rFonts w:ascii="Times New Roman" w:hAnsi="Times New Roman"/>
          <w:sz w:val="28"/>
          <w:szCs w:val="28"/>
        </w:rPr>
      </w:pPr>
    </w:p>
    <w:p w:rsidR="00450B24" w:rsidRPr="00B1216E" w:rsidRDefault="00450B24" w:rsidP="00B1216E">
      <w:pPr>
        <w:pStyle w:val="a3"/>
        <w:spacing w:line="240" w:lineRule="auto"/>
        <w:ind w:left="0"/>
        <w:jc w:val="both"/>
        <w:rPr>
          <w:rFonts w:ascii="Times New Roman" w:hAnsi="Times New Roman"/>
          <w:sz w:val="28"/>
          <w:szCs w:val="28"/>
        </w:rPr>
      </w:pPr>
    </w:p>
    <w:p w:rsidR="00450B24" w:rsidRPr="00B1216E" w:rsidRDefault="00450B24" w:rsidP="00B1216E">
      <w:pPr>
        <w:pStyle w:val="a3"/>
        <w:spacing w:line="240" w:lineRule="auto"/>
        <w:ind w:left="0" w:firstLine="720"/>
        <w:jc w:val="both"/>
        <w:rPr>
          <w:rFonts w:ascii="Times New Roman" w:hAnsi="Times New Roman"/>
          <w:sz w:val="28"/>
          <w:szCs w:val="28"/>
        </w:rPr>
      </w:pPr>
    </w:p>
    <w:p w:rsidR="00450B24" w:rsidRPr="00B1216E" w:rsidRDefault="00450B24" w:rsidP="00B1216E">
      <w:pPr>
        <w:pStyle w:val="a3"/>
        <w:numPr>
          <w:ilvl w:val="0"/>
          <w:numId w:val="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Государственный внутренний долг, виды и проблемы управления им</w:t>
      </w:r>
    </w:p>
    <w:p w:rsidR="00FE3206" w:rsidRPr="00B1216E" w:rsidRDefault="00FE3206"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Внутренний долг государственный</w:t>
      </w:r>
      <w:r w:rsidRPr="00B1216E">
        <w:rPr>
          <w:rFonts w:ascii="Times New Roman" w:hAnsi="Times New Roman"/>
          <w:sz w:val="28"/>
          <w:szCs w:val="28"/>
        </w:rPr>
        <w:t xml:space="preserve"> – финансовые обязательства государства, возникающие в связи с привлечением для выполнения государственных программ и заказов средств негосударственных организаций и населения страны.</w:t>
      </w:r>
    </w:p>
    <w:p w:rsidR="00FE3206" w:rsidRPr="00B1216E" w:rsidRDefault="00FE320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Российской Федерации включает в себя долговые обязательства Правительства РФ, выраженные в валюте РФ, перед юридическими и физическими лицами, если иное не установлено законодательными актами, обеспечивается всеми активами, находящимися в распоряжении Правительства РФ. Внутренний долг охватывает задолженности прошлых лет, вновь возникшие задолженности и долговые обязательства бывшего СССР в части, принятой на себя РФ.</w:t>
      </w:r>
    </w:p>
    <w:p w:rsidR="00C0759B" w:rsidRPr="00B1216E" w:rsidRDefault="00FE320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Может иметь форму кредитов, государственных займов, осуществленных посредством выпуска ценных бумаг, других долговых обязательств, гарантированных Правительством РФ.</w:t>
      </w:r>
    </w:p>
    <w:p w:rsidR="00450B24" w:rsidRPr="00B1216E" w:rsidRDefault="00450B2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Классификация государственных внутренних долгов РФ и субъектов РФ - это группировка долговых обязательств Правительства РФ и органов исполнительной власти субъектов РФ. Классификация государственных внутренних долгов включает в себя 27 видов внутренних заимствований:</w:t>
      </w:r>
    </w:p>
    <w:p w:rsidR="00450B24" w:rsidRPr="00B1216E" w:rsidRDefault="00450B2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целевые займы и вклады;</w:t>
      </w:r>
    </w:p>
    <w:p w:rsidR="00450B24" w:rsidRPr="00B1216E" w:rsidRDefault="00450B2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государственные внутренние займы 1991 и 1992 гг.;</w:t>
      </w:r>
    </w:p>
    <w:p w:rsidR="00450B24" w:rsidRPr="00B1216E" w:rsidRDefault="00450B2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государственный внутренний долг РФ, принятый от бывшего СССР;</w:t>
      </w:r>
    </w:p>
    <w:p w:rsidR="00450B24" w:rsidRPr="00B1216E" w:rsidRDefault="00450B2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казначейские обязательства;</w:t>
      </w:r>
    </w:p>
    <w:p w:rsidR="00450B24" w:rsidRPr="00B1216E" w:rsidRDefault="00450B2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государственные ценные бумаги, обеспеченные золотом;</w:t>
      </w:r>
    </w:p>
    <w:p w:rsidR="00450B24" w:rsidRPr="00B1216E" w:rsidRDefault="00450B2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ГКО;</w:t>
      </w:r>
    </w:p>
    <w:p w:rsidR="00450B24" w:rsidRPr="00B1216E" w:rsidRDefault="00450B2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ОФЗ-ПК и т.д.</w:t>
      </w:r>
    </w:p>
    <w:p w:rsidR="00C0759B" w:rsidRPr="00B1216E" w:rsidRDefault="00C0759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Быстрый рост государственного внутреннего долга привел к тому, что расходы по обслуживанию долга стали превышать доходы от размещения государственных ценных бумаг. Поэтому были приняты меры, которые позволили снизить эти затраты, а именно: </w:t>
      </w:r>
    </w:p>
    <w:p w:rsidR="00C0759B" w:rsidRPr="00B1216E" w:rsidRDefault="00C0759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на российский рынок ценных бумаг были допущены нерезиденты (для покупки государственных ценных бумаг им было разрешено открывать счета типа "С");</w:t>
      </w:r>
    </w:p>
    <w:p w:rsidR="00C0759B" w:rsidRPr="00B1216E" w:rsidRDefault="00C0759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начался выпуск нерыночных займов и золотых сертификатов;</w:t>
      </w:r>
    </w:p>
    <w:p w:rsidR="00C0759B" w:rsidRPr="00B1216E" w:rsidRDefault="00C0759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начался выпуск еврооблигаций, который позволил перевести внутренний долг во внешний.</w:t>
      </w:r>
    </w:p>
    <w:p w:rsidR="00FE3206" w:rsidRPr="00B1216E" w:rsidRDefault="00FE320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Государственный внутренний долг РФ, выраженный в государственных ценных бумагах, увеличился за январь 2009 г. на 0,135 до 1 трлн. 423 млрд. 268 млн. руб. на 1 февраля 2009 г. Об этом свидетельствует информация департамента международных финансовых отношений, государственного долга и государственных финансовых активов Министерства финансов РФ.</w:t>
      </w:r>
    </w:p>
    <w:p w:rsidR="00FE3206" w:rsidRPr="00B1216E" w:rsidRDefault="00FE320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структуре внутреннего госдолга, выраженного в госбумагах, на 1 февраля 2009 г. большая часть - 61,975 - приходилась на ОФЗ-АД на общую сумму 882,026 млрд. руб. ОФЗ-ПД составляли 329,999 млрд. руб. (23,19%), ГСО-ФПС - 132 млрд. руб. (9,27%), ОФЗ-ФК - 33,828 млрд. руб. (2,38%), ГСО-ППС - 45,415 млрд. руб. (3,19%)</w:t>
      </w:r>
    </w:p>
    <w:p w:rsidR="00FE3206" w:rsidRPr="00B1216E" w:rsidRDefault="00FE3206" w:rsidP="00B1216E">
      <w:pPr>
        <w:pStyle w:val="a3"/>
        <w:spacing w:line="240" w:lineRule="auto"/>
        <w:ind w:left="0"/>
        <w:jc w:val="both"/>
        <w:rPr>
          <w:rFonts w:ascii="Times New Roman" w:hAnsi="Times New Roman"/>
          <w:sz w:val="28"/>
          <w:szCs w:val="28"/>
        </w:rPr>
      </w:pPr>
    </w:p>
    <w:p w:rsidR="00FE3206" w:rsidRPr="00B1216E" w:rsidRDefault="00FE3206" w:rsidP="00B1216E">
      <w:pPr>
        <w:pStyle w:val="a3"/>
        <w:numPr>
          <w:ilvl w:val="0"/>
          <w:numId w:val="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Сущность бюджета и основные принципы построения бюджетной системы</w:t>
      </w:r>
    </w:p>
    <w:p w:rsidR="00FE3206" w:rsidRPr="00B1216E" w:rsidRDefault="00FE3206" w:rsidP="00B1216E">
      <w:pPr>
        <w:tabs>
          <w:tab w:val="num" w:pos="0"/>
          <w:tab w:val="num" w:pos="360"/>
        </w:tabs>
        <w:spacing w:line="240" w:lineRule="auto"/>
        <w:ind w:firstLine="720"/>
        <w:rPr>
          <w:rFonts w:ascii="Times New Roman" w:hAnsi="Times New Roman"/>
          <w:sz w:val="28"/>
          <w:szCs w:val="28"/>
        </w:rPr>
      </w:pPr>
      <w:r w:rsidRPr="00B1216E">
        <w:rPr>
          <w:rFonts w:ascii="Times New Roman" w:hAnsi="Times New Roman"/>
          <w:sz w:val="28"/>
          <w:szCs w:val="28"/>
          <w:u w:val="single"/>
        </w:rPr>
        <w:t>Бюджет</w:t>
      </w:r>
      <w:r w:rsidRPr="00B1216E">
        <w:rPr>
          <w:rFonts w:ascii="Times New Roman" w:hAnsi="Times New Roman"/>
          <w:sz w:val="28"/>
          <w:szCs w:val="28"/>
        </w:rPr>
        <w:t xml:space="preserve"> – основной финансовый план страны, централизированный фонд денежных средств, предназначенных для обеспечения функций государства и его территориальных подсистем.</w:t>
      </w:r>
    </w:p>
    <w:p w:rsidR="00FE3206" w:rsidRPr="00B1216E" w:rsidRDefault="00FE3206" w:rsidP="00B1216E">
      <w:pPr>
        <w:tabs>
          <w:tab w:val="num" w:pos="0"/>
          <w:tab w:val="num" w:pos="360"/>
        </w:tabs>
        <w:spacing w:line="240" w:lineRule="auto"/>
        <w:ind w:firstLine="720"/>
        <w:rPr>
          <w:rFonts w:ascii="Times New Roman" w:hAnsi="Times New Roman"/>
          <w:sz w:val="28"/>
          <w:szCs w:val="28"/>
        </w:rPr>
      </w:pPr>
      <w:r w:rsidRPr="00B1216E">
        <w:rPr>
          <w:rFonts w:ascii="Times New Roman" w:hAnsi="Times New Roman"/>
          <w:sz w:val="28"/>
          <w:szCs w:val="28"/>
          <w:u w:val="single"/>
        </w:rPr>
        <w:t>Бюджетная система</w:t>
      </w:r>
      <w:r w:rsidRPr="00B1216E">
        <w:rPr>
          <w:rFonts w:ascii="Times New Roman" w:hAnsi="Times New Roman"/>
          <w:sz w:val="28"/>
          <w:szCs w:val="28"/>
        </w:rPr>
        <w:t xml:space="preserve"> представляет собой совокупность отношений, возникающих между различными субъектами в процессе:</w:t>
      </w:r>
    </w:p>
    <w:p w:rsidR="00FE3206" w:rsidRPr="00B1216E" w:rsidRDefault="00FE3206" w:rsidP="00B1216E">
      <w:pPr>
        <w:tabs>
          <w:tab w:val="num" w:pos="360"/>
        </w:tabs>
        <w:spacing w:line="240" w:lineRule="auto"/>
        <w:ind w:firstLine="720"/>
        <w:rPr>
          <w:rFonts w:ascii="Times New Roman" w:hAnsi="Times New Roman"/>
          <w:sz w:val="28"/>
          <w:szCs w:val="28"/>
        </w:rPr>
      </w:pPr>
      <w:r w:rsidRPr="00B1216E">
        <w:rPr>
          <w:rFonts w:ascii="Times New Roman" w:hAnsi="Times New Roman"/>
          <w:sz w:val="28"/>
          <w:szCs w:val="28"/>
        </w:rPr>
        <w:t>формирования доходов и осуществление расходов бюджетов всех уровней системы и бюджет. государственных внебюджетных фондах (пенсионный, социально-страховой, медицинское страхование)</w:t>
      </w:r>
    </w:p>
    <w:p w:rsidR="00FE3206" w:rsidRPr="00B1216E" w:rsidRDefault="00FE3206" w:rsidP="00B1216E">
      <w:pPr>
        <w:tabs>
          <w:tab w:val="num" w:pos="360"/>
        </w:tabs>
        <w:spacing w:line="240" w:lineRule="auto"/>
        <w:ind w:firstLine="720"/>
        <w:rPr>
          <w:rFonts w:ascii="Times New Roman" w:hAnsi="Times New Roman"/>
          <w:sz w:val="28"/>
          <w:szCs w:val="28"/>
        </w:rPr>
      </w:pPr>
      <w:r w:rsidRPr="00B1216E">
        <w:rPr>
          <w:rFonts w:ascii="Times New Roman" w:hAnsi="Times New Roman"/>
          <w:sz w:val="28"/>
          <w:szCs w:val="28"/>
        </w:rPr>
        <w:t>Осуществление государственных и муниципальных заимствований регулирования гос. и муниц.долга</w:t>
      </w:r>
    </w:p>
    <w:p w:rsidR="00FE3206" w:rsidRPr="00B1216E" w:rsidRDefault="00FE3206" w:rsidP="00B1216E">
      <w:pPr>
        <w:tabs>
          <w:tab w:val="num" w:pos="360"/>
        </w:tabs>
        <w:spacing w:line="240" w:lineRule="auto"/>
        <w:ind w:firstLine="720"/>
        <w:rPr>
          <w:rFonts w:ascii="Times New Roman" w:hAnsi="Times New Roman"/>
          <w:sz w:val="28"/>
          <w:szCs w:val="28"/>
        </w:rPr>
      </w:pPr>
      <w:r w:rsidRPr="00B1216E">
        <w:rPr>
          <w:rFonts w:ascii="Times New Roman" w:hAnsi="Times New Roman"/>
          <w:sz w:val="28"/>
          <w:szCs w:val="28"/>
        </w:rPr>
        <w:t>Составление и рассмотрение проекта бюджетной системы их утверждение, исполнение и контроля за их исполнение.</w:t>
      </w:r>
    </w:p>
    <w:p w:rsidR="00FE3206" w:rsidRPr="00B1216E" w:rsidRDefault="00FE3206" w:rsidP="00B1216E">
      <w:pPr>
        <w:tabs>
          <w:tab w:val="num" w:pos="0"/>
          <w:tab w:val="num" w:pos="360"/>
        </w:tabs>
        <w:spacing w:line="240" w:lineRule="auto"/>
        <w:ind w:firstLine="720"/>
        <w:rPr>
          <w:rFonts w:ascii="Times New Roman" w:hAnsi="Times New Roman"/>
          <w:i/>
          <w:iCs/>
          <w:sz w:val="28"/>
          <w:szCs w:val="28"/>
        </w:rPr>
      </w:pPr>
      <w:r w:rsidRPr="00B1216E">
        <w:rPr>
          <w:rFonts w:ascii="Times New Roman" w:hAnsi="Times New Roman"/>
          <w:i/>
          <w:iCs/>
          <w:sz w:val="28"/>
          <w:szCs w:val="28"/>
        </w:rPr>
        <w:t>Бюджетная система состоит из 3 уровней:</w:t>
      </w:r>
    </w:p>
    <w:p w:rsidR="00FE3206" w:rsidRPr="00B1216E" w:rsidRDefault="00FE3206" w:rsidP="00B1216E">
      <w:pPr>
        <w:pStyle w:val="a6"/>
        <w:tabs>
          <w:tab w:val="num" w:pos="0"/>
          <w:tab w:val="num" w:pos="360"/>
        </w:tabs>
        <w:spacing w:after="0"/>
        <w:ind w:firstLine="720"/>
        <w:rPr>
          <w:rFonts w:ascii="Times New Roman" w:hAnsi="Times New Roman"/>
          <w:color w:val="auto"/>
          <w:sz w:val="28"/>
          <w:szCs w:val="28"/>
        </w:rPr>
      </w:pPr>
      <w:r w:rsidRPr="00B1216E">
        <w:rPr>
          <w:rFonts w:ascii="Times New Roman" w:hAnsi="Times New Roman"/>
          <w:b/>
          <w:color w:val="auto"/>
          <w:sz w:val="28"/>
          <w:szCs w:val="28"/>
        </w:rPr>
        <w:t>первый уровень</w:t>
      </w:r>
      <w:r w:rsidRPr="00B1216E">
        <w:rPr>
          <w:rFonts w:ascii="Times New Roman" w:hAnsi="Times New Roman"/>
          <w:color w:val="auto"/>
          <w:sz w:val="28"/>
          <w:szCs w:val="28"/>
        </w:rPr>
        <w:t xml:space="preserve"> - федеральный бюджет Российской Федерации и бюджеты государственных внебюджетных фондов; </w:t>
      </w:r>
    </w:p>
    <w:p w:rsidR="00FE3206" w:rsidRPr="00B1216E" w:rsidRDefault="00FE3206" w:rsidP="00B1216E">
      <w:pPr>
        <w:pStyle w:val="a6"/>
        <w:tabs>
          <w:tab w:val="num" w:pos="0"/>
          <w:tab w:val="num" w:pos="360"/>
        </w:tabs>
        <w:spacing w:after="0"/>
        <w:ind w:firstLine="720"/>
        <w:rPr>
          <w:rFonts w:ascii="Times New Roman" w:hAnsi="Times New Roman"/>
          <w:color w:val="auto"/>
          <w:sz w:val="28"/>
          <w:szCs w:val="28"/>
        </w:rPr>
      </w:pPr>
      <w:r w:rsidRPr="00B1216E">
        <w:rPr>
          <w:rFonts w:ascii="Times New Roman" w:hAnsi="Times New Roman"/>
          <w:b/>
          <w:color w:val="auto"/>
          <w:sz w:val="28"/>
          <w:szCs w:val="28"/>
        </w:rPr>
        <w:t xml:space="preserve">второй уровень </w:t>
      </w:r>
      <w:r w:rsidRPr="00B1216E">
        <w:rPr>
          <w:rFonts w:ascii="Times New Roman" w:hAnsi="Times New Roman"/>
          <w:color w:val="auto"/>
          <w:sz w:val="28"/>
          <w:szCs w:val="28"/>
        </w:rPr>
        <w:t xml:space="preserve">- бюджеты субъектов РФ (89 бюджетов - 21 республиканский бюджет , 55 краевых и областных бюджетов, 10 окружных бюджетов автономных округов, бюджет автономной Еврейской области, городские бюджеты Москвы и Санкт - Петербурга) и бюджеты территориальных государственных внебюджетных фондов; </w:t>
      </w:r>
    </w:p>
    <w:p w:rsidR="00FE3206" w:rsidRPr="00B1216E" w:rsidRDefault="00FE3206" w:rsidP="00B1216E">
      <w:pPr>
        <w:pStyle w:val="a6"/>
        <w:tabs>
          <w:tab w:val="num" w:pos="0"/>
          <w:tab w:val="num" w:pos="360"/>
        </w:tabs>
        <w:spacing w:after="0"/>
        <w:ind w:firstLine="720"/>
        <w:rPr>
          <w:rFonts w:ascii="Times New Roman" w:hAnsi="Times New Roman"/>
          <w:color w:val="auto"/>
          <w:sz w:val="28"/>
          <w:szCs w:val="28"/>
        </w:rPr>
      </w:pPr>
      <w:r w:rsidRPr="00B1216E">
        <w:rPr>
          <w:rFonts w:ascii="Times New Roman" w:hAnsi="Times New Roman"/>
          <w:b/>
          <w:color w:val="auto"/>
          <w:sz w:val="28"/>
          <w:szCs w:val="28"/>
        </w:rPr>
        <w:t>третий уровень</w:t>
      </w:r>
      <w:r w:rsidRPr="00B1216E">
        <w:rPr>
          <w:rFonts w:ascii="Times New Roman" w:hAnsi="Times New Roman"/>
          <w:color w:val="auto"/>
          <w:sz w:val="28"/>
          <w:szCs w:val="28"/>
        </w:rPr>
        <w:t xml:space="preserve"> - местные бюджеты (около 29 тысяч городских, районных, поселковых и сельских бюджетов).</w:t>
      </w:r>
    </w:p>
    <w:p w:rsidR="00FE3206" w:rsidRPr="00B1216E" w:rsidRDefault="00FE3206" w:rsidP="00B1216E">
      <w:pPr>
        <w:pStyle w:val="a6"/>
        <w:tabs>
          <w:tab w:val="num" w:pos="0"/>
          <w:tab w:val="num" w:pos="360"/>
        </w:tabs>
        <w:spacing w:after="0"/>
        <w:ind w:firstLine="720"/>
        <w:rPr>
          <w:rFonts w:ascii="Times New Roman" w:hAnsi="Times New Roman"/>
          <w:color w:val="auto"/>
          <w:sz w:val="28"/>
          <w:szCs w:val="28"/>
        </w:rPr>
      </w:pPr>
      <w:r w:rsidRPr="00B1216E">
        <w:rPr>
          <w:rFonts w:ascii="Times New Roman" w:hAnsi="Times New Roman"/>
          <w:color w:val="auto"/>
          <w:sz w:val="28"/>
          <w:szCs w:val="28"/>
        </w:rPr>
        <w:t xml:space="preserve">Совокупность бюджетов всех уровней образует </w:t>
      </w:r>
      <w:r w:rsidRPr="00B1216E">
        <w:rPr>
          <w:rFonts w:ascii="Times New Roman" w:hAnsi="Times New Roman"/>
          <w:color w:val="auto"/>
          <w:sz w:val="28"/>
          <w:szCs w:val="28"/>
          <w:u w:val="single"/>
        </w:rPr>
        <w:t>консолидированный бюджет</w:t>
      </w:r>
      <w:r w:rsidRPr="00B1216E">
        <w:rPr>
          <w:rFonts w:ascii="Times New Roman" w:hAnsi="Times New Roman"/>
          <w:color w:val="auto"/>
          <w:sz w:val="28"/>
          <w:szCs w:val="28"/>
        </w:rPr>
        <w:t>.</w:t>
      </w:r>
      <w:r w:rsidRPr="00B1216E">
        <w:rPr>
          <w:rFonts w:ascii="Times New Roman" w:hAnsi="Times New Roman"/>
          <w:color w:val="auto"/>
          <w:sz w:val="28"/>
          <w:szCs w:val="28"/>
        </w:rPr>
        <w:br/>
        <w:t>Консолидированные бюджеты позволяют получить полное представление обо всех доходах и расходах региона или страны в целом, они не утверждаются и служат для аналитических и статистических целей.</w:t>
      </w:r>
    </w:p>
    <w:p w:rsidR="0034788D" w:rsidRPr="00B1216E" w:rsidRDefault="00FE3206" w:rsidP="00B1216E">
      <w:pPr>
        <w:pStyle w:val="a6"/>
        <w:tabs>
          <w:tab w:val="num" w:pos="0"/>
          <w:tab w:val="num" w:pos="360"/>
        </w:tabs>
        <w:spacing w:after="0"/>
        <w:ind w:firstLine="720"/>
        <w:rPr>
          <w:rFonts w:ascii="Times New Roman" w:hAnsi="Times New Roman"/>
          <w:color w:val="auto"/>
          <w:sz w:val="28"/>
          <w:szCs w:val="28"/>
        </w:rPr>
      </w:pPr>
      <w:r w:rsidRPr="00B1216E">
        <w:rPr>
          <w:rFonts w:ascii="Times New Roman" w:hAnsi="Times New Roman"/>
          <w:sz w:val="28"/>
          <w:szCs w:val="28"/>
        </w:rPr>
        <w:t>Консолидированный бюджет используется для расчётов минимальных, социальных и финансовых норм и нормативов, необходимых при бюджетном планирование и при анализе эффективного распределения и использовании бюджетных средств. Показателем является также основания для предоставления текущих субвенций из федерального бюджета.</w:t>
      </w:r>
    </w:p>
    <w:p w:rsidR="0034788D" w:rsidRPr="00B1216E" w:rsidRDefault="0034788D" w:rsidP="00B1216E">
      <w:pPr>
        <w:spacing w:line="240" w:lineRule="auto"/>
        <w:ind w:firstLine="720"/>
        <w:jc w:val="both"/>
        <w:rPr>
          <w:rFonts w:ascii="Times New Roman" w:hAnsi="Times New Roman"/>
          <w:sz w:val="28"/>
          <w:szCs w:val="28"/>
          <w:u w:val="single"/>
        </w:rPr>
      </w:pPr>
      <w:r w:rsidRPr="00B1216E">
        <w:rPr>
          <w:rFonts w:ascii="Times New Roman" w:hAnsi="Times New Roman"/>
          <w:sz w:val="28"/>
          <w:szCs w:val="28"/>
          <w:u w:val="single"/>
        </w:rPr>
        <w:t>Принципы Бюджетной Системы (ст. 28):</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единство; </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разграничения доходов и расходов между уровнями БС;</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самостоятельность; </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полнота отражения доходов/расходов; </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сбалансированность; эффективности и экономности использования средств;</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гласность; </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достоверность бюджета;</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адресность и целевой характер бюджетных средств.</w:t>
      </w:r>
    </w:p>
    <w:p w:rsidR="00B1216E" w:rsidRPr="00B1216E" w:rsidRDefault="00B1216E" w:rsidP="00B1216E">
      <w:pPr>
        <w:spacing w:line="240" w:lineRule="auto"/>
        <w:ind w:firstLine="720"/>
        <w:jc w:val="both"/>
        <w:rPr>
          <w:rFonts w:ascii="Times New Roman" w:hAnsi="Times New Roman"/>
          <w:b/>
          <w:sz w:val="28"/>
          <w:szCs w:val="28"/>
        </w:rPr>
      </w:pPr>
    </w:p>
    <w:p w:rsidR="0034788D" w:rsidRPr="00B1216E" w:rsidRDefault="00FE3206" w:rsidP="00B1216E">
      <w:pPr>
        <w:pStyle w:val="a3"/>
        <w:numPr>
          <w:ilvl w:val="0"/>
          <w:numId w:val="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Бюджетный процесс, содержание его этапов, значение и взаимосвязь</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bCs/>
          <w:sz w:val="28"/>
          <w:szCs w:val="28"/>
          <w:u w:val="single"/>
        </w:rPr>
        <w:t>Бюджетный процесс</w:t>
      </w:r>
      <w:r w:rsidRPr="00B1216E">
        <w:rPr>
          <w:rFonts w:ascii="Times New Roman" w:hAnsi="Times New Roman"/>
          <w:sz w:val="28"/>
          <w:szCs w:val="28"/>
        </w:rPr>
        <w:t xml:space="preserve"> — это регламентируемая нормами права деятельность органов государственной власти, местного самоуправления и участников бюджетного процесса по составлению, рассмотрению, утверждению и исполнению бюджетов всех уровней и государственных внебюджетных фондов, а также по контролю за их исполнением. </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Бюджетный процесс строится в соответствии с Бюджетным кодексом РФ.</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Участники бюджетного процесса: </w:t>
      </w:r>
    </w:p>
    <w:p w:rsidR="0034788D" w:rsidRPr="00B1216E" w:rsidRDefault="0034788D" w:rsidP="00B1216E">
      <w:pPr>
        <w:numPr>
          <w:ilvl w:val="0"/>
          <w:numId w:val="8"/>
        </w:numPr>
        <w:spacing w:after="0"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Президент РФ, Государственная дума, Совет Федерации, Правительство РФ; </w:t>
      </w:r>
    </w:p>
    <w:p w:rsidR="0034788D" w:rsidRPr="00B1216E" w:rsidRDefault="0034788D" w:rsidP="00B1216E">
      <w:pPr>
        <w:numPr>
          <w:ilvl w:val="0"/>
          <w:numId w:val="8"/>
        </w:numPr>
        <w:spacing w:after="0"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органы законодательной (представительной) власти; </w:t>
      </w:r>
    </w:p>
    <w:p w:rsidR="0034788D" w:rsidRPr="00B1216E" w:rsidRDefault="0034788D" w:rsidP="00B1216E">
      <w:pPr>
        <w:numPr>
          <w:ilvl w:val="0"/>
          <w:numId w:val="8"/>
        </w:numPr>
        <w:spacing w:after="0"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органы исполнительной власти; </w:t>
      </w:r>
    </w:p>
    <w:p w:rsidR="0034788D" w:rsidRPr="00B1216E" w:rsidRDefault="0034788D" w:rsidP="00B1216E">
      <w:pPr>
        <w:numPr>
          <w:ilvl w:val="0"/>
          <w:numId w:val="8"/>
        </w:numPr>
        <w:spacing w:after="0"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органы денежно-кредитного регулирования; </w:t>
      </w:r>
    </w:p>
    <w:p w:rsidR="0034788D" w:rsidRPr="00B1216E" w:rsidRDefault="0034788D" w:rsidP="00B1216E">
      <w:pPr>
        <w:numPr>
          <w:ilvl w:val="0"/>
          <w:numId w:val="8"/>
        </w:numPr>
        <w:spacing w:after="0"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органы государственного и муниципального финансового контроля; </w:t>
      </w:r>
    </w:p>
    <w:p w:rsidR="0034788D" w:rsidRPr="00B1216E" w:rsidRDefault="0034788D" w:rsidP="00B1216E">
      <w:pPr>
        <w:numPr>
          <w:ilvl w:val="0"/>
          <w:numId w:val="8"/>
        </w:numPr>
        <w:spacing w:after="0"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органы государственных внебюджетных фондов; </w:t>
      </w:r>
    </w:p>
    <w:p w:rsidR="0034788D" w:rsidRPr="00B1216E" w:rsidRDefault="0034788D" w:rsidP="00B1216E">
      <w:pPr>
        <w:numPr>
          <w:ilvl w:val="0"/>
          <w:numId w:val="8"/>
        </w:numPr>
        <w:spacing w:after="0"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главные распорядители и распорядители бюджетных средств; </w:t>
      </w:r>
    </w:p>
    <w:p w:rsidR="0034788D" w:rsidRPr="00B1216E" w:rsidRDefault="0034788D" w:rsidP="00B1216E">
      <w:pPr>
        <w:numPr>
          <w:ilvl w:val="0"/>
          <w:numId w:val="8"/>
        </w:numPr>
        <w:spacing w:after="0"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иные органы (бюджетные учреждения, получатели бюджетных средств). </w:t>
      </w:r>
    </w:p>
    <w:p w:rsidR="0034788D" w:rsidRPr="00B1216E" w:rsidRDefault="0034788D" w:rsidP="00B1216E">
      <w:pPr>
        <w:autoSpaceDE w:val="0"/>
        <w:autoSpaceDN w:val="0"/>
        <w:adjustRightInd w:val="0"/>
        <w:spacing w:line="240" w:lineRule="auto"/>
        <w:ind w:firstLine="720"/>
        <w:jc w:val="both"/>
        <w:rPr>
          <w:rFonts w:ascii="Times New Roman" w:hAnsi="Times New Roman"/>
          <w:sz w:val="28"/>
          <w:szCs w:val="28"/>
        </w:rPr>
      </w:pPr>
      <w:r w:rsidRPr="00B1216E">
        <w:rPr>
          <w:rFonts w:ascii="Times New Roman" w:hAnsi="Times New Roman"/>
          <w:sz w:val="28"/>
          <w:szCs w:val="28"/>
        </w:rPr>
        <w:t>Бюджетный процесс в Российской Федерации состоит из четырех стадий:</w:t>
      </w:r>
    </w:p>
    <w:p w:rsidR="0034788D" w:rsidRPr="00B1216E" w:rsidRDefault="0034788D" w:rsidP="00B1216E">
      <w:pPr>
        <w:autoSpaceDE w:val="0"/>
        <w:autoSpaceDN w:val="0"/>
        <w:adjustRightInd w:val="0"/>
        <w:spacing w:line="240" w:lineRule="auto"/>
        <w:ind w:firstLine="720"/>
        <w:jc w:val="both"/>
        <w:rPr>
          <w:rFonts w:ascii="Times New Roman" w:hAnsi="Times New Roman"/>
          <w:sz w:val="28"/>
          <w:szCs w:val="28"/>
        </w:rPr>
      </w:pPr>
      <w:r w:rsidRPr="00B1216E">
        <w:rPr>
          <w:rFonts w:ascii="Times New Roman" w:hAnsi="Times New Roman"/>
          <w:sz w:val="28"/>
          <w:szCs w:val="28"/>
        </w:rPr>
        <w:t>• составление проекта бюджета,</w:t>
      </w:r>
    </w:p>
    <w:p w:rsidR="0034788D" w:rsidRPr="00B1216E" w:rsidRDefault="0034788D" w:rsidP="00B1216E">
      <w:pPr>
        <w:autoSpaceDE w:val="0"/>
        <w:autoSpaceDN w:val="0"/>
        <w:adjustRightInd w:val="0"/>
        <w:spacing w:line="240" w:lineRule="auto"/>
        <w:ind w:firstLine="720"/>
        <w:jc w:val="both"/>
        <w:rPr>
          <w:rFonts w:ascii="Times New Roman" w:hAnsi="Times New Roman"/>
          <w:sz w:val="28"/>
          <w:szCs w:val="28"/>
        </w:rPr>
      </w:pPr>
      <w:r w:rsidRPr="00B1216E">
        <w:rPr>
          <w:rFonts w:ascii="Times New Roman" w:hAnsi="Times New Roman"/>
          <w:sz w:val="28"/>
          <w:szCs w:val="28"/>
        </w:rPr>
        <w:t>• рассмотрение и утверждение,</w:t>
      </w:r>
    </w:p>
    <w:p w:rsidR="0034788D" w:rsidRPr="00B1216E" w:rsidRDefault="0034788D" w:rsidP="00B1216E">
      <w:pPr>
        <w:autoSpaceDE w:val="0"/>
        <w:autoSpaceDN w:val="0"/>
        <w:adjustRightInd w:val="0"/>
        <w:spacing w:line="240" w:lineRule="auto"/>
        <w:ind w:firstLine="720"/>
        <w:jc w:val="both"/>
        <w:rPr>
          <w:rFonts w:ascii="Times New Roman" w:hAnsi="Times New Roman"/>
          <w:sz w:val="28"/>
          <w:szCs w:val="28"/>
        </w:rPr>
      </w:pPr>
      <w:r w:rsidRPr="00B1216E">
        <w:rPr>
          <w:rFonts w:ascii="Times New Roman" w:hAnsi="Times New Roman"/>
          <w:sz w:val="28"/>
          <w:szCs w:val="28"/>
        </w:rPr>
        <w:t>• исполнение,</w:t>
      </w:r>
    </w:p>
    <w:p w:rsidR="0034788D" w:rsidRPr="00B1216E" w:rsidRDefault="0034788D" w:rsidP="00B1216E">
      <w:pPr>
        <w:autoSpaceDE w:val="0"/>
        <w:autoSpaceDN w:val="0"/>
        <w:adjustRightInd w:val="0"/>
        <w:spacing w:line="240" w:lineRule="auto"/>
        <w:ind w:firstLine="720"/>
        <w:jc w:val="both"/>
        <w:rPr>
          <w:rFonts w:ascii="Times New Roman" w:hAnsi="Times New Roman"/>
          <w:sz w:val="28"/>
          <w:szCs w:val="28"/>
        </w:rPr>
      </w:pPr>
      <w:r w:rsidRPr="00B1216E">
        <w:rPr>
          <w:rFonts w:ascii="Times New Roman" w:hAnsi="Times New Roman"/>
          <w:sz w:val="28"/>
          <w:szCs w:val="28"/>
        </w:rPr>
        <w:t>• контроль:</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Органы представительной власти рассматривают, утверждают и контролируют исполнение федерального бюджета. </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Органы исполнительной власти составляют и исполняют бюджеты, представляют отчеты об их исполнении. </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Банк России разрабатывает основные направления денежно-кредитной политики, обслуживает счета бюджетов, выполняет функции генерального агента по государственным ценным бумагам. </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Органы государственного контроля контролируют исполнение бюджетов и государственных внебюджетных фондов, проводят экспертизы проектов бюджетов и целевых программ. </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Главный распорядитель бюджетных средств распределяет бюджетные средства по получателям и распорядителям, утверждает сметы доходов и расходов, составляет бюджетную роспись (документ о поквартальном распределении доходов и расходов и источников финансирования дефицита бюджетов, устанавливающий распределение бюджетных ассигнований между получателями бюджетных средств), контролирует целевое использование бюджетных средств, их возврат, представляет сводный отчет об исполнении бюджета, выступает в суде от имени казны РФ. </w:t>
      </w:r>
    </w:p>
    <w:p w:rsidR="0034788D" w:rsidRPr="00B1216E" w:rsidRDefault="003478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Распорядитель бюджетных средств распределяет средства по подведомственным получателям, составляет бюджетную роспись, утверждает сметы доходов и расходов бюджетных учреждений, контролирует использование бюджетных средств.</w:t>
      </w:r>
    </w:p>
    <w:p w:rsidR="0034788D" w:rsidRPr="00B1216E" w:rsidRDefault="0034788D" w:rsidP="00B1216E">
      <w:pPr>
        <w:pStyle w:val="a3"/>
        <w:spacing w:line="240" w:lineRule="auto"/>
        <w:ind w:left="0"/>
        <w:rPr>
          <w:rFonts w:ascii="Times New Roman" w:hAnsi="Times New Roman"/>
          <w:b/>
          <w:sz w:val="28"/>
          <w:szCs w:val="28"/>
        </w:rPr>
      </w:pPr>
    </w:p>
    <w:p w:rsidR="0034788D" w:rsidRPr="00B1216E" w:rsidRDefault="0034788D" w:rsidP="00B1216E">
      <w:pPr>
        <w:pStyle w:val="a3"/>
        <w:spacing w:line="240" w:lineRule="auto"/>
        <w:ind w:left="0" w:firstLine="720"/>
        <w:rPr>
          <w:rFonts w:ascii="Times New Roman" w:hAnsi="Times New Roman"/>
          <w:b/>
          <w:sz w:val="28"/>
          <w:szCs w:val="28"/>
        </w:rPr>
      </w:pPr>
    </w:p>
    <w:p w:rsidR="0034788D" w:rsidRPr="00B1216E" w:rsidRDefault="00FE3206" w:rsidP="00B1216E">
      <w:pPr>
        <w:pStyle w:val="a3"/>
        <w:numPr>
          <w:ilvl w:val="0"/>
          <w:numId w:val="3"/>
        </w:numPr>
        <w:tabs>
          <w:tab w:val="num" w:pos="0"/>
        </w:tabs>
        <w:spacing w:line="240" w:lineRule="auto"/>
        <w:ind w:left="0" w:firstLine="720"/>
        <w:jc w:val="center"/>
        <w:rPr>
          <w:rFonts w:ascii="Times New Roman" w:hAnsi="Times New Roman"/>
          <w:b/>
          <w:sz w:val="28"/>
          <w:szCs w:val="28"/>
        </w:rPr>
      </w:pPr>
      <w:r w:rsidRPr="00B1216E">
        <w:rPr>
          <w:rFonts w:ascii="Times New Roman" w:hAnsi="Times New Roman"/>
          <w:b/>
          <w:sz w:val="28"/>
          <w:szCs w:val="28"/>
        </w:rPr>
        <w:t>Расходы бюджетной системы и их классификация</w:t>
      </w:r>
    </w:p>
    <w:p w:rsidR="0034788D" w:rsidRPr="00B1216E" w:rsidRDefault="0034788D"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Федеральный бюджет - форма образования и расходования денежных средств в расчете на финансовый год, предназначенных для исполнения расходных обязательств Российской Федерации. (ст.16 БК РФ)</w:t>
      </w:r>
    </w:p>
    <w:p w:rsidR="0034788D" w:rsidRPr="00B1216E" w:rsidRDefault="0034788D"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Расходы бюджета – денежные средства, направляемые на финансовое обеспечение задач и функций государства и местного самоуправления.</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В целом функциональная классификация расходов представлена:</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  расходами на оборону;</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  расходами, связанными с экономической деятельностью;</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  расходами, связанными с социальным страхованием и обеспечением;</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  расходами, связанными с управление государством, обеспечением общественного порядка и безопасности.</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В РФ согласно этому подходу бюджетные расходы можно классифицировать следующим образом:</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1) общегосударственные вопросы;</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2) национальная оборона;</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3) национальная безопасность и правоохранительная деятельность;</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4) национальная экономика;</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5) жилищно-коммунальное хозяйство;</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6) охрана окружающей среды;</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7) образование;</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8) культура, кинематография, средства массовой информации;</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9) здравоохранение, физическая культура и спорт;</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10) социальная политика;</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11) межбюджетные трансферты.</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Бюджетные расходы классифицируются в соответствии с экономическим характером операций на основе:</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а) учитывается возмездная или безвозмездная производимая операция;</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б) на какие цели, текущие или капитальные, предназначены расходы;</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в) какие секторы или подсекторы экономики получают трансферты. </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Текущие расходы связаны с предоставлением бюджетных средств юридическим лицам на их содержание и покрытие текущих потребностей. Они включают в себя:</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затраты на государственное потребление (текущие расходы государственных учреждений, содержание государственных отраслей народного хозяйства, экономической и социальной инфраструктуры, закупки товаров и услуг гражданского и военного характера),</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текущие субсидии нижестоящим органам власти, государственным и частным предприятиям, выплату процентов по государственному долгу, транспортные платежи и другие расходы. </w:t>
      </w:r>
    </w:p>
    <w:p w:rsidR="00420017" w:rsidRPr="00B1216E" w:rsidRDefault="00420017" w:rsidP="00B1216E">
      <w:pPr>
        <w:tabs>
          <w:tab w:val="num" w:pos="0"/>
        </w:tabs>
        <w:spacing w:line="240" w:lineRule="auto"/>
        <w:ind w:firstLine="720"/>
        <w:jc w:val="both"/>
        <w:rPr>
          <w:rFonts w:ascii="Times New Roman" w:hAnsi="Times New Roman"/>
          <w:sz w:val="28"/>
          <w:szCs w:val="28"/>
        </w:rPr>
      </w:pPr>
      <w:r w:rsidRPr="00B1216E">
        <w:rPr>
          <w:rFonts w:ascii="Times New Roman" w:hAnsi="Times New Roman"/>
          <w:sz w:val="28"/>
          <w:szCs w:val="28"/>
        </w:rPr>
        <w:t>Как правило, данные расходы в целом соответствуют затратам, отраженным в обычном бюджете или бюджете текущих расходов и доходов. Во всех звеньях территориальных бюджетов текущие расходы являются преобладающей частью.</w:t>
      </w:r>
    </w:p>
    <w:p w:rsidR="0034788D" w:rsidRPr="00B1216E" w:rsidRDefault="0034788D" w:rsidP="00B1216E">
      <w:pPr>
        <w:pStyle w:val="a3"/>
        <w:spacing w:line="240" w:lineRule="auto"/>
        <w:ind w:left="0"/>
        <w:rPr>
          <w:rFonts w:ascii="Times New Roman" w:hAnsi="Times New Roman"/>
          <w:b/>
          <w:sz w:val="28"/>
          <w:szCs w:val="28"/>
        </w:rPr>
      </w:pPr>
    </w:p>
    <w:p w:rsidR="00420017" w:rsidRPr="00B1216E" w:rsidRDefault="00420017" w:rsidP="00B1216E">
      <w:pPr>
        <w:pStyle w:val="a3"/>
        <w:spacing w:line="240" w:lineRule="auto"/>
        <w:ind w:left="0" w:firstLine="720"/>
        <w:rPr>
          <w:rFonts w:ascii="Times New Roman" w:hAnsi="Times New Roman"/>
          <w:b/>
          <w:sz w:val="28"/>
          <w:szCs w:val="28"/>
        </w:rPr>
      </w:pPr>
    </w:p>
    <w:p w:rsidR="00A050E8" w:rsidRPr="00B1216E" w:rsidRDefault="00FE3206" w:rsidP="00B1216E">
      <w:pPr>
        <w:pStyle w:val="a3"/>
        <w:numPr>
          <w:ilvl w:val="0"/>
          <w:numId w:val="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Государственный финансовый контроль, виды, формы и методы его реализации</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i/>
          <w:sz w:val="28"/>
          <w:szCs w:val="28"/>
        </w:rPr>
        <w:t>Финансовый контроль</w:t>
      </w:r>
      <w:r w:rsidRPr="00B1216E">
        <w:rPr>
          <w:rFonts w:ascii="Times New Roman" w:hAnsi="Times New Roman"/>
          <w:bCs/>
          <w:sz w:val="28"/>
          <w:szCs w:val="28"/>
        </w:rPr>
        <w:t xml:space="preserve"> представляет собой форму реализации контрольной функции финансов – часть финансового управления, включающая в себя систему методов, органов и мероприятий по проверке законности, целесообразности и результативности образования, распределения и использования фондов денежных средств.</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Цель финансового контроля – получение достоверной информации о ходе процесса управления финансами, выявленных нарушениях для принятия адекватных управленческих решений.</w:t>
      </w:r>
    </w:p>
    <w:p w:rsidR="00A050E8" w:rsidRPr="00B1216E" w:rsidRDefault="00A050E8" w:rsidP="00B1216E">
      <w:pPr>
        <w:spacing w:line="240" w:lineRule="auto"/>
        <w:ind w:firstLine="720"/>
        <w:jc w:val="both"/>
        <w:rPr>
          <w:rFonts w:ascii="Times New Roman" w:hAnsi="Times New Roman"/>
          <w:bCs/>
          <w:i/>
          <w:sz w:val="28"/>
          <w:szCs w:val="28"/>
        </w:rPr>
      </w:pPr>
      <w:r w:rsidRPr="00B1216E">
        <w:rPr>
          <w:rFonts w:ascii="Times New Roman" w:hAnsi="Times New Roman"/>
          <w:bCs/>
          <w:i/>
          <w:sz w:val="28"/>
          <w:szCs w:val="28"/>
        </w:rPr>
        <w:t>Принципы:</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 законности</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 независимости</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 объективности</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 гласности</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 ответственности</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 разграничения функций и полномочий</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 системности</w:t>
      </w:r>
    </w:p>
    <w:p w:rsidR="00A050E8" w:rsidRPr="00B1216E" w:rsidRDefault="00A050E8" w:rsidP="00B1216E">
      <w:pPr>
        <w:spacing w:line="240" w:lineRule="auto"/>
        <w:ind w:firstLine="720"/>
        <w:jc w:val="both"/>
        <w:rPr>
          <w:rFonts w:ascii="Times New Roman" w:hAnsi="Times New Roman"/>
          <w:bCs/>
          <w:i/>
          <w:sz w:val="28"/>
          <w:szCs w:val="28"/>
        </w:rPr>
      </w:pPr>
      <w:r w:rsidRPr="00B1216E">
        <w:rPr>
          <w:rFonts w:ascii="Times New Roman" w:hAnsi="Times New Roman"/>
          <w:bCs/>
          <w:i/>
          <w:sz w:val="28"/>
          <w:szCs w:val="28"/>
        </w:rPr>
        <w:t>Задачи:</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1. проверка финансовой безопасности и обеспечение финансовой устойчивости.</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2. выполнение юридическими лицами и государством своих обязательств</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3. поиск резервов роста финансовых ресурсов, а также их законного и экономного эффективного использования</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4. проверка соблюдения законных финансово-экономических интересов участников финансово-хозяйственной деятельности</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5. усиление ответственности за результаты финансово-хозяйственной деятельности</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6. повышение эффективности финансовой политики и принимаемых решений в сфере финансово-хозяйственной деятельности</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Классификация:</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 xml:space="preserve">- </w:t>
      </w:r>
      <w:r w:rsidRPr="00B1216E">
        <w:rPr>
          <w:rFonts w:ascii="Times New Roman" w:hAnsi="Times New Roman"/>
          <w:bCs/>
          <w:sz w:val="28"/>
          <w:szCs w:val="28"/>
          <w:u w:val="single"/>
        </w:rPr>
        <w:t>по субъектам</w:t>
      </w:r>
      <w:r w:rsidRPr="00B1216E">
        <w:rPr>
          <w:rFonts w:ascii="Times New Roman" w:hAnsi="Times New Roman"/>
          <w:bCs/>
          <w:sz w:val="28"/>
          <w:szCs w:val="28"/>
        </w:rPr>
        <w:t xml:space="preserve"> – государственный и негосударственный</w:t>
      </w:r>
    </w:p>
    <w:p w:rsidR="003C6584" w:rsidRPr="00B1216E" w:rsidRDefault="00A050E8" w:rsidP="00B1216E">
      <w:pPr>
        <w:spacing w:line="240" w:lineRule="auto"/>
        <w:ind w:firstLine="720"/>
        <w:jc w:val="both"/>
        <w:rPr>
          <w:rFonts w:ascii="Times New Roman" w:hAnsi="Times New Roman"/>
          <w:bCs/>
          <w:sz w:val="28"/>
          <w:szCs w:val="28"/>
          <w:u w:val="single"/>
        </w:rPr>
      </w:pPr>
      <w:r w:rsidRPr="00B1216E">
        <w:rPr>
          <w:rFonts w:ascii="Times New Roman" w:hAnsi="Times New Roman"/>
          <w:bCs/>
          <w:sz w:val="28"/>
          <w:szCs w:val="28"/>
        </w:rPr>
        <w:t>-</w:t>
      </w:r>
      <w:r w:rsidRPr="00B1216E">
        <w:rPr>
          <w:rFonts w:ascii="Times New Roman" w:hAnsi="Times New Roman"/>
          <w:bCs/>
          <w:sz w:val="28"/>
          <w:szCs w:val="28"/>
          <w:u w:val="single"/>
        </w:rPr>
        <w:t xml:space="preserve">по отношению к времени осуществления операций </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rPr>
        <w:t>– предварительный, последующий, текущий (в ходе операций)</w:t>
      </w:r>
    </w:p>
    <w:p w:rsidR="00A050E8" w:rsidRPr="00B1216E" w:rsidRDefault="00A050E8" w:rsidP="00B1216E">
      <w:pPr>
        <w:spacing w:line="240" w:lineRule="auto"/>
        <w:ind w:firstLine="720"/>
        <w:jc w:val="both"/>
        <w:rPr>
          <w:rFonts w:ascii="Times New Roman" w:hAnsi="Times New Roman"/>
          <w:bCs/>
          <w:sz w:val="28"/>
          <w:szCs w:val="28"/>
        </w:rPr>
      </w:pPr>
      <w:r w:rsidRPr="00B1216E">
        <w:rPr>
          <w:rFonts w:ascii="Times New Roman" w:hAnsi="Times New Roman"/>
          <w:bCs/>
          <w:sz w:val="28"/>
          <w:szCs w:val="28"/>
          <w:u w:val="single"/>
        </w:rPr>
        <w:t>- по объектам</w:t>
      </w:r>
      <w:r w:rsidRPr="00B1216E">
        <w:rPr>
          <w:rFonts w:ascii="Times New Roman" w:hAnsi="Times New Roman"/>
          <w:bCs/>
          <w:sz w:val="28"/>
          <w:szCs w:val="28"/>
        </w:rPr>
        <w:t xml:space="preserve"> – бюджетный, налоговый, валютный, таможенный, за деятельностью внебюджетных фондов, контроль в сфере рынка ценных бумаг,  в страховой деятельности.</w:t>
      </w:r>
    </w:p>
    <w:p w:rsidR="00A050E8" w:rsidRPr="00B1216E" w:rsidRDefault="00A050E8" w:rsidP="00B1216E">
      <w:pPr>
        <w:spacing w:line="240" w:lineRule="auto"/>
        <w:ind w:firstLine="720"/>
        <w:jc w:val="both"/>
        <w:rPr>
          <w:rFonts w:ascii="Times New Roman" w:hAnsi="Times New Roman"/>
          <w:sz w:val="28"/>
          <w:szCs w:val="28"/>
        </w:rPr>
      </w:pPr>
      <w:r w:rsidRPr="00B1216E">
        <w:rPr>
          <w:rFonts w:ascii="Times New Roman" w:hAnsi="Times New Roman"/>
          <w:sz w:val="28"/>
          <w:szCs w:val="28"/>
          <w:u w:val="single"/>
        </w:rPr>
        <w:t>Методы и формы финансового контроля:</w:t>
      </w:r>
      <w:r w:rsidRPr="00B1216E">
        <w:rPr>
          <w:rFonts w:ascii="Times New Roman" w:hAnsi="Times New Roman"/>
          <w:sz w:val="28"/>
          <w:szCs w:val="28"/>
        </w:rPr>
        <w:t xml:space="preserve"> </w:t>
      </w:r>
    </w:p>
    <w:p w:rsidR="00A050E8" w:rsidRPr="00B1216E" w:rsidRDefault="00A050E8"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1) проверки осуществляемые органами государственного фин. контроля, их формы – документальная и камеральная проверка, </w:t>
      </w:r>
    </w:p>
    <w:p w:rsidR="00A050E8" w:rsidRPr="00B1216E" w:rsidRDefault="00A050E8"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2) обследование – личное ознакомление контролируемого лица на месте, формы: проверка первичной бухгалтерской документации, контрольные замеры, опрос и  анкетирование работников, инспекции на месте фин.-хоз. деятельности предприятия, учреждения, организации, </w:t>
      </w:r>
    </w:p>
    <w:p w:rsidR="00A050E8" w:rsidRPr="00B1216E" w:rsidRDefault="00A050E8"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3) анализ провод. на основе детального изучение периодической и годовой фин.-хоз. отчетности предприятия, организации, </w:t>
      </w:r>
    </w:p>
    <w:p w:rsidR="00A050E8" w:rsidRPr="00B1216E" w:rsidRDefault="00A050E8"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4) ревизия - комплекс взаимосвязанных проверок фин.-хоз. Деятельности предприятия, организации, формы: - ведомственные и внутрихозяйственные, - полные, частичные, комплексные, тематические, сплошные, выборочные, комбинируемые, - плановые, внеплановые, внезапные, - документальные и фактические, - первичные, дополнительные, повторные.</w:t>
      </w:r>
    </w:p>
    <w:p w:rsidR="00420017" w:rsidRPr="00B1216E" w:rsidRDefault="00A050E8" w:rsidP="00B1216E">
      <w:pPr>
        <w:pStyle w:val="a3"/>
        <w:spacing w:line="240" w:lineRule="auto"/>
        <w:ind w:left="0" w:firstLine="720"/>
        <w:rPr>
          <w:rFonts w:ascii="Times New Roman" w:hAnsi="Times New Roman"/>
          <w:b/>
          <w:sz w:val="28"/>
          <w:szCs w:val="28"/>
        </w:rPr>
      </w:pPr>
      <w:r w:rsidRPr="00B1216E">
        <w:rPr>
          <w:rFonts w:ascii="Times New Roman" w:hAnsi="Times New Roman"/>
          <w:sz w:val="28"/>
          <w:szCs w:val="28"/>
        </w:rPr>
        <w:t>5) мониторинг – система постоянно совершаемых контрольных действий и мероприятий по наблюдению с целью определения текущих изменений в деятельности субъекта хозяйствования.</w:t>
      </w:r>
    </w:p>
    <w:p w:rsidR="003C6584" w:rsidRPr="00B1216E" w:rsidRDefault="003C6584" w:rsidP="00B1216E">
      <w:pPr>
        <w:spacing w:line="240" w:lineRule="auto"/>
        <w:ind w:firstLine="720"/>
        <w:jc w:val="both"/>
        <w:rPr>
          <w:rFonts w:ascii="Times New Roman" w:hAnsi="Times New Roman"/>
          <w:sz w:val="28"/>
          <w:szCs w:val="28"/>
          <w:u w:val="double"/>
        </w:rPr>
      </w:pPr>
      <w:r w:rsidRPr="00B1216E">
        <w:rPr>
          <w:rFonts w:ascii="Times New Roman" w:hAnsi="Times New Roman"/>
          <w:sz w:val="28"/>
          <w:szCs w:val="28"/>
          <w:u w:val="single"/>
        </w:rPr>
        <w:t>Предметом проверок</w:t>
      </w:r>
      <w:r w:rsidRPr="00B1216E">
        <w:rPr>
          <w:rFonts w:ascii="Times New Roman" w:hAnsi="Times New Roman"/>
          <w:sz w:val="28"/>
          <w:szCs w:val="28"/>
        </w:rPr>
        <w:t xml:space="preserve"> является прибыль, доходы, НДС, рентабельность, себестоимость, издержки обращения, отчисления на различные цели и в фонды. Сферой ФК является практически все операции, совершаемые с использованием денег, а в некоторых случаях и без них (бартерные сделки и т.п.). </w:t>
      </w:r>
    </w:p>
    <w:p w:rsidR="003C6584" w:rsidRPr="00B1216E" w:rsidRDefault="003C6584" w:rsidP="00B1216E">
      <w:pPr>
        <w:spacing w:line="240" w:lineRule="auto"/>
        <w:ind w:firstLine="720"/>
        <w:jc w:val="both"/>
        <w:rPr>
          <w:rFonts w:ascii="Times New Roman" w:hAnsi="Times New Roman"/>
          <w:i/>
          <w:iCs/>
          <w:sz w:val="28"/>
          <w:szCs w:val="28"/>
        </w:rPr>
      </w:pPr>
      <w:r w:rsidRPr="00B1216E">
        <w:rPr>
          <w:rFonts w:ascii="Times New Roman" w:hAnsi="Times New Roman"/>
          <w:b/>
          <w:bCs/>
          <w:sz w:val="28"/>
          <w:szCs w:val="28"/>
          <w:u w:val="double"/>
        </w:rPr>
        <w:t>I.</w:t>
      </w:r>
      <w:r w:rsidRPr="00B1216E">
        <w:rPr>
          <w:rFonts w:ascii="Times New Roman" w:hAnsi="Times New Roman"/>
          <w:sz w:val="28"/>
          <w:szCs w:val="28"/>
        </w:rPr>
        <w:t xml:space="preserve"> </w:t>
      </w:r>
      <w:r w:rsidRPr="00B1216E">
        <w:rPr>
          <w:rFonts w:ascii="Times New Roman" w:hAnsi="Times New Roman"/>
          <w:i/>
          <w:iCs/>
          <w:sz w:val="28"/>
          <w:szCs w:val="28"/>
        </w:rPr>
        <w:t xml:space="preserve">Госуд. финансовый контроль: </w:t>
      </w:r>
    </w:p>
    <w:p w:rsidR="003C6584" w:rsidRPr="00B1216E" w:rsidRDefault="003C6584"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а). </w:t>
      </w:r>
      <w:r w:rsidRPr="00B1216E">
        <w:rPr>
          <w:rFonts w:ascii="Times New Roman" w:hAnsi="Times New Roman"/>
          <w:sz w:val="28"/>
          <w:szCs w:val="28"/>
          <w:u w:val="single"/>
        </w:rPr>
        <w:t>Общегосударственный. ФК</w:t>
      </w:r>
      <w:r w:rsidRPr="00B1216E">
        <w:rPr>
          <w:rFonts w:ascii="Times New Roman" w:hAnsi="Times New Roman"/>
          <w:sz w:val="28"/>
          <w:szCs w:val="28"/>
        </w:rPr>
        <w:t xml:space="preserve"> (осуществляют органы гос. власти и управления; он направлен на объекты, подлежащие контролю независимо от их ведомственной подчиненности). </w:t>
      </w:r>
    </w:p>
    <w:p w:rsidR="003C6584" w:rsidRPr="00B1216E" w:rsidRDefault="003C6584"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б). </w:t>
      </w:r>
      <w:r w:rsidRPr="00B1216E">
        <w:rPr>
          <w:rFonts w:ascii="Times New Roman" w:hAnsi="Times New Roman"/>
          <w:sz w:val="28"/>
          <w:szCs w:val="28"/>
          <w:u w:val="single"/>
        </w:rPr>
        <w:t>Ведомственный ФК</w:t>
      </w:r>
      <w:r w:rsidRPr="00B1216E">
        <w:rPr>
          <w:rFonts w:ascii="Times New Roman" w:hAnsi="Times New Roman"/>
          <w:sz w:val="28"/>
          <w:szCs w:val="28"/>
        </w:rPr>
        <w:t xml:space="preserve"> (производят контрольно - ревизионные отделы министерств, концернов, управления исполкомов местных органов власти и др. Его объектом являются производственная и финансовая деятельность подведомственных предприятий, учреждений).</w:t>
      </w:r>
    </w:p>
    <w:p w:rsidR="003C6584" w:rsidRPr="00B1216E" w:rsidRDefault="003C6584" w:rsidP="00B1216E">
      <w:pPr>
        <w:spacing w:line="240" w:lineRule="auto"/>
        <w:ind w:firstLine="720"/>
        <w:jc w:val="both"/>
        <w:rPr>
          <w:rFonts w:ascii="Times New Roman" w:hAnsi="Times New Roman"/>
          <w:sz w:val="28"/>
          <w:szCs w:val="28"/>
        </w:rPr>
      </w:pPr>
      <w:r w:rsidRPr="00B1216E">
        <w:rPr>
          <w:rFonts w:ascii="Times New Roman" w:hAnsi="Times New Roman"/>
          <w:b/>
          <w:bCs/>
          <w:sz w:val="28"/>
          <w:szCs w:val="28"/>
          <w:u w:val="double"/>
        </w:rPr>
        <w:t>II.</w:t>
      </w:r>
      <w:r w:rsidRPr="00B1216E">
        <w:rPr>
          <w:rFonts w:ascii="Times New Roman" w:hAnsi="Times New Roman"/>
          <w:sz w:val="28"/>
          <w:szCs w:val="28"/>
        </w:rPr>
        <w:t xml:space="preserve"> </w:t>
      </w:r>
      <w:r w:rsidRPr="00B1216E">
        <w:rPr>
          <w:rFonts w:ascii="Times New Roman" w:hAnsi="Times New Roman"/>
          <w:i/>
          <w:iCs/>
          <w:sz w:val="28"/>
          <w:szCs w:val="28"/>
        </w:rPr>
        <w:t>Внутрихоз. ФК</w:t>
      </w:r>
      <w:r w:rsidRPr="00B1216E">
        <w:rPr>
          <w:rFonts w:ascii="Times New Roman" w:hAnsi="Times New Roman"/>
          <w:sz w:val="28"/>
          <w:szCs w:val="28"/>
        </w:rPr>
        <w:t xml:space="preserve"> (осущ-ся эк. службами (бухгалтерии, фин. отделы и т.д. Объектом выступает производственная и фин. Деят-ть самого предприятия, а также его структурных подразделений).</w:t>
      </w:r>
    </w:p>
    <w:p w:rsidR="003C6584" w:rsidRPr="00B1216E" w:rsidRDefault="003C6584" w:rsidP="00B1216E">
      <w:pPr>
        <w:spacing w:line="240" w:lineRule="auto"/>
        <w:ind w:firstLine="720"/>
        <w:jc w:val="both"/>
        <w:rPr>
          <w:rFonts w:ascii="Times New Roman" w:hAnsi="Times New Roman"/>
          <w:sz w:val="28"/>
          <w:szCs w:val="28"/>
        </w:rPr>
      </w:pPr>
      <w:r w:rsidRPr="00B1216E">
        <w:rPr>
          <w:rFonts w:ascii="Times New Roman" w:hAnsi="Times New Roman"/>
          <w:b/>
          <w:bCs/>
          <w:sz w:val="28"/>
          <w:szCs w:val="28"/>
          <w:u w:val="double"/>
        </w:rPr>
        <w:t>III.</w:t>
      </w:r>
      <w:r w:rsidRPr="00B1216E">
        <w:rPr>
          <w:rFonts w:ascii="Times New Roman" w:hAnsi="Times New Roman"/>
          <w:i/>
          <w:iCs/>
          <w:sz w:val="28"/>
          <w:szCs w:val="28"/>
        </w:rPr>
        <w:t xml:space="preserve"> Общественный ФК</w:t>
      </w:r>
      <w:r w:rsidRPr="00B1216E">
        <w:rPr>
          <w:rFonts w:ascii="Times New Roman" w:hAnsi="Times New Roman"/>
          <w:sz w:val="28"/>
          <w:szCs w:val="28"/>
        </w:rPr>
        <w:t xml:space="preserve"> (выполняют группы, отдельные физ. лица (специалисты) на основе добровольности и безвозмездности. </w:t>
      </w:r>
    </w:p>
    <w:p w:rsidR="003C6584" w:rsidRPr="00B1216E" w:rsidRDefault="003C6584" w:rsidP="00B1216E">
      <w:pPr>
        <w:spacing w:line="240" w:lineRule="auto"/>
        <w:ind w:firstLine="720"/>
        <w:jc w:val="both"/>
        <w:rPr>
          <w:rFonts w:ascii="Times New Roman" w:hAnsi="Times New Roman"/>
          <w:sz w:val="28"/>
          <w:szCs w:val="28"/>
        </w:rPr>
      </w:pPr>
      <w:r w:rsidRPr="00B1216E">
        <w:rPr>
          <w:rFonts w:ascii="Times New Roman" w:hAnsi="Times New Roman"/>
          <w:b/>
          <w:bCs/>
          <w:sz w:val="28"/>
          <w:szCs w:val="28"/>
          <w:u w:val="double"/>
        </w:rPr>
        <w:t>IV.</w:t>
      </w:r>
      <w:r w:rsidRPr="00B1216E">
        <w:rPr>
          <w:rFonts w:ascii="Times New Roman" w:hAnsi="Times New Roman"/>
          <w:sz w:val="28"/>
          <w:szCs w:val="28"/>
        </w:rPr>
        <w:t xml:space="preserve"> Независимый (аудиторский) контроль</w:t>
      </w:r>
    </w:p>
    <w:p w:rsidR="003C6584" w:rsidRPr="00B1216E" w:rsidRDefault="003C6584" w:rsidP="00B1216E">
      <w:pPr>
        <w:spacing w:line="240" w:lineRule="auto"/>
        <w:ind w:firstLine="720"/>
        <w:jc w:val="both"/>
        <w:rPr>
          <w:rFonts w:ascii="Times New Roman" w:hAnsi="Times New Roman"/>
          <w:sz w:val="28"/>
          <w:szCs w:val="28"/>
        </w:rPr>
      </w:pPr>
      <w:r w:rsidRPr="00B1216E">
        <w:rPr>
          <w:rFonts w:ascii="Times New Roman" w:hAnsi="Times New Roman"/>
          <w:b/>
          <w:bCs/>
          <w:smallCaps/>
          <w:sz w:val="28"/>
          <w:szCs w:val="28"/>
          <w:u w:val="single"/>
        </w:rPr>
        <w:t>Аудитор</w:t>
      </w:r>
      <w:r w:rsidRPr="00B1216E">
        <w:rPr>
          <w:rFonts w:ascii="Times New Roman" w:hAnsi="Times New Roman"/>
          <w:smallCaps/>
          <w:sz w:val="28"/>
          <w:szCs w:val="28"/>
        </w:rPr>
        <w:t xml:space="preserve"> </w:t>
      </w:r>
      <w:r w:rsidRPr="00B1216E">
        <w:rPr>
          <w:rFonts w:ascii="Times New Roman" w:hAnsi="Times New Roman"/>
          <w:sz w:val="28"/>
          <w:szCs w:val="28"/>
        </w:rPr>
        <w:t xml:space="preserve">– независимыий бухгалтер - ревизор, высококвалифицированный специалист в области финансов, учета и контроля. </w:t>
      </w:r>
    </w:p>
    <w:p w:rsidR="003C6584" w:rsidRPr="00B1216E" w:rsidRDefault="003C6584" w:rsidP="00B1216E">
      <w:pPr>
        <w:spacing w:line="240" w:lineRule="auto"/>
        <w:ind w:firstLine="720"/>
        <w:jc w:val="both"/>
        <w:rPr>
          <w:rFonts w:ascii="Times New Roman" w:hAnsi="Times New Roman"/>
          <w:sz w:val="28"/>
          <w:szCs w:val="28"/>
        </w:rPr>
      </w:pPr>
      <w:r w:rsidRPr="00B1216E">
        <w:rPr>
          <w:rFonts w:ascii="Times New Roman" w:hAnsi="Times New Roman"/>
          <w:i/>
          <w:iCs/>
          <w:sz w:val="28"/>
          <w:szCs w:val="28"/>
          <w:u w:val="single"/>
        </w:rPr>
        <w:t>Внутрифирменный аудит</w:t>
      </w:r>
      <w:r w:rsidRPr="00B1216E">
        <w:rPr>
          <w:rFonts w:ascii="Times New Roman" w:hAnsi="Times New Roman"/>
          <w:sz w:val="28"/>
          <w:szCs w:val="28"/>
        </w:rPr>
        <w:t xml:space="preserve"> осуществляется внутрифирм. аудиторской службой, функционирующей как на уровне центрального руководства фирмы, так и на уровне филиалов, дочерних компаний и т.п. </w:t>
      </w:r>
      <w:r w:rsidRPr="00B1216E">
        <w:rPr>
          <w:rFonts w:ascii="Times New Roman" w:hAnsi="Times New Roman"/>
          <w:i/>
          <w:iCs/>
          <w:sz w:val="28"/>
          <w:szCs w:val="28"/>
          <w:u w:val="single"/>
        </w:rPr>
        <w:t>Внешний аудит</w:t>
      </w:r>
      <w:r w:rsidRPr="00B1216E">
        <w:rPr>
          <w:rFonts w:ascii="Times New Roman" w:hAnsi="Times New Roman"/>
          <w:sz w:val="28"/>
          <w:szCs w:val="28"/>
        </w:rPr>
        <w:t xml:space="preserve"> выполняют спец. аудиторские фирмы по договору с гос. и налоговыми к другими органами, предприятиями, другими пользователями - банками, иностранными партнерами, акционерами, страховыми обществами и т.д. Основной их задачей является установление достоверности финансовой отчетности проверяемых объектов. </w:t>
      </w:r>
    </w:p>
    <w:p w:rsidR="003C6584" w:rsidRPr="00B1216E" w:rsidRDefault="003C6584" w:rsidP="00B1216E">
      <w:pPr>
        <w:pStyle w:val="a3"/>
        <w:spacing w:line="240" w:lineRule="auto"/>
        <w:ind w:left="0"/>
        <w:rPr>
          <w:rFonts w:ascii="Times New Roman" w:hAnsi="Times New Roman"/>
          <w:b/>
          <w:sz w:val="28"/>
          <w:szCs w:val="28"/>
        </w:rPr>
      </w:pPr>
    </w:p>
    <w:p w:rsidR="003C6584" w:rsidRPr="00B1216E" w:rsidRDefault="003C6584" w:rsidP="00B1216E">
      <w:pPr>
        <w:pStyle w:val="a3"/>
        <w:spacing w:line="240" w:lineRule="auto"/>
        <w:ind w:left="0" w:firstLine="720"/>
        <w:rPr>
          <w:rFonts w:ascii="Times New Roman" w:hAnsi="Times New Roman"/>
          <w:b/>
          <w:sz w:val="28"/>
          <w:szCs w:val="28"/>
        </w:rPr>
      </w:pPr>
    </w:p>
    <w:p w:rsidR="00FE3206" w:rsidRPr="00B1216E" w:rsidRDefault="00FE3206" w:rsidP="00B1216E">
      <w:pPr>
        <w:pStyle w:val="a3"/>
        <w:numPr>
          <w:ilvl w:val="0"/>
          <w:numId w:val="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Федеральное казначейство и его роль в исполнении бюджета</w:t>
      </w:r>
    </w:p>
    <w:p w:rsidR="00A050E8" w:rsidRPr="00B1216E" w:rsidRDefault="00A050E8" w:rsidP="00B1216E">
      <w:pPr>
        <w:pStyle w:val="a3"/>
        <w:spacing w:line="240" w:lineRule="auto"/>
        <w:ind w:firstLine="720"/>
        <w:jc w:val="center"/>
        <w:rPr>
          <w:rFonts w:ascii="Times New Roman" w:hAnsi="Times New Roman"/>
          <w:b/>
          <w:sz w:val="28"/>
          <w:szCs w:val="28"/>
        </w:rPr>
      </w:pPr>
    </w:p>
    <w:p w:rsidR="00AD1C47" w:rsidRPr="00B1216E" w:rsidRDefault="00AD1C47"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В составе Министерства финансов на основании Указа президента РФ "О Федеральном казначействе", Постановления Правительства РФ "О Федеральном казначействе Российской Федерации", утвердившим Положение о нем действует </w:t>
      </w:r>
      <w:r w:rsidRPr="00B1216E">
        <w:rPr>
          <w:rFonts w:ascii="Times New Roman" w:hAnsi="Times New Roman"/>
          <w:b/>
          <w:sz w:val="28"/>
          <w:szCs w:val="28"/>
        </w:rPr>
        <w:t>Федеральное казначейство РФ, которое представляет собой единую централизованную систему.</w:t>
      </w:r>
    </w:p>
    <w:p w:rsidR="00AD1C47" w:rsidRPr="00B1216E" w:rsidRDefault="00AD1C47"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Структура территориальных органов казначейства является трехуровневой:</w:t>
      </w:r>
    </w:p>
    <w:p w:rsidR="00AD1C47" w:rsidRPr="00B1216E" w:rsidRDefault="00AD1C47"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Главное управление федерального казначейства (ГУФК).</w:t>
      </w:r>
      <w:r w:rsidRPr="00B1216E">
        <w:rPr>
          <w:rFonts w:ascii="Times New Roman" w:hAnsi="Times New Roman"/>
          <w:sz w:val="28"/>
          <w:szCs w:val="28"/>
        </w:rPr>
        <w:t xml:space="preserve"> Осуществляет сводный систематический, полный и стандартизированный учет операций и управление движением средств на счетах казначейства, информирует высшие законодательные и исполнительные органы власти о результатах исполнения федерального бюджета по доходам и расходам. Руководит работой нижестоящих органов казначейства, получает от них оперативную информацию и отчетные данные о доходах и средствах федерального бюджета и обеспечивает исполнение ими бюджета в соответствии с действующим законодательством.</w:t>
      </w:r>
    </w:p>
    <w:p w:rsidR="00AD1C47" w:rsidRPr="00B1216E" w:rsidRDefault="00AD1C47"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Управления федерального казначейства (УФК) по республикам в составе РФ, краям, областям, автономным образованиям, городам Москве и С.-Петербургу. </w:t>
      </w:r>
      <w:r w:rsidRPr="00B1216E">
        <w:rPr>
          <w:rFonts w:ascii="Times New Roman" w:hAnsi="Times New Roman"/>
          <w:sz w:val="28"/>
          <w:szCs w:val="28"/>
        </w:rPr>
        <w:t>Обеспечивают через нижестоящие органы казначейства исполнение всех решений о формировании доходной части и расходованию средств федерального бюджета.</w:t>
      </w:r>
    </w:p>
    <w:p w:rsidR="00AD1C47" w:rsidRPr="00B1216E" w:rsidRDefault="00AD1C47"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Отделения федерального казначейства (ОФК) по городам, районам и районам в городах, кроме городов районного подчинения. </w:t>
      </w:r>
      <w:r w:rsidRPr="00B1216E">
        <w:rPr>
          <w:rFonts w:ascii="Times New Roman" w:hAnsi="Times New Roman"/>
          <w:sz w:val="28"/>
          <w:szCs w:val="28"/>
        </w:rPr>
        <w:t>Осуществляют формирование доходной части федерального бюджета на территории и обеспечивают целевое финансирование расходов по бюджетополучателям. Выполняют учет операций по движению средств на счетах в банках и лицевых счетах бюджетополучателей, открытых в органах казначейства, и представляют вышестоящим органам казначейства информацию об исполнении доходов и расходов федерального бюджета на территории. ОФК осуществляют текущий контроль за целевым расходованием средств федерального бюджета бюджетополучателями.</w:t>
      </w:r>
    </w:p>
    <w:p w:rsidR="00AD1C47" w:rsidRPr="00B1216E" w:rsidRDefault="00AD1C47"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Исполнение бюджетов органами федерального казначейства происходит на основании закона о федеральном (или иного уровня) бюджете на соответствующий год и представляет собой два параллельно осуществляемых процесса: исполнение бюджета по доходам и исполнение бюджета по расходам.</w:t>
      </w:r>
    </w:p>
    <w:p w:rsidR="00AD1C47" w:rsidRPr="00B1216E" w:rsidRDefault="00AD1C47"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Основными задачами органов Федерального Казначейства являются:</w:t>
      </w:r>
    </w:p>
    <w:p w:rsidR="00AD1C47" w:rsidRPr="00B1216E" w:rsidRDefault="00AD1C47"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-организация, осуществление и контроль исполнение бюджета РФ;</w:t>
      </w:r>
    </w:p>
    <w:p w:rsidR="00AD1C47" w:rsidRPr="00B1216E" w:rsidRDefault="00AD1C47"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-управление доходами и расходами бюджета на счетах Федерального казначейства в банках, исходя из принципа единства кассы;</w:t>
      </w:r>
    </w:p>
    <w:p w:rsidR="00AD1C47" w:rsidRPr="00B1216E" w:rsidRDefault="00AD1C47"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финансовое исполнение государственных внебюджетных фондов;</w:t>
      </w:r>
    </w:p>
    <w:p w:rsidR="00AD1C47" w:rsidRPr="00B1216E" w:rsidRDefault="00AD1C47"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краткосрочное прогнозирование объемов государственных финансовых ресурсов и оперативное управление ими;</w:t>
      </w:r>
    </w:p>
    <w:p w:rsidR="00AD1C47" w:rsidRPr="00B1216E" w:rsidRDefault="00AD1C47"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управление совместно с Банком России государственным внутренним и внешним долгом и его обслуживание;</w:t>
      </w:r>
    </w:p>
    <w:p w:rsidR="00AD1C47" w:rsidRPr="00B1216E" w:rsidRDefault="00AD1C47"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предоставление законодательным и исполнительным органам отчетности  финансовых операциях правительства РФ по бюджету, а также о состоянии бюджетной системы Российской Федерации в целом.</w:t>
      </w:r>
    </w:p>
    <w:p w:rsidR="00AD1C47" w:rsidRPr="00B1216E" w:rsidRDefault="00AD1C47" w:rsidP="00B1216E">
      <w:pPr>
        <w:pStyle w:val="a3"/>
        <w:spacing w:line="240" w:lineRule="auto"/>
        <w:ind w:left="0" w:firstLine="720"/>
        <w:rPr>
          <w:rFonts w:ascii="Times New Roman" w:hAnsi="Times New Roman"/>
          <w:sz w:val="28"/>
          <w:szCs w:val="28"/>
        </w:rPr>
      </w:pPr>
    </w:p>
    <w:p w:rsidR="00AD1C47" w:rsidRPr="00B1216E" w:rsidRDefault="00AD1C47" w:rsidP="00B1216E">
      <w:pPr>
        <w:pStyle w:val="a3"/>
        <w:spacing w:line="240" w:lineRule="auto"/>
        <w:ind w:firstLine="720"/>
        <w:rPr>
          <w:rFonts w:ascii="Times New Roman" w:hAnsi="Times New Roman"/>
          <w:b/>
          <w:sz w:val="28"/>
          <w:szCs w:val="28"/>
        </w:rPr>
      </w:pPr>
    </w:p>
    <w:p w:rsidR="00AD1C47" w:rsidRPr="00B1216E" w:rsidRDefault="00AD1C47" w:rsidP="00B1216E">
      <w:pPr>
        <w:pStyle w:val="a3"/>
        <w:spacing w:line="240" w:lineRule="auto"/>
        <w:ind w:firstLine="720"/>
        <w:rPr>
          <w:rFonts w:ascii="Times New Roman" w:hAnsi="Times New Roman"/>
          <w:b/>
          <w:sz w:val="28"/>
          <w:szCs w:val="28"/>
        </w:rPr>
      </w:pPr>
    </w:p>
    <w:p w:rsidR="003C6584" w:rsidRPr="00B1216E" w:rsidRDefault="003C6584" w:rsidP="00B1216E">
      <w:pPr>
        <w:pStyle w:val="a3"/>
        <w:spacing w:line="240" w:lineRule="auto"/>
        <w:ind w:firstLine="720"/>
        <w:rPr>
          <w:rFonts w:ascii="Times New Roman" w:hAnsi="Times New Roman"/>
          <w:b/>
          <w:sz w:val="28"/>
          <w:szCs w:val="28"/>
        </w:rPr>
      </w:pPr>
    </w:p>
    <w:p w:rsidR="003C6584" w:rsidRPr="00B1216E" w:rsidRDefault="003C6584" w:rsidP="00B1216E">
      <w:pPr>
        <w:pStyle w:val="a3"/>
        <w:spacing w:line="240" w:lineRule="auto"/>
        <w:ind w:firstLine="720"/>
        <w:rPr>
          <w:rFonts w:ascii="Times New Roman" w:hAnsi="Times New Roman"/>
          <w:b/>
          <w:sz w:val="28"/>
          <w:szCs w:val="28"/>
        </w:rPr>
      </w:pPr>
    </w:p>
    <w:p w:rsidR="003C6584" w:rsidRPr="00B1216E" w:rsidRDefault="003C6584" w:rsidP="00B1216E">
      <w:pPr>
        <w:pStyle w:val="a3"/>
        <w:spacing w:line="240" w:lineRule="auto"/>
        <w:ind w:firstLine="720"/>
        <w:rPr>
          <w:rFonts w:ascii="Times New Roman" w:hAnsi="Times New Roman"/>
          <w:b/>
          <w:sz w:val="28"/>
          <w:szCs w:val="28"/>
        </w:rPr>
      </w:pPr>
    </w:p>
    <w:p w:rsidR="003C6584" w:rsidRPr="00B1216E" w:rsidRDefault="003C6584" w:rsidP="00B1216E">
      <w:pPr>
        <w:pStyle w:val="a3"/>
        <w:spacing w:line="240" w:lineRule="auto"/>
        <w:ind w:firstLine="720"/>
        <w:rPr>
          <w:rFonts w:ascii="Times New Roman" w:hAnsi="Times New Roman"/>
          <w:b/>
          <w:sz w:val="28"/>
          <w:szCs w:val="28"/>
        </w:rPr>
      </w:pPr>
    </w:p>
    <w:p w:rsidR="003C6584" w:rsidRPr="00B1216E" w:rsidRDefault="003C6584" w:rsidP="00B1216E">
      <w:pPr>
        <w:pStyle w:val="a3"/>
        <w:spacing w:line="240" w:lineRule="auto"/>
        <w:ind w:firstLine="720"/>
        <w:rPr>
          <w:rFonts w:ascii="Times New Roman" w:hAnsi="Times New Roman"/>
          <w:b/>
          <w:sz w:val="28"/>
          <w:szCs w:val="28"/>
        </w:rPr>
      </w:pPr>
    </w:p>
    <w:p w:rsidR="003C6584" w:rsidRPr="00B1216E" w:rsidRDefault="003C6584" w:rsidP="00B1216E">
      <w:pPr>
        <w:pStyle w:val="a3"/>
        <w:spacing w:line="240" w:lineRule="auto"/>
        <w:ind w:firstLine="720"/>
        <w:rPr>
          <w:rFonts w:ascii="Times New Roman" w:hAnsi="Times New Roman"/>
          <w:b/>
          <w:sz w:val="28"/>
          <w:szCs w:val="28"/>
        </w:rPr>
      </w:pPr>
    </w:p>
    <w:p w:rsidR="003C6584" w:rsidRDefault="003C6584" w:rsidP="00B1216E">
      <w:pPr>
        <w:pStyle w:val="a3"/>
        <w:spacing w:line="240" w:lineRule="auto"/>
        <w:ind w:left="0"/>
        <w:rPr>
          <w:rFonts w:ascii="Times New Roman" w:hAnsi="Times New Roman"/>
          <w:b/>
          <w:sz w:val="28"/>
          <w:szCs w:val="28"/>
        </w:rPr>
      </w:pPr>
    </w:p>
    <w:p w:rsidR="00B1216E" w:rsidRPr="00B1216E" w:rsidRDefault="00B1216E" w:rsidP="00B1216E">
      <w:pPr>
        <w:pStyle w:val="a3"/>
        <w:spacing w:line="240" w:lineRule="auto"/>
        <w:ind w:left="0"/>
        <w:rPr>
          <w:rFonts w:ascii="Times New Roman" w:hAnsi="Times New Roman"/>
          <w:b/>
          <w:sz w:val="28"/>
          <w:szCs w:val="28"/>
        </w:rPr>
      </w:pPr>
    </w:p>
    <w:p w:rsidR="00FE3206" w:rsidRPr="00B1216E" w:rsidRDefault="00FE3206" w:rsidP="00B1216E">
      <w:pPr>
        <w:pStyle w:val="a3"/>
        <w:numPr>
          <w:ilvl w:val="0"/>
          <w:numId w:val="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Страховой рынок и его развитие в РФ</w:t>
      </w:r>
    </w:p>
    <w:p w:rsidR="00AD1C47" w:rsidRPr="00B1216E" w:rsidRDefault="00AD1C47" w:rsidP="00B1216E">
      <w:pPr>
        <w:pStyle w:val="a3"/>
        <w:spacing w:line="240" w:lineRule="auto"/>
        <w:ind w:firstLine="720"/>
        <w:jc w:val="center"/>
        <w:rPr>
          <w:rFonts w:ascii="Times New Roman" w:hAnsi="Times New Roman"/>
          <w:sz w:val="28"/>
          <w:szCs w:val="28"/>
        </w:rPr>
      </w:pPr>
    </w:p>
    <w:p w:rsidR="00AD1C47" w:rsidRPr="00B1216E" w:rsidRDefault="003C658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Страховой рынок представляет собой сложную многофакторную динамическую систему. То есть, регулярно взаимодействующую и взаимозависящую группу отдельных составных частей, образующих единое целое. Группой составных частей, взаимодействующих в рыночной системе страховых услуг, являются: страховые продукты, система тарифов, инфраструктура страховщиков по взаимодействию с клиентурой и др. Эта система взаимодействует со средой, которая ее окружает. Взаимодействие осуществляется посредством внешних связей, которые характеризуют как влияние окружения на систему, так и взаимодействие системы на среду. Следует отметить, что выделение системы и среды является чисто условным методологическим приемом, позволяющим более точно определить место и целевую функцию конкретного рынка в более общей рыночной системе.</w:t>
      </w:r>
    </w:p>
    <w:p w:rsidR="003C6584" w:rsidRPr="00B1216E" w:rsidRDefault="003C6584" w:rsidP="00B1216E">
      <w:pPr>
        <w:pStyle w:val="a3"/>
        <w:spacing w:line="240" w:lineRule="auto"/>
        <w:ind w:firstLine="720"/>
        <w:jc w:val="both"/>
        <w:rPr>
          <w:rFonts w:ascii="Times New Roman" w:hAnsi="Times New Roman"/>
          <w:sz w:val="28"/>
          <w:szCs w:val="28"/>
        </w:rPr>
      </w:pPr>
      <w:r w:rsidRPr="00B1216E">
        <w:rPr>
          <w:rFonts w:ascii="Times New Roman" w:hAnsi="Times New Roman"/>
          <w:b/>
          <w:sz w:val="28"/>
          <w:szCs w:val="28"/>
        </w:rPr>
        <w:t>В организационно-правовом аспекте страховые рынки</w:t>
      </w:r>
      <w:r w:rsidRPr="00B1216E">
        <w:rPr>
          <w:rFonts w:ascii="Times New Roman" w:hAnsi="Times New Roman"/>
          <w:sz w:val="28"/>
          <w:szCs w:val="28"/>
        </w:rPr>
        <w:t xml:space="preserve"> подразделяются на</w:t>
      </w:r>
      <w:r w:rsidR="00991A9D" w:rsidRPr="00B1216E">
        <w:rPr>
          <w:rFonts w:ascii="Times New Roman" w:hAnsi="Times New Roman"/>
          <w:sz w:val="28"/>
          <w:szCs w:val="28"/>
        </w:rPr>
        <w:t>:</w:t>
      </w:r>
      <w:r w:rsidRPr="00B1216E">
        <w:rPr>
          <w:rFonts w:ascii="Times New Roman" w:hAnsi="Times New Roman"/>
          <w:sz w:val="28"/>
          <w:szCs w:val="28"/>
        </w:rPr>
        <w:t xml:space="preserve"> акционерные, корпоративные, взаимные, государственные и смешанные. </w:t>
      </w:r>
    </w:p>
    <w:p w:rsidR="003C6584" w:rsidRPr="00B1216E" w:rsidRDefault="003C6584" w:rsidP="00B1216E">
      <w:pPr>
        <w:pStyle w:val="a3"/>
        <w:spacing w:line="240" w:lineRule="auto"/>
        <w:ind w:firstLine="720"/>
        <w:jc w:val="both"/>
        <w:rPr>
          <w:rFonts w:ascii="Times New Roman" w:hAnsi="Times New Roman"/>
          <w:sz w:val="28"/>
          <w:szCs w:val="28"/>
        </w:rPr>
      </w:pPr>
      <w:r w:rsidRPr="00B1216E">
        <w:rPr>
          <w:rFonts w:ascii="Times New Roman" w:hAnsi="Times New Roman"/>
          <w:b/>
          <w:sz w:val="28"/>
          <w:szCs w:val="28"/>
        </w:rPr>
        <w:t>В территориальном аспекте страховые рынки</w:t>
      </w:r>
      <w:r w:rsidRPr="00B1216E">
        <w:rPr>
          <w:rFonts w:ascii="Times New Roman" w:hAnsi="Times New Roman"/>
          <w:sz w:val="28"/>
          <w:szCs w:val="28"/>
        </w:rPr>
        <w:t xml:space="preserve"> подразделяются на внутренний, внешний и мировой (глобальный). </w:t>
      </w:r>
    </w:p>
    <w:p w:rsidR="003C6584" w:rsidRPr="00B1216E" w:rsidRDefault="003C6584"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Внутренним страховым рынком называется местный рынок, в котором имеется непосредственный спрос на определенные страховые услуги (страхование имущества граждан, туристских баз, кемпингов и т. п.). </w:t>
      </w:r>
    </w:p>
    <w:p w:rsidR="003C6584" w:rsidRPr="00B1216E" w:rsidRDefault="003C6584"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Внешним страховым рынком считается рынок, находящийся за пределами внутреннего рынка и тяготеющий к смежным страховым компаниям как в данном регионе, так и за его пределами (экологическое страхование, страхование финансовых рисков, гражданской ответственности владельцев автотранспорта и т. п.). </w:t>
      </w:r>
    </w:p>
    <w:p w:rsidR="003C6584" w:rsidRPr="00B1216E" w:rsidRDefault="003C6584" w:rsidP="00B1216E">
      <w:pPr>
        <w:pStyle w:val="a3"/>
        <w:spacing w:line="240" w:lineRule="auto"/>
        <w:ind w:firstLine="720"/>
        <w:jc w:val="both"/>
        <w:rPr>
          <w:rFonts w:ascii="Times New Roman" w:hAnsi="Times New Roman"/>
          <w:sz w:val="28"/>
          <w:szCs w:val="28"/>
        </w:rPr>
      </w:pPr>
    </w:p>
    <w:p w:rsidR="003C6584" w:rsidRPr="00B1216E" w:rsidRDefault="003C6584" w:rsidP="00B1216E">
      <w:pPr>
        <w:pStyle w:val="a3"/>
        <w:spacing w:line="240" w:lineRule="auto"/>
        <w:ind w:firstLine="720"/>
        <w:jc w:val="both"/>
        <w:rPr>
          <w:rFonts w:ascii="Times New Roman" w:hAnsi="Times New Roman"/>
          <w:sz w:val="28"/>
          <w:szCs w:val="28"/>
        </w:rPr>
      </w:pPr>
      <w:r w:rsidRPr="00B1216E">
        <w:rPr>
          <w:rFonts w:ascii="Times New Roman" w:hAnsi="Times New Roman"/>
          <w:b/>
          <w:sz w:val="28"/>
          <w:szCs w:val="28"/>
        </w:rPr>
        <w:t>Под мировым страховым рынком</w:t>
      </w:r>
      <w:r w:rsidRPr="00B1216E">
        <w:rPr>
          <w:rFonts w:ascii="Times New Roman" w:hAnsi="Times New Roman"/>
          <w:sz w:val="28"/>
          <w:szCs w:val="28"/>
        </w:rPr>
        <w:t xml:space="preserve"> понимается его действие в мировом масштабе (страхование интернациональных космических кораблей, туристов и путешественников за пределами своих стран и др.). </w:t>
      </w:r>
    </w:p>
    <w:p w:rsidR="003C6584" w:rsidRPr="00B1216E" w:rsidRDefault="003C6584" w:rsidP="00B1216E">
      <w:pPr>
        <w:pStyle w:val="a3"/>
        <w:spacing w:line="240" w:lineRule="auto"/>
        <w:ind w:firstLine="720"/>
        <w:jc w:val="both"/>
        <w:rPr>
          <w:rFonts w:ascii="Times New Roman" w:hAnsi="Times New Roman"/>
          <w:sz w:val="28"/>
          <w:szCs w:val="28"/>
        </w:rPr>
      </w:pPr>
      <w:r w:rsidRPr="00B1216E">
        <w:rPr>
          <w:rFonts w:ascii="Times New Roman" w:hAnsi="Times New Roman"/>
          <w:b/>
          <w:sz w:val="28"/>
          <w:szCs w:val="28"/>
        </w:rPr>
        <w:t>По отраслевому признаку</w:t>
      </w:r>
      <w:r w:rsidRPr="00B1216E">
        <w:rPr>
          <w:rFonts w:ascii="Times New Roman" w:hAnsi="Times New Roman"/>
          <w:sz w:val="28"/>
          <w:szCs w:val="28"/>
        </w:rPr>
        <w:t xml:space="preserve"> выделяют страховой рынок личного, имущественного страхования и страхования ответственности. </w:t>
      </w:r>
    </w:p>
    <w:p w:rsidR="00AD1C47" w:rsidRPr="00B1216E" w:rsidRDefault="003C6584"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В свою очередь каждый из этих рынков подразделяется на обособленные подотрасли (сегменты) и виды (страхование дополнительной пенсии, "на дожитие", от несчастных случаев, страхование домашнего имущества, дач, страхование инвестиционных вложений и т</w:t>
      </w:r>
      <w:r w:rsidR="00991A9D" w:rsidRPr="00B1216E">
        <w:rPr>
          <w:rFonts w:ascii="Times New Roman" w:hAnsi="Times New Roman"/>
          <w:sz w:val="28"/>
          <w:szCs w:val="28"/>
        </w:rPr>
        <w:t>.п).</w:t>
      </w:r>
    </w:p>
    <w:p w:rsidR="00991A9D" w:rsidRPr="00B1216E" w:rsidRDefault="00991A9D" w:rsidP="00B1216E">
      <w:pPr>
        <w:pStyle w:val="a3"/>
        <w:spacing w:line="240" w:lineRule="auto"/>
        <w:ind w:firstLine="720"/>
        <w:jc w:val="center"/>
        <w:rPr>
          <w:rFonts w:ascii="Times New Roman" w:hAnsi="Times New Roman"/>
          <w:sz w:val="28"/>
          <w:szCs w:val="28"/>
        </w:rPr>
      </w:pPr>
      <w:r w:rsidRPr="00B1216E">
        <w:rPr>
          <w:rFonts w:ascii="Times New Roman" w:hAnsi="Times New Roman"/>
          <w:sz w:val="28"/>
          <w:szCs w:val="28"/>
        </w:rPr>
        <w:t>Пути развития страхового рынка.</w:t>
      </w:r>
    </w:p>
    <w:p w:rsidR="00991A9D" w:rsidRPr="00B1216E" w:rsidRDefault="00991A9D"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Это, </w:t>
      </w:r>
      <w:r w:rsidRPr="00B1216E">
        <w:rPr>
          <w:rFonts w:ascii="Times New Roman" w:hAnsi="Times New Roman"/>
          <w:b/>
          <w:sz w:val="28"/>
          <w:szCs w:val="28"/>
        </w:rPr>
        <w:t>во – первых</w:t>
      </w:r>
      <w:r w:rsidRPr="00B1216E">
        <w:rPr>
          <w:rFonts w:ascii="Times New Roman" w:hAnsi="Times New Roman"/>
          <w:sz w:val="28"/>
          <w:szCs w:val="28"/>
        </w:rPr>
        <w:t xml:space="preserve">, создание благоприятных макроэкономических и правовых условий для формирования цивилизованного страхового рынка. </w:t>
      </w:r>
    </w:p>
    <w:p w:rsidR="00991A9D" w:rsidRPr="00B1216E" w:rsidRDefault="00991A9D" w:rsidP="00B1216E">
      <w:pPr>
        <w:pStyle w:val="a3"/>
        <w:spacing w:line="240" w:lineRule="auto"/>
        <w:ind w:firstLine="720"/>
        <w:jc w:val="both"/>
        <w:rPr>
          <w:rFonts w:ascii="Times New Roman" w:hAnsi="Times New Roman"/>
          <w:sz w:val="28"/>
          <w:szCs w:val="28"/>
        </w:rPr>
      </w:pPr>
      <w:r w:rsidRPr="00B1216E">
        <w:rPr>
          <w:rFonts w:ascii="Times New Roman" w:hAnsi="Times New Roman"/>
          <w:b/>
          <w:sz w:val="28"/>
          <w:szCs w:val="28"/>
        </w:rPr>
        <w:t>Во-вторых</w:t>
      </w:r>
      <w:r w:rsidRPr="00B1216E">
        <w:rPr>
          <w:rFonts w:ascii="Times New Roman" w:hAnsi="Times New Roman"/>
          <w:sz w:val="28"/>
          <w:szCs w:val="28"/>
        </w:rPr>
        <w:t xml:space="preserve">, это решение кадровой проблемы в отрасли. Необходимо создать современную систему подготовки страховщиков. Одним из элементов системы должны стать постоянно действующие семинары и курсы. Другой элемент системы страхового образования – школы и курсы для подготовки по страховым специальностям. Такую школу можно создать под эгидой Всероссийского союза страховщиков. В качестве преподавателей могут быть сотрудники Росгосстраха. </w:t>
      </w:r>
    </w:p>
    <w:p w:rsidR="00991A9D" w:rsidRPr="00B1216E" w:rsidRDefault="00991A9D"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Вместе с тем надо отметить, что страховые компании нуждаются сегодня в страховых кадрах различной специализации: в менеджерах, актуариях, правоведах, финансистах, оценщиках и т.д. Поэтому целевая подготовка таких специалистов в одном ВУЗе невозможна. Поэтому следует ввести соответствующую специализацию в разных ВУЗах. </w:t>
      </w:r>
    </w:p>
    <w:p w:rsidR="00991A9D" w:rsidRPr="00B1216E" w:rsidRDefault="00991A9D" w:rsidP="00B1216E">
      <w:pPr>
        <w:pStyle w:val="a3"/>
        <w:spacing w:line="240" w:lineRule="auto"/>
        <w:ind w:firstLine="720"/>
        <w:jc w:val="both"/>
        <w:rPr>
          <w:rFonts w:ascii="Times New Roman" w:hAnsi="Times New Roman"/>
          <w:sz w:val="28"/>
          <w:szCs w:val="28"/>
        </w:rPr>
      </w:pPr>
    </w:p>
    <w:p w:rsidR="00991A9D" w:rsidRPr="00B1216E" w:rsidRDefault="00991A9D" w:rsidP="00B1216E">
      <w:pPr>
        <w:pStyle w:val="a3"/>
        <w:spacing w:line="240" w:lineRule="auto"/>
        <w:ind w:firstLine="720"/>
        <w:jc w:val="both"/>
        <w:rPr>
          <w:rFonts w:ascii="Times New Roman" w:hAnsi="Times New Roman"/>
          <w:sz w:val="28"/>
          <w:szCs w:val="28"/>
        </w:rPr>
      </w:pPr>
      <w:r w:rsidRPr="00B1216E">
        <w:rPr>
          <w:rFonts w:ascii="Times New Roman" w:hAnsi="Times New Roman"/>
          <w:b/>
          <w:sz w:val="28"/>
          <w:szCs w:val="28"/>
        </w:rPr>
        <w:t>В-третьих</w:t>
      </w:r>
      <w:r w:rsidRPr="00B1216E">
        <w:rPr>
          <w:rFonts w:ascii="Times New Roman" w:hAnsi="Times New Roman"/>
          <w:sz w:val="28"/>
          <w:szCs w:val="28"/>
        </w:rPr>
        <w:t xml:space="preserve">, необходимо обеспечить финансовую устойчивость страховых операций. Для этого надо более детально подойти к определению способности страховой организации выполнять свои обязательства по страховым выплатам перед страхователями. Это потребует доработки существующих нормативных документов. </w:t>
      </w:r>
    </w:p>
    <w:p w:rsidR="00991A9D" w:rsidRPr="00B1216E" w:rsidRDefault="00991A9D" w:rsidP="00B1216E">
      <w:pPr>
        <w:pStyle w:val="a3"/>
        <w:spacing w:line="240" w:lineRule="auto"/>
        <w:ind w:firstLine="720"/>
        <w:jc w:val="both"/>
        <w:rPr>
          <w:rFonts w:ascii="Times New Roman" w:hAnsi="Times New Roman"/>
          <w:sz w:val="28"/>
          <w:szCs w:val="28"/>
        </w:rPr>
      </w:pPr>
      <w:r w:rsidRPr="00B1216E">
        <w:rPr>
          <w:rFonts w:ascii="Times New Roman" w:hAnsi="Times New Roman"/>
          <w:b/>
          <w:sz w:val="28"/>
          <w:szCs w:val="28"/>
        </w:rPr>
        <w:t>В-четвертых</w:t>
      </w:r>
      <w:r w:rsidRPr="00B1216E">
        <w:rPr>
          <w:rFonts w:ascii="Times New Roman" w:hAnsi="Times New Roman"/>
          <w:sz w:val="28"/>
          <w:szCs w:val="28"/>
        </w:rPr>
        <w:t xml:space="preserve">, без создания эффективной системы стимулов, как для страхователей, так и для страховщиков ни о каком развитии страхования речи быть не может. Именно стимулов, а не льгот, так как система страхования в нашей стране только формируется. В связи с этим возникают проблемы налогообложения в страховой сфере. Для успешного решения проблем было бы целесообразно: </w:t>
      </w:r>
    </w:p>
    <w:p w:rsidR="00991A9D" w:rsidRPr="00B1216E" w:rsidRDefault="00991A9D"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Создать методологическую базу налогообложения в страховой сфере. Для чего </w:t>
      </w:r>
      <w:r w:rsidRPr="00B1216E">
        <w:rPr>
          <w:rFonts w:ascii="Times New Roman" w:hAnsi="Times New Roman"/>
          <w:b/>
          <w:sz w:val="28"/>
          <w:szCs w:val="28"/>
        </w:rPr>
        <w:t>разработать принципы построения системы налогообложения</w:t>
      </w:r>
      <w:r w:rsidRPr="00B1216E">
        <w:rPr>
          <w:rFonts w:ascii="Times New Roman" w:hAnsi="Times New Roman"/>
          <w:sz w:val="28"/>
          <w:szCs w:val="28"/>
        </w:rPr>
        <w:t xml:space="preserve">, к которым следует отнести: </w:t>
      </w:r>
    </w:p>
    <w:p w:rsidR="00991A9D" w:rsidRPr="00B1216E" w:rsidRDefault="00991A9D"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Принцип системности, то есть подходить к страхованию как к целой отрасли. </w:t>
      </w:r>
    </w:p>
    <w:p w:rsidR="00991A9D" w:rsidRPr="00B1216E" w:rsidRDefault="00991A9D"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Принцип развития: система налогообложения должна вести не к стагнации, а способствовать развитию страхового рынка. </w:t>
      </w:r>
    </w:p>
    <w:p w:rsidR="00991A9D" w:rsidRPr="00B1216E" w:rsidRDefault="00991A9D"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Принцип преемственности: принимаемые законы не должны ухудшить положения страхователей и страховщиков по сравнению с действующим законодательством. </w:t>
      </w:r>
    </w:p>
    <w:p w:rsidR="00991A9D" w:rsidRPr="00B1216E" w:rsidRDefault="00991A9D"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Принцип социальной защиты: система должна давать стимулы для развития социально значимых видов страхования. </w:t>
      </w:r>
    </w:p>
    <w:p w:rsidR="00991A9D" w:rsidRPr="00B1216E" w:rsidRDefault="00991A9D"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Создать под руководством ВВС и под присмотром Департамента страхового надзора МФ РФ рабочую группу по подбору партнеров для объединения страховщиков. Вычленить партнеров по интересам и сделать им официальные предложения по объединению, а не пытаться отложить увеличение нормативов для уставного капитала страховщиков. </w:t>
      </w:r>
    </w:p>
    <w:p w:rsidR="00991A9D" w:rsidRPr="00B1216E" w:rsidRDefault="00991A9D" w:rsidP="00B1216E">
      <w:pPr>
        <w:pStyle w:val="a3"/>
        <w:spacing w:line="240" w:lineRule="auto"/>
        <w:ind w:firstLine="720"/>
        <w:jc w:val="both"/>
        <w:rPr>
          <w:rFonts w:ascii="Times New Roman" w:hAnsi="Times New Roman"/>
          <w:sz w:val="28"/>
          <w:szCs w:val="28"/>
        </w:rPr>
      </w:pPr>
      <w:r w:rsidRPr="00B1216E">
        <w:rPr>
          <w:rFonts w:ascii="Times New Roman" w:hAnsi="Times New Roman"/>
          <w:b/>
          <w:sz w:val="28"/>
          <w:szCs w:val="28"/>
        </w:rPr>
        <w:t>В-пятых</w:t>
      </w:r>
      <w:r w:rsidRPr="00B1216E">
        <w:rPr>
          <w:rFonts w:ascii="Times New Roman" w:hAnsi="Times New Roman"/>
          <w:sz w:val="28"/>
          <w:szCs w:val="28"/>
        </w:rPr>
        <w:t xml:space="preserve">, особого внимания требует проблема развития долгосрочного страхования жизни в РФ, так как оно успешно решает вопросы социального обеспечения. </w:t>
      </w:r>
    </w:p>
    <w:p w:rsidR="00991A9D" w:rsidRPr="00B1216E" w:rsidRDefault="00991A9D"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Пенсионное, в частности, страхование позволяет получить дополнительно к государственной пенсию, причем не только по старости, но и по инвалидности; снижает нагрузку на расходную часть бюджета, поскольку снижает затраты государства на социальное обеспечение граждан. </w:t>
      </w:r>
    </w:p>
    <w:p w:rsidR="00991A9D" w:rsidRPr="00B1216E" w:rsidRDefault="00991A9D"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Страхование ренты обеспечивает застрахованным дополнительный доход, не зависящий от выплаты их бюджета. </w:t>
      </w:r>
    </w:p>
    <w:p w:rsidR="00991A9D" w:rsidRPr="00B1216E" w:rsidRDefault="00991A9D"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Страхование жизни позволяет накопить определенную сумму денежных средств, а также защищает финансовые интересы семьи застрахованного на случай его смерти. </w:t>
      </w:r>
    </w:p>
    <w:p w:rsidR="00991A9D" w:rsidRPr="00B1216E" w:rsidRDefault="00991A9D"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Таким образом, следует отметить, что страховой рынок России, имея большие возможности, находится на первоначальном этапе своего развития. Для реализации этих возможностей нужна активная государственная поддержка страховой отрасли. Чем быстрее государство осознает роль страхования как стратегического сектора экономики, тем скорее в России будет осуществлен переход к социально-ориентированному рыночному росту.</w:t>
      </w:r>
    </w:p>
    <w:p w:rsidR="00AD1C47" w:rsidRPr="00B1216E" w:rsidRDefault="00AD1C47" w:rsidP="00B1216E">
      <w:pPr>
        <w:pStyle w:val="a3"/>
        <w:spacing w:line="240" w:lineRule="auto"/>
        <w:ind w:firstLine="720"/>
        <w:jc w:val="center"/>
        <w:rPr>
          <w:rFonts w:ascii="Times New Roman" w:hAnsi="Times New Roman"/>
          <w:sz w:val="28"/>
          <w:szCs w:val="28"/>
        </w:rPr>
      </w:pPr>
    </w:p>
    <w:p w:rsidR="00C05B1C" w:rsidRPr="00B1216E" w:rsidRDefault="00C05B1C" w:rsidP="00B1216E">
      <w:pPr>
        <w:pStyle w:val="a3"/>
        <w:spacing w:line="240" w:lineRule="auto"/>
        <w:ind w:firstLine="720"/>
        <w:jc w:val="center"/>
        <w:rPr>
          <w:rFonts w:ascii="Times New Roman" w:hAnsi="Times New Roman"/>
          <w:sz w:val="28"/>
          <w:szCs w:val="28"/>
        </w:rPr>
      </w:pPr>
    </w:p>
    <w:p w:rsidR="00FE3206" w:rsidRDefault="00FE3206" w:rsidP="00B1216E">
      <w:pPr>
        <w:pStyle w:val="a3"/>
        <w:numPr>
          <w:ilvl w:val="0"/>
          <w:numId w:val="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Основы организации ценообразования</w:t>
      </w:r>
    </w:p>
    <w:p w:rsidR="00B1216E" w:rsidRPr="00B1216E" w:rsidRDefault="00B1216E" w:rsidP="00B1216E">
      <w:pPr>
        <w:pStyle w:val="a3"/>
        <w:spacing w:line="240" w:lineRule="auto"/>
        <w:ind w:left="540"/>
        <w:rPr>
          <w:rFonts w:ascii="Times New Roman" w:hAnsi="Times New Roman"/>
          <w:b/>
          <w:sz w:val="28"/>
          <w:szCs w:val="28"/>
        </w:rPr>
      </w:pPr>
    </w:p>
    <w:p w:rsidR="00C05B1C" w:rsidRPr="00B1216E" w:rsidRDefault="00C05B1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Воздействие на цены служит глобальным целям ГРЭ,  целям  конъюнктурной  и структурной   политики,   борьбе   с   инфляцией,   усилению    национальной конкурентоспособности   на   мировых   рынках   и    смягчению    социальной напряженности. Воздействие государственной экономической политики на  другие объекты регулирования, в свою очередь, отражается на процессах  формирования цен.</w:t>
      </w:r>
    </w:p>
    <w:p w:rsidR="00C05B1C" w:rsidRPr="00B1216E" w:rsidRDefault="00C05B1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Политика цен — это  действия  органов  государственной  власти,  местного самоуправления и субъектов ценообразования,  направленные  на  осуществление регулирования цен в  народном  хозяйстве,  сфере  услуг  и  контроля  за  их соблюдением.</w:t>
      </w:r>
    </w:p>
    <w:p w:rsidR="00C05B1C" w:rsidRPr="00B1216E" w:rsidRDefault="00C05B1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Политика цен осуществляется через анализ практики формирования цен  и регулирования,  контроля  за  соблюдением  государственной  дисциплины  цен, через ограничения негативных последствий  монополистической  деятельности  в порядке, предусмотренном антимонопольным законодательством.</w:t>
      </w:r>
    </w:p>
    <w:p w:rsidR="00C05B1C" w:rsidRPr="00B1216E" w:rsidRDefault="00C05B1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Конкретные акции  в  области  цен  могут  иметь  краткосрочные  или  даже экстренные цели, которые могут в данный конкретный  момент  не  совпадать  с другими целями, но в конечном  итоге  они  всегда  служат  генеральной  цели государственного   регулирования   —   оптимизации   темпов   и    пропорций экономического развития и стабилизации социальной системы.</w:t>
      </w:r>
    </w:p>
    <w:p w:rsidR="00C05B1C" w:rsidRPr="00B1216E" w:rsidRDefault="00C05B1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Тарифы  на  услуги  государственных  железных  дорог,  почты,  телеграфа, государственные   монопольные   цены   на   «акцизные»    товары,    продажа продовольствия из государственных запасов  в  неурожайные  годы,  таможенная политика и косвенное налогообложение,  существенным  образом  воздействующее на внутренние цены,— вот далеко  не  полный  перечень  мер  государственного регулирования цен за последние 100—150 лет.</w:t>
      </w:r>
    </w:p>
    <w:p w:rsidR="00C05B1C" w:rsidRPr="00B1216E" w:rsidRDefault="00C05B1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Первая  мировая  война,  начавшаяся  вслед  за  ней  депрессия  и  кризис послужили переломным моментом в истории государственного регулирования  цен.</w:t>
      </w:r>
    </w:p>
    <w:p w:rsidR="00C05B1C" w:rsidRPr="00B1216E" w:rsidRDefault="00C05B1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Германский экономист X. Мюллер писал по этому  поводу,  что  политические  и экономические потрясения в государстве и обществе  вызвали  осознание  того, что в  интересах  лучшего  функционирования  хозяйства,  более  равномерного распределения  и  избежания  опасности  революционного  переворота  было  бы целесообразно, чтобы государство  взяло  на  себя  заботу  по  регулированию хозяйственного процесса и поддержанию справедливых цен.</w:t>
      </w:r>
    </w:p>
    <w:p w:rsidR="00C05B1C" w:rsidRPr="00B1216E" w:rsidRDefault="00C05B1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Попытки  регулировать  цены  в  условиях   инфляции   и   кризиса   путем внешнеторговой политики оказались несостоятельными. К середине 30-х  гг.  в многих  развитых  странах  с  рыночной  экономикой  были   приняты   законы, предоставляющие государству полномочия по воздействию на цены, вплоть до  их замораживания, и государственные мероприятия по воздействию  на  цены  стали составным элементом ГРЭ.</w:t>
      </w:r>
    </w:p>
    <w:p w:rsidR="00C05B1C" w:rsidRPr="00B1216E" w:rsidRDefault="00C05B1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Государственные  мероприятия   по    регулированию   цен   могут   носить</w:t>
      </w:r>
    </w:p>
    <w:p w:rsidR="00C05B1C" w:rsidRPr="00B1216E" w:rsidRDefault="00C05B1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законодательный,   административный   и    судебный    характер.    Принятые парламентами законы создают правовую основу отношений  между  хозяйственными субъектами, а также между  ними  и  государством  в  сфере  ценообразования.</w:t>
      </w:r>
    </w:p>
    <w:p w:rsidR="00C05B1C" w:rsidRPr="00B1216E" w:rsidRDefault="00C05B1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Комплекс этих законов представляет собой ценовое право,  входящее  составной частью  в  гражданское  право.  На   основе   этого   права   уполномоченные государственные  органы  осуществляют   административную   деятельность   по регулированию  цен.  В  случае  нарушения  законов   виновные   могут   быть привлечены к судебной ответственности.</w:t>
      </w:r>
    </w:p>
    <w:p w:rsidR="00C05B1C" w:rsidRPr="00B1216E" w:rsidRDefault="00C05B1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Законопроекты по ценам, как и по другим хозяйственным вопросам,  вносятся в   парламенты   партийными   фракциями,   независимыми    депутатами    или правительством,   непосредственно   мероприятия   по    регулированию    цен осуществляют министерства экономики, финансов и  центральный  банк.  </w:t>
      </w:r>
    </w:p>
    <w:p w:rsidR="00C05B1C" w:rsidRPr="00B1216E" w:rsidRDefault="00C05B1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ряде стран существуют  министерства  торговли,  сельского  хозяйства.  Они  также оказывают влияние на ценообразование. Во многих странах в конце 60-х — в 70- х гг. были созданы межминистерские советы по ценам, они имеют наблюдательно- совещательные функции.</w:t>
      </w:r>
    </w:p>
    <w:p w:rsidR="00991A9D" w:rsidRPr="00B1216E" w:rsidRDefault="00C05B1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В каждой стране при правительстве или отдельных  его  органах  существуют экспертные комитеты, куда входят известные специалисты, и советы, в которых заседают   представители   профсоюзов,    союзов    крестьян,    торговцев, предпринимателей и представители государственных органов; комитеты призваны консультировать государственные органы по  вопросам  цен  и  выражать  свое мнение по поводу ценовых законопроектов.</w:t>
      </w:r>
    </w:p>
    <w:p w:rsidR="00C05B1C" w:rsidRPr="00B1216E" w:rsidRDefault="00C05B1C" w:rsidP="00B1216E">
      <w:pPr>
        <w:pStyle w:val="a3"/>
        <w:spacing w:line="240" w:lineRule="auto"/>
        <w:ind w:left="0" w:firstLine="720"/>
        <w:jc w:val="both"/>
        <w:rPr>
          <w:rFonts w:ascii="Times New Roman" w:hAnsi="Times New Roman"/>
          <w:sz w:val="28"/>
          <w:szCs w:val="28"/>
        </w:rPr>
      </w:pPr>
    </w:p>
    <w:p w:rsidR="009D1AC9" w:rsidRPr="00B1216E" w:rsidRDefault="009D1AC9" w:rsidP="00B1216E">
      <w:pPr>
        <w:pStyle w:val="a3"/>
        <w:spacing w:line="240" w:lineRule="auto"/>
        <w:ind w:left="0"/>
        <w:jc w:val="both"/>
        <w:rPr>
          <w:rFonts w:ascii="Times New Roman" w:hAnsi="Times New Roman"/>
          <w:sz w:val="28"/>
          <w:szCs w:val="28"/>
        </w:rPr>
      </w:pPr>
    </w:p>
    <w:p w:rsidR="00FE3206" w:rsidRPr="00B1216E" w:rsidRDefault="00FE3206" w:rsidP="00B1216E">
      <w:pPr>
        <w:pStyle w:val="a3"/>
        <w:numPr>
          <w:ilvl w:val="0"/>
          <w:numId w:val="3"/>
        </w:numPr>
        <w:spacing w:line="240" w:lineRule="auto"/>
        <w:ind w:left="0" w:firstLine="720"/>
        <w:jc w:val="center"/>
        <w:rPr>
          <w:rFonts w:ascii="Times New Roman" w:hAnsi="Times New Roman"/>
          <w:b/>
          <w:sz w:val="28"/>
          <w:szCs w:val="28"/>
        </w:rPr>
      </w:pPr>
      <w:r w:rsidRPr="00B1216E">
        <w:rPr>
          <w:rFonts w:ascii="Times New Roman" w:hAnsi="Times New Roman"/>
          <w:b/>
          <w:sz w:val="28"/>
          <w:szCs w:val="28"/>
        </w:rPr>
        <w:t>Сущность и функции денег, их роль в рыночной экономике</w:t>
      </w:r>
    </w:p>
    <w:p w:rsidR="009D1AC9"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Деньги выполняют пять функций</w:t>
      </w:r>
      <w:r w:rsidRPr="00B1216E">
        <w:rPr>
          <w:rFonts w:ascii="Times New Roman" w:hAnsi="Times New Roman"/>
          <w:sz w:val="28"/>
          <w:szCs w:val="28"/>
        </w:rPr>
        <w:t xml:space="preserve">: </w:t>
      </w:r>
    </w:p>
    <w:p w:rsidR="00B1216E" w:rsidRPr="00B1216E" w:rsidRDefault="00B1216E" w:rsidP="00B1216E">
      <w:pPr>
        <w:pStyle w:val="a3"/>
        <w:spacing w:line="240" w:lineRule="auto"/>
        <w:ind w:left="0" w:firstLine="720"/>
        <w:rPr>
          <w:rFonts w:ascii="Times New Roman" w:hAnsi="Times New Roman"/>
          <w:sz w:val="28"/>
          <w:szCs w:val="28"/>
        </w:rPr>
      </w:pPr>
    </w:p>
    <w:p w:rsidR="009D1AC9" w:rsidRPr="00B1216E"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меры стоимости; </w:t>
      </w:r>
    </w:p>
    <w:p w:rsidR="009D1AC9" w:rsidRPr="00B1216E"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средства обращения; </w:t>
      </w:r>
    </w:p>
    <w:p w:rsidR="009D1AC9" w:rsidRPr="00B1216E"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средства образования сокровищ, накоплений и сбережений; </w:t>
      </w:r>
    </w:p>
    <w:p w:rsidR="009D1AC9" w:rsidRPr="00B1216E"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средства платежа; </w:t>
      </w:r>
    </w:p>
    <w:p w:rsidR="009D1AC9" w:rsidRPr="00B1216E"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мировых денег.</w:t>
      </w:r>
    </w:p>
    <w:p w:rsidR="009D1AC9" w:rsidRPr="00B1216E"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u w:val="single"/>
        </w:rPr>
        <w:t>Функция денег как меры стоимости</w:t>
      </w:r>
      <w:r w:rsidRPr="00B1216E">
        <w:rPr>
          <w:rFonts w:ascii="Times New Roman" w:hAnsi="Times New Roman"/>
          <w:sz w:val="28"/>
          <w:szCs w:val="28"/>
        </w:rPr>
        <w:t>. Деньги как всеобщий эквивалент измеряют стоимость всех товаров. Но не деньги делают товары соизмеримыми, а количество затраченного общественно необходимого трупа; соизмерение их стоимости возможно, так как сами деньги ею обладают. При металлическом обращении эту функцию выполняли действительные деньги (золото и серебро), но они выражали стоимость товаров идеально, т.е. в виде мысленно представляемых денег.</w:t>
      </w:r>
    </w:p>
    <w:p w:rsidR="009D1AC9" w:rsidRPr="00B1216E"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u w:val="single"/>
        </w:rPr>
        <w:t>Формой проявления стоимости является цена товара</w:t>
      </w:r>
      <w:r w:rsidRPr="00B1216E">
        <w:rPr>
          <w:rFonts w:ascii="Times New Roman" w:hAnsi="Times New Roman"/>
          <w:sz w:val="28"/>
          <w:szCs w:val="28"/>
        </w:rPr>
        <w:t>. Однако стоимость товара служит для того, чтобы превратить меновые отношения в возможность количественных оценок при помощи денег. На стадии формирования товарных отношений деньга сыграли роль средства, приравнивающего к деньгам другие товары, сделав их соизмеримыми не просто как продукты человеческого труда, а как части одного и того же денежного материала — золота или серебра. В результате товары стали относиться друг к другу в постоянной пропорции, т.е. возник масштаб цен как определенный вес золота и серебра, фиксированный в качестве единицы измерения. Например, в США актом о золотом стандарте за доллар в 1900 г. было принято 1,50463 г чистого золота, но при дальнейших девальвациях доллара содержание в нем золота снижалось трижды: в 1934 г. — до 0,889 г» в декабре 1971 г. — до 0,818 г и в феврале 1973 г. — до 0,737 г.</w:t>
      </w:r>
    </w:p>
    <w:p w:rsidR="009D1AC9" w:rsidRPr="00B1216E"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Ямайская валютная система, введенная в 1976—1978 гг., отменила официальную цену на золото, а также золотые паритеты, в связи с чем потерял свое значение официальный масштаб цен. В настоящее время официальный масштаб цен заменен .фактическим, который складывается стихийно, в процессе рыночного обмена.</w:t>
      </w:r>
    </w:p>
    <w:p w:rsidR="009D1AC9" w:rsidRPr="00B1216E"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При обращении неразменных кредитных денег механизм действия функции меры стоимости изменяется. Товары все в большей степени получают общественное признание не столько через деньги, сколько непосредственно в процессе производства. Поскольку заключающееся в них рабочее время уже в процессе производства начинает выступать в определенной степени как общественно необходимое, товары оказываются способными соотноситься друг с другом уже на этой ступени, а не после предварительного приравнивания их к денежному товару в обращении, как было на первоначальных этапах товарного производства.</w:t>
      </w:r>
    </w:p>
    <w:p w:rsidR="009D1AC9" w:rsidRPr="00B1216E"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В связи с 1ем что «кредитные деньги — это форма проявления денежного капитала и обслуживают они не обращение товара, а капитал, то выполнение функции меры стоимости ими осуществляется не только в сфере обмена, но и в сфере производства».</w:t>
      </w:r>
    </w:p>
    <w:p w:rsidR="009D1AC9" w:rsidRPr="00B1216E"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А это означает, что при капитализме цена формируется не только на рынке, но и в сфере производства, на рынке же происходит ее окончательная корректировка. Цена товара в таких условиях зависит от двух факторов: стоимости банкноты, которая определяется стоимостью реализуемых товаров, и количеством банкнот в обращении; соотношения спроса и предложения на данный товар на рынке.</w:t>
      </w:r>
    </w:p>
    <w:p w:rsidR="009D1AC9" w:rsidRPr="00B1216E"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При обращении неразменных кредитных денег цена находит подтверждение непосредственно в товарах, а не в золоте. Поэтому цена есть форма проявления менового отношения данного товара ко всем товарам, а не специфически к одному желтому металлу.</w:t>
      </w:r>
    </w:p>
    <w:p w:rsidR="009D1AC9" w:rsidRPr="00B1216E"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Функция денег как средства обращения</w:t>
      </w:r>
      <w:r w:rsidRPr="00B1216E">
        <w:rPr>
          <w:rFonts w:ascii="Times New Roman" w:hAnsi="Times New Roman"/>
          <w:sz w:val="28"/>
          <w:szCs w:val="28"/>
        </w:rPr>
        <w:t>. Товарное обращение включает две метаморфозы, т.е. два изменения форм стоимости: продажу одного товара и куплю другого. В этом процессе деньги играют роль посредника в обмене двух товаров: Т—Д—Т.</w:t>
      </w:r>
    </w:p>
    <w:p w:rsidR="009D1AC9" w:rsidRPr="00B1216E" w:rsidRDefault="009D1AC9" w:rsidP="00B1216E">
      <w:pPr>
        <w:pStyle w:val="a3"/>
        <w:spacing w:line="240" w:lineRule="auto"/>
        <w:ind w:left="0" w:firstLine="720"/>
        <w:rPr>
          <w:rFonts w:ascii="Times New Roman" w:hAnsi="Times New Roman"/>
          <w:sz w:val="28"/>
          <w:szCs w:val="28"/>
        </w:rPr>
      </w:pPr>
    </w:p>
    <w:p w:rsidR="009D1AC9" w:rsidRPr="00B1216E"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Отличие товарного обращения от непосредственного обмена товара на товар отличается тем, что оно обслуживается деньгами в качестве средства обращения, благодаря чему преодолеваются индивидуальные, временные и пространственные границы, характерные для прямого товарного обмена.</w:t>
      </w:r>
    </w:p>
    <w:p w:rsidR="009D1AC9" w:rsidRPr="00B1216E"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Однако если товары уходят после их реализации из обращения, то деньги остаются в этой сфере, непрерывно обслуживая товарообмен. Данное обстоятельство ведет не к ликвидации, а , к усугублению противоречий обмена,  так как возникающий! разрыв между куплей и продажей товаров в одном звене вызывает подобный разрыв в других звеньях, что создает возможность появления экономических кризисов. Базой экономических кризисов являются структурные сдвиги в производстве и реализации общественного продукта.</w:t>
      </w:r>
    </w:p>
    <w:p w:rsidR="009D1AC9" w:rsidRPr="00B1216E" w:rsidRDefault="009D1AC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Особенность </w:t>
      </w:r>
      <w:r w:rsidRPr="00B1216E">
        <w:rPr>
          <w:rFonts w:ascii="Times New Roman" w:hAnsi="Times New Roman"/>
          <w:b/>
          <w:sz w:val="28"/>
          <w:szCs w:val="28"/>
        </w:rPr>
        <w:t>функции денег как средства обращения</w:t>
      </w:r>
      <w:r w:rsidRPr="00B1216E">
        <w:rPr>
          <w:rFonts w:ascii="Times New Roman" w:hAnsi="Times New Roman"/>
          <w:sz w:val="28"/>
          <w:szCs w:val="28"/>
        </w:rPr>
        <w:t xml:space="preserve"> заключается в том, что эту функцию выполняют, во-первых, реальные, или наличные, деньги, а, во-вторых, знаки стоимости — бумажные и кредитные деньги. В настоящее время, когда золото демонетизируется, функцию средства обращения выполняют кредитные деньги. Причем они функционируют и как покупательное средство, и как средство платежа: если метаморфоза Т—Д~Т не прерывается во времени, то обращение товаров происходит на основе денег как покупательного средства; если происходит разрыв между покупкой и продажей товаров, то деньги выступают как средство платежа.</w:t>
      </w:r>
    </w:p>
    <w:p w:rsidR="009D1AC9" w:rsidRPr="00B1216E" w:rsidRDefault="009D1AC9" w:rsidP="00B1216E">
      <w:pPr>
        <w:pStyle w:val="a3"/>
        <w:spacing w:line="240" w:lineRule="auto"/>
        <w:ind w:left="0" w:firstLine="720"/>
        <w:rPr>
          <w:rFonts w:ascii="Times New Roman" w:hAnsi="Times New Roman"/>
          <w:sz w:val="28"/>
          <w:szCs w:val="28"/>
        </w:rPr>
      </w:pPr>
    </w:p>
    <w:p w:rsidR="009D1AC9" w:rsidRPr="00B1216E" w:rsidRDefault="009D1AC9" w:rsidP="00B1216E">
      <w:pPr>
        <w:pStyle w:val="a3"/>
        <w:spacing w:line="240" w:lineRule="auto"/>
        <w:ind w:left="0" w:firstLine="720"/>
        <w:rPr>
          <w:rFonts w:ascii="Times New Roman" w:hAnsi="Times New Roman"/>
          <w:sz w:val="28"/>
          <w:szCs w:val="28"/>
        </w:rPr>
      </w:pPr>
    </w:p>
    <w:p w:rsidR="00FE3206" w:rsidRPr="00B1216E" w:rsidRDefault="00FE3206" w:rsidP="00B1216E">
      <w:pPr>
        <w:pStyle w:val="a3"/>
        <w:numPr>
          <w:ilvl w:val="0"/>
          <w:numId w:val="3"/>
        </w:numPr>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Закон денежного обращения и его действие в поддержании общеэкономического равновесия страны</w:t>
      </w:r>
    </w:p>
    <w:p w:rsidR="0094758D" w:rsidRPr="00B1216E" w:rsidRDefault="0094758D" w:rsidP="00B1216E">
      <w:pPr>
        <w:pStyle w:val="a7"/>
        <w:spacing w:line="240" w:lineRule="auto"/>
        <w:ind w:firstLine="720"/>
        <w:rPr>
          <w:rFonts w:ascii="Times New Roman" w:hAnsi="Times New Roman"/>
          <w:sz w:val="28"/>
          <w:szCs w:val="28"/>
        </w:rPr>
      </w:pPr>
      <w:r w:rsidRPr="00B1216E">
        <w:rPr>
          <w:rFonts w:ascii="Times New Roman" w:hAnsi="Times New Roman"/>
          <w:sz w:val="28"/>
          <w:szCs w:val="28"/>
          <w:u w:val="single"/>
        </w:rPr>
        <w:t>Денежное обращение</w:t>
      </w:r>
      <w:r w:rsidRPr="00B1216E">
        <w:rPr>
          <w:rFonts w:ascii="Times New Roman" w:hAnsi="Times New Roman"/>
          <w:sz w:val="28"/>
          <w:szCs w:val="28"/>
        </w:rPr>
        <w:t xml:space="preserve"> - это движение денег в наличной и безналичной формах, обслуживающие реализацию товаров, а также нетоварные платежи и расчеты в хозяйстве.  </w:t>
      </w:r>
    </w:p>
    <w:p w:rsidR="0094758D" w:rsidRPr="00B1216E" w:rsidRDefault="0094758D" w:rsidP="00B1216E">
      <w:pPr>
        <w:pStyle w:val="a7"/>
        <w:spacing w:line="240" w:lineRule="auto"/>
        <w:ind w:firstLine="720"/>
        <w:rPr>
          <w:rFonts w:ascii="Times New Roman" w:hAnsi="Times New Roman"/>
          <w:sz w:val="28"/>
          <w:szCs w:val="28"/>
        </w:rPr>
      </w:pPr>
      <w:r w:rsidRPr="00B1216E">
        <w:rPr>
          <w:rFonts w:ascii="Times New Roman" w:hAnsi="Times New Roman"/>
          <w:sz w:val="28"/>
          <w:szCs w:val="28"/>
        </w:rPr>
        <w:t xml:space="preserve">Важным количественным показателем денежного. обращения являетсяся денежная масса- это совокупный объем покупательных и платежных средств, обслуживающий хозяйственный оборот и принадлежащих частным лицам, государству и предприятиям.  </w:t>
      </w:r>
    </w:p>
    <w:p w:rsidR="0094758D" w:rsidRPr="00B1216E" w:rsidRDefault="009475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Денежное обращение подразделяется на две сферы: наличную и безналичную. </w:t>
      </w:r>
      <w:r w:rsidRPr="00B1216E">
        <w:rPr>
          <w:rFonts w:ascii="Times New Roman" w:hAnsi="Times New Roman"/>
          <w:b/>
          <w:bCs/>
          <w:sz w:val="28"/>
          <w:szCs w:val="28"/>
        </w:rPr>
        <w:t>Налично-денежное обращение</w:t>
      </w:r>
      <w:r w:rsidRPr="00B1216E">
        <w:rPr>
          <w:rFonts w:ascii="Times New Roman" w:hAnsi="Times New Roman"/>
          <w:sz w:val="28"/>
          <w:szCs w:val="28"/>
        </w:rPr>
        <w:t xml:space="preserve"> - это движение наличных денег. Оно обслуживается банкнотами, разменной монетой и бумажными деньгами (казначейскими билетами). В развитых капиталистических странах банковские билеты. выпускаемые центральным банком, составляют подавляющую часть налично-денежного обращения. Незначительная часть выпуска денег (около 10%) приходится на казначейства, которые эмитируют в основном монеты и мелко купюрные бумажно-денежные знаки - казначейские билеты.</w:t>
      </w:r>
    </w:p>
    <w:p w:rsidR="0094758D" w:rsidRPr="00B1216E" w:rsidRDefault="0094758D" w:rsidP="00B1216E">
      <w:pPr>
        <w:spacing w:line="240" w:lineRule="auto"/>
        <w:ind w:firstLine="720"/>
        <w:jc w:val="both"/>
        <w:rPr>
          <w:rFonts w:ascii="Times New Roman" w:hAnsi="Times New Roman"/>
          <w:sz w:val="28"/>
          <w:szCs w:val="28"/>
        </w:rPr>
      </w:pPr>
      <w:r w:rsidRPr="00B1216E">
        <w:rPr>
          <w:rFonts w:ascii="Times New Roman" w:hAnsi="Times New Roman"/>
          <w:b/>
          <w:bCs/>
          <w:sz w:val="28"/>
          <w:szCs w:val="28"/>
        </w:rPr>
        <w:t>Безналичное обращение</w:t>
      </w:r>
      <w:r w:rsidRPr="00B1216E">
        <w:rPr>
          <w:rFonts w:ascii="Times New Roman" w:hAnsi="Times New Roman"/>
          <w:sz w:val="28"/>
          <w:szCs w:val="28"/>
        </w:rPr>
        <w:t xml:space="preserve"> - это движение денег безналичного оборота. Под ними понимаются прежде всего банковские депозиты на счетах клиентов, использование которых осуществляется с помощью чеков, жироприказов, кредитных карточек, электронных переводов. В денежном обороте применяются также векселя, сертификаты, а в ряде стран - другие обязательства и требования.</w:t>
      </w:r>
    </w:p>
    <w:p w:rsidR="0094758D" w:rsidRPr="00B1216E" w:rsidRDefault="009475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Между налично-денежным и безналичным обращением существует тесная и взаимная зависимость: деньги постоянно переходят из одной сферы обращения в другую, меняя форму наличных денежных знаков на депозит в банке, и наоборот. Поступления безналичных средств на счета в банке, - непременное условие для выдачи денег. Поэтому безналичный платежный оборот неотделим от обращения наличных денег и образует вместе с ним единый денежный оборот страны, в котором циркулируют единые деньги одного наименования.</w:t>
      </w:r>
    </w:p>
    <w:p w:rsidR="0094758D" w:rsidRPr="00B1216E" w:rsidRDefault="009475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В своей эволюции деньги выступают в виде металлических (медных, серебряных, золотых), бумажных, кредитных и нового вида кредитных денег - электронных денег.</w:t>
      </w:r>
    </w:p>
    <w:p w:rsidR="0094758D" w:rsidRPr="00B1216E" w:rsidRDefault="0094758D" w:rsidP="00B1216E">
      <w:pPr>
        <w:spacing w:line="240" w:lineRule="auto"/>
        <w:ind w:firstLine="720"/>
        <w:jc w:val="both"/>
        <w:rPr>
          <w:rFonts w:ascii="Times New Roman" w:hAnsi="Times New Roman"/>
          <w:sz w:val="28"/>
          <w:szCs w:val="28"/>
        </w:rPr>
      </w:pPr>
      <w:r w:rsidRPr="00B1216E">
        <w:rPr>
          <w:rFonts w:ascii="Times New Roman" w:hAnsi="Times New Roman"/>
          <w:b/>
          <w:sz w:val="28"/>
          <w:szCs w:val="28"/>
        </w:rPr>
        <w:t>Деньги выполняют пять функций:</w:t>
      </w:r>
      <w:r w:rsidRPr="00B1216E">
        <w:rPr>
          <w:rFonts w:ascii="Times New Roman" w:hAnsi="Times New Roman"/>
          <w:sz w:val="28"/>
          <w:szCs w:val="28"/>
        </w:rPr>
        <w:t xml:space="preserve"> </w:t>
      </w:r>
    </w:p>
    <w:p w:rsidR="0094758D" w:rsidRPr="00B1216E" w:rsidRDefault="009475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меры стоимости; средства обращения; средства образования сокровищ, накоплений и сбережений; средства платежа; мировых денег.</w:t>
      </w:r>
    </w:p>
    <w:p w:rsidR="0094758D" w:rsidRPr="00B1216E" w:rsidRDefault="0094758D" w:rsidP="00B1216E">
      <w:pPr>
        <w:spacing w:line="240" w:lineRule="auto"/>
        <w:ind w:firstLine="720"/>
        <w:jc w:val="both"/>
        <w:rPr>
          <w:rFonts w:ascii="Times New Roman" w:hAnsi="Times New Roman"/>
          <w:sz w:val="28"/>
          <w:szCs w:val="28"/>
        </w:rPr>
      </w:pPr>
      <w:r w:rsidRPr="00B1216E">
        <w:rPr>
          <w:rFonts w:ascii="Times New Roman" w:hAnsi="Times New Roman"/>
          <w:b/>
          <w:bCs/>
          <w:sz w:val="28"/>
          <w:szCs w:val="28"/>
        </w:rPr>
        <w:t>Закон ден. обращения</w:t>
      </w:r>
      <w:r w:rsidRPr="00B1216E">
        <w:rPr>
          <w:rFonts w:ascii="Times New Roman" w:hAnsi="Times New Roman"/>
          <w:sz w:val="28"/>
          <w:szCs w:val="28"/>
        </w:rPr>
        <w:t xml:space="preserve">: количество денег, необх. для выполнения функции средства обращения д.б. = сумме цен реализуемых товаров/ на скорость обращения одноименных ден. единиц. </w:t>
      </w:r>
    </w:p>
    <w:p w:rsidR="0094758D" w:rsidRPr="00B1216E" w:rsidRDefault="0094758D"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Основной закон денежного обращения, формула которого была представлена К. Марксом, связывает цены, скорость обращения и количество денег:</w:t>
      </w:r>
    </w:p>
    <w:p w:rsidR="0094758D" w:rsidRPr="00B1216E" w:rsidRDefault="0094758D" w:rsidP="00B1216E">
      <w:pPr>
        <w:spacing w:line="240" w:lineRule="auto"/>
        <w:ind w:firstLine="720"/>
        <w:jc w:val="both"/>
        <w:rPr>
          <w:rFonts w:ascii="Times New Roman" w:hAnsi="Times New Roman"/>
          <w:b/>
          <w:sz w:val="28"/>
          <w:szCs w:val="28"/>
        </w:rPr>
      </w:pPr>
      <w:r w:rsidRPr="00B1216E">
        <w:rPr>
          <w:rFonts w:ascii="Times New Roman" w:hAnsi="Times New Roman"/>
          <w:b/>
          <w:sz w:val="28"/>
          <w:szCs w:val="28"/>
        </w:rPr>
        <w:t>Количество денег = Сумма цен /Число оборотов денежных единиц</w:t>
      </w:r>
    </w:p>
    <w:p w:rsidR="0094758D" w:rsidRPr="00B1216E" w:rsidRDefault="0094758D" w:rsidP="00B1216E">
      <w:pPr>
        <w:pStyle w:val="3"/>
        <w:spacing w:line="240" w:lineRule="auto"/>
        <w:ind w:firstLine="720"/>
        <w:rPr>
          <w:rFonts w:ascii="Times New Roman" w:hAnsi="Times New Roman" w:cs="Times New Roman"/>
          <w:b w:val="0"/>
          <w:sz w:val="28"/>
          <w:szCs w:val="28"/>
        </w:rPr>
      </w:pPr>
      <w:r w:rsidRPr="00B1216E">
        <w:rPr>
          <w:rFonts w:ascii="Times New Roman" w:hAnsi="Times New Roman" w:cs="Times New Roman"/>
          <w:b w:val="0"/>
          <w:sz w:val="28"/>
          <w:szCs w:val="28"/>
        </w:rPr>
        <w:t xml:space="preserve">            Указанная формула в большей степени справедлива для золотого обращения. При обращении золота в качестве денег из-за ограниченности золотых запасов соотношение между количеством золота (монет) и товарами устанавливается стихийно, но относительно точно: избыток денег изымается из обращения и переходит в сферу накопления (сокровищ), а при недостатке монет их изъятая часть возвращается их сокровищ в обращение.</w:t>
      </w:r>
    </w:p>
    <w:p w:rsidR="0094758D" w:rsidRPr="00B1216E" w:rsidRDefault="0094758D" w:rsidP="00B1216E">
      <w:pPr>
        <w:pStyle w:val="3"/>
        <w:spacing w:line="240" w:lineRule="auto"/>
        <w:ind w:firstLine="720"/>
        <w:rPr>
          <w:rFonts w:ascii="Times New Roman" w:hAnsi="Times New Roman" w:cs="Times New Roman"/>
          <w:b w:val="0"/>
          <w:sz w:val="28"/>
          <w:szCs w:val="28"/>
        </w:rPr>
      </w:pPr>
      <w:r w:rsidRPr="00B1216E">
        <w:rPr>
          <w:rFonts w:ascii="Times New Roman" w:hAnsi="Times New Roman" w:cs="Times New Roman"/>
          <w:b w:val="0"/>
          <w:sz w:val="28"/>
          <w:szCs w:val="28"/>
        </w:rPr>
        <w:t>Когда появляются кредитные деньги, происходит необеспеченная эмиссия. В этом случае неизбежно появление инфляции, т.е. обесценения денег из-за их возросшего количества. Необходимо отслеживать ту часть денежных обязательств, которые могут быть взаимно погашены без дополнительной эмиссии. Указанное выше уравнение принимает следующий вид:</w:t>
      </w:r>
    </w:p>
    <w:p w:rsidR="0094758D" w:rsidRPr="00B1216E" w:rsidRDefault="0094758D" w:rsidP="00B1216E">
      <w:pPr>
        <w:pStyle w:val="3"/>
        <w:spacing w:line="240" w:lineRule="auto"/>
        <w:ind w:firstLine="720"/>
        <w:rPr>
          <w:rFonts w:ascii="Times New Roman" w:hAnsi="Times New Roman" w:cs="Times New Roman"/>
          <w:sz w:val="28"/>
          <w:szCs w:val="28"/>
        </w:rPr>
      </w:pPr>
      <w:r w:rsidRPr="00B1216E">
        <w:rPr>
          <w:rFonts w:ascii="Times New Roman" w:hAnsi="Times New Roman" w:cs="Times New Roman"/>
          <w:b w:val="0"/>
          <w:sz w:val="28"/>
          <w:szCs w:val="28"/>
        </w:rPr>
        <w:t xml:space="preserve">В количественной теории денег используется </w:t>
      </w:r>
      <w:r w:rsidRPr="00B1216E">
        <w:rPr>
          <w:rFonts w:ascii="Times New Roman" w:hAnsi="Times New Roman" w:cs="Times New Roman"/>
          <w:sz w:val="28"/>
          <w:szCs w:val="28"/>
        </w:rPr>
        <w:t xml:space="preserve">уравнение Фишера: </w:t>
      </w:r>
    </w:p>
    <w:p w:rsidR="0094758D" w:rsidRPr="00B1216E" w:rsidRDefault="0094758D" w:rsidP="00B1216E">
      <w:pPr>
        <w:pStyle w:val="3"/>
        <w:spacing w:line="240" w:lineRule="auto"/>
        <w:ind w:firstLine="720"/>
        <w:rPr>
          <w:rFonts w:ascii="Times New Roman" w:hAnsi="Times New Roman" w:cs="Times New Roman"/>
          <w:sz w:val="28"/>
          <w:szCs w:val="28"/>
        </w:rPr>
      </w:pPr>
      <w:r w:rsidRPr="00B1216E">
        <w:rPr>
          <w:rFonts w:ascii="Times New Roman" w:hAnsi="Times New Roman" w:cs="Times New Roman"/>
          <w:sz w:val="28"/>
          <w:szCs w:val="28"/>
        </w:rPr>
        <w:t xml:space="preserve"> M*V = P*Q.</w:t>
      </w:r>
    </w:p>
    <w:p w:rsidR="0094758D" w:rsidRPr="00B1216E" w:rsidRDefault="0094758D" w:rsidP="00B1216E">
      <w:pPr>
        <w:pStyle w:val="3"/>
        <w:spacing w:line="240" w:lineRule="auto"/>
        <w:ind w:firstLine="720"/>
        <w:rPr>
          <w:rFonts w:ascii="Times New Roman" w:hAnsi="Times New Roman" w:cs="Times New Roman"/>
          <w:b w:val="0"/>
          <w:sz w:val="28"/>
          <w:szCs w:val="28"/>
        </w:rPr>
      </w:pPr>
      <w:r w:rsidRPr="00B1216E">
        <w:rPr>
          <w:rFonts w:ascii="Times New Roman" w:hAnsi="Times New Roman" w:cs="Times New Roman"/>
          <w:b w:val="0"/>
          <w:sz w:val="28"/>
          <w:szCs w:val="28"/>
        </w:rPr>
        <w:t>М – обращаемая денежная масса;</w:t>
      </w:r>
    </w:p>
    <w:p w:rsidR="0094758D" w:rsidRPr="00B1216E" w:rsidRDefault="0094758D" w:rsidP="00B1216E">
      <w:pPr>
        <w:pStyle w:val="3"/>
        <w:spacing w:line="240" w:lineRule="auto"/>
        <w:ind w:firstLine="720"/>
        <w:rPr>
          <w:rFonts w:ascii="Times New Roman" w:hAnsi="Times New Roman" w:cs="Times New Roman"/>
          <w:b w:val="0"/>
          <w:sz w:val="28"/>
          <w:szCs w:val="28"/>
        </w:rPr>
      </w:pPr>
      <w:r w:rsidRPr="00B1216E">
        <w:rPr>
          <w:rFonts w:ascii="Times New Roman" w:hAnsi="Times New Roman" w:cs="Times New Roman"/>
          <w:b w:val="0"/>
          <w:sz w:val="28"/>
          <w:szCs w:val="28"/>
        </w:rPr>
        <w:t>V -  скорость обращения денежной единицы;</w:t>
      </w:r>
    </w:p>
    <w:p w:rsidR="0094758D" w:rsidRPr="00B1216E" w:rsidRDefault="0094758D" w:rsidP="00B1216E">
      <w:pPr>
        <w:pStyle w:val="3"/>
        <w:spacing w:line="240" w:lineRule="auto"/>
        <w:ind w:firstLine="720"/>
        <w:rPr>
          <w:rFonts w:ascii="Times New Roman" w:hAnsi="Times New Roman" w:cs="Times New Roman"/>
          <w:b w:val="0"/>
          <w:sz w:val="28"/>
          <w:szCs w:val="28"/>
        </w:rPr>
      </w:pPr>
      <w:r w:rsidRPr="00B1216E">
        <w:rPr>
          <w:rFonts w:ascii="Times New Roman" w:hAnsi="Times New Roman" w:cs="Times New Roman"/>
          <w:b w:val="0"/>
          <w:sz w:val="28"/>
          <w:szCs w:val="28"/>
        </w:rPr>
        <w:t>P –средний уровень цен;</w:t>
      </w:r>
    </w:p>
    <w:p w:rsidR="0094758D" w:rsidRPr="00B1216E" w:rsidRDefault="0094758D" w:rsidP="00B1216E">
      <w:pPr>
        <w:pStyle w:val="3"/>
        <w:spacing w:line="240" w:lineRule="auto"/>
        <w:ind w:firstLine="720"/>
        <w:rPr>
          <w:rFonts w:ascii="Times New Roman" w:hAnsi="Times New Roman" w:cs="Times New Roman"/>
          <w:b w:val="0"/>
          <w:sz w:val="28"/>
          <w:szCs w:val="28"/>
        </w:rPr>
      </w:pPr>
      <w:r w:rsidRPr="00B1216E">
        <w:rPr>
          <w:rFonts w:ascii="Times New Roman" w:hAnsi="Times New Roman" w:cs="Times New Roman"/>
          <w:b w:val="0"/>
          <w:sz w:val="28"/>
          <w:szCs w:val="28"/>
        </w:rPr>
        <w:t>Q –количество товаров и услуг.</w:t>
      </w:r>
    </w:p>
    <w:p w:rsidR="0094758D" w:rsidRPr="00B1216E" w:rsidRDefault="0094758D" w:rsidP="00B1216E">
      <w:pPr>
        <w:pStyle w:val="3"/>
        <w:spacing w:line="240" w:lineRule="auto"/>
        <w:ind w:firstLine="720"/>
        <w:rPr>
          <w:rFonts w:ascii="Times New Roman" w:hAnsi="Times New Roman" w:cs="Times New Roman"/>
          <w:b w:val="0"/>
          <w:sz w:val="28"/>
          <w:szCs w:val="28"/>
        </w:rPr>
      </w:pPr>
      <w:r w:rsidRPr="00B1216E">
        <w:rPr>
          <w:rFonts w:ascii="Times New Roman" w:hAnsi="Times New Roman" w:cs="Times New Roman"/>
          <w:b w:val="0"/>
          <w:sz w:val="28"/>
          <w:szCs w:val="28"/>
        </w:rPr>
        <w:t xml:space="preserve">Этот закон называют </w:t>
      </w:r>
      <w:r w:rsidRPr="00B1216E">
        <w:rPr>
          <w:rFonts w:ascii="Times New Roman" w:hAnsi="Times New Roman" w:cs="Times New Roman"/>
          <w:sz w:val="28"/>
          <w:szCs w:val="28"/>
        </w:rPr>
        <w:t>законом бумажно-денежного обращения</w:t>
      </w:r>
      <w:r w:rsidRPr="00B1216E">
        <w:rPr>
          <w:rFonts w:ascii="Times New Roman" w:hAnsi="Times New Roman" w:cs="Times New Roman"/>
          <w:b w:val="0"/>
          <w:sz w:val="28"/>
          <w:szCs w:val="28"/>
        </w:rPr>
        <w:t>. Поскольку количество денег теперь может возрастать неограниченно, роль государства в денежном регулировании колоссальна. Одним из видов регулирования является поддержание структуры и объема денежной массы - совокупной покупательной способности денежных средств.</w:t>
      </w:r>
    </w:p>
    <w:p w:rsidR="00CF1899" w:rsidRPr="00B1216E" w:rsidRDefault="00CF1899" w:rsidP="00B1216E">
      <w:pPr>
        <w:spacing w:line="240" w:lineRule="auto"/>
        <w:ind w:firstLine="720"/>
        <w:rPr>
          <w:rFonts w:ascii="Times New Roman" w:hAnsi="Times New Roman"/>
          <w:sz w:val="28"/>
          <w:szCs w:val="28"/>
        </w:rPr>
      </w:pPr>
    </w:p>
    <w:p w:rsidR="00CF1899" w:rsidRPr="00B1216E" w:rsidRDefault="00CF1899" w:rsidP="00B1216E">
      <w:pPr>
        <w:spacing w:line="240" w:lineRule="auto"/>
        <w:ind w:firstLine="720"/>
        <w:rPr>
          <w:rFonts w:ascii="Times New Roman" w:hAnsi="Times New Roman"/>
          <w:sz w:val="28"/>
          <w:szCs w:val="28"/>
        </w:rPr>
      </w:pPr>
    </w:p>
    <w:p w:rsidR="00CF1899" w:rsidRPr="00B1216E" w:rsidRDefault="00CF1899" w:rsidP="00B1216E">
      <w:pPr>
        <w:pStyle w:val="a3"/>
        <w:numPr>
          <w:ilvl w:val="0"/>
          <w:numId w:val="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Безналичный денежный оборот и принципы его организации, формы безналичных расчетов</w:t>
      </w:r>
    </w:p>
    <w:p w:rsidR="00CF1899" w:rsidRPr="00B1216E" w:rsidRDefault="00CF1899" w:rsidP="00B1216E">
      <w:pPr>
        <w:pStyle w:val="a3"/>
        <w:spacing w:line="240" w:lineRule="auto"/>
        <w:ind w:firstLine="720"/>
        <w:jc w:val="both"/>
        <w:rPr>
          <w:rFonts w:ascii="Times New Roman" w:hAnsi="Times New Roman"/>
          <w:sz w:val="28"/>
          <w:szCs w:val="28"/>
        </w:rPr>
      </w:pPr>
    </w:p>
    <w:p w:rsidR="00CF1899" w:rsidRPr="00B1216E" w:rsidRDefault="00CF189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Безналичные расчеты - денежные расчеты, проводимые путем записей на счетах в банках. При этом деньги списываются на счетах плательщика и зачисляются на счет покупателя. </w:t>
      </w:r>
    </w:p>
    <w:p w:rsidR="00CF1899" w:rsidRPr="00B1216E" w:rsidRDefault="00CF189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Часть совокупного денежного оборота без использования наличных денег, осуществляемая путем перечисления платежей по банковским счетам, образует безналичный денежный оборот /2/.</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Основой безналичных расчетов являются межбанковские расчеты. Поручение на зачисление и списание средств называется авизо. Оно бывает кредитовое (зачисление средств) и дебетовое (списание средств).</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Юридические лица для расчетов открывают расчетный, текущий, депозитный и валютный счета. </w:t>
      </w:r>
    </w:p>
    <w:p w:rsidR="00CF1899" w:rsidRPr="00B1216E" w:rsidRDefault="00CF1899" w:rsidP="00B1216E">
      <w:pPr>
        <w:pStyle w:val="a3"/>
        <w:spacing w:line="240" w:lineRule="auto"/>
        <w:ind w:left="0" w:firstLine="720"/>
        <w:rPr>
          <w:rFonts w:ascii="Times New Roman" w:hAnsi="Times New Roman"/>
          <w:b/>
          <w:sz w:val="28"/>
          <w:szCs w:val="28"/>
        </w:rPr>
      </w:pPr>
      <w:r w:rsidRPr="00B1216E">
        <w:rPr>
          <w:rFonts w:ascii="Times New Roman" w:hAnsi="Times New Roman"/>
          <w:sz w:val="28"/>
          <w:szCs w:val="28"/>
        </w:rPr>
        <w:t xml:space="preserve">В РФ форма безналичных расчетов определяется правилами безналичных расчетов, действующими в соответствии с законодательством. </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Центральный банк РФ является организатором безналичных расчетов в РФ, методическим центром по разработке правил, форм и сроков расчетов, стандартов платежных документов. На него возложены лицензирование, координация и регулирование деятельности организаций, осуществляющих расчеты, включая клиринговые системы в РФ. Банк России через сеть своих учреждений осуществляет расчеты между кредитными организациями, он несет ответственность за эффективное и бесперебойное функционирование национальной системы расчетов. Непосредственно осуществлением межхозяйственных расчетных операций по поручению клиентов занимаются коммерческие банки. Их платежно-расчетная функция, наряду с приемом депозитов и выдачей ссуд, относится к числу важнейших банковских операций и на нее приходится не менее 2/3 всего операционного вр</w:t>
      </w:r>
      <w:r w:rsidR="00196EC6" w:rsidRPr="00B1216E">
        <w:rPr>
          <w:rFonts w:ascii="Times New Roman" w:hAnsi="Times New Roman"/>
          <w:sz w:val="28"/>
          <w:szCs w:val="28"/>
        </w:rPr>
        <w:t>емени банковского персонала</w:t>
      </w:r>
      <w:r w:rsidRPr="00B1216E">
        <w:rPr>
          <w:rFonts w:ascii="Times New Roman" w:hAnsi="Times New Roman"/>
          <w:sz w:val="28"/>
          <w:szCs w:val="28"/>
        </w:rPr>
        <w:t>.</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В зависимости от экономического содержания различают две группы безналичного обращения: по товарным операциям и финансовым обязательствам.</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К первой группе </w:t>
      </w:r>
      <w:r w:rsidRPr="00B1216E">
        <w:rPr>
          <w:rFonts w:ascii="Times New Roman" w:hAnsi="Times New Roman"/>
          <w:sz w:val="28"/>
          <w:szCs w:val="28"/>
        </w:rPr>
        <w:t>относятся безналичные расчеты за товары и услуги, ко второй - платежи в бюджет (налог на прибыль, налог на добавленную стоимость и другие обязательные платежи) и внебюджетные фонды, погашение банковских ссуд, уплата процентов за кредит, расчеты со страховыми компаниями.</w:t>
      </w:r>
    </w:p>
    <w:p w:rsidR="00CF1899" w:rsidRPr="00B1216E" w:rsidRDefault="00CF1899"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Безналичное обращение немыслимо при отсутствии наличного, т.к. безналичный оборот возникает при внесении наличных денег на счет в кредитном учреждении.</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Сущность безналичного денежного оборота </w:t>
      </w:r>
      <w:r w:rsidRPr="00B1216E">
        <w:rPr>
          <w:rFonts w:ascii="Times New Roman" w:hAnsi="Times New Roman"/>
          <w:sz w:val="28"/>
          <w:szCs w:val="28"/>
        </w:rPr>
        <w:t>в том, что хозяйственные органы производят платежи друг другу за товарно-материальные ценности и оказанные услуги, а также по финансовым обязательствам путем перечисления причитающихся сумм со счета плательщика на счет получателя или зачета взаимной задолженности.</w:t>
      </w:r>
    </w:p>
    <w:p w:rsidR="00CF1899" w:rsidRPr="00B1216E" w:rsidRDefault="00CF1899"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Принципы организации безналичного оборота</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В основу современной системы безналичных расчетов положены принципы организации, соответствующие рыночному характеру отношений между участниками воспроизводственного процесса, они закреплены в гражданском законодательстве и нормативных актах Банка России /5/.</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Первый принцип - правовой режим осуществления расчетов и платежей</w:t>
      </w:r>
      <w:r w:rsidRPr="00B1216E">
        <w:rPr>
          <w:rFonts w:ascii="Times New Roman" w:hAnsi="Times New Roman"/>
          <w:sz w:val="28"/>
          <w:szCs w:val="28"/>
        </w:rPr>
        <w:t>. Главным регулирующим органом платежной системы является - Банк России, который должен обеспечивать эффективное и бесперебойное функционирование системы расчетов. Банк России устанавливает правила, сроки и стандарты осуществления расчетов и применяемые при этом документы, координирует, регулирует и лицензирует организацию расчетных систем.</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Второй принцип - осуществление расчетов по банковским счетам. Наличие последних как у получателя, так и у плательщика необходимая предпосылка расчетов. </w:t>
      </w:r>
      <w:r w:rsidRPr="00B1216E">
        <w:rPr>
          <w:rFonts w:ascii="Times New Roman" w:hAnsi="Times New Roman"/>
          <w:sz w:val="28"/>
          <w:szCs w:val="28"/>
        </w:rPr>
        <w:t>Предприятия, организации, учреждения, независимо от их организационно-правовой формы, обязаны хранить денежные средства в учреждениях банка на расчетных, текущих, бюджетных счетах. С них осуществляются платежи за материальные ценности, услуги и по финансово-банковским обязательствам. Деньги со счета на счет переводятся банком по полученным от хозорганов расчетным документам. Банк зачисляет поступающие на эти счета суммы, выполняет распоряжения предприятий об их перечислении и выдаче со счетов и осуществляет проведение других банковских операций, которые предусмотрены банковскими правилами и договорами об использовании той или иной формы безналичных расчетов.</w:t>
      </w:r>
    </w:p>
    <w:p w:rsidR="00CF1899" w:rsidRPr="00B1216E" w:rsidRDefault="00CF1899"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Третий принцип - обеспеченность платежа</w:t>
      </w:r>
      <w:r w:rsidRPr="00B1216E">
        <w:rPr>
          <w:rFonts w:ascii="Times New Roman" w:hAnsi="Times New Roman"/>
          <w:sz w:val="28"/>
          <w:szCs w:val="28"/>
        </w:rPr>
        <w:t xml:space="preserve">. Последний должен быть обеспечен настоящими или будущими поступлениями средств на счет плательщика или наличием у него права на получение кредита. Различают </w:t>
      </w:r>
      <w:r w:rsidRPr="00B1216E">
        <w:rPr>
          <w:rFonts w:ascii="Times New Roman" w:hAnsi="Times New Roman"/>
          <w:b/>
          <w:sz w:val="28"/>
          <w:szCs w:val="28"/>
        </w:rPr>
        <w:t>оперативную и перспективную обеспеченность платежа</w:t>
      </w:r>
      <w:r w:rsidRPr="00B1216E">
        <w:rPr>
          <w:rFonts w:ascii="Times New Roman" w:hAnsi="Times New Roman"/>
          <w:sz w:val="28"/>
          <w:szCs w:val="28"/>
        </w:rPr>
        <w:t>. Первая определяется наличием у плательщика достаточных ликвидных средств для совершения платежа в данный момент.</w:t>
      </w:r>
      <w:r w:rsidRPr="00B1216E">
        <w:rPr>
          <w:rFonts w:ascii="Times New Roman" w:hAnsi="Times New Roman"/>
          <w:b/>
          <w:sz w:val="28"/>
          <w:szCs w:val="28"/>
        </w:rPr>
        <w:t xml:space="preserve"> </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Она может иметь различные формы: постоянные, не снижающие остатки средств на счете предприятия, предварительное бронирование средств для предстоящего платежа (например, при расчетах по аккредитиву), право на получение кредита (например, в форме овердрафта по расчетному счету). Вторая предполагает оценку кредито- и платежеспособности плательщика и возможных будущих источников совершения платежа. Принцип обеспеченности платежа создает его гарантию, укрепляет платежную дисциплину в хозяйстве, а, следовательно, платежеспособность и кредитоспособность всех участников расчетов.</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Четвертый принцип - наличие акцепта (согласия) плательщика на платеж. </w:t>
      </w:r>
      <w:r w:rsidRPr="00B1216E">
        <w:rPr>
          <w:rFonts w:ascii="Times New Roman" w:hAnsi="Times New Roman"/>
          <w:sz w:val="28"/>
          <w:szCs w:val="28"/>
        </w:rPr>
        <w:t>Данный принцип означает, что списание денежных средств со счета клиента производится банком только на основании распоряжения клиента. Такое распоряжение им может быть дано в различных формах:</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 </w:t>
      </w:r>
      <w:r w:rsidRPr="00B1216E">
        <w:rPr>
          <w:rFonts w:ascii="Times New Roman" w:hAnsi="Times New Roman"/>
          <w:sz w:val="28"/>
          <w:szCs w:val="28"/>
        </w:rPr>
        <w:t>путем выписки расчетного документа, содержащего приказ о списании денег со счета (платежное поручение, расчетный чек, заявление на открытие аккредитива);</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в форме согласия оплатить (акцептовать) расчетный документ, предъявленный кредитором (платежное требование).</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Пятый принцип - срочность платежа</w:t>
      </w:r>
      <w:r w:rsidRPr="00B1216E">
        <w:rPr>
          <w:rFonts w:ascii="Times New Roman" w:hAnsi="Times New Roman"/>
          <w:sz w:val="28"/>
          <w:szCs w:val="28"/>
        </w:rPr>
        <w:t>, что означает осуществление расчетов строго в соответствии со сроками, предусмотренными в хозяйственных, кредитных, страховых договорах, инструкциях Минфина России, коллективных договорах с рабочими и служащими предприятий, организаций на выплату зарплаты или контрактных, трудовых соглашениях, договорах подряда и т.д.</w:t>
      </w:r>
      <w:r w:rsidRPr="00B1216E">
        <w:rPr>
          <w:rFonts w:ascii="Times New Roman" w:hAnsi="Times New Roman"/>
          <w:b/>
          <w:sz w:val="28"/>
          <w:szCs w:val="28"/>
        </w:rPr>
        <w:t xml:space="preserve"> Экономический смысл этого принципа </w:t>
      </w:r>
      <w:r w:rsidRPr="00B1216E">
        <w:rPr>
          <w:rFonts w:ascii="Times New Roman" w:hAnsi="Times New Roman"/>
          <w:sz w:val="28"/>
          <w:szCs w:val="28"/>
        </w:rPr>
        <w:t xml:space="preserve">заключается в том, что получатель денежных средств должен знать точные сроки их зачисления на свой счет. </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За просрочку платежа участник расчетов, по вине которого она была допущена, должен уплатить штраф. Размер ответственности плательщика за исполнение денежного обязательства установлен ст. 395 Гражданского кодекса РФ. </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Шестой принцип - контроль всех участников</w:t>
      </w:r>
      <w:r w:rsidRPr="00B1216E">
        <w:rPr>
          <w:rFonts w:ascii="Times New Roman" w:hAnsi="Times New Roman"/>
          <w:sz w:val="28"/>
          <w:szCs w:val="28"/>
        </w:rPr>
        <w:t xml:space="preserve"> за правильностью совершения расчетов. Имеются определенные особенности в проведении контроля со стороны предприятий и банков. В частности, банки, выступая посредниками между продавцами и покупателями, налоговыми органами, населением, бюджетом, внебюджетными органами, контролируют соблюдение ими установленных правил расчетов.</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Все вышеуказанные принципы безналичного расчета взаимосвязаны и взаимообусловлены. Следовательно, нарушение одного из них приводи</w:t>
      </w:r>
      <w:r w:rsidR="00196EC6" w:rsidRPr="00B1216E">
        <w:rPr>
          <w:rFonts w:ascii="Times New Roman" w:hAnsi="Times New Roman"/>
          <w:sz w:val="28"/>
          <w:szCs w:val="28"/>
        </w:rPr>
        <w:t xml:space="preserve">т к нарушению всех остальных </w:t>
      </w:r>
      <w:r w:rsidRPr="00B1216E">
        <w:rPr>
          <w:rFonts w:ascii="Times New Roman" w:hAnsi="Times New Roman"/>
          <w:sz w:val="28"/>
          <w:szCs w:val="28"/>
        </w:rPr>
        <w:t>.</w:t>
      </w:r>
    </w:p>
    <w:p w:rsidR="00CF1899" w:rsidRPr="00B1216E" w:rsidRDefault="00CF1899"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В зависимости от способа организации платежа, различают следующие безналичные расчеты:</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 </w:t>
      </w:r>
      <w:r w:rsidRPr="00B1216E">
        <w:rPr>
          <w:rFonts w:ascii="Times New Roman" w:hAnsi="Times New Roman"/>
          <w:sz w:val="28"/>
          <w:szCs w:val="28"/>
        </w:rPr>
        <w:t>расчет путем зачета взаимных требований;</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плановые расчеты, то есть перечисление денег со счета покупателя на счет продавца исходя из плановой величины стоимости поступивших товаров или оказанных услуг;</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факторинговые операции, т.е. передача долговых обязательств предприятий факторинговым учреждениям;</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лизинговые операции, т.е. услуги по аренде с правом последующего выкупа;</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расчеты в полной сумме, указанной в расчетном документе (глобальный платеж), и расчеты в сумме сальдо взаимных требований плательщиков и получателей; </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расчеты с гарантированным платежом, т.е. с предварительным депонированием средств на отдельных счетах в банке по месту нахождения плательщика и с последующим их списанием со счета после зачисления денег на счет покупателя, и расчеты без создания специального депозита в банке по месту нахождения плательщика. </w:t>
      </w:r>
    </w:p>
    <w:p w:rsidR="00CF1899" w:rsidRPr="00B1216E" w:rsidRDefault="00CF1899"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В зависимости от характера экономических связей безналичные расчеты подразделяются на:</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иногородние, т.е. расчеты между предприятиями, счета которых открыты в учреждениях банка, находящихся в различных городах;</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одногородние, т.е. счета предприятий открыты в банках одного города или разных, но обслуживаемых одним вычислительным центром;</w:t>
      </w:r>
    </w:p>
    <w:p w:rsidR="00CF1899" w:rsidRPr="00B1216E" w:rsidRDefault="00CF1899"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расчеты по товарным операциям, т.е. за товары, услуги, выполненные работы, и расчеты по нетоварным операциям, т.е. расчеты, связанные с распределением денежных накоплений по кредитным операциям, и т.д. </w:t>
      </w:r>
    </w:p>
    <w:p w:rsidR="00CF1899" w:rsidRDefault="00CF1899"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Особенности реализации продукции диктуют деление безналичных расчетов на прямые, т.е. осуществляемые непосредственно между поставщиком и потребителем, и расчеты по транзитным операциям, когда в реализации продукции у</w:t>
      </w:r>
      <w:r w:rsidR="00196EC6" w:rsidRPr="00B1216E">
        <w:rPr>
          <w:rFonts w:ascii="Times New Roman" w:hAnsi="Times New Roman"/>
          <w:b/>
          <w:sz w:val="28"/>
          <w:szCs w:val="28"/>
        </w:rPr>
        <w:t xml:space="preserve">частвует промежуточное звено </w:t>
      </w:r>
      <w:r w:rsidRPr="00B1216E">
        <w:rPr>
          <w:rFonts w:ascii="Times New Roman" w:hAnsi="Times New Roman"/>
          <w:b/>
          <w:sz w:val="28"/>
          <w:szCs w:val="28"/>
        </w:rPr>
        <w:t>.</w:t>
      </w:r>
    </w:p>
    <w:p w:rsidR="00B1216E" w:rsidRDefault="00B1216E" w:rsidP="00B1216E">
      <w:pPr>
        <w:pStyle w:val="a3"/>
        <w:spacing w:line="240" w:lineRule="auto"/>
        <w:ind w:left="0" w:firstLine="720"/>
        <w:rPr>
          <w:rFonts w:ascii="Times New Roman" w:hAnsi="Times New Roman"/>
          <w:b/>
          <w:sz w:val="28"/>
          <w:szCs w:val="28"/>
        </w:rPr>
      </w:pPr>
    </w:p>
    <w:p w:rsidR="00B1216E" w:rsidRPr="00B1216E" w:rsidRDefault="00B1216E" w:rsidP="00B1216E">
      <w:pPr>
        <w:pStyle w:val="a3"/>
        <w:spacing w:line="240" w:lineRule="auto"/>
        <w:ind w:left="0" w:firstLine="720"/>
        <w:rPr>
          <w:rFonts w:ascii="Times New Roman" w:hAnsi="Times New Roman"/>
          <w:b/>
          <w:sz w:val="28"/>
          <w:szCs w:val="28"/>
        </w:rPr>
      </w:pPr>
    </w:p>
    <w:p w:rsidR="00CF1899" w:rsidRDefault="00CF1899" w:rsidP="00B1216E">
      <w:pPr>
        <w:pStyle w:val="a3"/>
        <w:numPr>
          <w:ilvl w:val="0"/>
          <w:numId w:val="3"/>
        </w:numPr>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Показатели (денежные агрегаты и денежная база), характеризующие объем и структуру денежной массы</w:t>
      </w:r>
    </w:p>
    <w:p w:rsidR="00B1216E" w:rsidRPr="00B1216E" w:rsidRDefault="00B1216E" w:rsidP="00B1216E">
      <w:pPr>
        <w:pStyle w:val="a3"/>
        <w:spacing w:line="240" w:lineRule="auto"/>
        <w:ind w:left="0"/>
        <w:rPr>
          <w:rFonts w:ascii="Times New Roman" w:hAnsi="Times New Roman"/>
          <w:b/>
          <w:sz w:val="28"/>
          <w:szCs w:val="28"/>
        </w:rPr>
      </w:pPr>
    </w:p>
    <w:p w:rsidR="00196EC6" w:rsidRPr="00B1216E" w:rsidRDefault="00196EC6" w:rsidP="00B1216E">
      <w:pPr>
        <w:tabs>
          <w:tab w:val="num" w:pos="0"/>
          <w:tab w:val="num" w:pos="360"/>
        </w:tabs>
        <w:spacing w:line="240" w:lineRule="auto"/>
        <w:ind w:firstLine="720"/>
        <w:rPr>
          <w:rFonts w:ascii="Times New Roman" w:hAnsi="Times New Roman"/>
          <w:sz w:val="28"/>
          <w:szCs w:val="28"/>
        </w:rPr>
      </w:pPr>
      <w:r w:rsidRPr="00B1216E">
        <w:rPr>
          <w:rFonts w:ascii="Times New Roman" w:hAnsi="Times New Roman"/>
          <w:sz w:val="28"/>
          <w:szCs w:val="28"/>
          <w:u w:val="single"/>
        </w:rPr>
        <w:t>Денежная масса</w:t>
      </w:r>
      <w:r w:rsidRPr="00B1216E">
        <w:rPr>
          <w:rFonts w:ascii="Times New Roman" w:hAnsi="Times New Roman"/>
          <w:sz w:val="28"/>
          <w:szCs w:val="28"/>
        </w:rPr>
        <w:t xml:space="preserve"> – совокупный объем покупательных и платежных средств, обслуживающих хозяйственный оборот и принадлежащих частным лицам, предприятиям и государств. </w:t>
      </w:r>
    </w:p>
    <w:p w:rsidR="00196EC6" w:rsidRPr="00B1216E" w:rsidRDefault="00196EC6" w:rsidP="00B1216E">
      <w:pPr>
        <w:tabs>
          <w:tab w:val="num" w:pos="0"/>
          <w:tab w:val="num" w:pos="360"/>
        </w:tabs>
        <w:spacing w:line="240" w:lineRule="auto"/>
        <w:ind w:firstLine="720"/>
        <w:rPr>
          <w:rFonts w:ascii="Times New Roman" w:hAnsi="Times New Roman"/>
          <w:sz w:val="28"/>
          <w:szCs w:val="28"/>
        </w:rPr>
      </w:pPr>
      <w:r w:rsidRPr="00B1216E">
        <w:rPr>
          <w:rFonts w:ascii="Times New Roman" w:hAnsi="Times New Roman"/>
          <w:sz w:val="28"/>
          <w:szCs w:val="28"/>
        </w:rPr>
        <w:t xml:space="preserve">Денежная масса в условиях рыночной экономики делится на следующие </w:t>
      </w:r>
      <w:r w:rsidRPr="00B1216E">
        <w:rPr>
          <w:rFonts w:ascii="Times New Roman" w:hAnsi="Times New Roman"/>
          <w:sz w:val="28"/>
          <w:szCs w:val="28"/>
          <w:u w:val="single"/>
        </w:rPr>
        <w:t>агрегаты</w:t>
      </w:r>
      <w:r w:rsidRPr="00B1216E">
        <w:rPr>
          <w:rFonts w:ascii="Times New Roman" w:hAnsi="Times New Roman"/>
          <w:sz w:val="28"/>
          <w:szCs w:val="28"/>
        </w:rPr>
        <w:t>:</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u w:val="single"/>
        </w:rPr>
        <w:t>Денежные агрегаты</w:t>
      </w:r>
      <w:r w:rsidRPr="00B1216E">
        <w:rPr>
          <w:rFonts w:ascii="Times New Roman" w:hAnsi="Times New Roman"/>
          <w:sz w:val="28"/>
          <w:szCs w:val="28"/>
        </w:rPr>
        <w:t xml:space="preserve"> - виды денег и денежных средств, отличающиеся друг от друга степенью ликвидности. Денежные агрегаты - показатели структуры денежной массы. Состав денежных агрегатов различен по странам. Чаще всего используются агрегаты: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МО - наличные деньги;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М1 - наличные деньги, чеки, вклады до востребования;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М2 - наличные деньги, чеки, вклады до востребования и небольшие срочные вклады;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МЗ - наличные деньги, чеки, вклады;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L - наличные деньги, чеки, вклады, ценные бумаги.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В международной статистике в объеме денежной массы, кроме наличных денег, учитываются также депозитные деньги. </w:t>
      </w:r>
    </w:p>
    <w:p w:rsidR="00196EC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МВФ рассчитывает общий для всех стран показатель М1 и более широкий показатель "квазиденьги" (срочные и сберегательные банковские счета и наиболее ликвидные финансовые инструменты, обращающиеся на рынке).</w:t>
      </w:r>
    </w:p>
    <w:p w:rsidR="00E53606" w:rsidRPr="00B1216E" w:rsidRDefault="00E53606" w:rsidP="00B1216E">
      <w:pPr>
        <w:pStyle w:val="a3"/>
        <w:spacing w:line="240" w:lineRule="auto"/>
        <w:ind w:left="0" w:firstLine="720"/>
        <w:rPr>
          <w:rFonts w:ascii="Times New Roman" w:hAnsi="Times New Roman"/>
          <w:b/>
          <w:sz w:val="28"/>
          <w:szCs w:val="28"/>
          <w:lang w:val="en-US"/>
        </w:rPr>
      </w:pPr>
      <w:r w:rsidRPr="00B1216E">
        <w:rPr>
          <w:rFonts w:ascii="Times New Roman" w:hAnsi="Times New Roman"/>
          <w:b/>
          <w:sz w:val="28"/>
          <w:szCs w:val="28"/>
        </w:rPr>
        <w:t>Денежный</w:t>
      </w:r>
      <w:r w:rsidRPr="00B1216E">
        <w:rPr>
          <w:rFonts w:ascii="Times New Roman" w:hAnsi="Times New Roman"/>
          <w:b/>
          <w:sz w:val="28"/>
          <w:szCs w:val="28"/>
          <w:lang w:val="en-US"/>
        </w:rPr>
        <w:t xml:space="preserve"> </w:t>
      </w:r>
      <w:r w:rsidRPr="00B1216E">
        <w:rPr>
          <w:rFonts w:ascii="Times New Roman" w:hAnsi="Times New Roman"/>
          <w:b/>
          <w:sz w:val="28"/>
          <w:szCs w:val="28"/>
        </w:rPr>
        <w:t>агрегат</w:t>
      </w:r>
      <w:r w:rsidRPr="00B1216E">
        <w:rPr>
          <w:rFonts w:ascii="Times New Roman" w:hAnsi="Times New Roman"/>
          <w:b/>
          <w:sz w:val="28"/>
          <w:szCs w:val="28"/>
          <w:lang w:val="en-US"/>
        </w:rPr>
        <w:t xml:space="preserve"> L</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Денежный агрегат L - в США - наиболее широкое определение денежного предложения. </w:t>
      </w:r>
    </w:p>
    <w:p w:rsidR="00E53606" w:rsidRPr="00B1216E" w:rsidRDefault="00E53606" w:rsidP="00B1216E">
      <w:pPr>
        <w:pStyle w:val="a3"/>
        <w:spacing w:line="240" w:lineRule="auto"/>
        <w:ind w:left="0" w:firstLine="720"/>
        <w:rPr>
          <w:rFonts w:ascii="Times New Roman" w:hAnsi="Times New Roman"/>
          <w:b/>
          <w:sz w:val="28"/>
          <w:szCs w:val="28"/>
        </w:rPr>
      </w:pPr>
      <w:r w:rsidRPr="00B1216E">
        <w:rPr>
          <w:rFonts w:ascii="Times New Roman" w:hAnsi="Times New Roman"/>
          <w:sz w:val="28"/>
          <w:szCs w:val="28"/>
        </w:rPr>
        <w:t xml:space="preserve">L = M3 + краткосрочные </w:t>
      </w:r>
      <w:r w:rsidRPr="00B1216E">
        <w:rPr>
          <w:rFonts w:ascii="Times New Roman" w:hAnsi="Times New Roman"/>
          <w:b/>
          <w:sz w:val="28"/>
          <w:szCs w:val="28"/>
        </w:rPr>
        <w:t xml:space="preserve">казначейские ценные бумаги. </w:t>
      </w:r>
    </w:p>
    <w:p w:rsidR="00E53606" w:rsidRPr="00B1216E" w:rsidRDefault="00E53606"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Денежный</w:t>
      </w:r>
      <w:r w:rsidRPr="00B1216E">
        <w:rPr>
          <w:rFonts w:ascii="Times New Roman" w:hAnsi="Times New Roman"/>
          <w:sz w:val="28"/>
          <w:szCs w:val="28"/>
        </w:rPr>
        <w:t xml:space="preserve"> </w:t>
      </w:r>
      <w:r w:rsidRPr="00B1216E">
        <w:rPr>
          <w:rFonts w:ascii="Times New Roman" w:hAnsi="Times New Roman"/>
          <w:b/>
          <w:sz w:val="28"/>
          <w:szCs w:val="28"/>
        </w:rPr>
        <w:t>агрегат M1</w:t>
      </w:r>
    </w:p>
    <w:p w:rsidR="00E53606" w:rsidRPr="00B1216E" w:rsidRDefault="00E53606" w:rsidP="00B1216E">
      <w:pPr>
        <w:pStyle w:val="a3"/>
        <w:spacing w:line="240" w:lineRule="auto"/>
        <w:ind w:left="0" w:firstLine="720"/>
        <w:rPr>
          <w:rFonts w:ascii="Times New Roman" w:hAnsi="Times New Roman"/>
          <w:sz w:val="28"/>
          <w:szCs w:val="28"/>
          <w:lang w:val="en-US"/>
        </w:rPr>
      </w:pPr>
      <w:r w:rsidRPr="00B1216E">
        <w:rPr>
          <w:rFonts w:ascii="Times New Roman" w:hAnsi="Times New Roman"/>
          <w:sz w:val="28"/>
          <w:szCs w:val="28"/>
        </w:rPr>
        <w:t>Деньги</w:t>
      </w:r>
      <w:r w:rsidRPr="00B1216E">
        <w:rPr>
          <w:rFonts w:ascii="Times New Roman" w:hAnsi="Times New Roman"/>
          <w:sz w:val="28"/>
          <w:szCs w:val="28"/>
          <w:lang w:val="en-US"/>
        </w:rPr>
        <w:t xml:space="preserve"> </w:t>
      </w:r>
      <w:r w:rsidRPr="00B1216E">
        <w:rPr>
          <w:rFonts w:ascii="Times New Roman" w:hAnsi="Times New Roman"/>
          <w:sz w:val="28"/>
          <w:szCs w:val="28"/>
        </w:rPr>
        <w:t>для</w:t>
      </w:r>
      <w:r w:rsidRPr="00B1216E">
        <w:rPr>
          <w:rFonts w:ascii="Times New Roman" w:hAnsi="Times New Roman"/>
          <w:sz w:val="28"/>
          <w:szCs w:val="28"/>
          <w:lang w:val="en-US"/>
        </w:rPr>
        <w:t xml:space="preserve"> </w:t>
      </w:r>
      <w:r w:rsidRPr="00B1216E">
        <w:rPr>
          <w:rFonts w:ascii="Times New Roman" w:hAnsi="Times New Roman"/>
          <w:sz w:val="28"/>
          <w:szCs w:val="28"/>
        </w:rPr>
        <w:t>сделок</w:t>
      </w:r>
      <w:r w:rsidRPr="00B1216E">
        <w:rPr>
          <w:rFonts w:ascii="Times New Roman" w:hAnsi="Times New Roman"/>
          <w:sz w:val="28"/>
          <w:szCs w:val="28"/>
          <w:lang w:val="en-US"/>
        </w:rPr>
        <w:t xml:space="preserve">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Денежный агрегат M1 - в США - наиболее узкая мера денежного предложения, включающая, вклады не являющиеся собственностью федерального правительства, центрального банка или финансовых учреждений: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наличные деньги (currency); доля наличных денег в M1 менее 1/3;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средства на расчетных счетах (transaction deposits);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вклады до востребования (demand deposits);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прочие вклады, на которые могут выписываться чеки (other checkable deposits).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В структуру М1 не входят "пластиковые деньги". </w:t>
      </w:r>
    </w:p>
    <w:p w:rsidR="00E53606" w:rsidRPr="00B1216E" w:rsidRDefault="00E53606"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Денежный агрегат M2</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Monetary aggregate M2; Broad money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Денежный агрегат M2 - в США - мера денежного предложения, охватывающая средства обращения и средства накопления.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M2 = M1 +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депозитные счета денежного рынка (money market deposit accounts); + акции инвестиционных фондов открытого типа (money market mutual fund shares);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сберегательные вклады (savings deposits);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некрупные срочные вклады (small-denomination time deposits);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однодневные соглашения об обратном выкупе (overnight repurchase agreements);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некоторые другие ликвидные активы (selected other liquid assets). </w:t>
      </w:r>
    </w:p>
    <w:p w:rsidR="00E53606" w:rsidRPr="00B1216E" w:rsidRDefault="00E53606"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Денежный агрегат MЗ</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Monetary aggregate MЗ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Денежный агрегат MЗ - в США - мера денежного предложения, охватывающая М2 </w:t>
      </w:r>
    </w:p>
    <w:p w:rsidR="00E53606"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 крупные срочные вклады (100 тысяч долларов и более); </w:t>
      </w:r>
    </w:p>
    <w:p w:rsidR="00DA02CF" w:rsidRPr="00B1216E" w:rsidRDefault="00E53606"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соглашения об обратном выкупе с длительными сроками.</w:t>
      </w:r>
    </w:p>
    <w:p w:rsidR="00E53606" w:rsidRPr="00B1216E" w:rsidRDefault="00E53606" w:rsidP="00B1216E">
      <w:pPr>
        <w:pStyle w:val="a3"/>
        <w:spacing w:line="240" w:lineRule="auto"/>
        <w:ind w:left="0" w:firstLine="720"/>
        <w:rPr>
          <w:rFonts w:ascii="Times New Roman" w:hAnsi="Times New Roman"/>
          <w:sz w:val="28"/>
          <w:szCs w:val="28"/>
        </w:rPr>
      </w:pPr>
    </w:p>
    <w:p w:rsidR="00D60A79" w:rsidRPr="00B1216E" w:rsidRDefault="00D60A79" w:rsidP="00B1216E">
      <w:pPr>
        <w:pStyle w:val="a3"/>
        <w:spacing w:line="240" w:lineRule="auto"/>
        <w:ind w:left="0"/>
        <w:rPr>
          <w:rFonts w:ascii="Times New Roman" w:hAnsi="Times New Roman"/>
          <w:sz w:val="28"/>
          <w:szCs w:val="28"/>
        </w:rPr>
      </w:pPr>
    </w:p>
    <w:p w:rsidR="00DA02CF" w:rsidRPr="00B1216E" w:rsidRDefault="00DA02CF"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bCs/>
          <w:sz w:val="28"/>
          <w:szCs w:val="28"/>
        </w:rPr>
        <w:t xml:space="preserve">19. </w:t>
      </w:r>
      <w:r w:rsidRPr="00B1216E">
        <w:rPr>
          <w:rFonts w:ascii="Times New Roman" w:hAnsi="Times New Roman"/>
          <w:b/>
          <w:sz w:val="28"/>
          <w:szCs w:val="28"/>
        </w:rPr>
        <w:t>Денежно-кредитная политика Банка России, ее основные параметры в современных условиях</w:t>
      </w:r>
    </w:p>
    <w:p w:rsidR="00DA02CF" w:rsidRPr="00B1216E" w:rsidRDefault="00DA02CF"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В соотв. со ст. 4 ФЗ “ О ЦБ” банк РФ разрабатывает и проводит единую государственную Денежно-кредитную политику. ЦБ проводит анализ и прогнозирование состояния экономики РФ в целом, по регионам и ден.-кред. отношений. </w:t>
      </w:r>
    </w:p>
    <w:p w:rsidR="00DA02CF" w:rsidRPr="00B1216E" w:rsidRDefault="00DA02CF"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Главная цель - регулирование денежно-кредитной политики, т.е достижени</w:t>
      </w:r>
      <w:r w:rsidR="00E53606" w:rsidRPr="00B1216E">
        <w:rPr>
          <w:rFonts w:ascii="Times New Roman" w:hAnsi="Times New Roman"/>
          <w:sz w:val="28"/>
          <w:szCs w:val="28"/>
        </w:rPr>
        <w:t>е стабильного экон</w:t>
      </w:r>
      <w:r w:rsidRPr="00B1216E">
        <w:rPr>
          <w:rFonts w:ascii="Times New Roman" w:hAnsi="Times New Roman"/>
          <w:sz w:val="28"/>
          <w:szCs w:val="28"/>
        </w:rPr>
        <w:t>омического роста, снижение безработицы, инфляции и выравнивание платежного баланса. ЦБ ежегодно не позднее 1 октября представляет в Гос. Думу проект основных направлений единой гос</w:t>
      </w:r>
      <w:r w:rsidR="00E53606" w:rsidRPr="00B1216E">
        <w:rPr>
          <w:rFonts w:ascii="Times New Roman" w:hAnsi="Times New Roman"/>
          <w:sz w:val="28"/>
          <w:szCs w:val="28"/>
        </w:rPr>
        <w:t>ударственной</w:t>
      </w:r>
      <w:r w:rsidRPr="00B1216E">
        <w:rPr>
          <w:rFonts w:ascii="Times New Roman" w:hAnsi="Times New Roman"/>
          <w:sz w:val="28"/>
          <w:szCs w:val="28"/>
        </w:rPr>
        <w:t xml:space="preserve"> ден.-кред. политики на предстоящий год для утверждения. </w:t>
      </w:r>
    </w:p>
    <w:p w:rsidR="00DA02CF" w:rsidRPr="00B1216E" w:rsidRDefault="00DA02CF" w:rsidP="00B1216E">
      <w:pPr>
        <w:spacing w:line="240" w:lineRule="auto"/>
        <w:ind w:firstLine="720"/>
        <w:jc w:val="both"/>
        <w:rPr>
          <w:rFonts w:ascii="Times New Roman" w:hAnsi="Times New Roman"/>
          <w:sz w:val="28"/>
          <w:szCs w:val="28"/>
        </w:rPr>
      </w:pPr>
      <w:r w:rsidRPr="00B1216E">
        <w:rPr>
          <w:rFonts w:ascii="Times New Roman" w:hAnsi="Times New Roman"/>
          <w:b/>
          <w:bCs/>
          <w:sz w:val="28"/>
          <w:szCs w:val="28"/>
        </w:rPr>
        <w:t>Основные направления</w:t>
      </w:r>
      <w:r w:rsidRPr="00B1216E">
        <w:rPr>
          <w:rFonts w:ascii="Times New Roman" w:hAnsi="Times New Roman"/>
          <w:sz w:val="28"/>
          <w:szCs w:val="28"/>
        </w:rPr>
        <w:t xml:space="preserve"> единой государственной Д.-к. политики должны включать:</w:t>
      </w:r>
    </w:p>
    <w:p w:rsidR="00DA02CF" w:rsidRPr="00B1216E" w:rsidRDefault="00DA02CF"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1)анализ состояния и прогноз развития экономики РФ;</w:t>
      </w:r>
    </w:p>
    <w:p w:rsidR="00DA02CF" w:rsidRPr="00B1216E" w:rsidRDefault="00DA02CF"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2)основные ориентиры, параметры, инструменты единой государственной Ден.-кред. Политики. Помимо административных методов –установление прямых ограничений на деятельность коммерерческих банков, ревизий, инспекций. ЦБ располагает и </w:t>
      </w:r>
      <w:r w:rsidRPr="00B1216E">
        <w:rPr>
          <w:rFonts w:ascii="Times New Roman" w:hAnsi="Times New Roman"/>
          <w:b/>
          <w:bCs/>
          <w:sz w:val="28"/>
          <w:szCs w:val="28"/>
        </w:rPr>
        <w:t>экономистами инструментами</w:t>
      </w:r>
      <w:r w:rsidRPr="00B1216E">
        <w:rPr>
          <w:rFonts w:ascii="Times New Roman" w:hAnsi="Times New Roman"/>
          <w:sz w:val="28"/>
          <w:szCs w:val="28"/>
        </w:rPr>
        <w:t xml:space="preserve"> для регулирования банковской сферы. Наиболее важными из них являются:</w:t>
      </w:r>
    </w:p>
    <w:p w:rsidR="00DA02CF" w:rsidRPr="00B1216E" w:rsidRDefault="00DA02CF"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1) минимальные и обязательные резервы;</w:t>
      </w:r>
    </w:p>
    <w:p w:rsidR="00DA02CF" w:rsidRPr="00B1216E" w:rsidRDefault="00DA02CF"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2)открытые операции на рынке ценных бумаг;</w:t>
      </w:r>
    </w:p>
    <w:p w:rsidR="00DA02CF" w:rsidRPr="00B1216E" w:rsidRDefault="00DA02CF"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3)ставка рефинансирования.</w:t>
      </w:r>
    </w:p>
    <w:p w:rsidR="00DA02CF" w:rsidRPr="00B1216E" w:rsidRDefault="00DA02CF" w:rsidP="00B1216E">
      <w:pPr>
        <w:spacing w:line="240" w:lineRule="auto"/>
        <w:ind w:firstLine="720"/>
        <w:jc w:val="both"/>
        <w:rPr>
          <w:rFonts w:ascii="Times New Roman" w:hAnsi="Times New Roman"/>
          <w:sz w:val="28"/>
          <w:szCs w:val="28"/>
        </w:rPr>
      </w:pPr>
      <w:r w:rsidRPr="00B1216E">
        <w:rPr>
          <w:rFonts w:ascii="Times New Roman" w:hAnsi="Times New Roman"/>
          <w:b/>
          <w:bCs/>
          <w:sz w:val="28"/>
          <w:szCs w:val="28"/>
        </w:rPr>
        <w:t>Минимальные резервы</w:t>
      </w:r>
      <w:r w:rsidRPr="00B1216E">
        <w:rPr>
          <w:rFonts w:ascii="Times New Roman" w:hAnsi="Times New Roman"/>
          <w:sz w:val="28"/>
          <w:szCs w:val="28"/>
        </w:rPr>
        <w:t>- обязательные вклады коммерческих банков в ЦБ, размер которых устанавливается в определенном отделении к банков-м обязательсьтвам, т.е. вкладам клиентов. Норма минимальных размеров может изменяется в зависимости как от коньюнктуры, так и от видов и величины вкладов.</w:t>
      </w:r>
    </w:p>
    <w:p w:rsidR="00DA02CF" w:rsidRPr="00B1216E" w:rsidRDefault="00DA02CF"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Операции на открытом рынке сводятся к покупке или продаже ЦБ гос. Ценных бумаг. В период валютной коньюктуры, когда коммерческие банки заняты кредитованием, ЦБ выбрасывает на рынок ценных бумаг гос. Облигации по выгодным ценам. В наст. Время операции на открытом рынке ЦБ считаются ключевым сред-м контроля денежного предложения.</w:t>
      </w:r>
    </w:p>
    <w:p w:rsidR="00D60A79" w:rsidRPr="00B1216E" w:rsidRDefault="00DA02CF"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Ставка рефинансирования - ставка, взимаемая ЦБ по кредитам, предоставленных коммерческим банкам.</w:t>
      </w:r>
    </w:p>
    <w:p w:rsidR="00D60A79" w:rsidRPr="00B1216E" w:rsidRDefault="00D60A79" w:rsidP="00B1216E">
      <w:pPr>
        <w:pStyle w:val="a3"/>
        <w:spacing w:line="240" w:lineRule="auto"/>
        <w:ind w:left="0" w:firstLine="720"/>
        <w:jc w:val="both"/>
        <w:rPr>
          <w:rFonts w:ascii="Times New Roman" w:hAnsi="Times New Roman"/>
          <w:sz w:val="28"/>
          <w:szCs w:val="28"/>
        </w:rPr>
      </w:pPr>
    </w:p>
    <w:p w:rsidR="00E53606" w:rsidRPr="00B1216E" w:rsidRDefault="00E53606" w:rsidP="00B1216E">
      <w:pPr>
        <w:pStyle w:val="a3"/>
        <w:spacing w:line="240" w:lineRule="auto"/>
        <w:ind w:left="0" w:firstLine="720"/>
        <w:jc w:val="both"/>
        <w:rPr>
          <w:rFonts w:ascii="Times New Roman" w:hAnsi="Times New Roman"/>
          <w:sz w:val="28"/>
          <w:szCs w:val="28"/>
        </w:rPr>
      </w:pPr>
    </w:p>
    <w:p w:rsidR="00DE1EB1" w:rsidRPr="00B1216E" w:rsidRDefault="00E53606" w:rsidP="00B1216E">
      <w:pPr>
        <w:pStyle w:val="a3"/>
        <w:numPr>
          <w:ilvl w:val="1"/>
          <w:numId w:val="6"/>
        </w:numPr>
        <w:spacing w:line="240" w:lineRule="auto"/>
        <w:ind w:firstLine="720"/>
        <w:jc w:val="both"/>
        <w:rPr>
          <w:rFonts w:ascii="Times New Roman" w:hAnsi="Times New Roman"/>
          <w:b/>
          <w:sz w:val="28"/>
          <w:szCs w:val="28"/>
        </w:rPr>
      </w:pPr>
      <w:r w:rsidRPr="00B1216E">
        <w:rPr>
          <w:rFonts w:ascii="Times New Roman" w:hAnsi="Times New Roman"/>
          <w:b/>
          <w:sz w:val="28"/>
          <w:szCs w:val="28"/>
        </w:rPr>
        <w:t xml:space="preserve"> К</w:t>
      </w:r>
      <w:r w:rsidR="00CF1899" w:rsidRPr="00B1216E">
        <w:rPr>
          <w:rFonts w:ascii="Times New Roman" w:hAnsi="Times New Roman"/>
          <w:b/>
          <w:sz w:val="28"/>
          <w:szCs w:val="28"/>
        </w:rPr>
        <w:t>редитная система РФ, ее элементы и структура</w:t>
      </w:r>
    </w:p>
    <w:p w:rsidR="00DE1EB1" w:rsidRPr="00B1216E" w:rsidRDefault="00DE1EB1" w:rsidP="00B1216E">
      <w:pPr>
        <w:spacing w:line="240" w:lineRule="auto"/>
        <w:ind w:firstLine="720"/>
        <w:rPr>
          <w:rFonts w:ascii="Times New Roman" w:hAnsi="Times New Roman"/>
          <w:sz w:val="28"/>
          <w:szCs w:val="28"/>
        </w:rPr>
      </w:pPr>
      <w:r w:rsidRPr="00B1216E">
        <w:rPr>
          <w:rFonts w:ascii="Times New Roman" w:hAnsi="Times New Roman"/>
          <w:b/>
          <w:bCs/>
          <w:i/>
          <w:iCs/>
          <w:sz w:val="28"/>
          <w:szCs w:val="28"/>
        </w:rPr>
        <w:t>Кредитная система</w:t>
      </w:r>
      <w:r w:rsidRPr="00B1216E">
        <w:rPr>
          <w:rFonts w:ascii="Times New Roman" w:hAnsi="Times New Roman"/>
          <w:i/>
          <w:iCs/>
          <w:sz w:val="28"/>
          <w:szCs w:val="28"/>
        </w:rPr>
        <w:t xml:space="preserve"> - совокупность кредитных отношений и институтов, организующих эти отношения.</w:t>
      </w:r>
    </w:p>
    <w:p w:rsidR="00DE1EB1" w:rsidRPr="00B1216E" w:rsidRDefault="00DE1EB1" w:rsidP="00B1216E">
      <w:pPr>
        <w:spacing w:line="240" w:lineRule="auto"/>
        <w:ind w:firstLine="720"/>
        <w:rPr>
          <w:rFonts w:ascii="Times New Roman" w:hAnsi="Times New Roman"/>
          <w:sz w:val="28"/>
          <w:szCs w:val="28"/>
        </w:rPr>
      </w:pPr>
      <w:r w:rsidRPr="00B1216E">
        <w:rPr>
          <w:rFonts w:ascii="Times New Roman" w:hAnsi="Times New Roman"/>
          <w:i/>
          <w:iCs/>
          <w:sz w:val="28"/>
          <w:szCs w:val="28"/>
        </w:rPr>
        <w:t xml:space="preserve">Кредитная система РФ </w:t>
      </w:r>
      <w:r w:rsidRPr="00B1216E">
        <w:rPr>
          <w:rFonts w:ascii="Times New Roman" w:hAnsi="Times New Roman"/>
          <w:sz w:val="28"/>
          <w:szCs w:val="28"/>
        </w:rPr>
        <w:t>включает в себя Банк России, кредитные организации, а также филиалы и представительства иностранных банков.</w:t>
      </w:r>
    </w:p>
    <w:p w:rsidR="00DE1EB1" w:rsidRPr="00B1216E" w:rsidRDefault="00DE1EB1" w:rsidP="00B1216E">
      <w:pPr>
        <w:spacing w:line="240" w:lineRule="auto"/>
        <w:ind w:firstLine="720"/>
        <w:rPr>
          <w:rFonts w:ascii="Times New Roman" w:hAnsi="Times New Roman"/>
          <w:sz w:val="28"/>
          <w:szCs w:val="28"/>
        </w:rPr>
      </w:pPr>
      <w:r w:rsidRPr="00B1216E">
        <w:rPr>
          <w:rFonts w:ascii="Times New Roman" w:hAnsi="Times New Roman"/>
          <w:i/>
          <w:iCs/>
          <w:sz w:val="28"/>
          <w:szCs w:val="28"/>
        </w:rPr>
        <w:t>Банк</w:t>
      </w:r>
      <w:r w:rsidRPr="00B1216E">
        <w:rPr>
          <w:rFonts w:ascii="Times New Roman" w:hAnsi="Times New Roman"/>
          <w:sz w:val="28"/>
          <w:szCs w:val="28"/>
        </w:rPr>
        <w:t xml:space="preserve"> - кредитная организация, имеющая исключительное право осуществлять следующие банковские операции: привлечение во вклады денежных средств физических и юридических лиц; размещение указанных средств от своего имени на условиях возвратности, срочности, платности, открытие и ведение банковских счетов физических и юридических лиц.</w:t>
      </w:r>
    </w:p>
    <w:p w:rsidR="00DE1EB1" w:rsidRPr="00B1216E" w:rsidRDefault="00DE1EB1" w:rsidP="00B1216E">
      <w:pPr>
        <w:spacing w:line="240" w:lineRule="auto"/>
        <w:ind w:firstLine="720"/>
        <w:rPr>
          <w:rFonts w:ascii="Times New Roman" w:hAnsi="Times New Roman"/>
          <w:sz w:val="28"/>
          <w:szCs w:val="28"/>
        </w:rPr>
      </w:pPr>
      <w:r w:rsidRPr="00B1216E">
        <w:rPr>
          <w:rFonts w:ascii="Times New Roman" w:hAnsi="Times New Roman"/>
          <w:sz w:val="28"/>
          <w:szCs w:val="28"/>
        </w:rPr>
        <w:t>В настоящее время в России действует двухуровневая банковская система:</w:t>
      </w:r>
    </w:p>
    <w:p w:rsidR="00DE1EB1" w:rsidRPr="00B1216E" w:rsidRDefault="00DE1EB1" w:rsidP="00B1216E">
      <w:pPr>
        <w:numPr>
          <w:ilvl w:val="0"/>
          <w:numId w:val="10"/>
        </w:numPr>
        <w:spacing w:after="0" w:line="240" w:lineRule="auto"/>
        <w:ind w:left="0" w:firstLine="720"/>
        <w:rPr>
          <w:rFonts w:ascii="Times New Roman" w:hAnsi="Times New Roman"/>
          <w:sz w:val="28"/>
          <w:szCs w:val="28"/>
        </w:rPr>
      </w:pPr>
      <w:r w:rsidRPr="00B1216E">
        <w:rPr>
          <w:rFonts w:ascii="Times New Roman" w:hAnsi="Times New Roman"/>
          <w:sz w:val="28"/>
          <w:szCs w:val="28"/>
        </w:rPr>
        <w:t xml:space="preserve"> Центральный Банк России, эмиссионный банк; </w:t>
      </w:r>
    </w:p>
    <w:p w:rsidR="00DE1EB1" w:rsidRPr="00B1216E" w:rsidRDefault="00DE1EB1" w:rsidP="00B1216E">
      <w:pPr>
        <w:numPr>
          <w:ilvl w:val="0"/>
          <w:numId w:val="10"/>
        </w:numPr>
        <w:spacing w:after="0" w:line="240" w:lineRule="auto"/>
        <w:ind w:left="0" w:firstLine="720"/>
        <w:rPr>
          <w:rFonts w:ascii="Times New Roman" w:hAnsi="Times New Roman"/>
          <w:sz w:val="28"/>
          <w:szCs w:val="28"/>
        </w:rPr>
      </w:pPr>
      <w:r w:rsidRPr="00B1216E">
        <w:rPr>
          <w:rFonts w:ascii="Times New Roman" w:hAnsi="Times New Roman"/>
          <w:sz w:val="28"/>
          <w:szCs w:val="28"/>
        </w:rPr>
        <w:t xml:space="preserve"> Многочисленные коммерческие банки. </w:t>
      </w:r>
    </w:p>
    <w:p w:rsidR="00DE1EB1" w:rsidRPr="00B1216E" w:rsidRDefault="00DE1EB1"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Кредит выполняет следующие функции: </w:t>
      </w:r>
    </w:p>
    <w:p w:rsidR="00E074CB" w:rsidRPr="00B1216E" w:rsidRDefault="00DE1EB1" w:rsidP="00B1216E">
      <w:pPr>
        <w:numPr>
          <w:ilvl w:val="0"/>
          <w:numId w:val="11"/>
        </w:numPr>
        <w:tabs>
          <w:tab w:val="clear" w:pos="720"/>
        </w:tabs>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аккумуляцию и мобизацию денежного капитала; </w:t>
      </w:r>
    </w:p>
    <w:p w:rsidR="00E074CB" w:rsidRPr="00B1216E" w:rsidRDefault="00DE1EB1" w:rsidP="00B1216E">
      <w:pPr>
        <w:numPr>
          <w:ilvl w:val="0"/>
          <w:numId w:val="11"/>
        </w:numPr>
        <w:tabs>
          <w:tab w:val="clear" w:pos="720"/>
        </w:tabs>
        <w:spacing w:line="240" w:lineRule="auto"/>
        <w:ind w:left="0" w:firstLine="720"/>
        <w:jc w:val="both"/>
        <w:rPr>
          <w:rFonts w:ascii="Times New Roman" w:hAnsi="Times New Roman"/>
          <w:sz w:val="28"/>
          <w:szCs w:val="28"/>
        </w:rPr>
      </w:pPr>
      <w:r w:rsidRPr="00B1216E">
        <w:rPr>
          <w:rFonts w:ascii="Times New Roman" w:hAnsi="Times New Roman"/>
          <w:sz w:val="28"/>
          <w:szCs w:val="28"/>
        </w:rPr>
        <w:t>перер</w:t>
      </w:r>
      <w:r w:rsidR="00E074CB" w:rsidRPr="00B1216E">
        <w:rPr>
          <w:rFonts w:ascii="Times New Roman" w:hAnsi="Times New Roman"/>
          <w:sz w:val="28"/>
          <w:szCs w:val="28"/>
        </w:rPr>
        <w:t>аспределение денежного капитала</w:t>
      </w:r>
      <w:r w:rsidRPr="00B1216E">
        <w:rPr>
          <w:rFonts w:ascii="Times New Roman" w:hAnsi="Times New Roman"/>
          <w:sz w:val="28"/>
          <w:szCs w:val="28"/>
        </w:rPr>
        <w:t xml:space="preserve">; </w:t>
      </w:r>
    </w:p>
    <w:p w:rsidR="00E074CB" w:rsidRPr="00B1216E" w:rsidRDefault="00DE1EB1" w:rsidP="00B1216E">
      <w:pPr>
        <w:numPr>
          <w:ilvl w:val="0"/>
          <w:numId w:val="11"/>
        </w:numPr>
        <w:tabs>
          <w:tab w:val="clear" w:pos="720"/>
        </w:tabs>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экономию издержек; ускорение концентрации и централизации капитала; </w:t>
      </w:r>
    </w:p>
    <w:p w:rsidR="00DE1EB1" w:rsidRPr="00B1216E" w:rsidRDefault="00DE1EB1" w:rsidP="00B1216E">
      <w:pPr>
        <w:numPr>
          <w:ilvl w:val="0"/>
          <w:numId w:val="11"/>
        </w:numPr>
        <w:tabs>
          <w:tab w:val="clear" w:pos="720"/>
        </w:tabs>
        <w:spacing w:line="240" w:lineRule="auto"/>
        <w:ind w:left="0" w:firstLine="720"/>
        <w:jc w:val="both"/>
        <w:rPr>
          <w:rFonts w:ascii="Times New Roman" w:hAnsi="Times New Roman"/>
          <w:sz w:val="28"/>
          <w:szCs w:val="28"/>
        </w:rPr>
      </w:pPr>
      <w:r w:rsidRPr="00B1216E">
        <w:rPr>
          <w:rFonts w:ascii="Times New Roman" w:hAnsi="Times New Roman"/>
          <w:sz w:val="28"/>
          <w:szCs w:val="28"/>
        </w:rPr>
        <w:t>регулирование экономики.</w:t>
      </w:r>
    </w:p>
    <w:p w:rsidR="00E074CB" w:rsidRPr="00B1216E" w:rsidRDefault="00E074CB" w:rsidP="00B1216E">
      <w:pPr>
        <w:spacing w:line="240" w:lineRule="auto"/>
        <w:ind w:firstLine="720"/>
        <w:rPr>
          <w:rFonts w:ascii="Times New Roman" w:hAnsi="Times New Roman"/>
          <w:sz w:val="28"/>
          <w:szCs w:val="28"/>
        </w:rPr>
      </w:pPr>
      <w:r w:rsidRPr="00B1216E">
        <w:rPr>
          <w:rFonts w:ascii="Times New Roman" w:hAnsi="Times New Roman"/>
          <w:sz w:val="28"/>
          <w:szCs w:val="28"/>
        </w:rPr>
        <w:t>Проблемы, которые характерны сейчас для российской кредитной системы.</w:t>
      </w:r>
    </w:p>
    <w:p w:rsidR="00E074CB" w:rsidRPr="00B1216E" w:rsidRDefault="00E074CB"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В качестве основных можно выделить следующие:</w:t>
      </w:r>
    </w:p>
    <w:p w:rsidR="00E074CB" w:rsidRPr="00B1216E" w:rsidRDefault="00E074CB"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низ</w:t>
      </w:r>
      <w:r w:rsidR="00F72A6B" w:rsidRPr="00B1216E">
        <w:rPr>
          <w:rFonts w:ascii="Times New Roman" w:hAnsi="Times New Roman"/>
          <w:sz w:val="28"/>
          <w:szCs w:val="28"/>
        </w:rPr>
        <w:t>я</w:t>
      </w:r>
      <w:r w:rsidRPr="00B1216E">
        <w:rPr>
          <w:rFonts w:ascii="Times New Roman" w:hAnsi="Times New Roman"/>
          <w:sz w:val="28"/>
          <w:szCs w:val="28"/>
        </w:rPr>
        <w:t>ий уровень банковского капитала;</w:t>
      </w:r>
    </w:p>
    <w:p w:rsidR="00E074CB" w:rsidRPr="00B1216E" w:rsidRDefault="00E074CB"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значительный объем невозвращенных кредитов;</w:t>
      </w:r>
    </w:p>
    <w:p w:rsidR="00E074CB" w:rsidRPr="00B1216E" w:rsidRDefault="00E074CB"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высокая зависимость ряда банков и иных кредитных организаций от государственных и местных бюджетов;</w:t>
      </w:r>
    </w:p>
    <w:p w:rsidR="00E074CB" w:rsidRPr="00B1216E" w:rsidRDefault="00E074CB"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чрезмерная концентрация усилий на развитии тех направлений деятельности, которые приносили немедленный, в основном «спекулятивный» доход; недостаточное внимание к кредитованию реального сектора экономики;</w:t>
      </w:r>
    </w:p>
    <w:p w:rsidR="00E074CB" w:rsidRPr="00B1216E" w:rsidRDefault="00E074CB"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значительная зависимость банков от крупных акционеров, являющихся одновременно клиентами и участниками их финансово-промышленных групп;</w:t>
      </w:r>
    </w:p>
    <w:p w:rsidR="00E074CB" w:rsidRPr="00B1216E" w:rsidRDefault="00E074CB"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низкий профессиональный уровень руководящего звена, а в отдельных случаях и личная заинтересованность в проведении операций, нарушающих экономические интересы клиентов и акционеров;</w:t>
      </w:r>
    </w:p>
    <w:p w:rsidR="00E074CB" w:rsidRPr="00B1216E" w:rsidRDefault="00E074CB"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масштабное использование руководителями находящихся в их распоряжении ресурсов для решения политических целей, выходящих за приделы собственного банковского дела;</w:t>
      </w:r>
    </w:p>
    <w:p w:rsidR="00E074CB" w:rsidRPr="00B1216E" w:rsidRDefault="00E074CB"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недостаточная жесткость надзорных требований;</w:t>
      </w:r>
    </w:p>
    <w:p w:rsidR="00642124" w:rsidRDefault="00E074CB"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недостатки действующего законодательства, неурегулированность многих юридически аспектов деятельности банков, осуществления банковского надзора; отсутствие системы страхования вкладов граждан, организация процедур санирования, реструктуризации и банкротства.</w:t>
      </w:r>
    </w:p>
    <w:p w:rsidR="00B1216E" w:rsidRPr="00B1216E" w:rsidRDefault="00B1216E" w:rsidP="00B1216E">
      <w:pPr>
        <w:spacing w:line="240" w:lineRule="auto"/>
        <w:ind w:firstLine="720"/>
        <w:jc w:val="both"/>
        <w:rPr>
          <w:rFonts w:ascii="Times New Roman" w:hAnsi="Times New Roman"/>
          <w:sz w:val="28"/>
          <w:szCs w:val="28"/>
        </w:rPr>
      </w:pPr>
    </w:p>
    <w:p w:rsidR="00F72A6B" w:rsidRPr="00B1216E" w:rsidRDefault="00F42E43" w:rsidP="00B1216E">
      <w:pPr>
        <w:pStyle w:val="a3"/>
        <w:spacing w:line="240" w:lineRule="auto"/>
        <w:ind w:left="360" w:firstLine="720"/>
        <w:jc w:val="center"/>
        <w:rPr>
          <w:rFonts w:ascii="Times New Roman" w:hAnsi="Times New Roman"/>
          <w:b/>
          <w:sz w:val="28"/>
          <w:szCs w:val="28"/>
        </w:rPr>
      </w:pPr>
      <w:r w:rsidRPr="00B1216E">
        <w:rPr>
          <w:rFonts w:ascii="Times New Roman" w:hAnsi="Times New Roman"/>
          <w:b/>
          <w:sz w:val="28"/>
          <w:szCs w:val="28"/>
        </w:rPr>
        <w:t>21.</w:t>
      </w:r>
      <w:r w:rsidR="00F72A6B" w:rsidRPr="00B1216E">
        <w:rPr>
          <w:rFonts w:ascii="Times New Roman" w:hAnsi="Times New Roman"/>
          <w:b/>
          <w:sz w:val="28"/>
          <w:szCs w:val="28"/>
        </w:rPr>
        <w:t xml:space="preserve"> Виды банковских учреждений, критерии их классификации</w:t>
      </w:r>
    </w:p>
    <w:p w:rsidR="00F72A6B" w:rsidRPr="00B1216E" w:rsidRDefault="00F72A6B" w:rsidP="00B1216E">
      <w:pPr>
        <w:pStyle w:val="a3"/>
        <w:spacing w:line="240" w:lineRule="auto"/>
        <w:ind w:firstLine="720"/>
        <w:jc w:val="center"/>
        <w:rPr>
          <w:rFonts w:ascii="Times New Roman" w:hAnsi="Times New Roman"/>
          <w:sz w:val="28"/>
          <w:szCs w:val="28"/>
        </w:rPr>
      </w:pPr>
    </w:p>
    <w:p w:rsidR="00F42E43" w:rsidRPr="00B1216E" w:rsidRDefault="00F42E4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Виды банков разделяются по типу собственности, правовой организации, функциональному назначению, характеру выполняемых операций, числу филиалов, сфере обслуживания, масштабами деятельности.</w:t>
      </w:r>
    </w:p>
    <w:p w:rsidR="00F42E43" w:rsidRPr="00B1216E" w:rsidRDefault="00F42E4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Коммерческие банки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 (банковских синдикатах).</w:t>
      </w:r>
    </w:p>
    <w:p w:rsidR="00F42E43" w:rsidRPr="00B1216E" w:rsidRDefault="00F42E4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Инвестиционные банки (в Великобритании - эмиссионные дома, во Франции - деловые банки) специализируются на эмиссионно-учредительных операциях. По поручению предприятий и государства, нуждающихся в долгосрочных вложениях и прибегающих к выпуску акций и облигаций, инвестиционные банки берут на себя определение размера, условий, срока эмиссии, выбор типа ценных бумаг, а также обязанности по их размещению и организации вторичного обращения.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 Хотя доля инвестиционных банков в активах кредитной системы сравнительно невелика, они благодаря их информированности и учредительским связям играют в экономике важнейшую роль.</w:t>
      </w:r>
    </w:p>
    <w:p w:rsidR="00F42E43" w:rsidRPr="00B1216E" w:rsidRDefault="00F42E4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Сберегательные банки (в США - взаимосберегательные банки, в ФРГ - сберегательные кассы) -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государственных ценных бумаг. Сберегательные банки выпускают кредитные карточки.</w:t>
      </w:r>
    </w:p>
    <w:p w:rsidR="00F42E43" w:rsidRPr="00B1216E" w:rsidRDefault="00F42E4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Ипотечные банки - учреждения, предоставляющие долгосрочный кредит под залог недвижимости (земли, зданий, сооружений). Пассивные операции этих банков состоят в выпуске ипотечных облигаций.</w:t>
      </w:r>
    </w:p>
    <w:p w:rsidR="00F42E43" w:rsidRPr="00B1216E" w:rsidRDefault="00F42E4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зависимости от того или иного критерия их можно классифицировать следующим образом.</w:t>
      </w:r>
    </w:p>
    <w:p w:rsidR="00F42E43" w:rsidRPr="00B1216E" w:rsidRDefault="00F42E4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 форме собственности выделяют государственные, акционерные, кооперативные, частные и смешанные банки. Государственная форма собственности чаще всего относится к центральным банкам. Капитал Банка России принадлежит государству. Подобная ситуация сложилась у центральных банков таких стран, как Германия, Франция, Великобритания, Бельгия.</w:t>
      </w:r>
    </w:p>
    <w:p w:rsidR="00F42E43" w:rsidRPr="00B1216E" w:rsidRDefault="00F42E4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 законодательству большинства стран на национальных банковских рынках допускается функционирование иностранных банков. В ряде стран деятельность иностранных банков не ограничивается. В России для иностранных банков вводится определенный коридор, в рамках которого они могут разворачивать свои операции. В России совокупный капитал иностранных банков не должен превышать 15%.</w:t>
      </w:r>
    </w:p>
    <w:p w:rsidR="00F42E43" w:rsidRPr="00B1216E" w:rsidRDefault="00F42E4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 правовой форме организации банки можно разделить на общества открытого и закрытого типов, ограниченной ответственности.</w:t>
      </w:r>
    </w:p>
    <w:p w:rsidR="00F42E43" w:rsidRPr="00B1216E" w:rsidRDefault="00F42E4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 функциональному назначению банки можно подразделить на эмиссионные, депозитные и коммерческие.</w:t>
      </w:r>
    </w:p>
    <w:p w:rsidR="00F42E43" w:rsidRPr="00B1216E" w:rsidRDefault="00F42E4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 характеру выполняемых операций банки делятся на универсальные и специализированные.</w:t>
      </w:r>
    </w:p>
    <w:p w:rsidR="00F42E43" w:rsidRPr="00B1216E" w:rsidRDefault="00F42E4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Виды банков можно классифицировать и по обслуживаемым ими отраслям. Это могут быть банки многоотраслевые и обслуживающие преимущественно одну из отраслей или подотраслей (авиационную, автомобильную, нефтехимическую промышленность, сельское хозяйство). В России преобладают многоотраслевые банки, что более предпочтительно с позиции снижения банковского риска. Вместе с тем в стране достаточно представительна прослойка банков, созданных группой предприятий отраслей. Они обслуживают преимущественно потребности своих учредителей; у таких банков существенно возрастают риски невозврата кредитов.</w:t>
      </w:r>
    </w:p>
    <w:p w:rsidR="00F72A6B" w:rsidRPr="00B1216E" w:rsidRDefault="00F42E4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 числу филиалов банки можно разделить на бесфилиальные и много филиальные.</w:t>
      </w:r>
    </w:p>
    <w:p w:rsidR="00D60A79" w:rsidRPr="00B1216E" w:rsidRDefault="00D60A79" w:rsidP="00B1216E">
      <w:pPr>
        <w:pStyle w:val="a3"/>
        <w:spacing w:line="240" w:lineRule="auto"/>
        <w:ind w:left="0" w:firstLine="720"/>
        <w:rPr>
          <w:rFonts w:ascii="Times New Roman" w:hAnsi="Times New Roman"/>
          <w:sz w:val="28"/>
          <w:szCs w:val="28"/>
        </w:rPr>
      </w:pPr>
    </w:p>
    <w:p w:rsidR="00D60A79" w:rsidRPr="00B1216E" w:rsidRDefault="00D60A79" w:rsidP="00B1216E">
      <w:pPr>
        <w:pStyle w:val="a3"/>
        <w:spacing w:line="240" w:lineRule="auto"/>
        <w:ind w:left="0" w:firstLine="720"/>
        <w:jc w:val="center"/>
        <w:rPr>
          <w:rFonts w:ascii="Times New Roman" w:hAnsi="Times New Roman"/>
          <w:sz w:val="28"/>
          <w:szCs w:val="28"/>
        </w:rPr>
      </w:pPr>
    </w:p>
    <w:p w:rsidR="00F72A6B" w:rsidRPr="00B1216E" w:rsidRDefault="00C34207" w:rsidP="00B1216E">
      <w:pPr>
        <w:pStyle w:val="a3"/>
        <w:spacing w:line="240" w:lineRule="auto"/>
        <w:ind w:left="1080" w:firstLine="720"/>
        <w:jc w:val="center"/>
        <w:rPr>
          <w:rFonts w:ascii="Times New Roman" w:hAnsi="Times New Roman"/>
          <w:b/>
          <w:sz w:val="28"/>
          <w:szCs w:val="28"/>
        </w:rPr>
      </w:pPr>
      <w:r w:rsidRPr="00B1216E">
        <w:rPr>
          <w:rFonts w:ascii="Times New Roman" w:hAnsi="Times New Roman"/>
          <w:b/>
          <w:sz w:val="28"/>
          <w:szCs w:val="28"/>
        </w:rPr>
        <w:t xml:space="preserve">22. </w:t>
      </w:r>
      <w:r w:rsidR="00F72A6B" w:rsidRPr="00B1216E">
        <w:rPr>
          <w:rFonts w:ascii="Times New Roman" w:hAnsi="Times New Roman"/>
          <w:b/>
          <w:sz w:val="28"/>
          <w:szCs w:val="28"/>
        </w:rPr>
        <w:t>Активные и пассивные операции банков</w:t>
      </w:r>
    </w:p>
    <w:p w:rsidR="00F42E43" w:rsidRPr="00B1216E" w:rsidRDefault="00F42E43" w:rsidP="00B1216E">
      <w:pPr>
        <w:pStyle w:val="a3"/>
        <w:spacing w:line="240" w:lineRule="auto"/>
        <w:ind w:firstLine="720"/>
        <w:jc w:val="center"/>
        <w:rPr>
          <w:rFonts w:ascii="Times New Roman" w:hAnsi="Times New Roman"/>
          <w:sz w:val="28"/>
          <w:szCs w:val="28"/>
        </w:rPr>
      </w:pPr>
    </w:p>
    <w:p w:rsidR="00642124" w:rsidRPr="00B1216E" w:rsidRDefault="00642124" w:rsidP="00B1216E">
      <w:pPr>
        <w:pStyle w:val="a3"/>
        <w:tabs>
          <w:tab w:val="left" w:pos="900"/>
        </w:tabs>
        <w:spacing w:line="240" w:lineRule="auto"/>
        <w:ind w:left="0" w:firstLine="720"/>
        <w:jc w:val="both"/>
        <w:rPr>
          <w:rFonts w:ascii="Times New Roman" w:hAnsi="Times New Roman"/>
          <w:sz w:val="28"/>
          <w:szCs w:val="28"/>
        </w:rPr>
      </w:pPr>
      <w:r w:rsidRPr="00B1216E">
        <w:rPr>
          <w:rFonts w:ascii="Times New Roman" w:hAnsi="Times New Roman"/>
          <w:sz w:val="28"/>
          <w:szCs w:val="28"/>
        </w:rPr>
        <w:t>Специфическая деятельность ипотечных банков обусловливает формирование их пассивных и активных операции, которые существенно отличаются от операций коммерческих, сберегательных и инвестиционных банков, что подтверждает баланс ипотечного банка.</w:t>
      </w:r>
    </w:p>
    <w:p w:rsidR="00642124" w:rsidRPr="00B1216E" w:rsidRDefault="00642124" w:rsidP="00B1216E">
      <w:pPr>
        <w:pStyle w:val="a3"/>
        <w:tabs>
          <w:tab w:val="left" w:pos="900"/>
        </w:tabs>
        <w:spacing w:line="240" w:lineRule="auto"/>
        <w:ind w:left="0" w:firstLine="720"/>
        <w:jc w:val="both"/>
        <w:rPr>
          <w:rFonts w:ascii="Times New Roman" w:hAnsi="Times New Roman"/>
          <w:sz w:val="28"/>
          <w:szCs w:val="28"/>
        </w:rPr>
      </w:pPr>
      <w:r w:rsidRPr="00B1216E">
        <w:rPr>
          <w:rFonts w:ascii="Times New Roman" w:hAnsi="Times New Roman"/>
          <w:sz w:val="28"/>
          <w:szCs w:val="28"/>
        </w:rPr>
        <w:t>Более 50% пассивных операций составляет эмиссия в виде долгосрочных облигаций, затем идут привлеченные средства в виде долгосрочных займов и переходящих кредитов, а также собственные средства, включающие акционерный капитал, резервный фонд и нераспределенную прибыль. В активных операциях почти 85% составляют долгосрочные кредиты, которые выделяются различным клиентам на жилищное и промышленное строительство, затем следуют переходящие кредиты (государственные средства – около 3%, ценные бумаги – 0.5% и прочие – 1.5%).</w:t>
      </w:r>
    </w:p>
    <w:p w:rsidR="00642124" w:rsidRPr="00B1216E" w:rsidRDefault="00642124" w:rsidP="00B1216E">
      <w:pPr>
        <w:pStyle w:val="a3"/>
        <w:tabs>
          <w:tab w:val="left" w:pos="900"/>
        </w:tabs>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Ипотечные банки также осуществляют депозитные и комиссионные операции с ценными бумагами. </w:t>
      </w:r>
    </w:p>
    <w:p w:rsidR="00642124" w:rsidRPr="00B1216E" w:rsidRDefault="00642124" w:rsidP="00B1216E">
      <w:pPr>
        <w:pStyle w:val="a3"/>
        <w:tabs>
          <w:tab w:val="left" w:pos="900"/>
        </w:tabs>
        <w:spacing w:line="240" w:lineRule="auto"/>
        <w:ind w:left="0" w:firstLine="720"/>
        <w:jc w:val="both"/>
        <w:rPr>
          <w:rFonts w:ascii="Times New Roman" w:hAnsi="Times New Roman"/>
          <w:sz w:val="28"/>
          <w:szCs w:val="28"/>
        </w:rPr>
      </w:pPr>
      <w:r w:rsidRPr="00B1216E">
        <w:rPr>
          <w:rFonts w:ascii="Times New Roman" w:hAnsi="Times New Roman"/>
          <w:sz w:val="28"/>
          <w:szCs w:val="28"/>
        </w:rPr>
        <w:t>В процессе реализации закладных ипотечные банки привлекают другие банки, в основном коммерческие, используя при этом их филиальную сеть.</w:t>
      </w:r>
    </w:p>
    <w:p w:rsidR="00642124" w:rsidRPr="00B1216E" w:rsidRDefault="00642124" w:rsidP="00B1216E">
      <w:pPr>
        <w:pStyle w:val="a3"/>
        <w:tabs>
          <w:tab w:val="left" w:pos="900"/>
        </w:tabs>
        <w:spacing w:line="240" w:lineRule="auto"/>
        <w:ind w:left="0" w:firstLine="720"/>
        <w:jc w:val="both"/>
        <w:rPr>
          <w:rFonts w:ascii="Times New Roman" w:hAnsi="Times New Roman"/>
          <w:sz w:val="28"/>
          <w:szCs w:val="28"/>
        </w:rPr>
      </w:pPr>
      <w:r w:rsidRPr="00B1216E">
        <w:rPr>
          <w:rFonts w:ascii="Times New Roman" w:hAnsi="Times New Roman"/>
          <w:sz w:val="28"/>
          <w:szCs w:val="28"/>
        </w:rPr>
        <w:t>Закладные могут быть либо на предъявителя, либо именные. Первые – мелкокупюрные бумаги, которые покупают банки.</w:t>
      </w:r>
    </w:p>
    <w:p w:rsidR="00642124" w:rsidRPr="00B1216E" w:rsidRDefault="00642124" w:rsidP="00B1216E">
      <w:pPr>
        <w:pStyle w:val="a3"/>
        <w:tabs>
          <w:tab w:val="left" w:pos="900"/>
        </w:tabs>
        <w:spacing w:line="240" w:lineRule="auto"/>
        <w:ind w:left="0" w:firstLine="720"/>
        <w:jc w:val="both"/>
        <w:rPr>
          <w:rFonts w:ascii="Times New Roman" w:hAnsi="Times New Roman"/>
          <w:sz w:val="28"/>
          <w:szCs w:val="28"/>
        </w:rPr>
      </w:pPr>
      <w:r w:rsidRPr="00B1216E">
        <w:rPr>
          <w:rFonts w:ascii="Times New Roman" w:hAnsi="Times New Roman"/>
          <w:sz w:val="28"/>
          <w:szCs w:val="28"/>
        </w:rPr>
        <w:t>В последние годы произошли важные изменения в технике кредитования. Раньше банк выдавал кредит под ипотеку до момента реализации закладных, т.е. за счет собственных средств. В настоящее время предварительное кредитование банками не применяется, поэтому средства для кредита они получают от реализации эмиссии закладных. Кроме того, в ряде стран в пассивных операциях ипотечных банков стали играть большую роль государственные средства, отраженные по статье “Переходящие кредиты”.</w:t>
      </w:r>
    </w:p>
    <w:p w:rsidR="00642124" w:rsidRPr="00B1216E" w:rsidRDefault="00642124" w:rsidP="00B1216E">
      <w:pPr>
        <w:pStyle w:val="a3"/>
        <w:tabs>
          <w:tab w:val="left" w:pos="900"/>
        </w:tabs>
        <w:spacing w:line="240" w:lineRule="auto"/>
        <w:ind w:left="0" w:firstLine="720"/>
        <w:jc w:val="both"/>
        <w:rPr>
          <w:rFonts w:ascii="Times New Roman" w:hAnsi="Times New Roman"/>
          <w:sz w:val="28"/>
          <w:szCs w:val="28"/>
        </w:rPr>
      </w:pPr>
      <w:r w:rsidRPr="00B1216E">
        <w:rPr>
          <w:rFonts w:ascii="Times New Roman" w:hAnsi="Times New Roman"/>
          <w:sz w:val="28"/>
          <w:szCs w:val="28"/>
        </w:rPr>
        <w:t>Основной тенденцией развития ипотечных банков в период после Второй мировой войны стало падение доли собственных средств по отношению к закладным. В большинстве стран ипотечные банки не обладают правом выпускать закладные на сумму, превышающую их собственный капитал в 10 – 20 раз.</w:t>
      </w:r>
    </w:p>
    <w:p w:rsidR="00642124" w:rsidRPr="00B1216E" w:rsidRDefault="00642124" w:rsidP="00B1216E">
      <w:pPr>
        <w:pStyle w:val="a3"/>
        <w:tabs>
          <w:tab w:val="left" w:pos="900"/>
        </w:tabs>
        <w:spacing w:line="240" w:lineRule="auto"/>
        <w:ind w:left="0" w:firstLine="720"/>
        <w:jc w:val="both"/>
        <w:rPr>
          <w:rFonts w:ascii="Times New Roman" w:hAnsi="Times New Roman"/>
          <w:sz w:val="28"/>
          <w:szCs w:val="28"/>
        </w:rPr>
      </w:pPr>
      <w:r w:rsidRPr="00B1216E">
        <w:rPr>
          <w:rFonts w:ascii="Times New Roman" w:hAnsi="Times New Roman"/>
          <w:sz w:val="28"/>
          <w:szCs w:val="28"/>
        </w:rPr>
        <w:t>Острая конкуренция между ипотечными и коммерческими банками, а также другими кредитными институтами за сферу привлечения денежных сбережений и предоставление ипотечного кредита создала необходимость выхода ипотечных банков за рамки традиционных операции. Они получили возможность привлекать вклады физических лиц, осуществлять вложения своих средств в частные ценные бумаги, проводить лизинговые и факторинговые операции для увеличения доходов. Ипотечные банки, существующие в чистом виде, стремятся расширить свои операции в основном путем широкой диверсификации, поскольку их положение в настоящее время тесно связано с колебаниями экономической конъюнктуры. Малейшие спады в экономике западных стран, особенно в строительстве и сельском хозяйстве, негативно сказываются на положении банков, так как возрастает вероятность невозврата долгов.</w:t>
      </w:r>
    </w:p>
    <w:p w:rsidR="00F42E43" w:rsidRPr="00B1216E" w:rsidRDefault="00642124" w:rsidP="00B1216E">
      <w:pPr>
        <w:pStyle w:val="a3"/>
        <w:tabs>
          <w:tab w:val="left" w:pos="900"/>
        </w:tabs>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 мировой ипотечной практике основными источниками ресурсов ипотечного кредита выступают сбережения населения, свободные денежные средства юридических лиц (компаний, корпораций), а также вторичный рынок ценных бумаг.        </w:t>
      </w:r>
    </w:p>
    <w:p w:rsidR="00C34207" w:rsidRPr="00B1216E" w:rsidRDefault="00C34207" w:rsidP="00B1216E">
      <w:pPr>
        <w:pStyle w:val="a3"/>
        <w:spacing w:line="240" w:lineRule="auto"/>
        <w:ind w:left="360" w:firstLine="720"/>
        <w:jc w:val="center"/>
        <w:rPr>
          <w:rFonts w:ascii="Times New Roman" w:hAnsi="Times New Roman"/>
          <w:b/>
          <w:sz w:val="28"/>
          <w:szCs w:val="28"/>
        </w:rPr>
      </w:pPr>
    </w:p>
    <w:p w:rsidR="00D60A79" w:rsidRPr="00B1216E" w:rsidRDefault="00D60A79" w:rsidP="00B1216E">
      <w:pPr>
        <w:pStyle w:val="a3"/>
        <w:spacing w:line="240" w:lineRule="auto"/>
        <w:ind w:left="360" w:firstLine="720"/>
        <w:jc w:val="center"/>
        <w:rPr>
          <w:rFonts w:ascii="Times New Roman" w:hAnsi="Times New Roman"/>
          <w:b/>
          <w:sz w:val="28"/>
          <w:szCs w:val="28"/>
        </w:rPr>
      </w:pPr>
    </w:p>
    <w:p w:rsidR="00D60A79" w:rsidRPr="00B1216E" w:rsidRDefault="00D60A79" w:rsidP="00B1216E">
      <w:pPr>
        <w:pStyle w:val="a3"/>
        <w:spacing w:line="240" w:lineRule="auto"/>
        <w:ind w:left="360" w:firstLine="720"/>
        <w:jc w:val="center"/>
        <w:rPr>
          <w:rFonts w:ascii="Times New Roman" w:hAnsi="Times New Roman"/>
          <w:b/>
          <w:sz w:val="28"/>
          <w:szCs w:val="28"/>
        </w:rPr>
      </w:pPr>
    </w:p>
    <w:p w:rsidR="00D60A79" w:rsidRPr="00B1216E" w:rsidRDefault="00D60A79" w:rsidP="00B1216E">
      <w:pPr>
        <w:pStyle w:val="a3"/>
        <w:spacing w:line="240" w:lineRule="auto"/>
        <w:ind w:left="360" w:firstLine="720"/>
        <w:jc w:val="center"/>
        <w:rPr>
          <w:rFonts w:ascii="Times New Roman" w:hAnsi="Times New Roman"/>
          <w:b/>
          <w:sz w:val="28"/>
          <w:szCs w:val="28"/>
        </w:rPr>
      </w:pPr>
    </w:p>
    <w:p w:rsidR="00D60A79" w:rsidRPr="00B1216E" w:rsidRDefault="00D60A79" w:rsidP="00B1216E">
      <w:pPr>
        <w:pStyle w:val="a3"/>
        <w:spacing w:line="240" w:lineRule="auto"/>
        <w:ind w:left="360" w:firstLine="720"/>
        <w:jc w:val="center"/>
        <w:rPr>
          <w:rFonts w:ascii="Times New Roman" w:hAnsi="Times New Roman"/>
          <w:b/>
          <w:sz w:val="28"/>
          <w:szCs w:val="28"/>
        </w:rPr>
      </w:pPr>
    </w:p>
    <w:p w:rsidR="00D60A79" w:rsidRPr="00B1216E" w:rsidRDefault="00D60A79" w:rsidP="00B1216E">
      <w:pPr>
        <w:pStyle w:val="a3"/>
        <w:spacing w:line="240" w:lineRule="auto"/>
        <w:ind w:left="360" w:firstLine="720"/>
        <w:jc w:val="center"/>
        <w:rPr>
          <w:rFonts w:ascii="Times New Roman" w:hAnsi="Times New Roman"/>
          <w:b/>
          <w:sz w:val="28"/>
          <w:szCs w:val="28"/>
        </w:rPr>
      </w:pPr>
    </w:p>
    <w:p w:rsidR="00D60A79" w:rsidRPr="00B1216E" w:rsidRDefault="00D60A79" w:rsidP="00B1216E">
      <w:pPr>
        <w:pStyle w:val="a3"/>
        <w:spacing w:line="240" w:lineRule="auto"/>
        <w:ind w:left="360" w:firstLine="720"/>
        <w:jc w:val="center"/>
        <w:rPr>
          <w:rFonts w:ascii="Times New Roman" w:hAnsi="Times New Roman"/>
          <w:b/>
          <w:sz w:val="28"/>
          <w:szCs w:val="28"/>
        </w:rPr>
      </w:pPr>
    </w:p>
    <w:p w:rsidR="00D60A79" w:rsidRPr="00B1216E" w:rsidRDefault="00D60A79" w:rsidP="00B1216E">
      <w:pPr>
        <w:pStyle w:val="a3"/>
        <w:spacing w:line="240" w:lineRule="auto"/>
        <w:ind w:left="360" w:firstLine="720"/>
        <w:jc w:val="center"/>
        <w:rPr>
          <w:rFonts w:ascii="Times New Roman" w:hAnsi="Times New Roman"/>
          <w:b/>
          <w:sz w:val="28"/>
          <w:szCs w:val="28"/>
        </w:rPr>
      </w:pPr>
    </w:p>
    <w:p w:rsidR="00F72A6B" w:rsidRPr="00B1216E" w:rsidRDefault="00C34207" w:rsidP="00B1216E">
      <w:pPr>
        <w:pStyle w:val="a3"/>
        <w:spacing w:line="240" w:lineRule="auto"/>
        <w:ind w:left="360" w:firstLine="720"/>
        <w:jc w:val="center"/>
        <w:rPr>
          <w:rFonts w:ascii="Times New Roman" w:hAnsi="Times New Roman"/>
          <w:b/>
          <w:sz w:val="28"/>
          <w:szCs w:val="28"/>
        </w:rPr>
      </w:pPr>
      <w:r w:rsidRPr="00B1216E">
        <w:rPr>
          <w:rFonts w:ascii="Times New Roman" w:hAnsi="Times New Roman"/>
          <w:b/>
          <w:sz w:val="28"/>
          <w:szCs w:val="28"/>
        </w:rPr>
        <w:t>23</w:t>
      </w:r>
      <w:r w:rsidR="00642124" w:rsidRPr="00B1216E">
        <w:rPr>
          <w:rFonts w:ascii="Times New Roman" w:hAnsi="Times New Roman"/>
          <w:b/>
          <w:sz w:val="28"/>
          <w:szCs w:val="28"/>
        </w:rPr>
        <w:t>.</w:t>
      </w:r>
      <w:r w:rsidR="00F72A6B" w:rsidRPr="00B1216E">
        <w:rPr>
          <w:rFonts w:ascii="Times New Roman" w:hAnsi="Times New Roman"/>
          <w:b/>
          <w:sz w:val="28"/>
          <w:szCs w:val="28"/>
        </w:rPr>
        <w:t xml:space="preserve"> Коммерческие банки, их сущность, функции и операции</w:t>
      </w:r>
    </w:p>
    <w:p w:rsidR="00642124" w:rsidRPr="00B1216E" w:rsidRDefault="00642124" w:rsidP="00B1216E">
      <w:pPr>
        <w:pStyle w:val="a3"/>
        <w:spacing w:line="240" w:lineRule="auto"/>
        <w:ind w:left="360" w:firstLine="720"/>
        <w:jc w:val="center"/>
        <w:rPr>
          <w:rFonts w:ascii="Times New Roman" w:hAnsi="Times New Roman"/>
          <w:sz w:val="28"/>
          <w:szCs w:val="28"/>
        </w:rPr>
      </w:pPr>
    </w:p>
    <w:p w:rsidR="00CC0139" w:rsidRPr="00B1216E" w:rsidRDefault="00CC0139"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 xml:space="preserve">КОММЕРЧЕСКИЕ БАНКИ </w:t>
      </w:r>
      <w:r w:rsidRPr="00B1216E">
        <w:rPr>
          <w:rFonts w:ascii="Times New Roman" w:hAnsi="Times New Roman"/>
          <w:sz w:val="28"/>
          <w:szCs w:val="28"/>
        </w:rPr>
        <w:t>- крупные негосударственные кредитные учреждения, осуществляющие универсальные банковские операции для предприятий, организаций, граждан (расчетные, платежные операции, привлечение вкладов, предоставление ссуд, а также операции на рынке ценных бумаг). Денежные средства для проведения операций такие банки формируют главным образом за счет сбережений, привлеченных в виде вкладов, межбанковских кредитов, выпуска собственных акций и облигаций.</w:t>
      </w:r>
    </w:p>
    <w:p w:rsidR="00704A64" w:rsidRPr="00B1216E" w:rsidRDefault="00704A6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соответствии со своими функциями как банка коммерческий банк осуществляет:</w:t>
      </w:r>
    </w:p>
    <w:p w:rsidR="00704A64" w:rsidRPr="00B1216E" w:rsidRDefault="00704A6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1) аккумуляцию (привлечение) временно свободных денежных средств в депозиты;</w:t>
      </w:r>
    </w:p>
    <w:p w:rsidR="00704A64" w:rsidRPr="00B1216E" w:rsidRDefault="00704A6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2)         их размещение;</w:t>
      </w:r>
    </w:p>
    <w:p w:rsidR="00704A64" w:rsidRPr="00B1216E" w:rsidRDefault="00704A6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3)         расчетно-кассовое обслуживание клиентов.</w:t>
      </w:r>
    </w:p>
    <w:p w:rsidR="00704A64" w:rsidRPr="00B1216E" w:rsidRDefault="00704A6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Коммерческие банки выступают, прежде всего, как специфические кредитные институты, которые, с одной стороны, привлекают временно свободные средства хозяйства, с другой стороны, удовлетворяют за счет этих привлеченных средств разнообразные финансовые потребности организаций и населения.</w:t>
      </w:r>
    </w:p>
    <w:p w:rsidR="00704A64" w:rsidRPr="00B1216E" w:rsidRDefault="00704A6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Экономическую основу деятельности по аккумуляции и размещению кредитных ресурсов составляет движение денежных средств — объективный процесс, оказывающий влияние на формирование и использование ссужаемых стоимостей. Организуя этот процесс, коммерческий банк выступает коммерческим предприятием, обеспечивающим выгодное помещение аккумулированных кредитных ресурсов.</w:t>
      </w:r>
    </w:p>
    <w:p w:rsidR="00C34207" w:rsidRPr="00B1216E" w:rsidRDefault="00C3420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настоящее время коммерческие банки большинства западных стран выполняют различные операции для удовлетворения финансовых потребностей всех типов клиентов от мелкого вкладчика до крупной компании. Крупные банки осуществляют для своих клиентов сотни видов операций и услуг, например, ведение депозитных счетов, безналичные переводы средств, прием сбережений, выдачу разнообразных кредитов, покупку-продажу ценных бумаг, операции по доверенности, хранению ценностей в сейфах. Благодаря этому коммерческие банки постоянно и неразрывно связаны практически со всеми звеньями воспроизводственного процесса.</w:t>
      </w:r>
    </w:p>
    <w:p w:rsidR="00C34207" w:rsidRPr="00B1216E" w:rsidRDefault="00C3420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Операции коммерческого банка представляют собой конкретное проявление банковских функций на практике.</w:t>
      </w:r>
    </w:p>
    <w:p w:rsidR="00C34207" w:rsidRPr="00B1216E" w:rsidRDefault="00C3420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 российскому законодательству к числу основных видов банковских операций относят следующие:</w:t>
      </w:r>
    </w:p>
    <w:p w:rsidR="00C34207" w:rsidRPr="00B1216E" w:rsidRDefault="00C3420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1)       привлечение денежных средств юридических и физических лиц во вклады до -востребования и на определенный срок;</w:t>
      </w:r>
    </w:p>
    <w:p w:rsidR="00C34207" w:rsidRPr="00B1216E" w:rsidRDefault="00C3420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2)       предоставление кредитов от своего имени за счет собственных и привлеченных средств;</w:t>
      </w:r>
    </w:p>
    <w:p w:rsidR="00C34207" w:rsidRPr="00B1216E" w:rsidRDefault="00C3420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3)       открытие и ведение счетов физических и юридических лиц;</w:t>
      </w:r>
    </w:p>
    <w:p w:rsidR="00C34207" w:rsidRPr="00B1216E" w:rsidRDefault="00C3420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4)    осуществление расчетов по поручению клиентов, в том числе банков-корреспондентов;</w:t>
      </w:r>
    </w:p>
    <w:p w:rsidR="00C34207" w:rsidRPr="00B1216E" w:rsidRDefault="00C3420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5)      инкассация денежных средств, векселей, платежных и расчетных документов и кассовое обслуживание клиентов;</w:t>
      </w:r>
    </w:p>
    <w:p w:rsidR="00C34207" w:rsidRPr="00B1216E" w:rsidRDefault="00C3420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6)     управление денежными средствами по договору с собственником или распорядителем средств;</w:t>
      </w:r>
    </w:p>
    <w:p w:rsidR="00C34207" w:rsidRPr="00B1216E" w:rsidRDefault="00C3420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7) покупка у юридических и физических лиц и продажа им иностранной валюты в наличной и безналичной формах;</w:t>
      </w:r>
    </w:p>
    <w:p w:rsidR="00C34207" w:rsidRPr="00B1216E" w:rsidRDefault="00C3420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8)  осуществление операций с драгоценными металлами в соответствии с действующим законодательством;</w:t>
      </w:r>
    </w:p>
    <w:p w:rsidR="00C34207" w:rsidRPr="00B1216E" w:rsidRDefault="00C3420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9)     выдача банковских гарантий.</w:t>
      </w:r>
    </w:p>
    <w:p w:rsidR="00D60A79" w:rsidRPr="00B1216E" w:rsidRDefault="00D60A79" w:rsidP="00B1216E">
      <w:pPr>
        <w:pStyle w:val="a3"/>
        <w:spacing w:line="240" w:lineRule="auto"/>
        <w:ind w:left="360" w:firstLine="720"/>
        <w:jc w:val="center"/>
        <w:rPr>
          <w:rFonts w:ascii="Times New Roman" w:hAnsi="Times New Roman"/>
          <w:sz w:val="28"/>
          <w:szCs w:val="28"/>
        </w:rPr>
      </w:pPr>
    </w:p>
    <w:p w:rsidR="00D60A79" w:rsidRPr="00B1216E" w:rsidRDefault="00D60A79" w:rsidP="00B1216E">
      <w:pPr>
        <w:pStyle w:val="a3"/>
        <w:spacing w:line="240" w:lineRule="auto"/>
        <w:ind w:left="360" w:firstLine="720"/>
        <w:jc w:val="center"/>
        <w:rPr>
          <w:rFonts w:ascii="Times New Roman" w:hAnsi="Times New Roman"/>
          <w:sz w:val="28"/>
          <w:szCs w:val="28"/>
        </w:rPr>
      </w:pPr>
    </w:p>
    <w:p w:rsidR="00F72A6B" w:rsidRPr="00B1216E" w:rsidRDefault="00C34207" w:rsidP="00B1216E">
      <w:pPr>
        <w:pStyle w:val="a3"/>
        <w:spacing w:line="240" w:lineRule="auto"/>
        <w:ind w:left="360" w:firstLine="720"/>
        <w:jc w:val="center"/>
        <w:rPr>
          <w:rFonts w:ascii="Times New Roman" w:hAnsi="Times New Roman"/>
          <w:b/>
          <w:sz w:val="28"/>
          <w:szCs w:val="28"/>
        </w:rPr>
      </w:pPr>
      <w:r w:rsidRPr="00B1216E">
        <w:rPr>
          <w:rFonts w:ascii="Times New Roman" w:hAnsi="Times New Roman"/>
          <w:b/>
          <w:sz w:val="28"/>
          <w:szCs w:val="28"/>
        </w:rPr>
        <w:t>24.</w:t>
      </w:r>
      <w:r w:rsidR="00F72A6B" w:rsidRPr="00B1216E">
        <w:rPr>
          <w:rFonts w:ascii="Times New Roman" w:hAnsi="Times New Roman"/>
          <w:b/>
          <w:sz w:val="28"/>
          <w:szCs w:val="28"/>
        </w:rPr>
        <w:t xml:space="preserve"> Центральные банки, их функции и операции</w:t>
      </w:r>
    </w:p>
    <w:p w:rsidR="00365192" w:rsidRPr="00B1216E" w:rsidRDefault="00365192" w:rsidP="00B1216E">
      <w:pPr>
        <w:pStyle w:val="a6"/>
        <w:tabs>
          <w:tab w:val="num" w:pos="0"/>
        </w:tabs>
        <w:spacing w:after="0"/>
        <w:ind w:firstLine="720"/>
        <w:rPr>
          <w:rFonts w:ascii="Times New Roman" w:hAnsi="Times New Roman"/>
          <w:color w:val="auto"/>
          <w:sz w:val="28"/>
          <w:szCs w:val="28"/>
        </w:rPr>
      </w:pPr>
      <w:r w:rsidRPr="00B1216E">
        <w:rPr>
          <w:rFonts w:ascii="Times New Roman" w:hAnsi="Times New Roman"/>
          <w:color w:val="auto"/>
          <w:sz w:val="28"/>
          <w:szCs w:val="28"/>
        </w:rPr>
        <w:t>Центральный банк Российской Федерации (Банк России) — верхний уровень двухуровневой банковской системы в Российской Федерации, которая состоит из Банка России и коммерческих банков (и других кредитных организаций).</w:t>
      </w:r>
    </w:p>
    <w:p w:rsidR="00365192" w:rsidRPr="00B1216E" w:rsidRDefault="00365192" w:rsidP="00B1216E">
      <w:pPr>
        <w:pStyle w:val="a6"/>
        <w:tabs>
          <w:tab w:val="num" w:pos="0"/>
        </w:tabs>
        <w:spacing w:after="0"/>
        <w:ind w:firstLine="720"/>
        <w:rPr>
          <w:rFonts w:ascii="Times New Roman" w:hAnsi="Times New Roman"/>
          <w:color w:val="auto"/>
          <w:sz w:val="28"/>
          <w:szCs w:val="28"/>
        </w:rPr>
      </w:pPr>
      <w:r w:rsidRPr="00B1216E">
        <w:rPr>
          <w:rFonts w:ascii="Times New Roman" w:hAnsi="Times New Roman"/>
          <w:color w:val="auto"/>
          <w:sz w:val="28"/>
          <w:szCs w:val="28"/>
        </w:rPr>
        <w:t>Банк России контролирует деятельность кредитных организаций, выдаёт и отзывает у них лицензии на осуществление банковских операций, а уже кредитные организации работают с прочими юридическими и физическими лицами.</w:t>
      </w:r>
    </w:p>
    <w:p w:rsidR="00742C75" w:rsidRPr="00B1216E" w:rsidRDefault="00365192" w:rsidP="00B1216E">
      <w:pPr>
        <w:pStyle w:val="a6"/>
        <w:tabs>
          <w:tab w:val="num" w:pos="0"/>
        </w:tabs>
        <w:spacing w:after="0"/>
        <w:ind w:firstLine="720"/>
        <w:rPr>
          <w:rFonts w:ascii="Times New Roman" w:hAnsi="Times New Roman"/>
          <w:color w:val="auto"/>
          <w:sz w:val="28"/>
          <w:szCs w:val="28"/>
        </w:rPr>
      </w:pPr>
      <w:r w:rsidRPr="00B1216E">
        <w:rPr>
          <w:rFonts w:ascii="Times New Roman" w:hAnsi="Times New Roman"/>
          <w:color w:val="auto"/>
          <w:sz w:val="28"/>
          <w:szCs w:val="28"/>
        </w:rPr>
        <w:t>Согласно ст. 71 Конституции Российской Федерации определено, что правом денежной эмиссии обладает Российская федерация, а ст. 75 конкретизирует, что денежная эмиссия осуществляется исключительно Центральным банком Российской Федерации и оговорена его основная функция — защита и обеспечение устойчивости рубля. Статус, цели деятельности, функции и полномочия Центрального банка Российской Федерации определяются также Федеральным законом «О Центральном банке Российской Федерации (Банке России)» и другими федеральными законами.</w:t>
      </w:r>
    </w:p>
    <w:p w:rsidR="00742C75" w:rsidRPr="00B1216E" w:rsidRDefault="00742C75" w:rsidP="00B1216E">
      <w:pPr>
        <w:pStyle w:val="a6"/>
        <w:tabs>
          <w:tab w:val="num" w:pos="0"/>
        </w:tabs>
        <w:spacing w:after="0"/>
        <w:ind w:firstLine="720"/>
        <w:jc w:val="center"/>
        <w:rPr>
          <w:rFonts w:ascii="Times New Roman" w:hAnsi="Times New Roman"/>
          <w:color w:val="auto"/>
          <w:sz w:val="28"/>
          <w:szCs w:val="28"/>
        </w:rPr>
      </w:pPr>
      <w:r w:rsidRPr="00B1216E">
        <w:rPr>
          <w:rFonts w:ascii="Times New Roman" w:hAnsi="Times New Roman"/>
          <w:color w:val="auto"/>
          <w:sz w:val="28"/>
          <w:szCs w:val="28"/>
        </w:rPr>
        <w:t>Функции Центрального Банка РФ:</w:t>
      </w:r>
    </w:p>
    <w:p w:rsidR="00C34207" w:rsidRPr="00B1216E" w:rsidRDefault="00C34207" w:rsidP="00B1216E">
      <w:pPr>
        <w:pStyle w:val="a6"/>
        <w:tabs>
          <w:tab w:val="num" w:pos="0"/>
        </w:tabs>
        <w:spacing w:after="0"/>
        <w:ind w:firstLine="720"/>
        <w:rPr>
          <w:rFonts w:ascii="Times New Roman" w:hAnsi="Times New Roman"/>
          <w:color w:val="auto"/>
          <w:sz w:val="28"/>
          <w:szCs w:val="28"/>
        </w:rPr>
      </w:pPr>
      <w:r w:rsidRPr="00B1216E">
        <w:rPr>
          <w:rFonts w:ascii="Times New Roman" w:hAnsi="Times New Roman"/>
          <w:color w:val="auto"/>
          <w:sz w:val="28"/>
          <w:szCs w:val="28"/>
        </w:rPr>
        <w:t>1.Денежно-кредитное регулирование экономики;</w:t>
      </w:r>
      <w:r w:rsidRPr="00B1216E">
        <w:rPr>
          <w:rFonts w:ascii="Times New Roman" w:hAnsi="Times New Roman"/>
          <w:color w:val="auto"/>
          <w:sz w:val="28"/>
          <w:szCs w:val="28"/>
        </w:rPr>
        <w:br/>
        <w:t>2.Эмиссия кредитных денег – банкнот;</w:t>
      </w:r>
      <w:r w:rsidRPr="00B1216E">
        <w:rPr>
          <w:rFonts w:ascii="Times New Roman" w:hAnsi="Times New Roman"/>
          <w:color w:val="auto"/>
          <w:sz w:val="28"/>
          <w:szCs w:val="28"/>
        </w:rPr>
        <w:br/>
        <w:t>3.Контроль за деятельностью кредитных учреждений;</w:t>
      </w:r>
      <w:r w:rsidRPr="00B1216E">
        <w:rPr>
          <w:rFonts w:ascii="Times New Roman" w:hAnsi="Times New Roman"/>
          <w:color w:val="auto"/>
          <w:sz w:val="28"/>
          <w:szCs w:val="28"/>
        </w:rPr>
        <w:br/>
        <w:t>4.Аккумуляция и хранение кассовых резервов других кредитных учреждений;</w:t>
      </w:r>
      <w:r w:rsidRPr="00B1216E">
        <w:rPr>
          <w:rFonts w:ascii="Times New Roman" w:hAnsi="Times New Roman"/>
          <w:color w:val="auto"/>
          <w:sz w:val="28"/>
          <w:szCs w:val="28"/>
        </w:rPr>
        <w:br/>
        <w:t>5.Кредитование коммерческих банков (рефинансирование);</w:t>
      </w:r>
      <w:r w:rsidRPr="00B1216E">
        <w:rPr>
          <w:rFonts w:ascii="Times New Roman" w:hAnsi="Times New Roman"/>
          <w:color w:val="auto"/>
          <w:sz w:val="28"/>
          <w:szCs w:val="28"/>
        </w:rPr>
        <w:br/>
        <w:t>6.Кредитно-расчетное обслуживание правительства (например, обслуживание облигаций государственного займа, эмиссионное - кассовое исполнение государственного бюджета);</w:t>
      </w:r>
      <w:r w:rsidRPr="00B1216E">
        <w:rPr>
          <w:rFonts w:ascii="Times New Roman" w:hAnsi="Times New Roman"/>
          <w:color w:val="auto"/>
          <w:sz w:val="28"/>
          <w:szCs w:val="28"/>
        </w:rPr>
        <w:br/>
        <w:t>7. Хранение официальных золотовалютных резервов.</w:t>
      </w:r>
    </w:p>
    <w:p w:rsidR="00C34207" w:rsidRPr="00B1216E" w:rsidRDefault="00C34207" w:rsidP="00B1216E">
      <w:pPr>
        <w:pStyle w:val="a6"/>
        <w:tabs>
          <w:tab w:val="num" w:pos="0"/>
        </w:tabs>
        <w:spacing w:after="0"/>
        <w:ind w:firstLine="720"/>
        <w:rPr>
          <w:rFonts w:ascii="Times New Roman" w:hAnsi="Times New Roman"/>
          <w:color w:val="auto"/>
          <w:sz w:val="28"/>
          <w:szCs w:val="28"/>
        </w:rPr>
      </w:pPr>
      <w:r w:rsidRPr="00B1216E">
        <w:rPr>
          <w:rFonts w:ascii="Times New Roman" w:hAnsi="Times New Roman"/>
          <w:color w:val="auto"/>
          <w:sz w:val="28"/>
          <w:szCs w:val="28"/>
        </w:rPr>
        <w:t>Конечно, главной функцией центрального банка является кредитное регулирование. Помимо административных методов</w:t>
      </w:r>
      <w:r w:rsidRPr="00B1216E">
        <w:rPr>
          <w:rFonts w:ascii="Times New Roman" w:hAnsi="Times New Roman"/>
          <w:color w:val="auto"/>
          <w:sz w:val="28"/>
          <w:szCs w:val="28"/>
        </w:rPr>
        <w:br/>
        <w:t>(установления прямых ограничений на деятельность коммерческих банков, проведения инспекций и ревизий, издания инструкций, сбора и обобщения отчетности и т. д.), центральные банки располагают и экономическим инструментарием для регулирования банковской сферы.</w:t>
      </w:r>
      <w:r w:rsidRPr="00B1216E">
        <w:rPr>
          <w:rFonts w:ascii="Times New Roman" w:hAnsi="Times New Roman"/>
          <w:color w:val="auto"/>
          <w:sz w:val="28"/>
          <w:szCs w:val="28"/>
        </w:rPr>
        <w:br/>
        <w:t>Его основными составляющими являются: политика минимальных резервов, открытого рынка и учетная политика.</w:t>
      </w:r>
    </w:p>
    <w:p w:rsidR="00C34207" w:rsidRPr="00B1216E" w:rsidRDefault="00C34207" w:rsidP="00B1216E">
      <w:pPr>
        <w:pStyle w:val="a6"/>
        <w:tabs>
          <w:tab w:val="num" w:pos="0"/>
        </w:tabs>
        <w:spacing w:after="0"/>
        <w:ind w:firstLine="720"/>
        <w:jc w:val="both"/>
        <w:rPr>
          <w:rFonts w:ascii="Times New Roman" w:hAnsi="Times New Roman"/>
          <w:color w:val="auto"/>
          <w:sz w:val="28"/>
          <w:szCs w:val="28"/>
        </w:rPr>
      </w:pPr>
      <w:r w:rsidRPr="00B1216E">
        <w:rPr>
          <w:rFonts w:ascii="Times New Roman" w:hAnsi="Times New Roman"/>
          <w:color w:val="auto"/>
          <w:sz w:val="28"/>
          <w:szCs w:val="28"/>
        </w:rPr>
        <w:t>Минимальные резервы - это вклады коммерческих банков в центральном банке, размер которых устанавливается законодательством в определенном отношении к банковским обязательствам. Первоначально практика резервирования средств предназначалась для страхования коммерческих банков. ЦБ берет на себя функцию аккумулирования минимального резерва, который не подлежит кредитованию.</w:t>
      </w:r>
    </w:p>
    <w:p w:rsidR="00C34207" w:rsidRPr="00B1216E" w:rsidRDefault="00C34207" w:rsidP="00B1216E">
      <w:pPr>
        <w:pStyle w:val="a6"/>
        <w:tabs>
          <w:tab w:val="num" w:pos="0"/>
        </w:tabs>
        <w:spacing w:after="0"/>
        <w:ind w:firstLine="720"/>
        <w:jc w:val="both"/>
        <w:rPr>
          <w:rFonts w:ascii="Times New Roman" w:hAnsi="Times New Roman"/>
          <w:color w:val="auto"/>
          <w:sz w:val="28"/>
          <w:szCs w:val="28"/>
        </w:rPr>
      </w:pPr>
      <w:r w:rsidRPr="00B1216E">
        <w:rPr>
          <w:rFonts w:ascii="Times New Roman" w:hAnsi="Times New Roman"/>
          <w:color w:val="auto"/>
          <w:sz w:val="28"/>
          <w:szCs w:val="28"/>
        </w:rPr>
        <w:t>Другая функция подобного резервирования заключается в том, что, изменяя процент резерва, ЦБ влияет на сумму свободных денежных средств коммерческих банков. В период бума для его "охлаждения" ЦБ повышает норму резерва, а в период кризиса - наоборот. Повышение нормы резерва на 1 - 2 процентных пункта - действенное средство ограничения кредитной экспансии. Как правило, норма минимальных резервов дифференцируется.</w:t>
      </w:r>
    </w:p>
    <w:p w:rsidR="00C34207" w:rsidRPr="00B1216E" w:rsidRDefault="00C34207" w:rsidP="00B1216E">
      <w:pPr>
        <w:pStyle w:val="a6"/>
        <w:tabs>
          <w:tab w:val="num" w:pos="0"/>
        </w:tabs>
        <w:spacing w:after="0"/>
        <w:ind w:firstLine="720"/>
        <w:jc w:val="both"/>
        <w:rPr>
          <w:rFonts w:ascii="Times New Roman" w:hAnsi="Times New Roman"/>
          <w:color w:val="auto"/>
          <w:sz w:val="28"/>
          <w:szCs w:val="28"/>
        </w:rPr>
      </w:pPr>
      <w:r w:rsidRPr="00B1216E">
        <w:rPr>
          <w:rFonts w:ascii="Times New Roman" w:hAnsi="Times New Roman"/>
          <w:color w:val="auto"/>
          <w:sz w:val="28"/>
          <w:szCs w:val="28"/>
        </w:rPr>
        <w:t>Операции на открытом рынке и девизные операции. Операции на открытом рынке – покупка и продажа государственных ценных бумаг с целью увеличения или уменьшения средств коммерческих банков. Путем изменения объема купли-продажи ценных бумаг и уровня цен, по которым они продаются или покупаются, центральный банк может осуществлять гибкое и быстрое воздействие на кредитную активность коммерческих банков. Девизные операции – это покупка и продажа иностранной валюты для поддержания в определенных пределах курса национальной денежной единицы.</w:t>
      </w:r>
    </w:p>
    <w:p w:rsidR="00365192" w:rsidRPr="00B1216E" w:rsidRDefault="00C34207" w:rsidP="00B1216E">
      <w:pPr>
        <w:pStyle w:val="a6"/>
        <w:tabs>
          <w:tab w:val="num" w:pos="0"/>
        </w:tabs>
        <w:spacing w:after="0"/>
        <w:ind w:firstLine="720"/>
        <w:jc w:val="both"/>
        <w:rPr>
          <w:rFonts w:ascii="Times New Roman" w:hAnsi="Times New Roman"/>
          <w:color w:val="auto"/>
          <w:sz w:val="28"/>
          <w:szCs w:val="28"/>
        </w:rPr>
      </w:pPr>
      <w:r w:rsidRPr="00B1216E">
        <w:rPr>
          <w:rFonts w:ascii="Times New Roman" w:hAnsi="Times New Roman"/>
          <w:color w:val="auto"/>
          <w:sz w:val="28"/>
          <w:szCs w:val="28"/>
        </w:rPr>
        <w:t>Еще одним классическим инструментом в практике центральных банков является политика учетной ставки, т.е. установление ставки процента за кредиты, которые центральный банк предоставляет коммерческим банкам (ставки рефинансирования). Коммерческие банки предоставляют ЦБ платежные обязательства - векселя. Это могут быть как собственные векселя банков, так и обязательства третьих лиц, имеющиеся в банках. ЦБ покупает, учитывает эти векселя, удерживая при этом определенный процент в свою пользу. Средства, полученные от ЦБ, предоставляются заемщикам коммерческих банков. Цена этого кредита - процентная ставка - должна быть выше учетной, иначе коммерческие банки будут убыточны. Поэтому, если ЦБ повышает учетную ставку, это приводит к удорожанию кредита для клиентов коммерческих банков. Это, в свою очередь, способствует уменьшению займов и, следовательно, снижению инвестиций. Таким образом, манипулируя учетной ставкой, ЦБ имеет возможность влиять на капиталовложения в производство.</w:t>
      </w:r>
    </w:p>
    <w:p w:rsidR="00D60A79" w:rsidRPr="00B1216E" w:rsidRDefault="00D60A79" w:rsidP="00B1216E">
      <w:pPr>
        <w:spacing w:line="240" w:lineRule="auto"/>
        <w:jc w:val="both"/>
        <w:rPr>
          <w:rFonts w:ascii="Times New Roman" w:hAnsi="Times New Roman"/>
          <w:sz w:val="28"/>
          <w:szCs w:val="28"/>
        </w:rPr>
      </w:pPr>
    </w:p>
    <w:p w:rsidR="00F72A6B" w:rsidRPr="00B1216E" w:rsidRDefault="00C34207" w:rsidP="00B1216E">
      <w:pPr>
        <w:pStyle w:val="a3"/>
        <w:spacing w:line="240" w:lineRule="auto"/>
        <w:ind w:left="360" w:firstLine="720"/>
        <w:jc w:val="center"/>
        <w:rPr>
          <w:rFonts w:ascii="Times New Roman" w:hAnsi="Times New Roman"/>
          <w:b/>
          <w:sz w:val="28"/>
          <w:szCs w:val="28"/>
        </w:rPr>
      </w:pPr>
      <w:r w:rsidRPr="00B1216E">
        <w:rPr>
          <w:rFonts w:ascii="Times New Roman" w:hAnsi="Times New Roman"/>
          <w:b/>
          <w:sz w:val="28"/>
          <w:szCs w:val="28"/>
        </w:rPr>
        <w:t>25.</w:t>
      </w:r>
      <w:r w:rsidR="00F72A6B" w:rsidRPr="00B1216E">
        <w:rPr>
          <w:rFonts w:ascii="Times New Roman" w:hAnsi="Times New Roman"/>
          <w:b/>
          <w:sz w:val="28"/>
          <w:szCs w:val="28"/>
        </w:rPr>
        <w:t xml:space="preserve"> Налоговая политика государства, ее цели и стратегия</w:t>
      </w:r>
    </w:p>
    <w:p w:rsidR="00E20357" w:rsidRPr="00B1216E" w:rsidRDefault="00E20357" w:rsidP="00B1216E">
      <w:pPr>
        <w:pStyle w:val="a3"/>
        <w:spacing w:line="240" w:lineRule="auto"/>
        <w:ind w:left="360" w:firstLine="720"/>
        <w:jc w:val="center"/>
        <w:rPr>
          <w:rFonts w:ascii="Times New Roman" w:hAnsi="Times New Roman"/>
          <w:sz w:val="28"/>
          <w:szCs w:val="28"/>
        </w:rPr>
      </w:pPr>
    </w:p>
    <w:p w:rsidR="00E20357" w:rsidRPr="00B1216E" w:rsidRDefault="00E2035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Положение налогового права служат отправным моментом в осуществлении налоговой политики. Таким образом, налоговая политика - комплекс правовых действий органов власти и управления, определяющий целенаправленное применение налоговых законов. Это также правовые нормы осуществления налоговой техники при регулировании, планировании и контроле государственных доходов. Налоговая политика является частью финансовой политики. Содержание и цели налоговой политики обусловлены социально-экономическим строем общества и социальными группами, стоящими у власти.</w:t>
      </w:r>
    </w:p>
    <w:p w:rsidR="00E20357" w:rsidRPr="00B1216E" w:rsidRDefault="00E2035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Налоговая политика, проводимая с расчетом на перспективу, - это налоговая стратегия, а на текущий момент - налоговая тактика. Тактика и стратегия незаменимы, если государство стремится к согласованию общественных, корпоративных и личных экономических интересов. Нередко тактические шаги, предпринимаемые руководством государства по координации налогообложения на текущий момент, экономически не обоснованы. Это не только препятствует реализации налоговой стратегии, но и деформирует весь экономический курс государства. Исходя из этого, с учетом прогнозов ученых, касающихся тенденций экономического развития, объективной действительности, состояния социального положения в обществе, разрабатываемая государством налоговая стратегия преследует следующие задачи:</w:t>
      </w:r>
    </w:p>
    <w:p w:rsidR="00E20357" w:rsidRPr="00B1216E" w:rsidRDefault="00E20357" w:rsidP="00B1216E">
      <w:pPr>
        <w:pStyle w:val="a3"/>
        <w:spacing w:line="240" w:lineRule="auto"/>
        <w:ind w:left="0" w:firstLine="720"/>
        <w:jc w:val="both"/>
        <w:rPr>
          <w:rFonts w:ascii="Times New Roman" w:hAnsi="Times New Roman"/>
          <w:sz w:val="28"/>
          <w:szCs w:val="28"/>
        </w:rPr>
      </w:pPr>
    </w:p>
    <w:p w:rsidR="00E20357" w:rsidRPr="00B1216E" w:rsidRDefault="00E2035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экономические - обеспечение экономического роста, ослабление цикличности производства, ликвидация диспропорций в развитии, преодоление инфляционных процессов;</w:t>
      </w:r>
    </w:p>
    <w:p w:rsidR="00E20357" w:rsidRPr="00B1216E" w:rsidRDefault="00E2035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социальные - перераспределение НД в интересах определенных социальных групп путем стимулирования роста прибыли и недопущения падения доходов населения;</w:t>
      </w:r>
    </w:p>
    <w:p w:rsidR="00E20357" w:rsidRPr="00B1216E" w:rsidRDefault="00E2035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фискальные - повышение доходов государства;</w:t>
      </w:r>
    </w:p>
    <w:p w:rsidR="00D60A79" w:rsidRPr="00B1216E" w:rsidRDefault="00E37F5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w:t>
      </w:r>
      <w:r w:rsidR="00E20357" w:rsidRPr="00B1216E">
        <w:rPr>
          <w:rFonts w:ascii="Times New Roman" w:hAnsi="Times New Roman"/>
          <w:sz w:val="28"/>
          <w:szCs w:val="28"/>
        </w:rPr>
        <w:t>международные - укрепление экономических связей с другими странами, преодоление неблагоприятных условий для платежного баланса.</w:t>
      </w:r>
    </w:p>
    <w:p w:rsidR="00D60A79" w:rsidRPr="00B1216E" w:rsidRDefault="00D60A79" w:rsidP="00B1216E">
      <w:pPr>
        <w:pStyle w:val="a3"/>
        <w:spacing w:line="240" w:lineRule="auto"/>
        <w:ind w:left="0" w:firstLine="720"/>
        <w:jc w:val="both"/>
        <w:rPr>
          <w:rFonts w:ascii="Times New Roman" w:hAnsi="Times New Roman"/>
          <w:sz w:val="28"/>
          <w:szCs w:val="28"/>
        </w:rPr>
      </w:pPr>
    </w:p>
    <w:p w:rsidR="00F72A6B" w:rsidRPr="00B1216E" w:rsidRDefault="00C34207" w:rsidP="00B1216E">
      <w:pPr>
        <w:pStyle w:val="a3"/>
        <w:spacing w:line="240" w:lineRule="auto"/>
        <w:ind w:left="360" w:firstLine="720"/>
        <w:jc w:val="center"/>
        <w:rPr>
          <w:rFonts w:ascii="Times New Roman" w:hAnsi="Times New Roman"/>
          <w:b/>
          <w:sz w:val="28"/>
          <w:szCs w:val="28"/>
        </w:rPr>
      </w:pPr>
      <w:r w:rsidRPr="00B1216E">
        <w:rPr>
          <w:rFonts w:ascii="Times New Roman" w:hAnsi="Times New Roman"/>
          <w:b/>
          <w:sz w:val="28"/>
          <w:szCs w:val="28"/>
        </w:rPr>
        <w:t>26.</w:t>
      </w:r>
      <w:r w:rsidR="00F72A6B" w:rsidRPr="00B1216E">
        <w:rPr>
          <w:rFonts w:ascii="Times New Roman" w:hAnsi="Times New Roman"/>
          <w:b/>
          <w:sz w:val="28"/>
          <w:szCs w:val="28"/>
        </w:rPr>
        <w:t xml:space="preserve"> Экономическая сущность, функции налогов</w:t>
      </w:r>
    </w:p>
    <w:p w:rsidR="005C4856" w:rsidRPr="00B1216E" w:rsidRDefault="005C485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Налог – осн</w:t>
      </w:r>
      <w:r w:rsidR="00825DF0" w:rsidRPr="00B1216E">
        <w:rPr>
          <w:rFonts w:ascii="Times New Roman" w:hAnsi="Times New Roman"/>
          <w:sz w:val="28"/>
          <w:szCs w:val="28"/>
        </w:rPr>
        <w:t>овной источник формирования государственных</w:t>
      </w:r>
      <w:r w:rsidRPr="00B1216E">
        <w:rPr>
          <w:rFonts w:ascii="Times New Roman" w:hAnsi="Times New Roman"/>
          <w:sz w:val="28"/>
          <w:szCs w:val="28"/>
        </w:rPr>
        <w:t xml:space="preserve"> финансов через изъятие в виде обязательных платежей части ВОП (валового общественного продукта).</w:t>
      </w:r>
      <w:r w:rsidR="00825DF0" w:rsidRPr="00B1216E">
        <w:rPr>
          <w:rFonts w:ascii="Times New Roman" w:hAnsi="Times New Roman"/>
          <w:sz w:val="28"/>
          <w:szCs w:val="28"/>
        </w:rPr>
        <w:t xml:space="preserve"> ВОП состоит из потребленных средст</w:t>
      </w:r>
      <w:r w:rsidRPr="00B1216E">
        <w:rPr>
          <w:rFonts w:ascii="Times New Roman" w:hAnsi="Times New Roman"/>
          <w:sz w:val="28"/>
          <w:szCs w:val="28"/>
        </w:rPr>
        <w:t>в производства (с), выплаченной з/пл (</w:t>
      </w:r>
      <w:r w:rsidRPr="00B1216E">
        <w:rPr>
          <w:rFonts w:ascii="Times New Roman" w:hAnsi="Times New Roman"/>
          <w:sz w:val="28"/>
          <w:szCs w:val="28"/>
          <w:lang w:val="en-US"/>
        </w:rPr>
        <w:t>v</w:t>
      </w:r>
      <w:r w:rsidRPr="00B1216E">
        <w:rPr>
          <w:rFonts w:ascii="Times New Roman" w:hAnsi="Times New Roman"/>
          <w:sz w:val="28"/>
          <w:szCs w:val="28"/>
        </w:rPr>
        <w:t>), прибыли (</w:t>
      </w:r>
      <w:r w:rsidRPr="00B1216E">
        <w:rPr>
          <w:rFonts w:ascii="Times New Roman" w:hAnsi="Times New Roman"/>
          <w:sz w:val="28"/>
          <w:szCs w:val="28"/>
          <w:lang w:val="en-US"/>
        </w:rPr>
        <w:t>m</w:t>
      </w:r>
      <w:r w:rsidRPr="00B1216E">
        <w:rPr>
          <w:rFonts w:ascii="Times New Roman" w:hAnsi="Times New Roman"/>
          <w:sz w:val="28"/>
          <w:szCs w:val="28"/>
        </w:rPr>
        <w:t>).</w:t>
      </w:r>
    </w:p>
    <w:p w:rsidR="005C4856" w:rsidRPr="00B1216E" w:rsidRDefault="005C485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ВОП=</w:t>
      </w:r>
      <w:r w:rsidRPr="00B1216E">
        <w:rPr>
          <w:rFonts w:ascii="Times New Roman" w:hAnsi="Times New Roman"/>
          <w:sz w:val="28"/>
          <w:szCs w:val="28"/>
          <w:lang w:val="en-US"/>
        </w:rPr>
        <w:t>c</w:t>
      </w:r>
      <w:r w:rsidRPr="00B1216E">
        <w:rPr>
          <w:rFonts w:ascii="Times New Roman" w:hAnsi="Times New Roman"/>
          <w:sz w:val="28"/>
          <w:szCs w:val="28"/>
        </w:rPr>
        <w:t>+</w:t>
      </w:r>
      <w:r w:rsidRPr="00B1216E">
        <w:rPr>
          <w:rFonts w:ascii="Times New Roman" w:hAnsi="Times New Roman"/>
          <w:sz w:val="28"/>
          <w:szCs w:val="28"/>
          <w:lang w:val="en-US"/>
        </w:rPr>
        <w:t>v</w:t>
      </w:r>
      <w:r w:rsidRPr="00B1216E">
        <w:rPr>
          <w:rFonts w:ascii="Times New Roman" w:hAnsi="Times New Roman"/>
          <w:sz w:val="28"/>
          <w:szCs w:val="28"/>
        </w:rPr>
        <w:t>+</w:t>
      </w:r>
      <w:r w:rsidRPr="00B1216E">
        <w:rPr>
          <w:rFonts w:ascii="Times New Roman" w:hAnsi="Times New Roman"/>
          <w:sz w:val="28"/>
          <w:szCs w:val="28"/>
          <w:lang w:val="en-US"/>
        </w:rPr>
        <w:t>m</w:t>
      </w:r>
      <w:r w:rsidRPr="00B1216E">
        <w:rPr>
          <w:rFonts w:ascii="Times New Roman" w:hAnsi="Times New Roman"/>
          <w:sz w:val="28"/>
          <w:szCs w:val="28"/>
        </w:rPr>
        <w:t>, где  (</w:t>
      </w:r>
      <w:r w:rsidRPr="00B1216E">
        <w:rPr>
          <w:rFonts w:ascii="Times New Roman" w:hAnsi="Times New Roman"/>
          <w:sz w:val="28"/>
          <w:szCs w:val="28"/>
          <w:lang w:val="en-US"/>
        </w:rPr>
        <w:t>v</w:t>
      </w:r>
      <w:r w:rsidRPr="00B1216E">
        <w:rPr>
          <w:rFonts w:ascii="Times New Roman" w:hAnsi="Times New Roman"/>
          <w:sz w:val="28"/>
          <w:szCs w:val="28"/>
        </w:rPr>
        <w:t>+</w:t>
      </w:r>
      <w:r w:rsidRPr="00B1216E">
        <w:rPr>
          <w:rFonts w:ascii="Times New Roman" w:hAnsi="Times New Roman"/>
          <w:sz w:val="28"/>
          <w:szCs w:val="28"/>
          <w:lang w:val="en-US"/>
        </w:rPr>
        <w:t>m</w:t>
      </w:r>
      <w:r w:rsidRPr="00B1216E">
        <w:rPr>
          <w:rFonts w:ascii="Times New Roman" w:hAnsi="Times New Roman"/>
          <w:sz w:val="28"/>
          <w:szCs w:val="28"/>
        </w:rPr>
        <w:t>) вновь созданная стоимость (ВНД).</w:t>
      </w:r>
    </w:p>
    <w:p w:rsidR="005C4856" w:rsidRPr="00B1216E" w:rsidRDefault="005C485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ВНД и ВОП проходят 4 стадии развития: производство – распределение – обмен – потребление. На стадии распределения производственный процесс осуществляется без участия государства, т.к. процесс невозможно осуществить без выплаты з/пл и получения прибыли. На стадии</w:t>
      </w:r>
      <w:r w:rsidR="00825DF0" w:rsidRPr="00B1216E">
        <w:rPr>
          <w:rFonts w:ascii="Times New Roman" w:hAnsi="Times New Roman"/>
          <w:sz w:val="28"/>
          <w:szCs w:val="28"/>
        </w:rPr>
        <w:t xml:space="preserve"> обмена (перераспределения)осуществляет</w:t>
      </w:r>
      <w:r w:rsidRPr="00B1216E">
        <w:rPr>
          <w:rFonts w:ascii="Times New Roman" w:hAnsi="Times New Roman"/>
          <w:sz w:val="28"/>
          <w:szCs w:val="28"/>
        </w:rPr>
        <w:t xml:space="preserve"> изъятие государством определенной части ВОП в свою пользу для формирования бюджета – это перераспределение и </w:t>
      </w:r>
      <w:r w:rsidR="00B1216E">
        <w:rPr>
          <w:rFonts w:ascii="Times New Roman" w:hAnsi="Times New Roman"/>
          <w:sz w:val="28"/>
          <w:szCs w:val="28"/>
        </w:rPr>
        <w:t xml:space="preserve">составляет </w:t>
      </w:r>
      <w:r w:rsidRPr="00B1216E">
        <w:rPr>
          <w:rFonts w:ascii="Times New Roman" w:hAnsi="Times New Roman"/>
          <w:sz w:val="28"/>
          <w:szCs w:val="28"/>
        </w:rPr>
        <w:t xml:space="preserve">эк. сущность налогов. </w:t>
      </w:r>
    </w:p>
    <w:p w:rsidR="005C4856" w:rsidRPr="00B1216E" w:rsidRDefault="005C485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Источник налоговых платежей ВНД. Его перераспределение в пользу государства осуществляется м/у двумя участниками производственного процесса: из </w:t>
      </w:r>
      <w:r w:rsidRPr="00B1216E">
        <w:rPr>
          <w:rFonts w:ascii="Times New Roman" w:hAnsi="Times New Roman"/>
          <w:sz w:val="28"/>
          <w:szCs w:val="28"/>
          <w:lang w:val="en-US"/>
        </w:rPr>
        <w:t>V</w:t>
      </w:r>
      <w:r w:rsidRPr="00B1216E">
        <w:rPr>
          <w:rFonts w:ascii="Times New Roman" w:hAnsi="Times New Roman"/>
          <w:sz w:val="28"/>
          <w:szCs w:val="28"/>
        </w:rPr>
        <w:t xml:space="preserve">- в форме налогов на доходы от работников, из </w:t>
      </w:r>
      <w:r w:rsidRPr="00B1216E">
        <w:rPr>
          <w:rFonts w:ascii="Times New Roman" w:hAnsi="Times New Roman"/>
          <w:sz w:val="28"/>
          <w:szCs w:val="28"/>
          <w:lang w:val="en-US"/>
        </w:rPr>
        <w:t>M</w:t>
      </w:r>
      <w:r w:rsidRPr="00B1216E">
        <w:rPr>
          <w:rFonts w:ascii="Times New Roman" w:hAnsi="Times New Roman"/>
          <w:sz w:val="28"/>
          <w:szCs w:val="28"/>
        </w:rPr>
        <w:t xml:space="preserve"> – от работодателей (налог на прибыль, на имущество).</w:t>
      </w:r>
    </w:p>
    <w:p w:rsidR="005C4856" w:rsidRPr="00B1216E" w:rsidRDefault="005C485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Налоги – обязате</w:t>
      </w:r>
      <w:r w:rsidR="00825DF0" w:rsidRPr="00B1216E">
        <w:rPr>
          <w:rFonts w:ascii="Times New Roman" w:hAnsi="Times New Roman"/>
          <w:sz w:val="28"/>
          <w:szCs w:val="28"/>
        </w:rPr>
        <w:t>льные, регулярные платежи, осуществляют физическими  юридическими</w:t>
      </w:r>
      <w:r w:rsidRPr="00B1216E">
        <w:rPr>
          <w:rFonts w:ascii="Times New Roman" w:hAnsi="Times New Roman"/>
          <w:sz w:val="28"/>
          <w:szCs w:val="28"/>
        </w:rPr>
        <w:t xml:space="preserve"> лицами на условиях, определенных законодательными актами.</w:t>
      </w:r>
    </w:p>
    <w:p w:rsidR="005C4856" w:rsidRPr="00B1216E" w:rsidRDefault="005C485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Функции налогов:</w:t>
      </w:r>
    </w:p>
    <w:p w:rsidR="005C4856" w:rsidRPr="00B1216E" w:rsidRDefault="005C485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фискальная (основная)  - образуются государственн</w:t>
      </w:r>
      <w:r w:rsidR="00825DF0" w:rsidRPr="00B1216E">
        <w:rPr>
          <w:rFonts w:ascii="Times New Roman" w:hAnsi="Times New Roman"/>
          <w:sz w:val="28"/>
          <w:szCs w:val="28"/>
        </w:rPr>
        <w:t>ые</w:t>
      </w:r>
      <w:r w:rsidRPr="00B1216E">
        <w:rPr>
          <w:rFonts w:ascii="Times New Roman" w:hAnsi="Times New Roman"/>
          <w:sz w:val="28"/>
          <w:szCs w:val="28"/>
        </w:rPr>
        <w:t xml:space="preserve"> денеж</w:t>
      </w:r>
      <w:r w:rsidR="00825DF0" w:rsidRPr="00B1216E">
        <w:rPr>
          <w:rFonts w:ascii="Times New Roman" w:hAnsi="Times New Roman"/>
          <w:sz w:val="28"/>
          <w:szCs w:val="28"/>
        </w:rPr>
        <w:t>ные</w:t>
      </w:r>
      <w:r w:rsidRPr="00B1216E">
        <w:rPr>
          <w:rFonts w:ascii="Times New Roman" w:hAnsi="Times New Roman"/>
          <w:sz w:val="28"/>
          <w:szCs w:val="28"/>
        </w:rPr>
        <w:t xml:space="preserve"> </w:t>
      </w:r>
      <w:r w:rsidR="00825DF0" w:rsidRPr="00B1216E">
        <w:rPr>
          <w:rFonts w:ascii="Times New Roman" w:hAnsi="Times New Roman"/>
          <w:sz w:val="28"/>
          <w:szCs w:val="28"/>
        </w:rPr>
        <w:t>ф</w:t>
      </w:r>
      <w:r w:rsidRPr="00B1216E">
        <w:rPr>
          <w:rFonts w:ascii="Times New Roman" w:hAnsi="Times New Roman"/>
          <w:sz w:val="28"/>
          <w:szCs w:val="28"/>
        </w:rPr>
        <w:t>онды, создаются материал. условия для функционирования государства и предпосылки для вмешательства в экономику.</w:t>
      </w:r>
    </w:p>
    <w:p w:rsidR="005C4856" w:rsidRPr="00B1216E" w:rsidRDefault="005C485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экономическая – означает, что налоги участвуют в перераспределении. НД и влияют на его воспроизводство через: стимулируя или сдерживая темпы ВНД (через систему льгот); усиливая или ослабляя накопление капитала; расширяя или уменьшая платежеспособность населения. </w:t>
      </w:r>
    </w:p>
    <w:p w:rsidR="005C4856" w:rsidRPr="00B1216E" w:rsidRDefault="005C485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Если фискальная функция отражает от</w:t>
      </w:r>
      <w:r w:rsidR="00825DF0" w:rsidRPr="00B1216E">
        <w:rPr>
          <w:rFonts w:ascii="Times New Roman" w:hAnsi="Times New Roman"/>
          <w:sz w:val="28"/>
          <w:szCs w:val="28"/>
        </w:rPr>
        <w:t>ношение налогоплательщика к государству, то эк-</w:t>
      </w:r>
      <w:r w:rsidRPr="00B1216E">
        <w:rPr>
          <w:rFonts w:ascii="Times New Roman" w:hAnsi="Times New Roman"/>
          <w:sz w:val="28"/>
          <w:szCs w:val="28"/>
        </w:rPr>
        <w:t>ая наоборот.</w:t>
      </w:r>
    </w:p>
    <w:p w:rsidR="005C4856" w:rsidRPr="00B1216E" w:rsidRDefault="005C4856" w:rsidP="00B1216E">
      <w:pPr>
        <w:spacing w:line="240" w:lineRule="auto"/>
        <w:ind w:firstLine="720"/>
        <w:jc w:val="both"/>
        <w:rPr>
          <w:rFonts w:ascii="Times New Roman" w:hAnsi="Times New Roman"/>
          <w:sz w:val="28"/>
          <w:szCs w:val="28"/>
        </w:rPr>
      </w:pPr>
    </w:p>
    <w:p w:rsidR="00F72A6B" w:rsidRPr="00B1216E" w:rsidRDefault="00C34207" w:rsidP="00B1216E">
      <w:pPr>
        <w:pStyle w:val="a3"/>
        <w:spacing w:line="240" w:lineRule="auto"/>
        <w:ind w:left="1260" w:firstLine="720"/>
        <w:jc w:val="center"/>
        <w:rPr>
          <w:rFonts w:ascii="Times New Roman" w:hAnsi="Times New Roman"/>
          <w:b/>
          <w:sz w:val="28"/>
          <w:szCs w:val="28"/>
        </w:rPr>
      </w:pPr>
      <w:r w:rsidRPr="00B1216E">
        <w:rPr>
          <w:rFonts w:ascii="Times New Roman" w:hAnsi="Times New Roman"/>
          <w:b/>
          <w:sz w:val="28"/>
          <w:szCs w:val="28"/>
        </w:rPr>
        <w:t>27.</w:t>
      </w:r>
      <w:r w:rsidR="00F72A6B" w:rsidRPr="00B1216E">
        <w:rPr>
          <w:rFonts w:ascii="Times New Roman" w:hAnsi="Times New Roman"/>
          <w:b/>
          <w:sz w:val="28"/>
          <w:szCs w:val="28"/>
        </w:rPr>
        <w:t xml:space="preserve"> Классификация налогов. Основы их построения и принципы налогообложения</w:t>
      </w:r>
    </w:p>
    <w:p w:rsidR="00E37F5C" w:rsidRPr="00B1216E" w:rsidRDefault="00E37F5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Налоговая система включает в себя различные виды налогов, классифицирующихся по разным признакам.</w:t>
      </w:r>
    </w:p>
    <w:p w:rsidR="00E37F5C" w:rsidRPr="00B1216E" w:rsidRDefault="00E37F5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Группировка налогов по уровню власти и взимания, характеру применяемых ставок и объектов обложения и т. д. представляет собой классификацию налогов.</w:t>
      </w:r>
    </w:p>
    <w:p w:rsidR="00825DF0" w:rsidRPr="00B1216E" w:rsidRDefault="00E37F5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По </w:t>
      </w:r>
      <w:r w:rsidRPr="00B1216E">
        <w:rPr>
          <w:rFonts w:ascii="Times New Roman" w:hAnsi="Times New Roman"/>
          <w:b/>
          <w:sz w:val="28"/>
          <w:szCs w:val="28"/>
        </w:rPr>
        <w:t>уровню управления</w:t>
      </w:r>
      <w:r w:rsidRPr="00B1216E">
        <w:rPr>
          <w:rFonts w:ascii="Times New Roman" w:hAnsi="Times New Roman"/>
          <w:sz w:val="28"/>
          <w:szCs w:val="28"/>
        </w:rPr>
        <w:t xml:space="preserve"> налоги делятся на федеральные, региональные и местные нало</w:t>
      </w:r>
      <w:r w:rsidR="00825DF0" w:rsidRPr="00B1216E">
        <w:rPr>
          <w:rFonts w:ascii="Times New Roman" w:hAnsi="Times New Roman"/>
          <w:sz w:val="28"/>
          <w:szCs w:val="28"/>
        </w:rPr>
        <w:t>ги.</w:t>
      </w:r>
    </w:p>
    <w:p w:rsidR="00E37F5C" w:rsidRPr="00B1216E" w:rsidRDefault="00E37F5C" w:rsidP="00B1216E">
      <w:pPr>
        <w:spacing w:line="240" w:lineRule="auto"/>
        <w:ind w:firstLine="720"/>
        <w:jc w:val="both"/>
        <w:rPr>
          <w:rFonts w:ascii="Times New Roman" w:hAnsi="Times New Roman"/>
          <w:sz w:val="28"/>
          <w:szCs w:val="28"/>
        </w:rPr>
      </w:pPr>
      <w:r w:rsidRPr="00B1216E">
        <w:rPr>
          <w:rFonts w:ascii="Times New Roman" w:hAnsi="Times New Roman"/>
          <w:b/>
          <w:bCs/>
          <w:sz w:val="28"/>
          <w:szCs w:val="28"/>
        </w:rPr>
        <w:t xml:space="preserve"> По целевому назначению </w:t>
      </w:r>
      <w:r w:rsidRPr="00B1216E">
        <w:rPr>
          <w:rFonts w:ascii="Times New Roman" w:hAnsi="Times New Roman"/>
          <w:sz w:val="28"/>
          <w:szCs w:val="28"/>
        </w:rPr>
        <w:t>налоги делятся на общие, специальные и чрезвычайные.</w:t>
      </w:r>
    </w:p>
    <w:p w:rsidR="00E37F5C" w:rsidRPr="00B1216E" w:rsidRDefault="00E37F5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К общим относится большинство взимаемых в любой налоговой системе налогов. Их отличительной особенностью является то, что они после поступления в бюджет любого уровня обезличиваются и расходуются на цели, определенные в соответствующем бюджете</w:t>
      </w:r>
    </w:p>
    <w:p w:rsidR="00E37F5C" w:rsidRPr="00B1216E" w:rsidRDefault="00E37F5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В отличие от них специальные налоги, имея строго целевое назначение, закреплены за определенными видами расходов. В частности, в РФ примером специального налога может служить единый социальный налог.</w:t>
      </w:r>
    </w:p>
    <w:p w:rsidR="00E37F5C" w:rsidRPr="00B1216E" w:rsidRDefault="00E37F5C" w:rsidP="00B1216E">
      <w:pPr>
        <w:shd w:val="clear" w:color="auto" w:fill="FFFFFF"/>
        <w:autoSpaceDE w:val="0"/>
        <w:autoSpaceDN w:val="0"/>
        <w:adjustRightInd w:val="0"/>
        <w:spacing w:line="240" w:lineRule="auto"/>
        <w:ind w:firstLine="720"/>
        <w:jc w:val="both"/>
        <w:rPr>
          <w:rFonts w:ascii="Times New Roman" w:hAnsi="Times New Roman"/>
          <w:sz w:val="28"/>
          <w:szCs w:val="28"/>
        </w:rPr>
      </w:pPr>
      <w:r w:rsidRPr="00B1216E">
        <w:rPr>
          <w:rFonts w:ascii="Times New Roman" w:hAnsi="Times New Roman"/>
          <w:sz w:val="28"/>
          <w:szCs w:val="28"/>
        </w:rPr>
        <w:t>Введение чрезвычайных налогов непосредственно связано с конкретным событием или конкретным этапом существования и развития той или иной страны.</w:t>
      </w:r>
    </w:p>
    <w:p w:rsidR="00E37F5C" w:rsidRPr="00B1216E" w:rsidRDefault="00E37F5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В зависимости </w:t>
      </w:r>
      <w:r w:rsidRPr="00B1216E">
        <w:rPr>
          <w:rFonts w:ascii="Times New Roman" w:hAnsi="Times New Roman"/>
          <w:b/>
          <w:sz w:val="28"/>
          <w:szCs w:val="28"/>
        </w:rPr>
        <w:t>от характера налогового изъятия</w:t>
      </w:r>
      <w:r w:rsidRPr="00B1216E">
        <w:rPr>
          <w:rFonts w:ascii="Times New Roman" w:hAnsi="Times New Roman"/>
          <w:sz w:val="28"/>
          <w:szCs w:val="28"/>
        </w:rPr>
        <w:t xml:space="preserve"> налоги делятся на прямые и косвенные.</w:t>
      </w:r>
    </w:p>
    <w:p w:rsidR="00E37F5C" w:rsidRPr="00B1216E" w:rsidRDefault="00E37F5C" w:rsidP="00B1216E">
      <w:pPr>
        <w:spacing w:line="240" w:lineRule="auto"/>
        <w:ind w:firstLine="720"/>
        <w:jc w:val="both"/>
        <w:rPr>
          <w:rFonts w:ascii="Times New Roman" w:hAnsi="Times New Roman"/>
          <w:sz w:val="28"/>
          <w:szCs w:val="28"/>
        </w:rPr>
      </w:pPr>
      <w:r w:rsidRPr="00B1216E">
        <w:rPr>
          <w:rFonts w:ascii="Times New Roman" w:hAnsi="Times New Roman"/>
          <w:b/>
          <w:sz w:val="28"/>
          <w:szCs w:val="28"/>
        </w:rPr>
        <w:t>Прямые налоги</w:t>
      </w:r>
      <w:r w:rsidRPr="00B1216E">
        <w:rPr>
          <w:rFonts w:ascii="Times New Roman" w:hAnsi="Times New Roman"/>
          <w:sz w:val="28"/>
          <w:szCs w:val="28"/>
        </w:rPr>
        <w:t xml:space="preserve"> устанавливаются непосредственно на доход или имущество налогоплательщика (налог на доходы физических лиц, налог на прибыль, налоги на имущество  и ряд других налогов.  </w:t>
      </w:r>
    </w:p>
    <w:p w:rsidR="00E37F5C" w:rsidRPr="00B1216E" w:rsidRDefault="00E37F5C" w:rsidP="00B1216E">
      <w:pPr>
        <w:spacing w:line="240" w:lineRule="auto"/>
        <w:ind w:firstLine="720"/>
        <w:jc w:val="both"/>
        <w:rPr>
          <w:rFonts w:ascii="Times New Roman" w:hAnsi="Times New Roman"/>
          <w:sz w:val="28"/>
          <w:szCs w:val="28"/>
        </w:rPr>
      </w:pPr>
      <w:r w:rsidRPr="00B1216E">
        <w:rPr>
          <w:rFonts w:ascii="Times New Roman" w:hAnsi="Times New Roman"/>
          <w:b/>
          <w:sz w:val="28"/>
          <w:szCs w:val="28"/>
        </w:rPr>
        <w:t>Косвенные налоги</w:t>
      </w:r>
      <w:r w:rsidRPr="00B1216E">
        <w:rPr>
          <w:rFonts w:ascii="Times New Roman" w:hAnsi="Times New Roman"/>
          <w:sz w:val="28"/>
          <w:szCs w:val="28"/>
        </w:rPr>
        <w:t xml:space="preserve"> взимаются в процессе движения доходов или оборота товаров, работ и услуг. Эти налоги включаются в виде надбавки в цену товара, а также тарифа на работы или услуги и оплачиваются потребителем (НДС, акцизы и т.д.).</w:t>
      </w:r>
    </w:p>
    <w:p w:rsidR="00E37F5C" w:rsidRPr="00B1216E" w:rsidRDefault="00E37F5C" w:rsidP="00B1216E">
      <w:pPr>
        <w:shd w:val="clear" w:color="auto" w:fill="FFFFFF"/>
        <w:autoSpaceDE w:val="0"/>
        <w:autoSpaceDN w:val="0"/>
        <w:adjustRightInd w:val="0"/>
        <w:spacing w:line="240" w:lineRule="auto"/>
        <w:ind w:firstLine="720"/>
        <w:rPr>
          <w:rFonts w:ascii="Times New Roman" w:hAnsi="Times New Roman"/>
          <w:sz w:val="28"/>
          <w:szCs w:val="28"/>
        </w:rPr>
      </w:pPr>
      <w:r w:rsidRPr="00B1216E">
        <w:rPr>
          <w:rFonts w:ascii="Times New Roman" w:hAnsi="Times New Roman"/>
          <w:sz w:val="28"/>
          <w:szCs w:val="28"/>
        </w:rPr>
        <w:t xml:space="preserve">По </w:t>
      </w:r>
      <w:r w:rsidRPr="00B1216E">
        <w:rPr>
          <w:rFonts w:ascii="Times New Roman" w:hAnsi="Times New Roman"/>
          <w:b/>
          <w:bCs/>
          <w:sz w:val="28"/>
          <w:szCs w:val="28"/>
        </w:rPr>
        <w:t>субъектам налогообложения</w:t>
      </w:r>
      <w:r w:rsidRPr="00B1216E">
        <w:rPr>
          <w:rFonts w:ascii="Times New Roman" w:hAnsi="Times New Roman"/>
          <w:sz w:val="28"/>
          <w:szCs w:val="28"/>
        </w:rPr>
        <w:t xml:space="preserve"> налоги бывают: с юридических лиц; с физических лиц; с юридических и физических лиц.</w:t>
      </w:r>
    </w:p>
    <w:p w:rsidR="00E37F5C" w:rsidRPr="00B1216E" w:rsidRDefault="00E37F5C" w:rsidP="00B1216E">
      <w:pPr>
        <w:shd w:val="clear" w:color="auto" w:fill="FFFFFF"/>
        <w:autoSpaceDE w:val="0"/>
        <w:autoSpaceDN w:val="0"/>
        <w:adjustRightInd w:val="0"/>
        <w:spacing w:line="240" w:lineRule="auto"/>
        <w:ind w:firstLine="720"/>
        <w:rPr>
          <w:rFonts w:ascii="Times New Roman" w:hAnsi="Times New Roman"/>
          <w:sz w:val="28"/>
          <w:szCs w:val="28"/>
        </w:rPr>
      </w:pPr>
      <w:r w:rsidRPr="00B1216E">
        <w:rPr>
          <w:rFonts w:ascii="Times New Roman" w:hAnsi="Times New Roman"/>
          <w:sz w:val="28"/>
          <w:szCs w:val="28"/>
        </w:rPr>
        <w:t xml:space="preserve">По </w:t>
      </w:r>
      <w:r w:rsidRPr="00B1216E">
        <w:rPr>
          <w:rFonts w:ascii="Times New Roman" w:hAnsi="Times New Roman"/>
          <w:b/>
          <w:sz w:val="28"/>
          <w:szCs w:val="28"/>
        </w:rPr>
        <w:t>объекту обложения</w:t>
      </w:r>
      <w:r w:rsidRPr="00B1216E">
        <w:rPr>
          <w:rFonts w:ascii="Times New Roman" w:hAnsi="Times New Roman"/>
          <w:sz w:val="28"/>
          <w:szCs w:val="28"/>
        </w:rPr>
        <w:t xml:space="preserve"> налоги разделяются на налог на доходы; налог на имущество; налог на действия и  ресурсные налоги.</w:t>
      </w:r>
    </w:p>
    <w:p w:rsidR="00F80961" w:rsidRPr="00B1216E" w:rsidRDefault="00E37F5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В зависимости от установленных </w:t>
      </w:r>
      <w:r w:rsidRPr="00B1216E">
        <w:rPr>
          <w:rFonts w:ascii="Times New Roman" w:hAnsi="Times New Roman"/>
          <w:b/>
          <w:sz w:val="28"/>
          <w:szCs w:val="28"/>
        </w:rPr>
        <w:t>ставок</w:t>
      </w:r>
      <w:r w:rsidRPr="00B1216E">
        <w:rPr>
          <w:rFonts w:ascii="Times New Roman" w:hAnsi="Times New Roman"/>
          <w:sz w:val="28"/>
          <w:szCs w:val="28"/>
        </w:rPr>
        <w:t xml:space="preserve"> налогообложения налоги подразделяются на пропорциональные, прогрессивные и регрессивные.</w:t>
      </w:r>
    </w:p>
    <w:p w:rsidR="00F80961" w:rsidRPr="00B1216E" w:rsidRDefault="00F80961" w:rsidP="00B1216E">
      <w:pPr>
        <w:spacing w:line="240" w:lineRule="auto"/>
        <w:ind w:firstLine="720"/>
        <w:jc w:val="both"/>
        <w:rPr>
          <w:rFonts w:ascii="Times New Roman" w:hAnsi="Times New Roman"/>
          <w:sz w:val="28"/>
          <w:szCs w:val="28"/>
        </w:rPr>
      </w:pPr>
    </w:p>
    <w:p w:rsidR="00D3002B" w:rsidRDefault="00C34207"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28.</w:t>
      </w:r>
      <w:r w:rsidR="00F72A6B" w:rsidRPr="00B1216E">
        <w:rPr>
          <w:rFonts w:ascii="Times New Roman" w:hAnsi="Times New Roman"/>
          <w:b/>
          <w:sz w:val="28"/>
          <w:szCs w:val="28"/>
        </w:rPr>
        <w:t xml:space="preserve"> Налоговая система РФ, ее понятие и составные элементы</w:t>
      </w:r>
    </w:p>
    <w:p w:rsidR="00B1216E" w:rsidRPr="00B1216E" w:rsidRDefault="00B1216E" w:rsidP="00B1216E">
      <w:pPr>
        <w:pStyle w:val="a3"/>
        <w:spacing w:line="240" w:lineRule="auto"/>
        <w:ind w:left="0" w:firstLine="720"/>
        <w:jc w:val="center"/>
        <w:rPr>
          <w:rFonts w:ascii="Times New Roman" w:hAnsi="Times New Roman"/>
          <w:b/>
          <w:sz w:val="28"/>
          <w:szCs w:val="28"/>
        </w:rPr>
      </w:pPr>
    </w:p>
    <w:p w:rsidR="00D73D5D" w:rsidRPr="00B1216E" w:rsidRDefault="00D73D5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Налоговая система, в ее обобщенном понимании, представляет собой совокупность налогов, установленных законом; принципов, форм и методов их установления, изменения и отмены; системы мер, обеспечивающих выполнение налогового законодательства. Главными органично связанными элементами налоговой системы являются система налогов и налоговый механизм.</w:t>
      </w:r>
    </w:p>
    <w:p w:rsidR="00D73D5D" w:rsidRPr="00B1216E" w:rsidRDefault="00D73D5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Система налогов – это совокупность налогов, сборов, пошлин и других приравненных к налогам платежей, взимаемых на территории государства в тот или иной период времени. Основными налогами, посредством которых формируется преобладающая масса бюджетных доходов, как в российской, так и в мировой практике являются: налог на добавленную стоимость, акцизы, налог на прибыль (доход) юридических лиц, подоходный налог с физических лиц; таможенные пошлины, платежи в социальные фонды, налог с продаж.</w:t>
      </w:r>
    </w:p>
    <w:p w:rsidR="00D73D5D" w:rsidRPr="00B1216E" w:rsidRDefault="00D73D5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Налоговый механизм – понятие более объемное, чем система налогов, представляет собой совокупность всех средств и методов организационно- правового характера, направленных на выполнение налогового законодательства. Посредством налогового механизма реализуется налоговая политика государства, формируются основные количественные и качественные характеристики налоговой системы, ее целевая направленность на решение конкретных социально-экономических задач.</w:t>
      </w:r>
    </w:p>
    <w:p w:rsidR="00D3002B" w:rsidRPr="00B1216E" w:rsidRDefault="00D73D5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Наиболее важную роль в налоговом механизме имеет налоговое законодательство, а внутри него – механизм налогообложения (уровни налоговых ставок, система льгот, порядок исчисления налогооблагаемой базы, состав объектов обложения и другие элементы, связанные с исчислением налогов).</w:t>
      </w:r>
    </w:p>
    <w:p w:rsidR="00D73D5D" w:rsidRPr="00B1216E" w:rsidRDefault="00D73D5D" w:rsidP="00B1216E">
      <w:pPr>
        <w:pStyle w:val="a3"/>
        <w:spacing w:line="240" w:lineRule="auto"/>
        <w:ind w:left="0" w:firstLine="720"/>
        <w:jc w:val="both"/>
        <w:rPr>
          <w:rFonts w:ascii="Times New Roman" w:hAnsi="Times New Roman"/>
          <w:sz w:val="28"/>
          <w:szCs w:val="28"/>
        </w:rPr>
      </w:pPr>
    </w:p>
    <w:p w:rsidR="00D73D5D" w:rsidRPr="00B1216E" w:rsidRDefault="00D73D5D" w:rsidP="00B1216E">
      <w:pPr>
        <w:pStyle w:val="a3"/>
        <w:spacing w:line="240" w:lineRule="auto"/>
        <w:ind w:left="0" w:firstLine="720"/>
        <w:jc w:val="both"/>
        <w:rPr>
          <w:rFonts w:ascii="Times New Roman" w:hAnsi="Times New Roman"/>
          <w:sz w:val="28"/>
          <w:szCs w:val="28"/>
        </w:rPr>
      </w:pPr>
    </w:p>
    <w:p w:rsidR="00F72A6B" w:rsidRPr="00B1216E" w:rsidRDefault="00C34207"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29.</w:t>
      </w:r>
      <w:r w:rsidR="00F72A6B" w:rsidRPr="00B1216E">
        <w:rPr>
          <w:rFonts w:ascii="Times New Roman" w:hAnsi="Times New Roman"/>
          <w:b/>
          <w:sz w:val="28"/>
          <w:szCs w:val="28"/>
        </w:rPr>
        <w:t xml:space="preserve"> Налогообложение доходов физических лиц</w:t>
      </w:r>
    </w:p>
    <w:p w:rsidR="006C7EC6" w:rsidRPr="00B1216E" w:rsidRDefault="006C7EC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Согласно Кодекса при получении дохода в виде заработной платы датой фактического получения такого дохода признается последний день месяца, за который был начислен доход за выполненные работы в соответствии с трудовым договором. Следовательно, вновь физические лица должны будут платить налог с начисленной, но не выплаченной заработной платы. По остальным видам доходов датой их получения будет считаться день выплаты (день получения дохода в натуральной форме, день уплаты процентов по заемным средствам). </w:t>
      </w:r>
    </w:p>
    <w:p w:rsidR="006C7EC6" w:rsidRPr="00B1216E" w:rsidRDefault="006C7EC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Порядок исчисления налога остался прежним - нарастающим итогом с начала налогового периода по истечении каждого месяца с зачетом ранее удержанной суммы. Предусмотрены твердые недифференцированные ставки налогообложения, т. е. различные виды доходов подпадают под различные ставки налога, не зависящие от размера дохода. Общая налоговая ставка составляет 13%. </w:t>
      </w:r>
    </w:p>
    <w:p w:rsidR="006C7EC6" w:rsidRPr="00B1216E" w:rsidRDefault="006C7EC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Ставка 35% предусмотрена для выигрышей в лотерею; страховых выплат по договорам добровольного страхования; процентных доходов по вкладам в банках; суммы экономии на процентах при получении налогоплательщиком заемных средств. Ставка 30% установлена для дохода, полученного в виде дивидендов и доходов иностранных граждан - нерезидентов, проживающих на территории РФ менее 183 дней. </w:t>
      </w:r>
    </w:p>
    <w:p w:rsidR="006C7EC6" w:rsidRPr="00B1216E" w:rsidRDefault="006C7EC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В кодексе большинство вычетов сохранено, и они систематизированы по группам. Размеры вычетов установлены в твердой сумме. Уточнен и порядок предоставления отдельных вычетов. </w:t>
      </w:r>
    </w:p>
    <w:p w:rsidR="006C7EC6" w:rsidRPr="00B1216E" w:rsidRDefault="006C7EC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Стандартные вычеты - это вычеты в виде личного необлагаемого минимума для различных категорий налогоплательщиков. Например: для обычных граждан вычет будет составлять 400 руб. ежемесячно; для Героев России, участников ВОВ, инвалидов I и II групп - 500 руб., для ликвидаторов последствий аварий на Чернобыльской АЭС и объединении "Маяк" - 3000 руб. ежемесячно. </w:t>
      </w:r>
    </w:p>
    <w:p w:rsidR="00D73D5D" w:rsidRPr="00B1216E" w:rsidRDefault="006C7EC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Имущественные вычеты - это льготы при покупке и строительстве жилья, а также продажа имущества, принадлежащего гражданам на праве собственности.</w:t>
      </w:r>
    </w:p>
    <w:p w:rsidR="006C7EC6" w:rsidRPr="00B1216E" w:rsidRDefault="006C7EC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Профессиональные вычеты - это документально подтвержденные расходы, непосредственно связанные с получением дохода от предпринимательской деятельности. Для физических лиц, зарегистрированных в качестве индивидуальных предпринимателей, вводится норма. Она предусматривает, что если предприниматели не могут документально подтвердить свои расходы, то такой вычет производится в размере 20% от общей суммы доходов. </w:t>
      </w:r>
    </w:p>
    <w:p w:rsidR="006C7EC6" w:rsidRPr="00B1216E" w:rsidRDefault="006C7EC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Социальные вычеты - новые для нашего законодательства налоговые вычеты. Они позволяют налогоплательщику уменьшить налогооблагаемый доход на суммы, уплаченные за свое обучение (или обучение своих детей в возрасте до 24 лет на дневном отделении образовательного учреждения) и за лечение (свое и членов семьи) в медицинских учреждениях РФ. Для использования налоговых вычетов за лечение Правительство РФ должно утвердить соответствующий перечень медицинских услуг, лекарственных средств. В обоих случаях размер налогового вычета ограничивается суммой не более 25000 руб. Кроме того, по дорогостоящим видам лечения (устанавливаются постановлением Правительства РФ) налоговый вычет принимается в размере фактически произведенных расходов. На сумму налоговых вычетов может быть уменьшен только доход, облагаемый по ставке 13%. </w:t>
      </w:r>
    </w:p>
    <w:p w:rsidR="00695AEC" w:rsidRPr="00B1216E" w:rsidRDefault="006C7EC6"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Налоговый агент вправе предоставить налогоплательщику в течение года только стандартные вычеты, на основании письменного заявления налогоплательщика. Что касается социальных и имущественных вычетов, налогоплательщик их может получить только по окончании года, если он подает в налоговый орган декларацию и документы, подтверждающие право на такие вычеты. Обязанности налоговых агентов остались прежними. Сохраняются прежний порядок перечисления налога в бюджет и предоставление сведений о выплаченных доходах, суммах исчисленного и удержанного налога - не позднее 1 апре</w:t>
      </w:r>
      <w:r w:rsidR="00B1216E" w:rsidRPr="00B1216E">
        <w:rPr>
          <w:rFonts w:ascii="Times New Roman" w:hAnsi="Times New Roman"/>
          <w:sz w:val="28"/>
          <w:szCs w:val="28"/>
        </w:rPr>
        <w:t>ля года, следующего за отчетным</w:t>
      </w:r>
      <w:r w:rsidR="00B1216E">
        <w:rPr>
          <w:rFonts w:ascii="Times New Roman" w:hAnsi="Times New Roman"/>
          <w:sz w:val="28"/>
          <w:szCs w:val="28"/>
        </w:rPr>
        <w:t>.</w:t>
      </w:r>
    </w:p>
    <w:p w:rsidR="00695AEC" w:rsidRPr="00B1216E" w:rsidRDefault="00695AEC" w:rsidP="00B1216E">
      <w:pPr>
        <w:pStyle w:val="a3"/>
        <w:spacing w:line="240" w:lineRule="auto"/>
        <w:ind w:left="0" w:firstLine="720"/>
        <w:jc w:val="center"/>
        <w:rPr>
          <w:rFonts w:ascii="Times New Roman" w:hAnsi="Times New Roman"/>
          <w:b/>
          <w:sz w:val="28"/>
          <w:szCs w:val="28"/>
        </w:rPr>
      </w:pPr>
    </w:p>
    <w:p w:rsidR="00F72A6B" w:rsidRPr="00B1216E" w:rsidRDefault="00C34207"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30.</w:t>
      </w:r>
      <w:r w:rsidR="00F72A6B" w:rsidRPr="00B1216E">
        <w:rPr>
          <w:rFonts w:ascii="Times New Roman" w:hAnsi="Times New Roman"/>
          <w:b/>
          <w:sz w:val="28"/>
          <w:szCs w:val="28"/>
        </w:rPr>
        <w:t xml:space="preserve"> Упрощенная система налогообложения. Налогообложение в виде налога на вмененный доход</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b/>
          <w:sz w:val="28"/>
          <w:szCs w:val="28"/>
        </w:rPr>
        <w:t>Упрощённая система налогообложения</w:t>
      </w:r>
      <w:r w:rsidRPr="00B1216E">
        <w:rPr>
          <w:rFonts w:ascii="Times New Roman" w:hAnsi="Times New Roman"/>
          <w:sz w:val="28"/>
          <w:szCs w:val="28"/>
        </w:rPr>
        <w:t xml:space="preserve"> — особый вид налогового режима, ориентированный на снижение налогового бремени в организациях малого бизнеса и облегчение ведения налогового учёта и бухгалтерского учёта.</w:t>
      </w:r>
    </w:p>
    <w:p w:rsidR="00D60A79" w:rsidRPr="00B1216E" w:rsidRDefault="00D60A79" w:rsidP="00B1216E">
      <w:pPr>
        <w:spacing w:line="240" w:lineRule="auto"/>
        <w:ind w:firstLine="720"/>
        <w:jc w:val="center"/>
        <w:rPr>
          <w:rFonts w:ascii="Times New Roman" w:hAnsi="Times New Roman"/>
          <w:b/>
          <w:sz w:val="28"/>
          <w:szCs w:val="28"/>
        </w:rPr>
      </w:pPr>
      <w:r w:rsidRPr="00B1216E">
        <w:rPr>
          <w:rFonts w:ascii="Times New Roman" w:hAnsi="Times New Roman"/>
          <w:b/>
          <w:sz w:val="28"/>
          <w:szCs w:val="28"/>
        </w:rPr>
        <w:t>Порядок исчисления налоговой базы</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Статьёй 346.20 Налогового кодекса РФ устанавливаются следующие налоговые ставки по Единому налогу, взимаемому в связи с применением Упрощённой системы налогообложения (УСН):</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6 %, если объектом налогообложения являются доходы,</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15%, если объектом налогообложения являются доходы, уменьшенные на величину расходов.</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С 1 января 2009 года законами субъектов РФ установлены дифференцированные налоговые ставки в пределах от 5 до 15 процентов в зависимости от категорий налогоплательщиков.</w:t>
      </w:r>
    </w:p>
    <w:p w:rsidR="00D60A79" w:rsidRPr="00B1216E" w:rsidRDefault="00D60A79" w:rsidP="00B1216E">
      <w:pPr>
        <w:spacing w:line="240" w:lineRule="auto"/>
        <w:ind w:firstLine="720"/>
        <w:jc w:val="center"/>
        <w:rPr>
          <w:rFonts w:ascii="Times New Roman" w:hAnsi="Times New Roman"/>
          <w:sz w:val="28"/>
          <w:szCs w:val="28"/>
          <w:u w:val="single"/>
        </w:rPr>
      </w:pPr>
      <w:r w:rsidRPr="00B1216E">
        <w:rPr>
          <w:rFonts w:ascii="Times New Roman" w:hAnsi="Times New Roman"/>
          <w:sz w:val="28"/>
          <w:szCs w:val="28"/>
          <w:u w:val="single"/>
        </w:rPr>
        <w:t>Следующие условия являются необходимыми, но не достаточными для перехода на упрощённую схему налогообложения:</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средняя численность работников в организации или у индивидуального предпринимателя за налоговый период, определяемая в порядке, устанавливаемом Росстатом, не превышает 100 человек;</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по итогам девяти месяцев года, в котором подаётся заявление о переходе на упрощённую систему налогообложения, доход от реализации, определяемый в соответствии со статьёй 248 НК РФ, не превысил 45 млн. рублей (без учета налога на добавленную стоимость)в 2009 году, 60 млн. рублей с 01.01.2010 по 31.12.2012 года.</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Некоторые организации и ИП не могут перейти на УСН, так как попадают в категорию лиц, перечисленных в пункте 3 статьи 346.12</w:t>
      </w:r>
    </w:p>
    <w:p w:rsidR="00D60A79" w:rsidRPr="00B1216E" w:rsidRDefault="00D60A79" w:rsidP="00B1216E">
      <w:pPr>
        <w:spacing w:line="240" w:lineRule="auto"/>
        <w:ind w:firstLine="720"/>
        <w:jc w:val="center"/>
        <w:rPr>
          <w:rFonts w:ascii="Times New Roman" w:hAnsi="Times New Roman"/>
          <w:sz w:val="28"/>
          <w:szCs w:val="28"/>
          <w:u w:val="single"/>
        </w:rPr>
      </w:pPr>
      <w:r w:rsidRPr="00B1216E">
        <w:rPr>
          <w:rFonts w:ascii="Times New Roman" w:hAnsi="Times New Roman"/>
          <w:sz w:val="28"/>
          <w:szCs w:val="28"/>
          <w:u w:val="single"/>
        </w:rPr>
        <w:t>Налоги, сборы и взносы, уплачиваемые на УСНО</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1. </w:t>
      </w:r>
      <w:r w:rsidR="00D60A79" w:rsidRPr="00B1216E">
        <w:rPr>
          <w:rFonts w:ascii="Times New Roman" w:hAnsi="Times New Roman"/>
          <w:sz w:val="28"/>
          <w:szCs w:val="28"/>
        </w:rPr>
        <w:t xml:space="preserve">Страховые взносы на ОПС (Федеральный закон 167-ФЗ от 15.12.2001) </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w:t>
      </w:r>
      <w:r w:rsidR="00D60A79" w:rsidRPr="00B1216E">
        <w:rPr>
          <w:rFonts w:ascii="Times New Roman" w:hAnsi="Times New Roman"/>
          <w:sz w:val="28"/>
          <w:szCs w:val="28"/>
        </w:rPr>
        <w:t>на финансирование страховой части пенсии</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w:t>
      </w:r>
      <w:r w:rsidR="00D60A79" w:rsidRPr="00B1216E">
        <w:rPr>
          <w:rFonts w:ascii="Times New Roman" w:hAnsi="Times New Roman"/>
          <w:sz w:val="28"/>
          <w:szCs w:val="28"/>
        </w:rPr>
        <w:t>на финансирование накопительной части пенсии</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ИП уплачивают фиксированные платежи, которые не зависят от дохода.</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2. </w:t>
      </w:r>
      <w:r w:rsidR="00D60A79" w:rsidRPr="00B1216E">
        <w:rPr>
          <w:rFonts w:ascii="Times New Roman" w:hAnsi="Times New Roman"/>
          <w:sz w:val="28"/>
          <w:szCs w:val="28"/>
        </w:rPr>
        <w:t>Страховые взносы на обязательное социальное страхование от несчастных случаев и профессиональным заболеваниям (Федеральный закон 125-ФЗ от 24.07.1998г.)</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3. </w:t>
      </w:r>
      <w:r w:rsidR="00D60A79" w:rsidRPr="00B1216E">
        <w:rPr>
          <w:rFonts w:ascii="Times New Roman" w:hAnsi="Times New Roman"/>
          <w:sz w:val="28"/>
          <w:szCs w:val="28"/>
        </w:rPr>
        <w:t>Добровольные страховые взносы на социальное страхование работников на случай временной нетрудоспособности (Федеральный закон 190-ФЗ от 31.12.2002г.)</w:t>
      </w:r>
    </w:p>
    <w:p w:rsidR="00D60A79" w:rsidRPr="00B1216E" w:rsidRDefault="00695AEC" w:rsidP="00B1216E">
      <w:pPr>
        <w:spacing w:line="240" w:lineRule="auto"/>
        <w:ind w:firstLine="720"/>
        <w:rPr>
          <w:rFonts w:ascii="Times New Roman" w:hAnsi="Times New Roman"/>
          <w:sz w:val="28"/>
          <w:szCs w:val="28"/>
        </w:rPr>
      </w:pPr>
      <w:r w:rsidRPr="00B1216E">
        <w:rPr>
          <w:rFonts w:ascii="Times New Roman" w:hAnsi="Times New Roman"/>
          <w:sz w:val="28"/>
          <w:szCs w:val="28"/>
        </w:rPr>
        <w:t xml:space="preserve">4. </w:t>
      </w:r>
      <w:r w:rsidR="00D60A79" w:rsidRPr="00B1216E">
        <w:rPr>
          <w:rFonts w:ascii="Times New Roman" w:hAnsi="Times New Roman"/>
          <w:sz w:val="28"/>
          <w:szCs w:val="28"/>
        </w:rPr>
        <w:t>НДС</w:t>
      </w:r>
    </w:p>
    <w:p w:rsidR="00695AEC"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w:t>
      </w:r>
      <w:r w:rsidR="00D60A79" w:rsidRPr="00B1216E">
        <w:rPr>
          <w:rFonts w:ascii="Times New Roman" w:hAnsi="Times New Roman"/>
          <w:sz w:val="28"/>
          <w:szCs w:val="28"/>
        </w:rPr>
        <w:t>ввоз товаров на таможенную территорию РФ (Налоговый кодекс, ст.34611, ст.151)</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w:t>
      </w:r>
      <w:r w:rsidR="00D60A79" w:rsidRPr="00B1216E">
        <w:rPr>
          <w:rFonts w:ascii="Times New Roman" w:hAnsi="Times New Roman"/>
          <w:sz w:val="28"/>
          <w:szCs w:val="28"/>
        </w:rPr>
        <w:t>в случае выставления покупателю СФ с выделенным НДС (Налоговый кодекс, ст.173 п.5)</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w:t>
      </w:r>
      <w:r w:rsidR="00D60A79" w:rsidRPr="00B1216E">
        <w:rPr>
          <w:rFonts w:ascii="Times New Roman" w:hAnsi="Times New Roman"/>
          <w:sz w:val="28"/>
          <w:szCs w:val="28"/>
        </w:rPr>
        <w:t>по деятельности, осуществляемой в рамках простого товарищества (ст.174.1)</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5. </w:t>
      </w:r>
      <w:r w:rsidR="00D60A79" w:rsidRPr="00B1216E">
        <w:rPr>
          <w:rFonts w:ascii="Times New Roman" w:hAnsi="Times New Roman"/>
          <w:sz w:val="28"/>
          <w:szCs w:val="28"/>
        </w:rPr>
        <w:t>Налог на прибыль организаций (уплачивают только организации, ИП не платят!) с доходов, облагаемых по налоговым ставкам, предусмотренным пунктами 3 и 4 статьи 284 Налогового кодекса</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6. </w:t>
      </w:r>
      <w:r w:rsidR="00D60A79" w:rsidRPr="00B1216E">
        <w:rPr>
          <w:rFonts w:ascii="Times New Roman" w:hAnsi="Times New Roman"/>
          <w:sz w:val="28"/>
          <w:szCs w:val="28"/>
        </w:rPr>
        <w:t>НДФЛ (уплачивают только ИП) с доходов облагаемых по налоговым ставкам, предусмотренным пунктами 2, 4 и 5 статьи 224 Налогового Кодекса</w:t>
      </w:r>
    </w:p>
    <w:p w:rsidR="00D60A79" w:rsidRPr="00B1216E" w:rsidRDefault="00695AEC" w:rsidP="00B1216E">
      <w:pPr>
        <w:spacing w:line="240" w:lineRule="auto"/>
        <w:ind w:firstLine="720"/>
        <w:rPr>
          <w:rFonts w:ascii="Times New Roman" w:hAnsi="Times New Roman"/>
          <w:sz w:val="28"/>
          <w:szCs w:val="28"/>
        </w:rPr>
      </w:pPr>
      <w:r w:rsidRPr="00B1216E">
        <w:rPr>
          <w:rFonts w:ascii="Times New Roman" w:hAnsi="Times New Roman"/>
          <w:sz w:val="28"/>
          <w:szCs w:val="28"/>
        </w:rPr>
        <w:t xml:space="preserve">7. </w:t>
      </w:r>
      <w:r w:rsidR="00D60A79" w:rsidRPr="00B1216E">
        <w:rPr>
          <w:rFonts w:ascii="Times New Roman" w:hAnsi="Times New Roman"/>
          <w:sz w:val="28"/>
          <w:szCs w:val="28"/>
        </w:rPr>
        <w:t>Акцизы (Налоговый кодекс, глава 22)</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w:t>
      </w:r>
      <w:r w:rsidR="00D60A79" w:rsidRPr="00B1216E">
        <w:rPr>
          <w:rFonts w:ascii="Times New Roman" w:hAnsi="Times New Roman"/>
          <w:sz w:val="28"/>
          <w:szCs w:val="28"/>
        </w:rPr>
        <w:t>ввоз подакцизных товаров на таможенную территорию РФ;</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w:t>
      </w:r>
      <w:r w:rsidR="00D60A79" w:rsidRPr="00B1216E">
        <w:rPr>
          <w:rFonts w:ascii="Times New Roman" w:hAnsi="Times New Roman"/>
          <w:sz w:val="28"/>
          <w:szCs w:val="28"/>
        </w:rPr>
        <w:t>приобретение в собственность нефтепродуктов;</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w:t>
      </w:r>
      <w:r w:rsidR="00D60A79" w:rsidRPr="00B1216E">
        <w:rPr>
          <w:rFonts w:ascii="Times New Roman" w:hAnsi="Times New Roman"/>
          <w:sz w:val="28"/>
          <w:szCs w:val="28"/>
        </w:rPr>
        <w:t>реализация организациями с акцизных складов алкогольной продукции, приобретенной у налогоплательщиков - производителей указанной продукции, либо с акцизных складов других организаций;</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w:t>
      </w:r>
      <w:r w:rsidR="00D60A79" w:rsidRPr="00B1216E">
        <w:rPr>
          <w:rFonts w:ascii="Times New Roman" w:hAnsi="Times New Roman"/>
          <w:sz w:val="28"/>
          <w:szCs w:val="28"/>
        </w:rPr>
        <w:t>продажа конфискованных и/или бесхозяйственных подакцизных товаров;</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w:t>
      </w:r>
      <w:r w:rsidR="00D60A79" w:rsidRPr="00B1216E">
        <w:rPr>
          <w:rFonts w:ascii="Times New Roman" w:hAnsi="Times New Roman"/>
          <w:sz w:val="28"/>
          <w:szCs w:val="28"/>
        </w:rPr>
        <w:t>реализация подакцизных товаров (за исключением нефтепродуктов), происходящих с территории Республики Беларусь и ввезенных на территорию Российской Федерации с территории Республики Беларусь</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8. </w:t>
      </w:r>
      <w:r w:rsidR="00D60A79" w:rsidRPr="00B1216E">
        <w:rPr>
          <w:rFonts w:ascii="Times New Roman" w:hAnsi="Times New Roman"/>
          <w:sz w:val="28"/>
          <w:szCs w:val="28"/>
        </w:rPr>
        <w:t>Государственная пошлина (Налоговый кодекс, глава 25.3)</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9. </w:t>
      </w:r>
      <w:r w:rsidR="00D60A79" w:rsidRPr="00B1216E">
        <w:rPr>
          <w:rFonts w:ascii="Times New Roman" w:hAnsi="Times New Roman"/>
          <w:sz w:val="28"/>
          <w:szCs w:val="28"/>
        </w:rPr>
        <w:t>Таможенная пошлина (Таможенный кодекс, ст.318-319)</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10. </w:t>
      </w:r>
      <w:r w:rsidR="00D60A79" w:rsidRPr="00B1216E">
        <w:rPr>
          <w:rFonts w:ascii="Times New Roman" w:hAnsi="Times New Roman"/>
          <w:sz w:val="28"/>
          <w:szCs w:val="28"/>
        </w:rPr>
        <w:t>Транспортный налог (Налоговый кодекс, глава 28. Местные законы о транспортном налоге)</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11. </w:t>
      </w:r>
      <w:r w:rsidR="00D60A79" w:rsidRPr="00B1216E">
        <w:rPr>
          <w:rFonts w:ascii="Times New Roman" w:hAnsi="Times New Roman"/>
          <w:sz w:val="28"/>
          <w:szCs w:val="28"/>
        </w:rPr>
        <w:t>Земельный налог (Налоговый кодекс, глава 31. Местные законы о земельном налоге)</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w:t>
      </w:r>
      <w:r w:rsidR="00D60A79" w:rsidRPr="00B1216E">
        <w:rPr>
          <w:rFonts w:ascii="Times New Roman" w:hAnsi="Times New Roman"/>
          <w:sz w:val="28"/>
          <w:szCs w:val="28"/>
        </w:rPr>
        <w:t>Сборы за пользование объектами животного мира и за пользование объектами водных биологических ресурсов (Налоговый кодекс, глава 25.1)</w:t>
      </w:r>
    </w:p>
    <w:p w:rsidR="00D60A79" w:rsidRPr="00B1216E" w:rsidRDefault="00695AE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12. </w:t>
      </w:r>
      <w:r w:rsidR="00D60A79" w:rsidRPr="00B1216E">
        <w:rPr>
          <w:rFonts w:ascii="Times New Roman" w:hAnsi="Times New Roman"/>
          <w:sz w:val="28"/>
          <w:szCs w:val="28"/>
        </w:rPr>
        <w:t>Водный налог (Налоговый кодекс, глава 25.2)</w:t>
      </w:r>
    </w:p>
    <w:p w:rsidR="00D60A79" w:rsidRPr="00B1216E" w:rsidRDefault="00D60A79" w:rsidP="00B1216E">
      <w:pPr>
        <w:spacing w:line="240" w:lineRule="auto"/>
        <w:ind w:firstLine="720"/>
        <w:jc w:val="center"/>
        <w:rPr>
          <w:rFonts w:ascii="Times New Roman" w:hAnsi="Times New Roman"/>
          <w:sz w:val="28"/>
          <w:szCs w:val="28"/>
          <w:u w:val="single"/>
        </w:rPr>
      </w:pPr>
      <w:r w:rsidRPr="00B1216E">
        <w:rPr>
          <w:rFonts w:ascii="Times New Roman" w:hAnsi="Times New Roman"/>
          <w:sz w:val="28"/>
          <w:szCs w:val="28"/>
          <w:u w:val="single"/>
        </w:rPr>
        <w:t>Налоги, уплачиваемые на УСНО в качестве налогового агента:</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НДФЛ (Налоговый кодекс, глава 23)</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Налог на прибыль организаций - выплата дивидендов юридическим лицам (Налоговый кодекс, глава 25)</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НДС (Налоговый кодекс, ст.161)</w:t>
      </w:r>
    </w:p>
    <w:p w:rsidR="00D60A79" w:rsidRPr="00B1216E" w:rsidRDefault="00D60A79" w:rsidP="00B1216E">
      <w:pPr>
        <w:spacing w:line="240" w:lineRule="auto"/>
        <w:ind w:firstLine="720"/>
        <w:jc w:val="center"/>
        <w:rPr>
          <w:rFonts w:ascii="Times New Roman" w:hAnsi="Times New Roman"/>
          <w:b/>
          <w:sz w:val="28"/>
          <w:szCs w:val="28"/>
        </w:rPr>
      </w:pPr>
      <w:r w:rsidRPr="00B1216E">
        <w:rPr>
          <w:rFonts w:ascii="Times New Roman" w:hAnsi="Times New Roman"/>
          <w:b/>
          <w:sz w:val="28"/>
          <w:szCs w:val="28"/>
        </w:rPr>
        <w:t>Расчет единого налога</w:t>
      </w:r>
    </w:p>
    <w:p w:rsidR="00D60A79" w:rsidRPr="00B1216E" w:rsidRDefault="00D60A79" w:rsidP="00B1216E">
      <w:pPr>
        <w:spacing w:line="240" w:lineRule="auto"/>
        <w:ind w:firstLine="720"/>
        <w:jc w:val="center"/>
        <w:rPr>
          <w:rFonts w:ascii="Times New Roman" w:hAnsi="Times New Roman"/>
          <w:sz w:val="28"/>
          <w:szCs w:val="28"/>
          <w:u w:val="single"/>
        </w:rPr>
      </w:pPr>
      <w:r w:rsidRPr="00B1216E">
        <w:rPr>
          <w:rFonts w:ascii="Times New Roman" w:hAnsi="Times New Roman"/>
          <w:sz w:val="28"/>
          <w:szCs w:val="28"/>
          <w:u w:val="single"/>
        </w:rPr>
        <w:t>Объект налогообложения – доходы</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Определяется налоговая база = сумма учитываемых доходов за отчетный (налоговый период).</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Определяется первоначальная сумма налога = налоговая база (п. 1) х 6%.</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Определяется сумма уплаченных взносов на ОПС. </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Если первоначальная сумма налога (п. 2) х 50% &gt; суммы уплаченных взносов на ОПС (п. 3), тогда сумма вычета = сумма взносов (п. 3).</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Если первоначальная сумма налога (п. 2) х 50% &lt; суммы уплаченных взносов на ОПС (п. 3), тогда сумма вычета = первоначальная сумма налога (п. 2) х 50%.</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Определяется сумма пособий по временной нетрудоспособности = общая сумма выплаченных пособий – сумма, возмещаемая ФСС РФ.</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Определяется сумма налога, подлежащая доплате в бюджет = первоначальная сумма налога (п. 2) – сумма вычета (п. 3.1 или п. 3.2) - сумма пособий по временной нетрудоспособности (п. 4) – сумма налога за предыдущий период.</w:t>
      </w:r>
    </w:p>
    <w:p w:rsidR="00D60A79" w:rsidRPr="00B1216E" w:rsidRDefault="00D60A79" w:rsidP="00B1216E">
      <w:pPr>
        <w:spacing w:line="240" w:lineRule="auto"/>
        <w:ind w:firstLine="720"/>
        <w:jc w:val="center"/>
        <w:rPr>
          <w:rFonts w:ascii="Times New Roman" w:hAnsi="Times New Roman"/>
          <w:sz w:val="28"/>
          <w:szCs w:val="28"/>
          <w:u w:val="single"/>
        </w:rPr>
      </w:pPr>
      <w:r w:rsidRPr="00B1216E">
        <w:rPr>
          <w:rFonts w:ascii="Times New Roman" w:hAnsi="Times New Roman"/>
          <w:sz w:val="28"/>
          <w:szCs w:val="28"/>
          <w:u w:val="single"/>
        </w:rPr>
        <w:t>Объект налогообложения – доходы минус расходы за отчетный период</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1. Определяется налоговая база = сумма учитываемых доходов - сумма учитываемых расходов за отчетный период.</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1.1 Если налоговая база (п. 1) &gt; 0, первоначальная сумма налога = налоговая база (п. 1) х 15% (или льготная ставка). </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1.2 Если налоговая база (п. 1) &lt; 0, налог не уплачивается. </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2. Определяется сумма налога, фактически уплаченная за предыдущие отчетные периоды.</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3. Определяется сумма налога, подлежащая доплате в бюджет = первоначальная сумма налога (п. 1.1) - сумма налога, фактически уплаченная за предыдущие отчетные периоды (п. 2).</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3.1. Если сумма налога, подлежащая доплате в бюджет &gt; 0 : платим. </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3.2. Если сумма налога, подлежащая доплате в бюджет &lt; 0 : не платим.</w:t>
      </w:r>
    </w:p>
    <w:p w:rsidR="00D60A79" w:rsidRPr="00B1216E" w:rsidRDefault="00D60A79" w:rsidP="00B1216E">
      <w:pPr>
        <w:spacing w:line="240" w:lineRule="auto"/>
        <w:ind w:firstLine="720"/>
        <w:jc w:val="both"/>
        <w:rPr>
          <w:rFonts w:ascii="Times New Roman" w:hAnsi="Times New Roman"/>
          <w:b/>
          <w:sz w:val="28"/>
          <w:szCs w:val="28"/>
        </w:rPr>
      </w:pPr>
      <w:r w:rsidRPr="00B1216E">
        <w:rPr>
          <w:rFonts w:ascii="Times New Roman" w:hAnsi="Times New Roman"/>
          <w:b/>
          <w:sz w:val="28"/>
          <w:szCs w:val="28"/>
        </w:rPr>
        <w:t>Объект налогообложения – доходы минус расходы за налоговый период</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Определяется налоговая база = сумма учитываемых доходов - сумма учитываемых расходов за налоговый период.</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Определяется сумма минимального налога = доходы х 1%. </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Если налоговая база (п. 1) &lt; 0, уплате в бюджет подлежит сумма минимального налога (п. 2). (Сумма авансовых платежей, фактически уплаченных за предыдущие отчетные периоды, подлежит зачету в счет уплаты минимального налога по заявлению плательщика).</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Если налоговая база (п. 1) &gt; 0, тогда:</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Определяется первоначальная сумма налога = налоговая база (п. 1) х 15%. </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Если сумма минимального налога (п. 2) &gt; первоначальной суммы налога (п. 3), уплате в бюджет подлежит сумма минимального налога (п. 2). (Сумма авансовых платежей, фактически уплаченных за предыдущие отчетные периоды, подлежит зачету в счет уплаты минимального налога по заявлению плательщика).</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Если сумма минимального налога (п. 2) &lt; первоначальной суммы налога (п. 3), тогда сумма налога = первоначальная сумма налога (п. 3).</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Определяется сумма налога, фактически уплаченная за предыдущие отчетные периоды.</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Определяется сумма налога, подлежащая доплате в бюджет = первоначальная сумма налога (п. 3) - сумма налога, фактически уплаченная за предыдущие отчетные периоды (п. 4).</w:t>
      </w:r>
    </w:p>
    <w:p w:rsidR="00D60A79"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Если сумма налога, подлежащая доплате в бюджет &gt; 0 : платим.</w:t>
      </w:r>
    </w:p>
    <w:p w:rsidR="00F72A6B" w:rsidRPr="00B1216E" w:rsidRDefault="00D60A79"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Если сумма налога, подлежащая доплате в бюджет &lt; 0 : не платим.</w:t>
      </w:r>
    </w:p>
    <w:p w:rsidR="0000274B" w:rsidRPr="00B1216E" w:rsidRDefault="0000274B" w:rsidP="00B1216E">
      <w:pPr>
        <w:spacing w:line="240" w:lineRule="auto"/>
        <w:jc w:val="both"/>
        <w:rPr>
          <w:rFonts w:ascii="Times New Roman" w:hAnsi="Times New Roman"/>
          <w:sz w:val="28"/>
          <w:szCs w:val="28"/>
        </w:rPr>
      </w:pPr>
    </w:p>
    <w:p w:rsidR="0000274B" w:rsidRPr="00B1216E" w:rsidRDefault="0000274B" w:rsidP="00B1216E">
      <w:pPr>
        <w:pStyle w:val="a3"/>
        <w:numPr>
          <w:ilvl w:val="1"/>
          <w:numId w:val="10"/>
        </w:numPr>
        <w:spacing w:line="240" w:lineRule="auto"/>
        <w:ind w:firstLine="720"/>
        <w:jc w:val="center"/>
        <w:rPr>
          <w:rFonts w:ascii="Times New Roman" w:hAnsi="Times New Roman"/>
          <w:b/>
          <w:sz w:val="28"/>
          <w:szCs w:val="28"/>
        </w:rPr>
      </w:pPr>
      <w:r w:rsidRPr="00B1216E">
        <w:rPr>
          <w:rFonts w:ascii="Times New Roman" w:hAnsi="Times New Roman"/>
          <w:b/>
          <w:sz w:val="28"/>
          <w:szCs w:val="28"/>
        </w:rPr>
        <w:t xml:space="preserve"> Налог на добавленную стоимость, основы ее построения, налоговая база и порядок уплаты</w:t>
      </w:r>
    </w:p>
    <w:p w:rsidR="0000274B" w:rsidRPr="00B1216E" w:rsidRDefault="0000274B" w:rsidP="00B1216E">
      <w:pPr>
        <w:pStyle w:val="a3"/>
        <w:spacing w:line="240" w:lineRule="auto"/>
        <w:ind w:left="1080" w:firstLine="720"/>
        <w:rPr>
          <w:rFonts w:ascii="Times New Roman" w:hAnsi="Times New Roman"/>
          <w:b/>
          <w:sz w:val="28"/>
          <w:szCs w:val="28"/>
        </w:rPr>
      </w:pPr>
    </w:p>
    <w:p w:rsidR="0000274B" w:rsidRPr="00B1216E" w:rsidRDefault="0000274B"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Нало́г на доба́вленную сто́имость (НДС) — косвенный налог, форма изъятия в бюджет части добавленной стоимости, которая создается на всех стадиях процесса производства товаров, работ и услуг и вносится в бюджет по мере реализации.</w:t>
      </w:r>
    </w:p>
    <w:p w:rsidR="0000274B" w:rsidRPr="00B1216E" w:rsidRDefault="0000274B"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Хотя теоретически НДС является налогом на добавленную стоимость, на практике он похож на налог с оборота, когда каждый торговец добавляет в выписываемые им счета-фактуры этот налог и ведёт учёт собранного налога для последующего представления информации в налоговые органы. Однако покупатель имеет право вычитать сумму налога, который он, согласно выписанным ему счетам-фактурам, уплатил за товары и услуги (но не в виде заработной платы или жалованья). Таким образом, этот налог является косвенным, а его бремя ложится в итоге не на торговцев, а на конечных потребителей товаров и услуг. Данная система налогообложения создана для того, чтобы избежать уплаты налога на налог в связи с тем, что товары и услуги проходят длинный путь к потребителю; при системе НДС все товары и услуги несут в себе только налог, который взимается при окончательной продаже товаров потребителю. Процентная ставка может различаться в зависимости от вида продукции. В платёжных документах НДС выделяется отдельной строчкой.</w:t>
      </w:r>
    </w:p>
    <w:p w:rsidR="0000274B" w:rsidRPr="00B1216E" w:rsidRDefault="0000274B"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Впервые НДС был введен 10 апреля 1954 года во Франции. Его изобретение принадлежит г-ну Морису Лоре (в 1954 году директор Дирекции по налогам, сборам и НДС Министерства экономики, финансов и промышленности Франции). Сейчас НДС взимают 135 стран. Из развитых стран НДС отсутствует в США, где вместо него действует налог с продаж по ставке от 2% до 11%.</w:t>
      </w:r>
    </w:p>
    <w:p w:rsidR="0000274B" w:rsidRPr="00B1216E" w:rsidRDefault="0000274B"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В России НДС действует с 1992 года. Порядок исчисления налога и его уплаты первоначально был определён законом «О налоге на добавленную стоимость», с 2001 года регулируется главой 21 Налогового кодекса РФ. Отдельные категории налогоплательщиков и отдельные виды операций не подлежат обложению налогом. В целом изъятий и льгот по НДС в НК РФ более 100.</w:t>
      </w:r>
    </w:p>
    <w:p w:rsidR="0000274B" w:rsidRPr="00B1216E" w:rsidRDefault="0000274B" w:rsidP="00B1216E">
      <w:pPr>
        <w:pStyle w:val="a3"/>
        <w:spacing w:line="240" w:lineRule="auto"/>
        <w:ind w:left="0" w:firstLine="720"/>
        <w:jc w:val="center"/>
        <w:rPr>
          <w:rFonts w:ascii="Times New Roman" w:hAnsi="Times New Roman"/>
          <w:sz w:val="28"/>
          <w:szCs w:val="28"/>
          <w:u w:val="single"/>
        </w:rPr>
      </w:pPr>
      <w:r w:rsidRPr="00B1216E">
        <w:rPr>
          <w:rFonts w:ascii="Times New Roman" w:hAnsi="Times New Roman"/>
          <w:sz w:val="28"/>
          <w:szCs w:val="28"/>
          <w:u w:val="single"/>
        </w:rPr>
        <w:t>Ставки НДС в России</w:t>
      </w:r>
    </w:p>
    <w:p w:rsidR="0000274B" w:rsidRPr="00B1216E" w:rsidRDefault="0000274B"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Максимальная ставка НДС в Российской Федерации после его введения составляла 28 %, затем была понижена до 20 %, а с 1 января 2004 года составляет 18 %.</w:t>
      </w:r>
    </w:p>
    <w:p w:rsidR="0000274B" w:rsidRPr="00B1216E" w:rsidRDefault="0000274B"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Для некоторых продовольственных товаров и товаров для детей в настоящее время действует также пониженная ставка 10 %; для экспортируемых товаров — ставка 0 %. Установлен также ряд товаров, работ и услуг, операции по реализации которых не подлежат налогообложению (в частности, лицензированные образовательные услуги). Налогоплательщики, перешедшие на упрощенную систему налогообложения, не являются плательщиками налога.</w:t>
      </w:r>
    </w:p>
    <w:p w:rsidR="0000274B" w:rsidRPr="00B1216E" w:rsidRDefault="0000274B" w:rsidP="00B1216E">
      <w:pPr>
        <w:pStyle w:val="a3"/>
        <w:spacing w:line="240" w:lineRule="auto"/>
        <w:ind w:left="0" w:firstLine="720"/>
        <w:jc w:val="center"/>
        <w:rPr>
          <w:rFonts w:ascii="Times New Roman" w:hAnsi="Times New Roman"/>
          <w:sz w:val="28"/>
          <w:szCs w:val="28"/>
          <w:u w:val="single"/>
        </w:rPr>
      </w:pPr>
      <w:r w:rsidRPr="00B1216E">
        <w:rPr>
          <w:rFonts w:ascii="Times New Roman" w:hAnsi="Times New Roman"/>
          <w:sz w:val="28"/>
          <w:szCs w:val="28"/>
          <w:u w:val="single"/>
        </w:rPr>
        <w:t>Порядок расчёта налога</w:t>
      </w:r>
    </w:p>
    <w:p w:rsidR="0000274B" w:rsidRPr="00B1216E" w:rsidRDefault="0000274B"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Сумма налога, подлежащая уплате в бюджет, в российском законодательстве определяется как разница между суммой налога, исчисленной по установленной ставке с налоговой базы, определяемой в соответствии с положениями законодательства, и суммой налоговых вычетов (то есть суммы налога уплаченного при приобретении товаров, работ, услуг, используемых в деятельности компании, облагаемой НДС).</w:t>
      </w:r>
    </w:p>
    <w:p w:rsidR="0000274B" w:rsidRPr="00B1216E" w:rsidRDefault="0000274B" w:rsidP="00B1216E">
      <w:pPr>
        <w:pStyle w:val="a3"/>
        <w:spacing w:line="240" w:lineRule="auto"/>
        <w:ind w:left="0" w:firstLine="720"/>
        <w:rPr>
          <w:rFonts w:ascii="Times New Roman" w:hAnsi="Times New Roman"/>
          <w:sz w:val="28"/>
          <w:szCs w:val="28"/>
        </w:rPr>
      </w:pPr>
    </w:p>
    <w:p w:rsidR="0000274B" w:rsidRPr="00B1216E" w:rsidRDefault="0000274B"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Расчет налога осуществляется отдельно по каждой из применяемых ставок. НДС, уплаченный при приобретении товаров, работ, услуг, не подлежащих налогообложению, к вычету не принимается.</w:t>
      </w:r>
    </w:p>
    <w:p w:rsidR="0000274B" w:rsidRPr="00B1216E" w:rsidRDefault="0000274B" w:rsidP="00B1216E">
      <w:pPr>
        <w:pStyle w:val="a3"/>
        <w:spacing w:line="240" w:lineRule="auto"/>
        <w:ind w:left="0" w:firstLine="720"/>
        <w:rPr>
          <w:rFonts w:ascii="Times New Roman" w:hAnsi="Times New Roman"/>
          <w:sz w:val="28"/>
          <w:szCs w:val="28"/>
        </w:rPr>
      </w:pPr>
    </w:p>
    <w:p w:rsidR="0000274B" w:rsidRPr="00B1216E" w:rsidRDefault="0000274B"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u w:val="single"/>
        </w:rPr>
        <w:t>Налоговая база по НДС в России</w:t>
      </w:r>
      <w:r w:rsidRPr="00B1216E">
        <w:rPr>
          <w:rFonts w:ascii="Times New Roman" w:hAnsi="Times New Roman"/>
          <w:sz w:val="28"/>
          <w:szCs w:val="28"/>
        </w:rPr>
        <w:t xml:space="preserve"> определяется как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 При этом выручка от реализации товаров (работ, услуг), передачи имущественных прав определяется исходя из всех доходов налогоплательщика, связанных с расчетами по оплате указанных товаров (работ, услуг), а также имущественных прав, полученных им в денежной и (или) натуральной формах, включая оплату ценными бумагами, суммы предоплат, авансов.</w:t>
      </w:r>
    </w:p>
    <w:p w:rsidR="0000274B" w:rsidRPr="00B1216E" w:rsidRDefault="0000274B"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НДС взимается как сумма налога, исчисленного с налоговой базы, за вычетом «входящего» НДС, подтверждённого, как правило, в счетах-фактурах. Поскольку такое подтверждение не всегда возможно представить (либо фирма-контрагент не платит НДС в рамках упрощённой системы налогообложения), то в России налогооблагаемая база НДС выше, чем в большинстве стран, применяющих этот налог.</w:t>
      </w:r>
    </w:p>
    <w:p w:rsidR="0000274B" w:rsidRPr="00B1216E" w:rsidRDefault="0000274B"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Также налогом на добавленную стоимость облагается:</w:t>
      </w:r>
    </w:p>
    <w:p w:rsidR="0000274B" w:rsidRPr="00B1216E" w:rsidRDefault="0000274B"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безвозмездная передача товаров (выполнение работ, оказание услуг);</w:t>
      </w:r>
    </w:p>
    <w:p w:rsidR="0000274B" w:rsidRPr="00B1216E" w:rsidRDefault="0000274B"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передача на территории Российской Федерации товаров (выполнение работ, оказание услуг) для собственных нужд, расходы на которые не принимаются к вычету при исчислении налога на прибыль организаций;</w:t>
      </w:r>
    </w:p>
    <w:p w:rsidR="0000274B" w:rsidRPr="00B1216E" w:rsidRDefault="0000274B"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выполнение строительно-монтажных работ для собственного потребления;</w:t>
      </w:r>
    </w:p>
    <w:p w:rsidR="0000274B" w:rsidRPr="00B1216E" w:rsidRDefault="0000274B"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ввоз товаров на таможенную территорию Российской Федерации (импорт).</w:t>
      </w:r>
    </w:p>
    <w:p w:rsidR="0000274B" w:rsidRDefault="0000274B" w:rsidP="00B1216E">
      <w:pPr>
        <w:pStyle w:val="a3"/>
        <w:spacing w:line="240" w:lineRule="auto"/>
        <w:ind w:left="0"/>
        <w:rPr>
          <w:rFonts w:ascii="Times New Roman" w:hAnsi="Times New Roman"/>
          <w:b/>
          <w:sz w:val="28"/>
          <w:szCs w:val="28"/>
        </w:rPr>
      </w:pPr>
    </w:p>
    <w:p w:rsidR="00B1216E" w:rsidRPr="00B1216E" w:rsidRDefault="00B1216E" w:rsidP="00B1216E">
      <w:pPr>
        <w:pStyle w:val="a3"/>
        <w:spacing w:line="240" w:lineRule="auto"/>
        <w:ind w:left="0"/>
        <w:rPr>
          <w:rFonts w:ascii="Times New Roman" w:hAnsi="Times New Roman"/>
          <w:b/>
          <w:sz w:val="28"/>
          <w:szCs w:val="28"/>
        </w:rPr>
      </w:pPr>
    </w:p>
    <w:p w:rsidR="0000274B" w:rsidRPr="00B1216E" w:rsidRDefault="0000274B" w:rsidP="00B1216E">
      <w:pPr>
        <w:pStyle w:val="a3"/>
        <w:numPr>
          <w:ilvl w:val="1"/>
          <w:numId w:val="10"/>
        </w:numPr>
        <w:spacing w:line="240" w:lineRule="auto"/>
        <w:ind w:firstLine="720"/>
        <w:jc w:val="center"/>
        <w:rPr>
          <w:rFonts w:ascii="Times New Roman" w:hAnsi="Times New Roman"/>
          <w:b/>
          <w:sz w:val="28"/>
          <w:szCs w:val="28"/>
        </w:rPr>
      </w:pPr>
      <w:r w:rsidRPr="00B1216E">
        <w:rPr>
          <w:rFonts w:ascii="Times New Roman" w:hAnsi="Times New Roman"/>
          <w:b/>
          <w:sz w:val="28"/>
          <w:szCs w:val="28"/>
        </w:rPr>
        <w:t>Акцизы, экономическое содержание, основы их построения на отдельные виды товаров</w:t>
      </w:r>
    </w:p>
    <w:p w:rsidR="00BE6431" w:rsidRPr="00B1216E" w:rsidRDefault="00BE6431"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Акцизы</w:t>
      </w:r>
      <w:r w:rsidRPr="00B1216E">
        <w:rPr>
          <w:rFonts w:ascii="Times New Roman" w:hAnsi="Times New Roman"/>
          <w:sz w:val="28"/>
          <w:szCs w:val="28"/>
        </w:rPr>
        <w:t xml:space="preserve"> - относятся к косвенным и общегосударственным налогам, входят в группу налогов на потребление. </w:t>
      </w:r>
    </w:p>
    <w:p w:rsidR="00BE6431" w:rsidRPr="00B1216E" w:rsidRDefault="00BE643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Экономическое содержание и значение акцизов заключается в следующем. Обложение акцизами отдельных товаров оказывает значительное влияние на условия производства и потребления данных товаров. </w:t>
      </w:r>
    </w:p>
    <w:p w:rsidR="00BE6431" w:rsidRPr="00B1216E" w:rsidRDefault="00BE6431" w:rsidP="00B1216E">
      <w:pPr>
        <w:pStyle w:val="a3"/>
        <w:spacing w:line="240" w:lineRule="auto"/>
        <w:ind w:left="0" w:firstLine="720"/>
        <w:jc w:val="both"/>
        <w:rPr>
          <w:rFonts w:ascii="Times New Roman" w:hAnsi="Times New Roman"/>
          <w:sz w:val="28"/>
          <w:szCs w:val="28"/>
        </w:rPr>
      </w:pPr>
      <w:r w:rsidRPr="00B1216E">
        <w:rPr>
          <w:rFonts w:ascii="Times New Roman" w:hAnsi="Times New Roman"/>
          <w:i/>
          <w:sz w:val="28"/>
          <w:szCs w:val="28"/>
        </w:rPr>
        <w:t>В сфере потребления</w:t>
      </w:r>
      <w:r w:rsidRPr="00B1216E">
        <w:rPr>
          <w:rFonts w:ascii="Times New Roman" w:hAnsi="Times New Roman"/>
          <w:sz w:val="28"/>
          <w:szCs w:val="28"/>
        </w:rPr>
        <w:t xml:space="preserve"> происходит удорожание подакцизных товаров, что заставляет потребителей сокращать свой спрос на них. Этого, кстати, и добивается государство, облагая акцизами товары повышенного спроса и регулируя тем самым спрос потребителей.</w:t>
      </w:r>
    </w:p>
    <w:p w:rsidR="00BE6431" w:rsidRPr="00B1216E" w:rsidRDefault="00BE6431" w:rsidP="00B1216E">
      <w:pPr>
        <w:pStyle w:val="a3"/>
        <w:spacing w:line="240" w:lineRule="auto"/>
        <w:ind w:left="0" w:firstLine="720"/>
        <w:jc w:val="both"/>
        <w:rPr>
          <w:rFonts w:ascii="Times New Roman" w:hAnsi="Times New Roman"/>
          <w:sz w:val="28"/>
          <w:szCs w:val="28"/>
        </w:rPr>
      </w:pPr>
      <w:r w:rsidRPr="00B1216E">
        <w:rPr>
          <w:rFonts w:ascii="Times New Roman" w:hAnsi="Times New Roman"/>
          <w:i/>
          <w:sz w:val="28"/>
          <w:szCs w:val="28"/>
        </w:rPr>
        <w:t xml:space="preserve"> В сфере производства</w:t>
      </w:r>
      <w:r w:rsidRPr="00B1216E">
        <w:rPr>
          <w:rFonts w:ascii="Times New Roman" w:hAnsi="Times New Roman"/>
          <w:sz w:val="28"/>
          <w:szCs w:val="28"/>
        </w:rPr>
        <w:t xml:space="preserve"> происходят следующие процессы: так как спрос на подакцизные товары сокращается, то производители вынужденно выпускают относительно меньшее количество продукции. В результате чего часть материальных, трудовых, денежных ресурсов может перетекать из этих отраслей в другие, что создает предпосылки изменения структуры производства. </w:t>
      </w:r>
    </w:p>
    <w:p w:rsidR="00BE6431" w:rsidRPr="00B1216E" w:rsidRDefault="00BE643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 настоящее время акцизам, как составной части общей налоговой политики, уделяется большое внимание. Они используются для увеличения доходов бюджета, корректировки прогрессивного подоходного налогообложения, в целях протекционизма, а 'также для ограничения отрицательного влияния отдельных видов производства на природу и стимулирование спроса на отдельные товары. </w:t>
      </w:r>
    </w:p>
    <w:p w:rsidR="00BE6431" w:rsidRPr="00B1216E" w:rsidRDefault="00BE643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Плательщиками акцизов</w:t>
      </w:r>
      <w:r w:rsidRPr="00B1216E">
        <w:rPr>
          <w:rFonts w:ascii="Times New Roman" w:hAnsi="Times New Roman"/>
          <w:sz w:val="28"/>
          <w:szCs w:val="28"/>
        </w:rPr>
        <w:t xml:space="preserve"> являются физические и юридические лица, которые производят подакцизные товары или осуществляют подакцизные виды деятельности на территории РФ, или осуществляя иные операции, предусмотренные Налоговым Кодексом РФ. </w:t>
      </w:r>
    </w:p>
    <w:p w:rsidR="00BE6431" w:rsidRPr="00B1216E" w:rsidRDefault="00BE643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Объектом обложения акцизного налога</w:t>
      </w:r>
      <w:r w:rsidRPr="00B1216E">
        <w:rPr>
          <w:rFonts w:ascii="Times New Roman" w:hAnsi="Times New Roman"/>
          <w:sz w:val="28"/>
          <w:szCs w:val="28"/>
        </w:rPr>
        <w:t xml:space="preserve"> являются операции, осуществляемые плательщиком акциза с произведенными и/или добытыми и/или разлитыми им подакцизными товарами; оптовая и розничная реализация бензина (за исключением авиационного) и дизельного топлива; реализация конфискованных и/или бесхозяйных, переданных в собственность государства подакцизных товаров; осуществление деятельности в сфере игорного бизнеса; организация и проведение лотерей; порча, утрата подакцизных товаров, марок акцизного сбора, перечня подакцизных товаров, установленных в налоговом кодексе, и игорный бизнес. </w:t>
      </w:r>
    </w:p>
    <w:p w:rsidR="00BE6431" w:rsidRPr="00B1216E" w:rsidRDefault="00BE643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В перечень подакцизных товаров входят</w:t>
      </w:r>
      <w:r w:rsidRPr="00B1216E">
        <w:rPr>
          <w:rFonts w:ascii="Times New Roman" w:hAnsi="Times New Roman"/>
          <w:sz w:val="28"/>
          <w:szCs w:val="28"/>
        </w:rPr>
        <w:t xml:space="preserve">: </w:t>
      </w:r>
    </w:p>
    <w:p w:rsidR="00BE6431" w:rsidRPr="00B1216E" w:rsidRDefault="00BE643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все виды спирта, алкогольная продукция, табачные изделия, икра осетровых и лососевых рыб, бензин (за исключением авиационного), дизельное топливо, легковые автомобили (кроме автомобилей с ручным управлением, предназначенных для инвалидов), огнестрельное и газовое оружие (кроме приобретенного для нужд органов государственной власти), сырая нефть, включая газовый конденсат. </w:t>
      </w:r>
    </w:p>
    <w:p w:rsidR="00BE6431" w:rsidRPr="00B1216E" w:rsidRDefault="00BE643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Подакцизными видами деятельности</w:t>
      </w:r>
      <w:r w:rsidRPr="00B1216E">
        <w:rPr>
          <w:rFonts w:ascii="Times New Roman" w:hAnsi="Times New Roman"/>
          <w:sz w:val="28"/>
          <w:szCs w:val="28"/>
        </w:rPr>
        <w:t xml:space="preserve"> являются игорный бизнес, организация и проведение лотерей.</w:t>
      </w:r>
    </w:p>
    <w:p w:rsidR="00BE6431" w:rsidRPr="00B1216E" w:rsidRDefault="00BE643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 xml:space="preserve"> Исчисление суммы акциза</w:t>
      </w:r>
      <w:r w:rsidRPr="00B1216E">
        <w:rPr>
          <w:rFonts w:ascii="Times New Roman" w:hAnsi="Times New Roman"/>
          <w:sz w:val="28"/>
          <w:szCs w:val="28"/>
        </w:rPr>
        <w:t xml:space="preserve"> производится путем применения установленной ставки акциза к налоговой базе. По подакцизным товарам, в отношении которых установлены твердые ставки акцизов, налоговая база определяется как объем произведенных, реализованных подакцизных товаров в натуральном выражении. По подакцизным товарам, в отношении которых установлены адвалорные ставки акцизов, налоговая база определяется как стоимость произведенных, реализованных подакцизных товаров, определяемая по ценам, не включающим акцизы и НДС, по которым производитель поставляет данный товар. Налоговая база импортируемых подакцизных товаров, в отношении которых установлены твердые ставки акцизов, определяется как объем импортируемых подакцизных товаров в натуральном выражении. Налоговая база импортируемых подакцизных товаров, в отношении которых установлены адвалорные ставки акцизов, определяется как таможенная стоимость импортируемых подакцизных товаров, определяемая в соответствии с таможенным законодательством РФ. </w:t>
      </w:r>
    </w:p>
    <w:p w:rsidR="0000274B" w:rsidRPr="00B1216E" w:rsidRDefault="00BE643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Исчисление суммы акциза по игорному бизнесу производится путем применения ставки акциза к количеству объектов обложения. Акциз на подакцизные товары подлежит перечислению в бюджет не позднее, чем на 13,23,3 - день по операциям, совершенным в течение первых десяти, вторых десяти, третьих десяти дней. При передаче сырой нефти, включая газовый конденсат, добытой на территории РФ, на промышленную переработку акциз уплачивается в день ее передачи. Акцизы на импортируемые товары уплачиваются в день, определяемый таможенным законодательством. Налоговым периодом является календарный месяц. Налоговая декларация по акцизам представляется не позднее 15 числа месяца следующего за отчетным.</w:t>
      </w:r>
    </w:p>
    <w:p w:rsidR="00BE6431" w:rsidRPr="00B1216E" w:rsidRDefault="00BE6431" w:rsidP="00B1216E">
      <w:pPr>
        <w:pStyle w:val="a3"/>
        <w:spacing w:line="240" w:lineRule="auto"/>
        <w:ind w:left="0" w:firstLine="720"/>
        <w:jc w:val="both"/>
        <w:rPr>
          <w:rFonts w:ascii="Times New Roman" w:hAnsi="Times New Roman"/>
          <w:sz w:val="28"/>
          <w:szCs w:val="28"/>
        </w:rPr>
      </w:pPr>
    </w:p>
    <w:p w:rsidR="0000274B" w:rsidRDefault="00BE6431" w:rsidP="00B1216E">
      <w:pPr>
        <w:pStyle w:val="a3"/>
        <w:numPr>
          <w:ilvl w:val="1"/>
          <w:numId w:val="10"/>
        </w:numPr>
        <w:spacing w:line="240" w:lineRule="auto"/>
        <w:ind w:firstLine="720"/>
        <w:jc w:val="center"/>
        <w:rPr>
          <w:rFonts w:ascii="Times New Roman" w:hAnsi="Times New Roman"/>
          <w:b/>
          <w:sz w:val="28"/>
          <w:szCs w:val="28"/>
        </w:rPr>
      </w:pPr>
      <w:r w:rsidRPr="00B1216E">
        <w:rPr>
          <w:rFonts w:ascii="Times New Roman" w:hAnsi="Times New Roman"/>
          <w:b/>
          <w:sz w:val="28"/>
          <w:szCs w:val="28"/>
        </w:rPr>
        <w:t xml:space="preserve"> </w:t>
      </w:r>
      <w:r w:rsidR="0000274B" w:rsidRPr="00B1216E">
        <w:rPr>
          <w:rFonts w:ascii="Times New Roman" w:hAnsi="Times New Roman"/>
          <w:b/>
          <w:sz w:val="28"/>
          <w:szCs w:val="28"/>
        </w:rPr>
        <w:t>Налогообложение имущества организаций, имущества физических лиц, порядок их исчисления и уплаты</w:t>
      </w:r>
    </w:p>
    <w:p w:rsidR="00B1216E" w:rsidRPr="00B1216E" w:rsidRDefault="00B1216E" w:rsidP="00B1216E">
      <w:pPr>
        <w:pStyle w:val="a3"/>
        <w:spacing w:line="240" w:lineRule="auto"/>
        <w:ind w:left="1440"/>
        <w:rPr>
          <w:rFonts w:ascii="Times New Roman" w:hAnsi="Times New Roman"/>
          <w:b/>
          <w:sz w:val="28"/>
          <w:szCs w:val="28"/>
        </w:rPr>
      </w:pPr>
    </w:p>
    <w:p w:rsidR="00B22F6D" w:rsidRPr="00B1216E" w:rsidRDefault="00B22F6D" w:rsidP="00B1216E">
      <w:pPr>
        <w:pStyle w:val="a3"/>
        <w:spacing w:line="240" w:lineRule="auto"/>
        <w:ind w:left="1080" w:firstLine="720"/>
        <w:jc w:val="center"/>
        <w:rPr>
          <w:rFonts w:ascii="Times New Roman" w:hAnsi="Times New Roman"/>
          <w:b/>
          <w:sz w:val="28"/>
          <w:szCs w:val="28"/>
        </w:rPr>
      </w:pPr>
      <w:r w:rsidRPr="00B1216E">
        <w:rPr>
          <w:rFonts w:ascii="Times New Roman" w:hAnsi="Times New Roman"/>
          <w:b/>
          <w:sz w:val="28"/>
          <w:szCs w:val="28"/>
        </w:rPr>
        <w:t>Налогообложение имущества организаций</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Активы предприятия выступают объектом налогообложения. Целью налогообложения имущества предприятий является стимулирование эффективного использования основных и оборотных средств, наиболее полной загрузки оборудования, отказа от излишних и неиспользуемых основных и оборотных фондов, повышения производительности труда, фондоотдачи, загрузки оборудования, рационализации потребления электро- и теплоэнергии и др. </w:t>
      </w:r>
    </w:p>
    <w:p w:rsidR="008B486A" w:rsidRPr="00B1216E" w:rsidRDefault="008B486A" w:rsidP="00B1216E">
      <w:pPr>
        <w:pStyle w:val="a3"/>
        <w:spacing w:line="240" w:lineRule="auto"/>
        <w:ind w:firstLine="720"/>
        <w:jc w:val="center"/>
        <w:rPr>
          <w:rFonts w:ascii="Times New Roman" w:hAnsi="Times New Roman"/>
          <w:b/>
          <w:sz w:val="28"/>
          <w:szCs w:val="28"/>
        </w:rPr>
      </w:pPr>
      <w:r w:rsidRPr="00B1216E">
        <w:rPr>
          <w:rFonts w:ascii="Times New Roman" w:hAnsi="Times New Roman"/>
          <w:b/>
          <w:sz w:val="28"/>
          <w:szCs w:val="28"/>
        </w:rPr>
        <w:t xml:space="preserve">Плательщиками налога являются: </w:t>
      </w:r>
    </w:p>
    <w:p w:rsidR="008B486A" w:rsidRPr="00B1216E" w:rsidRDefault="008B486A"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1) предприятия и организации, в том числе с иностранными инвестициями, — юридические лица по законодательству РФ; </w:t>
      </w:r>
    </w:p>
    <w:p w:rsidR="008B486A" w:rsidRPr="00B1216E" w:rsidRDefault="008B486A"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2) структурные подразделения предприятий, учреждений и организаций, имеющие отдельный баланс и расчетный или текущий счет;</w:t>
      </w:r>
    </w:p>
    <w:p w:rsidR="008B486A" w:rsidRPr="00B1216E" w:rsidRDefault="008B486A"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3) коммерческие организации, включая полные товарищества, образованные в соответствии с законодательством иностранных государств, международные организации и объединения, а также их обособленные подразделения, имеющие имущество на территории РФ, континентальном шельфе РФ и в исключительной экономической зоне РФ. </w:t>
      </w:r>
    </w:p>
    <w:p w:rsidR="008B486A" w:rsidRPr="00B1216E" w:rsidRDefault="008B486A" w:rsidP="00B1216E">
      <w:pPr>
        <w:pStyle w:val="a3"/>
        <w:spacing w:line="240" w:lineRule="auto"/>
        <w:ind w:left="0" w:firstLine="720"/>
        <w:jc w:val="center"/>
        <w:rPr>
          <w:rFonts w:ascii="Times New Roman" w:hAnsi="Times New Roman"/>
          <w:sz w:val="28"/>
          <w:szCs w:val="28"/>
        </w:rPr>
      </w:pPr>
      <w:r w:rsidRPr="00B1216E">
        <w:rPr>
          <w:rFonts w:ascii="Times New Roman" w:hAnsi="Times New Roman"/>
          <w:sz w:val="28"/>
          <w:szCs w:val="28"/>
        </w:rPr>
        <w:t>Для определения налогооблагаемой базы налога на имущество в расчет принимаются:</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основные средства, долгосрочно арендуемые основные средства, нематериальные активы, материалы, животные на выращивании и откорме, малоценные и быстроизнашивающиеся предметы, заготовление и приобретение материалов, основное производство, полуфабрикаты собственного производства, вспомогательные производства, обслуживающие производства и хозяйства, некапитальные работы, расходы будущих периодов, выполненные этапы по незавершенным работам, готовая продукция, товары по покупной цене (предприятия розничной торговли и общественного питания и при аукционной продаже товаров стоимость товаров, поступивших от поставщиков, учитывают в расчетах налогооблагаемой базы без НДС), издержки обращения, товары отгруженные, отклонение в стоимости материалов. Основные средства, нематериальные активы, малоценные и быстроизнашивающиеся предметы принимаются в расчет по остаточной стоимости. </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Стоимость имущества, объединенного на условиях совместной деятельности без образования юридического лица, для целей налогообложения принимается в расчет участниками договоров о совместной деятельности, внесшими это имущество, а созданного или приобретенного в результате этой деятельности — участниками договоров о совместной деятельности в соответствии с установленной долей собственности по договору. </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Для   целей   налогообложения   предприятия   рассчитывают среднегодовую стоимость имущества. </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Предельный размер налоговой ставки на имущество предприятия не может превышать 2% от налогооблагаемой базы. Конкретные ставки налога на имущество предприятий, определяемые в зависимости от их видов деятельности, устанавливаются законодательными органами субъектов РФ. Ставка налога не может устанавливаться для отдельных предприятий. При отсутствии решений законодательных органов субъектов РФ об установлении конкретных ставок налога на имущество предприятий применяется максимальная ставка налога. </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Сумма налога исчисляется и вносится в бюджет поквартально нарастающим итогом, а в конце года производится перерасчет. Сумма платежей по налогу на имущество зачисляется равными долями в республиканский бюджет республики в составе РФ, краевой, областной бюджеты края, области, областной бюджет автономной области, окружной бюджет автономного округа, в районный бюджет района или городской бюджет города по месту нахождения предприятия. </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Исчисленная сумма налога вносится в виде обязательного платежа в бюджет в первоочередном порядке с отнесением затрат на финансовые результаты деятельности предприятия, а по кредит­ным организациям — на операционные и разные расходы. Уплата налога производится по квартальным расчетам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бухгалтерского отчета за год. </w:t>
      </w:r>
    </w:p>
    <w:p w:rsidR="008B486A" w:rsidRPr="00B1216E" w:rsidRDefault="008B486A"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Налог на имущество физических лиц</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Налог на имущество физических лиц относится к числу местных налогов. Его введение обязательно на всей территории Российской Федерации. Данный налог взимается на основании Закона РФ от 9 декабря 1991 г. № 2003-1 «О налогах на имущество физических лиц» (далее — Закон о налогах на имущество физических лиц) и регламентируется нормами Инструкции МНС РФ от 2 ноября 1999 г. № 54 «По применению Закона Российской Федерации „О налогах на имущество физических лиц"» (далее — Инструкция от 2 ноября 1999 г.), разъясняющей порядок определения объекта обложения, исчисления и уплаты налога.</w:t>
      </w:r>
    </w:p>
    <w:p w:rsidR="00B22F6D"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Круг плательщиков налогов на имущество физических лиц</w:t>
      </w:r>
      <w:r w:rsidRPr="00B1216E">
        <w:rPr>
          <w:rFonts w:ascii="Times New Roman" w:hAnsi="Times New Roman"/>
          <w:sz w:val="28"/>
          <w:szCs w:val="28"/>
        </w:rPr>
        <w:t xml:space="preserve"> обозначен в ст. 1 Закона о налогах на имущество физических лиц. </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Таковыми являются граждане Российской Федерации, иностранные граждане и лица без гражданства, имеющие на территории Российской Федерации в собственности имущество, признаваемое объектом налогообложения. Право собственности на различные виды имущества возникает чаще всего при совершении покупки, обмена, дарения, наследства, нового строительства. Удостоверенный соответствующей регистрацией факт владения имуществом, отнесенным к объекту обложения, причисляет физических лиц независимо от гражданства к плательщикам налога.</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Объектом налогообложения является</w:t>
      </w:r>
      <w:r w:rsidRPr="00B1216E">
        <w:rPr>
          <w:rFonts w:ascii="Times New Roman" w:hAnsi="Times New Roman"/>
          <w:sz w:val="28"/>
          <w:szCs w:val="28"/>
        </w:rPr>
        <w:t xml:space="preserve"> находящееся в собственности физических лиц следующее имущество: жилые дома, квартиры, дачи, гаражи и иные строения, помещения и сооружения (ст. 2 Закона о налогах на имущество физических лиц).</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Налоговая база для исчисления налога</w:t>
      </w:r>
      <w:r w:rsidRPr="00B1216E">
        <w:rPr>
          <w:rFonts w:ascii="Times New Roman" w:hAnsi="Times New Roman"/>
          <w:sz w:val="28"/>
          <w:szCs w:val="28"/>
        </w:rPr>
        <w:t xml:space="preserve"> равна суммарной инвентаризационной стоимости объекта, определяемой органами технической инвентаризации (в случае, если это не было сделано, налог исчисляется от стоимости имущества, применяющейся для расчета сумм по государственному обязательному страхованию).</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Суммарная инвентаризационная стоимость — это сумма инвентаризационных стоимостей строений, помещений и сооружений, признаваемых объектами налогообложения и расположенных на территории представительного органа местного самоуправления, устанавливающего ставки по данному налогу (п. 3 Инструкции от 2 ноября 1999 г.).</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 xml:space="preserve">Ставки налога </w:t>
      </w:r>
      <w:r w:rsidRPr="00B1216E">
        <w:rPr>
          <w:rFonts w:ascii="Times New Roman" w:hAnsi="Times New Roman"/>
          <w:sz w:val="28"/>
          <w:szCs w:val="28"/>
        </w:rPr>
        <w:t>устанавливаются нормативными правовыми актами органов местного самоуправления (но в пределах, определенных федеральным законодательством) дифференцированно в зависимости от величины налоговой базы и других критериев, например, от того, жилое это помещение или нежилое, используется для хозяйственных нужд или коммерческих, кирпичные, блочные или из дерева строения, помещения и сооружения и т.п.</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Федеральным законодательством установлена прогрессивная шкала ставок по налогу на имущество физических лиц.</w:t>
      </w:r>
    </w:p>
    <w:p w:rsidR="008B486A" w:rsidRPr="00B1216E" w:rsidRDefault="008B486A" w:rsidP="00B1216E">
      <w:pPr>
        <w:pStyle w:val="a3"/>
        <w:spacing w:line="240" w:lineRule="auto"/>
        <w:ind w:left="0" w:firstLine="720"/>
        <w:jc w:val="both"/>
        <w:rPr>
          <w:rFonts w:ascii="Times New Roman" w:hAnsi="Times New Roman"/>
          <w:sz w:val="28"/>
          <w:szCs w:val="28"/>
          <w:u w:val="single"/>
        </w:rPr>
      </w:pPr>
      <w:r w:rsidRPr="00B1216E">
        <w:rPr>
          <w:rFonts w:ascii="Times New Roman" w:hAnsi="Times New Roman"/>
          <w:sz w:val="28"/>
          <w:szCs w:val="28"/>
        </w:rPr>
        <w:t xml:space="preserve">В статье 4 Закона о налогах на имущество физических лиц предусмотрен ряд льгот. </w:t>
      </w:r>
      <w:r w:rsidRPr="00B1216E">
        <w:rPr>
          <w:rFonts w:ascii="Times New Roman" w:hAnsi="Times New Roman"/>
          <w:sz w:val="28"/>
          <w:szCs w:val="28"/>
          <w:u w:val="single"/>
        </w:rPr>
        <w:t>От уплаты налога освобождаются:</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Герои Советского Союза и Герои Российской Федерации, лица, награжденные орденом Славы всех трех степеней;</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инвалиды I и II групп, инвалиды с детства;</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участники гражданской и Великой Отечественной войн, других боевых операций по защите СССР;</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лица вольнонаемного состава вооруженных сил, участвовавшие в боевых действиях;</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граждане, подвергшиеся воздействию радиации вследствие техногенных катастроф;</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службы 20 лет и более;</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лица, принимавшие непосредственное участие в составе под 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члены семей военнослужащих, потерявших кормильца;</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пенсионеры, получающие пенсии, назначаемые в порядке, установленном пенсионным законодательством Российской Федерации.</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Порядок исчисления и уплаты налога на имущество физических лиц определен в ст. 5 Закона о налогах на имущество физических лиц и подробно рассмотрен в п. 9—11 Инструкции от 2 ноября 1999 г.</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Налог исчисляется налоговым органом по местонахождению объектов налогообложения. В случае</w:t>
      </w:r>
      <w:r w:rsidR="00B22F6D" w:rsidRPr="00B1216E">
        <w:rPr>
          <w:rFonts w:ascii="Times New Roman" w:hAnsi="Times New Roman"/>
          <w:sz w:val="28"/>
          <w:szCs w:val="28"/>
        </w:rPr>
        <w:t>,</w:t>
      </w:r>
      <w:r w:rsidRPr="00B1216E">
        <w:rPr>
          <w:rFonts w:ascii="Times New Roman" w:hAnsi="Times New Roman"/>
          <w:sz w:val="28"/>
          <w:szCs w:val="28"/>
        </w:rPr>
        <w:t xml:space="preserve"> когда физическое лицо не проживает по местонахождению облагаемого имущества, налоговое уведомление на уплату исчисленного налога направляется налогоплательщику по адресу его места жительства.</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Налог исчисляется на основании данных об их инвентаризационной стоимости по состоянию на 1 января каждого года.</w:t>
      </w:r>
    </w:p>
    <w:p w:rsidR="008B486A" w:rsidRPr="00B1216E" w:rsidRDefault="008B486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Установленный в ст. 5 Закона о налогах на имущество физических лиц порядок уплаты налога предусматривает, что налоговые органы вручают платежные извещения на уплату гражданам по месту их жительства не позднее 1 августа. Перечисление средств производится равными долями в два срока — не позднее 15 сентября и 15 ноября. По желанию плательщика налог может быть уплачен в полной сумме по первому сроку уплаты, т.е. не позднее 15 сентября.</w:t>
      </w:r>
    </w:p>
    <w:p w:rsidR="00B22F6D" w:rsidRPr="00B1216E" w:rsidRDefault="00B22F6D" w:rsidP="00B1216E">
      <w:pPr>
        <w:pStyle w:val="a3"/>
        <w:spacing w:line="240" w:lineRule="auto"/>
        <w:ind w:left="0" w:firstLine="720"/>
        <w:jc w:val="both"/>
        <w:rPr>
          <w:rFonts w:ascii="Times New Roman" w:hAnsi="Times New Roman"/>
          <w:sz w:val="28"/>
          <w:szCs w:val="28"/>
        </w:rPr>
      </w:pPr>
    </w:p>
    <w:p w:rsidR="0000274B" w:rsidRPr="00B1216E" w:rsidRDefault="00B22F6D" w:rsidP="00B1216E">
      <w:pPr>
        <w:pStyle w:val="a3"/>
        <w:numPr>
          <w:ilvl w:val="1"/>
          <w:numId w:val="10"/>
        </w:numPr>
        <w:spacing w:line="240" w:lineRule="auto"/>
        <w:ind w:firstLine="720"/>
        <w:jc w:val="center"/>
        <w:rPr>
          <w:rFonts w:ascii="Times New Roman" w:hAnsi="Times New Roman"/>
          <w:b/>
          <w:sz w:val="28"/>
          <w:szCs w:val="28"/>
        </w:rPr>
      </w:pPr>
      <w:r w:rsidRPr="00B1216E">
        <w:rPr>
          <w:rFonts w:ascii="Times New Roman" w:hAnsi="Times New Roman"/>
          <w:b/>
          <w:sz w:val="28"/>
          <w:szCs w:val="28"/>
        </w:rPr>
        <w:t xml:space="preserve"> </w:t>
      </w:r>
      <w:r w:rsidR="0000274B" w:rsidRPr="00B1216E">
        <w:rPr>
          <w:rFonts w:ascii="Times New Roman" w:hAnsi="Times New Roman"/>
          <w:b/>
          <w:sz w:val="28"/>
          <w:szCs w:val="28"/>
        </w:rPr>
        <w:t>Единый социальный налог, порядок его исчисления и уплаты</w:t>
      </w:r>
    </w:p>
    <w:p w:rsidR="00B22F6D" w:rsidRPr="00B1216E" w:rsidRDefault="00B22F6D" w:rsidP="00B1216E">
      <w:pPr>
        <w:pStyle w:val="a3"/>
        <w:spacing w:line="240" w:lineRule="auto"/>
        <w:ind w:firstLine="720"/>
        <w:jc w:val="center"/>
        <w:rPr>
          <w:rFonts w:ascii="Times New Roman" w:hAnsi="Times New Roman"/>
          <w:b/>
          <w:sz w:val="28"/>
          <w:szCs w:val="28"/>
        </w:rPr>
      </w:pP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 xml:space="preserve">Единый социальный налог (ЕСН) </w:t>
      </w:r>
      <w:r w:rsidRPr="00B1216E">
        <w:rPr>
          <w:rFonts w:ascii="Times New Roman" w:hAnsi="Times New Roman"/>
          <w:sz w:val="28"/>
          <w:szCs w:val="28"/>
        </w:rPr>
        <w:t>— федеральный налог в Российской Федерации,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сбора средств на реализацию права граждан на государственное пенсионное и социальное обеспечение и медицинскую помощь.</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 2010 года единый социальный налог отменён, вместо него нынешние плательщики налога будут уплачивать страховые взносы в ПФР, ФСС, федеральный и территориальные ФОМСы, согласно закону № 213-ФЗ от 24.07.2009[1]. Суммарные ставки отчислений с 1 января 2010 года не изменены, а с 1 января 2011 года будут увеличены ставки отчислений в Пенсионный фонд, Фонд обязательного медицинского страхования.</w:t>
      </w:r>
    </w:p>
    <w:p w:rsidR="00B22F6D" w:rsidRPr="00B1216E" w:rsidRDefault="00B22F6D" w:rsidP="00B1216E">
      <w:pPr>
        <w:pStyle w:val="a3"/>
        <w:spacing w:line="240" w:lineRule="auto"/>
        <w:ind w:left="0" w:firstLine="720"/>
        <w:jc w:val="center"/>
        <w:rPr>
          <w:rFonts w:ascii="Times New Roman" w:hAnsi="Times New Roman"/>
          <w:sz w:val="28"/>
          <w:szCs w:val="28"/>
          <w:u w:val="single"/>
        </w:rPr>
      </w:pPr>
      <w:r w:rsidRPr="00B1216E">
        <w:rPr>
          <w:rFonts w:ascii="Times New Roman" w:hAnsi="Times New Roman"/>
          <w:sz w:val="28"/>
          <w:szCs w:val="28"/>
          <w:u w:val="single"/>
        </w:rPr>
        <w:t>Плательщики ЕСН</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Плательщиками единого социального налога в соответствии со ст. 235, 236 Кодекса признаются организации, производящие выплаты физическим лицам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 Поэтому, если организация не производит указанных выплат, она не является плательщиком ЕСН и, соответственно, не обязана представлять налоговые декларации по ЕСН.</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Согласно п. 3 ст. 243 Кодекса данные о суммах исчисленных, а также уплаченных авансовых платежей, данные о сумме налогового вычета, которым воспользовался налогоплательщик, а также о суммах фактически уплаченных страховых взносов за тот же период налогоплательщик отражает в расчёте, представляемом в налоговый орган не позднее 20-го числа месяца, следующего за отчётным периодом (I кварталом, I полугодием, 9 месяцами). Налоговая декларация по налогу представляется не позднее 30 марта года, следующего за истёкшим налоговым периодом (годом). Копию налоговой декларации по налогу с отметкой налогового органа или иным документом, подтверждающим предоставление декларации в налоговый орган, налогоплательщик не позднее 1 июля года, следующего за истёкшим налоговым периодом, представляет в территориальный орган Пенсионного фонда Российской Федерации (п. 7 ст. 243 Кодекса).</w:t>
      </w:r>
    </w:p>
    <w:p w:rsidR="00B22F6D" w:rsidRPr="00B1216E" w:rsidRDefault="00B22F6D" w:rsidP="00B1216E">
      <w:pPr>
        <w:pStyle w:val="a3"/>
        <w:spacing w:line="240" w:lineRule="auto"/>
        <w:ind w:left="0" w:firstLine="720"/>
        <w:jc w:val="center"/>
        <w:rPr>
          <w:rFonts w:ascii="Times New Roman" w:hAnsi="Times New Roman"/>
          <w:sz w:val="28"/>
          <w:szCs w:val="28"/>
          <w:u w:val="single"/>
        </w:rPr>
      </w:pPr>
      <w:r w:rsidRPr="00B1216E">
        <w:rPr>
          <w:rFonts w:ascii="Times New Roman" w:hAnsi="Times New Roman"/>
          <w:sz w:val="28"/>
          <w:szCs w:val="28"/>
          <w:u w:val="single"/>
        </w:rPr>
        <w:t>Объекты налогообложения</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Для исчисления единого социального налога и взноса на обязательное пенсионное страхование объектом налогообложения для работодателей являются:</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выплаты по трудовым договорам;</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вознаграждения в пользу физических лиц по гражданско-правовым договорам, предметом которых является выполнение работ, оказание услуг, а также по авторским договорам;</w:t>
      </w:r>
    </w:p>
    <w:p w:rsidR="00B22F6D" w:rsidRPr="00B1216E" w:rsidRDefault="00B22F6D" w:rsidP="00B1216E">
      <w:pPr>
        <w:pStyle w:val="a3"/>
        <w:spacing w:line="240" w:lineRule="auto"/>
        <w:ind w:left="0" w:firstLine="720"/>
        <w:jc w:val="center"/>
        <w:rPr>
          <w:rFonts w:ascii="Times New Roman" w:hAnsi="Times New Roman"/>
          <w:sz w:val="28"/>
          <w:szCs w:val="28"/>
          <w:u w:val="single"/>
        </w:rPr>
      </w:pPr>
      <w:r w:rsidRPr="00B1216E">
        <w:rPr>
          <w:rFonts w:ascii="Times New Roman" w:hAnsi="Times New Roman"/>
          <w:sz w:val="28"/>
          <w:szCs w:val="28"/>
          <w:u w:val="single"/>
        </w:rPr>
        <w:t>Льготы по налогу</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От уплаты налога освобождаются: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1. большинство установленных законодательством пособий и компенсаций, не облагаемых налогом на доходы физических лиц (перечень этих пособий и компенсаций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2. компенсацию за неиспользованный отпуск при увольнении;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3. страховые взносы организации за своих работников по договорам: добровольного медицинского страхования, заключенным на срок не менее года;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4. по договорам добровольного личного страхования на случай трудового увечья или наступления смерти застрахованного работника;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5. другие доходы. Также не облагают налогом любые выплаты, которые фирма не относит к расходам, уменьшающим налоговую базу по налогу на прибыль. </w:t>
      </w:r>
    </w:p>
    <w:p w:rsidR="00B22F6D" w:rsidRPr="00B1216E" w:rsidRDefault="00B22F6D" w:rsidP="00B1216E">
      <w:pPr>
        <w:pStyle w:val="a3"/>
        <w:spacing w:line="240" w:lineRule="auto"/>
        <w:ind w:left="0" w:firstLine="720"/>
        <w:jc w:val="center"/>
        <w:rPr>
          <w:rFonts w:ascii="Times New Roman" w:hAnsi="Times New Roman"/>
          <w:sz w:val="28"/>
          <w:szCs w:val="28"/>
          <w:u w:val="single"/>
        </w:rPr>
      </w:pPr>
      <w:r w:rsidRPr="00B1216E">
        <w:rPr>
          <w:rFonts w:ascii="Times New Roman" w:hAnsi="Times New Roman"/>
          <w:sz w:val="28"/>
          <w:szCs w:val="28"/>
          <w:u w:val="single"/>
        </w:rPr>
        <w:t>Распределение</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Ставки налогов и их распределение определяются статьей 241 НК РФ.</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Ставка налога рассчитывается, исходя из зарплаты сотрудника, при этом действует регрессивная шкала: чем больше зарплата, тем меньше налог.</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Обычный размер ставки — для наемного работника, имеющего годовой доход менее 280 тыс. руб. — составляет 26 %. Типичный пример распределения этих денег для такого работника выглядит так:</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Пенсионный фонд Российской Федерации — 14 %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Федеральный бюджет — 6,0 % (20 %−14 %, согласно статье 243 ч. 2 НК РФ)</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Фонд социального страхования Российской Федерации — 2,9 %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Фонды обязательного медицинского страхования — 3,1 %</w:t>
      </w:r>
    </w:p>
    <w:p w:rsidR="00B22F6D" w:rsidRPr="00B1216E" w:rsidRDefault="00B22F6D" w:rsidP="00B1216E">
      <w:pPr>
        <w:pStyle w:val="a3"/>
        <w:spacing w:line="240" w:lineRule="auto"/>
        <w:ind w:left="0" w:firstLine="720"/>
        <w:jc w:val="both"/>
        <w:rPr>
          <w:rFonts w:ascii="Times New Roman" w:hAnsi="Times New Roman"/>
          <w:b/>
          <w:sz w:val="28"/>
          <w:szCs w:val="28"/>
        </w:rPr>
      </w:pPr>
      <w:r w:rsidRPr="00B1216E">
        <w:rPr>
          <w:rFonts w:ascii="Times New Roman" w:hAnsi="Times New Roman"/>
          <w:b/>
          <w:sz w:val="28"/>
          <w:szCs w:val="28"/>
        </w:rPr>
        <w:t>Итого: 26 %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Все указанные проценты относятся к заработной плате до вычитания из нее подоходного налога.</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При расчете ЕСН надо помнить о регрессе: чем выше база для начисления налога (она рассчитывается для каждого сотрудника нарастающим итогом с января каждого года), тем ниже ставки отчислений. Вот с</w:t>
      </w:r>
      <w:r w:rsidR="00B1216E">
        <w:rPr>
          <w:rFonts w:ascii="Times New Roman" w:hAnsi="Times New Roman"/>
          <w:sz w:val="28"/>
          <w:szCs w:val="28"/>
        </w:rPr>
        <w:t>етка ставок для каждого предела.</w:t>
      </w:r>
    </w:p>
    <w:p w:rsidR="0000274B" w:rsidRPr="00B1216E" w:rsidRDefault="00B22F6D" w:rsidP="00B1216E">
      <w:pPr>
        <w:pStyle w:val="a3"/>
        <w:numPr>
          <w:ilvl w:val="1"/>
          <w:numId w:val="10"/>
        </w:numPr>
        <w:spacing w:line="240" w:lineRule="auto"/>
        <w:ind w:firstLine="720"/>
        <w:jc w:val="center"/>
        <w:rPr>
          <w:rFonts w:ascii="Times New Roman" w:hAnsi="Times New Roman"/>
          <w:b/>
          <w:sz w:val="28"/>
          <w:szCs w:val="28"/>
        </w:rPr>
      </w:pPr>
      <w:r w:rsidRPr="00B1216E">
        <w:rPr>
          <w:rFonts w:ascii="Times New Roman" w:hAnsi="Times New Roman"/>
          <w:b/>
          <w:sz w:val="28"/>
          <w:szCs w:val="28"/>
        </w:rPr>
        <w:t xml:space="preserve"> </w:t>
      </w:r>
      <w:r w:rsidR="0000274B" w:rsidRPr="00B1216E">
        <w:rPr>
          <w:rFonts w:ascii="Times New Roman" w:hAnsi="Times New Roman"/>
          <w:b/>
          <w:sz w:val="28"/>
          <w:szCs w:val="28"/>
        </w:rPr>
        <w:t>Налоговые платежи за пользование природными ресурсами</w:t>
      </w:r>
    </w:p>
    <w:p w:rsidR="00B22F6D" w:rsidRPr="00B1216E" w:rsidRDefault="00B22F6D" w:rsidP="00B1216E">
      <w:pPr>
        <w:pStyle w:val="a3"/>
        <w:spacing w:line="240" w:lineRule="auto"/>
        <w:ind w:firstLine="720"/>
        <w:jc w:val="center"/>
        <w:rPr>
          <w:rFonts w:ascii="Times New Roman" w:hAnsi="Times New Roman"/>
          <w:b/>
          <w:sz w:val="28"/>
          <w:szCs w:val="28"/>
        </w:rPr>
      </w:pP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Налоги и платежи за пользование природными ресурсами осуществляются в соответствии с Налоговым кодексом РФ, Законом РФ "О федеральном бюджете на 2003 год" и ряде законодательных и нормативных актов РФ. В настоящее время существуют следующие виды налогов и платежей за пользование природными ресурсами: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платежи за пользование лесным фондом;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платежи за пользование водными объектами;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платежи за право пользования объектами животного мира;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налог на добычу полезных ископаемых;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земельный налог;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плата за нормативные и сверхнормативные выбросы и сбросы вредных веществ, размещение отходов.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Все вышеперечисленные виды налогов и платежей относятся к федеральным налогам за исключением земельного налога - это местный налог. </w:t>
      </w:r>
    </w:p>
    <w:p w:rsidR="00B22F6D" w:rsidRPr="00B1216E" w:rsidRDefault="00B22F6D" w:rsidP="00B1216E">
      <w:pPr>
        <w:pStyle w:val="a3"/>
        <w:spacing w:line="240" w:lineRule="auto"/>
        <w:ind w:left="0" w:firstLine="720"/>
        <w:jc w:val="center"/>
        <w:rPr>
          <w:rFonts w:ascii="Times New Roman" w:hAnsi="Times New Roman"/>
          <w:b/>
          <w:sz w:val="28"/>
          <w:szCs w:val="28"/>
          <w:u w:val="single"/>
        </w:rPr>
      </w:pPr>
      <w:r w:rsidRPr="00B1216E">
        <w:rPr>
          <w:rFonts w:ascii="Times New Roman" w:hAnsi="Times New Roman"/>
          <w:b/>
          <w:sz w:val="28"/>
          <w:szCs w:val="28"/>
          <w:u w:val="single"/>
        </w:rPr>
        <w:t>Платежи за пользование лесным фондом</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Платежи за пользование лесным фондом осуществляются на основании: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Лесного кодекса РФ от 29.01.97 №22-ФЗ;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Постановления Правительства РФ от 19.02.01 №124 "О минимальных ставках платы за древесину, отпускаемую на корню";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Постановления Правительства от 24.03.98 №345 "Об утверждении Положения об аренде участков лесного фонда";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Постановления Правительства РФ от 29.04.02 №278 "О размере, порядке взимания и учета платы за перевод лесных земель в нелесные и за изъятие земель лесного фонда".</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Плательщиками за пользование лесным фондом</w:t>
      </w:r>
      <w:r w:rsidRPr="00B1216E">
        <w:rPr>
          <w:rFonts w:ascii="Times New Roman" w:hAnsi="Times New Roman"/>
          <w:sz w:val="28"/>
          <w:szCs w:val="28"/>
        </w:rPr>
        <w:t xml:space="preserve"> признаются организации, индивидуальные предприниматели и физические лица, осуществляющие пользование лесным фондом РФ. В соответствии с Лесным кодексом РФ платными являются виды лесопользования, которые требуют оформления соответствующих правоустанавливающих документов. Плата не взимается за общее природопользование в лесах: пребывание с целью отдыха, сбор дикорастущих плодов, ягод, передача участков в безвозмездное пользование и др., не требующих специального разрешения. </w:t>
      </w:r>
    </w:p>
    <w:p w:rsidR="00B22F6D" w:rsidRPr="00B1216E" w:rsidRDefault="00B22F6D" w:rsidP="00B1216E">
      <w:pPr>
        <w:pStyle w:val="a3"/>
        <w:spacing w:line="240" w:lineRule="auto"/>
        <w:ind w:left="0" w:firstLine="720"/>
        <w:jc w:val="both"/>
        <w:rPr>
          <w:rFonts w:ascii="Times New Roman" w:hAnsi="Times New Roman"/>
          <w:sz w:val="28"/>
          <w:szCs w:val="28"/>
        </w:rPr>
      </w:pP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Виды платежей за пользование лесным фондом определены Лесным кодексом РФ - это лесные подати и арендная плата. Лесные подати взимаются при краткосрочном пользовании участками лесного фонда, арендная плата - при аренде участков лесного фонда на более длительные сроки. </w:t>
      </w:r>
    </w:p>
    <w:p w:rsidR="00B22F6D" w:rsidRPr="00B1216E" w:rsidRDefault="00B22F6D" w:rsidP="00B1216E">
      <w:pPr>
        <w:pStyle w:val="a3"/>
        <w:spacing w:line="240" w:lineRule="auto"/>
        <w:ind w:left="0" w:firstLine="720"/>
        <w:jc w:val="center"/>
        <w:rPr>
          <w:rFonts w:ascii="Times New Roman" w:hAnsi="Times New Roman"/>
          <w:sz w:val="28"/>
          <w:szCs w:val="28"/>
        </w:rPr>
      </w:pPr>
      <w:r w:rsidRPr="00B1216E">
        <w:rPr>
          <w:rFonts w:ascii="Times New Roman" w:hAnsi="Times New Roman"/>
          <w:sz w:val="28"/>
          <w:szCs w:val="28"/>
          <w:u w:val="single"/>
        </w:rPr>
        <w:t>Лесные подати и арендная плата взимаются за</w:t>
      </w:r>
      <w:r w:rsidRPr="00B1216E">
        <w:rPr>
          <w:rFonts w:ascii="Times New Roman" w:hAnsi="Times New Roman"/>
          <w:sz w:val="28"/>
          <w:szCs w:val="28"/>
        </w:rPr>
        <w:t>:</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заготовку древесины, отпускаемой на корню;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заготовку живицы;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заготовку второстепенных лесных материалов, сенокошение, пастьбу скота, заготовку в предпринимательских целях древесных соков, дикорастущих плодов, ягод, грибов, лекарственных растений, технического сырья, размещение ульев и пасек и других видов побочного лесного пользования по перечню, утверждаемому федеральным органом управления лесным хозяйством;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нужды охотничьего хозяйства;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культурно-оздоровительные, туристические или спортивные цели.</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Минимальные ставки платы за древесину, отпускаемую на корню, и порядок их применения установлены Постановлением Правительства РФ от 19.02.01 №127. Эти ставки действуют и в настоящее время с учетом коэффициента 1.12, принятого ФЗ №194-ФЗ "О федеральном бюджете на 2002 год".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По всем остальным видам лесопользования (кроме отпуска древесины на корню) ставки лесных податей устанавливаются органами государственной власти субъекта РФ.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Минимальные ставки устанавливаются в рублях за единицу используемого лесного ресурса или за единицу площади (гектар) находящихся в пользовании участков лесного фонда. </w:t>
      </w:r>
    </w:p>
    <w:p w:rsidR="00B22F6D" w:rsidRPr="00B1216E" w:rsidRDefault="00B22F6D" w:rsidP="00B1216E">
      <w:pPr>
        <w:pStyle w:val="a3"/>
        <w:spacing w:line="240" w:lineRule="auto"/>
        <w:ind w:left="0" w:firstLine="720"/>
        <w:jc w:val="center"/>
        <w:rPr>
          <w:rFonts w:ascii="Times New Roman" w:hAnsi="Times New Roman"/>
          <w:b/>
          <w:sz w:val="28"/>
          <w:szCs w:val="28"/>
          <w:u w:val="single"/>
        </w:rPr>
      </w:pPr>
      <w:r w:rsidRPr="00B1216E">
        <w:rPr>
          <w:rFonts w:ascii="Times New Roman" w:hAnsi="Times New Roman"/>
          <w:b/>
          <w:sz w:val="28"/>
          <w:szCs w:val="28"/>
          <w:u w:val="single"/>
        </w:rPr>
        <w:t>Плата за пользование водными объектами</w:t>
      </w:r>
    </w:p>
    <w:p w:rsidR="00B22F6D" w:rsidRPr="00B1216E" w:rsidRDefault="00B22F6D" w:rsidP="00B1216E">
      <w:pPr>
        <w:pStyle w:val="a3"/>
        <w:spacing w:line="240" w:lineRule="auto"/>
        <w:ind w:left="0" w:firstLine="720"/>
        <w:jc w:val="center"/>
        <w:rPr>
          <w:rFonts w:ascii="Times New Roman" w:hAnsi="Times New Roman"/>
          <w:b/>
          <w:sz w:val="28"/>
          <w:szCs w:val="28"/>
          <w:u w:val="single"/>
        </w:rPr>
      </w:pP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Плата за пользование водными объектами осуществляется на основании: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Водного кодекса РФ от 16.11.95 №167-ФЗ;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ФЗ от 06.05.98 №71-ФЗ "О плате за пользование водными объектами".</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Плательщиками платы за пользование водными объектами являются организации и предприниматели, непосредственно осуществляющие пользование водными объектами с применением сооружений, технических средств и устройств, подлежащих лицензированию в порядке, установленном действующим законодательством. </w:t>
      </w:r>
    </w:p>
    <w:p w:rsidR="00B22F6D" w:rsidRPr="00B1216E" w:rsidRDefault="00B22F6D" w:rsidP="00B1216E">
      <w:pPr>
        <w:pStyle w:val="a3"/>
        <w:spacing w:line="240" w:lineRule="auto"/>
        <w:ind w:left="0" w:firstLine="720"/>
        <w:jc w:val="both"/>
        <w:rPr>
          <w:rFonts w:ascii="Times New Roman" w:hAnsi="Times New Roman"/>
          <w:sz w:val="28"/>
          <w:szCs w:val="28"/>
        </w:rPr>
      </w:pP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Объектом платы</w:t>
      </w:r>
      <w:r w:rsidRPr="00B1216E">
        <w:rPr>
          <w:rFonts w:ascii="Times New Roman" w:hAnsi="Times New Roman"/>
          <w:sz w:val="28"/>
          <w:szCs w:val="28"/>
        </w:rPr>
        <w:t xml:space="preserve"> признается пользование водными объектами с применением сооружений, технических средств или устройств в целях: забора воды из водных объектов, удовлетворение потребностей гидроэнергетики в воде, использование акватории водных объектов, осуществление сброса сточных вод в водные объекты.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 соответствии со ст. 2 п. 2 ФЗ от 06.05.98 №71-ФЗ "О плате за пользование водными объектами определен перечень организаций, освобождаемых от платы за пользование водными объектами. </w:t>
      </w:r>
    </w:p>
    <w:p w:rsidR="00B22F6D" w:rsidRPr="00B1216E" w:rsidRDefault="00B22F6D" w:rsidP="00B1216E">
      <w:pPr>
        <w:pStyle w:val="a3"/>
        <w:spacing w:line="240" w:lineRule="auto"/>
        <w:ind w:left="0" w:firstLine="720"/>
        <w:jc w:val="both"/>
        <w:rPr>
          <w:rFonts w:ascii="Times New Roman" w:hAnsi="Times New Roman"/>
          <w:sz w:val="28"/>
          <w:szCs w:val="28"/>
          <w:u w:val="single"/>
        </w:rPr>
      </w:pPr>
      <w:r w:rsidRPr="00B1216E">
        <w:rPr>
          <w:rFonts w:ascii="Times New Roman" w:hAnsi="Times New Roman"/>
          <w:sz w:val="28"/>
          <w:szCs w:val="28"/>
          <w:u w:val="single"/>
        </w:rPr>
        <w:t xml:space="preserve">Платежная база в зависимости от вида пользования водными объектами определяется как: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объем воды, забранной из водного объекта;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объем продукции (работ, услуг), произведенной (выполненных, оказанных) при пользовании водным объектом без забора воды;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площадь акватории используемых водных объектов;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объем сточных вод, сбрасываемых в водные объекты.</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 xml:space="preserve">Ставки платы </w:t>
      </w:r>
      <w:r w:rsidRPr="00B1216E">
        <w:rPr>
          <w:rFonts w:ascii="Times New Roman" w:hAnsi="Times New Roman"/>
          <w:sz w:val="28"/>
          <w:szCs w:val="28"/>
        </w:rPr>
        <w:t xml:space="preserve">по категориям плательщиков в зависимости от вида пользования водными объектами, состояния водных объектов и с учетом местных условий водообеспечения населения и хозяйственных объектов устанавливаются законодательными органами субъектов РФ. </w:t>
      </w:r>
    </w:p>
    <w:p w:rsidR="00B22F6D" w:rsidRPr="00B1216E" w:rsidRDefault="00B22F6D" w:rsidP="00B1216E">
      <w:pPr>
        <w:pStyle w:val="a3"/>
        <w:spacing w:line="240" w:lineRule="auto"/>
        <w:ind w:left="0" w:firstLine="720"/>
        <w:jc w:val="center"/>
        <w:rPr>
          <w:rFonts w:ascii="Times New Roman" w:hAnsi="Times New Roman"/>
          <w:b/>
          <w:sz w:val="28"/>
          <w:szCs w:val="28"/>
          <w:u w:val="single"/>
        </w:rPr>
      </w:pPr>
      <w:r w:rsidRPr="00B1216E">
        <w:rPr>
          <w:rFonts w:ascii="Times New Roman" w:hAnsi="Times New Roman"/>
          <w:b/>
          <w:sz w:val="28"/>
          <w:szCs w:val="28"/>
          <w:u w:val="single"/>
        </w:rPr>
        <w:t>Налог на добычу полезных ископаемых</w:t>
      </w:r>
    </w:p>
    <w:p w:rsidR="00B22F6D" w:rsidRPr="00B1216E" w:rsidRDefault="00B22F6D" w:rsidP="00B1216E">
      <w:pPr>
        <w:pStyle w:val="a3"/>
        <w:spacing w:line="240" w:lineRule="auto"/>
        <w:ind w:left="0" w:firstLine="720"/>
        <w:jc w:val="both"/>
        <w:rPr>
          <w:rFonts w:ascii="Times New Roman" w:hAnsi="Times New Roman"/>
          <w:sz w:val="28"/>
          <w:szCs w:val="28"/>
        </w:rPr>
      </w:pP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Налог на добычу полезных ископаемых осуществляется в соответствии с гл. 26 Налогового кодекса РФ.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Налогоплательщиками налога на добычу полезных ископаемых</w:t>
      </w:r>
      <w:r w:rsidRPr="00B1216E">
        <w:rPr>
          <w:rFonts w:ascii="Times New Roman" w:hAnsi="Times New Roman"/>
          <w:sz w:val="28"/>
          <w:szCs w:val="28"/>
        </w:rPr>
        <w:t xml:space="preserve"> признаются организации и индивидуальные предприниматели, признаваемые пользователями недр в соответствии с законодательством РФ. Налогоплательщики подлежат постановке на учет в качестве налогоплательщика налога на добычу полезных ископаемых по месту нахождения участка недр, предоставленного налогоплательщику в пользование в соответствии с законодательством РФ.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Объектом налога на добычу полезных ископаемых признаются</w:t>
      </w:r>
      <w:r w:rsidRPr="00B1216E">
        <w:rPr>
          <w:rFonts w:ascii="Times New Roman" w:hAnsi="Times New Roman"/>
          <w:sz w:val="28"/>
          <w:szCs w:val="28"/>
        </w:rPr>
        <w:t xml:space="preserve">: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полезные ископаемые, добытые из недр на территории РФ на участке недр, предоставленном налогоплательщику в пользование в соответствии с законодательством РФ;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полезные ископаемые, извлеченные из отходов (потерь) добывающего производства, если такое извлечение подлежит отдельному лицензированию в соответствии с законодательством РФ о недрах. </w:t>
      </w:r>
    </w:p>
    <w:p w:rsidR="00B22F6D" w:rsidRPr="00B1216E" w:rsidRDefault="00B22F6D" w:rsidP="00B1216E">
      <w:pPr>
        <w:pStyle w:val="a3"/>
        <w:spacing w:line="240" w:lineRule="auto"/>
        <w:ind w:left="0" w:firstLine="720"/>
        <w:jc w:val="both"/>
        <w:rPr>
          <w:rFonts w:ascii="Times New Roman" w:hAnsi="Times New Roman"/>
          <w:sz w:val="28"/>
          <w:szCs w:val="28"/>
        </w:rPr>
      </w:pP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 xml:space="preserve">Полезным ископаемым </w:t>
      </w:r>
      <w:r w:rsidRPr="00B1216E">
        <w:rPr>
          <w:rFonts w:ascii="Times New Roman" w:hAnsi="Times New Roman"/>
          <w:sz w:val="28"/>
          <w:szCs w:val="28"/>
        </w:rPr>
        <w:t xml:space="preserve">признается продукция добывающих отраслей промышленности, содержащаяся в фактически добытом (извлеченном) из недр (отходов, потерь) минеральном сырье (породе, жидкости и иной смеси), соответствующая государственному стандарту РФ. Кроме того, к добытому полезному ископаемому относится полезное ископаемое, полученное из минерального сырья с применением перерабатывающих технологий.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Оценка стоимости добытых полезных ископаемых определяется налогоплательщиком самостоятельно одним из следующих способов: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исходя из сложившихся у налогоплательщика за соответствующий налоговый период цен реализации без учета государственных субвенций;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исходя из сложившихся у налогоплательщика за соответствующий налоговый период цен реализации добытого полезного ископаемого;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исходя из расчетной стоимости добытых полезных ископаемых.</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Налоговая ставка определяется</w:t>
      </w:r>
      <w:r w:rsidRPr="00B1216E">
        <w:rPr>
          <w:rFonts w:ascii="Times New Roman" w:hAnsi="Times New Roman"/>
          <w:sz w:val="28"/>
          <w:szCs w:val="28"/>
        </w:rPr>
        <w:t xml:space="preserve"> отдельно для каждого вида полезного ископаемого в соответствии со ст. 342 Налогового кодекса РФ. Налог уплачивается раздельно по каждому виду добытых полезных ископаемых. Налог подлежит уплате по месту нахождения каждого участка недр, предоставленного налогоплательщику в пользование в соответствии с законодательством РФ. </w:t>
      </w:r>
    </w:p>
    <w:p w:rsidR="00B22F6D" w:rsidRPr="00B1216E" w:rsidRDefault="00B22F6D" w:rsidP="00B1216E">
      <w:pPr>
        <w:pStyle w:val="a3"/>
        <w:spacing w:line="240" w:lineRule="auto"/>
        <w:ind w:left="0" w:firstLine="720"/>
        <w:jc w:val="both"/>
        <w:rPr>
          <w:rFonts w:ascii="Times New Roman" w:hAnsi="Times New Roman"/>
          <w:sz w:val="28"/>
          <w:szCs w:val="28"/>
        </w:rPr>
      </w:pPr>
    </w:p>
    <w:p w:rsidR="00B22F6D" w:rsidRPr="00B1216E" w:rsidRDefault="00B22F6D" w:rsidP="00B1216E">
      <w:pPr>
        <w:pStyle w:val="a3"/>
        <w:spacing w:line="240" w:lineRule="auto"/>
        <w:ind w:left="0" w:firstLine="720"/>
        <w:jc w:val="center"/>
        <w:rPr>
          <w:rFonts w:ascii="Times New Roman" w:hAnsi="Times New Roman"/>
          <w:b/>
          <w:sz w:val="28"/>
          <w:szCs w:val="28"/>
          <w:u w:val="single"/>
        </w:rPr>
      </w:pPr>
      <w:r w:rsidRPr="00B1216E">
        <w:rPr>
          <w:rFonts w:ascii="Times New Roman" w:hAnsi="Times New Roman"/>
          <w:b/>
          <w:sz w:val="28"/>
          <w:szCs w:val="28"/>
          <w:u w:val="single"/>
        </w:rPr>
        <w:t>Плата за право пользования объектами животного мира</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Плата за право пользования объектами животного мира осуществляется в соответствии с: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ФЗ от 24.04.95 №52-ФЗ "О животном мире";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Постановлением Правительства РФ от 04.01.00 №1 "О предельных размерах платы за пользование объектами животного мира, отнесенными к объектам охоты, изъятие которых из среды их обитания без лицензии запрещено".</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Плательщиками за право пользования объектами животного мира</w:t>
      </w:r>
      <w:r w:rsidRPr="00B1216E">
        <w:rPr>
          <w:rFonts w:ascii="Times New Roman" w:hAnsi="Times New Roman"/>
          <w:sz w:val="28"/>
          <w:szCs w:val="28"/>
        </w:rPr>
        <w:t xml:space="preserve"> признаются организации, индивидуальные предприниматели и физические лица, осуществляющие на территории РФ пользование объектами животного мира на основании разрешений (лицензий) в соответствии с законодательством РФ. Пользование животным миром осуществляется посредством изъятия объектов животного мира из среды их обитания либо без такового. </w:t>
      </w:r>
    </w:p>
    <w:p w:rsidR="00B22F6D" w:rsidRPr="00B1216E" w:rsidRDefault="00B22F6D" w:rsidP="00B1216E">
      <w:pPr>
        <w:pStyle w:val="a3"/>
        <w:spacing w:line="240" w:lineRule="auto"/>
        <w:ind w:left="0" w:firstLine="720"/>
        <w:jc w:val="both"/>
        <w:rPr>
          <w:rFonts w:ascii="Times New Roman" w:hAnsi="Times New Roman"/>
          <w:sz w:val="28"/>
          <w:szCs w:val="28"/>
        </w:rPr>
      </w:pP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Объектом платежей</w:t>
      </w:r>
      <w:r w:rsidRPr="00B1216E">
        <w:rPr>
          <w:rFonts w:ascii="Times New Roman" w:hAnsi="Times New Roman"/>
          <w:sz w:val="28"/>
          <w:szCs w:val="28"/>
        </w:rPr>
        <w:t xml:space="preserve"> является право пользования объектами животного мира. Плата определяется отдельно в отношении каждого вида (группы видов) объектов животного мира.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Конкретный размер платы за пользование объектами животного мира, отнесенными к объектам охоты, изъятие которых осуществляется по именным разовым лицензиям, устанавливаются органами исполнительной власти субъектов РФ в соответствии с указанными предельными размерами и с учетом затрат на мероприятия по комплексному использованию, охране и воспроизводству объектов животного мира. </w:t>
      </w:r>
    </w:p>
    <w:p w:rsidR="00B22F6D" w:rsidRPr="00B1216E" w:rsidRDefault="00B22F6D" w:rsidP="00B1216E">
      <w:pPr>
        <w:pStyle w:val="a3"/>
        <w:spacing w:line="240" w:lineRule="auto"/>
        <w:ind w:left="0" w:firstLine="720"/>
        <w:jc w:val="center"/>
        <w:rPr>
          <w:rFonts w:ascii="Times New Roman" w:hAnsi="Times New Roman"/>
          <w:b/>
          <w:sz w:val="28"/>
          <w:szCs w:val="28"/>
          <w:u w:val="single"/>
        </w:rPr>
      </w:pPr>
      <w:r w:rsidRPr="00B1216E">
        <w:rPr>
          <w:rFonts w:ascii="Times New Roman" w:hAnsi="Times New Roman"/>
          <w:b/>
          <w:sz w:val="28"/>
          <w:szCs w:val="28"/>
          <w:u w:val="single"/>
        </w:rPr>
        <w:t>Земельный налог</w:t>
      </w:r>
    </w:p>
    <w:p w:rsidR="00B22F6D" w:rsidRPr="00B1216E" w:rsidRDefault="00B22F6D" w:rsidP="00B1216E">
      <w:pPr>
        <w:pStyle w:val="a3"/>
        <w:spacing w:line="240" w:lineRule="auto"/>
        <w:ind w:left="0" w:firstLine="720"/>
        <w:jc w:val="both"/>
        <w:rPr>
          <w:rFonts w:ascii="Times New Roman" w:hAnsi="Times New Roman"/>
          <w:sz w:val="28"/>
          <w:szCs w:val="28"/>
        </w:rPr>
      </w:pP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Взимание земельного налога производится в соответствии с: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Земельным кодексом РФ от 25.10.01 №173-ФЗ;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ФЗ от 11.10.91 №1738-1 "О плате за землю".</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Собственники земли, землевладельцы и землепользователи, кроме арендаторов, облагаются ежегодным земельным налогом. 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стабильных платежей за единицу земельной площади в расчете на год. Ставки земельного налога пересматриваются в связи с изменением не зависящих от пользователя земли условий хозяйствования.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Установлена плата за земли сельскохозяйственного назначения и за земли несельскохозяйственного назначения.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 соответствии со ст. 12 ФЗ "О плате за землю" отдельные категории землепользователей полностью освобождены от земельного налога, в том числе на земли, предоставленные Министерству обороны, и военнослужащим.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Органы законодательной власти субъектов РФ имеют право устанавливать дополнительные льготы по земельному налогу в пределах суммы земельного налога, находящейся в распоряжении соответствующего субъекта РФ. </w:t>
      </w:r>
    </w:p>
    <w:p w:rsidR="00B22F6D" w:rsidRPr="00B1216E" w:rsidRDefault="00B22F6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Органы местного самоуправления имеют право устанавливать льготы по земельному налогу в виде частичного освобождения на определенный срок для отдельных плательщиков в пределах суммы налога, остающейся в распоряжении соответствующего органа местного самоуправления. </w:t>
      </w:r>
    </w:p>
    <w:p w:rsidR="00B22F6D" w:rsidRPr="00B1216E" w:rsidRDefault="00B22F6D" w:rsidP="00B1216E">
      <w:pPr>
        <w:pStyle w:val="a3"/>
        <w:spacing w:line="240" w:lineRule="auto"/>
        <w:ind w:firstLine="720"/>
        <w:rPr>
          <w:rFonts w:ascii="Times New Roman" w:hAnsi="Times New Roman"/>
          <w:b/>
          <w:sz w:val="28"/>
          <w:szCs w:val="28"/>
        </w:rPr>
      </w:pPr>
    </w:p>
    <w:p w:rsidR="00B22F6D" w:rsidRPr="00B1216E" w:rsidRDefault="00B22F6D" w:rsidP="00B1216E">
      <w:pPr>
        <w:pStyle w:val="a3"/>
        <w:spacing w:line="240" w:lineRule="auto"/>
        <w:ind w:firstLine="720"/>
        <w:jc w:val="center"/>
        <w:rPr>
          <w:rFonts w:ascii="Times New Roman" w:hAnsi="Times New Roman"/>
          <w:b/>
          <w:sz w:val="28"/>
          <w:szCs w:val="28"/>
        </w:rPr>
      </w:pPr>
    </w:p>
    <w:p w:rsidR="00506B7B" w:rsidRDefault="0000274B" w:rsidP="00B1216E">
      <w:pPr>
        <w:pStyle w:val="a3"/>
        <w:numPr>
          <w:ilvl w:val="1"/>
          <w:numId w:val="10"/>
        </w:numPr>
        <w:spacing w:line="240" w:lineRule="auto"/>
        <w:ind w:firstLine="720"/>
        <w:jc w:val="center"/>
        <w:rPr>
          <w:rFonts w:ascii="Times New Roman" w:hAnsi="Times New Roman"/>
          <w:b/>
          <w:sz w:val="28"/>
          <w:szCs w:val="28"/>
        </w:rPr>
      </w:pPr>
      <w:r w:rsidRPr="00B1216E">
        <w:rPr>
          <w:rFonts w:ascii="Times New Roman" w:hAnsi="Times New Roman"/>
          <w:b/>
          <w:sz w:val="28"/>
          <w:szCs w:val="28"/>
        </w:rPr>
        <w:t>Таможенные пошлины, назначение и построение, плательщики и порядок уплаты</w:t>
      </w:r>
    </w:p>
    <w:p w:rsidR="00B1216E" w:rsidRPr="00B1216E" w:rsidRDefault="00B1216E" w:rsidP="00B1216E">
      <w:pPr>
        <w:pStyle w:val="a3"/>
        <w:spacing w:line="240" w:lineRule="auto"/>
        <w:rPr>
          <w:rFonts w:ascii="Times New Roman" w:hAnsi="Times New Roman"/>
          <w:b/>
          <w:sz w:val="28"/>
          <w:szCs w:val="28"/>
        </w:rPr>
      </w:pP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Таможенные пошлины</w:t>
      </w:r>
      <w:r w:rsidRPr="00B1216E">
        <w:rPr>
          <w:rFonts w:ascii="Times New Roman" w:hAnsi="Times New Roman"/>
          <w:sz w:val="28"/>
          <w:szCs w:val="28"/>
        </w:rPr>
        <w:t xml:space="preserve"> — косвенные налоги (взносы, платежи) на импортные, экспортные и транзитные товары, поступающие в доход государственного бюджета; взимаются таможенными органами данной страны при ввозе товара на ее таможенную территорию или его вывозе с этой территории по ставкам, предусмотренным в таможенном тарифе, и являются неотъемлемым условием такого ввоза или вывоза.</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Функция взимания таможенных пошлин в Российской Федерации возложена на государственный орган, уполномоченный в области таможенного дела — Федеральную таможенную службу.</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Ставки таможенных пошлин определяются в Таможенном тарифе Российской Федерации и зависят от вида товара (по классификации ТН ВЭД), страны происхождения, а также условий, определяющих применение специальных видов пошлин.</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зависимости от направления облагаемых товаров выделяют:</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i/>
          <w:sz w:val="28"/>
          <w:szCs w:val="28"/>
        </w:rPr>
        <w:t>Импортные (ввозные) пошлины</w:t>
      </w:r>
      <w:r w:rsidRPr="00B1216E">
        <w:rPr>
          <w:rFonts w:ascii="Times New Roman" w:hAnsi="Times New Roman"/>
          <w:sz w:val="28"/>
          <w:szCs w:val="28"/>
        </w:rPr>
        <w:t xml:space="preserve"> — наиболее распространенный как в мировой практике, так и в России вид пошлин;</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i/>
          <w:sz w:val="28"/>
          <w:szCs w:val="28"/>
        </w:rPr>
        <w:t>Экспортные (вывозные) пошлины</w:t>
      </w:r>
      <w:r w:rsidRPr="00B1216E">
        <w:rPr>
          <w:rFonts w:ascii="Times New Roman" w:hAnsi="Times New Roman"/>
          <w:sz w:val="28"/>
          <w:szCs w:val="28"/>
        </w:rPr>
        <w:t xml:space="preserve"> — встречается значительно реже импортных, в России применяется в отношении сырьевых товаров (например, нефти). ВТО призывает к полной отмене таких пошлин;</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i/>
          <w:sz w:val="28"/>
          <w:szCs w:val="28"/>
        </w:rPr>
        <w:t>Транзитные пошлины</w:t>
      </w:r>
      <w:r w:rsidRPr="00B1216E">
        <w:rPr>
          <w:rFonts w:ascii="Times New Roman" w:hAnsi="Times New Roman"/>
          <w:sz w:val="28"/>
          <w:szCs w:val="28"/>
        </w:rPr>
        <w:t xml:space="preserve"> — в настоящее время в РФ установлены нулевые транзитные пошлины, в мире также почти не используются.</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России действует дифференцированный таможенный тариф, при котором ставки ввозных пошлин зависят от страны происхождения товара:</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Базовые ставки применяются к товарам, происходящим из стран, торгово-политические отношения которых с Россией предусматривают режим наибольшего благоприятствования (почти все страны, поддерживающие внешнюю торговлю с Россией) и составляют 100 % от указанных в Таможенном тарифе;</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Если торгово-политические отношения не предусматривают такого режима, применяются максимальные ставки таможенных пошлин, составляющие 200 % от указанных в Таможенном тарифе;</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отношении товаров, страна происхождения которых не установлена, применяются ставки ввозных таможенных пошлин, применяемые к товарам, происходящим из стран, торгово-политические отношения с которыми предусматривают режим наиболее благоприятствуемой нации, за исключением случаев, когда таможенным органом обнаружены признаки того, что страной происхождения товаров является страна, торгово-политические отношения с которой не предусматривают режим наиболее благоприятствуемой нации, либо предоставляется обеспечение уплаты таможенных пошлин по указанным ставкам;</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Преференциальные ставки применяются по отношению к товарам, происходящим из стран, отнесенных к категории развивающихся. В настоящее время они составляют 75 % от базовых;</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 товарам, происходящим из стран СНГ, применяются нулевые ставки таможенных пошлин.</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Однако, ставки таможенных пошлин не дифференцируются в зависимости от лиц, осуществляющих внешнеторговые операции, видов сделок и других факторов.</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зависимости от способа исчисления ставок таможенные пошлины подразделяют на:</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i/>
          <w:sz w:val="28"/>
          <w:szCs w:val="28"/>
        </w:rPr>
        <w:t>Адвалорные —</w:t>
      </w:r>
      <w:r w:rsidRPr="00B1216E">
        <w:rPr>
          <w:rFonts w:ascii="Times New Roman" w:hAnsi="Times New Roman"/>
          <w:sz w:val="28"/>
          <w:szCs w:val="28"/>
        </w:rPr>
        <w:t xml:space="preserve"> (от латинского ad valorem — от стоимости) — определяются в процентах от таможенной стоимости товаров. Применяются обычно к сырьевым и продовольственным товарам, например, 5 % от таможенной стоимости. Таможенная стоимость заявляется декларантом, а поданные им сведения должны основываться на достоверной, количественно определяемой информации.</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i/>
          <w:sz w:val="28"/>
          <w:szCs w:val="28"/>
        </w:rPr>
        <w:t>Специфические</w:t>
      </w:r>
      <w:r w:rsidRPr="00B1216E">
        <w:rPr>
          <w:rFonts w:ascii="Times New Roman" w:hAnsi="Times New Roman"/>
          <w:sz w:val="28"/>
          <w:szCs w:val="28"/>
        </w:rPr>
        <w:t xml:space="preserve"> — устанавливаются в виде конкретной денежной суммы за единицу (веса, объема, штуки и др.) товара. Применяются, как правило, к готовым изделиям, в России устанавливается в евро, например, 0,3 евро за килограмм;</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i/>
          <w:sz w:val="28"/>
          <w:szCs w:val="28"/>
        </w:rPr>
        <w:t>Комбинированные</w:t>
      </w:r>
      <w:r w:rsidRPr="00B1216E">
        <w:rPr>
          <w:rFonts w:ascii="Times New Roman" w:hAnsi="Times New Roman"/>
          <w:sz w:val="28"/>
          <w:szCs w:val="28"/>
        </w:rPr>
        <w:t xml:space="preserve"> — при исчислении используются оба вышеупомянутых вида ставок, при этом чаще всего уплате подлежит большая из исчисленных сумм. Например, 10 % от таможенной стоимости, но не менее 0,5 евро за килограмм.</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Особые виды таможенных пошлин:</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i/>
          <w:sz w:val="28"/>
          <w:szCs w:val="28"/>
        </w:rPr>
        <w:t>Специальные</w:t>
      </w:r>
      <w:r w:rsidRPr="00B1216E">
        <w:rPr>
          <w:rFonts w:ascii="Times New Roman" w:hAnsi="Times New Roman"/>
          <w:sz w:val="28"/>
          <w:szCs w:val="28"/>
        </w:rPr>
        <w:t xml:space="preserve"> — могут использоваться в качестве защитной меры от ввоза в Россию товаров в количестве и на условиях, наносящих, или угрожающих нанести ущерб отечественным производителям подобных или конкурирующих товаров; как ответ на дискриминационные действия других стран и союзов, ущемляющие интересы России; как способ пресечения недобросовестной конкуренции;</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i/>
          <w:sz w:val="28"/>
          <w:szCs w:val="28"/>
        </w:rPr>
        <w:t xml:space="preserve">Антидемпинговые </w:t>
      </w:r>
      <w:r w:rsidRPr="00B1216E">
        <w:rPr>
          <w:rFonts w:ascii="Times New Roman" w:hAnsi="Times New Roman"/>
          <w:sz w:val="28"/>
          <w:szCs w:val="28"/>
        </w:rPr>
        <w:t>— предназначаются для защиты внутреннего рынка от импорта товаров по демпинговым ценам, что подразумевает более высокую стоимость их на рынке страны-экспортера, чем страны-импортера;</w:t>
      </w:r>
    </w:p>
    <w:p w:rsidR="00205383"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i/>
          <w:sz w:val="28"/>
          <w:szCs w:val="28"/>
        </w:rPr>
        <w:t>Компенсационные</w:t>
      </w:r>
      <w:r w:rsidRPr="00B1216E">
        <w:rPr>
          <w:rFonts w:ascii="Times New Roman" w:hAnsi="Times New Roman"/>
          <w:sz w:val="28"/>
          <w:szCs w:val="28"/>
        </w:rPr>
        <w:t xml:space="preserve"> — вводятся на импортируемые товары, на которые в стране их производства с целью развития экспорта или замещения импорта используются государственные субсидии, что приводит к искусственному снижению затрат на производство, а следовательно и стоимости таких товаров;</w:t>
      </w:r>
    </w:p>
    <w:p w:rsidR="00506B7B" w:rsidRPr="00B1216E" w:rsidRDefault="00205383" w:rsidP="00B1216E">
      <w:pPr>
        <w:pStyle w:val="a3"/>
        <w:spacing w:line="240" w:lineRule="auto"/>
        <w:ind w:left="0" w:firstLine="720"/>
        <w:jc w:val="both"/>
        <w:rPr>
          <w:rFonts w:ascii="Times New Roman" w:hAnsi="Times New Roman"/>
          <w:sz w:val="28"/>
          <w:szCs w:val="28"/>
        </w:rPr>
      </w:pPr>
      <w:r w:rsidRPr="00B1216E">
        <w:rPr>
          <w:rFonts w:ascii="Times New Roman" w:hAnsi="Times New Roman"/>
          <w:i/>
          <w:sz w:val="28"/>
          <w:szCs w:val="28"/>
        </w:rPr>
        <w:t>Сезонные</w:t>
      </w:r>
      <w:r w:rsidRPr="00B1216E">
        <w:rPr>
          <w:rFonts w:ascii="Times New Roman" w:hAnsi="Times New Roman"/>
          <w:sz w:val="28"/>
          <w:szCs w:val="28"/>
        </w:rPr>
        <w:t xml:space="preserve"> — могут устанавливаться для товаров, объемы производства и реализации которых резко колеблются в течение года (сельскохозяйственная продукция).</w:t>
      </w:r>
    </w:p>
    <w:p w:rsidR="00506B7B" w:rsidRPr="00B1216E" w:rsidRDefault="00506B7B" w:rsidP="00B1216E">
      <w:pPr>
        <w:pStyle w:val="a3"/>
        <w:spacing w:line="240" w:lineRule="auto"/>
        <w:ind w:firstLine="720"/>
        <w:jc w:val="center"/>
        <w:rPr>
          <w:rFonts w:ascii="Times New Roman" w:hAnsi="Times New Roman"/>
          <w:b/>
          <w:sz w:val="28"/>
          <w:szCs w:val="28"/>
        </w:rPr>
      </w:pPr>
    </w:p>
    <w:p w:rsidR="00205383" w:rsidRPr="00B1216E" w:rsidRDefault="00205383" w:rsidP="00B1216E">
      <w:pPr>
        <w:pStyle w:val="a3"/>
        <w:spacing w:line="240" w:lineRule="auto"/>
        <w:ind w:left="0"/>
        <w:rPr>
          <w:rFonts w:ascii="Times New Roman" w:hAnsi="Times New Roman"/>
          <w:b/>
          <w:sz w:val="28"/>
          <w:szCs w:val="28"/>
        </w:rPr>
      </w:pPr>
    </w:p>
    <w:p w:rsidR="0000274B" w:rsidRPr="00B1216E" w:rsidRDefault="00205383" w:rsidP="00B1216E">
      <w:pPr>
        <w:pStyle w:val="a3"/>
        <w:numPr>
          <w:ilvl w:val="1"/>
          <w:numId w:val="10"/>
        </w:numPr>
        <w:spacing w:line="240" w:lineRule="auto"/>
        <w:ind w:firstLine="720"/>
        <w:jc w:val="center"/>
        <w:rPr>
          <w:rFonts w:ascii="Times New Roman" w:hAnsi="Times New Roman"/>
          <w:b/>
          <w:sz w:val="28"/>
          <w:szCs w:val="28"/>
        </w:rPr>
      </w:pPr>
      <w:r w:rsidRPr="00B1216E">
        <w:rPr>
          <w:rFonts w:ascii="Times New Roman" w:hAnsi="Times New Roman"/>
          <w:b/>
          <w:sz w:val="28"/>
          <w:szCs w:val="28"/>
        </w:rPr>
        <w:t xml:space="preserve"> </w:t>
      </w:r>
      <w:r w:rsidR="0000274B" w:rsidRPr="00B1216E">
        <w:rPr>
          <w:rFonts w:ascii="Times New Roman" w:hAnsi="Times New Roman"/>
          <w:b/>
          <w:sz w:val="28"/>
          <w:szCs w:val="28"/>
        </w:rPr>
        <w:t>Налогообложение прибыли организаций, плательщики, объект, налоговая база</w:t>
      </w:r>
    </w:p>
    <w:p w:rsidR="00205383" w:rsidRPr="00B1216E" w:rsidRDefault="00205383" w:rsidP="00B1216E">
      <w:pPr>
        <w:pStyle w:val="a3"/>
        <w:spacing w:line="240" w:lineRule="auto"/>
        <w:ind w:firstLine="720"/>
        <w:jc w:val="center"/>
        <w:rPr>
          <w:rFonts w:ascii="Times New Roman" w:hAnsi="Times New Roman"/>
          <w:b/>
          <w:sz w:val="28"/>
          <w:szCs w:val="28"/>
        </w:rPr>
      </w:pPr>
    </w:p>
    <w:p w:rsidR="00205383" w:rsidRPr="00B1216E" w:rsidRDefault="00205383"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Налог на прибыль предприятий и организаций установлен Законом от 27 декабря 1991 г^° и введен с 1992 г. взамен ранее действовавших платежей из прибыли государственных пред</w:t>
      </w:r>
      <w:r w:rsidRPr="00B1216E">
        <w:rPr>
          <w:rFonts w:ascii="Times New Roman" w:hAnsi="Times New Roman"/>
          <w:sz w:val="28"/>
          <w:szCs w:val="28"/>
        </w:rPr>
        <w:softHyphen/>
        <w:t>приятий и налогов с колхозов и кооперативных организаций. Крупные поступления по этому налогу позволяют использовать его в качестве регулирующего доходного источника в отношении бюджетов субъектов Российской Федерации.</w:t>
      </w:r>
    </w:p>
    <w:p w:rsidR="00205383" w:rsidRPr="00B1216E" w:rsidRDefault="00205383" w:rsidP="00B1216E">
      <w:pPr>
        <w:spacing w:line="240" w:lineRule="auto"/>
        <w:ind w:firstLine="720"/>
        <w:jc w:val="both"/>
        <w:rPr>
          <w:rFonts w:ascii="Times New Roman" w:hAnsi="Times New Roman"/>
          <w:sz w:val="28"/>
          <w:szCs w:val="28"/>
        </w:rPr>
      </w:pPr>
      <w:r w:rsidRPr="00B1216E">
        <w:rPr>
          <w:rFonts w:ascii="Times New Roman" w:hAnsi="Times New Roman"/>
          <w:sz w:val="28"/>
          <w:szCs w:val="28"/>
          <w:u w:val="single"/>
        </w:rPr>
        <w:t>Плательщиками налога</w:t>
      </w:r>
      <w:r w:rsidRPr="00B1216E">
        <w:rPr>
          <w:rFonts w:ascii="Times New Roman" w:hAnsi="Times New Roman"/>
          <w:sz w:val="28"/>
          <w:szCs w:val="28"/>
        </w:rPr>
        <w:t xml:space="preserve"> являются предприятия и организа</w:t>
      </w:r>
      <w:r w:rsidRPr="00B1216E">
        <w:rPr>
          <w:rFonts w:ascii="Times New Roman" w:hAnsi="Times New Roman"/>
          <w:sz w:val="28"/>
          <w:szCs w:val="28"/>
        </w:rPr>
        <w:softHyphen/>
        <w:t>ции (в том числе бюджетные), включая созданные на территории Российской Федерации предприятия с иностранными инвести</w:t>
      </w:r>
      <w:r w:rsidRPr="00B1216E">
        <w:rPr>
          <w:rFonts w:ascii="Times New Roman" w:hAnsi="Times New Roman"/>
          <w:sz w:val="28"/>
          <w:szCs w:val="28"/>
        </w:rPr>
        <w:softHyphen/>
        <w:t>циями, их филиалы и другие аналогичные подразделения, имеющие отдельный баланс и расчетный счет, а также между</w:t>
      </w:r>
      <w:r w:rsidRPr="00B1216E">
        <w:rPr>
          <w:rFonts w:ascii="Times New Roman" w:hAnsi="Times New Roman"/>
          <w:sz w:val="28"/>
          <w:szCs w:val="28"/>
        </w:rPr>
        <w:softHyphen/>
        <w:t>народные объединения и организации, осуществляющие пред</w:t>
      </w:r>
      <w:r w:rsidRPr="00B1216E">
        <w:rPr>
          <w:rFonts w:ascii="Times New Roman" w:hAnsi="Times New Roman"/>
          <w:sz w:val="28"/>
          <w:szCs w:val="28"/>
        </w:rPr>
        <w:softHyphen/>
        <w:t>принимательскую деятельность.</w:t>
      </w:r>
    </w:p>
    <w:p w:rsidR="00205383" w:rsidRPr="00B1216E" w:rsidRDefault="00205383" w:rsidP="00B1216E">
      <w:pPr>
        <w:spacing w:line="240" w:lineRule="auto"/>
        <w:ind w:firstLine="720"/>
        <w:jc w:val="both"/>
        <w:rPr>
          <w:rFonts w:ascii="Times New Roman" w:hAnsi="Times New Roman"/>
          <w:sz w:val="28"/>
          <w:szCs w:val="28"/>
        </w:rPr>
      </w:pPr>
      <w:r w:rsidRPr="00B1216E">
        <w:rPr>
          <w:rFonts w:ascii="Times New Roman" w:hAnsi="Times New Roman"/>
          <w:sz w:val="28"/>
          <w:szCs w:val="28"/>
          <w:u w:val="single"/>
        </w:rPr>
        <w:t>Объект налогообложения</w:t>
      </w:r>
      <w:r w:rsidRPr="00B1216E">
        <w:rPr>
          <w:rFonts w:ascii="Times New Roman" w:hAnsi="Times New Roman"/>
          <w:sz w:val="28"/>
          <w:szCs w:val="28"/>
        </w:rPr>
        <w:t xml:space="preserve"> — валовая прибыль предприятия, полученная от реализации продукции (работ, услуг), имущества предприятия, в том числе основных фондов, и доходов от внереализационных операций, В состав последних входят доходы, получаемые от долевого участия в деятельности других предприятий, от сдачи имущества в аренду, доходы по ценным бумагам, принадлежащим предприятию, и другие доходы, не</w:t>
      </w:r>
      <w:r w:rsidRPr="00B1216E">
        <w:rPr>
          <w:rFonts w:ascii="Times New Roman" w:hAnsi="Times New Roman"/>
          <w:sz w:val="28"/>
          <w:szCs w:val="28"/>
        </w:rPr>
        <w:softHyphen/>
        <w:t>посредственно не связанные с производством продукции (работ, услуг) и ее реализацией. Сюда же входят суммы, полученные в виде санкций и в возмещение ущерба.</w:t>
      </w:r>
    </w:p>
    <w:p w:rsidR="00205383" w:rsidRPr="00B1216E" w:rsidRDefault="00205383"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Из валовой прибыли для определения облагаемой прибыли Закон предусматривает ряд вычетов (рентные платежи в бюд</w:t>
      </w:r>
      <w:r w:rsidRPr="00B1216E">
        <w:rPr>
          <w:rFonts w:ascii="Times New Roman" w:hAnsi="Times New Roman"/>
          <w:sz w:val="28"/>
          <w:szCs w:val="28"/>
        </w:rPr>
        <w:softHyphen/>
        <w:t>_жен, доходы по ценным бумагам, прибыль от посреднических операций и иные доходы, подлежащие налогообложению в другом порядке). Из валовой прибыли вычитаются также отчис</w:t>
      </w:r>
      <w:r w:rsidRPr="00B1216E">
        <w:rPr>
          <w:rFonts w:ascii="Times New Roman" w:hAnsi="Times New Roman"/>
          <w:sz w:val="28"/>
          <w:szCs w:val="28"/>
        </w:rPr>
        <w:softHyphen/>
        <w:t>ления в резервный фонд до установленных размеров.</w:t>
      </w:r>
    </w:p>
    <w:p w:rsidR="00205383" w:rsidRPr="00B1216E" w:rsidRDefault="00205383" w:rsidP="00B1216E">
      <w:pPr>
        <w:spacing w:line="240" w:lineRule="auto"/>
        <w:ind w:firstLine="720"/>
        <w:jc w:val="both"/>
        <w:rPr>
          <w:rFonts w:ascii="Times New Roman" w:hAnsi="Times New Roman"/>
          <w:sz w:val="28"/>
          <w:szCs w:val="28"/>
        </w:rPr>
      </w:pPr>
      <w:r w:rsidRPr="00B1216E">
        <w:rPr>
          <w:rFonts w:ascii="Times New Roman" w:hAnsi="Times New Roman"/>
          <w:sz w:val="28"/>
          <w:szCs w:val="28"/>
          <w:u w:val="single"/>
        </w:rPr>
        <w:t>Сроки уплаты налога</w:t>
      </w:r>
      <w:r w:rsidRPr="00B1216E">
        <w:rPr>
          <w:rFonts w:ascii="Times New Roman" w:hAnsi="Times New Roman"/>
          <w:sz w:val="28"/>
          <w:szCs w:val="28"/>
        </w:rPr>
        <w:t>. Налог уплачивается поквартально с авансовыми взносами не позднее 15 числа каждого месяца.</w:t>
      </w:r>
    </w:p>
    <w:p w:rsidR="00205383" w:rsidRPr="00B1216E" w:rsidRDefault="00205383" w:rsidP="00B1216E">
      <w:pPr>
        <w:pStyle w:val="a3"/>
        <w:spacing w:line="240" w:lineRule="auto"/>
        <w:ind w:firstLine="720"/>
        <w:jc w:val="center"/>
        <w:rPr>
          <w:rFonts w:ascii="Times New Roman" w:hAnsi="Times New Roman"/>
          <w:b/>
          <w:sz w:val="28"/>
          <w:szCs w:val="28"/>
        </w:rPr>
      </w:pPr>
    </w:p>
    <w:p w:rsidR="0000274B" w:rsidRPr="00B1216E" w:rsidRDefault="00F80961" w:rsidP="00B1216E">
      <w:pPr>
        <w:pStyle w:val="a3"/>
        <w:numPr>
          <w:ilvl w:val="1"/>
          <w:numId w:val="10"/>
        </w:numPr>
        <w:spacing w:line="240" w:lineRule="auto"/>
        <w:ind w:firstLine="720"/>
        <w:jc w:val="center"/>
        <w:rPr>
          <w:rFonts w:ascii="Times New Roman" w:hAnsi="Times New Roman"/>
          <w:b/>
          <w:sz w:val="28"/>
          <w:szCs w:val="28"/>
        </w:rPr>
      </w:pPr>
      <w:r w:rsidRPr="00B1216E">
        <w:rPr>
          <w:rFonts w:ascii="Times New Roman" w:hAnsi="Times New Roman"/>
          <w:b/>
          <w:sz w:val="28"/>
          <w:szCs w:val="28"/>
        </w:rPr>
        <w:t xml:space="preserve"> </w:t>
      </w:r>
      <w:r w:rsidR="0000274B" w:rsidRPr="00B1216E">
        <w:rPr>
          <w:rFonts w:ascii="Times New Roman" w:hAnsi="Times New Roman"/>
          <w:b/>
          <w:sz w:val="28"/>
          <w:szCs w:val="28"/>
        </w:rPr>
        <w:t>Права и обязанности, ответственность налогоплательщиков</w:t>
      </w:r>
    </w:p>
    <w:p w:rsidR="00F80961" w:rsidRPr="00B1216E" w:rsidRDefault="00F80961" w:rsidP="00B1216E">
      <w:pPr>
        <w:pStyle w:val="a3"/>
        <w:spacing w:line="240" w:lineRule="auto"/>
        <w:ind w:firstLine="720"/>
        <w:jc w:val="center"/>
        <w:rPr>
          <w:rFonts w:ascii="Times New Roman" w:hAnsi="Times New Roman"/>
          <w:b/>
          <w:sz w:val="28"/>
          <w:szCs w:val="28"/>
        </w:rPr>
      </w:pP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1. </w:t>
      </w:r>
      <w:r w:rsidRPr="00B1216E">
        <w:rPr>
          <w:rFonts w:ascii="Times New Roman" w:hAnsi="Times New Roman"/>
          <w:sz w:val="28"/>
          <w:szCs w:val="28"/>
          <w:u w:val="single"/>
        </w:rPr>
        <w:t>Налогоплательщики</w:t>
      </w:r>
      <w:r w:rsidRPr="00B1216E">
        <w:rPr>
          <w:rFonts w:ascii="Times New Roman" w:hAnsi="Times New Roman"/>
          <w:sz w:val="28"/>
          <w:szCs w:val="28"/>
        </w:rPr>
        <w:t xml:space="preserve"> - субъекты налоговых отношений, на которых законом возложена обязанность уплачивать налоги за счет собственных средств.</w:t>
      </w:r>
    </w:p>
    <w:p w:rsidR="00F80961" w:rsidRPr="00B1216E" w:rsidRDefault="00F80961" w:rsidP="00B1216E">
      <w:pPr>
        <w:pStyle w:val="a3"/>
        <w:spacing w:line="240" w:lineRule="auto"/>
        <w:ind w:left="0" w:firstLine="720"/>
        <w:jc w:val="center"/>
        <w:rPr>
          <w:rFonts w:ascii="Times New Roman" w:hAnsi="Times New Roman"/>
          <w:sz w:val="28"/>
          <w:szCs w:val="28"/>
        </w:rPr>
      </w:pPr>
      <w:r w:rsidRPr="00B1216E">
        <w:rPr>
          <w:rFonts w:ascii="Times New Roman" w:hAnsi="Times New Roman"/>
          <w:sz w:val="28"/>
          <w:szCs w:val="28"/>
        </w:rPr>
        <w:t xml:space="preserve">Исходя из данного определения можно выделить следующие </w:t>
      </w:r>
      <w:r w:rsidRPr="00B1216E">
        <w:rPr>
          <w:rFonts w:ascii="Times New Roman" w:hAnsi="Times New Roman"/>
          <w:sz w:val="28"/>
          <w:szCs w:val="28"/>
          <w:u w:val="single"/>
        </w:rPr>
        <w:t>характерные признаки налогоплательщиков</w:t>
      </w:r>
      <w:r w:rsidRPr="00B1216E">
        <w:rPr>
          <w:rFonts w:ascii="Times New Roman" w:hAnsi="Times New Roman"/>
          <w:sz w:val="28"/>
          <w:szCs w:val="28"/>
        </w:rPr>
        <w:t>.</w:t>
      </w: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1) Налогоплательщики являются субъектами налогового права, которые могут не совпадать с понятием субъектов иных отраслей права.</w:t>
      </w: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Традиционно налогоплательщиками выступают физические и юридические лица, статус которых определяется гражданским законодательством. Вместе с тем иные категории налогоплательщиков предусмотрены исключительно налоговым законодательством. К ним относятся обособленные подразделения организаций, в том числе филиалы и представительства, самостоятельно реализующие товары, работы, услуги, постоянные представительства иностранных юридических лиц. При этом определение налогового статуса постоянного представительства иностранного юридического лица достаточно условно и зависит от различных условий. Согласно общему правилу, под постоянным представительством иностранного юридического лица понимается любое место регулярного осуществления деятельности по выполнению работ, оказанию услуг, продаже товаров.</w:t>
      </w: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2) Налогоплательщики выступают обязанными субъектами, основной обязанностью которых является уплата налогов.</w:t>
      </w: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3) Налогоплательщики - это лица, уплачивающие налоги за счет собственных средств.</w:t>
      </w: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2. </w:t>
      </w:r>
      <w:r w:rsidRPr="00B1216E">
        <w:rPr>
          <w:rFonts w:ascii="Times New Roman" w:hAnsi="Times New Roman"/>
          <w:sz w:val="28"/>
          <w:szCs w:val="28"/>
          <w:u w:val="single"/>
        </w:rPr>
        <w:t>Налогоплательщиков можно классифицировать</w:t>
      </w:r>
      <w:r w:rsidRPr="00B1216E">
        <w:rPr>
          <w:rFonts w:ascii="Times New Roman" w:hAnsi="Times New Roman"/>
          <w:sz w:val="28"/>
          <w:szCs w:val="28"/>
        </w:rPr>
        <w:t xml:space="preserve"> по различным основаниям. Первое, наиболее крупное разделение проводится в отношении физических и юридических лиц.</w:t>
      </w: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Как было отмечено выше, налогоплательщиком может быть одно лицо, а в некоторых странах и группа физических лиц - семья. Физические лица могут дифференцироваться на «простых» граждан и граждан-предпринимателей.</w:t>
      </w:r>
    </w:p>
    <w:p w:rsidR="00F80961" w:rsidRPr="00B1216E" w:rsidRDefault="00F80961" w:rsidP="00B1216E">
      <w:pPr>
        <w:pStyle w:val="a3"/>
        <w:spacing w:line="240" w:lineRule="auto"/>
        <w:ind w:left="0" w:firstLine="720"/>
        <w:jc w:val="center"/>
        <w:rPr>
          <w:rFonts w:ascii="Times New Roman" w:hAnsi="Times New Roman"/>
          <w:sz w:val="28"/>
          <w:szCs w:val="28"/>
          <w:u w:val="single"/>
        </w:rPr>
      </w:pPr>
      <w:r w:rsidRPr="00B1216E">
        <w:rPr>
          <w:rFonts w:ascii="Times New Roman" w:hAnsi="Times New Roman"/>
          <w:sz w:val="28"/>
          <w:szCs w:val="28"/>
          <w:u w:val="single"/>
        </w:rPr>
        <w:t>Права и обязанности налогоплательщиков</w:t>
      </w:r>
    </w:p>
    <w:p w:rsidR="00F80961" w:rsidRPr="00B1216E" w:rsidRDefault="00F80961" w:rsidP="00B1216E">
      <w:pPr>
        <w:pStyle w:val="a3"/>
        <w:spacing w:line="240" w:lineRule="auto"/>
        <w:ind w:left="0" w:firstLine="720"/>
        <w:jc w:val="both"/>
        <w:rPr>
          <w:rFonts w:ascii="Times New Roman" w:hAnsi="Times New Roman"/>
          <w:sz w:val="28"/>
          <w:szCs w:val="28"/>
        </w:rPr>
      </w:pPr>
    </w:p>
    <w:p w:rsidR="009A0E35"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Первой и главной обязанностью налогоплательщика является своевременная и полная уплата налога. Она возникает в силу его налогового обязательства. В связи с этим данная обязанность универсальна и распространяется на всех налогоплательщиков. В случае уплаты налога непосредственно налогоплательщиком (а не налоговым агентом) законодательством установлены дополнительные требования. Так, налогоплательщики обязаны до наступления срока платежа сдать платежные поручения соответствующим учреждениям банка на перечисление налога в бюджет. </w:t>
      </w: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Остальные обязанности плательщиков налогов можно рассматривать в качестве факультативных, поскольку они распространяются не на всех налогоплательщиков. Вместе с тем они направлены на надлежащее выполнение налогоплательщиком его главной обязанности.</w:t>
      </w: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1) Обязанность вести бухгалтерский учет, составлять отчеты о финансово-хозяйственной деятельности, обеспечивая ил сохранность не менее пяти лет. Данная обязанность касается предприятий и организаций. Хотелось бы отметить, что для исчисления налога во многих случаях необходимо вести специальный налоговый учет, который не совпадает с бухгалтерским. Вместе с тем бухгалтерский учет является основой для организации налогового учета.</w:t>
      </w: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2) Обязанность представлять налоговым органам необходимые для исчисления и уплаты налогов документы и сведения.</w:t>
      </w: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3) Обязанность вносить исправления в бухгалтерскую отчетность в размере суммы сокрытого или заниженного дохода (прибыли), выявленного проверками налоговых органов.</w:t>
      </w: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4) Обязанность в случае несогласия с фактами, изложенными в акте проверки, представлять письменные пояснения мотивов отказа от подписания этого акта. Данная обязанность налогоплательщика не означает, что он должен подписывать акт проверки, поскольку изначально подписание акта - это право лица. Вместе с тем, отказываясь от подписания, налогоплательщик должен письменно изложить мотивы отказа.</w:t>
      </w:r>
    </w:p>
    <w:p w:rsidR="009A0E35"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5) Обязанность сообщать налоговым органам в десятидневный срок о принятом решении по ликвидации (реорганизации) юридического лица.</w:t>
      </w:r>
    </w:p>
    <w:p w:rsidR="009A0E35" w:rsidRPr="00B1216E" w:rsidRDefault="009A0E35" w:rsidP="00B1216E">
      <w:pPr>
        <w:pStyle w:val="a3"/>
        <w:spacing w:line="240" w:lineRule="auto"/>
        <w:ind w:left="0" w:firstLine="720"/>
        <w:jc w:val="center"/>
        <w:rPr>
          <w:rFonts w:ascii="Times New Roman" w:hAnsi="Times New Roman"/>
          <w:sz w:val="28"/>
          <w:szCs w:val="28"/>
          <w:u w:val="single"/>
        </w:rPr>
      </w:pPr>
    </w:p>
    <w:p w:rsidR="00F80961" w:rsidRPr="00B1216E" w:rsidRDefault="00F80961" w:rsidP="00B1216E">
      <w:pPr>
        <w:pStyle w:val="a3"/>
        <w:spacing w:line="240" w:lineRule="auto"/>
        <w:ind w:left="0" w:firstLine="720"/>
        <w:jc w:val="center"/>
        <w:rPr>
          <w:rFonts w:ascii="Times New Roman" w:hAnsi="Times New Roman"/>
          <w:sz w:val="28"/>
          <w:szCs w:val="28"/>
        </w:rPr>
      </w:pPr>
      <w:r w:rsidRPr="00B1216E">
        <w:rPr>
          <w:rFonts w:ascii="Times New Roman" w:hAnsi="Times New Roman"/>
          <w:sz w:val="28"/>
          <w:szCs w:val="28"/>
          <w:u w:val="single"/>
        </w:rPr>
        <w:t>Права налогоплательщика</w:t>
      </w:r>
      <w:r w:rsidRPr="00B1216E">
        <w:rPr>
          <w:rFonts w:ascii="Times New Roman" w:hAnsi="Times New Roman"/>
          <w:sz w:val="28"/>
          <w:szCs w:val="28"/>
        </w:rPr>
        <w:t xml:space="preserve"> не так многочисленны, как его обязанности. Законодательством </w:t>
      </w:r>
      <w:r w:rsidR="009A0E35" w:rsidRPr="00B1216E">
        <w:rPr>
          <w:rFonts w:ascii="Times New Roman" w:hAnsi="Times New Roman"/>
          <w:sz w:val="28"/>
          <w:szCs w:val="28"/>
        </w:rPr>
        <w:t>предусмотрены следующие их виды:</w:t>
      </w: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1) Право пользоваться льготами по уплате налогов на основаниях и в порядке, установленных законодательными актами.</w:t>
      </w: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2) Право представлять налоговым органам документы, подтверждающие право на льготы по налогам является производным от первого. Вместе с тем оно носит самостоятельный характер, поскольку налоговые органы не имеют права отказать налогоплательщику 8 предъявлении указанных документов.</w:t>
      </w:r>
    </w:p>
    <w:p w:rsidR="00F80961" w:rsidRPr="00B1216E" w:rsidRDefault="00F80961" w:rsidP="00B1216E">
      <w:pPr>
        <w:pStyle w:val="a3"/>
        <w:spacing w:line="240" w:lineRule="auto"/>
        <w:ind w:left="0" w:firstLine="720"/>
        <w:jc w:val="both"/>
        <w:rPr>
          <w:rFonts w:ascii="Times New Roman" w:hAnsi="Times New Roman"/>
          <w:sz w:val="28"/>
          <w:szCs w:val="28"/>
        </w:rPr>
      </w:pP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3) Право знакомиться с актами проверок, проведенных налоговыми органами, является гарантией права на защиту, поскольку квалифицированное обжалование решений налоговых органов возможно только после ознакомления с выявленными в ходе проверки нарушениями.</w:t>
      </w: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4) Право представлять налоговым органам пояснения по исчислению и уплате налогов и по актам проведенных проверок позволяет на ранней стадии разрешить спорные вопросы, не доводя дела до административного или судебного обжалования.</w:t>
      </w: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5) Право в установленном законом порядке обжаловать решения налоговых органов и действия их должностных лиц является основной гарантией защиты прав налогоплательщика.</w:t>
      </w:r>
    </w:p>
    <w:p w:rsidR="00F80961" w:rsidRPr="00B1216E" w:rsidRDefault="00F8096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Законодательство устанавливает и другие права налогоплательщиков, например право физического лица в месячный срок после подачи в налоговый орган декларации о доходе уточнить данные, заявленные им в этой декларации.</w:t>
      </w:r>
    </w:p>
    <w:p w:rsidR="009A0E35" w:rsidRPr="00B1216E" w:rsidRDefault="009A0E35" w:rsidP="00B1216E">
      <w:pPr>
        <w:pStyle w:val="a3"/>
        <w:spacing w:line="240" w:lineRule="auto"/>
        <w:ind w:left="0"/>
        <w:rPr>
          <w:rFonts w:ascii="Times New Roman" w:hAnsi="Times New Roman"/>
          <w:b/>
          <w:sz w:val="28"/>
          <w:szCs w:val="28"/>
        </w:rPr>
      </w:pPr>
    </w:p>
    <w:p w:rsidR="009A0E35" w:rsidRPr="00B1216E" w:rsidRDefault="009A0E35" w:rsidP="00B1216E">
      <w:pPr>
        <w:pStyle w:val="a3"/>
        <w:spacing w:line="240" w:lineRule="auto"/>
        <w:ind w:left="360" w:firstLine="720"/>
        <w:rPr>
          <w:rFonts w:ascii="Times New Roman" w:hAnsi="Times New Roman"/>
          <w:b/>
          <w:sz w:val="28"/>
          <w:szCs w:val="28"/>
        </w:rPr>
      </w:pPr>
    </w:p>
    <w:p w:rsidR="00F80961" w:rsidRDefault="009A0E35" w:rsidP="00B1216E">
      <w:pPr>
        <w:pStyle w:val="a3"/>
        <w:numPr>
          <w:ilvl w:val="1"/>
          <w:numId w:val="10"/>
        </w:numPr>
        <w:spacing w:line="240" w:lineRule="auto"/>
        <w:ind w:firstLine="720"/>
        <w:jc w:val="center"/>
        <w:rPr>
          <w:rFonts w:ascii="Times New Roman" w:hAnsi="Times New Roman"/>
          <w:b/>
          <w:sz w:val="28"/>
          <w:szCs w:val="28"/>
        </w:rPr>
      </w:pPr>
      <w:r w:rsidRPr="00B1216E">
        <w:rPr>
          <w:rFonts w:ascii="Times New Roman" w:hAnsi="Times New Roman"/>
          <w:b/>
          <w:sz w:val="28"/>
          <w:szCs w:val="28"/>
        </w:rPr>
        <w:t xml:space="preserve"> </w:t>
      </w:r>
      <w:r w:rsidR="0000274B" w:rsidRPr="00B1216E">
        <w:rPr>
          <w:rFonts w:ascii="Times New Roman" w:hAnsi="Times New Roman"/>
          <w:b/>
          <w:sz w:val="28"/>
          <w:szCs w:val="28"/>
        </w:rPr>
        <w:t>Сущность и функции финансов предприятий</w:t>
      </w:r>
    </w:p>
    <w:p w:rsidR="00B1216E" w:rsidRPr="00B1216E" w:rsidRDefault="00B1216E" w:rsidP="00B1216E">
      <w:pPr>
        <w:pStyle w:val="a3"/>
        <w:spacing w:line="240" w:lineRule="auto"/>
        <w:ind w:left="1440"/>
        <w:rPr>
          <w:rFonts w:ascii="Times New Roman" w:hAnsi="Times New Roman"/>
          <w:b/>
          <w:sz w:val="28"/>
          <w:szCs w:val="28"/>
        </w:rPr>
      </w:pPr>
    </w:p>
    <w:p w:rsidR="00261B8C" w:rsidRPr="00B1216E" w:rsidRDefault="00261B8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Ф</w:t>
      </w:r>
      <w:r w:rsidR="009A0E35" w:rsidRPr="00B1216E">
        <w:rPr>
          <w:rFonts w:ascii="Times New Roman" w:hAnsi="Times New Roman"/>
          <w:b/>
          <w:sz w:val="28"/>
          <w:szCs w:val="28"/>
        </w:rPr>
        <w:t>инансы предприятий</w:t>
      </w:r>
      <w:r w:rsidR="009A0E35" w:rsidRPr="00B1216E">
        <w:rPr>
          <w:rFonts w:ascii="Times New Roman" w:hAnsi="Times New Roman"/>
          <w:sz w:val="28"/>
          <w:szCs w:val="28"/>
        </w:rPr>
        <w:t xml:space="preserve"> — важнейшая составная часть единой системы финансов государства. Это предопределяется, прежде всего, тем, что они обслуживают сферу материального производства, в котором создаются валовой внутренний продукт, национальный доход и национальное богатство. По своей сущности финансы предприятий являются специфической частью финансовой системы. Их отличие от государственных финансов обусловлено функционированием в разных сферах общественного производства.</w:t>
      </w:r>
    </w:p>
    <w:p w:rsidR="00261B8C" w:rsidRPr="00B1216E" w:rsidRDefault="00261B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Финансы предприятий характеризуются теми же чертами, что в целом и категория финансов. Вместе с тем им присущи особенности, обусловленные их функционированием в сфере материального производства, где органически связаны все сферы воспроизводственного процесса: производство, распределение, обмен и потребление.</w:t>
      </w:r>
    </w:p>
    <w:p w:rsidR="00261B8C" w:rsidRPr="00B1216E" w:rsidRDefault="00261B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Финансы предприятий выполняют те же функции</w:t>
      </w:r>
      <w:r w:rsidRPr="00B1216E">
        <w:rPr>
          <w:rFonts w:ascii="Times New Roman" w:hAnsi="Times New Roman"/>
          <w:sz w:val="28"/>
          <w:szCs w:val="28"/>
        </w:rPr>
        <w:t xml:space="preserve">, что и государственные финансы, распределительную и контрольную. </w:t>
      </w:r>
    </w:p>
    <w:p w:rsidR="00261B8C" w:rsidRPr="00B1216E" w:rsidRDefault="00261B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Распределение</w:t>
      </w:r>
      <w:r w:rsidRPr="00B1216E">
        <w:rPr>
          <w:rFonts w:ascii="Times New Roman" w:hAnsi="Times New Roman"/>
          <w:sz w:val="28"/>
          <w:szCs w:val="28"/>
        </w:rPr>
        <w:t xml:space="preserve"> — связующее звено между производством и потреблением. В условиях рыночных отношений производство и распределение валового продукта и национального дохода осуществляется с помощью финансов. Этот процесс происходит путем получения предприятиями денежного дохода за проданную продукцию и использования его на возмещение израсходованных средств производства, образование прибыли предприятия. Определенная доля этого дохода поступает в бюджеты всех уровней и централизованные фонды, а часть остается в распоряжении предприятия для образования фондов оплаты труда, экономического стимулирования и финансирования затрат на расширение и развитие производства. </w:t>
      </w:r>
    </w:p>
    <w:p w:rsidR="00261B8C" w:rsidRPr="00B1216E" w:rsidRDefault="00261B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 процессе образования и использования амортизационного фонда, мобилизации внутренних ресурсов в капитальном строительстве с помощью финансов предприятий осуществляется перераспределение национального богатства. </w:t>
      </w:r>
    </w:p>
    <w:p w:rsidR="00261B8C" w:rsidRPr="00B1216E" w:rsidRDefault="00261B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Таким образом, </w:t>
      </w:r>
      <w:r w:rsidRPr="00B1216E">
        <w:rPr>
          <w:rFonts w:ascii="Times New Roman" w:hAnsi="Times New Roman"/>
          <w:sz w:val="28"/>
          <w:szCs w:val="28"/>
          <w:u w:val="single"/>
        </w:rPr>
        <w:t xml:space="preserve">под распределительной функцией финансов предприятий </w:t>
      </w:r>
      <w:r w:rsidRPr="00B1216E">
        <w:rPr>
          <w:rFonts w:ascii="Times New Roman" w:hAnsi="Times New Roman"/>
          <w:sz w:val="28"/>
          <w:szCs w:val="28"/>
        </w:rPr>
        <w:t xml:space="preserve">следует понимать осуществление ими своей деятельности в процессе распределения валового внутреннего продукта, национального дохода и национального богатства. </w:t>
      </w:r>
    </w:p>
    <w:p w:rsidR="00261B8C" w:rsidRPr="00B1216E" w:rsidRDefault="00261B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Под контрольной функцией финансов предприятий</w:t>
      </w:r>
      <w:r w:rsidRPr="00B1216E">
        <w:rPr>
          <w:rFonts w:ascii="Times New Roman" w:hAnsi="Times New Roman"/>
          <w:sz w:val="28"/>
          <w:szCs w:val="28"/>
        </w:rPr>
        <w:t xml:space="preserve"> следует понимать внутренне присущую им способность объективно отражать и тем самым контролировать состояние экономики предприятия, отрасли, всего народного хозяйства и активно воздействовать на их деятельность. </w:t>
      </w:r>
    </w:p>
    <w:p w:rsidR="00261B8C" w:rsidRPr="00B1216E" w:rsidRDefault="00261B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Финансы предприятий посредством своих финансовых категорий (прибыли, рентабельности и др.) реализуют присущую им контрольную функцию. Так, размер прибыли, уровень рентабельности производства определяют степень результативности хозяйственной деятельности данного субъекта. Наличие внереализационных убытков и потерь свидетельствует о бесхозяйственности в работе предприятия. </w:t>
      </w:r>
    </w:p>
    <w:p w:rsidR="00261B8C" w:rsidRPr="00B1216E" w:rsidRDefault="00261B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Посредством финансов систематически контролируются выполнение производственных планов и соблюдение режима экономии в использовании материальных и трудовых ресурсов общества. </w:t>
      </w:r>
    </w:p>
    <w:p w:rsidR="00261B8C" w:rsidRPr="00B1216E" w:rsidRDefault="00261B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Контроль посредством основных финансовых показателей осуществляется внутри предприятия, во взаимоотношениях предприятия с другими предприятиями, с вышестоящей организацией и с финансово-кредитными учреждениями. Внутри предприятия контролируются количество и качество труда, использование основных и оборотных фондов, образование и использование поощрительных фондов и др. Контроль во взаимоотношениях между предприятиями проводится при оплате поставляемых товаров, оказанных услуг и выполненных работ, соблюдении договорных условий. Хозяйственная деятельность предприятий и объединений контролируется также в процессе выполнения обязательств перед бюджетами всех уровней и финансирования из бюджетов, при получении и возврате банковских ссуд. </w:t>
      </w:r>
    </w:p>
    <w:p w:rsidR="00261B8C" w:rsidRPr="00B1216E" w:rsidRDefault="00261B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Финансы предприятий выполняют свои функции с помощью ряда финансовых категорий, всесторонне характеризующих хозяйственную и коммерческую деятельность предприятий. К ним относятся: себестоимость, цена, валовой доход, чистый доход, прибыль, оборотные средства, амортизация и др. </w:t>
      </w:r>
    </w:p>
    <w:p w:rsidR="009A0E35" w:rsidRPr="00B1216E" w:rsidRDefault="00261B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Охватывая все стороны хозяйственной деятельности предприятий и характеризуя их с помощью финансовых категорий, можно получать полное представление о хозяйственно-финансовой деятельности предприятий, степени выполнения ими количественных и качественных показателей и нормативов.</w:t>
      </w:r>
    </w:p>
    <w:p w:rsidR="00261B8C" w:rsidRPr="00B1216E" w:rsidRDefault="00261B8C" w:rsidP="00B1216E">
      <w:pPr>
        <w:pStyle w:val="a3"/>
        <w:spacing w:line="240" w:lineRule="auto"/>
        <w:ind w:left="0"/>
        <w:rPr>
          <w:rFonts w:ascii="Times New Roman" w:hAnsi="Times New Roman"/>
          <w:b/>
          <w:sz w:val="28"/>
          <w:szCs w:val="28"/>
        </w:rPr>
      </w:pPr>
    </w:p>
    <w:p w:rsidR="0000274B" w:rsidRPr="00B1216E" w:rsidRDefault="00261B8C" w:rsidP="00B1216E">
      <w:pPr>
        <w:pStyle w:val="a3"/>
        <w:spacing w:line="240" w:lineRule="auto"/>
        <w:ind w:left="360" w:firstLine="720"/>
        <w:jc w:val="center"/>
        <w:rPr>
          <w:rFonts w:ascii="Times New Roman" w:hAnsi="Times New Roman"/>
          <w:b/>
          <w:sz w:val="28"/>
          <w:szCs w:val="28"/>
        </w:rPr>
      </w:pPr>
      <w:r w:rsidRPr="00B1216E">
        <w:rPr>
          <w:rFonts w:ascii="Times New Roman" w:hAnsi="Times New Roman"/>
          <w:b/>
          <w:sz w:val="28"/>
          <w:szCs w:val="28"/>
        </w:rPr>
        <w:t xml:space="preserve">40. </w:t>
      </w:r>
      <w:r w:rsidR="0000274B" w:rsidRPr="00B1216E">
        <w:rPr>
          <w:rFonts w:ascii="Times New Roman" w:hAnsi="Times New Roman"/>
          <w:b/>
          <w:sz w:val="28"/>
          <w:szCs w:val="28"/>
        </w:rPr>
        <w:t>Принципы организации финансов предприятия</w:t>
      </w:r>
    </w:p>
    <w:p w:rsidR="00261B8C"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Поскольку финансы предприятий как отношения являются частью экономических отношений, возникающих в процессе хозяйственной деятельности, принципы их организации определяются основами хозяйственной деятельности предприятия. </w:t>
      </w:r>
    </w:p>
    <w:p w:rsidR="00261B8C"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Основой организации финансов предприятий всех форм собственности является наличие финансовых ресурсов в размерах, необходимых для осуществления хозяйственной и коммерческой деятельности предприятия. </w:t>
      </w:r>
    </w:p>
    <w:p w:rsidR="00261B8C"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Источниками образования уставного капитала могут быть: акционерный капитал, паевые взносы, собственные средства предпринимателя, долгосрочный кредит, бюджетные средства и др.</w:t>
      </w:r>
    </w:p>
    <w:p w:rsidR="00261B8C"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Коммерческий расчет означает экономическую самостоятельность предприятия и ответственность за результаты работы. </w:t>
      </w:r>
    </w:p>
    <w:p w:rsidR="00261B8C" w:rsidRPr="00B1216E" w:rsidRDefault="00261B8C" w:rsidP="00B1216E">
      <w:pPr>
        <w:spacing w:line="240" w:lineRule="auto"/>
        <w:ind w:firstLine="720"/>
        <w:jc w:val="both"/>
        <w:rPr>
          <w:rFonts w:ascii="Times New Roman" w:hAnsi="Times New Roman"/>
          <w:sz w:val="28"/>
          <w:szCs w:val="28"/>
          <w:u w:val="single"/>
        </w:rPr>
      </w:pPr>
      <w:r w:rsidRPr="00B1216E">
        <w:rPr>
          <w:rFonts w:ascii="Times New Roman" w:hAnsi="Times New Roman"/>
          <w:sz w:val="28"/>
          <w:szCs w:val="28"/>
        </w:rPr>
        <w:t xml:space="preserve">Таким образом, </w:t>
      </w:r>
      <w:r w:rsidRPr="00B1216E">
        <w:rPr>
          <w:rFonts w:ascii="Times New Roman" w:hAnsi="Times New Roman"/>
          <w:sz w:val="28"/>
          <w:szCs w:val="28"/>
          <w:u w:val="single"/>
        </w:rPr>
        <w:t xml:space="preserve">осуществление финансовой деятельности предприятия основано на реализации следующих основных принципов: </w:t>
      </w:r>
    </w:p>
    <w:p w:rsidR="00261B8C"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финансовая самостоятельность;</w:t>
      </w:r>
    </w:p>
    <w:p w:rsidR="00261B8C" w:rsidRPr="00B1216E" w:rsidRDefault="00CF2DE2"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w:t>
      </w:r>
      <w:r w:rsidR="00261B8C" w:rsidRPr="00B1216E">
        <w:rPr>
          <w:rFonts w:ascii="Times New Roman" w:hAnsi="Times New Roman"/>
          <w:sz w:val="28"/>
          <w:szCs w:val="28"/>
        </w:rPr>
        <w:t>заинтересованность в итогах финансово-хозяйственной деятельности;</w:t>
      </w:r>
    </w:p>
    <w:p w:rsidR="00261B8C"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самофинансирование;</w:t>
      </w:r>
    </w:p>
    <w:p w:rsidR="00261B8C" w:rsidRPr="00B1216E" w:rsidRDefault="00CF2DE2"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w:t>
      </w:r>
      <w:r w:rsidR="00261B8C" w:rsidRPr="00B1216E">
        <w:rPr>
          <w:rFonts w:ascii="Times New Roman" w:hAnsi="Times New Roman"/>
          <w:sz w:val="28"/>
          <w:szCs w:val="28"/>
        </w:rPr>
        <w:t>ответственность за результаты финансово-хозяйственной деятельности;</w:t>
      </w:r>
    </w:p>
    <w:p w:rsidR="00261B8C"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разграничение средств основной и инвестиционной деятельности;</w:t>
      </w:r>
    </w:p>
    <w:p w:rsidR="00261B8C"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деление капитала предприятия на оборотный и внеоборотный;</w:t>
      </w:r>
    </w:p>
    <w:p w:rsidR="00261B8C" w:rsidRPr="00B1216E" w:rsidRDefault="00CF2DE2"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w:t>
      </w:r>
      <w:r w:rsidR="00261B8C" w:rsidRPr="00B1216E">
        <w:rPr>
          <w:rFonts w:ascii="Times New Roman" w:hAnsi="Times New Roman"/>
          <w:sz w:val="28"/>
          <w:szCs w:val="28"/>
        </w:rPr>
        <w:t>деление источников финансирования оборотных средств на собственные и заемные;</w:t>
      </w:r>
    </w:p>
    <w:p w:rsidR="00261B8C"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контроль за результатами деятельности предприятия;</w:t>
      </w:r>
    </w:p>
    <w:p w:rsidR="00261B8C"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наличие целевых фондов денежных средств на предприятии.</w:t>
      </w:r>
    </w:p>
    <w:p w:rsidR="00261B8C"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u w:val="single"/>
        </w:rPr>
        <w:t>Самофинансирование</w:t>
      </w:r>
      <w:r w:rsidRPr="00B1216E">
        <w:rPr>
          <w:rFonts w:ascii="Times New Roman" w:hAnsi="Times New Roman"/>
          <w:sz w:val="28"/>
          <w:szCs w:val="28"/>
        </w:rPr>
        <w:t xml:space="preserve"> — обязательное условие успешной хозяйственной деятельности предприятий в условиях рыночной экономики. Этот принцип базируется на полной окупаемости затрат по производству продукции и расширению производственно-технической базы предприятия. Основные принципы организации финансов предприятий </w:t>
      </w:r>
    </w:p>
    <w:p w:rsidR="00261B8C"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Принцип самофинансирования означает способ хозяйственной и инвестиционной деятельности, при котором все расходы, связанные с обязательными платежами в бюджет и другие централизованные фонды, а также затраты по расширенному воспроизводству полностью покрываются за счет прибыли и других собственных источников. </w:t>
      </w:r>
    </w:p>
    <w:p w:rsidR="00261B8C"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Хозяйственная деятельность предприятия неразрывно связана с его финансовой деятельностью. Предприятие самостоятельно финансирует все направления своих расходов в соответствии с производственными планами, распоряжается имеющимися финансовыми ресурсами, вкладывая их в производство продукции в целях получения прибыли. </w:t>
      </w:r>
    </w:p>
    <w:p w:rsidR="00261B8C"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Разграничение средств основной деятельности и инвестиционной деятельности означает, что оборотные и другие средства, закрепленные за основной деятельностью, не могут быть использованы предприятием на нужды капитального строительства, и наоборот. </w:t>
      </w:r>
    </w:p>
    <w:p w:rsidR="00CF2DE2"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Важным является деление источников финансирования оборотных средств на собственные и заемные. </w:t>
      </w:r>
    </w:p>
    <w:p w:rsidR="00261B8C"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К собственным относятся средства, закрепленные за предприятием в бессрочное пользование. Заемные средства — это в основном банковские кредиты, которые предоставляются предприятию на относительно небольшой срок на определенную цель под проценты. Сочетание собственных и заемных средств позволяет предприятию более рационально использовать оборотные средства. Полная сохранность оборотных средств — необходимое условие непрерывности их оборачиваемости. Предприятие обязано обеспечивать сохранность, рациональное использование и ускорение оборачиваемости оборотных средств. </w:t>
      </w:r>
    </w:p>
    <w:p w:rsidR="00261B8C"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Необходимость контроля за финансово-хозяйственной деятельностью предприятия объективно вытекает из сущности финансов как денежных отношений. Финансово-хозяйственная деятельность предприятия связана с формированием и расходованием денежных средств, а следовательно, затрагивает интересы государства, работников предприятия, акционеров и всех возможных контрагентов предприятия. Контроль проявляется через анализ финансовых показателей деятельности предприятия и меры воздействия различного содержания. </w:t>
      </w:r>
    </w:p>
    <w:p w:rsidR="00DE1EB1" w:rsidRPr="00B1216E" w:rsidRDefault="00261B8C"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Каждое предприятие для нормального функционирования должно располагать определенными целевыми фондами денежных средств. Важнейшими из них являются: фонд основных средств, фонд оборотных средств, финансовый резерв, фонд амортизации, ремонтный фонд, фонд развития производства, науки и техники, фонд материального поощрения, фонд социального развития и др. Образование указанных фондов, управление ими и правильное их использование составляют одну из важнейших сторон финансовой работы на предприятиях.</w:t>
      </w:r>
    </w:p>
    <w:p w:rsidR="00DE1EB1" w:rsidRPr="00B1216E" w:rsidRDefault="00DE1EB1" w:rsidP="00B1216E">
      <w:pPr>
        <w:spacing w:line="240" w:lineRule="auto"/>
        <w:rPr>
          <w:rFonts w:ascii="Times New Roman" w:hAnsi="Times New Roman"/>
          <w:b/>
          <w:sz w:val="28"/>
          <w:szCs w:val="28"/>
        </w:rPr>
      </w:pPr>
    </w:p>
    <w:p w:rsidR="00CF2DE2" w:rsidRDefault="00CF2DE2" w:rsidP="00B1216E">
      <w:pPr>
        <w:pStyle w:val="a3"/>
        <w:numPr>
          <w:ilvl w:val="1"/>
          <w:numId w:val="10"/>
        </w:numPr>
        <w:spacing w:line="240" w:lineRule="auto"/>
        <w:jc w:val="center"/>
        <w:rPr>
          <w:rFonts w:ascii="Times New Roman" w:hAnsi="Times New Roman"/>
          <w:b/>
          <w:sz w:val="28"/>
          <w:szCs w:val="28"/>
        </w:rPr>
      </w:pPr>
      <w:r w:rsidRPr="00B1216E">
        <w:rPr>
          <w:rFonts w:ascii="Times New Roman" w:hAnsi="Times New Roman"/>
          <w:b/>
          <w:sz w:val="28"/>
          <w:szCs w:val="28"/>
        </w:rPr>
        <w:t>Финансовый механизм предприятия</w:t>
      </w:r>
    </w:p>
    <w:p w:rsidR="00B1216E" w:rsidRPr="00B1216E" w:rsidRDefault="00B1216E" w:rsidP="00B1216E">
      <w:pPr>
        <w:pStyle w:val="a3"/>
        <w:spacing w:line="240" w:lineRule="auto"/>
        <w:jc w:val="center"/>
        <w:rPr>
          <w:rFonts w:ascii="Times New Roman" w:hAnsi="Times New Roman"/>
          <w:b/>
          <w:sz w:val="28"/>
          <w:szCs w:val="28"/>
        </w:rPr>
      </w:pP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Финансовый механизм предприятия — это система управления финансовыми отношениями предприятия через финансовые рычаги с помощью финансовых методов. Элементами финансового механизма являются: финансовые отношения, финансовые рычаги, финансовые методы, правовое обеспечение и информационно-методическое обеспечение финансового управления. </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Финансовые отношения — это такие объекты финансового управления, как инвестирование, кредитование, налогообложение, страхование и т. д. </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Финансовые рычаги представляют собой набор финансовых показателей, через которые управляющая система может оказывать влияние на хозяйственную деятельность предприятия. Они включают: прибыль, доход, финансовые санкции, цену, дивиденды, проценты, заработную плату, налоги и т. п. </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Финансовые методы — это способы и средства финансового управления, такие как финансовый учет, финансовый анализ, финансовое планирование, финансовое регулирование, финансовый контроль. </w:t>
      </w:r>
    </w:p>
    <w:p w:rsidR="00CF2DE2"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Государственное правовое и нормативное регулирование финансовой деятельности предприятий представляет собой одно из направлений реализации финансовой политики государства и состоит в принятии законов и других нормативных актов, регулирующих финансовую деятельность предприятий. Законодательное и нормативное регулирование финансовой деятельности предприятий осуществляется в разных формах. К числу основных таких форм относятся: налоговое регулирование, регулирование инвестиционной деятельности, регулирование минимальных размеров уставного фонда предприятий различных организационно-правовых форм, регулирование порядка платежей и форм расчетов между хозяйствующими субъектами и другие. Информационное обеспечение предприятий направлено на обеспечение их полной и качественной информацией, необходимой для принятия обоснованных управленческих решений в области финансов. Система внутренних и внешних источников информации предприятия базируется на организации финансового и управленческого учета на предприятии, оперативной и статистической отчетности отдельных его служб, а также публикуемых показателях текущей конъюнктуры финансового рынка в разрезе отдельных его сегментов.</w:t>
      </w:r>
    </w:p>
    <w:p w:rsidR="00AC4DFA" w:rsidRPr="00B1216E" w:rsidRDefault="00AC4DFA" w:rsidP="00B1216E">
      <w:pPr>
        <w:pStyle w:val="a3"/>
        <w:spacing w:line="240" w:lineRule="auto"/>
        <w:jc w:val="center"/>
        <w:rPr>
          <w:rFonts w:ascii="Times New Roman" w:hAnsi="Times New Roman"/>
          <w:sz w:val="28"/>
          <w:szCs w:val="28"/>
        </w:rPr>
      </w:pPr>
    </w:p>
    <w:p w:rsidR="00AC4DFA" w:rsidRPr="00B1216E" w:rsidRDefault="00AC4DFA" w:rsidP="00B1216E">
      <w:pPr>
        <w:pStyle w:val="a3"/>
        <w:spacing w:line="240" w:lineRule="auto"/>
        <w:ind w:left="0" w:firstLine="720"/>
        <w:jc w:val="both"/>
        <w:rPr>
          <w:rFonts w:ascii="Times New Roman" w:hAnsi="Times New Roman"/>
          <w:sz w:val="28"/>
          <w:szCs w:val="28"/>
        </w:rPr>
      </w:pPr>
    </w:p>
    <w:p w:rsidR="00CF2DE2" w:rsidRPr="00B1216E" w:rsidRDefault="00CF2DE2" w:rsidP="00891772">
      <w:pPr>
        <w:pStyle w:val="a3"/>
        <w:numPr>
          <w:ilvl w:val="2"/>
          <w:numId w:val="7"/>
        </w:numPr>
        <w:spacing w:line="240" w:lineRule="auto"/>
        <w:rPr>
          <w:rFonts w:ascii="Times New Roman" w:hAnsi="Times New Roman"/>
          <w:b/>
          <w:sz w:val="28"/>
          <w:szCs w:val="28"/>
        </w:rPr>
      </w:pPr>
      <w:r w:rsidRPr="00B1216E">
        <w:rPr>
          <w:rFonts w:ascii="Times New Roman" w:hAnsi="Times New Roman"/>
          <w:b/>
          <w:sz w:val="28"/>
          <w:szCs w:val="28"/>
        </w:rPr>
        <w:t>Затраты предприятия на производство продукции, их состав и классификация</w:t>
      </w:r>
    </w:p>
    <w:p w:rsidR="00AC4DFA" w:rsidRPr="00B1216E" w:rsidRDefault="00AC4DFA" w:rsidP="00B1216E">
      <w:pPr>
        <w:pStyle w:val="a3"/>
        <w:spacing w:line="240" w:lineRule="auto"/>
        <w:ind w:left="1980" w:firstLine="720"/>
        <w:jc w:val="both"/>
        <w:rPr>
          <w:rFonts w:ascii="Times New Roman" w:hAnsi="Times New Roman"/>
          <w:b/>
          <w:sz w:val="28"/>
          <w:szCs w:val="28"/>
        </w:rPr>
      </w:pP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Затраты на производство группируют по месту их возникновения, видам продукции (работ, услуг) и видам расходов.</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 xml:space="preserve">По месту возникновения затраты </w:t>
      </w:r>
      <w:r w:rsidRPr="00B1216E">
        <w:rPr>
          <w:rFonts w:ascii="Times New Roman" w:hAnsi="Times New Roman"/>
          <w:sz w:val="28"/>
          <w:szCs w:val="28"/>
        </w:rPr>
        <w:t>группируют по производствам, цехам, участкам и другим структурным подразделениям предприятия. Такая группировка затрат необходима для организации внутризаводского хозрасчета и определения производственной себестоимости продукции.</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По видам продукции (работ, услуг) затраты</w:t>
      </w:r>
      <w:r w:rsidRPr="00B1216E">
        <w:rPr>
          <w:rFonts w:ascii="Times New Roman" w:hAnsi="Times New Roman"/>
          <w:sz w:val="28"/>
          <w:szCs w:val="28"/>
        </w:rPr>
        <w:t xml:space="preserve"> группируют для исчисления их себестоимости.</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По видам расходов затраты</w:t>
      </w:r>
      <w:r w:rsidRPr="00B1216E">
        <w:rPr>
          <w:rFonts w:ascii="Times New Roman" w:hAnsi="Times New Roman"/>
          <w:sz w:val="28"/>
          <w:szCs w:val="28"/>
        </w:rPr>
        <w:t xml:space="preserve"> группируют по элементам затрат и статьям калькуляции.</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Затраты предприятия на производство продукции складываются из следующих элементов:</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-материальные затраты (за вычетом стоимости возвратных отходов);</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-затраты на оплату труда; отчисления на социальные нужды;</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-амортизация основных фондов;</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-прочие затраты (почтово-телеграфные, телефонные, командировочные и др.). Конкретный перечень затрат по каждому указанному элементу приведен в Положении о составе затрат и Изменениях и дополнениях к Положению.</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Эта группировка является единой и обязательной для всех отраслей народного хозяйства. Группировка затрат по экономическим элементам показывает, что именно израсходовано на производство продукции, каково соотношение отдельных элементов затрат в общей сумме расходов. При этом по элементам материальных затрат отражают только покупные материалы, изделия, топливо и энергию. Оплату труда и отчисления на социальные нужды отражают только применительно к персоналу основной деятельности.</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Для исчисления себестоимости отдельных видов продукции затраты организации группируют и учитывают по статьям калькуляции. В основных положениях по планированию, учету и калькулированию себестоимости продукции на промышленных предприятиях установлена типовая группировка затрат по статьям калькуляции, которую можно представить в следующем виде:</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1) "Сырье и материалы";</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2) "Возвратные отходы" (вычитаются);</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3) "Покупные изделия, полуфабрикаты и услуги производственного характера сторонних предприятий и организаций";</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4) "Топливо и энергия на технологические цели";</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5) "Заработная плата производственных рабочих";</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6) "Отчисление на социальные нужды";</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7) "Расходы на подготовку и освоение производства";</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8) "Общепроизводственные расходы";</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9) "Общехозяйственные расходы";</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10) "Потери от брака";</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11) "Прочие производственные расходы";</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12) "Коммерческие расходы".</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Итог первых одиннадцати статей образует производственную стоимость продукции, а итог всех двенадцати статей - полную себестоимость продукции.</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Помимо указанных группировок затраты на производство классифицируют по ряду других признаков.</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Основными называются затраты</w:t>
      </w:r>
      <w:r w:rsidRPr="00B1216E">
        <w:rPr>
          <w:rFonts w:ascii="Times New Roman" w:hAnsi="Times New Roman"/>
          <w:sz w:val="28"/>
          <w:szCs w:val="28"/>
        </w:rPr>
        <w:t>, непосредственно связанные с технологическим процессом производства: сырье и основные материалы, вспомогательные материалы и другие расходы, кроме общепроизводственных и общехозяйственных расходов.</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Накладные расходы</w:t>
      </w:r>
      <w:r w:rsidRPr="00B1216E">
        <w:rPr>
          <w:rFonts w:ascii="Times New Roman" w:hAnsi="Times New Roman"/>
          <w:sz w:val="28"/>
          <w:szCs w:val="28"/>
        </w:rPr>
        <w:t xml:space="preserve"> образуются в связи с организацией, обслуживанием производства и управлением им. Они состоят из общепроизводственных и общехозяйственных расходов.</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Одноэлементными</w:t>
      </w:r>
      <w:r w:rsidRPr="00B1216E">
        <w:rPr>
          <w:rFonts w:ascii="Times New Roman" w:hAnsi="Times New Roman"/>
          <w:sz w:val="28"/>
          <w:szCs w:val="28"/>
        </w:rPr>
        <w:t xml:space="preserve"> называются затраты, состоящие из одного элемента, - заработная плата, амортизация и др.</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Комплексными называются затраты,</w:t>
      </w:r>
      <w:r w:rsidRPr="00B1216E">
        <w:rPr>
          <w:rFonts w:ascii="Times New Roman" w:hAnsi="Times New Roman"/>
          <w:sz w:val="28"/>
          <w:szCs w:val="28"/>
        </w:rPr>
        <w:t xml:space="preserve"> состоящие из нескольких элементов, - например цеховые и общезаводские расходы, в состав которых входит заработная плата соответствующего персонала, амортизация зданий и другие одноэлементные расходы.</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Прямые затраты</w:t>
      </w:r>
      <w:r w:rsidRPr="00B1216E">
        <w:rPr>
          <w:rFonts w:ascii="Times New Roman" w:hAnsi="Times New Roman"/>
          <w:sz w:val="28"/>
          <w:szCs w:val="28"/>
        </w:rPr>
        <w:t xml:space="preserve"> связаны с производством определенного вида продукции и могут быть прямо и непосредственно отнесены на его себестоимость: сырье и основные материалы, потери от брака и некоторые другие.</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Косвенные затраты</w:t>
      </w:r>
      <w:r w:rsidRPr="00B1216E">
        <w:rPr>
          <w:rFonts w:ascii="Times New Roman" w:hAnsi="Times New Roman"/>
          <w:sz w:val="28"/>
          <w:szCs w:val="28"/>
        </w:rPr>
        <w:t xml:space="preserve"> не могут быть отнесены прямо на себестоимость отдельных видов продукции и распределяются косвенно (условно): общепроизводственные, общехозяйственные, внепроизводственные расходы и некоторые другие. Деление затрат на прямые и косвенные зависит от отраслевых особенностей, организации производства, принятого метода калькулирования себестоимости продукции - например в угольной промышленности, где вырабатывается лишь один вид продукции, все затраты являются прямыми.</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К переменным относят расходы</w:t>
      </w:r>
      <w:r w:rsidRPr="00B1216E">
        <w:rPr>
          <w:rFonts w:ascii="Times New Roman" w:hAnsi="Times New Roman"/>
          <w:sz w:val="28"/>
          <w:szCs w:val="28"/>
        </w:rPr>
        <w:t>, размер которых изменяется пропорционально изменению объема производства продукции, - сырье и основные материалы, заработная плата производственных рабочих и др.</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Размер </w:t>
      </w:r>
      <w:r w:rsidRPr="00B1216E">
        <w:rPr>
          <w:rFonts w:ascii="Times New Roman" w:hAnsi="Times New Roman"/>
          <w:b/>
          <w:sz w:val="28"/>
          <w:szCs w:val="28"/>
        </w:rPr>
        <w:t>условно-постоянных расходов</w:t>
      </w:r>
      <w:r w:rsidRPr="00B1216E">
        <w:rPr>
          <w:rFonts w:ascii="Times New Roman" w:hAnsi="Times New Roman"/>
          <w:sz w:val="28"/>
          <w:szCs w:val="28"/>
        </w:rPr>
        <w:t xml:space="preserve"> почти не зависит от изменения объема производства продукции; к ним относятся общепроизводственные и общехозяйственные расходы и некоторые другие.</w:t>
      </w:r>
    </w:p>
    <w:p w:rsidR="00EE6DB5"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 зависимости от периодичности расходы делятся </w:t>
      </w:r>
      <w:r w:rsidRPr="00B1216E">
        <w:rPr>
          <w:rFonts w:ascii="Times New Roman" w:hAnsi="Times New Roman"/>
          <w:b/>
          <w:sz w:val="28"/>
          <w:szCs w:val="28"/>
        </w:rPr>
        <w:t>на текущие и единовременные.</w:t>
      </w:r>
      <w:r w:rsidRPr="00B1216E">
        <w:rPr>
          <w:rFonts w:ascii="Times New Roman" w:hAnsi="Times New Roman"/>
          <w:sz w:val="28"/>
          <w:szCs w:val="28"/>
        </w:rPr>
        <w:t xml:space="preserve"> </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 текущим расходам относятся расходы, имеющие частую периодичность, например расход сырья и материалов, к единовременным (однократным) - расходы на подготовку и освоение выпуска новых видов продукции, расходы, связанные с пуском новых производств, и др.</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 производственным относят все расходы, связанные с изготовлением товарной продукции и образующие ее производственную себестоимость.</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Внепроизводственные (коммерческие) расходы связаны с реализацией продукции покупателям. Производственные и внепроизводственные расходы образуют полную себестоимость товарной продукции.</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Производительными считаются затраты па производство продукции установленного качества при рациональной технологии и организации производства.</w:t>
      </w:r>
    </w:p>
    <w:p w:rsidR="00AC4DFA" w:rsidRPr="00B1216E" w:rsidRDefault="00AC4DF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Непроизводительные расходы являются следствием недостатков в технологии и организации производства (потери от простоев, брак продукции, оплата сверхурочных работ и др.). Производительные расходы планируются, поэтому они называются планируемыми. Непроизводительные расходы, как правило, не планируются, поэтому их считают непланируемыми.</w:t>
      </w:r>
    </w:p>
    <w:p w:rsidR="004E5349" w:rsidRPr="00B1216E" w:rsidRDefault="004E5349" w:rsidP="00891772">
      <w:pPr>
        <w:pStyle w:val="a3"/>
        <w:spacing w:line="240" w:lineRule="auto"/>
        <w:ind w:left="0"/>
        <w:jc w:val="both"/>
        <w:rPr>
          <w:rFonts w:ascii="Times New Roman" w:hAnsi="Times New Roman"/>
          <w:sz w:val="28"/>
          <w:szCs w:val="28"/>
        </w:rPr>
      </w:pPr>
    </w:p>
    <w:p w:rsidR="004E5349" w:rsidRPr="00B1216E" w:rsidRDefault="004E5349" w:rsidP="00B1216E">
      <w:pPr>
        <w:pStyle w:val="a3"/>
        <w:spacing w:line="240" w:lineRule="auto"/>
        <w:ind w:left="0" w:firstLine="720"/>
        <w:jc w:val="both"/>
        <w:rPr>
          <w:rFonts w:ascii="Times New Roman" w:hAnsi="Times New Roman"/>
          <w:sz w:val="28"/>
          <w:szCs w:val="28"/>
        </w:rPr>
      </w:pPr>
    </w:p>
    <w:p w:rsidR="00CF2DE2" w:rsidRPr="00B1216E" w:rsidRDefault="00EE6DB5" w:rsidP="00891772">
      <w:pPr>
        <w:pStyle w:val="a3"/>
        <w:numPr>
          <w:ilvl w:val="2"/>
          <w:numId w:val="7"/>
        </w:numPr>
        <w:spacing w:line="240" w:lineRule="auto"/>
        <w:rPr>
          <w:rFonts w:ascii="Times New Roman" w:hAnsi="Times New Roman"/>
          <w:b/>
          <w:sz w:val="28"/>
          <w:szCs w:val="28"/>
        </w:rPr>
      </w:pPr>
      <w:r w:rsidRPr="00B1216E">
        <w:rPr>
          <w:rFonts w:ascii="Times New Roman" w:hAnsi="Times New Roman"/>
          <w:b/>
          <w:sz w:val="28"/>
          <w:szCs w:val="28"/>
        </w:rPr>
        <w:t xml:space="preserve"> </w:t>
      </w:r>
      <w:r w:rsidR="00CF2DE2" w:rsidRPr="00B1216E">
        <w:rPr>
          <w:rFonts w:ascii="Times New Roman" w:hAnsi="Times New Roman"/>
          <w:b/>
          <w:sz w:val="28"/>
          <w:szCs w:val="28"/>
        </w:rPr>
        <w:t>Выручка от продаж, порядок формирования. Факторы, влияющие на уровень и динамику</w:t>
      </w:r>
    </w:p>
    <w:p w:rsidR="00EE6DB5" w:rsidRPr="00B1216E" w:rsidRDefault="00EE6DB5" w:rsidP="00B1216E">
      <w:pPr>
        <w:pStyle w:val="a3"/>
        <w:spacing w:line="240" w:lineRule="auto"/>
        <w:ind w:firstLine="720"/>
        <w:jc w:val="center"/>
        <w:rPr>
          <w:rFonts w:ascii="Times New Roman" w:hAnsi="Times New Roman"/>
          <w:b/>
          <w:sz w:val="28"/>
          <w:szCs w:val="28"/>
        </w:rPr>
      </w:pPr>
    </w:p>
    <w:p w:rsidR="004E5349" w:rsidRPr="00B1216E" w:rsidRDefault="004E5349"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Выручкой от реализации продукции</w:t>
      </w:r>
      <w:r w:rsidRPr="00B1216E">
        <w:rPr>
          <w:rFonts w:ascii="Times New Roman" w:hAnsi="Times New Roman"/>
          <w:sz w:val="28"/>
          <w:szCs w:val="28"/>
        </w:rPr>
        <w:t xml:space="preserve"> (работ, услуг) называются денежные средства, поступившие на расчетный счет, в кассу предприятия, и другие поступления в оплату реализованной продукции (работ, услуг) за данный период – месяц, квартал, год. Важнейший результат производственно – хозяйственной и коммерческой деятельности предприятия; в основной соответствует принятому в мировой практике показателю "объем продаж". Включает в себя суммы, поступившие за реализацию готовой продукции и полуфабрикатов собственного производства, работ и услуг промышленного характера, покупных изделий (ранее приобретенных узлов и деталей для комплектации) и др. Зависит от объема реализованной продукции, ее ассортимента, качества и сортности, уровня цен. Своевременность и полнота поступлений выручки от реализации продукции способствует нормальному финансовому состоянию объекта хозяйствования.</w:t>
      </w:r>
    </w:p>
    <w:p w:rsidR="004E5349" w:rsidRPr="00B1216E" w:rsidRDefault="004E534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От поступления выручки зависят устойчивость финансового положения предприятия, состояние его оборотных средств, размер прибыли, своевременность расчетов с бюджетом, внебюджетными фондами, банком, поставщиками, рабочими и служащими предприятия.</w:t>
      </w:r>
    </w:p>
    <w:p w:rsidR="004E5349" w:rsidRPr="00B1216E" w:rsidRDefault="004E534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 другой стороны, процесс кругооборота средств на предприятии заканчивается реализацией продукции и поступлением выручки, что само по себе означает возмещение затраченных на производство финансовых ресурсов и служит предпосылкой для возобновления производственного процесса путем авансирования средств в следующий кругооборот.</w:t>
      </w:r>
    </w:p>
    <w:p w:rsidR="004E5349" w:rsidRPr="00B1216E" w:rsidRDefault="004E534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Выручка, поступающая на расчетный счет предприятия, сразу же используется на оплату счетов поставщиков сырья, материалов, комплектующих, полуфабрикатов, запчастей, топлива, энергии. Из выручки происходит отчисление налогов в бюджет, выплата зарплаты, возмещается износ основных фондов, финансируются расходы, предусмотренные финансовым планом и не включаемые в себестоимость.</w:t>
      </w:r>
    </w:p>
    <w:p w:rsidR="004E5349" w:rsidRPr="00B1216E" w:rsidRDefault="004E5349"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Выручка хозяйствующего субъекта формируется в результате деятельности по следующим направлениям:</w:t>
      </w:r>
    </w:p>
    <w:p w:rsidR="004E5349" w:rsidRPr="00B1216E" w:rsidRDefault="004E534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выручка от основной деятельности (реализация продукции, работ, услуг);</w:t>
      </w:r>
    </w:p>
    <w:p w:rsidR="004E5349" w:rsidRPr="00B1216E" w:rsidRDefault="004E534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выручка от инвестиционной деятельности (реализация внеоборотных активов и других активов);</w:t>
      </w:r>
    </w:p>
    <w:p w:rsidR="004E5349" w:rsidRPr="00B1216E" w:rsidRDefault="004E534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выручка от финансовой деятельности (результаты размещения ценных бумаг и операций с ними).</w:t>
      </w:r>
    </w:p>
    <w:p w:rsidR="004E5349" w:rsidRPr="00B1216E" w:rsidRDefault="004E534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 целью учета, доходы предприятий и организаций классифицируют по условиям их получения и направлениям деятельности</w:t>
      </w:r>
    </w:p>
    <w:p w:rsidR="004E5349" w:rsidRPr="00B1216E" w:rsidRDefault="004E534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доходы от обычных видов деятельности (выручка от реализации продукции, работ и услуг);</w:t>
      </w:r>
    </w:p>
    <w:p w:rsidR="004E5349" w:rsidRPr="00B1216E" w:rsidRDefault="004E534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операционные доходы (доходы от предоставления во временное пользование и за плату активов предприятия, прав на патенты, изобретение, промышленные образцы и другие виды интеллектуальной собственности, поступления от участия в уставном капитале других предприятий; прибыль полученная от совместной деятельности; поступления от продажи основных средств и других активов; проценты, за пользование денежными средствами и т.д.);</w:t>
      </w:r>
    </w:p>
    <w:p w:rsidR="004E5349" w:rsidRPr="00B1216E" w:rsidRDefault="004E534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внереализационные доходы (штрафы, пени, неустойки за нарушение договорных обязательств; активы, полученные безвозмездно и по договорам дарения; прибыль прошлых лет, выявленная в отчетном периоде; суммы дебиторской и кредиторской задолженности по которым истек срок исковой давности; курсовые разницы; сумма до оценки активов; прочие внереализационные доходы);</w:t>
      </w:r>
    </w:p>
    <w:p w:rsidR="004E5349" w:rsidRPr="00B1216E" w:rsidRDefault="004E534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чрезвычайные доходы – поступления, возникающие как следствие чрезвычайных обстоятельств: страховые возмещения, стоимость материальных ценностей, остающихся от списания непригодных к восстановлению и дальнейшему использованию активов.</w:t>
      </w:r>
    </w:p>
    <w:p w:rsidR="004E5349" w:rsidRPr="00B1216E" w:rsidRDefault="004E5349"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Законодательно закреплены два метода отражения выручки от реализации продукции:</w:t>
      </w:r>
    </w:p>
    <w:p w:rsidR="004E5349" w:rsidRPr="00B1216E" w:rsidRDefault="004E534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 отгрузке товаров (выполнению работ, оказанию услуг) и предъявлению контрагенту расчетных документов – метод начислений. Здесь образованием выручки считается дата отгрузки, т.е. поступление средств не является фактором определения выручки. В основе метода лежит юридический принцип перехода права собственности на товар. В случае несвоевременной оплаты продукции, несостоятельности покупателя или банка предприятие может иметь проблемы: неплатежи по налогам, срыв контрактов, возникновение цепочки неплатежей. Для сглаживания возможных негативных последствий предприятию предоставлено право образования резерва по сомнительным долгам, который является дополнительным источником финансирования текущих обязательств. Этот метод широко применяется в развитых странах, где наличие развитых финансовых рынков минимизирует риск. Рекомендации использовать этот метод в России, связаны с переходом на международные стандарты учета и статистики, хотя практика не позволяет этого сделать;</w:t>
      </w:r>
    </w:p>
    <w:p w:rsidR="00EE6DB5" w:rsidRPr="00B1216E" w:rsidRDefault="004E534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российской практике распространение получил метод отражения выручки по мере оплаты – кассовый метод. Моментом образования выручки считается дата поступления средств на счета. Подобный метод лишен недостатков предыдущего. Вместе с тем, в случае авансовых платежей общий размер средств не совпадает с фактической реализацией, так как деньги поступили, а продукция может быть не отгружена или не произведена. В настоящее время предприятие может для целей налогообложения самостоятельно выбирать метод учета, однако бухучет обязано вести методом начислений.</w:t>
      </w:r>
    </w:p>
    <w:p w:rsidR="00EE6DB5" w:rsidRPr="00B1216E" w:rsidRDefault="00EE6DB5" w:rsidP="00B1216E">
      <w:pPr>
        <w:pStyle w:val="a3"/>
        <w:spacing w:line="240" w:lineRule="auto"/>
        <w:ind w:left="0" w:firstLine="720"/>
        <w:jc w:val="both"/>
        <w:rPr>
          <w:rFonts w:ascii="Times New Roman" w:hAnsi="Times New Roman"/>
          <w:sz w:val="28"/>
          <w:szCs w:val="28"/>
        </w:rPr>
      </w:pPr>
    </w:p>
    <w:p w:rsidR="00CF2DE2" w:rsidRDefault="00682ED3" w:rsidP="00891772">
      <w:pPr>
        <w:pStyle w:val="a3"/>
        <w:numPr>
          <w:ilvl w:val="2"/>
          <w:numId w:val="7"/>
        </w:numPr>
        <w:tabs>
          <w:tab w:val="clear" w:pos="2340"/>
        </w:tabs>
        <w:spacing w:line="240" w:lineRule="auto"/>
        <w:ind w:left="0" w:firstLine="720"/>
        <w:jc w:val="center"/>
        <w:rPr>
          <w:rFonts w:ascii="Times New Roman" w:hAnsi="Times New Roman"/>
          <w:b/>
          <w:sz w:val="28"/>
          <w:szCs w:val="28"/>
        </w:rPr>
      </w:pPr>
      <w:r w:rsidRPr="00B1216E">
        <w:rPr>
          <w:rFonts w:ascii="Times New Roman" w:hAnsi="Times New Roman"/>
          <w:b/>
          <w:sz w:val="28"/>
          <w:szCs w:val="28"/>
        </w:rPr>
        <w:t xml:space="preserve"> </w:t>
      </w:r>
      <w:r w:rsidR="00CF2DE2" w:rsidRPr="00B1216E">
        <w:rPr>
          <w:rFonts w:ascii="Times New Roman" w:hAnsi="Times New Roman"/>
          <w:b/>
          <w:sz w:val="28"/>
          <w:szCs w:val="28"/>
        </w:rPr>
        <w:t>Формирование, распределение и использование прибыли предприятия</w:t>
      </w:r>
    </w:p>
    <w:p w:rsidR="00891772" w:rsidRPr="00B1216E" w:rsidRDefault="00891772" w:rsidP="00891772">
      <w:pPr>
        <w:pStyle w:val="a3"/>
        <w:spacing w:line="240" w:lineRule="auto"/>
        <w:ind w:left="2340"/>
        <w:rPr>
          <w:rFonts w:ascii="Times New Roman" w:hAnsi="Times New Roman"/>
          <w:b/>
          <w:sz w:val="28"/>
          <w:szCs w:val="28"/>
        </w:rPr>
      </w:pP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Прибыль — форма денежных накоплений, экономическая категория, характеризующая финансовый результат хозяйственной деятельности предприятия.</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Прибыль от реализации продукции (работ и услуг) определяется как разница между выручкой от реализации продукции в действующих отпускных ценах без НДС, акциза и затратами на ее производство) и реализацию.</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Прибыль от реализации имущества предприятия определяется как разница между выручкой от реализации этого имущества (за вычетом НДС) и остаточной стоимостью по балансу, скорректированной на коэффициент инфляции. В случае основных фондов можно воспользоваться коэффициентами пересчета для определения их восстановительной стоимости, устанавливаемыми правительством. Эти коэффициенты соответствуют индексу инфляции, публикуемому органами государственной статистики.</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 внереализационным доходам относятся:</w:t>
      </w:r>
    </w:p>
    <w:p w:rsidR="005D2DAB" w:rsidRPr="00B1216E" w:rsidRDefault="005D2DAB" w:rsidP="00B1216E">
      <w:pPr>
        <w:pStyle w:val="a3"/>
        <w:spacing w:line="240" w:lineRule="auto"/>
        <w:ind w:left="0" w:firstLine="720"/>
        <w:jc w:val="both"/>
        <w:rPr>
          <w:rFonts w:ascii="Times New Roman" w:hAnsi="Times New Roman"/>
          <w:sz w:val="28"/>
          <w:szCs w:val="28"/>
        </w:rPr>
      </w:pP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доходы, полученные на территории РФ и за ее пределами от долевого участия в деятельности других предприятий;</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дивиденды по акциям, доходы по облигациям и другим ценным бумагам, принадлежащим предприятию;</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доходы от сдачи имущества в аренду;</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доходы от дооценки производственных запасов и готовой про</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дукции;      </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присужденные или признанные должником штрафы, пени,</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неустойки и другие виды санкций за нарушение условий хо</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зяйственных договоров, а также доходы от возмещения убытков;</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прибыль прошлых лет, выявленная в отчетном году</w:t>
      </w:r>
    </w:p>
    <w:p w:rsidR="005D2DAB" w:rsidRPr="00B1216E" w:rsidRDefault="005D2DAB" w:rsidP="00B1216E">
      <w:pPr>
        <w:pStyle w:val="a3"/>
        <w:spacing w:line="240" w:lineRule="auto"/>
        <w:ind w:left="0" w:firstLine="720"/>
        <w:jc w:val="both"/>
        <w:rPr>
          <w:rFonts w:ascii="Times New Roman" w:hAnsi="Times New Roman"/>
          <w:sz w:val="28"/>
          <w:szCs w:val="28"/>
        </w:rPr>
      </w:pP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положительные курсовые разницы по валютным счетам, а</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также операциям в иностранных валютах;</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другие доходы от операций, непосредственно не связанных с</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производством и реализацией продукции (работ, услуг).</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 внереализационным убыткам относятся:</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затраты по аннулированным производственным заказам, а также затраты на производство, не давшее продукций;</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затраты на содержание законсервированных производственных мощностей  объектов;</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не компенсированные виновниками потери от простоев по внешним причинам;</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потери от оценки производственных запасов и готовой продукции;</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убытки по операциям с тарой;</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судебные издержки и арбитражные расходы;</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присужденные или признанные штрафы, пени, неустойки;</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суммы сомнительных долгов по расчетам с другими предприятиями;</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убытки от списания дебиторской задолженности, по которой срок исковой давности истек;</w:t>
      </w:r>
    </w:p>
    <w:p w:rsidR="005D2DAB"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убытки по операциям прошлых лет, выявленные в текущем году;</w:t>
      </w:r>
    </w:p>
    <w:p w:rsidR="00682ED3" w:rsidRPr="00B1216E" w:rsidRDefault="005D2DA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убытки от хищений, виновники которых не установлены.</w:t>
      </w:r>
    </w:p>
    <w:p w:rsidR="005D2DAB" w:rsidRPr="00B1216E" w:rsidRDefault="005D2DAB" w:rsidP="00B1216E">
      <w:pPr>
        <w:pStyle w:val="a3"/>
        <w:spacing w:line="240" w:lineRule="auto"/>
        <w:ind w:left="0" w:firstLine="720"/>
        <w:jc w:val="both"/>
        <w:rPr>
          <w:rFonts w:ascii="Times New Roman" w:hAnsi="Times New Roman"/>
          <w:sz w:val="28"/>
          <w:szCs w:val="28"/>
        </w:rPr>
      </w:pPr>
    </w:p>
    <w:p w:rsidR="00682ED3" w:rsidRPr="00B1216E" w:rsidRDefault="00682ED3" w:rsidP="00B1216E">
      <w:pPr>
        <w:pStyle w:val="a3"/>
        <w:spacing w:line="240" w:lineRule="auto"/>
        <w:ind w:left="0" w:firstLine="720"/>
        <w:jc w:val="center"/>
        <w:rPr>
          <w:rFonts w:ascii="Times New Roman" w:hAnsi="Times New Roman"/>
          <w:sz w:val="28"/>
          <w:szCs w:val="28"/>
          <w:u w:val="single"/>
        </w:rPr>
      </w:pPr>
      <w:r w:rsidRPr="00B1216E">
        <w:rPr>
          <w:rFonts w:ascii="Times New Roman" w:hAnsi="Times New Roman"/>
          <w:sz w:val="28"/>
          <w:szCs w:val="28"/>
          <w:u w:val="single"/>
        </w:rPr>
        <w:t>Распределение и использование прибыли предприятия</w:t>
      </w:r>
    </w:p>
    <w:p w:rsidR="00682ED3" w:rsidRPr="00B1216E" w:rsidRDefault="00682ED3" w:rsidP="00B1216E">
      <w:pPr>
        <w:pStyle w:val="a3"/>
        <w:spacing w:line="240" w:lineRule="auto"/>
        <w:ind w:left="0" w:firstLine="720"/>
        <w:jc w:val="both"/>
        <w:rPr>
          <w:rFonts w:ascii="Times New Roman" w:hAnsi="Times New Roman"/>
          <w:sz w:val="28"/>
          <w:szCs w:val="28"/>
          <w:u w:val="single"/>
        </w:rPr>
      </w:pPr>
    </w:p>
    <w:p w:rsidR="00682ED3" w:rsidRPr="00B1216E" w:rsidRDefault="00682ED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Механизм распределения прибыли должен  быть  построен  таким  образом, чтобы способствовать  повышению  эффективности  производства,  стимулировать развитие новых форм хозяйствования.</w:t>
      </w:r>
    </w:p>
    <w:p w:rsidR="00811F73" w:rsidRPr="00B1216E" w:rsidRDefault="00682ED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Объектом распределения</w:t>
      </w:r>
      <w:r w:rsidRPr="00B1216E">
        <w:rPr>
          <w:rFonts w:ascii="Times New Roman" w:hAnsi="Times New Roman"/>
          <w:sz w:val="28"/>
          <w:szCs w:val="28"/>
        </w:rPr>
        <w:t xml:space="preserve"> является налогооблагаемая прибыль  предприятия. </w:t>
      </w:r>
    </w:p>
    <w:p w:rsidR="00682ED3" w:rsidRPr="00B1216E" w:rsidRDefault="00682ED3"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Под ее распределением</w:t>
      </w:r>
      <w:r w:rsidRPr="00B1216E">
        <w:rPr>
          <w:rFonts w:ascii="Times New Roman" w:hAnsi="Times New Roman"/>
          <w:sz w:val="28"/>
          <w:szCs w:val="28"/>
        </w:rPr>
        <w:t xml:space="preserve"> понимается направление прибыли в бюджет и  по  статьям использования   на   предприятии.   Законодательно   распределение   прибыли регулируется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682ED3" w:rsidRPr="00B1216E" w:rsidRDefault="00682ED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Порядок распределения и использования прибыли на предприятии  фиксируется  в уставе  предприятия.  Основными  расходами,   финансируемыми   из   прибыли, являются  расходы  на  развитие  производства,  социальные  нужды  трудового коллектива, на материальное поощрение работников и благотворительные цели.</w:t>
      </w:r>
    </w:p>
    <w:p w:rsidR="00682ED3" w:rsidRPr="00B1216E" w:rsidRDefault="00682ED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Прибыль, остающаяся  в  распоряжении  предприятия,  служит  не  только источником  финансирования   производственного,   социального   развития   и материального поощрения, но и используется в случаях нарушения  предприятием действующего законодательства для уплаты  различных  штрафов  и  санкции.  </w:t>
      </w:r>
    </w:p>
    <w:p w:rsidR="006C3A1B" w:rsidRDefault="006C3A1B" w:rsidP="00B1216E">
      <w:pPr>
        <w:pStyle w:val="a3"/>
        <w:spacing w:line="240" w:lineRule="auto"/>
        <w:ind w:left="0" w:firstLine="720"/>
        <w:jc w:val="center"/>
        <w:rPr>
          <w:rFonts w:ascii="Times New Roman" w:hAnsi="Times New Roman"/>
          <w:sz w:val="28"/>
          <w:szCs w:val="28"/>
        </w:rPr>
      </w:pPr>
    </w:p>
    <w:p w:rsidR="00891772" w:rsidRDefault="00891772" w:rsidP="00B1216E">
      <w:pPr>
        <w:pStyle w:val="a3"/>
        <w:spacing w:line="240" w:lineRule="auto"/>
        <w:ind w:left="0" w:firstLine="720"/>
        <w:jc w:val="center"/>
        <w:rPr>
          <w:rFonts w:ascii="Times New Roman" w:hAnsi="Times New Roman"/>
          <w:sz w:val="28"/>
          <w:szCs w:val="28"/>
        </w:rPr>
      </w:pPr>
    </w:p>
    <w:p w:rsidR="00891772" w:rsidRDefault="00891772" w:rsidP="00B1216E">
      <w:pPr>
        <w:pStyle w:val="a3"/>
        <w:spacing w:line="240" w:lineRule="auto"/>
        <w:ind w:left="0" w:firstLine="720"/>
        <w:jc w:val="center"/>
        <w:rPr>
          <w:rFonts w:ascii="Times New Roman" w:hAnsi="Times New Roman"/>
          <w:sz w:val="28"/>
          <w:szCs w:val="28"/>
        </w:rPr>
      </w:pPr>
    </w:p>
    <w:p w:rsidR="00891772" w:rsidRDefault="00891772" w:rsidP="00B1216E">
      <w:pPr>
        <w:pStyle w:val="a3"/>
        <w:spacing w:line="240" w:lineRule="auto"/>
        <w:ind w:left="0" w:firstLine="720"/>
        <w:jc w:val="center"/>
        <w:rPr>
          <w:rFonts w:ascii="Times New Roman" w:hAnsi="Times New Roman"/>
          <w:sz w:val="28"/>
          <w:szCs w:val="28"/>
        </w:rPr>
      </w:pPr>
    </w:p>
    <w:p w:rsidR="00891772" w:rsidRDefault="00891772" w:rsidP="00B1216E">
      <w:pPr>
        <w:pStyle w:val="a3"/>
        <w:spacing w:line="240" w:lineRule="auto"/>
        <w:ind w:left="0" w:firstLine="720"/>
        <w:jc w:val="center"/>
        <w:rPr>
          <w:rFonts w:ascii="Times New Roman" w:hAnsi="Times New Roman"/>
          <w:sz w:val="28"/>
          <w:szCs w:val="28"/>
        </w:rPr>
      </w:pPr>
    </w:p>
    <w:p w:rsidR="00891772" w:rsidRPr="00B1216E" w:rsidRDefault="00891772" w:rsidP="00B1216E">
      <w:pPr>
        <w:pStyle w:val="a3"/>
        <w:spacing w:line="240" w:lineRule="auto"/>
        <w:ind w:left="0" w:firstLine="720"/>
        <w:jc w:val="center"/>
        <w:rPr>
          <w:rFonts w:ascii="Times New Roman" w:hAnsi="Times New Roman"/>
          <w:sz w:val="28"/>
          <w:szCs w:val="28"/>
        </w:rPr>
      </w:pPr>
    </w:p>
    <w:p w:rsidR="00CF2DE2" w:rsidRPr="00B1216E" w:rsidRDefault="006C3A1B" w:rsidP="00891772">
      <w:pPr>
        <w:pStyle w:val="a3"/>
        <w:numPr>
          <w:ilvl w:val="2"/>
          <w:numId w:val="7"/>
        </w:numPr>
        <w:tabs>
          <w:tab w:val="clear" w:pos="2340"/>
          <w:tab w:val="num" w:pos="0"/>
        </w:tabs>
        <w:spacing w:line="240" w:lineRule="auto"/>
        <w:ind w:left="0" w:firstLine="720"/>
        <w:jc w:val="center"/>
        <w:rPr>
          <w:rFonts w:ascii="Times New Roman" w:hAnsi="Times New Roman"/>
          <w:b/>
          <w:sz w:val="28"/>
          <w:szCs w:val="28"/>
        </w:rPr>
      </w:pPr>
      <w:r w:rsidRPr="00B1216E">
        <w:rPr>
          <w:rFonts w:ascii="Times New Roman" w:hAnsi="Times New Roman"/>
          <w:b/>
          <w:sz w:val="28"/>
          <w:szCs w:val="28"/>
        </w:rPr>
        <w:t xml:space="preserve"> </w:t>
      </w:r>
      <w:r w:rsidR="00CF2DE2" w:rsidRPr="00B1216E">
        <w:rPr>
          <w:rFonts w:ascii="Times New Roman" w:hAnsi="Times New Roman"/>
          <w:b/>
          <w:sz w:val="28"/>
          <w:szCs w:val="28"/>
        </w:rPr>
        <w:t>Прибыль предприятия, ее виды и факторы, влияющие на финансовый результат</w:t>
      </w:r>
    </w:p>
    <w:p w:rsidR="006C3A1B" w:rsidRPr="00B1216E" w:rsidRDefault="006C3A1B" w:rsidP="00B1216E">
      <w:pPr>
        <w:pStyle w:val="a3"/>
        <w:spacing w:line="240" w:lineRule="auto"/>
        <w:ind w:left="0" w:firstLine="720"/>
        <w:jc w:val="center"/>
        <w:rPr>
          <w:rFonts w:ascii="Times New Roman" w:hAnsi="Times New Roman"/>
          <w:sz w:val="28"/>
          <w:szCs w:val="28"/>
          <w:u w:val="single"/>
        </w:rPr>
      </w:pP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Прибыль —</w:t>
      </w:r>
      <w:r w:rsidRPr="00B1216E">
        <w:rPr>
          <w:rFonts w:ascii="Times New Roman" w:hAnsi="Times New Roman"/>
          <w:sz w:val="28"/>
          <w:szCs w:val="28"/>
        </w:rPr>
        <w:t xml:space="preserve"> это денежное выражение основной части  денежных  накоплений, создаваемых предприятиями любой формы собственности.</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Прибыль как  экономическая категория отражает чистый доход, созданный в сфере материального производства в процессе хозяйственной и коммерческой деятельности.</w:t>
      </w:r>
    </w:p>
    <w:p w:rsidR="006C3A1B" w:rsidRPr="00B1216E" w:rsidRDefault="006C3A1B"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Прибыль как важнейшая категория рыночных отношений выполняет следующие основные функции:</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Прибыль является показателем, наиболее полно отражающим эффективность производства и оценивающим хозяйственную деятельность предприятия (оценочная функция).</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Прибыль оказывает стимулирующее воздействие на повышение эффективности финансово-хозяйственной деятельности предприятия (стимулирующая функция).</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Прибыль является источником формирования бюджетных ресурсов и внебюджетных фондов (фискальная функция).</w:t>
      </w:r>
    </w:p>
    <w:p w:rsidR="006C3A1B" w:rsidRPr="00B1216E" w:rsidRDefault="006C3A1B" w:rsidP="00B1216E">
      <w:pPr>
        <w:pStyle w:val="a3"/>
        <w:spacing w:line="240" w:lineRule="auto"/>
        <w:ind w:left="0" w:firstLine="720"/>
        <w:jc w:val="center"/>
        <w:rPr>
          <w:rFonts w:ascii="Times New Roman" w:hAnsi="Times New Roman"/>
          <w:sz w:val="28"/>
          <w:szCs w:val="28"/>
          <w:u w:val="single"/>
        </w:rPr>
      </w:pPr>
      <w:r w:rsidRPr="00B1216E">
        <w:rPr>
          <w:rFonts w:ascii="Times New Roman" w:hAnsi="Times New Roman"/>
          <w:sz w:val="28"/>
          <w:szCs w:val="28"/>
          <w:u w:val="single"/>
        </w:rPr>
        <w:t>Виды прибыли</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Важными информативными    показателями     деятельности     предприятия     являются налогооблагаемая  и  чистая  прибыль  (прибыль,  остающаяся  в  распоряжении предприятия).</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Основным  объектом  при   взимании   налога   на   прибыль   выступает налогооблагаемая прибыль. Поэтому  важное  значение  приобретает  управление формированием  этой  прибыли,  исходя  из  изменений  в   валовых   расходах производства и обращения и в валовых доходах предприятия.</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Налогооблагаемая прибыль</w:t>
      </w:r>
      <w:r w:rsidRPr="00B1216E">
        <w:rPr>
          <w:rFonts w:ascii="Times New Roman" w:hAnsi="Times New Roman"/>
          <w:sz w:val="28"/>
          <w:szCs w:val="28"/>
        </w:rPr>
        <w:t xml:space="preserve"> — это  прибыль,  которая  определяется  путем уменьшения суммы скоррегированного  валового  дохода  предприятия  на  сумму валовых расходов предприятия и сумму амортизационных отчислений.</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Уплатив в бюджет соответствующий налог с прибыли, предприятие получает в свое распоряжение оставшуюся, так называемую чистую прибыль.</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Прибыль,  остающаяся  в  распоряжении  предприятия</w:t>
      </w:r>
      <w:r w:rsidRPr="00B1216E">
        <w:rPr>
          <w:rFonts w:ascii="Times New Roman" w:hAnsi="Times New Roman"/>
          <w:sz w:val="28"/>
          <w:szCs w:val="28"/>
        </w:rPr>
        <w:t xml:space="preserve">,  используется   им самостоятельно и направляется  на  дальнейшее  развитие  предпринимательской деятельности. Никакие органы, в том числе государственные,  не  имеют  права вмешиваться в процесс использования  чистой  прибыли  предприятия.  Рыночные условия хозяйствования определяют приоритетные направления  чистой  прибыли. </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Вся прибыль, остающаяся в распоряжении предприятия, подразделяется  на две части. </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i/>
          <w:sz w:val="28"/>
          <w:szCs w:val="28"/>
        </w:rPr>
        <w:t>Первая часть</w:t>
      </w:r>
      <w:r w:rsidRPr="00B1216E">
        <w:rPr>
          <w:rFonts w:ascii="Times New Roman" w:hAnsi="Times New Roman"/>
          <w:sz w:val="28"/>
          <w:szCs w:val="28"/>
        </w:rPr>
        <w:t xml:space="preserve"> увеличивает имущество предприятия и участвует  в  процессе накопления.  При  этом  не  обязательно   всю   прибыль,   направляемую   на накопление, использовать полностью. Остаток прибыли,  не  использованной  на увеличение  имущества,  имеет  важное  резервное  значение  и   может   быть использована  в   последующие   годы   для   покрытия   возможных   убытков, финансирования различных затрат. Такая прибыль называется  </w:t>
      </w:r>
      <w:r w:rsidRPr="00B1216E">
        <w:rPr>
          <w:rFonts w:ascii="Times New Roman" w:hAnsi="Times New Roman"/>
          <w:sz w:val="28"/>
          <w:szCs w:val="28"/>
          <w:u w:val="single"/>
        </w:rPr>
        <w:t>нераспределенной.</w:t>
      </w:r>
      <w:r w:rsidRPr="00B1216E">
        <w:rPr>
          <w:rFonts w:ascii="Times New Roman" w:hAnsi="Times New Roman"/>
          <w:sz w:val="28"/>
          <w:szCs w:val="28"/>
        </w:rPr>
        <w:t xml:space="preserve"> Прибыль, использованная на накопление, и  нераспределенная  прибыль  прошлых лет  свидетельствует  о  финансовой  устойчивости  предприятия,  о   наличии источника для последующего развития.</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i/>
          <w:sz w:val="28"/>
          <w:szCs w:val="28"/>
        </w:rPr>
        <w:t>Вторая</w:t>
      </w:r>
      <w:r w:rsidRPr="00B1216E">
        <w:rPr>
          <w:rFonts w:ascii="Times New Roman" w:hAnsi="Times New Roman"/>
          <w:sz w:val="28"/>
          <w:szCs w:val="28"/>
        </w:rPr>
        <w:t xml:space="preserve">  характеризует  долю  прибыли,  используемой  на   потребление. Прибыль,   направленная   на   накопление    и    потребление,    называется распределенной.  Направления  распределения   и   использования   полученной прибыли предприятием определяются самостоятельно.</w:t>
      </w:r>
    </w:p>
    <w:p w:rsidR="006C3A1B" w:rsidRPr="00B1216E" w:rsidRDefault="006C3A1B" w:rsidP="00B1216E">
      <w:pPr>
        <w:pStyle w:val="a3"/>
        <w:spacing w:line="240" w:lineRule="auto"/>
        <w:ind w:left="0" w:firstLine="720"/>
        <w:jc w:val="center"/>
        <w:rPr>
          <w:rFonts w:ascii="Times New Roman" w:hAnsi="Times New Roman"/>
          <w:sz w:val="28"/>
          <w:szCs w:val="28"/>
          <w:u w:val="single"/>
        </w:rPr>
      </w:pPr>
      <w:r w:rsidRPr="00B1216E">
        <w:rPr>
          <w:rFonts w:ascii="Times New Roman" w:hAnsi="Times New Roman"/>
          <w:sz w:val="28"/>
          <w:szCs w:val="28"/>
          <w:u w:val="single"/>
        </w:rPr>
        <w:t>Факторы, влияющие на величину прибыли</w:t>
      </w:r>
    </w:p>
    <w:p w:rsidR="006C3A1B" w:rsidRPr="00B1216E" w:rsidRDefault="006C3A1B" w:rsidP="00B1216E">
      <w:pPr>
        <w:pStyle w:val="a3"/>
        <w:spacing w:line="240" w:lineRule="auto"/>
        <w:ind w:left="0" w:firstLine="720"/>
        <w:jc w:val="both"/>
        <w:rPr>
          <w:rFonts w:ascii="Times New Roman" w:hAnsi="Times New Roman"/>
          <w:sz w:val="28"/>
          <w:szCs w:val="28"/>
          <w:u w:val="single"/>
        </w:rPr>
      </w:pP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На изменение прибыли влияют две группы факторов внешние и внутренние.</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Внутренние факторы изменения</w:t>
      </w:r>
      <w:r w:rsidRPr="00B1216E">
        <w:rPr>
          <w:rFonts w:ascii="Times New Roman" w:hAnsi="Times New Roman"/>
          <w:sz w:val="28"/>
          <w:szCs w:val="28"/>
        </w:rPr>
        <w:t xml:space="preserve">  прибыли  подразделяются  на  основные и неосновные. Важнейшими в группе основных являются валовой доход и  доход  от продажи  продукции  (объем  продаж),  себестоимость   продукции,   структура продукции и затрат, величина амортизационных отчислений, цена  продукции.  К неосновным факторам относятся факторы, связанные с нарушением  хозяйственной дисциплины,  такие  как  ценовые  нарушения,  нарушения  условий   труда   и требований к качеству продукции,  другие  нарушения,  ведущие  к  штрафам  и экономическим санкциям.</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К  внешним  факторам</w:t>
      </w:r>
      <w:r w:rsidRPr="00B1216E">
        <w:rPr>
          <w:rFonts w:ascii="Times New Roman" w:hAnsi="Times New Roman"/>
          <w:sz w:val="28"/>
          <w:szCs w:val="28"/>
        </w:rPr>
        <w:t>,  влияющим  на  прибыль  предприятия,   относятся социально-экономические условия, цены на производственные  ресурсы,  уровень развития внешнеэкономических связей, транспортные и природные условия.</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Таким  образом,  прибыль  предприятия  формируется  под   воздействием следующих   основных   факторов:   валовых   доходов   предприятия,   дохода предприятия от  продажи  продукции,  валовых  расходов  предприятия,  уровня действующих  цен  на  продаваемую  продукцию  и   величины   амортизационных отчислений.</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Важнейшим из них является величина валовых расходов.  Количественно  в структуре цены расходы занимают значительный удельный вес, поэтому  снижение расходов очень заметно  сказывается  на  росте  прибыли  при  прочих  равных условиях.</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анализе  факторов,  влияющих  на  величину  прибыли,  лежат  резервы увеличения прибыли предприятия, основными из которых являются:</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Обеспечение  роста  объема  производства   продукции   на   основе технического его обновления и повышения эффективности производства.</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Улучшение  условий  продажи  продукции,  в  том  числе   за   счет совершенствования расчетно-платежных отношений между предприятиями.</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Изменение структуры производимой и продаваемой  продукции  за  счет увеличения доли более рентабельной.</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Снижение валовых расходов на производство и обращение продукции.</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Установление  реальной  зависимости   уровня   цен   от   качества производимой  продукции,  ее  конкурентоспособности,  спроса  и  предложения аналогичной продукции другими производителями.</w:t>
      </w:r>
    </w:p>
    <w:p w:rsidR="006C3A1B" w:rsidRPr="00B1216E" w:rsidRDefault="006C3A1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Увеличение прибыли от прочей деятельности предприятия  (от  продажи основных фондов, иного имущества  предприятия,  валютных  ценностей,  ценных бумаг и т.д.).</w:t>
      </w:r>
    </w:p>
    <w:p w:rsidR="006C3A1B" w:rsidRPr="00B1216E" w:rsidRDefault="006C3A1B" w:rsidP="00B1216E">
      <w:pPr>
        <w:pStyle w:val="a3"/>
        <w:spacing w:line="240" w:lineRule="auto"/>
        <w:ind w:firstLine="720"/>
        <w:rPr>
          <w:rFonts w:ascii="Times New Roman" w:hAnsi="Times New Roman"/>
          <w:b/>
          <w:sz w:val="28"/>
          <w:szCs w:val="28"/>
        </w:rPr>
      </w:pPr>
    </w:p>
    <w:p w:rsidR="00F82CF6" w:rsidRPr="00B1216E" w:rsidRDefault="00F82CF6" w:rsidP="00B1216E">
      <w:pPr>
        <w:pStyle w:val="a3"/>
        <w:spacing w:line="240" w:lineRule="auto"/>
        <w:ind w:firstLine="720"/>
        <w:jc w:val="center"/>
        <w:rPr>
          <w:rFonts w:ascii="Times New Roman" w:hAnsi="Times New Roman"/>
          <w:b/>
          <w:sz w:val="28"/>
          <w:szCs w:val="28"/>
        </w:rPr>
      </w:pPr>
    </w:p>
    <w:p w:rsidR="00CF2DE2" w:rsidRDefault="005D2DAB" w:rsidP="00891772">
      <w:pPr>
        <w:pStyle w:val="a3"/>
        <w:numPr>
          <w:ilvl w:val="2"/>
          <w:numId w:val="7"/>
        </w:numPr>
        <w:tabs>
          <w:tab w:val="clear" w:pos="2340"/>
        </w:tabs>
        <w:spacing w:line="240" w:lineRule="auto"/>
        <w:ind w:left="0" w:firstLine="720"/>
        <w:jc w:val="center"/>
        <w:rPr>
          <w:rFonts w:ascii="Times New Roman" w:hAnsi="Times New Roman"/>
          <w:b/>
          <w:sz w:val="28"/>
          <w:szCs w:val="28"/>
        </w:rPr>
      </w:pPr>
      <w:r w:rsidRPr="00B1216E">
        <w:rPr>
          <w:rFonts w:ascii="Times New Roman" w:hAnsi="Times New Roman"/>
          <w:b/>
          <w:sz w:val="28"/>
          <w:szCs w:val="28"/>
        </w:rPr>
        <w:t xml:space="preserve"> </w:t>
      </w:r>
      <w:r w:rsidR="00CF2DE2" w:rsidRPr="00B1216E">
        <w:rPr>
          <w:rFonts w:ascii="Times New Roman" w:hAnsi="Times New Roman"/>
          <w:b/>
          <w:sz w:val="28"/>
          <w:szCs w:val="28"/>
        </w:rPr>
        <w:t>Рентабельность, понятие и методы расчета ее показателей</w:t>
      </w:r>
    </w:p>
    <w:p w:rsidR="00891772" w:rsidRPr="00B1216E" w:rsidRDefault="00891772" w:rsidP="00891772">
      <w:pPr>
        <w:pStyle w:val="a3"/>
        <w:spacing w:line="240" w:lineRule="auto"/>
        <w:ind w:left="0"/>
        <w:rPr>
          <w:rFonts w:ascii="Times New Roman" w:hAnsi="Times New Roman"/>
          <w:b/>
          <w:sz w:val="28"/>
          <w:szCs w:val="28"/>
        </w:rPr>
      </w:pPr>
    </w:p>
    <w:p w:rsidR="00F82CF6" w:rsidRPr="00B1216E" w:rsidRDefault="00F82CF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Рентабельность является одним из основных показателей эффективности деятельности предприятия. </w:t>
      </w:r>
    </w:p>
    <w:p w:rsidR="00F82CF6" w:rsidRPr="00B1216E" w:rsidRDefault="00F82CF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Под рентабельностью понимают качественный показатель эффективности производства, характеризующий уровень отдачи затрат и степень использования средств в процессе производства и реализации продукции.</w:t>
      </w:r>
    </w:p>
    <w:p w:rsidR="00F82CF6" w:rsidRPr="00B1216E" w:rsidRDefault="00F82CF6" w:rsidP="00B1216E">
      <w:pPr>
        <w:pStyle w:val="a3"/>
        <w:spacing w:line="240" w:lineRule="auto"/>
        <w:ind w:left="0" w:firstLine="720"/>
        <w:jc w:val="both"/>
        <w:rPr>
          <w:rFonts w:ascii="Times New Roman" w:hAnsi="Times New Roman"/>
          <w:sz w:val="28"/>
          <w:szCs w:val="28"/>
        </w:rPr>
      </w:pPr>
    </w:p>
    <w:p w:rsidR="00F82CF6" w:rsidRPr="00B1216E" w:rsidRDefault="00F82CF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Для   расчета   рентабельности   используется   система показателей:</w:t>
      </w:r>
    </w:p>
    <w:p w:rsidR="00F82CF6" w:rsidRPr="00B1216E" w:rsidRDefault="00F82CF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рентабельность   продукции</w:t>
      </w:r>
      <w:r w:rsidRPr="00B1216E">
        <w:rPr>
          <w:rFonts w:ascii="Times New Roman" w:hAnsi="Times New Roman"/>
          <w:sz w:val="28"/>
          <w:szCs w:val="28"/>
        </w:rPr>
        <w:t xml:space="preserve">   (отношение прибыли  к  затратам  на  ее  производство  и  реализацию, показывают   доходность   производства   и   реализации конкурентного вида продукции; рентабельность продаж - отношение прибыли от реализации продукции к выручке); </w:t>
      </w:r>
    </w:p>
    <w:p w:rsidR="00F82CF6" w:rsidRPr="00B1216E" w:rsidRDefault="00F82CF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рентабельность   производства</w:t>
      </w:r>
      <w:r w:rsidRPr="00B1216E">
        <w:rPr>
          <w:rFonts w:ascii="Times New Roman" w:hAnsi="Times New Roman"/>
          <w:sz w:val="28"/>
          <w:szCs w:val="28"/>
        </w:rPr>
        <w:t xml:space="preserve">   (производственных фондов)    (отношение  годовой  прибыли  (балансовой)  к среднегодовой   стоимости   основных   фондов   и   сумме оборотных средств); рентабельность собственных средств предприятия  (отношение  чистой прибыли  предприятия  к его собственным средствам, определяемым по балансу);</w:t>
      </w:r>
    </w:p>
    <w:p w:rsidR="00F82CF6" w:rsidRPr="00B1216E" w:rsidRDefault="00F82CF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u w:val="single"/>
        </w:rPr>
        <w:t>рентабельность   долгосрочных   финансовых   вложений</w:t>
      </w:r>
      <w:r w:rsidRPr="00B1216E">
        <w:rPr>
          <w:rFonts w:ascii="Times New Roman" w:hAnsi="Times New Roman"/>
          <w:sz w:val="28"/>
          <w:szCs w:val="28"/>
        </w:rPr>
        <w:t xml:space="preserve"> (отношение  суммы доходов  от  ценных бумаг и  долевого участия   в   других   предприятиях   к   общему   объему долгосрочных   финансовых   вложений);  </w:t>
      </w:r>
    </w:p>
    <w:p w:rsidR="00F82CF6" w:rsidRPr="00B1216E" w:rsidRDefault="00F82CF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r w:rsidRPr="00B1216E">
        <w:rPr>
          <w:rFonts w:ascii="Times New Roman" w:hAnsi="Times New Roman"/>
          <w:sz w:val="28"/>
          <w:szCs w:val="28"/>
          <w:u w:val="single"/>
        </w:rPr>
        <w:t>рентабельность инвестиций</w:t>
      </w:r>
      <w:r w:rsidRPr="00B1216E">
        <w:rPr>
          <w:rFonts w:ascii="Times New Roman" w:hAnsi="Times New Roman"/>
          <w:sz w:val="28"/>
          <w:szCs w:val="28"/>
        </w:rPr>
        <w:t xml:space="preserve"> (отношение прибыли отчетного года к сумме собственного   капитала   и   долгосрочных   обязательств); рентабельность  активов  (отношение  прибыли  к  сумме активов).</w:t>
      </w:r>
    </w:p>
    <w:p w:rsidR="00F82CF6" w:rsidRPr="00B1216E" w:rsidRDefault="00F82CF6" w:rsidP="00B1216E">
      <w:pPr>
        <w:pStyle w:val="a3"/>
        <w:spacing w:line="240" w:lineRule="auto"/>
        <w:ind w:left="0" w:firstLine="720"/>
        <w:jc w:val="both"/>
        <w:rPr>
          <w:rFonts w:ascii="Times New Roman" w:hAnsi="Times New Roman"/>
          <w:sz w:val="28"/>
          <w:szCs w:val="28"/>
        </w:rPr>
      </w:pPr>
    </w:p>
    <w:p w:rsidR="00F82CF6" w:rsidRPr="00B1216E" w:rsidRDefault="00F82CF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Показатели   рентабельности   используются   в   анализе хозяйственной деятельности для определения повышения эффективности   деятельности   предприятия.   Некоторые показатели   рентабельности   (рентабельность   продаж, рентабельность   активов)   используются   при   оценке кредитоспособности заемщиков.</w:t>
      </w:r>
    </w:p>
    <w:p w:rsidR="00F82CF6" w:rsidRPr="00B1216E" w:rsidRDefault="00F82CF6" w:rsidP="00B1216E">
      <w:pPr>
        <w:pStyle w:val="a3"/>
        <w:spacing w:line="240" w:lineRule="auto"/>
        <w:ind w:left="0" w:firstLine="720"/>
        <w:jc w:val="both"/>
        <w:rPr>
          <w:rFonts w:ascii="Times New Roman" w:hAnsi="Times New Roman"/>
          <w:sz w:val="28"/>
          <w:szCs w:val="28"/>
        </w:rPr>
      </w:pPr>
    </w:p>
    <w:p w:rsidR="00F82CF6" w:rsidRPr="00B1216E" w:rsidRDefault="00F82CF6" w:rsidP="00891772">
      <w:pPr>
        <w:pStyle w:val="a3"/>
        <w:spacing w:line="240" w:lineRule="auto"/>
        <w:ind w:left="0"/>
        <w:jc w:val="both"/>
        <w:rPr>
          <w:rFonts w:ascii="Times New Roman" w:hAnsi="Times New Roman"/>
          <w:sz w:val="28"/>
          <w:szCs w:val="28"/>
        </w:rPr>
      </w:pPr>
    </w:p>
    <w:p w:rsidR="00CF2DE2" w:rsidRPr="00B1216E" w:rsidRDefault="00F82CF6" w:rsidP="00891772">
      <w:pPr>
        <w:pStyle w:val="a3"/>
        <w:numPr>
          <w:ilvl w:val="2"/>
          <w:numId w:val="7"/>
        </w:numPr>
        <w:tabs>
          <w:tab w:val="clear" w:pos="2340"/>
          <w:tab w:val="num" w:pos="0"/>
        </w:tabs>
        <w:spacing w:line="240" w:lineRule="auto"/>
        <w:ind w:left="0" w:firstLine="720"/>
        <w:jc w:val="center"/>
        <w:rPr>
          <w:rFonts w:ascii="Times New Roman" w:hAnsi="Times New Roman"/>
          <w:b/>
          <w:sz w:val="28"/>
          <w:szCs w:val="28"/>
        </w:rPr>
      </w:pPr>
      <w:r w:rsidRPr="00B1216E">
        <w:rPr>
          <w:rFonts w:ascii="Times New Roman" w:hAnsi="Times New Roman"/>
          <w:b/>
          <w:sz w:val="28"/>
          <w:szCs w:val="28"/>
        </w:rPr>
        <w:t xml:space="preserve"> </w:t>
      </w:r>
      <w:r w:rsidR="00CF2DE2" w:rsidRPr="00B1216E">
        <w:rPr>
          <w:rFonts w:ascii="Times New Roman" w:hAnsi="Times New Roman"/>
          <w:b/>
          <w:sz w:val="28"/>
          <w:szCs w:val="28"/>
        </w:rPr>
        <w:t>Понятие основного капитала предприятия, его состав и структура. Финансовые показатели использования основных средств предприятия</w:t>
      </w:r>
    </w:p>
    <w:p w:rsidR="00F82CF6" w:rsidRPr="00B1216E" w:rsidRDefault="00F82CF6" w:rsidP="00B1216E">
      <w:pPr>
        <w:pStyle w:val="a3"/>
        <w:spacing w:line="240" w:lineRule="auto"/>
        <w:ind w:firstLine="720"/>
        <w:jc w:val="center"/>
        <w:rPr>
          <w:rFonts w:ascii="Times New Roman" w:hAnsi="Times New Roman"/>
          <w:b/>
          <w:sz w:val="28"/>
          <w:szCs w:val="28"/>
        </w:rPr>
      </w:pPr>
    </w:p>
    <w:p w:rsidR="007440D1" w:rsidRPr="00B1216E" w:rsidRDefault="007440D1"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Основной капитал</w:t>
      </w:r>
      <w:r w:rsidRPr="00B1216E">
        <w:rPr>
          <w:rFonts w:ascii="Times New Roman" w:hAnsi="Times New Roman"/>
          <w:sz w:val="28"/>
          <w:szCs w:val="28"/>
        </w:rPr>
        <w:t xml:space="preserve"> включает основные средства, а также незавершенные долгосрочные инвестиции, нематериальные активы и новые долгосрочные финансовые инвестиции (вложения). </w:t>
      </w:r>
    </w:p>
    <w:p w:rsidR="007440D1" w:rsidRPr="00B1216E" w:rsidRDefault="007440D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Основные средства, арендованные с правом последующего выкупа или в конце аренды по условиям договора, переходящие в собственность арендатора, учитываются также, как собственные основные средства. </w:t>
      </w:r>
    </w:p>
    <w:p w:rsidR="007440D1" w:rsidRPr="00B1216E" w:rsidRDefault="007440D1"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В состав капитала</w:t>
      </w:r>
      <w:r w:rsidRPr="00B1216E">
        <w:rPr>
          <w:rFonts w:ascii="Times New Roman" w:hAnsi="Times New Roman"/>
          <w:sz w:val="28"/>
          <w:szCs w:val="28"/>
        </w:rPr>
        <w:t xml:space="preserve"> также включаются затраты на незавершенные капитальные вложения в основные средства и на приобретение оборудования. Эта часть затрат на приобретение и строительство основных средств, которая еще не превратилась в основные средства, не может участвовать в процессе хозяйственной деятельности, а поэтому не должна подвергаться амортизации. В основной капитал эти затраты включаются по той причине, что они уже изъяты из оборотного капитала. </w:t>
      </w:r>
    </w:p>
    <w:p w:rsidR="007440D1" w:rsidRPr="00B1216E" w:rsidRDefault="007440D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Долгосрочные финансовые инвестиции представляют собой затраты на долевое участие в уставном капитале в других предприятиях, на приобретение акций и облигаций на долговременной основе. К финансовым инвестициям относятся также: </w:t>
      </w:r>
    </w:p>
    <w:p w:rsidR="007440D1" w:rsidRPr="00B1216E" w:rsidRDefault="007440D1" w:rsidP="00B1216E">
      <w:pPr>
        <w:pStyle w:val="a3"/>
        <w:spacing w:line="240" w:lineRule="auto"/>
        <w:ind w:left="0" w:firstLine="720"/>
        <w:jc w:val="both"/>
        <w:rPr>
          <w:rFonts w:ascii="Times New Roman" w:hAnsi="Times New Roman"/>
          <w:sz w:val="28"/>
          <w:szCs w:val="28"/>
        </w:rPr>
      </w:pPr>
    </w:p>
    <w:p w:rsidR="007440D1" w:rsidRPr="00B1216E" w:rsidRDefault="007440D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долгосрочные займы, выданные другим предприятием под долговые обязательства; </w:t>
      </w:r>
    </w:p>
    <w:p w:rsidR="007440D1" w:rsidRPr="00B1216E" w:rsidRDefault="007440D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стоимость имущества, переданного в долгосрочную аренду на праве финансового лизинга (т. е. с правом выкупа или передачи собственности на имущество по истечении срока аренды). </w:t>
      </w:r>
    </w:p>
    <w:p w:rsidR="007440D1" w:rsidRPr="00B1216E" w:rsidRDefault="007440D1" w:rsidP="00B1216E">
      <w:pPr>
        <w:pStyle w:val="a3"/>
        <w:spacing w:line="240" w:lineRule="auto"/>
        <w:ind w:left="0" w:firstLine="720"/>
        <w:jc w:val="both"/>
        <w:rPr>
          <w:rFonts w:ascii="Times New Roman" w:hAnsi="Times New Roman"/>
          <w:sz w:val="28"/>
          <w:szCs w:val="28"/>
        </w:rPr>
      </w:pPr>
    </w:p>
    <w:p w:rsidR="007440D1" w:rsidRPr="00B1216E" w:rsidRDefault="007440D1"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Основные средства</w:t>
      </w:r>
      <w:r w:rsidRPr="00B1216E">
        <w:rPr>
          <w:rFonts w:ascii="Times New Roman" w:hAnsi="Times New Roman"/>
          <w:sz w:val="28"/>
          <w:szCs w:val="28"/>
        </w:rPr>
        <w:t xml:space="preserve"> - это средства, вложенные в совокупность материально-вещественных ценностей, относящихся к средствам труда. Основные средства и долгосрочные инвестиции в основные средства оказывают многоплановое и разностороннее влияние финансовое состояние и результаты деятельности фирмы. </w:t>
      </w:r>
    </w:p>
    <w:p w:rsidR="00BA0D1F" w:rsidRPr="00B1216E" w:rsidRDefault="00BA0D1F" w:rsidP="00B1216E">
      <w:pPr>
        <w:pStyle w:val="a3"/>
        <w:spacing w:line="240" w:lineRule="auto"/>
        <w:ind w:left="0" w:firstLine="720"/>
        <w:jc w:val="center"/>
        <w:rPr>
          <w:rFonts w:ascii="Times New Roman" w:hAnsi="Times New Roman"/>
          <w:sz w:val="28"/>
          <w:szCs w:val="28"/>
        </w:rPr>
      </w:pPr>
    </w:p>
    <w:p w:rsidR="007440D1" w:rsidRPr="00B1216E" w:rsidRDefault="007440D1" w:rsidP="00B1216E">
      <w:pPr>
        <w:pStyle w:val="a3"/>
        <w:spacing w:line="240" w:lineRule="auto"/>
        <w:ind w:left="0" w:firstLine="720"/>
        <w:jc w:val="center"/>
        <w:rPr>
          <w:rFonts w:ascii="Times New Roman" w:hAnsi="Times New Roman"/>
          <w:sz w:val="28"/>
          <w:szCs w:val="28"/>
          <w:u w:val="single"/>
        </w:rPr>
      </w:pPr>
      <w:r w:rsidRPr="00B1216E">
        <w:rPr>
          <w:rFonts w:ascii="Times New Roman" w:hAnsi="Times New Roman"/>
          <w:sz w:val="28"/>
          <w:szCs w:val="28"/>
          <w:u w:val="single"/>
        </w:rPr>
        <w:t>Финансовые показатели использования основных средств могут быть объединены в следующие группы:</w:t>
      </w:r>
    </w:p>
    <w:p w:rsidR="008F5D96" w:rsidRPr="00B1216E" w:rsidRDefault="008F5D96" w:rsidP="00891772">
      <w:pPr>
        <w:pStyle w:val="a3"/>
        <w:spacing w:line="240" w:lineRule="auto"/>
        <w:rPr>
          <w:rFonts w:ascii="Times New Roman" w:hAnsi="Times New Roman"/>
          <w:sz w:val="28"/>
          <w:szCs w:val="28"/>
          <w:u w:val="single"/>
        </w:rPr>
      </w:pPr>
    </w:p>
    <w:p w:rsidR="008F5D96" w:rsidRPr="00B1216E" w:rsidRDefault="008F5D96" w:rsidP="00B1216E">
      <w:pPr>
        <w:pStyle w:val="a3"/>
        <w:spacing w:line="240" w:lineRule="auto"/>
        <w:ind w:left="0" w:firstLine="720"/>
        <w:jc w:val="both"/>
        <w:rPr>
          <w:rFonts w:ascii="Times New Roman" w:hAnsi="Times New Roman"/>
          <w:i/>
          <w:sz w:val="28"/>
          <w:szCs w:val="28"/>
        </w:rPr>
      </w:pPr>
      <w:r w:rsidRPr="00B1216E">
        <w:rPr>
          <w:rFonts w:ascii="Times New Roman" w:hAnsi="Times New Roman"/>
          <w:sz w:val="28"/>
          <w:szCs w:val="28"/>
        </w:rPr>
        <w:t xml:space="preserve">       - </w:t>
      </w:r>
      <w:r w:rsidR="00BA0D1F" w:rsidRPr="00B1216E">
        <w:rPr>
          <w:rFonts w:ascii="Times New Roman" w:hAnsi="Times New Roman"/>
          <w:b/>
          <w:i/>
          <w:sz w:val="28"/>
          <w:szCs w:val="28"/>
        </w:rPr>
        <w:t>П</w:t>
      </w:r>
      <w:r w:rsidRPr="00B1216E">
        <w:rPr>
          <w:rFonts w:ascii="Times New Roman" w:hAnsi="Times New Roman"/>
          <w:b/>
          <w:i/>
          <w:sz w:val="28"/>
          <w:szCs w:val="28"/>
        </w:rPr>
        <w:t>оказатели экстенсивного использования основных производственных фондов,</w:t>
      </w:r>
      <w:r w:rsidRPr="00B1216E">
        <w:rPr>
          <w:rFonts w:ascii="Times New Roman" w:hAnsi="Times New Roman"/>
          <w:sz w:val="28"/>
          <w:szCs w:val="28"/>
        </w:rPr>
        <w:t xml:space="preserve"> отражающие уровень использования их по времени;</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w:t>
      </w:r>
      <w:r w:rsidRPr="00B1216E">
        <w:rPr>
          <w:rFonts w:ascii="Times New Roman" w:hAnsi="Times New Roman"/>
          <w:b/>
          <w:i/>
          <w:sz w:val="28"/>
          <w:szCs w:val="28"/>
        </w:rPr>
        <w:t>Показатели интенсивного использования основных фондов</w:t>
      </w:r>
      <w:r w:rsidRPr="00B1216E">
        <w:rPr>
          <w:rFonts w:ascii="Times New Roman" w:hAnsi="Times New Roman"/>
          <w:sz w:val="28"/>
          <w:szCs w:val="28"/>
        </w:rPr>
        <w:t>, отражающие уровень использования по мощности (производительности);</w:t>
      </w:r>
    </w:p>
    <w:p w:rsidR="008F5D96" w:rsidRPr="00891772" w:rsidRDefault="008F5D96" w:rsidP="00891772">
      <w:pPr>
        <w:pStyle w:val="a3"/>
        <w:spacing w:line="240" w:lineRule="auto"/>
        <w:ind w:left="0" w:firstLine="720"/>
        <w:jc w:val="both"/>
        <w:rPr>
          <w:rFonts w:ascii="Times New Roman" w:hAnsi="Times New Roman"/>
          <w:b/>
          <w:i/>
          <w:sz w:val="28"/>
          <w:szCs w:val="28"/>
        </w:rPr>
      </w:pPr>
      <w:r w:rsidRPr="00B1216E">
        <w:rPr>
          <w:rFonts w:ascii="Times New Roman" w:hAnsi="Times New Roman"/>
          <w:sz w:val="28"/>
          <w:szCs w:val="28"/>
        </w:rPr>
        <w:t xml:space="preserve">       - </w:t>
      </w:r>
      <w:r w:rsidRPr="00B1216E">
        <w:rPr>
          <w:rFonts w:ascii="Times New Roman" w:hAnsi="Times New Roman"/>
          <w:b/>
          <w:i/>
          <w:sz w:val="28"/>
          <w:szCs w:val="28"/>
        </w:rPr>
        <w:t>Показатели интегрального использования основных производственных фондов,</w:t>
      </w:r>
      <w:r w:rsidRPr="00B1216E">
        <w:rPr>
          <w:rFonts w:ascii="Times New Roman" w:hAnsi="Times New Roman"/>
          <w:sz w:val="28"/>
          <w:szCs w:val="28"/>
        </w:rPr>
        <w:t xml:space="preserve"> учитывающие совокупное влияние всех факторов – как</w:t>
      </w:r>
      <w:r w:rsidRPr="00B1216E">
        <w:rPr>
          <w:rFonts w:ascii="Times New Roman" w:hAnsi="Times New Roman"/>
          <w:b/>
          <w:i/>
          <w:sz w:val="28"/>
          <w:szCs w:val="28"/>
        </w:rPr>
        <w:t xml:space="preserve"> </w:t>
      </w:r>
      <w:r w:rsidRPr="00B1216E">
        <w:rPr>
          <w:rFonts w:ascii="Times New Roman" w:hAnsi="Times New Roman"/>
          <w:sz w:val="28"/>
          <w:szCs w:val="28"/>
        </w:rPr>
        <w:t>экстенсивных, так и интенсивных.</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r w:rsidRPr="00B1216E">
        <w:rPr>
          <w:rFonts w:ascii="Times New Roman" w:hAnsi="Times New Roman"/>
          <w:b/>
          <w:sz w:val="28"/>
          <w:szCs w:val="28"/>
        </w:rPr>
        <w:t>К первой группе</w:t>
      </w:r>
      <w:r w:rsidRPr="00B1216E">
        <w:rPr>
          <w:rFonts w:ascii="Times New Roman" w:hAnsi="Times New Roman"/>
          <w:sz w:val="28"/>
          <w:szCs w:val="28"/>
        </w:rPr>
        <w:t xml:space="preserve"> показателей относятся: </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коэффициент экстенсивного использования оборудования,</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коэффициент сменности работы оборудования,</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коэффициент загрузки оборудования, коэффициент сменного режима времени работы оборудования.</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r w:rsidRPr="00B1216E">
        <w:rPr>
          <w:rFonts w:ascii="Times New Roman" w:hAnsi="Times New Roman"/>
          <w:i/>
          <w:sz w:val="28"/>
          <w:szCs w:val="28"/>
        </w:rPr>
        <w:t xml:space="preserve"> Коэффициент экстенсивного использования оборудования</w:t>
      </w:r>
      <w:r w:rsidRPr="00B1216E">
        <w:rPr>
          <w:rFonts w:ascii="Times New Roman" w:hAnsi="Times New Roman"/>
          <w:sz w:val="28"/>
          <w:szCs w:val="28"/>
        </w:rPr>
        <w:t xml:space="preserve"> (Кэкст)</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определяется отношением фактического количества часов работы оборудования к количеству часов его работы по плану:</w:t>
      </w:r>
    </w:p>
    <w:p w:rsidR="00BA0D1F"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BA0D1F" w:rsidRPr="00B1216E" w:rsidRDefault="008F5D96"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Кэкст=(обор.ф./ (обор.пл.,)</w:t>
      </w:r>
      <w:r w:rsidR="00BA0D1F" w:rsidRPr="00B1216E">
        <w:rPr>
          <w:rFonts w:ascii="Times New Roman" w:hAnsi="Times New Roman"/>
          <w:b/>
          <w:sz w:val="28"/>
          <w:szCs w:val="28"/>
        </w:rPr>
        <w:t>,</w:t>
      </w:r>
      <w:r w:rsidRPr="00B1216E">
        <w:rPr>
          <w:rFonts w:ascii="Times New Roman" w:hAnsi="Times New Roman"/>
          <w:b/>
          <w:sz w:val="28"/>
          <w:szCs w:val="28"/>
        </w:rPr>
        <w:t xml:space="preserve"> </w:t>
      </w:r>
      <w:r w:rsidR="00BA0D1F" w:rsidRPr="00B1216E">
        <w:rPr>
          <w:rFonts w:ascii="Times New Roman" w:hAnsi="Times New Roman"/>
          <w:b/>
          <w:sz w:val="28"/>
          <w:szCs w:val="28"/>
        </w:rPr>
        <w:t xml:space="preserve">       </w:t>
      </w:r>
      <w:r w:rsidRPr="00B1216E">
        <w:rPr>
          <w:rFonts w:ascii="Times New Roman" w:hAnsi="Times New Roman"/>
          <w:b/>
          <w:sz w:val="28"/>
          <w:szCs w:val="28"/>
        </w:rPr>
        <w:t>где</w:t>
      </w:r>
    </w:p>
    <w:p w:rsidR="00BA0D1F" w:rsidRPr="00B1216E" w:rsidRDefault="00BA0D1F" w:rsidP="00B1216E">
      <w:pPr>
        <w:pStyle w:val="a3"/>
        <w:spacing w:line="240" w:lineRule="auto"/>
        <w:ind w:left="0" w:firstLine="720"/>
        <w:jc w:val="center"/>
        <w:rPr>
          <w:rFonts w:ascii="Times New Roman" w:hAnsi="Times New Roman"/>
          <w:b/>
          <w:sz w:val="28"/>
          <w:szCs w:val="28"/>
        </w:rPr>
      </w:pP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(обор.ф -фактическое время работы оборудования, ч;</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(обор.пл - время работы оборудования по норме (устанавливается в соответствии с режимом работы предприятия и с учётом минимально</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необходимого времени для проведения планово-предупредительного ремонта), ч. </w:t>
      </w:r>
    </w:p>
    <w:p w:rsidR="008F5D96" w:rsidRPr="00B1216E" w:rsidRDefault="008F5D96" w:rsidP="00B1216E">
      <w:pPr>
        <w:pStyle w:val="a3"/>
        <w:spacing w:line="240" w:lineRule="auto"/>
        <w:ind w:left="0" w:firstLine="720"/>
        <w:jc w:val="both"/>
        <w:rPr>
          <w:rFonts w:ascii="Times New Roman" w:hAnsi="Times New Roman"/>
          <w:sz w:val="28"/>
          <w:szCs w:val="28"/>
        </w:rPr>
      </w:pP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Кэкст  показывает на сколько был использован плановый фонд времени оборудования.</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i/>
          <w:sz w:val="28"/>
          <w:szCs w:val="28"/>
        </w:rPr>
        <w:t>Коэффициент сменности работы оборудования</w:t>
      </w:r>
      <w:r w:rsidRPr="00B1216E">
        <w:rPr>
          <w:rFonts w:ascii="Times New Roman" w:hAnsi="Times New Roman"/>
          <w:sz w:val="28"/>
          <w:szCs w:val="28"/>
        </w:rPr>
        <w:t xml:space="preserve"> определяется как отношение</w:t>
      </w:r>
      <w:r w:rsidR="00BA0D1F" w:rsidRPr="00B1216E">
        <w:rPr>
          <w:rFonts w:ascii="Times New Roman" w:hAnsi="Times New Roman"/>
          <w:sz w:val="28"/>
          <w:szCs w:val="28"/>
        </w:rPr>
        <w:t xml:space="preserve"> </w:t>
      </w:r>
      <w:r w:rsidRPr="00B1216E">
        <w:rPr>
          <w:rFonts w:ascii="Times New Roman" w:hAnsi="Times New Roman"/>
          <w:sz w:val="28"/>
          <w:szCs w:val="28"/>
        </w:rPr>
        <w:t>общего количества отработанных оборудованием данного вида в течение дня</w:t>
      </w:r>
      <w:r w:rsidR="00BA0D1F" w:rsidRPr="00B1216E">
        <w:rPr>
          <w:rFonts w:ascii="Times New Roman" w:hAnsi="Times New Roman"/>
          <w:sz w:val="28"/>
          <w:szCs w:val="28"/>
        </w:rPr>
        <w:t xml:space="preserve"> </w:t>
      </w:r>
      <w:r w:rsidRPr="00B1216E">
        <w:rPr>
          <w:rFonts w:ascii="Times New Roman" w:hAnsi="Times New Roman"/>
          <w:sz w:val="28"/>
          <w:szCs w:val="28"/>
        </w:rPr>
        <w:t>станко-смен к общему количеству станков, закреплённых за предприятием.</w:t>
      </w:r>
    </w:p>
    <w:p w:rsidR="00BA0D1F"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i/>
          <w:sz w:val="28"/>
          <w:szCs w:val="28"/>
        </w:rPr>
        <w:t>Коэффициент загрузки оборудования</w:t>
      </w:r>
      <w:r w:rsidRPr="00B1216E">
        <w:rPr>
          <w:rFonts w:ascii="Times New Roman" w:hAnsi="Times New Roman"/>
          <w:sz w:val="28"/>
          <w:szCs w:val="28"/>
        </w:rPr>
        <w:t xml:space="preserve"> т</w:t>
      </w:r>
      <w:r w:rsidR="00BA0D1F" w:rsidRPr="00B1216E">
        <w:rPr>
          <w:rFonts w:ascii="Times New Roman" w:hAnsi="Times New Roman"/>
          <w:sz w:val="28"/>
          <w:szCs w:val="28"/>
        </w:rPr>
        <w:t xml:space="preserve">акже характеризует использования </w:t>
      </w:r>
      <w:r w:rsidRPr="00B1216E">
        <w:rPr>
          <w:rFonts w:ascii="Times New Roman" w:hAnsi="Times New Roman"/>
          <w:sz w:val="28"/>
          <w:szCs w:val="28"/>
        </w:rPr>
        <w:t>оборудования во времени. Устанавливается он для всего парка машин,</w:t>
      </w:r>
      <w:r w:rsidR="00BA0D1F" w:rsidRPr="00B1216E">
        <w:rPr>
          <w:rFonts w:ascii="Times New Roman" w:hAnsi="Times New Roman"/>
          <w:sz w:val="28"/>
          <w:szCs w:val="28"/>
        </w:rPr>
        <w:t xml:space="preserve"> </w:t>
      </w:r>
      <w:r w:rsidRPr="00B1216E">
        <w:rPr>
          <w:rFonts w:ascii="Times New Roman" w:hAnsi="Times New Roman"/>
          <w:sz w:val="28"/>
          <w:szCs w:val="28"/>
        </w:rPr>
        <w:t>находящихся в основном производстве.</w:t>
      </w:r>
      <w:r w:rsidR="00BA0D1F" w:rsidRPr="00B1216E">
        <w:rPr>
          <w:rFonts w:ascii="Times New Roman" w:hAnsi="Times New Roman"/>
          <w:sz w:val="28"/>
          <w:szCs w:val="28"/>
        </w:rPr>
        <w:t xml:space="preserve"> </w:t>
      </w:r>
      <w:r w:rsidRPr="00B1216E">
        <w:rPr>
          <w:rFonts w:ascii="Times New Roman" w:hAnsi="Times New Roman"/>
          <w:sz w:val="28"/>
          <w:szCs w:val="28"/>
        </w:rPr>
        <w:t xml:space="preserve"> Рассчитывается как отношение</w:t>
      </w:r>
      <w:r w:rsidR="00BA0D1F" w:rsidRPr="00B1216E">
        <w:rPr>
          <w:rFonts w:ascii="Times New Roman" w:hAnsi="Times New Roman"/>
          <w:sz w:val="28"/>
          <w:szCs w:val="28"/>
        </w:rPr>
        <w:t xml:space="preserve"> </w:t>
      </w:r>
      <w:r w:rsidRPr="00B1216E">
        <w:rPr>
          <w:rFonts w:ascii="Times New Roman" w:hAnsi="Times New Roman"/>
          <w:sz w:val="28"/>
          <w:szCs w:val="28"/>
        </w:rPr>
        <w:t>трудоёмкости изготовления всех изделий на данном виде оборудования к фонду</w:t>
      </w:r>
      <w:r w:rsidR="00BA0D1F" w:rsidRPr="00B1216E">
        <w:rPr>
          <w:rFonts w:ascii="Times New Roman" w:hAnsi="Times New Roman"/>
          <w:sz w:val="28"/>
          <w:szCs w:val="28"/>
        </w:rPr>
        <w:t xml:space="preserve"> </w:t>
      </w:r>
      <w:r w:rsidRPr="00B1216E">
        <w:rPr>
          <w:rFonts w:ascii="Times New Roman" w:hAnsi="Times New Roman"/>
          <w:sz w:val="28"/>
          <w:szCs w:val="28"/>
        </w:rPr>
        <w:t xml:space="preserve">времени его работы. </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На основе показателя сменности работы оборудования рассчитывается и</w:t>
      </w:r>
      <w:r w:rsidR="00BA0D1F" w:rsidRPr="00B1216E">
        <w:rPr>
          <w:rFonts w:ascii="Times New Roman" w:hAnsi="Times New Roman"/>
          <w:sz w:val="28"/>
          <w:szCs w:val="28"/>
        </w:rPr>
        <w:t xml:space="preserve"> </w:t>
      </w:r>
      <w:r w:rsidRPr="00B1216E">
        <w:rPr>
          <w:rFonts w:ascii="Times New Roman" w:hAnsi="Times New Roman"/>
          <w:sz w:val="28"/>
          <w:szCs w:val="28"/>
        </w:rPr>
        <w:t>коэффициент использования сменного режима времени работы оборудования. Он</w:t>
      </w:r>
      <w:r w:rsidR="00BA0D1F" w:rsidRPr="00B1216E">
        <w:rPr>
          <w:rFonts w:ascii="Times New Roman" w:hAnsi="Times New Roman"/>
          <w:sz w:val="28"/>
          <w:szCs w:val="28"/>
        </w:rPr>
        <w:t xml:space="preserve"> </w:t>
      </w:r>
      <w:r w:rsidRPr="00B1216E">
        <w:rPr>
          <w:rFonts w:ascii="Times New Roman" w:hAnsi="Times New Roman"/>
          <w:sz w:val="28"/>
          <w:szCs w:val="28"/>
        </w:rPr>
        <w:t>определяется делением достигнутого в данном периоде коэффициента сменности</w:t>
      </w:r>
      <w:r w:rsidR="00BA0D1F" w:rsidRPr="00B1216E">
        <w:rPr>
          <w:rFonts w:ascii="Times New Roman" w:hAnsi="Times New Roman"/>
          <w:sz w:val="28"/>
          <w:szCs w:val="28"/>
        </w:rPr>
        <w:t xml:space="preserve"> </w:t>
      </w:r>
      <w:r w:rsidRPr="00B1216E">
        <w:rPr>
          <w:rFonts w:ascii="Times New Roman" w:hAnsi="Times New Roman"/>
          <w:sz w:val="28"/>
          <w:szCs w:val="28"/>
        </w:rPr>
        <w:t>работы оборудования на установленную на данном предприятии (в цехе)</w:t>
      </w:r>
      <w:r w:rsidR="00BA0D1F" w:rsidRPr="00B1216E">
        <w:rPr>
          <w:rFonts w:ascii="Times New Roman" w:hAnsi="Times New Roman"/>
          <w:sz w:val="28"/>
          <w:szCs w:val="28"/>
        </w:rPr>
        <w:t xml:space="preserve"> </w:t>
      </w:r>
      <w:r w:rsidRPr="00B1216E">
        <w:rPr>
          <w:rFonts w:ascii="Times New Roman" w:hAnsi="Times New Roman"/>
          <w:sz w:val="28"/>
          <w:szCs w:val="28"/>
        </w:rPr>
        <w:t>продолжительность смены.</w:t>
      </w:r>
    </w:p>
    <w:p w:rsidR="00BA0D1F" w:rsidRPr="00B1216E" w:rsidRDefault="00BA0D1F" w:rsidP="00B1216E">
      <w:pPr>
        <w:pStyle w:val="a3"/>
        <w:spacing w:line="240" w:lineRule="auto"/>
        <w:ind w:left="0" w:firstLine="720"/>
        <w:jc w:val="both"/>
        <w:rPr>
          <w:rFonts w:ascii="Times New Roman" w:hAnsi="Times New Roman"/>
          <w:sz w:val="28"/>
          <w:szCs w:val="28"/>
        </w:rPr>
      </w:pPr>
    </w:p>
    <w:p w:rsidR="008F5D96" w:rsidRPr="00B1216E" w:rsidRDefault="008F5D96" w:rsidP="00B1216E">
      <w:pPr>
        <w:pStyle w:val="a3"/>
        <w:spacing w:line="240" w:lineRule="auto"/>
        <w:ind w:left="0" w:firstLine="720"/>
        <w:jc w:val="both"/>
        <w:rPr>
          <w:rFonts w:ascii="Times New Roman" w:hAnsi="Times New Roman"/>
          <w:b/>
          <w:sz w:val="28"/>
          <w:szCs w:val="28"/>
        </w:rPr>
      </w:pPr>
      <w:r w:rsidRPr="00B1216E">
        <w:rPr>
          <w:rFonts w:ascii="Times New Roman" w:hAnsi="Times New Roman"/>
          <w:b/>
          <w:sz w:val="28"/>
          <w:szCs w:val="28"/>
        </w:rPr>
        <w:t xml:space="preserve">                               Ксм.р.  =Кс/(с,</w:t>
      </w:r>
    </w:p>
    <w:p w:rsidR="00BA0D1F" w:rsidRPr="00B1216E" w:rsidRDefault="00BA0D1F" w:rsidP="00B1216E">
      <w:pPr>
        <w:pStyle w:val="a3"/>
        <w:spacing w:line="240" w:lineRule="auto"/>
        <w:ind w:left="0" w:firstLine="720"/>
        <w:jc w:val="both"/>
        <w:rPr>
          <w:rFonts w:ascii="Times New Roman" w:hAnsi="Times New Roman"/>
          <w:b/>
          <w:sz w:val="28"/>
          <w:szCs w:val="28"/>
        </w:rPr>
      </w:pP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где Кс - коэффициент использования сменного режима времени работы</w:t>
      </w:r>
      <w:r w:rsidR="00BA0D1F" w:rsidRPr="00B1216E">
        <w:rPr>
          <w:rFonts w:ascii="Times New Roman" w:hAnsi="Times New Roman"/>
          <w:sz w:val="28"/>
          <w:szCs w:val="28"/>
        </w:rPr>
        <w:t xml:space="preserve"> </w:t>
      </w:r>
      <w:r w:rsidRPr="00B1216E">
        <w:rPr>
          <w:rFonts w:ascii="Times New Roman" w:hAnsi="Times New Roman"/>
          <w:sz w:val="28"/>
          <w:szCs w:val="28"/>
        </w:rPr>
        <w:t>оборудования;</w:t>
      </w:r>
    </w:p>
    <w:p w:rsidR="00BA0D1F"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r w:rsidR="00BA0D1F" w:rsidRPr="00B1216E">
        <w:rPr>
          <w:rFonts w:ascii="Times New Roman" w:hAnsi="Times New Roman"/>
          <w:sz w:val="28"/>
          <w:szCs w:val="28"/>
        </w:rPr>
        <w:t xml:space="preserve">       </w:t>
      </w:r>
      <w:r w:rsidRPr="00B1216E">
        <w:rPr>
          <w:rFonts w:ascii="Times New Roman" w:hAnsi="Times New Roman"/>
          <w:sz w:val="28"/>
          <w:szCs w:val="28"/>
        </w:rPr>
        <w:t>(с - продолжительность смены.</w:t>
      </w:r>
    </w:p>
    <w:p w:rsidR="00BA0D1F" w:rsidRPr="00B1216E" w:rsidRDefault="00BA0D1F" w:rsidP="00B1216E">
      <w:pPr>
        <w:pStyle w:val="a3"/>
        <w:spacing w:line="240" w:lineRule="auto"/>
        <w:ind w:left="0" w:firstLine="720"/>
        <w:jc w:val="both"/>
        <w:rPr>
          <w:rFonts w:ascii="Times New Roman" w:hAnsi="Times New Roman"/>
          <w:sz w:val="28"/>
          <w:szCs w:val="28"/>
        </w:rPr>
      </w:pP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Помимо внутрисменных и целодневных простоев важно знать, насколько</w:t>
      </w:r>
      <w:r w:rsidR="00BA0D1F" w:rsidRPr="00B1216E">
        <w:rPr>
          <w:rFonts w:ascii="Times New Roman" w:hAnsi="Times New Roman"/>
          <w:sz w:val="28"/>
          <w:szCs w:val="28"/>
        </w:rPr>
        <w:t xml:space="preserve"> </w:t>
      </w:r>
      <w:r w:rsidRPr="00B1216E">
        <w:rPr>
          <w:rFonts w:ascii="Times New Roman" w:hAnsi="Times New Roman"/>
          <w:sz w:val="28"/>
          <w:szCs w:val="28"/>
        </w:rPr>
        <w:t>эффективно используется оборудование в часы его фактической загрузки. Эта</w:t>
      </w:r>
      <w:r w:rsidR="00BA0D1F" w:rsidRPr="00B1216E">
        <w:rPr>
          <w:rFonts w:ascii="Times New Roman" w:hAnsi="Times New Roman"/>
          <w:sz w:val="28"/>
          <w:szCs w:val="28"/>
        </w:rPr>
        <w:t xml:space="preserve"> </w:t>
      </w:r>
      <w:r w:rsidRPr="00B1216E">
        <w:rPr>
          <w:rFonts w:ascii="Times New Roman" w:hAnsi="Times New Roman"/>
          <w:sz w:val="28"/>
          <w:szCs w:val="28"/>
        </w:rPr>
        <w:t xml:space="preserve">задача решается с помощью вычисления </w:t>
      </w:r>
      <w:r w:rsidRPr="00B1216E">
        <w:rPr>
          <w:rFonts w:ascii="Times New Roman" w:hAnsi="Times New Roman"/>
          <w:b/>
          <w:sz w:val="28"/>
          <w:szCs w:val="28"/>
        </w:rPr>
        <w:t>показателей интенсивного использования</w:t>
      </w:r>
      <w:r w:rsidR="00BA0D1F" w:rsidRPr="00B1216E">
        <w:rPr>
          <w:rFonts w:ascii="Times New Roman" w:hAnsi="Times New Roman"/>
          <w:b/>
          <w:sz w:val="28"/>
          <w:szCs w:val="28"/>
        </w:rPr>
        <w:t xml:space="preserve"> </w:t>
      </w:r>
      <w:r w:rsidRPr="00B1216E">
        <w:rPr>
          <w:rFonts w:ascii="Times New Roman" w:hAnsi="Times New Roman"/>
          <w:b/>
          <w:sz w:val="28"/>
          <w:szCs w:val="28"/>
        </w:rPr>
        <w:t>основных фондов,</w:t>
      </w:r>
      <w:r w:rsidRPr="00B1216E">
        <w:rPr>
          <w:rFonts w:ascii="Times New Roman" w:hAnsi="Times New Roman"/>
          <w:sz w:val="28"/>
          <w:szCs w:val="28"/>
        </w:rPr>
        <w:t xml:space="preserve"> отражающих уровень их использования по мощности</w:t>
      </w:r>
      <w:r w:rsidR="00BA0D1F" w:rsidRPr="00B1216E">
        <w:rPr>
          <w:rFonts w:ascii="Times New Roman" w:hAnsi="Times New Roman"/>
          <w:sz w:val="28"/>
          <w:szCs w:val="28"/>
        </w:rPr>
        <w:t xml:space="preserve"> </w:t>
      </w:r>
      <w:r w:rsidRPr="00B1216E">
        <w:rPr>
          <w:rFonts w:ascii="Times New Roman" w:hAnsi="Times New Roman"/>
          <w:sz w:val="28"/>
          <w:szCs w:val="28"/>
        </w:rPr>
        <w:t>(производительности). Важнейшим из них является коэффициент интенсивного</w:t>
      </w:r>
      <w:r w:rsidR="00BA0D1F" w:rsidRPr="00B1216E">
        <w:rPr>
          <w:rFonts w:ascii="Times New Roman" w:hAnsi="Times New Roman"/>
          <w:sz w:val="28"/>
          <w:szCs w:val="28"/>
        </w:rPr>
        <w:t xml:space="preserve"> </w:t>
      </w:r>
      <w:r w:rsidRPr="00B1216E">
        <w:rPr>
          <w:rFonts w:ascii="Times New Roman" w:hAnsi="Times New Roman"/>
          <w:sz w:val="28"/>
          <w:szCs w:val="28"/>
        </w:rPr>
        <w:t>использования оборудования.</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r w:rsidRPr="00B1216E">
        <w:rPr>
          <w:rFonts w:ascii="Times New Roman" w:hAnsi="Times New Roman"/>
          <w:i/>
          <w:sz w:val="28"/>
          <w:szCs w:val="28"/>
        </w:rPr>
        <w:t>Коэффициент интенсивного использования</w:t>
      </w:r>
      <w:r w:rsidRPr="00B1216E">
        <w:rPr>
          <w:rFonts w:ascii="Times New Roman" w:hAnsi="Times New Roman"/>
          <w:sz w:val="28"/>
          <w:szCs w:val="28"/>
        </w:rPr>
        <w:t xml:space="preserve"> оборудования определяется</w:t>
      </w:r>
      <w:r w:rsidR="00BA0D1F" w:rsidRPr="00B1216E">
        <w:rPr>
          <w:rFonts w:ascii="Times New Roman" w:hAnsi="Times New Roman"/>
          <w:sz w:val="28"/>
          <w:szCs w:val="28"/>
        </w:rPr>
        <w:t xml:space="preserve"> </w:t>
      </w:r>
      <w:r w:rsidRPr="00B1216E">
        <w:rPr>
          <w:rFonts w:ascii="Times New Roman" w:hAnsi="Times New Roman"/>
          <w:sz w:val="28"/>
          <w:szCs w:val="28"/>
        </w:rPr>
        <w:t>отношением фактической производительности основного технологического</w:t>
      </w:r>
      <w:r w:rsidR="00BA0D1F" w:rsidRPr="00B1216E">
        <w:rPr>
          <w:rFonts w:ascii="Times New Roman" w:hAnsi="Times New Roman"/>
          <w:sz w:val="28"/>
          <w:szCs w:val="28"/>
        </w:rPr>
        <w:t xml:space="preserve"> </w:t>
      </w:r>
      <w:r w:rsidRPr="00B1216E">
        <w:rPr>
          <w:rFonts w:ascii="Times New Roman" w:hAnsi="Times New Roman"/>
          <w:sz w:val="28"/>
          <w:szCs w:val="28"/>
        </w:rPr>
        <w:t>оборудования к его нормативной производительности, т.е. прогрессивной</w:t>
      </w:r>
      <w:r w:rsidR="00BA0D1F" w:rsidRPr="00B1216E">
        <w:rPr>
          <w:rFonts w:ascii="Times New Roman" w:hAnsi="Times New Roman"/>
          <w:sz w:val="28"/>
          <w:szCs w:val="28"/>
        </w:rPr>
        <w:t xml:space="preserve"> </w:t>
      </w:r>
      <w:r w:rsidRPr="00B1216E">
        <w:rPr>
          <w:rFonts w:ascii="Times New Roman" w:hAnsi="Times New Roman"/>
          <w:sz w:val="28"/>
          <w:szCs w:val="28"/>
        </w:rPr>
        <w:t>технически обоснованной производительности.</w:t>
      </w:r>
    </w:p>
    <w:p w:rsidR="00BA0D1F" w:rsidRPr="00B1216E" w:rsidRDefault="00BA0D1F" w:rsidP="00B1216E">
      <w:pPr>
        <w:pStyle w:val="a3"/>
        <w:spacing w:line="240" w:lineRule="auto"/>
        <w:ind w:left="0" w:firstLine="720"/>
        <w:jc w:val="both"/>
        <w:rPr>
          <w:rFonts w:ascii="Times New Roman" w:hAnsi="Times New Roman"/>
          <w:sz w:val="28"/>
          <w:szCs w:val="28"/>
        </w:rPr>
      </w:pPr>
    </w:p>
    <w:p w:rsidR="008F5D96" w:rsidRPr="00B1216E" w:rsidRDefault="008F5D96" w:rsidP="00B1216E">
      <w:pPr>
        <w:pStyle w:val="a3"/>
        <w:spacing w:line="240" w:lineRule="auto"/>
        <w:ind w:left="0" w:firstLine="720"/>
        <w:jc w:val="both"/>
        <w:rPr>
          <w:rFonts w:ascii="Times New Roman" w:hAnsi="Times New Roman"/>
          <w:b/>
          <w:sz w:val="28"/>
          <w:szCs w:val="28"/>
        </w:rPr>
      </w:pPr>
      <w:r w:rsidRPr="00B1216E">
        <w:rPr>
          <w:rFonts w:ascii="Times New Roman" w:hAnsi="Times New Roman"/>
          <w:sz w:val="28"/>
          <w:szCs w:val="28"/>
        </w:rPr>
        <w:t xml:space="preserve">                               </w:t>
      </w:r>
      <w:r w:rsidRPr="00B1216E">
        <w:rPr>
          <w:rFonts w:ascii="Times New Roman" w:hAnsi="Times New Roman"/>
          <w:b/>
          <w:sz w:val="28"/>
          <w:szCs w:val="28"/>
        </w:rPr>
        <w:t>Кинт.  =Вф/Вн,</w:t>
      </w:r>
    </w:p>
    <w:p w:rsidR="00BA0D1F" w:rsidRPr="00B1216E" w:rsidRDefault="00BA0D1F" w:rsidP="00B1216E">
      <w:pPr>
        <w:pStyle w:val="a3"/>
        <w:spacing w:line="240" w:lineRule="auto"/>
        <w:ind w:left="0" w:firstLine="720"/>
        <w:jc w:val="both"/>
        <w:rPr>
          <w:rFonts w:ascii="Times New Roman" w:hAnsi="Times New Roman"/>
          <w:b/>
          <w:sz w:val="28"/>
          <w:szCs w:val="28"/>
        </w:rPr>
      </w:pP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где Вф - фактическая выработка оборудованием продукции в единицу</w:t>
      </w:r>
      <w:r w:rsidR="00BA0D1F" w:rsidRPr="00B1216E">
        <w:rPr>
          <w:rFonts w:ascii="Times New Roman" w:hAnsi="Times New Roman"/>
          <w:sz w:val="28"/>
          <w:szCs w:val="28"/>
        </w:rPr>
        <w:t xml:space="preserve"> </w:t>
      </w:r>
      <w:r w:rsidRPr="00B1216E">
        <w:rPr>
          <w:rFonts w:ascii="Times New Roman" w:hAnsi="Times New Roman"/>
          <w:sz w:val="28"/>
          <w:szCs w:val="28"/>
        </w:rPr>
        <w:t>времени;</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Вн - технически обоснованная выработка оборудованием продукции в</w:t>
      </w:r>
      <w:r w:rsidR="00BA0D1F" w:rsidRPr="00B1216E">
        <w:rPr>
          <w:rFonts w:ascii="Times New Roman" w:hAnsi="Times New Roman"/>
          <w:sz w:val="28"/>
          <w:szCs w:val="28"/>
        </w:rPr>
        <w:t xml:space="preserve"> </w:t>
      </w:r>
      <w:r w:rsidRPr="00B1216E">
        <w:rPr>
          <w:rFonts w:ascii="Times New Roman" w:hAnsi="Times New Roman"/>
          <w:sz w:val="28"/>
          <w:szCs w:val="28"/>
        </w:rPr>
        <w:t>единицу времени (определяется на основе паспортных данных оборудования).</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 xml:space="preserve">       К третьей группе показателей </w:t>
      </w:r>
      <w:r w:rsidRPr="00B1216E">
        <w:rPr>
          <w:rFonts w:ascii="Times New Roman" w:hAnsi="Times New Roman"/>
          <w:sz w:val="28"/>
          <w:szCs w:val="28"/>
        </w:rPr>
        <w:t>использования основных фондов относятся</w:t>
      </w:r>
      <w:r w:rsidR="00BA0D1F" w:rsidRPr="00B1216E">
        <w:rPr>
          <w:rFonts w:ascii="Times New Roman" w:hAnsi="Times New Roman"/>
          <w:sz w:val="28"/>
          <w:szCs w:val="28"/>
        </w:rPr>
        <w:t xml:space="preserve"> </w:t>
      </w:r>
      <w:r w:rsidRPr="00B1216E">
        <w:rPr>
          <w:rFonts w:ascii="Times New Roman" w:hAnsi="Times New Roman"/>
          <w:sz w:val="28"/>
          <w:szCs w:val="28"/>
        </w:rPr>
        <w:t>коэффициент интегрального использования оборудования, коэффициент</w:t>
      </w:r>
      <w:r w:rsidR="00BA0D1F" w:rsidRPr="00B1216E">
        <w:rPr>
          <w:rFonts w:ascii="Times New Roman" w:hAnsi="Times New Roman"/>
          <w:sz w:val="28"/>
          <w:szCs w:val="28"/>
        </w:rPr>
        <w:t xml:space="preserve"> </w:t>
      </w:r>
      <w:r w:rsidRPr="00B1216E">
        <w:rPr>
          <w:rFonts w:ascii="Times New Roman" w:hAnsi="Times New Roman"/>
          <w:sz w:val="28"/>
          <w:szCs w:val="28"/>
        </w:rPr>
        <w:t>использования производственной мощности, показатели фондоотдачи и</w:t>
      </w:r>
      <w:r w:rsidR="00BA0D1F" w:rsidRPr="00B1216E">
        <w:rPr>
          <w:rFonts w:ascii="Times New Roman" w:hAnsi="Times New Roman"/>
          <w:sz w:val="28"/>
          <w:szCs w:val="28"/>
        </w:rPr>
        <w:t xml:space="preserve"> </w:t>
      </w:r>
      <w:r w:rsidRPr="00B1216E">
        <w:rPr>
          <w:rFonts w:ascii="Times New Roman" w:hAnsi="Times New Roman"/>
          <w:sz w:val="28"/>
          <w:szCs w:val="28"/>
        </w:rPr>
        <w:t>фондоёмкости продукции.</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Коэффициент интегрального использован</w:t>
      </w:r>
      <w:r w:rsidR="00BA0D1F" w:rsidRPr="00B1216E">
        <w:rPr>
          <w:rFonts w:ascii="Times New Roman" w:hAnsi="Times New Roman"/>
          <w:sz w:val="28"/>
          <w:szCs w:val="28"/>
        </w:rPr>
        <w:t xml:space="preserve">ия оборудования определяется как </w:t>
      </w:r>
      <w:r w:rsidRPr="00B1216E">
        <w:rPr>
          <w:rFonts w:ascii="Times New Roman" w:hAnsi="Times New Roman"/>
          <w:sz w:val="28"/>
          <w:szCs w:val="28"/>
        </w:rPr>
        <w:t>произведение коэффициента интенсивного и экстенсивного использования</w:t>
      </w:r>
      <w:r w:rsidR="00BA0D1F" w:rsidRPr="00B1216E">
        <w:rPr>
          <w:rFonts w:ascii="Times New Roman" w:hAnsi="Times New Roman"/>
          <w:sz w:val="28"/>
          <w:szCs w:val="28"/>
        </w:rPr>
        <w:t xml:space="preserve"> </w:t>
      </w:r>
      <w:r w:rsidRPr="00B1216E">
        <w:rPr>
          <w:rFonts w:ascii="Times New Roman" w:hAnsi="Times New Roman"/>
          <w:sz w:val="28"/>
          <w:szCs w:val="28"/>
        </w:rPr>
        <w:t>оборудования и комплексно характеризует эксплуатацию его по времени и</w:t>
      </w:r>
      <w:r w:rsidR="00BA0D1F" w:rsidRPr="00B1216E">
        <w:rPr>
          <w:rFonts w:ascii="Times New Roman" w:hAnsi="Times New Roman"/>
          <w:sz w:val="28"/>
          <w:szCs w:val="28"/>
        </w:rPr>
        <w:t xml:space="preserve"> </w:t>
      </w:r>
      <w:r w:rsidRPr="00B1216E">
        <w:rPr>
          <w:rFonts w:ascii="Times New Roman" w:hAnsi="Times New Roman"/>
          <w:sz w:val="28"/>
          <w:szCs w:val="28"/>
        </w:rPr>
        <w:t>производительности (мощности). Значение этого показателя всегда ниже</w:t>
      </w:r>
      <w:r w:rsidR="00BA0D1F" w:rsidRPr="00B1216E">
        <w:rPr>
          <w:rFonts w:ascii="Times New Roman" w:hAnsi="Times New Roman"/>
          <w:sz w:val="28"/>
          <w:szCs w:val="28"/>
        </w:rPr>
        <w:t xml:space="preserve"> </w:t>
      </w:r>
      <w:r w:rsidRPr="00B1216E">
        <w:rPr>
          <w:rFonts w:ascii="Times New Roman" w:hAnsi="Times New Roman"/>
          <w:sz w:val="28"/>
          <w:szCs w:val="28"/>
        </w:rPr>
        <w:t>значений двух предыдущих, так как он учитывает одновременно недостатки и</w:t>
      </w:r>
      <w:r w:rsidR="00BA0D1F" w:rsidRPr="00B1216E">
        <w:rPr>
          <w:rFonts w:ascii="Times New Roman" w:hAnsi="Times New Roman"/>
          <w:sz w:val="28"/>
          <w:szCs w:val="28"/>
        </w:rPr>
        <w:t xml:space="preserve"> </w:t>
      </w:r>
      <w:r w:rsidRPr="00B1216E">
        <w:rPr>
          <w:rFonts w:ascii="Times New Roman" w:hAnsi="Times New Roman"/>
          <w:sz w:val="28"/>
          <w:szCs w:val="28"/>
        </w:rPr>
        <w:t>экстенсивного и интенсивного использования оборудования.</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Результатом лучшего использования основных фондов является, прежде</w:t>
      </w:r>
      <w:r w:rsidR="00BA0D1F" w:rsidRPr="00B1216E">
        <w:rPr>
          <w:rFonts w:ascii="Times New Roman" w:hAnsi="Times New Roman"/>
          <w:sz w:val="28"/>
          <w:szCs w:val="28"/>
        </w:rPr>
        <w:t xml:space="preserve"> </w:t>
      </w:r>
      <w:r w:rsidRPr="00B1216E">
        <w:rPr>
          <w:rFonts w:ascii="Times New Roman" w:hAnsi="Times New Roman"/>
          <w:sz w:val="28"/>
          <w:szCs w:val="28"/>
        </w:rPr>
        <w:t>всего, увеличение объёма производства. Обобщающий показатель эффективности</w:t>
      </w:r>
      <w:r w:rsidR="00BA0D1F" w:rsidRPr="00B1216E">
        <w:rPr>
          <w:rFonts w:ascii="Times New Roman" w:hAnsi="Times New Roman"/>
          <w:sz w:val="28"/>
          <w:szCs w:val="28"/>
        </w:rPr>
        <w:t xml:space="preserve"> </w:t>
      </w:r>
      <w:r w:rsidRPr="00B1216E">
        <w:rPr>
          <w:rFonts w:ascii="Times New Roman" w:hAnsi="Times New Roman"/>
          <w:sz w:val="28"/>
          <w:szCs w:val="28"/>
        </w:rPr>
        <w:t>основных фондов  строиться на принципе соизмерения производственной</w:t>
      </w:r>
      <w:r w:rsidR="00BA0D1F" w:rsidRPr="00B1216E">
        <w:rPr>
          <w:rFonts w:ascii="Times New Roman" w:hAnsi="Times New Roman"/>
          <w:sz w:val="28"/>
          <w:szCs w:val="28"/>
        </w:rPr>
        <w:t xml:space="preserve"> </w:t>
      </w:r>
      <w:r w:rsidRPr="00B1216E">
        <w:rPr>
          <w:rFonts w:ascii="Times New Roman" w:hAnsi="Times New Roman"/>
          <w:sz w:val="28"/>
          <w:szCs w:val="28"/>
        </w:rPr>
        <w:t>продукции со всей совокупностью применённых при её производстве основных</w:t>
      </w:r>
      <w:r w:rsidR="00BA0D1F" w:rsidRPr="00B1216E">
        <w:rPr>
          <w:rFonts w:ascii="Times New Roman" w:hAnsi="Times New Roman"/>
          <w:sz w:val="28"/>
          <w:szCs w:val="28"/>
        </w:rPr>
        <w:t xml:space="preserve"> </w:t>
      </w:r>
      <w:r w:rsidRPr="00B1216E">
        <w:rPr>
          <w:rFonts w:ascii="Times New Roman" w:hAnsi="Times New Roman"/>
          <w:sz w:val="28"/>
          <w:szCs w:val="28"/>
        </w:rPr>
        <w:t>фондов. Это показатель выпуска продукции, приходящейся на 1 рубль стоимости</w:t>
      </w:r>
      <w:r w:rsidR="00B31A4F" w:rsidRPr="00B1216E">
        <w:rPr>
          <w:rFonts w:ascii="Times New Roman" w:hAnsi="Times New Roman"/>
          <w:sz w:val="28"/>
          <w:szCs w:val="28"/>
        </w:rPr>
        <w:t xml:space="preserve"> </w:t>
      </w:r>
      <w:r w:rsidRPr="00B1216E">
        <w:rPr>
          <w:rFonts w:ascii="Times New Roman" w:hAnsi="Times New Roman"/>
          <w:sz w:val="28"/>
          <w:szCs w:val="28"/>
        </w:rPr>
        <w:t>основных фондов, - фондоотдача. Для расчёта величины фондоотдачи</w:t>
      </w:r>
      <w:r w:rsidR="00B31A4F" w:rsidRPr="00B1216E">
        <w:rPr>
          <w:rFonts w:ascii="Times New Roman" w:hAnsi="Times New Roman"/>
          <w:sz w:val="28"/>
          <w:szCs w:val="28"/>
        </w:rPr>
        <w:t xml:space="preserve"> </w:t>
      </w:r>
      <w:r w:rsidRPr="00B1216E">
        <w:rPr>
          <w:rFonts w:ascii="Times New Roman" w:hAnsi="Times New Roman"/>
          <w:sz w:val="28"/>
          <w:szCs w:val="28"/>
        </w:rPr>
        <w:t>используется формула:</w:t>
      </w:r>
    </w:p>
    <w:p w:rsidR="00B31A4F" w:rsidRPr="00B1216E" w:rsidRDefault="00B31A4F" w:rsidP="00B1216E">
      <w:pPr>
        <w:pStyle w:val="a3"/>
        <w:spacing w:line="240" w:lineRule="auto"/>
        <w:ind w:left="0" w:firstLine="720"/>
        <w:jc w:val="both"/>
        <w:rPr>
          <w:rFonts w:ascii="Times New Roman" w:hAnsi="Times New Roman"/>
          <w:sz w:val="28"/>
          <w:szCs w:val="28"/>
        </w:rPr>
      </w:pPr>
    </w:p>
    <w:p w:rsidR="008F5D96" w:rsidRPr="00B1216E" w:rsidRDefault="008F5D96" w:rsidP="00B1216E">
      <w:pPr>
        <w:pStyle w:val="a3"/>
        <w:spacing w:line="240" w:lineRule="auto"/>
        <w:ind w:left="0" w:firstLine="720"/>
        <w:jc w:val="both"/>
        <w:rPr>
          <w:rFonts w:ascii="Times New Roman" w:hAnsi="Times New Roman"/>
          <w:b/>
          <w:sz w:val="28"/>
          <w:szCs w:val="28"/>
        </w:rPr>
      </w:pPr>
      <w:r w:rsidRPr="00B1216E">
        <w:rPr>
          <w:rFonts w:ascii="Times New Roman" w:hAnsi="Times New Roman"/>
          <w:sz w:val="28"/>
          <w:szCs w:val="28"/>
        </w:rPr>
        <w:t xml:space="preserve">                                 </w:t>
      </w:r>
      <w:r w:rsidRPr="00B1216E">
        <w:rPr>
          <w:rFonts w:ascii="Times New Roman" w:hAnsi="Times New Roman"/>
          <w:b/>
          <w:sz w:val="28"/>
          <w:szCs w:val="28"/>
        </w:rPr>
        <w:t>Фотд  =Т/Ф,</w:t>
      </w:r>
    </w:p>
    <w:p w:rsidR="00B31A4F" w:rsidRPr="00B1216E" w:rsidRDefault="00B31A4F" w:rsidP="00B1216E">
      <w:pPr>
        <w:pStyle w:val="a3"/>
        <w:spacing w:line="240" w:lineRule="auto"/>
        <w:ind w:left="0" w:firstLine="720"/>
        <w:jc w:val="both"/>
        <w:rPr>
          <w:rFonts w:ascii="Times New Roman" w:hAnsi="Times New Roman"/>
          <w:sz w:val="28"/>
          <w:szCs w:val="28"/>
        </w:rPr>
      </w:pP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где Т - объём товарной или валовой, или реализованной продукции,</w:t>
      </w:r>
      <w:r w:rsidR="00B31A4F" w:rsidRPr="00B1216E">
        <w:rPr>
          <w:rFonts w:ascii="Times New Roman" w:hAnsi="Times New Roman"/>
          <w:sz w:val="28"/>
          <w:szCs w:val="28"/>
        </w:rPr>
        <w:t xml:space="preserve"> </w:t>
      </w:r>
      <w:r w:rsidRPr="00B1216E">
        <w:rPr>
          <w:rFonts w:ascii="Times New Roman" w:hAnsi="Times New Roman"/>
          <w:sz w:val="28"/>
          <w:szCs w:val="28"/>
        </w:rPr>
        <w:t>руб.;</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Ф - среднегодовая стоимость основных производственных фондов</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предприятия, руб.</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Фондоёмкость продукции - величина, обратная фондоотдаче. Она</w:t>
      </w:r>
    </w:p>
    <w:p w:rsidR="008F5D96" w:rsidRPr="00B1216E" w:rsidRDefault="008F5D9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показывает долю стоимости основных фондов, приходящуюся на каждый рубль</w:t>
      </w:r>
      <w:r w:rsidR="00B31A4F" w:rsidRPr="00B1216E">
        <w:rPr>
          <w:rFonts w:ascii="Times New Roman" w:hAnsi="Times New Roman"/>
          <w:sz w:val="28"/>
          <w:szCs w:val="28"/>
        </w:rPr>
        <w:t xml:space="preserve"> </w:t>
      </w:r>
      <w:r w:rsidRPr="00B1216E">
        <w:rPr>
          <w:rFonts w:ascii="Times New Roman" w:hAnsi="Times New Roman"/>
          <w:sz w:val="28"/>
          <w:szCs w:val="28"/>
        </w:rPr>
        <w:t>выпускаемой продукции. Если фондоотдача должна иметь тенденцию к</w:t>
      </w:r>
      <w:r w:rsidR="00B31A4F" w:rsidRPr="00B1216E">
        <w:rPr>
          <w:rFonts w:ascii="Times New Roman" w:hAnsi="Times New Roman"/>
          <w:sz w:val="28"/>
          <w:szCs w:val="28"/>
        </w:rPr>
        <w:t xml:space="preserve"> </w:t>
      </w:r>
      <w:r w:rsidRPr="00B1216E">
        <w:rPr>
          <w:rFonts w:ascii="Times New Roman" w:hAnsi="Times New Roman"/>
          <w:sz w:val="28"/>
          <w:szCs w:val="28"/>
        </w:rPr>
        <w:t>увеличению, то фондоёмкость - к снижению.</w:t>
      </w:r>
    </w:p>
    <w:p w:rsidR="007440D1" w:rsidRPr="00B1216E" w:rsidRDefault="007440D1" w:rsidP="00B1216E">
      <w:pPr>
        <w:pStyle w:val="a3"/>
        <w:spacing w:line="240" w:lineRule="auto"/>
        <w:ind w:left="0" w:firstLine="720"/>
        <w:jc w:val="both"/>
        <w:rPr>
          <w:rFonts w:ascii="Times New Roman" w:hAnsi="Times New Roman"/>
          <w:sz w:val="28"/>
          <w:szCs w:val="28"/>
        </w:rPr>
      </w:pPr>
    </w:p>
    <w:p w:rsidR="00F82CF6" w:rsidRPr="00B1216E" w:rsidRDefault="00F82CF6" w:rsidP="00B1216E">
      <w:pPr>
        <w:pStyle w:val="a3"/>
        <w:spacing w:line="240" w:lineRule="auto"/>
        <w:ind w:firstLine="720"/>
        <w:jc w:val="center"/>
        <w:rPr>
          <w:rFonts w:ascii="Times New Roman" w:hAnsi="Times New Roman"/>
          <w:b/>
          <w:sz w:val="28"/>
          <w:szCs w:val="28"/>
        </w:rPr>
      </w:pPr>
    </w:p>
    <w:p w:rsidR="00CF2DE2" w:rsidRPr="00B1216E" w:rsidRDefault="00CF2DE2" w:rsidP="00891772">
      <w:pPr>
        <w:pStyle w:val="a3"/>
        <w:numPr>
          <w:ilvl w:val="2"/>
          <w:numId w:val="7"/>
        </w:numPr>
        <w:tabs>
          <w:tab w:val="clear" w:pos="2340"/>
          <w:tab w:val="num" w:pos="0"/>
        </w:tabs>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Амортизация, понятие и методы начисления</w:t>
      </w:r>
    </w:p>
    <w:p w:rsidR="00B31A4F" w:rsidRPr="00B1216E" w:rsidRDefault="00B31A4F" w:rsidP="00B1216E">
      <w:pPr>
        <w:pStyle w:val="a3"/>
        <w:spacing w:line="240" w:lineRule="auto"/>
        <w:ind w:left="1980" w:firstLine="720"/>
        <w:rPr>
          <w:rFonts w:ascii="Times New Roman" w:hAnsi="Times New Roman"/>
          <w:b/>
          <w:sz w:val="28"/>
          <w:szCs w:val="28"/>
        </w:rPr>
      </w:pPr>
    </w:p>
    <w:p w:rsidR="00B31A4F"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Амортизация</w:t>
      </w:r>
      <w:r w:rsidRPr="00B1216E">
        <w:rPr>
          <w:rFonts w:ascii="Times New Roman" w:hAnsi="Times New Roman"/>
          <w:sz w:val="28"/>
          <w:szCs w:val="28"/>
        </w:rPr>
        <w:t xml:space="preserve"> — это распределение первоначальной стоимости внеоборотного актива на период его эксплуатации способом, учитывающим остаточную стоимость этого актива.</w:t>
      </w:r>
    </w:p>
    <w:p w:rsidR="00B31A4F" w:rsidRPr="00B1216E" w:rsidRDefault="00B31A4F" w:rsidP="00B1216E">
      <w:pPr>
        <w:pStyle w:val="a3"/>
        <w:spacing w:line="240" w:lineRule="auto"/>
        <w:ind w:left="0" w:firstLine="720"/>
        <w:jc w:val="center"/>
        <w:rPr>
          <w:rFonts w:ascii="Times New Roman" w:hAnsi="Times New Roman"/>
          <w:sz w:val="28"/>
          <w:szCs w:val="28"/>
        </w:rPr>
      </w:pPr>
      <w:r w:rsidRPr="00B1216E">
        <w:rPr>
          <w:rFonts w:ascii="Times New Roman" w:hAnsi="Times New Roman"/>
          <w:sz w:val="28"/>
          <w:szCs w:val="28"/>
        </w:rPr>
        <w:t>Существуют два основных метода расчета амортизации:</w:t>
      </w:r>
    </w:p>
    <w:p w:rsidR="00B31A4F"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равномерное начисление износа;</w:t>
      </w:r>
    </w:p>
    <w:p w:rsidR="00B31A4F"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начисление износа с сокращающейся балансовой стоимости.</w:t>
      </w:r>
    </w:p>
    <w:p w:rsidR="00B31A4F" w:rsidRPr="00B1216E" w:rsidRDefault="00B31A4F" w:rsidP="00B1216E">
      <w:pPr>
        <w:pStyle w:val="a3"/>
        <w:spacing w:line="240" w:lineRule="auto"/>
        <w:ind w:left="0" w:firstLine="720"/>
        <w:jc w:val="both"/>
        <w:rPr>
          <w:rFonts w:ascii="Times New Roman" w:hAnsi="Times New Roman"/>
          <w:sz w:val="28"/>
          <w:szCs w:val="28"/>
        </w:rPr>
      </w:pPr>
    </w:p>
    <w:p w:rsidR="00B31A4F"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Рассмотрим основные методы расчета амортизации подробнее.</w:t>
      </w:r>
    </w:p>
    <w:p w:rsidR="00B31A4F" w:rsidRPr="00B1216E" w:rsidRDefault="00B31A4F" w:rsidP="00B1216E">
      <w:pPr>
        <w:pStyle w:val="a3"/>
        <w:spacing w:line="240" w:lineRule="auto"/>
        <w:ind w:left="0" w:firstLine="720"/>
        <w:jc w:val="both"/>
        <w:rPr>
          <w:rFonts w:ascii="Times New Roman" w:hAnsi="Times New Roman"/>
          <w:sz w:val="28"/>
          <w:szCs w:val="28"/>
        </w:rPr>
      </w:pPr>
    </w:p>
    <w:p w:rsidR="00B31A4F" w:rsidRPr="00B1216E" w:rsidRDefault="00B31A4F" w:rsidP="00B1216E">
      <w:pPr>
        <w:pStyle w:val="a3"/>
        <w:spacing w:line="240" w:lineRule="auto"/>
        <w:ind w:left="0" w:firstLine="720"/>
        <w:jc w:val="center"/>
        <w:rPr>
          <w:rFonts w:ascii="Times New Roman" w:hAnsi="Times New Roman"/>
          <w:b/>
          <w:i/>
          <w:sz w:val="28"/>
          <w:szCs w:val="28"/>
        </w:rPr>
      </w:pPr>
      <w:r w:rsidRPr="00B1216E">
        <w:rPr>
          <w:rFonts w:ascii="Times New Roman" w:hAnsi="Times New Roman"/>
          <w:b/>
          <w:i/>
          <w:sz w:val="28"/>
          <w:szCs w:val="28"/>
        </w:rPr>
        <w:t>1. Метод равномерного начисления износа</w:t>
      </w:r>
    </w:p>
    <w:p w:rsidR="00B31A4F" w:rsidRPr="00B1216E" w:rsidRDefault="00B31A4F" w:rsidP="00B1216E">
      <w:pPr>
        <w:pStyle w:val="a3"/>
        <w:spacing w:line="240" w:lineRule="auto"/>
        <w:ind w:left="0" w:firstLine="720"/>
        <w:jc w:val="center"/>
        <w:rPr>
          <w:rFonts w:ascii="Times New Roman" w:hAnsi="Times New Roman"/>
          <w:b/>
          <w:sz w:val="28"/>
          <w:szCs w:val="28"/>
        </w:rPr>
      </w:pPr>
    </w:p>
    <w:p w:rsidR="005F0F74"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 методе равномерного начисления износа предполагается, что предприятие получает от использования актива равноценную пользу в течение всего периода эксплуатации. </w:t>
      </w:r>
    </w:p>
    <w:p w:rsidR="005F0F74"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Расчет ежегодно начисляемого износа производится по следующей формуле: </w:t>
      </w:r>
    </w:p>
    <w:p w:rsidR="005F0F74"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ежегодное начисление на износ = (S — P) / n, </w:t>
      </w:r>
    </w:p>
    <w:p w:rsidR="005F0F74"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где S — первоначальная стоимость актива,</w:t>
      </w:r>
    </w:p>
    <w:p w:rsidR="005F0F74"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Р — остаточная стоимость актива, </w:t>
      </w:r>
    </w:p>
    <w:p w:rsidR="005F0F74"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n — период эксплуатации актива. </w:t>
      </w:r>
    </w:p>
    <w:p w:rsidR="005F0F74" w:rsidRPr="00B1216E" w:rsidRDefault="005F0F74" w:rsidP="00B1216E">
      <w:pPr>
        <w:pStyle w:val="a3"/>
        <w:spacing w:line="240" w:lineRule="auto"/>
        <w:ind w:left="0" w:firstLine="720"/>
        <w:jc w:val="both"/>
        <w:rPr>
          <w:rFonts w:ascii="Times New Roman" w:hAnsi="Times New Roman"/>
          <w:sz w:val="28"/>
          <w:szCs w:val="28"/>
        </w:rPr>
      </w:pPr>
    </w:p>
    <w:p w:rsidR="00B31A4F"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Метод равномерного начисления износа очень популярен из-за своей простоты. Расчеты по нему не требуют много времени и специальных знаний. Этот метод очень удобен для активов, с которых предприятие регулярно получает доход в виде хозяйственной деятельности (например, патентов и лицензий).</w:t>
      </w:r>
    </w:p>
    <w:p w:rsidR="00B31A4F" w:rsidRPr="00B1216E" w:rsidRDefault="00B31A4F" w:rsidP="00B1216E">
      <w:pPr>
        <w:pStyle w:val="a3"/>
        <w:spacing w:line="240" w:lineRule="auto"/>
        <w:ind w:firstLine="720"/>
        <w:jc w:val="both"/>
        <w:rPr>
          <w:rFonts w:ascii="Times New Roman" w:hAnsi="Times New Roman"/>
          <w:sz w:val="28"/>
          <w:szCs w:val="28"/>
        </w:rPr>
      </w:pPr>
    </w:p>
    <w:p w:rsidR="00B31A4F" w:rsidRPr="00B1216E" w:rsidRDefault="00B31A4F" w:rsidP="00B1216E">
      <w:pPr>
        <w:pStyle w:val="a3"/>
        <w:spacing w:line="240" w:lineRule="auto"/>
        <w:ind w:left="0" w:firstLine="720"/>
        <w:jc w:val="center"/>
        <w:rPr>
          <w:rFonts w:ascii="Times New Roman" w:hAnsi="Times New Roman"/>
          <w:b/>
          <w:i/>
          <w:sz w:val="28"/>
          <w:szCs w:val="28"/>
        </w:rPr>
      </w:pPr>
      <w:r w:rsidRPr="00B1216E">
        <w:rPr>
          <w:rFonts w:ascii="Times New Roman" w:hAnsi="Times New Roman"/>
          <w:b/>
          <w:i/>
          <w:sz w:val="28"/>
          <w:szCs w:val="28"/>
        </w:rPr>
        <w:t>2. Метод начисления износа с сокращающейся балансовой стоимости</w:t>
      </w:r>
    </w:p>
    <w:p w:rsidR="00B31A4F" w:rsidRPr="00B1216E" w:rsidRDefault="00B31A4F" w:rsidP="00B1216E">
      <w:pPr>
        <w:pStyle w:val="a3"/>
        <w:spacing w:line="240" w:lineRule="auto"/>
        <w:ind w:left="0" w:firstLine="720"/>
        <w:jc w:val="both"/>
        <w:rPr>
          <w:rFonts w:ascii="Times New Roman" w:hAnsi="Times New Roman"/>
          <w:sz w:val="28"/>
          <w:szCs w:val="28"/>
        </w:rPr>
      </w:pPr>
    </w:p>
    <w:p w:rsidR="00B31A4F"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Для некоторых внеоборотных активов предприятие получает максимальную пользу в первые годы их эксплуатации (например, от компьютера). Тогда при начислении амортизации используется норма амортизации — величина, показывающая, какую долю от оставшейся балансовой стоимости актива нужно списать в очередной год.</w:t>
      </w:r>
    </w:p>
    <w:p w:rsidR="00B31A4F" w:rsidRPr="00B1216E" w:rsidRDefault="00B31A4F" w:rsidP="00B1216E">
      <w:pPr>
        <w:pStyle w:val="a3"/>
        <w:spacing w:line="240" w:lineRule="auto"/>
        <w:ind w:left="0" w:firstLine="720"/>
        <w:jc w:val="both"/>
        <w:rPr>
          <w:rFonts w:ascii="Times New Roman" w:hAnsi="Times New Roman"/>
          <w:sz w:val="28"/>
          <w:szCs w:val="28"/>
        </w:rPr>
      </w:pPr>
    </w:p>
    <w:p w:rsidR="005F0F74"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Норма амортизации вычисляется по следующей формуле:</w:t>
      </w:r>
    </w:p>
    <w:p w:rsidR="005F0F74"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норма амортизации = 1 — n√ ¯P/S, </w:t>
      </w:r>
    </w:p>
    <w:p w:rsidR="005F0F74"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где S — первоначальная стоимость актива, </w:t>
      </w:r>
    </w:p>
    <w:p w:rsidR="005F0F74"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Р — остаточная стоимость актива (Р ≠ 0), </w:t>
      </w:r>
    </w:p>
    <w:p w:rsidR="00B31A4F"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n — период эксплуатации актива.</w:t>
      </w:r>
    </w:p>
    <w:p w:rsidR="00B31A4F" w:rsidRPr="00B1216E" w:rsidRDefault="00B31A4F" w:rsidP="00B1216E">
      <w:pPr>
        <w:pStyle w:val="a3"/>
        <w:spacing w:line="240" w:lineRule="auto"/>
        <w:ind w:left="0" w:firstLine="720"/>
        <w:jc w:val="both"/>
        <w:rPr>
          <w:rFonts w:ascii="Times New Roman" w:hAnsi="Times New Roman"/>
          <w:sz w:val="28"/>
          <w:szCs w:val="28"/>
        </w:rPr>
      </w:pPr>
    </w:p>
    <w:p w:rsidR="00B31A4F"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Метод начисления износа с сокращающейся балансовой стоимости никогда полностью не сводит уровень остаточной стоимости до нуля. Правда, когда величина балансовой стоимости актива становится очень незначительной по сравнению с первоначальной стоимостью, она может быть списана полностью в последний год.</w:t>
      </w:r>
    </w:p>
    <w:p w:rsidR="00B31A4F" w:rsidRPr="00B1216E" w:rsidRDefault="00B31A4F" w:rsidP="00B1216E">
      <w:pPr>
        <w:pStyle w:val="a3"/>
        <w:spacing w:line="240" w:lineRule="auto"/>
        <w:ind w:left="0" w:firstLine="720"/>
        <w:jc w:val="both"/>
        <w:rPr>
          <w:rFonts w:ascii="Times New Roman" w:hAnsi="Times New Roman"/>
          <w:sz w:val="28"/>
          <w:szCs w:val="28"/>
        </w:rPr>
      </w:pPr>
    </w:p>
    <w:p w:rsidR="00B31A4F" w:rsidRPr="00B1216E" w:rsidRDefault="00B31A4F" w:rsidP="00B1216E">
      <w:pPr>
        <w:pStyle w:val="a3"/>
        <w:spacing w:line="240" w:lineRule="auto"/>
        <w:ind w:left="0" w:firstLine="720"/>
        <w:jc w:val="center"/>
        <w:rPr>
          <w:rFonts w:ascii="Times New Roman" w:hAnsi="Times New Roman"/>
          <w:b/>
          <w:i/>
          <w:sz w:val="28"/>
          <w:szCs w:val="28"/>
        </w:rPr>
      </w:pPr>
      <w:r w:rsidRPr="00B1216E">
        <w:rPr>
          <w:rFonts w:ascii="Times New Roman" w:hAnsi="Times New Roman"/>
          <w:b/>
          <w:i/>
          <w:sz w:val="28"/>
          <w:szCs w:val="28"/>
        </w:rPr>
        <w:t>3. Метод суммы годичных чисел</w:t>
      </w:r>
    </w:p>
    <w:p w:rsidR="00B31A4F" w:rsidRPr="00B1216E" w:rsidRDefault="00B31A4F" w:rsidP="00B1216E">
      <w:pPr>
        <w:pStyle w:val="a3"/>
        <w:spacing w:line="240" w:lineRule="auto"/>
        <w:ind w:left="0" w:firstLine="720"/>
        <w:jc w:val="center"/>
        <w:rPr>
          <w:rFonts w:ascii="Times New Roman" w:hAnsi="Times New Roman"/>
          <w:b/>
          <w:i/>
          <w:sz w:val="28"/>
          <w:szCs w:val="28"/>
        </w:rPr>
      </w:pPr>
    </w:p>
    <w:p w:rsidR="00B31A4F"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Если остаточная стоимость Р = 0, то метод начисления износа с сокращающейся балансовой стоимости использовать нельзя. В этом случае для начисления ускоренной амортизации можно применить метод суммы годичных чисел — метод ускоренной амортизации со списанием суммы, равной долям оставшихся лет в общей сумме лет.</w:t>
      </w:r>
    </w:p>
    <w:p w:rsidR="005F0F74" w:rsidRPr="00B1216E" w:rsidRDefault="005F0F74" w:rsidP="00B1216E">
      <w:pPr>
        <w:pStyle w:val="a3"/>
        <w:spacing w:line="240" w:lineRule="auto"/>
        <w:ind w:left="0" w:firstLine="720"/>
        <w:jc w:val="both"/>
        <w:rPr>
          <w:rFonts w:ascii="Times New Roman" w:hAnsi="Times New Roman"/>
          <w:sz w:val="28"/>
          <w:szCs w:val="28"/>
        </w:rPr>
      </w:pPr>
    </w:p>
    <w:p w:rsidR="00B31A4F" w:rsidRPr="00B1216E" w:rsidRDefault="00B31A4F" w:rsidP="00B1216E">
      <w:pPr>
        <w:pStyle w:val="a3"/>
        <w:spacing w:line="240" w:lineRule="auto"/>
        <w:ind w:left="0" w:firstLine="720"/>
        <w:jc w:val="center"/>
        <w:rPr>
          <w:rFonts w:ascii="Times New Roman" w:hAnsi="Times New Roman"/>
          <w:b/>
          <w:i/>
          <w:sz w:val="28"/>
          <w:szCs w:val="28"/>
        </w:rPr>
      </w:pPr>
      <w:r w:rsidRPr="00B1216E">
        <w:rPr>
          <w:rFonts w:ascii="Times New Roman" w:hAnsi="Times New Roman"/>
          <w:b/>
          <w:i/>
          <w:sz w:val="28"/>
          <w:szCs w:val="28"/>
        </w:rPr>
        <w:t>4. Сравнение методов начисления амортизации</w:t>
      </w:r>
    </w:p>
    <w:p w:rsidR="00B31A4F" w:rsidRPr="00B1216E" w:rsidRDefault="00B31A4F" w:rsidP="00B1216E">
      <w:pPr>
        <w:pStyle w:val="a3"/>
        <w:spacing w:line="240" w:lineRule="auto"/>
        <w:ind w:left="0" w:firstLine="720"/>
        <w:jc w:val="both"/>
        <w:rPr>
          <w:rFonts w:ascii="Times New Roman" w:hAnsi="Times New Roman"/>
          <w:sz w:val="28"/>
          <w:szCs w:val="28"/>
        </w:rPr>
      </w:pPr>
    </w:p>
    <w:p w:rsidR="00B31A4F"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Два предприятия с одинаковым составом внеоборотных активов могут получить различные финансовые результаты из-за использования разных методов начисления амортизации. Выбор метода начисления амортизации влияет на показываемую чистую прибыль предприятия на конец финансового года.</w:t>
      </w:r>
    </w:p>
    <w:p w:rsidR="00B31A4F"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 методе уменьшающегося остатка (методе начисления износа с сокращающейся балансовой стоимости, методе суммы годичных чисел) на первые годы приходится большая часть отчислений на износ, что увеличивает общие затраты и сокращает чистую прибыль и обязательства по налогам. </w:t>
      </w:r>
    </w:p>
    <w:p w:rsidR="00B31A4F"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Выбор метода амортизации определяется не видом актива, а предполагаемым режимом использования объекта. Например, в большинстве случаев амортизация зданий определяется методом равномерного начисления износа, а амортизация транспортных средств — методом начисления износа с сокращающейся балансовой стоимости.</w:t>
      </w:r>
    </w:p>
    <w:p w:rsidR="00B31A4F" w:rsidRPr="00B1216E" w:rsidRDefault="00B31A4F" w:rsidP="00B1216E">
      <w:pPr>
        <w:pStyle w:val="a3"/>
        <w:spacing w:line="240" w:lineRule="auto"/>
        <w:ind w:left="0" w:firstLine="720"/>
        <w:jc w:val="both"/>
        <w:rPr>
          <w:rFonts w:ascii="Times New Roman" w:hAnsi="Times New Roman"/>
          <w:sz w:val="28"/>
          <w:szCs w:val="28"/>
        </w:rPr>
      </w:pPr>
    </w:p>
    <w:p w:rsidR="00B31A4F"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пользу метода уменьшающегося остатка обычно приводят два аргумента:</w:t>
      </w:r>
    </w:p>
    <w:p w:rsidR="00B31A4F"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затраты на содержание и ремонт объекта растут по мере увеличения его срока службы (то есть методом уменьшающегося остатка получается более точный конечный финансовый результат);</w:t>
      </w:r>
    </w:p>
    <w:p w:rsidR="00B31A4F" w:rsidRPr="00B1216E" w:rsidRDefault="00B31A4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многие внеоборотные активы теряют значительную часть своей рыночной стоимости уже в первые годы эксплуатации.</w:t>
      </w:r>
    </w:p>
    <w:p w:rsidR="00B31A4F" w:rsidRPr="00B1216E" w:rsidRDefault="00B31A4F" w:rsidP="00B1216E">
      <w:pPr>
        <w:pStyle w:val="a3"/>
        <w:spacing w:line="240" w:lineRule="auto"/>
        <w:ind w:left="0" w:firstLine="720"/>
        <w:jc w:val="both"/>
        <w:rPr>
          <w:rFonts w:ascii="Times New Roman" w:hAnsi="Times New Roman"/>
          <w:sz w:val="28"/>
          <w:szCs w:val="28"/>
        </w:rPr>
      </w:pPr>
    </w:p>
    <w:p w:rsidR="005F0F74" w:rsidRDefault="00B31A4F" w:rsidP="00891772">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период инфляции выбор метода начисления износа с сокращающейся балансовой стоимостью выгоден предприятию тем, что оно платит свои налоги обесцененными деньгами.</w:t>
      </w:r>
    </w:p>
    <w:p w:rsidR="00891772" w:rsidRDefault="00891772" w:rsidP="00891772">
      <w:pPr>
        <w:pStyle w:val="a3"/>
        <w:spacing w:line="240" w:lineRule="auto"/>
        <w:ind w:left="0" w:firstLine="720"/>
        <w:jc w:val="both"/>
        <w:rPr>
          <w:rFonts w:ascii="Times New Roman" w:hAnsi="Times New Roman"/>
          <w:sz w:val="28"/>
          <w:szCs w:val="28"/>
        </w:rPr>
      </w:pPr>
    </w:p>
    <w:p w:rsidR="00891772" w:rsidRPr="00891772" w:rsidRDefault="00891772" w:rsidP="00891772">
      <w:pPr>
        <w:pStyle w:val="a3"/>
        <w:spacing w:line="240" w:lineRule="auto"/>
        <w:ind w:left="0" w:firstLine="720"/>
        <w:jc w:val="both"/>
        <w:rPr>
          <w:rFonts w:ascii="Times New Roman" w:hAnsi="Times New Roman"/>
          <w:sz w:val="28"/>
          <w:szCs w:val="28"/>
        </w:rPr>
      </w:pPr>
    </w:p>
    <w:p w:rsidR="00CF2DE2" w:rsidRPr="00B1216E" w:rsidRDefault="00CF2DE2" w:rsidP="00B1216E">
      <w:pPr>
        <w:pStyle w:val="a3"/>
        <w:numPr>
          <w:ilvl w:val="2"/>
          <w:numId w:val="7"/>
        </w:numPr>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Инвестиции в основной капитал, виды и источники финансирования</w:t>
      </w:r>
    </w:p>
    <w:p w:rsidR="00597C30" w:rsidRPr="00B1216E" w:rsidRDefault="00597C30" w:rsidP="00B1216E">
      <w:pPr>
        <w:pStyle w:val="a3"/>
        <w:spacing w:line="240" w:lineRule="auto"/>
        <w:ind w:left="0" w:firstLine="720"/>
        <w:jc w:val="both"/>
        <w:rPr>
          <w:rFonts w:ascii="Times New Roman" w:hAnsi="Times New Roman"/>
          <w:b/>
          <w:i/>
          <w:sz w:val="28"/>
          <w:szCs w:val="28"/>
        </w:rPr>
      </w:pPr>
    </w:p>
    <w:p w:rsidR="005F0F74" w:rsidRPr="00B1216E" w:rsidRDefault="00597C30"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Инвестиции в основной капитал</w:t>
      </w:r>
      <w:r w:rsidRPr="00B1216E">
        <w:rPr>
          <w:rFonts w:ascii="Times New Roman" w:hAnsi="Times New Roman"/>
          <w:sz w:val="28"/>
          <w:szCs w:val="28"/>
        </w:rPr>
        <w:t xml:space="preserve"> - совокупность затрат, направленных на создание и воспроизводство основных средств (новое строительство, расширение, а также реконструкция и модернизация объектов, которые приводят к увеличению первоначальной стоимости объектов и относятся на добавочный капитал организации, приобретение машин, оборудования, транспортных средств, затраты на формирование основного стада, выращивание многолетних насаждений и т. д.)</w:t>
      </w:r>
    </w:p>
    <w:p w:rsidR="00B1216E" w:rsidRPr="00B1216E" w:rsidRDefault="00B1216E"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Инвестиции - более широкое понятие, чем капитальные вложения. В качестве инвестиций могут выступать: </w:t>
      </w:r>
    </w:p>
    <w:p w:rsidR="00B1216E" w:rsidRPr="00B1216E" w:rsidRDefault="00B1216E" w:rsidP="00B1216E">
      <w:pPr>
        <w:pStyle w:val="a3"/>
        <w:spacing w:line="240" w:lineRule="auto"/>
        <w:ind w:firstLine="720"/>
        <w:jc w:val="both"/>
        <w:rPr>
          <w:rFonts w:ascii="Times New Roman" w:hAnsi="Times New Roman"/>
          <w:sz w:val="28"/>
          <w:szCs w:val="28"/>
        </w:rPr>
      </w:pPr>
    </w:p>
    <w:p w:rsidR="00B1216E" w:rsidRPr="00B1216E" w:rsidRDefault="00B1216E"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Денежные средства, целевые банковские вклады, паи, акции, облигации и другие ценные бумаги; </w:t>
      </w:r>
    </w:p>
    <w:p w:rsidR="00B1216E" w:rsidRPr="00B1216E" w:rsidRDefault="00B1216E" w:rsidP="00B1216E">
      <w:pPr>
        <w:pStyle w:val="a3"/>
        <w:spacing w:line="240" w:lineRule="auto"/>
        <w:ind w:firstLine="720"/>
        <w:jc w:val="both"/>
        <w:rPr>
          <w:rFonts w:ascii="Times New Roman" w:hAnsi="Times New Roman"/>
          <w:sz w:val="28"/>
          <w:szCs w:val="28"/>
        </w:rPr>
      </w:pPr>
    </w:p>
    <w:p w:rsidR="00B1216E" w:rsidRPr="00B1216E" w:rsidRDefault="00B1216E"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Движимое и недвижимое имущество (здания, сооружения, машины, оборудование, транспортные средства, вычислительная техника и др.);</w:t>
      </w:r>
    </w:p>
    <w:p w:rsidR="00B1216E" w:rsidRPr="00B1216E" w:rsidRDefault="00B1216E" w:rsidP="00B1216E">
      <w:pPr>
        <w:pStyle w:val="a3"/>
        <w:spacing w:line="240" w:lineRule="auto"/>
        <w:ind w:firstLine="720"/>
        <w:jc w:val="both"/>
        <w:rPr>
          <w:rFonts w:ascii="Times New Roman" w:hAnsi="Times New Roman"/>
          <w:sz w:val="28"/>
          <w:szCs w:val="28"/>
        </w:rPr>
      </w:pPr>
    </w:p>
    <w:p w:rsidR="00B1216E" w:rsidRPr="00B1216E" w:rsidRDefault="00B1216E"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Объекты авторского права, лицензии, патенты, ноу-хау, программные продукты, технологии и другие интеллектуальные ценности; </w:t>
      </w:r>
    </w:p>
    <w:p w:rsidR="00B1216E" w:rsidRPr="00B1216E" w:rsidRDefault="00B1216E" w:rsidP="00B1216E">
      <w:pPr>
        <w:pStyle w:val="a3"/>
        <w:spacing w:line="240" w:lineRule="auto"/>
        <w:ind w:firstLine="720"/>
        <w:jc w:val="both"/>
        <w:rPr>
          <w:rFonts w:ascii="Times New Roman" w:hAnsi="Times New Roman"/>
          <w:sz w:val="28"/>
          <w:szCs w:val="28"/>
        </w:rPr>
      </w:pPr>
    </w:p>
    <w:p w:rsidR="00B1216E" w:rsidRPr="00B1216E" w:rsidRDefault="00B1216E"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Права пользования землей, природными ресурсами, а также любым другим имуществом или имущественные права. </w:t>
      </w:r>
    </w:p>
    <w:p w:rsidR="00B1216E" w:rsidRPr="00B1216E" w:rsidRDefault="00B1216E" w:rsidP="00B1216E">
      <w:pPr>
        <w:pStyle w:val="a3"/>
        <w:spacing w:line="240" w:lineRule="auto"/>
        <w:ind w:firstLine="720"/>
        <w:jc w:val="both"/>
        <w:rPr>
          <w:rFonts w:ascii="Times New Roman" w:hAnsi="Times New Roman"/>
          <w:sz w:val="28"/>
          <w:szCs w:val="28"/>
        </w:rPr>
      </w:pPr>
    </w:p>
    <w:p w:rsidR="00B1216E" w:rsidRPr="00B1216E" w:rsidRDefault="00B1216E"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Инвестиции, в широком понимании, бывают не только финансовые. Они представляют собой вложения средств и ресурсов с целью последующего их увеличения и получения экономического эффекта либо иного запланированного результата (социального, экологического и других эффектов). Поэтому такие вложения должны осуществляться на условиях платности, срочности и возвратности. </w:t>
      </w:r>
    </w:p>
    <w:p w:rsidR="00B1216E" w:rsidRPr="00B1216E" w:rsidRDefault="00B1216E"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Инвестиции являются ключевой экономической категорией и играют исключительно важную роль, как на макро- так и на микроуровне в системе товарно-денежных отношений.</w:t>
      </w:r>
    </w:p>
    <w:p w:rsidR="00B1216E" w:rsidRPr="00B1216E" w:rsidRDefault="00B1216E" w:rsidP="00B1216E">
      <w:pPr>
        <w:pStyle w:val="a3"/>
        <w:spacing w:line="240" w:lineRule="auto"/>
        <w:ind w:firstLine="720"/>
        <w:jc w:val="both"/>
        <w:rPr>
          <w:rFonts w:ascii="Times New Roman" w:hAnsi="Times New Roman"/>
          <w:sz w:val="28"/>
          <w:szCs w:val="28"/>
        </w:rPr>
      </w:pPr>
    </w:p>
    <w:p w:rsidR="00B1216E" w:rsidRPr="00B1216E" w:rsidRDefault="00B1216E"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Инвестиции на макроуровне призваны обеспечить: </w:t>
      </w:r>
    </w:p>
    <w:p w:rsidR="00B1216E" w:rsidRPr="00B1216E" w:rsidRDefault="00B1216E" w:rsidP="00B1216E">
      <w:pPr>
        <w:pStyle w:val="a3"/>
        <w:spacing w:line="240" w:lineRule="auto"/>
        <w:ind w:firstLine="720"/>
        <w:jc w:val="both"/>
        <w:rPr>
          <w:rFonts w:ascii="Times New Roman" w:hAnsi="Times New Roman"/>
          <w:sz w:val="28"/>
          <w:szCs w:val="28"/>
        </w:rPr>
      </w:pPr>
    </w:p>
    <w:p w:rsidR="00B1216E" w:rsidRPr="00B1216E" w:rsidRDefault="00B1216E"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осуществление политики расширенного воспроизводства и ускорение научно-технического прогресса; </w:t>
      </w:r>
    </w:p>
    <w:p w:rsidR="00B1216E" w:rsidRPr="00B1216E" w:rsidRDefault="00B1216E" w:rsidP="00B1216E">
      <w:pPr>
        <w:pStyle w:val="a3"/>
        <w:spacing w:line="240" w:lineRule="auto"/>
        <w:ind w:firstLine="720"/>
        <w:jc w:val="both"/>
        <w:rPr>
          <w:rFonts w:ascii="Times New Roman" w:hAnsi="Times New Roman"/>
          <w:sz w:val="28"/>
          <w:szCs w:val="28"/>
        </w:rPr>
      </w:pPr>
    </w:p>
    <w:p w:rsidR="00B1216E" w:rsidRPr="00B1216E" w:rsidRDefault="00B1216E"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реформирование отраслевой структуры общественного производства и сбалансированное развитие как отраслей, производящих продукцию, так и сырьевых отраслей; </w:t>
      </w:r>
    </w:p>
    <w:p w:rsidR="00B1216E" w:rsidRPr="00B1216E" w:rsidRDefault="00B1216E"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повышение качества продукции; </w:t>
      </w:r>
    </w:p>
    <w:p w:rsidR="00B1216E" w:rsidRPr="00B1216E" w:rsidRDefault="00B1216E"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улучшение структуры внешнеторговых операций; </w:t>
      </w:r>
    </w:p>
    <w:p w:rsidR="00B1216E" w:rsidRPr="00B1216E" w:rsidRDefault="00B1216E"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решение социальных и экологических проблем; </w:t>
      </w:r>
    </w:p>
    <w:p w:rsidR="005F0F74" w:rsidRPr="00B1216E" w:rsidRDefault="00B1216E"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решение проблем обеспечения обороноспособности страны и</w:t>
      </w:r>
    </w:p>
    <w:p w:rsidR="005F0F74" w:rsidRPr="00B1216E" w:rsidRDefault="005F0F74" w:rsidP="00B1216E">
      <w:pPr>
        <w:pStyle w:val="a3"/>
        <w:spacing w:line="240" w:lineRule="auto"/>
        <w:ind w:left="0" w:firstLine="720"/>
        <w:jc w:val="both"/>
        <w:rPr>
          <w:rFonts w:ascii="Times New Roman" w:hAnsi="Times New Roman"/>
          <w:sz w:val="28"/>
          <w:szCs w:val="28"/>
        </w:rPr>
      </w:pPr>
    </w:p>
    <w:p w:rsidR="00CF2DE2" w:rsidRPr="00B1216E" w:rsidRDefault="00CF2DE2" w:rsidP="00891772">
      <w:pPr>
        <w:pStyle w:val="a3"/>
        <w:numPr>
          <w:ilvl w:val="2"/>
          <w:numId w:val="7"/>
        </w:numPr>
        <w:tabs>
          <w:tab w:val="clear" w:pos="2340"/>
        </w:tabs>
        <w:spacing w:line="240" w:lineRule="auto"/>
        <w:ind w:left="0" w:firstLine="720"/>
        <w:jc w:val="center"/>
        <w:rPr>
          <w:rFonts w:ascii="Times New Roman" w:hAnsi="Times New Roman"/>
          <w:b/>
          <w:sz w:val="28"/>
          <w:szCs w:val="28"/>
        </w:rPr>
      </w:pPr>
      <w:r w:rsidRPr="00B1216E">
        <w:rPr>
          <w:rFonts w:ascii="Times New Roman" w:hAnsi="Times New Roman"/>
          <w:sz w:val="28"/>
          <w:szCs w:val="28"/>
        </w:rPr>
        <w:t>Оборотный капитал предприятия,</w:t>
      </w:r>
      <w:r w:rsidRPr="00B1216E">
        <w:rPr>
          <w:rFonts w:ascii="Times New Roman" w:hAnsi="Times New Roman"/>
          <w:b/>
          <w:sz w:val="28"/>
          <w:szCs w:val="28"/>
        </w:rPr>
        <w:t xml:space="preserve"> его состав и кругооборот. Показатели эффективности использования оборотного капитала</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b/>
          <w:sz w:val="28"/>
          <w:szCs w:val="28"/>
        </w:rPr>
        <w:t>Оборотный капитал</w:t>
      </w:r>
      <w:r w:rsidRPr="00B1216E">
        <w:rPr>
          <w:rFonts w:ascii="Times New Roman" w:hAnsi="Times New Roman"/>
          <w:sz w:val="28"/>
          <w:szCs w:val="28"/>
        </w:rPr>
        <w:t xml:space="preserve"> – это предметы труда, которые участвуют в производстве однократно, при этом полностью потребляются и полностью же и сразу переносят свою стоимость на стоимость произведенной продукции.</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b/>
          <w:sz w:val="28"/>
          <w:szCs w:val="28"/>
        </w:rPr>
        <w:t>Оборотный капитал</w:t>
      </w:r>
      <w:r w:rsidRPr="00B1216E">
        <w:rPr>
          <w:rFonts w:ascii="Times New Roman" w:hAnsi="Times New Roman"/>
          <w:sz w:val="28"/>
          <w:szCs w:val="28"/>
        </w:rPr>
        <w:t xml:space="preserve"> – часть капитала, размещенная в текущие активы, используемых, потребляемых и реализуемых в течение года или одного производственного цикла. Движение оборотного капитала, взятое как процесс постоянного повторения и возобновления называется кругооборотом оборотного капитала. </w:t>
      </w:r>
    </w:p>
    <w:p w:rsidR="003179B7" w:rsidRPr="00B1216E" w:rsidRDefault="003179B7" w:rsidP="00B1216E">
      <w:pPr>
        <w:spacing w:line="240" w:lineRule="auto"/>
        <w:ind w:firstLine="720"/>
        <w:jc w:val="center"/>
        <w:rPr>
          <w:rFonts w:ascii="Times New Roman" w:hAnsi="Times New Roman"/>
          <w:b/>
          <w:sz w:val="28"/>
          <w:szCs w:val="28"/>
        </w:rPr>
      </w:pPr>
      <w:r w:rsidRPr="00B1216E">
        <w:rPr>
          <w:rFonts w:ascii="Times New Roman" w:hAnsi="Times New Roman"/>
          <w:b/>
          <w:sz w:val="28"/>
          <w:szCs w:val="28"/>
        </w:rPr>
        <w:t>В формализованном виде кругооборот: Д – Т…П…Т* - Д*, где</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Д – деньги; </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Т – средства производства; </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П – производство; </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Т* - готовая продукция; </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Д* - сумма денег, полученная после реализации товара</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На первой стадии (Д - Т) оборотный капитал переходит в форму производственных  запасов. Ее завершением прерывается товарное обращение. </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Вторая стадия (Т - П – Т*) состоит в создании нового продукта посредством передачи в производство материальных ценностей и других производственных запасов и в обеспечении соединения средств и предметов труда с рабочей силой. </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Третья стадия (Т* – Д*) состоит в реализации продукции и получении выручки. При этом оборотный капитал вновь принимает форму денежных средств. Таким образом, оборотные средства совершают непрерывный кругооборот. Д*&gt;Д – это означает формирование положительного финансового результата на предприятии. Кругооборот – единство трех стадий.</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Состав оборотного капитала – перечень его элементов.</w:t>
      </w:r>
    </w:p>
    <w:p w:rsidR="003179B7" w:rsidRPr="00B1216E" w:rsidRDefault="003179B7" w:rsidP="00B1216E">
      <w:pPr>
        <w:spacing w:line="240" w:lineRule="auto"/>
        <w:ind w:firstLine="720"/>
        <w:jc w:val="center"/>
        <w:rPr>
          <w:rFonts w:ascii="Times New Roman" w:hAnsi="Times New Roman"/>
          <w:b/>
          <w:sz w:val="28"/>
          <w:szCs w:val="28"/>
        </w:rPr>
      </w:pPr>
      <w:r w:rsidRPr="00B1216E">
        <w:rPr>
          <w:rFonts w:ascii="Times New Roman" w:hAnsi="Times New Roman"/>
          <w:b/>
          <w:sz w:val="28"/>
          <w:szCs w:val="28"/>
        </w:rPr>
        <w:t>В состав оборотного капитала входят:</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1) запасы (сырье и материалы, животные на выращивании и откорме, затраты в незавершенном производстве, готовая продукция и товары для перепродажи, товары отгруженные, расходы будущих периодов);</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2) НДС;</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3) дебиторская задолженность;</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4) краткосрочные финансовые вложения – ценные бумаги до года, займы другим организациям на этот же период, депозиты в банках; 5) денежные средства;</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6) прочие оборотные средства.</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Структура оборотного капитала определяется соотношением отдельных его элементов, которая отражает специфику производственного  процесса. </w:t>
      </w:r>
    </w:p>
    <w:p w:rsidR="003179B7" w:rsidRPr="00B1216E" w:rsidRDefault="003179B7" w:rsidP="00B1216E">
      <w:pPr>
        <w:spacing w:line="240" w:lineRule="auto"/>
        <w:ind w:firstLine="720"/>
        <w:jc w:val="center"/>
        <w:rPr>
          <w:rFonts w:ascii="Times New Roman" w:hAnsi="Times New Roman"/>
          <w:b/>
          <w:sz w:val="28"/>
          <w:szCs w:val="28"/>
        </w:rPr>
      </w:pPr>
      <w:r w:rsidRPr="00B1216E">
        <w:rPr>
          <w:rFonts w:ascii="Times New Roman" w:hAnsi="Times New Roman"/>
          <w:b/>
          <w:sz w:val="28"/>
          <w:szCs w:val="28"/>
        </w:rPr>
        <w:t>Источниками финансирования оборотного капитала являются:</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1) собственные средства – уставный капитал или первичный капитал в момент организации предприятия, а в дальнейшем собственный источник (прибыль);</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2) источники, приравненные к собственным средствам – средства, не принадлежащие предприятию, но находящиеся в его обороте – это переходящая из месяца в месяц задолженность по заработной плате, в бюджет и внебюджетные фонды, средства кредиторов в виде предоплаты и др.;</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3) заемные средства – банковские, налоговые, коммерческие кредиты, займы у небанковских организаций (др. предприятий), инвестиционные вклады работников, облигационные займы и иные.</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состояния предприятия. </w:t>
      </w:r>
    </w:p>
    <w:p w:rsidR="00C45401" w:rsidRPr="00B1216E" w:rsidRDefault="00C45401" w:rsidP="00B1216E">
      <w:pPr>
        <w:spacing w:line="240" w:lineRule="auto"/>
        <w:ind w:firstLine="720"/>
        <w:jc w:val="center"/>
        <w:rPr>
          <w:rFonts w:ascii="Times New Roman" w:hAnsi="Times New Roman"/>
          <w:b/>
          <w:sz w:val="28"/>
          <w:szCs w:val="28"/>
        </w:rPr>
      </w:pPr>
      <w:r w:rsidRPr="00B1216E">
        <w:rPr>
          <w:rFonts w:ascii="Times New Roman" w:hAnsi="Times New Roman"/>
          <w:b/>
          <w:sz w:val="28"/>
          <w:szCs w:val="28"/>
        </w:rPr>
        <w:t>Показатели эффективности использования оборотного капитала</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Обобщающим показателем эфф</w:t>
      </w:r>
      <w:r w:rsidR="00C45401" w:rsidRPr="00B1216E">
        <w:rPr>
          <w:rFonts w:ascii="Times New Roman" w:hAnsi="Times New Roman"/>
          <w:sz w:val="28"/>
          <w:szCs w:val="28"/>
        </w:rPr>
        <w:t>ективности использования оборот</w:t>
      </w:r>
      <w:r w:rsidRPr="00B1216E">
        <w:rPr>
          <w:rFonts w:ascii="Times New Roman" w:hAnsi="Times New Roman"/>
          <w:sz w:val="28"/>
          <w:szCs w:val="28"/>
        </w:rPr>
        <w:t xml:space="preserve">ного капитала является </w:t>
      </w:r>
      <w:r w:rsidRPr="00B1216E">
        <w:rPr>
          <w:rFonts w:ascii="Times New Roman" w:hAnsi="Times New Roman"/>
          <w:b/>
          <w:i/>
          <w:sz w:val="28"/>
          <w:szCs w:val="28"/>
        </w:rPr>
        <w:t>показатель его</w:t>
      </w:r>
      <w:r w:rsidR="00C45401" w:rsidRPr="00B1216E">
        <w:rPr>
          <w:rFonts w:ascii="Times New Roman" w:hAnsi="Times New Roman"/>
          <w:b/>
          <w:i/>
          <w:sz w:val="28"/>
          <w:szCs w:val="28"/>
        </w:rPr>
        <w:t xml:space="preserve"> рентабельности</w:t>
      </w:r>
      <w:r w:rsidR="00C45401" w:rsidRPr="00B1216E">
        <w:rPr>
          <w:rFonts w:ascii="Times New Roman" w:hAnsi="Times New Roman"/>
          <w:sz w:val="28"/>
          <w:szCs w:val="28"/>
        </w:rPr>
        <w:t xml:space="preserve"> (Рок), рассчиты</w:t>
      </w:r>
      <w:r w:rsidRPr="00B1216E">
        <w:rPr>
          <w:rFonts w:ascii="Times New Roman" w:hAnsi="Times New Roman"/>
          <w:sz w:val="28"/>
          <w:szCs w:val="28"/>
        </w:rPr>
        <w:t>ваемый</w:t>
      </w:r>
      <w:r w:rsidR="00C45401" w:rsidRPr="00B1216E">
        <w:rPr>
          <w:rFonts w:ascii="Times New Roman" w:hAnsi="Times New Roman"/>
          <w:sz w:val="28"/>
          <w:szCs w:val="28"/>
        </w:rPr>
        <w:t>,</w:t>
      </w:r>
      <w:r w:rsidRPr="00B1216E">
        <w:rPr>
          <w:rFonts w:ascii="Times New Roman" w:hAnsi="Times New Roman"/>
          <w:sz w:val="28"/>
          <w:szCs w:val="28"/>
        </w:rPr>
        <w:t xml:space="preserve"> как соотношение прибыли от реализации продукции (Прп) или иного финансового результата к величине оборотного капитала (Сок): </w:t>
      </w:r>
    </w:p>
    <w:p w:rsidR="003179B7" w:rsidRPr="00B1216E" w:rsidRDefault="003179B7" w:rsidP="00B1216E">
      <w:pPr>
        <w:spacing w:line="240" w:lineRule="auto"/>
        <w:ind w:firstLine="720"/>
        <w:jc w:val="both"/>
        <w:rPr>
          <w:rFonts w:ascii="Times New Roman" w:hAnsi="Times New Roman"/>
          <w:b/>
          <w:sz w:val="28"/>
          <w:szCs w:val="28"/>
        </w:rPr>
      </w:pPr>
      <w:r w:rsidRPr="00B1216E">
        <w:rPr>
          <w:rFonts w:ascii="Times New Roman" w:hAnsi="Times New Roman"/>
          <w:b/>
          <w:sz w:val="28"/>
          <w:szCs w:val="28"/>
        </w:rPr>
        <w:t>Рок = Прп / Сок.</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Этот показатель характеризует величину прибыли, получаемой на каждый рубль оборотного капитала,</w:t>
      </w:r>
      <w:r w:rsidR="00C45401" w:rsidRPr="00B1216E">
        <w:rPr>
          <w:rFonts w:ascii="Times New Roman" w:hAnsi="Times New Roman"/>
          <w:sz w:val="28"/>
          <w:szCs w:val="28"/>
        </w:rPr>
        <w:t xml:space="preserve"> и отражает финансовую эффектив</w:t>
      </w:r>
      <w:r w:rsidRPr="00B1216E">
        <w:rPr>
          <w:rFonts w:ascii="Times New Roman" w:hAnsi="Times New Roman"/>
          <w:sz w:val="28"/>
          <w:szCs w:val="28"/>
        </w:rPr>
        <w:t>ность работы предприятия, т. к. имен</w:t>
      </w:r>
      <w:r w:rsidR="00C45401" w:rsidRPr="00B1216E">
        <w:rPr>
          <w:rFonts w:ascii="Times New Roman" w:hAnsi="Times New Roman"/>
          <w:sz w:val="28"/>
          <w:szCs w:val="28"/>
        </w:rPr>
        <w:t>но оборотный капитал обеспечива</w:t>
      </w:r>
      <w:r w:rsidRPr="00B1216E">
        <w:rPr>
          <w:rFonts w:ascii="Times New Roman" w:hAnsi="Times New Roman"/>
          <w:sz w:val="28"/>
          <w:szCs w:val="28"/>
        </w:rPr>
        <w:t xml:space="preserve">ет оборот всех ресурсов на предприятии. </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В российской хозяйственной п</w:t>
      </w:r>
      <w:r w:rsidR="00C45401" w:rsidRPr="00B1216E">
        <w:rPr>
          <w:rFonts w:ascii="Times New Roman" w:hAnsi="Times New Roman"/>
          <w:sz w:val="28"/>
          <w:szCs w:val="28"/>
        </w:rPr>
        <w:t>рактике оценка эффективности ис</w:t>
      </w:r>
      <w:r w:rsidRPr="00B1216E">
        <w:rPr>
          <w:rFonts w:ascii="Times New Roman" w:hAnsi="Times New Roman"/>
          <w:sz w:val="28"/>
          <w:szCs w:val="28"/>
        </w:rPr>
        <w:t>пользования оборотного капитала осуществляется через показатели его оборачиваемости. Поскольку крите</w:t>
      </w:r>
      <w:r w:rsidR="00C45401" w:rsidRPr="00B1216E">
        <w:rPr>
          <w:rFonts w:ascii="Times New Roman" w:hAnsi="Times New Roman"/>
          <w:sz w:val="28"/>
          <w:szCs w:val="28"/>
        </w:rPr>
        <w:t>рием оценки эффективности управ</w:t>
      </w:r>
      <w:r w:rsidRPr="00B1216E">
        <w:rPr>
          <w:rFonts w:ascii="Times New Roman" w:hAnsi="Times New Roman"/>
          <w:sz w:val="28"/>
          <w:szCs w:val="28"/>
        </w:rPr>
        <w:t>ления оборотными средствами является фактор времени, используются показатели, отражающие, во-первы</w:t>
      </w:r>
      <w:r w:rsidR="00C45401" w:rsidRPr="00B1216E">
        <w:rPr>
          <w:rFonts w:ascii="Times New Roman" w:hAnsi="Times New Roman"/>
          <w:sz w:val="28"/>
          <w:szCs w:val="28"/>
        </w:rPr>
        <w:t>х, общее время оборота, или дли</w:t>
      </w:r>
      <w:r w:rsidRPr="00B1216E">
        <w:rPr>
          <w:rFonts w:ascii="Times New Roman" w:hAnsi="Times New Roman"/>
          <w:sz w:val="28"/>
          <w:szCs w:val="28"/>
        </w:rPr>
        <w:t xml:space="preserve">тельность одного оборота в днях, и, во-вторых скорость оборота. </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b/>
          <w:i/>
          <w:sz w:val="28"/>
          <w:szCs w:val="28"/>
        </w:rPr>
        <w:t>Продолжительность одного обор</w:t>
      </w:r>
      <w:r w:rsidR="00C45401" w:rsidRPr="00B1216E">
        <w:rPr>
          <w:rFonts w:ascii="Times New Roman" w:hAnsi="Times New Roman"/>
          <w:b/>
          <w:i/>
          <w:sz w:val="28"/>
          <w:szCs w:val="28"/>
        </w:rPr>
        <w:t>ота</w:t>
      </w:r>
      <w:r w:rsidR="00C45401" w:rsidRPr="00B1216E">
        <w:rPr>
          <w:rFonts w:ascii="Times New Roman" w:hAnsi="Times New Roman"/>
          <w:sz w:val="28"/>
          <w:szCs w:val="28"/>
        </w:rPr>
        <w:t xml:space="preserve"> складывается из времени пре</w:t>
      </w:r>
      <w:r w:rsidRPr="00B1216E">
        <w:rPr>
          <w:rFonts w:ascii="Times New Roman" w:hAnsi="Times New Roman"/>
          <w:sz w:val="28"/>
          <w:szCs w:val="28"/>
        </w:rPr>
        <w:t>бывания оборотного капитала в сфере производства и сфере обращения, начиная с момента приобретения производственных запасов и кончая поступлением выручки от реализ</w:t>
      </w:r>
      <w:r w:rsidR="00C45401" w:rsidRPr="00B1216E">
        <w:rPr>
          <w:rFonts w:ascii="Times New Roman" w:hAnsi="Times New Roman"/>
          <w:sz w:val="28"/>
          <w:szCs w:val="28"/>
        </w:rPr>
        <w:t>ации продукции, выпущенной пред</w:t>
      </w:r>
      <w:r w:rsidRPr="00B1216E">
        <w:rPr>
          <w:rFonts w:ascii="Times New Roman" w:hAnsi="Times New Roman"/>
          <w:sz w:val="28"/>
          <w:szCs w:val="28"/>
        </w:rPr>
        <w:t>приятием. Иными словами, длительнос</w:t>
      </w:r>
      <w:r w:rsidR="00C45401" w:rsidRPr="00B1216E">
        <w:rPr>
          <w:rFonts w:ascii="Times New Roman" w:hAnsi="Times New Roman"/>
          <w:sz w:val="28"/>
          <w:szCs w:val="28"/>
        </w:rPr>
        <w:t>ть одного оборота в днях охваты</w:t>
      </w:r>
      <w:r w:rsidRPr="00B1216E">
        <w:rPr>
          <w:rFonts w:ascii="Times New Roman" w:hAnsi="Times New Roman"/>
          <w:sz w:val="28"/>
          <w:szCs w:val="28"/>
        </w:rPr>
        <w:t>вает продолжительность производственного цикла и к</w:t>
      </w:r>
      <w:r w:rsidR="00C45401" w:rsidRPr="00B1216E">
        <w:rPr>
          <w:rFonts w:ascii="Times New Roman" w:hAnsi="Times New Roman"/>
          <w:sz w:val="28"/>
          <w:szCs w:val="28"/>
        </w:rPr>
        <w:t>оличество време</w:t>
      </w:r>
      <w:r w:rsidRPr="00B1216E">
        <w:rPr>
          <w:rFonts w:ascii="Times New Roman" w:hAnsi="Times New Roman"/>
          <w:sz w:val="28"/>
          <w:szCs w:val="28"/>
        </w:rPr>
        <w:t>ни, затраченного на продажу готовой продукции, и представляет период, в течение которого оборотные средст</w:t>
      </w:r>
      <w:r w:rsidR="00C45401" w:rsidRPr="00B1216E">
        <w:rPr>
          <w:rFonts w:ascii="Times New Roman" w:hAnsi="Times New Roman"/>
          <w:sz w:val="28"/>
          <w:szCs w:val="28"/>
        </w:rPr>
        <w:t>ва проходят все стадии кругообо</w:t>
      </w:r>
      <w:r w:rsidRPr="00B1216E">
        <w:rPr>
          <w:rFonts w:ascii="Times New Roman" w:hAnsi="Times New Roman"/>
          <w:sz w:val="28"/>
          <w:szCs w:val="28"/>
        </w:rPr>
        <w:t xml:space="preserve">рота на данном предприятии. </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b/>
          <w:i/>
          <w:sz w:val="28"/>
          <w:szCs w:val="28"/>
        </w:rPr>
        <w:t>Длительность одного оборота</w:t>
      </w:r>
      <w:r w:rsidR="00C45401" w:rsidRPr="00B1216E">
        <w:rPr>
          <w:rFonts w:ascii="Times New Roman" w:hAnsi="Times New Roman"/>
          <w:sz w:val="28"/>
          <w:szCs w:val="28"/>
        </w:rPr>
        <w:t xml:space="preserve"> (оборачиваемость оборотного ка</w:t>
      </w:r>
      <w:r w:rsidRPr="00B1216E">
        <w:rPr>
          <w:rFonts w:ascii="Times New Roman" w:hAnsi="Times New Roman"/>
          <w:sz w:val="28"/>
          <w:szCs w:val="28"/>
        </w:rPr>
        <w:t xml:space="preserve">питала) в днях </w:t>
      </w:r>
      <w:r w:rsidR="00C45401" w:rsidRPr="00B1216E">
        <w:rPr>
          <w:rFonts w:ascii="Times New Roman" w:hAnsi="Times New Roman"/>
          <w:sz w:val="28"/>
          <w:szCs w:val="28"/>
        </w:rPr>
        <w:t xml:space="preserve"> </w:t>
      </w:r>
      <w:r w:rsidRPr="00B1216E">
        <w:rPr>
          <w:rFonts w:ascii="Times New Roman" w:hAnsi="Times New Roman"/>
          <w:sz w:val="28"/>
          <w:szCs w:val="28"/>
        </w:rPr>
        <w:t xml:space="preserve">(Обок) определяется делением </w:t>
      </w:r>
      <w:r w:rsidR="00C45401" w:rsidRPr="00B1216E">
        <w:rPr>
          <w:rFonts w:ascii="Times New Roman" w:hAnsi="Times New Roman"/>
          <w:sz w:val="28"/>
          <w:szCs w:val="28"/>
        </w:rPr>
        <w:t>оборотного капитала (Сок) на од</w:t>
      </w:r>
      <w:r w:rsidRPr="00B1216E">
        <w:rPr>
          <w:rFonts w:ascii="Times New Roman" w:hAnsi="Times New Roman"/>
          <w:sz w:val="28"/>
          <w:szCs w:val="28"/>
        </w:rPr>
        <w:t>нодневный оборот, определяемый как отношение объема реализации (РП) к длительности периода в днях (Д</w:t>
      </w:r>
      <w:r w:rsidR="00C45401" w:rsidRPr="00B1216E">
        <w:rPr>
          <w:rFonts w:ascii="Times New Roman" w:hAnsi="Times New Roman"/>
          <w:sz w:val="28"/>
          <w:szCs w:val="28"/>
        </w:rPr>
        <w:t>) или же, как отношение длитель</w:t>
      </w:r>
      <w:r w:rsidRPr="00B1216E">
        <w:rPr>
          <w:rFonts w:ascii="Times New Roman" w:hAnsi="Times New Roman"/>
          <w:sz w:val="28"/>
          <w:szCs w:val="28"/>
        </w:rPr>
        <w:t xml:space="preserve">ности периода к количеству оборотов (Коб): </w:t>
      </w:r>
    </w:p>
    <w:p w:rsidR="003179B7" w:rsidRPr="00B1216E" w:rsidRDefault="003179B7" w:rsidP="00B1216E">
      <w:pPr>
        <w:spacing w:line="240" w:lineRule="auto"/>
        <w:ind w:firstLine="720"/>
        <w:jc w:val="both"/>
        <w:rPr>
          <w:rFonts w:ascii="Times New Roman" w:hAnsi="Times New Roman"/>
          <w:b/>
          <w:sz w:val="28"/>
          <w:szCs w:val="28"/>
        </w:rPr>
      </w:pPr>
      <w:r w:rsidRPr="00B1216E">
        <w:rPr>
          <w:rFonts w:ascii="Times New Roman" w:hAnsi="Times New Roman"/>
          <w:b/>
          <w:sz w:val="28"/>
          <w:szCs w:val="28"/>
        </w:rPr>
        <w:t>ОБок = Сок : РП /Д = Сок х Д / РП = Д / Коб.</w:t>
      </w:r>
    </w:p>
    <w:p w:rsidR="00C45401"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Чем меньше длительность периода обращения или одного оборота оборотного капитала, тем, предприятию требуется меньше оборотных средств. Чем быстрее оборотные средства совершают кругооборот, тем лучше и эффективней они используются. Таким образом, время оборота капитала влияет на потребность в со</w:t>
      </w:r>
      <w:r w:rsidR="00C45401" w:rsidRPr="00B1216E">
        <w:rPr>
          <w:rFonts w:ascii="Times New Roman" w:hAnsi="Times New Roman"/>
          <w:sz w:val="28"/>
          <w:szCs w:val="28"/>
        </w:rPr>
        <w:t>вокупном оборотном капитале. Со</w:t>
      </w:r>
      <w:r w:rsidRPr="00B1216E">
        <w:rPr>
          <w:rFonts w:ascii="Times New Roman" w:hAnsi="Times New Roman"/>
          <w:sz w:val="28"/>
          <w:szCs w:val="28"/>
        </w:rPr>
        <w:t>кращение этого времени – важнейше</w:t>
      </w:r>
      <w:r w:rsidR="00C45401" w:rsidRPr="00B1216E">
        <w:rPr>
          <w:rFonts w:ascii="Times New Roman" w:hAnsi="Times New Roman"/>
          <w:sz w:val="28"/>
          <w:szCs w:val="28"/>
        </w:rPr>
        <w:t>е направление финансового управ</w:t>
      </w:r>
      <w:r w:rsidRPr="00B1216E">
        <w:rPr>
          <w:rFonts w:ascii="Times New Roman" w:hAnsi="Times New Roman"/>
          <w:sz w:val="28"/>
          <w:szCs w:val="28"/>
        </w:rPr>
        <w:t xml:space="preserve">ления, ведущее к повышению эффективности использования оборотных средств и увеличению их отдачи. </w:t>
      </w:r>
    </w:p>
    <w:p w:rsidR="003179B7" w:rsidRPr="00B1216E" w:rsidRDefault="003179B7" w:rsidP="00B1216E">
      <w:pPr>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Скорость оборота оборотных средств характеризует прямой </w:t>
      </w:r>
      <w:r w:rsidRPr="00B1216E">
        <w:rPr>
          <w:rFonts w:ascii="Times New Roman" w:hAnsi="Times New Roman"/>
          <w:b/>
          <w:i/>
          <w:sz w:val="28"/>
          <w:szCs w:val="28"/>
        </w:rPr>
        <w:t xml:space="preserve">коэффициент оборачиваемости </w:t>
      </w:r>
      <w:r w:rsidRPr="00B1216E">
        <w:rPr>
          <w:rFonts w:ascii="Times New Roman" w:hAnsi="Times New Roman"/>
          <w:sz w:val="28"/>
          <w:szCs w:val="28"/>
        </w:rPr>
        <w:t>(ко</w:t>
      </w:r>
      <w:r w:rsidR="00C45401" w:rsidRPr="00B1216E">
        <w:rPr>
          <w:rFonts w:ascii="Times New Roman" w:hAnsi="Times New Roman"/>
          <w:sz w:val="28"/>
          <w:szCs w:val="28"/>
        </w:rPr>
        <w:t>личество оборотов) за определен</w:t>
      </w:r>
      <w:r w:rsidRPr="00B1216E">
        <w:rPr>
          <w:rFonts w:ascii="Times New Roman" w:hAnsi="Times New Roman"/>
          <w:sz w:val="28"/>
          <w:szCs w:val="28"/>
        </w:rPr>
        <w:t>ный период времени – год, квартал. Этот показатель отражает число кругооборотов, совершаемых оборот</w:t>
      </w:r>
      <w:r w:rsidR="00C45401" w:rsidRPr="00B1216E">
        <w:rPr>
          <w:rFonts w:ascii="Times New Roman" w:hAnsi="Times New Roman"/>
          <w:sz w:val="28"/>
          <w:szCs w:val="28"/>
        </w:rPr>
        <w:t>ными средствами предприятия, на</w:t>
      </w:r>
      <w:r w:rsidRPr="00B1216E">
        <w:rPr>
          <w:rFonts w:ascii="Times New Roman" w:hAnsi="Times New Roman"/>
          <w:sz w:val="28"/>
          <w:szCs w:val="28"/>
        </w:rPr>
        <w:t xml:space="preserve">пример, за год. Он рассчитывается как </w:t>
      </w:r>
      <w:r w:rsidR="00C45401" w:rsidRPr="00B1216E">
        <w:rPr>
          <w:rFonts w:ascii="Times New Roman" w:hAnsi="Times New Roman"/>
          <w:sz w:val="28"/>
          <w:szCs w:val="28"/>
        </w:rPr>
        <w:t>частное от деления объема реали</w:t>
      </w:r>
      <w:r w:rsidRPr="00B1216E">
        <w:rPr>
          <w:rFonts w:ascii="Times New Roman" w:hAnsi="Times New Roman"/>
          <w:sz w:val="28"/>
          <w:szCs w:val="28"/>
        </w:rPr>
        <w:t xml:space="preserve">зованной (товарной) продукции на оборотный капитал, который берется как средняя сумма оборотных средств: </w:t>
      </w:r>
    </w:p>
    <w:p w:rsidR="00CF1899" w:rsidRPr="00B1216E" w:rsidRDefault="003179B7" w:rsidP="00B1216E">
      <w:pPr>
        <w:spacing w:line="240" w:lineRule="auto"/>
        <w:ind w:firstLine="720"/>
        <w:jc w:val="both"/>
        <w:rPr>
          <w:rFonts w:ascii="Times New Roman" w:hAnsi="Times New Roman"/>
          <w:b/>
          <w:sz w:val="28"/>
          <w:szCs w:val="28"/>
        </w:rPr>
      </w:pPr>
      <w:r w:rsidRPr="00B1216E">
        <w:rPr>
          <w:rFonts w:ascii="Times New Roman" w:hAnsi="Times New Roman"/>
          <w:b/>
          <w:sz w:val="28"/>
          <w:szCs w:val="28"/>
        </w:rPr>
        <w:t>Коб = РП / Сок.</w:t>
      </w:r>
    </w:p>
    <w:p w:rsidR="00C45401" w:rsidRPr="00B1216E" w:rsidRDefault="00C45401" w:rsidP="00B1216E">
      <w:pPr>
        <w:spacing w:line="240" w:lineRule="auto"/>
        <w:ind w:firstLine="720"/>
        <w:jc w:val="both"/>
        <w:rPr>
          <w:rFonts w:ascii="Times New Roman" w:hAnsi="Times New Roman"/>
          <w:b/>
          <w:sz w:val="28"/>
          <w:szCs w:val="28"/>
        </w:rPr>
      </w:pPr>
    </w:p>
    <w:p w:rsidR="00C45401" w:rsidRPr="00B1216E" w:rsidRDefault="00C45401" w:rsidP="00891772">
      <w:pPr>
        <w:pStyle w:val="a3"/>
        <w:numPr>
          <w:ilvl w:val="2"/>
          <w:numId w:val="7"/>
        </w:numPr>
        <w:tabs>
          <w:tab w:val="clear" w:pos="2340"/>
          <w:tab w:val="num" w:pos="0"/>
        </w:tabs>
        <w:spacing w:line="240" w:lineRule="auto"/>
        <w:ind w:left="0" w:firstLine="720"/>
        <w:jc w:val="center"/>
        <w:rPr>
          <w:rFonts w:ascii="Times New Roman" w:hAnsi="Times New Roman"/>
          <w:b/>
          <w:sz w:val="28"/>
          <w:szCs w:val="28"/>
        </w:rPr>
      </w:pPr>
      <w:r w:rsidRPr="00B1216E">
        <w:rPr>
          <w:rFonts w:ascii="Times New Roman" w:hAnsi="Times New Roman"/>
          <w:b/>
          <w:sz w:val="28"/>
          <w:szCs w:val="28"/>
        </w:rPr>
        <w:t>Система показателей финансового состояния предприятия, методы их расчета и факторы, его определяющие</w:t>
      </w:r>
    </w:p>
    <w:p w:rsidR="006D6CBD" w:rsidRPr="00B1216E" w:rsidRDefault="006D6CBD" w:rsidP="00B1216E">
      <w:pPr>
        <w:pStyle w:val="a3"/>
        <w:spacing w:line="240" w:lineRule="auto"/>
        <w:ind w:left="0" w:firstLine="720"/>
        <w:rPr>
          <w:rFonts w:ascii="Times New Roman" w:hAnsi="Times New Roman"/>
          <w:b/>
          <w:sz w:val="28"/>
          <w:szCs w:val="28"/>
        </w:rPr>
      </w:pPr>
    </w:p>
    <w:p w:rsidR="00FB613B" w:rsidRPr="00B1216E" w:rsidRDefault="00FB613B"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Финансовое состояние предприятия</w:t>
      </w:r>
      <w:r w:rsidRPr="00B1216E">
        <w:rPr>
          <w:rFonts w:ascii="Times New Roman" w:hAnsi="Times New Roman"/>
          <w:sz w:val="28"/>
          <w:szCs w:val="28"/>
        </w:rPr>
        <w:t xml:space="preserve"> - это совокупность показателей, отражающих наличие, размещение и использование финансовых ресурсов.</w:t>
      </w:r>
    </w:p>
    <w:p w:rsidR="00FB613B" w:rsidRPr="00B1216E" w:rsidRDefault="00FB613B"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Основная цель анализа финансового состояния - это не только оценка текущего состояние предприятия, но и отслеживание тех или иных тенденций в изменении основных финансовых показателей, выявление слабых позиций, проведение целенаправленной работы на улучшение этих показателей.</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Большинство   методик   анализа   финансового   состояния   предприятия предполагает расчет следующих групп показателей:</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платежеспособности;</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кредитоспособности;</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финансовой устойчивости.</w:t>
      </w:r>
    </w:p>
    <w:p w:rsidR="00A25EFD" w:rsidRPr="00B1216E" w:rsidRDefault="00A25EFD" w:rsidP="00B1216E">
      <w:pPr>
        <w:pStyle w:val="a3"/>
        <w:spacing w:line="240" w:lineRule="auto"/>
        <w:ind w:left="0" w:firstLine="720"/>
        <w:jc w:val="both"/>
        <w:rPr>
          <w:rFonts w:ascii="Times New Roman" w:hAnsi="Times New Roman"/>
          <w:sz w:val="28"/>
          <w:szCs w:val="28"/>
        </w:rPr>
      </w:pP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ОЦЕНКА ПЛАТЕЖЕСПОСОБНОСТИ</w:t>
      </w:r>
    </w:p>
    <w:p w:rsidR="00A25EFD" w:rsidRPr="00B1216E" w:rsidRDefault="00A25EFD" w:rsidP="00B1216E">
      <w:pPr>
        <w:pStyle w:val="a3"/>
        <w:spacing w:line="240" w:lineRule="auto"/>
        <w:ind w:left="0" w:firstLine="720"/>
        <w:jc w:val="both"/>
        <w:rPr>
          <w:rFonts w:ascii="Times New Roman" w:hAnsi="Times New Roman"/>
          <w:sz w:val="28"/>
          <w:szCs w:val="28"/>
        </w:rPr>
      </w:pP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Оценка   платежеспособности   предприятия   производится   с    помощью коэффициентов  платежеспособности,  являющихся  относительными   величинами.</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Коэффициенты  платежеспособности,  отражают  возможность предприятия погасить  краткосрочную  задолженность  за  счет  тех  или  иных элементов оборотных средств.</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 xml:space="preserve">    Коэффициент  абсолютной  ликвидности </w:t>
      </w:r>
      <w:r w:rsidRPr="00B1216E">
        <w:rPr>
          <w:rFonts w:ascii="Times New Roman" w:hAnsi="Times New Roman"/>
          <w:sz w:val="28"/>
          <w:szCs w:val="28"/>
        </w:rPr>
        <w:t xml:space="preserve"> Кла   показывает,   какая   часть краткосрочной  задолженности  может   быть   покрыта   наиболее   ликвидными оборотными активами –  денежными  средствами  и  краткосрочными  финансовыми вложениями:</w:t>
      </w:r>
    </w:p>
    <w:p w:rsidR="00A25EFD" w:rsidRPr="00B1216E" w:rsidRDefault="00A25EFD" w:rsidP="00B1216E">
      <w:pPr>
        <w:pStyle w:val="a3"/>
        <w:spacing w:line="240" w:lineRule="auto"/>
        <w:ind w:left="0" w:firstLine="720"/>
        <w:jc w:val="both"/>
        <w:rPr>
          <w:rFonts w:ascii="Times New Roman" w:hAnsi="Times New Roman"/>
          <w:sz w:val="28"/>
          <w:szCs w:val="28"/>
        </w:rPr>
      </w:pPr>
    </w:p>
    <w:p w:rsidR="00A25EFD" w:rsidRPr="00B1216E" w:rsidRDefault="00A25EFD"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Кла=ДС/КП,</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где ДС – денежные средства и их эквиваленты (стр.  260),  тыс.руб.;   КП   -</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краткосрочные пассивы (стр.690-(стр.640+650+660)), тыс.руб.</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Принято  считать,  что  нормальный  уровень   коэффициента   абсолютной ликвидности должен быть 0,03-0,08.</w:t>
      </w:r>
    </w:p>
    <w:p w:rsidR="00A25EFD" w:rsidRPr="00B1216E" w:rsidRDefault="00A25EFD" w:rsidP="00B1216E">
      <w:pPr>
        <w:pStyle w:val="a3"/>
        <w:spacing w:line="240" w:lineRule="auto"/>
        <w:ind w:left="0" w:firstLine="720"/>
        <w:jc w:val="both"/>
        <w:rPr>
          <w:rFonts w:ascii="Times New Roman" w:hAnsi="Times New Roman"/>
          <w:b/>
          <w:i/>
          <w:sz w:val="28"/>
          <w:szCs w:val="28"/>
        </w:rPr>
      </w:pPr>
      <w:r w:rsidRPr="00B1216E">
        <w:rPr>
          <w:rFonts w:ascii="Times New Roman" w:hAnsi="Times New Roman"/>
          <w:b/>
          <w:i/>
          <w:sz w:val="28"/>
          <w:szCs w:val="28"/>
        </w:rPr>
        <w:t xml:space="preserve">   </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 xml:space="preserve"> Коэффициент промежуточного покрытия</w:t>
      </w:r>
      <w:r w:rsidRPr="00B1216E">
        <w:rPr>
          <w:rFonts w:ascii="Times New Roman" w:hAnsi="Times New Roman"/>
          <w:sz w:val="28"/>
          <w:szCs w:val="28"/>
        </w:rPr>
        <w:t xml:space="preserve"> (быстрой  ликвидности)  показывает, какую часть краткосрочной задолженности предприятие может погасить  за  счет денежных средств, краткосрочных финансовых вложений и дебиторских долгов:</w:t>
      </w:r>
    </w:p>
    <w:p w:rsidR="00A25EFD" w:rsidRPr="00B1216E" w:rsidRDefault="00A25EFD" w:rsidP="00B1216E">
      <w:pPr>
        <w:pStyle w:val="a3"/>
        <w:spacing w:line="240" w:lineRule="auto"/>
        <w:ind w:left="0" w:firstLine="720"/>
        <w:jc w:val="both"/>
        <w:rPr>
          <w:rFonts w:ascii="Times New Roman" w:hAnsi="Times New Roman"/>
          <w:sz w:val="28"/>
          <w:szCs w:val="28"/>
        </w:rPr>
      </w:pPr>
    </w:p>
    <w:p w:rsidR="00A25EFD" w:rsidRPr="00B1216E" w:rsidRDefault="00A25EFD"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Клп=(ДС+ДБ) / КП,</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A25EFD" w:rsidRPr="00B1216E" w:rsidRDefault="00A25EFD" w:rsidP="00B1216E">
      <w:pPr>
        <w:pStyle w:val="a3"/>
        <w:spacing w:line="240" w:lineRule="auto"/>
        <w:ind w:left="0" w:firstLine="720"/>
        <w:jc w:val="both"/>
        <w:rPr>
          <w:rFonts w:ascii="Times New Roman" w:hAnsi="Times New Roman"/>
          <w:sz w:val="28"/>
          <w:szCs w:val="28"/>
        </w:rPr>
      </w:pP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где ДБ – дебиторская задолженность, тыс.руб.</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Нормальный уровень коэффициента промежуточного покрытия должен быть  не менее 0,7.</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Общий коэффициент покрытия  (текущей  ликвидности)  Кло  показывает,  в какой степени  оборотные  активы  предприятия  превышают  его  краткосрочные обязательства:</w:t>
      </w:r>
    </w:p>
    <w:p w:rsidR="00A25EFD" w:rsidRPr="00B1216E" w:rsidRDefault="00A25EFD" w:rsidP="00B1216E">
      <w:pPr>
        <w:pStyle w:val="a3"/>
        <w:spacing w:line="240" w:lineRule="auto"/>
        <w:ind w:left="0" w:firstLine="720"/>
        <w:jc w:val="both"/>
        <w:rPr>
          <w:rFonts w:ascii="Times New Roman" w:hAnsi="Times New Roman"/>
          <w:sz w:val="28"/>
          <w:szCs w:val="28"/>
        </w:rPr>
      </w:pPr>
    </w:p>
    <w:p w:rsidR="00A25EFD" w:rsidRPr="00B1216E" w:rsidRDefault="00A25EFD"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Кло=IIА / КП,</w:t>
      </w:r>
    </w:p>
    <w:p w:rsidR="00A25EFD" w:rsidRPr="00B1216E" w:rsidRDefault="00A25EFD" w:rsidP="00B1216E">
      <w:pPr>
        <w:pStyle w:val="a3"/>
        <w:spacing w:line="240" w:lineRule="auto"/>
        <w:ind w:left="0" w:firstLine="720"/>
        <w:jc w:val="both"/>
        <w:rPr>
          <w:rFonts w:ascii="Times New Roman" w:hAnsi="Times New Roman"/>
          <w:sz w:val="28"/>
          <w:szCs w:val="28"/>
        </w:rPr>
      </w:pP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где IIА –  итог второго раздела баланса, тыс.руб.</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Принято считать, что нормальный уровень  коэффициента  общего  покрытия должен быть равен 1,5-3 и не должен опускаться ниже 1.</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Чем выше коэффициент  общего  покрытия,  тем  больше  доверия  вызывает предприятие у  кредиторов.  </w:t>
      </w:r>
    </w:p>
    <w:p w:rsidR="006D6CBD" w:rsidRPr="00B1216E" w:rsidRDefault="006D6CBD" w:rsidP="00B1216E">
      <w:pPr>
        <w:pStyle w:val="a3"/>
        <w:spacing w:line="240" w:lineRule="auto"/>
        <w:ind w:left="0" w:firstLine="720"/>
        <w:jc w:val="both"/>
        <w:rPr>
          <w:rFonts w:ascii="Times New Roman" w:hAnsi="Times New Roman"/>
          <w:sz w:val="28"/>
          <w:szCs w:val="28"/>
        </w:rPr>
      </w:pPr>
    </w:p>
    <w:p w:rsidR="00A25EFD" w:rsidRPr="00B1216E" w:rsidRDefault="00A25EFD"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Клтм.ц=З / КП,</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где Клтм.ц – коэффициент ликвидности товарно-материальных ценностей, %; З  –</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запасы (без 217 стр.), тыс.руб.</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Для  правильного  вывода  о  динамике   и   уровне   платежеспособности предприятия необходимо принимать в расчет следующие факторы: </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 характер  деятельности  предприятия</w:t>
      </w:r>
      <w:r w:rsidRPr="00B1216E">
        <w:rPr>
          <w:rFonts w:ascii="Times New Roman" w:hAnsi="Times New Roman"/>
          <w:sz w:val="28"/>
          <w:szCs w:val="28"/>
        </w:rPr>
        <w:t xml:space="preserve">.  </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r w:rsidRPr="00B1216E">
        <w:rPr>
          <w:rFonts w:ascii="Times New Roman" w:hAnsi="Times New Roman"/>
          <w:b/>
          <w:i/>
          <w:sz w:val="28"/>
          <w:szCs w:val="28"/>
        </w:rPr>
        <w:t>условия  расчетов   с   дебиторами</w:t>
      </w:r>
      <w:r w:rsidRPr="00B1216E">
        <w:rPr>
          <w:rFonts w:ascii="Times New Roman" w:hAnsi="Times New Roman"/>
          <w:sz w:val="28"/>
          <w:szCs w:val="28"/>
        </w:rPr>
        <w:t xml:space="preserve">.   </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r w:rsidRPr="00B1216E">
        <w:rPr>
          <w:rFonts w:ascii="Times New Roman" w:hAnsi="Times New Roman"/>
          <w:b/>
          <w:i/>
          <w:sz w:val="28"/>
          <w:szCs w:val="28"/>
        </w:rPr>
        <w:t>состояние  запасов</w:t>
      </w:r>
      <w:r w:rsidRPr="00B1216E">
        <w:rPr>
          <w:rFonts w:ascii="Times New Roman" w:hAnsi="Times New Roman"/>
          <w:sz w:val="28"/>
          <w:szCs w:val="28"/>
        </w:rPr>
        <w:t xml:space="preserve">.  </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r w:rsidRPr="00B1216E">
        <w:rPr>
          <w:rFonts w:ascii="Times New Roman" w:hAnsi="Times New Roman"/>
          <w:b/>
          <w:i/>
          <w:sz w:val="28"/>
          <w:szCs w:val="28"/>
        </w:rPr>
        <w:t>состояние дебиторской задолженности</w:t>
      </w:r>
      <w:r w:rsidRPr="00B1216E">
        <w:rPr>
          <w:rFonts w:ascii="Times New Roman" w:hAnsi="Times New Roman"/>
          <w:sz w:val="28"/>
          <w:szCs w:val="28"/>
        </w:rPr>
        <w:t>: наличие или отсутствие в ее составе просроченных и безнадежных долгов.</w:t>
      </w:r>
    </w:p>
    <w:p w:rsidR="00A25EFD" w:rsidRPr="00B1216E" w:rsidRDefault="00A25EFD" w:rsidP="00B1216E">
      <w:pPr>
        <w:pStyle w:val="a3"/>
        <w:spacing w:line="240" w:lineRule="auto"/>
        <w:ind w:left="0" w:firstLine="720"/>
        <w:jc w:val="both"/>
        <w:rPr>
          <w:rFonts w:ascii="Times New Roman" w:hAnsi="Times New Roman"/>
          <w:sz w:val="28"/>
          <w:szCs w:val="28"/>
        </w:rPr>
      </w:pP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ОЦЕНКА КРЕДИТОСПОСОБНОСТИ</w:t>
      </w:r>
    </w:p>
    <w:p w:rsidR="00A25EFD" w:rsidRPr="00B1216E" w:rsidRDefault="00A25EFD" w:rsidP="00B1216E">
      <w:pPr>
        <w:pStyle w:val="a3"/>
        <w:spacing w:line="240" w:lineRule="auto"/>
        <w:ind w:left="0" w:firstLine="720"/>
        <w:jc w:val="both"/>
        <w:rPr>
          <w:rFonts w:ascii="Times New Roman" w:hAnsi="Times New Roman"/>
          <w:sz w:val="28"/>
          <w:szCs w:val="28"/>
        </w:rPr>
      </w:pP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Кредитоспособность –  это  возможность,  имеющаяся  у  предприятия  для своевременного погашения кредитов. Следует учесть, что кредитоспособность  – это не только  наличие  у  предприятия  возможности  вернуть  кредит,  но  и уплатить проценты за него.</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Для оценки кредитоспособности предприятия применяются различные методы.</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Основными  показателями  для  оценки   кредитоспособности   предприятия являются:</w:t>
      </w:r>
    </w:p>
    <w:p w:rsidR="00A25EFD" w:rsidRPr="00B1216E" w:rsidRDefault="00A25EFD" w:rsidP="00B1216E">
      <w:pPr>
        <w:pStyle w:val="a3"/>
        <w:spacing w:line="240" w:lineRule="auto"/>
        <w:ind w:left="0" w:firstLine="720"/>
        <w:jc w:val="both"/>
        <w:rPr>
          <w:rFonts w:ascii="Times New Roman" w:hAnsi="Times New Roman"/>
          <w:b/>
          <w:i/>
          <w:sz w:val="28"/>
          <w:szCs w:val="28"/>
        </w:rPr>
      </w:pPr>
      <w:r w:rsidRPr="00B1216E">
        <w:rPr>
          <w:rFonts w:ascii="Times New Roman" w:hAnsi="Times New Roman"/>
          <w:b/>
          <w:i/>
          <w:sz w:val="28"/>
          <w:szCs w:val="28"/>
        </w:rPr>
        <w:t xml:space="preserve">    1. Отношение объема реализации к чистым текущим активам:</w:t>
      </w:r>
    </w:p>
    <w:p w:rsidR="00A25EFD" w:rsidRPr="00B1216E" w:rsidRDefault="00A25EFD" w:rsidP="00B1216E">
      <w:pPr>
        <w:pStyle w:val="a3"/>
        <w:spacing w:line="240" w:lineRule="auto"/>
        <w:ind w:left="0" w:firstLine="720"/>
        <w:jc w:val="both"/>
        <w:rPr>
          <w:rFonts w:ascii="Times New Roman" w:hAnsi="Times New Roman"/>
          <w:b/>
          <w:i/>
          <w:sz w:val="28"/>
          <w:szCs w:val="28"/>
        </w:rPr>
      </w:pPr>
    </w:p>
    <w:p w:rsidR="00A25EFD" w:rsidRPr="00B1216E" w:rsidRDefault="00A25EFD"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К1=Nр / Aчт,</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где Ачт – чистые текущие активы, тыс.руб.; Nр – объем реализации, тыс.руб.</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r w:rsidRPr="00B1216E">
        <w:rPr>
          <w:rFonts w:ascii="Times New Roman" w:hAnsi="Times New Roman"/>
          <w:b/>
          <w:i/>
          <w:sz w:val="28"/>
          <w:szCs w:val="28"/>
        </w:rPr>
        <w:t>Чистые текущие активы</w:t>
      </w:r>
      <w:r w:rsidRPr="00B1216E">
        <w:rPr>
          <w:rFonts w:ascii="Times New Roman" w:hAnsi="Times New Roman"/>
          <w:sz w:val="28"/>
          <w:szCs w:val="28"/>
        </w:rPr>
        <w:t xml:space="preserve"> – это оборотные активы за  вычетом  краткосрочных долгов предприятия. </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Коэффициент К1  показывает  эффективность  использования</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оборотных   активов.   Высокий   уровень   этого   показателя   благоприятно характеризует кредитоспособность предприятия.  </w:t>
      </w:r>
    </w:p>
    <w:p w:rsidR="00584685"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A25EFD" w:rsidRPr="00B1216E" w:rsidRDefault="00A25EFD" w:rsidP="00B1216E">
      <w:pPr>
        <w:pStyle w:val="a3"/>
        <w:spacing w:line="240" w:lineRule="auto"/>
        <w:ind w:left="0" w:firstLine="720"/>
        <w:jc w:val="both"/>
        <w:rPr>
          <w:rFonts w:ascii="Times New Roman" w:hAnsi="Times New Roman"/>
          <w:b/>
          <w:i/>
          <w:sz w:val="28"/>
          <w:szCs w:val="28"/>
        </w:rPr>
      </w:pPr>
      <w:r w:rsidRPr="00B1216E">
        <w:rPr>
          <w:rFonts w:ascii="Times New Roman" w:hAnsi="Times New Roman"/>
          <w:b/>
          <w:i/>
          <w:sz w:val="28"/>
          <w:szCs w:val="28"/>
        </w:rPr>
        <w:t>2.  Отношение объема реализации к собственному капиталу:</w:t>
      </w:r>
    </w:p>
    <w:p w:rsidR="00A25EFD" w:rsidRPr="00B1216E" w:rsidRDefault="00A25EFD" w:rsidP="00B1216E">
      <w:pPr>
        <w:pStyle w:val="a3"/>
        <w:spacing w:line="240" w:lineRule="auto"/>
        <w:ind w:left="0" w:firstLine="720"/>
        <w:jc w:val="both"/>
        <w:rPr>
          <w:rFonts w:ascii="Times New Roman" w:hAnsi="Times New Roman"/>
          <w:b/>
          <w:i/>
          <w:sz w:val="28"/>
          <w:szCs w:val="28"/>
        </w:rPr>
      </w:pPr>
    </w:p>
    <w:p w:rsidR="00A25EFD" w:rsidRPr="00B1216E" w:rsidRDefault="00A25EFD" w:rsidP="00B1216E">
      <w:pPr>
        <w:pStyle w:val="a3"/>
        <w:spacing w:line="240" w:lineRule="auto"/>
        <w:ind w:left="0" w:firstLine="720"/>
        <w:jc w:val="both"/>
        <w:rPr>
          <w:rFonts w:ascii="Times New Roman" w:hAnsi="Times New Roman"/>
          <w:b/>
          <w:sz w:val="28"/>
          <w:szCs w:val="28"/>
        </w:rPr>
      </w:pPr>
      <w:r w:rsidRPr="00B1216E">
        <w:rPr>
          <w:rFonts w:ascii="Times New Roman" w:hAnsi="Times New Roman"/>
          <w:sz w:val="28"/>
          <w:szCs w:val="28"/>
        </w:rPr>
        <w:t xml:space="preserve">                                                 </w:t>
      </w:r>
      <w:r w:rsidRPr="00B1216E">
        <w:rPr>
          <w:rFonts w:ascii="Times New Roman" w:hAnsi="Times New Roman"/>
          <w:b/>
          <w:sz w:val="28"/>
          <w:szCs w:val="28"/>
        </w:rPr>
        <w:t>К2=Nр / СК,</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где СК – собственный капитал, тыс.руб.</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Этот показатель характеризует  </w:t>
      </w:r>
      <w:r w:rsidRPr="00B1216E">
        <w:rPr>
          <w:rFonts w:ascii="Times New Roman" w:hAnsi="Times New Roman"/>
          <w:b/>
          <w:i/>
          <w:sz w:val="28"/>
          <w:szCs w:val="28"/>
        </w:rPr>
        <w:t>оборачиваемость  собственных  источников средств</w:t>
      </w:r>
      <w:r w:rsidRPr="00B1216E">
        <w:rPr>
          <w:rFonts w:ascii="Times New Roman" w:hAnsi="Times New Roman"/>
          <w:sz w:val="28"/>
          <w:szCs w:val="28"/>
        </w:rPr>
        <w:t>. Однако необходимо реально оценить величину  собственного  капитала.</w:t>
      </w:r>
    </w:p>
    <w:p w:rsidR="00A25EFD" w:rsidRPr="00B1216E" w:rsidRDefault="00A25EFD" w:rsidP="00B1216E">
      <w:pPr>
        <w:pStyle w:val="a3"/>
        <w:spacing w:line="240" w:lineRule="auto"/>
        <w:ind w:left="0" w:firstLine="720"/>
        <w:jc w:val="both"/>
        <w:rPr>
          <w:rFonts w:ascii="Times New Roman" w:hAnsi="Times New Roman"/>
          <w:b/>
          <w:i/>
          <w:sz w:val="28"/>
          <w:szCs w:val="28"/>
        </w:rPr>
      </w:pPr>
      <w:r w:rsidRPr="00B1216E">
        <w:rPr>
          <w:rFonts w:ascii="Times New Roman" w:hAnsi="Times New Roman"/>
          <w:sz w:val="28"/>
          <w:szCs w:val="28"/>
        </w:rPr>
        <w:t xml:space="preserve">        3.  </w:t>
      </w:r>
      <w:r w:rsidRPr="00B1216E">
        <w:rPr>
          <w:rFonts w:ascii="Times New Roman" w:hAnsi="Times New Roman"/>
          <w:b/>
          <w:i/>
          <w:sz w:val="28"/>
          <w:szCs w:val="28"/>
        </w:rPr>
        <w:t>Отношение краткосрочной задолженности к собственному капиталу:</w:t>
      </w:r>
    </w:p>
    <w:p w:rsidR="00A25EFD" w:rsidRPr="00B1216E" w:rsidRDefault="00A25EFD"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К3=Дк / СК,</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A25EFD" w:rsidRPr="00B1216E" w:rsidRDefault="00A25EFD" w:rsidP="00B1216E">
      <w:pPr>
        <w:pStyle w:val="a3"/>
        <w:spacing w:line="240" w:lineRule="auto"/>
        <w:ind w:left="0" w:firstLine="720"/>
        <w:jc w:val="both"/>
        <w:rPr>
          <w:rFonts w:ascii="Times New Roman" w:hAnsi="Times New Roman"/>
          <w:sz w:val="28"/>
          <w:szCs w:val="28"/>
        </w:rPr>
      </w:pP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где Дк – краткосрочная задолженность, тыс.руб.</w:t>
      </w:r>
    </w:p>
    <w:p w:rsidR="00584685"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Данный  коэффициент  показывает  </w:t>
      </w:r>
      <w:r w:rsidRPr="00B1216E">
        <w:rPr>
          <w:rFonts w:ascii="Times New Roman" w:hAnsi="Times New Roman"/>
          <w:b/>
          <w:i/>
          <w:sz w:val="28"/>
          <w:szCs w:val="28"/>
        </w:rPr>
        <w:t>долю  краткосрочной  задолженности   в собственном  капитале  предприятия</w:t>
      </w:r>
      <w:r w:rsidRPr="00B1216E">
        <w:rPr>
          <w:rFonts w:ascii="Times New Roman" w:hAnsi="Times New Roman"/>
          <w:sz w:val="28"/>
          <w:szCs w:val="28"/>
        </w:rPr>
        <w:t xml:space="preserve">.  Если  краткосрочная   задолженность   в несколько раз меньше собственного капитала, то можно расплатиться  со  всеми кредиторами полностью. </w:t>
      </w:r>
    </w:p>
    <w:p w:rsidR="00584685"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A25EFD" w:rsidRPr="00B1216E" w:rsidRDefault="00A25EFD" w:rsidP="00B1216E">
      <w:pPr>
        <w:pStyle w:val="a3"/>
        <w:spacing w:line="240" w:lineRule="auto"/>
        <w:ind w:left="0" w:firstLine="720"/>
        <w:jc w:val="both"/>
        <w:rPr>
          <w:rFonts w:ascii="Times New Roman" w:hAnsi="Times New Roman"/>
          <w:b/>
          <w:i/>
          <w:sz w:val="28"/>
          <w:szCs w:val="28"/>
        </w:rPr>
      </w:pPr>
      <w:r w:rsidRPr="00B1216E">
        <w:rPr>
          <w:rFonts w:ascii="Times New Roman" w:hAnsi="Times New Roman"/>
          <w:sz w:val="28"/>
          <w:szCs w:val="28"/>
        </w:rPr>
        <w:t xml:space="preserve">    4</w:t>
      </w:r>
      <w:r w:rsidRPr="00B1216E">
        <w:rPr>
          <w:rFonts w:ascii="Times New Roman" w:hAnsi="Times New Roman"/>
          <w:b/>
          <w:i/>
          <w:sz w:val="28"/>
          <w:szCs w:val="28"/>
        </w:rPr>
        <w:t>. Отношение дебиторской задолженности к выручке от реализации:</w:t>
      </w:r>
    </w:p>
    <w:p w:rsidR="00A25EFD" w:rsidRPr="00B1216E" w:rsidRDefault="00A25EFD" w:rsidP="00B1216E">
      <w:pPr>
        <w:pStyle w:val="a3"/>
        <w:spacing w:line="240" w:lineRule="auto"/>
        <w:ind w:left="0" w:firstLine="720"/>
        <w:jc w:val="both"/>
        <w:rPr>
          <w:rFonts w:ascii="Times New Roman" w:hAnsi="Times New Roman"/>
          <w:b/>
          <w:i/>
          <w:sz w:val="28"/>
          <w:szCs w:val="28"/>
        </w:rPr>
      </w:pPr>
    </w:p>
    <w:p w:rsidR="00A25EFD" w:rsidRPr="00B1216E" w:rsidRDefault="00A25EFD"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К4=ДЗ / Nр,</w:t>
      </w:r>
    </w:p>
    <w:p w:rsidR="00A25EFD" w:rsidRPr="00B1216E" w:rsidRDefault="00A25EFD" w:rsidP="00B1216E">
      <w:pPr>
        <w:pStyle w:val="a3"/>
        <w:spacing w:line="240" w:lineRule="auto"/>
        <w:ind w:left="0" w:firstLine="720"/>
        <w:jc w:val="center"/>
        <w:rPr>
          <w:rFonts w:ascii="Times New Roman" w:hAnsi="Times New Roman"/>
          <w:b/>
          <w:sz w:val="28"/>
          <w:szCs w:val="28"/>
        </w:rPr>
      </w:pP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где ДЗ – дебиторская задолженность, тыс.руб.</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Этот показатель дает представление о </w:t>
      </w:r>
      <w:r w:rsidRPr="00B1216E">
        <w:rPr>
          <w:rFonts w:ascii="Times New Roman" w:hAnsi="Times New Roman"/>
          <w:b/>
          <w:i/>
          <w:sz w:val="28"/>
          <w:szCs w:val="28"/>
        </w:rPr>
        <w:t>величине среднего периода времени, затрачиваемого на получение причитающихся  с  покупателей  денег.</w:t>
      </w:r>
      <w:r w:rsidRPr="00B1216E">
        <w:rPr>
          <w:rFonts w:ascii="Times New Roman" w:hAnsi="Times New Roman"/>
          <w:sz w:val="28"/>
          <w:szCs w:val="28"/>
        </w:rPr>
        <w:t xml:space="preserve">  Ускорение  оборачиваемости  дебиторской  задолженности,  то  есть   снижение показателя К4 можно рассматривать как признак  повышения  кредитоспособности предприятия, поскольку долги покупателей быстрее превращаются в деньги.</w:t>
      </w:r>
    </w:p>
    <w:p w:rsidR="00584685"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A25EFD" w:rsidRPr="00B1216E" w:rsidRDefault="00A25EFD" w:rsidP="00B1216E">
      <w:pPr>
        <w:pStyle w:val="a3"/>
        <w:spacing w:line="240" w:lineRule="auto"/>
        <w:ind w:left="0" w:firstLine="720"/>
        <w:jc w:val="both"/>
        <w:rPr>
          <w:rFonts w:ascii="Times New Roman" w:hAnsi="Times New Roman"/>
          <w:b/>
          <w:i/>
          <w:sz w:val="28"/>
          <w:szCs w:val="28"/>
        </w:rPr>
      </w:pPr>
      <w:r w:rsidRPr="00B1216E">
        <w:rPr>
          <w:rFonts w:ascii="Times New Roman" w:hAnsi="Times New Roman"/>
          <w:sz w:val="28"/>
          <w:szCs w:val="28"/>
        </w:rPr>
        <w:t xml:space="preserve">5. </w:t>
      </w:r>
      <w:r w:rsidRPr="00B1216E">
        <w:rPr>
          <w:rFonts w:ascii="Times New Roman" w:hAnsi="Times New Roman"/>
          <w:b/>
          <w:i/>
          <w:sz w:val="28"/>
          <w:szCs w:val="28"/>
        </w:rPr>
        <w:t>Отношение   ликвидных   активов   к   краткосрочной   задолженности предприятия:</w:t>
      </w:r>
    </w:p>
    <w:p w:rsidR="00A25EFD" w:rsidRPr="00B1216E" w:rsidRDefault="00A25EFD" w:rsidP="00B1216E">
      <w:pPr>
        <w:pStyle w:val="a3"/>
        <w:spacing w:line="240" w:lineRule="auto"/>
        <w:ind w:left="0" w:firstLine="720"/>
        <w:jc w:val="both"/>
        <w:rPr>
          <w:rFonts w:ascii="Times New Roman" w:hAnsi="Times New Roman"/>
          <w:b/>
          <w:i/>
          <w:sz w:val="28"/>
          <w:szCs w:val="28"/>
        </w:rPr>
      </w:pPr>
    </w:p>
    <w:p w:rsidR="00A25EFD" w:rsidRPr="00B1216E" w:rsidRDefault="00A25EFD"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К5=Ал / Дк,</w:t>
      </w:r>
    </w:p>
    <w:p w:rsidR="00A25EFD" w:rsidRPr="00B1216E" w:rsidRDefault="00A25EFD" w:rsidP="00B1216E">
      <w:pPr>
        <w:pStyle w:val="a3"/>
        <w:spacing w:line="240" w:lineRule="auto"/>
        <w:ind w:left="0" w:firstLine="720"/>
        <w:jc w:val="both"/>
        <w:rPr>
          <w:rFonts w:ascii="Times New Roman" w:hAnsi="Times New Roman"/>
          <w:sz w:val="28"/>
          <w:szCs w:val="28"/>
        </w:rPr>
      </w:pP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где Ал – ликвидные активы, тыс.руб.</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Как известно, под </w:t>
      </w:r>
      <w:r w:rsidRPr="00B1216E">
        <w:rPr>
          <w:rFonts w:ascii="Times New Roman" w:hAnsi="Times New Roman"/>
          <w:b/>
          <w:i/>
          <w:sz w:val="28"/>
          <w:szCs w:val="28"/>
        </w:rPr>
        <w:t>ликвидными активами</w:t>
      </w:r>
      <w:r w:rsidRPr="00B1216E">
        <w:rPr>
          <w:rFonts w:ascii="Times New Roman" w:hAnsi="Times New Roman"/>
          <w:sz w:val="28"/>
          <w:szCs w:val="28"/>
        </w:rPr>
        <w:t xml:space="preserve"> подразумеваются оборотные  активы</w:t>
      </w:r>
      <w:r w:rsidR="006D6CBD" w:rsidRPr="00B1216E">
        <w:rPr>
          <w:rFonts w:ascii="Times New Roman" w:hAnsi="Times New Roman"/>
          <w:sz w:val="28"/>
          <w:szCs w:val="28"/>
        </w:rPr>
        <w:t xml:space="preserve"> </w:t>
      </w:r>
      <w:r w:rsidRPr="00B1216E">
        <w:rPr>
          <w:rFonts w:ascii="Times New Roman" w:hAnsi="Times New Roman"/>
          <w:sz w:val="28"/>
          <w:szCs w:val="28"/>
        </w:rPr>
        <w:t>за вычетом запасов и других позиций, которые нельзя  немедленно  обратить  в</w:t>
      </w:r>
      <w:r w:rsidR="006D6CBD" w:rsidRPr="00B1216E">
        <w:rPr>
          <w:rFonts w:ascii="Times New Roman" w:hAnsi="Times New Roman"/>
          <w:sz w:val="28"/>
          <w:szCs w:val="28"/>
        </w:rPr>
        <w:t xml:space="preserve"> </w:t>
      </w:r>
      <w:r w:rsidRPr="00B1216E">
        <w:rPr>
          <w:rFonts w:ascii="Times New Roman" w:hAnsi="Times New Roman"/>
          <w:sz w:val="28"/>
          <w:szCs w:val="28"/>
        </w:rPr>
        <w:t>деньги.  Если  в   составе   оборотных   активов   преобладает   дебиторская</w:t>
      </w:r>
      <w:r w:rsidR="006D6CBD" w:rsidRPr="00B1216E">
        <w:rPr>
          <w:rFonts w:ascii="Times New Roman" w:hAnsi="Times New Roman"/>
          <w:sz w:val="28"/>
          <w:szCs w:val="28"/>
        </w:rPr>
        <w:t xml:space="preserve"> </w:t>
      </w:r>
      <w:r w:rsidRPr="00B1216E">
        <w:rPr>
          <w:rFonts w:ascii="Times New Roman" w:hAnsi="Times New Roman"/>
          <w:sz w:val="28"/>
          <w:szCs w:val="28"/>
        </w:rPr>
        <w:t>задолженность для оценки кредитоспособности  предприятия  важно,  существует</w:t>
      </w:r>
      <w:r w:rsidR="006D6CBD" w:rsidRPr="00B1216E">
        <w:rPr>
          <w:rFonts w:ascii="Times New Roman" w:hAnsi="Times New Roman"/>
          <w:sz w:val="28"/>
          <w:szCs w:val="28"/>
        </w:rPr>
        <w:t xml:space="preserve"> </w:t>
      </w:r>
      <w:r w:rsidRPr="00B1216E">
        <w:rPr>
          <w:rFonts w:ascii="Times New Roman" w:hAnsi="Times New Roman"/>
          <w:sz w:val="28"/>
          <w:szCs w:val="28"/>
        </w:rPr>
        <w:t>ли резерв на случай безнадежной дебиторской задолженности.</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r w:rsidRPr="00B1216E">
        <w:rPr>
          <w:rFonts w:ascii="Times New Roman" w:hAnsi="Times New Roman"/>
          <w:b/>
          <w:i/>
          <w:sz w:val="28"/>
          <w:szCs w:val="28"/>
        </w:rPr>
        <w:t>Под финансовой устойчивостью</w:t>
      </w:r>
      <w:r w:rsidRPr="00B1216E">
        <w:rPr>
          <w:rFonts w:ascii="Times New Roman" w:hAnsi="Times New Roman"/>
          <w:sz w:val="28"/>
          <w:szCs w:val="28"/>
        </w:rPr>
        <w:t xml:space="preserve"> понимается такое состояние  (экономическое</w:t>
      </w:r>
      <w:r w:rsidR="006D6CBD" w:rsidRPr="00B1216E">
        <w:rPr>
          <w:rFonts w:ascii="Times New Roman" w:hAnsi="Times New Roman"/>
          <w:sz w:val="28"/>
          <w:szCs w:val="28"/>
        </w:rPr>
        <w:t xml:space="preserve"> </w:t>
      </w:r>
      <w:r w:rsidRPr="00B1216E">
        <w:rPr>
          <w:rFonts w:ascii="Times New Roman" w:hAnsi="Times New Roman"/>
          <w:sz w:val="28"/>
          <w:szCs w:val="28"/>
        </w:rPr>
        <w:t>и финансовое)  предприятия,  при  котором  платежеспособность  постоянна  во</w:t>
      </w:r>
      <w:r w:rsidR="006D6CBD" w:rsidRPr="00B1216E">
        <w:rPr>
          <w:rFonts w:ascii="Times New Roman" w:hAnsi="Times New Roman"/>
          <w:sz w:val="28"/>
          <w:szCs w:val="28"/>
        </w:rPr>
        <w:t xml:space="preserve"> </w:t>
      </w:r>
      <w:r w:rsidRPr="00B1216E">
        <w:rPr>
          <w:rFonts w:ascii="Times New Roman" w:hAnsi="Times New Roman"/>
          <w:sz w:val="28"/>
          <w:szCs w:val="28"/>
        </w:rPr>
        <w:t>времени, а соотношение собственного и  заемного  капитала  обеспечивает  эту</w:t>
      </w:r>
      <w:r w:rsidR="006D6CBD" w:rsidRPr="00B1216E">
        <w:rPr>
          <w:rFonts w:ascii="Times New Roman" w:hAnsi="Times New Roman"/>
          <w:sz w:val="28"/>
          <w:szCs w:val="28"/>
        </w:rPr>
        <w:t xml:space="preserve"> </w:t>
      </w:r>
      <w:r w:rsidRPr="00B1216E">
        <w:rPr>
          <w:rFonts w:ascii="Times New Roman" w:hAnsi="Times New Roman"/>
          <w:sz w:val="28"/>
          <w:szCs w:val="28"/>
        </w:rPr>
        <w:t>платежеспособность.</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A25EFD" w:rsidRPr="00B1216E" w:rsidRDefault="00A25EFD" w:rsidP="00B1216E">
      <w:pPr>
        <w:pStyle w:val="a3"/>
        <w:spacing w:line="240" w:lineRule="auto"/>
        <w:ind w:left="0" w:firstLine="720"/>
        <w:jc w:val="center"/>
        <w:rPr>
          <w:rFonts w:ascii="Times New Roman" w:hAnsi="Times New Roman"/>
          <w:sz w:val="28"/>
          <w:szCs w:val="28"/>
        </w:rPr>
      </w:pPr>
      <w:r w:rsidRPr="00B1216E">
        <w:rPr>
          <w:rFonts w:ascii="Times New Roman" w:hAnsi="Times New Roman"/>
          <w:sz w:val="28"/>
          <w:szCs w:val="28"/>
        </w:rPr>
        <w:t>ОЦЕНКА ФИНАНСОВОЙ УСТОЙЧИВОСТИ</w:t>
      </w:r>
    </w:p>
    <w:p w:rsidR="006D6CBD" w:rsidRPr="00B1216E" w:rsidRDefault="006D6CBD" w:rsidP="00B1216E">
      <w:pPr>
        <w:pStyle w:val="a3"/>
        <w:spacing w:line="240" w:lineRule="auto"/>
        <w:ind w:left="0" w:firstLine="720"/>
        <w:jc w:val="center"/>
        <w:rPr>
          <w:rFonts w:ascii="Times New Roman" w:hAnsi="Times New Roman"/>
          <w:sz w:val="28"/>
          <w:szCs w:val="28"/>
        </w:rPr>
      </w:pP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Для оценки финансовой устойчивости применяется система коэффициентов.</w:t>
      </w:r>
    </w:p>
    <w:p w:rsidR="00A25EFD" w:rsidRPr="00B1216E" w:rsidRDefault="00A25EFD" w:rsidP="00B1216E">
      <w:pPr>
        <w:pStyle w:val="a3"/>
        <w:spacing w:line="240" w:lineRule="auto"/>
        <w:ind w:left="0" w:firstLine="720"/>
        <w:jc w:val="both"/>
        <w:rPr>
          <w:rFonts w:ascii="Times New Roman" w:hAnsi="Times New Roman"/>
          <w:b/>
          <w:i/>
          <w:sz w:val="28"/>
          <w:szCs w:val="28"/>
        </w:rPr>
      </w:pPr>
      <w:r w:rsidRPr="00B1216E">
        <w:rPr>
          <w:rFonts w:ascii="Times New Roman" w:hAnsi="Times New Roman"/>
          <w:sz w:val="28"/>
          <w:szCs w:val="28"/>
        </w:rPr>
        <w:t xml:space="preserve">    1.  </w:t>
      </w:r>
      <w:r w:rsidRPr="00B1216E">
        <w:rPr>
          <w:rFonts w:ascii="Times New Roman" w:hAnsi="Times New Roman"/>
          <w:b/>
          <w:i/>
          <w:sz w:val="28"/>
          <w:szCs w:val="28"/>
        </w:rPr>
        <w:t>Коэффициент    концентрации   собственного   капитала   (автономии,</w:t>
      </w:r>
      <w:r w:rsidR="00584685" w:rsidRPr="00B1216E">
        <w:rPr>
          <w:rFonts w:ascii="Times New Roman" w:hAnsi="Times New Roman"/>
          <w:b/>
          <w:i/>
          <w:sz w:val="28"/>
          <w:szCs w:val="28"/>
        </w:rPr>
        <w:t xml:space="preserve"> </w:t>
      </w:r>
      <w:r w:rsidRPr="00B1216E">
        <w:rPr>
          <w:rFonts w:ascii="Times New Roman" w:hAnsi="Times New Roman"/>
          <w:b/>
          <w:i/>
          <w:sz w:val="28"/>
          <w:szCs w:val="28"/>
        </w:rPr>
        <w:t>независимости) Ккс</w:t>
      </w:r>
      <w:r w:rsidRPr="00B1216E">
        <w:rPr>
          <w:rFonts w:ascii="Times New Roman" w:hAnsi="Times New Roman"/>
          <w:sz w:val="28"/>
          <w:szCs w:val="28"/>
        </w:rPr>
        <w:t>:</w:t>
      </w:r>
    </w:p>
    <w:p w:rsidR="00A25EFD" w:rsidRPr="00B1216E" w:rsidRDefault="00A25EFD" w:rsidP="00B1216E">
      <w:pPr>
        <w:pStyle w:val="a3"/>
        <w:spacing w:line="240" w:lineRule="auto"/>
        <w:ind w:left="0" w:firstLine="720"/>
        <w:rPr>
          <w:rFonts w:ascii="Times New Roman" w:hAnsi="Times New Roman"/>
          <w:sz w:val="28"/>
          <w:szCs w:val="28"/>
        </w:rPr>
      </w:pPr>
    </w:p>
    <w:p w:rsidR="00A25EFD" w:rsidRPr="00B1216E" w:rsidRDefault="00A25EFD"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Ккс=СК / ВБ,</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где СК – собственный капитал, тыс.руб.; ВБ – валюта баланса, тыс.руб.</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Этот показатель характеризует долю владельцев предприятия в общей сумме</w:t>
      </w:r>
      <w:r w:rsidR="006D6CBD" w:rsidRPr="00B1216E">
        <w:rPr>
          <w:rFonts w:ascii="Times New Roman" w:hAnsi="Times New Roman"/>
          <w:sz w:val="28"/>
          <w:szCs w:val="28"/>
        </w:rPr>
        <w:t xml:space="preserve"> </w:t>
      </w:r>
      <w:r w:rsidRPr="00B1216E">
        <w:rPr>
          <w:rFonts w:ascii="Times New Roman" w:hAnsi="Times New Roman"/>
          <w:sz w:val="28"/>
          <w:szCs w:val="28"/>
        </w:rPr>
        <w:t>средств,  авансированных  в  его  деятельность.  Считается,  что  чем   выше</w:t>
      </w:r>
      <w:r w:rsidR="006D6CBD" w:rsidRPr="00B1216E">
        <w:rPr>
          <w:rFonts w:ascii="Times New Roman" w:hAnsi="Times New Roman"/>
          <w:sz w:val="28"/>
          <w:szCs w:val="28"/>
        </w:rPr>
        <w:t xml:space="preserve"> </w:t>
      </w:r>
      <w:r w:rsidRPr="00B1216E">
        <w:rPr>
          <w:rFonts w:ascii="Times New Roman" w:hAnsi="Times New Roman"/>
          <w:sz w:val="28"/>
          <w:szCs w:val="28"/>
        </w:rPr>
        <w:t>значение этого коэффициента,  тем  более  финансов  устойчиво,  стабильно  и</w:t>
      </w:r>
      <w:r w:rsidR="006D6CBD" w:rsidRPr="00B1216E">
        <w:rPr>
          <w:rFonts w:ascii="Times New Roman" w:hAnsi="Times New Roman"/>
          <w:sz w:val="28"/>
          <w:szCs w:val="28"/>
        </w:rPr>
        <w:t xml:space="preserve"> </w:t>
      </w:r>
      <w:r w:rsidRPr="00B1216E">
        <w:rPr>
          <w:rFonts w:ascii="Times New Roman" w:hAnsi="Times New Roman"/>
          <w:sz w:val="28"/>
          <w:szCs w:val="28"/>
        </w:rPr>
        <w:t>независимо от внешних кредиторов предприятие.</w:t>
      </w:r>
    </w:p>
    <w:p w:rsidR="00A25EFD" w:rsidRPr="00B1216E" w:rsidRDefault="00A25EFD" w:rsidP="00B1216E">
      <w:pPr>
        <w:pStyle w:val="a3"/>
        <w:spacing w:line="240" w:lineRule="auto"/>
        <w:ind w:left="0" w:firstLine="720"/>
        <w:jc w:val="both"/>
        <w:rPr>
          <w:rFonts w:ascii="Times New Roman" w:hAnsi="Times New Roman"/>
          <w:b/>
          <w:i/>
          <w:sz w:val="28"/>
          <w:szCs w:val="28"/>
        </w:rPr>
      </w:pPr>
      <w:r w:rsidRPr="00B1216E">
        <w:rPr>
          <w:rFonts w:ascii="Times New Roman" w:hAnsi="Times New Roman"/>
          <w:sz w:val="28"/>
          <w:szCs w:val="28"/>
        </w:rPr>
        <w:t xml:space="preserve">    Дополнением  к  этому  показателю  является  </w:t>
      </w:r>
      <w:r w:rsidRPr="00B1216E">
        <w:rPr>
          <w:rFonts w:ascii="Times New Roman" w:hAnsi="Times New Roman"/>
          <w:b/>
          <w:i/>
          <w:sz w:val="28"/>
          <w:szCs w:val="28"/>
        </w:rPr>
        <w:t>коэффициент   концентрации</w:t>
      </w:r>
      <w:r w:rsidR="006D6CBD" w:rsidRPr="00B1216E">
        <w:rPr>
          <w:rFonts w:ascii="Times New Roman" w:hAnsi="Times New Roman"/>
          <w:b/>
          <w:i/>
          <w:sz w:val="28"/>
          <w:szCs w:val="28"/>
        </w:rPr>
        <w:t xml:space="preserve"> </w:t>
      </w:r>
      <w:r w:rsidRPr="00B1216E">
        <w:rPr>
          <w:rFonts w:ascii="Times New Roman" w:hAnsi="Times New Roman"/>
          <w:b/>
          <w:i/>
          <w:sz w:val="28"/>
          <w:szCs w:val="28"/>
        </w:rPr>
        <w:t>заемного капитала Ккп:</w:t>
      </w:r>
    </w:p>
    <w:p w:rsidR="00A25EFD" w:rsidRPr="00B1216E" w:rsidRDefault="00A25EFD" w:rsidP="00B1216E">
      <w:pPr>
        <w:pStyle w:val="a3"/>
        <w:spacing w:line="240" w:lineRule="auto"/>
        <w:ind w:left="0" w:firstLine="720"/>
        <w:jc w:val="both"/>
        <w:rPr>
          <w:rFonts w:ascii="Times New Roman" w:hAnsi="Times New Roman"/>
          <w:b/>
          <w:i/>
          <w:sz w:val="28"/>
          <w:szCs w:val="28"/>
        </w:rPr>
      </w:pPr>
    </w:p>
    <w:p w:rsidR="00A25EFD" w:rsidRPr="00B1216E" w:rsidRDefault="00A25EFD"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Ккп=ЗК / ВБ,</w:t>
      </w:r>
    </w:p>
    <w:p w:rsidR="00A25EFD" w:rsidRPr="00B1216E" w:rsidRDefault="00A25EFD" w:rsidP="00B1216E">
      <w:pPr>
        <w:pStyle w:val="a3"/>
        <w:spacing w:line="240" w:lineRule="auto"/>
        <w:ind w:left="0" w:firstLine="720"/>
        <w:jc w:val="both"/>
        <w:rPr>
          <w:rFonts w:ascii="Times New Roman" w:hAnsi="Times New Roman"/>
          <w:sz w:val="28"/>
          <w:szCs w:val="28"/>
        </w:rPr>
      </w:pP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где ЗК – заемный капитал, тыс.руб.</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Эти два коэффициента в сумме: Ккс + Ккп  = 1.</w:t>
      </w:r>
    </w:p>
    <w:p w:rsidR="00584685"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A25EFD" w:rsidRPr="00B1216E" w:rsidRDefault="00A25EFD" w:rsidP="00B1216E">
      <w:pPr>
        <w:pStyle w:val="a3"/>
        <w:spacing w:line="240" w:lineRule="auto"/>
        <w:ind w:left="0" w:firstLine="720"/>
        <w:jc w:val="both"/>
        <w:rPr>
          <w:rFonts w:ascii="Times New Roman" w:hAnsi="Times New Roman"/>
          <w:b/>
          <w:i/>
          <w:sz w:val="28"/>
          <w:szCs w:val="28"/>
        </w:rPr>
      </w:pPr>
      <w:r w:rsidRPr="00B1216E">
        <w:rPr>
          <w:rFonts w:ascii="Times New Roman" w:hAnsi="Times New Roman"/>
          <w:sz w:val="28"/>
          <w:szCs w:val="28"/>
        </w:rPr>
        <w:t xml:space="preserve">1. </w:t>
      </w:r>
      <w:r w:rsidRPr="00B1216E">
        <w:rPr>
          <w:rFonts w:ascii="Times New Roman" w:hAnsi="Times New Roman"/>
          <w:b/>
          <w:i/>
          <w:sz w:val="28"/>
          <w:szCs w:val="28"/>
        </w:rPr>
        <w:t>Коэффициент соотношения заемного и собственного капитала Кс:</w:t>
      </w:r>
    </w:p>
    <w:p w:rsidR="00A25EFD" w:rsidRPr="00B1216E" w:rsidRDefault="00A25EFD" w:rsidP="00B1216E">
      <w:pPr>
        <w:pStyle w:val="a3"/>
        <w:spacing w:line="240" w:lineRule="auto"/>
        <w:ind w:left="0" w:firstLine="720"/>
        <w:jc w:val="both"/>
        <w:rPr>
          <w:rFonts w:ascii="Times New Roman" w:hAnsi="Times New Roman"/>
          <w:b/>
          <w:i/>
          <w:sz w:val="28"/>
          <w:szCs w:val="28"/>
        </w:rPr>
      </w:pPr>
    </w:p>
    <w:p w:rsidR="00A25EFD" w:rsidRPr="00B1216E" w:rsidRDefault="00A25EFD"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Кс = ЗК / СК.</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Он показывает величину заемных средств, приходящихся  на  каждый  рубль</w:t>
      </w:r>
      <w:r w:rsidR="006D6CBD" w:rsidRPr="00B1216E">
        <w:rPr>
          <w:rFonts w:ascii="Times New Roman" w:hAnsi="Times New Roman"/>
          <w:sz w:val="28"/>
          <w:szCs w:val="28"/>
        </w:rPr>
        <w:t xml:space="preserve"> </w:t>
      </w:r>
      <w:r w:rsidRPr="00B1216E">
        <w:rPr>
          <w:rFonts w:ascii="Times New Roman" w:hAnsi="Times New Roman"/>
          <w:sz w:val="28"/>
          <w:szCs w:val="28"/>
        </w:rPr>
        <w:t>собственных средств, вложенных в активы предприятия.</w:t>
      </w:r>
    </w:p>
    <w:p w:rsidR="00A25EFD" w:rsidRPr="00B1216E" w:rsidRDefault="00A25EFD" w:rsidP="00B1216E">
      <w:pPr>
        <w:pStyle w:val="a3"/>
        <w:spacing w:line="240" w:lineRule="auto"/>
        <w:ind w:left="0" w:firstLine="720"/>
        <w:jc w:val="both"/>
        <w:rPr>
          <w:rFonts w:ascii="Times New Roman" w:hAnsi="Times New Roman"/>
          <w:b/>
          <w:i/>
          <w:sz w:val="28"/>
          <w:szCs w:val="28"/>
        </w:rPr>
      </w:pPr>
      <w:r w:rsidRPr="00B1216E">
        <w:rPr>
          <w:rFonts w:ascii="Times New Roman" w:hAnsi="Times New Roman"/>
          <w:sz w:val="28"/>
          <w:szCs w:val="28"/>
        </w:rPr>
        <w:t xml:space="preserve">   2. </w:t>
      </w:r>
      <w:r w:rsidRPr="00B1216E">
        <w:rPr>
          <w:rFonts w:ascii="Times New Roman" w:hAnsi="Times New Roman"/>
          <w:b/>
          <w:i/>
          <w:sz w:val="28"/>
          <w:szCs w:val="28"/>
        </w:rPr>
        <w:t>Коэффициент маневренности собственных средств Км:</w:t>
      </w:r>
    </w:p>
    <w:p w:rsidR="00A25EFD" w:rsidRPr="00B1216E" w:rsidRDefault="00A25EFD" w:rsidP="00B1216E">
      <w:pPr>
        <w:pStyle w:val="a3"/>
        <w:spacing w:line="240" w:lineRule="auto"/>
        <w:ind w:left="0" w:firstLine="720"/>
        <w:jc w:val="both"/>
        <w:rPr>
          <w:rFonts w:ascii="Times New Roman" w:hAnsi="Times New Roman"/>
          <w:b/>
          <w:i/>
          <w:sz w:val="28"/>
          <w:szCs w:val="28"/>
        </w:rPr>
      </w:pPr>
    </w:p>
    <w:p w:rsidR="006D6CBD" w:rsidRPr="00B1216E" w:rsidRDefault="00A25EFD" w:rsidP="00B1216E">
      <w:pPr>
        <w:pStyle w:val="a3"/>
        <w:spacing w:line="240" w:lineRule="auto"/>
        <w:ind w:left="0" w:firstLine="720"/>
        <w:jc w:val="center"/>
        <w:rPr>
          <w:rFonts w:ascii="Times New Roman" w:hAnsi="Times New Roman"/>
          <w:sz w:val="28"/>
          <w:szCs w:val="28"/>
        </w:rPr>
      </w:pPr>
      <w:r w:rsidRPr="00B1216E">
        <w:rPr>
          <w:rFonts w:ascii="Times New Roman" w:hAnsi="Times New Roman"/>
          <w:b/>
          <w:sz w:val="28"/>
          <w:szCs w:val="28"/>
        </w:rPr>
        <w:t>Км = СОС / СК</w:t>
      </w:r>
      <w:r w:rsidR="006D6CBD" w:rsidRPr="00B1216E">
        <w:rPr>
          <w:rFonts w:ascii="Times New Roman" w:hAnsi="Times New Roman"/>
          <w:sz w:val="28"/>
          <w:szCs w:val="28"/>
        </w:rPr>
        <w:t>,</w:t>
      </w:r>
    </w:p>
    <w:p w:rsidR="00A25EFD" w:rsidRPr="00B1216E" w:rsidRDefault="00A25EFD" w:rsidP="00B1216E">
      <w:pPr>
        <w:pStyle w:val="a3"/>
        <w:spacing w:line="240" w:lineRule="auto"/>
        <w:ind w:left="0" w:firstLine="720"/>
        <w:jc w:val="center"/>
        <w:rPr>
          <w:rFonts w:ascii="Times New Roman" w:hAnsi="Times New Roman"/>
          <w:sz w:val="28"/>
          <w:szCs w:val="28"/>
        </w:rPr>
      </w:pPr>
      <w:r w:rsidRPr="00B1216E">
        <w:rPr>
          <w:rFonts w:ascii="Times New Roman" w:hAnsi="Times New Roman"/>
          <w:sz w:val="28"/>
          <w:szCs w:val="28"/>
        </w:rPr>
        <w:t>где СОС – собственные оборотные средства, тыс.руб.</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Этот  коэффициент  показывает,  какая   часть   собственного   капитала</w:t>
      </w:r>
      <w:r w:rsidR="006D6CBD" w:rsidRPr="00B1216E">
        <w:rPr>
          <w:rFonts w:ascii="Times New Roman" w:hAnsi="Times New Roman"/>
          <w:sz w:val="28"/>
          <w:szCs w:val="28"/>
        </w:rPr>
        <w:t xml:space="preserve"> </w:t>
      </w:r>
      <w:r w:rsidRPr="00B1216E">
        <w:rPr>
          <w:rFonts w:ascii="Times New Roman" w:hAnsi="Times New Roman"/>
          <w:sz w:val="28"/>
          <w:szCs w:val="28"/>
        </w:rPr>
        <w:t>используется для финансирования текущей деятельности,  то  есть,  вложена  в</w:t>
      </w:r>
      <w:r w:rsidR="006D6CBD" w:rsidRPr="00B1216E">
        <w:rPr>
          <w:rFonts w:ascii="Times New Roman" w:hAnsi="Times New Roman"/>
          <w:sz w:val="28"/>
          <w:szCs w:val="28"/>
        </w:rPr>
        <w:t xml:space="preserve"> </w:t>
      </w:r>
      <w:r w:rsidRPr="00B1216E">
        <w:rPr>
          <w:rFonts w:ascii="Times New Roman" w:hAnsi="Times New Roman"/>
          <w:sz w:val="28"/>
          <w:szCs w:val="28"/>
        </w:rPr>
        <w:t>оборотные  средства,  а  какая  часть   капитализирована.   Значение   этого</w:t>
      </w:r>
      <w:r w:rsidR="006D6CBD" w:rsidRPr="00B1216E">
        <w:rPr>
          <w:rFonts w:ascii="Times New Roman" w:hAnsi="Times New Roman"/>
          <w:sz w:val="28"/>
          <w:szCs w:val="28"/>
        </w:rPr>
        <w:t xml:space="preserve"> </w:t>
      </w:r>
      <w:r w:rsidRPr="00B1216E">
        <w:rPr>
          <w:rFonts w:ascii="Times New Roman" w:hAnsi="Times New Roman"/>
          <w:sz w:val="28"/>
          <w:szCs w:val="28"/>
        </w:rPr>
        <w:t>показателя может существенно изменяться в зависимости от  вида  деятельности</w:t>
      </w:r>
      <w:r w:rsidR="006D6CBD" w:rsidRPr="00B1216E">
        <w:rPr>
          <w:rFonts w:ascii="Times New Roman" w:hAnsi="Times New Roman"/>
          <w:sz w:val="28"/>
          <w:szCs w:val="28"/>
        </w:rPr>
        <w:t xml:space="preserve"> </w:t>
      </w:r>
      <w:r w:rsidRPr="00B1216E">
        <w:rPr>
          <w:rFonts w:ascii="Times New Roman" w:hAnsi="Times New Roman"/>
          <w:sz w:val="28"/>
          <w:szCs w:val="28"/>
        </w:rPr>
        <w:t>предприятия и структуры активов, в том числе оборотных активов.</w:t>
      </w:r>
    </w:p>
    <w:p w:rsidR="00A25EFD" w:rsidRPr="00B1216E" w:rsidRDefault="00A25EFD" w:rsidP="00B1216E">
      <w:pPr>
        <w:pStyle w:val="a3"/>
        <w:spacing w:line="240" w:lineRule="auto"/>
        <w:ind w:left="0" w:firstLine="720"/>
        <w:jc w:val="both"/>
        <w:rPr>
          <w:rFonts w:ascii="Times New Roman" w:hAnsi="Times New Roman"/>
          <w:sz w:val="28"/>
          <w:szCs w:val="28"/>
        </w:rPr>
      </w:pPr>
    </w:p>
    <w:p w:rsidR="00A25EFD" w:rsidRPr="00B1216E" w:rsidRDefault="00A25EFD"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СОС = СК + ДП – ВА = (III + IV – I).</w:t>
      </w:r>
    </w:p>
    <w:p w:rsidR="00A25EFD" w:rsidRPr="00B1216E" w:rsidRDefault="00A25EFD" w:rsidP="00B1216E">
      <w:pPr>
        <w:pStyle w:val="a3"/>
        <w:spacing w:line="240" w:lineRule="auto"/>
        <w:ind w:left="0" w:firstLine="720"/>
        <w:jc w:val="center"/>
        <w:rPr>
          <w:rFonts w:ascii="Times New Roman" w:hAnsi="Times New Roman"/>
          <w:sz w:val="28"/>
          <w:szCs w:val="28"/>
        </w:rPr>
      </w:pP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Предполагается,   что   долгосрочные   пассивы   предназначаются    для</w:t>
      </w:r>
      <w:r w:rsidR="006D6CBD" w:rsidRPr="00B1216E">
        <w:rPr>
          <w:rFonts w:ascii="Times New Roman" w:hAnsi="Times New Roman"/>
          <w:sz w:val="28"/>
          <w:szCs w:val="28"/>
        </w:rPr>
        <w:t xml:space="preserve"> </w:t>
      </w:r>
      <w:r w:rsidRPr="00B1216E">
        <w:rPr>
          <w:rFonts w:ascii="Times New Roman" w:hAnsi="Times New Roman"/>
          <w:sz w:val="28"/>
          <w:szCs w:val="28"/>
        </w:rPr>
        <w:t>финансирования основных средств и капитальных вложений.</w:t>
      </w:r>
    </w:p>
    <w:p w:rsidR="00A25EFD" w:rsidRPr="00B1216E" w:rsidRDefault="00A25EFD" w:rsidP="00B1216E">
      <w:pPr>
        <w:pStyle w:val="a3"/>
        <w:numPr>
          <w:ilvl w:val="1"/>
          <w:numId w:val="7"/>
        </w:numPr>
        <w:spacing w:line="240" w:lineRule="auto"/>
        <w:ind w:left="0" w:firstLine="720"/>
        <w:jc w:val="both"/>
        <w:rPr>
          <w:rFonts w:ascii="Times New Roman" w:hAnsi="Times New Roman"/>
          <w:b/>
          <w:i/>
          <w:sz w:val="28"/>
          <w:szCs w:val="28"/>
        </w:rPr>
      </w:pPr>
      <w:r w:rsidRPr="00B1216E">
        <w:rPr>
          <w:rFonts w:ascii="Times New Roman" w:hAnsi="Times New Roman"/>
          <w:b/>
          <w:i/>
          <w:sz w:val="28"/>
          <w:szCs w:val="28"/>
        </w:rPr>
        <w:t>Коэффициент структуры долгосрочных вложений Ксв:</w:t>
      </w:r>
    </w:p>
    <w:p w:rsidR="006D6CBD" w:rsidRPr="00B1216E" w:rsidRDefault="006D6CBD" w:rsidP="00B1216E">
      <w:pPr>
        <w:pStyle w:val="a3"/>
        <w:spacing w:line="240" w:lineRule="auto"/>
        <w:ind w:left="0" w:firstLine="720"/>
        <w:jc w:val="both"/>
        <w:rPr>
          <w:rFonts w:ascii="Times New Roman" w:hAnsi="Times New Roman"/>
          <w:b/>
          <w:i/>
          <w:sz w:val="28"/>
          <w:szCs w:val="28"/>
        </w:rPr>
      </w:pPr>
    </w:p>
    <w:p w:rsidR="00A25EFD" w:rsidRPr="00B1216E" w:rsidRDefault="00A25EFD" w:rsidP="00B1216E">
      <w:pPr>
        <w:pStyle w:val="a3"/>
        <w:spacing w:line="240" w:lineRule="auto"/>
        <w:ind w:left="0" w:firstLine="720"/>
        <w:jc w:val="center"/>
        <w:rPr>
          <w:rFonts w:ascii="Times New Roman" w:hAnsi="Times New Roman"/>
          <w:sz w:val="28"/>
          <w:szCs w:val="28"/>
        </w:rPr>
      </w:pPr>
      <w:r w:rsidRPr="00B1216E">
        <w:rPr>
          <w:rFonts w:ascii="Times New Roman" w:hAnsi="Times New Roman"/>
          <w:b/>
          <w:sz w:val="28"/>
          <w:szCs w:val="28"/>
        </w:rPr>
        <w:t>Ксв = ДП / ВА</w:t>
      </w:r>
      <w:r w:rsidRPr="00B1216E">
        <w:rPr>
          <w:rFonts w:ascii="Times New Roman" w:hAnsi="Times New Roman"/>
          <w:sz w:val="28"/>
          <w:szCs w:val="28"/>
        </w:rPr>
        <w:t>,</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где  ДП  –  долгосрочные  пассивы,  тыс.руб.;   ВА  –  внеоборотные  активы,</w:t>
      </w:r>
      <w:r w:rsidR="006D6CBD" w:rsidRPr="00B1216E">
        <w:rPr>
          <w:rFonts w:ascii="Times New Roman" w:hAnsi="Times New Roman"/>
          <w:sz w:val="28"/>
          <w:szCs w:val="28"/>
        </w:rPr>
        <w:t xml:space="preserve"> </w:t>
      </w:r>
      <w:r w:rsidRPr="00B1216E">
        <w:rPr>
          <w:rFonts w:ascii="Times New Roman" w:hAnsi="Times New Roman"/>
          <w:sz w:val="28"/>
          <w:szCs w:val="28"/>
        </w:rPr>
        <w:t>тыс.руб.</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Коэффициент  показывает,  какая  часть  основных   средств   и   других</w:t>
      </w:r>
      <w:r w:rsidR="006D6CBD" w:rsidRPr="00B1216E">
        <w:rPr>
          <w:rFonts w:ascii="Times New Roman" w:hAnsi="Times New Roman"/>
          <w:sz w:val="28"/>
          <w:szCs w:val="28"/>
        </w:rPr>
        <w:t xml:space="preserve"> </w:t>
      </w:r>
      <w:r w:rsidRPr="00B1216E">
        <w:rPr>
          <w:rFonts w:ascii="Times New Roman" w:hAnsi="Times New Roman"/>
          <w:sz w:val="28"/>
          <w:szCs w:val="28"/>
        </w:rPr>
        <w:t>внеоборотных  активов  профинансирована   за   счет   долгосрочных   заемных</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источников.</w:t>
      </w:r>
    </w:p>
    <w:p w:rsidR="00A25EFD" w:rsidRPr="00B1216E" w:rsidRDefault="00A25EFD" w:rsidP="00B1216E">
      <w:pPr>
        <w:pStyle w:val="a3"/>
        <w:spacing w:line="240" w:lineRule="auto"/>
        <w:ind w:left="0" w:firstLine="720"/>
        <w:jc w:val="center"/>
        <w:rPr>
          <w:rFonts w:ascii="Times New Roman" w:hAnsi="Times New Roman"/>
          <w:sz w:val="28"/>
          <w:szCs w:val="28"/>
        </w:rPr>
      </w:pPr>
      <w:r w:rsidRPr="00B1216E">
        <w:rPr>
          <w:rFonts w:ascii="Times New Roman" w:hAnsi="Times New Roman"/>
          <w:sz w:val="28"/>
          <w:szCs w:val="28"/>
        </w:rPr>
        <w:t xml:space="preserve">4. </w:t>
      </w:r>
      <w:r w:rsidRPr="00B1216E">
        <w:rPr>
          <w:rFonts w:ascii="Times New Roman" w:hAnsi="Times New Roman"/>
          <w:b/>
          <w:i/>
          <w:sz w:val="28"/>
          <w:szCs w:val="28"/>
        </w:rPr>
        <w:t>Коэффициент устойчивого финансирования Куф</w:t>
      </w:r>
      <w:r w:rsidRPr="00B1216E">
        <w:rPr>
          <w:rFonts w:ascii="Times New Roman" w:hAnsi="Times New Roman"/>
          <w:sz w:val="28"/>
          <w:szCs w:val="28"/>
        </w:rPr>
        <w:t>:</w:t>
      </w:r>
    </w:p>
    <w:p w:rsidR="00A25EFD" w:rsidRPr="00B1216E" w:rsidRDefault="00A25EFD" w:rsidP="00B1216E">
      <w:pPr>
        <w:pStyle w:val="a3"/>
        <w:spacing w:line="240" w:lineRule="auto"/>
        <w:ind w:left="0" w:firstLine="720"/>
        <w:jc w:val="both"/>
        <w:rPr>
          <w:rFonts w:ascii="Times New Roman" w:hAnsi="Times New Roman"/>
          <w:sz w:val="28"/>
          <w:szCs w:val="28"/>
        </w:rPr>
      </w:pPr>
    </w:p>
    <w:p w:rsidR="00A25EFD" w:rsidRPr="00B1216E" w:rsidRDefault="00A25EFD" w:rsidP="00B1216E">
      <w:pPr>
        <w:pStyle w:val="a3"/>
        <w:spacing w:line="240" w:lineRule="auto"/>
        <w:ind w:left="0" w:firstLine="720"/>
        <w:jc w:val="both"/>
        <w:rPr>
          <w:rFonts w:ascii="Times New Roman" w:hAnsi="Times New Roman"/>
          <w:b/>
          <w:sz w:val="28"/>
          <w:szCs w:val="28"/>
        </w:rPr>
      </w:pPr>
      <w:r w:rsidRPr="00B1216E">
        <w:rPr>
          <w:rFonts w:ascii="Times New Roman" w:hAnsi="Times New Roman"/>
          <w:b/>
          <w:sz w:val="28"/>
          <w:szCs w:val="28"/>
        </w:rPr>
        <w:t xml:space="preserve">                               Куф = (СК + ДП) / (ВА + ТА),</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r w:rsidR="006D6CBD" w:rsidRPr="00B1216E">
        <w:rPr>
          <w:rFonts w:ascii="Times New Roman" w:hAnsi="Times New Roman"/>
          <w:sz w:val="28"/>
          <w:szCs w:val="28"/>
        </w:rPr>
        <w:t xml:space="preserve">                               </w:t>
      </w:r>
    </w:p>
    <w:p w:rsidR="00A25EFD" w:rsidRPr="00B1216E" w:rsidRDefault="00A25EF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где (СК  +  ДП)  –  перманентный  капитал,  тыс.руб.;  (ВА  +  ТА)  –  сумма</w:t>
      </w:r>
      <w:r w:rsidR="006D6CBD" w:rsidRPr="00B1216E">
        <w:rPr>
          <w:rFonts w:ascii="Times New Roman" w:hAnsi="Times New Roman"/>
          <w:sz w:val="28"/>
          <w:szCs w:val="28"/>
        </w:rPr>
        <w:t xml:space="preserve"> </w:t>
      </w:r>
      <w:r w:rsidRPr="00B1216E">
        <w:rPr>
          <w:rFonts w:ascii="Times New Roman" w:hAnsi="Times New Roman"/>
          <w:sz w:val="28"/>
          <w:szCs w:val="28"/>
        </w:rPr>
        <w:t>внеоборотных и текущих активов, тыс.руб.</w:t>
      </w:r>
    </w:p>
    <w:p w:rsidR="006D6CBD" w:rsidRPr="00B1216E" w:rsidRDefault="006D6CBD" w:rsidP="00B1216E">
      <w:pPr>
        <w:pStyle w:val="a3"/>
        <w:spacing w:line="240" w:lineRule="auto"/>
        <w:ind w:left="0" w:firstLine="720"/>
        <w:jc w:val="both"/>
        <w:rPr>
          <w:rFonts w:ascii="Times New Roman" w:hAnsi="Times New Roman"/>
          <w:sz w:val="28"/>
          <w:szCs w:val="28"/>
        </w:rPr>
      </w:pPr>
    </w:p>
    <w:p w:rsidR="006D6CBD" w:rsidRPr="00B1216E" w:rsidRDefault="006D6CBD" w:rsidP="00B1216E">
      <w:pPr>
        <w:pStyle w:val="a3"/>
        <w:spacing w:line="240" w:lineRule="auto"/>
        <w:ind w:firstLine="720"/>
        <w:jc w:val="both"/>
        <w:rPr>
          <w:rFonts w:ascii="Times New Roman" w:hAnsi="Times New Roman"/>
          <w:sz w:val="28"/>
          <w:szCs w:val="28"/>
        </w:rPr>
      </w:pPr>
    </w:p>
    <w:p w:rsidR="00F1275D" w:rsidRPr="00B1216E" w:rsidRDefault="00584685" w:rsidP="00B1216E">
      <w:pPr>
        <w:pStyle w:val="a3"/>
        <w:spacing w:line="240" w:lineRule="auto"/>
        <w:ind w:left="360" w:firstLine="720"/>
        <w:jc w:val="center"/>
        <w:rPr>
          <w:rFonts w:ascii="Times New Roman" w:hAnsi="Times New Roman"/>
          <w:b/>
          <w:sz w:val="28"/>
          <w:szCs w:val="28"/>
        </w:rPr>
      </w:pPr>
      <w:r w:rsidRPr="00B1216E">
        <w:rPr>
          <w:rFonts w:ascii="Times New Roman" w:hAnsi="Times New Roman"/>
          <w:b/>
          <w:sz w:val="28"/>
          <w:szCs w:val="28"/>
        </w:rPr>
        <w:t xml:space="preserve">52. </w:t>
      </w:r>
      <w:r w:rsidR="00C45401" w:rsidRPr="00B1216E">
        <w:rPr>
          <w:rFonts w:ascii="Times New Roman" w:hAnsi="Times New Roman"/>
          <w:b/>
          <w:sz w:val="28"/>
          <w:szCs w:val="28"/>
        </w:rPr>
        <w:t>Критерии банкротства предприятия и методы его предотвращения</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Признаки банкротства можно разделить на две группы. К первой группе относятся показатели, свидетельствующие о возможных финансовых затруднениях и вероятности банкротства в недалеком будущем :</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повторяющиеся существенные потери в основной деятельности, выражающиеся в хроническом спаде производства, сокращении объемов продаж и хронической убыточности;</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низкие значения коэффициентов ликвидности и тенденция к их снижению;</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наличие хронической просроченной кредиторской и дебиторской задолженности;</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увеличение до опасных пределов доли заемного капитала в общей его сумме;</w:t>
      </w:r>
    </w:p>
    <w:p w:rsidR="00A3532A" w:rsidRPr="00B1216E" w:rsidRDefault="00A3532A" w:rsidP="00B1216E">
      <w:pPr>
        <w:pStyle w:val="a3"/>
        <w:spacing w:line="240" w:lineRule="auto"/>
        <w:ind w:left="0" w:firstLine="720"/>
        <w:jc w:val="both"/>
        <w:rPr>
          <w:rFonts w:ascii="Times New Roman" w:hAnsi="Times New Roman"/>
          <w:sz w:val="28"/>
          <w:szCs w:val="28"/>
        </w:rPr>
      </w:pP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дефицит собственного оборотного капитала;</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систематическое увеличение продолжительности оборота капитала;</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наличие сверхнормативных запасов сырья и готовой продукции;</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использование новых источников финансовых ресурсов на невыгодных условиях;</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неблагоприятные изменения в портфеле заказов;</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падение рыночной стоимости акций предприятия;</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снижение производственного потенциала.</w:t>
      </w:r>
    </w:p>
    <w:p w:rsidR="00A3532A" w:rsidRPr="00B1216E" w:rsidRDefault="00A3532A" w:rsidP="00B1216E">
      <w:pPr>
        <w:pStyle w:val="a3"/>
        <w:spacing w:line="240" w:lineRule="auto"/>
        <w:ind w:left="0" w:firstLine="720"/>
        <w:jc w:val="both"/>
        <w:rPr>
          <w:rFonts w:ascii="Times New Roman" w:hAnsi="Times New Roman"/>
          <w:sz w:val="28"/>
          <w:szCs w:val="28"/>
        </w:rPr>
      </w:pP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Во вторую группу входят показатели, неблагоприятные значения которых не дают основания рассматривать текущее финансовое состояние как критическое, но сигнализируют о возможности резкого его ухудшения в будущем при неприятии действенных мер. К ним относятся:</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чрезмерная зависимость предприятия от какого-либо одного конкретного проекта, типа оборудования, вида актива, рынка сырья или рынка сбыта;</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потеря ключевых контрагентов;</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недооценка обновления техники и технологии;</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потеря опытных сотрудников аппарата управления;</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вынужденные простои, неритмичная работа;</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неэффективные долгосрочные соглашения;</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недостаточность капитальных вложений и т.д.</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За всю историю банкротства (с момента его появления в XI-XII вв. в итальянских вольных городах) было выработано </w:t>
      </w:r>
      <w:r w:rsidRPr="00B1216E">
        <w:rPr>
          <w:rFonts w:ascii="Times New Roman" w:hAnsi="Times New Roman"/>
          <w:b/>
          <w:sz w:val="28"/>
          <w:szCs w:val="28"/>
        </w:rPr>
        <w:t>два критерия банкротства</w:t>
      </w:r>
      <w:r w:rsidRPr="00B1216E">
        <w:rPr>
          <w:rFonts w:ascii="Times New Roman" w:hAnsi="Times New Roman"/>
          <w:sz w:val="28"/>
          <w:szCs w:val="28"/>
        </w:rPr>
        <w:t>:</w:t>
      </w:r>
    </w:p>
    <w:p w:rsidR="00A3532A"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1) Принцип неоплатности</w:t>
      </w:r>
      <w:r w:rsidRPr="00B1216E">
        <w:rPr>
          <w:rFonts w:ascii="Times New Roman" w:hAnsi="Times New Roman"/>
          <w:sz w:val="28"/>
          <w:szCs w:val="28"/>
        </w:rPr>
        <w:t>. В соответствии с этим принципом должник может быть признан банкротом, если сумма общей кредиторской задолженности должника превышает сумму принадлежащего ему имущества. Критерий неоплатности применялся в старом законе о банкротстве 1992 года. В то же время в западных странах отказались от использования этого принципа еще в конце XIX века;</w:t>
      </w:r>
    </w:p>
    <w:p w:rsidR="00584685" w:rsidRPr="00B1216E" w:rsidRDefault="00A3532A"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2) Принцип неплатежеспособности.</w:t>
      </w:r>
      <w:r w:rsidRPr="00B1216E">
        <w:rPr>
          <w:rFonts w:ascii="Times New Roman" w:hAnsi="Times New Roman"/>
          <w:sz w:val="28"/>
          <w:szCs w:val="28"/>
        </w:rPr>
        <w:t xml:space="preserve"> В конце XIX века практически все законодательства о банкротстве перешли на использование принципа неплатежеспособности. В российском законодательстве этот принцип стал применяться с 1998 года. Согласно этому принципу, нужно выявить конкретные признаки презумпции, что должник не в состоянии отвечать по своим обязательствам перед кредиторами.</w:t>
      </w:r>
    </w:p>
    <w:p w:rsidR="00584685" w:rsidRPr="00B1216E" w:rsidRDefault="00584685"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Меры по восстановлению платежеспособности организации</w:t>
      </w:r>
    </w:p>
    <w:p w:rsidR="00584685" w:rsidRPr="00B1216E" w:rsidRDefault="0058468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Для восстановления платежеспособности должника могут приниматься следующие меры:</w:t>
      </w:r>
    </w:p>
    <w:p w:rsidR="00584685" w:rsidRPr="00B1216E" w:rsidRDefault="0058468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ликвидация дебиторской задолженности;</w:t>
      </w:r>
    </w:p>
    <w:p w:rsidR="00584685" w:rsidRPr="00B1216E" w:rsidRDefault="0058468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исполнение обязательств должника собственником имущества должника - унитарного предприятия или третьим лицом (третьими лицами);</w:t>
      </w:r>
    </w:p>
    <w:p w:rsidR="00584685" w:rsidRPr="00B1216E" w:rsidRDefault="0058468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предоставление должнику финансовой помощи из специализированного фонда при органе государственного управления по делам о банкротстве;</w:t>
      </w:r>
    </w:p>
    <w:p w:rsidR="00584685" w:rsidRPr="00B1216E" w:rsidRDefault="0058468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перепрофилирование производства;</w:t>
      </w:r>
    </w:p>
    <w:p w:rsidR="00584685" w:rsidRPr="00B1216E" w:rsidRDefault="0058468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закрытие нерентабельных производств;</w:t>
      </w:r>
    </w:p>
    <w:p w:rsidR="00584685" w:rsidRPr="00B1216E" w:rsidRDefault="0058468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продажа части имущества должника;</w:t>
      </w:r>
    </w:p>
    <w:p w:rsidR="00584685" w:rsidRPr="00B1216E" w:rsidRDefault="0058468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уступка требования должника;</w:t>
      </w:r>
    </w:p>
    <w:p w:rsidR="00584685" w:rsidRPr="00B1216E" w:rsidRDefault="0058468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предоставление должнику в установленном порядке дотаций, субсидий, субвенций;</w:t>
      </w:r>
    </w:p>
    <w:p w:rsidR="00584685" w:rsidRPr="00B1216E" w:rsidRDefault="0058468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продажа предприятия должника (далее - предприятие);</w:t>
      </w:r>
    </w:p>
    <w:p w:rsidR="00584685" w:rsidRPr="00B1216E" w:rsidRDefault="0058468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применение иных способов.</w:t>
      </w:r>
    </w:p>
    <w:p w:rsidR="00584685" w:rsidRPr="00B1216E" w:rsidRDefault="00584685" w:rsidP="00B1216E">
      <w:pPr>
        <w:pStyle w:val="a3"/>
        <w:spacing w:line="240" w:lineRule="auto"/>
        <w:ind w:left="360" w:firstLine="720"/>
        <w:jc w:val="center"/>
        <w:rPr>
          <w:rFonts w:ascii="Times New Roman" w:hAnsi="Times New Roman"/>
          <w:b/>
          <w:sz w:val="28"/>
          <w:szCs w:val="28"/>
        </w:rPr>
      </w:pPr>
    </w:p>
    <w:p w:rsidR="00C45401" w:rsidRPr="00B1216E" w:rsidRDefault="00A3532A" w:rsidP="00B1216E">
      <w:pPr>
        <w:pStyle w:val="a3"/>
        <w:numPr>
          <w:ilvl w:val="0"/>
          <w:numId w:val="22"/>
        </w:numPr>
        <w:spacing w:line="240" w:lineRule="auto"/>
        <w:ind w:firstLine="720"/>
        <w:jc w:val="center"/>
        <w:rPr>
          <w:rFonts w:ascii="Times New Roman" w:hAnsi="Times New Roman"/>
          <w:b/>
          <w:sz w:val="28"/>
          <w:szCs w:val="28"/>
        </w:rPr>
      </w:pPr>
      <w:r w:rsidRPr="00B1216E">
        <w:rPr>
          <w:rFonts w:ascii="Times New Roman" w:hAnsi="Times New Roman"/>
          <w:b/>
          <w:sz w:val="28"/>
          <w:szCs w:val="28"/>
        </w:rPr>
        <w:t xml:space="preserve"> </w:t>
      </w:r>
      <w:r w:rsidR="00C45401" w:rsidRPr="00B1216E">
        <w:rPr>
          <w:rFonts w:ascii="Times New Roman" w:hAnsi="Times New Roman"/>
          <w:b/>
          <w:sz w:val="28"/>
          <w:szCs w:val="28"/>
        </w:rPr>
        <w:t>Формула Дюпона и ее роль в оценке эффективности деятельности предприятия</w:t>
      </w:r>
    </w:p>
    <w:p w:rsidR="00A3532A" w:rsidRPr="00B1216E" w:rsidRDefault="00A3532A" w:rsidP="00B1216E">
      <w:pPr>
        <w:pStyle w:val="a3"/>
        <w:spacing w:line="240" w:lineRule="auto"/>
        <w:ind w:firstLine="720"/>
        <w:jc w:val="center"/>
        <w:rPr>
          <w:rFonts w:ascii="Times New Roman" w:hAnsi="Times New Roman"/>
          <w:b/>
          <w:sz w:val="28"/>
          <w:szCs w:val="28"/>
        </w:rPr>
      </w:pPr>
    </w:p>
    <w:p w:rsidR="00C45E88"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Многофакторный анализ по методике Дюпон используется: </w:t>
      </w:r>
    </w:p>
    <w:p w:rsidR="00C45E88"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Организациями – для комплексного управления всеми активами и пассивами фирмы. </w:t>
      </w:r>
    </w:p>
    <w:p w:rsidR="00C45E88"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Коммерческими предприятиями – для создания эффективной финансовой стратегии. </w:t>
      </w:r>
    </w:p>
    <w:p w:rsidR="00C45E88"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Аудиторскими компаниями – для анализа в динамике финансового состояния (перспектив платежеспособности) предприятия–заказчика. </w:t>
      </w:r>
    </w:p>
    <w:p w:rsidR="00C45E88" w:rsidRPr="00B1216E" w:rsidRDefault="00C45E88" w:rsidP="00B1216E">
      <w:pPr>
        <w:pStyle w:val="a3"/>
        <w:spacing w:line="240" w:lineRule="auto"/>
        <w:ind w:left="0" w:firstLine="720"/>
        <w:jc w:val="center"/>
        <w:rPr>
          <w:rFonts w:ascii="Times New Roman" w:hAnsi="Times New Roman"/>
          <w:b/>
          <w:sz w:val="28"/>
          <w:szCs w:val="28"/>
        </w:rPr>
      </w:pPr>
    </w:p>
    <w:p w:rsidR="00C45E88" w:rsidRPr="00B1216E" w:rsidRDefault="00C45E88"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Суть методики</w:t>
      </w:r>
    </w:p>
    <w:p w:rsidR="00C45E88" w:rsidRPr="00B1216E" w:rsidRDefault="00C45E88" w:rsidP="00B1216E">
      <w:pPr>
        <w:pStyle w:val="a3"/>
        <w:spacing w:line="240" w:lineRule="auto"/>
        <w:ind w:left="0" w:firstLine="720"/>
        <w:jc w:val="center"/>
        <w:rPr>
          <w:rFonts w:ascii="Times New Roman" w:hAnsi="Times New Roman"/>
          <w:b/>
          <w:sz w:val="28"/>
          <w:szCs w:val="28"/>
        </w:rPr>
      </w:pPr>
    </w:p>
    <w:p w:rsidR="00C45E88"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Система финансового анализа Дюпон (The DuPont System of Analysis) в первую очередь исследует способность предприятия эффективно генерировать прибыль, реинвестировать ее, наращивать обороты. </w:t>
      </w:r>
    </w:p>
    <w:p w:rsidR="00C45E88" w:rsidRPr="00B1216E" w:rsidRDefault="00C45E88" w:rsidP="00B1216E">
      <w:pPr>
        <w:pStyle w:val="a3"/>
        <w:spacing w:line="240" w:lineRule="auto"/>
        <w:ind w:left="0" w:firstLine="720"/>
        <w:jc w:val="both"/>
        <w:rPr>
          <w:rFonts w:ascii="Times New Roman" w:hAnsi="Times New Roman"/>
          <w:sz w:val="28"/>
          <w:szCs w:val="28"/>
        </w:rPr>
      </w:pPr>
    </w:p>
    <w:p w:rsidR="00C45E88"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 основу анализа положена жестко детерминированная факторная модель, позволяющая идентифицировать и дать сравнительную характеристику основных моментов, влияющих на изменение того или иного показателя деятельности предприятия. Рентабельность компании зависит от хозяйственной деятельности, ресурсоотдачи и структуры авансированного капитала. </w:t>
      </w:r>
    </w:p>
    <w:p w:rsidR="00C45E88" w:rsidRPr="00B1216E" w:rsidRDefault="00C45E88" w:rsidP="00B1216E">
      <w:pPr>
        <w:pStyle w:val="a3"/>
        <w:spacing w:line="240" w:lineRule="auto"/>
        <w:ind w:left="0" w:firstLine="720"/>
        <w:jc w:val="both"/>
        <w:rPr>
          <w:rFonts w:ascii="Times New Roman" w:hAnsi="Times New Roman"/>
          <w:sz w:val="28"/>
          <w:szCs w:val="28"/>
        </w:rPr>
      </w:pPr>
    </w:p>
    <w:p w:rsidR="00C45E88"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Расщепление ключевых показателей на факторы (множители), их составляющие, позволяет определить и дать сравнительную характеристику основных причин, повлиявших на изменение того или иного показателя. И определить темпы экономического роста компании. В литературе широко известна </w:t>
      </w:r>
      <w:r w:rsidRPr="00B1216E">
        <w:rPr>
          <w:rFonts w:ascii="Times New Roman" w:hAnsi="Times New Roman"/>
          <w:b/>
          <w:i/>
          <w:sz w:val="28"/>
          <w:szCs w:val="28"/>
        </w:rPr>
        <w:t>формула Дюпона</w:t>
      </w:r>
      <w:r w:rsidRPr="00B1216E">
        <w:rPr>
          <w:rFonts w:ascii="Times New Roman" w:hAnsi="Times New Roman"/>
          <w:sz w:val="28"/>
          <w:szCs w:val="28"/>
        </w:rPr>
        <w:t xml:space="preserve"> - расщепление рентабельности собственного капитала на произведение рентабельности активов и финансового рычага, причем каждый из факторов сам является содержательным финансовым показателем. </w:t>
      </w:r>
    </w:p>
    <w:p w:rsidR="00C45E88" w:rsidRPr="00B1216E" w:rsidRDefault="00C45E88" w:rsidP="00B1216E">
      <w:pPr>
        <w:pStyle w:val="a3"/>
        <w:spacing w:line="240" w:lineRule="auto"/>
        <w:ind w:left="0" w:firstLine="720"/>
        <w:jc w:val="both"/>
        <w:rPr>
          <w:rFonts w:ascii="Times New Roman" w:hAnsi="Times New Roman"/>
          <w:b/>
          <w:sz w:val="28"/>
          <w:szCs w:val="28"/>
        </w:rPr>
      </w:pPr>
      <w:r w:rsidRPr="00B1216E">
        <w:rPr>
          <w:rFonts w:ascii="Times New Roman" w:hAnsi="Times New Roman"/>
          <w:b/>
          <w:sz w:val="28"/>
          <w:szCs w:val="28"/>
        </w:rPr>
        <w:t xml:space="preserve">Формула Дюпона имеет следующий вид: </w:t>
      </w:r>
    </w:p>
    <w:p w:rsidR="00C45E88" w:rsidRPr="00B1216E" w:rsidRDefault="00C45E88" w:rsidP="00B1216E">
      <w:pPr>
        <w:pStyle w:val="a3"/>
        <w:spacing w:line="240" w:lineRule="auto"/>
        <w:ind w:left="0" w:firstLine="720"/>
        <w:jc w:val="both"/>
        <w:rPr>
          <w:rFonts w:ascii="Times New Roman" w:hAnsi="Times New Roman"/>
          <w:b/>
          <w:sz w:val="28"/>
          <w:szCs w:val="28"/>
        </w:rPr>
      </w:pPr>
    </w:p>
    <w:p w:rsidR="00C45E88"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Рентабельность активов = Рентабельность реализации * Ресурсоотдача</w:t>
      </w:r>
    </w:p>
    <w:p w:rsidR="00C45E88" w:rsidRPr="00B1216E" w:rsidRDefault="00C45E88" w:rsidP="00B1216E">
      <w:pPr>
        <w:pStyle w:val="a3"/>
        <w:spacing w:line="240" w:lineRule="auto"/>
        <w:ind w:left="0" w:firstLine="720"/>
        <w:jc w:val="both"/>
        <w:rPr>
          <w:rFonts w:ascii="Times New Roman" w:hAnsi="Times New Roman"/>
          <w:sz w:val="28"/>
          <w:szCs w:val="28"/>
        </w:rPr>
      </w:pPr>
    </w:p>
    <w:p w:rsidR="00C45E88"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Методика основана на том, что при разложении показателей на составные части, становится ясно, что изменение показателя прибыльности собственного капитала зависит от большого количества важнейших показателей финансово-хозяйственной деятельности предприятия. Значимость выделенных факторов объясняется тем, что они обобщают все стороны финансово-хозяйственной деятельности фирмы. </w:t>
      </w:r>
    </w:p>
    <w:p w:rsidR="00C45E88" w:rsidRPr="00B1216E" w:rsidRDefault="00C45E88" w:rsidP="00B1216E">
      <w:pPr>
        <w:pStyle w:val="a3"/>
        <w:spacing w:line="240" w:lineRule="auto"/>
        <w:ind w:left="0" w:firstLine="720"/>
        <w:jc w:val="both"/>
        <w:rPr>
          <w:rFonts w:ascii="Times New Roman" w:hAnsi="Times New Roman"/>
          <w:sz w:val="28"/>
          <w:szCs w:val="28"/>
        </w:rPr>
      </w:pPr>
    </w:p>
    <w:p w:rsidR="00C45E88"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Методика включает три разновидности факторной модели «Рентабельность собственного капитала»: </w:t>
      </w:r>
    </w:p>
    <w:p w:rsidR="00C45E88"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Двухчленая модель – предлагает в качестве влияющих факторов на итоговое значение критерия использовать рентабельность активов и финансовый рычаг. </w:t>
      </w:r>
    </w:p>
    <w:p w:rsidR="00C45E88"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Трехчленная модель – к финансовому рычагу добавляет рентабельность продаж и оборачиваемость активов. </w:t>
      </w:r>
    </w:p>
    <w:p w:rsidR="00C45E88"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Пятичленная модель – помимо влияния финансового рычага и оборачиваемости активов берет в расчет операционную прибыль и учитывает процентное и налоговое бремя. </w:t>
      </w:r>
    </w:p>
    <w:p w:rsidR="00C45E88" w:rsidRPr="00B1216E" w:rsidRDefault="00C45E88" w:rsidP="00B1216E">
      <w:pPr>
        <w:pStyle w:val="a3"/>
        <w:spacing w:line="240" w:lineRule="auto"/>
        <w:ind w:firstLine="720"/>
        <w:jc w:val="both"/>
        <w:rPr>
          <w:rFonts w:ascii="Times New Roman" w:hAnsi="Times New Roman"/>
          <w:sz w:val="28"/>
          <w:szCs w:val="28"/>
        </w:rPr>
      </w:pPr>
    </w:p>
    <w:p w:rsidR="00A3532A"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Следует заметить, что всем факторам присуща отраслевая специфика, которую необходимо учитывать при проведении экспертизы.</w:t>
      </w:r>
    </w:p>
    <w:p w:rsidR="00A3532A" w:rsidRPr="00B1216E" w:rsidRDefault="00A3532A" w:rsidP="00891772">
      <w:pPr>
        <w:pStyle w:val="a3"/>
        <w:spacing w:line="240" w:lineRule="auto"/>
        <w:ind w:left="0"/>
        <w:rPr>
          <w:rFonts w:ascii="Times New Roman" w:hAnsi="Times New Roman"/>
          <w:b/>
          <w:sz w:val="28"/>
          <w:szCs w:val="28"/>
        </w:rPr>
      </w:pPr>
    </w:p>
    <w:p w:rsidR="00C45E88" w:rsidRPr="00B1216E" w:rsidRDefault="00C45E88" w:rsidP="00B1216E">
      <w:pPr>
        <w:pStyle w:val="a3"/>
        <w:spacing w:line="240" w:lineRule="auto"/>
        <w:ind w:firstLine="720"/>
        <w:jc w:val="center"/>
        <w:rPr>
          <w:rFonts w:ascii="Times New Roman" w:hAnsi="Times New Roman"/>
          <w:b/>
          <w:sz w:val="28"/>
          <w:szCs w:val="28"/>
        </w:rPr>
      </w:pPr>
    </w:p>
    <w:p w:rsidR="00C45401" w:rsidRPr="00B1216E" w:rsidRDefault="00C45401" w:rsidP="00B1216E">
      <w:pPr>
        <w:pStyle w:val="a3"/>
        <w:numPr>
          <w:ilvl w:val="0"/>
          <w:numId w:val="22"/>
        </w:numPr>
        <w:spacing w:line="240" w:lineRule="auto"/>
        <w:ind w:firstLine="720"/>
        <w:jc w:val="center"/>
        <w:rPr>
          <w:rFonts w:ascii="Times New Roman" w:hAnsi="Times New Roman"/>
          <w:b/>
          <w:sz w:val="28"/>
          <w:szCs w:val="28"/>
        </w:rPr>
      </w:pPr>
      <w:r w:rsidRPr="00B1216E">
        <w:rPr>
          <w:rFonts w:ascii="Times New Roman" w:hAnsi="Times New Roman"/>
          <w:b/>
          <w:sz w:val="28"/>
          <w:szCs w:val="28"/>
        </w:rPr>
        <w:t>Финансовая служба и ее роль в системе управления предприятием. Основные задачи финансовых служб</w:t>
      </w:r>
    </w:p>
    <w:p w:rsidR="00C45E88" w:rsidRPr="00B1216E" w:rsidRDefault="00C45E88" w:rsidP="00B1216E">
      <w:pPr>
        <w:pStyle w:val="a3"/>
        <w:spacing w:line="240" w:lineRule="auto"/>
        <w:ind w:left="0" w:firstLine="720"/>
        <w:jc w:val="both"/>
        <w:rPr>
          <w:rFonts w:ascii="Times New Roman" w:hAnsi="Times New Roman"/>
          <w:sz w:val="28"/>
          <w:szCs w:val="28"/>
        </w:rPr>
      </w:pPr>
    </w:p>
    <w:p w:rsidR="00C45E88"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Финансовая служба предприятия</w:t>
      </w:r>
      <w:r w:rsidRPr="00B1216E">
        <w:rPr>
          <w:rFonts w:ascii="Times New Roman" w:hAnsi="Times New Roman"/>
          <w:sz w:val="28"/>
          <w:szCs w:val="28"/>
        </w:rPr>
        <w:t xml:space="preserve"> - организационная структура, на которую возложены функции разработки предложений по формированию финансовой политики предприятия, реализации ее в финансовом, кассовом и других планах, контроля за их исполнением и движением денежных потоков, своевременной их коррекции (исходя из текущей обстановки), составления отчетности о финансовых результатах. </w:t>
      </w:r>
    </w:p>
    <w:p w:rsidR="00C45E88" w:rsidRPr="00B1216E" w:rsidRDefault="00C45E88" w:rsidP="00B1216E">
      <w:pPr>
        <w:pStyle w:val="a3"/>
        <w:spacing w:line="240" w:lineRule="auto"/>
        <w:ind w:left="0" w:firstLine="720"/>
        <w:jc w:val="both"/>
        <w:rPr>
          <w:rFonts w:ascii="Times New Roman" w:hAnsi="Times New Roman"/>
          <w:sz w:val="28"/>
          <w:szCs w:val="28"/>
        </w:rPr>
      </w:pPr>
    </w:p>
    <w:p w:rsidR="00C45E88"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Цель создания финансовой службы предприятия</w:t>
      </w:r>
      <w:r w:rsidRPr="00B1216E">
        <w:rPr>
          <w:rFonts w:ascii="Times New Roman" w:hAnsi="Times New Roman"/>
          <w:sz w:val="28"/>
          <w:szCs w:val="28"/>
        </w:rPr>
        <w:t xml:space="preserve"> - обеспечение наиболее эффективного формирования и использования финансовых ресурсов предприятия, организации и контроля за этими процессами. </w:t>
      </w:r>
    </w:p>
    <w:p w:rsidR="00C45E88" w:rsidRPr="00B1216E" w:rsidRDefault="00C45E88" w:rsidP="00B1216E">
      <w:pPr>
        <w:pStyle w:val="a3"/>
        <w:spacing w:line="240" w:lineRule="auto"/>
        <w:ind w:left="0" w:firstLine="720"/>
        <w:jc w:val="both"/>
        <w:rPr>
          <w:rFonts w:ascii="Times New Roman" w:hAnsi="Times New Roman"/>
          <w:sz w:val="28"/>
          <w:szCs w:val="28"/>
        </w:rPr>
      </w:pPr>
    </w:p>
    <w:p w:rsidR="00780D16"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Задачи финансовой службы предприятия:</w:t>
      </w:r>
      <w:r w:rsidRPr="00B1216E">
        <w:rPr>
          <w:rFonts w:ascii="Times New Roman" w:hAnsi="Times New Roman"/>
          <w:sz w:val="28"/>
          <w:szCs w:val="28"/>
        </w:rPr>
        <w:t xml:space="preserve"> </w:t>
      </w:r>
    </w:p>
    <w:p w:rsidR="00780D16"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разработка финансовой стратегии предприятия, организации по наиболее эффективному использованию собственных, заемных финансовых ресурсов; </w:t>
      </w:r>
    </w:p>
    <w:p w:rsidR="00780D16"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составление и реализация финансового, кредитного и кассового планов; </w:t>
      </w:r>
    </w:p>
    <w:p w:rsidR="00780D16"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помощь руководителю предприятия, организации в управлении денежными потоками для обеспечения роста прибыли, повышения рентабельности и удовлетворения производственных и социальных нужд работников предприятия; </w:t>
      </w:r>
    </w:p>
    <w:p w:rsidR="00780D16"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осуществление финансового контроля за эффективным использованием производственных фондов, за доведением размеров оборотных средств до эконом</w:t>
      </w:r>
      <w:r w:rsidR="00780D16" w:rsidRPr="00B1216E">
        <w:rPr>
          <w:rFonts w:ascii="Times New Roman" w:hAnsi="Times New Roman"/>
          <w:sz w:val="28"/>
          <w:szCs w:val="28"/>
        </w:rPr>
        <w:t>ически обоснованных нормативов;</w:t>
      </w:r>
    </w:p>
    <w:p w:rsidR="00780D16"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организация расчетов за готовую продукцию (выполненные работы, оказанные услуги) и постоянный контроль за выполнением планов по реализации продукции и прибыли; </w:t>
      </w:r>
    </w:p>
    <w:p w:rsidR="00780D16"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отслеживание внутренних и внешних факторов, влияющих на финансовое состояние предприятия, и выработка предложений по изменению текущей финансовой деятельности;</w:t>
      </w:r>
    </w:p>
    <w:p w:rsidR="00780D16"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выполнение финансовых обязательств перед финансовыми налоговыми органами, банками, поставщиками, партнерами, вышестоящей организацией, по выплате заработной платы и других обязательств, вытекающих из финансового плана; </w:t>
      </w:r>
    </w:p>
    <w:p w:rsidR="00C45E88" w:rsidRPr="00B1216E" w:rsidRDefault="00C45E8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составление отчетности о реализации предприятием разработанной финансовой стратегии и соответствующих финансовых планов.</w:t>
      </w:r>
    </w:p>
    <w:p w:rsidR="00780D16" w:rsidRPr="00B1216E" w:rsidRDefault="00780D16" w:rsidP="00B1216E">
      <w:pPr>
        <w:pStyle w:val="a3"/>
        <w:spacing w:line="240" w:lineRule="auto"/>
        <w:ind w:left="360" w:firstLine="720"/>
        <w:rPr>
          <w:rFonts w:ascii="Times New Roman" w:hAnsi="Times New Roman"/>
          <w:b/>
          <w:sz w:val="28"/>
          <w:szCs w:val="28"/>
        </w:rPr>
      </w:pPr>
    </w:p>
    <w:p w:rsidR="00780D16" w:rsidRPr="00B1216E" w:rsidRDefault="00780D16" w:rsidP="00B1216E">
      <w:pPr>
        <w:pStyle w:val="a3"/>
        <w:spacing w:line="240" w:lineRule="auto"/>
        <w:ind w:left="360" w:firstLine="720"/>
        <w:rPr>
          <w:rFonts w:ascii="Times New Roman" w:hAnsi="Times New Roman"/>
          <w:b/>
          <w:sz w:val="28"/>
          <w:szCs w:val="28"/>
        </w:rPr>
      </w:pPr>
    </w:p>
    <w:p w:rsidR="00C45401" w:rsidRPr="00B1216E" w:rsidRDefault="00780D16" w:rsidP="00B1216E">
      <w:pPr>
        <w:pStyle w:val="a3"/>
        <w:numPr>
          <w:ilvl w:val="0"/>
          <w:numId w:val="22"/>
        </w:numPr>
        <w:spacing w:line="240" w:lineRule="auto"/>
        <w:ind w:firstLine="720"/>
        <w:jc w:val="center"/>
        <w:rPr>
          <w:rFonts w:ascii="Times New Roman" w:hAnsi="Times New Roman"/>
          <w:b/>
          <w:sz w:val="28"/>
          <w:szCs w:val="28"/>
        </w:rPr>
      </w:pPr>
      <w:r w:rsidRPr="00B1216E">
        <w:rPr>
          <w:rFonts w:ascii="Times New Roman" w:hAnsi="Times New Roman"/>
          <w:b/>
          <w:sz w:val="28"/>
          <w:szCs w:val="28"/>
        </w:rPr>
        <w:t xml:space="preserve"> </w:t>
      </w:r>
      <w:r w:rsidR="00C45401" w:rsidRPr="00B1216E">
        <w:rPr>
          <w:rFonts w:ascii="Times New Roman" w:hAnsi="Times New Roman"/>
          <w:b/>
          <w:sz w:val="28"/>
          <w:szCs w:val="28"/>
        </w:rPr>
        <w:t>Финансовое планирование на предприятии, виды планов и особенности их формирования</w:t>
      </w:r>
    </w:p>
    <w:p w:rsidR="00780D16" w:rsidRPr="00B1216E" w:rsidRDefault="00780D16" w:rsidP="00B1216E">
      <w:pPr>
        <w:pStyle w:val="a3"/>
        <w:spacing w:line="240" w:lineRule="auto"/>
        <w:ind w:left="360" w:firstLine="720"/>
        <w:rPr>
          <w:rFonts w:ascii="Times New Roman" w:hAnsi="Times New Roman"/>
          <w:b/>
          <w:sz w:val="28"/>
          <w:szCs w:val="28"/>
        </w:rPr>
      </w:pPr>
    </w:p>
    <w:p w:rsidR="00780D16" w:rsidRPr="00B1216E" w:rsidRDefault="00780D16"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Финансовое планирование представляет собой процесс определения, обоснования и нормативного установления финансовых показателей деятельности предприятия на некоторый будущий период времени. В зависимости от продолжительности этого периода и от степени точности и укрупненности плановых показателей различают стратегическое*, тактическое* и оперативное* финансовое планирование.</w:t>
      </w:r>
    </w:p>
    <w:p w:rsidR="00FA5365" w:rsidRPr="00B1216E" w:rsidRDefault="00780D16"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Целью стратегического финансового планирования</w:t>
      </w:r>
      <w:r w:rsidRPr="00B1216E">
        <w:rPr>
          <w:rFonts w:ascii="Times New Roman" w:hAnsi="Times New Roman"/>
          <w:sz w:val="28"/>
          <w:szCs w:val="28"/>
        </w:rPr>
        <w:t xml:space="preserve"> является определение перспектив его развития на протяжении достаточно продолжительного (несколько лет) периода, которое должно обеспечить желаемый и необходимый уровень общих финансовых показателей.</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Временные периоды, на которые составляются финансовые планы, могут быть различны. Однако обычно финансовые планы составляются на какой-то округленный период — месяц, квартал, полугодие, 9 месяцев, 1, 2, 3 года и более. Такая традиция не сложилась сама по себе, а обусловлена удобством работы. Ведь гораздо удобнее составить план и пользоваться им в течение, скажем, года, чем года и 10 дней.</w:t>
      </w:r>
    </w:p>
    <w:p w:rsidR="00FA5365" w:rsidRPr="00B1216E" w:rsidRDefault="00FA5365" w:rsidP="00B1216E">
      <w:pPr>
        <w:pStyle w:val="a3"/>
        <w:spacing w:line="240" w:lineRule="auto"/>
        <w:ind w:left="0" w:firstLine="720"/>
        <w:jc w:val="both"/>
        <w:rPr>
          <w:rFonts w:ascii="Times New Roman" w:hAnsi="Times New Roman"/>
          <w:sz w:val="28"/>
          <w:szCs w:val="28"/>
        </w:rPr>
      </w:pPr>
    </w:p>
    <w:p w:rsidR="00FA5365"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А уже в зависимости от срока, на который составлен план, различают долгосрочные, среднесрочные и краткосрочные планы.</w:t>
      </w:r>
    </w:p>
    <w:p w:rsidR="00891772" w:rsidRDefault="00891772" w:rsidP="00B1216E">
      <w:pPr>
        <w:pStyle w:val="a3"/>
        <w:spacing w:line="240" w:lineRule="auto"/>
        <w:ind w:left="0" w:firstLine="720"/>
        <w:jc w:val="both"/>
        <w:rPr>
          <w:rFonts w:ascii="Times New Roman" w:hAnsi="Times New Roman"/>
          <w:sz w:val="28"/>
          <w:szCs w:val="28"/>
        </w:rPr>
      </w:pPr>
    </w:p>
    <w:p w:rsidR="00891772" w:rsidRPr="00B1216E" w:rsidRDefault="00891772" w:rsidP="00B1216E">
      <w:pPr>
        <w:pStyle w:val="a3"/>
        <w:spacing w:line="240" w:lineRule="auto"/>
        <w:ind w:left="0" w:firstLine="720"/>
        <w:jc w:val="both"/>
        <w:rPr>
          <w:rFonts w:ascii="Times New Roman" w:hAnsi="Times New Roman"/>
          <w:sz w:val="28"/>
          <w:szCs w:val="28"/>
        </w:rPr>
      </w:pPr>
    </w:p>
    <w:p w:rsidR="00FA5365" w:rsidRPr="00B1216E" w:rsidRDefault="00FA5365" w:rsidP="00B1216E">
      <w:pPr>
        <w:pStyle w:val="a3"/>
        <w:spacing w:line="240" w:lineRule="auto"/>
        <w:ind w:left="0" w:firstLine="720"/>
        <w:jc w:val="both"/>
        <w:rPr>
          <w:rFonts w:ascii="Times New Roman" w:hAnsi="Times New Roman"/>
          <w:sz w:val="28"/>
          <w:szCs w:val="28"/>
        </w:rPr>
      </w:pPr>
    </w:p>
    <w:tbl>
      <w:tblPr>
        <w:tblStyle w:val="a8"/>
        <w:tblW w:w="5000" w:type="pct"/>
        <w:tblLook w:val="01E0" w:firstRow="1" w:lastRow="1" w:firstColumn="1" w:lastColumn="1" w:noHBand="0" w:noVBand="0"/>
      </w:tblPr>
      <w:tblGrid>
        <w:gridCol w:w="3157"/>
        <w:gridCol w:w="3157"/>
        <w:gridCol w:w="3158"/>
      </w:tblGrid>
      <w:tr w:rsidR="00FA5365" w:rsidRPr="00B1216E">
        <w:tc>
          <w:tcPr>
            <w:tcW w:w="1666" w:type="pct"/>
          </w:tcPr>
          <w:p w:rsidR="00375E6E" w:rsidRPr="00B1216E" w:rsidRDefault="00375E6E" w:rsidP="00B1216E">
            <w:pPr>
              <w:pStyle w:val="a3"/>
              <w:spacing w:line="240" w:lineRule="auto"/>
              <w:ind w:left="0" w:firstLine="720"/>
              <w:rPr>
                <w:rFonts w:ascii="Times New Roman" w:hAnsi="Times New Roman"/>
                <w:sz w:val="28"/>
                <w:szCs w:val="28"/>
              </w:rPr>
            </w:pPr>
          </w:p>
          <w:p w:rsidR="00FA5365" w:rsidRPr="00B1216E" w:rsidRDefault="00FA5365" w:rsidP="00B1216E">
            <w:pPr>
              <w:pStyle w:val="a3"/>
              <w:spacing w:line="240" w:lineRule="auto"/>
              <w:ind w:left="0" w:firstLine="720"/>
              <w:jc w:val="center"/>
              <w:rPr>
                <w:rFonts w:ascii="Times New Roman" w:hAnsi="Times New Roman"/>
                <w:sz w:val="28"/>
                <w:szCs w:val="28"/>
              </w:rPr>
            </w:pPr>
            <w:r w:rsidRPr="00B1216E">
              <w:rPr>
                <w:rFonts w:ascii="Times New Roman" w:hAnsi="Times New Roman"/>
                <w:sz w:val="28"/>
                <w:szCs w:val="28"/>
              </w:rPr>
              <w:t>Виды финансовых планов</w:t>
            </w:r>
          </w:p>
        </w:tc>
        <w:tc>
          <w:tcPr>
            <w:tcW w:w="1666" w:type="pct"/>
          </w:tcPr>
          <w:p w:rsidR="00375E6E" w:rsidRPr="00B1216E" w:rsidRDefault="00375E6E" w:rsidP="00B1216E">
            <w:pPr>
              <w:pStyle w:val="a3"/>
              <w:spacing w:line="240" w:lineRule="auto"/>
              <w:ind w:left="0" w:firstLine="720"/>
              <w:jc w:val="center"/>
              <w:rPr>
                <w:rFonts w:ascii="Times New Roman" w:hAnsi="Times New Roman"/>
                <w:sz w:val="28"/>
                <w:szCs w:val="28"/>
              </w:rPr>
            </w:pPr>
          </w:p>
          <w:p w:rsidR="00FA5365" w:rsidRPr="00B1216E" w:rsidRDefault="00FA5365"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sz w:val="28"/>
                <w:szCs w:val="28"/>
              </w:rPr>
              <w:t>Наименование планирования</w:t>
            </w:r>
          </w:p>
        </w:tc>
        <w:tc>
          <w:tcPr>
            <w:tcW w:w="1667" w:type="pct"/>
          </w:tcPr>
          <w:p w:rsidR="00375E6E" w:rsidRPr="00B1216E" w:rsidRDefault="00375E6E" w:rsidP="00B1216E">
            <w:pPr>
              <w:pStyle w:val="a3"/>
              <w:spacing w:line="240" w:lineRule="auto"/>
              <w:ind w:left="0" w:firstLine="720"/>
              <w:rPr>
                <w:rFonts w:ascii="Times New Roman" w:hAnsi="Times New Roman"/>
                <w:sz w:val="28"/>
                <w:szCs w:val="28"/>
              </w:rPr>
            </w:pPr>
          </w:p>
          <w:p w:rsidR="00FA5365" w:rsidRPr="00B1216E" w:rsidRDefault="00FA5365"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sz w:val="28"/>
                <w:szCs w:val="28"/>
              </w:rPr>
              <w:t>Срок, на который составлен финансовый план</w:t>
            </w:r>
          </w:p>
        </w:tc>
      </w:tr>
      <w:tr w:rsidR="00FA5365" w:rsidRPr="00B1216E">
        <w:trPr>
          <w:trHeight w:val="1020"/>
        </w:trPr>
        <w:tc>
          <w:tcPr>
            <w:tcW w:w="1666" w:type="pct"/>
          </w:tcPr>
          <w:p w:rsidR="00FA5365" w:rsidRPr="00B1216E" w:rsidRDefault="00FA5365" w:rsidP="00B1216E">
            <w:pPr>
              <w:pStyle w:val="a3"/>
              <w:spacing w:line="240" w:lineRule="auto"/>
              <w:ind w:left="0" w:firstLine="720"/>
              <w:jc w:val="center"/>
              <w:rPr>
                <w:rFonts w:ascii="Times New Roman" w:hAnsi="Times New Roman"/>
                <w:sz w:val="28"/>
                <w:szCs w:val="28"/>
              </w:rPr>
            </w:pPr>
            <w:r w:rsidRPr="00B1216E">
              <w:rPr>
                <w:rFonts w:ascii="Times New Roman" w:hAnsi="Times New Roman"/>
                <w:sz w:val="28"/>
                <w:szCs w:val="28"/>
              </w:rPr>
              <w:t>Краткосрочные</w:t>
            </w:r>
          </w:p>
        </w:tc>
        <w:tc>
          <w:tcPr>
            <w:tcW w:w="1666" w:type="pct"/>
          </w:tcPr>
          <w:p w:rsidR="00FA5365" w:rsidRPr="00B1216E" w:rsidRDefault="00FA5365" w:rsidP="00B1216E">
            <w:pPr>
              <w:pStyle w:val="a3"/>
              <w:spacing w:line="240" w:lineRule="auto"/>
              <w:ind w:left="0" w:firstLine="720"/>
              <w:jc w:val="center"/>
              <w:rPr>
                <w:rFonts w:ascii="Times New Roman" w:hAnsi="Times New Roman"/>
                <w:sz w:val="28"/>
                <w:szCs w:val="28"/>
              </w:rPr>
            </w:pPr>
            <w:r w:rsidRPr="00B1216E">
              <w:rPr>
                <w:rFonts w:ascii="Times New Roman" w:hAnsi="Times New Roman"/>
                <w:sz w:val="28"/>
                <w:szCs w:val="28"/>
              </w:rPr>
              <w:t>Оперативное, его еще называют текущим планированием</w:t>
            </w:r>
            <w:r w:rsidRPr="00B1216E">
              <w:rPr>
                <w:rFonts w:ascii="Times New Roman" w:hAnsi="Times New Roman"/>
                <w:sz w:val="28"/>
                <w:szCs w:val="28"/>
              </w:rPr>
              <w:tab/>
            </w:r>
          </w:p>
        </w:tc>
        <w:tc>
          <w:tcPr>
            <w:tcW w:w="1667" w:type="pct"/>
          </w:tcPr>
          <w:p w:rsidR="00FA5365" w:rsidRPr="00B1216E" w:rsidRDefault="00FA5365" w:rsidP="00B1216E">
            <w:pPr>
              <w:pStyle w:val="a3"/>
              <w:spacing w:line="240" w:lineRule="auto"/>
              <w:ind w:left="0" w:firstLine="720"/>
              <w:jc w:val="center"/>
              <w:rPr>
                <w:rFonts w:ascii="Times New Roman" w:hAnsi="Times New Roman"/>
                <w:sz w:val="28"/>
                <w:szCs w:val="28"/>
              </w:rPr>
            </w:pPr>
            <w:r w:rsidRPr="00B1216E">
              <w:rPr>
                <w:rFonts w:ascii="Times New Roman" w:hAnsi="Times New Roman"/>
                <w:sz w:val="28"/>
                <w:szCs w:val="28"/>
              </w:rPr>
              <w:tab/>
              <w:t>1 год</w:t>
            </w:r>
          </w:p>
        </w:tc>
      </w:tr>
      <w:tr w:rsidR="00FA5365" w:rsidRPr="00B1216E">
        <w:tc>
          <w:tcPr>
            <w:tcW w:w="1666" w:type="pct"/>
          </w:tcPr>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Среднесрочные</w:t>
            </w:r>
            <w:r w:rsidRPr="00B1216E">
              <w:rPr>
                <w:rFonts w:ascii="Times New Roman" w:hAnsi="Times New Roman"/>
                <w:sz w:val="28"/>
                <w:szCs w:val="28"/>
              </w:rPr>
              <w:tab/>
            </w:r>
          </w:p>
        </w:tc>
        <w:tc>
          <w:tcPr>
            <w:tcW w:w="1666" w:type="pct"/>
          </w:tcPr>
          <w:p w:rsidR="00FA5365" w:rsidRPr="00B1216E" w:rsidRDefault="00FA5365"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sz w:val="28"/>
                <w:szCs w:val="28"/>
              </w:rPr>
              <w:t>Тактическое</w:t>
            </w:r>
          </w:p>
        </w:tc>
        <w:tc>
          <w:tcPr>
            <w:tcW w:w="1667" w:type="pct"/>
          </w:tcPr>
          <w:p w:rsidR="00FA5365" w:rsidRPr="00B1216E" w:rsidRDefault="00FA5365"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sz w:val="28"/>
                <w:szCs w:val="28"/>
              </w:rPr>
              <w:t>На период от 1 до 3 лет</w:t>
            </w:r>
          </w:p>
        </w:tc>
      </w:tr>
      <w:tr w:rsidR="00FA5365" w:rsidRPr="00B1216E">
        <w:tc>
          <w:tcPr>
            <w:tcW w:w="1666" w:type="pct"/>
          </w:tcPr>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Долгосрочные</w:t>
            </w:r>
            <w:r w:rsidRPr="00B1216E">
              <w:rPr>
                <w:rFonts w:ascii="Times New Roman" w:hAnsi="Times New Roman"/>
                <w:sz w:val="28"/>
                <w:szCs w:val="28"/>
              </w:rPr>
              <w:tab/>
            </w:r>
          </w:p>
        </w:tc>
        <w:tc>
          <w:tcPr>
            <w:tcW w:w="1666" w:type="pct"/>
          </w:tcPr>
          <w:p w:rsidR="00FA5365" w:rsidRPr="00B1216E" w:rsidRDefault="00FA5365"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sz w:val="28"/>
                <w:szCs w:val="28"/>
              </w:rPr>
              <w:t>Стратегическое</w:t>
            </w:r>
          </w:p>
        </w:tc>
        <w:tc>
          <w:tcPr>
            <w:tcW w:w="1667" w:type="pct"/>
          </w:tcPr>
          <w:p w:rsidR="00FA5365" w:rsidRPr="00B1216E" w:rsidRDefault="00FA5365"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sz w:val="28"/>
                <w:szCs w:val="28"/>
              </w:rPr>
              <w:t>На период свыше 3 лет</w:t>
            </w:r>
          </w:p>
        </w:tc>
      </w:tr>
    </w:tbl>
    <w:p w:rsidR="00FA5365" w:rsidRPr="00B1216E" w:rsidRDefault="00FA5365" w:rsidP="00B1216E">
      <w:pPr>
        <w:pStyle w:val="a3"/>
        <w:spacing w:line="240" w:lineRule="auto"/>
        <w:ind w:left="0" w:firstLine="720"/>
        <w:jc w:val="both"/>
        <w:rPr>
          <w:rFonts w:ascii="Times New Roman" w:hAnsi="Times New Roman"/>
          <w:sz w:val="28"/>
          <w:szCs w:val="28"/>
        </w:rPr>
      </w:pP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Наиболее точными, как правило, являются краткосрочные планы. Наименее точные — долгосрочные планы. </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Различие в составлении краткосрочных и долгосрочных финансовых планов может также проявляться и в степени их детализации. Обычно краткосрочные финансовые планы более подробны. Ведь на относительно короткий период времени более реально учесть значение и достаточно мелких показателей, чем при составлении долгосрочного финансового плана.</w:t>
      </w:r>
    </w:p>
    <w:p w:rsidR="00FA5365" w:rsidRPr="00B1216E" w:rsidRDefault="00FA5365" w:rsidP="00B1216E">
      <w:pPr>
        <w:pStyle w:val="a3"/>
        <w:spacing w:line="240" w:lineRule="auto"/>
        <w:ind w:left="0" w:firstLine="720"/>
        <w:jc w:val="both"/>
        <w:rPr>
          <w:rFonts w:ascii="Times New Roman" w:hAnsi="Times New Roman"/>
          <w:sz w:val="28"/>
          <w:szCs w:val="28"/>
        </w:rPr>
      </w:pP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Финансовые планы могут быть </w:t>
      </w:r>
      <w:r w:rsidRPr="00B1216E">
        <w:rPr>
          <w:rFonts w:ascii="Times New Roman" w:hAnsi="Times New Roman"/>
          <w:b/>
          <w:sz w:val="28"/>
          <w:szCs w:val="28"/>
        </w:rPr>
        <w:t>основными и вспомогательными</w:t>
      </w:r>
      <w:r w:rsidRPr="00B1216E">
        <w:rPr>
          <w:rFonts w:ascii="Times New Roman" w:hAnsi="Times New Roman"/>
          <w:sz w:val="28"/>
          <w:szCs w:val="28"/>
        </w:rPr>
        <w:t xml:space="preserve"> (функциональными, частными). </w:t>
      </w:r>
      <w:r w:rsidRPr="00B1216E">
        <w:rPr>
          <w:rFonts w:ascii="Times New Roman" w:hAnsi="Times New Roman"/>
          <w:b/>
          <w:sz w:val="28"/>
          <w:szCs w:val="28"/>
        </w:rPr>
        <w:t>Вспомогательные планы</w:t>
      </w:r>
      <w:r w:rsidRPr="00B1216E">
        <w:rPr>
          <w:rFonts w:ascii="Times New Roman" w:hAnsi="Times New Roman"/>
          <w:sz w:val="28"/>
          <w:szCs w:val="28"/>
        </w:rPr>
        <w:t xml:space="preserve"> призваны обеспечить составление основных планов.</w:t>
      </w:r>
    </w:p>
    <w:p w:rsidR="00FA5365"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О</w:t>
      </w:r>
      <w:r w:rsidR="00FA5365" w:rsidRPr="00B1216E">
        <w:rPr>
          <w:rFonts w:ascii="Times New Roman" w:hAnsi="Times New Roman"/>
          <w:b/>
          <w:sz w:val="28"/>
          <w:szCs w:val="28"/>
        </w:rPr>
        <w:t>сновной план</w:t>
      </w:r>
      <w:r w:rsidR="00FA5365" w:rsidRPr="00B1216E">
        <w:rPr>
          <w:rFonts w:ascii="Times New Roman" w:hAnsi="Times New Roman"/>
          <w:sz w:val="28"/>
          <w:szCs w:val="28"/>
        </w:rPr>
        <w:t xml:space="preserve"> включает в себя плановые показатели выручки, себестоимости, налоговых платежей и многие другие. </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Планы могут формироваться как по отдельным подразделениям компании, так и по всей компании в целом. </w:t>
      </w:r>
      <w:r w:rsidRPr="00B1216E">
        <w:rPr>
          <w:rFonts w:ascii="Times New Roman" w:hAnsi="Times New Roman"/>
          <w:b/>
          <w:sz w:val="28"/>
          <w:szCs w:val="28"/>
        </w:rPr>
        <w:t>Сводный агрегированный финансовый план компании,</w:t>
      </w:r>
      <w:r w:rsidRPr="00B1216E">
        <w:rPr>
          <w:rFonts w:ascii="Times New Roman" w:hAnsi="Times New Roman"/>
          <w:sz w:val="28"/>
          <w:szCs w:val="28"/>
        </w:rPr>
        <w:t xml:space="preserve"> включающий в себя основные планы отдельных подразделений, будет представлять собой генеральный финансовый план.</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По времени составления финансовые планы могут быть </w:t>
      </w:r>
      <w:r w:rsidRPr="00B1216E">
        <w:rPr>
          <w:rFonts w:ascii="Times New Roman" w:hAnsi="Times New Roman"/>
          <w:b/>
          <w:sz w:val="28"/>
          <w:szCs w:val="28"/>
        </w:rPr>
        <w:t xml:space="preserve">вступительными </w:t>
      </w:r>
      <w:r w:rsidRPr="00B1216E">
        <w:rPr>
          <w:rFonts w:ascii="Times New Roman" w:hAnsi="Times New Roman"/>
          <w:sz w:val="28"/>
          <w:szCs w:val="28"/>
        </w:rPr>
        <w:t xml:space="preserve">(организационными), </w:t>
      </w:r>
      <w:r w:rsidRPr="00B1216E">
        <w:rPr>
          <w:rFonts w:ascii="Times New Roman" w:hAnsi="Times New Roman"/>
          <w:b/>
          <w:sz w:val="28"/>
          <w:szCs w:val="28"/>
        </w:rPr>
        <w:t>текущими</w:t>
      </w:r>
      <w:r w:rsidRPr="00B1216E">
        <w:rPr>
          <w:rFonts w:ascii="Times New Roman" w:hAnsi="Times New Roman"/>
          <w:sz w:val="28"/>
          <w:szCs w:val="28"/>
        </w:rPr>
        <w:t xml:space="preserve"> (операционные), </w:t>
      </w:r>
      <w:r w:rsidRPr="00B1216E">
        <w:rPr>
          <w:rFonts w:ascii="Times New Roman" w:hAnsi="Times New Roman"/>
          <w:b/>
          <w:sz w:val="28"/>
          <w:szCs w:val="28"/>
        </w:rPr>
        <w:t>санируемыми</w:t>
      </w:r>
      <w:r w:rsidRPr="00B1216E">
        <w:rPr>
          <w:rFonts w:ascii="Times New Roman" w:hAnsi="Times New Roman"/>
          <w:sz w:val="28"/>
          <w:szCs w:val="28"/>
        </w:rPr>
        <w:t xml:space="preserve"> (антикризисными), </w:t>
      </w:r>
      <w:r w:rsidRPr="00B1216E">
        <w:rPr>
          <w:rFonts w:ascii="Times New Roman" w:hAnsi="Times New Roman"/>
          <w:b/>
          <w:sz w:val="28"/>
          <w:szCs w:val="28"/>
        </w:rPr>
        <w:t xml:space="preserve">объединительными </w:t>
      </w:r>
      <w:r w:rsidRPr="00B1216E">
        <w:rPr>
          <w:rFonts w:ascii="Times New Roman" w:hAnsi="Times New Roman"/>
          <w:sz w:val="28"/>
          <w:szCs w:val="28"/>
        </w:rPr>
        <w:t xml:space="preserve">(соединительными, планами слияния), </w:t>
      </w:r>
      <w:r w:rsidRPr="00B1216E">
        <w:rPr>
          <w:rFonts w:ascii="Times New Roman" w:hAnsi="Times New Roman"/>
          <w:b/>
          <w:sz w:val="28"/>
          <w:szCs w:val="28"/>
        </w:rPr>
        <w:t>разделительными и ликвидационными.</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Вступительные (организационные) финансовые планы</w:t>
      </w:r>
      <w:r w:rsidRPr="00B1216E">
        <w:rPr>
          <w:rFonts w:ascii="Times New Roman" w:hAnsi="Times New Roman"/>
          <w:sz w:val="28"/>
          <w:szCs w:val="28"/>
        </w:rPr>
        <w:t xml:space="preserve"> формируются на дату организации компании.</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Текущие (операционные) финансовые планы</w:t>
      </w:r>
      <w:r w:rsidRPr="00B1216E">
        <w:rPr>
          <w:rFonts w:ascii="Times New Roman" w:hAnsi="Times New Roman"/>
          <w:sz w:val="28"/>
          <w:szCs w:val="28"/>
        </w:rPr>
        <w:t xml:space="preserve"> составляются периодически в течение всего времени функционирования компании.</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отношении санируемых, объединительных (соединительных), разделительных, ликвидационных финансовых планов нетрудно сделать вывод, что они составляются в такой момент времени, когда в компании проводятся процедуры санации (оздоровления), компания объединяется, разделяется или находится на стадии ликвидации.</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 xml:space="preserve">Объединительные (соединительные, планы слияния) финансовые планы </w:t>
      </w:r>
      <w:r w:rsidRPr="00B1216E">
        <w:rPr>
          <w:rFonts w:ascii="Times New Roman" w:hAnsi="Times New Roman"/>
          <w:sz w:val="28"/>
          <w:szCs w:val="28"/>
        </w:rPr>
        <w:t>составляются при объединении (слиянии) двух и более компаний в одну или при присоединении одной или более структурных единиц к данной компании.</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Разделительные финансовые планы</w:t>
      </w:r>
      <w:r w:rsidRPr="00B1216E">
        <w:rPr>
          <w:rFonts w:ascii="Times New Roman" w:hAnsi="Times New Roman"/>
          <w:sz w:val="28"/>
          <w:szCs w:val="28"/>
        </w:rPr>
        <w:t xml:space="preserve"> составляются в момент разделения компании на две или более компании или при выделении одной или более структурных единиц данной компании в другую.</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Ликвидационные финансовые планы</w:t>
      </w:r>
      <w:r w:rsidRPr="00B1216E">
        <w:rPr>
          <w:rFonts w:ascii="Times New Roman" w:hAnsi="Times New Roman"/>
          <w:sz w:val="28"/>
          <w:szCs w:val="28"/>
        </w:rPr>
        <w:t xml:space="preserve"> составляются в момент ликвидации компании. Причем причины ликвидации могут быть различными — в результате банкротства или закрытия вследствие реорганизации.</w:t>
      </w:r>
    </w:p>
    <w:p w:rsidR="00FA5365" w:rsidRPr="00B1216E" w:rsidRDefault="00FA5365" w:rsidP="00B1216E">
      <w:pPr>
        <w:pStyle w:val="a3"/>
        <w:spacing w:line="240" w:lineRule="auto"/>
        <w:ind w:left="0" w:firstLine="720"/>
        <w:jc w:val="both"/>
        <w:rPr>
          <w:rFonts w:ascii="Times New Roman" w:hAnsi="Times New Roman"/>
          <w:b/>
          <w:sz w:val="28"/>
          <w:szCs w:val="28"/>
        </w:rPr>
      </w:pPr>
      <w:r w:rsidRPr="00B1216E">
        <w:rPr>
          <w:rFonts w:ascii="Times New Roman" w:hAnsi="Times New Roman"/>
          <w:sz w:val="28"/>
          <w:szCs w:val="28"/>
        </w:rPr>
        <w:t xml:space="preserve">По содержанию отображаемой информации различают </w:t>
      </w:r>
      <w:r w:rsidRPr="00B1216E">
        <w:rPr>
          <w:rFonts w:ascii="Times New Roman" w:hAnsi="Times New Roman"/>
          <w:b/>
          <w:sz w:val="28"/>
          <w:szCs w:val="28"/>
        </w:rPr>
        <w:t>статические и динамические (гибкие) финансовые планы.</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Статические планы</w:t>
      </w:r>
      <w:r w:rsidRPr="00B1216E">
        <w:rPr>
          <w:rFonts w:ascii="Times New Roman" w:hAnsi="Times New Roman"/>
          <w:sz w:val="28"/>
          <w:szCs w:val="28"/>
        </w:rPr>
        <w:t xml:space="preserve"> содержат один уровень представляемой информации, а динамические (гибкие) — несколько.</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Динамические планы</w:t>
      </w:r>
      <w:r w:rsidRPr="00B1216E">
        <w:rPr>
          <w:rFonts w:ascii="Times New Roman" w:hAnsi="Times New Roman"/>
          <w:sz w:val="28"/>
          <w:szCs w:val="28"/>
        </w:rPr>
        <w:t>, конечно, более информативны, но и составить их не в пример сложнее статических. Если в статических финансовых планах разрабатывается один вариант ситуации, то в динамических — два и более. Соответственно, пропорционально возрастает сложность и трудоемкость составления.</w:t>
      </w:r>
    </w:p>
    <w:p w:rsidR="00FA5365" w:rsidRPr="00B1216E" w:rsidRDefault="00FA5365" w:rsidP="00B1216E">
      <w:pPr>
        <w:pStyle w:val="a3"/>
        <w:spacing w:line="240" w:lineRule="auto"/>
        <w:ind w:left="0" w:firstLine="720"/>
        <w:jc w:val="both"/>
        <w:rPr>
          <w:rFonts w:ascii="Times New Roman" w:hAnsi="Times New Roman"/>
          <w:b/>
          <w:sz w:val="28"/>
          <w:szCs w:val="28"/>
        </w:rPr>
      </w:pPr>
      <w:r w:rsidRPr="00B1216E">
        <w:rPr>
          <w:rFonts w:ascii="Times New Roman" w:hAnsi="Times New Roman"/>
          <w:sz w:val="28"/>
          <w:szCs w:val="28"/>
        </w:rPr>
        <w:t xml:space="preserve">По объему информации планы могут быть </w:t>
      </w:r>
      <w:r w:rsidRPr="00B1216E">
        <w:rPr>
          <w:rFonts w:ascii="Times New Roman" w:hAnsi="Times New Roman"/>
          <w:b/>
          <w:sz w:val="28"/>
          <w:szCs w:val="28"/>
        </w:rPr>
        <w:t>единичными и сводными (консолидированными).</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Единичные планы</w:t>
      </w:r>
      <w:r w:rsidRPr="00B1216E">
        <w:rPr>
          <w:rFonts w:ascii="Times New Roman" w:hAnsi="Times New Roman"/>
          <w:sz w:val="28"/>
          <w:szCs w:val="28"/>
        </w:rPr>
        <w:t xml:space="preserve"> отображают стратегию по одной компании. </w:t>
      </w:r>
      <w:r w:rsidRPr="00B1216E">
        <w:rPr>
          <w:rFonts w:ascii="Times New Roman" w:hAnsi="Times New Roman"/>
          <w:b/>
          <w:sz w:val="28"/>
          <w:szCs w:val="28"/>
        </w:rPr>
        <w:t>Сводные (консолидированные) планы</w:t>
      </w:r>
      <w:r w:rsidRPr="00B1216E">
        <w:rPr>
          <w:rFonts w:ascii="Times New Roman" w:hAnsi="Times New Roman"/>
          <w:sz w:val="28"/>
          <w:szCs w:val="28"/>
        </w:rPr>
        <w:t xml:space="preserve"> представляют собой стратегию действий для целой группы компаний. Такие финансовые планы чаще всего составляются, когда речь идет о группе компаний, подконтрольных одному лицу или группе лиц.</w:t>
      </w:r>
    </w:p>
    <w:p w:rsidR="00FA5365" w:rsidRPr="00B1216E" w:rsidRDefault="00FA5365" w:rsidP="00B1216E">
      <w:pPr>
        <w:pStyle w:val="a3"/>
        <w:spacing w:line="240" w:lineRule="auto"/>
        <w:ind w:left="0" w:firstLine="720"/>
        <w:jc w:val="both"/>
        <w:rPr>
          <w:rFonts w:ascii="Times New Roman" w:hAnsi="Times New Roman"/>
          <w:b/>
          <w:sz w:val="28"/>
          <w:szCs w:val="28"/>
        </w:rPr>
      </w:pPr>
      <w:r w:rsidRPr="00B1216E">
        <w:rPr>
          <w:rFonts w:ascii="Times New Roman" w:hAnsi="Times New Roman"/>
          <w:sz w:val="28"/>
          <w:szCs w:val="28"/>
        </w:rPr>
        <w:t xml:space="preserve">По целям составления финансовые планы можно подразделить на </w:t>
      </w:r>
      <w:r w:rsidRPr="00B1216E">
        <w:rPr>
          <w:rFonts w:ascii="Times New Roman" w:hAnsi="Times New Roman"/>
          <w:b/>
          <w:sz w:val="28"/>
          <w:szCs w:val="28"/>
        </w:rPr>
        <w:t>пробные и окончательные.</w:t>
      </w:r>
    </w:p>
    <w:p w:rsidR="00375E6E"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Пробные планы составляются в целях реализации контрольных, аналитических процедур. </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Окончательные планы являются официальными документами компании и служат для различных заинтересованных пользователей источниками для изучения финансовых планов компании.</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Пользователи финансовых планов</w:t>
      </w:r>
      <w:r w:rsidRPr="00B1216E">
        <w:rPr>
          <w:rFonts w:ascii="Times New Roman" w:hAnsi="Times New Roman"/>
          <w:sz w:val="28"/>
          <w:szCs w:val="28"/>
        </w:rPr>
        <w:t xml:space="preserve"> могут быть различны — налоговые органы, органы статистики, кредиторы, инвесторы, акционеры (учредители) и т.п.</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Соответственно, в зависимости от пользователя информации планы будут подразделяться, в частности, на планы, представляемые в фискальные органы, органы статистики, кредиторам, инвесторам, акционерам (учредителям) и т.п.</w:t>
      </w:r>
    </w:p>
    <w:p w:rsidR="00FA5365" w:rsidRPr="00B1216E" w:rsidRDefault="00FA5365" w:rsidP="00B1216E">
      <w:pPr>
        <w:pStyle w:val="a3"/>
        <w:spacing w:line="240" w:lineRule="auto"/>
        <w:ind w:left="0" w:firstLine="720"/>
        <w:jc w:val="both"/>
        <w:rPr>
          <w:rFonts w:ascii="Times New Roman" w:hAnsi="Times New Roman"/>
          <w:b/>
          <w:sz w:val="28"/>
          <w:szCs w:val="28"/>
        </w:rPr>
      </w:pPr>
      <w:r w:rsidRPr="00B1216E">
        <w:rPr>
          <w:rFonts w:ascii="Times New Roman" w:hAnsi="Times New Roman"/>
          <w:sz w:val="28"/>
          <w:szCs w:val="28"/>
        </w:rPr>
        <w:t xml:space="preserve">По характеру деятельности планы можно подразделить на </w:t>
      </w:r>
      <w:r w:rsidRPr="00B1216E">
        <w:rPr>
          <w:rFonts w:ascii="Times New Roman" w:hAnsi="Times New Roman"/>
          <w:b/>
          <w:sz w:val="28"/>
          <w:szCs w:val="28"/>
        </w:rPr>
        <w:t>планы по основной и не основной деятельности.</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Ранее основной деятельностью называли виды деятельности, оговоренные в уставе предприятия. Но в настоящее время применение такого подхода неразумно.</w:t>
      </w:r>
    </w:p>
    <w:p w:rsidR="00FA5365" w:rsidRPr="00B1216E" w:rsidRDefault="00FA536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Разграничение основного и не основного вида деятельности возможно на основе показателей выручки.</w:t>
      </w:r>
    </w:p>
    <w:p w:rsidR="00780D16" w:rsidRPr="00B1216E" w:rsidRDefault="00780D16" w:rsidP="00B1216E">
      <w:pPr>
        <w:pStyle w:val="a3"/>
        <w:spacing w:line="240" w:lineRule="auto"/>
        <w:ind w:left="0" w:firstLine="720"/>
        <w:jc w:val="both"/>
        <w:rPr>
          <w:rFonts w:ascii="Times New Roman" w:hAnsi="Times New Roman"/>
          <w:sz w:val="28"/>
          <w:szCs w:val="28"/>
        </w:rPr>
      </w:pPr>
    </w:p>
    <w:p w:rsidR="00780D16" w:rsidRPr="00B1216E" w:rsidRDefault="00780D16" w:rsidP="00B1216E">
      <w:pPr>
        <w:pStyle w:val="a3"/>
        <w:spacing w:line="240" w:lineRule="auto"/>
        <w:ind w:left="0" w:firstLine="720"/>
        <w:jc w:val="both"/>
        <w:rPr>
          <w:rFonts w:ascii="Times New Roman" w:hAnsi="Times New Roman"/>
          <w:sz w:val="28"/>
          <w:szCs w:val="28"/>
        </w:rPr>
      </w:pPr>
    </w:p>
    <w:p w:rsidR="00C45401" w:rsidRPr="00B1216E" w:rsidRDefault="0011398C" w:rsidP="00B1216E">
      <w:pPr>
        <w:pStyle w:val="a3"/>
        <w:numPr>
          <w:ilvl w:val="0"/>
          <w:numId w:val="22"/>
        </w:numPr>
        <w:spacing w:line="240" w:lineRule="auto"/>
        <w:ind w:firstLine="720"/>
        <w:jc w:val="center"/>
        <w:rPr>
          <w:rFonts w:ascii="Times New Roman" w:hAnsi="Times New Roman"/>
          <w:b/>
          <w:sz w:val="28"/>
          <w:szCs w:val="28"/>
        </w:rPr>
      </w:pPr>
      <w:r w:rsidRPr="00B1216E">
        <w:rPr>
          <w:rFonts w:ascii="Times New Roman" w:hAnsi="Times New Roman"/>
          <w:b/>
          <w:sz w:val="28"/>
          <w:szCs w:val="28"/>
        </w:rPr>
        <w:t xml:space="preserve"> </w:t>
      </w:r>
      <w:r w:rsidR="00C45401" w:rsidRPr="00B1216E">
        <w:rPr>
          <w:rFonts w:ascii="Times New Roman" w:hAnsi="Times New Roman"/>
          <w:b/>
          <w:sz w:val="28"/>
          <w:szCs w:val="28"/>
        </w:rPr>
        <w:t>Сущность и базовые концепции финансового менеджмента на предприятии</w:t>
      </w:r>
    </w:p>
    <w:p w:rsidR="00375E6E" w:rsidRPr="00B1216E" w:rsidRDefault="00375E6E" w:rsidP="00B1216E">
      <w:pPr>
        <w:pStyle w:val="a3"/>
        <w:spacing w:line="240" w:lineRule="auto"/>
        <w:ind w:firstLine="720"/>
        <w:jc w:val="center"/>
        <w:rPr>
          <w:rFonts w:ascii="Times New Roman" w:hAnsi="Times New Roman"/>
          <w:b/>
          <w:sz w:val="28"/>
          <w:szCs w:val="28"/>
        </w:rPr>
      </w:pP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Финансовый менеджмент базируется на ряде взаимосвязанных фундаментальных концепций, развитых в рамках теории финансов. </w:t>
      </w:r>
      <w:r w:rsidRPr="00B1216E">
        <w:rPr>
          <w:rFonts w:ascii="Times New Roman" w:hAnsi="Times New Roman"/>
          <w:b/>
          <w:sz w:val="28"/>
          <w:szCs w:val="28"/>
        </w:rPr>
        <w:t>Концепция</w:t>
      </w:r>
      <w:r w:rsidRPr="00B1216E">
        <w:rPr>
          <w:rFonts w:ascii="Times New Roman" w:hAnsi="Times New Roman"/>
          <w:sz w:val="28"/>
          <w:szCs w:val="28"/>
        </w:rPr>
        <w:t xml:space="preserve"> представляет собой определенный способ понимания и трактовки какого-либо явления.</w:t>
      </w:r>
    </w:p>
    <w:p w:rsidR="00375E6E" w:rsidRPr="00B1216E" w:rsidRDefault="00375E6E" w:rsidP="00B1216E">
      <w:pPr>
        <w:pStyle w:val="a3"/>
        <w:spacing w:line="240" w:lineRule="auto"/>
        <w:ind w:left="0" w:firstLine="720"/>
        <w:jc w:val="both"/>
        <w:rPr>
          <w:rFonts w:ascii="Times New Roman" w:hAnsi="Times New Roman"/>
          <w:sz w:val="28"/>
          <w:szCs w:val="28"/>
        </w:rPr>
      </w:pPr>
    </w:p>
    <w:p w:rsidR="0011398C"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С помощью концепции или системы концепций выражается основная точка зрения на данное явление, задаются некоторые конструктивистские рамки, определяющие сущность и направления развития этого явления. </w:t>
      </w:r>
    </w:p>
    <w:p w:rsidR="0011398C" w:rsidRPr="00B1216E" w:rsidRDefault="0011398C" w:rsidP="00B1216E">
      <w:pPr>
        <w:pStyle w:val="a3"/>
        <w:spacing w:line="240" w:lineRule="auto"/>
        <w:ind w:left="0" w:firstLine="720"/>
        <w:jc w:val="center"/>
        <w:rPr>
          <w:rFonts w:ascii="Times New Roman" w:hAnsi="Times New Roman"/>
          <w:b/>
          <w:i/>
          <w:sz w:val="28"/>
          <w:szCs w:val="28"/>
        </w:rPr>
      </w:pPr>
    </w:p>
    <w:p w:rsidR="00375E6E" w:rsidRPr="00B1216E" w:rsidRDefault="00375E6E"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В финансовом менеджменте основополагающими являются следующие концепции:</w:t>
      </w:r>
    </w:p>
    <w:p w:rsidR="00375E6E" w:rsidRPr="00B1216E" w:rsidRDefault="00375E6E" w:rsidP="00B1216E">
      <w:pPr>
        <w:pStyle w:val="a3"/>
        <w:spacing w:line="240" w:lineRule="auto"/>
        <w:ind w:left="0" w:firstLine="720"/>
        <w:jc w:val="both"/>
        <w:rPr>
          <w:rFonts w:ascii="Times New Roman" w:hAnsi="Times New Roman"/>
          <w:sz w:val="28"/>
          <w:szCs w:val="28"/>
        </w:rPr>
      </w:pP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1</w:t>
      </w:r>
      <w:r w:rsidRPr="00B1216E">
        <w:rPr>
          <w:rFonts w:ascii="Times New Roman" w:hAnsi="Times New Roman"/>
          <w:b/>
          <w:sz w:val="28"/>
          <w:szCs w:val="28"/>
        </w:rPr>
        <w:t>) Концепция денежного потока</w:t>
      </w:r>
      <w:r w:rsidRPr="00B1216E">
        <w:rPr>
          <w:rFonts w:ascii="Times New Roman" w:hAnsi="Times New Roman"/>
          <w:sz w:val="28"/>
          <w:szCs w:val="28"/>
        </w:rPr>
        <w:t xml:space="preserve"> – разработка политики предприятия в области привлечения финансовых ресурсов, организации их движения, поддержания их в определенном качественном состоянии. предполагает:</w:t>
      </w: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а) идентификацию денежного потока, его продолжительность и вид;</w:t>
      </w: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б) оценку факторов определяющих величину его элементов;</w:t>
      </w: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выбор коэффициента дисконтирования, позволяющего сопоставить элементы потока генерируемого в различные моменты времени;</w:t>
      </w: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 оценку риска связанного с данным потоком и способ его учета.</w:t>
      </w:r>
    </w:p>
    <w:p w:rsidR="00375E6E" w:rsidRPr="00B1216E" w:rsidRDefault="00375E6E" w:rsidP="00B1216E">
      <w:pPr>
        <w:pStyle w:val="a3"/>
        <w:spacing w:line="240" w:lineRule="auto"/>
        <w:ind w:left="0" w:firstLine="720"/>
        <w:jc w:val="both"/>
        <w:rPr>
          <w:rFonts w:ascii="Times New Roman" w:hAnsi="Times New Roman"/>
          <w:sz w:val="28"/>
          <w:szCs w:val="28"/>
        </w:rPr>
      </w:pP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2) </w:t>
      </w:r>
      <w:r w:rsidRPr="00B1216E">
        <w:rPr>
          <w:rFonts w:ascii="Times New Roman" w:hAnsi="Times New Roman"/>
          <w:b/>
          <w:sz w:val="28"/>
          <w:szCs w:val="28"/>
        </w:rPr>
        <w:t>Временная ценность денег</w:t>
      </w:r>
      <w:r w:rsidRPr="00B1216E">
        <w:rPr>
          <w:rFonts w:ascii="Times New Roman" w:hAnsi="Times New Roman"/>
          <w:sz w:val="28"/>
          <w:szCs w:val="28"/>
        </w:rPr>
        <w:t>. По экономическому содержанию эта концепция характеризует деловую активность предприятия – возможное приращение капитала.– неравноценность денежных ресурсов во времени, обусловлена:</w:t>
      </w: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а) инфляцией;</w:t>
      </w: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б) риском не получения ожидаемой прибыли;</w:t>
      </w: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оборачиваемость.</w:t>
      </w:r>
    </w:p>
    <w:p w:rsidR="00375E6E" w:rsidRPr="00B1216E" w:rsidRDefault="00375E6E" w:rsidP="00B1216E">
      <w:pPr>
        <w:pStyle w:val="a3"/>
        <w:spacing w:line="240" w:lineRule="auto"/>
        <w:ind w:left="0" w:firstLine="720"/>
        <w:jc w:val="both"/>
        <w:rPr>
          <w:rFonts w:ascii="Times New Roman" w:hAnsi="Times New Roman"/>
          <w:sz w:val="28"/>
          <w:szCs w:val="28"/>
        </w:rPr>
      </w:pP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3) </w:t>
      </w:r>
      <w:r w:rsidRPr="00B1216E">
        <w:rPr>
          <w:rFonts w:ascii="Times New Roman" w:hAnsi="Times New Roman"/>
          <w:b/>
          <w:sz w:val="28"/>
          <w:szCs w:val="28"/>
        </w:rPr>
        <w:t>Концепция компромисса между риском и доходностью</w:t>
      </w:r>
      <w:r w:rsidRPr="00B1216E">
        <w:rPr>
          <w:rFonts w:ascii="Times New Roman" w:hAnsi="Times New Roman"/>
          <w:sz w:val="28"/>
          <w:szCs w:val="28"/>
        </w:rPr>
        <w:t>. Эта концепция состоит в том, что получение любого дохода в бизнесе чаще всего сопряжено с риском, причем чем выше требуемая или ожидаемая доходность, тем выше и степень риска, связанного с возможным неполучением этой доходности.</w:t>
      </w:r>
    </w:p>
    <w:p w:rsidR="00375E6E" w:rsidRPr="00B1216E" w:rsidRDefault="00375E6E" w:rsidP="00B1216E">
      <w:pPr>
        <w:pStyle w:val="a3"/>
        <w:spacing w:line="240" w:lineRule="auto"/>
        <w:ind w:left="0" w:firstLine="720"/>
        <w:jc w:val="both"/>
        <w:rPr>
          <w:rFonts w:ascii="Times New Roman" w:hAnsi="Times New Roman"/>
          <w:sz w:val="28"/>
          <w:szCs w:val="28"/>
        </w:rPr>
      </w:pP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4) </w:t>
      </w:r>
      <w:r w:rsidRPr="00B1216E">
        <w:rPr>
          <w:rFonts w:ascii="Times New Roman" w:hAnsi="Times New Roman"/>
          <w:b/>
          <w:sz w:val="28"/>
          <w:szCs w:val="28"/>
        </w:rPr>
        <w:t>Концепция стоимости капитала</w:t>
      </w:r>
      <w:r w:rsidRPr="00B1216E">
        <w:rPr>
          <w:rFonts w:ascii="Times New Roman" w:hAnsi="Times New Roman"/>
          <w:sz w:val="28"/>
          <w:szCs w:val="28"/>
        </w:rPr>
        <w:t xml:space="preserve"> исходит из того, что обслуживание разных источников средств обходится компании не одинаково. Каждый источник финансирования имеет свою цену показывает минимальный уровень дохода необходимого для покрытия затрат по поддержанию данного источника позволяющего не оказаться в убытке.</w:t>
      </w:r>
    </w:p>
    <w:p w:rsidR="00375E6E" w:rsidRPr="00B1216E" w:rsidRDefault="00375E6E" w:rsidP="00B1216E">
      <w:pPr>
        <w:pStyle w:val="a3"/>
        <w:spacing w:line="240" w:lineRule="auto"/>
        <w:ind w:left="0" w:firstLine="720"/>
        <w:jc w:val="both"/>
        <w:rPr>
          <w:rFonts w:ascii="Times New Roman" w:hAnsi="Times New Roman"/>
          <w:sz w:val="28"/>
          <w:szCs w:val="28"/>
        </w:rPr>
      </w:pP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5) </w:t>
      </w:r>
      <w:r w:rsidRPr="00B1216E">
        <w:rPr>
          <w:rFonts w:ascii="Times New Roman" w:hAnsi="Times New Roman"/>
          <w:b/>
          <w:sz w:val="28"/>
          <w:szCs w:val="28"/>
        </w:rPr>
        <w:t>Эффективности рынка</w:t>
      </w:r>
      <w:r w:rsidRPr="00B1216E">
        <w:rPr>
          <w:rFonts w:ascii="Times New Roman" w:hAnsi="Times New Roman"/>
          <w:sz w:val="28"/>
          <w:szCs w:val="28"/>
        </w:rPr>
        <w:t xml:space="preserve"> – отражает на сколько быстро информация отражается на ценах и степень эффективности рынка характеризуется уровнем его информационной насыщенности и доступности информации всем участникам рынка.</w:t>
      </w:r>
    </w:p>
    <w:p w:rsidR="00375E6E" w:rsidRPr="00B1216E" w:rsidRDefault="00375E6E" w:rsidP="00B1216E">
      <w:pPr>
        <w:pStyle w:val="a3"/>
        <w:spacing w:line="240" w:lineRule="auto"/>
        <w:ind w:left="0" w:firstLine="720"/>
        <w:jc w:val="both"/>
        <w:rPr>
          <w:rFonts w:ascii="Times New Roman" w:hAnsi="Times New Roman"/>
          <w:sz w:val="28"/>
          <w:szCs w:val="28"/>
        </w:rPr>
      </w:pP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6) </w:t>
      </w:r>
      <w:r w:rsidRPr="00B1216E">
        <w:rPr>
          <w:rFonts w:ascii="Times New Roman" w:hAnsi="Times New Roman"/>
          <w:b/>
          <w:sz w:val="28"/>
          <w:szCs w:val="28"/>
        </w:rPr>
        <w:t>Концепция ассимитричной информации</w:t>
      </w:r>
      <w:r w:rsidRPr="00B1216E">
        <w:rPr>
          <w:rFonts w:ascii="Times New Roman" w:hAnsi="Times New Roman"/>
          <w:sz w:val="28"/>
          <w:szCs w:val="28"/>
        </w:rPr>
        <w:t>. Смысл ее состоит в том, что отдельные категории лиц могут владеть информацией, недоступной всем участникам рынка в равной мере. Если такое положение имеет место, говорят о наличии асимметричной информации..</w:t>
      </w:r>
    </w:p>
    <w:p w:rsidR="00375E6E" w:rsidRPr="00B1216E" w:rsidRDefault="00375E6E" w:rsidP="00B1216E">
      <w:pPr>
        <w:pStyle w:val="a3"/>
        <w:spacing w:line="240" w:lineRule="auto"/>
        <w:ind w:left="0" w:firstLine="720"/>
        <w:jc w:val="both"/>
        <w:rPr>
          <w:rFonts w:ascii="Times New Roman" w:hAnsi="Times New Roman"/>
          <w:sz w:val="28"/>
          <w:szCs w:val="28"/>
        </w:rPr>
      </w:pP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7) </w:t>
      </w:r>
      <w:r w:rsidRPr="00B1216E">
        <w:rPr>
          <w:rFonts w:ascii="Times New Roman" w:hAnsi="Times New Roman"/>
          <w:b/>
          <w:sz w:val="28"/>
          <w:szCs w:val="28"/>
        </w:rPr>
        <w:t>Концепция агентских отношений</w:t>
      </w:r>
      <w:r w:rsidRPr="00B1216E">
        <w:rPr>
          <w:rFonts w:ascii="Times New Roman" w:hAnsi="Times New Roman"/>
          <w:sz w:val="28"/>
          <w:szCs w:val="28"/>
        </w:rPr>
        <w:t>. Интересы владельцев компании  и  ее  управленцев  могут  не  совпадать, особенно это связано с анализом и принятием  альтернативных  решений.  Чтобы ограничить возможность нежелательных действий  менеджеров,  владельцы  несут агентские издержки.</w:t>
      </w:r>
    </w:p>
    <w:p w:rsidR="00375E6E" w:rsidRPr="00B1216E" w:rsidRDefault="00375E6E" w:rsidP="00B1216E">
      <w:pPr>
        <w:pStyle w:val="a3"/>
        <w:spacing w:line="240" w:lineRule="auto"/>
        <w:ind w:left="0" w:firstLine="720"/>
        <w:jc w:val="both"/>
        <w:rPr>
          <w:rFonts w:ascii="Times New Roman" w:hAnsi="Times New Roman"/>
          <w:sz w:val="28"/>
          <w:szCs w:val="28"/>
        </w:rPr>
      </w:pP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8) </w:t>
      </w:r>
      <w:r w:rsidRPr="00B1216E">
        <w:rPr>
          <w:rFonts w:ascii="Times New Roman" w:hAnsi="Times New Roman"/>
          <w:b/>
          <w:sz w:val="28"/>
          <w:szCs w:val="28"/>
        </w:rPr>
        <w:t>Концепция альтернативных затрат</w:t>
      </w:r>
      <w:r w:rsidRPr="00B1216E">
        <w:rPr>
          <w:rFonts w:ascii="Times New Roman" w:hAnsi="Times New Roman"/>
          <w:sz w:val="28"/>
          <w:szCs w:val="28"/>
        </w:rPr>
        <w:t xml:space="preserve"> или затрат упущенных возможностей. Эта концепция используется при проведении оценки вариантов возможного вложения капитала, использования производственных мощностей, выбора вариантов политики кредитования покупателей и др.</w:t>
      </w:r>
    </w:p>
    <w:p w:rsidR="00375E6E" w:rsidRPr="00B1216E" w:rsidRDefault="00375E6E" w:rsidP="00B1216E">
      <w:pPr>
        <w:pStyle w:val="a3"/>
        <w:spacing w:line="240" w:lineRule="auto"/>
        <w:ind w:left="0" w:firstLine="720"/>
        <w:jc w:val="both"/>
        <w:rPr>
          <w:rFonts w:ascii="Times New Roman" w:hAnsi="Times New Roman"/>
          <w:sz w:val="28"/>
          <w:szCs w:val="28"/>
        </w:rPr>
      </w:pPr>
    </w:p>
    <w:p w:rsidR="00375E6E" w:rsidRPr="00B1216E" w:rsidRDefault="00375E6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9)</w:t>
      </w:r>
      <w:r w:rsidR="0011398C" w:rsidRPr="00B1216E">
        <w:rPr>
          <w:rFonts w:ascii="Times New Roman" w:hAnsi="Times New Roman"/>
          <w:sz w:val="28"/>
          <w:szCs w:val="28"/>
        </w:rPr>
        <w:t xml:space="preserve"> </w:t>
      </w:r>
      <w:r w:rsidRPr="00B1216E">
        <w:rPr>
          <w:rFonts w:ascii="Times New Roman" w:hAnsi="Times New Roman"/>
          <w:b/>
          <w:sz w:val="28"/>
          <w:szCs w:val="28"/>
        </w:rPr>
        <w:t xml:space="preserve">Временной неограниченности функционирования хозяйствующего субъекта </w:t>
      </w:r>
      <w:r w:rsidRPr="00B1216E">
        <w:rPr>
          <w:rFonts w:ascii="Times New Roman" w:hAnsi="Times New Roman"/>
          <w:sz w:val="28"/>
          <w:szCs w:val="28"/>
        </w:rPr>
        <w:t>– Смысл ее состоит в том, что компания, однажды возникнув, будет существовать вечно. Безусловно, эта концепция в известном смысле умозрительна и условна, ибо все имеет свое начало и свой конец и, кроме того, уставными документами может предусматриваться вполне ограниченный срок функционирования конкретного предприятия.</w:t>
      </w:r>
    </w:p>
    <w:p w:rsidR="00375E6E" w:rsidRPr="00B1216E" w:rsidRDefault="00375E6E" w:rsidP="00B1216E">
      <w:pPr>
        <w:pStyle w:val="a3"/>
        <w:spacing w:line="240" w:lineRule="auto"/>
        <w:ind w:firstLine="720"/>
        <w:jc w:val="center"/>
        <w:rPr>
          <w:rFonts w:ascii="Times New Roman" w:hAnsi="Times New Roman"/>
          <w:b/>
          <w:sz w:val="28"/>
          <w:szCs w:val="28"/>
        </w:rPr>
      </w:pPr>
    </w:p>
    <w:p w:rsidR="00375E6E" w:rsidRPr="00B1216E" w:rsidRDefault="00375E6E" w:rsidP="00B1216E">
      <w:pPr>
        <w:pStyle w:val="a3"/>
        <w:spacing w:line="240" w:lineRule="auto"/>
        <w:ind w:left="0" w:firstLine="720"/>
        <w:rPr>
          <w:rFonts w:ascii="Times New Roman" w:hAnsi="Times New Roman"/>
          <w:b/>
          <w:sz w:val="28"/>
          <w:szCs w:val="28"/>
        </w:rPr>
      </w:pPr>
    </w:p>
    <w:p w:rsidR="00C45401" w:rsidRPr="00B1216E" w:rsidRDefault="00C45401" w:rsidP="00B1216E">
      <w:pPr>
        <w:pStyle w:val="a3"/>
        <w:numPr>
          <w:ilvl w:val="0"/>
          <w:numId w:val="22"/>
        </w:numPr>
        <w:spacing w:line="240" w:lineRule="auto"/>
        <w:ind w:left="0" w:firstLine="720"/>
        <w:jc w:val="center"/>
        <w:rPr>
          <w:rFonts w:ascii="Times New Roman" w:hAnsi="Times New Roman"/>
          <w:b/>
          <w:sz w:val="28"/>
          <w:szCs w:val="28"/>
        </w:rPr>
      </w:pPr>
      <w:r w:rsidRPr="00B1216E">
        <w:rPr>
          <w:rFonts w:ascii="Times New Roman" w:hAnsi="Times New Roman"/>
          <w:b/>
          <w:sz w:val="28"/>
          <w:szCs w:val="28"/>
        </w:rPr>
        <w:t>Функции и задачи финансового менеджмента</w:t>
      </w:r>
    </w:p>
    <w:p w:rsidR="0011398C" w:rsidRPr="00B1216E" w:rsidRDefault="0011398C" w:rsidP="00B1216E">
      <w:pPr>
        <w:pStyle w:val="a3"/>
        <w:spacing w:line="240" w:lineRule="auto"/>
        <w:ind w:firstLine="720"/>
        <w:jc w:val="center"/>
        <w:rPr>
          <w:rFonts w:ascii="Times New Roman" w:hAnsi="Times New Roman"/>
          <w:b/>
          <w:sz w:val="28"/>
          <w:szCs w:val="28"/>
        </w:rPr>
      </w:pP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Целью финансового менеджмента</w:t>
      </w:r>
      <w:r w:rsidRPr="00B1216E">
        <w:rPr>
          <w:rFonts w:ascii="Times New Roman" w:hAnsi="Times New Roman"/>
          <w:sz w:val="28"/>
          <w:szCs w:val="28"/>
        </w:rPr>
        <w:t xml:space="preserve"> является выработка определенных решений для достижения оптимальных конечных результатов и нахождения оптимального соотношения между краткосрочными и долгосрочными целями развития предприятия и принимаемыми решениями в текущем и перспективном финансовом управлении.</w:t>
      </w:r>
    </w:p>
    <w:p w:rsidR="0011398C" w:rsidRPr="00B1216E" w:rsidRDefault="0011398C" w:rsidP="00B1216E">
      <w:pPr>
        <w:pStyle w:val="a3"/>
        <w:spacing w:line="240" w:lineRule="auto"/>
        <w:ind w:left="0" w:firstLine="720"/>
        <w:jc w:val="both"/>
        <w:rPr>
          <w:rFonts w:ascii="Times New Roman" w:hAnsi="Times New Roman"/>
          <w:sz w:val="28"/>
          <w:szCs w:val="28"/>
        </w:rPr>
      </w:pP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Задача финансового менеджмента</w:t>
      </w:r>
      <w:r w:rsidRPr="00B1216E">
        <w:rPr>
          <w:rFonts w:ascii="Times New Roman" w:hAnsi="Times New Roman"/>
          <w:sz w:val="28"/>
          <w:szCs w:val="28"/>
        </w:rPr>
        <w:t xml:space="preserve"> состоит в управлении движением финансовых ресурсов и финансовыми отношениями, возникающими между участниками бизнес-процессов в ходе движения этих ресурсов. Ответ на вопрос, как успешнее всего управлять этим движением и отношениями, составляет сущность финансового менеджмента.</w:t>
      </w:r>
    </w:p>
    <w:p w:rsidR="0011398C" w:rsidRPr="00B1216E" w:rsidRDefault="0011398C" w:rsidP="00B1216E">
      <w:pPr>
        <w:pStyle w:val="a3"/>
        <w:spacing w:line="240" w:lineRule="auto"/>
        <w:ind w:left="0" w:firstLine="720"/>
        <w:jc w:val="both"/>
        <w:rPr>
          <w:rFonts w:ascii="Times New Roman" w:hAnsi="Times New Roman"/>
          <w:sz w:val="28"/>
          <w:szCs w:val="28"/>
        </w:rPr>
      </w:pP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Финансы каждого предприятия охватывают денежные отношения: </w:t>
      </w: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 другими организациями (оплата поставок сырья, товаров, других материальных ценностей, реализация продукции, при получении финансовых и коммерческих кредитов, при вложении капитала и т.д.);</w:t>
      </w: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 учредителями (при распределении прибыли);</w:t>
      </w: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 трудовым коллективом (при оплате труда, при распределении доходов и прибыли, при уплате дивидендов по акциям, процентов по облигациям и т.д.);</w:t>
      </w: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 государственными органами управления (при уплате налогов и т.д.).</w:t>
      </w:r>
    </w:p>
    <w:p w:rsidR="0011398C" w:rsidRPr="00B1216E" w:rsidRDefault="0011398C" w:rsidP="00B1216E">
      <w:pPr>
        <w:pStyle w:val="a3"/>
        <w:spacing w:line="240" w:lineRule="auto"/>
        <w:ind w:left="0" w:firstLine="720"/>
        <w:jc w:val="both"/>
        <w:rPr>
          <w:rFonts w:ascii="Times New Roman" w:hAnsi="Times New Roman"/>
          <w:sz w:val="28"/>
          <w:szCs w:val="28"/>
        </w:rPr>
      </w:pPr>
    </w:p>
    <w:p w:rsidR="0011398C" w:rsidRPr="00B1216E" w:rsidRDefault="0011398C"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sz w:val="28"/>
          <w:szCs w:val="28"/>
        </w:rPr>
        <w:t xml:space="preserve">В этой связи можно выделить следующие </w:t>
      </w:r>
      <w:r w:rsidRPr="00B1216E">
        <w:rPr>
          <w:rFonts w:ascii="Times New Roman" w:hAnsi="Times New Roman"/>
          <w:b/>
          <w:sz w:val="28"/>
          <w:szCs w:val="28"/>
        </w:rPr>
        <w:t>основные функции финансового менеджмента:</w:t>
      </w: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формирование денежных средств (доходы);</w:t>
      </w: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использование этих средств (расходы);</w:t>
      </w: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контроль за их формированием и использованием. </w:t>
      </w:r>
    </w:p>
    <w:p w:rsidR="0011398C" w:rsidRPr="00B1216E" w:rsidRDefault="0011398C" w:rsidP="00B1216E">
      <w:pPr>
        <w:pStyle w:val="a3"/>
        <w:spacing w:line="240" w:lineRule="auto"/>
        <w:ind w:left="0" w:firstLine="720"/>
        <w:jc w:val="both"/>
        <w:rPr>
          <w:rFonts w:ascii="Times New Roman" w:hAnsi="Times New Roman"/>
          <w:sz w:val="28"/>
          <w:szCs w:val="28"/>
        </w:rPr>
      </w:pP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Функции объекта управления</w:t>
      </w:r>
      <w:r w:rsidRPr="00B1216E">
        <w:rPr>
          <w:rFonts w:ascii="Times New Roman" w:hAnsi="Times New Roman"/>
          <w:sz w:val="28"/>
          <w:szCs w:val="28"/>
        </w:rPr>
        <w:t xml:space="preserve">: </w:t>
      </w: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организация денежного оборота;</w:t>
      </w: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обеспечение финансовыми средствами и инвестиционными инструментами;</w:t>
      </w: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обеспечение основными и оборотными фондами;</w:t>
      </w: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организация финансовой работы. </w:t>
      </w:r>
    </w:p>
    <w:p w:rsidR="0011398C" w:rsidRPr="00B1216E" w:rsidRDefault="0011398C" w:rsidP="00B1216E">
      <w:pPr>
        <w:pStyle w:val="a3"/>
        <w:spacing w:line="240" w:lineRule="auto"/>
        <w:ind w:left="0" w:firstLine="720"/>
        <w:jc w:val="both"/>
        <w:rPr>
          <w:rFonts w:ascii="Times New Roman" w:hAnsi="Times New Roman"/>
          <w:sz w:val="28"/>
          <w:szCs w:val="28"/>
        </w:rPr>
      </w:pP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Функции субъекта управления</w:t>
      </w:r>
      <w:r w:rsidRPr="00B1216E">
        <w:rPr>
          <w:rFonts w:ascii="Times New Roman" w:hAnsi="Times New Roman"/>
          <w:sz w:val="28"/>
          <w:szCs w:val="28"/>
        </w:rPr>
        <w:t xml:space="preserve"> - это конкретный вид управленческой деятельности, который последовательно состоит из сбора, систематизации, передачи, хранения информации, принятия решения и его воплощения. </w:t>
      </w: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Функции субъекта управления включают: планирование, прогнозирование, организацию, регулирование, координирование, стимулирование, контроль.</w:t>
      </w:r>
    </w:p>
    <w:p w:rsidR="0011398C" w:rsidRPr="00B1216E" w:rsidRDefault="0011398C" w:rsidP="00B1216E">
      <w:pPr>
        <w:pStyle w:val="a3"/>
        <w:spacing w:line="240" w:lineRule="auto"/>
        <w:ind w:left="0" w:firstLine="720"/>
        <w:jc w:val="both"/>
        <w:rPr>
          <w:rFonts w:ascii="Times New Roman" w:hAnsi="Times New Roman"/>
          <w:sz w:val="28"/>
          <w:szCs w:val="28"/>
        </w:rPr>
      </w:pP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 xml:space="preserve">Планирование </w:t>
      </w:r>
      <w:r w:rsidRPr="00B1216E">
        <w:rPr>
          <w:rFonts w:ascii="Times New Roman" w:hAnsi="Times New Roman"/>
          <w:sz w:val="28"/>
          <w:szCs w:val="28"/>
        </w:rPr>
        <w:t>в финансовом менеджменте играет существенную роль и охватывает весь комплекс мероприятий как по разработке решений, так и по внедрению их в жизнь. Для того, чтобы эта деятельность была успешной, создается методология и методика разработки финансовых планов.</w:t>
      </w:r>
    </w:p>
    <w:p w:rsidR="0011398C" w:rsidRPr="00B1216E" w:rsidRDefault="0011398C" w:rsidP="00B1216E">
      <w:pPr>
        <w:pStyle w:val="a3"/>
        <w:spacing w:line="240" w:lineRule="auto"/>
        <w:ind w:left="0" w:firstLine="720"/>
        <w:jc w:val="both"/>
        <w:rPr>
          <w:rFonts w:ascii="Times New Roman" w:hAnsi="Times New Roman"/>
          <w:sz w:val="28"/>
          <w:szCs w:val="28"/>
        </w:rPr>
      </w:pP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 xml:space="preserve">Прогнозирование </w:t>
      </w:r>
      <w:r w:rsidRPr="00B1216E">
        <w:rPr>
          <w:rFonts w:ascii="Times New Roman" w:hAnsi="Times New Roman"/>
          <w:sz w:val="28"/>
          <w:szCs w:val="28"/>
        </w:rPr>
        <w:t>представляет собой разработку на долгосрочную перспективу изменений финансового состояния объекта в целом и его разных частей. Особенностью прогнозирования является альтернативность в построении финансовых показателей, вариантность развития финансового состояния объекта управления. Управление на основе предвидения этих изменений требует выработки у финансового менеджера определенного чутья рыночного механизма и интуиции, а также принятия гибких и быстрых решений.</w:t>
      </w:r>
    </w:p>
    <w:p w:rsidR="0011398C" w:rsidRPr="00B1216E" w:rsidRDefault="0011398C" w:rsidP="00B1216E">
      <w:pPr>
        <w:pStyle w:val="a3"/>
        <w:spacing w:line="240" w:lineRule="auto"/>
        <w:ind w:left="0" w:firstLine="720"/>
        <w:jc w:val="both"/>
        <w:rPr>
          <w:rFonts w:ascii="Times New Roman" w:hAnsi="Times New Roman"/>
          <w:sz w:val="28"/>
          <w:szCs w:val="28"/>
        </w:rPr>
      </w:pP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Организационная функция</w:t>
      </w:r>
      <w:r w:rsidRPr="00B1216E">
        <w:rPr>
          <w:rFonts w:ascii="Times New Roman" w:hAnsi="Times New Roman"/>
          <w:sz w:val="28"/>
          <w:szCs w:val="28"/>
        </w:rPr>
        <w:t xml:space="preserve"> финансового менеджмента состоит в объединении людей, которые совместно участвуют в реализации финансовой программы на основании определенных правил и процедур. К этим правилам и процедурам относятся создание органов управления, установление взаимосвязей между управленческими подразделениями, разработка норм, нормативов, методик.</w:t>
      </w:r>
    </w:p>
    <w:p w:rsidR="0011398C" w:rsidRPr="00B1216E" w:rsidRDefault="0011398C" w:rsidP="00B1216E">
      <w:pPr>
        <w:pStyle w:val="a3"/>
        <w:spacing w:line="240" w:lineRule="auto"/>
        <w:ind w:left="0" w:firstLine="720"/>
        <w:jc w:val="both"/>
        <w:rPr>
          <w:rFonts w:ascii="Times New Roman" w:hAnsi="Times New Roman"/>
          <w:sz w:val="28"/>
          <w:szCs w:val="28"/>
        </w:rPr>
      </w:pP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Регулирование</w:t>
      </w:r>
      <w:r w:rsidRPr="00B1216E">
        <w:rPr>
          <w:rFonts w:ascii="Times New Roman" w:hAnsi="Times New Roman"/>
          <w:sz w:val="28"/>
          <w:szCs w:val="28"/>
        </w:rPr>
        <w:t xml:space="preserve"> в финансовом менеджменте представляет собой влияние на объект управления, при помощи которого можно достигнуть устойчивого состояния финансовой системы в случае возникновения отклонений от заданных параметров. Регулирование охватывает главным образом текущие мероприятия по устранению возникающих отклонений от плановых заданий, установленных норм и нормативов.</w:t>
      </w:r>
    </w:p>
    <w:p w:rsidR="0011398C" w:rsidRPr="00B1216E" w:rsidRDefault="0011398C" w:rsidP="00B1216E">
      <w:pPr>
        <w:pStyle w:val="a3"/>
        <w:spacing w:line="240" w:lineRule="auto"/>
        <w:ind w:left="0" w:firstLine="720"/>
        <w:jc w:val="both"/>
        <w:rPr>
          <w:rFonts w:ascii="Times New Roman" w:hAnsi="Times New Roman"/>
          <w:sz w:val="28"/>
          <w:szCs w:val="28"/>
        </w:rPr>
      </w:pP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 xml:space="preserve">Координация </w:t>
      </w:r>
      <w:r w:rsidRPr="00B1216E">
        <w:rPr>
          <w:rFonts w:ascii="Times New Roman" w:hAnsi="Times New Roman"/>
          <w:sz w:val="28"/>
          <w:szCs w:val="28"/>
        </w:rPr>
        <w:t>в финансовом менеджменте - согласование работы всех звеньев системы управления, аппарата управления и специалистов. Координация обеспечивает единство отношения объекта управления, субъекта управления и отдельного работника.</w:t>
      </w:r>
    </w:p>
    <w:p w:rsidR="0011398C" w:rsidRPr="00B1216E" w:rsidRDefault="0011398C" w:rsidP="00B1216E">
      <w:pPr>
        <w:pStyle w:val="a3"/>
        <w:spacing w:line="240" w:lineRule="auto"/>
        <w:ind w:left="0" w:firstLine="720"/>
        <w:jc w:val="both"/>
        <w:rPr>
          <w:rFonts w:ascii="Times New Roman" w:hAnsi="Times New Roman"/>
          <w:sz w:val="28"/>
          <w:szCs w:val="28"/>
        </w:rPr>
      </w:pP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Стимулирование</w:t>
      </w:r>
      <w:r w:rsidRPr="00B1216E">
        <w:rPr>
          <w:rFonts w:ascii="Times New Roman" w:hAnsi="Times New Roman"/>
          <w:sz w:val="28"/>
          <w:szCs w:val="28"/>
        </w:rPr>
        <w:t xml:space="preserve"> в финансовом менеджменте - побуждение работников финансовой службы к заинтересованности в результатах своего труда.</w:t>
      </w:r>
    </w:p>
    <w:p w:rsidR="0011398C" w:rsidRPr="00B1216E" w:rsidRDefault="0011398C" w:rsidP="00B1216E">
      <w:pPr>
        <w:pStyle w:val="a3"/>
        <w:spacing w:line="240" w:lineRule="auto"/>
        <w:ind w:left="0" w:firstLine="720"/>
        <w:jc w:val="both"/>
        <w:rPr>
          <w:rFonts w:ascii="Times New Roman" w:hAnsi="Times New Roman"/>
          <w:sz w:val="28"/>
          <w:szCs w:val="28"/>
        </w:rPr>
      </w:pPr>
    </w:p>
    <w:p w:rsidR="0011398C" w:rsidRPr="00B1216E" w:rsidRDefault="0011398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 xml:space="preserve">Контроль </w:t>
      </w:r>
      <w:r w:rsidRPr="00B1216E">
        <w:rPr>
          <w:rFonts w:ascii="Times New Roman" w:hAnsi="Times New Roman"/>
          <w:sz w:val="28"/>
          <w:szCs w:val="28"/>
        </w:rPr>
        <w:t>в финансовом менеджменте представляет собой проверку организации финансовой работы, исполнения финансовых планов и т.д. При помощи контроля собирается информация об использовании финансовых средств и о финансовом состоянии объекта, выявляются дополнительные финансовые резервы, вносятся изменения в финансовые программы. Контроль предусматривает анализ финансовых результатов. Анализ, в свою очередь, является частью процесса планирования финансов. Таким образом, контроль является обратной стороной финансового планирования и должен рассматриваться как его составная часть.</w:t>
      </w:r>
    </w:p>
    <w:p w:rsidR="0011398C" w:rsidRDefault="0011398C" w:rsidP="00B1216E">
      <w:pPr>
        <w:pStyle w:val="a3"/>
        <w:spacing w:line="240" w:lineRule="auto"/>
        <w:ind w:firstLine="720"/>
        <w:jc w:val="center"/>
        <w:rPr>
          <w:rFonts w:ascii="Times New Roman" w:hAnsi="Times New Roman"/>
          <w:b/>
          <w:sz w:val="28"/>
          <w:szCs w:val="28"/>
        </w:rPr>
      </w:pPr>
    </w:p>
    <w:p w:rsidR="00891772" w:rsidRDefault="00891772" w:rsidP="00B1216E">
      <w:pPr>
        <w:pStyle w:val="a3"/>
        <w:spacing w:line="240" w:lineRule="auto"/>
        <w:ind w:firstLine="720"/>
        <w:jc w:val="center"/>
        <w:rPr>
          <w:rFonts w:ascii="Times New Roman" w:hAnsi="Times New Roman"/>
          <w:b/>
          <w:sz w:val="28"/>
          <w:szCs w:val="28"/>
        </w:rPr>
      </w:pPr>
    </w:p>
    <w:p w:rsidR="00891772" w:rsidRPr="00B1216E" w:rsidRDefault="00891772" w:rsidP="00B1216E">
      <w:pPr>
        <w:pStyle w:val="a3"/>
        <w:spacing w:line="240" w:lineRule="auto"/>
        <w:ind w:firstLine="720"/>
        <w:jc w:val="center"/>
        <w:rPr>
          <w:rFonts w:ascii="Times New Roman" w:hAnsi="Times New Roman"/>
          <w:b/>
          <w:sz w:val="28"/>
          <w:szCs w:val="28"/>
        </w:rPr>
      </w:pPr>
    </w:p>
    <w:p w:rsidR="0011398C" w:rsidRPr="00B1216E" w:rsidRDefault="002C5C94"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58. Основы управления оборотными активами предприятия.</w:t>
      </w:r>
    </w:p>
    <w:p w:rsidR="002C5C94" w:rsidRPr="00B1216E" w:rsidRDefault="002C5C94" w:rsidP="00B1216E">
      <w:pPr>
        <w:pStyle w:val="a3"/>
        <w:spacing w:line="240" w:lineRule="auto"/>
        <w:ind w:left="0" w:firstLine="720"/>
        <w:rPr>
          <w:rFonts w:ascii="Times New Roman" w:hAnsi="Times New Roman"/>
          <w:b/>
          <w:sz w:val="28"/>
          <w:szCs w:val="28"/>
        </w:rPr>
      </w:pPr>
    </w:p>
    <w:p w:rsidR="0011398C" w:rsidRPr="00B1216E" w:rsidRDefault="0011398C"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Управление оборотными активами составляет наиболее обширную часть операций финансового менеджмента. </w:t>
      </w:r>
    </w:p>
    <w:p w:rsidR="0011398C" w:rsidRPr="00B1216E" w:rsidRDefault="0011398C"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Управление оборотными активами предприятия связано с конкретными особенностями формирования его операционного цикла. Операционный цикл представляет собой период полного оборота всей суммы оборотных активов, в процессе которого происходит смена отдельных их видов. </w:t>
      </w:r>
    </w:p>
    <w:p w:rsidR="0011398C" w:rsidRPr="00B1216E" w:rsidRDefault="002C5C94"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Д</w:t>
      </w:r>
      <w:r w:rsidR="0011398C" w:rsidRPr="00B1216E">
        <w:rPr>
          <w:rFonts w:ascii="Times New Roman" w:hAnsi="Times New Roman"/>
          <w:b/>
          <w:sz w:val="28"/>
          <w:szCs w:val="28"/>
        </w:rPr>
        <w:t>вижение оборотных активов</w:t>
      </w:r>
      <w:r w:rsidR="0011398C" w:rsidRPr="00B1216E">
        <w:rPr>
          <w:rFonts w:ascii="Times New Roman" w:hAnsi="Times New Roman"/>
          <w:sz w:val="28"/>
          <w:szCs w:val="28"/>
        </w:rPr>
        <w:t xml:space="preserve"> предприятия в процессе операционного цикла </w:t>
      </w:r>
      <w:r w:rsidR="0011398C" w:rsidRPr="00B1216E">
        <w:rPr>
          <w:rFonts w:ascii="Times New Roman" w:hAnsi="Times New Roman"/>
          <w:b/>
          <w:sz w:val="28"/>
          <w:szCs w:val="28"/>
        </w:rPr>
        <w:t>проходит четыре основных стадии</w:t>
      </w:r>
      <w:r w:rsidR="0011398C" w:rsidRPr="00B1216E">
        <w:rPr>
          <w:rFonts w:ascii="Times New Roman" w:hAnsi="Times New Roman"/>
          <w:sz w:val="28"/>
          <w:szCs w:val="28"/>
        </w:rPr>
        <w:t>, последовательно меняя свои формы.</w:t>
      </w:r>
    </w:p>
    <w:p w:rsidR="0011398C" w:rsidRPr="00B1216E" w:rsidRDefault="0011398C"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На первой стадии </w:t>
      </w:r>
      <w:r w:rsidRPr="00B1216E">
        <w:rPr>
          <w:rFonts w:ascii="Times New Roman" w:hAnsi="Times New Roman"/>
          <w:sz w:val="28"/>
          <w:szCs w:val="28"/>
        </w:rPr>
        <w:t>денежные активы (включая их субституты в форме краткосрочных финансовых вложений) используются для приобретения сырья и материалов, т.е. входящих запасов материальных оборотных активов.</w:t>
      </w:r>
    </w:p>
    <w:p w:rsidR="0011398C" w:rsidRPr="00B1216E" w:rsidRDefault="0011398C"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На второй стадии </w:t>
      </w:r>
      <w:r w:rsidRPr="00B1216E">
        <w:rPr>
          <w:rFonts w:ascii="Times New Roman" w:hAnsi="Times New Roman"/>
          <w:sz w:val="28"/>
          <w:szCs w:val="28"/>
        </w:rPr>
        <w:t>входящие запасы материальных оборотных активов в результате непосредственной производственной деятельности превращаются в запасы готовой продукции.</w:t>
      </w:r>
    </w:p>
    <w:p w:rsidR="0011398C" w:rsidRPr="00B1216E" w:rsidRDefault="0011398C"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На третьей стадии </w:t>
      </w:r>
      <w:r w:rsidRPr="00B1216E">
        <w:rPr>
          <w:rFonts w:ascii="Times New Roman" w:hAnsi="Times New Roman"/>
          <w:sz w:val="28"/>
          <w:szCs w:val="28"/>
        </w:rPr>
        <w:t>запасы готовой продукции реализуются потребителям и до наступления их оплаты преобразуются в дебиторскую задолженность.</w:t>
      </w:r>
    </w:p>
    <w:p w:rsidR="0011398C" w:rsidRPr="00B1216E" w:rsidRDefault="0011398C"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На четвертой стадии </w:t>
      </w:r>
      <w:r w:rsidRPr="00B1216E">
        <w:rPr>
          <w:rFonts w:ascii="Times New Roman" w:hAnsi="Times New Roman"/>
          <w:sz w:val="28"/>
          <w:szCs w:val="28"/>
        </w:rPr>
        <w:t>инкассированная (т.е. оплаченная) дебиторская задолженность вновь преобразуется в денежные активы (часть которых до их производственного востребования может храниться в форме высоколиквидных краткосрочных финансовых вложений).</w:t>
      </w:r>
    </w:p>
    <w:p w:rsidR="0011398C" w:rsidRPr="00B1216E" w:rsidRDefault="0011398C" w:rsidP="00B1216E">
      <w:pPr>
        <w:pStyle w:val="a3"/>
        <w:spacing w:line="240" w:lineRule="auto"/>
        <w:ind w:left="0" w:firstLine="720"/>
        <w:rPr>
          <w:rFonts w:ascii="Times New Roman" w:hAnsi="Times New Roman"/>
          <w:sz w:val="28"/>
          <w:szCs w:val="28"/>
        </w:rPr>
      </w:pPr>
    </w:p>
    <w:p w:rsidR="0011398C" w:rsidRPr="00B1216E" w:rsidRDefault="0011398C"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В процессе управления оборотными активами в рамках операционного цикла выделяют две основные его составляющие:</w:t>
      </w:r>
    </w:p>
    <w:p w:rsidR="0011398C" w:rsidRPr="00B1216E" w:rsidRDefault="0011398C" w:rsidP="00B1216E">
      <w:pPr>
        <w:pStyle w:val="a3"/>
        <w:spacing w:line="240" w:lineRule="auto"/>
        <w:ind w:left="0" w:firstLine="720"/>
        <w:rPr>
          <w:rFonts w:ascii="Times New Roman" w:hAnsi="Times New Roman"/>
          <w:b/>
          <w:sz w:val="28"/>
          <w:szCs w:val="28"/>
        </w:rPr>
      </w:pPr>
    </w:p>
    <w:p w:rsidR="0011398C" w:rsidRPr="00B1216E" w:rsidRDefault="0011398C"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 xml:space="preserve">1) производственный цикл предприятия; </w:t>
      </w:r>
    </w:p>
    <w:p w:rsidR="0011398C" w:rsidRPr="00B1216E" w:rsidRDefault="0011398C" w:rsidP="00B1216E">
      <w:pPr>
        <w:pStyle w:val="a3"/>
        <w:spacing w:line="240" w:lineRule="auto"/>
        <w:ind w:left="0" w:firstLine="720"/>
        <w:rPr>
          <w:rFonts w:ascii="Times New Roman" w:hAnsi="Times New Roman"/>
          <w:b/>
          <w:sz w:val="28"/>
          <w:szCs w:val="28"/>
        </w:rPr>
      </w:pPr>
    </w:p>
    <w:p w:rsidR="0011398C" w:rsidRPr="00B1216E" w:rsidRDefault="0011398C"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2) финансовый цикл (или цикл денежного оборота) предприятия.</w:t>
      </w:r>
    </w:p>
    <w:p w:rsidR="0011398C" w:rsidRPr="00B1216E" w:rsidRDefault="0011398C" w:rsidP="00B1216E">
      <w:pPr>
        <w:pStyle w:val="a3"/>
        <w:spacing w:line="240" w:lineRule="auto"/>
        <w:ind w:left="0" w:firstLine="720"/>
        <w:rPr>
          <w:rFonts w:ascii="Times New Roman" w:hAnsi="Times New Roman"/>
          <w:b/>
          <w:sz w:val="28"/>
          <w:szCs w:val="28"/>
        </w:rPr>
      </w:pPr>
    </w:p>
    <w:p w:rsidR="0011398C" w:rsidRPr="00B1216E" w:rsidRDefault="0011398C"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Производственный цикл </w:t>
      </w:r>
      <w:r w:rsidRPr="00B1216E">
        <w:rPr>
          <w:rFonts w:ascii="Times New Roman" w:hAnsi="Times New Roman"/>
          <w:sz w:val="28"/>
          <w:szCs w:val="28"/>
        </w:rPr>
        <w:t>предприятия характеризует период полного оборота материальных элементов оборотных активов, используемых для обслуживания производственного процесса, начиная с момента поступления сырья, материалов и полуфабрикатов на предприятие и заканчивая моментом отгрузки изготовленной из них готовой продукции покупателям.</w:t>
      </w:r>
    </w:p>
    <w:p w:rsidR="00BA34EF" w:rsidRPr="00B1216E" w:rsidRDefault="00BA34EF" w:rsidP="00B1216E">
      <w:pPr>
        <w:pStyle w:val="a3"/>
        <w:spacing w:line="240" w:lineRule="auto"/>
        <w:ind w:left="0" w:firstLine="720"/>
        <w:rPr>
          <w:rFonts w:ascii="Times New Roman" w:hAnsi="Times New Roman"/>
          <w:sz w:val="28"/>
          <w:szCs w:val="28"/>
        </w:rPr>
      </w:pPr>
    </w:p>
    <w:p w:rsidR="0011398C" w:rsidRPr="00B1216E" w:rsidRDefault="0011398C"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Политика управления оборотными активами предприятия разрабатывается по следующим основным этапам.</w:t>
      </w:r>
    </w:p>
    <w:p w:rsidR="0011398C" w:rsidRPr="00B1216E" w:rsidRDefault="0011398C" w:rsidP="00B1216E">
      <w:pPr>
        <w:pStyle w:val="a3"/>
        <w:spacing w:line="240" w:lineRule="auto"/>
        <w:ind w:left="0" w:firstLine="720"/>
        <w:rPr>
          <w:rFonts w:ascii="Times New Roman" w:hAnsi="Times New Roman"/>
          <w:b/>
          <w:sz w:val="28"/>
          <w:szCs w:val="28"/>
        </w:rPr>
      </w:pPr>
    </w:p>
    <w:p w:rsidR="0011398C" w:rsidRPr="00B1216E" w:rsidRDefault="0011398C"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1. Анализ оборотных активов предприятия в предшествующем периоде.</w:t>
      </w:r>
    </w:p>
    <w:p w:rsidR="0011398C" w:rsidRPr="00B1216E" w:rsidRDefault="0011398C" w:rsidP="00B1216E">
      <w:pPr>
        <w:pStyle w:val="a3"/>
        <w:spacing w:line="240" w:lineRule="auto"/>
        <w:ind w:left="0" w:firstLine="720"/>
        <w:rPr>
          <w:rFonts w:ascii="Times New Roman" w:hAnsi="Times New Roman"/>
          <w:b/>
          <w:sz w:val="28"/>
          <w:szCs w:val="28"/>
        </w:rPr>
      </w:pPr>
    </w:p>
    <w:p w:rsidR="0011398C" w:rsidRPr="00B1216E" w:rsidRDefault="0011398C"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 xml:space="preserve">На первом этапе анализа </w:t>
      </w:r>
      <w:r w:rsidRPr="00B1216E">
        <w:rPr>
          <w:rFonts w:ascii="Times New Roman" w:hAnsi="Times New Roman"/>
          <w:sz w:val="28"/>
          <w:szCs w:val="28"/>
        </w:rPr>
        <w:t>рассматривается динамика общего объема оборотных активов, используемых предприятием — темпы изменения средней их суммы в сопоставлении с темпами изменения объема реализации продукции и средней суммы всех активов; динамика удельного веса оборотных активов в общей сумме активов предприятия</w:t>
      </w:r>
      <w:r w:rsidRPr="00B1216E">
        <w:rPr>
          <w:rFonts w:ascii="Times New Roman" w:hAnsi="Times New Roman"/>
          <w:b/>
          <w:sz w:val="28"/>
          <w:szCs w:val="28"/>
        </w:rPr>
        <w:t>.</w:t>
      </w:r>
    </w:p>
    <w:p w:rsidR="0011398C" w:rsidRPr="00B1216E" w:rsidRDefault="0011398C" w:rsidP="00B1216E">
      <w:pPr>
        <w:pStyle w:val="a3"/>
        <w:spacing w:line="240" w:lineRule="auto"/>
        <w:ind w:left="0" w:firstLine="720"/>
        <w:rPr>
          <w:rFonts w:ascii="Times New Roman" w:hAnsi="Times New Roman"/>
          <w:b/>
          <w:sz w:val="28"/>
          <w:szCs w:val="28"/>
        </w:rPr>
      </w:pPr>
    </w:p>
    <w:p w:rsidR="002C5C94" w:rsidRPr="00B1216E" w:rsidRDefault="0011398C"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На втором этапе анализа </w:t>
      </w:r>
      <w:r w:rsidRPr="00B1216E">
        <w:rPr>
          <w:rFonts w:ascii="Times New Roman" w:hAnsi="Times New Roman"/>
          <w:sz w:val="28"/>
          <w:szCs w:val="28"/>
        </w:rPr>
        <w:t xml:space="preserve">рассматривается динамика состава оборотных активов предприятия в разрезе основных их видов — запасов сырья, материалов и полуфабрикатов; запасов готовой продукции; дебиторской задолженности; остатков денежных активов. </w:t>
      </w:r>
    </w:p>
    <w:p w:rsidR="0011398C" w:rsidRPr="00B1216E" w:rsidRDefault="0011398C" w:rsidP="00B1216E">
      <w:pPr>
        <w:pStyle w:val="a3"/>
        <w:spacing w:line="240" w:lineRule="auto"/>
        <w:ind w:left="0" w:firstLine="720"/>
        <w:rPr>
          <w:rFonts w:ascii="Times New Roman" w:hAnsi="Times New Roman"/>
          <w:b/>
          <w:sz w:val="28"/>
          <w:szCs w:val="28"/>
        </w:rPr>
      </w:pPr>
    </w:p>
    <w:p w:rsidR="002C5C94" w:rsidRPr="00B1216E" w:rsidRDefault="002C5C94"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На третьем этапе анализа </w:t>
      </w:r>
      <w:r w:rsidRPr="00B1216E">
        <w:rPr>
          <w:rFonts w:ascii="Times New Roman" w:hAnsi="Times New Roman"/>
          <w:sz w:val="28"/>
          <w:szCs w:val="28"/>
        </w:rPr>
        <w:t>изучается оборачиваемость отдельных видов оборотных активов и общей их сумме. Этот анализ проводится с использованием показателей — коэффициента оборачиваемости и периода оборота оборотных активов. В процессе анализа устанавливается общая продолжительность и структура операционного, производственного и финансового циклов предприятия; исследуются основные факторы, определяющие продолжительность этих циклов.</w:t>
      </w:r>
    </w:p>
    <w:p w:rsidR="002C5C94" w:rsidRPr="00B1216E" w:rsidRDefault="002C5C94" w:rsidP="00B1216E">
      <w:pPr>
        <w:pStyle w:val="a3"/>
        <w:spacing w:line="240" w:lineRule="auto"/>
        <w:ind w:left="0" w:firstLine="720"/>
        <w:rPr>
          <w:rFonts w:ascii="Times New Roman" w:hAnsi="Times New Roman"/>
          <w:b/>
          <w:sz w:val="28"/>
          <w:szCs w:val="28"/>
        </w:rPr>
      </w:pPr>
    </w:p>
    <w:p w:rsidR="002C5C94" w:rsidRPr="00B1216E" w:rsidRDefault="002C5C94"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На четвертом этапе анализа </w:t>
      </w:r>
      <w:r w:rsidRPr="00B1216E">
        <w:rPr>
          <w:rFonts w:ascii="Times New Roman" w:hAnsi="Times New Roman"/>
          <w:sz w:val="28"/>
          <w:szCs w:val="28"/>
        </w:rPr>
        <w:t xml:space="preserve">определяется рентабельность оборотных активов, исследуются определяющие ее факторы. В процессе анализа используются коэффициент рентабельности оборотных активов, а также Модель Дюпона. </w:t>
      </w:r>
    </w:p>
    <w:p w:rsidR="002C5C94" w:rsidRPr="00B1216E" w:rsidRDefault="002C5C94" w:rsidP="00B1216E">
      <w:pPr>
        <w:pStyle w:val="a3"/>
        <w:tabs>
          <w:tab w:val="left" w:pos="6315"/>
        </w:tabs>
        <w:spacing w:line="240" w:lineRule="auto"/>
        <w:ind w:left="0" w:firstLine="720"/>
        <w:rPr>
          <w:rFonts w:ascii="Times New Roman" w:hAnsi="Times New Roman"/>
          <w:b/>
          <w:sz w:val="28"/>
          <w:szCs w:val="28"/>
        </w:rPr>
      </w:pPr>
      <w:r w:rsidRPr="00B1216E">
        <w:rPr>
          <w:rFonts w:ascii="Times New Roman" w:hAnsi="Times New Roman"/>
          <w:b/>
          <w:sz w:val="28"/>
          <w:szCs w:val="28"/>
        </w:rPr>
        <w:tab/>
      </w:r>
    </w:p>
    <w:p w:rsidR="002C5C94" w:rsidRPr="00B1216E" w:rsidRDefault="002C5C94"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 xml:space="preserve">На пятом этапе анализа </w:t>
      </w:r>
      <w:r w:rsidRPr="00B1216E">
        <w:rPr>
          <w:rFonts w:ascii="Times New Roman" w:hAnsi="Times New Roman"/>
          <w:sz w:val="28"/>
          <w:szCs w:val="28"/>
        </w:rPr>
        <w:t>рассматривается состав основных источников финансирования оборотных активов — динамика их суммы и удельного веса в общем объеме финансовых средств, инвестированных в эти активы; определяется уровень финансового риска, генерируемого сложившейся структурой источников финансирования оборотных активов.</w:t>
      </w:r>
    </w:p>
    <w:p w:rsidR="002C5C94" w:rsidRPr="00B1216E" w:rsidRDefault="002C5C94" w:rsidP="00B1216E">
      <w:pPr>
        <w:pStyle w:val="a3"/>
        <w:spacing w:line="240" w:lineRule="auto"/>
        <w:ind w:left="0" w:firstLine="720"/>
        <w:rPr>
          <w:rFonts w:ascii="Times New Roman" w:hAnsi="Times New Roman"/>
          <w:b/>
          <w:sz w:val="28"/>
          <w:szCs w:val="28"/>
        </w:rPr>
      </w:pPr>
    </w:p>
    <w:p w:rsidR="002C5C94" w:rsidRPr="00B1216E" w:rsidRDefault="002C5C94"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Результаты проведенного анализа </w:t>
      </w:r>
      <w:r w:rsidRPr="00B1216E">
        <w:rPr>
          <w:rFonts w:ascii="Times New Roman" w:hAnsi="Times New Roman"/>
          <w:sz w:val="28"/>
          <w:szCs w:val="28"/>
        </w:rPr>
        <w:t>позволяют определить общий уровень эффективности управления оборотными активами на предприятии и выявить основные направления его повышения в предстоящем периоде.</w:t>
      </w:r>
    </w:p>
    <w:p w:rsidR="002C5C94" w:rsidRPr="00B1216E" w:rsidRDefault="002C5C94" w:rsidP="00B1216E">
      <w:pPr>
        <w:pStyle w:val="a3"/>
        <w:spacing w:line="240" w:lineRule="auto"/>
        <w:ind w:left="0" w:firstLine="720"/>
        <w:rPr>
          <w:rFonts w:ascii="Times New Roman" w:hAnsi="Times New Roman"/>
          <w:sz w:val="28"/>
          <w:szCs w:val="28"/>
        </w:rPr>
      </w:pPr>
    </w:p>
    <w:p w:rsidR="002C5C94" w:rsidRPr="00B1216E" w:rsidRDefault="002C5C94"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 xml:space="preserve">2. Определение принципиальных подходов к формированию оборотных активов предприятия. </w:t>
      </w:r>
    </w:p>
    <w:p w:rsidR="002C5C94" w:rsidRPr="00B1216E" w:rsidRDefault="002C5C94" w:rsidP="00B1216E">
      <w:pPr>
        <w:pStyle w:val="a3"/>
        <w:spacing w:line="240" w:lineRule="auto"/>
        <w:ind w:left="0" w:firstLine="720"/>
        <w:rPr>
          <w:rFonts w:ascii="Times New Roman" w:hAnsi="Times New Roman"/>
          <w:b/>
          <w:sz w:val="28"/>
          <w:szCs w:val="28"/>
        </w:rPr>
      </w:pPr>
      <w:r w:rsidRPr="00B1216E">
        <w:rPr>
          <w:rFonts w:ascii="Times New Roman" w:hAnsi="Times New Roman"/>
          <w:sz w:val="28"/>
          <w:szCs w:val="28"/>
        </w:rPr>
        <w:t xml:space="preserve">Теория финансового менеджмента рассматривает три принципиальных подхода к формированию оборотных активов предприятия — </w:t>
      </w:r>
      <w:r w:rsidRPr="00B1216E">
        <w:rPr>
          <w:rFonts w:ascii="Times New Roman" w:hAnsi="Times New Roman"/>
          <w:b/>
          <w:sz w:val="28"/>
          <w:szCs w:val="28"/>
        </w:rPr>
        <w:t>консервативный, умеренный и агрессивный.</w:t>
      </w:r>
    </w:p>
    <w:p w:rsidR="002C5C94" w:rsidRPr="00B1216E" w:rsidRDefault="002C5C94" w:rsidP="00B1216E">
      <w:pPr>
        <w:pStyle w:val="a3"/>
        <w:spacing w:line="240" w:lineRule="auto"/>
        <w:ind w:left="0" w:firstLine="720"/>
        <w:rPr>
          <w:rFonts w:ascii="Times New Roman" w:hAnsi="Times New Roman"/>
          <w:b/>
          <w:sz w:val="28"/>
          <w:szCs w:val="28"/>
        </w:rPr>
      </w:pPr>
    </w:p>
    <w:p w:rsidR="002C5C94" w:rsidRPr="00B1216E" w:rsidRDefault="002C5C94"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Консервативный подход </w:t>
      </w:r>
      <w:r w:rsidRPr="00B1216E">
        <w:rPr>
          <w:rFonts w:ascii="Times New Roman" w:hAnsi="Times New Roman"/>
          <w:sz w:val="28"/>
          <w:szCs w:val="28"/>
        </w:rPr>
        <w:t xml:space="preserve">к формированию оборотных активов предусматривает не только полное удовлетворение текущей потребности во всех их видах, обеспечивающей нормальный ход операционной деятельности, но и создание высоких размеров их резервов на случай непредвиденных сложностей в обеспечении предприятия сырьем и материалами, ухудшения внутренних условий производства продукции, задержки инкассации дебиторской задолженности, активизации спроса покупателей и т. п. </w:t>
      </w:r>
    </w:p>
    <w:p w:rsidR="002C5C94" w:rsidRPr="00B1216E" w:rsidRDefault="002C5C94"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Умеренный подход </w:t>
      </w:r>
      <w:r w:rsidRPr="00B1216E">
        <w:rPr>
          <w:rFonts w:ascii="Times New Roman" w:hAnsi="Times New Roman"/>
          <w:sz w:val="28"/>
          <w:szCs w:val="28"/>
        </w:rPr>
        <w:t>к формированию оборотных активов направлен на обеспечение полного удовлетворения текущей потребности во всех видах оборотных активов и создание нормальных страховых их размеров на случай наиболее типичных сбоев в ходе операционной деятельности предприятия. При таком подходе обеспечивается среднее для реальных хозяйственных условий соотношение между уровнем риска и уровнем эффективности использования финансовых ресурсов.</w:t>
      </w:r>
    </w:p>
    <w:p w:rsidR="002C5C94" w:rsidRPr="00B1216E" w:rsidRDefault="002C5C94" w:rsidP="00B1216E">
      <w:pPr>
        <w:pStyle w:val="a3"/>
        <w:spacing w:line="240" w:lineRule="auto"/>
        <w:ind w:left="0" w:firstLine="720"/>
        <w:rPr>
          <w:rFonts w:ascii="Times New Roman" w:hAnsi="Times New Roman"/>
          <w:sz w:val="28"/>
          <w:szCs w:val="28"/>
        </w:rPr>
      </w:pPr>
    </w:p>
    <w:p w:rsidR="002C5C94" w:rsidRPr="00B1216E" w:rsidRDefault="002C5C94"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Агрессивный подход </w:t>
      </w:r>
      <w:r w:rsidRPr="00B1216E">
        <w:rPr>
          <w:rFonts w:ascii="Times New Roman" w:hAnsi="Times New Roman"/>
          <w:sz w:val="28"/>
          <w:szCs w:val="28"/>
        </w:rPr>
        <w:t xml:space="preserve">к формированию оборотных активов заключается в минимизации всех форм страховых резервов по отдельным видам этих активов. </w:t>
      </w:r>
    </w:p>
    <w:p w:rsidR="00BA34EF" w:rsidRPr="00B1216E" w:rsidRDefault="00BA34EF" w:rsidP="00B1216E">
      <w:pPr>
        <w:pStyle w:val="a3"/>
        <w:spacing w:line="240" w:lineRule="auto"/>
        <w:ind w:left="0" w:firstLine="720"/>
        <w:rPr>
          <w:rFonts w:ascii="Times New Roman" w:hAnsi="Times New Roman"/>
          <w:b/>
          <w:sz w:val="28"/>
          <w:szCs w:val="28"/>
        </w:rPr>
      </w:pPr>
    </w:p>
    <w:p w:rsidR="002C5C94" w:rsidRPr="00B1216E" w:rsidRDefault="002C5C94"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3. Оптимизация объема оборотных активов. </w:t>
      </w:r>
      <w:r w:rsidRPr="00B1216E">
        <w:rPr>
          <w:rFonts w:ascii="Times New Roman" w:hAnsi="Times New Roman"/>
          <w:sz w:val="28"/>
          <w:szCs w:val="28"/>
        </w:rPr>
        <w:t>Такая оптимизация должна исходить из избранного типа политики формирования оборотных активов, обеспечивая заданный уровень соотношения эффективности их использования и риска. Процесс оптимизации объема оборотных активов на этой стадии формирования политики управления ими состоит из трех основных этапов.</w:t>
      </w:r>
    </w:p>
    <w:p w:rsidR="002C5C94" w:rsidRPr="00B1216E" w:rsidRDefault="002C5C94" w:rsidP="00B1216E">
      <w:pPr>
        <w:pStyle w:val="a3"/>
        <w:spacing w:line="240" w:lineRule="auto"/>
        <w:ind w:left="0" w:firstLine="720"/>
        <w:rPr>
          <w:rFonts w:ascii="Times New Roman" w:hAnsi="Times New Roman"/>
          <w:b/>
          <w:sz w:val="28"/>
          <w:szCs w:val="28"/>
        </w:rPr>
      </w:pPr>
    </w:p>
    <w:p w:rsidR="002C5C94" w:rsidRPr="00B1216E" w:rsidRDefault="002C5C94" w:rsidP="00B1216E">
      <w:pPr>
        <w:pStyle w:val="a3"/>
        <w:spacing w:line="240" w:lineRule="auto"/>
        <w:ind w:left="0" w:firstLine="720"/>
        <w:rPr>
          <w:rFonts w:ascii="Times New Roman" w:hAnsi="Times New Roman"/>
          <w:b/>
          <w:sz w:val="28"/>
          <w:szCs w:val="28"/>
        </w:rPr>
      </w:pPr>
    </w:p>
    <w:p w:rsidR="00BA34EF" w:rsidRPr="00B1216E" w:rsidRDefault="002C5C94" w:rsidP="00B1216E">
      <w:pPr>
        <w:pStyle w:val="a3"/>
        <w:spacing w:line="240" w:lineRule="auto"/>
        <w:ind w:left="0" w:firstLine="720"/>
        <w:rPr>
          <w:rFonts w:ascii="Times New Roman" w:hAnsi="Times New Roman"/>
          <w:sz w:val="28"/>
          <w:szCs w:val="28"/>
        </w:rPr>
      </w:pPr>
      <w:r w:rsidRPr="00B1216E">
        <w:rPr>
          <w:rFonts w:ascii="Times New Roman" w:hAnsi="Times New Roman"/>
          <w:b/>
          <w:sz w:val="28"/>
          <w:szCs w:val="28"/>
        </w:rPr>
        <w:t xml:space="preserve">4. Оптимизация соотношения постоянной и переменной частей оборотных активов. </w:t>
      </w:r>
      <w:r w:rsidRPr="00B1216E">
        <w:rPr>
          <w:rFonts w:ascii="Times New Roman" w:hAnsi="Times New Roman"/>
          <w:sz w:val="28"/>
          <w:szCs w:val="28"/>
        </w:rPr>
        <w:t xml:space="preserve">Потребность в отдельных видах оборотных активов и их сумма в целом существенно колеблется в зависимости от сезонных особенностей осуществления операционной деятельности. </w:t>
      </w:r>
    </w:p>
    <w:p w:rsidR="002C5C94" w:rsidRPr="00B1216E" w:rsidRDefault="002C5C94"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 xml:space="preserve">5. Обеспечение необходимой ликвидности оборотных активов. </w:t>
      </w:r>
    </w:p>
    <w:p w:rsidR="002C5C94" w:rsidRPr="00B1216E" w:rsidRDefault="002C5C94"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 xml:space="preserve">6. Обеспечение повышения рентабельности оборотных активов. </w:t>
      </w:r>
    </w:p>
    <w:p w:rsidR="002C5C94" w:rsidRPr="00B1216E" w:rsidRDefault="002C5C94"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 xml:space="preserve">7. Обеспечение минимизации потерь оборотных активов в процессе их использования. </w:t>
      </w:r>
    </w:p>
    <w:p w:rsidR="00BA34EF" w:rsidRPr="00B1216E" w:rsidRDefault="002C5C94"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 xml:space="preserve">8. Формирование принципов финансирования отдельных видов оборотных активов. </w:t>
      </w:r>
      <w:r w:rsidRPr="00B1216E">
        <w:rPr>
          <w:rFonts w:ascii="Times New Roman" w:hAnsi="Times New Roman"/>
          <w:sz w:val="28"/>
          <w:szCs w:val="28"/>
        </w:rPr>
        <w:t>Исходя из общих принципов финансирования активов, определяющих формирование структуры и стоимости капитала, должны быть конкретизированы принципы финансирования отдельных видов и составных частей оборотных активов</w:t>
      </w:r>
      <w:r w:rsidRPr="00B1216E">
        <w:rPr>
          <w:rFonts w:ascii="Times New Roman" w:hAnsi="Times New Roman"/>
          <w:b/>
          <w:sz w:val="28"/>
          <w:szCs w:val="28"/>
        </w:rPr>
        <w:t xml:space="preserve">. </w:t>
      </w:r>
    </w:p>
    <w:p w:rsidR="0011398C" w:rsidRPr="00B1216E" w:rsidRDefault="002C5C94" w:rsidP="00B1216E">
      <w:pPr>
        <w:pStyle w:val="a3"/>
        <w:spacing w:line="240" w:lineRule="auto"/>
        <w:ind w:left="0" w:firstLine="720"/>
        <w:rPr>
          <w:rFonts w:ascii="Times New Roman" w:hAnsi="Times New Roman"/>
          <w:b/>
          <w:sz w:val="28"/>
          <w:szCs w:val="28"/>
        </w:rPr>
      </w:pPr>
      <w:r w:rsidRPr="00B1216E">
        <w:rPr>
          <w:rFonts w:ascii="Times New Roman" w:hAnsi="Times New Roman"/>
          <w:b/>
          <w:sz w:val="28"/>
          <w:szCs w:val="28"/>
        </w:rPr>
        <w:t xml:space="preserve">9. Формирование оптимальной структуры источников финансирования оборотных активов. </w:t>
      </w:r>
    </w:p>
    <w:p w:rsidR="0011398C" w:rsidRPr="00B1216E" w:rsidRDefault="0011398C" w:rsidP="00B1216E">
      <w:pPr>
        <w:pStyle w:val="a3"/>
        <w:spacing w:line="240" w:lineRule="auto"/>
        <w:ind w:left="-360" w:firstLine="720"/>
        <w:rPr>
          <w:rFonts w:ascii="Times New Roman" w:hAnsi="Times New Roman"/>
          <w:b/>
          <w:sz w:val="28"/>
          <w:szCs w:val="28"/>
        </w:rPr>
      </w:pPr>
    </w:p>
    <w:p w:rsidR="00BA34EF" w:rsidRPr="00B1216E" w:rsidRDefault="00BA34EF" w:rsidP="00B1216E">
      <w:pPr>
        <w:pStyle w:val="a3"/>
        <w:spacing w:line="240" w:lineRule="auto"/>
        <w:ind w:left="-360" w:firstLine="720"/>
        <w:rPr>
          <w:rFonts w:ascii="Times New Roman" w:hAnsi="Times New Roman"/>
          <w:b/>
          <w:sz w:val="28"/>
          <w:szCs w:val="28"/>
        </w:rPr>
      </w:pPr>
    </w:p>
    <w:p w:rsidR="00BA34EF" w:rsidRDefault="00BA34EF" w:rsidP="00B1216E">
      <w:pPr>
        <w:pStyle w:val="a3"/>
        <w:spacing w:line="240" w:lineRule="auto"/>
        <w:ind w:left="-360" w:firstLine="720"/>
        <w:rPr>
          <w:rFonts w:ascii="Times New Roman" w:hAnsi="Times New Roman"/>
          <w:b/>
          <w:sz w:val="28"/>
          <w:szCs w:val="28"/>
        </w:rPr>
      </w:pPr>
    </w:p>
    <w:p w:rsidR="00891772" w:rsidRDefault="00891772" w:rsidP="00B1216E">
      <w:pPr>
        <w:pStyle w:val="a3"/>
        <w:spacing w:line="240" w:lineRule="auto"/>
        <w:ind w:left="-360" w:firstLine="720"/>
        <w:rPr>
          <w:rFonts w:ascii="Times New Roman" w:hAnsi="Times New Roman"/>
          <w:b/>
          <w:sz w:val="28"/>
          <w:szCs w:val="28"/>
        </w:rPr>
      </w:pPr>
    </w:p>
    <w:p w:rsidR="00891772" w:rsidRPr="00B1216E" w:rsidRDefault="00891772" w:rsidP="00B1216E">
      <w:pPr>
        <w:pStyle w:val="a3"/>
        <w:spacing w:line="240" w:lineRule="auto"/>
        <w:ind w:left="-360" w:firstLine="720"/>
        <w:rPr>
          <w:rFonts w:ascii="Times New Roman" w:hAnsi="Times New Roman"/>
          <w:b/>
          <w:sz w:val="28"/>
          <w:szCs w:val="28"/>
        </w:rPr>
      </w:pPr>
    </w:p>
    <w:p w:rsidR="00C45401" w:rsidRPr="00B1216E" w:rsidRDefault="00C45401" w:rsidP="00B1216E">
      <w:pPr>
        <w:pStyle w:val="a3"/>
        <w:numPr>
          <w:ilvl w:val="0"/>
          <w:numId w:val="2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Управление источниками формирования оборотного капитала</w:t>
      </w:r>
    </w:p>
    <w:p w:rsidR="00BA34EF" w:rsidRPr="00B1216E" w:rsidRDefault="00BA34EF" w:rsidP="00B1216E">
      <w:pPr>
        <w:pStyle w:val="a3"/>
        <w:spacing w:line="240" w:lineRule="auto"/>
        <w:ind w:left="360" w:firstLine="720"/>
        <w:rPr>
          <w:rFonts w:ascii="Times New Roman" w:hAnsi="Times New Roman"/>
          <w:b/>
          <w:sz w:val="28"/>
          <w:szCs w:val="28"/>
        </w:rPr>
      </w:pPr>
    </w:p>
    <w:p w:rsidR="00245159"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Источники формирования оборотного капитала в значительной степени определяют эффективность его использования. </w:t>
      </w:r>
    </w:p>
    <w:p w:rsidR="00245159" w:rsidRPr="00B1216E" w:rsidRDefault="00245159" w:rsidP="00B1216E">
      <w:pPr>
        <w:pStyle w:val="a3"/>
        <w:spacing w:line="240" w:lineRule="auto"/>
        <w:ind w:left="0" w:firstLine="720"/>
        <w:jc w:val="both"/>
        <w:rPr>
          <w:rFonts w:ascii="Times New Roman" w:hAnsi="Times New Roman"/>
          <w:sz w:val="28"/>
          <w:szCs w:val="28"/>
        </w:rPr>
      </w:pPr>
    </w:p>
    <w:p w:rsidR="00245159"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Установление оптимального соотношения между собственными и привлеченными средствами, обусловленного специфическими особенностями кругооборота фондов в том или ином хозяйствующем субъекте, является важной задачей управляющей системы. </w:t>
      </w:r>
    </w:p>
    <w:p w:rsidR="00245159" w:rsidRPr="00B1216E" w:rsidRDefault="00245159" w:rsidP="00B1216E">
      <w:pPr>
        <w:pStyle w:val="a3"/>
        <w:spacing w:line="240" w:lineRule="auto"/>
        <w:ind w:left="0" w:firstLine="720"/>
        <w:jc w:val="both"/>
        <w:rPr>
          <w:rFonts w:ascii="Times New Roman" w:hAnsi="Times New Roman"/>
          <w:sz w:val="28"/>
          <w:szCs w:val="28"/>
        </w:rPr>
      </w:pP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процессе управления формированием оборотного капитала должны быть обеспечены права предприятий и организаций в сочетании с повышением их ответственности за эффективное и рациональное использование средств. Достаточный минимум собственных и заемных средств должен обеспечить непрерывность движения оборотного капитала на всех стадиях кругооборота, что удовлетворяет потребности производства в материальных и денежных ресурсах, а также обеспечивает своевременные и полные расчеты с поставщиками, бюджетом, банками и другими корреспондирующими звеньями.</w:t>
      </w:r>
    </w:p>
    <w:p w:rsidR="00245159" w:rsidRPr="00B1216E" w:rsidRDefault="00245159" w:rsidP="00B1216E">
      <w:pPr>
        <w:pStyle w:val="a3"/>
        <w:spacing w:line="240" w:lineRule="auto"/>
        <w:ind w:left="0" w:firstLine="720"/>
        <w:jc w:val="both"/>
        <w:rPr>
          <w:rFonts w:ascii="Times New Roman" w:hAnsi="Times New Roman"/>
          <w:b/>
          <w:sz w:val="28"/>
          <w:szCs w:val="28"/>
        </w:rPr>
      </w:pP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Ведущую роль в составе источников формирования</w:t>
      </w:r>
      <w:r w:rsidRPr="00B1216E">
        <w:rPr>
          <w:rFonts w:ascii="Times New Roman" w:hAnsi="Times New Roman"/>
          <w:sz w:val="28"/>
          <w:szCs w:val="28"/>
        </w:rPr>
        <w:t xml:space="preserve"> призваны играть </w:t>
      </w:r>
      <w:r w:rsidRPr="00B1216E">
        <w:rPr>
          <w:rFonts w:ascii="Times New Roman" w:hAnsi="Times New Roman"/>
          <w:b/>
          <w:sz w:val="28"/>
          <w:szCs w:val="28"/>
        </w:rPr>
        <w:t>собственные оборотные средства</w:t>
      </w:r>
      <w:r w:rsidRPr="00B1216E">
        <w:rPr>
          <w:rFonts w:ascii="Times New Roman" w:hAnsi="Times New Roman"/>
          <w:sz w:val="28"/>
          <w:szCs w:val="28"/>
        </w:rPr>
        <w:t>. Они должны обеспечивать имущественную и оперативную самостоятельность фирмы, столь необходимую для рентабельной предпринимательской деятельности. Собственные оборотные средства свидетельствуют о степени финансовой устойчивости предприятия, его положении на финансовом рынке.</w:t>
      </w:r>
    </w:p>
    <w:p w:rsidR="00245159"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Собственные оборотные средства служат источником покрытия запасов, т.е. нормируемых оборотных средств. Первоначальное формирование их проходит в момент создания компании и образования ее уставного капитала. </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Источником собственных оборотных средств</w:t>
      </w:r>
      <w:r w:rsidRPr="00B1216E">
        <w:rPr>
          <w:rFonts w:ascii="Times New Roman" w:hAnsi="Times New Roman"/>
          <w:sz w:val="28"/>
          <w:szCs w:val="28"/>
        </w:rPr>
        <w:t xml:space="preserve"> на этой стадии являются инвестиционные средства учредителей. В дальнейшем, по мере развития предпринимательской деятельности собственные оборотные средства пополняются за счет получаемой прибыли, выпуска ценных бумаг и операций на финансовом рынке, дополнительно привлекаемых средств.</w:t>
      </w:r>
    </w:p>
    <w:p w:rsidR="00245159" w:rsidRPr="00B1216E" w:rsidRDefault="00245159" w:rsidP="00B1216E">
      <w:pPr>
        <w:pStyle w:val="a3"/>
        <w:spacing w:line="240" w:lineRule="auto"/>
        <w:ind w:left="0" w:firstLine="720"/>
        <w:jc w:val="both"/>
        <w:rPr>
          <w:rFonts w:ascii="Times New Roman" w:hAnsi="Times New Roman"/>
          <w:sz w:val="28"/>
          <w:szCs w:val="28"/>
        </w:rPr>
      </w:pP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Дополнительно привлекаемые средства</w:t>
      </w:r>
      <w:r w:rsidRPr="00B1216E">
        <w:rPr>
          <w:rFonts w:ascii="Times New Roman" w:hAnsi="Times New Roman"/>
          <w:sz w:val="28"/>
          <w:szCs w:val="28"/>
        </w:rPr>
        <w:t xml:space="preserve"> (ранее именовались устойчивыми пассивами) по существу не принадлежат предприятию, поэтому их нельзя отнести к собственным. Однако эти средства постоянно находятся в обороте и в сумме минимального остатка используются в качестве источника формирования собственных оборотных средств.</w:t>
      </w:r>
    </w:p>
    <w:p w:rsidR="00245159" w:rsidRPr="00B1216E" w:rsidRDefault="00245159" w:rsidP="00B1216E">
      <w:pPr>
        <w:pStyle w:val="a3"/>
        <w:spacing w:line="240" w:lineRule="auto"/>
        <w:ind w:left="0" w:firstLine="720"/>
        <w:jc w:val="both"/>
        <w:rPr>
          <w:rFonts w:ascii="Times New Roman" w:hAnsi="Times New Roman"/>
          <w:sz w:val="28"/>
          <w:szCs w:val="28"/>
        </w:rPr>
      </w:pPr>
    </w:p>
    <w:p w:rsidR="00245159"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К этим средствам относятся следующие виды: </w:t>
      </w:r>
    </w:p>
    <w:p w:rsidR="00245159"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минимальная переходящая задолженность по оплате труда работникам фирмы; </w:t>
      </w:r>
    </w:p>
    <w:p w:rsidR="00245159"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резерв предстоящих платежей; минимальная переходящая задолженность бюджету; </w:t>
      </w:r>
    </w:p>
    <w:p w:rsidR="00245159"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минимальная задолженность покупателям по залогам за возвратную тару;</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средства кредиторов, поступающие в виде предоплаты за продукцию (товары, услуги); переходящие остатки фонда потребления и др.</w:t>
      </w:r>
    </w:p>
    <w:p w:rsidR="00245159" w:rsidRPr="00B1216E" w:rsidRDefault="00245159" w:rsidP="00B1216E">
      <w:pPr>
        <w:pStyle w:val="a3"/>
        <w:spacing w:line="240" w:lineRule="auto"/>
        <w:ind w:left="0" w:firstLine="720"/>
        <w:jc w:val="both"/>
        <w:rPr>
          <w:rFonts w:ascii="Times New Roman" w:hAnsi="Times New Roman"/>
          <w:sz w:val="28"/>
          <w:szCs w:val="28"/>
        </w:rPr>
      </w:pP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Дополнительно привлекаемые средства являются источником покрытия собственных оборотных средств только в сумме прироста, т.е. разницы между их величиной на конец и начало предстоящего года.</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Минимальная переходящая задолженность по оплате труда работникам фирмы определяется за период времени между концом расчетного периода, за который производится оплата труда, и конкретной датой выплаты средств.</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Резерв предстоящих платежей формируется для резервирования средств на оплату отпусков работникам фирмы и другие подобные расходы.</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Резерв для оплаты отпусков исчисляется на основе его минимального остатка за истекший год и изменения фонда оплаты труда в предстоящем периоде.</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Недостаток собственных оборотных средств возникает в том случае, если величина действующего норматива превышает сумму собственных оборотных средств. Недостаток собственных оборотных средств является, как правило, результатом недополучения запланированной прибыли или неправомерного, нерационального ее использования, «проедания» оборотных средств (использования их не по назначению) и других негативных факторов, возникших в процессе коммерческой деятельности. Недостаток собственных оборотных средств покрывается исключительно за счет средств самого предприятия, допустившего такое положение. Прежде всего на покрытие недостатка направляется часть чистой прибыли, остающейся в распоряжении фирмы.</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Кроме того, у хозяйствующего субъекта в процессе распределения прибыли могут быть образованы резервные фонды, часть которых используется на покрытие недостатка собственных оборотных средств.</w:t>
      </w:r>
    </w:p>
    <w:p w:rsidR="00245159" w:rsidRPr="00B1216E" w:rsidRDefault="00245159" w:rsidP="00B1216E">
      <w:pPr>
        <w:pStyle w:val="a3"/>
        <w:spacing w:line="240" w:lineRule="auto"/>
        <w:ind w:left="0" w:firstLine="720"/>
        <w:jc w:val="both"/>
        <w:rPr>
          <w:rFonts w:ascii="Times New Roman" w:hAnsi="Times New Roman"/>
          <w:b/>
          <w:sz w:val="28"/>
          <w:szCs w:val="28"/>
        </w:rPr>
      </w:pPr>
    </w:p>
    <w:p w:rsidR="00245159"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Заемные средства в источниках формирования</w:t>
      </w:r>
      <w:r w:rsidRPr="00B1216E">
        <w:rPr>
          <w:rFonts w:ascii="Times New Roman" w:hAnsi="Times New Roman"/>
          <w:sz w:val="28"/>
          <w:szCs w:val="28"/>
        </w:rPr>
        <w:t xml:space="preserve"> оборотного капитала в современных условиях приобретают все более важное и перспективное значение. Заемные средства покрывают временную дополнительную потребность предприятия в средствах. </w:t>
      </w:r>
    </w:p>
    <w:p w:rsidR="00245159" w:rsidRPr="00B1216E" w:rsidRDefault="00245159" w:rsidP="00B1216E">
      <w:pPr>
        <w:pStyle w:val="a3"/>
        <w:spacing w:line="240" w:lineRule="auto"/>
        <w:ind w:left="0" w:firstLine="720"/>
        <w:jc w:val="both"/>
        <w:rPr>
          <w:rFonts w:ascii="Times New Roman" w:hAnsi="Times New Roman"/>
          <w:sz w:val="28"/>
          <w:szCs w:val="28"/>
        </w:rPr>
      </w:pP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К заемным средствам относятся</w:t>
      </w:r>
      <w:r w:rsidRPr="00B1216E">
        <w:rPr>
          <w:rFonts w:ascii="Times New Roman" w:hAnsi="Times New Roman"/>
          <w:sz w:val="28"/>
          <w:szCs w:val="28"/>
        </w:rPr>
        <w:t xml:space="preserve"> прежде всего банковские и коммерческие кредиты, инвестиционный налоговый кредит, займы.</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Заемные средства в виде банковских кредитов используются более эффективно, чем собственные оборотные средства, так как совершают более быстрый кругооборот, имеют строго целевое назначение, выдаются на строго обусловленный срок, сопровождаются взиманием банковского процента.</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Все это побуждает предприятие постоянно следить за движением заемных средств и результативностью их использования.</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Краткосрочные ссуды</w:t>
      </w:r>
      <w:r w:rsidRPr="00B1216E">
        <w:rPr>
          <w:rFonts w:ascii="Times New Roman" w:hAnsi="Times New Roman"/>
          <w:sz w:val="28"/>
          <w:szCs w:val="28"/>
        </w:rPr>
        <w:t xml:space="preserve"> могут предоставляться не только коммерческими банками, но и финансово-кредитными компаниями, а также правительственными организациями.</w:t>
      </w:r>
    </w:p>
    <w:p w:rsidR="00245159"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Наряду с финансированием оборотных средств в форме краткосрочного банковского кредитования широкое распространение в рыночной экономике получил </w:t>
      </w:r>
      <w:r w:rsidRPr="00B1216E">
        <w:rPr>
          <w:rFonts w:ascii="Times New Roman" w:hAnsi="Times New Roman"/>
          <w:b/>
          <w:sz w:val="28"/>
          <w:szCs w:val="28"/>
        </w:rPr>
        <w:t>коммерческий кредит</w:t>
      </w:r>
      <w:r w:rsidRPr="00B1216E">
        <w:rPr>
          <w:rFonts w:ascii="Times New Roman" w:hAnsi="Times New Roman"/>
          <w:sz w:val="28"/>
          <w:szCs w:val="28"/>
        </w:rPr>
        <w:t xml:space="preserve">. </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Фирма-покупатель, получив товарно-материальные ценности, не оплачивает их стоимость до установленного поставщиком срока платежа. Таким образом, на этот период поставщик предоставляет покупателю коммерческий кредит.</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Инвестиционный вклад работников</w:t>
      </w:r>
      <w:r w:rsidRPr="00B1216E">
        <w:rPr>
          <w:rFonts w:ascii="Times New Roman" w:hAnsi="Times New Roman"/>
          <w:sz w:val="28"/>
          <w:szCs w:val="28"/>
        </w:rPr>
        <w:t xml:space="preserve"> фирмы осуществляется на основе специального договора или положения. В зависимости от суммы вклада работники фирмы получают определенный процент,</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 порядке привлечения заемных средств для покрытия потребности в оборотных средствах фирма может выпустить в обращение такие </w:t>
      </w:r>
      <w:r w:rsidRPr="00B1216E">
        <w:rPr>
          <w:rFonts w:ascii="Times New Roman" w:hAnsi="Times New Roman"/>
          <w:b/>
          <w:sz w:val="28"/>
          <w:szCs w:val="28"/>
        </w:rPr>
        <w:t>долговые ценные бумаги, как облигации.</w:t>
      </w:r>
      <w:r w:rsidRPr="00B1216E">
        <w:rPr>
          <w:rFonts w:ascii="Times New Roman" w:hAnsi="Times New Roman"/>
          <w:sz w:val="28"/>
          <w:szCs w:val="28"/>
        </w:rPr>
        <w:t xml:space="preserve"> Тем самым оформляются как бы отношения займа между эмитентом и держателями облигаций.</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Средства привлекаются не только в форме кредитов, займов и вкладов, но и в виде кредиторской задолженности, а также прочих средств, т.е. остатков фондов и резервов самой фирмы, временно неиспользуемых по целевому назначению.</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Характерно, что в современных экономических условиях в РФ кредиторская задолженность является основным источником формирования оборотного капитала. На ее долю приходится, более 85% всех источников, тогда как задолженность по полученным кредитам и займам — примерно 10%.</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Кредиторская задолженност</w:t>
      </w:r>
      <w:r w:rsidRPr="00B1216E">
        <w:rPr>
          <w:rFonts w:ascii="Times New Roman" w:hAnsi="Times New Roman"/>
          <w:sz w:val="28"/>
          <w:szCs w:val="28"/>
        </w:rPr>
        <w:t xml:space="preserve">ь означает привлечение в хозяйственный оборот предприятия средств других предприятий, организаций или отдельных лиц. Использование этих привлеченных средств в пределах действующих сроков оплаты счетов и обязательств правомерно. </w:t>
      </w:r>
    </w:p>
    <w:p w:rsidR="00BA34EF" w:rsidRPr="00B1216E" w:rsidRDefault="00BA34EF"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обороте предприятия кроме кредиторской задолженности могут находиться прочие привлеченные средства. Это остатки фондов, резервов и целевых средств самого предприятия, временно неиспользуемых по прямому назначению. Целевые фонды и резервы образуются за счет себестоимости, прибыли и других целевых поступлений. К этой группе средств относятся суммы временно неиспользуемых амортизационного фонда, ремонтного фонда, резерва предстоящих платежей, финансового резерва, премиального и благотворительного фондов и др. Все эти фонды и резервы предприятия в установленные сроки используются по целевому назначению. Вовлекаться в оборот в качестве источников покрытия оборотных средств могут лишь остатки этих фондов на период времени, предшествующий их целевому использованию.</w:t>
      </w:r>
    </w:p>
    <w:p w:rsidR="00BA34EF" w:rsidRPr="00B1216E" w:rsidRDefault="00BA34EF" w:rsidP="00B1216E">
      <w:pPr>
        <w:pStyle w:val="a3"/>
        <w:spacing w:line="240" w:lineRule="auto"/>
        <w:ind w:left="360" w:firstLine="720"/>
        <w:rPr>
          <w:rFonts w:ascii="Times New Roman" w:hAnsi="Times New Roman"/>
          <w:b/>
          <w:sz w:val="28"/>
          <w:szCs w:val="28"/>
        </w:rPr>
      </w:pPr>
    </w:p>
    <w:p w:rsidR="00C45401" w:rsidRPr="00B1216E" w:rsidRDefault="00C45401" w:rsidP="00B1216E">
      <w:pPr>
        <w:pStyle w:val="a3"/>
        <w:numPr>
          <w:ilvl w:val="0"/>
          <w:numId w:val="23"/>
        </w:numPr>
        <w:spacing w:line="240" w:lineRule="auto"/>
        <w:ind w:left="0" w:firstLine="720"/>
        <w:jc w:val="center"/>
        <w:rPr>
          <w:rFonts w:ascii="Times New Roman" w:hAnsi="Times New Roman"/>
          <w:b/>
          <w:sz w:val="28"/>
          <w:szCs w:val="28"/>
        </w:rPr>
      </w:pPr>
      <w:r w:rsidRPr="00B1216E">
        <w:rPr>
          <w:rFonts w:ascii="Times New Roman" w:hAnsi="Times New Roman"/>
          <w:b/>
          <w:sz w:val="28"/>
          <w:szCs w:val="28"/>
        </w:rPr>
        <w:t>Управление товарными запасами</w:t>
      </w:r>
    </w:p>
    <w:p w:rsidR="00245159" w:rsidRPr="00B1216E" w:rsidRDefault="00245159" w:rsidP="00B1216E">
      <w:pPr>
        <w:pStyle w:val="a3"/>
        <w:spacing w:line="240" w:lineRule="auto"/>
        <w:ind w:left="0" w:firstLine="720"/>
        <w:rPr>
          <w:rFonts w:ascii="Times New Roman" w:hAnsi="Times New Roman"/>
          <w:b/>
          <w:sz w:val="28"/>
          <w:szCs w:val="28"/>
        </w:rPr>
      </w:pPr>
    </w:p>
    <w:p w:rsidR="00245159" w:rsidRPr="00B1216E" w:rsidRDefault="00245159" w:rsidP="00B1216E">
      <w:pPr>
        <w:pStyle w:val="a3"/>
        <w:spacing w:line="240" w:lineRule="auto"/>
        <w:ind w:left="0" w:firstLine="720"/>
        <w:rPr>
          <w:rFonts w:ascii="Times New Roman" w:hAnsi="Times New Roman"/>
          <w:b/>
          <w:sz w:val="28"/>
          <w:szCs w:val="28"/>
        </w:rPr>
      </w:pPr>
    </w:p>
    <w:p w:rsidR="008E4419" w:rsidRPr="00B1216E" w:rsidRDefault="00245159"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Управление запасами -</w:t>
      </w:r>
      <w:r w:rsidRPr="00B1216E">
        <w:rPr>
          <w:rFonts w:ascii="Times New Roman" w:hAnsi="Times New Roman"/>
          <w:sz w:val="28"/>
          <w:szCs w:val="28"/>
        </w:rPr>
        <w:t xml:space="preserve"> это балансирование между двумя целями, взаимоисключающими друг друга в своих полярных точках: сокращение совокупных затрат, направленных на содержание запасов, и обеспечение максимальной надежности производственного процесса. </w:t>
      </w:r>
    </w:p>
    <w:p w:rsidR="00245159" w:rsidRPr="00B1216E" w:rsidRDefault="0024515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Данное утверждение позволяет выделить </w:t>
      </w:r>
      <w:r w:rsidRPr="00B1216E">
        <w:rPr>
          <w:rFonts w:ascii="Times New Roman" w:hAnsi="Times New Roman"/>
          <w:b/>
          <w:sz w:val="28"/>
          <w:szCs w:val="28"/>
        </w:rPr>
        <w:t>правило управления запасами</w:t>
      </w:r>
      <w:r w:rsidRPr="00B1216E">
        <w:rPr>
          <w:rFonts w:ascii="Times New Roman" w:hAnsi="Times New Roman"/>
          <w:sz w:val="28"/>
          <w:szCs w:val="28"/>
        </w:rPr>
        <w:t xml:space="preserve">: увеличение запасов целесообразно до тех пор, пока предполагаемая экономия превышает затраты по содержанию дополнительных запасов и отвлечение оборотных средств. </w:t>
      </w:r>
    </w:p>
    <w:p w:rsidR="00245159" w:rsidRPr="00B1216E" w:rsidRDefault="00245159" w:rsidP="00B1216E">
      <w:pPr>
        <w:pStyle w:val="a3"/>
        <w:spacing w:line="240" w:lineRule="auto"/>
        <w:ind w:left="0" w:firstLine="720"/>
        <w:jc w:val="both"/>
        <w:rPr>
          <w:rFonts w:ascii="Times New Roman" w:hAnsi="Times New Roman"/>
          <w:sz w:val="28"/>
          <w:szCs w:val="28"/>
        </w:rPr>
      </w:pPr>
    </w:p>
    <w:p w:rsidR="00245159" w:rsidRPr="00B1216E" w:rsidRDefault="00245159"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Первым шагом в управлении запасами</w:t>
      </w:r>
      <w:r w:rsidRPr="00B1216E">
        <w:rPr>
          <w:rFonts w:ascii="Times New Roman" w:hAnsi="Times New Roman"/>
          <w:sz w:val="28"/>
          <w:szCs w:val="28"/>
        </w:rPr>
        <w:t xml:space="preserve"> является выделение целевых показателей для отдельных структурных подразделений или ответственных лиц: </w:t>
      </w:r>
    </w:p>
    <w:p w:rsidR="00245159" w:rsidRPr="00B1216E" w:rsidRDefault="0024515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минимизация суммарных затрат, связанных с запасами (стоимость хранения, стоимость выполнения заказа, убытки, связанные с отсутствием необходимых товаров);</w:t>
      </w:r>
    </w:p>
    <w:p w:rsidR="00245159" w:rsidRPr="00B1216E" w:rsidRDefault="0024515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ускорение оборачиваемости;</w:t>
      </w:r>
    </w:p>
    <w:p w:rsidR="00245159" w:rsidRPr="00B1216E" w:rsidRDefault="00245159"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снижение риска возможных срывов производственной программы или планов по продажам.</w:t>
      </w:r>
    </w:p>
    <w:p w:rsidR="00245159" w:rsidRPr="00B1216E" w:rsidRDefault="00245159"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Учитывая потенциальное значение запасов, исследование логистической системы должно включить проблему управления запасами, которая конкретизируется в следующих вопросах: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Какой уровень запасов необходимо иметь на каждом предприятии для обеспечения требуемого уровня обслуживания потребителя?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В чем состоит компромисс между уровнем обслуживания потребителя и уровнем запасов в системе логистики?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Какие объемы запасов должны быть созданы на каждой стадии производственного процесса?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Должны ли товары отгружаться непосредственно с предприятия?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Каково значение компромисса между выбранным способом транспортировки и запасами?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Каковы общие уровни запасов на данном предприятии, связанные со специфическим уровнем обслуживания?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Как меняются затраты на содержание запасов в зависимости от изменения количества складов?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Как и где следует размещать страховые запасы?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Перспективным вариантом решения проблем складирования является «производство без складов», внедрение которого невозможно без кардинальных изменений во всем комплексе процессов, обеспечивающих производство и требующее значительных финансовых вложений. При этом необходимо было решить несколько задач, среди которых, прежде всего, выделим задачу создания высокоточной информационной системы по управлению запасами, позволяющей использовать банк данных в реальном масштабе времени. </w:t>
      </w: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Для решения проблем, связанных с запасами предназначены модели управления запасами. Модели должны отвечать на два основных вопроса: сколько заказывать продукции и когда. Есть множество разнообразных моделей, каждая из которых подходит к определенному случаю, рассмотрим четыре наиболее общих модели: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Модель с фиксированным размером заказа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Модель с фиксированным интервалом времени между заказами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Модель с установленной периодичностью пополнения запасов до установленного уровня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Модель «Минимум — Максимум»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Модель с фиксированным уровнем запаса</w:t>
      </w:r>
      <w:r w:rsidRPr="00B1216E">
        <w:rPr>
          <w:rFonts w:ascii="Times New Roman" w:hAnsi="Times New Roman"/>
          <w:sz w:val="28"/>
          <w:szCs w:val="28"/>
        </w:rPr>
        <w:t xml:space="preserve"> работает так: на складе есть максимальный желательный запас продукции (МЖЗ), потребность в этой продукции уменьшает ее количество на складе, и как только количество достигнет порогового уровня, размещается новый заказ. Оптимальный размер заказа (ОР) выбирается таким образом, чтобы количество продукции на складе снова ровнялось МЖЗ, так как продукция не поставляется мгновенно, то необходимо учитывать ожидаемое потребление во время поставки. Поэтому необходимо учитывать резервный запас (РЗ), служащий для предотвращения дефицита.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Для определения максимального желательного запаса (МЖЗ) используется формула: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МЖЗ = ОР + РЗ.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 xml:space="preserve">Модель с фиксированным интервалом времени </w:t>
      </w:r>
      <w:r w:rsidRPr="00B1216E">
        <w:rPr>
          <w:rFonts w:ascii="Times New Roman" w:hAnsi="Times New Roman"/>
          <w:sz w:val="28"/>
          <w:szCs w:val="28"/>
        </w:rPr>
        <w:t xml:space="preserve">между заказами работает следующим образом: с заданной периодичностью размещается заказ, размер которого должен пополнить уровень запаса до МЖЗ.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Модель с установленной периодичностью пополнения запасов</w:t>
      </w:r>
      <w:r w:rsidRPr="00B1216E">
        <w:rPr>
          <w:rFonts w:ascii="Times New Roman" w:hAnsi="Times New Roman"/>
          <w:sz w:val="28"/>
          <w:szCs w:val="28"/>
        </w:rPr>
        <w:t xml:space="preserve"> </w:t>
      </w:r>
      <w:r w:rsidRPr="00B1216E">
        <w:rPr>
          <w:rFonts w:ascii="Times New Roman" w:hAnsi="Times New Roman"/>
          <w:b/>
          <w:sz w:val="28"/>
          <w:szCs w:val="28"/>
        </w:rPr>
        <w:t>до установленного уровня</w:t>
      </w:r>
      <w:r w:rsidRPr="00B1216E">
        <w:rPr>
          <w:rFonts w:ascii="Times New Roman" w:hAnsi="Times New Roman"/>
          <w:sz w:val="28"/>
          <w:szCs w:val="28"/>
        </w:rPr>
        <w:t xml:space="preserve"> работает следующим образом: заказы делаются периодически (как во втором случае), но одновременно проверяется уровень запасов. Если уровень запасов достигает порогового, то делается дополнительный заказ.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 зафиксированные моменты заказов расчет размера заказа производится по следующей формуле: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РЗ = МЖЗ – ТЗ + ОП,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где,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РЗ — размер заказа, шт.;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МЖЗ — желательный максимальный заказ, шт;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ТЗ — текущий заказ, шт;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ОП — ожидаемое потребление за время.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 момент достижения порогового уровня размер заказа определяется по следующей формуле: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РЗ = МЖЗ – ПУ + ОП,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где,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РЗ — размер заказа, шт.;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МЖЗ — максимальный желательный заказ, шт.;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ПУ — пороговый уровень запаса, шт.;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ОП — ожидаемое потребление до момента поставки, шт.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Модель «Минимум — Максимум»</w:t>
      </w:r>
      <w:r w:rsidRPr="00B1216E">
        <w:rPr>
          <w:rFonts w:ascii="Times New Roman" w:hAnsi="Times New Roman"/>
          <w:sz w:val="28"/>
          <w:szCs w:val="28"/>
        </w:rPr>
        <w:t xml:space="preserve"> работает следующим образом: контроль за уровнем запасов делается периодически, и если при проверке оказалось, что уровень запасов меньше или равен пороговому уровню, то делается заказ.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При ближайшем рассмотрении этих моделей видно, что первая модель довольно устойчива к увеличению спроса, задержке поставки, неполной поставке и занижение размера заказа. Вторая модель устойчива к сокращению спроса, ускоренной поставке, поставке завышенного объема и завышенного размера заказа. Третья модель объединяет все плюсы двух первых моделей. </w:t>
      </w:r>
    </w:p>
    <w:p w:rsidR="003E7398" w:rsidRPr="00B1216E" w:rsidRDefault="003E7398" w:rsidP="00B1216E">
      <w:pPr>
        <w:pStyle w:val="a3"/>
        <w:spacing w:line="240" w:lineRule="auto"/>
        <w:ind w:left="0" w:firstLine="720"/>
        <w:jc w:val="both"/>
        <w:rPr>
          <w:rFonts w:ascii="Times New Roman" w:hAnsi="Times New Roman"/>
          <w:sz w:val="28"/>
          <w:szCs w:val="28"/>
        </w:rPr>
      </w:pPr>
    </w:p>
    <w:p w:rsidR="003E7398" w:rsidRPr="00B1216E" w:rsidRDefault="003E7398" w:rsidP="00891772">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Нами были рассмотрены однопродуктовые модели. В реальных ситуациях заказы делаются не на отдельные виды продукции, а на множество с одними транспортными расходами. При переходе к многопродуктовой ситуации расчеты резервного запаса и оптимального размера заказа не меняются. В этих случаях более жизненными являются вторая и третья модели.</w:t>
      </w:r>
    </w:p>
    <w:p w:rsidR="003E7398" w:rsidRPr="00B1216E" w:rsidRDefault="003E7398" w:rsidP="00B1216E">
      <w:pPr>
        <w:pStyle w:val="a3"/>
        <w:spacing w:line="240" w:lineRule="auto"/>
        <w:ind w:firstLine="720"/>
        <w:jc w:val="both"/>
        <w:rPr>
          <w:rFonts w:ascii="Times New Roman" w:hAnsi="Times New Roman"/>
          <w:sz w:val="28"/>
          <w:szCs w:val="28"/>
        </w:rPr>
      </w:pPr>
    </w:p>
    <w:p w:rsidR="008E4419" w:rsidRPr="00B1216E" w:rsidRDefault="008E4419" w:rsidP="00B1216E">
      <w:pPr>
        <w:pStyle w:val="a3"/>
        <w:spacing w:line="240" w:lineRule="auto"/>
        <w:ind w:left="0" w:firstLine="720"/>
        <w:jc w:val="both"/>
        <w:rPr>
          <w:rFonts w:ascii="Times New Roman" w:hAnsi="Times New Roman"/>
          <w:sz w:val="28"/>
          <w:szCs w:val="28"/>
        </w:rPr>
      </w:pPr>
    </w:p>
    <w:p w:rsidR="00C45401" w:rsidRPr="00B1216E" w:rsidRDefault="00C45401" w:rsidP="00B1216E">
      <w:pPr>
        <w:pStyle w:val="a3"/>
        <w:numPr>
          <w:ilvl w:val="0"/>
          <w:numId w:val="23"/>
        </w:numPr>
        <w:spacing w:line="240" w:lineRule="auto"/>
        <w:ind w:left="0" w:firstLine="720"/>
        <w:jc w:val="center"/>
        <w:rPr>
          <w:rFonts w:ascii="Times New Roman" w:hAnsi="Times New Roman"/>
          <w:b/>
          <w:sz w:val="28"/>
          <w:szCs w:val="28"/>
        </w:rPr>
      </w:pPr>
      <w:r w:rsidRPr="00B1216E">
        <w:rPr>
          <w:rFonts w:ascii="Times New Roman" w:hAnsi="Times New Roman"/>
          <w:b/>
          <w:sz w:val="28"/>
          <w:szCs w:val="28"/>
        </w:rPr>
        <w:t>Управление дебиторской и кредиторской задолженностью предприятия</w:t>
      </w:r>
    </w:p>
    <w:p w:rsidR="003E7398" w:rsidRPr="00B1216E" w:rsidRDefault="003E7398" w:rsidP="00B1216E">
      <w:pPr>
        <w:pStyle w:val="a3"/>
        <w:spacing w:line="240" w:lineRule="auto"/>
        <w:ind w:firstLine="720"/>
        <w:jc w:val="center"/>
        <w:rPr>
          <w:rFonts w:ascii="Times New Roman" w:hAnsi="Times New Roman"/>
          <w:b/>
          <w:sz w:val="28"/>
          <w:szCs w:val="28"/>
        </w:rPr>
      </w:pPr>
    </w:p>
    <w:p w:rsidR="003E7398" w:rsidRPr="00B1216E" w:rsidRDefault="007215AE" w:rsidP="00B1216E">
      <w:pPr>
        <w:pStyle w:val="a3"/>
        <w:spacing w:line="240" w:lineRule="auto"/>
        <w:ind w:firstLine="720"/>
        <w:jc w:val="center"/>
        <w:rPr>
          <w:rFonts w:ascii="Times New Roman" w:hAnsi="Times New Roman"/>
          <w:b/>
          <w:sz w:val="28"/>
          <w:szCs w:val="28"/>
        </w:rPr>
      </w:pPr>
      <w:r w:rsidRPr="00B1216E">
        <w:rPr>
          <w:rFonts w:ascii="Times New Roman" w:hAnsi="Times New Roman"/>
          <w:b/>
          <w:sz w:val="28"/>
          <w:szCs w:val="28"/>
        </w:rPr>
        <w:t xml:space="preserve">Мероприятия </w:t>
      </w:r>
      <w:r w:rsidR="003E7398" w:rsidRPr="00B1216E">
        <w:rPr>
          <w:rFonts w:ascii="Times New Roman" w:hAnsi="Times New Roman"/>
          <w:b/>
          <w:sz w:val="28"/>
          <w:szCs w:val="28"/>
        </w:rPr>
        <w:t>по управлению дебиторской и кредиторской задолженностями:</w:t>
      </w: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1. Необходимо решать задачу не только снижения дебиторской задолженности, но и ее сбалансированности с кредиторской. При анализе соотношения между дебиторской и кредиторской задолженностями необходим анализ условий коммерческого кредита, предоставляемого фирме поставщиками сырья и материалов.</w:t>
      </w:r>
    </w:p>
    <w:p w:rsidR="003E7398" w:rsidRPr="00B1216E" w:rsidRDefault="003E739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2. Для обеспечения максимизации притока денежных средств предприятию следует использовать широкое разнообразие моделей договоров с гибкими условиями формы оплаты. При этом возможны различные варианты: от предоплаты или частичной предоплаты до передачи на реализацию и банковской гарантии.</w:t>
      </w:r>
    </w:p>
    <w:p w:rsidR="003E7398" w:rsidRPr="00B1216E" w:rsidRDefault="007215A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3. </w:t>
      </w:r>
      <w:r w:rsidR="003E7398" w:rsidRPr="00B1216E">
        <w:rPr>
          <w:rFonts w:ascii="Times New Roman" w:hAnsi="Times New Roman"/>
          <w:sz w:val="28"/>
          <w:szCs w:val="28"/>
        </w:rPr>
        <w:t>Целесообразно проведение предварительного изучения платежеспособности и надежности партнера, его кредитной истории, особенно при заключении крупных контрактов. Однако для этого необходимо располагать банками данных, знанием методики и возможных способов оценки обязательности контрагенто</w:t>
      </w:r>
    </w:p>
    <w:p w:rsidR="003E7398" w:rsidRPr="00B1216E" w:rsidRDefault="007215A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4. Поиск совместных решений по предотвращению нарушений условий контрактов в части платежей есть наиболее рациональный и цивилизованный путь упреждения просроченной задолженности. Таким образом, деловые партнерские отношения и сотрудничество продавца с покупателем способны обеспечить наиболее быстрое и эффективное решение проблем и сокращения просроченной задолженности.</w:t>
      </w:r>
    </w:p>
    <w:p w:rsidR="007215AE" w:rsidRPr="00B1216E" w:rsidRDefault="007215AE" w:rsidP="00B1216E">
      <w:pPr>
        <w:pStyle w:val="a3"/>
        <w:spacing w:line="240" w:lineRule="auto"/>
        <w:ind w:left="0" w:firstLine="720"/>
        <w:jc w:val="both"/>
        <w:rPr>
          <w:rFonts w:ascii="Times New Roman" w:hAnsi="Times New Roman"/>
          <w:sz w:val="28"/>
          <w:szCs w:val="28"/>
        </w:rPr>
      </w:pPr>
    </w:p>
    <w:p w:rsidR="007215AE" w:rsidRPr="00B1216E" w:rsidRDefault="007215A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Одним из наиболее </w:t>
      </w:r>
      <w:r w:rsidRPr="00B1216E">
        <w:rPr>
          <w:rFonts w:ascii="Times New Roman" w:hAnsi="Times New Roman"/>
          <w:b/>
          <w:sz w:val="28"/>
          <w:szCs w:val="28"/>
        </w:rPr>
        <w:t xml:space="preserve">оптимальных рамочных показателей здорового состояния компании </w:t>
      </w:r>
      <w:r w:rsidRPr="00B1216E">
        <w:rPr>
          <w:rFonts w:ascii="Times New Roman" w:hAnsi="Times New Roman"/>
          <w:sz w:val="28"/>
          <w:szCs w:val="28"/>
        </w:rPr>
        <w:t xml:space="preserve">можно назвать ситуацию, когда </w:t>
      </w:r>
      <w:r w:rsidRPr="00B1216E">
        <w:rPr>
          <w:rFonts w:ascii="Times New Roman" w:hAnsi="Times New Roman"/>
          <w:b/>
          <w:sz w:val="28"/>
          <w:szCs w:val="28"/>
        </w:rPr>
        <w:t>кредиторская задолженность не превышает дебиторскую.</w:t>
      </w:r>
      <w:r w:rsidRPr="00B1216E">
        <w:rPr>
          <w:rFonts w:ascii="Times New Roman" w:hAnsi="Times New Roman"/>
          <w:sz w:val="28"/>
          <w:szCs w:val="28"/>
        </w:rPr>
        <w:t xml:space="preserve"> При этом данное "непревышение" должно быть достигнуто в отношении как можно более дискретного ряда значений (сроков): годовая кредиторская задолженность должна быть не больше годовой дебиторской, месячная и 5-ти дневная кредиторская не более месячной и 5-ти дневной дебиторской соответственно и т. д. </w:t>
      </w:r>
    </w:p>
    <w:p w:rsidR="007215AE" w:rsidRPr="00B1216E" w:rsidRDefault="007215AE" w:rsidP="00B1216E">
      <w:pPr>
        <w:pStyle w:val="a3"/>
        <w:spacing w:line="240" w:lineRule="auto"/>
        <w:ind w:left="0" w:firstLine="720"/>
        <w:jc w:val="both"/>
        <w:rPr>
          <w:rFonts w:ascii="Times New Roman" w:hAnsi="Times New Roman"/>
          <w:sz w:val="28"/>
          <w:szCs w:val="28"/>
        </w:rPr>
      </w:pPr>
    </w:p>
    <w:p w:rsidR="007215AE" w:rsidRPr="00B1216E" w:rsidRDefault="007215A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При достижении данного "временного баланса" дебиторской и кредиторской задолженности, необходимо также достичь и "баланса их стоимости": то есть в данной ситуации процентные и прочие расходы, связанные с обслуживанием кредиторской задолженности (как минимум) не должны превышать доходы, вызванные выгодами, которые связаны с самим фактом отсрочки собственной дебиторской задолженности (при этом "нормальный" размер наценки в расчет не принимается). </w:t>
      </w:r>
    </w:p>
    <w:p w:rsidR="007215AE" w:rsidRPr="00B1216E" w:rsidRDefault="007215AE" w:rsidP="00B1216E">
      <w:pPr>
        <w:pStyle w:val="a3"/>
        <w:spacing w:line="240" w:lineRule="auto"/>
        <w:ind w:left="0" w:firstLine="720"/>
        <w:jc w:val="both"/>
        <w:rPr>
          <w:rFonts w:ascii="Times New Roman" w:hAnsi="Times New Roman"/>
          <w:sz w:val="28"/>
          <w:szCs w:val="28"/>
        </w:rPr>
      </w:pPr>
    </w:p>
    <w:p w:rsidR="007215AE" w:rsidRPr="00B1216E" w:rsidRDefault="007215AE" w:rsidP="00B1216E">
      <w:pPr>
        <w:pStyle w:val="a3"/>
        <w:spacing w:line="240" w:lineRule="auto"/>
        <w:ind w:left="0" w:firstLine="720"/>
        <w:jc w:val="both"/>
        <w:rPr>
          <w:rFonts w:ascii="Times New Roman" w:hAnsi="Times New Roman"/>
          <w:b/>
          <w:sz w:val="28"/>
          <w:szCs w:val="28"/>
        </w:rPr>
      </w:pPr>
      <w:r w:rsidRPr="00B1216E">
        <w:rPr>
          <w:rFonts w:ascii="Times New Roman" w:hAnsi="Times New Roman"/>
          <w:sz w:val="28"/>
          <w:szCs w:val="28"/>
        </w:rPr>
        <w:t xml:space="preserve">Для того, чтобы </w:t>
      </w:r>
      <w:r w:rsidRPr="00B1216E">
        <w:rPr>
          <w:rFonts w:ascii="Times New Roman" w:hAnsi="Times New Roman"/>
          <w:b/>
          <w:sz w:val="28"/>
          <w:szCs w:val="28"/>
        </w:rPr>
        <w:t xml:space="preserve">определить степень зависимости компании от кредиторской задолженности необходимо рассчитать несколько следующих показателей. </w:t>
      </w:r>
    </w:p>
    <w:p w:rsidR="007215AE" w:rsidRPr="00B1216E" w:rsidRDefault="007215AE" w:rsidP="00B1216E">
      <w:pPr>
        <w:pStyle w:val="a3"/>
        <w:spacing w:line="240" w:lineRule="auto"/>
        <w:ind w:left="0" w:firstLine="720"/>
        <w:jc w:val="both"/>
        <w:rPr>
          <w:rFonts w:ascii="Times New Roman" w:hAnsi="Times New Roman"/>
          <w:sz w:val="28"/>
          <w:szCs w:val="28"/>
        </w:rPr>
      </w:pPr>
    </w:p>
    <w:p w:rsidR="007215AE" w:rsidRPr="00B1216E" w:rsidRDefault="007215AE"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 xml:space="preserve">Коэффициент зависимости предприятия от кредиторской задолженности. </w:t>
      </w:r>
      <w:r w:rsidRPr="00B1216E">
        <w:rPr>
          <w:rFonts w:ascii="Times New Roman" w:hAnsi="Times New Roman"/>
          <w:sz w:val="28"/>
          <w:szCs w:val="28"/>
        </w:rPr>
        <w:t xml:space="preserve">Рассчитывается как отношение суммы заемных средств к общей сумме активов предприятия. Этот коэффициент дает представление о том, на сколько активы предприятия сформированы за счет кредиторов. </w:t>
      </w:r>
    </w:p>
    <w:p w:rsidR="007215AE" w:rsidRPr="00B1216E" w:rsidRDefault="007215AE" w:rsidP="00B1216E">
      <w:pPr>
        <w:pStyle w:val="a3"/>
        <w:spacing w:line="240" w:lineRule="auto"/>
        <w:ind w:left="0" w:firstLine="720"/>
        <w:jc w:val="both"/>
        <w:rPr>
          <w:rFonts w:ascii="Times New Roman" w:hAnsi="Times New Roman"/>
          <w:sz w:val="28"/>
          <w:szCs w:val="28"/>
        </w:rPr>
      </w:pPr>
    </w:p>
    <w:p w:rsidR="007215AE" w:rsidRPr="00B1216E" w:rsidRDefault="007215AE"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Коэффициент самофинансирования предприятия</w:t>
      </w:r>
      <w:r w:rsidRPr="00B1216E">
        <w:rPr>
          <w:rFonts w:ascii="Times New Roman" w:hAnsi="Times New Roman"/>
          <w:sz w:val="28"/>
          <w:szCs w:val="28"/>
        </w:rPr>
        <w:t xml:space="preserve">. Рассчитывается, как отношение собственного капитала (части уставного фонда) к привлеченному. Данный показатель позволяет отслеживать не только процент собственного капитала, но и возможности управления всей компанией. </w:t>
      </w:r>
    </w:p>
    <w:p w:rsidR="007215AE" w:rsidRPr="00B1216E" w:rsidRDefault="007215AE" w:rsidP="00B1216E">
      <w:pPr>
        <w:pStyle w:val="a3"/>
        <w:spacing w:line="240" w:lineRule="auto"/>
        <w:ind w:left="0" w:firstLine="720"/>
        <w:jc w:val="both"/>
        <w:rPr>
          <w:rFonts w:ascii="Times New Roman" w:hAnsi="Times New Roman"/>
          <w:sz w:val="28"/>
          <w:szCs w:val="28"/>
        </w:rPr>
      </w:pPr>
    </w:p>
    <w:p w:rsidR="007215AE" w:rsidRPr="00B1216E" w:rsidRDefault="007215AE"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Баланс задолженностей</w:t>
      </w:r>
      <w:r w:rsidRPr="00B1216E">
        <w:rPr>
          <w:rFonts w:ascii="Times New Roman" w:hAnsi="Times New Roman"/>
          <w:sz w:val="28"/>
          <w:szCs w:val="28"/>
        </w:rPr>
        <w:t xml:space="preserve">. Определяется как отношение суммы кредиторской задолженности к сумме дебиторской задолженности. Данный баланс следует составлять с учетом сроков двух этих видов задолженностей. При этом желательный уровень соотношения во многом зависит от той стратегии, которая принята на предприятии (агрессивная, консервативная или умеренная). </w:t>
      </w:r>
    </w:p>
    <w:p w:rsidR="007215AE" w:rsidRPr="00B1216E" w:rsidRDefault="007215AE" w:rsidP="00B1216E">
      <w:pPr>
        <w:pStyle w:val="a3"/>
        <w:spacing w:line="240" w:lineRule="auto"/>
        <w:ind w:left="0" w:firstLine="720"/>
        <w:jc w:val="both"/>
        <w:rPr>
          <w:rFonts w:ascii="Times New Roman" w:hAnsi="Times New Roman"/>
          <w:sz w:val="28"/>
          <w:szCs w:val="28"/>
        </w:rPr>
      </w:pPr>
    </w:p>
    <w:p w:rsidR="007215AE" w:rsidRPr="00B1216E" w:rsidRDefault="007215AE"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Данные показатели дают, в основном, количественную оценку кредиторской задолженности. Для более полного анализа состояния кредиторской задолженности, следует дать и качественную характеристику данных пассивов. </w:t>
      </w:r>
    </w:p>
    <w:p w:rsidR="007215AE" w:rsidRPr="00B1216E" w:rsidRDefault="007215AE" w:rsidP="00B1216E">
      <w:pPr>
        <w:pStyle w:val="a3"/>
        <w:spacing w:line="240" w:lineRule="auto"/>
        <w:ind w:left="0" w:firstLine="720"/>
        <w:jc w:val="both"/>
        <w:rPr>
          <w:rFonts w:ascii="Times New Roman" w:hAnsi="Times New Roman"/>
          <w:sz w:val="28"/>
          <w:szCs w:val="28"/>
        </w:rPr>
      </w:pPr>
    </w:p>
    <w:p w:rsidR="007215AE" w:rsidRPr="00B1216E" w:rsidRDefault="007215AE"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Коэффициент времени</w:t>
      </w:r>
      <w:r w:rsidRPr="00B1216E">
        <w:rPr>
          <w:rFonts w:ascii="Times New Roman" w:hAnsi="Times New Roman"/>
          <w:sz w:val="28"/>
          <w:szCs w:val="28"/>
        </w:rPr>
        <w:t xml:space="preserve">. Определяется как отношение средневзвешенного показателя срока погашения кредиторской задолженности к средневзвешенному показателю срока оплаты по дебиторской задолженности. При этом средний срок погашения кредиторской задолженности необходимо удерживать на уровне не ниже, чем те усредненные сроки, которые должны соблюдать дебиторы предприятия. </w:t>
      </w:r>
    </w:p>
    <w:p w:rsidR="007215AE" w:rsidRPr="00B1216E" w:rsidRDefault="007215AE" w:rsidP="00B1216E">
      <w:pPr>
        <w:pStyle w:val="a3"/>
        <w:spacing w:line="240" w:lineRule="auto"/>
        <w:ind w:left="0" w:firstLine="720"/>
        <w:jc w:val="both"/>
        <w:rPr>
          <w:rFonts w:ascii="Times New Roman" w:hAnsi="Times New Roman"/>
          <w:sz w:val="28"/>
          <w:szCs w:val="28"/>
        </w:rPr>
      </w:pPr>
    </w:p>
    <w:p w:rsidR="007215AE" w:rsidRPr="00B1216E" w:rsidRDefault="007215AE"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Коэффициент рентабельности кредиторской задолженности.</w:t>
      </w:r>
      <w:r w:rsidRPr="00B1216E">
        <w:rPr>
          <w:rFonts w:ascii="Times New Roman" w:hAnsi="Times New Roman"/>
          <w:sz w:val="28"/>
          <w:szCs w:val="28"/>
        </w:rPr>
        <w:t xml:space="preserve"> Определяется как отношение суммы прибыли к сумме кредиторской задолженности, которые отражены в балансе. Данный показатель характеризует эффективность привлеченных средств и его особенно целесообразно анализировать по периодам. При этом должна быть определена зависимость динамики изменений этого коэффициента от тех основных факторов, которые повлияли на его рост или снижение (изменения сроков возврата, структуры кредиторов, средних размеров и стоимости кредиторской задолженности и т. д.).</w:t>
      </w:r>
    </w:p>
    <w:p w:rsidR="003E7398" w:rsidRPr="00B1216E" w:rsidRDefault="003E7398" w:rsidP="00B1216E">
      <w:pPr>
        <w:pStyle w:val="a3"/>
        <w:spacing w:line="240" w:lineRule="auto"/>
        <w:ind w:firstLine="720"/>
        <w:jc w:val="center"/>
        <w:rPr>
          <w:rFonts w:ascii="Times New Roman" w:hAnsi="Times New Roman"/>
          <w:b/>
          <w:sz w:val="28"/>
          <w:szCs w:val="28"/>
        </w:rPr>
      </w:pPr>
    </w:p>
    <w:p w:rsidR="00C45401" w:rsidRPr="00B1216E" w:rsidRDefault="00C45401" w:rsidP="00B1216E">
      <w:pPr>
        <w:pStyle w:val="a3"/>
        <w:numPr>
          <w:ilvl w:val="0"/>
          <w:numId w:val="23"/>
        </w:numPr>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Основные задачи и принципы управления денежными потоками на предприятии</w:t>
      </w:r>
    </w:p>
    <w:p w:rsidR="007215AE" w:rsidRPr="00B1216E" w:rsidRDefault="007215AE" w:rsidP="00B1216E">
      <w:pPr>
        <w:pStyle w:val="a3"/>
        <w:spacing w:line="240" w:lineRule="auto"/>
        <w:ind w:left="0" w:firstLine="720"/>
        <w:rPr>
          <w:rFonts w:ascii="Times New Roman" w:hAnsi="Times New Roman"/>
          <w:b/>
          <w:sz w:val="28"/>
          <w:szCs w:val="28"/>
        </w:rPr>
      </w:pPr>
    </w:p>
    <w:p w:rsidR="00005848" w:rsidRPr="00B1216E" w:rsidRDefault="0000584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Управление денежными потоками предприятия является важной составной частью общей системы управления его финансовой деятельностью. Оно позволяет решать разнообразные задачи финансового менеджмента, и подчинено его главной цели.</w:t>
      </w:r>
    </w:p>
    <w:p w:rsidR="004D10DD" w:rsidRPr="00B1216E" w:rsidRDefault="004D10DD" w:rsidP="00B1216E">
      <w:pPr>
        <w:pStyle w:val="a3"/>
        <w:spacing w:line="240" w:lineRule="auto"/>
        <w:ind w:left="0" w:firstLine="720"/>
        <w:jc w:val="center"/>
        <w:rPr>
          <w:rFonts w:ascii="Times New Roman" w:hAnsi="Times New Roman"/>
          <w:sz w:val="28"/>
          <w:szCs w:val="28"/>
        </w:rPr>
      </w:pPr>
    </w:p>
    <w:p w:rsidR="00005848" w:rsidRPr="00B1216E" w:rsidRDefault="00005848" w:rsidP="00B1216E">
      <w:pPr>
        <w:pStyle w:val="a3"/>
        <w:spacing w:line="240" w:lineRule="auto"/>
        <w:ind w:left="0" w:firstLine="720"/>
        <w:jc w:val="center"/>
        <w:rPr>
          <w:rFonts w:ascii="Times New Roman" w:hAnsi="Times New Roman"/>
          <w:sz w:val="28"/>
          <w:szCs w:val="28"/>
        </w:rPr>
      </w:pPr>
      <w:r w:rsidRPr="00B1216E">
        <w:rPr>
          <w:rFonts w:ascii="Times New Roman" w:hAnsi="Times New Roman"/>
          <w:sz w:val="28"/>
          <w:szCs w:val="28"/>
        </w:rPr>
        <w:t xml:space="preserve">Процесс управления денежными потоками предприятия базируется на определенных </w:t>
      </w:r>
      <w:r w:rsidRPr="00B1216E">
        <w:rPr>
          <w:rFonts w:ascii="Times New Roman" w:hAnsi="Times New Roman"/>
          <w:b/>
          <w:sz w:val="28"/>
          <w:szCs w:val="28"/>
        </w:rPr>
        <w:t>принципах</w:t>
      </w:r>
      <w:r w:rsidRPr="00B1216E">
        <w:rPr>
          <w:rFonts w:ascii="Times New Roman" w:hAnsi="Times New Roman"/>
          <w:sz w:val="28"/>
          <w:szCs w:val="28"/>
        </w:rPr>
        <w:t>, основными из которых являются.</w:t>
      </w:r>
    </w:p>
    <w:p w:rsidR="00005848" w:rsidRPr="00B1216E" w:rsidRDefault="00005848" w:rsidP="00B1216E">
      <w:pPr>
        <w:pStyle w:val="a3"/>
        <w:spacing w:line="240" w:lineRule="auto"/>
        <w:ind w:left="0" w:firstLine="720"/>
        <w:jc w:val="both"/>
        <w:rPr>
          <w:rFonts w:ascii="Times New Roman" w:hAnsi="Times New Roman"/>
          <w:sz w:val="28"/>
          <w:szCs w:val="28"/>
        </w:rPr>
      </w:pPr>
    </w:p>
    <w:p w:rsidR="00005848" w:rsidRPr="00B1216E" w:rsidRDefault="0000584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1. </w:t>
      </w:r>
      <w:r w:rsidRPr="00B1216E">
        <w:rPr>
          <w:rFonts w:ascii="Times New Roman" w:hAnsi="Times New Roman"/>
          <w:b/>
          <w:sz w:val="28"/>
          <w:szCs w:val="28"/>
        </w:rPr>
        <w:t>Принцип информативной достоверности</w:t>
      </w:r>
      <w:r w:rsidRPr="00B1216E">
        <w:rPr>
          <w:rFonts w:ascii="Times New Roman" w:hAnsi="Times New Roman"/>
          <w:sz w:val="28"/>
          <w:szCs w:val="28"/>
        </w:rPr>
        <w:t xml:space="preserve">. </w:t>
      </w:r>
    </w:p>
    <w:p w:rsidR="00005848" w:rsidRPr="00B1216E" w:rsidRDefault="0000584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Как и каждая управляющая система, управление денежными потоками предприятия должно быть обеспечено необходимой информационной базой. Создание такой информационной базы представляет определенные трудности, так как прямая финансовая отчетность, базирующаяся на единых методических принципах бухгалтерского учета, отсутствует. </w:t>
      </w:r>
    </w:p>
    <w:p w:rsidR="00005848" w:rsidRPr="00B1216E" w:rsidRDefault="004D10D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2.</w:t>
      </w:r>
      <w:r w:rsidR="00005848" w:rsidRPr="00B1216E">
        <w:rPr>
          <w:rFonts w:ascii="Times New Roman" w:hAnsi="Times New Roman"/>
          <w:b/>
          <w:sz w:val="28"/>
          <w:szCs w:val="28"/>
        </w:rPr>
        <w:t>Принцип обеспечения сбалансированности</w:t>
      </w:r>
      <w:r w:rsidR="00005848" w:rsidRPr="00B1216E">
        <w:rPr>
          <w:rFonts w:ascii="Times New Roman" w:hAnsi="Times New Roman"/>
          <w:sz w:val="28"/>
          <w:szCs w:val="28"/>
        </w:rPr>
        <w:t>. Управление денежными потоками предприятия имеет дело со многими их видами и разновидностями, рассмотренными в процессе их классификации. Их подчиненность единым целям и задачам управления требует обеспечения сбалансированности денежных потоков предприятия по видам, объемам, временным интервалам и другим существенным характеристикам. Реализация этого принципа связана с оптимизацией денежных потоков предприятия в процессе управления ими.</w:t>
      </w:r>
    </w:p>
    <w:p w:rsidR="00005848" w:rsidRPr="00B1216E" w:rsidRDefault="004D10DD" w:rsidP="00B1216E">
      <w:pPr>
        <w:pStyle w:val="a3"/>
        <w:tabs>
          <w:tab w:val="left" w:pos="900"/>
        </w:tabs>
        <w:spacing w:line="240" w:lineRule="auto"/>
        <w:ind w:firstLine="720"/>
        <w:rPr>
          <w:rFonts w:ascii="Times New Roman" w:hAnsi="Times New Roman"/>
          <w:sz w:val="28"/>
          <w:szCs w:val="28"/>
        </w:rPr>
      </w:pPr>
      <w:r w:rsidRPr="00B1216E">
        <w:rPr>
          <w:rFonts w:ascii="Times New Roman" w:hAnsi="Times New Roman"/>
          <w:b/>
          <w:sz w:val="28"/>
          <w:szCs w:val="28"/>
        </w:rPr>
        <w:t>3.</w:t>
      </w:r>
      <w:r w:rsidR="00005848" w:rsidRPr="00B1216E">
        <w:rPr>
          <w:rFonts w:ascii="Times New Roman" w:hAnsi="Times New Roman"/>
          <w:b/>
          <w:sz w:val="28"/>
          <w:szCs w:val="28"/>
        </w:rPr>
        <w:t xml:space="preserve">Принцип обеспечения эффективности. </w:t>
      </w:r>
    </w:p>
    <w:p w:rsidR="00005848" w:rsidRPr="00B1216E" w:rsidRDefault="0000584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Денежные потоки предприятия характеризуются существенной неравномерностью поступления и расходования денежных средств в разрезе отдельных временных интервалов, что приводит к формированию значительных объемов временно свободных денежных активов предприятия - По существу эти временно свободные остатки денежных средств носят характер непроизводительных активов (до момента их использования в хозяйственном процессе), которые теряют свою стоимость во времени, от инфляции и по другим причинам. Реализация принципа эффективности в процессе управления денежными потоками заключается в обеспечении эффективного их использования путем осуществления финансовых инвестиций предприятия.</w:t>
      </w:r>
    </w:p>
    <w:p w:rsidR="00005848" w:rsidRPr="00B1216E" w:rsidRDefault="0000584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4. </w:t>
      </w:r>
      <w:r w:rsidRPr="00B1216E">
        <w:rPr>
          <w:rFonts w:ascii="Times New Roman" w:hAnsi="Times New Roman"/>
          <w:b/>
          <w:sz w:val="28"/>
          <w:szCs w:val="28"/>
        </w:rPr>
        <w:t>Принцип обеспечения ликвидности</w:t>
      </w:r>
      <w:r w:rsidRPr="00B1216E">
        <w:rPr>
          <w:rFonts w:ascii="Times New Roman" w:hAnsi="Times New Roman"/>
          <w:sz w:val="28"/>
          <w:szCs w:val="28"/>
        </w:rPr>
        <w:t>. Высокая неравномерность отдельных видов денежных потоков порождает временный дефицит денежных средств предприятия, который отрицательно сказывается на уровне его платежеспособности. Поэтому в процессе управления денежными потоками необходимо обеспечивать достаточный уровень их ликвидности на протяжении всего рассматриваемого периода. Реализация этого принципа обеспечивается путем соответствующей синхронизации положительного и отрицательного денежных потоков в разрезе каждого временного интервала рассматриваемого периода.</w:t>
      </w:r>
    </w:p>
    <w:p w:rsidR="00005848" w:rsidRPr="00B1216E" w:rsidRDefault="00005848" w:rsidP="00B1216E">
      <w:pPr>
        <w:pStyle w:val="a3"/>
        <w:spacing w:line="240" w:lineRule="auto"/>
        <w:ind w:left="0" w:firstLine="720"/>
        <w:jc w:val="both"/>
        <w:rPr>
          <w:rFonts w:ascii="Times New Roman" w:hAnsi="Times New Roman"/>
          <w:sz w:val="28"/>
          <w:szCs w:val="28"/>
        </w:rPr>
      </w:pPr>
    </w:p>
    <w:p w:rsidR="00005848" w:rsidRPr="00B1216E" w:rsidRDefault="0000584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 учетом рассмотренных принципов организуется конкретный процесс управления денежными потоками предприятия.</w:t>
      </w:r>
    </w:p>
    <w:p w:rsidR="00005848" w:rsidRPr="00B1216E" w:rsidRDefault="00005848" w:rsidP="00B1216E">
      <w:pPr>
        <w:pStyle w:val="a3"/>
        <w:spacing w:line="240" w:lineRule="auto"/>
        <w:ind w:left="0" w:firstLine="720"/>
        <w:jc w:val="both"/>
        <w:rPr>
          <w:rFonts w:ascii="Times New Roman" w:hAnsi="Times New Roman"/>
          <w:sz w:val="28"/>
          <w:szCs w:val="28"/>
        </w:rPr>
      </w:pPr>
    </w:p>
    <w:p w:rsidR="00005848" w:rsidRPr="00B1216E" w:rsidRDefault="00005848"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Основной целью управления денежными потоками</w:t>
      </w:r>
      <w:r w:rsidRPr="00B1216E">
        <w:rPr>
          <w:rFonts w:ascii="Times New Roman" w:hAnsi="Times New Roman"/>
          <w:sz w:val="28"/>
          <w:szCs w:val="28"/>
        </w:rPr>
        <w:t xml:space="preserve"> 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синхронизации во времени.</w:t>
      </w:r>
    </w:p>
    <w:p w:rsidR="00005848" w:rsidRPr="00B1216E" w:rsidRDefault="00005848" w:rsidP="00B1216E">
      <w:pPr>
        <w:pStyle w:val="a3"/>
        <w:spacing w:line="240" w:lineRule="auto"/>
        <w:ind w:left="0" w:firstLine="720"/>
        <w:jc w:val="both"/>
        <w:rPr>
          <w:rFonts w:ascii="Times New Roman" w:hAnsi="Times New Roman"/>
          <w:sz w:val="28"/>
          <w:szCs w:val="28"/>
        </w:rPr>
      </w:pPr>
    </w:p>
    <w:p w:rsidR="00005848" w:rsidRPr="00B1216E" w:rsidRDefault="00005848"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sz w:val="28"/>
          <w:szCs w:val="28"/>
        </w:rPr>
        <w:t>Процесс управления денежными потоками предприятия последовательно охватывает следующие</w:t>
      </w:r>
      <w:r w:rsidRPr="00B1216E">
        <w:rPr>
          <w:rFonts w:ascii="Times New Roman" w:hAnsi="Times New Roman"/>
          <w:b/>
          <w:sz w:val="28"/>
          <w:szCs w:val="28"/>
        </w:rPr>
        <w:t xml:space="preserve"> основные этапы:</w:t>
      </w:r>
    </w:p>
    <w:p w:rsidR="00005848" w:rsidRPr="00B1216E" w:rsidRDefault="00005848" w:rsidP="00B1216E">
      <w:pPr>
        <w:pStyle w:val="a3"/>
        <w:spacing w:line="240" w:lineRule="auto"/>
        <w:ind w:left="0" w:firstLine="720"/>
        <w:jc w:val="both"/>
        <w:rPr>
          <w:rFonts w:ascii="Times New Roman" w:hAnsi="Times New Roman"/>
          <w:sz w:val="28"/>
          <w:szCs w:val="28"/>
        </w:rPr>
      </w:pPr>
    </w:p>
    <w:p w:rsidR="00005848" w:rsidRPr="00B1216E" w:rsidRDefault="0000584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1. </w:t>
      </w:r>
      <w:r w:rsidRPr="00B1216E">
        <w:rPr>
          <w:rFonts w:ascii="Times New Roman" w:hAnsi="Times New Roman"/>
          <w:b/>
          <w:sz w:val="28"/>
          <w:szCs w:val="28"/>
        </w:rPr>
        <w:t>Обеспечение полного и достоверного учета денежных потоков предприятия и формирование необходимой отчетности.</w:t>
      </w:r>
      <w:r w:rsidRPr="00B1216E">
        <w:rPr>
          <w:rFonts w:ascii="Times New Roman" w:hAnsi="Times New Roman"/>
          <w:sz w:val="28"/>
          <w:szCs w:val="28"/>
        </w:rPr>
        <w:t xml:space="preserve"> Этот этап управления призван реализовать принцип информативной его достоверности. В процессе осуществления этого этапа управления денежными потоками обеспечивается координация функций и задач служб бухгалтерского учета и финансового менеджмента предприятия.</w:t>
      </w:r>
    </w:p>
    <w:p w:rsidR="004D10DD" w:rsidRPr="00B1216E" w:rsidRDefault="0000584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2. </w:t>
      </w:r>
      <w:r w:rsidRPr="00B1216E">
        <w:rPr>
          <w:rFonts w:ascii="Times New Roman" w:hAnsi="Times New Roman"/>
          <w:b/>
          <w:sz w:val="28"/>
          <w:szCs w:val="28"/>
        </w:rPr>
        <w:t xml:space="preserve">Анализ денежных потоков предприятия в предшествующем периоде. </w:t>
      </w:r>
      <w:r w:rsidRPr="00B1216E">
        <w:rPr>
          <w:rFonts w:ascii="Times New Roman" w:hAnsi="Times New Roman"/>
          <w:sz w:val="28"/>
          <w:szCs w:val="28"/>
        </w:rPr>
        <w:t>Основной целью этого анализа является выявление уровня достаточности формирования денежных средств, эффективности их использования, а также сбалансированности положительного и отрицательного денежных потоков предприятия по объему и во времени. Анализ денежных потоков проводится по предприятию в целом, в разрезе основных видов его хозяйственной деятельности, по отдельным структурным подразделениям ("центрам ответственности").</w:t>
      </w:r>
    </w:p>
    <w:p w:rsidR="00005848" w:rsidRPr="00B1216E" w:rsidRDefault="004D10DD"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3</w:t>
      </w:r>
      <w:r w:rsidR="00005848" w:rsidRPr="00B1216E">
        <w:rPr>
          <w:rFonts w:ascii="Times New Roman" w:hAnsi="Times New Roman"/>
          <w:sz w:val="28"/>
          <w:szCs w:val="28"/>
        </w:rPr>
        <w:t xml:space="preserve">. </w:t>
      </w:r>
      <w:r w:rsidR="00005848" w:rsidRPr="00B1216E">
        <w:rPr>
          <w:rFonts w:ascii="Times New Roman" w:hAnsi="Times New Roman"/>
          <w:b/>
          <w:sz w:val="28"/>
          <w:szCs w:val="28"/>
        </w:rPr>
        <w:t>Планирование денежных потоков предприятия в</w:t>
      </w:r>
      <w:r w:rsidRPr="00B1216E">
        <w:rPr>
          <w:rFonts w:ascii="Times New Roman" w:hAnsi="Times New Roman"/>
          <w:b/>
          <w:sz w:val="28"/>
          <w:szCs w:val="28"/>
        </w:rPr>
        <w:t xml:space="preserve"> </w:t>
      </w:r>
      <w:r w:rsidR="00005848" w:rsidRPr="00B1216E">
        <w:rPr>
          <w:rFonts w:ascii="Times New Roman" w:hAnsi="Times New Roman"/>
          <w:b/>
          <w:sz w:val="28"/>
          <w:szCs w:val="28"/>
        </w:rPr>
        <w:t xml:space="preserve">разрезе различных их видов. </w:t>
      </w:r>
      <w:r w:rsidR="00005848" w:rsidRPr="00B1216E">
        <w:rPr>
          <w:rFonts w:ascii="Times New Roman" w:hAnsi="Times New Roman"/>
          <w:sz w:val="28"/>
          <w:szCs w:val="28"/>
        </w:rPr>
        <w:t>Такое планирование носит</w:t>
      </w:r>
      <w:r w:rsidRPr="00B1216E">
        <w:rPr>
          <w:rFonts w:ascii="Times New Roman" w:hAnsi="Times New Roman"/>
          <w:sz w:val="28"/>
          <w:szCs w:val="28"/>
        </w:rPr>
        <w:t xml:space="preserve"> </w:t>
      </w:r>
      <w:r w:rsidR="00005848" w:rsidRPr="00B1216E">
        <w:rPr>
          <w:rFonts w:ascii="Times New Roman" w:hAnsi="Times New Roman"/>
          <w:sz w:val="28"/>
          <w:szCs w:val="28"/>
        </w:rPr>
        <w:t>прогнозный характер в силу неопределенности ряда</w:t>
      </w:r>
      <w:r w:rsidRPr="00B1216E">
        <w:rPr>
          <w:rFonts w:ascii="Times New Roman" w:hAnsi="Times New Roman"/>
          <w:sz w:val="28"/>
          <w:szCs w:val="28"/>
        </w:rPr>
        <w:t xml:space="preserve"> </w:t>
      </w:r>
      <w:r w:rsidR="00005848" w:rsidRPr="00B1216E">
        <w:rPr>
          <w:rFonts w:ascii="Times New Roman" w:hAnsi="Times New Roman"/>
          <w:sz w:val="28"/>
          <w:szCs w:val="28"/>
        </w:rPr>
        <w:t>исходных его предпосылок. Поэтому планирование де</w:t>
      </w:r>
      <w:r w:rsidRPr="00B1216E">
        <w:rPr>
          <w:rFonts w:ascii="Times New Roman" w:hAnsi="Times New Roman"/>
          <w:sz w:val="28"/>
          <w:szCs w:val="28"/>
        </w:rPr>
        <w:t xml:space="preserve"> </w:t>
      </w:r>
      <w:r w:rsidR="00005848" w:rsidRPr="00B1216E">
        <w:rPr>
          <w:rFonts w:ascii="Times New Roman" w:hAnsi="Times New Roman"/>
          <w:sz w:val="28"/>
          <w:szCs w:val="28"/>
        </w:rPr>
        <w:t>нежных потоков осуществляется в форме многовариант</w:t>
      </w:r>
      <w:r w:rsidRPr="00B1216E">
        <w:rPr>
          <w:rFonts w:ascii="Times New Roman" w:hAnsi="Times New Roman"/>
          <w:sz w:val="28"/>
          <w:szCs w:val="28"/>
        </w:rPr>
        <w:t xml:space="preserve">ных </w:t>
      </w:r>
      <w:r w:rsidR="00005848" w:rsidRPr="00B1216E">
        <w:rPr>
          <w:rFonts w:ascii="Times New Roman" w:hAnsi="Times New Roman"/>
          <w:sz w:val="28"/>
          <w:szCs w:val="28"/>
        </w:rPr>
        <w:t xml:space="preserve"> плановых расчетов этих показателей при различных</w:t>
      </w:r>
      <w:r w:rsidRPr="00B1216E">
        <w:rPr>
          <w:rFonts w:ascii="Times New Roman" w:hAnsi="Times New Roman"/>
          <w:sz w:val="28"/>
          <w:szCs w:val="28"/>
        </w:rPr>
        <w:t xml:space="preserve"> </w:t>
      </w:r>
      <w:r w:rsidR="00005848" w:rsidRPr="00B1216E">
        <w:rPr>
          <w:rFonts w:ascii="Times New Roman" w:hAnsi="Times New Roman"/>
          <w:sz w:val="28"/>
          <w:szCs w:val="28"/>
        </w:rPr>
        <w:t>сценариях развития отдельных факторов (оптимистическом, реалистическом, пессимистическом).</w:t>
      </w:r>
    </w:p>
    <w:p w:rsidR="00005848" w:rsidRPr="00B1216E" w:rsidRDefault="004D10DD" w:rsidP="00B1216E">
      <w:pPr>
        <w:pStyle w:val="a3"/>
        <w:spacing w:line="240" w:lineRule="auto"/>
        <w:ind w:left="0" w:firstLine="720"/>
        <w:jc w:val="both"/>
        <w:rPr>
          <w:rFonts w:ascii="Times New Roman" w:hAnsi="Times New Roman"/>
          <w:b/>
          <w:sz w:val="28"/>
          <w:szCs w:val="28"/>
        </w:rPr>
      </w:pPr>
      <w:r w:rsidRPr="00B1216E">
        <w:rPr>
          <w:rFonts w:ascii="Times New Roman" w:hAnsi="Times New Roman"/>
          <w:sz w:val="28"/>
          <w:szCs w:val="28"/>
        </w:rPr>
        <w:t>4</w:t>
      </w:r>
      <w:r w:rsidR="00005848" w:rsidRPr="00B1216E">
        <w:rPr>
          <w:rFonts w:ascii="Times New Roman" w:hAnsi="Times New Roman"/>
          <w:sz w:val="28"/>
          <w:szCs w:val="28"/>
        </w:rPr>
        <w:t xml:space="preserve">. </w:t>
      </w:r>
      <w:r w:rsidR="00005848" w:rsidRPr="00B1216E">
        <w:rPr>
          <w:rFonts w:ascii="Times New Roman" w:hAnsi="Times New Roman"/>
          <w:b/>
          <w:sz w:val="28"/>
          <w:szCs w:val="28"/>
        </w:rPr>
        <w:t xml:space="preserve">Обеспечение эффективного контроля денежных потоков предприятия. </w:t>
      </w:r>
    </w:p>
    <w:p w:rsidR="00005848" w:rsidRPr="00B1216E" w:rsidRDefault="00005848"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Объектом такого контроля являются выполнение установленных плановых заданий по формированию объема денежных средств и их расходованию по предусмотренным направлениям; равномерность формирования денежных потоков во времени, контроль ликвидности денежных потоков и их эффективности.</w:t>
      </w:r>
    </w:p>
    <w:p w:rsidR="00005848" w:rsidRPr="00B1216E" w:rsidRDefault="00005848" w:rsidP="00B1216E">
      <w:pPr>
        <w:pStyle w:val="a3"/>
        <w:spacing w:line="240" w:lineRule="auto"/>
        <w:ind w:left="0" w:firstLine="720"/>
        <w:jc w:val="both"/>
        <w:rPr>
          <w:rFonts w:ascii="Times New Roman" w:hAnsi="Times New Roman"/>
          <w:sz w:val="28"/>
          <w:szCs w:val="28"/>
        </w:rPr>
      </w:pPr>
    </w:p>
    <w:p w:rsidR="00005848" w:rsidRPr="00B1216E" w:rsidRDefault="00005848" w:rsidP="00B1216E">
      <w:pPr>
        <w:pStyle w:val="a3"/>
        <w:spacing w:line="240" w:lineRule="auto"/>
        <w:ind w:left="0" w:firstLine="720"/>
        <w:jc w:val="both"/>
        <w:rPr>
          <w:rFonts w:ascii="Times New Roman" w:hAnsi="Times New Roman"/>
          <w:sz w:val="28"/>
          <w:szCs w:val="28"/>
        </w:rPr>
      </w:pPr>
    </w:p>
    <w:p w:rsidR="00005848" w:rsidRPr="00B1216E" w:rsidRDefault="00005848" w:rsidP="00B1216E">
      <w:pPr>
        <w:pStyle w:val="a3"/>
        <w:spacing w:line="240" w:lineRule="auto"/>
        <w:ind w:firstLine="720"/>
        <w:jc w:val="both"/>
        <w:rPr>
          <w:rFonts w:ascii="Times New Roman" w:hAnsi="Times New Roman"/>
          <w:sz w:val="28"/>
          <w:szCs w:val="28"/>
        </w:rPr>
      </w:pPr>
    </w:p>
    <w:p w:rsidR="00C45401" w:rsidRPr="00B1216E" w:rsidRDefault="00C45401" w:rsidP="00B1216E">
      <w:pPr>
        <w:pStyle w:val="a3"/>
        <w:numPr>
          <w:ilvl w:val="0"/>
          <w:numId w:val="23"/>
        </w:numPr>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Классификация денежных потоков предприятия</w:t>
      </w:r>
    </w:p>
    <w:p w:rsidR="004D10DD" w:rsidRPr="00B1216E" w:rsidRDefault="004D10DD" w:rsidP="00B1216E">
      <w:pPr>
        <w:pStyle w:val="a3"/>
        <w:spacing w:line="240" w:lineRule="auto"/>
        <w:ind w:firstLine="720"/>
        <w:jc w:val="center"/>
        <w:rPr>
          <w:rFonts w:ascii="Times New Roman" w:hAnsi="Times New Roman"/>
          <w:b/>
          <w:sz w:val="28"/>
          <w:szCs w:val="28"/>
        </w:rPr>
      </w:pPr>
    </w:p>
    <w:p w:rsidR="00C1534E"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Понятие "денежный поток предприятия" 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 </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Такую </w:t>
      </w:r>
      <w:r w:rsidRPr="00B1216E">
        <w:rPr>
          <w:rFonts w:ascii="Times New Roman" w:hAnsi="Times New Roman"/>
          <w:b/>
          <w:sz w:val="28"/>
          <w:szCs w:val="28"/>
        </w:rPr>
        <w:t>классификацию денежных потоков</w:t>
      </w:r>
      <w:r w:rsidRPr="00B1216E">
        <w:rPr>
          <w:rFonts w:ascii="Times New Roman" w:hAnsi="Times New Roman"/>
          <w:sz w:val="28"/>
          <w:szCs w:val="28"/>
        </w:rPr>
        <w:t xml:space="preserve"> предлагается осуществлять по следующим </w:t>
      </w:r>
      <w:r w:rsidRPr="00B1216E">
        <w:rPr>
          <w:rFonts w:ascii="Times New Roman" w:hAnsi="Times New Roman"/>
          <w:b/>
          <w:sz w:val="28"/>
          <w:szCs w:val="28"/>
        </w:rPr>
        <w:t>основным признакам:</w:t>
      </w:r>
    </w:p>
    <w:p w:rsidR="00C1534E"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1. </w:t>
      </w:r>
      <w:r w:rsidRPr="00B1216E">
        <w:rPr>
          <w:rFonts w:ascii="Times New Roman" w:hAnsi="Times New Roman"/>
          <w:b/>
          <w:sz w:val="28"/>
          <w:szCs w:val="28"/>
        </w:rPr>
        <w:t>По масштабам обслуживания хозяйственного процесса выделяются следующие виды денежных потоков</w:t>
      </w:r>
      <w:r w:rsidRPr="00B1216E">
        <w:rPr>
          <w:rFonts w:ascii="Times New Roman" w:hAnsi="Times New Roman"/>
          <w:sz w:val="28"/>
          <w:szCs w:val="28"/>
        </w:rPr>
        <w:t>:</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денежный поток по предприятию в цепом. Это наиболее агрегированный вид денежного потока, который аккумулирует все виды денежных потоков, обслуживающих хозяйственный процесс предприятия в целом;</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денежный поток по отдельным структурным подразделениям (центрам ответственности) предприятия. Такая дифференциация денежного потока предприятия определяет его как самостоятельный объект управления в системе организационно-хозяйственного построения предприятия;</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денежный поток по отдельным хозяйственным операциям. В системе хозяйственного процесса предприятия такой вид денежного потока следует рассматривать как первичный объект самостоятельного управления.</w:t>
      </w:r>
    </w:p>
    <w:p w:rsidR="00C1534E"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532153" w:rsidRPr="00B1216E" w:rsidRDefault="00532153" w:rsidP="00B1216E">
      <w:pPr>
        <w:pStyle w:val="a3"/>
        <w:spacing w:line="240" w:lineRule="auto"/>
        <w:ind w:left="0" w:firstLine="720"/>
        <w:jc w:val="both"/>
        <w:rPr>
          <w:rFonts w:ascii="Times New Roman" w:hAnsi="Times New Roman"/>
          <w:b/>
          <w:sz w:val="28"/>
          <w:szCs w:val="28"/>
        </w:rPr>
      </w:pPr>
      <w:r w:rsidRPr="00B1216E">
        <w:rPr>
          <w:rFonts w:ascii="Times New Roman" w:hAnsi="Times New Roman"/>
          <w:sz w:val="28"/>
          <w:szCs w:val="28"/>
        </w:rPr>
        <w:t xml:space="preserve">2. </w:t>
      </w:r>
      <w:r w:rsidRPr="00B1216E">
        <w:rPr>
          <w:rFonts w:ascii="Times New Roman" w:hAnsi="Times New Roman"/>
          <w:b/>
          <w:sz w:val="28"/>
          <w:szCs w:val="28"/>
        </w:rPr>
        <w:t>По видам хозяйственной деятельности в соответствии с международными стандартами учета выделяют следующие виды денежных потоков:</w:t>
      </w:r>
    </w:p>
    <w:p w:rsidR="00C1534E"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денежный поток по операционной деятельности. Он характеризуется денежными выплатами поставщикам сырья и материалов; сторонним исполнителям отдельных видов услуг, обеспечивающих операционную деятельность: заработной платы персоналу, занятому в операционном процессе, а также осуществляющему управление этим процессом; налоговых платежей предприятия в бюджеты всех уровней и во внебюджетные фонды; другими выплатами, связанными с осуществлением операционного процесса.</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денежный поток по инвестиционной деятельности. Он характеризует платежи и поступления денежных средств, связанные с осуществлением реального и финансового инвестирования, продажей выбывающих основных средств и нематериальных активов, ротацией долгосрочных финансовых инструментов инвестиционного портфеля и другие аналогичные потоки денежных средств, обслуживающие инвестиционную деятельность предприятия;</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денежный поток по финансовой деятельности. Он характеризует поступления и выплаты денежных средств, связанные с привлечением дополнительного акционерного или паевого капитала, получением долгосрочных и краткосрочных кредитов и займов, уплатой в денежной форме дивидендов и процентов по вкладам собственников и некоторые другие денежные потоки, связанные с осуществлением внешнего финансирования хозяйственной деятельности предприятия.</w:t>
      </w:r>
    </w:p>
    <w:p w:rsidR="00C1534E"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3. </w:t>
      </w:r>
      <w:r w:rsidRPr="00B1216E">
        <w:rPr>
          <w:rFonts w:ascii="Times New Roman" w:hAnsi="Times New Roman"/>
          <w:b/>
          <w:sz w:val="28"/>
          <w:szCs w:val="28"/>
        </w:rPr>
        <w:t>По направленности движения денежных средств выделяют два основных вида денежных потоков</w:t>
      </w:r>
      <w:r w:rsidRPr="00B1216E">
        <w:rPr>
          <w:rFonts w:ascii="Times New Roman" w:hAnsi="Times New Roman"/>
          <w:sz w:val="28"/>
          <w:szCs w:val="28"/>
        </w:rPr>
        <w:t>:</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положительный денежный поток, характеризующий совокупность поступлений денежных средств на предприятие от всех видов хозяйственных операций (в качестве аналога этого термина используется термин „приток денежных средств");</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отрицательный денежный поток, характеризующий совокупность выплат денежных средств предприятием в процессе осуществления всех видов его хозяйственных операций (в качестве аналога этого термина используется термин „отток денежных средств").</w:t>
      </w:r>
    </w:p>
    <w:p w:rsidR="00C1534E"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4. </w:t>
      </w:r>
      <w:r w:rsidRPr="00B1216E">
        <w:rPr>
          <w:rFonts w:ascii="Times New Roman" w:hAnsi="Times New Roman"/>
          <w:b/>
          <w:sz w:val="28"/>
          <w:szCs w:val="28"/>
        </w:rPr>
        <w:t>По методу исчисления объема выделяют следующие виды денежных потоков предприятия</w:t>
      </w:r>
      <w:r w:rsidRPr="00B1216E">
        <w:rPr>
          <w:rFonts w:ascii="Times New Roman" w:hAnsi="Times New Roman"/>
          <w:sz w:val="28"/>
          <w:szCs w:val="28"/>
        </w:rPr>
        <w:t>:</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Валовой денежный поток. Он характеризует всю совокупность поступлений или расходования денежных средств в рассматриваемом периоде времени в разрезе отдельных его интервалов;</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Чистый денежный поток. Он характеризует разницу между положительным и отрицательным денежными потоками (между поступлением и расходованием денежных средств) в рассматриваемом периоде времени в разрезе отдельных его интервалов. Чистый денежный поток является важнейшим результатом финансовой деятельности предприятия, во многом определяющим финансовое равновесие и темпы возрастания его рыночной стоимости.</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5. </w:t>
      </w:r>
      <w:r w:rsidRPr="00B1216E">
        <w:rPr>
          <w:rFonts w:ascii="Times New Roman" w:hAnsi="Times New Roman"/>
          <w:b/>
          <w:sz w:val="28"/>
          <w:szCs w:val="28"/>
        </w:rPr>
        <w:t>По уровню достаточности объема выделяют следующие виды денежных потоков предприятия</w:t>
      </w:r>
      <w:r w:rsidRPr="00B1216E">
        <w:rPr>
          <w:rFonts w:ascii="Times New Roman" w:hAnsi="Times New Roman"/>
          <w:sz w:val="28"/>
          <w:szCs w:val="28"/>
        </w:rPr>
        <w:t>:</w:t>
      </w:r>
    </w:p>
    <w:p w:rsidR="00AC3BD4"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избыточный денежный поток. Он характеризует такой денежный поток, при котором поступления денежных средств существенно превышают реальную потребность предприятия в целенаправленном их расходовании.</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дефицитный денежный поток. Он характеризует такой денежный поток, при котором поступления денежных средств существенно ниже реальных потребностей предприятия в целенаправленном их расходовании..</w:t>
      </w:r>
    </w:p>
    <w:p w:rsidR="00AC3BD4"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532153" w:rsidRPr="00B1216E" w:rsidRDefault="00532153" w:rsidP="00B1216E">
      <w:pPr>
        <w:pStyle w:val="a3"/>
        <w:spacing w:line="240" w:lineRule="auto"/>
        <w:ind w:left="0" w:firstLine="720"/>
        <w:jc w:val="both"/>
        <w:rPr>
          <w:rFonts w:ascii="Times New Roman" w:hAnsi="Times New Roman"/>
          <w:b/>
          <w:sz w:val="28"/>
          <w:szCs w:val="28"/>
        </w:rPr>
      </w:pPr>
      <w:r w:rsidRPr="00B1216E">
        <w:rPr>
          <w:rFonts w:ascii="Times New Roman" w:hAnsi="Times New Roman"/>
          <w:sz w:val="28"/>
          <w:szCs w:val="28"/>
        </w:rPr>
        <w:t xml:space="preserve">6. </w:t>
      </w:r>
      <w:r w:rsidRPr="00B1216E">
        <w:rPr>
          <w:rFonts w:ascii="Times New Roman" w:hAnsi="Times New Roman"/>
          <w:b/>
          <w:sz w:val="28"/>
          <w:szCs w:val="28"/>
        </w:rPr>
        <w:t>По методу оценки во времени выделяют следующие виды денежного потока:</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настоящий денежный поток. Он характеризует денежный поток предприятия как единую сопоставимую его величину, приведенную по стоимости к текущему моменту времени;</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будущий денежный поток. Он характеризует денежный поток предприятия как единую сопоставимую его величину, приведенную по стоимости к конкретному предстоящему моменту времени. </w:t>
      </w:r>
    </w:p>
    <w:p w:rsidR="00AC3BD4"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7. </w:t>
      </w:r>
      <w:r w:rsidRPr="00B1216E">
        <w:rPr>
          <w:rFonts w:ascii="Times New Roman" w:hAnsi="Times New Roman"/>
          <w:b/>
          <w:sz w:val="28"/>
          <w:szCs w:val="28"/>
        </w:rPr>
        <w:t>По непрерывности формирования в рассматриваемом периоде различают следующие виды денежных потоков предприятия</w:t>
      </w:r>
      <w:r w:rsidRPr="00B1216E">
        <w:rPr>
          <w:rFonts w:ascii="Times New Roman" w:hAnsi="Times New Roman"/>
          <w:sz w:val="28"/>
          <w:szCs w:val="28"/>
        </w:rPr>
        <w:t>:</w:t>
      </w:r>
    </w:p>
    <w:p w:rsidR="00AC3BD4"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регулярный денежный поток. Он характеризует поток поступления или расходования денежных средств по отдельным хозяйственным операциям (денежным потокам одного вида), который в рассматриваемом периоде времени осуществляется постоянно по отдельным интервалам этого периода.</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дискретный денежный поток. Он характеризует поступление или расходование денежных средств, связанное с осуществлением единичных хозяйственных операций предприятия в рассматриваемом периоде времени. Характер дискретного денежного потока носит одноразовое расходование денежных средств, связанное с приобретением предприятием целостного имущественного комплекса; покупкой лицензии франчайзинга; поступлением финансовых средств в порядке безвозмездной помощи и т.п.</w:t>
      </w:r>
    </w:p>
    <w:p w:rsidR="00532153" w:rsidRPr="00B1216E" w:rsidRDefault="00532153" w:rsidP="00B1216E">
      <w:pPr>
        <w:pStyle w:val="a3"/>
        <w:spacing w:line="240" w:lineRule="auto"/>
        <w:ind w:left="0" w:firstLine="720"/>
        <w:jc w:val="both"/>
        <w:rPr>
          <w:rFonts w:ascii="Times New Roman" w:hAnsi="Times New Roman"/>
          <w:sz w:val="28"/>
          <w:szCs w:val="28"/>
        </w:rPr>
      </w:pPr>
    </w:p>
    <w:p w:rsidR="00532153" w:rsidRPr="00B1216E" w:rsidRDefault="00532153" w:rsidP="00B1216E">
      <w:pPr>
        <w:pStyle w:val="a3"/>
        <w:spacing w:line="240" w:lineRule="auto"/>
        <w:ind w:left="0" w:firstLine="720"/>
        <w:jc w:val="both"/>
        <w:rPr>
          <w:rFonts w:ascii="Times New Roman" w:hAnsi="Times New Roman"/>
          <w:b/>
          <w:sz w:val="28"/>
          <w:szCs w:val="28"/>
        </w:rPr>
      </w:pPr>
      <w:r w:rsidRPr="00B1216E">
        <w:rPr>
          <w:rFonts w:ascii="Times New Roman" w:hAnsi="Times New Roman"/>
          <w:sz w:val="28"/>
          <w:szCs w:val="28"/>
        </w:rPr>
        <w:t xml:space="preserve">    8. </w:t>
      </w:r>
      <w:r w:rsidRPr="00B1216E">
        <w:rPr>
          <w:rFonts w:ascii="Times New Roman" w:hAnsi="Times New Roman"/>
          <w:b/>
          <w:sz w:val="28"/>
          <w:szCs w:val="28"/>
        </w:rPr>
        <w:t>По стабильности временных интервалов формирования регулярные денежные потоки характеризуются следующими видами:</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Раздел и. управление денежными потоками</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регулярный денежный поток с равномерными Временными интервалами В рамках рассматриваемого периода. Такой денежный поток поступления или расходования денежных средств носит характер аннуитета;</w:t>
      </w:r>
    </w:p>
    <w:p w:rsidR="00532153"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 регулярный денежный поток с неравномерными временными интервалами В рамках рассматриваемого периода. Примером такого денежного потока может служить график лизинговых платежей за арендуемое имущество с согласованными сторонами неравномерными интервалами времени их осуществления на протяжении периода лизингования актива.</w:t>
      </w:r>
    </w:p>
    <w:p w:rsidR="004D10DD" w:rsidRPr="00B1216E" w:rsidRDefault="00532153"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Рассмотренная классификация позволяет более целенаправленно осуществлять учет, анализ и планирование денежных потоков различных видов на предприятии.</w:t>
      </w:r>
    </w:p>
    <w:p w:rsidR="00AC3BD4" w:rsidRPr="00B1216E" w:rsidRDefault="00AC3BD4" w:rsidP="00891772">
      <w:pPr>
        <w:pStyle w:val="a3"/>
        <w:spacing w:line="240" w:lineRule="auto"/>
        <w:ind w:left="0"/>
        <w:rPr>
          <w:rFonts w:ascii="Times New Roman" w:hAnsi="Times New Roman"/>
          <w:b/>
          <w:sz w:val="28"/>
          <w:szCs w:val="28"/>
        </w:rPr>
      </w:pPr>
    </w:p>
    <w:p w:rsidR="00C45401" w:rsidRPr="00B1216E" w:rsidRDefault="00C45401" w:rsidP="00B1216E">
      <w:pPr>
        <w:pStyle w:val="a3"/>
        <w:numPr>
          <w:ilvl w:val="0"/>
          <w:numId w:val="23"/>
        </w:numPr>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Методы оптимизации дефицитных и избыточных денежных потоков</w:t>
      </w:r>
    </w:p>
    <w:p w:rsidR="00AC3BD4" w:rsidRPr="00B1216E" w:rsidRDefault="00AC3BD4" w:rsidP="00B1216E">
      <w:pPr>
        <w:pStyle w:val="a3"/>
        <w:spacing w:line="240" w:lineRule="auto"/>
        <w:ind w:left="-375" w:firstLine="720"/>
        <w:rPr>
          <w:rFonts w:ascii="Times New Roman" w:hAnsi="Times New Roman"/>
          <w:b/>
          <w:sz w:val="28"/>
          <w:szCs w:val="28"/>
        </w:rPr>
      </w:pP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Основу оптимизации денежных потоков предприятия составляет обеспечение сбалансированности объемов положительного и отрицательного их видов. На результаты хозяйственной деятельности предприятия отрицательное воздействие оказывают как дефицитный, так и избыточный денежные потоки.</w:t>
      </w:r>
    </w:p>
    <w:p w:rsidR="00AC3BD4" w:rsidRPr="00B1216E" w:rsidRDefault="00AC3BD4" w:rsidP="00B1216E">
      <w:pPr>
        <w:pStyle w:val="a3"/>
        <w:spacing w:line="240" w:lineRule="auto"/>
        <w:ind w:left="0" w:firstLine="720"/>
        <w:jc w:val="both"/>
        <w:rPr>
          <w:rFonts w:ascii="Times New Roman" w:hAnsi="Times New Roman"/>
          <w:sz w:val="28"/>
          <w:szCs w:val="28"/>
        </w:rPr>
      </w:pP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Отрицательные последствия </w:t>
      </w:r>
      <w:r w:rsidRPr="00B1216E">
        <w:rPr>
          <w:rFonts w:ascii="Times New Roman" w:hAnsi="Times New Roman"/>
          <w:b/>
          <w:sz w:val="28"/>
          <w:szCs w:val="28"/>
        </w:rPr>
        <w:t>дефицитного денежного потока</w:t>
      </w:r>
      <w:r w:rsidRPr="00B1216E">
        <w:rPr>
          <w:rFonts w:ascii="Times New Roman" w:hAnsi="Times New Roman"/>
          <w:sz w:val="28"/>
          <w:szCs w:val="28"/>
        </w:rPr>
        <w:t xml:space="preserve"> проявляются в снижении ликвидности и уровня платежеспособности предприятия, росте просроченной кредиторской задолженности поставщикам сырья и материалов, повышении доли просроченной задолженности по полученным финансовым кредитам, задержках выплаты заработной платы (с соответствующим снижением уровня производительности труда персонала), росте продолжительности финансового цикла, а в конечном счете — в снижении рентабельности использования собственного капитала и активов предприятия.</w:t>
      </w:r>
    </w:p>
    <w:p w:rsidR="00AC3BD4" w:rsidRPr="00B1216E" w:rsidRDefault="00AC3BD4" w:rsidP="00B1216E">
      <w:pPr>
        <w:pStyle w:val="a3"/>
        <w:spacing w:line="240" w:lineRule="auto"/>
        <w:ind w:left="0" w:firstLine="720"/>
        <w:jc w:val="both"/>
        <w:rPr>
          <w:rFonts w:ascii="Times New Roman" w:hAnsi="Times New Roman"/>
          <w:sz w:val="28"/>
          <w:szCs w:val="28"/>
        </w:rPr>
      </w:pP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Отрицательные последствия </w:t>
      </w:r>
      <w:r w:rsidRPr="00B1216E">
        <w:rPr>
          <w:rFonts w:ascii="Times New Roman" w:hAnsi="Times New Roman"/>
          <w:b/>
          <w:sz w:val="28"/>
          <w:szCs w:val="28"/>
        </w:rPr>
        <w:t>избыточного денежного потока</w:t>
      </w:r>
      <w:r w:rsidRPr="00B1216E">
        <w:rPr>
          <w:rFonts w:ascii="Times New Roman" w:hAnsi="Times New Roman"/>
          <w:sz w:val="28"/>
          <w:szCs w:val="28"/>
        </w:rPr>
        <w:t xml:space="preserve"> проявляются в потере реальной стоимости временно неиспользуемых денежных средств от инфляции, потере потенциального дохода от неиспользуемой части денежных активов в сфере краткосрочного их инвестирования, что в конечном итоге также отрицательно сказывается на уровне рентабельности активов и собственного капитала предприятия.</w:t>
      </w:r>
    </w:p>
    <w:p w:rsidR="00AC3BD4" w:rsidRPr="00B1216E" w:rsidRDefault="00AC3BD4" w:rsidP="00B1216E">
      <w:pPr>
        <w:pStyle w:val="a3"/>
        <w:spacing w:line="240" w:lineRule="auto"/>
        <w:ind w:left="0" w:firstLine="720"/>
        <w:jc w:val="both"/>
        <w:rPr>
          <w:rFonts w:ascii="Times New Roman" w:hAnsi="Times New Roman"/>
          <w:sz w:val="28"/>
          <w:szCs w:val="28"/>
        </w:rPr>
      </w:pP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Методы оптимизации дефицитного денежного потока</w:t>
      </w:r>
      <w:r w:rsidRPr="00B1216E">
        <w:rPr>
          <w:rFonts w:ascii="Times New Roman" w:hAnsi="Times New Roman"/>
          <w:sz w:val="28"/>
          <w:szCs w:val="28"/>
        </w:rPr>
        <w:t xml:space="preserve"> зависят от характера этой дефицитности — краткосрочной или долгосрочной.</w:t>
      </w:r>
    </w:p>
    <w:p w:rsidR="00AC3BD4" w:rsidRPr="00B1216E" w:rsidRDefault="00AC3BD4" w:rsidP="00B1216E">
      <w:pPr>
        <w:pStyle w:val="a3"/>
        <w:spacing w:line="240" w:lineRule="auto"/>
        <w:ind w:left="0" w:firstLine="720"/>
        <w:jc w:val="both"/>
        <w:rPr>
          <w:rFonts w:ascii="Times New Roman" w:hAnsi="Times New Roman"/>
          <w:sz w:val="28"/>
          <w:szCs w:val="28"/>
        </w:rPr>
      </w:pP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Сбалансированность дефицитного денежного потока в краткосрочном периоде достигается путем использования </w:t>
      </w:r>
      <w:r w:rsidRPr="00B1216E">
        <w:rPr>
          <w:rFonts w:ascii="Times New Roman" w:hAnsi="Times New Roman"/>
          <w:b/>
          <w:sz w:val="28"/>
          <w:szCs w:val="28"/>
        </w:rPr>
        <w:t>"Системы ускорения — замедления платежного оборота" (или "Системы лидс энд лэгс").</w:t>
      </w:r>
      <w:r w:rsidRPr="00B1216E">
        <w:rPr>
          <w:rFonts w:ascii="Times New Roman" w:hAnsi="Times New Roman"/>
          <w:sz w:val="28"/>
          <w:szCs w:val="28"/>
        </w:rPr>
        <w:t xml:space="preserve"> Суть этой системы заключается в разработке на предприятии организационных мероприятий по ускорению привлечения денежных средств и замедлению их выплат.</w:t>
      </w:r>
    </w:p>
    <w:p w:rsidR="00AC3BD4" w:rsidRPr="00B1216E" w:rsidRDefault="00AC3BD4" w:rsidP="00B1216E">
      <w:pPr>
        <w:pStyle w:val="a3"/>
        <w:spacing w:line="240" w:lineRule="auto"/>
        <w:ind w:left="0" w:firstLine="720"/>
        <w:jc w:val="both"/>
        <w:rPr>
          <w:rFonts w:ascii="Times New Roman" w:hAnsi="Times New Roman"/>
          <w:sz w:val="28"/>
          <w:szCs w:val="28"/>
        </w:rPr>
      </w:pPr>
    </w:p>
    <w:p w:rsidR="00AC3BD4" w:rsidRPr="00B1216E" w:rsidRDefault="00AC3BD4" w:rsidP="00B1216E">
      <w:pPr>
        <w:pStyle w:val="a3"/>
        <w:spacing w:line="240" w:lineRule="auto"/>
        <w:ind w:left="0" w:firstLine="720"/>
        <w:jc w:val="both"/>
        <w:rPr>
          <w:rFonts w:ascii="Times New Roman" w:hAnsi="Times New Roman"/>
          <w:b/>
          <w:i/>
          <w:sz w:val="28"/>
          <w:szCs w:val="28"/>
        </w:rPr>
      </w:pPr>
      <w:r w:rsidRPr="00B1216E">
        <w:rPr>
          <w:rFonts w:ascii="Times New Roman" w:hAnsi="Times New Roman"/>
          <w:b/>
          <w:i/>
          <w:sz w:val="28"/>
          <w:szCs w:val="28"/>
        </w:rPr>
        <w:t>Ускорение привлечения денежных средств в краткосрочном периоде может быть достигнуто за счет следующих мероприятий:</w:t>
      </w:r>
    </w:p>
    <w:p w:rsidR="00AC3BD4" w:rsidRPr="00B1216E" w:rsidRDefault="00AC3BD4" w:rsidP="00B1216E">
      <w:pPr>
        <w:pStyle w:val="a3"/>
        <w:spacing w:line="240" w:lineRule="auto"/>
        <w:ind w:left="0" w:firstLine="720"/>
        <w:jc w:val="both"/>
        <w:rPr>
          <w:rFonts w:ascii="Times New Roman" w:hAnsi="Times New Roman"/>
          <w:sz w:val="28"/>
          <w:szCs w:val="28"/>
        </w:rPr>
      </w:pP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увеличения размера ценовых скидок за наличный</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расчет по реализованной покупателям продукции;</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обеспечения частичной или полной предоплаты за</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произведенную продукцию, пользующуюся высоким спросом на рынке;</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сокращения сроков предоставления товарного (коммерческого) кредита покупателям;</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ускорения инкассации просроченной дебиторской</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задолженности;</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использования современных форм рефинансирова</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ния дебиторской задолженности — учета векселей, факторинга, форфейтинга;</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ускорения инкассации платежных документов покупателей продукции (времени нахождения их в пути,</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процессе регистрации, в процессе зачисления денег на расчетный счет и т.п.).</w:t>
      </w:r>
    </w:p>
    <w:p w:rsidR="00AC3BD4" w:rsidRPr="00B1216E" w:rsidRDefault="00AC3BD4" w:rsidP="00B1216E">
      <w:pPr>
        <w:pStyle w:val="a3"/>
        <w:spacing w:line="240" w:lineRule="auto"/>
        <w:ind w:left="0" w:firstLine="720"/>
        <w:jc w:val="both"/>
        <w:rPr>
          <w:rFonts w:ascii="Times New Roman" w:hAnsi="Times New Roman"/>
          <w:sz w:val="28"/>
          <w:szCs w:val="28"/>
        </w:rPr>
      </w:pPr>
    </w:p>
    <w:p w:rsidR="00AC3BD4" w:rsidRPr="00B1216E" w:rsidRDefault="00AC3BD4" w:rsidP="00B1216E">
      <w:pPr>
        <w:pStyle w:val="a3"/>
        <w:spacing w:line="240" w:lineRule="auto"/>
        <w:ind w:left="0" w:firstLine="720"/>
        <w:jc w:val="both"/>
        <w:rPr>
          <w:rFonts w:ascii="Times New Roman" w:hAnsi="Times New Roman"/>
          <w:b/>
          <w:i/>
          <w:sz w:val="28"/>
          <w:szCs w:val="28"/>
        </w:rPr>
      </w:pPr>
      <w:r w:rsidRPr="00B1216E">
        <w:rPr>
          <w:rFonts w:ascii="Times New Roman" w:hAnsi="Times New Roman"/>
          <w:b/>
          <w:i/>
          <w:sz w:val="28"/>
          <w:szCs w:val="28"/>
        </w:rPr>
        <w:t>Замедление выплат денежных средств в краткосрочном периоде может быть достигнуто за счет следующих мероприятий:</w:t>
      </w:r>
    </w:p>
    <w:p w:rsidR="00AC3BD4" w:rsidRPr="00B1216E" w:rsidRDefault="00AC3BD4" w:rsidP="00B1216E">
      <w:pPr>
        <w:pStyle w:val="a3"/>
        <w:spacing w:line="240" w:lineRule="auto"/>
        <w:ind w:left="0" w:firstLine="720"/>
        <w:jc w:val="both"/>
        <w:rPr>
          <w:rFonts w:ascii="Times New Roman" w:hAnsi="Times New Roman"/>
          <w:sz w:val="28"/>
          <w:szCs w:val="28"/>
        </w:rPr>
      </w:pP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использования флоута для замедления инкассации собственных платежных документов (механизм действия флоута был рассмотрен ранее);</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увеличения по согласованию с поставщиками сроков предоставления предприятию товарного (коммерческого) кредита;</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замены приобретения долгосрочных активов, требующих обновления, на их аренду (лизинг);</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реструктуризации портфеля полученных финансовых кредитов путем перевода краткосрочных их видов в долгосрочные.</w:t>
      </w:r>
    </w:p>
    <w:p w:rsidR="00AC3BD4" w:rsidRPr="00B1216E" w:rsidRDefault="00AC3BD4" w:rsidP="00B1216E">
      <w:pPr>
        <w:pStyle w:val="a3"/>
        <w:spacing w:line="240" w:lineRule="auto"/>
        <w:ind w:left="0" w:firstLine="720"/>
        <w:jc w:val="both"/>
        <w:rPr>
          <w:rFonts w:ascii="Times New Roman" w:hAnsi="Times New Roman"/>
          <w:sz w:val="28"/>
          <w:szCs w:val="28"/>
        </w:rPr>
      </w:pP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Следует отметить, что "Система ускорения — замедления платежного оборота", решая проблему сбалансированности объемов дефицитного денежного потока в краткосрочном периоде (и соответственно повышая уровень абсолютной платежеспособности предприятия), создает определенные проблемы дефицитности этого потока в последующих периодах. Поэтому параллельно с использованием механизма этой системы должны быть разработаны меры по обеспечению сбалансированности дефицитного денежного потока в долгосрочном периоде.</w:t>
      </w:r>
    </w:p>
    <w:p w:rsidR="00AC3BD4" w:rsidRPr="00B1216E" w:rsidRDefault="00AC3BD4" w:rsidP="00B1216E">
      <w:pPr>
        <w:pStyle w:val="a3"/>
        <w:spacing w:line="240" w:lineRule="auto"/>
        <w:ind w:left="0" w:firstLine="720"/>
        <w:jc w:val="both"/>
        <w:rPr>
          <w:rFonts w:ascii="Times New Roman" w:hAnsi="Times New Roman"/>
          <w:sz w:val="28"/>
          <w:szCs w:val="28"/>
        </w:rPr>
      </w:pP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Рост объема положительного денежного потока в долгосрочном периоде может быть достигнут за счет следующих мероприятий:</w:t>
      </w:r>
    </w:p>
    <w:p w:rsidR="00AC3BD4" w:rsidRPr="00B1216E" w:rsidRDefault="00AC3BD4" w:rsidP="00B1216E">
      <w:pPr>
        <w:pStyle w:val="a3"/>
        <w:spacing w:line="240" w:lineRule="auto"/>
        <w:ind w:left="0" w:firstLine="720"/>
        <w:jc w:val="both"/>
        <w:rPr>
          <w:rFonts w:ascii="Times New Roman" w:hAnsi="Times New Roman"/>
          <w:sz w:val="28"/>
          <w:szCs w:val="28"/>
        </w:rPr>
      </w:pP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привлечения стратегических инвесторов с целью увеличения объема собственного капитала;</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дополнительной эмиссии акций;</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привлечения долгосрочных финансовых кредитов;</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продажи части (или всего объема) финансовых инструментов инвестирования;</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продажи (или сдачи в аренду) неиспользуемых видов основных средств.</w:t>
      </w:r>
    </w:p>
    <w:p w:rsidR="00AC3BD4" w:rsidRPr="00B1216E" w:rsidRDefault="00AC3BD4" w:rsidP="00B1216E">
      <w:pPr>
        <w:pStyle w:val="a3"/>
        <w:spacing w:line="240" w:lineRule="auto"/>
        <w:ind w:left="0" w:firstLine="720"/>
        <w:jc w:val="both"/>
        <w:rPr>
          <w:rFonts w:ascii="Times New Roman" w:hAnsi="Times New Roman"/>
          <w:sz w:val="28"/>
          <w:szCs w:val="28"/>
        </w:rPr>
      </w:pP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Снижение объема отрицательного денежного потока в долгосрочном периоде может быть достигнуто за счет следующих мероприятий;</w:t>
      </w:r>
    </w:p>
    <w:p w:rsidR="00AC3BD4" w:rsidRPr="00B1216E" w:rsidRDefault="00AC3BD4" w:rsidP="00B1216E">
      <w:pPr>
        <w:pStyle w:val="a3"/>
        <w:spacing w:line="240" w:lineRule="auto"/>
        <w:ind w:left="0" w:firstLine="720"/>
        <w:jc w:val="both"/>
        <w:rPr>
          <w:rFonts w:ascii="Times New Roman" w:hAnsi="Times New Roman"/>
          <w:sz w:val="28"/>
          <w:szCs w:val="28"/>
        </w:rPr>
      </w:pP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сокращения объема и состава реальных инвестиционных программ;</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отказа от финансового инвестирования;</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снижения суммы постоянных издержек предприятия.</w:t>
      </w:r>
    </w:p>
    <w:p w:rsidR="00AC3BD4" w:rsidRPr="00B1216E" w:rsidRDefault="00AC3BD4" w:rsidP="00B1216E">
      <w:pPr>
        <w:pStyle w:val="a3"/>
        <w:spacing w:line="240" w:lineRule="auto"/>
        <w:ind w:left="0" w:firstLine="720"/>
        <w:jc w:val="both"/>
        <w:rPr>
          <w:rFonts w:ascii="Times New Roman" w:hAnsi="Times New Roman"/>
          <w:sz w:val="28"/>
          <w:szCs w:val="28"/>
        </w:rPr>
      </w:pP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Методы оптимизации избыточного денежного потока предприятия связаны с обеспечением роста его инвестиционной активности. В системе этих методов могут быть использованы:</w:t>
      </w:r>
    </w:p>
    <w:p w:rsidR="00AC3BD4" w:rsidRPr="00B1216E" w:rsidRDefault="00AC3BD4" w:rsidP="00B1216E">
      <w:pPr>
        <w:pStyle w:val="a3"/>
        <w:spacing w:line="240" w:lineRule="auto"/>
        <w:ind w:left="0" w:firstLine="720"/>
        <w:jc w:val="both"/>
        <w:rPr>
          <w:rFonts w:ascii="Times New Roman" w:hAnsi="Times New Roman"/>
          <w:sz w:val="28"/>
          <w:szCs w:val="28"/>
        </w:rPr>
      </w:pP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увеличение объема расширенного воспроизводства операционных внеоборотных активов;</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ускорение периода разработки реальных инвестиционных проектов и начала и реализации;</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осуществление региональной диверсификации операционной деятельности предприятия;</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активное формирование портфеля финансовых инвестиций;</w:t>
      </w:r>
    </w:p>
    <w:p w:rsidR="00AC3BD4" w:rsidRPr="00B1216E" w:rsidRDefault="00AC3B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досрочное погашение долгосрочных финансовых кредитов.</w:t>
      </w:r>
    </w:p>
    <w:p w:rsidR="00AC3BD4" w:rsidRPr="00B1216E" w:rsidRDefault="00AC3BD4" w:rsidP="00B1216E">
      <w:pPr>
        <w:pStyle w:val="a3"/>
        <w:spacing w:line="240" w:lineRule="auto"/>
        <w:ind w:left="0" w:firstLine="720"/>
        <w:jc w:val="both"/>
        <w:rPr>
          <w:rFonts w:ascii="Times New Roman" w:hAnsi="Times New Roman"/>
          <w:sz w:val="28"/>
          <w:szCs w:val="28"/>
        </w:rPr>
      </w:pPr>
    </w:p>
    <w:p w:rsidR="00AC3BD4" w:rsidRPr="00B1216E" w:rsidRDefault="00AC3BD4" w:rsidP="00B1216E">
      <w:pPr>
        <w:pStyle w:val="a3"/>
        <w:spacing w:line="240" w:lineRule="auto"/>
        <w:ind w:firstLine="720"/>
        <w:jc w:val="both"/>
        <w:rPr>
          <w:rFonts w:ascii="Times New Roman" w:hAnsi="Times New Roman"/>
          <w:sz w:val="28"/>
          <w:szCs w:val="28"/>
        </w:rPr>
      </w:pPr>
      <w:r w:rsidRPr="00B1216E">
        <w:rPr>
          <w:rFonts w:ascii="Times New Roman" w:hAnsi="Times New Roman"/>
          <w:b/>
          <w:sz w:val="28"/>
          <w:szCs w:val="28"/>
        </w:rPr>
        <w:t>Выравнивание денежных потоков</w:t>
      </w:r>
      <w:r w:rsidRPr="00B1216E">
        <w:rPr>
          <w:rFonts w:ascii="Times New Roman" w:hAnsi="Times New Roman"/>
          <w:sz w:val="28"/>
          <w:szCs w:val="28"/>
        </w:rPr>
        <w:t xml:space="preserve"> направлено на сглаживание их объемов в разрезе отдельных интервалов рассматриваемого периода времени. Этот метод оптимизации позволяет устранить в определенной мере сезонные и циклические различия в формировании денежных потоков (как положительных, так и отрицательных), оптимизируя параллельно средние остатки денежных средств и повышая уровень ликвидности.</w:t>
      </w:r>
    </w:p>
    <w:p w:rsidR="00AC3BD4" w:rsidRPr="00B1216E" w:rsidRDefault="00AC3BD4"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w:t>
      </w:r>
      <w:r w:rsidRPr="00B1216E">
        <w:rPr>
          <w:rFonts w:ascii="Times New Roman" w:hAnsi="Times New Roman"/>
          <w:b/>
          <w:i/>
          <w:sz w:val="28"/>
          <w:szCs w:val="28"/>
        </w:rPr>
        <w:t>Результаты этого метода оптимизации денежных потоков во времени оцениваются с помощью среднеквадратического отклонения или коэффициента вариации</w:t>
      </w:r>
      <w:r w:rsidRPr="00B1216E">
        <w:rPr>
          <w:rFonts w:ascii="Times New Roman" w:hAnsi="Times New Roman"/>
          <w:sz w:val="28"/>
          <w:szCs w:val="28"/>
        </w:rPr>
        <w:t>, которые в процессе оптимизации должны снижаться.</w:t>
      </w:r>
    </w:p>
    <w:p w:rsidR="00AC3BD4" w:rsidRPr="00B1216E" w:rsidRDefault="00AC3BD4" w:rsidP="00B1216E">
      <w:pPr>
        <w:pStyle w:val="a3"/>
        <w:spacing w:line="240" w:lineRule="auto"/>
        <w:ind w:firstLine="720"/>
        <w:jc w:val="both"/>
        <w:rPr>
          <w:rFonts w:ascii="Times New Roman" w:hAnsi="Times New Roman"/>
          <w:sz w:val="28"/>
          <w:szCs w:val="28"/>
        </w:rPr>
      </w:pPr>
      <w:r w:rsidRPr="00B1216E">
        <w:rPr>
          <w:rFonts w:ascii="Times New Roman" w:hAnsi="Times New Roman"/>
          <w:b/>
          <w:sz w:val="28"/>
          <w:szCs w:val="28"/>
        </w:rPr>
        <w:t>Заключительным этапом оптимизации</w:t>
      </w:r>
      <w:r w:rsidRPr="00B1216E">
        <w:rPr>
          <w:rFonts w:ascii="Times New Roman" w:hAnsi="Times New Roman"/>
          <w:sz w:val="28"/>
          <w:szCs w:val="28"/>
        </w:rPr>
        <w:t xml:space="preserve"> является обеспечение условий максимизации чистого денежного потока предприятия. Рост чистого денежного потока обеспечивает повышение темпов экономического развития предприятия на принципах самофинансирования, снижает зависимость этого развития от внешних источников формирования финансовых ресурсов, обеспечивает прирост рыночной стоимости предприятия.</w:t>
      </w:r>
    </w:p>
    <w:p w:rsidR="00AC3BD4" w:rsidRPr="00B1216E" w:rsidRDefault="00AC3BD4"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Повышение суммы чистого денежного потока предприятия может быть обеспечено за счет осуществления следующих основных мероприятий:</w:t>
      </w:r>
    </w:p>
    <w:p w:rsidR="00AC3BD4" w:rsidRPr="00B1216E" w:rsidRDefault="00AC3BD4" w:rsidP="00B1216E">
      <w:pPr>
        <w:pStyle w:val="a3"/>
        <w:spacing w:line="240" w:lineRule="auto"/>
        <w:ind w:firstLine="720"/>
        <w:jc w:val="both"/>
        <w:rPr>
          <w:rFonts w:ascii="Times New Roman" w:hAnsi="Times New Roman"/>
          <w:sz w:val="28"/>
          <w:szCs w:val="28"/>
        </w:rPr>
      </w:pPr>
    </w:p>
    <w:p w:rsidR="00AC3BD4" w:rsidRPr="00B1216E" w:rsidRDefault="00AC3BD4"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снижения суммы постоянных издержек;</w:t>
      </w:r>
    </w:p>
    <w:p w:rsidR="00AC3BD4" w:rsidRPr="00B1216E" w:rsidRDefault="00AC3BD4"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снижения уровня переменных издержек;</w:t>
      </w:r>
    </w:p>
    <w:p w:rsidR="00AC3BD4" w:rsidRPr="00B1216E" w:rsidRDefault="00AC3BD4"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осуществления эффективной налоговой политики,</w:t>
      </w:r>
    </w:p>
    <w:p w:rsidR="00AC3BD4" w:rsidRPr="00B1216E" w:rsidRDefault="00AC3BD4" w:rsidP="00B1216E">
      <w:pPr>
        <w:pStyle w:val="a3"/>
        <w:spacing w:line="240" w:lineRule="auto"/>
        <w:ind w:firstLine="720"/>
        <w:jc w:val="both"/>
        <w:rPr>
          <w:rFonts w:ascii="Times New Roman" w:hAnsi="Times New Roman"/>
          <w:sz w:val="28"/>
          <w:szCs w:val="28"/>
        </w:rPr>
      </w:pPr>
    </w:p>
    <w:p w:rsidR="00AC3BD4" w:rsidRPr="00B1216E" w:rsidRDefault="00AC3BD4"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обеспечивающей снижение уровня суммарных налоговых выплат;</w:t>
      </w:r>
    </w:p>
    <w:p w:rsidR="00AC3BD4" w:rsidRPr="00B1216E" w:rsidRDefault="00AC3BD4"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осуществления эффективной ценовой политики,обеспечивающей повышение уровня доходности операционной деятельности;</w:t>
      </w:r>
    </w:p>
    <w:p w:rsidR="00AC3BD4" w:rsidRPr="00B1216E" w:rsidRDefault="00AC3BD4"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использования метода ускоренной амортизации основных средств;</w:t>
      </w:r>
    </w:p>
    <w:p w:rsidR="00AC3BD4" w:rsidRPr="00B1216E" w:rsidRDefault="00AC3BD4"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сокращения периода амортизации используемых предприятием нематериальных активов;</w:t>
      </w:r>
    </w:p>
    <w:p w:rsidR="00AC3BD4" w:rsidRPr="00B1216E" w:rsidRDefault="00AC3BD4"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продажи неиспользуемых видов основных средств и нематериальных активов;</w:t>
      </w:r>
    </w:p>
    <w:p w:rsidR="00AC3BD4" w:rsidRPr="00B1216E" w:rsidRDefault="00AC3BD4"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усиления претензионной работы с целью полного и своевременного взыскания штрафных санкций.</w:t>
      </w:r>
    </w:p>
    <w:p w:rsidR="00AC3BD4" w:rsidRPr="00B1216E" w:rsidRDefault="00AC3BD4" w:rsidP="00B1216E">
      <w:pPr>
        <w:pStyle w:val="a3"/>
        <w:spacing w:line="240" w:lineRule="auto"/>
        <w:ind w:firstLine="720"/>
        <w:jc w:val="both"/>
        <w:rPr>
          <w:rFonts w:ascii="Times New Roman" w:hAnsi="Times New Roman"/>
          <w:sz w:val="28"/>
          <w:szCs w:val="28"/>
        </w:rPr>
      </w:pPr>
    </w:p>
    <w:p w:rsidR="00AC3BD4" w:rsidRPr="00B1216E" w:rsidRDefault="00AC3BD4"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Результаты оптимизации денежных потоков предприятия получают свое отражение в системе планов формирования и использования денежных средств в предстоящем периоде.</w:t>
      </w:r>
    </w:p>
    <w:p w:rsidR="00AC3BD4" w:rsidRPr="00B1216E" w:rsidRDefault="00AC3BD4" w:rsidP="00B1216E">
      <w:pPr>
        <w:pStyle w:val="a3"/>
        <w:spacing w:line="240" w:lineRule="auto"/>
        <w:ind w:left="-375" w:firstLine="720"/>
        <w:rPr>
          <w:rFonts w:ascii="Times New Roman" w:hAnsi="Times New Roman"/>
          <w:b/>
          <w:sz w:val="28"/>
          <w:szCs w:val="28"/>
        </w:rPr>
      </w:pPr>
    </w:p>
    <w:p w:rsidR="00AC3BD4" w:rsidRPr="00B1216E" w:rsidRDefault="00AC3BD4" w:rsidP="00B1216E">
      <w:pPr>
        <w:pStyle w:val="a3"/>
        <w:spacing w:line="240" w:lineRule="auto"/>
        <w:ind w:left="0" w:firstLine="720"/>
        <w:rPr>
          <w:rFonts w:ascii="Times New Roman" w:hAnsi="Times New Roman"/>
          <w:b/>
          <w:sz w:val="28"/>
          <w:szCs w:val="28"/>
        </w:rPr>
      </w:pPr>
    </w:p>
    <w:p w:rsidR="00C45401" w:rsidRPr="00B1216E" w:rsidRDefault="00C45401" w:rsidP="00B1216E">
      <w:pPr>
        <w:pStyle w:val="a3"/>
        <w:numPr>
          <w:ilvl w:val="0"/>
          <w:numId w:val="23"/>
        </w:numPr>
        <w:spacing w:line="240" w:lineRule="auto"/>
        <w:ind w:left="0" w:firstLine="720"/>
        <w:jc w:val="center"/>
        <w:rPr>
          <w:rFonts w:ascii="Times New Roman" w:hAnsi="Times New Roman"/>
          <w:b/>
          <w:sz w:val="28"/>
          <w:szCs w:val="28"/>
        </w:rPr>
      </w:pPr>
      <w:r w:rsidRPr="00B1216E">
        <w:rPr>
          <w:rFonts w:ascii="Times New Roman" w:hAnsi="Times New Roman"/>
          <w:b/>
          <w:sz w:val="28"/>
          <w:szCs w:val="28"/>
        </w:rPr>
        <w:t>Эффект финансового левериджа и его роль в формировании заемной политики предприятии</w:t>
      </w:r>
    </w:p>
    <w:p w:rsidR="001E16B5" w:rsidRPr="00B1216E" w:rsidRDefault="001E16B5" w:rsidP="00B1216E">
      <w:pPr>
        <w:pStyle w:val="a3"/>
        <w:spacing w:line="240" w:lineRule="auto"/>
        <w:ind w:firstLine="720"/>
        <w:jc w:val="center"/>
        <w:rPr>
          <w:rFonts w:ascii="Times New Roman" w:hAnsi="Times New Roman"/>
          <w:b/>
          <w:sz w:val="28"/>
          <w:szCs w:val="28"/>
        </w:rPr>
      </w:pPr>
    </w:p>
    <w:p w:rsidR="001E16B5" w:rsidRPr="00B1216E" w:rsidRDefault="001E16B5"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Финансовый леверидж</w:t>
      </w:r>
      <w:r w:rsidRPr="00B1216E">
        <w:rPr>
          <w:rFonts w:ascii="Times New Roman" w:hAnsi="Times New Roman"/>
          <w:sz w:val="28"/>
          <w:szCs w:val="28"/>
        </w:rPr>
        <w:t xml:space="preserve"> характеризует использование предприятием заемных средств, которые влияют на измерение коэффициента рентабельности собственного капитала. Финансовый леверидж представляет собой объективный фактор, возникающий с появлением заемных средств в объеме используемого предприятием капитала, позволяющий ему получить дополнительную прибыль на собственный капитал.</w:t>
      </w:r>
    </w:p>
    <w:p w:rsidR="001E16B5" w:rsidRPr="00B1216E" w:rsidRDefault="001E16B5" w:rsidP="00B1216E">
      <w:pPr>
        <w:pStyle w:val="a3"/>
        <w:spacing w:line="240" w:lineRule="auto"/>
        <w:ind w:left="0" w:firstLine="720"/>
        <w:jc w:val="both"/>
        <w:rPr>
          <w:rFonts w:ascii="Times New Roman" w:hAnsi="Times New Roman"/>
          <w:sz w:val="28"/>
          <w:szCs w:val="28"/>
        </w:rPr>
      </w:pPr>
    </w:p>
    <w:p w:rsidR="001E16B5" w:rsidRPr="00B1216E" w:rsidRDefault="001E16B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Показатель, отражающий уровень дополнительно генерируемой прибыли на собственный капитал при различной доле использования заемных средств, называется эффектом финансового левериджа. Он рассчитывается по следующей формуле:</w:t>
      </w:r>
    </w:p>
    <w:p w:rsidR="001E16B5" w:rsidRPr="00B1216E" w:rsidRDefault="001E16B5" w:rsidP="00B1216E">
      <w:pPr>
        <w:pStyle w:val="a3"/>
        <w:spacing w:line="240" w:lineRule="auto"/>
        <w:ind w:firstLine="720"/>
        <w:jc w:val="center"/>
        <w:rPr>
          <w:rFonts w:ascii="Times New Roman" w:hAnsi="Times New Roman"/>
          <w:b/>
          <w:sz w:val="28"/>
          <w:szCs w:val="28"/>
        </w:rPr>
      </w:pPr>
    </w:p>
    <w:p w:rsidR="001E16B5" w:rsidRPr="00B1216E" w:rsidRDefault="001E16B5" w:rsidP="00B1216E">
      <w:pPr>
        <w:pStyle w:val="a3"/>
        <w:spacing w:line="240" w:lineRule="auto"/>
        <w:ind w:firstLine="720"/>
        <w:jc w:val="center"/>
        <w:rPr>
          <w:rFonts w:ascii="Times New Roman" w:hAnsi="Times New Roman"/>
          <w:b/>
          <w:sz w:val="28"/>
          <w:szCs w:val="28"/>
        </w:rPr>
      </w:pPr>
      <w:r w:rsidRPr="00B1216E">
        <w:rPr>
          <w:rFonts w:ascii="Times New Roman" w:hAnsi="Times New Roman"/>
          <w:b/>
          <w:sz w:val="28"/>
          <w:szCs w:val="28"/>
        </w:rPr>
        <w:t>ЭФЛ = (1 — Снп) x (КВРа — ПК) х ЗК/СК,</w:t>
      </w:r>
    </w:p>
    <w:p w:rsidR="001E16B5" w:rsidRPr="00B1216E" w:rsidRDefault="001E16B5" w:rsidP="00B1216E">
      <w:pPr>
        <w:pStyle w:val="a3"/>
        <w:spacing w:line="240" w:lineRule="auto"/>
        <w:ind w:firstLine="720"/>
        <w:jc w:val="center"/>
        <w:rPr>
          <w:rFonts w:ascii="Times New Roman" w:hAnsi="Times New Roman"/>
          <w:b/>
          <w:sz w:val="28"/>
          <w:szCs w:val="28"/>
        </w:rPr>
      </w:pPr>
    </w:p>
    <w:p w:rsidR="001E16B5" w:rsidRPr="00B1216E" w:rsidRDefault="001E16B5" w:rsidP="00B1216E">
      <w:pPr>
        <w:pStyle w:val="a3"/>
        <w:spacing w:line="240" w:lineRule="auto"/>
        <w:ind w:firstLine="720"/>
        <w:jc w:val="center"/>
        <w:rPr>
          <w:rFonts w:ascii="Times New Roman" w:hAnsi="Times New Roman"/>
          <w:sz w:val="28"/>
          <w:szCs w:val="28"/>
        </w:rPr>
      </w:pPr>
      <w:r w:rsidRPr="00B1216E">
        <w:rPr>
          <w:rFonts w:ascii="Times New Roman" w:hAnsi="Times New Roman"/>
          <w:b/>
          <w:sz w:val="28"/>
          <w:szCs w:val="28"/>
        </w:rPr>
        <w:t xml:space="preserve">где ЭФЛ — </w:t>
      </w:r>
      <w:r w:rsidRPr="00B1216E">
        <w:rPr>
          <w:rFonts w:ascii="Times New Roman" w:hAnsi="Times New Roman"/>
          <w:sz w:val="28"/>
          <w:szCs w:val="28"/>
        </w:rPr>
        <w:t>эффект финансового левериджа, заключающийся в приросте коэффициента рентабельности собственного капитала, %;</w:t>
      </w:r>
    </w:p>
    <w:p w:rsidR="001E16B5" w:rsidRPr="00B1216E" w:rsidRDefault="001E16B5" w:rsidP="00B1216E">
      <w:pPr>
        <w:pStyle w:val="a3"/>
        <w:spacing w:line="240" w:lineRule="auto"/>
        <w:ind w:firstLine="720"/>
        <w:jc w:val="center"/>
        <w:rPr>
          <w:rFonts w:ascii="Times New Roman" w:hAnsi="Times New Roman"/>
          <w:sz w:val="28"/>
          <w:szCs w:val="28"/>
        </w:rPr>
      </w:pPr>
    </w:p>
    <w:p w:rsidR="001E16B5" w:rsidRPr="00B1216E" w:rsidRDefault="001E16B5" w:rsidP="00B1216E">
      <w:pPr>
        <w:pStyle w:val="a3"/>
        <w:spacing w:line="240" w:lineRule="auto"/>
        <w:ind w:firstLine="720"/>
        <w:jc w:val="center"/>
        <w:rPr>
          <w:rFonts w:ascii="Times New Roman" w:hAnsi="Times New Roman"/>
          <w:sz w:val="28"/>
          <w:szCs w:val="28"/>
        </w:rPr>
      </w:pPr>
      <w:r w:rsidRPr="00B1216E">
        <w:rPr>
          <w:rFonts w:ascii="Times New Roman" w:hAnsi="Times New Roman"/>
          <w:sz w:val="28"/>
          <w:szCs w:val="28"/>
        </w:rPr>
        <w:t>Снп — ставка налога на прибыль, выраженная десятичной дробью;</w:t>
      </w:r>
    </w:p>
    <w:p w:rsidR="001E16B5" w:rsidRPr="00B1216E" w:rsidRDefault="001E16B5" w:rsidP="00B1216E">
      <w:pPr>
        <w:pStyle w:val="a3"/>
        <w:spacing w:line="240" w:lineRule="auto"/>
        <w:ind w:firstLine="720"/>
        <w:jc w:val="center"/>
        <w:rPr>
          <w:rFonts w:ascii="Times New Roman" w:hAnsi="Times New Roman"/>
          <w:sz w:val="28"/>
          <w:szCs w:val="28"/>
        </w:rPr>
      </w:pPr>
    </w:p>
    <w:p w:rsidR="001E16B5" w:rsidRPr="00B1216E" w:rsidRDefault="001E16B5" w:rsidP="00B1216E">
      <w:pPr>
        <w:pStyle w:val="a3"/>
        <w:spacing w:line="240" w:lineRule="auto"/>
        <w:ind w:firstLine="720"/>
        <w:jc w:val="center"/>
        <w:rPr>
          <w:rFonts w:ascii="Times New Roman" w:hAnsi="Times New Roman"/>
          <w:sz w:val="28"/>
          <w:szCs w:val="28"/>
        </w:rPr>
      </w:pPr>
      <w:r w:rsidRPr="00B1216E">
        <w:rPr>
          <w:rFonts w:ascii="Times New Roman" w:hAnsi="Times New Roman"/>
          <w:sz w:val="28"/>
          <w:szCs w:val="28"/>
        </w:rPr>
        <w:t>КВРа — коэффициент валовой рентабельности активов (отношение валовой прибыли к средней стоимости активов), %;</w:t>
      </w:r>
    </w:p>
    <w:p w:rsidR="001E16B5" w:rsidRPr="00B1216E" w:rsidRDefault="001E16B5" w:rsidP="00B1216E">
      <w:pPr>
        <w:pStyle w:val="a3"/>
        <w:spacing w:line="240" w:lineRule="auto"/>
        <w:ind w:firstLine="720"/>
        <w:jc w:val="center"/>
        <w:rPr>
          <w:rFonts w:ascii="Times New Roman" w:hAnsi="Times New Roman"/>
          <w:sz w:val="28"/>
          <w:szCs w:val="28"/>
        </w:rPr>
      </w:pPr>
    </w:p>
    <w:p w:rsidR="001E16B5" w:rsidRPr="00B1216E" w:rsidRDefault="001E16B5" w:rsidP="00B1216E">
      <w:pPr>
        <w:pStyle w:val="a3"/>
        <w:spacing w:line="240" w:lineRule="auto"/>
        <w:ind w:firstLine="720"/>
        <w:jc w:val="center"/>
        <w:rPr>
          <w:rFonts w:ascii="Times New Roman" w:hAnsi="Times New Roman"/>
          <w:sz w:val="28"/>
          <w:szCs w:val="28"/>
        </w:rPr>
      </w:pPr>
      <w:r w:rsidRPr="00B1216E">
        <w:rPr>
          <w:rFonts w:ascii="Times New Roman" w:hAnsi="Times New Roman"/>
          <w:sz w:val="28"/>
          <w:szCs w:val="28"/>
        </w:rPr>
        <w:t>ПК — средний размер процентов за кредит, уплачиваемых предприятием за использование заемного капитала, %;</w:t>
      </w:r>
    </w:p>
    <w:p w:rsidR="001E16B5" w:rsidRPr="00B1216E" w:rsidRDefault="001E16B5" w:rsidP="00B1216E">
      <w:pPr>
        <w:pStyle w:val="a3"/>
        <w:spacing w:line="240" w:lineRule="auto"/>
        <w:ind w:firstLine="720"/>
        <w:jc w:val="center"/>
        <w:rPr>
          <w:rFonts w:ascii="Times New Roman" w:hAnsi="Times New Roman"/>
          <w:sz w:val="28"/>
          <w:szCs w:val="28"/>
        </w:rPr>
      </w:pPr>
    </w:p>
    <w:p w:rsidR="001E16B5" w:rsidRPr="00B1216E" w:rsidRDefault="001E16B5" w:rsidP="00B1216E">
      <w:pPr>
        <w:pStyle w:val="a3"/>
        <w:spacing w:line="240" w:lineRule="auto"/>
        <w:ind w:firstLine="720"/>
        <w:jc w:val="center"/>
        <w:rPr>
          <w:rFonts w:ascii="Times New Roman" w:hAnsi="Times New Roman"/>
          <w:sz w:val="28"/>
          <w:szCs w:val="28"/>
        </w:rPr>
      </w:pPr>
      <w:r w:rsidRPr="00B1216E">
        <w:rPr>
          <w:rFonts w:ascii="Times New Roman" w:hAnsi="Times New Roman"/>
          <w:sz w:val="28"/>
          <w:szCs w:val="28"/>
        </w:rPr>
        <w:t>ЗК — средняя сумма используемого предприятием заемного капитала;</w:t>
      </w:r>
    </w:p>
    <w:p w:rsidR="001E16B5" w:rsidRPr="00B1216E" w:rsidRDefault="001E16B5" w:rsidP="00B1216E">
      <w:pPr>
        <w:pStyle w:val="a3"/>
        <w:spacing w:line="240" w:lineRule="auto"/>
        <w:ind w:firstLine="720"/>
        <w:jc w:val="center"/>
        <w:rPr>
          <w:rFonts w:ascii="Times New Roman" w:hAnsi="Times New Roman"/>
          <w:sz w:val="28"/>
          <w:szCs w:val="28"/>
        </w:rPr>
      </w:pPr>
    </w:p>
    <w:p w:rsidR="001E16B5" w:rsidRPr="00B1216E" w:rsidRDefault="001E16B5" w:rsidP="00B1216E">
      <w:pPr>
        <w:pStyle w:val="a3"/>
        <w:spacing w:line="240" w:lineRule="auto"/>
        <w:ind w:firstLine="720"/>
        <w:jc w:val="center"/>
        <w:rPr>
          <w:rFonts w:ascii="Times New Roman" w:hAnsi="Times New Roman"/>
          <w:sz w:val="28"/>
          <w:szCs w:val="28"/>
        </w:rPr>
      </w:pPr>
      <w:r w:rsidRPr="00B1216E">
        <w:rPr>
          <w:rFonts w:ascii="Times New Roman" w:hAnsi="Times New Roman"/>
          <w:sz w:val="28"/>
          <w:szCs w:val="28"/>
        </w:rPr>
        <w:t>СК — средняя сумма собственного капитала предприятия.</w:t>
      </w:r>
    </w:p>
    <w:p w:rsidR="001E16B5" w:rsidRPr="00B1216E" w:rsidRDefault="001E16B5" w:rsidP="00B1216E">
      <w:pPr>
        <w:pStyle w:val="a3"/>
        <w:spacing w:line="240" w:lineRule="auto"/>
        <w:ind w:firstLine="720"/>
        <w:jc w:val="center"/>
        <w:rPr>
          <w:rFonts w:ascii="Times New Roman" w:hAnsi="Times New Roman"/>
          <w:sz w:val="28"/>
          <w:szCs w:val="28"/>
        </w:rPr>
      </w:pPr>
    </w:p>
    <w:p w:rsidR="000D22B7" w:rsidRPr="00B1216E" w:rsidRDefault="000D22B7" w:rsidP="00B1216E">
      <w:pPr>
        <w:pStyle w:val="a3"/>
        <w:spacing w:line="240" w:lineRule="auto"/>
        <w:ind w:firstLine="720"/>
        <w:jc w:val="center"/>
        <w:rPr>
          <w:rFonts w:ascii="Times New Roman" w:hAnsi="Times New Roman"/>
          <w:b/>
          <w:sz w:val="28"/>
          <w:szCs w:val="28"/>
        </w:rPr>
      </w:pPr>
      <w:r w:rsidRPr="00B1216E">
        <w:rPr>
          <w:rFonts w:ascii="Times New Roman" w:hAnsi="Times New Roman"/>
          <w:b/>
          <w:sz w:val="28"/>
          <w:szCs w:val="28"/>
        </w:rPr>
        <w:t>Приведенная формула расчета эффекта финансового левериджа позволяет выделить в ней три основные составляющие:</w:t>
      </w:r>
    </w:p>
    <w:p w:rsidR="000D22B7" w:rsidRPr="00B1216E" w:rsidRDefault="000D22B7" w:rsidP="00B1216E">
      <w:pPr>
        <w:pStyle w:val="a3"/>
        <w:spacing w:line="240" w:lineRule="auto"/>
        <w:ind w:firstLine="720"/>
        <w:jc w:val="center"/>
        <w:rPr>
          <w:rFonts w:ascii="Times New Roman" w:hAnsi="Times New Roman"/>
          <w:b/>
          <w:sz w:val="28"/>
          <w:szCs w:val="28"/>
        </w:rPr>
      </w:pPr>
    </w:p>
    <w:p w:rsidR="000D22B7" w:rsidRPr="00B1216E" w:rsidRDefault="000D22B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1. Налоговый корректор финансового левериджа (1–Снп), который показывает, в какой степени проявляется эффект финансового левериджа в связи с различным уровнем налогообложения прибыли.</w:t>
      </w:r>
    </w:p>
    <w:p w:rsidR="000D22B7" w:rsidRPr="00B1216E" w:rsidRDefault="000D22B7" w:rsidP="00B1216E">
      <w:pPr>
        <w:pStyle w:val="a3"/>
        <w:spacing w:line="240" w:lineRule="auto"/>
        <w:ind w:left="0" w:firstLine="720"/>
        <w:jc w:val="both"/>
        <w:rPr>
          <w:rFonts w:ascii="Times New Roman" w:hAnsi="Times New Roman"/>
          <w:sz w:val="28"/>
          <w:szCs w:val="28"/>
        </w:rPr>
      </w:pPr>
    </w:p>
    <w:p w:rsidR="000D22B7" w:rsidRPr="00B1216E" w:rsidRDefault="000D22B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2. Дифференциал финансового левериджа (КВРа–ПК), который характеризует разницу между коэффициентом валовой рентабельности активов и средним размером процента за кредит.</w:t>
      </w:r>
    </w:p>
    <w:p w:rsidR="000D22B7" w:rsidRPr="00B1216E" w:rsidRDefault="000D22B7" w:rsidP="00B1216E">
      <w:pPr>
        <w:pStyle w:val="a3"/>
        <w:spacing w:line="240" w:lineRule="auto"/>
        <w:ind w:left="0" w:firstLine="720"/>
        <w:jc w:val="both"/>
        <w:rPr>
          <w:rFonts w:ascii="Times New Roman" w:hAnsi="Times New Roman"/>
          <w:sz w:val="28"/>
          <w:szCs w:val="28"/>
        </w:rPr>
      </w:pPr>
    </w:p>
    <w:p w:rsidR="000D22B7" w:rsidRPr="00B1216E" w:rsidRDefault="000D22B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3. Коэффициент финансового левериджа (ЗК/СК), который характеризует сумму заемного капитала, используемого предприятием, в расчете на единицу собственного капитала.</w:t>
      </w:r>
    </w:p>
    <w:p w:rsidR="000D22B7" w:rsidRPr="00B1216E" w:rsidRDefault="000D22B7" w:rsidP="00B1216E">
      <w:pPr>
        <w:pStyle w:val="a3"/>
        <w:spacing w:line="240" w:lineRule="auto"/>
        <w:ind w:left="0" w:firstLine="720"/>
        <w:jc w:val="both"/>
        <w:rPr>
          <w:rFonts w:ascii="Times New Roman" w:hAnsi="Times New Roman"/>
          <w:sz w:val="28"/>
          <w:szCs w:val="28"/>
        </w:rPr>
      </w:pPr>
    </w:p>
    <w:p w:rsidR="000D22B7" w:rsidRPr="00B1216E" w:rsidRDefault="000D22B7"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Налоговый корректор финансового левериджа</w:t>
      </w:r>
      <w:r w:rsidRPr="00B1216E">
        <w:rPr>
          <w:rFonts w:ascii="Times New Roman" w:hAnsi="Times New Roman"/>
          <w:sz w:val="28"/>
          <w:szCs w:val="28"/>
        </w:rPr>
        <w:t xml:space="preserve"> практически не зависит от деятельности предприятия, так как ставка налога на прибыль устанавливается законодательно. </w:t>
      </w:r>
    </w:p>
    <w:p w:rsidR="000D22B7" w:rsidRPr="00B1216E" w:rsidRDefault="000D22B7"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Дифференциал финансового левериджа</w:t>
      </w:r>
      <w:r w:rsidRPr="00B1216E">
        <w:rPr>
          <w:rFonts w:ascii="Times New Roman" w:hAnsi="Times New Roman"/>
          <w:sz w:val="28"/>
          <w:szCs w:val="28"/>
        </w:rPr>
        <w:t xml:space="preserve"> является главным условием, формирующим положительный эффект финансового левериджа. Этот эффект проявляется только в том случае, если уровень валовой прибыли, генерируемый активами предприятия, превышает средний размер процента за используемый кредит. Чем выше положительное значение дифференциала финансового левериджа, тем выше при прочих равных условиях будет его эффект.</w:t>
      </w:r>
    </w:p>
    <w:p w:rsidR="000D22B7" w:rsidRPr="00B1216E" w:rsidRDefault="000D22B7" w:rsidP="00B1216E">
      <w:pPr>
        <w:pStyle w:val="a3"/>
        <w:spacing w:line="240" w:lineRule="auto"/>
        <w:ind w:left="0" w:firstLine="720"/>
        <w:jc w:val="both"/>
        <w:rPr>
          <w:rFonts w:ascii="Times New Roman" w:hAnsi="Times New Roman"/>
          <w:sz w:val="28"/>
          <w:szCs w:val="28"/>
        </w:rPr>
      </w:pPr>
    </w:p>
    <w:p w:rsidR="000D22B7" w:rsidRPr="00B1216E" w:rsidRDefault="000D22B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связи с высокой динамичностью этого показателя он требует постоянного мониторинга в процессе управления эффектом финансового левериджа. Этот динамизм обусловлен действием ряда факторов.</w:t>
      </w:r>
    </w:p>
    <w:p w:rsidR="000D22B7" w:rsidRPr="00B1216E" w:rsidRDefault="000D22B7" w:rsidP="00B1216E">
      <w:pPr>
        <w:pStyle w:val="a3"/>
        <w:spacing w:line="240" w:lineRule="auto"/>
        <w:ind w:firstLine="720"/>
        <w:jc w:val="both"/>
        <w:rPr>
          <w:rFonts w:ascii="Times New Roman" w:hAnsi="Times New Roman"/>
          <w:sz w:val="28"/>
          <w:szCs w:val="28"/>
        </w:rPr>
      </w:pPr>
    </w:p>
    <w:p w:rsidR="000D22B7" w:rsidRPr="00B1216E" w:rsidRDefault="000D22B7"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Коэффициент финансового левериджа</w:t>
      </w:r>
      <w:r w:rsidRPr="00B1216E">
        <w:rPr>
          <w:rFonts w:ascii="Times New Roman" w:hAnsi="Times New Roman"/>
          <w:sz w:val="28"/>
          <w:szCs w:val="28"/>
        </w:rPr>
        <w:t xml:space="preserve"> является тем рычагом (leverage в дословном переводе — рычаг), который вызывает положительный или отрицательный эффект, получаемый за счет соответствующего его дифференциала. При положительном значении дифференциала любой прирост коэффициента финансового левериджа будет вызывать еще больший прирост коэффициента рентабельности собственного капитала, а при отрицательном значении дифференциала прирост коэффициента финансового левериджа будет приводить к еще большему темпу снижения коэффициента рентабельности собственного капитала. Иными словами, прирост коэффициента финансового левериджа вызывает еще больший прирост его эффекта (положительного или отрицательного в зависимости от положительной или отрицательной величины дифференциала финансового левериджа).</w:t>
      </w:r>
    </w:p>
    <w:p w:rsidR="000D22B7" w:rsidRPr="00B1216E" w:rsidRDefault="000D22B7" w:rsidP="00B1216E">
      <w:pPr>
        <w:pStyle w:val="a3"/>
        <w:spacing w:line="240" w:lineRule="auto"/>
        <w:ind w:left="0" w:firstLine="720"/>
        <w:jc w:val="both"/>
        <w:rPr>
          <w:rFonts w:ascii="Times New Roman" w:hAnsi="Times New Roman"/>
          <w:sz w:val="28"/>
          <w:szCs w:val="28"/>
        </w:rPr>
      </w:pPr>
    </w:p>
    <w:p w:rsidR="000D22B7" w:rsidRPr="00B1216E" w:rsidRDefault="000D22B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Таким образом, при неизменном дифференциале коэффициент финансового левериджа является главным генератором как возрастания суммы и уровня прибыли на собственный капитал, так и финансового риска потери этой прибыли. Аналогичным образом, при неизменном коэффициенте финансового левериджа положительная или отрицательная динамика его дифференциала генерирует как возрастание суммы и уровня прибыли на собственный капитал, так и финансовый риск ее потери.</w:t>
      </w:r>
    </w:p>
    <w:p w:rsidR="000D22B7" w:rsidRPr="00B1216E" w:rsidRDefault="000D22B7" w:rsidP="00B1216E">
      <w:pPr>
        <w:pStyle w:val="a3"/>
        <w:spacing w:line="240" w:lineRule="auto"/>
        <w:ind w:left="0" w:firstLine="720"/>
        <w:jc w:val="both"/>
        <w:rPr>
          <w:rFonts w:ascii="Times New Roman" w:hAnsi="Times New Roman"/>
          <w:sz w:val="28"/>
          <w:szCs w:val="28"/>
        </w:rPr>
      </w:pPr>
    </w:p>
    <w:p w:rsidR="001E16B5" w:rsidRPr="00B1216E" w:rsidRDefault="000D22B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Знание механизма воздействия финансового капитала на уровень прибыльности собственного капитала и уровень финансового риска позволяет целенаправленно управлять как стоимостью, так и структурой капитала предприятия.</w:t>
      </w:r>
    </w:p>
    <w:p w:rsidR="000D22B7" w:rsidRPr="00B1216E" w:rsidRDefault="000D22B7"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Графическое изображение эффекта финансового левериджа</w:t>
      </w:r>
    </w:p>
    <w:p w:rsidR="000D22B7" w:rsidRPr="00B1216E" w:rsidRDefault="00BD4BD2" w:rsidP="00B1216E">
      <w:pPr>
        <w:pStyle w:val="a3"/>
        <w:spacing w:line="240" w:lineRule="auto"/>
        <w:ind w:left="0" w:firstLine="720"/>
        <w:jc w:val="both"/>
        <w:rPr>
          <w:rFonts w:ascii="Times New Roman" w:hAnsi="Times New Roman"/>
          <w:sz w:val="28"/>
          <w:szCs w:val="28"/>
        </w:rPr>
      </w:pPr>
      <w:r>
        <w:rPr>
          <w:rFonts w:ascii="Times New Roman" w:hAnsi="Times New Roman"/>
          <w:sz w:val="28"/>
          <w:szCs w:val="28"/>
        </w:rPr>
        <w:pict>
          <v:shape id="_x0000_i1028" type="#_x0000_t75" style="width:375.75pt;height:273.75pt">
            <v:imagedata r:id="rId7" o:title=""/>
          </v:shape>
        </w:pict>
      </w:r>
    </w:p>
    <w:p w:rsidR="000D22B7" w:rsidRPr="00B1216E" w:rsidRDefault="000D22B7" w:rsidP="00B1216E">
      <w:pPr>
        <w:pStyle w:val="a3"/>
        <w:spacing w:line="240" w:lineRule="auto"/>
        <w:ind w:left="0" w:firstLine="720"/>
        <w:jc w:val="both"/>
        <w:rPr>
          <w:rFonts w:ascii="Times New Roman" w:hAnsi="Times New Roman"/>
          <w:sz w:val="28"/>
          <w:szCs w:val="28"/>
        </w:rPr>
      </w:pPr>
    </w:p>
    <w:p w:rsidR="000D22B7" w:rsidRPr="00B1216E" w:rsidRDefault="000D22B7" w:rsidP="00891772">
      <w:pPr>
        <w:pStyle w:val="a3"/>
        <w:spacing w:line="240" w:lineRule="auto"/>
        <w:ind w:left="0"/>
        <w:jc w:val="both"/>
        <w:rPr>
          <w:rFonts w:ascii="Times New Roman" w:hAnsi="Times New Roman"/>
          <w:sz w:val="28"/>
          <w:szCs w:val="28"/>
        </w:rPr>
      </w:pPr>
    </w:p>
    <w:p w:rsidR="000D22B7" w:rsidRPr="00B1216E" w:rsidRDefault="000D22B7" w:rsidP="00B1216E">
      <w:pPr>
        <w:pStyle w:val="a3"/>
        <w:spacing w:line="240" w:lineRule="auto"/>
        <w:ind w:left="0" w:firstLine="720"/>
        <w:jc w:val="both"/>
        <w:rPr>
          <w:rFonts w:ascii="Times New Roman" w:hAnsi="Times New Roman"/>
          <w:sz w:val="28"/>
          <w:szCs w:val="28"/>
        </w:rPr>
      </w:pPr>
    </w:p>
    <w:p w:rsidR="000D22B7" w:rsidRPr="00B1216E" w:rsidRDefault="000D22B7" w:rsidP="00B1216E">
      <w:pPr>
        <w:pStyle w:val="a3"/>
        <w:numPr>
          <w:ilvl w:val="0"/>
          <w:numId w:val="2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 xml:space="preserve"> Методы оценки эффективности инвестиционных проектов</w:t>
      </w:r>
    </w:p>
    <w:p w:rsidR="000D22B7" w:rsidRPr="00B1216E" w:rsidRDefault="000D22B7" w:rsidP="00B1216E">
      <w:pPr>
        <w:pStyle w:val="a3"/>
        <w:spacing w:line="240" w:lineRule="auto"/>
        <w:ind w:left="1620" w:firstLine="720"/>
        <w:rPr>
          <w:rFonts w:ascii="Times New Roman" w:hAnsi="Times New Roman"/>
          <w:b/>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Методы оценки инвестиционных проектов не во всех случаях могут быть едиными, так как инвестиционные проекты весьма значительно различаются по масштабам затрат, срокам их полезного использования, а также по полезным результатам.</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К мелким инвестиционным проектам, не требующим больших капитальных вложений, не оказывающим существенного влияния на изменение выпуска продукции, а также имеющим относительно небольшой срок полезного использования, можно применять простейшие способы расчета.</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В настоящее время в европейских странах и в США существует ряд методов оценки эффективности инвестиций. Их можно разделить на две основные группы: методы оценки эффективности инвестиционных проектов, не включающие дисконтирование и включающие дисконтирование.</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b/>
          <w:i/>
          <w:sz w:val="28"/>
          <w:szCs w:val="28"/>
        </w:rPr>
        <w:t>К методам, не включающим дисконтирование</w:t>
      </w:r>
      <w:r w:rsidRPr="00B1216E">
        <w:rPr>
          <w:rFonts w:ascii="Times New Roman" w:hAnsi="Times New Roman"/>
          <w:sz w:val="28"/>
          <w:szCs w:val="28"/>
        </w:rPr>
        <w:t>, относятся следующие:</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а) метод, основанный на расчете сроков окупаемости инвестиций (срок окупаемости инвестиций);</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б) метод, основанный на определении нормы прибыли на капитал (норма прибыли на капитал);</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в) метод, основанный на расчете разности между суммой доходов и инвестиционными издержками (единовременными затратами) за весь срок использования инвестиционного проекта, который известен под названием Cash-flow или накопленное сальдо денежного потока;</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г) метод сравнительной эффективности приведенных затрат на производство продукции;</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д) метод выбора вариантов капитальных вложений на основе сравнения массы прибыли (метод сравнения прибыли).</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Методы оценки эффективности, </w:t>
      </w:r>
      <w:r w:rsidRPr="00B1216E">
        <w:rPr>
          <w:rFonts w:ascii="Times New Roman" w:hAnsi="Times New Roman"/>
          <w:b/>
          <w:i/>
          <w:sz w:val="28"/>
          <w:szCs w:val="28"/>
        </w:rPr>
        <w:t>не включающие дисконтирование</w:t>
      </w:r>
      <w:r w:rsidRPr="00B1216E">
        <w:rPr>
          <w:rFonts w:ascii="Times New Roman" w:hAnsi="Times New Roman"/>
          <w:sz w:val="28"/>
          <w:szCs w:val="28"/>
        </w:rPr>
        <w:t>, иногда называют статистическими методами оценки эффективности инвестиций. Эти методы опираются на проектные, плановые и фактические данные о затратах и результатах, обусловленные реализацией инвестиционных проектов. При использовании этих методов в отдельных случаях прибегают к такому статистическому методу, как расчет среднегодовых данных о затратах и результатах (доходах) за весь срок использования инвестиционного проекта. Данный прием используется в тех ситуациях, когда затраты и результаты неравномерно распределяются по годам применения инвестиционного проекта.</w:t>
      </w:r>
    </w:p>
    <w:p w:rsidR="00F15BCA" w:rsidRPr="00B1216E" w:rsidRDefault="00F15BCA" w:rsidP="00B1216E">
      <w:pPr>
        <w:pStyle w:val="a3"/>
        <w:spacing w:line="240" w:lineRule="auto"/>
        <w:ind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Всю совокупность статистических методов оценки эффективности инвестиций можно условно разделить на две группы:</w:t>
      </w: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методы абсолютной эффективности инвестиций;</w:t>
      </w: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методы сравнительной эффективности вариантов капитальных вложений.</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К первой группе относятся метод, основанный на расчете сроков окупаемости инвестиций, и метод, основанный на определении нормы прибыли на капитал.</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Ко второй группе — методам сравнительной оценки эффективности инвестиций — относятся:</w:t>
      </w: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метод накопленного сальдо денежного потока (накопленного эффекта) за расчетный период;</w:t>
      </w: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метод сравнительной эффективности — метод приведенных затрат;</w:t>
      </w: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метод сравнения прибыли.</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b/>
          <w:i/>
          <w:sz w:val="28"/>
          <w:szCs w:val="28"/>
        </w:rPr>
        <w:t>Теория абсолютной эффективности капитальных вложений</w:t>
      </w:r>
      <w:r w:rsidRPr="00B1216E">
        <w:rPr>
          <w:rFonts w:ascii="Times New Roman" w:hAnsi="Times New Roman"/>
          <w:sz w:val="28"/>
          <w:szCs w:val="28"/>
        </w:rPr>
        <w:t xml:space="preserve"> исходит из предпосылки, что реализации или внедрению подлежит такой инвестиционный проект, который обеспечивает выполнение установленных инвестором нормативов эффективности использования капитальных вложений. К таким нормативам относится нормативный срок полезного использования инвестиционного проекта, или получение заданной нормы прибыли на капитал. Проект подлежит внедрению, если ожидаемое значение вышеназванных показателей будет равным или большим их нормативных значений.</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b/>
          <w:i/>
          <w:sz w:val="28"/>
          <w:szCs w:val="28"/>
        </w:rPr>
        <w:t>Теория сравнительной эффективности капитальных вложений</w:t>
      </w:r>
      <w:r w:rsidRPr="00B1216E">
        <w:rPr>
          <w:rFonts w:ascii="Times New Roman" w:hAnsi="Times New Roman"/>
          <w:sz w:val="28"/>
          <w:szCs w:val="28"/>
        </w:rPr>
        <w:t xml:space="preserve"> исходит из предпосылки, что внедрению (реализации) подлежит такой инвестиционный проект из нескольких (не менее двух), который обеспечивает либо минимальную сумму приведенных затрат, либо максимум прибыли, либо максимум накопленного эффекта за расчетный период его использования.</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b/>
          <w:i/>
          <w:sz w:val="28"/>
          <w:szCs w:val="28"/>
        </w:rPr>
        <w:t xml:space="preserve">Дисконтирование </w:t>
      </w:r>
      <w:r w:rsidRPr="00B1216E">
        <w:rPr>
          <w:rFonts w:ascii="Times New Roman" w:hAnsi="Times New Roman"/>
          <w:sz w:val="28"/>
          <w:szCs w:val="28"/>
        </w:rPr>
        <w:t>— метод оценки инвестиционных проектов путем выражения будущих денежных потоков, связанных с реализацией проектов, через их стоимость в текущий момент времени Методы оценки эффективности инвестиций, основанные на дисконтировании, применяются в случаях крупномасштабных инвестиционных проектов, реализация которых требует значительного времени.</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b/>
          <w:i/>
          <w:sz w:val="28"/>
          <w:szCs w:val="28"/>
        </w:rPr>
      </w:pPr>
      <w:r w:rsidRPr="00B1216E">
        <w:rPr>
          <w:rFonts w:ascii="Times New Roman" w:hAnsi="Times New Roman"/>
          <w:b/>
          <w:i/>
          <w:sz w:val="28"/>
          <w:szCs w:val="28"/>
        </w:rPr>
        <w:t>Методы оценки эффективности инвестиций, основанные на дисконтировании:</w:t>
      </w: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метод чистой приведенной стоимости (метод чистой дисконтированной стоимости, метод чистой текущей стоимости);</w:t>
      </w: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метод внутренней нормы прибыли;</w:t>
      </w: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дисконтированный срок окупаемости инвестиций;</w:t>
      </w: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индекс доходности;</w:t>
      </w: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метод аннуитета.</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b/>
          <w:i/>
          <w:sz w:val="28"/>
          <w:szCs w:val="28"/>
        </w:rPr>
        <w:t>Метод оценки эффективности инвестиционного проекта на основе чистой приведенной стоимости</w:t>
      </w:r>
      <w:r w:rsidRPr="00B1216E">
        <w:rPr>
          <w:rFonts w:ascii="Times New Roman" w:hAnsi="Times New Roman"/>
          <w:sz w:val="28"/>
          <w:szCs w:val="28"/>
        </w:rPr>
        <w:t xml:space="preserve"> позволяет принять управленческое решение о целесообразности реализации проекта исходя из сравнения суммы будущих дисконтированных доходов с издержками, необходимыми для реализации проекта (капитальными вложениями).</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b/>
          <w:i/>
          <w:sz w:val="28"/>
          <w:szCs w:val="28"/>
        </w:rPr>
        <w:t>Индекс доходности</w:t>
      </w:r>
      <w:r w:rsidRPr="00B1216E">
        <w:rPr>
          <w:rFonts w:ascii="Times New Roman" w:hAnsi="Times New Roman"/>
          <w:sz w:val="28"/>
          <w:szCs w:val="28"/>
        </w:rPr>
        <w:t xml:space="preserve"> — это отношение приведенных денежных доходов к приведенным на начало реализации проекта инвестиционным расходам. Если индекс доходности больше 1, то проект принимается. При индексе доходности меньше 1 проект отклоняется.</w:t>
      </w:r>
    </w:p>
    <w:p w:rsidR="00F15BCA" w:rsidRPr="00B1216E" w:rsidRDefault="00F15BCA" w:rsidP="00B1216E">
      <w:pPr>
        <w:pStyle w:val="a3"/>
        <w:spacing w:line="240" w:lineRule="auto"/>
        <w:ind w:left="0" w:firstLine="720"/>
        <w:rPr>
          <w:rFonts w:ascii="Times New Roman" w:hAnsi="Times New Roman"/>
          <w:sz w:val="28"/>
          <w:szCs w:val="28"/>
        </w:rPr>
      </w:pPr>
    </w:p>
    <w:p w:rsidR="00F15BCA"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b/>
          <w:i/>
          <w:sz w:val="28"/>
          <w:szCs w:val="28"/>
        </w:rPr>
        <w:t>Внутренняя норма прибыли</w:t>
      </w:r>
      <w:r w:rsidRPr="00B1216E">
        <w:rPr>
          <w:rFonts w:ascii="Times New Roman" w:hAnsi="Times New Roman"/>
          <w:sz w:val="28"/>
          <w:szCs w:val="28"/>
        </w:rPr>
        <w:t xml:space="preserve"> представляет собой ту расчетную ставку процента (ставку дисконтирования), при которой сумма дисконтированных доходов за весь период реализации инвестиционного проекта становится равной сумме первоначальных затрат (инвестициям). Эту норму можно трактовать как максимальную ставку процент, под который фирма может взять кредит для финансирования проекта с помощью заемного капитала.</w:t>
      </w:r>
    </w:p>
    <w:p w:rsidR="00F15BCA" w:rsidRPr="00B1216E" w:rsidRDefault="00F15BCA" w:rsidP="00B1216E">
      <w:pPr>
        <w:pStyle w:val="a3"/>
        <w:spacing w:line="240" w:lineRule="auto"/>
        <w:ind w:left="0" w:firstLine="720"/>
        <w:rPr>
          <w:rFonts w:ascii="Times New Roman" w:hAnsi="Times New Roman"/>
          <w:sz w:val="28"/>
          <w:szCs w:val="28"/>
        </w:rPr>
      </w:pPr>
    </w:p>
    <w:p w:rsidR="000D22B7" w:rsidRPr="00B1216E" w:rsidRDefault="00F15BCA" w:rsidP="00B1216E">
      <w:pPr>
        <w:pStyle w:val="a3"/>
        <w:spacing w:line="240" w:lineRule="auto"/>
        <w:ind w:left="0" w:firstLine="720"/>
        <w:rPr>
          <w:rFonts w:ascii="Times New Roman" w:hAnsi="Times New Roman"/>
          <w:sz w:val="28"/>
          <w:szCs w:val="28"/>
        </w:rPr>
      </w:pPr>
      <w:r w:rsidRPr="00B1216E">
        <w:rPr>
          <w:rFonts w:ascii="Times New Roman" w:hAnsi="Times New Roman"/>
          <w:b/>
          <w:i/>
          <w:sz w:val="28"/>
          <w:szCs w:val="28"/>
        </w:rPr>
        <w:t>Расчет аннуитета</w:t>
      </w:r>
      <w:r w:rsidRPr="00B1216E">
        <w:rPr>
          <w:rFonts w:ascii="Times New Roman" w:hAnsi="Times New Roman"/>
          <w:sz w:val="28"/>
          <w:szCs w:val="28"/>
        </w:rPr>
        <w:t xml:space="preserve"> чаще всего сводится к вычислению общей суммы затрат на приобретение по современной общей стоимости платежа, которые затем равномерно распределяются на всю продолжительность инвестиционного проекта.</w:t>
      </w:r>
    </w:p>
    <w:p w:rsidR="000D22B7" w:rsidRPr="00B1216E" w:rsidRDefault="000D22B7" w:rsidP="00B1216E">
      <w:pPr>
        <w:pStyle w:val="a3"/>
        <w:spacing w:line="240" w:lineRule="auto"/>
        <w:ind w:left="1620" w:firstLine="720"/>
        <w:rPr>
          <w:rFonts w:ascii="Times New Roman" w:hAnsi="Times New Roman"/>
          <w:b/>
          <w:sz w:val="28"/>
          <w:szCs w:val="28"/>
        </w:rPr>
      </w:pPr>
    </w:p>
    <w:p w:rsidR="00666CEC" w:rsidRPr="00B1216E" w:rsidRDefault="00666CEC" w:rsidP="00891772">
      <w:pPr>
        <w:pStyle w:val="a3"/>
        <w:spacing w:line="240" w:lineRule="auto"/>
        <w:ind w:left="0"/>
        <w:rPr>
          <w:rFonts w:ascii="Times New Roman" w:hAnsi="Times New Roman"/>
          <w:b/>
          <w:sz w:val="28"/>
          <w:szCs w:val="28"/>
        </w:rPr>
      </w:pPr>
    </w:p>
    <w:p w:rsidR="000D22B7" w:rsidRPr="00B1216E" w:rsidRDefault="000D22B7" w:rsidP="00B1216E">
      <w:pPr>
        <w:pStyle w:val="a3"/>
        <w:numPr>
          <w:ilvl w:val="0"/>
          <w:numId w:val="23"/>
        </w:numPr>
        <w:tabs>
          <w:tab w:val="clear" w:pos="375"/>
          <w:tab w:val="num" w:pos="0"/>
        </w:tabs>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Инвестиционные качества ценных бумаг</w:t>
      </w:r>
    </w:p>
    <w:p w:rsidR="00F15BCA" w:rsidRPr="00B1216E" w:rsidRDefault="00F15BCA" w:rsidP="00B1216E">
      <w:pPr>
        <w:pStyle w:val="a3"/>
        <w:spacing w:line="240" w:lineRule="auto"/>
        <w:ind w:left="0" w:firstLine="720"/>
        <w:rPr>
          <w:rFonts w:ascii="Times New Roman" w:hAnsi="Times New Roman"/>
          <w:b/>
          <w:sz w:val="28"/>
          <w:szCs w:val="28"/>
        </w:rPr>
      </w:pPr>
    </w:p>
    <w:p w:rsidR="00F15BCA" w:rsidRPr="00B1216E" w:rsidRDefault="00F15BC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Основными инвестиционными качествами ценных бумаг являются </w:t>
      </w:r>
      <w:r w:rsidRPr="00B1216E">
        <w:rPr>
          <w:rFonts w:ascii="Times New Roman" w:hAnsi="Times New Roman"/>
          <w:b/>
          <w:sz w:val="28"/>
          <w:szCs w:val="28"/>
        </w:rPr>
        <w:t>доходность, обращаемость, ликвидность и риск</w:t>
      </w:r>
      <w:r w:rsidRPr="00B1216E">
        <w:rPr>
          <w:rFonts w:ascii="Times New Roman" w:hAnsi="Times New Roman"/>
          <w:sz w:val="28"/>
          <w:szCs w:val="28"/>
        </w:rPr>
        <w:t>.</w:t>
      </w:r>
    </w:p>
    <w:p w:rsidR="00F15BCA" w:rsidRPr="00B1216E" w:rsidRDefault="00F15BC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При оценке инвестиционных качеств ценных бумаг, кроме расчета общих для всех объектов инвестирования показателей эффективности, проводят исследование методами фундаментального и технического анализа, принятыми в финансовой практике.</w:t>
      </w:r>
    </w:p>
    <w:p w:rsidR="00F15BCA" w:rsidRPr="00B1216E" w:rsidRDefault="00F15BCA" w:rsidP="00B1216E">
      <w:pPr>
        <w:pStyle w:val="a3"/>
        <w:spacing w:line="240" w:lineRule="auto"/>
        <w:ind w:left="0" w:firstLine="720"/>
        <w:jc w:val="both"/>
        <w:rPr>
          <w:rFonts w:ascii="Times New Roman" w:hAnsi="Times New Roman"/>
          <w:sz w:val="28"/>
          <w:szCs w:val="28"/>
        </w:rPr>
      </w:pPr>
    </w:p>
    <w:p w:rsidR="00F15BCA" w:rsidRPr="00B1216E" w:rsidRDefault="00F15BCA"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Фундаментальный анализ</w:t>
      </w:r>
      <w:r w:rsidRPr="00B1216E">
        <w:rPr>
          <w:rFonts w:ascii="Times New Roman" w:hAnsi="Times New Roman"/>
          <w:sz w:val="28"/>
          <w:szCs w:val="28"/>
        </w:rPr>
        <w:t xml:space="preserve"> базируется на оценке эффективности деятельности предприятия-эмитента. Он предполагает изучение комплекса показателей финансового состояния предприятия, тенденций развития отрасли, к которой оно принадлежит, степени конкурентоспособности производимой продукции сегодня и в перспективе.</w:t>
      </w:r>
    </w:p>
    <w:p w:rsidR="00F15BCA" w:rsidRPr="00B1216E" w:rsidRDefault="00F15BCA" w:rsidP="00B1216E">
      <w:pPr>
        <w:pStyle w:val="a3"/>
        <w:spacing w:line="240" w:lineRule="auto"/>
        <w:ind w:left="0" w:firstLine="720"/>
        <w:jc w:val="both"/>
        <w:rPr>
          <w:rFonts w:ascii="Times New Roman" w:hAnsi="Times New Roman"/>
          <w:sz w:val="28"/>
          <w:szCs w:val="28"/>
        </w:rPr>
      </w:pPr>
    </w:p>
    <w:p w:rsidR="00F15BCA" w:rsidRPr="00B1216E" w:rsidRDefault="00F15BC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Базой анализа являются публикуемые компанией-эмитентом балансы, отчеты о прибылях и убытках, другие материалы.</w:t>
      </w:r>
    </w:p>
    <w:p w:rsidR="00F15BCA" w:rsidRPr="00B1216E" w:rsidRDefault="00F15BCA" w:rsidP="00B1216E">
      <w:pPr>
        <w:pStyle w:val="a3"/>
        <w:spacing w:line="240" w:lineRule="auto"/>
        <w:ind w:firstLine="720"/>
        <w:jc w:val="both"/>
        <w:rPr>
          <w:rFonts w:ascii="Times New Roman" w:hAnsi="Times New Roman"/>
          <w:sz w:val="28"/>
          <w:szCs w:val="28"/>
        </w:rPr>
      </w:pPr>
    </w:p>
    <w:p w:rsidR="00F15BCA" w:rsidRPr="00B1216E" w:rsidRDefault="00F15BCA"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Технический анализ</w:t>
      </w:r>
      <w:r w:rsidRPr="00B1216E">
        <w:rPr>
          <w:rFonts w:ascii="Times New Roman" w:hAnsi="Times New Roman"/>
          <w:sz w:val="28"/>
          <w:szCs w:val="28"/>
        </w:rPr>
        <w:t xml:space="preserve"> основывается на оценке рыночной конъюнктуры и динамики курсов. Концепция технического анализа предполагает, что все фундаментальные факторы суммируются и отражаются в движении цен на фондовом рынке. Объектами изучения являются показатели спроса и предложения ценных бумаг, динамика курсовой стоимости, общие тенденции движения курсов ценных бумаг на фондовом рынке. Технический анализ базируется на построении и исследовании графиков динамики отдельных показателей (как правило, рыночных цен) в рассматриваемом периоде, нахождении определенной тенденции (тренда) и ее экстраполировании на перспективу.</w:t>
      </w:r>
    </w:p>
    <w:p w:rsidR="00F15BCA" w:rsidRPr="00B1216E" w:rsidRDefault="00F15BCA" w:rsidP="00B1216E">
      <w:pPr>
        <w:pStyle w:val="a3"/>
        <w:spacing w:line="240" w:lineRule="auto"/>
        <w:ind w:left="0" w:firstLine="720"/>
        <w:jc w:val="both"/>
        <w:rPr>
          <w:rFonts w:ascii="Times New Roman" w:hAnsi="Times New Roman"/>
          <w:sz w:val="28"/>
          <w:szCs w:val="28"/>
        </w:rPr>
      </w:pPr>
    </w:p>
    <w:p w:rsidR="00F15BCA" w:rsidRPr="00B1216E" w:rsidRDefault="00F15BC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Изучение динамики курсов позволяет определить моменты, когда целесообразно производить покупку или продажу ценной бумаги, а также примерно оценить темпы изменения и прирост курсовой стоимости.</w:t>
      </w:r>
    </w:p>
    <w:p w:rsidR="00F15BCA" w:rsidRPr="00B1216E" w:rsidRDefault="00F15BCA" w:rsidP="00B1216E">
      <w:pPr>
        <w:pStyle w:val="a3"/>
        <w:spacing w:line="240" w:lineRule="auto"/>
        <w:ind w:left="0" w:firstLine="720"/>
        <w:jc w:val="both"/>
        <w:rPr>
          <w:rFonts w:ascii="Times New Roman" w:hAnsi="Times New Roman"/>
          <w:sz w:val="28"/>
          <w:szCs w:val="28"/>
        </w:rPr>
      </w:pPr>
    </w:p>
    <w:p w:rsidR="00F15BCA" w:rsidRPr="00B1216E" w:rsidRDefault="00F15BC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Для оценки динамики курсов акций в рамках технического анализа используются индексы фондового рынка. В мировой практике хорошо известны основные индексы (в США — индексы Доу-Джонса и «Стандарт энд Пурз», в Японии — индекс «Никкей») и отработаны приемы их учета при принятии инвестиционных решений.</w:t>
      </w:r>
    </w:p>
    <w:p w:rsidR="00F15BCA" w:rsidRPr="00B1216E" w:rsidRDefault="00F15BCA" w:rsidP="00B1216E">
      <w:pPr>
        <w:pStyle w:val="a3"/>
        <w:spacing w:line="240" w:lineRule="auto"/>
        <w:ind w:left="0" w:firstLine="720"/>
        <w:jc w:val="both"/>
        <w:rPr>
          <w:rFonts w:ascii="Times New Roman" w:hAnsi="Times New Roman"/>
          <w:sz w:val="28"/>
          <w:szCs w:val="28"/>
        </w:rPr>
      </w:pPr>
    </w:p>
    <w:p w:rsidR="00F15BCA" w:rsidRPr="00B1216E" w:rsidRDefault="00F15BC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Фондовые индексы рассчитываются на основе средней арифметической или средневзвешенной курсовой стоимости акций по крупнейшим компаниям.</w:t>
      </w:r>
    </w:p>
    <w:p w:rsidR="00F15BCA" w:rsidRPr="00B1216E" w:rsidRDefault="00F15BCA" w:rsidP="00B1216E">
      <w:pPr>
        <w:pStyle w:val="a3"/>
        <w:spacing w:line="240" w:lineRule="auto"/>
        <w:ind w:left="0" w:firstLine="720"/>
        <w:jc w:val="both"/>
        <w:rPr>
          <w:rFonts w:ascii="Times New Roman" w:hAnsi="Times New Roman"/>
          <w:sz w:val="28"/>
          <w:szCs w:val="28"/>
        </w:rPr>
      </w:pPr>
    </w:p>
    <w:p w:rsidR="00F15BCA" w:rsidRPr="00B1216E" w:rsidRDefault="00F15BC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Основным индексом отечественного фондового рынка является индекс Российской торговой системы — индекс РТС.</w:t>
      </w:r>
    </w:p>
    <w:p w:rsidR="00F15BCA" w:rsidRPr="00B1216E" w:rsidRDefault="00F15BCA" w:rsidP="00B1216E">
      <w:pPr>
        <w:pStyle w:val="a3"/>
        <w:spacing w:line="240" w:lineRule="auto"/>
        <w:ind w:left="0" w:firstLine="720"/>
        <w:jc w:val="both"/>
        <w:rPr>
          <w:rFonts w:ascii="Times New Roman" w:hAnsi="Times New Roman"/>
          <w:sz w:val="28"/>
          <w:szCs w:val="28"/>
        </w:rPr>
      </w:pPr>
    </w:p>
    <w:p w:rsidR="00F15BCA" w:rsidRPr="00B1216E" w:rsidRDefault="00F15BC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Одним из способов предоставления информации для инвесторов на развитых фондовых рынках является рейтинговая оценка акций и облигаций.</w:t>
      </w:r>
    </w:p>
    <w:p w:rsidR="00F15BCA" w:rsidRPr="00B1216E" w:rsidRDefault="00F15BCA" w:rsidP="00B1216E">
      <w:pPr>
        <w:pStyle w:val="a3"/>
        <w:spacing w:line="240" w:lineRule="auto"/>
        <w:ind w:left="0" w:firstLine="720"/>
        <w:jc w:val="both"/>
        <w:rPr>
          <w:rFonts w:ascii="Times New Roman" w:hAnsi="Times New Roman"/>
          <w:sz w:val="28"/>
          <w:szCs w:val="28"/>
        </w:rPr>
      </w:pPr>
    </w:p>
    <w:p w:rsidR="00F15BCA" w:rsidRPr="00B1216E" w:rsidRDefault="00F15BC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Рейтинги, устанавливаемые известными агентствами, среди которых ведущую роль играют Moody's, Standard &amp; Poor's и Fitch IBCA, имеют большое значение при оценке риска инвесторами и решающим образом влияют на цены облигаций. </w:t>
      </w:r>
    </w:p>
    <w:p w:rsidR="00F15BCA" w:rsidRPr="00B1216E" w:rsidRDefault="00F15BCA" w:rsidP="00B1216E">
      <w:pPr>
        <w:pStyle w:val="a3"/>
        <w:spacing w:line="240" w:lineRule="auto"/>
        <w:ind w:left="0" w:firstLine="720"/>
        <w:jc w:val="both"/>
        <w:rPr>
          <w:rFonts w:ascii="Times New Roman" w:hAnsi="Times New Roman"/>
          <w:sz w:val="28"/>
          <w:szCs w:val="28"/>
        </w:rPr>
      </w:pPr>
    </w:p>
    <w:p w:rsidR="00F15BCA" w:rsidRPr="00B1216E" w:rsidRDefault="00F15BC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На основе анализа инвестиционных качеств ценной бумаги специалисты рейтинговых агентств присваивают ценной бумаге соответствующую категорию.</w:t>
      </w:r>
    </w:p>
    <w:p w:rsidR="00F15BCA" w:rsidRPr="00B1216E" w:rsidRDefault="00F15BCA" w:rsidP="00B1216E">
      <w:pPr>
        <w:pStyle w:val="a3"/>
        <w:spacing w:line="240" w:lineRule="auto"/>
        <w:ind w:left="0" w:firstLine="720"/>
        <w:jc w:val="both"/>
        <w:rPr>
          <w:rFonts w:ascii="Times New Roman" w:hAnsi="Times New Roman"/>
          <w:sz w:val="28"/>
          <w:szCs w:val="28"/>
        </w:rPr>
      </w:pPr>
    </w:p>
    <w:p w:rsidR="00F15BCA" w:rsidRPr="00B1216E" w:rsidRDefault="00F15BC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При анализе инвестиционных качеств фондовых инструментов следует учитывать, что нельзя найти такой вид ценных бумаг, который бы устраивал потенциального инвестора по всем параметрам.</w:t>
      </w:r>
    </w:p>
    <w:p w:rsidR="00F15BCA" w:rsidRPr="00B1216E" w:rsidRDefault="00F15BCA" w:rsidP="00B1216E">
      <w:pPr>
        <w:pStyle w:val="a3"/>
        <w:spacing w:line="240" w:lineRule="auto"/>
        <w:ind w:left="0" w:firstLine="720"/>
        <w:jc w:val="both"/>
        <w:rPr>
          <w:rFonts w:ascii="Times New Roman" w:hAnsi="Times New Roman"/>
          <w:sz w:val="28"/>
          <w:szCs w:val="28"/>
        </w:rPr>
      </w:pPr>
    </w:p>
    <w:p w:rsidR="00F15BCA" w:rsidRPr="00B1216E" w:rsidRDefault="00F15BC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Инвестиционные различия ценных бумаг по виду получаемого дохода по ним связаны с возможностью получения дохода в виде фиксированных процентных платежей, плавающей ставки ссудного процента, выигрыша по займу, дисконта при покупке ценной бумаги, дивиденда, разницы курсовой стоимости при продаже и т.д.</w:t>
      </w:r>
    </w:p>
    <w:p w:rsidR="00F15BCA" w:rsidRPr="00B1216E" w:rsidRDefault="00F15BCA" w:rsidP="00B1216E">
      <w:pPr>
        <w:pStyle w:val="a3"/>
        <w:spacing w:line="240" w:lineRule="auto"/>
        <w:ind w:left="0" w:firstLine="720"/>
        <w:jc w:val="both"/>
        <w:rPr>
          <w:rFonts w:ascii="Times New Roman" w:hAnsi="Times New Roman"/>
          <w:sz w:val="28"/>
          <w:szCs w:val="28"/>
        </w:rPr>
      </w:pPr>
    </w:p>
    <w:p w:rsidR="00F15BCA" w:rsidRPr="00B1216E" w:rsidRDefault="00F15BC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Эффективность любых форм инвестиций рассчитывается на основе сопоставления эффекта (дохода) и затрат на его получение. При вложениях в ценные бумаги в качестве затрат выступает сумма инвестированных в ценные бумаги средств, а в качестве дохода — разность между текущей стоимостью ценной бумаги и суммой вложенных в ее приобретение средств. Поскольку доход по ценной бумаге может быть получен лишь в будущем, для сопоставимости он должен быть приведен к настоящему времени путем дисконтирования.</w:t>
      </w:r>
    </w:p>
    <w:p w:rsidR="00666CEC" w:rsidRPr="00B1216E" w:rsidRDefault="00666CEC" w:rsidP="00B1216E">
      <w:pPr>
        <w:pStyle w:val="a3"/>
        <w:spacing w:line="240" w:lineRule="auto"/>
        <w:ind w:left="0" w:firstLine="720"/>
        <w:jc w:val="both"/>
        <w:rPr>
          <w:rFonts w:ascii="Times New Roman" w:hAnsi="Times New Roman"/>
          <w:sz w:val="28"/>
          <w:szCs w:val="28"/>
        </w:rPr>
      </w:pPr>
    </w:p>
    <w:p w:rsidR="000D22B7" w:rsidRPr="00B1216E" w:rsidRDefault="000D22B7" w:rsidP="00B1216E">
      <w:pPr>
        <w:pStyle w:val="a3"/>
        <w:numPr>
          <w:ilvl w:val="0"/>
          <w:numId w:val="2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Виды финансовых рисков, методы их оценки</w:t>
      </w:r>
    </w:p>
    <w:p w:rsidR="00666CEC" w:rsidRPr="00B1216E" w:rsidRDefault="00666CEC" w:rsidP="00B1216E">
      <w:pPr>
        <w:pStyle w:val="a3"/>
        <w:spacing w:line="240" w:lineRule="auto"/>
        <w:ind w:firstLine="720"/>
        <w:jc w:val="center"/>
        <w:rPr>
          <w:rFonts w:ascii="Times New Roman" w:hAnsi="Times New Roman"/>
          <w:b/>
          <w:sz w:val="28"/>
          <w:szCs w:val="28"/>
        </w:rPr>
      </w:pPr>
    </w:p>
    <w:p w:rsidR="00666CEC"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sz w:val="28"/>
          <w:szCs w:val="28"/>
        </w:rPr>
        <w:t>Под финансовым риском</w:t>
      </w:r>
      <w:r w:rsidRPr="00B1216E">
        <w:rPr>
          <w:rFonts w:ascii="Times New Roman" w:hAnsi="Times New Roman"/>
          <w:sz w:val="28"/>
          <w:szCs w:val="28"/>
        </w:rPr>
        <w:t xml:space="preserve"> предприятия понимается вероятность возникновения неблагоприятных финансовых последствий в форме потери дохода и капитала в ситуации неопределенности условий осуществления его финансовой деятельности. </w:t>
      </w:r>
    </w:p>
    <w:p w:rsidR="00666CEC" w:rsidRPr="00B1216E" w:rsidRDefault="00666CEC" w:rsidP="00B1216E">
      <w:pPr>
        <w:pStyle w:val="a3"/>
        <w:spacing w:line="240" w:lineRule="auto"/>
        <w:ind w:left="0" w:firstLine="720"/>
        <w:jc w:val="both"/>
        <w:rPr>
          <w:rFonts w:ascii="Times New Roman" w:hAnsi="Times New Roman"/>
          <w:sz w:val="28"/>
          <w:szCs w:val="28"/>
        </w:rPr>
      </w:pPr>
    </w:p>
    <w:p w:rsidR="00666CEC"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Финансовые риски предприятия характеризуются большим многообразием и в целях осуществления эффективного управления ими </w:t>
      </w:r>
      <w:r w:rsidRPr="00B1216E">
        <w:rPr>
          <w:rFonts w:ascii="Times New Roman" w:hAnsi="Times New Roman"/>
          <w:b/>
          <w:sz w:val="28"/>
          <w:szCs w:val="28"/>
        </w:rPr>
        <w:t>классифицируются по следующим основным признакам</w:t>
      </w:r>
      <w:r w:rsidRPr="00B1216E">
        <w:rPr>
          <w:rFonts w:ascii="Times New Roman" w:hAnsi="Times New Roman"/>
          <w:sz w:val="28"/>
          <w:szCs w:val="28"/>
        </w:rPr>
        <w:t xml:space="preserve">: </w:t>
      </w:r>
    </w:p>
    <w:p w:rsidR="00666CEC" w:rsidRPr="00B1216E" w:rsidRDefault="00666CEC" w:rsidP="00B1216E">
      <w:pPr>
        <w:pStyle w:val="a3"/>
        <w:spacing w:line="240" w:lineRule="auto"/>
        <w:ind w:left="0" w:firstLine="720"/>
        <w:jc w:val="both"/>
        <w:rPr>
          <w:rFonts w:ascii="Times New Roman" w:hAnsi="Times New Roman"/>
          <w:sz w:val="28"/>
          <w:szCs w:val="28"/>
        </w:rPr>
      </w:pPr>
    </w:p>
    <w:p w:rsidR="00666CEC"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1. </w:t>
      </w:r>
      <w:r w:rsidRPr="00B1216E">
        <w:rPr>
          <w:rFonts w:ascii="Times New Roman" w:hAnsi="Times New Roman"/>
          <w:b/>
          <w:sz w:val="28"/>
          <w:szCs w:val="28"/>
        </w:rPr>
        <w:t>По видам</w:t>
      </w:r>
      <w:r w:rsidRPr="00B1216E">
        <w:rPr>
          <w:rFonts w:ascii="Times New Roman" w:hAnsi="Times New Roman"/>
          <w:sz w:val="28"/>
          <w:szCs w:val="28"/>
        </w:rPr>
        <w:t xml:space="preserve">. Этот классификационный признак финансовых рисков является основным параметром их дифференциации в процессе управления. Характеристика конкретного вида риска одновременно дает представление о генерирующем его факторе, что позволяет "привязать" оценку степени вероятности возникновения и размера возможных финансовых потерь по данному виду риска к динамике соответствующего фактора. </w:t>
      </w:r>
    </w:p>
    <w:p w:rsidR="00666CEC"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На современном этапе к числу основных видов финансовых рисков предприятия относятся следующие: </w:t>
      </w:r>
    </w:p>
    <w:p w:rsidR="000B3CE2" w:rsidRPr="00B1216E" w:rsidRDefault="000B3CE2" w:rsidP="00B1216E">
      <w:pPr>
        <w:pStyle w:val="a3"/>
        <w:spacing w:line="240" w:lineRule="auto"/>
        <w:ind w:left="0" w:firstLine="720"/>
        <w:jc w:val="both"/>
        <w:rPr>
          <w:rFonts w:ascii="Times New Roman" w:hAnsi="Times New Roman"/>
          <w:b/>
          <w:i/>
          <w:sz w:val="28"/>
          <w:szCs w:val="28"/>
        </w:rPr>
      </w:pPr>
    </w:p>
    <w:p w:rsidR="000B3CE2"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Риск снижения финансовой устойчивости</w:t>
      </w:r>
      <w:r w:rsidRPr="00B1216E">
        <w:rPr>
          <w:rFonts w:ascii="Times New Roman" w:hAnsi="Times New Roman"/>
          <w:sz w:val="28"/>
          <w:szCs w:val="28"/>
        </w:rPr>
        <w:t xml:space="preserve">(или риск нарушения равновесия финансового развития). </w:t>
      </w:r>
    </w:p>
    <w:p w:rsidR="00666CEC"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Этот риск генерируется несовершенством структуры капитала (чрезмерной долей используемых заемных средств), порождающим несбалансированность положительного и отрицательного денежных потоков предприятия по объемам. Природа этого риска и формы его проявления рассмотрены в процессе изложения действия финансового левериджа. В составе финансовых рисков о степени опасности (генерированные угрозы банкротства предприятия) этот вид риска играет ведущую роль. </w:t>
      </w:r>
    </w:p>
    <w:p w:rsidR="000B3CE2"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Риск неплатежеспособности предприятия</w:t>
      </w:r>
      <w:r w:rsidRPr="00B1216E">
        <w:rPr>
          <w:rFonts w:ascii="Times New Roman" w:hAnsi="Times New Roman"/>
          <w:sz w:val="28"/>
          <w:szCs w:val="28"/>
        </w:rPr>
        <w:t>.</w:t>
      </w:r>
    </w:p>
    <w:p w:rsidR="00666CEC"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Этот риск генерируется снижением уровня ликвидности оборотных активов, порождающим разбалансированность положительного и отрицательного денежных потоков предприятия во времени. По своим финансовым последствиям этот вид риска также относится к числу наиболее опасных. </w:t>
      </w:r>
    </w:p>
    <w:p w:rsidR="000B3CE2"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Инвестиционный риск</w:t>
      </w:r>
      <w:r w:rsidRPr="00B1216E">
        <w:rPr>
          <w:rFonts w:ascii="Times New Roman" w:hAnsi="Times New Roman"/>
          <w:sz w:val="28"/>
          <w:szCs w:val="28"/>
        </w:rPr>
        <w:t xml:space="preserve">. </w:t>
      </w:r>
    </w:p>
    <w:p w:rsidR="000B3CE2"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Он характеризует возможность возникновения финансовых потерь в процессе осуществления инвестиционной деятельности предприятия. В соответствии с видами этой деятельности разделяются и виды инвестиционного риска - риск реального инвестирования и риск финансового инвестирования. </w:t>
      </w:r>
    </w:p>
    <w:p w:rsidR="000B3CE2"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Инфляционный риск.</w:t>
      </w:r>
      <w:r w:rsidRPr="00B1216E">
        <w:rPr>
          <w:rFonts w:ascii="Times New Roman" w:hAnsi="Times New Roman"/>
          <w:sz w:val="28"/>
          <w:szCs w:val="28"/>
        </w:rPr>
        <w:t xml:space="preserve"> </w:t>
      </w:r>
    </w:p>
    <w:p w:rsidR="00666CEC"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 условиях инфляционной экономики он выделяется в самостоятельный вид финансовых рисков. Этот вид риска характеризуется возможностью обесценения реальной стоимости капитала (в форме финансовых активов предприятия), а также ожидаемых доходов от осуществления финансовых операций в условиях инфляции. Так как этот вид риска в современных условиях носит постоянный характер и сопровождает практически все финансовые операции предприятия, в финансовом менеджменте ему уделяется постоянное внимание. </w:t>
      </w:r>
    </w:p>
    <w:p w:rsidR="000B3CE2"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Процентный риск.</w:t>
      </w:r>
      <w:r w:rsidRPr="00B1216E">
        <w:rPr>
          <w:rFonts w:ascii="Times New Roman" w:hAnsi="Times New Roman"/>
          <w:sz w:val="28"/>
          <w:szCs w:val="28"/>
        </w:rPr>
        <w:t xml:space="preserve"> </w:t>
      </w:r>
    </w:p>
    <w:p w:rsidR="000B3CE2"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Он состоит в непредвиденном изменении процентной ставки на финансовом рынке (как депозитной, так и кредитной). Причиной возникновения данного вида финансового риска (если элиминировать раннее рассмотренную инфляционную его составляющую) является изменение конъюнктуры финансового рынка под воздействием государственного регулирования, рост или снижение предложения свободных денежных ресурсов и другие факторы</w:t>
      </w:r>
    </w:p>
    <w:p w:rsidR="000B3CE2"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Валютный риск</w:t>
      </w:r>
      <w:r w:rsidRPr="00B1216E">
        <w:rPr>
          <w:rFonts w:ascii="Times New Roman" w:hAnsi="Times New Roman"/>
          <w:sz w:val="28"/>
          <w:szCs w:val="28"/>
        </w:rPr>
        <w:t xml:space="preserve">. Этот вид риска присущ предприятиям, ведущим внешнеэкономическую деятельность (импортирующим сырье, материалы и полуфабрикаты и экспортирующим готовую продукцию). Он проявляется в недополучении предусмотренных доходов в результате непосредственного взаимодействия изменения обменного курса иностранной валюты, используемой во внешнеэкономических операциях предприятия, на ожидаемые денежные потоки от этих операций. </w:t>
      </w:r>
    </w:p>
    <w:p w:rsidR="000B3CE2"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Депозитный риск.</w:t>
      </w:r>
      <w:r w:rsidRPr="00B1216E">
        <w:rPr>
          <w:rFonts w:ascii="Times New Roman" w:hAnsi="Times New Roman"/>
          <w:sz w:val="28"/>
          <w:szCs w:val="28"/>
        </w:rPr>
        <w:t xml:space="preserve"> Этот риск отражает возможность невозврата депозитных вкладов (непогашения депозитных сертификатов). Он встречается относительно редко и связан с неправильной оценкой и неудачным выбором коммерческого банка для осуществления депозитных операций предприятия. </w:t>
      </w:r>
    </w:p>
    <w:p w:rsidR="00666CEC"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Кредитный риск</w:t>
      </w:r>
      <w:r w:rsidRPr="00B1216E">
        <w:rPr>
          <w:rFonts w:ascii="Times New Roman" w:hAnsi="Times New Roman"/>
          <w:sz w:val="28"/>
          <w:szCs w:val="28"/>
        </w:rPr>
        <w:t xml:space="preserve">. Он имеет место в финансовой деятельности предприятия при предоставлении товарного (коммерческого) или потребительского кредита покупателям. Формой его проявления является риск неплатежа или несвоевременного расчета за отпущенную предприятием в кредит готовую продукцию, а также превышения расчетного бюджета по инкассированию долга. </w:t>
      </w:r>
    </w:p>
    <w:p w:rsidR="000B3CE2"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Налоговый риск</w:t>
      </w:r>
      <w:r w:rsidRPr="00B1216E">
        <w:rPr>
          <w:rFonts w:ascii="Times New Roman" w:hAnsi="Times New Roman"/>
          <w:sz w:val="28"/>
          <w:szCs w:val="28"/>
        </w:rPr>
        <w:t xml:space="preserve">. Этот вид финансового риска имеет ряд проявлений: вероятность введения новых видов налогов и сборов на осуществление отдельных аспектов хозяйственной деятельности; возможность увеличения уровня ставок действующих налогов и сборов; изменение сроков и условий осуществления отдельных налоговых платежей; вероятность отмены действующих налоговых льгот в сфере хозяйственной деятельности предприятия. </w:t>
      </w:r>
    </w:p>
    <w:p w:rsidR="000B3CE2"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Структурный риск</w:t>
      </w:r>
      <w:r w:rsidRPr="00B1216E">
        <w:rPr>
          <w:rFonts w:ascii="Times New Roman" w:hAnsi="Times New Roman"/>
          <w:sz w:val="28"/>
          <w:szCs w:val="28"/>
        </w:rPr>
        <w:t xml:space="preserve">. </w:t>
      </w:r>
    </w:p>
    <w:p w:rsidR="000B3CE2"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Этот вид риска генерируется неэффективным финансированием текущих затрат предприятия, обуславливающим высокий удельный вес постоянных издержек в общей их сумме. </w:t>
      </w:r>
    </w:p>
    <w:p w:rsidR="000B3CE2"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Криминогенный риск.</w:t>
      </w:r>
      <w:r w:rsidRPr="00B1216E">
        <w:rPr>
          <w:rFonts w:ascii="Times New Roman" w:hAnsi="Times New Roman"/>
          <w:sz w:val="28"/>
          <w:szCs w:val="28"/>
        </w:rPr>
        <w:t xml:space="preserve"> </w:t>
      </w:r>
    </w:p>
    <w:p w:rsidR="000B3CE2"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сфере финансовой деятельности предприятий он проявляется в форме объявления его партнерами фиктивного банкротства; подделки документов, обеспечивающих незаконное присвоение сторонними лицами денежных и других активов; хищения отдельных видов активов собственным персоналом и другие</w:t>
      </w:r>
    </w:p>
    <w:p w:rsidR="00666CEC" w:rsidRPr="00B1216E" w:rsidRDefault="00666CEC"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Прочие виды рисков</w:t>
      </w:r>
      <w:r w:rsidRPr="00B1216E">
        <w:rPr>
          <w:rFonts w:ascii="Times New Roman" w:hAnsi="Times New Roman"/>
          <w:sz w:val="28"/>
          <w:szCs w:val="28"/>
        </w:rPr>
        <w:t>. Группа прочих финансовых рисков довольно обширна, но по вероятности возникновения или уровню финансовых потерь она не столь значима для предприятий, как рассмотренные выше. К ним относятся риски стихийных бедствий и другие аналогичные "форс-мажорные риски", которые могут привести не только к потере предусматриваемого доъода, но и части активов предприятия (основных средств; запасов товарно-материальных ценностей); риск несвоевременного осуществления расчетно-кассовых операций (связанный с неудачным выбором обслуживающего коммерческого банка); риск эмиссионный и другие.</w:t>
      </w:r>
    </w:p>
    <w:p w:rsidR="00666CEC" w:rsidRPr="00B1216E" w:rsidRDefault="00666CEC" w:rsidP="00B1216E">
      <w:pPr>
        <w:pStyle w:val="a3"/>
        <w:spacing w:line="240" w:lineRule="auto"/>
        <w:ind w:left="0" w:firstLine="720"/>
        <w:jc w:val="both"/>
        <w:rPr>
          <w:rFonts w:ascii="Times New Roman" w:hAnsi="Times New Roman"/>
          <w:sz w:val="28"/>
          <w:szCs w:val="28"/>
        </w:rPr>
      </w:pPr>
    </w:p>
    <w:p w:rsidR="00666CEC" w:rsidRPr="00B1216E" w:rsidRDefault="00BD4BD2" w:rsidP="00B1216E">
      <w:pPr>
        <w:pStyle w:val="a3"/>
        <w:spacing w:line="240" w:lineRule="auto"/>
        <w:ind w:left="0" w:firstLine="720"/>
        <w:jc w:val="both"/>
        <w:rPr>
          <w:rFonts w:ascii="Times New Roman" w:hAnsi="Times New Roman"/>
          <w:sz w:val="28"/>
          <w:szCs w:val="28"/>
        </w:rPr>
      </w:pPr>
      <w:r>
        <w:rPr>
          <w:rFonts w:ascii="Times New Roman" w:hAnsi="Times New Roman"/>
          <w:sz w:val="28"/>
          <w:szCs w:val="28"/>
        </w:rPr>
        <w:pict>
          <v:shape id="_x0000_i1029" type="#_x0000_t75" style="width:392.25pt;height:154.5pt">
            <v:imagedata r:id="rId8" o:title=""/>
          </v:shape>
        </w:pict>
      </w:r>
    </w:p>
    <w:p w:rsidR="00666CEC" w:rsidRPr="00B1216E" w:rsidRDefault="00666CEC" w:rsidP="00B1216E">
      <w:pPr>
        <w:pStyle w:val="a3"/>
        <w:spacing w:line="240" w:lineRule="auto"/>
        <w:ind w:left="0" w:firstLine="720"/>
        <w:jc w:val="both"/>
        <w:rPr>
          <w:rFonts w:ascii="Times New Roman" w:hAnsi="Times New Roman"/>
          <w:sz w:val="28"/>
          <w:szCs w:val="28"/>
        </w:rPr>
      </w:pPr>
    </w:p>
    <w:p w:rsidR="00666CEC" w:rsidRPr="00B1216E" w:rsidRDefault="00666CEC" w:rsidP="00891772">
      <w:pPr>
        <w:pStyle w:val="a3"/>
        <w:spacing w:line="240" w:lineRule="auto"/>
        <w:ind w:left="0"/>
        <w:rPr>
          <w:rFonts w:ascii="Times New Roman" w:hAnsi="Times New Roman"/>
          <w:b/>
          <w:sz w:val="28"/>
          <w:szCs w:val="28"/>
        </w:rPr>
      </w:pPr>
    </w:p>
    <w:p w:rsidR="000D22B7" w:rsidRPr="00B1216E" w:rsidRDefault="000D22B7" w:rsidP="00B1216E">
      <w:pPr>
        <w:pStyle w:val="a3"/>
        <w:numPr>
          <w:ilvl w:val="0"/>
          <w:numId w:val="2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Основные правила управления финансовыми рисками и способы снижения</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Управление рисками</w:t>
      </w:r>
      <w:r w:rsidRPr="00B1216E">
        <w:rPr>
          <w:rFonts w:ascii="Times New Roman" w:hAnsi="Times New Roman"/>
          <w:sz w:val="28"/>
          <w:szCs w:val="28"/>
        </w:rPr>
        <w:t xml:space="preserve"> - это процессы, связанные с идентификацией, анализом рисков и принятием решений, которые включают максимизацию положительных и минимизацию отрицательных последствий наступления рисковых событий. </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Процесс управления рисками проекта обычно включает выполнение следующих процедур: </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1. Планирование управления рисками - выбор подходов и планирование деятельности по управлению рисками проекта. </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2. Идентификация рисков - определение рисков, способных повлиять на проект, и документирование их характеристик. </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3. Качественная оценка рисков - качественный анализ рисков и условий их возникновения с целью определения их влияния на успех проекта. </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4. Количественная оценка - количественный анализ вероятности возникновения и влияния последствий рисков на проект. </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5. Планирование реагирования на риски- определение процедур и методов по ослаблению отрицательных последствий рисковых событий и использованию возможных преимуществ. </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6. Мониторинг и контроль рисков - мониторинг рисков, определение остающихся рисков, выполнение плана управления рисками проекта и оценка эффективности действий по минимизации рисков.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Все эти процедуры взаимодействуют друг с другом, а также с другими процедурами. Каждая процедура выполняется, по крайней мере, один раз в каждом проекте. Несмотря на то, что мы рассматриваем здесь представленные как дискретные элементы с четко определенными характеристиками, на практике они могут частично совпадать и взаимодействовать. </w:t>
      </w:r>
    </w:p>
    <w:p w:rsidR="00142C95" w:rsidRPr="00B1216E" w:rsidRDefault="00142C95" w:rsidP="00B1216E">
      <w:pPr>
        <w:pStyle w:val="a3"/>
        <w:spacing w:line="240" w:lineRule="auto"/>
        <w:ind w:left="0" w:firstLine="720"/>
        <w:jc w:val="both"/>
        <w:rPr>
          <w:rFonts w:ascii="Times New Roman" w:hAnsi="Times New Roman"/>
          <w:sz w:val="28"/>
          <w:szCs w:val="28"/>
        </w:rPr>
      </w:pPr>
    </w:p>
    <w:p w:rsidR="000B3CE2"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Необходимо перейти в управлении риском к интегрированному подходу, в котором средства и методы совместно используются на всем предприятии, а в управлении компанией есть хорошо продуманная стратегия. Интегрированный подход - это активная позиция, так как подразумевает предвидение, а не пассивную реакцию на риск, такой подход предоставляет больше возможностей и ограничивает опасности.</w:t>
      </w:r>
    </w:p>
    <w:p w:rsidR="00142C95" w:rsidRPr="00B1216E" w:rsidRDefault="00142C95" w:rsidP="00B1216E">
      <w:pPr>
        <w:pStyle w:val="a3"/>
        <w:spacing w:line="240" w:lineRule="auto"/>
        <w:ind w:firstLine="720"/>
        <w:jc w:val="center"/>
        <w:rPr>
          <w:rFonts w:ascii="Times New Roman" w:hAnsi="Times New Roman"/>
          <w:b/>
          <w:sz w:val="28"/>
          <w:szCs w:val="28"/>
        </w:rPr>
      </w:pP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Метод избежания финансового риска заключается в разработке таких мероприятий внутреннего характера, которые полностью исключают конкретный вид финансового риска.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142C95" w:rsidP="00B1216E">
      <w:pPr>
        <w:pStyle w:val="a3"/>
        <w:spacing w:line="240" w:lineRule="auto"/>
        <w:ind w:left="0" w:firstLine="720"/>
        <w:jc w:val="both"/>
        <w:rPr>
          <w:rFonts w:ascii="Times New Roman" w:hAnsi="Times New Roman"/>
          <w:b/>
          <w:sz w:val="28"/>
          <w:szCs w:val="28"/>
        </w:rPr>
      </w:pPr>
      <w:r w:rsidRPr="00B1216E">
        <w:rPr>
          <w:rFonts w:ascii="Times New Roman" w:hAnsi="Times New Roman"/>
          <w:b/>
          <w:sz w:val="28"/>
          <w:szCs w:val="28"/>
        </w:rPr>
        <w:t xml:space="preserve">К числу основных мер по избежанию финансовых рисков относятся: </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1. Отказ от осуществления финансовых операций, уровень риска по которым чрезмерно высок</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Несмотря на высокую эффективность этой меры, ее использование носит ограниченный характер, т.к. большинство финансовых операций связано с осуществлением основной производственно-коммерческой деятельности предприятия, обеспечивающей регулярное поступление доходов и формирование его прибыли. </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2. Отказ от использования в высоких объемах заемного капитала</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Снижение доли заемных финансовых средств в хозяйственном обороте позволяет избежать одного из наиболее существенных финансовых рисков - потери финансовой устойчивости предприятия. Вместе с тем, такое избежание риска влечет за собой снижение эффекта финансового левериджа, т.е. возможности получения дополнительной суммы прибыли на вложенный капитал. </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3. Отказ от чрезмерного использования оборотных активов в низколиквидных формах</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Повышение уровня ликвидности активов позволяет избежать риска неплатежеспособности предприятия в будущем периоде. Однако такое избежание риска лишает предприятие дополнительных доходов от расширения объемов продажи продукции в кредит и частично порождает новые риски, связанные с нарушением ритмичности операционного процесса из-за снижения размера страховых запасов сырья, материалов, готовой продукции. </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4. Отказ от использования временно свободных денежных активов в краткосрочных финансовых вложениях</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Эта мера позволяет избежать депозитного и процентного риска, однако порождает инфляционный риск, а также риск упущенной выгоды.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891772" w:rsidRDefault="00142C95" w:rsidP="00891772">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Перечисленный и другие меры избежания финансового риска несмотря на свой радикализм в отвержении отдельных их видов лишает предприятие дополнительных источников формирования прибыли, а соответственно отрицательно влияет на темпы его экономического развития и эффективность использования собственного капитала.</w:t>
      </w:r>
    </w:p>
    <w:p w:rsidR="00142C95" w:rsidRPr="00B1216E" w:rsidRDefault="00142C95" w:rsidP="00B1216E">
      <w:pPr>
        <w:pStyle w:val="a3"/>
        <w:spacing w:line="240" w:lineRule="auto"/>
        <w:ind w:firstLine="720"/>
        <w:jc w:val="center"/>
        <w:rPr>
          <w:rFonts w:ascii="Times New Roman" w:hAnsi="Times New Roman"/>
          <w:b/>
          <w:sz w:val="28"/>
          <w:szCs w:val="28"/>
        </w:rPr>
      </w:pPr>
    </w:p>
    <w:p w:rsidR="000D22B7" w:rsidRPr="00B1216E" w:rsidRDefault="00142C95" w:rsidP="00B1216E">
      <w:pPr>
        <w:pStyle w:val="a3"/>
        <w:numPr>
          <w:ilvl w:val="0"/>
          <w:numId w:val="2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 xml:space="preserve"> </w:t>
      </w:r>
      <w:r w:rsidR="000D22B7" w:rsidRPr="00B1216E">
        <w:rPr>
          <w:rFonts w:ascii="Times New Roman" w:hAnsi="Times New Roman"/>
          <w:b/>
          <w:sz w:val="28"/>
          <w:szCs w:val="28"/>
        </w:rPr>
        <w:t>Эффект производственного левериджа, точка безубыточности, запас финансовой прочности</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Одним из эффективных методов управленческого учета является </w:t>
      </w:r>
      <w:r w:rsidRPr="00B1216E">
        <w:rPr>
          <w:rFonts w:ascii="Times New Roman" w:hAnsi="Times New Roman"/>
          <w:b/>
          <w:i/>
          <w:sz w:val="28"/>
          <w:szCs w:val="28"/>
        </w:rPr>
        <w:t>методика анализа соотношения “затраты – объем – прибыль”</w:t>
      </w:r>
      <w:r w:rsidRPr="00B1216E">
        <w:rPr>
          <w:rFonts w:ascii="Times New Roman" w:hAnsi="Times New Roman"/>
          <w:sz w:val="28"/>
          <w:szCs w:val="28"/>
        </w:rPr>
        <w:t xml:space="preserve"> (“Cost – Volume – Profit” или “CVP–анализ”), которая</w:t>
      </w:r>
      <w:r w:rsidR="00E114D4" w:rsidRPr="00B1216E">
        <w:rPr>
          <w:rFonts w:ascii="Times New Roman" w:hAnsi="Times New Roman"/>
          <w:sz w:val="28"/>
          <w:szCs w:val="28"/>
        </w:rPr>
        <w:t xml:space="preserve"> позволяет определить </w:t>
      </w:r>
      <w:r w:rsidR="00E114D4" w:rsidRPr="00B1216E">
        <w:rPr>
          <w:rFonts w:ascii="Times New Roman" w:hAnsi="Times New Roman"/>
          <w:b/>
          <w:i/>
          <w:sz w:val="28"/>
          <w:szCs w:val="28"/>
        </w:rPr>
        <w:t>точку без</w:t>
      </w:r>
      <w:r w:rsidRPr="00B1216E">
        <w:rPr>
          <w:rFonts w:ascii="Times New Roman" w:hAnsi="Times New Roman"/>
          <w:b/>
          <w:i/>
          <w:sz w:val="28"/>
          <w:szCs w:val="28"/>
        </w:rPr>
        <w:t>убыточности (порог рентабельности),</w:t>
      </w:r>
      <w:r w:rsidRPr="00B1216E">
        <w:rPr>
          <w:rFonts w:ascii="Times New Roman" w:hAnsi="Times New Roman"/>
          <w:sz w:val="28"/>
          <w:szCs w:val="28"/>
        </w:rPr>
        <w:t xml:space="preserve"> т.е. момент, начиная с которого доходы предприятия полностью покрывают его расходы. Проведение данного анализа невозможно без такого важного показателя как производственный леверижд (leverage в дословном переводе – рычаг). С его помощью можно прогнозировать изменение результата (прибыли или убытка) в зависимости от изменения выручки предприятия, а также определить точку безубыточной деятельности (порог рентабельности).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Необходимым условием применения механизма производственного левериджа является использование маржинального метода, основанного на подразделении затрат предприятия на постоянные и переменные. Как известно, постоянные затраты не зависят от объема производства, а переменные – изменяются с ростом (снижением) объема выпуска и продаж. Чем ниже удельный вес постоянных затрат в общей сумме затрат предприятия, тем в большей степени изменяется величина прибыли по отношению к темпам изменения выручки предприятия.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Производственный леверидж определяется с помощью следующей формулы: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r w:rsidR="00E114D4" w:rsidRPr="00B1216E">
        <w:rPr>
          <w:rFonts w:ascii="Times New Roman" w:hAnsi="Times New Roman"/>
          <w:sz w:val="28"/>
          <w:szCs w:val="28"/>
        </w:rPr>
        <w:t xml:space="preserve">         </w:t>
      </w:r>
      <w:r w:rsidR="00BD4BD2">
        <w:rPr>
          <w:rFonts w:ascii="Times New Roman" w:hAnsi="Times New Roman"/>
          <w:sz w:val="28"/>
          <w:szCs w:val="28"/>
        </w:rPr>
        <w:pict>
          <v:shape id="_x0000_i1030" type="#_x0000_t75" style="width:58.5pt;height:30.75pt">
            <v:imagedata r:id="rId9" o:title=""/>
          </v:shape>
        </w:pict>
      </w:r>
      <w:r w:rsidR="00E114D4" w:rsidRPr="00B1216E">
        <w:rPr>
          <w:rFonts w:ascii="Times New Roman" w:hAnsi="Times New Roman"/>
          <w:sz w:val="28"/>
          <w:szCs w:val="28"/>
        </w:rPr>
        <w:t xml:space="preserve">          </w:t>
      </w:r>
      <w:r w:rsidRPr="00B1216E">
        <w:rPr>
          <w:rFonts w:ascii="Times New Roman" w:hAnsi="Times New Roman"/>
          <w:sz w:val="28"/>
          <w:szCs w:val="28"/>
        </w:rPr>
        <w:t xml:space="preserve">(1)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либо ,  </w:t>
      </w:r>
      <w:r w:rsidR="00E114D4" w:rsidRPr="00B1216E">
        <w:rPr>
          <w:rFonts w:ascii="Times New Roman" w:hAnsi="Times New Roman"/>
          <w:sz w:val="28"/>
          <w:szCs w:val="28"/>
        </w:rPr>
        <w:t xml:space="preserve">             </w:t>
      </w:r>
      <w:r w:rsidR="00BD4BD2">
        <w:rPr>
          <w:rFonts w:ascii="Times New Roman" w:hAnsi="Times New Roman"/>
          <w:sz w:val="28"/>
          <w:szCs w:val="28"/>
        </w:rPr>
        <w:pict>
          <v:shape id="_x0000_i1031" type="#_x0000_t75" style="width:147pt;height:31.5pt">
            <v:imagedata r:id="rId10" o:title=""/>
          </v:shape>
        </w:pict>
      </w:r>
      <w:r w:rsidR="00E114D4" w:rsidRPr="00B1216E">
        <w:rPr>
          <w:rFonts w:ascii="Times New Roman" w:hAnsi="Times New Roman"/>
          <w:sz w:val="28"/>
          <w:szCs w:val="28"/>
        </w:rPr>
        <w:t xml:space="preserve">  </w:t>
      </w:r>
      <w:r w:rsidRPr="00B1216E">
        <w:rPr>
          <w:rFonts w:ascii="Times New Roman" w:hAnsi="Times New Roman"/>
          <w:sz w:val="28"/>
          <w:szCs w:val="28"/>
        </w:rPr>
        <w:t xml:space="preserve">(2)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где ЭПЛ — эффект производственного левериджа;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МД — маржинальный доход;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Зпост — постоянные затраты;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 — прибыль.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Найденное с помощью формулы 1 значение эффекта производственного левериджа в дальнейшем используется для прогнозирования изменения прибыли в зависимости от изменения выручки предприятия. Для этого используют следующую формулу: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E114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r w:rsidR="00BD4BD2">
        <w:rPr>
          <w:rFonts w:ascii="Times New Roman" w:hAnsi="Times New Roman"/>
          <w:sz w:val="28"/>
          <w:szCs w:val="28"/>
        </w:rPr>
        <w:pict>
          <v:shape id="_x0000_i1032" type="#_x0000_t75" style="width:55.5pt;height:30.75pt">
            <v:imagedata r:id="rId11" o:title=""/>
          </v:shape>
        </w:pict>
      </w:r>
      <w:r w:rsidRPr="00B1216E">
        <w:rPr>
          <w:rFonts w:ascii="Times New Roman" w:hAnsi="Times New Roman"/>
          <w:sz w:val="28"/>
          <w:szCs w:val="28"/>
        </w:rPr>
        <w:t xml:space="preserve">   </w:t>
      </w:r>
      <w:r w:rsidR="00142C95" w:rsidRPr="00B1216E">
        <w:rPr>
          <w:rFonts w:ascii="Times New Roman" w:hAnsi="Times New Roman"/>
          <w:sz w:val="28"/>
          <w:szCs w:val="28"/>
        </w:rPr>
        <w:t xml:space="preserve"> (3)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где DП – изменение прибыли, в %;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DВ – изменение выручки, в %.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Для наглядности рассмотрим эффект производственного левериджа на следующем примере: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Производственный леверидж является показателем, помогающим менеджерам выбрать оптимальную стратегию предприятия в управлении затратами и прибылью. Величина производственного левериджа может изменяться под влиянием: </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цены и объема продаж; </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переменных и постоянных затрат; </w:t>
      </w: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комбинации любых перечисленных факторов. </w:t>
      </w:r>
    </w:p>
    <w:p w:rsidR="00142C95" w:rsidRPr="00B1216E" w:rsidRDefault="00142C95" w:rsidP="00B1216E">
      <w:pPr>
        <w:pStyle w:val="a3"/>
        <w:spacing w:line="240" w:lineRule="auto"/>
        <w:ind w:left="0" w:firstLine="720"/>
        <w:jc w:val="both"/>
        <w:rPr>
          <w:rFonts w:ascii="Times New Roman" w:hAnsi="Times New Roman"/>
          <w:sz w:val="28"/>
          <w:szCs w:val="28"/>
        </w:rPr>
      </w:pPr>
    </w:p>
    <w:p w:rsidR="00142C95" w:rsidRPr="00B1216E" w:rsidRDefault="00142C95"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Использование механизма производственного левериджа, целенаправленное управление постоянными и переменными затратами, оперативное изменение их соотношения при меняющихся условиях хозяйствования позволит увеличить потенциал формирования прибыли предприятия.</w:t>
      </w:r>
    </w:p>
    <w:p w:rsidR="00E114D4" w:rsidRPr="00B1216E" w:rsidRDefault="00E114D4"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Точка безубыточности</w:t>
      </w:r>
      <w:r w:rsidRPr="00B1216E">
        <w:rPr>
          <w:rFonts w:ascii="Times New Roman" w:hAnsi="Times New Roman"/>
          <w:sz w:val="28"/>
          <w:szCs w:val="28"/>
        </w:rPr>
        <w:t xml:space="preserve"> определяет, каким должен быть объем продаж для того, чтобы предприятие работало безубыточно, могло покрыть все свои расходы, не получая прибыли. В свою очередь, как с изменением выручки растет прибыль показывает Операционный рычаг (операционный леверидж).</w:t>
      </w:r>
    </w:p>
    <w:p w:rsidR="00E114D4" w:rsidRPr="00B1216E" w:rsidRDefault="00E114D4" w:rsidP="00B1216E">
      <w:pPr>
        <w:pStyle w:val="a3"/>
        <w:spacing w:line="240" w:lineRule="auto"/>
        <w:ind w:left="0" w:firstLine="720"/>
        <w:jc w:val="both"/>
        <w:rPr>
          <w:rFonts w:ascii="Times New Roman" w:hAnsi="Times New Roman"/>
          <w:sz w:val="28"/>
          <w:szCs w:val="28"/>
        </w:rPr>
      </w:pPr>
    </w:p>
    <w:p w:rsidR="00E114D4" w:rsidRPr="00B1216E" w:rsidRDefault="00E114D4"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Для расчета точки безубыточности надо разделить издержки на две составляющие:</w:t>
      </w:r>
    </w:p>
    <w:p w:rsidR="00E114D4" w:rsidRPr="00B1216E" w:rsidRDefault="00E114D4"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Переменные затраты</w:t>
      </w:r>
      <w:r w:rsidRPr="00B1216E">
        <w:rPr>
          <w:rFonts w:ascii="Times New Roman" w:hAnsi="Times New Roman"/>
          <w:sz w:val="28"/>
          <w:szCs w:val="28"/>
        </w:rPr>
        <w:t xml:space="preserve"> — возрастают пропорционально увеличению производства (объему реализации товаров).</w:t>
      </w:r>
    </w:p>
    <w:p w:rsidR="00E114D4" w:rsidRPr="00B1216E" w:rsidRDefault="00E114D4"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Постоянные затраты</w:t>
      </w:r>
      <w:r w:rsidRPr="00B1216E">
        <w:rPr>
          <w:rFonts w:ascii="Times New Roman" w:hAnsi="Times New Roman"/>
          <w:sz w:val="28"/>
          <w:szCs w:val="28"/>
        </w:rPr>
        <w:t xml:space="preserve"> — не зависят от количества произведенной продукции (реализованных товаров) и от того, растет или падает объем операций.</w:t>
      </w:r>
    </w:p>
    <w:p w:rsidR="00E114D4" w:rsidRPr="00B1216E" w:rsidRDefault="00E114D4" w:rsidP="00B1216E">
      <w:pPr>
        <w:pStyle w:val="a3"/>
        <w:spacing w:line="240" w:lineRule="auto"/>
        <w:ind w:left="0" w:firstLine="720"/>
        <w:jc w:val="both"/>
        <w:rPr>
          <w:rFonts w:ascii="Times New Roman" w:hAnsi="Times New Roman"/>
          <w:sz w:val="28"/>
          <w:szCs w:val="28"/>
        </w:rPr>
      </w:pPr>
    </w:p>
    <w:p w:rsidR="00E114D4" w:rsidRPr="00B1216E" w:rsidRDefault="00E114D4" w:rsidP="00B1216E">
      <w:pPr>
        <w:pStyle w:val="a3"/>
        <w:spacing w:line="240" w:lineRule="auto"/>
        <w:ind w:left="0" w:firstLine="720"/>
        <w:jc w:val="both"/>
        <w:rPr>
          <w:rFonts w:ascii="Times New Roman" w:hAnsi="Times New Roman"/>
          <w:b/>
          <w:i/>
          <w:sz w:val="28"/>
          <w:szCs w:val="28"/>
        </w:rPr>
      </w:pPr>
      <w:r w:rsidRPr="00B1216E">
        <w:rPr>
          <w:rFonts w:ascii="Times New Roman" w:hAnsi="Times New Roman"/>
          <w:sz w:val="28"/>
          <w:szCs w:val="28"/>
        </w:rPr>
        <w:t xml:space="preserve">Точка безубыточности имеет большое значение в вопросе жизнестойкости компании и ее платежеспособности. Так, степень превышение объемов продаж над точкой безубыточности определяет </w:t>
      </w:r>
      <w:r w:rsidRPr="00B1216E">
        <w:rPr>
          <w:rFonts w:ascii="Times New Roman" w:hAnsi="Times New Roman"/>
          <w:b/>
          <w:i/>
          <w:sz w:val="28"/>
          <w:szCs w:val="28"/>
        </w:rPr>
        <w:t>запас финансовой прочности (запас устойчивости) предприятия.</w:t>
      </w:r>
    </w:p>
    <w:p w:rsidR="001F7841" w:rsidRPr="00B1216E" w:rsidRDefault="001F7841" w:rsidP="00B1216E">
      <w:pPr>
        <w:pStyle w:val="a3"/>
        <w:spacing w:line="240" w:lineRule="auto"/>
        <w:ind w:left="0" w:firstLine="720"/>
        <w:jc w:val="both"/>
        <w:rPr>
          <w:rFonts w:ascii="Times New Roman" w:hAnsi="Times New Roman"/>
          <w:b/>
          <w:i/>
          <w:sz w:val="28"/>
          <w:szCs w:val="28"/>
        </w:rPr>
      </w:pPr>
    </w:p>
    <w:p w:rsidR="001F7841" w:rsidRPr="00B1216E" w:rsidRDefault="001F7841" w:rsidP="00B1216E">
      <w:pPr>
        <w:pStyle w:val="a3"/>
        <w:spacing w:line="240" w:lineRule="auto"/>
        <w:ind w:left="0" w:firstLine="720"/>
        <w:jc w:val="both"/>
        <w:rPr>
          <w:rFonts w:ascii="Times New Roman" w:hAnsi="Times New Roman"/>
          <w:b/>
          <w:i/>
          <w:sz w:val="28"/>
          <w:szCs w:val="28"/>
        </w:rPr>
      </w:pPr>
    </w:p>
    <w:p w:rsidR="001F7841" w:rsidRPr="00B1216E" w:rsidRDefault="001F7841" w:rsidP="00B1216E">
      <w:pPr>
        <w:pStyle w:val="a3"/>
        <w:spacing w:line="240" w:lineRule="auto"/>
        <w:ind w:left="0" w:firstLine="720"/>
        <w:jc w:val="both"/>
        <w:rPr>
          <w:rFonts w:ascii="Times New Roman" w:hAnsi="Times New Roman"/>
          <w:b/>
          <w:i/>
          <w:sz w:val="28"/>
          <w:szCs w:val="28"/>
        </w:rPr>
      </w:pPr>
    </w:p>
    <w:p w:rsidR="00E114D4" w:rsidRPr="00B1216E" w:rsidRDefault="00E114D4" w:rsidP="00B1216E">
      <w:pPr>
        <w:pStyle w:val="a3"/>
        <w:spacing w:line="240" w:lineRule="auto"/>
        <w:ind w:left="0" w:firstLine="720"/>
        <w:jc w:val="both"/>
        <w:rPr>
          <w:rFonts w:ascii="Times New Roman" w:hAnsi="Times New Roman"/>
          <w:sz w:val="28"/>
          <w:szCs w:val="28"/>
        </w:rPr>
      </w:pPr>
    </w:p>
    <w:p w:rsidR="000D22B7" w:rsidRPr="00B1216E" w:rsidRDefault="001F7841" w:rsidP="00B1216E">
      <w:pPr>
        <w:pStyle w:val="a3"/>
        <w:numPr>
          <w:ilvl w:val="0"/>
          <w:numId w:val="23"/>
        </w:numPr>
        <w:spacing w:line="240" w:lineRule="auto"/>
        <w:ind w:firstLine="720"/>
        <w:jc w:val="center"/>
        <w:rPr>
          <w:rFonts w:ascii="Times New Roman" w:hAnsi="Times New Roman"/>
          <w:b/>
          <w:sz w:val="28"/>
          <w:szCs w:val="28"/>
        </w:rPr>
      </w:pPr>
      <w:r w:rsidRPr="00B1216E">
        <w:rPr>
          <w:rFonts w:ascii="Times New Roman" w:hAnsi="Times New Roman"/>
          <w:b/>
          <w:sz w:val="28"/>
          <w:szCs w:val="28"/>
        </w:rPr>
        <w:t xml:space="preserve"> </w:t>
      </w:r>
      <w:r w:rsidR="000D22B7" w:rsidRPr="00B1216E">
        <w:rPr>
          <w:rFonts w:ascii="Times New Roman" w:hAnsi="Times New Roman"/>
          <w:b/>
          <w:sz w:val="28"/>
          <w:szCs w:val="28"/>
        </w:rPr>
        <w:t>Цена основных источников капитала. Средневзвешенная цена капитала</w:t>
      </w:r>
    </w:p>
    <w:p w:rsidR="001F7841" w:rsidRPr="00B1216E" w:rsidRDefault="001F784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Цена банковского кредита, наиболее часто определяется следующим образом:</w:t>
      </w:r>
    </w:p>
    <w:p w:rsidR="001F7841" w:rsidRPr="00B1216E" w:rsidRDefault="001F7841" w:rsidP="00B1216E">
      <w:pPr>
        <w:pStyle w:val="a3"/>
        <w:spacing w:line="240" w:lineRule="auto"/>
        <w:ind w:left="0" w:firstLine="720"/>
        <w:jc w:val="both"/>
        <w:rPr>
          <w:rFonts w:ascii="Times New Roman" w:hAnsi="Times New Roman"/>
          <w:b/>
          <w:sz w:val="28"/>
          <w:szCs w:val="28"/>
        </w:rPr>
      </w:pPr>
    </w:p>
    <w:p w:rsidR="001F7841" w:rsidRPr="00B1216E" w:rsidRDefault="001F7841" w:rsidP="00B1216E">
      <w:pPr>
        <w:pStyle w:val="a3"/>
        <w:spacing w:line="240" w:lineRule="auto"/>
        <w:ind w:left="0" w:firstLine="720"/>
        <w:jc w:val="both"/>
        <w:rPr>
          <w:rFonts w:ascii="Times New Roman" w:hAnsi="Times New Roman"/>
          <w:b/>
          <w:sz w:val="28"/>
          <w:szCs w:val="28"/>
        </w:rPr>
      </w:pPr>
      <w:r w:rsidRPr="00B1216E">
        <w:rPr>
          <w:rFonts w:ascii="Times New Roman" w:hAnsi="Times New Roman"/>
          <w:b/>
          <w:sz w:val="28"/>
          <w:szCs w:val="28"/>
        </w:rPr>
        <w:t>Ц = СП-(1-СТн.п),</w:t>
      </w:r>
    </w:p>
    <w:p w:rsidR="001F7841" w:rsidRPr="00B1216E" w:rsidRDefault="001F7841" w:rsidP="00B1216E">
      <w:pPr>
        <w:pStyle w:val="a3"/>
        <w:spacing w:line="240" w:lineRule="auto"/>
        <w:ind w:left="0" w:firstLine="720"/>
        <w:jc w:val="both"/>
        <w:rPr>
          <w:rFonts w:ascii="Times New Roman" w:hAnsi="Times New Roman"/>
          <w:sz w:val="28"/>
          <w:szCs w:val="28"/>
        </w:rPr>
      </w:pPr>
    </w:p>
    <w:p w:rsidR="001F7841" w:rsidRPr="00B1216E" w:rsidRDefault="001F784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где СП - годовая ставка процента, выплачиваемая по кредитному договору (%); </w:t>
      </w:r>
    </w:p>
    <w:p w:rsidR="001F7841" w:rsidRPr="00B1216E" w:rsidRDefault="001F784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СТн.п - ставка налога на прибыль (доли единицы).</w:t>
      </w:r>
    </w:p>
    <w:p w:rsidR="001F7841" w:rsidRPr="00B1216E" w:rsidRDefault="001F7841" w:rsidP="00B1216E">
      <w:pPr>
        <w:pStyle w:val="a3"/>
        <w:spacing w:line="240" w:lineRule="auto"/>
        <w:ind w:left="0" w:firstLine="720"/>
        <w:jc w:val="both"/>
        <w:rPr>
          <w:rFonts w:ascii="Times New Roman" w:hAnsi="Times New Roman"/>
          <w:sz w:val="28"/>
          <w:szCs w:val="28"/>
        </w:rPr>
      </w:pPr>
    </w:p>
    <w:p w:rsidR="001F7841" w:rsidRPr="00B1216E" w:rsidRDefault="001F784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Подобный подход основан на предположении, что вся сумма процентов, выплачиваемых по банковскому кредиту, относится в уменьшение налогооблагаемой прибыли. Если же проценты по банковскому кредиту не уменьшают налогооблагаемую прибыль предприятия, то цена банковского кредита, привлекаемого на год, будет равна годовой ставке процента.</w:t>
      </w:r>
    </w:p>
    <w:p w:rsidR="001F7841" w:rsidRPr="00B1216E" w:rsidRDefault="001F7841" w:rsidP="00B1216E">
      <w:pPr>
        <w:pStyle w:val="a3"/>
        <w:spacing w:line="240" w:lineRule="auto"/>
        <w:ind w:left="0" w:firstLine="720"/>
        <w:jc w:val="both"/>
        <w:rPr>
          <w:rFonts w:ascii="Times New Roman" w:hAnsi="Times New Roman"/>
          <w:sz w:val="28"/>
          <w:szCs w:val="28"/>
        </w:rPr>
      </w:pPr>
    </w:p>
    <w:p w:rsidR="001F7841" w:rsidRPr="00B1216E" w:rsidRDefault="001F784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Возможна ситуация, когда банковский кредит используется на пополнение оборотного капитала (напомним, что вложения в оборотный капитал, как и капитальные вложения, являются реальным инвестированием). В таком случае проценты, уплачиваемые банку за кредит, относятся на себестоимость продукции в пределах ставки рефинансирования, увеличенной на 3 процентных пункта. </w:t>
      </w:r>
    </w:p>
    <w:p w:rsidR="001F7841" w:rsidRPr="00B1216E" w:rsidRDefault="001F7841" w:rsidP="00B1216E">
      <w:pPr>
        <w:pStyle w:val="a3"/>
        <w:spacing w:line="240" w:lineRule="auto"/>
        <w:ind w:left="0" w:firstLine="720"/>
        <w:jc w:val="both"/>
        <w:rPr>
          <w:rFonts w:ascii="Times New Roman" w:hAnsi="Times New Roman"/>
          <w:sz w:val="28"/>
          <w:szCs w:val="28"/>
        </w:rPr>
      </w:pPr>
    </w:p>
    <w:p w:rsidR="001F7841" w:rsidRPr="00B1216E" w:rsidRDefault="001F784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В упрощенном варианте цену долгосрочного банковского кредита можно определить по формуле</w:t>
      </w:r>
    </w:p>
    <w:p w:rsidR="001F7841" w:rsidRPr="00B1216E" w:rsidRDefault="001F7841" w:rsidP="00B1216E">
      <w:pPr>
        <w:pStyle w:val="a3"/>
        <w:spacing w:line="240" w:lineRule="auto"/>
        <w:ind w:left="0" w:firstLine="720"/>
        <w:jc w:val="both"/>
        <w:rPr>
          <w:rFonts w:ascii="Times New Roman" w:hAnsi="Times New Roman"/>
          <w:sz w:val="28"/>
          <w:szCs w:val="28"/>
        </w:rPr>
      </w:pPr>
    </w:p>
    <w:p w:rsidR="001F7841" w:rsidRPr="00B1216E" w:rsidRDefault="001F784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Ц = (Сумма процентов по долгосрочному банковскому кредиту)/(Сумма предоставленного банковского кредита).</w:t>
      </w:r>
    </w:p>
    <w:p w:rsidR="001F7841" w:rsidRPr="00B1216E" w:rsidRDefault="001F7841" w:rsidP="00B1216E">
      <w:pPr>
        <w:pStyle w:val="a3"/>
        <w:spacing w:line="240" w:lineRule="auto"/>
        <w:ind w:left="0" w:firstLine="720"/>
        <w:jc w:val="both"/>
        <w:rPr>
          <w:rFonts w:ascii="Times New Roman" w:hAnsi="Times New Roman"/>
          <w:sz w:val="28"/>
          <w:szCs w:val="28"/>
        </w:rPr>
      </w:pPr>
    </w:p>
    <w:p w:rsidR="001F7841" w:rsidRPr="00B1216E" w:rsidRDefault="001F784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Цену инвестиционных ресурсов, мобилизованных посредством эмиссии купонных облигаций, можно определить двумя методами:</w:t>
      </w:r>
    </w:p>
    <w:p w:rsidR="001F7841" w:rsidRPr="00B1216E" w:rsidRDefault="001F7841" w:rsidP="00B1216E">
      <w:pPr>
        <w:pStyle w:val="a3"/>
        <w:spacing w:line="240" w:lineRule="auto"/>
        <w:ind w:left="0" w:firstLine="720"/>
        <w:jc w:val="both"/>
        <w:rPr>
          <w:rFonts w:ascii="Times New Roman" w:hAnsi="Times New Roman"/>
          <w:sz w:val="28"/>
          <w:szCs w:val="28"/>
        </w:rPr>
      </w:pPr>
    </w:p>
    <w:p w:rsidR="001F7841" w:rsidRPr="00B1216E" w:rsidRDefault="001F784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1) Метод капитализации доходов (дисконтирование ожидаемой величины платежей, которые будут получены вследствие владения облигацией). </w:t>
      </w:r>
    </w:p>
    <w:p w:rsidR="001F7841" w:rsidRPr="00B1216E" w:rsidRDefault="001F7841" w:rsidP="00B1216E">
      <w:pPr>
        <w:pStyle w:val="a3"/>
        <w:spacing w:line="240" w:lineRule="auto"/>
        <w:ind w:left="0" w:firstLine="720"/>
        <w:jc w:val="both"/>
        <w:rPr>
          <w:rFonts w:ascii="Times New Roman" w:hAnsi="Times New Roman"/>
          <w:sz w:val="28"/>
          <w:szCs w:val="28"/>
        </w:rPr>
      </w:pPr>
    </w:p>
    <w:p w:rsidR="001F7841" w:rsidRPr="00B1216E" w:rsidRDefault="001F7841"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2) Соотношение процентных выплат по облигациям и средств, мобилизуемых посредством размещения облигаций.</w:t>
      </w:r>
    </w:p>
    <w:p w:rsidR="001F7841" w:rsidRPr="00B1216E" w:rsidRDefault="001F7841" w:rsidP="00891772">
      <w:pPr>
        <w:pStyle w:val="a3"/>
        <w:spacing w:line="240" w:lineRule="auto"/>
        <w:jc w:val="both"/>
        <w:rPr>
          <w:rFonts w:ascii="Times New Roman" w:hAnsi="Times New Roman"/>
          <w:b/>
          <w:i/>
          <w:sz w:val="28"/>
          <w:szCs w:val="28"/>
        </w:rPr>
      </w:pPr>
    </w:p>
    <w:p w:rsidR="001F7841" w:rsidRPr="00B1216E" w:rsidRDefault="001F7841" w:rsidP="00B1216E">
      <w:pPr>
        <w:pStyle w:val="a3"/>
        <w:spacing w:line="240" w:lineRule="auto"/>
        <w:ind w:firstLine="720"/>
        <w:jc w:val="both"/>
        <w:rPr>
          <w:rFonts w:ascii="Times New Roman" w:hAnsi="Times New Roman"/>
          <w:b/>
          <w:i/>
          <w:sz w:val="28"/>
          <w:szCs w:val="28"/>
        </w:rPr>
      </w:pPr>
      <w:r w:rsidRPr="00B1216E">
        <w:rPr>
          <w:rFonts w:ascii="Times New Roman" w:hAnsi="Times New Roman"/>
          <w:b/>
          <w:i/>
          <w:sz w:val="28"/>
          <w:szCs w:val="28"/>
        </w:rPr>
        <w:t>Показатель средней цены капитала выполняет ряд важнейших функций:</w:t>
      </w:r>
    </w:p>
    <w:p w:rsidR="001F7841" w:rsidRPr="00B1216E" w:rsidRDefault="001F7841" w:rsidP="00B1216E">
      <w:pPr>
        <w:pStyle w:val="a3"/>
        <w:spacing w:line="240" w:lineRule="auto"/>
        <w:ind w:firstLine="720"/>
        <w:jc w:val="both"/>
        <w:rPr>
          <w:rFonts w:ascii="Times New Roman" w:hAnsi="Times New Roman"/>
          <w:sz w:val="28"/>
          <w:szCs w:val="28"/>
        </w:rPr>
      </w:pPr>
    </w:p>
    <w:p w:rsidR="001F7841" w:rsidRPr="00B1216E" w:rsidRDefault="001F7841"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1) Он может использоваться на предприятии для оценки эффективности различных предлагаемых инвестиционных проектов. Он показывает нижнюю границу доходности проекта (предельную ставку). При оценке эффективности все проекты ранжируются по уровню доходности, и к реализации должны приниматься те из них, которые обеспечивают доходность, превышающую средневзвешенную цену капитала.</w:t>
      </w:r>
    </w:p>
    <w:p w:rsidR="001F7841" w:rsidRPr="00B1216E" w:rsidRDefault="001F7841" w:rsidP="00B1216E">
      <w:pPr>
        <w:pStyle w:val="a3"/>
        <w:spacing w:line="240" w:lineRule="auto"/>
        <w:ind w:firstLine="720"/>
        <w:jc w:val="both"/>
        <w:rPr>
          <w:rFonts w:ascii="Times New Roman" w:hAnsi="Times New Roman"/>
          <w:sz w:val="28"/>
          <w:szCs w:val="28"/>
        </w:rPr>
      </w:pPr>
    </w:p>
    <w:p w:rsidR="001F7841" w:rsidRPr="00B1216E" w:rsidRDefault="001F7841"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2) При экономическом обосновании инвестиционных проектов необходимо сопоставлять внутреннюю норму доходности со средневзвешенной ценой капитала. Внутренняя норма доходности должна превышать средневзвешенную цену капитала.</w:t>
      </w:r>
    </w:p>
    <w:p w:rsidR="001F7841" w:rsidRPr="00B1216E" w:rsidRDefault="001F7841" w:rsidP="00B1216E">
      <w:pPr>
        <w:pStyle w:val="a3"/>
        <w:spacing w:line="240" w:lineRule="auto"/>
        <w:ind w:firstLine="720"/>
        <w:jc w:val="both"/>
        <w:rPr>
          <w:rFonts w:ascii="Times New Roman" w:hAnsi="Times New Roman"/>
          <w:sz w:val="28"/>
          <w:szCs w:val="28"/>
        </w:rPr>
      </w:pPr>
    </w:p>
    <w:p w:rsidR="001F7841" w:rsidRPr="00B1216E" w:rsidRDefault="001F7841"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3) Средневзвешенная цена капитала как показатель используется для оценки структуры капитала и определения ее оптимизации.</w:t>
      </w:r>
    </w:p>
    <w:p w:rsidR="001F7841" w:rsidRPr="00B1216E" w:rsidRDefault="001F7841" w:rsidP="00B1216E">
      <w:pPr>
        <w:pStyle w:val="a3"/>
        <w:spacing w:line="240" w:lineRule="auto"/>
        <w:ind w:firstLine="720"/>
        <w:jc w:val="both"/>
        <w:rPr>
          <w:rFonts w:ascii="Times New Roman" w:hAnsi="Times New Roman"/>
          <w:sz w:val="28"/>
          <w:szCs w:val="28"/>
        </w:rPr>
      </w:pPr>
    </w:p>
    <w:p w:rsidR="001F7841" w:rsidRPr="00B1216E" w:rsidRDefault="001F7841" w:rsidP="00B1216E">
      <w:pPr>
        <w:pStyle w:val="a3"/>
        <w:spacing w:line="240" w:lineRule="auto"/>
        <w:ind w:firstLine="720"/>
        <w:jc w:val="both"/>
        <w:rPr>
          <w:rFonts w:ascii="Times New Roman" w:hAnsi="Times New Roman"/>
          <w:sz w:val="28"/>
          <w:szCs w:val="28"/>
        </w:rPr>
      </w:pPr>
      <w:r w:rsidRPr="00B1216E">
        <w:rPr>
          <w:rFonts w:ascii="Times New Roman" w:hAnsi="Times New Roman"/>
          <w:sz w:val="28"/>
          <w:szCs w:val="28"/>
        </w:rPr>
        <w:t xml:space="preserve">   Оптимальной считается такая структура капитала, которая обеспечивает минимальные затраты по обслуживанию авансированного капитала и определяется она по варианту с минимальной средней ценой капитала.</w:t>
      </w:r>
    </w:p>
    <w:p w:rsidR="001F7841" w:rsidRPr="00B1216E" w:rsidRDefault="001F7841" w:rsidP="00B1216E">
      <w:pPr>
        <w:pStyle w:val="a3"/>
        <w:spacing w:line="240" w:lineRule="auto"/>
        <w:ind w:firstLine="720"/>
        <w:jc w:val="both"/>
        <w:rPr>
          <w:rFonts w:ascii="Times New Roman" w:hAnsi="Times New Roman"/>
          <w:sz w:val="28"/>
          <w:szCs w:val="28"/>
        </w:rPr>
      </w:pPr>
    </w:p>
    <w:p w:rsidR="001F7841" w:rsidRPr="00B1216E" w:rsidRDefault="001F7841" w:rsidP="00B1216E">
      <w:pPr>
        <w:pStyle w:val="a3"/>
        <w:spacing w:line="240" w:lineRule="auto"/>
        <w:ind w:firstLine="720"/>
        <w:jc w:val="both"/>
        <w:rPr>
          <w:rFonts w:ascii="Times New Roman" w:hAnsi="Times New Roman"/>
          <w:sz w:val="28"/>
          <w:szCs w:val="28"/>
        </w:rPr>
      </w:pPr>
    </w:p>
    <w:p w:rsidR="000D22B7" w:rsidRPr="00B1216E" w:rsidRDefault="000D22B7" w:rsidP="00B1216E">
      <w:pPr>
        <w:pStyle w:val="a3"/>
        <w:numPr>
          <w:ilvl w:val="0"/>
          <w:numId w:val="23"/>
        </w:numPr>
        <w:spacing w:line="240" w:lineRule="auto"/>
        <w:ind w:firstLine="720"/>
        <w:jc w:val="both"/>
        <w:rPr>
          <w:rFonts w:ascii="Times New Roman" w:hAnsi="Times New Roman"/>
          <w:b/>
          <w:sz w:val="28"/>
          <w:szCs w:val="28"/>
        </w:rPr>
      </w:pPr>
      <w:r w:rsidRPr="00B1216E">
        <w:rPr>
          <w:rFonts w:ascii="Times New Roman" w:hAnsi="Times New Roman"/>
          <w:b/>
          <w:sz w:val="28"/>
          <w:szCs w:val="28"/>
        </w:rPr>
        <w:t>Дивидендная политика предприятия. Факторы ее определяющие</w:t>
      </w:r>
    </w:p>
    <w:p w:rsidR="00EB4040" w:rsidRPr="00B1216E" w:rsidRDefault="00EB4040" w:rsidP="00B1216E">
      <w:pPr>
        <w:pStyle w:val="a3"/>
        <w:spacing w:line="240" w:lineRule="auto"/>
        <w:ind w:left="0" w:firstLine="720"/>
        <w:jc w:val="both"/>
        <w:rPr>
          <w:rFonts w:ascii="Times New Roman" w:hAnsi="Times New Roman"/>
          <w:sz w:val="28"/>
          <w:szCs w:val="28"/>
        </w:rPr>
      </w:pP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Дивидендная политика предприятия оказывает большое влияние не только на структуру капитала, но и на инвестиционную привлекательность субъекта хозяйствования. Если дивидендные выплаты достаточно высокие, то это один из признаков того, что предприятие работает успешно и в него выгодно вкладывать капитал. Но если при этом малая доля прибыли направляется на обновление и расширение производства, то ситуация может измениться.</w:t>
      </w: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Одним из показателей, характеризующих дивидендную политику, является уровень дивидендного выхода, т.е. удельный вес прибыли, направляемой на выплату дивидендов по обыкновенным акциям.</w:t>
      </w: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Существуют два различных подхода в теории дивидендной политики. </w:t>
      </w: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Первый подход</w:t>
      </w:r>
      <w:r w:rsidRPr="00B1216E">
        <w:rPr>
          <w:rFonts w:ascii="Times New Roman" w:hAnsi="Times New Roman"/>
          <w:sz w:val="28"/>
          <w:szCs w:val="28"/>
        </w:rPr>
        <w:t xml:space="preserve"> основывается на остаточном принципе: дивиденды выплачиваются после того, как использованы все возможности эффективного реинвестирования прибыли, что предполагает рост их в перспективе.</w:t>
      </w: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w:t>
      </w:r>
      <w:r w:rsidRPr="00B1216E">
        <w:rPr>
          <w:rFonts w:ascii="Times New Roman" w:hAnsi="Times New Roman"/>
          <w:b/>
          <w:i/>
          <w:sz w:val="28"/>
          <w:szCs w:val="28"/>
        </w:rPr>
        <w:t>Второй подход</w:t>
      </w:r>
      <w:r w:rsidRPr="00B1216E">
        <w:rPr>
          <w:rFonts w:ascii="Times New Roman" w:hAnsi="Times New Roman"/>
          <w:sz w:val="28"/>
          <w:szCs w:val="28"/>
        </w:rPr>
        <w:t xml:space="preserve"> вытекает из принципа минимизации а, когда акционеры предпочитают невысокие дивиденды в текущий момент высоким в перспективе.</w:t>
      </w: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Источником выплаты дивидендов могут быть чистая прибыль отчетного периода, нераспределенная прибыль прошлых лет и специальные резервные фонды, созданные для выплаты дивидендов по привилегированным акциям на случай, если предприятие получит недостаточную сумму прибыли или окажется в убытке. Поэтому могут быть случаи, когда дивидендные выплаты превышают сумму полученной прибыли.</w:t>
      </w: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Принятие решения о размере дивидендов - непростая задача. С одной стороны, в условиях рынка всегда имеются возможности для участия в новых инвестиционных проектах с целью получения дополнительной прибыли, а с другой - низкие дивиденды приводят к снижению курсовой стоимости акций, которая определяется как отношение суммы дивиденда на одну акцию к рыночной норме дохода (ставке банковского процента по депозитам), что нежелательно для предприятия.</w:t>
      </w:r>
    </w:p>
    <w:p w:rsidR="00EB4040" w:rsidRPr="00B1216E" w:rsidRDefault="00EB4040" w:rsidP="00B1216E">
      <w:pPr>
        <w:pStyle w:val="a3"/>
        <w:spacing w:line="240" w:lineRule="auto"/>
        <w:ind w:left="0" w:firstLine="720"/>
        <w:jc w:val="both"/>
        <w:rPr>
          <w:rFonts w:ascii="Times New Roman" w:hAnsi="Times New Roman"/>
          <w:b/>
          <w:i/>
          <w:sz w:val="28"/>
          <w:szCs w:val="28"/>
        </w:rPr>
      </w:pPr>
      <w:r w:rsidRPr="00B1216E">
        <w:rPr>
          <w:rFonts w:ascii="Times New Roman" w:hAnsi="Times New Roman"/>
          <w:b/>
          <w:i/>
          <w:sz w:val="28"/>
          <w:szCs w:val="28"/>
        </w:rPr>
        <w:t>В мировой практике разработаны различные варианты дивидендных выплат по обыкновенным акциям:</w:t>
      </w: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постоянного процентного распределения прибыли;</w:t>
      </w: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фиксированных дивидендных выплат, независимо от дохода;</w:t>
      </w: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выплаты гарантированного минимума и экстра-дивидендов;</w:t>
      </w: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выплаты дивидендов акциями.</w:t>
      </w: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Первый вариант предполагает неизменность коэффициента дивидендного выхода, но уровень дивиденда может резко колебаться в зависимости от размера получаемой прибыли.</w:t>
      </w: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Политика фиксированных дивидендных выплат предусматривает регулярную выплату неизменного размера дивиденда на одну акцию.</w:t>
      </w: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Третий вариант гарантирует регулярные фиксированные дивиденды, а в случае успешной деятельности предприятия -экстра-дивиденды.</w:t>
      </w: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 четвертому варианту акционеры вместо дивидендов получают дополнительный пакет акций, при этом общая валюта баланса не изменяется, а на одну акцию падает. В итоге акционеры практически не получают ничего, кроме возможности продать полученные акции за наличные.</w:t>
      </w: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Кроме данных факторов, дивиденды по обыкновенным акциям зависят еще и от структуры ценных бумаг, выпущенных предприятием. </w:t>
      </w:r>
    </w:p>
    <w:p w:rsidR="00EB4040" w:rsidRPr="00B1216E" w:rsidRDefault="00EB4040"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заключение разрабатывают мероприятия, направленные на повышение дивидендной отдачи акционерного капитала. Это в основном мероприятия, способствующие увеличению чистой прибыли и рентабельности собственного капитала.</w:t>
      </w:r>
    </w:p>
    <w:p w:rsidR="00EB4040" w:rsidRPr="00B1216E" w:rsidRDefault="00EB4040" w:rsidP="00B1216E">
      <w:pPr>
        <w:pStyle w:val="a3"/>
        <w:spacing w:line="240" w:lineRule="auto"/>
        <w:ind w:left="0" w:firstLine="720"/>
        <w:jc w:val="both"/>
        <w:rPr>
          <w:rFonts w:ascii="Times New Roman" w:hAnsi="Times New Roman"/>
          <w:sz w:val="28"/>
          <w:szCs w:val="28"/>
        </w:rPr>
      </w:pPr>
    </w:p>
    <w:p w:rsidR="001F7841" w:rsidRPr="00B1216E" w:rsidRDefault="001F7841" w:rsidP="00B1216E">
      <w:pPr>
        <w:pStyle w:val="a3"/>
        <w:spacing w:line="240" w:lineRule="auto"/>
        <w:ind w:left="0" w:firstLine="720"/>
        <w:jc w:val="both"/>
        <w:rPr>
          <w:rFonts w:ascii="Times New Roman" w:hAnsi="Times New Roman"/>
          <w:sz w:val="28"/>
          <w:szCs w:val="28"/>
        </w:rPr>
      </w:pPr>
    </w:p>
    <w:p w:rsidR="000D22B7" w:rsidRPr="00B1216E" w:rsidRDefault="000D22B7" w:rsidP="00B1216E">
      <w:pPr>
        <w:pStyle w:val="a3"/>
        <w:numPr>
          <w:ilvl w:val="0"/>
          <w:numId w:val="23"/>
        </w:numPr>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Виды дивидендной политики и формы дивидендных выплат</w:t>
      </w:r>
    </w:p>
    <w:p w:rsidR="00756643" w:rsidRPr="00B1216E" w:rsidRDefault="00756643" w:rsidP="00B1216E">
      <w:pPr>
        <w:pStyle w:val="a3"/>
        <w:spacing w:line="240" w:lineRule="auto"/>
        <w:ind w:firstLine="720"/>
        <w:rPr>
          <w:rFonts w:ascii="Times New Roman" w:hAnsi="Times New Roman"/>
          <w:b/>
          <w:sz w:val="28"/>
          <w:szCs w:val="28"/>
        </w:rPr>
      </w:pP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В зависимости от собственных стратегических целей, акционерная корпорация может применять следующие </w:t>
      </w:r>
      <w:r w:rsidRPr="00B1216E">
        <w:rPr>
          <w:rFonts w:ascii="Times New Roman" w:hAnsi="Times New Roman"/>
          <w:b/>
          <w:sz w:val="28"/>
          <w:szCs w:val="28"/>
        </w:rPr>
        <w:t>виды дивидендной политики</w:t>
      </w:r>
      <w:r w:rsidRPr="00B1216E">
        <w:rPr>
          <w:rFonts w:ascii="Times New Roman" w:hAnsi="Times New Roman"/>
          <w:sz w:val="28"/>
          <w:szCs w:val="28"/>
        </w:rPr>
        <w:t xml:space="preserve"> :</w:t>
      </w:r>
    </w:p>
    <w:p w:rsidR="00756643" w:rsidRPr="00B1216E" w:rsidRDefault="00756643" w:rsidP="00B1216E">
      <w:pPr>
        <w:pStyle w:val="a3"/>
        <w:spacing w:line="240" w:lineRule="auto"/>
        <w:ind w:left="0"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b/>
          <w:i/>
          <w:sz w:val="28"/>
          <w:szCs w:val="28"/>
        </w:rPr>
      </w:pPr>
      <w:r w:rsidRPr="00B1216E">
        <w:rPr>
          <w:rFonts w:ascii="Times New Roman" w:hAnsi="Times New Roman"/>
          <w:b/>
          <w:i/>
          <w:sz w:val="28"/>
          <w:szCs w:val="28"/>
        </w:rPr>
        <w:t>1. Политика «нулевого» дивиденда</w:t>
      </w:r>
    </w:p>
    <w:p w:rsidR="00756643" w:rsidRPr="00B1216E" w:rsidRDefault="00756643" w:rsidP="00B1216E">
      <w:pPr>
        <w:pStyle w:val="a3"/>
        <w:spacing w:line="240" w:lineRule="auto"/>
        <w:ind w:left="0"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Политика «нулевого» дивиденда заключается в невыплат и дивидендов вообще. Это означает, что компания сознательно предупреждает акционеров о «нулевую» дивидендную политику, а акционеры подтверждают свое согласие (или несогласие) с данной политикой, голосуя за это фактами покупки (или продажи) акций компании. Руководство такой корпорации фактически строит свою дивидендную концепцию на предположениях Миллера-Модильяни. Как отмечалось выше, примером такой дивидендной политики может служить корпорация «Microsoft», которая вообще не выплачу является дивидендов.</w:t>
      </w:r>
    </w:p>
    <w:p w:rsidR="00756643" w:rsidRPr="00B1216E" w:rsidRDefault="00756643" w:rsidP="00B1216E">
      <w:pPr>
        <w:pStyle w:val="a3"/>
        <w:spacing w:line="240" w:lineRule="auto"/>
        <w:ind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2. </w:t>
      </w:r>
      <w:r w:rsidRPr="00B1216E">
        <w:rPr>
          <w:rFonts w:ascii="Times New Roman" w:hAnsi="Times New Roman"/>
          <w:b/>
          <w:i/>
          <w:sz w:val="28"/>
          <w:szCs w:val="28"/>
        </w:rPr>
        <w:t>Политика «100%» дивиденда</w:t>
      </w:r>
    </w:p>
    <w:p w:rsidR="00756643" w:rsidRPr="00B1216E" w:rsidRDefault="00756643" w:rsidP="00B1216E">
      <w:pPr>
        <w:pStyle w:val="a3"/>
        <w:spacing w:line="240" w:lineRule="auto"/>
        <w:ind w:left="0"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Эта политика относительно редко встречается в практике деятельности предприятий. Ее суть заключается в выделении 100 процентов нераспределенной прибыли на выплату дивидендов. Таким образом, данная политика фактически — антипод «нулевой» дивидендной политики. Выделение 100 процентов чистой прибыли на выплату дивидендов фактически означает, что в распоряжение компании не поступает нераспределенная прибыль, полученная в данном учетном периоде. Таким образом, по данной учетной политики не происходит увеличение собственного капитала компании, а следовательно, и не закладывается финансовая база для последующего роста курса акций. </w:t>
      </w:r>
    </w:p>
    <w:p w:rsidR="00756643" w:rsidRPr="00B1216E" w:rsidRDefault="00756643" w:rsidP="00B1216E">
      <w:pPr>
        <w:pStyle w:val="a3"/>
        <w:spacing w:line="240" w:lineRule="auto"/>
        <w:ind w:left="0"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b/>
          <w:i/>
          <w:sz w:val="28"/>
          <w:szCs w:val="28"/>
        </w:rPr>
      </w:pPr>
      <w:r w:rsidRPr="00B1216E">
        <w:rPr>
          <w:rFonts w:ascii="Times New Roman" w:hAnsi="Times New Roman"/>
          <w:b/>
          <w:i/>
          <w:sz w:val="28"/>
          <w:szCs w:val="28"/>
        </w:rPr>
        <w:t>3. Политика фиксированного дивиденда</w:t>
      </w:r>
    </w:p>
    <w:p w:rsidR="00756643" w:rsidRPr="00B1216E" w:rsidRDefault="00756643" w:rsidP="00B1216E">
      <w:pPr>
        <w:pStyle w:val="a3"/>
        <w:spacing w:line="240" w:lineRule="auto"/>
        <w:ind w:left="0"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Этот вид дивидендной политики достаточно часто применяется в практике акционерных корпораций. Она заключается в выделении одной и той же й абсолютной величины дивидендов в расчете на одну акцию. Поскольку чистая прибыль корпорации имеет тенденцию составлять разную величину в различных учетных периодах, то для сохранения фиксированной абсолютной величины дивиденда на одну акцию выделяют адекватную и всегда разное часть на выплату дивидендов. Когда нет чистой прибыли компании в данном учетном периоде, на выплату дивидендов могут направить даже резервный фонд компании. Политика фиксированного дивиденда ординарно характерна для привилегированных акций, однако некоторые корпорации могут применять ее и к обыкновенных акций. </w:t>
      </w: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Поскольку по данным акциям выплачиваются фиксированные дивиденды, то для таких ценных бумаг относительно легко построить модель их оценки, базируясь на дисконтных денежных потоках.</w:t>
      </w:r>
    </w:p>
    <w:p w:rsidR="00756643" w:rsidRPr="00B1216E" w:rsidRDefault="00756643" w:rsidP="00B1216E">
      <w:pPr>
        <w:pStyle w:val="a3"/>
        <w:spacing w:line="240" w:lineRule="auto"/>
        <w:ind w:left="0" w:firstLine="720"/>
        <w:rPr>
          <w:rFonts w:ascii="Times New Roman" w:hAnsi="Times New Roman"/>
          <w:b/>
          <w:i/>
          <w:sz w:val="28"/>
          <w:szCs w:val="28"/>
        </w:rPr>
      </w:pPr>
    </w:p>
    <w:p w:rsidR="00756643" w:rsidRPr="00B1216E" w:rsidRDefault="00756643" w:rsidP="00B1216E">
      <w:pPr>
        <w:pStyle w:val="a3"/>
        <w:spacing w:line="240" w:lineRule="auto"/>
        <w:ind w:left="0" w:firstLine="720"/>
        <w:rPr>
          <w:rFonts w:ascii="Times New Roman" w:hAnsi="Times New Roman"/>
          <w:b/>
          <w:i/>
          <w:sz w:val="28"/>
          <w:szCs w:val="28"/>
        </w:rPr>
      </w:pPr>
      <w:r w:rsidRPr="00B1216E">
        <w:rPr>
          <w:rFonts w:ascii="Times New Roman" w:hAnsi="Times New Roman"/>
          <w:b/>
          <w:i/>
          <w:sz w:val="28"/>
          <w:szCs w:val="28"/>
        </w:rPr>
        <w:t>4. Политика фиксированного дивиденда с премиальными выплатами</w:t>
      </w:r>
    </w:p>
    <w:p w:rsidR="00756643" w:rsidRPr="00B1216E" w:rsidRDefault="00756643" w:rsidP="00B1216E">
      <w:pPr>
        <w:pStyle w:val="a3"/>
        <w:spacing w:line="240" w:lineRule="auto"/>
        <w:ind w:left="0" w:firstLine="720"/>
        <w:rPr>
          <w:rFonts w:ascii="Times New Roman" w:hAnsi="Times New Roman"/>
          <w:b/>
          <w:i/>
          <w:sz w:val="28"/>
          <w:szCs w:val="28"/>
        </w:rPr>
      </w:pP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Такой тип дивидендной политики очень похож на предварительно приведенного. Однако политика фиксированного дивиденда с премиальными выплатами предусматривает в дополнение к фиксированной (гарантированной) части дивидендов еще и дополнительные премиальные выплаты в те периоды, когда руководство компанией решит их выплатить. Премиальные средства выплачиваются тогда, когда компания достигает особенно положительных финансовых результатов. </w:t>
      </w:r>
    </w:p>
    <w:p w:rsidR="00756643" w:rsidRPr="00B1216E" w:rsidRDefault="00756643" w:rsidP="00B1216E">
      <w:pPr>
        <w:pStyle w:val="a3"/>
        <w:spacing w:line="240" w:lineRule="auto"/>
        <w:ind w:left="0" w:firstLine="720"/>
        <w:rPr>
          <w:rFonts w:ascii="Times New Roman" w:hAnsi="Times New Roman"/>
          <w:b/>
          <w:i/>
          <w:sz w:val="28"/>
          <w:szCs w:val="28"/>
        </w:rPr>
      </w:pPr>
    </w:p>
    <w:p w:rsidR="00756643" w:rsidRPr="00B1216E" w:rsidRDefault="00756643" w:rsidP="00B1216E">
      <w:pPr>
        <w:pStyle w:val="a3"/>
        <w:spacing w:line="240" w:lineRule="auto"/>
        <w:ind w:left="0" w:firstLine="720"/>
        <w:rPr>
          <w:rFonts w:ascii="Times New Roman" w:hAnsi="Times New Roman"/>
          <w:b/>
          <w:i/>
          <w:sz w:val="28"/>
          <w:szCs w:val="28"/>
        </w:rPr>
      </w:pPr>
      <w:r w:rsidRPr="00B1216E">
        <w:rPr>
          <w:rFonts w:ascii="Times New Roman" w:hAnsi="Times New Roman"/>
          <w:b/>
          <w:i/>
          <w:sz w:val="28"/>
          <w:szCs w:val="28"/>
        </w:rPr>
        <w:t>5. Политика выделение на дивиденды фиксированного процента с прибыли</w:t>
      </w:r>
    </w:p>
    <w:p w:rsidR="00756643" w:rsidRPr="00B1216E" w:rsidRDefault="00756643" w:rsidP="00B1216E">
      <w:pPr>
        <w:pStyle w:val="a3"/>
        <w:spacing w:line="240" w:lineRule="auto"/>
        <w:ind w:left="0"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Политику выделение на дивиденды фиксированного процента по чистой прибыли традиционно считают наиболее распространенной. Метод исчисления суммы дивидендов, принадлежащих выплате в расчете на одну акцию по этой дивидендной политики, относят к классическим, поскольку его приводят в большинстве учебников по корпоративному управлению и финансам. Суть данной дивидендной политики определяется именно методом исчисления дивидендов в расчете на одну акцию. Для такого расчета, изначально решают, какую долю (процент) чистой прибыли может быть выделено на выплату дивидендов. Затем находят абсолютное значение данной доли чистой прибыли. Это и будет сумма выделена на выплату дивидендов по акциям. Для того, чтобы найти сумму дивидендов, приходящаяся на одну акцию, нужно сумму, выделенную на выплату дивидендов по акциям, разделить на количество обыкновенных акций, находящихся в обращении.</w:t>
      </w:r>
    </w:p>
    <w:p w:rsidR="00756643" w:rsidRPr="00B1216E" w:rsidRDefault="00756643" w:rsidP="00B1216E">
      <w:pPr>
        <w:pStyle w:val="a3"/>
        <w:spacing w:line="240" w:lineRule="auto"/>
        <w:ind w:left="0"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b/>
          <w:i/>
          <w:sz w:val="28"/>
          <w:szCs w:val="28"/>
        </w:rPr>
      </w:pPr>
      <w:r w:rsidRPr="00B1216E">
        <w:rPr>
          <w:rFonts w:ascii="Times New Roman" w:hAnsi="Times New Roman"/>
          <w:b/>
          <w:i/>
          <w:sz w:val="28"/>
          <w:szCs w:val="28"/>
        </w:rPr>
        <w:t>6. Прогрессивная дивидендная политика</w:t>
      </w:r>
    </w:p>
    <w:p w:rsidR="00756643" w:rsidRPr="00B1216E" w:rsidRDefault="00756643" w:rsidP="00B1216E">
      <w:pPr>
        <w:pStyle w:val="a3"/>
        <w:spacing w:line="240" w:lineRule="auto"/>
        <w:ind w:left="0" w:firstLine="720"/>
        <w:rPr>
          <w:rFonts w:ascii="Times New Roman" w:hAnsi="Times New Roman"/>
          <w:b/>
          <w:i/>
          <w:sz w:val="28"/>
          <w:szCs w:val="28"/>
        </w:rPr>
      </w:pP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Прогрессивная дивидендная политика — один из самых популярных среди акционеров. Прежде всего потому, что она предполагает постепенное постоянное увеличение дивидендных выплат в расчете на одну акцию. Очень часто это постепенное увеличение дивидендов проявляется постоянным темпом прироста дивидендных выплат. Практика стран с развитыми рыночными экономическими системами показывает, что большинство акционерных корпораций осуществляют поквартальную выплате дивидендов. Из причин, приведенных выше, квартальные дивидендные выплаты отражают сезонные аномалии продажи корпорации. Следовательно, для внедрения прогрессивной дивидендной политики, надо обеспечивать прирост отношении дивидендных выплат аналогичного квартала предыдущего года. Итак, если акционерная корпорация придерживается прогрессивной дивидендной политики, то, прежде всего, в процессе определения величины текущих дивидендных выплат стоит:</w:t>
      </w:r>
    </w:p>
    <w:p w:rsidR="00756643" w:rsidRPr="00B1216E" w:rsidRDefault="00756643" w:rsidP="00B1216E">
      <w:pPr>
        <w:pStyle w:val="a3"/>
        <w:spacing w:line="240" w:lineRule="auto"/>
        <w:ind w:left="0"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Установить величину дивидендных выплат на одну акцию в аналогичном квартале прошлого года;</w:t>
      </w:r>
    </w:p>
    <w:p w:rsidR="00756643" w:rsidRPr="00B1216E" w:rsidRDefault="00756643" w:rsidP="00B1216E">
      <w:pPr>
        <w:pStyle w:val="a3"/>
        <w:spacing w:line="240" w:lineRule="auto"/>
        <w:ind w:left="0"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Принять решения относительно темпа прироста текущих дивидендных выплат по сравнению с аналогичным кварталом прошлого года;</w:t>
      </w:r>
    </w:p>
    <w:p w:rsidR="00756643" w:rsidRPr="00B1216E" w:rsidRDefault="00756643" w:rsidP="00B1216E">
      <w:pPr>
        <w:pStyle w:val="a3"/>
        <w:spacing w:line="240" w:lineRule="auto"/>
        <w:ind w:left="0"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На основе установленного темпа прироста, определить текущие дивидендные выплаты на одну акцию;</w:t>
      </w:r>
    </w:p>
    <w:p w:rsidR="00756643" w:rsidRPr="00B1216E" w:rsidRDefault="00756643" w:rsidP="00B1216E">
      <w:pPr>
        <w:pStyle w:val="a3"/>
        <w:spacing w:line="240" w:lineRule="auto"/>
        <w:ind w:left="0"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Определить, какая сумма денег нужна для обеспечения данных текущих дивидендных выплат, для этого надо текущие дивидендные выплаты на одну акцию умножить на количество обыкновенных акций в обращении;</w:t>
      </w:r>
    </w:p>
    <w:p w:rsidR="00756643" w:rsidRPr="00B1216E" w:rsidRDefault="00756643" w:rsidP="00B1216E">
      <w:pPr>
        <w:pStyle w:val="a3"/>
        <w:spacing w:line="240" w:lineRule="auto"/>
        <w:ind w:left="0"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Определить, какой процент чистой прибыли составляет сумма нужна для обеспечения текущих дивидендных выплат;</w:t>
      </w:r>
    </w:p>
    <w:p w:rsidR="00756643" w:rsidRPr="00B1216E" w:rsidRDefault="00756643" w:rsidP="00B1216E">
      <w:pPr>
        <w:pStyle w:val="a3"/>
        <w:spacing w:line="240" w:lineRule="auto"/>
        <w:ind w:left="0"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Решить окончательно, может ли акционерная корпорация выделить эту часть прибыли на дивидендные выплаты.</w:t>
      </w:r>
    </w:p>
    <w:p w:rsidR="00756643" w:rsidRPr="00B1216E" w:rsidRDefault="00756643" w:rsidP="00B1216E">
      <w:pPr>
        <w:pStyle w:val="a3"/>
        <w:spacing w:line="240" w:lineRule="auto"/>
        <w:ind w:left="0"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b/>
          <w:i/>
          <w:sz w:val="28"/>
          <w:szCs w:val="28"/>
        </w:rPr>
      </w:pPr>
      <w:r w:rsidRPr="00B1216E">
        <w:rPr>
          <w:rFonts w:ascii="Times New Roman" w:hAnsi="Times New Roman"/>
          <w:b/>
          <w:i/>
          <w:sz w:val="28"/>
          <w:szCs w:val="28"/>
        </w:rPr>
        <w:t>7. Регрессивная дивидендная политика</w:t>
      </w:r>
    </w:p>
    <w:p w:rsidR="00756643" w:rsidRPr="00B1216E" w:rsidRDefault="00756643" w:rsidP="00B1216E">
      <w:pPr>
        <w:pStyle w:val="a3"/>
        <w:spacing w:line="240" w:lineRule="auto"/>
        <w:ind w:left="0" w:firstLine="720"/>
        <w:rPr>
          <w:rFonts w:ascii="Times New Roman" w:hAnsi="Times New Roman"/>
          <w:sz w:val="28"/>
          <w:szCs w:val="28"/>
        </w:rPr>
      </w:pPr>
    </w:p>
    <w:p w:rsidR="0007240A"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 xml:space="preserve">Регрессивная дивидендная политика — фактически это антипод прогрессивной дивидендной политики, поскольку предполагает постоянное и постепенное уменьшение дивидендных выплат, что эквивалентно их прироста с отрицательным темпом. Это наименее популярный вид дивидендной политики среди акционеров. Применение данной политики часто приводит к тому, что акционеры решают продать акции данной корпорации. Если прогрессивная дивидендная политика часто приводит к росту курса акций, то регрессивная — к падению. </w:t>
      </w:r>
    </w:p>
    <w:p w:rsidR="0007240A" w:rsidRPr="00B1216E" w:rsidRDefault="0007240A" w:rsidP="00B1216E">
      <w:pPr>
        <w:pStyle w:val="a3"/>
        <w:spacing w:line="240" w:lineRule="auto"/>
        <w:ind w:left="0"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b/>
          <w:i/>
          <w:sz w:val="28"/>
          <w:szCs w:val="28"/>
        </w:rPr>
      </w:pPr>
      <w:r w:rsidRPr="00B1216E">
        <w:rPr>
          <w:rFonts w:ascii="Times New Roman" w:hAnsi="Times New Roman"/>
          <w:b/>
          <w:i/>
          <w:sz w:val="28"/>
          <w:szCs w:val="28"/>
        </w:rPr>
        <w:t>8. Политика неденежных выплат</w:t>
      </w:r>
    </w:p>
    <w:p w:rsidR="00756643" w:rsidRPr="00B1216E" w:rsidRDefault="00756643" w:rsidP="00B1216E">
      <w:pPr>
        <w:pStyle w:val="a3"/>
        <w:spacing w:line="240" w:lineRule="auto"/>
        <w:ind w:left="0" w:firstLine="720"/>
        <w:rPr>
          <w:rFonts w:ascii="Times New Roman" w:hAnsi="Times New Roman"/>
          <w:b/>
          <w:i/>
          <w:sz w:val="28"/>
          <w:szCs w:val="28"/>
        </w:rPr>
      </w:pP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Порой, за недостатком необходимых финансовых ресурсов акционерные корпорации прибегают к политике неденежных дивидендных выплат. В этом случае вместо прямых денежных дивидендных выплат используют, как правило, ближайшие денежные заменители. Заслуживает внимания политика выплаты дивидендов выпуском новых ценных бумаг, например, акций или облигаций. Поскольку ценные бумаги обладают целым спектром специфических финансовых характеристик, то политика неденежных расходов может далеко выходить за рамки данного исследования и свестись к объяснению характеристик ценных бумаг вообще.</w:t>
      </w:r>
    </w:p>
    <w:p w:rsidR="00756643" w:rsidRPr="00B1216E" w:rsidRDefault="00756643" w:rsidP="00B1216E">
      <w:pPr>
        <w:pStyle w:val="a3"/>
        <w:spacing w:line="240" w:lineRule="auto"/>
        <w:ind w:left="0" w:firstLine="720"/>
        <w:rPr>
          <w:rFonts w:ascii="Times New Roman" w:hAnsi="Times New Roman"/>
          <w:b/>
          <w:i/>
          <w:sz w:val="28"/>
          <w:szCs w:val="28"/>
        </w:rPr>
      </w:pPr>
      <w:r w:rsidRPr="00B1216E">
        <w:rPr>
          <w:rFonts w:ascii="Times New Roman" w:hAnsi="Times New Roman"/>
          <w:b/>
          <w:i/>
          <w:sz w:val="28"/>
          <w:szCs w:val="28"/>
        </w:rPr>
        <w:t>9. Политика накопленных кумулятивных дивидендов</w:t>
      </w:r>
    </w:p>
    <w:p w:rsidR="00756643" w:rsidRPr="00B1216E" w:rsidRDefault="00756643" w:rsidP="00B1216E">
      <w:pPr>
        <w:pStyle w:val="a3"/>
        <w:spacing w:line="240" w:lineRule="auto"/>
        <w:ind w:left="0" w:firstLine="720"/>
        <w:rPr>
          <w:rFonts w:ascii="Times New Roman" w:hAnsi="Times New Roman"/>
          <w:sz w:val="28"/>
          <w:szCs w:val="28"/>
        </w:rPr>
      </w:pPr>
    </w:p>
    <w:p w:rsidR="00756643" w:rsidRPr="00B1216E" w:rsidRDefault="00756643" w:rsidP="00B1216E">
      <w:pPr>
        <w:pStyle w:val="a3"/>
        <w:spacing w:line="240" w:lineRule="auto"/>
        <w:ind w:left="0" w:firstLine="720"/>
        <w:rPr>
          <w:rFonts w:ascii="Times New Roman" w:hAnsi="Times New Roman"/>
          <w:sz w:val="28"/>
          <w:szCs w:val="28"/>
        </w:rPr>
      </w:pPr>
      <w:r w:rsidRPr="00B1216E">
        <w:rPr>
          <w:rFonts w:ascii="Times New Roman" w:hAnsi="Times New Roman"/>
          <w:sz w:val="28"/>
          <w:szCs w:val="28"/>
        </w:rPr>
        <w:t>Порой, не желая применять политику неденежных выплат и не имея достаточных финансовых ресурсов для денежных дивидендных выплат, корпорация решает применить политику накопленных денежных дивидендов. В этом случае дивиденды оглашаются, однако выплата их откладывается до лучших времен. Практика и теория реализации дивидендной политики знают много примеров реализации дивидендных выплат к указанным выше политик, даже согласно определенных специфических обстоятельств, в которых находится данная корпорация.</w:t>
      </w:r>
    </w:p>
    <w:p w:rsidR="0007240A" w:rsidRPr="00B1216E" w:rsidRDefault="0007240A" w:rsidP="00B1216E">
      <w:pPr>
        <w:pStyle w:val="a3"/>
        <w:spacing w:line="240" w:lineRule="auto"/>
        <w:ind w:left="0" w:firstLine="720"/>
        <w:rPr>
          <w:rFonts w:ascii="Times New Roman" w:hAnsi="Times New Roman"/>
          <w:sz w:val="28"/>
          <w:szCs w:val="28"/>
        </w:rPr>
      </w:pPr>
    </w:p>
    <w:p w:rsidR="000D22B7" w:rsidRPr="00B1216E" w:rsidRDefault="000D22B7" w:rsidP="00B1216E">
      <w:pPr>
        <w:pStyle w:val="a3"/>
        <w:numPr>
          <w:ilvl w:val="0"/>
          <w:numId w:val="23"/>
        </w:numPr>
        <w:spacing w:line="240" w:lineRule="auto"/>
        <w:ind w:left="0" w:firstLine="720"/>
        <w:jc w:val="center"/>
        <w:rPr>
          <w:rFonts w:ascii="Times New Roman" w:hAnsi="Times New Roman"/>
          <w:b/>
          <w:sz w:val="28"/>
          <w:szCs w:val="28"/>
        </w:rPr>
      </w:pPr>
      <w:r w:rsidRPr="00B1216E">
        <w:rPr>
          <w:rFonts w:ascii="Times New Roman" w:hAnsi="Times New Roman"/>
          <w:b/>
          <w:sz w:val="28"/>
          <w:szCs w:val="28"/>
        </w:rPr>
        <w:t>Финансовая отчетность. Содержание основных форм финансовой отчетности</w:t>
      </w:r>
    </w:p>
    <w:p w:rsidR="0007240A" w:rsidRPr="00B1216E" w:rsidRDefault="0007240A" w:rsidP="00B1216E">
      <w:pPr>
        <w:pStyle w:val="a3"/>
        <w:spacing w:line="240" w:lineRule="auto"/>
        <w:ind w:firstLine="720"/>
        <w:jc w:val="center"/>
        <w:rPr>
          <w:rFonts w:ascii="Times New Roman" w:hAnsi="Times New Roman"/>
          <w:b/>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соответствии с российскими стандартами бухгалтерского учета и регламентирующими нормативными актами (п.2 ст.13 Закона "О бухгалтерском учете"), финансовая отчетность состоит из:</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баланса;</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отчета о прибылях и убытках;</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приложений к ним, предусмотренных нормативными актами;</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пояснительной записки.</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Пояснения к бухгалтерскому балансу и отчету о прибылях и убытках, в соответствии с п. 28 ПБУ 4/99, раскрывают информацию в виде отдельных отчетных форм (отчет о движении денежных средств, отчет об изменениях капитала и др.) и в виде пояснительной записки.</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соответствии с п. 1 приказа Минфина России %u2116 67н от 22.07.2003 г. "О формах бухгалтерской отчетности организаций" в состав приложений к бухгалтерскому балансу и отчету о прибылях и убытках бухгалтерской отчетности включаются:</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Отчет об изменениях капитала считать формой %u2116 3;</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Отчет о движении денежных средств - формой %u2116 4;</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Приложение к бухгалтерскому балансу - формой %u2116 5;</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Отчет о целевом использовании полученных средств - формой %u21166.</w:t>
      </w:r>
    </w:p>
    <w:p w:rsidR="0007240A" w:rsidRPr="00B1216E" w:rsidRDefault="0007240A"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МСФО</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Полный комплект финансовой отчетности включает следующие компоненты (п.8 МСФО 1):</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бухгалтерский баланс;</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отчет о прибылях и убытках;</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отчет об изменениях капитала, показывающий: все изменения в капитале; либо изменения в капитале, отличные от операций с акционерами;</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отчет о движении денежных средств;</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пояснения, включающие существенные положения использованной для подготовки финансовой отчетности учетной политики и прочие примечания</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 В системе МСФО, в отличие от РСБУ, не существует жестко регламентированной формы бухгалтерской отчетности. Определяется общая форма и порядок расположения статей, а также минимум информации, необходимой для раскрытия в отчетности. В связи с этим отчеты, включаемые в полный комплект финансовой отчетности, могут формироваться исходя из предлагаемых в МСФО вариантов построения финансовой отчетности и разрабатываться организациями самостоятельно.</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Представление дополнительной информации, сопутствующей финансовой (бухгалтерской) отчетности</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РСБУ</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Организация может представлять дополнительную информацию, сопутствующую бухгалтерской отчетности, если исполнительный орган считает ее полезной для заинтересованных пользователей при принятии экономических решений (п.39 ПБУ 4/99).</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МСФО</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Компании могут представлять, помимо финансовой отчетности, финансовые обзоры руководства, в которых описываются и объясняются основные характеристики финансовых результатов деятельности компании, ее финансового положения и основных неопределенностей, с которыми она сталкивается (п.9 МСФО 1).</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В частности, такой отчет может включать анализ ресурсов компании, ценность которых не отражена в бухгалтерском балансе, составленном согласно Международным стандартам финансовой отчетности (в соответствии с подпунктом (c) п.9 МСФО 1)</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Объем информации, представляемой в бухгалтерской (финансовой) отчетности</w:t>
      </w:r>
    </w:p>
    <w:p w:rsidR="0007240A" w:rsidRPr="00B1216E" w:rsidRDefault="0007240A" w:rsidP="00B1216E">
      <w:pPr>
        <w:pStyle w:val="a3"/>
        <w:spacing w:line="240" w:lineRule="auto"/>
        <w:ind w:left="0" w:firstLine="720"/>
        <w:jc w:val="center"/>
        <w:rPr>
          <w:rFonts w:ascii="Times New Roman" w:hAnsi="Times New Roman"/>
          <w:b/>
          <w:sz w:val="28"/>
          <w:szCs w:val="28"/>
        </w:rPr>
      </w:pPr>
      <w:r w:rsidRPr="00B1216E">
        <w:rPr>
          <w:rFonts w:ascii="Times New Roman" w:hAnsi="Times New Roman"/>
          <w:b/>
          <w:sz w:val="28"/>
          <w:szCs w:val="28"/>
        </w:rPr>
        <w:t>РСБУ</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РСБУ устанавливает возможности представления бухгалтерской отчетности в различном составе в зависимости от особенностей отчитывающихся организаций. Следующие виды организаций имеют право предоставлять бухгалтерскую отчетность в сокращенном составе форм отчетности: субъекты малого предпринимательства, некоммерческие организации, общественные организации (объединения) (см. п.3,4 Указаний об объеме форм бухгалтерской отчетности (утв. Приказом Минфина РФ %u2116 67н от 22.07.03, п.85 Положения по ведению бухгалтерского учета и бухгалтерской отчетности в РФ").</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center"/>
        <w:rPr>
          <w:rFonts w:ascii="Times New Roman" w:hAnsi="Times New Roman"/>
          <w:sz w:val="28"/>
          <w:szCs w:val="28"/>
        </w:rPr>
      </w:pPr>
      <w:r w:rsidRPr="00B1216E">
        <w:rPr>
          <w:rFonts w:ascii="Times New Roman" w:hAnsi="Times New Roman"/>
          <w:sz w:val="28"/>
          <w:szCs w:val="28"/>
        </w:rPr>
        <w:t>МСФО</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МСФО не устанавливает зависимость объема раскрываемой информации от особенностей деятельности отчитывающейся организации.</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p>
    <w:p w:rsidR="000D22B7" w:rsidRPr="00B1216E" w:rsidRDefault="000D22B7" w:rsidP="00B1216E">
      <w:pPr>
        <w:pStyle w:val="a3"/>
        <w:numPr>
          <w:ilvl w:val="0"/>
          <w:numId w:val="23"/>
        </w:numPr>
        <w:spacing w:line="240" w:lineRule="auto"/>
        <w:ind w:left="0" w:firstLine="720"/>
        <w:jc w:val="center"/>
        <w:rPr>
          <w:rFonts w:ascii="Times New Roman" w:hAnsi="Times New Roman"/>
          <w:b/>
          <w:sz w:val="28"/>
          <w:szCs w:val="28"/>
        </w:rPr>
      </w:pPr>
      <w:r w:rsidRPr="00B1216E">
        <w:rPr>
          <w:rFonts w:ascii="Times New Roman" w:hAnsi="Times New Roman"/>
          <w:b/>
          <w:sz w:val="28"/>
          <w:szCs w:val="28"/>
        </w:rPr>
        <w:t>Финансовые ренты, их классификация и методы оценки</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b/>
          <w:i/>
          <w:sz w:val="28"/>
          <w:szCs w:val="28"/>
        </w:rPr>
        <w:t>Финансовая рента</w:t>
      </w:r>
      <w:r w:rsidRPr="00B1216E">
        <w:rPr>
          <w:rFonts w:ascii="Times New Roman" w:hAnsi="Times New Roman"/>
          <w:sz w:val="28"/>
          <w:szCs w:val="28"/>
        </w:rPr>
        <w:t xml:space="preserve"> — ряд последовательных фиксированных платежей, производимых через равные промежутки времени. </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Финансовая рента (далее — рента) может быть охарактеризована рядом параметров:</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член ренты — величина каждого отдельного платежа;</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период ренты — временной интервал между двумя платежами;</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срок ренты — время от начала реализации ренты до момента начисления последнего платежа;</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процентная ставка — ставка, используемая для расчёта наращения или дисконтирования платежей (в начале, в середине, или в конце года) и др.</w:t>
      </w:r>
    </w:p>
    <w:p w:rsidR="0007240A" w:rsidRPr="00B1216E" w:rsidRDefault="0007240A" w:rsidP="00B1216E">
      <w:pPr>
        <w:pStyle w:val="a3"/>
        <w:spacing w:line="240" w:lineRule="auto"/>
        <w:ind w:left="0" w:firstLine="720"/>
        <w:jc w:val="both"/>
        <w:rPr>
          <w:rFonts w:ascii="Times New Roman" w:hAnsi="Times New Roman"/>
          <w:sz w:val="28"/>
          <w:szCs w:val="28"/>
        </w:rPr>
      </w:pP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На практике используются различные виды финансовых рент. </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Ренты, по которым платежи производятся раз в год, называются </w:t>
      </w:r>
      <w:r w:rsidRPr="00B1216E">
        <w:rPr>
          <w:rFonts w:ascii="Times New Roman" w:hAnsi="Times New Roman"/>
          <w:b/>
          <w:sz w:val="28"/>
          <w:szCs w:val="28"/>
        </w:rPr>
        <w:t>годовыми.</w:t>
      </w:r>
      <w:r w:rsidRPr="00B1216E">
        <w:rPr>
          <w:rFonts w:ascii="Times New Roman" w:hAnsi="Times New Roman"/>
          <w:sz w:val="28"/>
          <w:szCs w:val="28"/>
        </w:rPr>
        <w:t xml:space="preserve"> При производстве платежей несколько раз в году (p раз) ренты называются p-срочными. Кроме того, встречаются ренты, у которых период межу платежами может превышать год. Все перечисленные ренты называются </w:t>
      </w:r>
      <w:r w:rsidRPr="00B1216E">
        <w:rPr>
          <w:rFonts w:ascii="Times New Roman" w:hAnsi="Times New Roman"/>
          <w:b/>
          <w:sz w:val="28"/>
          <w:szCs w:val="28"/>
        </w:rPr>
        <w:t>дискретными.</w:t>
      </w:r>
      <w:r w:rsidRPr="00B1216E">
        <w:rPr>
          <w:rFonts w:ascii="Times New Roman" w:hAnsi="Times New Roman"/>
          <w:sz w:val="28"/>
          <w:szCs w:val="28"/>
        </w:rPr>
        <w:t xml:space="preserve"> Наряду с дискретными встречаются ренты, у которых платежи производятся так часто, что их можно рассматривать как </w:t>
      </w:r>
      <w:r w:rsidRPr="00B1216E">
        <w:rPr>
          <w:rFonts w:ascii="Times New Roman" w:hAnsi="Times New Roman"/>
          <w:b/>
          <w:sz w:val="28"/>
          <w:szCs w:val="28"/>
        </w:rPr>
        <w:t>непрерывные</w:t>
      </w:r>
      <w:r w:rsidRPr="00B1216E">
        <w:rPr>
          <w:rFonts w:ascii="Times New Roman" w:hAnsi="Times New Roman"/>
          <w:sz w:val="28"/>
          <w:szCs w:val="28"/>
        </w:rPr>
        <w:t xml:space="preserve">. Они так и называются — непрерывные ренты. В зависимости от частоты начисления процентов различают ренты с начислением процентов один раз в году, несколько раз в году (m раз) и непрерывным начислением. С точки зрения стабильности размера платежей ренты подразделяются на </w:t>
      </w:r>
      <w:r w:rsidRPr="00B1216E">
        <w:rPr>
          <w:rFonts w:ascii="Times New Roman" w:hAnsi="Times New Roman"/>
          <w:b/>
          <w:sz w:val="28"/>
          <w:szCs w:val="28"/>
        </w:rPr>
        <w:t>постоянные</w:t>
      </w:r>
      <w:r w:rsidRPr="00B1216E">
        <w:rPr>
          <w:rFonts w:ascii="Times New Roman" w:hAnsi="Times New Roman"/>
          <w:sz w:val="28"/>
          <w:szCs w:val="28"/>
        </w:rPr>
        <w:t xml:space="preserve"> (платежи — члены ренты равны между собой) и </w:t>
      </w:r>
      <w:r w:rsidRPr="00B1216E">
        <w:rPr>
          <w:rFonts w:ascii="Times New Roman" w:hAnsi="Times New Roman"/>
          <w:b/>
          <w:sz w:val="28"/>
          <w:szCs w:val="28"/>
        </w:rPr>
        <w:t>переменные.</w:t>
      </w:r>
      <w:r w:rsidRPr="00B1216E">
        <w:rPr>
          <w:rFonts w:ascii="Times New Roman" w:hAnsi="Times New Roman"/>
          <w:sz w:val="28"/>
          <w:szCs w:val="28"/>
        </w:rPr>
        <w:t xml:space="preserve"> </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 xml:space="preserve">Рента, выплата которой не ограничена какими-либо условиями, называется верной. Рента, выплата которой обусловлена наступлением какого-либо события, называется условной. Естественно, что число членов условной ренты предусмотреть невозможно. </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Примером условной ренты могут служить страховые взносы, вносимые до наступления страхового случая. Ренты могут иметь конечное число членов (ограниченные ренты) и быть с бесконечным числом членов (вечные ренты). По моменту выплат членов ренты последние подразделяются на обычные — постнумерандо, в которых платежи производятся в конце соответствующих периодов (года, полугодия и т. д.), и пренумерано, в которых платежи осущетсвляются в начале этих периодов.</w:t>
      </w:r>
    </w:p>
    <w:p w:rsidR="0007240A"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Наращённая сумма - это сумма всех членов потока платежей с начисленными на них процентами на конец срока, т.е. на дату последней выплаты. Наращённая сумма показывает, какую величину будет представлять капитал, вносимый через равные промежутки времени в течение всего срока ренты вместе с начисленными процентами.</w:t>
      </w:r>
    </w:p>
    <w:p w:rsidR="000D22B7" w:rsidRPr="00B1216E" w:rsidRDefault="0007240A" w:rsidP="00B1216E">
      <w:pPr>
        <w:pStyle w:val="a3"/>
        <w:spacing w:line="240" w:lineRule="auto"/>
        <w:ind w:left="0" w:firstLine="720"/>
        <w:jc w:val="both"/>
        <w:rPr>
          <w:rFonts w:ascii="Times New Roman" w:hAnsi="Times New Roman"/>
          <w:sz w:val="28"/>
          <w:szCs w:val="28"/>
        </w:rPr>
      </w:pPr>
      <w:r w:rsidRPr="00B1216E">
        <w:rPr>
          <w:rFonts w:ascii="Times New Roman" w:hAnsi="Times New Roman"/>
          <w:sz w:val="28"/>
          <w:szCs w:val="28"/>
        </w:rPr>
        <w:t>Современная величина потока платежей - сумма всех его членов, уменьшенная (дисконтированная) на величину процентной ставки на определённый момент времени, совпадающий с началом потока платежей или предшествующий ему.</w:t>
      </w:r>
    </w:p>
    <w:p w:rsidR="000D22B7" w:rsidRPr="00B1216E" w:rsidRDefault="000D22B7" w:rsidP="00B1216E">
      <w:pPr>
        <w:pStyle w:val="a3"/>
        <w:spacing w:line="240" w:lineRule="auto"/>
        <w:ind w:left="0" w:firstLine="720"/>
        <w:jc w:val="both"/>
        <w:rPr>
          <w:rFonts w:ascii="Times New Roman" w:hAnsi="Times New Roman"/>
          <w:sz w:val="28"/>
          <w:szCs w:val="28"/>
        </w:rPr>
      </w:pPr>
    </w:p>
    <w:p w:rsidR="000D22B7" w:rsidRPr="00B1216E" w:rsidRDefault="000D22B7" w:rsidP="00B1216E">
      <w:pPr>
        <w:pStyle w:val="a3"/>
        <w:spacing w:line="240" w:lineRule="auto"/>
        <w:ind w:left="0" w:firstLine="720"/>
        <w:jc w:val="both"/>
        <w:rPr>
          <w:rFonts w:ascii="Times New Roman" w:hAnsi="Times New Roman"/>
          <w:sz w:val="28"/>
          <w:szCs w:val="28"/>
        </w:rPr>
      </w:pPr>
      <w:bookmarkStart w:id="0" w:name="_GoBack"/>
      <w:bookmarkEnd w:id="0"/>
    </w:p>
    <w:sectPr w:rsidR="000D22B7" w:rsidRPr="00B1216E" w:rsidSect="00891772">
      <w:footerReference w:type="even" r:id="rId12"/>
      <w:footerReference w:type="default" r:id="rId13"/>
      <w:pgSz w:w="11906" w:h="16838"/>
      <w:pgMar w:top="1134" w:right="850" w:bottom="1134"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FAC" w:rsidRDefault="00964FAC" w:rsidP="00FA5365">
      <w:pPr>
        <w:pStyle w:val="a3"/>
      </w:pPr>
      <w:r>
        <w:separator/>
      </w:r>
    </w:p>
  </w:endnote>
  <w:endnote w:type="continuationSeparator" w:id="0">
    <w:p w:rsidR="00964FAC" w:rsidRDefault="00964FAC" w:rsidP="00FA5365">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72" w:rsidRDefault="00891772" w:rsidP="00964FA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91772" w:rsidRDefault="00891772" w:rsidP="0089177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72" w:rsidRDefault="00891772" w:rsidP="00964FA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32C4B">
      <w:rPr>
        <w:rStyle w:val="aa"/>
        <w:noProof/>
      </w:rPr>
      <w:t>1</w:t>
    </w:r>
    <w:r>
      <w:rPr>
        <w:rStyle w:val="aa"/>
      </w:rPr>
      <w:fldChar w:fldCharType="end"/>
    </w:r>
  </w:p>
  <w:p w:rsidR="00891772" w:rsidRDefault="00891772" w:rsidP="0089177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FAC" w:rsidRDefault="00964FAC" w:rsidP="00FA5365">
      <w:pPr>
        <w:pStyle w:val="a3"/>
      </w:pPr>
      <w:r>
        <w:separator/>
      </w:r>
    </w:p>
  </w:footnote>
  <w:footnote w:type="continuationSeparator" w:id="0">
    <w:p w:rsidR="00964FAC" w:rsidRDefault="00964FAC" w:rsidP="00FA5365">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FFFFFF7C"/>
    <w:multiLevelType w:val="singleLevel"/>
    <w:tmpl w:val="350694B2"/>
    <w:lvl w:ilvl="0">
      <w:start w:val="1"/>
      <w:numFmt w:val="decimal"/>
      <w:lvlText w:val="%1."/>
      <w:lvlJc w:val="left"/>
      <w:pPr>
        <w:tabs>
          <w:tab w:val="num" w:pos="1492"/>
        </w:tabs>
        <w:ind w:left="1492" w:hanging="360"/>
      </w:pPr>
    </w:lvl>
  </w:abstractNum>
  <w:abstractNum w:abstractNumId="1">
    <w:nsid w:val="FFFFFF7D"/>
    <w:multiLevelType w:val="singleLevel"/>
    <w:tmpl w:val="1AC42240"/>
    <w:lvl w:ilvl="0">
      <w:start w:val="1"/>
      <w:numFmt w:val="decimal"/>
      <w:lvlText w:val="%1."/>
      <w:lvlJc w:val="left"/>
      <w:pPr>
        <w:tabs>
          <w:tab w:val="num" w:pos="1209"/>
        </w:tabs>
        <w:ind w:left="1209" w:hanging="360"/>
      </w:pPr>
    </w:lvl>
  </w:abstractNum>
  <w:abstractNum w:abstractNumId="2">
    <w:nsid w:val="FFFFFF7E"/>
    <w:multiLevelType w:val="singleLevel"/>
    <w:tmpl w:val="63AC1A44"/>
    <w:lvl w:ilvl="0">
      <w:start w:val="1"/>
      <w:numFmt w:val="decimal"/>
      <w:lvlText w:val="%1."/>
      <w:lvlJc w:val="left"/>
      <w:pPr>
        <w:tabs>
          <w:tab w:val="num" w:pos="926"/>
        </w:tabs>
        <w:ind w:left="926" w:hanging="360"/>
      </w:pPr>
    </w:lvl>
  </w:abstractNum>
  <w:abstractNum w:abstractNumId="3">
    <w:nsid w:val="FFFFFF7F"/>
    <w:multiLevelType w:val="singleLevel"/>
    <w:tmpl w:val="E33289C8"/>
    <w:lvl w:ilvl="0">
      <w:start w:val="1"/>
      <w:numFmt w:val="decimal"/>
      <w:lvlText w:val="%1."/>
      <w:lvlJc w:val="left"/>
      <w:pPr>
        <w:tabs>
          <w:tab w:val="num" w:pos="643"/>
        </w:tabs>
        <w:ind w:left="643" w:hanging="360"/>
      </w:pPr>
    </w:lvl>
  </w:abstractNum>
  <w:abstractNum w:abstractNumId="4">
    <w:nsid w:val="FFFFFF80"/>
    <w:multiLevelType w:val="singleLevel"/>
    <w:tmpl w:val="50F67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D47C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E44A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061B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50FCF4"/>
    <w:lvl w:ilvl="0">
      <w:start w:val="1"/>
      <w:numFmt w:val="decimal"/>
      <w:lvlText w:val="%1."/>
      <w:lvlJc w:val="left"/>
      <w:pPr>
        <w:tabs>
          <w:tab w:val="num" w:pos="360"/>
        </w:tabs>
        <w:ind w:left="360" w:hanging="360"/>
      </w:pPr>
    </w:lvl>
  </w:abstractNum>
  <w:abstractNum w:abstractNumId="9">
    <w:nsid w:val="FFFFFF89"/>
    <w:multiLevelType w:val="singleLevel"/>
    <w:tmpl w:val="1AB29F82"/>
    <w:lvl w:ilvl="0">
      <w:start w:val="1"/>
      <w:numFmt w:val="bullet"/>
      <w:lvlText w:val=""/>
      <w:lvlJc w:val="left"/>
      <w:pPr>
        <w:tabs>
          <w:tab w:val="num" w:pos="360"/>
        </w:tabs>
        <w:ind w:left="360" w:hanging="360"/>
      </w:pPr>
      <w:rPr>
        <w:rFonts w:ascii="Symbol" w:hAnsi="Symbol" w:hint="default"/>
      </w:rPr>
    </w:lvl>
  </w:abstractNum>
  <w:abstractNum w:abstractNumId="10">
    <w:nsid w:val="19D11510"/>
    <w:multiLevelType w:val="hybridMultilevel"/>
    <w:tmpl w:val="F5D23AFC"/>
    <w:lvl w:ilvl="0" w:tplc="FEC80664">
      <w:start w:val="1"/>
      <w:numFmt w:val="decimal"/>
      <w:lvlText w:val="%1."/>
      <w:lvlJc w:val="left"/>
      <w:pPr>
        <w:tabs>
          <w:tab w:val="num" w:pos="720"/>
        </w:tabs>
        <w:ind w:left="720" w:hanging="360"/>
      </w:pPr>
      <w:rPr>
        <w:rFonts w:hint="default"/>
      </w:rPr>
    </w:lvl>
    <w:lvl w:ilvl="1" w:tplc="4388201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2B5759"/>
    <w:multiLevelType w:val="hybridMultilevel"/>
    <w:tmpl w:val="6C1CC5AE"/>
    <w:lvl w:ilvl="0" w:tplc="FEC806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865DB3"/>
    <w:multiLevelType w:val="multilevel"/>
    <w:tmpl w:val="23806D0E"/>
    <w:lvl w:ilvl="0">
      <w:start w:val="1"/>
      <w:numFmt w:val="bullet"/>
      <w:lvlText w:val=""/>
      <w:lvlJc w:val="left"/>
      <w:pPr>
        <w:tabs>
          <w:tab w:val="num" w:pos="720"/>
        </w:tabs>
        <w:ind w:left="720" w:hanging="360"/>
      </w:pPr>
      <w:rPr>
        <w:rFonts w:ascii="Symbol" w:hAnsi="Symbol" w:hint="default"/>
        <w:sz w:val="20"/>
      </w:rPr>
    </w:lvl>
    <w:lvl w:ilvl="1">
      <w:start w:val="3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A4317B"/>
    <w:multiLevelType w:val="hybridMultilevel"/>
    <w:tmpl w:val="781AEEE6"/>
    <w:lvl w:ilvl="0" w:tplc="0419000F">
      <w:start w:val="1"/>
      <w:numFmt w:val="decimal"/>
      <w:lvlText w:val="%1."/>
      <w:lvlJc w:val="left"/>
      <w:pPr>
        <w:tabs>
          <w:tab w:val="num" w:pos="540"/>
        </w:tabs>
        <w:ind w:left="540" w:hanging="360"/>
      </w:pPr>
      <w:rPr>
        <w:rFonts w:hint="default"/>
      </w:rPr>
    </w:lvl>
    <w:lvl w:ilvl="1" w:tplc="7AAA59A0">
      <w:start w:val="20"/>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AF6E30"/>
    <w:multiLevelType w:val="hybridMultilevel"/>
    <w:tmpl w:val="DD6030B8"/>
    <w:lvl w:ilvl="0" w:tplc="FEC806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BD712D"/>
    <w:multiLevelType w:val="hybridMultilevel"/>
    <w:tmpl w:val="46C2E6A0"/>
    <w:lvl w:ilvl="0" w:tplc="0419000F">
      <w:start w:val="5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FD900EA"/>
    <w:multiLevelType w:val="hybridMultilevel"/>
    <w:tmpl w:val="65749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E74854"/>
    <w:multiLevelType w:val="hybridMultilevel"/>
    <w:tmpl w:val="F81021C8"/>
    <w:lvl w:ilvl="0" w:tplc="79121D18">
      <w:start w:val="1"/>
      <w:numFmt w:val="decimal"/>
      <w:lvlText w:val="%1."/>
      <w:lvlJc w:val="left"/>
      <w:pPr>
        <w:ind w:left="198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1450A5"/>
    <w:multiLevelType w:val="hybridMultilevel"/>
    <w:tmpl w:val="4A4CB11C"/>
    <w:lvl w:ilvl="0" w:tplc="FEC80664">
      <w:start w:val="1"/>
      <w:numFmt w:val="decimal"/>
      <w:lvlText w:val="%1."/>
      <w:lvlJc w:val="left"/>
      <w:pPr>
        <w:tabs>
          <w:tab w:val="num" w:pos="720"/>
        </w:tabs>
        <w:ind w:left="720" w:hanging="360"/>
      </w:pPr>
      <w:rPr>
        <w:rFonts w:hint="default"/>
      </w:rPr>
    </w:lvl>
    <w:lvl w:ilvl="1" w:tplc="4A480060">
      <w:start w:val="1"/>
      <w:numFmt w:val="decimal"/>
      <w:lvlText w:val="%2."/>
      <w:lvlJc w:val="left"/>
      <w:pPr>
        <w:tabs>
          <w:tab w:val="num" w:pos="2085"/>
        </w:tabs>
        <w:ind w:left="2085" w:hanging="1005"/>
      </w:pPr>
      <w:rPr>
        <w:rFonts w:hint="default"/>
      </w:rPr>
    </w:lvl>
    <w:lvl w:ilvl="2" w:tplc="0088AA10">
      <w:start w:val="42"/>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FD800ED"/>
    <w:multiLevelType w:val="hybridMultilevel"/>
    <w:tmpl w:val="689459D8"/>
    <w:lvl w:ilvl="0" w:tplc="3A88BF38">
      <w:start w:val="59"/>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0A94983"/>
    <w:multiLevelType w:val="hybridMultilevel"/>
    <w:tmpl w:val="DB0CE0A8"/>
    <w:lvl w:ilvl="0" w:tplc="D8B40BAA">
      <w:start w:val="2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53B195C"/>
    <w:multiLevelType w:val="multilevel"/>
    <w:tmpl w:val="40F8EB8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4679B3"/>
    <w:multiLevelType w:val="hybridMultilevel"/>
    <w:tmpl w:val="BA7E0410"/>
    <w:lvl w:ilvl="0" w:tplc="FEC8066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6"/>
  </w:num>
  <w:num w:numId="2">
    <w:abstractNumId w:val="17"/>
  </w:num>
  <w:num w:numId="3">
    <w:abstractNumId w:val="13"/>
  </w:num>
  <w:num w:numId="4">
    <w:abstractNumId w:val="22"/>
  </w:num>
  <w:num w:numId="5">
    <w:abstractNumId w:val="11"/>
  </w:num>
  <w:num w:numId="6">
    <w:abstractNumId w:val="10"/>
  </w:num>
  <w:num w:numId="7">
    <w:abstractNumId w:val="18"/>
  </w:num>
  <w:num w:numId="8">
    <w:abstractNumId w:val="21"/>
  </w:num>
  <w:num w:numId="9">
    <w:abstractNumId w:val="20"/>
  </w:num>
  <w:num w:numId="10">
    <w:abstractNumId w:val="12"/>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0E0"/>
    <w:rsid w:val="0000274B"/>
    <w:rsid w:val="00005848"/>
    <w:rsid w:val="0007240A"/>
    <w:rsid w:val="000B3CE2"/>
    <w:rsid w:val="000D22B7"/>
    <w:rsid w:val="000F744C"/>
    <w:rsid w:val="0011398C"/>
    <w:rsid w:val="00142C95"/>
    <w:rsid w:val="00187C0F"/>
    <w:rsid w:val="00196EC6"/>
    <w:rsid w:val="001E16B5"/>
    <w:rsid w:val="001F6D59"/>
    <w:rsid w:val="001F7841"/>
    <w:rsid w:val="00205383"/>
    <w:rsid w:val="00245159"/>
    <w:rsid w:val="00261B8C"/>
    <w:rsid w:val="002C5C94"/>
    <w:rsid w:val="002F4C9B"/>
    <w:rsid w:val="002F531B"/>
    <w:rsid w:val="003179B7"/>
    <w:rsid w:val="003277CF"/>
    <w:rsid w:val="0034788D"/>
    <w:rsid w:val="00365192"/>
    <w:rsid w:val="00371147"/>
    <w:rsid w:val="00372510"/>
    <w:rsid w:val="00375E6E"/>
    <w:rsid w:val="003C6584"/>
    <w:rsid w:val="003E7398"/>
    <w:rsid w:val="00405A83"/>
    <w:rsid w:val="00420017"/>
    <w:rsid w:val="00450B24"/>
    <w:rsid w:val="00474A84"/>
    <w:rsid w:val="00496D34"/>
    <w:rsid w:val="004D10DD"/>
    <w:rsid w:val="004E5349"/>
    <w:rsid w:val="0050699F"/>
    <w:rsid w:val="00506B7B"/>
    <w:rsid w:val="00532153"/>
    <w:rsid w:val="00584685"/>
    <w:rsid w:val="00597C30"/>
    <w:rsid w:val="005C4856"/>
    <w:rsid w:val="005D2DAB"/>
    <w:rsid w:val="005F0F74"/>
    <w:rsid w:val="00642124"/>
    <w:rsid w:val="00666CEC"/>
    <w:rsid w:val="00682ED3"/>
    <w:rsid w:val="00695AEC"/>
    <w:rsid w:val="006B01A1"/>
    <w:rsid w:val="006C3A1B"/>
    <w:rsid w:val="006C7EC6"/>
    <w:rsid w:val="006D6CBD"/>
    <w:rsid w:val="00704A64"/>
    <w:rsid w:val="007215AE"/>
    <w:rsid w:val="00742C75"/>
    <w:rsid w:val="007440D1"/>
    <w:rsid w:val="007522D6"/>
    <w:rsid w:val="00756643"/>
    <w:rsid w:val="00780D16"/>
    <w:rsid w:val="007B6114"/>
    <w:rsid w:val="00811F73"/>
    <w:rsid w:val="00823E4F"/>
    <w:rsid w:val="00825DF0"/>
    <w:rsid w:val="008867B5"/>
    <w:rsid w:val="00891772"/>
    <w:rsid w:val="008B486A"/>
    <w:rsid w:val="008D48D1"/>
    <w:rsid w:val="008E4419"/>
    <w:rsid w:val="008F5D96"/>
    <w:rsid w:val="00904414"/>
    <w:rsid w:val="00922D40"/>
    <w:rsid w:val="00940E3B"/>
    <w:rsid w:val="0094758D"/>
    <w:rsid w:val="00964FAC"/>
    <w:rsid w:val="00991A9D"/>
    <w:rsid w:val="009A0E35"/>
    <w:rsid w:val="009D1AC9"/>
    <w:rsid w:val="00A050E8"/>
    <w:rsid w:val="00A17EBE"/>
    <w:rsid w:val="00A23948"/>
    <w:rsid w:val="00A25EFD"/>
    <w:rsid w:val="00A3532A"/>
    <w:rsid w:val="00A52131"/>
    <w:rsid w:val="00AA6336"/>
    <w:rsid w:val="00AC3BD4"/>
    <w:rsid w:val="00AC4DFA"/>
    <w:rsid w:val="00AD1C47"/>
    <w:rsid w:val="00B030E0"/>
    <w:rsid w:val="00B1216E"/>
    <w:rsid w:val="00B22F6D"/>
    <w:rsid w:val="00B31A4F"/>
    <w:rsid w:val="00BA0D1F"/>
    <w:rsid w:val="00BA34EF"/>
    <w:rsid w:val="00BD4BD2"/>
    <w:rsid w:val="00BE6431"/>
    <w:rsid w:val="00C05B1C"/>
    <w:rsid w:val="00C0759B"/>
    <w:rsid w:val="00C1534E"/>
    <w:rsid w:val="00C34207"/>
    <w:rsid w:val="00C43687"/>
    <w:rsid w:val="00C45401"/>
    <w:rsid w:val="00C45E88"/>
    <w:rsid w:val="00CC0139"/>
    <w:rsid w:val="00CF1899"/>
    <w:rsid w:val="00CF2DE2"/>
    <w:rsid w:val="00D3002B"/>
    <w:rsid w:val="00D60A79"/>
    <w:rsid w:val="00D73D5D"/>
    <w:rsid w:val="00DA02CF"/>
    <w:rsid w:val="00DE1EB1"/>
    <w:rsid w:val="00E074CB"/>
    <w:rsid w:val="00E114D4"/>
    <w:rsid w:val="00E20357"/>
    <w:rsid w:val="00E2475B"/>
    <w:rsid w:val="00E37F5C"/>
    <w:rsid w:val="00E53606"/>
    <w:rsid w:val="00EA0177"/>
    <w:rsid w:val="00EB4040"/>
    <w:rsid w:val="00EE6DB5"/>
    <w:rsid w:val="00F1275D"/>
    <w:rsid w:val="00F15BCA"/>
    <w:rsid w:val="00F32C4B"/>
    <w:rsid w:val="00F42E43"/>
    <w:rsid w:val="00F72A6B"/>
    <w:rsid w:val="00F80961"/>
    <w:rsid w:val="00F82CF6"/>
    <w:rsid w:val="00FA5365"/>
    <w:rsid w:val="00FB613B"/>
    <w:rsid w:val="00FE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653DDF6C-31F0-4963-BBA2-A8323879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2D6"/>
    <w:pPr>
      <w:spacing w:after="200" w:line="276" w:lineRule="auto"/>
    </w:pPr>
    <w:rPr>
      <w:sz w:val="22"/>
      <w:szCs w:val="22"/>
      <w:lang w:eastAsia="en-US"/>
    </w:rPr>
  </w:style>
  <w:style w:type="paragraph" w:styleId="3">
    <w:name w:val="heading 3"/>
    <w:basedOn w:val="a"/>
    <w:next w:val="a"/>
    <w:qFormat/>
    <w:rsid w:val="0094758D"/>
    <w:pPr>
      <w:keepNext/>
      <w:spacing w:before="240" w:after="60"/>
      <w:outlineLvl w:val="2"/>
    </w:pPr>
    <w:rPr>
      <w:rFonts w:ascii="Arial" w:hAnsi="Arial" w:cs="Arial"/>
      <w:b/>
      <w:bCs/>
      <w:sz w:val="26"/>
      <w:szCs w:val="26"/>
    </w:rPr>
  </w:style>
  <w:style w:type="paragraph" w:styleId="5">
    <w:name w:val="heading 5"/>
    <w:basedOn w:val="a"/>
    <w:qFormat/>
    <w:rsid w:val="00823E4F"/>
    <w:pPr>
      <w:spacing w:after="0" w:line="240" w:lineRule="auto"/>
      <w:ind w:left="268" w:right="134" w:hanging="134"/>
      <w:jc w:val="both"/>
      <w:outlineLvl w:val="4"/>
    </w:pPr>
    <w:rPr>
      <w:rFonts w:ascii="Tahoma" w:eastAsia="Arial Unicode MS" w:hAnsi="Tahoma" w:cs="Tahoma"/>
      <w:color w:val="000000"/>
      <w:sz w:val="18"/>
      <w:szCs w:val="18"/>
      <w:lang w:eastAsia="ru-RU"/>
    </w:rPr>
  </w:style>
  <w:style w:type="paragraph" w:styleId="6">
    <w:name w:val="heading 6"/>
    <w:basedOn w:val="a"/>
    <w:next w:val="a"/>
    <w:qFormat/>
    <w:rsid w:val="003C6584"/>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0E0"/>
    <w:pPr>
      <w:ind w:left="720"/>
      <w:contextualSpacing/>
    </w:pPr>
  </w:style>
  <w:style w:type="paragraph" w:styleId="30">
    <w:name w:val="Body Text 3"/>
    <w:basedOn w:val="a"/>
    <w:rsid w:val="00C43687"/>
    <w:pPr>
      <w:spacing w:after="0" w:line="240" w:lineRule="auto"/>
    </w:pPr>
    <w:rPr>
      <w:rFonts w:ascii="Times New Roman" w:eastAsia="Times New Roman" w:hAnsi="Times New Roman"/>
      <w:bCs/>
      <w:sz w:val="18"/>
      <w:szCs w:val="24"/>
      <w:lang w:eastAsia="ru-RU"/>
    </w:rPr>
  </w:style>
  <w:style w:type="paragraph" w:styleId="HTML">
    <w:name w:val="HTML Preformatted"/>
    <w:basedOn w:val="a"/>
    <w:rsid w:val="0082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4">
    <w:name w:val="Strong"/>
    <w:basedOn w:val="a0"/>
    <w:qFormat/>
    <w:rsid w:val="000F744C"/>
    <w:rPr>
      <w:b/>
      <w:bCs/>
    </w:rPr>
  </w:style>
  <w:style w:type="character" w:styleId="a5">
    <w:name w:val="Emphasis"/>
    <w:basedOn w:val="a0"/>
    <w:qFormat/>
    <w:rsid w:val="000F744C"/>
    <w:rPr>
      <w:i/>
      <w:iCs/>
    </w:rPr>
  </w:style>
  <w:style w:type="paragraph" w:styleId="a6">
    <w:name w:val="Normal (Web)"/>
    <w:basedOn w:val="a"/>
    <w:rsid w:val="00FE3206"/>
    <w:pPr>
      <w:spacing w:after="150" w:line="240" w:lineRule="auto"/>
    </w:pPr>
    <w:rPr>
      <w:rFonts w:ascii="Verdana" w:eastAsia="Times New Roman" w:hAnsi="Verdana"/>
      <w:color w:val="000000"/>
      <w:sz w:val="17"/>
      <w:szCs w:val="17"/>
      <w:lang w:eastAsia="ru-RU"/>
    </w:rPr>
  </w:style>
  <w:style w:type="paragraph" w:styleId="a7">
    <w:name w:val="Body Text"/>
    <w:basedOn w:val="a"/>
    <w:rsid w:val="0094758D"/>
    <w:pPr>
      <w:spacing w:after="120"/>
    </w:pPr>
  </w:style>
  <w:style w:type="table" w:styleId="a8">
    <w:name w:val="Table Grid"/>
    <w:basedOn w:val="a1"/>
    <w:rsid w:val="00FA536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891772"/>
    <w:pPr>
      <w:tabs>
        <w:tab w:val="center" w:pos="4677"/>
        <w:tab w:val="right" w:pos="9355"/>
      </w:tabs>
    </w:pPr>
  </w:style>
  <w:style w:type="character" w:styleId="aa">
    <w:name w:val="page number"/>
    <w:basedOn w:val="a0"/>
    <w:rsid w:val="0089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7037">
      <w:bodyDiv w:val="1"/>
      <w:marLeft w:val="0"/>
      <w:marRight w:val="0"/>
      <w:marTop w:val="0"/>
      <w:marBottom w:val="0"/>
      <w:divBdr>
        <w:top w:val="none" w:sz="0" w:space="0" w:color="auto"/>
        <w:left w:val="none" w:sz="0" w:space="0" w:color="auto"/>
        <w:bottom w:val="none" w:sz="0" w:space="0" w:color="auto"/>
        <w:right w:val="none" w:sz="0" w:space="0" w:color="auto"/>
      </w:divBdr>
    </w:div>
    <w:div w:id="19700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48120</Words>
  <Characters>274288</Characters>
  <Application>Microsoft Office Word</Application>
  <DocSecurity>0</DocSecurity>
  <Lines>2285</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cp:lastModifiedBy>admin</cp:lastModifiedBy>
  <cp:revision>2</cp:revision>
  <dcterms:created xsi:type="dcterms:W3CDTF">2014-04-17T03:04:00Z</dcterms:created>
  <dcterms:modified xsi:type="dcterms:W3CDTF">2014-04-17T03:04:00Z</dcterms:modified>
</cp:coreProperties>
</file>