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0B" w:rsidRDefault="002B450B" w:rsidP="00B053DD">
      <w:pPr>
        <w:rPr>
          <w:lang w:val="en-US"/>
        </w:rPr>
      </w:pPr>
    </w:p>
    <w:p w:rsidR="00B053DD" w:rsidRDefault="00B053DD" w:rsidP="00B053DD">
      <w:pPr>
        <w:rPr>
          <w:lang w:val="en-US"/>
        </w:rPr>
      </w:pPr>
    </w:p>
    <w:p w:rsidR="00B053DD" w:rsidRDefault="00B053DD" w:rsidP="00B053DD">
      <w:pPr>
        <w:rPr>
          <w:lang w:val="en-US"/>
        </w:rPr>
      </w:pPr>
    </w:p>
    <w:p w:rsidR="00B053DD" w:rsidRPr="00B053DD" w:rsidRDefault="00B053DD" w:rsidP="00B053DD">
      <w:pPr>
        <w:jc w:val="both"/>
      </w:pPr>
      <w:r w:rsidRPr="00B053DD">
        <w:t xml:space="preserve">   Ценовой механизм - это инструмент уравновешения спроса и предложения, увязывающий возможности потребителя (покупателя) с денежным запросом производителя (продавца). В то же время ценовой механизм выполняет очень важную социально - экономическую функцию, оказывая влияние на структуру и объем потребления благ, услуг и потребительский бюджет.</w:t>
      </w:r>
    </w:p>
    <w:p w:rsidR="00B053DD" w:rsidRPr="00B053DD" w:rsidRDefault="00B053DD" w:rsidP="00B053DD">
      <w:pPr>
        <w:jc w:val="both"/>
      </w:pPr>
      <w:r w:rsidRPr="00B053DD">
        <w:t>В ценовом механизме следует различать и выделять две взаимодействующие части. Это, с одной стороны, сами цены, их виды, структура, величина, динамика изменения и, с другой – ценообразование как способ, правила установления, формирования новых цен и изменения действующих.</w:t>
      </w:r>
    </w:p>
    <w:p w:rsidR="004C73BB" w:rsidRPr="00B053DD" w:rsidRDefault="00B053DD" w:rsidP="00B053DD">
      <w:pPr>
        <w:jc w:val="both"/>
        <w:rPr>
          <w:lang w:val="en-US"/>
        </w:rPr>
      </w:pPr>
      <w:r w:rsidRPr="00B053DD">
        <w:t xml:space="preserve">    Ценообразование, собственно, и предопределяет величину цены. Но чаще всего ценообразование от нас скрыто, а цены мы видим наяву. Цены и ценообразование составляют в своем единстве ценовой механизм.</w:t>
      </w:r>
    </w:p>
    <w:p w:rsidR="00B053DD" w:rsidRPr="00B053DD" w:rsidRDefault="00B053DD" w:rsidP="00B053DD">
      <w:pPr>
        <w:jc w:val="both"/>
      </w:pPr>
      <w:r w:rsidRPr="00B053DD">
        <w:t>Ценовой механизм обслуживает процесс реализации продукции (работ, услуг) предприятием. От уровня цен зависит не только потребительский спрос на продукцию, но и её рентабельность.</w:t>
      </w:r>
    </w:p>
    <w:p w:rsidR="00B053DD" w:rsidRPr="00B053DD" w:rsidRDefault="00B053DD" w:rsidP="00B053DD">
      <w:pPr>
        <w:jc w:val="both"/>
      </w:pPr>
      <w:r w:rsidRPr="00B053DD">
        <w:t>В условиях перехода к рыночным отношениям в Украине используются в основном свободные (договорные) цены. По некоторым позициям товаров,  работ, услуг применяются регулируемые цены.</w:t>
      </w:r>
    </w:p>
    <w:p w:rsidR="00B053DD" w:rsidRPr="00B053DD" w:rsidRDefault="00B053DD" w:rsidP="00B053DD">
      <w:pPr>
        <w:jc w:val="both"/>
        <w:rPr>
          <w:lang w:val="en-US"/>
        </w:rPr>
      </w:pPr>
      <w:r w:rsidRPr="00B053DD">
        <w:t xml:space="preserve">   Цена — количество денег, в обмен на которые продавец готов передать (продать), а покупатель согласен получить (купить) единицу товара. По сути, цена является коэффициентом обмена конкретного товара на деньги. Величину соотношений при обмене товаров определяет их стоимость. Поэтому цена является стоимостью, выраженной в деньгах, или денежной стоимостью единицы товара.</w:t>
      </w:r>
    </w:p>
    <w:p w:rsidR="00B053DD" w:rsidRPr="00B053DD" w:rsidRDefault="00B053DD" w:rsidP="00B053DD">
      <w:pPr>
        <w:jc w:val="both"/>
        <w:rPr>
          <w:lang w:val="en-US"/>
        </w:rPr>
      </w:pPr>
      <w:r w:rsidRPr="00B053DD">
        <w:t xml:space="preserve">    ЦЕНООБРАЗОВАНИЕ - процесс формирования цен на товары и услуги, характеризуемый прежде всего методами, способами установления цен в целом, относящимися ко всем товарам. Различают две основные системы Ц.: рыночное ~ на основе взаимодействия спроса и предложения и централизованное государственное Ц. на основе назначения цен государственными органами. При затратном Ц. в основу формирования цены кладутся издержки производства и обращения.</w:t>
      </w:r>
    </w:p>
    <w:p w:rsidR="00B053DD" w:rsidRPr="00B053DD" w:rsidRDefault="00B053DD" w:rsidP="00B053DD">
      <w:pPr>
        <w:jc w:val="both"/>
      </w:pPr>
      <w:r w:rsidRPr="00B053DD">
        <w:t xml:space="preserve">    Высокая цена означает, что вещь дорогая и её покупка требует больших денежных затрат, низкая цена означает дешевизну и меньшую нагрузку на карман покупателя. Однако цена, а точнее, цены, вся их совокупность представляют собой не только индивидуальную, личную, но и общественную, социальную категорию. Они регулируют как отдельные покупки и продажи товаров потребителям, так и экономические процессы в целом, включая производство, распределение товаров, обмен или потребление благ, оказание услуг. Здесь уже все цены, вместе взятые, с учетом их формирования и изменения действуют как общий, единый, целостный ценовой механизм.</w:t>
      </w:r>
      <w:bookmarkStart w:id="0" w:name="_GoBack"/>
      <w:bookmarkEnd w:id="0"/>
    </w:p>
    <w:sectPr w:rsidR="00B053DD" w:rsidRPr="00B0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3DD"/>
    <w:rsid w:val="00227145"/>
    <w:rsid w:val="002B450B"/>
    <w:rsid w:val="004C73BB"/>
    <w:rsid w:val="00B053DD"/>
    <w:rsid w:val="00D712DA"/>
    <w:rsid w:val="00E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16038-D9E6-4214-B2FE-408EC310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dcterms:created xsi:type="dcterms:W3CDTF">2014-04-17T00:53:00Z</dcterms:created>
  <dcterms:modified xsi:type="dcterms:W3CDTF">2014-04-17T00:53:00Z</dcterms:modified>
</cp:coreProperties>
</file>