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74" w:rsidRDefault="003A0474" w:rsidP="000769FB">
      <w:pPr>
        <w:jc w:val="center"/>
        <w:rPr>
          <w:rFonts w:ascii="Times New Roman" w:hAnsi="Times New Roman"/>
          <w:b/>
          <w:bCs/>
          <w:i/>
          <w:iCs/>
          <w:snapToGrid w:val="0"/>
          <w:sz w:val="44"/>
          <w:szCs w:val="44"/>
        </w:rPr>
      </w:pPr>
    </w:p>
    <w:p w:rsidR="00C91959" w:rsidRPr="000769FB" w:rsidRDefault="00C91959" w:rsidP="000769FB">
      <w:pPr>
        <w:jc w:val="center"/>
        <w:rPr>
          <w:rFonts w:ascii="Times New Roman" w:hAnsi="Times New Roman"/>
          <w:b/>
          <w:bCs/>
          <w:i/>
          <w:iCs/>
          <w:snapToGrid w:val="0"/>
          <w:sz w:val="44"/>
          <w:szCs w:val="44"/>
        </w:rPr>
      </w:pPr>
      <w:r w:rsidRPr="000769FB">
        <w:rPr>
          <w:rFonts w:ascii="Times New Roman" w:hAnsi="Times New Roman"/>
          <w:b/>
          <w:bCs/>
          <w:i/>
          <w:iCs/>
          <w:snapToGrid w:val="0"/>
          <w:sz w:val="44"/>
          <w:szCs w:val="44"/>
        </w:rPr>
        <w:t>Глава 1. Особенности современной безработицы</w:t>
      </w:r>
    </w:p>
    <w:p w:rsidR="00C91959" w:rsidRDefault="00C91959" w:rsidP="000769FB">
      <w:pPr>
        <w:numPr>
          <w:ilvl w:val="1"/>
          <w:numId w:val="19"/>
        </w:numPr>
        <w:spacing w:line="276" w:lineRule="auto"/>
        <w:contextualSpacing/>
        <w:jc w:val="left"/>
        <w:rPr>
          <w:rFonts w:ascii="Times New Roman" w:hAnsi="Times New Roman"/>
          <w:b/>
          <w:bCs/>
          <w:i/>
          <w:iCs/>
          <w:snapToGrid w:val="0"/>
          <w:sz w:val="28"/>
          <w:szCs w:val="28"/>
        </w:rPr>
      </w:pPr>
      <w:r w:rsidRPr="000769FB">
        <w:rPr>
          <w:rFonts w:ascii="Times New Roman" w:hAnsi="Times New Roman"/>
          <w:b/>
          <w:bCs/>
          <w:i/>
          <w:iCs/>
          <w:snapToGrid w:val="0"/>
          <w:sz w:val="28"/>
          <w:szCs w:val="28"/>
        </w:rPr>
        <w:t>Сущность безработицы.</w:t>
      </w:r>
    </w:p>
    <w:p w:rsidR="00C91959" w:rsidRDefault="00C91959" w:rsidP="00F77085">
      <w:pPr>
        <w:rPr>
          <w:rFonts w:ascii="Times New Roman" w:hAnsi="Times New Roman"/>
          <w:b/>
          <w:bCs/>
          <w:i/>
          <w:iCs/>
          <w:snapToGrid w:val="0"/>
          <w:sz w:val="28"/>
          <w:szCs w:val="28"/>
        </w:rPr>
      </w:pPr>
    </w:p>
    <w:p w:rsidR="00C91959" w:rsidRPr="00F77085" w:rsidRDefault="00C91959" w:rsidP="00F77085">
      <w:pPr>
        <w:rPr>
          <w:rFonts w:ascii="Times New Roman" w:hAnsi="Times New Roman"/>
          <w:i/>
          <w:sz w:val="28"/>
          <w:szCs w:val="28"/>
        </w:rPr>
      </w:pPr>
      <w:r>
        <w:rPr>
          <w:rFonts w:ascii="Times New Roman" w:hAnsi="Times New Roman"/>
          <w:b/>
          <w:bCs/>
          <w:i/>
          <w:iCs/>
          <w:snapToGrid w:val="0"/>
          <w:sz w:val="28"/>
          <w:szCs w:val="28"/>
        </w:rPr>
        <w:t xml:space="preserve">         </w:t>
      </w:r>
      <w:r w:rsidRPr="00F77085">
        <w:rPr>
          <w:rFonts w:ascii="Times New Roman" w:hAnsi="Times New Roman"/>
          <w:i/>
          <w:sz w:val="28"/>
          <w:szCs w:val="28"/>
        </w:rPr>
        <w:t xml:space="preserve">Чтобы разобраться в сущности безработицы, рассмотрим сначала понятие «безработный». </w:t>
      </w:r>
    </w:p>
    <w:p w:rsidR="00C91959" w:rsidRPr="00F77085" w:rsidRDefault="00C91959" w:rsidP="00F77085">
      <w:pPr>
        <w:rPr>
          <w:rFonts w:ascii="Times New Roman" w:hAnsi="Times New Roman"/>
          <w:i/>
          <w:sz w:val="28"/>
          <w:szCs w:val="28"/>
        </w:rPr>
      </w:pPr>
      <w:r>
        <w:rPr>
          <w:rFonts w:ascii="Times New Roman" w:hAnsi="Times New Roman"/>
          <w:i/>
          <w:sz w:val="28"/>
          <w:szCs w:val="28"/>
        </w:rPr>
        <w:t xml:space="preserve">         </w:t>
      </w:r>
      <w:r w:rsidRPr="00F77085">
        <w:rPr>
          <w:rFonts w:ascii="Times New Roman" w:hAnsi="Times New Roman"/>
          <w:i/>
          <w:sz w:val="28"/>
          <w:szCs w:val="28"/>
        </w:rPr>
        <w:t xml:space="preserve">Согласно определению международных организаций (МОТ и Общество экономического сотрудничества и развития) </w:t>
      </w:r>
      <w:r w:rsidRPr="007B1BB6">
        <w:rPr>
          <w:rFonts w:ascii="Times New Roman" w:hAnsi="Times New Roman"/>
          <w:b/>
          <w:i/>
          <w:sz w:val="28"/>
          <w:szCs w:val="28"/>
        </w:rPr>
        <w:t>безработные</w:t>
      </w:r>
      <w:r w:rsidRPr="00F77085">
        <w:rPr>
          <w:rFonts w:ascii="Times New Roman" w:hAnsi="Times New Roman"/>
          <w:i/>
          <w:sz w:val="28"/>
          <w:szCs w:val="28"/>
        </w:rPr>
        <w:t xml:space="preserve"> - это люди, не имеющие работы, кто готов приступить к работе и ищет работу в течение последних четырех недель или кто уже устроился, но еще не приступил к работе. Например, в США по закону безработными считаются лица, которые: не имели занятости в течение недели опроса; предпринимали усилия найти работу в течение предыдущих четырех недель (либо обращались непосредственно к нанимателю или к услугам государственной службы занятости, либо к друзьям); кто мог работать в течение недели опроса; лица, временно уволенные, или лица, нанятые на новую работу, которые должны приступить к работе в течение 30 дней. </w:t>
      </w:r>
    </w:p>
    <w:p w:rsidR="00C91959" w:rsidRPr="00F77085" w:rsidRDefault="00C91959" w:rsidP="00F77085">
      <w:pPr>
        <w:rPr>
          <w:rFonts w:ascii="Times New Roman" w:hAnsi="Times New Roman"/>
          <w:i/>
          <w:sz w:val="28"/>
          <w:szCs w:val="28"/>
        </w:rPr>
      </w:pPr>
      <w:r>
        <w:rPr>
          <w:rFonts w:ascii="Times New Roman" w:hAnsi="Times New Roman"/>
          <w:i/>
          <w:sz w:val="28"/>
          <w:szCs w:val="28"/>
        </w:rPr>
        <w:t xml:space="preserve">         </w:t>
      </w:r>
      <w:r w:rsidRPr="00F77085">
        <w:rPr>
          <w:rFonts w:ascii="Times New Roman" w:hAnsi="Times New Roman"/>
          <w:i/>
          <w:sz w:val="28"/>
          <w:szCs w:val="28"/>
        </w:rPr>
        <w:t xml:space="preserve">В Японии безработным считается тот, кто не работал в течение недели опроса ни одного часа, в Великобритании - кто не имеет работы в течение недели опроса, ищет работу в течение этой недели или не может искать ее из-за болезни или кто ждет результатов переговоров об устройстве на работу. </w:t>
      </w:r>
    </w:p>
    <w:p w:rsidR="00C91959" w:rsidRPr="00F77085" w:rsidRDefault="00C91959" w:rsidP="00F77085">
      <w:pPr>
        <w:rPr>
          <w:rFonts w:ascii="Times New Roman" w:hAnsi="Times New Roman"/>
          <w:i/>
          <w:sz w:val="28"/>
          <w:szCs w:val="28"/>
        </w:rPr>
      </w:pPr>
      <w:r>
        <w:rPr>
          <w:rFonts w:ascii="Times New Roman" w:hAnsi="Times New Roman"/>
          <w:i/>
          <w:sz w:val="28"/>
          <w:szCs w:val="28"/>
        </w:rPr>
        <w:t xml:space="preserve">         </w:t>
      </w:r>
      <w:r w:rsidRPr="00F77085">
        <w:rPr>
          <w:rFonts w:ascii="Times New Roman" w:hAnsi="Times New Roman"/>
          <w:i/>
          <w:sz w:val="28"/>
          <w:szCs w:val="28"/>
        </w:rPr>
        <w:t xml:space="preserve">Российским законом о занятости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w:t>
      </w:r>
    </w:p>
    <w:p w:rsidR="00C91959" w:rsidRDefault="00C91959" w:rsidP="00F77085">
      <w:pPr>
        <w:rPr>
          <w:rFonts w:ascii="Times New Roman" w:hAnsi="Times New Roman"/>
          <w:i/>
          <w:sz w:val="28"/>
          <w:szCs w:val="28"/>
        </w:rPr>
      </w:pPr>
      <w:r>
        <w:rPr>
          <w:rFonts w:ascii="Times New Roman" w:hAnsi="Times New Roman"/>
          <w:i/>
          <w:sz w:val="28"/>
          <w:szCs w:val="28"/>
        </w:rPr>
        <w:t xml:space="preserve">         </w:t>
      </w:r>
      <w:r w:rsidRPr="00F77085">
        <w:rPr>
          <w:rFonts w:ascii="Times New Roman" w:hAnsi="Times New Roman"/>
          <w:i/>
          <w:sz w:val="28"/>
          <w:szCs w:val="28"/>
        </w:rPr>
        <w:t xml:space="preserve">Таким образом, </w:t>
      </w:r>
      <w:r w:rsidRPr="007B1BB6">
        <w:rPr>
          <w:rFonts w:ascii="Times New Roman" w:hAnsi="Times New Roman"/>
          <w:b/>
          <w:i/>
          <w:sz w:val="28"/>
          <w:szCs w:val="28"/>
        </w:rPr>
        <w:t>безработица</w:t>
      </w:r>
      <w:r w:rsidRPr="00F77085">
        <w:rPr>
          <w:rFonts w:ascii="Times New Roman" w:hAnsi="Times New Roman"/>
          <w:i/>
          <w:sz w:val="28"/>
          <w:szCs w:val="28"/>
        </w:rPr>
        <w:t xml:space="preserve"> – это сложное многоаспектное экономическое явление, присущее обществу с рыночной экономикой, когда часть трудоспособного населения не занята в производстве товаров и услуг, не может реализовать свою рабочую силу на рынке труда из-за отсутствия (абсолютной или относительной нехватки) подходящих рабочих мест, вследствие чего лишается заработной платы как основного источника необходимых средств к жизни. В реальной экономической жизни безработица выступает как превышение рабочей силы над спросом на нее.</w:t>
      </w:r>
    </w:p>
    <w:p w:rsidR="00C91959" w:rsidRPr="005516F0" w:rsidRDefault="00C91959" w:rsidP="005516F0">
      <w:pPr>
        <w:rPr>
          <w:rFonts w:ascii="Times New Roman" w:hAnsi="Times New Roman"/>
          <w:i/>
          <w:sz w:val="28"/>
          <w:szCs w:val="28"/>
        </w:rPr>
      </w:pPr>
      <w:r>
        <w:rPr>
          <w:rFonts w:ascii="Times New Roman" w:hAnsi="Times New Roman"/>
          <w:i/>
          <w:sz w:val="28"/>
          <w:szCs w:val="28"/>
        </w:rPr>
        <w:t xml:space="preserve">         </w:t>
      </w:r>
      <w:r w:rsidRPr="005516F0">
        <w:rPr>
          <w:rFonts w:ascii="Times New Roman" w:hAnsi="Times New Roman"/>
          <w:i/>
          <w:sz w:val="28"/>
          <w:szCs w:val="28"/>
        </w:rPr>
        <w:t>Масштабы безработицы (численность безработных) в каждой определенный период развития экономики зависят от фазы делового цикла, темпов экономического роста и производительности труда, степени соответствия профессионально-квалификационной структуры рабочей силы существующему на нее спросу, конкретной демографической ситуации, государственной</w:t>
      </w:r>
      <w:r w:rsidRPr="005516F0">
        <w:rPr>
          <w:rFonts w:ascii="Times New Roman" w:hAnsi="Times New Roman"/>
          <w:i/>
          <w:sz w:val="28"/>
          <w:szCs w:val="28"/>
        </w:rPr>
        <w:tab/>
        <w:t xml:space="preserve"> политики занятости. Безработица усиливается в период экономических кризисов и последующих депрессий.</w:t>
      </w:r>
    </w:p>
    <w:p w:rsidR="00C91959" w:rsidRDefault="00C91959" w:rsidP="005516F0">
      <w:pPr>
        <w:rPr>
          <w:rFonts w:ascii="Times New Roman" w:hAnsi="Times New Roman"/>
          <w:i/>
          <w:sz w:val="28"/>
          <w:szCs w:val="28"/>
        </w:rPr>
      </w:pPr>
      <w:r>
        <w:rPr>
          <w:rFonts w:ascii="Times New Roman" w:hAnsi="Times New Roman"/>
          <w:i/>
          <w:sz w:val="28"/>
          <w:szCs w:val="28"/>
        </w:rPr>
        <w:t xml:space="preserve">         </w:t>
      </w:r>
      <w:r w:rsidRPr="005516F0">
        <w:rPr>
          <w:rFonts w:ascii="Times New Roman" w:hAnsi="Times New Roman"/>
          <w:i/>
          <w:sz w:val="28"/>
          <w:szCs w:val="28"/>
        </w:rPr>
        <w:t>В социальном плане безработица, будучи связана с невозможностью реализации одного из основополагающих прав человека – права на труд, оценивается однозначно негативно. Именно такую позицию занимает Международная Организация Труда (МОТ), которая в целях достижения более полной занятости провозглашает принципы активной политики на рынке труда и всемирно содействует их реальному осуществлению.</w:t>
      </w:r>
    </w:p>
    <w:p w:rsidR="00C91959" w:rsidRPr="007B1BB6"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i/>
          <w:sz w:val="28"/>
          <w:szCs w:val="28"/>
        </w:rPr>
        <w:t>Согласно определению Международной организации труда, человек в возрасте 10-72 лет (в России 15-72 лет) признаётся безработным, если на критическую неделю обследования населения по проблемам занятости он одновременно:</w:t>
      </w:r>
    </w:p>
    <w:p w:rsidR="00C91959" w:rsidRPr="007B1BB6" w:rsidRDefault="00C91959" w:rsidP="007B1BB6">
      <w:pPr>
        <w:pStyle w:val="1"/>
        <w:numPr>
          <w:ilvl w:val="0"/>
          <w:numId w:val="21"/>
        </w:numPr>
        <w:rPr>
          <w:rFonts w:ascii="Times New Roman" w:hAnsi="Times New Roman"/>
          <w:i/>
          <w:sz w:val="28"/>
          <w:szCs w:val="28"/>
        </w:rPr>
      </w:pPr>
      <w:r w:rsidRPr="007B1BB6">
        <w:rPr>
          <w:rFonts w:ascii="Times New Roman" w:hAnsi="Times New Roman"/>
          <w:i/>
          <w:sz w:val="28"/>
          <w:szCs w:val="28"/>
        </w:rPr>
        <w:t>Не имел работы</w:t>
      </w:r>
    </w:p>
    <w:p w:rsidR="00C91959" w:rsidRPr="007B1BB6" w:rsidRDefault="00C91959" w:rsidP="007B1BB6">
      <w:pPr>
        <w:pStyle w:val="1"/>
        <w:numPr>
          <w:ilvl w:val="0"/>
          <w:numId w:val="21"/>
        </w:numPr>
        <w:rPr>
          <w:rFonts w:ascii="Times New Roman" w:hAnsi="Times New Roman"/>
          <w:i/>
          <w:sz w:val="28"/>
          <w:szCs w:val="28"/>
        </w:rPr>
      </w:pPr>
      <w:r w:rsidRPr="007B1BB6">
        <w:rPr>
          <w:rFonts w:ascii="Times New Roman" w:hAnsi="Times New Roman"/>
          <w:i/>
          <w:sz w:val="28"/>
          <w:szCs w:val="28"/>
        </w:rPr>
        <w:t>Искал работу</w:t>
      </w:r>
    </w:p>
    <w:p w:rsidR="00C91959" w:rsidRPr="007B1BB6" w:rsidRDefault="00C91959" w:rsidP="007B1BB6">
      <w:pPr>
        <w:pStyle w:val="1"/>
        <w:numPr>
          <w:ilvl w:val="0"/>
          <w:numId w:val="21"/>
        </w:numPr>
        <w:rPr>
          <w:rFonts w:ascii="Times New Roman" w:hAnsi="Times New Roman"/>
          <w:i/>
          <w:sz w:val="28"/>
          <w:szCs w:val="28"/>
        </w:rPr>
      </w:pPr>
      <w:r w:rsidRPr="007B1BB6">
        <w:rPr>
          <w:rFonts w:ascii="Times New Roman" w:hAnsi="Times New Roman"/>
          <w:i/>
          <w:sz w:val="28"/>
          <w:szCs w:val="28"/>
        </w:rPr>
        <w:t>Был готов приступить к работе</w:t>
      </w:r>
    </w:p>
    <w:p w:rsidR="00C91959"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b/>
          <w:i/>
          <w:sz w:val="28"/>
          <w:szCs w:val="28"/>
        </w:rPr>
        <w:t>Безработица</w:t>
      </w:r>
      <w:r w:rsidRPr="007B1BB6">
        <w:rPr>
          <w:rFonts w:ascii="Times New Roman" w:hAnsi="Times New Roman"/>
          <w:i/>
          <w:sz w:val="28"/>
          <w:szCs w:val="28"/>
        </w:rPr>
        <w:t xml:space="preserve"> - это часть работоспособного населения, временно ил</w:t>
      </w:r>
      <w:r>
        <w:rPr>
          <w:rFonts w:ascii="Times New Roman" w:hAnsi="Times New Roman"/>
          <w:i/>
          <w:sz w:val="28"/>
          <w:szCs w:val="28"/>
        </w:rPr>
        <w:t>и постоянно потерявшего работу.</w:t>
      </w:r>
    </w:p>
    <w:p w:rsidR="00C91959" w:rsidRPr="007B1BB6"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i/>
          <w:sz w:val="28"/>
          <w:szCs w:val="28"/>
        </w:rPr>
        <w:t>Спрос на рабочую силу зависит от величины капитала, затрачиваемого на рабочую силу, или переменного капитала. Относительное сокращение этого капитала влечёт за собой относительное сокращение спроса на рабочую силу. Накопление капитала ведёт к втягиванию всё меньшей добавочной рабочей силы.</w:t>
      </w:r>
    </w:p>
    <w:p w:rsidR="00C91959" w:rsidRPr="007B1BB6"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i/>
          <w:sz w:val="28"/>
          <w:szCs w:val="28"/>
        </w:rPr>
        <w:t>Рост технического строения, охватывающий новые капиталы, распространяется и на старые, ранее функционировавшие капиталы. Каждый капитал с течением времени должен быть обновлён, так как все элементы основного капитала, в конце концов, изнашиваются. Но при обновлении старого капитала его техническое строение обычно не остаётся неизменным, оно повышается. Это ведёт к абсолютному сокращению спроса на рабочую силу, к вытеснению с производства части ранее занятых рабочих.</w:t>
      </w:r>
    </w:p>
    <w:p w:rsidR="00C91959"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i/>
          <w:sz w:val="28"/>
          <w:szCs w:val="28"/>
        </w:rPr>
        <w:t>Образование и рост безработицы представляет собой специфический закон народонаселения. Суть закона народонаселения состоит в том, что наёмная рабочая сила, способствуя росту прибыли, создаёт источник для накопления капитала, последний же - через механизм роста технического строения капитала - порождает промышленную армию безработных. В этой связи безработные представляют собой относительное перенаселение. Рабочая сила становится избыточной по отношению к спросу, предъявляемому на неё. Это вовсе не означает, что имеется абсолютный избыток населения.</w:t>
      </w:r>
    </w:p>
    <w:p w:rsidR="00C91959" w:rsidRPr="007B1BB6"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i/>
          <w:sz w:val="28"/>
          <w:szCs w:val="28"/>
        </w:rPr>
        <w:t>Таким образом, промышленная резервная армия является порождением накопления капитала в условия рыночной экономики.</w:t>
      </w:r>
    </w:p>
    <w:p w:rsidR="00C91959" w:rsidRDefault="00C91959" w:rsidP="007B1BB6">
      <w:pPr>
        <w:rPr>
          <w:rFonts w:ascii="Times New Roman" w:hAnsi="Times New Roman"/>
          <w:i/>
          <w:sz w:val="28"/>
          <w:szCs w:val="28"/>
        </w:rPr>
      </w:pPr>
      <w:r>
        <w:rPr>
          <w:rFonts w:ascii="Times New Roman" w:hAnsi="Times New Roman"/>
          <w:i/>
          <w:sz w:val="28"/>
          <w:szCs w:val="28"/>
        </w:rPr>
        <w:t xml:space="preserve">        </w:t>
      </w:r>
      <w:r w:rsidRPr="007B1BB6">
        <w:rPr>
          <w:rFonts w:ascii="Times New Roman" w:hAnsi="Times New Roman"/>
          <w:b/>
          <w:i/>
          <w:sz w:val="28"/>
          <w:szCs w:val="28"/>
        </w:rPr>
        <w:t xml:space="preserve"> Безработица</w:t>
      </w:r>
      <w:r w:rsidRPr="007B1BB6">
        <w:rPr>
          <w:rFonts w:ascii="Times New Roman" w:hAnsi="Times New Roman"/>
          <w:i/>
          <w:sz w:val="28"/>
          <w:szCs w:val="28"/>
        </w:rPr>
        <w:t xml:space="preserve"> - это когда часть активного населения не может найти работу, становится "излишним" населением - резервной армией труда. Безработица усиливается во время экономических кризисов и последующих депрессий в результате резкого сокращения спроса на рабочую силу.</w:t>
      </w:r>
    </w:p>
    <w:p w:rsidR="00C91959" w:rsidRDefault="00C91959" w:rsidP="0075529C">
      <w:pPr>
        <w:rPr>
          <w:rFonts w:ascii="Times New Roman" w:hAnsi="Times New Roman"/>
          <w:i/>
          <w:sz w:val="28"/>
          <w:szCs w:val="28"/>
        </w:rPr>
      </w:pPr>
    </w:p>
    <w:p w:rsidR="00C91959" w:rsidRPr="00F41AEA" w:rsidRDefault="00C91959" w:rsidP="00F41AEA">
      <w:pPr>
        <w:pStyle w:val="1"/>
        <w:numPr>
          <w:ilvl w:val="1"/>
          <w:numId w:val="19"/>
        </w:numPr>
        <w:rPr>
          <w:rFonts w:ascii="Times New Roman" w:hAnsi="Times New Roman"/>
          <w:b/>
          <w:bCs/>
          <w:i/>
          <w:iCs/>
          <w:snapToGrid w:val="0"/>
          <w:sz w:val="28"/>
          <w:szCs w:val="28"/>
        </w:rPr>
      </w:pPr>
      <w:r w:rsidRPr="00F41AEA">
        <w:rPr>
          <w:rFonts w:ascii="Times New Roman" w:hAnsi="Times New Roman"/>
          <w:b/>
          <w:bCs/>
          <w:i/>
          <w:iCs/>
          <w:snapToGrid w:val="0"/>
          <w:sz w:val="28"/>
          <w:szCs w:val="28"/>
        </w:rPr>
        <w:t>Причины безработицы.</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К безработным обычно относят не только уволенных по различным причинам, но и лиц, добровольно оставивших работу и предпринимающих попытку найти новую. Структура безработицы по её причинам включает четыре основные категории рабочей силы:</w:t>
      </w:r>
    </w:p>
    <w:p w:rsidR="00C91959" w:rsidRPr="00F41AEA" w:rsidRDefault="00C91959" w:rsidP="00F41AEA">
      <w:pPr>
        <w:pStyle w:val="1"/>
        <w:numPr>
          <w:ilvl w:val="0"/>
          <w:numId w:val="22"/>
        </w:numPr>
        <w:rPr>
          <w:rFonts w:ascii="Times New Roman" w:hAnsi="Times New Roman"/>
          <w:bCs/>
          <w:i/>
          <w:iCs/>
          <w:snapToGrid w:val="0"/>
          <w:sz w:val="28"/>
          <w:szCs w:val="28"/>
        </w:rPr>
      </w:pPr>
      <w:r w:rsidRPr="00F41AEA">
        <w:rPr>
          <w:rFonts w:ascii="Times New Roman" w:hAnsi="Times New Roman"/>
          <w:bCs/>
          <w:i/>
          <w:iCs/>
          <w:snapToGrid w:val="0"/>
          <w:sz w:val="28"/>
          <w:szCs w:val="28"/>
        </w:rPr>
        <w:t>потерявшие работу в результате увольнения;</w:t>
      </w:r>
    </w:p>
    <w:p w:rsidR="00C91959" w:rsidRPr="00F41AEA" w:rsidRDefault="00C91959" w:rsidP="00F41AEA">
      <w:pPr>
        <w:pStyle w:val="1"/>
        <w:numPr>
          <w:ilvl w:val="0"/>
          <w:numId w:val="22"/>
        </w:numPr>
        <w:rPr>
          <w:rFonts w:ascii="Times New Roman" w:hAnsi="Times New Roman"/>
          <w:bCs/>
          <w:i/>
          <w:iCs/>
          <w:snapToGrid w:val="0"/>
          <w:sz w:val="28"/>
          <w:szCs w:val="28"/>
        </w:rPr>
      </w:pPr>
      <w:r w:rsidRPr="00F41AEA">
        <w:rPr>
          <w:rFonts w:ascii="Times New Roman" w:hAnsi="Times New Roman"/>
          <w:bCs/>
          <w:i/>
          <w:iCs/>
          <w:snapToGrid w:val="0"/>
          <w:sz w:val="28"/>
          <w:szCs w:val="28"/>
        </w:rPr>
        <w:t>добровольно оставившие</w:t>
      </w: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 xml:space="preserve"> работу;</w:t>
      </w:r>
    </w:p>
    <w:p w:rsidR="00C91959" w:rsidRPr="00F41AEA" w:rsidRDefault="00C91959" w:rsidP="00F41AEA">
      <w:pPr>
        <w:pStyle w:val="1"/>
        <w:numPr>
          <w:ilvl w:val="0"/>
          <w:numId w:val="22"/>
        </w:numPr>
        <w:rPr>
          <w:rFonts w:ascii="Times New Roman" w:hAnsi="Times New Roman"/>
          <w:bCs/>
          <w:i/>
          <w:iCs/>
          <w:snapToGrid w:val="0"/>
          <w:sz w:val="28"/>
          <w:szCs w:val="28"/>
        </w:rPr>
      </w:pPr>
      <w:r w:rsidRPr="00F41AEA">
        <w:rPr>
          <w:rFonts w:ascii="Times New Roman" w:hAnsi="Times New Roman"/>
          <w:bCs/>
          <w:i/>
          <w:iCs/>
          <w:snapToGrid w:val="0"/>
          <w:sz w:val="28"/>
          <w:szCs w:val="28"/>
        </w:rPr>
        <w:t>пришедшие на рынок труда после перерыва;</w:t>
      </w:r>
    </w:p>
    <w:p w:rsidR="00C91959" w:rsidRPr="00F41AEA" w:rsidRDefault="00C91959" w:rsidP="00F41AEA">
      <w:pPr>
        <w:pStyle w:val="1"/>
        <w:numPr>
          <w:ilvl w:val="0"/>
          <w:numId w:val="22"/>
        </w:numPr>
        <w:rPr>
          <w:rFonts w:ascii="Times New Roman" w:hAnsi="Times New Roman"/>
          <w:bCs/>
          <w:i/>
          <w:iCs/>
          <w:snapToGrid w:val="0"/>
          <w:sz w:val="28"/>
          <w:szCs w:val="28"/>
        </w:rPr>
      </w:pPr>
      <w:r w:rsidRPr="00F41AEA">
        <w:rPr>
          <w:rFonts w:ascii="Times New Roman" w:hAnsi="Times New Roman"/>
          <w:bCs/>
          <w:i/>
          <w:iCs/>
          <w:snapToGrid w:val="0"/>
          <w:sz w:val="28"/>
          <w:szCs w:val="28"/>
        </w:rPr>
        <w:t>впервые пришедшие на рынок труда.</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Соотношение этих категорий зависит, прежде всего, от фазы экономического цикла.</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Экономическая  наука  неоднократно  предпринимала  попытки  выяснить  причины  безработицы.  Одну  из  первых  подобных  попыток  предпринял  французский  экономист  Ж.  Б.  Сэй.  Рынок  труда  он  рассматривал  как  частный  случай  закона  спроса  и  предложения.</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Кривая  спроса  на  труд  отражает  спрос  на  труд  со  стороны  предпринимателей.  Кривая  предложения  труда  отражает  его  величину  в  связи  с  изменением  уровня  заработной  платы. Согласно закону Сэя цена полагается возрастающей функцией спроса и убывающей функцией предложения. Вследствие давления конкуренции покупателей и продавцов – цена определяется равновесием спроса</w:t>
      </w:r>
      <w:r>
        <w:rPr>
          <w:rFonts w:ascii="Times New Roman" w:hAnsi="Times New Roman"/>
          <w:bCs/>
          <w:i/>
          <w:iCs/>
          <w:snapToGrid w:val="0"/>
          <w:sz w:val="28"/>
          <w:szCs w:val="28"/>
        </w:rPr>
        <w:t xml:space="preserve"> и предложения (см. Приложение 1</w:t>
      </w:r>
      <w:r w:rsidRPr="00F41AEA">
        <w:rPr>
          <w:rFonts w:ascii="Times New Roman" w:hAnsi="Times New Roman"/>
          <w:bCs/>
          <w:i/>
          <w:iCs/>
          <w:snapToGrid w:val="0"/>
          <w:sz w:val="28"/>
          <w:szCs w:val="28"/>
        </w:rPr>
        <w:t xml:space="preserve">). Вывод  из  закона  Ж. Б. Сэя  достаточно  ясен  и  прост:  причина  безработицы – чрезмерно  высокий  уровень  заработной  платы.  </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 xml:space="preserve">Закон  рынка  труда  Ж. Б. Сэя  вызвал  полемику,  которая  длится  уже  полтора  века.  Идея  автоматического  равновесия  спроса  и  предложения  на  рынке  труда  была  подвергнута  критике  английским  экономистом  Томасом  Мальтусом  (1766 – 1834).  По  его  мнению,  и  капитал  и  население  в  течение  значительного  периода  времени  могут  быть  избыточными  по  отношению  к  спросу  на  продукцию.  Причиной  падения  спроса  является  сокращение  личных  доходов,  а  уменьшение  этих  доходов  вызывается  демографическими  причинами:  темпы  роста  народонаселения  превышают  темпы  роста  производства.  Следовательно,  причину  безработицы  надо  искать  в  чрезмерно  быстром  росте  населения. Современный  опыт  социального  развития  показал  однако,  что  во  многих  высокоразвитых  странах  имеет  место  предельно  низкая  рождаемость  и  даже  абсолютное  сокращение  населения,  однако  безработица  существует.  </w:t>
      </w:r>
      <w:r>
        <w:rPr>
          <w:rFonts w:ascii="Times New Roman" w:hAnsi="Times New Roman"/>
          <w:bCs/>
          <w:i/>
          <w:iCs/>
          <w:snapToGrid w:val="0"/>
          <w:sz w:val="28"/>
          <w:szCs w:val="28"/>
        </w:rPr>
        <w:t xml:space="preserve">Значит,  причины  безработицы  </w:t>
      </w:r>
      <w:r w:rsidRPr="00F41AEA">
        <w:rPr>
          <w:rFonts w:ascii="Times New Roman" w:hAnsi="Times New Roman"/>
          <w:bCs/>
          <w:i/>
          <w:iCs/>
          <w:snapToGrid w:val="0"/>
          <w:sz w:val="28"/>
          <w:szCs w:val="28"/>
        </w:rPr>
        <w:t>в  другом.</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Принципиально  иное  объяснение  причин  безработицы  дал  К. Маркс.  По  его  мнению,  причиной  безработицы  является  не  рост  заработной  платы,  не  быстрые  темпы  роста  народонаселения,  а  накопление  капитала  в  условиях  роста  технического  строения  промышленного  производства.  Переменный  капитал,  авансируемый  на  покупку  рабочей  силы,  растет  более  медленными  темпами  по  сравнению  с  постоянным  капиталом,  ава</w:t>
      </w:r>
      <w:r>
        <w:rPr>
          <w:rFonts w:ascii="Times New Roman" w:hAnsi="Times New Roman"/>
          <w:bCs/>
          <w:i/>
          <w:iCs/>
          <w:snapToGrid w:val="0"/>
          <w:sz w:val="28"/>
          <w:szCs w:val="28"/>
        </w:rPr>
        <w:t xml:space="preserve">нсируемым на  покупку  средств </w:t>
      </w:r>
      <w:r w:rsidRPr="00F41AEA">
        <w:rPr>
          <w:rFonts w:ascii="Times New Roman" w:hAnsi="Times New Roman"/>
          <w:bCs/>
          <w:i/>
          <w:iCs/>
          <w:snapToGrid w:val="0"/>
          <w:sz w:val="28"/>
          <w:szCs w:val="28"/>
        </w:rPr>
        <w:t>производства.  Другой  причиной  является  банкротство  предприятий  в  условиях  рынка.  Факторами,  усиливающими  безработицу,  являются  кризисы  и  спады,  миграция  сельского  населения  в  город.</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 xml:space="preserve">Безработица является типичным социально-экономическим явлением для рыночной формы производственной деятельности, которая выражается в том, что часть экономически активного населения по независящим от нее причинам не имеет работы и заработка. </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Выведение безработицы из циклического развития экономики стало после Маркса устойчивой традицией в экономической теории. Если экономика развивается циклически, когда подъемы и спады сменяют друг друга, следствием этого становится высвобождение рабочей силы и свертывание производства, увеличение армии безработных.</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Заслуга Кейнса в разработке теории безработицы в том, что он представил логическую модель механизма, раскручивающего экономическую нестабильность и ее интегральную составляющую – безработицу. Кейнс заметил, что по мере роста национального хозяйства в развитом рыночном хозяйстве у большинства населения не весь доход потребляется, определенная его часть превращается в сбережения. Чтобы они превратились в инвестиции необходимо иметь определенный уровень так называемого эффективного спроса, потребительского и инвестиционного. Падение потребительского спроса гасит интерес вкладывать капитал, и, как следствие, падает спрос на инвестиции. При падении стимулов к инвестированию производство не растет и даже может свертываться, что приводит к безработице.</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Динамика, уровень и структура безработицы в разных странах в различные периоды очень разнообразны. Для анализа безработицы важно использовать следующие показатели:</w:t>
      </w:r>
    </w:p>
    <w:p w:rsidR="00C91959" w:rsidRPr="00F41AEA" w:rsidRDefault="00C91959" w:rsidP="00F41AEA">
      <w:pPr>
        <w:pStyle w:val="1"/>
        <w:numPr>
          <w:ilvl w:val="0"/>
          <w:numId w:val="24"/>
        </w:numPr>
        <w:rPr>
          <w:rFonts w:ascii="Times New Roman" w:hAnsi="Times New Roman"/>
          <w:bCs/>
          <w:i/>
          <w:iCs/>
          <w:snapToGrid w:val="0"/>
          <w:sz w:val="28"/>
          <w:szCs w:val="28"/>
        </w:rPr>
      </w:pPr>
      <w:r w:rsidRPr="00F41AEA">
        <w:rPr>
          <w:rFonts w:ascii="Times New Roman" w:hAnsi="Times New Roman"/>
          <w:bCs/>
          <w:i/>
          <w:iCs/>
          <w:snapToGrid w:val="0"/>
          <w:sz w:val="28"/>
          <w:szCs w:val="28"/>
        </w:rPr>
        <w:t>уровень безработицы, который исчисляется, как доля официально зарегистрированных полностью безработных к численности населения, живущего на доходы своего труда;</w:t>
      </w:r>
    </w:p>
    <w:p w:rsidR="00C91959" w:rsidRPr="00F41AEA" w:rsidRDefault="00C91959" w:rsidP="00F41AEA">
      <w:pPr>
        <w:pStyle w:val="1"/>
        <w:numPr>
          <w:ilvl w:val="0"/>
          <w:numId w:val="24"/>
        </w:numPr>
        <w:rPr>
          <w:rFonts w:ascii="Times New Roman" w:hAnsi="Times New Roman"/>
          <w:bCs/>
          <w:i/>
          <w:iCs/>
          <w:snapToGrid w:val="0"/>
          <w:sz w:val="28"/>
          <w:szCs w:val="28"/>
        </w:rPr>
      </w:pPr>
      <w:r w:rsidRPr="00F41AEA">
        <w:rPr>
          <w:rFonts w:ascii="Times New Roman" w:hAnsi="Times New Roman"/>
          <w:bCs/>
          <w:i/>
          <w:iCs/>
          <w:snapToGrid w:val="0"/>
          <w:sz w:val="28"/>
          <w:szCs w:val="28"/>
        </w:rPr>
        <w:t>продолжительность безработицы, показывающая, сколько времени безработные пребывают в таком состоянии.</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Но вернемся к причинам этого сложного явления, которыми экономисты различных направлений считают различные факторы.</w:t>
      </w:r>
    </w:p>
    <w:p w:rsidR="00C91959" w:rsidRPr="00F41AEA" w:rsidRDefault="00C91959" w:rsidP="00F41AEA">
      <w:pPr>
        <w:rPr>
          <w:rFonts w:ascii="Times New Roman" w:hAnsi="Times New Roman"/>
          <w:bCs/>
          <w:i/>
          <w:iCs/>
          <w:snapToGrid w:val="0"/>
          <w:sz w:val="28"/>
          <w:szCs w:val="28"/>
        </w:rPr>
      </w:pPr>
      <w:r w:rsidRPr="00F41AEA">
        <w:rPr>
          <w:rFonts w:ascii="Times New Roman" w:hAnsi="Times New Roman"/>
          <w:bCs/>
          <w:i/>
          <w:iCs/>
          <w:snapToGrid w:val="0"/>
          <w:sz w:val="28"/>
          <w:szCs w:val="28"/>
        </w:rPr>
        <w:t xml:space="preserve"> </w:t>
      </w: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 xml:space="preserve">Интересна трактовка безработицы видного английского экономиста А. Пигу, который в своей известной книге “Теория безработицы” (1923 г.) обосновал тезис о том, что на рынке труда действует несовершенная конкуренция. Она ведет к завышению цены труда. Поэтому многие экономисты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предприниматель имеет возможность сократить рабочий персонал (действует принцип: лучше взять одного на работу и хорошо ему заплатить, чем держать 5-6 человек с меньшей зарплатой). В своей книге А. Пигу детально и всесторонне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подтверждает положение о том, что армия безработных всегда пополняется за счет работников со сравнительно низким уровнем заработной платы. </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Принципиально новые подходы к </w:t>
      </w:r>
      <w:r w:rsidRPr="00F41AEA">
        <w:rPr>
          <w:rFonts w:ascii="Times New Roman" w:hAnsi="Times New Roman"/>
          <w:bCs/>
          <w:i/>
          <w:iCs/>
          <w:snapToGrid w:val="0"/>
          <w:sz w:val="28"/>
          <w:szCs w:val="28"/>
        </w:rPr>
        <w:t>данной  проблеме  были  представлены  в  знаменитой  работе  английского  экономиста  Олбани  Филлипса  (1914 – 1975),  которая  вышла  в  1958 г.  Обобщив  статистическ</w:t>
      </w:r>
      <w:r>
        <w:rPr>
          <w:rFonts w:ascii="Times New Roman" w:hAnsi="Times New Roman"/>
          <w:bCs/>
          <w:i/>
          <w:iCs/>
          <w:snapToGrid w:val="0"/>
          <w:sz w:val="28"/>
          <w:szCs w:val="28"/>
        </w:rPr>
        <w:t xml:space="preserve">ие  данные  по  Великобритании за 1861–1957гг., автор построил кривую,  характеризующую </w:t>
      </w:r>
      <w:r w:rsidRPr="00F41AEA">
        <w:rPr>
          <w:rFonts w:ascii="Times New Roman" w:hAnsi="Times New Roman"/>
          <w:bCs/>
          <w:i/>
          <w:iCs/>
          <w:snapToGrid w:val="0"/>
          <w:sz w:val="28"/>
          <w:szCs w:val="28"/>
        </w:rPr>
        <w:t>взаимосвязь  между  среднегодовым  ростом  заработной  платы  и  безработицей.  Эта  взаимосвязь  оказалась  обратной:  если  заработки  росли  быстро,  безработица  была  небольшой,  и  наоборот.  Крив</w:t>
      </w:r>
      <w:r>
        <w:rPr>
          <w:rFonts w:ascii="Times New Roman" w:hAnsi="Times New Roman"/>
          <w:bCs/>
          <w:i/>
          <w:iCs/>
          <w:snapToGrid w:val="0"/>
          <w:sz w:val="28"/>
          <w:szCs w:val="28"/>
        </w:rPr>
        <w:t>ая  О. Филипса (см. Приложение 2</w:t>
      </w:r>
      <w:r w:rsidRPr="00F41AEA">
        <w:rPr>
          <w:rFonts w:ascii="Times New Roman" w:hAnsi="Times New Roman"/>
          <w:bCs/>
          <w:i/>
          <w:iCs/>
          <w:snapToGrid w:val="0"/>
          <w:sz w:val="28"/>
          <w:szCs w:val="28"/>
        </w:rPr>
        <w:t>)  оказалась  вогнутой  относительно  оси  ординат:  одному  и  тому  же  приращению  заработной  платы  соответствовало  сравнительно  небольшое  сокращение  безработицы   при  низком  ее  уровне  и  значительное – при  высоком.</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Сам  О. Филлипс  крайне  осторожно  подошел  к  интерпретации  выведенной  им  зависимости,  указывая,  что  для  окончательных  выводов  необходимо  более  детальное  исследование  взаимосвязи  между  безработицей   и  ставками  заработной  платы.  Однако  последователи  Дж. М. Кейнса  стали  увязывать  кривую  О. Филлипса  с  ростом  цен,  а,  следовательно,  с  инфляцией.  На  оси  ординат  стали  откладывать  уже  не  прирост  номинальной  заработной  платы,  а  прирост  цен,  уровень  инфляции,  полагая,  что  рост  зарплаты  автоматически  ведет  к  повышению  цен,  к  инфляции.  Теперь  для  увеличения  занятости  стали  рекомендовать  увеличение  инфляции  в  пределах  управляемости.</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Новую  интерпретацию  ситуации  на  рынке  труда  дали  монетаристы,  которые  разработали  теорию  сдвигов  кривой  Филлипса,  или  акселерационную  модель.</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Согласно  концепции  монетаристов,  классическая  кривая  Филлипса  верна  лишь  для  коротких  периодов  времени  и  в  том  диапазоне,  когда  рост  заработной  платы  соответствует  реальному  увеличению  потребления  благ,  реальному  повышению  производительности  труда.  Расширить  занятость  на  это  короткое  время  можно  только  ценой  ускорения  (акселерации)  инфляции. Отсюда  и  модель  названа  акселерационной. Если  сокращение  безработицы  будет  продолжаться,  рост  цен  ускорится,  кривая  Филлипса  сместиться  и  т. д.</w:t>
      </w:r>
    </w:p>
    <w:p w:rsidR="00C91959" w:rsidRPr="00F41AEA" w:rsidRDefault="00C91959" w:rsidP="00F41AEA">
      <w:pPr>
        <w:rPr>
          <w:rFonts w:ascii="Times New Roman" w:hAnsi="Times New Roman"/>
          <w:bCs/>
          <w:i/>
          <w:iCs/>
          <w:snapToGrid w:val="0"/>
          <w:sz w:val="28"/>
          <w:szCs w:val="28"/>
        </w:rPr>
      </w:pPr>
      <w:r>
        <w:rPr>
          <w:rFonts w:ascii="Times New Roman" w:hAnsi="Times New Roman"/>
          <w:bCs/>
          <w:i/>
          <w:iCs/>
          <w:snapToGrid w:val="0"/>
          <w:sz w:val="28"/>
          <w:szCs w:val="28"/>
        </w:rPr>
        <w:t xml:space="preserve">         </w:t>
      </w:r>
      <w:r w:rsidRPr="00F41AEA">
        <w:rPr>
          <w:rFonts w:ascii="Times New Roman" w:hAnsi="Times New Roman"/>
          <w:bCs/>
          <w:i/>
          <w:iCs/>
          <w:snapToGrid w:val="0"/>
          <w:sz w:val="28"/>
          <w:szCs w:val="28"/>
        </w:rPr>
        <w:t>Общий  вывод  по  вопросу  о  причинах  безработицы  состоит  в  том,  что  сама  рыночная  форма  организации  хозяйства  неизбежно  порождает  безработицу,  ибо  она  неизбежно  предполагает:</w:t>
      </w:r>
      <w:r w:rsidRPr="00F41AEA">
        <w:rPr>
          <w:rFonts w:ascii="Times New Roman" w:hAnsi="Times New Roman"/>
          <w:bCs/>
          <w:i/>
          <w:iCs/>
          <w:snapToGrid w:val="0"/>
          <w:sz w:val="28"/>
          <w:szCs w:val="28"/>
        </w:rPr>
        <w:tab/>
      </w:r>
    </w:p>
    <w:p w:rsidR="00C91959" w:rsidRPr="00F41AEA" w:rsidRDefault="00C91959" w:rsidP="00F41AEA">
      <w:pPr>
        <w:pStyle w:val="1"/>
        <w:numPr>
          <w:ilvl w:val="0"/>
          <w:numId w:val="25"/>
        </w:numPr>
        <w:rPr>
          <w:rFonts w:ascii="Times New Roman" w:hAnsi="Times New Roman"/>
          <w:bCs/>
          <w:i/>
          <w:iCs/>
          <w:snapToGrid w:val="0"/>
          <w:sz w:val="28"/>
          <w:szCs w:val="28"/>
        </w:rPr>
      </w:pPr>
      <w:r w:rsidRPr="00F41AEA">
        <w:rPr>
          <w:rFonts w:ascii="Times New Roman" w:hAnsi="Times New Roman"/>
          <w:bCs/>
          <w:i/>
          <w:iCs/>
          <w:snapToGrid w:val="0"/>
          <w:sz w:val="28"/>
          <w:szCs w:val="28"/>
        </w:rPr>
        <w:t>разорение  части  предприятий;</w:t>
      </w:r>
    </w:p>
    <w:p w:rsidR="00C91959" w:rsidRPr="00F41AEA" w:rsidRDefault="00C91959" w:rsidP="00F41AEA">
      <w:pPr>
        <w:pStyle w:val="1"/>
        <w:numPr>
          <w:ilvl w:val="0"/>
          <w:numId w:val="25"/>
        </w:numPr>
        <w:rPr>
          <w:rFonts w:ascii="Times New Roman" w:hAnsi="Times New Roman"/>
          <w:bCs/>
          <w:i/>
          <w:iCs/>
          <w:snapToGrid w:val="0"/>
          <w:sz w:val="28"/>
          <w:szCs w:val="28"/>
        </w:rPr>
      </w:pPr>
      <w:r w:rsidRPr="00F41AEA">
        <w:rPr>
          <w:rFonts w:ascii="Times New Roman" w:hAnsi="Times New Roman"/>
          <w:bCs/>
          <w:i/>
          <w:iCs/>
          <w:snapToGrid w:val="0"/>
          <w:sz w:val="28"/>
          <w:szCs w:val="28"/>
        </w:rPr>
        <w:t>накопление  капитала  в  условиях  технического  и  научного  прогресса;</w:t>
      </w:r>
    </w:p>
    <w:p w:rsidR="00C91959" w:rsidRPr="00F41AEA" w:rsidRDefault="00C91959" w:rsidP="00F41AEA">
      <w:pPr>
        <w:pStyle w:val="1"/>
        <w:numPr>
          <w:ilvl w:val="0"/>
          <w:numId w:val="25"/>
        </w:numPr>
        <w:rPr>
          <w:rFonts w:ascii="Times New Roman" w:hAnsi="Times New Roman"/>
          <w:bCs/>
          <w:i/>
          <w:iCs/>
          <w:snapToGrid w:val="0"/>
          <w:sz w:val="28"/>
          <w:szCs w:val="28"/>
        </w:rPr>
      </w:pPr>
      <w:r w:rsidRPr="00F41AEA">
        <w:rPr>
          <w:rFonts w:ascii="Times New Roman" w:hAnsi="Times New Roman"/>
          <w:bCs/>
          <w:i/>
          <w:iCs/>
          <w:snapToGrid w:val="0"/>
          <w:sz w:val="28"/>
          <w:szCs w:val="28"/>
        </w:rPr>
        <w:t>диспропорциональность  в  динамике  потребления,  сбережений  и  инвестиций;</w:t>
      </w:r>
    </w:p>
    <w:p w:rsidR="00C91959" w:rsidRPr="00F41AEA" w:rsidRDefault="00C91959" w:rsidP="00F41AEA">
      <w:pPr>
        <w:pStyle w:val="1"/>
        <w:numPr>
          <w:ilvl w:val="0"/>
          <w:numId w:val="25"/>
        </w:numPr>
        <w:rPr>
          <w:rFonts w:ascii="Times New Roman" w:hAnsi="Times New Roman"/>
          <w:bCs/>
          <w:i/>
          <w:iCs/>
          <w:snapToGrid w:val="0"/>
          <w:sz w:val="28"/>
          <w:szCs w:val="28"/>
        </w:rPr>
      </w:pPr>
      <w:r w:rsidRPr="00F41AEA">
        <w:rPr>
          <w:rFonts w:ascii="Times New Roman" w:hAnsi="Times New Roman"/>
          <w:bCs/>
          <w:i/>
          <w:iCs/>
          <w:snapToGrid w:val="0"/>
          <w:sz w:val="28"/>
          <w:szCs w:val="28"/>
        </w:rPr>
        <w:t>циклический  характер  производства;</w:t>
      </w:r>
    </w:p>
    <w:p w:rsidR="00C91959" w:rsidRDefault="00C91959" w:rsidP="00F41AEA">
      <w:pPr>
        <w:pStyle w:val="1"/>
        <w:numPr>
          <w:ilvl w:val="0"/>
          <w:numId w:val="25"/>
        </w:numPr>
        <w:rPr>
          <w:rFonts w:ascii="Times New Roman" w:hAnsi="Times New Roman"/>
          <w:bCs/>
          <w:i/>
          <w:iCs/>
          <w:snapToGrid w:val="0"/>
          <w:sz w:val="28"/>
          <w:szCs w:val="28"/>
        </w:rPr>
      </w:pPr>
      <w:r w:rsidRPr="00F41AEA">
        <w:rPr>
          <w:rFonts w:ascii="Times New Roman" w:hAnsi="Times New Roman"/>
          <w:bCs/>
          <w:i/>
          <w:iCs/>
          <w:snapToGrid w:val="0"/>
          <w:sz w:val="28"/>
          <w:szCs w:val="28"/>
        </w:rPr>
        <w:t>несовершенство  конкуренции  на  современном  рынке  в  целом  и  прежде  всего  на  рынке  труда.</w:t>
      </w:r>
    </w:p>
    <w:p w:rsidR="00C91959" w:rsidRDefault="00C91959" w:rsidP="00F41AEA">
      <w:pPr>
        <w:rPr>
          <w:rFonts w:ascii="Times New Roman" w:hAnsi="Times New Roman"/>
          <w:bCs/>
          <w:i/>
          <w:iCs/>
          <w:snapToGrid w:val="0"/>
          <w:sz w:val="28"/>
          <w:szCs w:val="28"/>
        </w:rPr>
      </w:pPr>
    </w:p>
    <w:p w:rsidR="00C91959" w:rsidRPr="00F41AEA" w:rsidRDefault="00C91959" w:rsidP="00F41AEA">
      <w:pPr>
        <w:rPr>
          <w:rFonts w:ascii="Times New Roman" w:hAnsi="Times New Roman"/>
          <w:b/>
          <w:bCs/>
          <w:i/>
          <w:iCs/>
          <w:snapToGrid w:val="0"/>
          <w:sz w:val="28"/>
          <w:szCs w:val="28"/>
        </w:rPr>
      </w:pPr>
      <w:r>
        <w:rPr>
          <w:rFonts w:ascii="Times New Roman" w:hAnsi="Times New Roman"/>
          <w:b/>
          <w:bCs/>
          <w:i/>
          <w:iCs/>
          <w:snapToGrid w:val="0"/>
          <w:sz w:val="28"/>
          <w:szCs w:val="28"/>
        </w:rPr>
        <w:t xml:space="preserve">         1.3 Тип безработицы и её показатели в мире</w:t>
      </w:r>
      <w:r w:rsidRPr="00F41AEA">
        <w:rPr>
          <w:rFonts w:ascii="Times New Roman" w:hAnsi="Times New Roman"/>
          <w:b/>
          <w:bCs/>
          <w:i/>
          <w:iCs/>
          <w:snapToGrid w:val="0"/>
          <w:sz w:val="28"/>
          <w:szCs w:val="28"/>
        </w:rPr>
        <w:t>.</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Состояние безработицы характеризуется двумя показателями, которые дополняют друг друга. Такими показателями являются уровень безработицы и продолжительность безработицы. Уровень безработицы определяется отношением официально зарегистрированных полностью безработных к численности самодеятельного населения, к которому относятся люди, живущие в основном на доходы от своего труда. Однако сам по себе показатель уровня безработицы не позволяет получить достоверное представление о состоянии рынка труда с точки зрения занятости. Это вызвано тем, что данный коэффициент, отражая долю безработных в самодеятельном населении, не учитывая фактор времени, т.е. продолжительность пребывания людей без работы. Поэтому более высокий показатель уровня безработицы может оказаться для экономики предпочтительнее по сравнению с менее низким.</w:t>
      </w:r>
    </w:p>
    <w:p w:rsidR="00C91959"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Незначительные сроки продолжительности безработицы свидетельствуют мобильности рабочей силы, интенсивности миграционного потока трудовых ресурсов, наличии добротной информационной системы, развитой инфраструктуры рынка труда, что обеспечивает быструю адаптацию свободных трудовых ресурсов к изменяющейся экономической ситуации под воздействием как рыночных механизмов, так и структурных сдвигов в народном хозяйстве.</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Существуют различные виды безработицы, каждый из которых порождается своими причинами.</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Сегодня экономисты предпочитают говорить не  о безработице вообще,  а выделять ее специфические виды:</w:t>
      </w:r>
    </w:p>
    <w:p w:rsidR="00C91959" w:rsidRPr="00F41AEA" w:rsidRDefault="00C91959" w:rsidP="00F41AEA">
      <w:pPr>
        <w:pStyle w:val="1"/>
        <w:numPr>
          <w:ilvl w:val="0"/>
          <w:numId w:val="26"/>
        </w:numPr>
        <w:rPr>
          <w:rFonts w:ascii="Times New Roman" w:hAnsi="Times New Roman"/>
          <w:i/>
          <w:sz w:val="28"/>
          <w:szCs w:val="28"/>
        </w:rPr>
      </w:pPr>
      <w:r w:rsidRPr="00F41AEA">
        <w:rPr>
          <w:rFonts w:ascii="Times New Roman" w:hAnsi="Times New Roman"/>
          <w:i/>
          <w:sz w:val="28"/>
          <w:szCs w:val="28"/>
        </w:rPr>
        <w:t>фрикционная</w:t>
      </w:r>
    </w:p>
    <w:p w:rsidR="00C91959" w:rsidRPr="00F41AEA" w:rsidRDefault="00C91959" w:rsidP="00F41AEA">
      <w:pPr>
        <w:pStyle w:val="1"/>
        <w:numPr>
          <w:ilvl w:val="0"/>
          <w:numId w:val="26"/>
        </w:numPr>
        <w:rPr>
          <w:rFonts w:ascii="Times New Roman" w:hAnsi="Times New Roman"/>
          <w:i/>
          <w:sz w:val="28"/>
          <w:szCs w:val="28"/>
        </w:rPr>
      </w:pPr>
      <w:r w:rsidRPr="00F41AEA">
        <w:rPr>
          <w:rFonts w:ascii="Times New Roman" w:hAnsi="Times New Roman"/>
          <w:i/>
          <w:sz w:val="28"/>
          <w:szCs w:val="28"/>
        </w:rPr>
        <w:t>структурная</w:t>
      </w:r>
    </w:p>
    <w:p w:rsidR="00C91959" w:rsidRPr="00F41AEA" w:rsidRDefault="00C91959" w:rsidP="00F41AEA">
      <w:pPr>
        <w:pStyle w:val="1"/>
        <w:numPr>
          <w:ilvl w:val="0"/>
          <w:numId w:val="26"/>
        </w:numPr>
        <w:rPr>
          <w:rFonts w:ascii="Times New Roman" w:hAnsi="Times New Roman"/>
          <w:i/>
          <w:sz w:val="28"/>
          <w:szCs w:val="28"/>
        </w:rPr>
      </w:pPr>
      <w:r w:rsidRPr="00F41AEA">
        <w:rPr>
          <w:rFonts w:ascii="Times New Roman" w:hAnsi="Times New Roman"/>
          <w:i/>
          <w:sz w:val="28"/>
          <w:szCs w:val="28"/>
        </w:rPr>
        <w:t>циклическая</w:t>
      </w:r>
    </w:p>
    <w:p w:rsidR="00C91959" w:rsidRPr="00F41AEA" w:rsidRDefault="00C91959" w:rsidP="00F41AEA">
      <w:pPr>
        <w:pStyle w:val="1"/>
        <w:numPr>
          <w:ilvl w:val="0"/>
          <w:numId w:val="26"/>
        </w:numPr>
        <w:rPr>
          <w:rFonts w:ascii="Times New Roman" w:hAnsi="Times New Roman"/>
          <w:i/>
          <w:sz w:val="28"/>
          <w:szCs w:val="28"/>
        </w:rPr>
      </w:pPr>
      <w:r w:rsidRPr="00F41AEA">
        <w:rPr>
          <w:rFonts w:ascii="Times New Roman" w:hAnsi="Times New Roman"/>
          <w:i/>
          <w:sz w:val="28"/>
          <w:szCs w:val="28"/>
        </w:rPr>
        <w:t>сезонная</w:t>
      </w:r>
    </w:p>
    <w:p w:rsidR="00C91959" w:rsidRPr="00F41AEA" w:rsidRDefault="00C91959" w:rsidP="00F41AEA">
      <w:pPr>
        <w:pStyle w:val="1"/>
        <w:numPr>
          <w:ilvl w:val="0"/>
          <w:numId w:val="26"/>
        </w:numPr>
        <w:rPr>
          <w:rFonts w:ascii="Times New Roman" w:hAnsi="Times New Roman"/>
          <w:i/>
          <w:sz w:val="28"/>
          <w:szCs w:val="28"/>
        </w:rPr>
      </w:pPr>
      <w:r w:rsidRPr="00F41AEA">
        <w:rPr>
          <w:rFonts w:ascii="Times New Roman" w:hAnsi="Times New Roman"/>
          <w:i/>
          <w:sz w:val="28"/>
          <w:szCs w:val="28"/>
        </w:rPr>
        <w:t>добровольная</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b/>
          <w:i/>
          <w:sz w:val="28"/>
          <w:szCs w:val="28"/>
        </w:rPr>
        <w:t>Фрикционная безработица</w:t>
      </w:r>
      <w:r w:rsidRPr="00F41AEA">
        <w:rPr>
          <w:rFonts w:ascii="Times New Roman" w:hAnsi="Times New Roman"/>
          <w:i/>
          <w:sz w:val="28"/>
          <w:szCs w:val="28"/>
        </w:rPr>
        <w:t xml:space="preserve"> существует даже в странах, переживающих бурный экономический расцвет. Ее причина состоит в том, что  работнику, уволенному со своего предприятия или покинувшему его по своей воле, требуется некоторое время для того, чтобы найти  новое  рабочее место. Оно должно устроить его и по роду деятельности, и по уровню оплаты. Даже если на рынке труда такие места есть, найти их удается обычно не сразу.</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Одни люди чувствуют себя способными выполнять более сложную и высокооплачиваемую работу и ищут ее, другие убеждаются, что не соответствуют требованиям на своем рабочем месте и должны поискать работу с оплатой пониже. В свободном рыночном обществе всегда есть определенное количество людей, которые по разным причинам ищут для себя более подходящую работу</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Кроме того, на рынке труда всегда существуют безработные, которые ищут работу в первый раз (молодежь, женщины, вырастившие детей, и др.). Такие люди также учитываются при определении уровня фрикционной безработицы.</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Эти процессы способствуют повышению эффективности использования трудовых ресурсов, более рациональному их распределению.</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Экономическая наука считает фрикционную безработицу явлением нормальным и не вызывающим тревоги. Более того, фрикционная безработица просто неизбежна в нормально организованной экономике.</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AB21A5">
        <w:rPr>
          <w:rFonts w:ascii="Times New Roman" w:hAnsi="Times New Roman"/>
          <w:i/>
          <w:sz w:val="28"/>
          <w:szCs w:val="28"/>
          <w:u w:val="single"/>
        </w:rPr>
        <w:t>Рост фрикционной безработицы может вызвать ряд причин</w:t>
      </w:r>
      <w:r w:rsidRPr="00F41AEA">
        <w:rPr>
          <w:rFonts w:ascii="Times New Roman" w:hAnsi="Times New Roman"/>
          <w:i/>
          <w:sz w:val="28"/>
          <w:szCs w:val="28"/>
        </w:rPr>
        <w:t>:</w:t>
      </w:r>
    </w:p>
    <w:p w:rsidR="00C91959" w:rsidRPr="00F41AEA" w:rsidRDefault="00C91959" w:rsidP="00F41AEA">
      <w:pPr>
        <w:pStyle w:val="1"/>
        <w:numPr>
          <w:ilvl w:val="0"/>
          <w:numId w:val="27"/>
        </w:numPr>
        <w:rPr>
          <w:rFonts w:ascii="Times New Roman" w:hAnsi="Times New Roman"/>
          <w:i/>
          <w:sz w:val="28"/>
          <w:szCs w:val="28"/>
        </w:rPr>
      </w:pPr>
      <w:r w:rsidRPr="00F41AEA">
        <w:rPr>
          <w:rFonts w:ascii="Times New Roman" w:hAnsi="Times New Roman"/>
          <w:i/>
          <w:sz w:val="28"/>
          <w:szCs w:val="28"/>
        </w:rPr>
        <w:t>неосведомленность людей о возможности найти работу по своей специальности и с устраивающим уровнем оплаты в конкретных фирмах;</w:t>
      </w:r>
    </w:p>
    <w:p w:rsidR="00C91959" w:rsidRPr="00F41AEA" w:rsidRDefault="00C91959" w:rsidP="00F41AEA">
      <w:pPr>
        <w:pStyle w:val="1"/>
        <w:numPr>
          <w:ilvl w:val="0"/>
          <w:numId w:val="27"/>
        </w:numPr>
        <w:rPr>
          <w:rFonts w:ascii="Times New Roman" w:hAnsi="Times New Roman"/>
          <w:i/>
          <w:sz w:val="28"/>
          <w:szCs w:val="28"/>
        </w:rPr>
      </w:pPr>
      <w:r w:rsidRPr="00F41AEA">
        <w:rPr>
          <w:rFonts w:ascii="Times New Roman" w:hAnsi="Times New Roman"/>
          <w:i/>
          <w:sz w:val="28"/>
          <w:szCs w:val="28"/>
        </w:rPr>
        <w:t>факторы, объективно снижающие мобильность рабочей силы. Например, человек не нашел работу в своем городе, но не может переселиться в другой город, где такая работа есть, из-за неразвитости рынка жилья или отсутствия прописки. Такая ситуация характерна для России, что невыгодно отличает отечественный рынок труда от рынка труда западных стран.</w:t>
      </w:r>
    </w:p>
    <w:p w:rsidR="00C91959" w:rsidRPr="00F41AEA" w:rsidRDefault="00C91959" w:rsidP="00F41AEA">
      <w:pPr>
        <w:pStyle w:val="1"/>
        <w:numPr>
          <w:ilvl w:val="0"/>
          <w:numId w:val="27"/>
        </w:numPr>
        <w:rPr>
          <w:rFonts w:ascii="Times New Roman" w:hAnsi="Times New Roman"/>
          <w:i/>
          <w:sz w:val="28"/>
          <w:szCs w:val="28"/>
        </w:rPr>
      </w:pPr>
      <w:r>
        <w:rPr>
          <w:rFonts w:ascii="Times New Roman" w:hAnsi="Times New Roman"/>
          <w:i/>
          <w:sz w:val="28"/>
          <w:szCs w:val="28"/>
        </w:rPr>
        <w:t>о</w:t>
      </w:r>
      <w:r w:rsidRPr="00F41AEA">
        <w:rPr>
          <w:rFonts w:ascii="Times New Roman" w:hAnsi="Times New Roman"/>
          <w:i/>
          <w:sz w:val="28"/>
          <w:szCs w:val="28"/>
        </w:rPr>
        <w:t>собенности национального характера и образа жизни. Фрикционная безработица выше в тех странах, граждане которых предпочитают жить всю жизнь в одном и том же населенном пункте, то есть отличаются пониженной мобильностью. При таком образе жизни (характерном и для многих россиян) сокращаются перетоки рабочей силы между регионами.</w:t>
      </w:r>
    </w:p>
    <w:p w:rsidR="00C91959" w:rsidRPr="00F41AEA" w:rsidRDefault="00C91959" w:rsidP="00F41AEA">
      <w:pPr>
        <w:rPr>
          <w:rFonts w:ascii="Times New Roman" w:hAnsi="Times New Roman"/>
          <w:i/>
          <w:sz w:val="28"/>
          <w:szCs w:val="28"/>
        </w:rPr>
      </w:pPr>
      <w:r>
        <w:rPr>
          <w:rFonts w:ascii="Times New Roman" w:hAnsi="Times New Roman"/>
          <w:b/>
          <w:i/>
          <w:sz w:val="28"/>
          <w:szCs w:val="28"/>
        </w:rPr>
        <w:t xml:space="preserve">         </w:t>
      </w:r>
      <w:r w:rsidRPr="00A5435F">
        <w:rPr>
          <w:rFonts w:ascii="Times New Roman" w:hAnsi="Times New Roman"/>
          <w:b/>
          <w:i/>
          <w:sz w:val="28"/>
          <w:szCs w:val="28"/>
        </w:rPr>
        <w:t>Структурная безработица.</w:t>
      </w:r>
      <w:r w:rsidRPr="00F41AEA">
        <w:rPr>
          <w:rFonts w:ascii="Times New Roman" w:hAnsi="Times New Roman"/>
          <w:i/>
          <w:sz w:val="28"/>
          <w:szCs w:val="28"/>
        </w:rPr>
        <w:t xml:space="preserve"> Структура производства не может оставаться неизменной. В результате научно-технического прогресса, технологических изменений, меняется и структура спроса на рабочую силу. Потребность в одних видах профессий сокращается, а другие специальности исчезают вовсе. Зато появляется спрос на новые профессии. Ранее не существовавшие.</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Такая безработица уже куда болезненнее для людей, чем фрикционная. Возникновение структурной безработицы означает, что многим людям придется осваивать новые профессии,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(к ним, например, относится производство персональных компьютеров, лазерных дисков и волоконной оптики). В результате сильно меняется структура спроса на рабочую силу. А люди с ненужными более в прежнем количестве профессиями оказываются не у дел, пополняя ряды безработных.</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Например, ввоз в Украину значительного числа  персональных компьютеров привел к отказу от использования больших ЭВМ, для обслуживания которых требовалось большое количество программистов. Вместе с компьютерами из-за рубежа  пришло новое «поколение» программных продуктов, позволяющих общаться с машиной без посредника – программиста. Чтобы сохранить или получить работу, программистам старой школы пришлось срочно переучиваться, овладевать новыми языками программирования и новыми пакетами программ.</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Изменения в структуре спроса сегодня оказываются все более существенными. Американские эксперты, составляя прогноз развития</w:t>
      </w:r>
      <w:r>
        <w:rPr>
          <w:rFonts w:ascii="Times New Roman" w:hAnsi="Times New Roman"/>
          <w:i/>
          <w:sz w:val="28"/>
          <w:szCs w:val="28"/>
        </w:rPr>
        <w:t xml:space="preserve"> рынка труда в США</w:t>
      </w:r>
      <w:r w:rsidRPr="00F41AEA">
        <w:rPr>
          <w:rFonts w:ascii="Times New Roman" w:hAnsi="Times New Roman"/>
          <w:i/>
          <w:sz w:val="28"/>
          <w:szCs w:val="28"/>
        </w:rPr>
        <w:t>, обнаружили неизбежность серьезных переме</w:t>
      </w:r>
      <w:r>
        <w:rPr>
          <w:rFonts w:ascii="Times New Roman" w:hAnsi="Times New Roman"/>
          <w:i/>
          <w:sz w:val="28"/>
          <w:szCs w:val="28"/>
        </w:rPr>
        <w:t>н на нем. Оказалось, что до 2009</w:t>
      </w:r>
      <w:r w:rsidRPr="00F41AEA">
        <w:rPr>
          <w:rFonts w:ascii="Times New Roman" w:hAnsi="Times New Roman"/>
          <w:i/>
          <w:sz w:val="28"/>
          <w:szCs w:val="28"/>
        </w:rPr>
        <w:t>г. число фермеров в стране сократится на 900  тыс. человек, а доля занятых в промышленности</w:t>
      </w:r>
      <w:r>
        <w:rPr>
          <w:rFonts w:ascii="Times New Roman" w:hAnsi="Times New Roman"/>
          <w:i/>
          <w:sz w:val="28"/>
          <w:szCs w:val="28"/>
        </w:rPr>
        <w:t xml:space="preserve"> упадет с 18% в 1990г. до 9,7% к 2009г</w:t>
      </w:r>
      <w:r w:rsidRPr="00F41AEA">
        <w:rPr>
          <w:rFonts w:ascii="Times New Roman" w:hAnsi="Times New Roman"/>
          <w:i/>
          <w:sz w:val="28"/>
          <w:szCs w:val="28"/>
        </w:rPr>
        <w:t>. Подавляющая часть наемных работников будет трудиться в отраслях разного рода услуг, в том числе 43% - в сфере информатики. Быстрее всего будет расти число рабочих мест для людей, владеющих следующими специальностями:</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бухгалтер или аудитор</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инженер-механик</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медицинская сестра</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специалист по связям компаний с общественностью</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программист для персональных компьютеров и компьютерной техники</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терапевт, специализирующийся на профессиональных заболеваниях</w:t>
      </w:r>
    </w:p>
    <w:p w:rsidR="00C91959" w:rsidRPr="00A5435F" w:rsidRDefault="00C91959" w:rsidP="00A5435F">
      <w:pPr>
        <w:pStyle w:val="1"/>
        <w:numPr>
          <w:ilvl w:val="0"/>
          <w:numId w:val="28"/>
        </w:numPr>
        <w:rPr>
          <w:rFonts w:ascii="Times New Roman" w:hAnsi="Times New Roman"/>
          <w:i/>
          <w:sz w:val="28"/>
          <w:szCs w:val="28"/>
        </w:rPr>
      </w:pPr>
      <w:r w:rsidRPr="00A5435F">
        <w:rPr>
          <w:rFonts w:ascii="Times New Roman" w:hAnsi="Times New Roman"/>
          <w:i/>
          <w:sz w:val="28"/>
          <w:szCs w:val="28"/>
        </w:rPr>
        <w:t>техник по обслуживанию медицинской аппаратуры.</w:t>
      </w:r>
    </w:p>
    <w:p w:rsidR="00C91959" w:rsidRPr="00F41AEA" w:rsidRDefault="00C91959" w:rsidP="00F41AEA">
      <w:pPr>
        <w:rPr>
          <w:rFonts w:ascii="Times New Roman" w:hAnsi="Times New Roman"/>
          <w:i/>
          <w:sz w:val="28"/>
          <w:szCs w:val="28"/>
        </w:rPr>
      </w:pPr>
      <w:r w:rsidRPr="00F41AEA">
        <w:rPr>
          <w:rFonts w:ascii="Times New Roman" w:hAnsi="Times New Roman"/>
          <w:i/>
          <w:sz w:val="28"/>
          <w:szCs w:val="28"/>
        </w:rPr>
        <w:t xml:space="preserve"> </w:t>
      </w:r>
      <w:r>
        <w:rPr>
          <w:rFonts w:ascii="Times New Roman" w:hAnsi="Times New Roman"/>
          <w:i/>
          <w:sz w:val="28"/>
          <w:szCs w:val="28"/>
        </w:rPr>
        <w:t xml:space="preserve">         </w:t>
      </w:r>
      <w:r w:rsidRPr="00F41AEA">
        <w:rPr>
          <w:rFonts w:ascii="Times New Roman" w:hAnsi="Times New Roman"/>
          <w:i/>
          <w:sz w:val="28"/>
          <w:szCs w:val="28"/>
        </w:rPr>
        <w:t>Структурная безработица, при всей своей болезненности, также может не волновать страну, но лишь в том случае, если общее число свободных мест не уступает числу людей, ищущих работу, хотя и имеющих другие специальности. Если рабочих мест вообще меньше, то это означает. Что в стране возникла третья, самая неприятная форма безработицы - циклическая.</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A5435F">
        <w:rPr>
          <w:rFonts w:ascii="Times New Roman" w:hAnsi="Times New Roman"/>
          <w:b/>
          <w:i/>
          <w:sz w:val="28"/>
          <w:szCs w:val="28"/>
        </w:rPr>
        <w:t>Циклическая безработица</w:t>
      </w:r>
      <w:r w:rsidRPr="00F41AEA">
        <w:rPr>
          <w:rFonts w:ascii="Times New Roman" w:hAnsi="Times New Roman"/>
          <w:i/>
          <w:sz w:val="28"/>
          <w:szCs w:val="28"/>
        </w:rPr>
        <w:t xml:space="preserve"> присуща странам, переживающим общий экономический спад. В этом случае 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 В фазах оживления и подъема появляются новые рабочие места , и безработица рассасывается.</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Иногда к категории безработных относят (хотя и не вполне правомерно) сезонных работников. Они остаются без работы из-за того, что некоторые виды деятельности могут осуществляться только в определенные периоды года. Наиболее характерным примером является сельскохозяйственные рабочие, занятые в период уборки урожая, а в остальное время перебивающиеся случайными заработками.</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A5435F">
        <w:rPr>
          <w:rFonts w:ascii="Times New Roman" w:hAnsi="Times New Roman"/>
          <w:b/>
          <w:i/>
          <w:sz w:val="28"/>
          <w:szCs w:val="28"/>
        </w:rPr>
        <w:t>Добровольная безработица</w:t>
      </w:r>
      <w:r w:rsidRPr="00F41AEA">
        <w:rPr>
          <w:rFonts w:ascii="Times New Roman" w:hAnsi="Times New Roman"/>
          <w:i/>
          <w:sz w:val="28"/>
          <w:szCs w:val="28"/>
        </w:rPr>
        <w:t xml:space="preserve"> вызвана тем, что в любом обществе существует прослойка людей, которые по своему психическому складу или по другим причинам не хотят работать. Также она возникает в тех случаях, когда работник увольняется по собственному желанию, если он недоволен уровнем оплаты его труда, условиями работы, либо какими-то другими обстоятельствами.</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 xml:space="preserve">Изучая проблемы безработицы, экономическая наука пришла к выводу: фрикционная и структурная безработицы – явления нормальные и не представляют угрозы для развития страны. Более того, без них развитие просто невозможно. Ведь если все работники  заняты, то, как создавать новые фирмы или расширять производство товаров, которые пользуются на рынке повышенным спросом, кроме того, наличие безработицы заставляет людей опасаться потери своего рабочего места и побуждает их трудиться более производительно и качественно. С этих позиций безработицу вполне можно назвать стимулом к лучшей работе. Вот почему под полной занятостью в большинстве развитых стран мира понимают отсутствие циклической безработицы при существовании безработицы фрикционной и структурной. Т.е. когда безработица в стране соответствует своей естественной норме. </w:t>
      </w:r>
    </w:p>
    <w:p w:rsidR="00C91959" w:rsidRPr="00AB21A5" w:rsidRDefault="00C91959" w:rsidP="00F41AEA">
      <w:pPr>
        <w:rPr>
          <w:rFonts w:ascii="Times New Roman" w:hAnsi="Times New Roman"/>
          <w:i/>
          <w:sz w:val="28"/>
          <w:szCs w:val="28"/>
          <w:u w:val="single"/>
        </w:rPr>
      </w:pPr>
      <w:r w:rsidRPr="00AB21A5">
        <w:rPr>
          <w:rFonts w:ascii="Times New Roman" w:hAnsi="Times New Roman"/>
          <w:i/>
          <w:sz w:val="28"/>
          <w:szCs w:val="28"/>
          <w:u w:val="single"/>
        </w:rPr>
        <w:t>Соответственно, уровень полной занятости определяется уравнением:</w:t>
      </w:r>
    </w:p>
    <w:p w:rsidR="00C91959" w:rsidRPr="00F41AEA" w:rsidRDefault="00C91959" w:rsidP="00F41AEA">
      <w:pPr>
        <w:rPr>
          <w:rFonts w:ascii="Times New Roman" w:hAnsi="Times New Roman"/>
          <w:i/>
          <w:sz w:val="28"/>
          <w:szCs w:val="28"/>
        </w:rPr>
      </w:pPr>
      <w:r w:rsidRPr="00F41AEA">
        <w:rPr>
          <w:rFonts w:ascii="Times New Roman" w:hAnsi="Times New Roman"/>
          <w:i/>
          <w:sz w:val="28"/>
          <w:szCs w:val="28"/>
        </w:rPr>
        <w:t>Полная занятость = рабочая сила Х (1- естественная норма безработицы)</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Для каждой страны естественная норма безработицы складывается по-своему, и единого значения для нее не существует. Например, в середине 70-х годов американские экономисты считали, что для их страны эта норма составляет порядка 4%. Сег</w:t>
      </w:r>
      <w:r>
        <w:rPr>
          <w:rFonts w:ascii="Times New Roman" w:hAnsi="Times New Roman"/>
          <w:i/>
          <w:sz w:val="28"/>
          <w:szCs w:val="28"/>
        </w:rPr>
        <w:t xml:space="preserve">одня этот уровень поднялся до </w:t>
      </w:r>
      <w:r w:rsidRPr="00F41AEA">
        <w:rPr>
          <w:rFonts w:ascii="Times New Roman" w:hAnsi="Times New Roman"/>
          <w:i/>
          <w:sz w:val="28"/>
          <w:szCs w:val="28"/>
        </w:rPr>
        <w:t>6% , что связано с изменением демографического состава рабочей силы и институциональными изменениями.</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Не занятых в общественном производстве и не стремящихся получить работу лиц не учитывают при определении численности рабочей силы (есть экономически активного населения). Многие люди из этой категории могут трудиться, но не делают этого в силу тех или иных причин. Это студенты дневных отделений, пенсионеры, домохозяйки. Автоматически исключаются из категории экономически активного населения дети в возрасте до 16 лет и заключенные, отбывающие наказание в тюрьме.</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Особую категорию представляют военнослужащие. Число лиц, состоящих на действительной воинской службе, входит в величину совокупной рабочей силы, а при определении численности рабочей силы, занятой в гражданском секторе экономики, эта категория экономически активного населения не учитывается. Что сказывается в расчете общей нормы безработицы и нормы безработицы для гражданского сектора. Эти показатели отражают удельный вес безработный в численности совокупной рабочей силы и численности рабочей силы данного сектора соответственно. Расхождение между величинами составляет около десятой доли процента, и в публикациях чаще всего встречается последний показатель.</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 xml:space="preserve"> Тем не менее, методология Международной организации труда не может преодолеть некоторых </w:t>
      </w:r>
      <w:r>
        <w:rPr>
          <w:rFonts w:ascii="Times New Roman" w:hAnsi="Times New Roman"/>
          <w:i/>
          <w:sz w:val="28"/>
          <w:szCs w:val="28"/>
        </w:rPr>
        <w:t>неточностей, связанных с измере</w:t>
      </w:r>
      <w:r w:rsidRPr="00F41AEA">
        <w:rPr>
          <w:rFonts w:ascii="Times New Roman" w:hAnsi="Times New Roman"/>
          <w:i/>
          <w:sz w:val="28"/>
          <w:szCs w:val="28"/>
        </w:rPr>
        <w:t>нием уровня б</w:t>
      </w:r>
      <w:r>
        <w:rPr>
          <w:rFonts w:ascii="Times New Roman" w:hAnsi="Times New Roman"/>
          <w:i/>
          <w:sz w:val="28"/>
          <w:szCs w:val="28"/>
        </w:rPr>
        <w:t>езра</w:t>
      </w:r>
      <w:r w:rsidRPr="00F41AEA">
        <w:rPr>
          <w:rFonts w:ascii="Times New Roman" w:hAnsi="Times New Roman"/>
          <w:i/>
          <w:sz w:val="28"/>
          <w:szCs w:val="28"/>
        </w:rPr>
        <w:t>ботицы, в связи с чем официальное определение нормы безработицы можно крит</w:t>
      </w:r>
      <w:r>
        <w:rPr>
          <w:rFonts w:ascii="Times New Roman" w:hAnsi="Times New Roman"/>
          <w:i/>
          <w:sz w:val="28"/>
          <w:szCs w:val="28"/>
        </w:rPr>
        <w:t>иковать как за уменьшение истин</w:t>
      </w:r>
      <w:r w:rsidRPr="00F41AEA">
        <w:rPr>
          <w:rFonts w:ascii="Times New Roman" w:hAnsi="Times New Roman"/>
          <w:i/>
          <w:sz w:val="28"/>
          <w:szCs w:val="28"/>
        </w:rPr>
        <w:t xml:space="preserve">ного числа безработных, так и за </w:t>
      </w:r>
      <w:r>
        <w:rPr>
          <w:rFonts w:ascii="Times New Roman" w:hAnsi="Times New Roman"/>
          <w:i/>
          <w:sz w:val="28"/>
          <w:szCs w:val="28"/>
        </w:rPr>
        <w:t>его преувеличение. Одним из спо</w:t>
      </w:r>
      <w:r w:rsidRPr="00F41AEA">
        <w:rPr>
          <w:rFonts w:ascii="Times New Roman" w:hAnsi="Times New Roman"/>
          <w:i/>
          <w:sz w:val="28"/>
          <w:szCs w:val="28"/>
        </w:rPr>
        <w:t>собов избе</w:t>
      </w:r>
      <w:r>
        <w:rPr>
          <w:rFonts w:ascii="Times New Roman" w:hAnsi="Times New Roman"/>
          <w:i/>
          <w:sz w:val="28"/>
          <w:szCs w:val="28"/>
        </w:rPr>
        <w:t>жания неясностей является сопос</w:t>
      </w:r>
      <w:r w:rsidRPr="00F41AEA">
        <w:rPr>
          <w:rFonts w:ascii="Times New Roman" w:hAnsi="Times New Roman"/>
          <w:i/>
          <w:sz w:val="28"/>
          <w:szCs w:val="28"/>
        </w:rPr>
        <w:t xml:space="preserve">тавление официального определения безработного с понятиями </w:t>
      </w:r>
      <w:r w:rsidRPr="00A5435F">
        <w:rPr>
          <w:rFonts w:ascii="Times New Roman" w:hAnsi="Times New Roman"/>
          <w:b/>
          <w:i/>
          <w:sz w:val="28"/>
          <w:szCs w:val="28"/>
        </w:rPr>
        <w:t>"неработающий" и "неспособный найти работу".</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A5435F">
        <w:rPr>
          <w:rFonts w:ascii="Times New Roman" w:hAnsi="Times New Roman"/>
          <w:b/>
          <w:i/>
          <w:sz w:val="28"/>
          <w:szCs w:val="28"/>
        </w:rPr>
        <w:t>"Безработный и "неработающий".</w:t>
      </w:r>
      <w:r w:rsidRPr="00F41AEA">
        <w:rPr>
          <w:rFonts w:ascii="Times New Roman" w:hAnsi="Times New Roman"/>
          <w:i/>
          <w:sz w:val="28"/>
          <w:szCs w:val="28"/>
        </w:rPr>
        <w:t xml:space="preserve"> Н</w:t>
      </w:r>
      <w:r>
        <w:rPr>
          <w:rFonts w:ascii="Times New Roman" w:hAnsi="Times New Roman"/>
          <w:i/>
          <w:sz w:val="28"/>
          <w:szCs w:val="28"/>
        </w:rPr>
        <w:t>а практике определения безработ</w:t>
      </w:r>
      <w:r w:rsidRPr="00F41AEA">
        <w:rPr>
          <w:rFonts w:ascii="Times New Roman" w:hAnsi="Times New Roman"/>
          <w:i/>
          <w:sz w:val="28"/>
          <w:szCs w:val="28"/>
        </w:rPr>
        <w:t>ного и занятого существенно отличаются от понятий "работающий" и "неработающий</w:t>
      </w:r>
      <w:r>
        <w:rPr>
          <w:rFonts w:ascii="Times New Roman" w:hAnsi="Times New Roman"/>
          <w:i/>
          <w:sz w:val="28"/>
          <w:szCs w:val="28"/>
        </w:rPr>
        <w:t>". С одной стороны, многие рабо</w:t>
      </w:r>
      <w:r w:rsidRPr="00F41AEA">
        <w:rPr>
          <w:rFonts w:ascii="Times New Roman" w:hAnsi="Times New Roman"/>
          <w:i/>
          <w:sz w:val="28"/>
          <w:szCs w:val="28"/>
        </w:rPr>
        <w:t>тающие не попада</w:t>
      </w:r>
      <w:r>
        <w:rPr>
          <w:rFonts w:ascii="Times New Roman" w:hAnsi="Times New Roman"/>
          <w:i/>
          <w:sz w:val="28"/>
          <w:szCs w:val="28"/>
        </w:rPr>
        <w:t>ют в ка</w:t>
      </w:r>
      <w:r w:rsidRPr="00F41AEA">
        <w:rPr>
          <w:rFonts w:ascii="Times New Roman" w:hAnsi="Times New Roman"/>
          <w:i/>
          <w:sz w:val="28"/>
          <w:szCs w:val="28"/>
        </w:rPr>
        <w:t>тегорию занятых, например, домохозяйки. Они учитываются в качестве занятых только тогда, когда они за св</w:t>
      </w:r>
      <w:r>
        <w:rPr>
          <w:rFonts w:ascii="Times New Roman" w:hAnsi="Times New Roman"/>
          <w:i/>
          <w:sz w:val="28"/>
          <w:szCs w:val="28"/>
        </w:rPr>
        <w:t>ой труд получают денежное возна</w:t>
      </w:r>
      <w:r w:rsidRPr="00F41AEA">
        <w:rPr>
          <w:rFonts w:ascii="Times New Roman" w:hAnsi="Times New Roman"/>
          <w:i/>
          <w:sz w:val="28"/>
          <w:szCs w:val="28"/>
        </w:rPr>
        <w:t>граж</w:t>
      </w:r>
      <w:r>
        <w:rPr>
          <w:rFonts w:ascii="Times New Roman" w:hAnsi="Times New Roman"/>
          <w:i/>
          <w:sz w:val="28"/>
          <w:szCs w:val="28"/>
        </w:rPr>
        <w:t>дение. Кроме того, в число заня</w:t>
      </w:r>
      <w:r w:rsidRPr="00F41AEA">
        <w:rPr>
          <w:rFonts w:ascii="Times New Roman" w:hAnsi="Times New Roman"/>
          <w:i/>
          <w:sz w:val="28"/>
          <w:szCs w:val="28"/>
        </w:rPr>
        <w:t>тых не включаются работающие дети до 16 лет, независимо от того, получают ли они заработную плату за труд или работают бесплатно.</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F41AEA">
        <w:rPr>
          <w:rFonts w:ascii="Times New Roman" w:hAnsi="Times New Roman"/>
          <w:i/>
          <w:sz w:val="28"/>
          <w:szCs w:val="28"/>
        </w:rPr>
        <w:t>С другой стороны, совсе</w:t>
      </w:r>
      <w:r>
        <w:rPr>
          <w:rFonts w:ascii="Times New Roman" w:hAnsi="Times New Roman"/>
          <w:i/>
          <w:sz w:val="28"/>
          <w:szCs w:val="28"/>
        </w:rPr>
        <w:t>м не каждый "неработающий" попадает в кате</w:t>
      </w:r>
      <w:r w:rsidRPr="00F41AEA">
        <w:rPr>
          <w:rFonts w:ascii="Times New Roman" w:hAnsi="Times New Roman"/>
          <w:i/>
          <w:sz w:val="28"/>
          <w:szCs w:val="28"/>
        </w:rPr>
        <w:t>горию безработных. К ним можно отне</w:t>
      </w:r>
      <w:r>
        <w:rPr>
          <w:rFonts w:ascii="Times New Roman" w:hAnsi="Times New Roman"/>
          <w:i/>
          <w:sz w:val="28"/>
          <w:szCs w:val="28"/>
        </w:rPr>
        <w:t>сти много людей, не делающих ни</w:t>
      </w:r>
      <w:r w:rsidRPr="00F41AEA">
        <w:rPr>
          <w:rFonts w:ascii="Times New Roman" w:hAnsi="Times New Roman"/>
          <w:i/>
          <w:sz w:val="28"/>
          <w:szCs w:val="28"/>
        </w:rPr>
        <w:t>чего, чтобы найти себе новую работу. Безработными не считаются те, кто отсутствует в данный момент на рабочем месте из-за болезни или плохой погоды, а также так называемые "част</w:t>
      </w:r>
      <w:r>
        <w:rPr>
          <w:rFonts w:ascii="Times New Roman" w:hAnsi="Times New Roman"/>
          <w:i/>
          <w:sz w:val="28"/>
          <w:szCs w:val="28"/>
        </w:rPr>
        <w:t>ично занятые" (работающие непол</w:t>
      </w:r>
      <w:r w:rsidRPr="00F41AEA">
        <w:rPr>
          <w:rFonts w:ascii="Times New Roman" w:hAnsi="Times New Roman"/>
          <w:i/>
          <w:sz w:val="28"/>
          <w:szCs w:val="28"/>
        </w:rPr>
        <w:t>ный рабочий день и т.д.).</w:t>
      </w:r>
    </w:p>
    <w:p w:rsidR="00C91959" w:rsidRPr="00F41AEA" w:rsidRDefault="00C91959" w:rsidP="00F41AEA">
      <w:pPr>
        <w:rPr>
          <w:rFonts w:ascii="Times New Roman" w:hAnsi="Times New Roman"/>
          <w:i/>
          <w:sz w:val="28"/>
          <w:szCs w:val="28"/>
        </w:rPr>
      </w:pPr>
      <w:r>
        <w:rPr>
          <w:rFonts w:ascii="Times New Roman" w:hAnsi="Times New Roman"/>
          <w:i/>
          <w:sz w:val="28"/>
          <w:szCs w:val="28"/>
        </w:rPr>
        <w:t xml:space="preserve">         </w:t>
      </w:r>
      <w:r w:rsidRPr="00A5435F">
        <w:rPr>
          <w:rFonts w:ascii="Times New Roman" w:hAnsi="Times New Roman"/>
          <w:b/>
          <w:i/>
          <w:sz w:val="28"/>
          <w:szCs w:val="28"/>
        </w:rPr>
        <w:t>"Безработный" и "неспособный найти работу".</w:t>
      </w:r>
      <w:r>
        <w:rPr>
          <w:rFonts w:ascii="Times New Roman" w:hAnsi="Times New Roman"/>
          <w:i/>
          <w:sz w:val="28"/>
          <w:szCs w:val="28"/>
        </w:rPr>
        <w:t xml:space="preserve"> Эти сход</w:t>
      </w:r>
      <w:r w:rsidRPr="00F41AEA">
        <w:rPr>
          <w:rFonts w:ascii="Times New Roman" w:hAnsi="Times New Roman"/>
          <w:i/>
          <w:sz w:val="28"/>
          <w:szCs w:val="28"/>
        </w:rPr>
        <w:t>ные понятия на самом деле также лишь приблизител</w:t>
      </w:r>
      <w:r>
        <w:rPr>
          <w:rFonts w:ascii="Times New Roman" w:hAnsi="Times New Roman"/>
          <w:i/>
          <w:sz w:val="28"/>
          <w:szCs w:val="28"/>
        </w:rPr>
        <w:t>ьны. Например, в число безработ</w:t>
      </w:r>
      <w:r w:rsidRPr="00F41AEA">
        <w:rPr>
          <w:rFonts w:ascii="Times New Roman" w:hAnsi="Times New Roman"/>
          <w:i/>
          <w:sz w:val="28"/>
          <w:szCs w:val="28"/>
        </w:rPr>
        <w:t>ных попадают люди, временно уволе</w:t>
      </w:r>
      <w:r>
        <w:rPr>
          <w:rFonts w:ascii="Times New Roman" w:hAnsi="Times New Roman"/>
          <w:i/>
          <w:sz w:val="28"/>
          <w:szCs w:val="28"/>
        </w:rPr>
        <w:t>нные с места службы, а также на</w:t>
      </w:r>
      <w:r w:rsidRPr="00F41AEA">
        <w:rPr>
          <w:rFonts w:ascii="Times New Roman" w:hAnsi="Times New Roman"/>
          <w:i/>
          <w:sz w:val="28"/>
          <w:szCs w:val="28"/>
        </w:rPr>
        <w:t>шедшие место работы и предполагающие начать работать в течение месяца. Вряд ли можно также говорить о "неспособности найти работу" у тех, кто оставил прежнее место в поисках лучшего варианта.</w:t>
      </w:r>
      <w:bookmarkStart w:id="0" w:name="_GoBack"/>
      <w:bookmarkEnd w:id="0"/>
    </w:p>
    <w:sectPr w:rsidR="00C91959" w:rsidRPr="00F41AEA" w:rsidSect="008C674B">
      <w:foot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59" w:rsidRDefault="00C91959" w:rsidP="001D6602">
      <w:pPr>
        <w:spacing w:after="0" w:line="240" w:lineRule="auto"/>
      </w:pPr>
      <w:r>
        <w:separator/>
      </w:r>
    </w:p>
  </w:endnote>
  <w:endnote w:type="continuationSeparator" w:id="0">
    <w:p w:rsidR="00C91959" w:rsidRDefault="00C91959" w:rsidP="001D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959" w:rsidRDefault="00C91959">
    <w:pPr>
      <w:pStyle w:val="ad"/>
      <w:jc w:val="center"/>
    </w:pPr>
    <w:r>
      <w:fldChar w:fldCharType="begin"/>
    </w:r>
    <w:r>
      <w:instrText xml:space="preserve"> PAGE   \* MERGEFORMAT </w:instrText>
    </w:r>
    <w:r>
      <w:fldChar w:fldCharType="separate"/>
    </w:r>
    <w:r w:rsidR="003A0474">
      <w:rPr>
        <w:noProof/>
      </w:rPr>
      <w:t>2</w:t>
    </w:r>
    <w:r>
      <w:fldChar w:fldCharType="end"/>
    </w:r>
  </w:p>
  <w:p w:rsidR="00C91959" w:rsidRDefault="00C919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59" w:rsidRDefault="00C91959" w:rsidP="001D6602">
      <w:pPr>
        <w:spacing w:after="0" w:line="240" w:lineRule="auto"/>
      </w:pPr>
      <w:r>
        <w:separator/>
      </w:r>
    </w:p>
  </w:footnote>
  <w:footnote w:type="continuationSeparator" w:id="0">
    <w:p w:rsidR="00C91959" w:rsidRDefault="00C91959" w:rsidP="001D6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30D2"/>
    <w:multiLevelType w:val="hybridMultilevel"/>
    <w:tmpl w:val="54A221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6949C7"/>
    <w:multiLevelType w:val="hybridMultilevel"/>
    <w:tmpl w:val="518A7CC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AF4711E"/>
    <w:multiLevelType w:val="multilevel"/>
    <w:tmpl w:val="A41A2266"/>
    <w:lvl w:ilvl="0">
      <w:start w:val="1"/>
      <w:numFmt w:val="decimal"/>
      <w:lvlText w:val="%1"/>
      <w:lvlJc w:val="left"/>
      <w:pPr>
        <w:ind w:left="450" w:hanging="450"/>
      </w:pPr>
      <w:rPr>
        <w:rFonts w:cs="Times New Roman" w:hint="default"/>
      </w:rPr>
    </w:lvl>
    <w:lvl w:ilvl="1">
      <w:start w:val="1"/>
      <w:numFmt w:val="decimal"/>
      <w:lvlText w:val="%1.%2"/>
      <w:lvlJc w:val="left"/>
      <w:pPr>
        <w:ind w:left="1170" w:hanging="45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0DB62859"/>
    <w:multiLevelType w:val="hybridMultilevel"/>
    <w:tmpl w:val="388A96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E7145B0"/>
    <w:multiLevelType w:val="hybridMultilevel"/>
    <w:tmpl w:val="8404E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E904C1"/>
    <w:multiLevelType w:val="multilevel"/>
    <w:tmpl w:val="93801EF6"/>
    <w:lvl w:ilvl="0">
      <w:start w:val="1"/>
      <w:numFmt w:val="decimal"/>
      <w:lvlText w:val="%1."/>
      <w:lvlJc w:val="left"/>
      <w:pPr>
        <w:ind w:left="1760" w:hanging="360"/>
      </w:pPr>
      <w:rPr>
        <w:rFonts w:cs="Times New Roman" w:hint="default"/>
      </w:rPr>
    </w:lvl>
    <w:lvl w:ilvl="1">
      <w:start w:val="3"/>
      <w:numFmt w:val="decimal"/>
      <w:isLgl/>
      <w:lvlText w:val="%1.%2"/>
      <w:lvlJc w:val="left"/>
      <w:pPr>
        <w:ind w:left="1820" w:hanging="420"/>
      </w:pPr>
      <w:rPr>
        <w:rFonts w:cs="Times New Roman" w:hint="default"/>
      </w:rPr>
    </w:lvl>
    <w:lvl w:ilvl="2">
      <w:start w:val="1"/>
      <w:numFmt w:val="decimal"/>
      <w:isLgl/>
      <w:lvlText w:val="%1.%2.%3"/>
      <w:lvlJc w:val="left"/>
      <w:pPr>
        <w:ind w:left="2120" w:hanging="720"/>
      </w:pPr>
      <w:rPr>
        <w:rFonts w:cs="Times New Roman" w:hint="default"/>
      </w:rPr>
    </w:lvl>
    <w:lvl w:ilvl="3">
      <w:start w:val="1"/>
      <w:numFmt w:val="decimal"/>
      <w:isLgl/>
      <w:lvlText w:val="%1.%2.%3.%4"/>
      <w:lvlJc w:val="left"/>
      <w:pPr>
        <w:ind w:left="2480" w:hanging="1080"/>
      </w:pPr>
      <w:rPr>
        <w:rFonts w:cs="Times New Roman" w:hint="default"/>
      </w:rPr>
    </w:lvl>
    <w:lvl w:ilvl="4">
      <w:start w:val="1"/>
      <w:numFmt w:val="decimal"/>
      <w:isLgl/>
      <w:lvlText w:val="%1.%2.%3.%4.%5"/>
      <w:lvlJc w:val="left"/>
      <w:pPr>
        <w:ind w:left="2480" w:hanging="1080"/>
      </w:pPr>
      <w:rPr>
        <w:rFonts w:cs="Times New Roman" w:hint="default"/>
      </w:rPr>
    </w:lvl>
    <w:lvl w:ilvl="5">
      <w:start w:val="1"/>
      <w:numFmt w:val="decimal"/>
      <w:isLgl/>
      <w:lvlText w:val="%1.%2.%3.%4.%5.%6"/>
      <w:lvlJc w:val="left"/>
      <w:pPr>
        <w:ind w:left="2840" w:hanging="1440"/>
      </w:pPr>
      <w:rPr>
        <w:rFonts w:cs="Times New Roman" w:hint="default"/>
      </w:rPr>
    </w:lvl>
    <w:lvl w:ilvl="6">
      <w:start w:val="1"/>
      <w:numFmt w:val="decimal"/>
      <w:isLgl/>
      <w:lvlText w:val="%1.%2.%3.%4.%5.%6.%7"/>
      <w:lvlJc w:val="left"/>
      <w:pPr>
        <w:ind w:left="2840" w:hanging="1440"/>
      </w:pPr>
      <w:rPr>
        <w:rFonts w:cs="Times New Roman" w:hint="default"/>
      </w:rPr>
    </w:lvl>
    <w:lvl w:ilvl="7">
      <w:start w:val="1"/>
      <w:numFmt w:val="decimal"/>
      <w:isLgl/>
      <w:lvlText w:val="%1.%2.%3.%4.%5.%6.%7.%8"/>
      <w:lvlJc w:val="left"/>
      <w:pPr>
        <w:ind w:left="3200" w:hanging="1800"/>
      </w:pPr>
      <w:rPr>
        <w:rFonts w:cs="Times New Roman" w:hint="default"/>
      </w:rPr>
    </w:lvl>
    <w:lvl w:ilvl="8">
      <w:start w:val="1"/>
      <w:numFmt w:val="decimal"/>
      <w:isLgl/>
      <w:lvlText w:val="%1.%2.%3.%4.%5.%6.%7.%8.%9"/>
      <w:lvlJc w:val="left"/>
      <w:pPr>
        <w:ind w:left="3560" w:hanging="2160"/>
      </w:pPr>
      <w:rPr>
        <w:rFonts w:cs="Times New Roman" w:hint="default"/>
      </w:rPr>
    </w:lvl>
  </w:abstractNum>
  <w:abstractNum w:abstractNumId="6">
    <w:nsid w:val="171073D0"/>
    <w:multiLevelType w:val="hybridMultilevel"/>
    <w:tmpl w:val="AD0E621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184304B7"/>
    <w:multiLevelType w:val="hybridMultilevel"/>
    <w:tmpl w:val="2BD4E372"/>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C65174E"/>
    <w:multiLevelType w:val="multilevel"/>
    <w:tmpl w:val="8CCCE0AC"/>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EF01F89"/>
    <w:multiLevelType w:val="hybridMultilevel"/>
    <w:tmpl w:val="2AD0D07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23EA0F90"/>
    <w:multiLevelType w:val="hybridMultilevel"/>
    <w:tmpl w:val="90CC8C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23FF29A2"/>
    <w:multiLevelType w:val="hybridMultilevel"/>
    <w:tmpl w:val="B84A971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24057F4C"/>
    <w:multiLevelType w:val="hybridMultilevel"/>
    <w:tmpl w:val="65CEF12E"/>
    <w:lvl w:ilvl="0" w:tplc="AE0450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6623CAA"/>
    <w:multiLevelType w:val="hybridMultilevel"/>
    <w:tmpl w:val="C2082A12"/>
    <w:lvl w:ilvl="0" w:tplc="0F26A1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042041E"/>
    <w:multiLevelType w:val="multilevel"/>
    <w:tmpl w:val="7EECA79A"/>
    <w:lvl w:ilvl="0">
      <w:start w:val="1"/>
      <w:numFmt w:val="decimal"/>
      <w:lvlText w:val="%1."/>
      <w:lvlJc w:val="left"/>
      <w:pPr>
        <w:ind w:left="1760" w:hanging="360"/>
      </w:pPr>
      <w:rPr>
        <w:rFonts w:cs="Times New Roman" w:hint="default"/>
        <w:b w:val="0"/>
      </w:rPr>
    </w:lvl>
    <w:lvl w:ilvl="1">
      <w:start w:val="1"/>
      <w:numFmt w:val="decimal"/>
      <w:isLgl/>
      <w:lvlText w:val="%1.%2"/>
      <w:lvlJc w:val="left"/>
      <w:pPr>
        <w:ind w:left="1820" w:hanging="420"/>
      </w:pPr>
      <w:rPr>
        <w:rFonts w:cs="Times New Roman" w:hint="default"/>
      </w:rPr>
    </w:lvl>
    <w:lvl w:ilvl="2">
      <w:start w:val="1"/>
      <w:numFmt w:val="decimal"/>
      <w:isLgl/>
      <w:lvlText w:val="%1.%2.%3"/>
      <w:lvlJc w:val="left"/>
      <w:pPr>
        <w:ind w:left="2120" w:hanging="720"/>
      </w:pPr>
      <w:rPr>
        <w:rFonts w:cs="Times New Roman" w:hint="default"/>
      </w:rPr>
    </w:lvl>
    <w:lvl w:ilvl="3">
      <w:start w:val="1"/>
      <w:numFmt w:val="decimal"/>
      <w:isLgl/>
      <w:lvlText w:val="%1.%2.%3.%4"/>
      <w:lvlJc w:val="left"/>
      <w:pPr>
        <w:ind w:left="2480" w:hanging="1080"/>
      </w:pPr>
      <w:rPr>
        <w:rFonts w:cs="Times New Roman" w:hint="default"/>
      </w:rPr>
    </w:lvl>
    <w:lvl w:ilvl="4">
      <w:start w:val="1"/>
      <w:numFmt w:val="decimal"/>
      <w:isLgl/>
      <w:lvlText w:val="%1.%2.%3.%4.%5"/>
      <w:lvlJc w:val="left"/>
      <w:pPr>
        <w:ind w:left="2480" w:hanging="1080"/>
      </w:pPr>
      <w:rPr>
        <w:rFonts w:cs="Times New Roman" w:hint="default"/>
      </w:rPr>
    </w:lvl>
    <w:lvl w:ilvl="5">
      <w:start w:val="1"/>
      <w:numFmt w:val="decimal"/>
      <w:isLgl/>
      <w:lvlText w:val="%1.%2.%3.%4.%5.%6"/>
      <w:lvlJc w:val="left"/>
      <w:pPr>
        <w:ind w:left="2840" w:hanging="1440"/>
      </w:pPr>
      <w:rPr>
        <w:rFonts w:cs="Times New Roman" w:hint="default"/>
      </w:rPr>
    </w:lvl>
    <w:lvl w:ilvl="6">
      <w:start w:val="1"/>
      <w:numFmt w:val="decimal"/>
      <w:isLgl/>
      <w:lvlText w:val="%1.%2.%3.%4.%5.%6.%7"/>
      <w:lvlJc w:val="left"/>
      <w:pPr>
        <w:ind w:left="2840" w:hanging="1440"/>
      </w:pPr>
      <w:rPr>
        <w:rFonts w:cs="Times New Roman" w:hint="default"/>
      </w:rPr>
    </w:lvl>
    <w:lvl w:ilvl="7">
      <w:start w:val="1"/>
      <w:numFmt w:val="decimal"/>
      <w:isLgl/>
      <w:lvlText w:val="%1.%2.%3.%4.%5.%6.%7.%8"/>
      <w:lvlJc w:val="left"/>
      <w:pPr>
        <w:ind w:left="3200" w:hanging="1800"/>
      </w:pPr>
      <w:rPr>
        <w:rFonts w:cs="Times New Roman" w:hint="default"/>
      </w:rPr>
    </w:lvl>
    <w:lvl w:ilvl="8">
      <w:start w:val="1"/>
      <w:numFmt w:val="decimal"/>
      <w:isLgl/>
      <w:lvlText w:val="%1.%2.%3.%4.%5.%6.%7.%8.%9"/>
      <w:lvlJc w:val="left"/>
      <w:pPr>
        <w:ind w:left="3560" w:hanging="2160"/>
      </w:pPr>
      <w:rPr>
        <w:rFonts w:cs="Times New Roman" w:hint="default"/>
      </w:rPr>
    </w:lvl>
  </w:abstractNum>
  <w:abstractNum w:abstractNumId="15">
    <w:nsid w:val="30F272BF"/>
    <w:multiLevelType w:val="hybridMultilevel"/>
    <w:tmpl w:val="B4720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005974"/>
    <w:multiLevelType w:val="hybridMultilevel"/>
    <w:tmpl w:val="FCF6F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AA6C7E"/>
    <w:multiLevelType w:val="hybridMultilevel"/>
    <w:tmpl w:val="C204AEA0"/>
    <w:lvl w:ilvl="0" w:tplc="04190001">
      <w:start w:val="1"/>
      <w:numFmt w:val="bullet"/>
      <w:lvlText w:val=""/>
      <w:lvlJc w:val="left"/>
      <w:pPr>
        <w:ind w:left="1760" w:hanging="360"/>
      </w:pPr>
      <w:rPr>
        <w:rFonts w:ascii="Symbol" w:hAnsi="Symbol" w:hint="default"/>
      </w:rPr>
    </w:lvl>
    <w:lvl w:ilvl="1" w:tplc="04190003" w:tentative="1">
      <w:start w:val="1"/>
      <w:numFmt w:val="bullet"/>
      <w:lvlText w:val="o"/>
      <w:lvlJc w:val="left"/>
      <w:pPr>
        <w:ind w:left="2480" w:hanging="360"/>
      </w:pPr>
      <w:rPr>
        <w:rFonts w:ascii="Courier New" w:hAnsi="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18">
    <w:nsid w:val="3C0C612C"/>
    <w:multiLevelType w:val="hybridMultilevel"/>
    <w:tmpl w:val="166EE03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622E4E89"/>
    <w:multiLevelType w:val="hybridMultilevel"/>
    <w:tmpl w:val="424CE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782F02"/>
    <w:multiLevelType w:val="hybridMultilevel"/>
    <w:tmpl w:val="4ADE80A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1">
    <w:nsid w:val="6E354800"/>
    <w:multiLevelType w:val="hybridMultilevel"/>
    <w:tmpl w:val="BD1EC12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2">
    <w:nsid w:val="6FA310EB"/>
    <w:multiLevelType w:val="hybridMultilevel"/>
    <w:tmpl w:val="7B34F0C8"/>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72922949"/>
    <w:multiLevelType w:val="hybridMultilevel"/>
    <w:tmpl w:val="3A24F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DC23E8"/>
    <w:multiLevelType w:val="hybridMultilevel"/>
    <w:tmpl w:val="7DCC5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793FEC"/>
    <w:multiLevelType w:val="hybridMultilevel"/>
    <w:tmpl w:val="E8D0F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6A0EF8"/>
    <w:multiLevelType w:val="hybridMultilevel"/>
    <w:tmpl w:val="D9228F7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7DFC77EF"/>
    <w:multiLevelType w:val="hybridMultilevel"/>
    <w:tmpl w:val="AF90B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10"/>
  </w:num>
  <w:num w:numId="5">
    <w:abstractNumId w:val="17"/>
  </w:num>
  <w:num w:numId="6">
    <w:abstractNumId w:val="18"/>
  </w:num>
  <w:num w:numId="7">
    <w:abstractNumId w:val="5"/>
  </w:num>
  <w:num w:numId="8">
    <w:abstractNumId w:val="14"/>
  </w:num>
  <w:num w:numId="9">
    <w:abstractNumId w:val="11"/>
  </w:num>
  <w:num w:numId="10">
    <w:abstractNumId w:val="20"/>
  </w:num>
  <w:num w:numId="11">
    <w:abstractNumId w:val="26"/>
  </w:num>
  <w:num w:numId="12">
    <w:abstractNumId w:val="7"/>
  </w:num>
  <w:num w:numId="13">
    <w:abstractNumId w:val="22"/>
  </w:num>
  <w:num w:numId="14">
    <w:abstractNumId w:val="21"/>
  </w:num>
  <w:num w:numId="15">
    <w:abstractNumId w:val="1"/>
  </w:num>
  <w:num w:numId="16">
    <w:abstractNumId w:val="6"/>
  </w:num>
  <w:num w:numId="17">
    <w:abstractNumId w:val="12"/>
  </w:num>
  <w:num w:numId="18">
    <w:abstractNumId w:val="8"/>
  </w:num>
  <w:num w:numId="19">
    <w:abstractNumId w:val="2"/>
  </w:num>
  <w:num w:numId="20">
    <w:abstractNumId w:val="4"/>
  </w:num>
  <w:num w:numId="21">
    <w:abstractNumId w:val="23"/>
  </w:num>
  <w:num w:numId="22">
    <w:abstractNumId w:val="15"/>
  </w:num>
  <w:num w:numId="23">
    <w:abstractNumId w:val="0"/>
  </w:num>
  <w:num w:numId="24">
    <w:abstractNumId w:val="25"/>
  </w:num>
  <w:num w:numId="25">
    <w:abstractNumId w:val="19"/>
  </w:num>
  <w:num w:numId="26">
    <w:abstractNumId w:val="24"/>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3F0"/>
    <w:rsid w:val="0001783E"/>
    <w:rsid w:val="00036B7C"/>
    <w:rsid w:val="0004127F"/>
    <w:rsid w:val="0005057F"/>
    <w:rsid w:val="000769FB"/>
    <w:rsid w:val="00090BD5"/>
    <w:rsid w:val="000B2E35"/>
    <w:rsid w:val="000E4D73"/>
    <w:rsid w:val="000F3C20"/>
    <w:rsid w:val="000F5C9B"/>
    <w:rsid w:val="00103D1C"/>
    <w:rsid w:val="001212E8"/>
    <w:rsid w:val="00122F71"/>
    <w:rsid w:val="00131948"/>
    <w:rsid w:val="001415A4"/>
    <w:rsid w:val="00141971"/>
    <w:rsid w:val="001577C3"/>
    <w:rsid w:val="00163B99"/>
    <w:rsid w:val="001715AC"/>
    <w:rsid w:val="001857D1"/>
    <w:rsid w:val="001870FD"/>
    <w:rsid w:val="00192669"/>
    <w:rsid w:val="00195B9A"/>
    <w:rsid w:val="001A558A"/>
    <w:rsid w:val="001C1EAE"/>
    <w:rsid w:val="001D6602"/>
    <w:rsid w:val="0021616B"/>
    <w:rsid w:val="00256146"/>
    <w:rsid w:val="0026099C"/>
    <w:rsid w:val="00266032"/>
    <w:rsid w:val="00275498"/>
    <w:rsid w:val="002E42C4"/>
    <w:rsid w:val="00334C38"/>
    <w:rsid w:val="003A0474"/>
    <w:rsid w:val="003B7134"/>
    <w:rsid w:val="003C26DE"/>
    <w:rsid w:val="003D1E9D"/>
    <w:rsid w:val="003D6BB3"/>
    <w:rsid w:val="003E0BD7"/>
    <w:rsid w:val="0040172D"/>
    <w:rsid w:val="00420510"/>
    <w:rsid w:val="00422F5F"/>
    <w:rsid w:val="00471395"/>
    <w:rsid w:val="00490F79"/>
    <w:rsid w:val="004B4774"/>
    <w:rsid w:val="004B7B62"/>
    <w:rsid w:val="005243E6"/>
    <w:rsid w:val="005370D0"/>
    <w:rsid w:val="005516F0"/>
    <w:rsid w:val="00552D47"/>
    <w:rsid w:val="005665A5"/>
    <w:rsid w:val="005F2B9B"/>
    <w:rsid w:val="005F59A7"/>
    <w:rsid w:val="005F5A92"/>
    <w:rsid w:val="00607735"/>
    <w:rsid w:val="00616C18"/>
    <w:rsid w:val="0061739F"/>
    <w:rsid w:val="00631A0F"/>
    <w:rsid w:val="00673CC2"/>
    <w:rsid w:val="006909D0"/>
    <w:rsid w:val="006A6CED"/>
    <w:rsid w:val="006B17C8"/>
    <w:rsid w:val="006B5BDE"/>
    <w:rsid w:val="006C1C2A"/>
    <w:rsid w:val="006D6446"/>
    <w:rsid w:val="006E0091"/>
    <w:rsid w:val="006E3845"/>
    <w:rsid w:val="006F5819"/>
    <w:rsid w:val="00724873"/>
    <w:rsid w:val="007250AE"/>
    <w:rsid w:val="0075529C"/>
    <w:rsid w:val="00782584"/>
    <w:rsid w:val="007B1BB6"/>
    <w:rsid w:val="007E458D"/>
    <w:rsid w:val="007E7269"/>
    <w:rsid w:val="007E7416"/>
    <w:rsid w:val="007F23F0"/>
    <w:rsid w:val="00852D93"/>
    <w:rsid w:val="00863480"/>
    <w:rsid w:val="00883884"/>
    <w:rsid w:val="00897472"/>
    <w:rsid w:val="008A7E6E"/>
    <w:rsid w:val="008C2549"/>
    <w:rsid w:val="008C674B"/>
    <w:rsid w:val="008F0B15"/>
    <w:rsid w:val="008F5BBF"/>
    <w:rsid w:val="00921E9C"/>
    <w:rsid w:val="00925AEF"/>
    <w:rsid w:val="00940CE6"/>
    <w:rsid w:val="00945A77"/>
    <w:rsid w:val="00951CE2"/>
    <w:rsid w:val="009528B3"/>
    <w:rsid w:val="00953C7B"/>
    <w:rsid w:val="0096049C"/>
    <w:rsid w:val="0098320C"/>
    <w:rsid w:val="009863C0"/>
    <w:rsid w:val="00987665"/>
    <w:rsid w:val="00991D30"/>
    <w:rsid w:val="00992412"/>
    <w:rsid w:val="009C0520"/>
    <w:rsid w:val="009C183B"/>
    <w:rsid w:val="009F28A3"/>
    <w:rsid w:val="00A52705"/>
    <w:rsid w:val="00A5435F"/>
    <w:rsid w:val="00A72607"/>
    <w:rsid w:val="00A771B1"/>
    <w:rsid w:val="00A95D1D"/>
    <w:rsid w:val="00AB0ECE"/>
    <w:rsid w:val="00AB1806"/>
    <w:rsid w:val="00AB21A5"/>
    <w:rsid w:val="00AC644A"/>
    <w:rsid w:val="00AE2CD6"/>
    <w:rsid w:val="00B117D5"/>
    <w:rsid w:val="00B266E6"/>
    <w:rsid w:val="00B26AFB"/>
    <w:rsid w:val="00B3706B"/>
    <w:rsid w:val="00B41482"/>
    <w:rsid w:val="00B619D1"/>
    <w:rsid w:val="00B84286"/>
    <w:rsid w:val="00B84288"/>
    <w:rsid w:val="00BE51C7"/>
    <w:rsid w:val="00C26FFC"/>
    <w:rsid w:val="00C64E80"/>
    <w:rsid w:val="00C71221"/>
    <w:rsid w:val="00C91959"/>
    <w:rsid w:val="00CA1EF9"/>
    <w:rsid w:val="00CC4761"/>
    <w:rsid w:val="00CD55A8"/>
    <w:rsid w:val="00CE1416"/>
    <w:rsid w:val="00CF408F"/>
    <w:rsid w:val="00CF6B78"/>
    <w:rsid w:val="00D140D6"/>
    <w:rsid w:val="00D406E3"/>
    <w:rsid w:val="00D4580C"/>
    <w:rsid w:val="00DA435A"/>
    <w:rsid w:val="00DA5468"/>
    <w:rsid w:val="00DE2D27"/>
    <w:rsid w:val="00DF7253"/>
    <w:rsid w:val="00E02537"/>
    <w:rsid w:val="00E027C2"/>
    <w:rsid w:val="00E047E8"/>
    <w:rsid w:val="00E32DDD"/>
    <w:rsid w:val="00E43C4F"/>
    <w:rsid w:val="00E523DB"/>
    <w:rsid w:val="00E66F6D"/>
    <w:rsid w:val="00E738B7"/>
    <w:rsid w:val="00E835E4"/>
    <w:rsid w:val="00E96FD3"/>
    <w:rsid w:val="00EA1888"/>
    <w:rsid w:val="00EC09F4"/>
    <w:rsid w:val="00EF01F7"/>
    <w:rsid w:val="00F03A96"/>
    <w:rsid w:val="00F04580"/>
    <w:rsid w:val="00F06711"/>
    <w:rsid w:val="00F240A0"/>
    <w:rsid w:val="00F247AC"/>
    <w:rsid w:val="00F27A31"/>
    <w:rsid w:val="00F41677"/>
    <w:rsid w:val="00F41AEA"/>
    <w:rsid w:val="00F5535E"/>
    <w:rsid w:val="00F77085"/>
    <w:rsid w:val="00F8033D"/>
    <w:rsid w:val="00F969A3"/>
    <w:rsid w:val="00FA2696"/>
    <w:rsid w:val="00FC1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0C035-D380-4A2B-9974-1FFF668A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498"/>
    <w:pPr>
      <w:spacing w:after="200" w:line="360" w:lineRule="auto"/>
      <w:jc w:val="both"/>
    </w:pPr>
    <w:rPr>
      <w:sz w:val="22"/>
      <w:szCs w:val="22"/>
    </w:rPr>
  </w:style>
  <w:style w:type="paragraph" w:styleId="2">
    <w:name w:val="heading 2"/>
    <w:basedOn w:val="a"/>
    <w:next w:val="a"/>
    <w:link w:val="20"/>
    <w:qFormat/>
    <w:rsid w:val="008C2549"/>
    <w:pPr>
      <w:keepNext/>
      <w:spacing w:before="40" w:after="0" w:line="300" w:lineRule="auto"/>
      <w:jc w:val="center"/>
      <w:outlineLvl w:val="1"/>
    </w:pPr>
    <w:rPr>
      <w:rFonts w:ascii="Times New Roman" w:hAnsi="Times New Roman"/>
      <w:i/>
      <w:iCs/>
      <w:color w:val="000000"/>
      <w:kern w:val="16"/>
      <w:position w:val="-6"/>
    </w:rPr>
  </w:style>
  <w:style w:type="paragraph" w:styleId="5">
    <w:name w:val="heading 5"/>
    <w:basedOn w:val="a"/>
    <w:next w:val="a"/>
    <w:link w:val="50"/>
    <w:qFormat/>
    <w:rsid w:val="009C183B"/>
    <w:pPr>
      <w:keepNext/>
      <w:keepLines/>
      <w:spacing w:before="200" w:after="0"/>
      <w:outlineLvl w:val="4"/>
    </w:pPr>
    <w:rPr>
      <w:rFonts w:ascii="Cambria" w:hAnsi="Cambria"/>
      <w:color w:val="243F60"/>
    </w:rPr>
  </w:style>
  <w:style w:type="paragraph" w:styleId="6">
    <w:name w:val="heading 6"/>
    <w:basedOn w:val="a"/>
    <w:next w:val="a"/>
    <w:link w:val="60"/>
    <w:qFormat/>
    <w:rsid w:val="008C2549"/>
    <w:pPr>
      <w:keepNext/>
      <w:spacing w:before="40" w:after="0"/>
      <w:outlineLvl w:val="5"/>
    </w:pPr>
    <w:rPr>
      <w:rFonts w:ascii="Times New Roman" w:hAnsi="Times New Roman"/>
      <w:color w:val="000000"/>
      <w:kern w:val="16"/>
      <w:position w:val="-6"/>
      <w:sz w:val="24"/>
      <w:szCs w:val="24"/>
    </w:rPr>
  </w:style>
  <w:style w:type="paragraph" w:styleId="7">
    <w:name w:val="heading 7"/>
    <w:basedOn w:val="a"/>
    <w:next w:val="a"/>
    <w:link w:val="70"/>
    <w:qFormat/>
    <w:rsid w:val="009C183B"/>
    <w:pPr>
      <w:keepNext/>
      <w:keepLines/>
      <w:spacing w:before="200" w:after="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C2549"/>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8C2549"/>
    <w:rPr>
      <w:rFonts w:ascii="Tahoma" w:hAnsi="Tahoma" w:cs="Tahoma"/>
      <w:sz w:val="16"/>
      <w:szCs w:val="16"/>
    </w:rPr>
  </w:style>
  <w:style w:type="character" w:customStyle="1" w:styleId="20">
    <w:name w:val="Заголовок 2 Знак"/>
    <w:basedOn w:val="a0"/>
    <w:link w:val="2"/>
    <w:locked/>
    <w:rsid w:val="008C2549"/>
    <w:rPr>
      <w:rFonts w:ascii="Times New Roman" w:hAnsi="Times New Roman" w:cs="Times New Roman"/>
      <w:i/>
      <w:iCs/>
      <w:color w:val="000000"/>
      <w:kern w:val="16"/>
      <w:position w:val="-6"/>
    </w:rPr>
  </w:style>
  <w:style w:type="character" w:customStyle="1" w:styleId="60">
    <w:name w:val="Заголовок 6 Знак"/>
    <w:basedOn w:val="a0"/>
    <w:link w:val="6"/>
    <w:locked/>
    <w:rsid w:val="008C2549"/>
    <w:rPr>
      <w:rFonts w:ascii="Times New Roman" w:hAnsi="Times New Roman" w:cs="Times New Roman"/>
      <w:color w:val="000000"/>
      <w:kern w:val="16"/>
      <w:position w:val="-6"/>
      <w:sz w:val="24"/>
      <w:szCs w:val="24"/>
    </w:rPr>
  </w:style>
  <w:style w:type="paragraph" w:styleId="a5">
    <w:name w:val="Body Text"/>
    <w:basedOn w:val="a"/>
    <w:link w:val="a6"/>
    <w:rsid w:val="008C2549"/>
    <w:pPr>
      <w:spacing w:before="40" w:after="0" w:line="300" w:lineRule="auto"/>
      <w:jc w:val="left"/>
    </w:pPr>
    <w:rPr>
      <w:rFonts w:ascii="Times New Roman" w:hAnsi="Times New Roman"/>
      <w:i/>
      <w:iCs/>
      <w:color w:val="000000"/>
      <w:kern w:val="16"/>
      <w:position w:val="-6"/>
    </w:rPr>
  </w:style>
  <w:style w:type="character" w:customStyle="1" w:styleId="a6">
    <w:name w:val="Основной текст Знак"/>
    <w:basedOn w:val="a0"/>
    <w:link w:val="a5"/>
    <w:locked/>
    <w:rsid w:val="008C2549"/>
    <w:rPr>
      <w:rFonts w:ascii="Times New Roman" w:hAnsi="Times New Roman" w:cs="Times New Roman"/>
      <w:i/>
      <w:iCs/>
      <w:color w:val="000000"/>
      <w:kern w:val="16"/>
      <w:position w:val="-6"/>
    </w:rPr>
  </w:style>
  <w:style w:type="character" w:customStyle="1" w:styleId="50">
    <w:name w:val="Заголовок 5 Знак"/>
    <w:basedOn w:val="a0"/>
    <w:link w:val="5"/>
    <w:semiHidden/>
    <w:locked/>
    <w:rsid w:val="009C183B"/>
    <w:rPr>
      <w:rFonts w:ascii="Cambria" w:hAnsi="Cambria" w:cs="Times New Roman"/>
      <w:color w:val="243F60"/>
    </w:rPr>
  </w:style>
  <w:style w:type="character" w:customStyle="1" w:styleId="70">
    <w:name w:val="Заголовок 7 Знак"/>
    <w:basedOn w:val="a0"/>
    <w:link w:val="7"/>
    <w:semiHidden/>
    <w:locked/>
    <w:rsid w:val="009C183B"/>
    <w:rPr>
      <w:rFonts w:ascii="Cambria" w:hAnsi="Cambria" w:cs="Times New Roman"/>
      <w:i/>
      <w:iCs/>
      <w:color w:val="404040"/>
    </w:rPr>
  </w:style>
  <w:style w:type="paragraph" w:styleId="21">
    <w:name w:val="Body Text 2"/>
    <w:basedOn w:val="a"/>
    <w:link w:val="22"/>
    <w:semiHidden/>
    <w:rsid w:val="009C183B"/>
    <w:pPr>
      <w:spacing w:after="120" w:line="480" w:lineRule="auto"/>
    </w:pPr>
  </w:style>
  <w:style w:type="character" w:customStyle="1" w:styleId="22">
    <w:name w:val="Основной текст 2 Знак"/>
    <w:basedOn w:val="a0"/>
    <w:link w:val="21"/>
    <w:semiHidden/>
    <w:locked/>
    <w:rsid w:val="009C183B"/>
    <w:rPr>
      <w:rFonts w:cs="Times New Roman"/>
    </w:rPr>
  </w:style>
  <w:style w:type="paragraph" w:styleId="3">
    <w:name w:val="Body Text Indent 3"/>
    <w:basedOn w:val="a"/>
    <w:link w:val="30"/>
    <w:semiHidden/>
    <w:rsid w:val="009C183B"/>
    <w:pPr>
      <w:spacing w:after="120"/>
      <w:ind w:left="283"/>
    </w:pPr>
    <w:rPr>
      <w:sz w:val="16"/>
      <w:szCs w:val="16"/>
    </w:rPr>
  </w:style>
  <w:style w:type="character" w:customStyle="1" w:styleId="30">
    <w:name w:val="Основной текст с отступом 3 Знак"/>
    <w:basedOn w:val="a0"/>
    <w:link w:val="3"/>
    <w:semiHidden/>
    <w:locked/>
    <w:rsid w:val="009C183B"/>
    <w:rPr>
      <w:rFonts w:cs="Times New Roman"/>
      <w:sz w:val="16"/>
      <w:szCs w:val="16"/>
    </w:rPr>
  </w:style>
  <w:style w:type="paragraph" w:customStyle="1" w:styleId="1">
    <w:name w:val="Абзац списка1"/>
    <w:basedOn w:val="a"/>
    <w:rsid w:val="009C183B"/>
    <w:pPr>
      <w:ind w:left="720"/>
      <w:contextualSpacing/>
    </w:pPr>
  </w:style>
  <w:style w:type="paragraph" w:styleId="a7">
    <w:name w:val="footnote text"/>
    <w:basedOn w:val="a"/>
    <w:link w:val="a8"/>
    <w:semiHidden/>
    <w:rsid w:val="001D6602"/>
    <w:pPr>
      <w:spacing w:after="0" w:line="240" w:lineRule="auto"/>
    </w:pPr>
    <w:rPr>
      <w:sz w:val="20"/>
      <w:szCs w:val="20"/>
    </w:rPr>
  </w:style>
  <w:style w:type="character" w:customStyle="1" w:styleId="a8">
    <w:name w:val="Текст сноски Знак"/>
    <w:basedOn w:val="a0"/>
    <w:link w:val="a7"/>
    <w:semiHidden/>
    <w:locked/>
    <w:rsid w:val="001D6602"/>
    <w:rPr>
      <w:rFonts w:cs="Times New Roman"/>
      <w:sz w:val="20"/>
      <w:szCs w:val="20"/>
    </w:rPr>
  </w:style>
  <w:style w:type="character" w:styleId="a9">
    <w:name w:val="footnote reference"/>
    <w:basedOn w:val="a0"/>
    <w:semiHidden/>
    <w:rsid w:val="001D6602"/>
    <w:rPr>
      <w:rFonts w:cs="Times New Roman"/>
      <w:vertAlign w:val="superscript"/>
    </w:rPr>
  </w:style>
  <w:style w:type="character" w:styleId="aa">
    <w:name w:val="Hyperlink"/>
    <w:basedOn w:val="a0"/>
    <w:rsid w:val="001870FD"/>
    <w:rPr>
      <w:rFonts w:cs="Times New Roman"/>
      <w:color w:val="0000FF"/>
      <w:u w:val="single"/>
    </w:rPr>
  </w:style>
  <w:style w:type="paragraph" w:styleId="ab">
    <w:name w:val="header"/>
    <w:basedOn w:val="a"/>
    <w:link w:val="ac"/>
    <w:semiHidden/>
    <w:rsid w:val="00256146"/>
    <w:pPr>
      <w:tabs>
        <w:tab w:val="center" w:pos="4677"/>
        <w:tab w:val="right" w:pos="9355"/>
      </w:tabs>
      <w:spacing w:after="0" w:line="240" w:lineRule="auto"/>
    </w:pPr>
  </w:style>
  <w:style w:type="character" w:customStyle="1" w:styleId="ac">
    <w:name w:val="Верхний колонтитул Знак"/>
    <w:basedOn w:val="a0"/>
    <w:link w:val="ab"/>
    <w:semiHidden/>
    <w:locked/>
    <w:rsid w:val="00256146"/>
    <w:rPr>
      <w:rFonts w:cs="Times New Roman"/>
    </w:rPr>
  </w:style>
  <w:style w:type="paragraph" w:styleId="ad">
    <w:name w:val="footer"/>
    <w:basedOn w:val="a"/>
    <w:link w:val="ae"/>
    <w:rsid w:val="00256146"/>
    <w:pPr>
      <w:tabs>
        <w:tab w:val="center" w:pos="4677"/>
        <w:tab w:val="right" w:pos="9355"/>
      </w:tabs>
      <w:spacing w:after="0" w:line="240" w:lineRule="auto"/>
    </w:pPr>
  </w:style>
  <w:style w:type="character" w:customStyle="1" w:styleId="ae">
    <w:name w:val="Нижний колонтитул Знак"/>
    <w:basedOn w:val="a0"/>
    <w:link w:val="ad"/>
    <w:locked/>
    <w:rsid w:val="002561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25542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1</dc:creator>
  <cp:keywords/>
  <dc:description/>
  <cp:lastModifiedBy>admin</cp:lastModifiedBy>
  <cp:revision>2</cp:revision>
  <dcterms:created xsi:type="dcterms:W3CDTF">2014-04-05T23:18:00Z</dcterms:created>
  <dcterms:modified xsi:type="dcterms:W3CDTF">2014-04-05T23:18:00Z</dcterms:modified>
</cp:coreProperties>
</file>