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  <w:bookmarkStart w:id="0" w:name="_Toc164999305"/>
      <w:r>
        <w:rPr>
          <w:sz w:val="26"/>
          <w:szCs w:val="26"/>
        </w:rPr>
        <w:t>Министерство образования Российской Федерации</w:t>
      </w:r>
    </w:p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Уральский государственный университет им. А. М. Горького</w:t>
      </w:r>
    </w:p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Филологический факультет</w:t>
      </w:r>
    </w:p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современного русского языка</w:t>
      </w:r>
    </w:p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</w:p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</w:p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</w:p>
    <w:p w:rsidR="00A63968" w:rsidRDefault="00A63968" w:rsidP="00A63968">
      <w:pPr>
        <w:spacing w:line="360" w:lineRule="auto"/>
        <w:jc w:val="center"/>
        <w:rPr>
          <w:sz w:val="26"/>
          <w:szCs w:val="26"/>
        </w:rPr>
      </w:pPr>
    </w:p>
    <w:p w:rsidR="00A63968" w:rsidRDefault="00A63968" w:rsidP="000C5929">
      <w:pPr>
        <w:spacing w:line="360" w:lineRule="auto"/>
        <w:jc w:val="center"/>
        <w:rPr>
          <w:sz w:val="26"/>
          <w:szCs w:val="26"/>
        </w:rPr>
      </w:pPr>
    </w:p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</w:p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</w:p>
    <w:p w:rsidR="000C5929" w:rsidRPr="000C5929" w:rsidRDefault="000C5929" w:rsidP="000C5929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0C5929">
        <w:rPr>
          <w:b/>
          <w:bCs/>
          <w:caps/>
          <w:sz w:val="28"/>
          <w:szCs w:val="28"/>
        </w:rPr>
        <w:t xml:space="preserve">Концепт </w:t>
      </w:r>
      <w:r w:rsidR="00A67C9A">
        <w:rPr>
          <w:b/>
          <w:bCs/>
          <w:caps/>
          <w:sz w:val="28"/>
          <w:szCs w:val="28"/>
        </w:rPr>
        <w:t>«</w:t>
      </w:r>
      <w:r w:rsidRPr="000C5929">
        <w:rPr>
          <w:b/>
          <w:bCs/>
          <w:caps/>
          <w:sz w:val="28"/>
          <w:szCs w:val="28"/>
        </w:rPr>
        <w:t>ключ</w:t>
      </w:r>
      <w:r w:rsidR="00A67C9A">
        <w:rPr>
          <w:b/>
          <w:bCs/>
          <w:caps/>
          <w:sz w:val="28"/>
          <w:szCs w:val="28"/>
        </w:rPr>
        <w:t>»</w:t>
      </w:r>
      <w:r w:rsidRPr="000C5929">
        <w:rPr>
          <w:b/>
          <w:bCs/>
          <w:caps/>
          <w:sz w:val="28"/>
          <w:szCs w:val="28"/>
        </w:rPr>
        <w:t xml:space="preserve"> в русском переводе</w:t>
      </w:r>
      <w:r w:rsidR="00C20ECB">
        <w:rPr>
          <w:b/>
          <w:bCs/>
          <w:caps/>
          <w:sz w:val="28"/>
          <w:szCs w:val="28"/>
        </w:rPr>
        <w:t xml:space="preserve"> </w:t>
      </w:r>
      <w:r w:rsidRPr="000C5929">
        <w:rPr>
          <w:b/>
          <w:bCs/>
          <w:caps/>
          <w:sz w:val="28"/>
          <w:szCs w:val="28"/>
        </w:rPr>
        <w:t>романа Ст</w:t>
      </w:r>
      <w:r w:rsidR="00BF4C7C">
        <w:rPr>
          <w:b/>
          <w:bCs/>
          <w:caps/>
          <w:sz w:val="28"/>
          <w:szCs w:val="28"/>
        </w:rPr>
        <w:t>ивена</w:t>
      </w:r>
      <w:r w:rsidRPr="000C5929">
        <w:rPr>
          <w:b/>
          <w:bCs/>
          <w:caps/>
          <w:sz w:val="28"/>
          <w:szCs w:val="28"/>
        </w:rPr>
        <w:t xml:space="preserve"> Кинга </w:t>
      </w:r>
      <w:r w:rsidR="00A67C9A">
        <w:rPr>
          <w:b/>
          <w:bCs/>
          <w:caps/>
          <w:sz w:val="28"/>
          <w:szCs w:val="28"/>
        </w:rPr>
        <w:t>«</w:t>
      </w:r>
      <w:r w:rsidRPr="000C5929">
        <w:rPr>
          <w:b/>
          <w:bCs/>
          <w:caps/>
          <w:sz w:val="28"/>
          <w:szCs w:val="28"/>
        </w:rPr>
        <w:t>Бесплодные земли</w:t>
      </w:r>
      <w:r w:rsidR="00A67C9A">
        <w:rPr>
          <w:b/>
          <w:bCs/>
          <w:caps/>
          <w:sz w:val="28"/>
          <w:szCs w:val="28"/>
        </w:rPr>
        <w:t>»</w:t>
      </w:r>
    </w:p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</w:p>
    <w:p w:rsidR="00A63968" w:rsidRDefault="00A63968" w:rsidP="000C5929">
      <w:pPr>
        <w:spacing w:line="360" w:lineRule="auto"/>
        <w:jc w:val="center"/>
        <w:rPr>
          <w:sz w:val="26"/>
          <w:szCs w:val="26"/>
        </w:rPr>
      </w:pPr>
    </w:p>
    <w:p w:rsidR="00A63968" w:rsidRDefault="00A63968" w:rsidP="000C5929">
      <w:pPr>
        <w:spacing w:line="360" w:lineRule="auto"/>
        <w:jc w:val="center"/>
        <w:rPr>
          <w:sz w:val="26"/>
          <w:szCs w:val="26"/>
        </w:rPr>
      </w:pPr>
    </w:p>
    <w:p w:rsidR="000C5929" w:rsidRDefault="000C5929" w:rsidP="000C5929">
      <w:pPr>
        <w:spacing w:line="360" w:lineRule="auto"/>
        <w:jc w:val="center"/>
        <w:rPr>
          <w:sz w:val="26"/>
          <w:szCs w:val="26"/>
        </w:rPr>
      </w:pPr>
    </w:p>
    <w:p w:rsidR="000C5929" w:rsidRDefault="000C5929" w:rsidP="000C5929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Курсовая работа</w:t>
      </w:r>
    </w:p>
    <w:p w:rsidR="000C5929" w:rsidRDefault="000C5929" w:rsidP="000C5929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студентки 3 курса</w:t>
      </w:r>
    </w:p>
    <w:p w:rsidR="000C5929" w:rsidRDefault="000C5929" w:rsidP="000C5929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Поляшовой Екатерины Евгеньевны</w:t>
      </w:r>
    </w:p>
    <w:p w:rsidR="000C5929" w:rsidRDefault="000C5929" w:rsidP="000C5929">
      <w:pPr>
        <w:spacing w:line="360" w:lineRule="auto"/>
        <w:jc w:val="right"/>
        <w:rPr>
          <w:sz w:val="26"/>
          <w:szCs w:val="26"/>
        </w:rPr>
      </w:pPr>
    </w:p>
    <w:p w:rsidR="000C5929" w:rsidRDefault="000C5929" w:rsidP="000C5929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Научный руководитель</w:t>
      </w:r>
    </w:p>
    <w:p w:rsidR="000C5929" w:rsidRDefault="000C5929" w:rsidP="000C5929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докт. филол. наук, проф.</w:t>
      </w:r>
    </w:p>
    <w:p w:rsidR="000C5929" w:rsidRDefault="000C5929" w:rsidP="000C5929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Бабенко Людмила Григорьевна</w:t>
      </w:r>
    </w:p>
    <w:p w:rsidR="00A63968" w:rsidRDefault="00A63968" w:rsidP="000C5929">
      <w:pPr>
        <w:spacing w:line="360" w:lineRule="auto"/>
        <w:jc w:val="right"/>
        <w:rPr>
          <w:sz w:val="26"/>
          <w:szCs w:val="26"/>
        </w:rPr>
      </w:pPr>
    </w:p>
    <w:p w:rsidR="00A63968" w:rsidRDefault="00A63968" w:rsidP="000C5929">
      <w:pPr>
        <w:spacing w:line="360" w:lineRule="auto"/>
        <w:jc w:val="right"/>
        <w:rPr>
          <w:sz w:val="26"/>
          <w:szCs w:val="26"/>
        </w:rPr>
      </w:pPr>
    </w:p>
    <w:p w:rsidR="00A63968" w:rsidRDefault="00A63968" w:rsidP="000C5929">
      <w:pPr>
        <w:spacing w:line="360" w:lineRule="auto"/>
        <w:jc w:val="right"/>
        <w:rPr>
          <w:sz w:val="26"/>
          <w:szCs w:val="26"/>
        </w:rPr>
      </w:pPr>
    </w:p>
    <w:p w:rsidR="00A63968" w:rsidRDefault="00A63968" w:rsidP="000C5929">
      <w:pPr>
        <w:spacing w:line="360" w:lineRule="auto"/>
        <w:jc w:val="right"/>
        <w:rPr>
          <w:sz w:val="26"/>
          <w:szCs w:val="26"/>
        </w:rPr>
      </w:pPr>
    </w:p>
    <w:p w:rsidR="00A63968" w:rsidRDefault="00A63968" w:rsidP="000C5929">
      <w:pPr>
        <w:spacing w:line="360" w:lineRule="auto"/>
        <w:jc w:val="right"/>
        <w:rPr>
          <w:sz w:val="26"/>
          <w:szCs w:val="26"/>
        </w:rPr>
      </w:pPr>
    </w:p>
    <w:p w:rsidR="00A63968" w:rsidRDefault="00A63968" w:rsidP="000C5929">
      <w:pPr>
        <w:spacing w:line="360" w:lineRule="auto"/>
        <w:jc w:val="right"/>
        <w:rPr>
          <w:sz w:val="26"/>
          <w:szCs w:val="26"/>
        </w:rPr>
      </w:pPr>
    </w:p>
    <w:p w:rsidR="00A63968" w:rsidRDefault="00A63968" w:rsidP="00A6396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Екатеринбург </w:t>
      </w:r>
    </w:p>
    <w:p w:rsidR="00A63968" w:rsidRDefault="00A63968" w:rsidP="00A6396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2007</w:t>
      </w:r>
    </w:p>
    <w:p w:rsidR="00DA27A4" w:rsidRDefault="000C5929" w:rsidP="002073B1">
      <w:pPr>
        <w:pStyle w:val="1"/>
      </w:pPr>
      <w:r>
        <w:br w:type="page"/>
      </w:r>
      <w:bookmarkStart w:id="1" w:name="_Toc166297518"/>
      <w:r w:rsidR="00DA27A4">
        <w:t>Оглавление</w:t>
      </w:r>
      <w:bookmarkEnd w:id="1"/>
    </w:p>
    <w:p w:rsidR="00E32F95" w:rsidRDefault="00DA27A4">
      <w:pPr>
        <w:pStyle w:val="11"/>
        <w:rPr>
          <w:b w:val="0"/>
          <w:bCs w:val="0"/>
          <w:caps w:val="0"/>
          <w:sz w:val="24"/>
          <w:szCs w:val="24"/>
          <w:u w:val="none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TOC \o "1-3" \h \z \u </w:instrText>
      </w:r>
      <w:r>
        <w:rPr>
          <w:sz w:val="26"/>
          <w:szCs w:val="26"/>
        </w:rPr>
        <w:fldChar w:fldCharType="separate"/>
      </w:r>
      <w:hyperlink w:anchor="_Toc166297518" w:history="1">
        <w:r w:rsidR="00E32F95" w:rsidRPr="00A879CF">
          <w:rPr>
            <w:rStyle w:val="a6"/>
          </w:rPr>
          <w:t>Оглавление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_Toc166297518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2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11"/>
        <w:rPr>
          <w:b w:val="0"/>
          <w:bCs w:val="0"/>
          <w:caps w:val="0"/>
          <w:sz w:val="24"/>
          <w:szCs w:val="24"/>
          <w:u w:val="none"/>
        </w:rPr>
      </w:pPr>
      <w:hyperlink w:anchor="_Toc166297519" w:history="1">
        <w:r w:rsidR="00E32F95" w:rsidRPr="00A879CF">
          <w:rPr>
            <w:rStyle w:val="a6"/>
          </w:rPr>
          <w:t>Введение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_Toc166297519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3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11"/>
        <w:rPr>
          <w:b w:val="0"/>
          <w:bCs w:val="0"/>
          <w:caps w:val="0"/>
          <w:sz w:val="24"/>
          <w:szCs w:val="24"/>
          <w:u w:val="none"/>
        </w:rPr>
      </w:pPr>
      <w:hyperlink w:anchor="_Toc166297520" w:history="1">
        <w:r w:rsidR="00E32F95" w:rsidRPr="00A879CF">
          <w:rPr>
            <w:rStyle w:val="a6"/>
          </w:rPr>
          <w:t>Глава 1. Теоретические предпосылки исследования: Концепт и концептуальный анализ в языке и тексте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_Toc166297520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6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20"/>
        <w:rPr>
          <w:smallCaps w:val="0"/>
          <w:sz w:val="24"/>
          <w:szCs w:val="24"/>
        </w:rPr>
      </w:pPr>
      <w:hyperlink w:anchor="_Toc166297521" w:history="1">
        <w:r w:rsidR="00E32F95" w:rsidRPr="00A879CF">
          <w:rPr>
            <w:rStyle w:val="a6"/>
          </w:rPr>
          <w:t>§ 1.1. Концепт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_Toc166297521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6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22" w:history="1">
        <w:r w:rsidR="00E32F95" w:rsidRPr="00A879CF">
          <w:rPr>
            <w:rStyle w:val="a6"/>
          </w:rPr>
          <w:t>1.1.1. Ментальная природа концепта. Концептуальная система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_Toc166297522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7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23" w:history="1">
        <w:r w:rsidR="00E32F95" w:rsidRPr="00A879CF">
          <w:rPr>
            <w:rStyle w:val="a6"/>
          </w:rPr>
          <w:t>1.1.2. Индивидуальное и коллективное в концепте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_Toc166297523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8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24" w:history="1">
        <w:r w:rsidR="00E32F95" w:rsidRPr="00A879CF">
          <w:rPr>
            <w:rStyle w:val="a6"/>
          </w:rPr>
          <w:t>1.1.3. Лингвокультурная специфика концепта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_Toc166297524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9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25" w:history="1">
        <w:r w:rsidR="00E32F95" w:rsidRPr="00A879CF">
          <w:rPr>
            <w:rStyle w:val="a6"/>
          </w:rPr>
          <w:t>1.1.4. Средства выражения концепта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_Toc166297525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11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26" w:history="1">
        <w:r w:rsidR="00E32F95" w:rsidRPr="00A879CF">
          <w:rPr>
            <w:rStyle w:val="a6"/>
          </w:rPr>
          <w:t>1.1.5. Строение концепта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_Toc166297526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13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27" w:history="1">
        <w:r w:rsidR="00E32F95" w:rsidRPr="00A879CF">
          <w:rPr>
            <w:rStyle w:val="a6"/>
          </w:rPr>
          <w:t>1.1.6. Типология концептов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_Toc166297527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15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28" w:history="1">
        <w:r w:rsidR="00E32F95" w:rsidRPr="00A879CF">
          <w:rPr>
            <w:rStyle w:val="a6"/>
          </w:rPr>
          <w:t>1.1.7. Выводы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_Toc166297528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19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20"/>
        <w:rPr>
          <w:smallCaps w:val="0"/>
          <w:sz w:val="24"/>
          <w:szCs w:val="24"/>
        </w:rPr>
      </w:pPr>
      <w:hyperlink w:anchor="_Toc166297529" w:history="1">
        <w:r w:rsidR="00E32F95" w:rsidRPr="00A879CF">
          <w:rPr>
            <w:rStyle w:val="a6"/>
          </w:rPr>
          <w:t>§ 1.2. Концепт в художественном тексте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_Toc166297529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20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30" w:history="1">
        <w:r w:rsidR="00E32F95" w:rsidRPr="00A879CF">
          <w:rPr>
            <w:rStyle w:val="a6"/>
          </w:rPr>
          <w:t>1.2.1. Художественный концепт в психолингвистике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_Toc166297530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20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31" w:history="1">
        <w:r w:rsidR="00E32F95" w:rsidRPr="00A879CF">
          <w:rPr>
            <w:rStyle w:val="a6"/>
          </w:rPr>
          <w:t>1.2.2. Художественный концепт в когнитивной лингвистике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_Toc166297531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22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32" w:history="1">
        <w:r w:rsidR="00E32F95" w:rsidRPr="00A879CF">
          <w:rPr>
            <w:rStyle w:val="a6"/>
          </w:rPr>
          <w:t>1.2.3. Выводы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_Toc166297532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25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20"/>
        <w:rPr>
          <w:smallCaps w:val="0"/>
          <w:sz w:val="24"/>
          <w:szCs w:val="24"/>
        </w:rPr>
      </w:pPr>
      <w:hyperlink w:anchor="_Toc166297533" w:history="1">
        <w:r w:rsidR="00E32F95" w:rsidRPr="00A879CF">
          <w:rPr>
            <w:rStyle w:val="a6"/>
          </w:rPr>
          <w:t>§ 1.3. Концептуальный анализ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_Toc166297533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25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11"/>
        <w:rPr>
          <w:b w:val="0"/>
          <w:bCs w:val="0"/>
          <w:caps w:val="0"/>
          <w:sz w:val="24"/>
          <w:szCs w:val="24"/>
          <w:u w:val="none"/>
        </w:rPr>
      </w:pPr>
      <w:hyperlink w:anchor="_Toc166297534" w:history="1">
        <w:r w:rsidR="00E32F95" w:rsidRPr="00A879CF">
          <w:rPr>
            <w:rStyle w:val="a6"/>
          </w:rPr>
          <w:t>Глава 2. Анализ компонентов концепта «переход»: концепт «ключ»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_Toc166297534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30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20"/>
        <w:rPr>
          <w:smallCaps w:val="0"/>
          <w:sz w:val="24"/>
          <w:szCs w:val="24"/>
        </w:rPr>
      </w:pPr>
      <w:hyperlink w:anchor="_Toc166297535" w:history="1">
        <w:r w:rsidR="00E32F95" w:rsidRPr="00A879CF">
          <w:rPr>
            <w:rStyle w:val="a6"/>
          </w:rPr>
          <w:t>§ 2.1. Общие положения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_Toc166297535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30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20"/>
        <w:rPr>
          <w:smallCaps w:val="0"/>
          <w:sz w:val="24"/>
          <w:szCs w:val="24"/>
        </w:rPr>
      </w:pPr>
      <w:hyperlink w:anchor="_Toc166297536" w:history="1">
        <w:r w:rsidR="00E32F95" w:rsidRPr="00A879CF">
          <w:rPr>
            <w:rStyle w:val="a6"/>
          </w:rPr>
          <w:t>§ 2.2. Базовые признаки концепта «ключ»  в русском и американском языковом сознании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_Toc166297536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31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20"/>
        <w:rPr>
          <w:smallCaps w:val="0"/>
          <w:sz w:val="24"/>
          <w:szCs w:val="24"/>
        </w:rPr>
      </w:pPr>
      <w:hyperlink w:anchor="_Toc166297537" w:history="1">
        <w:r w:rsidR="00E32F95" w:rsidRPr="00A879CF">
          <w:rPr>
            <w:rStyle w:val="a6"/>
          </w:rPr>
          <w:t>§ 2.3. Ядерная зона концептосферы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_Toc166297537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34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38" w:history="1">
        <w:r w:rsidR="00E32F95" w:rsidRPr="00A879CF">
          <w:rPr>
            <w:rStyle w:val="a6"/>
          </w:rPr>
          <w:t>2.3.1. Функция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_Toc166297538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34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39" w:history="1">
        <w:r w:rsidR="00E32F95" w:rsidRPr="00A879CF">
          <w:rPr>
            <w:rStyle w:val="a6"/>
          </w:rPr>
          <w:t>2.3.2. Форма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_Toc166297539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45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40" w:history="1">
        <w:r w:rsidR="00E32F95" w:rsidRPr="00A879CF">
          <w:rPr>
            <w:rStyle w:val="a6"/>
          </w:rPr>
          <w:t>2.3.3. Рукотворность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_Toc166297540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49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31"/>
        <w:rPr>
          <w:caps w:val="0"/>
          <w:smallCaps w:val="0"/>
        </w:rPr>
      </w:pPr>
      <w:hyperlink w:anchor="_Toc166297541" w:history="1">
        <w:r w:rsidR="00E32F95" w:rsidRPr="00A879CF">
          <w:rPr>
            <w:rStyle w:val="a6"/>
          </w:rPr>
          <w:t>2.3.4. Принадлежность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_Toc166297541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51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20"/>
        <w:rPr>
          <w:smallCaps w:val="0"/>
          <w:sz w:val="24"/>
          <w:szCs w:val="24"/>
        </w:rPr>
      </w:pPr>
      <w:hyperlink w:anchor="_Toc166297542" w:history="1">
        <w:r w:rsidR="00E32F95" w:rsidRPr="00A879CF">
          <w:rPr>
            <w:rStyle w:val="a6"/>
          </w:rPr>
          <w:t>§ 2.4. Ближайшая периферия концептосферы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_Toc166297542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53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20"/>
        <w:rPr>
          <w:smallCaps w:val="0"/>
          <w:sz w:val="24"/>
          <w:szCs w:val="24"/>
        </w:rPr>
      </w:pPr>
      <w:hyperlink w:anchor="_Toc166297543" w:history="1">
        <w:r w:rsidR="00E32F95" w:rsidRPr="00A879CF">
          <w:rPr>
            <w:rStyle w:val="a6"/>
          </w:rPr>
          <w:t>§ 2.5. Дальнейшая периферия концептосферы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_Toc166297543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57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20"/>
        <w:rPr>
          <w:smallCaps w:val="0"/>
          <w:sz w:val="24"/>
          <w:szCs w:val="24"/>
        </w:rPr>
      </w:pPr>
      <w:hyperlink w:anchor="_Toc166297544" w:history="1">
        <w:r w:rsidR="00E32F95" w:rsidRPr="00A879CF">
          <w:rPr>
            <w:rStyle w:val="a6"/>
          </w:rPr>
          <w:t>§ 2.6. Выводы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_Toc166297544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60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11"/>
        <w:rPr>
          <w:b w:val="0"/>
          <w:bCs w:val="0"/>
          <w:caps w:val="0"/>
          <w:sz w:val="24"/>
          <w:szCs w:val="24"/>
          <w:u w:val="none"/>
        </w:rPr>
      </w:pPr>
      <w:hyperlink w:anchor="_Toc166297545" w:history="1">
        <w:r w:rsidR="00E32F95" w:rsidRPr="00A879CF">
          <w:rPr>
            <w:rStyle w:val="a6"/>
          </w:rPr>
          <w:t>Заключение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_Toc166297545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62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11"/>
        <w:rPr>
          <w:b w:val="0"/>
          <w:bCs w:val="0"/>
          <w:caps w:val="0"/>
          <w:sz w:val="24"/>
          <w:szCs w:val="24"/>
          <w:u w:val="none"/>
        </w:rPr>
      </w:pPr>
      <w:hyperlink w:anchor="_Toc166297546" w:history="1">
        <w:r w:rsidR="00E32F95" w:rsidRPr="00A879CF">
          <w:rPr>
            <w:rStyle w:val="a6"/>
          </w:rPr>
          <w:t>Приложение 1. Строение концептосферы «ключ»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_Toc166297546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64</w:t>
        </w:r>
        <w:r w:rsidR="00E32F95">
          <w:rPr>
            <w:webHidden/>
          </w:rPr>
          <w:fldChar w:fldCharType="end"/>
        </w:r>
      </w:hyperlink>
    </w:p>
    <w:p w:rsidR="00E32F95" w:rsidRDefault="00DE2EB1">
      <w:pPr>
        <w:pStyle w:val="11"/>
        <w:rPr>
          <w:b w:val="0"/>
          <w:bCs w:val="0"/>
          <w:caps w:val="0"/>
          <w:sz w:val="24"/>
          <w:szCs w:val="24"/>
          <w:u w:val="none"/>
        </w:rPr>
      </w:pPr>
      <w:hyperlink w:anchor="_Toc166297547" w:history="1">
        <w:r w:rsidR="00E32F95" w:rsidRPr="00A879CF">
          <w:rPr>
            <w:rStyle w:val="a6"/>
          </w:rPr>
          <w:t>Список использованной литературы</w:t>
        </w:r>
        <w:r w:rsidR="00E32F95">
          <w:rPr>
            <w:webHidden/>
          </w:rPr>
          <w:tab/>
        </w:r>
        <w:r w:rsidR="00E32F95">
          <w:rPr>
            <w:webHidden/>
          </w:rPr>
          <w:fldChar w:fldCharType="begin"/>
        </w:r>
        <w:r w:rsidR="00E32F95">
          <w:rPr>
            <w:webHidden/>
          </w:rPr>
          <w:instrText xml:space="preserve"> PAGEREF _Toc166297547 \h </w:instrText>
        </w:r>
        <w:r w:rsidR="00E32F95">
          <w:rPr>
            <w:webHidden/>
          </w:rPr>
        </w:r>
        <w:r w:rsidR="00E32F95">
          <w:rPr>
            <w:webHidden/>
          </w:rPr>
          <w:fldChar w:fldCharType="separate"/>
        </w:r>
        <w:r w:rsidR="00053A45">
          <w:rPr>
            <w:webHidden/>
          </w:rPr>
          <w:t>65</w:t>
        </w:r>
        <w:r w:rsidR="00E32F95">
          <w:rPr>
            <w:webHidden/>
          </w:rPr>
          <w:fldChar w:fldCharType="end"/>
        </w:r>
      </w:hyperlink>
    </w:p>
    <w:p w:rsidR="00760A5B" w:rsidRPr="000E4306" w:rsidRDefault="00DA27A4" w:rsidP="00E32F95">
      <w:pPr>
        <w:pStyle w:val="1"/>
      </w:pPr>
      <w:r>
        <w:rPr>
          <w:sz w:val="26"/>
          <w:szCs w:val="26"/>
        </w:rPr>
        <w:fldChar w:fldCharType="end"/>
      </w:r>
      <w:r>
        <w:br w:type="page"/>
      </w:r>
      <w:bookmarkStart w:id="2" w:name="_Toc166297519"/>
      <w:r w:rsidR="00760A5B" w:rsidRPr="000E4306">
        <w:t>Введение</w:t>
      </w:r>
      <w:bookmarkEnd w:id="0"/>
      <w:bookmarkEnd w:id="2"/>
    </w:p>
    <w:p w:rsidR="00901595" w:rsidRPr="000E4306" w:rsidRDefault="00493C18" w:rsidP="004C1859">
      <w:pPr>
        <w:spacing w:line="360" w:lineRule="auto"/>
        <w:ind w:firstLine="540"/>
        <w:rPr>
          <w:sz w:val="26"/>
          <w:szCs w:val="26"/>
        </w:rPr>
      </w:pPr>
      <w:r w:rsidRPr="000E4306">
        <w:rPr>
          <w:sz w:val="26"/>
          <w:szCs w:val="26"/>
        </w:rPr>
        <w:t>Данная курсовая работа посвящена исследованию структур</w:t>
      </w:r>
      <w:r w:rsidR="00901595" w:rsidRPr="000E4306">
        <w:rPr>
          <w:sz w:val="26"/>
          <w:szCs w:val="26"/>
        </w:rPr>
        <w:t>ы и особенностей смыслового наполнения</w:t>
      </w:r>
      <w:r w:rsidRPr="000E4306">
        <w:rPr>
          <w:sz w:val="26"/>
          <w:szCs w:val="26"/>
        </w:rPr>
        <w:t xml:space="preserve"> концепта </w:t>
      </w:r>
      <w:r w:rsidR="00A67C9A" w:rsidRPr="000E4306">
        <w:rPr>
          <w:sz w:val="26"/>
          <w:szCs w:val="26"/>
        </w:rPr>
        <w:t>«</w:t>
      </w:r>
      <w:r w:rsidRPr="000E4306">
        <w:rPr>
          <w:sz w:val="26"/>
          <w:szCs w:val="26"/>
        </w:rPr>
        <w:t>ключ</w:t>
      </w:r>
      <w:r w:rsidR="00A67C9A" w:rsidRPr="000E4306">
        <w:rPr>
          <w:sz w:val="26"/>
          <w:szCs w:val="26"/>
        </w:rPr>
        <w:t>»</w:t>
      </w:r>
      <w:r w:rsidRPr="000E4306">
        <w:rPr>
          <w:sz w:val="26"/>
          <w:szCs w:val="26"/>
        </w:rPr>
        <w:t xml:space="preserve"> и его роли в создании многокомпонентного концепта </w:t>
      </w:r>
      <w:r w:rsidR="00A67C9A" w:rsidRPr="000E4306">
        <w:rPr>
          <w:sz w:val="26"/>
          <w:szCs w:val="26"/>
        </w:rPr>
        <w:t>«</w:t>
      </w:r>
      <w:r w:rsidR="005B3967" w:rsidRPr="000E4306">
        <w:rPr>
          <w:sz w:val="26"/>
          <w:szCs w:val="26"/>
        </w:rPr>
        <w:t xml:space="preserve">межпространственный </w:t>
      </w:r>
      <w:r w:rsidRPr="000E4306">
        <w:rPr>
          <w:sz w:val="26"/>
          <w:szCs w:val="26"/>
        </w:rPr>
        <w:t>переход</w:t>
      </w:r>
      <w:r w:rsidR="00A67C9A" w:rsidRPr="000E4306">
        <w:rPr>
          <w:sz w:val="26"/>
          <w:szCs w:val="26"/>
        </w:rPr>
        <w:t>»</w:t>
      </w:r>
      <w:r w:rsidRPr="000E4306">
        <w:rPr>
          <w:sz w:val="26"/>
          <w:szCs w:val="26"/>
        </w:rPr>
        <w:t xml:space="preserve">. </w:t>
      </w:r>
    </w:p>
    <w:p w:rsidR="00133F47" w:rsidRPr="000E4306" w:rsidRDefault="008B0C42" w:rsidP="004C1859">
      <w:pPr>
        <w:spacing w:line="360" w:lineRule="auto"/>
        <w:ind w:firstLine="540"/>
        <w:rPr>
          <w:sz w:val="26"/>
          <w:szCs w:val="26"/>
        </w:rPr>
      </w:pPr>
      <w:r w:rsidRPr="000E4306">
        <w:rPr>
          <w:sz w:val="26"/>
          <w:szCs w:val="26"/>
        </w:rPr>
        <w:t>Постановка проблемы обусловлена спецификой жанра фантастики и индивидуально-авторскими особенностями</w:t>
      </w:r>
      <w:r w:rsidR="00700DA0" w:rsidRPr="000E4306">
        <w:rPr>
          <w:sz w:val="26"/>
          <w:szCs w:val="26"/>
        </w:rPr>
        <w:t xml:space="preserve"> произведений Ст. Кинга. </w:t>
      </w:r>
      <w:r w:rsidR="00966007" w:rsidRPr="000E4306">
        <w:rPr>
          <w:sz w:val="26"/>
          <w:szCs w:val="26"/>
        </w:rPr>
        <w:t xml:space="preserve">В произведениях, относящихся к жанру фэнтэзи и научной фантастики, наибольший интерес представляет изучение художественного пространства, т. к. именно пространственная специфика </w:t>
      </w:r>
      <w:r w:rsidR="00C039D8" w:rsidRPr="000E4306">
        <w:rPr>
          <w:sz w:val="26"/>
          <w:szCs w:val="26"/>
        </w:rPr>
        <w:t xml:space="preserve">фантастики и фэнтэзи </w:t>
      </w:r>
      <w:r w:rsidR="00B85032" w:rsidRPr="000E4306">
        <w:rPr>
          <w:sz w:val="26"/>
          <w:szCs w:val="26"/>
        </w:rPr>
        <w:t>является одним</w:t>
      </w:r>
      <w:r w:rsidR="00505BD8" w:rsidRPr="000E4306">
        <w:rPr>
          <w:sz w:val="26"/>
          <w:szCs w:val="26"/>
        </w:rPr>
        <w:t xml:space="preserve"> из основных </w:t>
      </w:r>
      <w:r w:rsidR="00B85032" w:rsidRPr="000E4306">
        <w:rPr>
          <w:sz w:val="26"/>
          <w:szCs w:val="26"/>
        </w:rPr>
        <w:t xml:space="preserve">жанрообразующих признаков </w:t>
      </w:r>
      <w:r w:rsidR="00A12F42" w:rsidRPr="000E4306">
        <w:rPr>
          <w:sz w:val="26"/>
          <w:szCs w:val="26"/>
        </w:rPr>
        <w:t xml:space="preserve">[см. об этом: </w:t>
      </w:r>
      <w:r w:rsidR="0093213B" w:rsidRPr="000E4306">
        <w:rPr>
          <w:sz w:val="26"/>
          <w:szCs w:val="26"/>
        </w:rPr>
        <w:t>Микоян 1997</w:t>
      </w:r>
      <w:r w:rsidR="00A12F42" w:rsidRPr="000E4306">
        <w:rPr>
          <w:sz w:val="26"/>
          <w:szCs w:val="26"/>
        </w:rPr>
        <w:t xml:space="preserve"> </w:t>
      </w:r>
      <w:r w:rsidR="00C00852" w:rsidRPr="000E4306">
        <w:rPr>
          <w:sz w:val="26"/>
          <w:szCs w:val="26"/>
        </w:rPr>
        <w:t>и др.</w:t>
      </w:r>
      <w:r w:rsidR="00A12F42" w:rsidRPr="000E4306">
        <w:rPr>
          <w:sz w:val="26"/>
          <w:szCs w:val="26"/>
        </w:rPr>
        <w:t>]</w:t>
      </w:r>
      <w:r w:rsidR="00B85032" w:rsidRPr="000E4306">
        <w:rPr>
          <w:sz w:val="26"/>
          <w:szCs w:val="26"/>
        </w:rPr>
        <w:t>.</w:t>
      </w:r>
      <w:r w:rsidR="00C00852" w:rsidRPr="000E4306">
        <w:rPr>
          <w:sz w:val="26"/>
          <w:szCs w:val="26"/>
        </w:rPr>
        <w:t xml:space="preserve"> </w:t>
      </w:r>
      <w:r w:rsidR="00C96B03" w:rsidRPr="000E4306">
        <w:rPr>
          <w:sz w:val="26"/>
          <w:szCs w:val="26"/>
        </w:rPr>
        <w:t>В</w:t>
      </w:r>
      <w:r w:rsidR="00A878E5" w:rsidRPr="000E4306">
        <w:rPr>
          <w:sz w:val="26"/>
          <w:szCs w:val="26"/>
        </w:rPr>
        <w:t xml:space="preserve"> фэнтэзи используется романтический принцип двоемирия, сосуществуют реальные и ирреальные миры</w:t>
      </w:r>
      <w:r w:rsidR="003376BE" w:rsidRPr="000E4306">
        <w:rPr>
          <w:sz w:val="26"/>
          <w:szCs w:val="26"/>
        </w:rPr>
        <w:t>, и</w:t>
      </w:r>
      <w:r w:rsidR="001B1C7C" w:rsidRPr="000E4306">
        <w:rPr>
          <w:sz w:val="26"/>
          <w:szCs w:val="26"/>
        </w:rPr>
        <w:t>,</w:t>
      </w:r>
      <w:r w:rsidR="003376BE" w:rsidRPr="000E4306">
        <w:rPr>
          <w:sz w:val="26"/>
          <w:szCs w:val="26"/>
        </w:rPr>
        <w:t xml:space="preserve"> </w:t>
      </w:r>
      <w:r w:rsidR="001B1C7C" w:rsidRPr="000E4306">
        <w:rPr>
          <w:sz w:val="26"/>
          <w:szCs w:val="26"/>
        </w:rPr>
        <w:t xml:space="preserve">как уже было показано нами в предыдущей работе, </w:t>
      </w:r>
      <w:r w:rsidR="003376BE" w:rsidRPr="000E4306">
        <w:rPr>
          <w:sz w:val="26"/>
          <w:szCs w:val="26"/>
        </w:rPr>
        <w:t xml:space="preserve">переход человека из одного мира в другой </w:t>
      </w:r>
      <w:r w:rsidR="00C039D8" w:rsidRPr="000E4306">
        <w:rPr>
          <w:sz w:val="26"/>
          <w:szCs w:val="26"/>
        </w:rPr>
        <w:t>зачастую выступает</w:t>
      </w:r>
      <w:r w:rsidR="00E20740" w:rsidRPr="000E4306">
        <w:rPr>
          <w:sz w:val="26"/>
          <w:szCs w:val="26"/>
        </w:rPr>
        <w:t xml:space="preserve"> толчком к развитию сюжета или же его кульминацией. Так,</w:t>
      </w:r>
      <w:r w:rsidR="00CD34A5" w:rsidRPr="000E4306">
        <w:rPr>
          <w:sz w:val="26"/>
          <w:szCs w:val="26"/>
        </w:rPr>
        <w:t xml:space="preserve"> одним</w:t>
      </w:r>
      <w:r w:rsidR="00DE4D19" w:rsidRPr="000E4306">
        <w:rPr>
          <w:sz w:val="26"/>
          <w:szCs w:val="26"/>
        </w:rPr>
        <w:t xml:space="preserve"> из </w:t>
      </w:r>
      <w:r w:rsidR="00CD34A5" w:rsidRPr="000E4306">
        <w:rPr>
          <w:sz w:val="26"/>
          <w:szCs w:val="26"/>
        </w:rPr>
        <w:t xml:space="preserve">важнейших </w:t>
      </w:r>
      <w:r w:rsidR="00DE4D19" w:rsidRPr="000E4306">
        <w:rPr>
          <w:sz w:val="26"/>
          <w:szCs w:val="26"/>
        </w:rPr>
        <w:t xml:space="preserve">смысловых узлов романа </w:t>
      </w:r>
      <w:r w:rsidR="00E20740" w:rsidRPr="000E4306">
        <w:rPr>
          <w:sz w:val="26"/>
          <w:szCs w:val="26"/>
        </w:rPr>
        <w:t>Ст</w:t>
      </w:r>
      <w:r w:rsidR="009B6E09" w:rsidRPr="000E4306">
        <w:rPr>
          <w:sz w:val="26"/>
          <w:szCs w:val="26"/>
        </w:rPr>
        <w:t>.</w:t>
      </w:r>
      <w:r w:rsidR="001354BD" w:rsidRPr="000E4306">
        <w:rPr>
          <w:sz w:val="26"/>
          <w:szCs w:val="26"/>
        </w:rPr>
        <w:t> </w:t>
      </w:r>
      <w:r w:rsidR="00E20740" w:rsidRPr="000E4306">
        <w:rPr>
          <w:sz w:val="26"/>
          <w:szCs w:val="26"/>
        </w:rPr>
        <w:t xml:space="preserve">Кинга </w:t>
      </w:r>
      <w:r w:rsidR="00A67C9A" w:rsidRPr="000E4306">
        <w:rPr>
          <w:sz w:val="26"/>
          <w:szCs w:val="26"/>
        </w:rPr>
        <w:t>«</w:t>
      </w:r>
      <w:r w:rsidR="00DE4D19" w:rsidRPr="000E4306">
        <w:rPr>
          <w:sz w:val="26"/>
          <w:szCs w:val="26"/>
        </w:rPr>
        <w:t>Бесплодные земли</w:t>
      </w:r>
      <w:r w:rsidR="00A67C9A" w:rsidRPr="000E4306">
        <w:rPr>
          <w:sz w:val="26"/>
          <w:szCs w:val="26"/>
        </w:rPr>
        <w:t>»</w:t>
      </w:r>
      <w:r w:rsidR="00DE4D19" w:rsidRPr="000E4306">
        <w:rPr>
          <w:sz w:val="26"/>
          <w:szCs w:val="26"/>
        </w:rPr>
        <w:t xml:space="preserve"> </w:t>
      </w:r>
      <w:r w:rsidR="00CD34A5" w:rsidRPr="000E4306">
        <w:rPr>
          <w:sz w:val="26"/>
          <w:szCs w:val="26"/>
        </w:rPr>
        <w:t>является</w:t>
      </w:r>
      <w:r w:rsidR="00DE4D19" w:rsidRPr="000E4306">
        <w:rPr>
          <w:sz w:val="26"/>
          <w:szCs w:val="26"/>
        </w:rPr>
        <w:t xml:space="preserve"> </w:t>
      </w:r>
      <w:r w:rsidR="006444E4" w:rsidRPr="000E4306">
        <w:rPr>
          <w:sz w:val="26"/>
          <w:szCs w:val="26"/>
        </w:rPr>
        <w:t xml:space="preserve">переход Джейка из </w:t>
      </w:r>
      <w:r w:rsidR="00C35D9D" w:rsidRPr="000E4306">
        <w:rPr>
          <w:sz w:val="26"/>
          <w:szCs w:val="26"/>
        </w:rPr>
        <w:t>реального пространства (</w:t>
      </w:r>
      <w:r w:rsidR="00A67C9A" w:rsidRPr="000E4306">
        <w:rPr>
          <w:sz w:val="26"/>
          <w:szCs w:val="26"/>
        </w:rPr>
        <w:t>«</w:t>
      </w:r>
      <w:r w:rsidR="00C35D9D" w:rsidRPr="000E4306">
        <w:rPr>
          <w:sz w:val="26"/>
          <w:szCs w:val="26"/>
        </w:rPr>
        <w:t>мир Нью-Йорка</w:t>
      </w:r>
      <w:r w:rsidR="00A67C9A" w:rsidRPr="000E4306">
        <w:rPr>
          <w:sz w:val="26"/>
          <w:szCs w:val="26"/>
        </w:rPr>
        <w:t>»</w:t>
      </w:r>
      <w:r w:rsidR="00C35D9D" w:rsidRPr="000E4306">
        <w:rPr>
          <w:sz w:val="26"/>
          <w:szCs w:val="26"/>
        </w:rPr>
        <w:t>)</w:t>
      </w:r>
      <w:r w:rsidR="00FF4DE9" w:rsidRPr="000E4306">
        <w:rPr>
          <w:sz w:val="26"/>
          <w:szCs w:val="26"/>
        </w:rPr>
        <w:t xml:space="preserve"> в </w:t>
      </w:r>
      <w:r w:rsidR="00C35D9D" w:rsidRPr="000E4306">
        <w:rPr>
          <w:sz w:val="26"/>
          <w:szCs w:val="26"/>
        </w:rPr>
        <w:t xml:space="preserve">фантастический </w:t>
      </w:r>
      <w:r w:rsidR="00FF4DE9" w:rsidRPr="000E4306">
        <w:rPr>
          <w:sz w:val="26"/>
          <w:szCs w:val="26"/>
        </w:rPr>
        <w:t>Средин</w:t>
      </w:r>
      <w:r w:rsidR="00C96B03" w:rsidRPr="000E4306">
        <w:rPr>
          <w:sz w:val="26"/>
          <w:szCs w:val="26"/>
        </w:rPr>
        <w:t>ный мир.</w:t>
      </w:r>
      <w:r w:rsidR="009324A6" w:rsidRPr="000E4306">
        <w:rPr>
          <w:sz w:val="26"/>
          <w:szCs w:val="26"/>
        </w:rPr>
        <w:t xml:space="preserve"> </w:t>
      </w:r>
    </w:p>
    <w:p w:rsidR="00D87AA9" w:rsidRPr="000E4306" w:rsidRDefault="00D87AA9" w:rsidP="00D87AA9">
      <w:pPr>
        <w:spacing w:line="360" w:lineRule="auto"/>
        <w:ind w:firstLine="540"/>
        <w:rPr>
          <w:sz w:val="26"/>
          <w:szCs w:val="26"/>
        </w:rPr>
      </w:pPr>
      <w:r w:rsidRPr="000E4306">
        <w:rPr>
          <w:sz w:val="26"/>
          <w:szCs w:val="26"/>
        </w:rPr>
        <w:t xml:space="preserve">Цель работы – охарактеризовать структуру и специфику концепта </w:t>
      </w:r>
      <w:r w:rsidR="00A67C9A" w:rsidRPr="000E4306">
        <w:rPr>
          <w:sz w:val="26"/>
          <w:szCs w:val="26"/>
        </w:rPr>
        <w:t>«</w:t>
      </w:r>
      <w:r w:rsidRPr="000E4306">
        <w:rPr>
          <w:sz w:val="26"/>
          <w:szCs w:val="26"/>
        </w:rPr>
        <w:t>ключ</w:t>
      </w:r>
      <w:r w:rsidR="00A67C9A" w:rsidRPr="000E4306">
        <w:rPr>
          <w:sz w:val="26"/>
          <w:szCs w:val="26"/>
        </w:rPr>
        <w:t>»</w:t>
      </w:r>
      <w:r w:rsidRPr="000E4306">
        <w:rPr>
          <w:sz w:val="26"/>
          <w:szCs w:val="26"/>
        </w:rPr>
        <w:t xml:space="preserve"> в романе </w:t>
      </w:r>
      <w:r w:rsidR="00A67C9A" w:rsidRPr="000E4306">
        <w:rPr>
          <w:sz w:val="26"/>
          <w:szCs w:val="26"/>
        </w:rPr>
        <w:t>«</w:t>
      </w:r>
      <w:r w:rsidRPr="000E4306">
        <w:rPr>
          <w:sz w:val="26"/>
          <w:szCs w:val="26"/>
        </w:rPr>
        <w:t>Бесплодные земли</w:t>
      </w:r>
      <w:r w:rsidR="00A67C9A" w:rsidRPr="000E4306">
        <w:rPr>
          <w:sz w:val="26"/>
          <w:szCs w:val="26"/>
        </w:rPr>
        <w:t>»</w:t>
      </w:r>
      <w:r w:rsidRPr="000E4306">
        <w:rPr>
          <w:sz w:val="26"/>
          <w:szCs w:val="26"/>
        </w:rPr>
        <w:t xml:space="preserve"> и его роль в построении сценария </w:t>
      </w:r>
      <w:r w:rsidR="00A67C9A" w:rsidRPr="000E4306">
        <w:rPr>
          <w:sz w:val="26"/>
          <w:szCs w:val="26"/>
        </w:rPr>
        <w:t>«</w:t>
      </w:r>
      <w:r w:rsidR="00DC696B" w:rsidRPr="000E4306">
        <w:rPr>
          <w:sz w:val="26"/>
          <w:szCs w:val="26"/>
        </w:rPr>
        <w:t xml:space="preserve">межпространственный </w:t>
      </w:r>
      <w:r w:rsidRPr="000E4306">
        <w:rPr>
          <w:sz w:val="26"/>
          <w:szCs w:val="26"/>
        </w:rPr>
        <w:t>переход</w:t>
      </w:r>
      <w:r w:rsidR="00A67C9A" w:rsidRPr="000E4306">
        <w:rPr>
          <w:sz w:val="26"/>
          <w:szCs w:val="26"/>
        </w:rPr>
        <w:t>»</w:t>
      </w:r>
      <w:r w:rsidRPr="000E4306">
        <w:rPr>
          <w:sz w:val="26"/>
          <w:szCs w:val="26"/>
        </w:rPr>
        <w:t>.</w:t>
      </w:r>
    </w:p>
    <w:p w:rsidR="003F736F" w:rsidRPr="000E4306" w:rsidRDefault="003F736F" w:rsidP="004C1859">
      <w:pPr>
        <w:spacing w:line="360" w:lineRule="auto"/>
        <w:ind w:firstLine="540"/>
        <w:rPr>
          <w:sz w:val="26"/>
          <w:szCs w:val="26"/>
        </w:rPr>
      </w:pPr>
      <w:r w:rsidRPr="000E4306">
        <w:rPr>
          <w:sz w:val="26"/>
          <w:szCs w:val="26"/>
        </w:rPr>
        <w:t xml:space="preserve">Объект данного исследования – концепт </w:t>
      </w:r>
      <w:r w:rsidR="00A67C9A" w:rsidRPr="000E4306">
        <w:rPr>
          <w:sz w:val="26"/>
          <w:szCs w:val="26"/>
        </w:rPr>
        <w:t>«</w:t>
      </w:r>
      <w:r w:rsidRPr="000E4306">
        <w:rPr>
          <w:sz w:val="26"/>
          <w:szCs w:val="26"/>
        </w:rPr>
        <w:t>ключ</w:t>
      </w:r>
      <w:r w:rsidR="00A67C9A" w:rsidRPr="000E4306">
        <w:rPr>
          <w:sz w:val="26"/>
          <w:szCs w:val="26"/>
        </w:rPr>
        <w:t>»</w:t>
      </w:r>
      <w:r w:rsidR="004364CD" w:rsidRPr="000E4306">
        <w:rPr>
          <w:sz w:val="26"/>
          <w:szCs w:val="26"/>
        </w:rPr>
        <w:t xml:space="preserve"> в переводном тексте романа</w:t>
      </w:r>
      <w:r w:rsidRPr="000E4306">
        <w:rPr>
          <w:sz w:val="26"/>
          <w:szCs w:val="26"/>
        </w:rPr>
        <w:t xml:space="preserve">. Предмет исследования – специфика и структура концепта </w:t>
      </w:r>
      <w:r w:rsidR="00A67C9A" w:rsidRPr="000E4306">
        <w:rPr>
          <w:sz w:val="26"/>
          <w:szCs w:val="26"/>
        </w:rPr>
        <w:t>«</w:t>
      </w:r>
      <w:r w:rsidRPr="000E4306">
        <w:rPr>
          <w:sz w:val="26"/>
          <w:szCs w:val="26"/>
        </w:rPr>
        <w:t>ключ</w:t>
      </w:r>
      <w:r w:rsidR="00A67C9A" w:rsidRPr="000E4306">
        <w:rPr>
          <w:sz w:val="26"/>
          <w:szCs w:val="26"/>
        </w:rPr>
        <w:t>»</w:t>
      </w:r>
      <w:r w:rsidRPr="000E4306">
        <w:rPr>
          <w:sz w:val="26"/>
          <w:szCs w:val="26"/>
        </w:rPr>
        <w:t xml:space="preserve"> и его роль в формировании ситуации </w:t>
      </w:r>
      <w:r w:rsidR="00A1370E" w:rsidRPr="000E4306">
        <w:rPr>
          <w:sz w:val="26"/>
          <w:szCs w:val="26"/>
        </w:rPr>
        <w:t xml:space="preserve">перехода из одного мира в другой. Материал представлен текстовыми фрагментами, содержащими лексические репрезентации концепта </w:t>
      </w:r>
      <w:r w:rsidR="00A67C9A" w:rsidRPr="000E4306">
        <w:rPr>
          <w:sz w:val="26"/>
          <w:szCs w:val="26"/>
        </w:rPr>
        <w:t>«</w:t>
      </w:r>
      <w:r w:rsidR="00A1370E" w:rsidRPr="000E4306">
        <w:rPr>
          <w:sz w:val="26"/>
          <w:szCs w:val="26"/>
        </w:rPr>
        <w:t>ключ</w:t>
      </w:r>
      <w:r w:rsidR="00A67C9A" w:rsidRPr="000E4306">
        <w:rPr>
          <w:sz w:val="26"/>
          <w:szCs w:val="26"/>
        </w:rPr>
        <w:t>»</w:t>
      </w:r>
      <w:r w:rsidR="00A1370E" w:rsidRPr="000E4306">
        <w:rPr>
          <w:sz w:val="26"/>
          <w:szCs w:val="26"/>
        </w:rPr>
        <w:t xml:space="preserve">, </w:t>
      </w:r>
      <w:r w:rsidR="00E85356" w:rsidRPr="000E4306">
        <w:rPr>
          <w:sz w:val="26"/>
          <w:szCs w:val="26"/>
        </w:rPr>
        <w:t xml:space="preserve">выбранными из </w:t>
      </w:r>
      <w:r w:rsidR="004364CD" w:rsidRPr="000E4306">
        <w:rPr>
          <w:sz w:val="26"/>
          <w:szCs w:val="26"/>
        </w:rPr>
        <w:t xml:space="preserve">русского перевода </w:t>
      </w:r>
      <w:r w:rsidR="00E85356" w:rsidRPr="000E4306">
        <w:rPr>
          <w:sz w:val="26"/>
          <w:szCs w:val="26"/>
        </w:rPr>
        <w:t>романа Ст</w:t>
      </w:r>
      <w:r w:rsidR="009B6E09" w:rsidRPr="000E4306">
        <w:rPr>
          <w:sz w:val="26"/>
          <w:szCs w:val="26"/>
        </w:rPr>
        <w:t>.</w:t>
      </w:r>
      <w:r w:rsidR="00E85356" w:rsidRPr="000E4306">
        <w:rPr>
          <w:sz w:val="26"/>
          <w:szCs w:val="26"/>
        </w:rPr>
        <w:t xml:space="preserve"> Кинга </w:t>
      </w:r>
      <w:r w:rsidR="00A67C9A" w:rsidRPr="000E4306">
        <w:rPr>
          <w:sz w:val="26"/>
          <w:szCs w:val="26"/>
        </w:rPr>
        <w:t>«</w:t>
      </w:r>
      <w:r w:rsidR="00E85356" w:rsidRPr="000E4306">
        <w:rPr>
          <w:sz w:val="26"/>
          <w:szCs w:val="26"/>
        </w:rPr>
        <w:t>Бесплодные земли</w:t>
      </w:r>
      <w:r w:rsidR="00A67C9A" w:rsidRPr="000E4306">
        <w:rPr>
          <w:sz w:val="26"/>
          <w:szCs w:val="26"/>
        </w:rPr>
        <w:t>»</w:t>
      </w:r>
      <w:r w:rsidR="00E85356" w:rsidRPr="000E4306">
        <w:rPr>
          <w:sz w:val="26"/>
          <w:szCs w:val="26"/>
        </w:rPr>
        <w:t xml:space="preserve"> [Кинг 2002]</w:t>
      </w:r>
      <w:r w:rsidR="004364CD" w:rsidRPr="000E4306">
        <w:rPr>
          <w:sz w:val="26"/>
          <w:szCs w:val="26"/>
        </w:rPr>
        <w:t xml:space="preserve">, выполненного </w:t>
      </w:r>
      <w:r w:rsidR="00AE341B" w:rsidRPr="000E4306">
        <w:rPr>
          <w:sz w:val="26"/>
          <w:szCs w:val="26"/>
        </w:rPr>
        <w:t>Т.</w:t>
      </w:r>
      <w:r w:rsidR="009B6E09" w:rsidRPr="000E4306">
        <w:rPr>
          <w:sz w:val="26"/>
          <w:szCs w:val="26"/>
        </w:rPr>
        <w:t> </w:t>
      </w:r>
      <w:r w:rsidR="00AE341B" w:rsidRPr="000E4306">
        <w:rPr>
          <w:sz w:val="26"/>
          <w:szCs w:val="26"/>
        </w:rPr>
        <w:t>Покидаевой</w:t>
      </w:r>
      <w:r w:rsidR="00E85356" w:rsidRPr="000E4306">
        <w:rPr>
          <w:sz w:val="26"/>
          <w:szCs w:val="26"/>
        </w:rPr>
        <w:t xml:space="preserve">. Объем материала – </w:t>
      </w:r>
      <w:r w:rsidR="00184474" w:rsidRPr="000E4306">
        <w:rPr>
          <w:sz w:val="26"/>
          <w:szCs w:val="26"/>
        </w:rPr>
        <w:t>157 фрагментов.</w:t>
      </w:r>
    </w:p>
    <w:p w:rsidR="00404AFE" w:rsidRPr="000E4306" w:rsidRDefault="00D87AA9" w:rsidP="004C1859">
      <w:pPr>
        <w:spacing w:line="360" w:lineRule="auto"/>
        <w:ind w:firstLine="540"/>
        <w:rPr>
          <w:sz w:val="26"/>
          <w:szCs w:val="26"/>
        </w:rPr>
      </w:pPr>
      <w:r w:rsidRPr="000E4306">
        <w:rPr>
          <w:sz w:val="26"/>
          <w:szCs w:val="26"/>
        </w:rPr>
        <w:t>Ц</w:t>
      </w:r>
      <w:r w:rsidR="00404AFE" w:rsidRPr="000E4306">
        <w:rPr>
          <w:sz w:val="26"/>
          <w:szCs w:val="26"/>
        </w:rPr>
        <w:t xml:space="preserve">ель </w:t>
      </w:r>
      <w:r w:rsidR="00DC696B" w:rsidRPr="000E4306">
        <w:rPr>
          <w:sz w:val="26"/>
          <w:szCs w:val="26"/>
        </w:rPr>
        <w:t>исследования</w:t>
      </w:r>
      <w:r w:rsidRPr="000E4306">
        <w:rPr>
          <w:sz w:val="26"/>
          <w:szCs w:val="26"/>
        </w:rPr>
        <w:t xml:space="preserve"> </w:t>
      </w:r>
      <w:r w:rsidR="00404AFE" w:rsidRPr="000E4306">
        <w:rPr>
          <w:sz w:val="26"/>
          <w:szCs w:val="26"/>
        </w:rPr>
        <w:t>достигается решением ряда задач:</w:t>
      </w:r>
    </w:p>
    <w:p w:rsidR="00F03DC7" w:rsidRPr="000E4306" w:rsidRDefault="006669D4" w:rsidP="00F03DC7">
      <w:pPr>
        <w:numPr>
          <w:ilvl w:val="0"/>
          <w:numId w:val="10"/>
        </w:numPr>
        <w:tabs>
          <w:tab w:val="clear" w:pos="1350"/>
          <w:tab w:val="num" w:pos="1080"/>
        </w:tabs>
        <w:spacing w:line="360" w:lineRule="auto"/>
        <w:ind w:left="1080" w:hanging="540"/>
        <w:rPr>
          <w:sz w:val="26"/>
          <w:szCs w:val="26"/>
        </w:rPr>
      </w:pPr>
      <w:r w:rsidRPr="000E4306">
        <w:rPr>
          <w:sz w:val="26"/>
          <w:szCs w:val="26"/>
        </w:rPr>
        <w:t>Анализ</w:t>
      </w:r>
      <w:r w:rsidR="00F03DC7" w:rsidRPr="000E4306">
        <w:rPr>
          <w:sz w:val="26"/>
          <w:szCs w:val="26"/>
        </w:rPr>
        <w:t xml:space="preserve"> </w:t>
      </w:r>
      <w:r w:rsidR="00BB2393" w:rsidRPr="000E4306">
        <w:rPr>
          <w:sz w:val="26"/>
          <w:szCs w:val="26"/>
        </w:rPr>
        <w:t xml:space="preserve">принятых в когнитивной лингвистике, психолингвистике и лингвокультурологии взглядов на концепт </w:t>
      </w:r>
      <w:r w:rsidR="00F03DC7" w:rsidRPr="000E4306">
        <w:rPr>
          <w:sz w:val="26"/>
          <w:szCs w:val="26"/>
        </w:rPr>
        <w:t>вообще и художественн</w:t>
      </w:r>
      <w:r w:rsidR="00BB2393" w:rsidRPr="000E4306">
        <w:rPr>
          <w:sz w:val="26"/>
          <w:szCs w:val="26"/>
        </w:rPr>
        <w:t>ый</w:t>
      </w:r>
      <w:r w:rsidR="00F03DC7" w:rsidRPr="000E4306">
        <w:rPr>
          <w:sz w:val="26"/>
          <w:szCs w:val="26"/>
        </w:rPr>
        <w:t xml:space="preserve"> концепт в частности.</w:t>
      </w:r>
    </w:p>
    <w:p w:rsidR="006669D4" w:rsidRPr="000E4306" w:rsidRDefault="000D51E4" w:rsidP="00F03DC7">
      <w:pPr>
        <w:numPr>
          <w:ilvl w:val="0"/>
          <w:numId w:val="10"/>
        </w:numPr>
        <w:tabs>
          <w:tab w:val="clear" w:pos="1350"/>
          <w:tab w:val="num" w:pos="1080"/>
        </w:tabs>
        <w:spacing w:line="360" w:lineRule="auto"/>
        <w:ind w:left="1080" w:hanging="540"/>
        <w:rPr>
          <w:sz w:val="26"/>
          <w:szCs w:val="26"/>
        </w:rPr>
      </w:pPr>
      <w:r w:rsidRPr="000E4306">
        <w:rPr>
          <w:sz w:val="26"/>
          <w:szCs w:val="26"/>
        </w:rPr>
        <w:t>Изучение</w:t>
      </w:r>
      <w:r w:rsidR="006669D4" w:rsidRPr="000E4306">
        <w:rPr>
          <w:sz w:val="26"/>
          <w:szCs w:val="26"/>
        </w:rPr>
        <w:t xml:space="preserve"> методик концептуального анализа.</w:t>
      </w:r>
    </w:p>
    <w:p w:rsidR="00877E54" w:rsidRPr="000E4306" w:rsidRDefault="00877E54" w:rsidP="00F03DC7">
      <w:pPr>
        <w:numPr>
          <w:ilvl w:val="0"/>
          <w:numId w:val="10"/>
        </w:numPr>
        <w:tabs>
          <w:tab w:val="clear" w:pos="1350"/>
          <w:tab w:val="num" w:pos="1080"/>
        </w:tabs>
        <w:spacing w:line="360" w:lineRule="auto"/>
        <w:ind w:left="1080" w:hanging="540"/>
        <w:rPr>
          <w:sz w:val="26"/>
          <w:szCs w:val="26"/>
        </w:rPr>
      </w:pPr>
      <w:r w:rsidRPr="000E4306">
        <w:rPr>
          <w:sz w:val="26"/>
          <w:szCs w:val="26"/>
        </w:rPr>
        <w:t xml:space="preserve">Классификация и анализ контекстов, в которых присутствуют лексические репрезентанты концепта </w:t>
      </w:r>
      <w:r w:rsidR="00A67C9A" w:rsidRPr="000E4306">
        <w:rPr>
          <w:sz w:val="26"/>
          <w:szCs w:val="26"/>
        </w:rPr>
        <w:t>«</w:t>
      </w:r>
      <w:r w:rsidRPr="000E4306">
        <w:rPr>
          <w:sz w:val="26"/>
          <w:szCs w:val="26"/>
        </w:rPr>
        <w:t>ключ</w:t>
      </w:r>
      <w:r w:rsidR="00A67C9A" w:rsidRPr="000E4306">
        <w:rPr>
          <w:sz w:val="26"/>
          <w:szCs w:val="26"/>
        </w:rPr>
        <w:t>»</w:t>
      </w:r>
      <w:r w:rsidRPr="000E4306">
        <w:rPr>
          <w:sz w:val="26"/>
          <w:szCs w:val="26"/>
        </w:rPr>
        <w:t>, с последующим выделением кон</w:t>
      </w:r>
      <w:r w:rsidR="00621CDF" w:rsidRPr="000E4306">
        <w:rPr>
          <w:sz w:val="26"/>
          <w:szCs w:val="26"/>
        </w:rPr>
        <w:t xml:space="preserve">цептуальных признаков и сведением их в общую модель концепта </w:t>
      </w:r>
      <w:r w:rsidR="00A67C9A" w:rsidRPr="000E4306">
        <w:rPr>
          <w:sz w:val="26"/>
          <w:szCs w:val="26"/>
        </w:rPr>
        <w:t>«</w:t>
      </w:r>
      <w:r w:rsidR="00621CDF" w:rsidRPr="000E4306">
        <w:rPr>
          <w:sz w:val="26"/>
          <w:szCs w:val="26"/>
        </w:rPr>
        <w:t>ключ</w:t>
      </w:r>
      <w:r w:rsidR="00A67C9A" w:rsidRPr="000E4306">
        <w:rPr>
          <w:sz w:val="26"/>
          <w:szCs w:val="26"/>
        </w:rPr>
        <w:t>»</w:t>
      </w:r>
      <w:r w:rsidR="00621CDF" w:rsidRPr="000E4306">
        <w:rPr>
          <w:sz w:val="26"/>
          <w:szCs w:val="26"/>
        </w:rPr>
        <w:t xml:space="preserve"> согласно </w:t>
      </w:r>
      <w:r w:rsidR="00195C2F" w:rsidRPr="000E4306">
        <w:rPr>
          <w:sz w:val="26"/>
          <w:szCs w:val="26"/>
        </w:rPr>
        <w:t>теории о полевой структуре концепта</w:t>
      </w:r>
      <w:r w:rsidR="007D7CE3" w:rsidRPr="000E4306">
        <w:rPr>
          <w:sz w:val="26"/>
          <w:szCs w:val="26"/>
        </w:rPr>
        <w:t>.</w:t>
      </w:r>
    </w:p>
    <w:p w:rsidR="007D7CE3" w:rsidRPr="000E4306" w:rsidRDefault="007D7CE3" w:rsidP="00F03DC7">
      <w:pPr>
        <w:numPr>
          <w:ilvl w:val="0"/>
          <w:numId w:val="10"/>
        </w:numPr>
        <w:tabs>
          <w:tab w:val="clear" w:pos="1350"/>
          <w:tab w:val="num" w:pos="1080"/>
        </w:tabs>
        <w:spacing w:line="360" w:lineRule="auto"/>
        <w:ind w:left="1080" w:hanging="540"/>
        <w:rPr>
          <w:sz w:val="26"/>
          <w:szCs w:val="26"/>
        </w:rPr>
      </w:pPr>
      <w:r w:rsidRPr="000E4306">
        <w:rPr>
          <w:sz w:val="26"/>
          <w:szCs w:val="26"/>
        </w:rPr>
        <w:t xml:space="preserve">Выявление роли концепта </w:t>
      </w:r>
      <w:r w:rsidR="00A67C9A" w:rsidRPr="000E4306">
        <w:rPr>
          <w:sz w:val="26"/>
          <w:szCs w:val="26"/>
        </w:rPr>
        <w:t>«</w:t>
      </w:r>
      <w:r w:rsidRPr="000E4306">
        <w:rPr>
          <w:sz w:val="26"/>
          <w:szCs w:val="26"/>
        </w:rPr>
        <w:t>ключ</w:t>
      </w:r>
      <w:r w:rsidR="00A67C9A" w:rsidRPr="000E4306">
        <w:rPr>
          <w:sz w:val="26"/>
          <w:szCs w:val="26"/>
        </w:rPr>
        <w:t>»</w:t>
      </w:r>
      <w:r w:rsidRPr="000E4306">
        <w:rPr>
          <w:sz w:val="26"/>
          <w:szCs w:val="26"/>
        </w:rPr>
        <w:t xml:space="preserve"> в построении </w:t>
      </w:r>
      <w:r w:rsidR="001F3070" w:rsidRPr="000E4306">
        <w:rPr>
          <w:sz w:val="26"/>
          <w:szCs w:val="26"/>
        </w:rPr>
        <w:t>сценария</w:t>
      </w:r>
      <w:r w:rsidRPr="000E4306">
        <w:rPr>
          <w:sz w:val="26"/>
          <w:szCs w:val="26"/>
        </w:rPr>
        <w:t xml:space="preserve"> </w:t>
      </w:r>
      <w:r w:rsidR="00A67C9A" w:rsidRPr="000E4306">
        <w:rPr>
          <w:sz w:val="26"/>
          <w:szCs w:val="26"/>
        </w:rPr>
        <w:t>«</w:t>
      </w:r>
      <w:r w:rsidR="00836BB6" w:rsidRPr="000E4306">
        <w:rPr>
          <w:sz w:val="26"/>
          <w:szCs w:val="26"/>
        </w:rPr>
        <w:t xml:space="preserve">межпространственный </w:t>
      </w:r>
      <w:r w:rsidRPr="000E4306">
        <w:rPr>
          <w:sz w:val="26"/>
          <w:szCs w:val="26"/>
        </w:rPr>
        <w:t>переход</w:t>
      </w:r>
      <w:r w:rsidR="00A67C9A" w:rsidRPr="000E4306">
        <w:rPr>
          <w:sz w:val="26"/>
          <w:szCs w:val="26"/>
        </w:rPr>
        <w:t>»</w:t>
      </w:r>
      <w:r w:rsidRPr="000E4306">
        <w:rPr>
          <w:sz w:val="26"/>
          <w:szCs w:val="26"/>
        </w:rPr>
        <w:t>.</w:t>
      </w:r>
    </w:p>
    <w:p w:rsidR="00184474" w:rsidRPr="000E4306" w:rsidRDefault="00B25AED" w:rsidP="004C1859">
      <w:pPr>
        <w:spacing w:line="360" w:lineRule="auto"/>
        <w:ind w:firstLine="540"/>
        <w:rPr>
          <w:sz w:val="26"/>
          <w:szCs w:val="26"/>
        </w:rPr>
      </w:pPr>
      <w:r w:rsidRPr="000E4306">
        <w:rPr>
          <w:sz w:val="26"/>
          <w:szCs w:val="26"/>
        </w:rPr>
        <w:t xml:space="preserve">Методы, примененные в данном исследовании: метод дефиниционного анализа, метод количественной обработки материала, метод классификации языковых единиц, </w:t>
      </w:r>
      <w:r w:rsidR="00BE3B00" w:rsidRPr="000E4306">
        <w:rPr>
          <w:sz w:val="26"/>
          <w:szCs w:val="26"/>
        </w:rPr>
        <w:t>контекстологический</w:t>
      </w:r>
      <w:r w:rsidRPr="000E4306">
        <w:rPr>
          <w:sz w:val="26"/>
          <w:szCs w:val="26"/>
        </w:rPr>
        <w:t xml:space="preserve"> </w:t>
      </w:r>
      <w:r w:rsidR="00BE3B00" w:rsidRPr="000E4306">
        <w:rPr>
          <w:sz w:val="26"/>
          <w:szCs w:val="26"/>
        </w:rPr>
        <w:t>анализ и концептуальный</w:t>
      </w:r>
      <w:r w:rsidRPr="000E4306">
        <w:rPr>
          <w:sz w:val="26"/>
          <w:szCs w:val="26"/>
        </w:rPr>
        <w:t xml:space="preserve"> </w:t>
      </w:r>
      <w:r w:rsidR="00BE3B00" w:rsidRPr="000E4306">
        <w:rPr>
          <w:sz w:val="26"/>
          <w:szCs w:val="26"/>
        </w:rPr>
        <w:t>анализ по методике, предложенной Л.</w:t>
      </w:r>
      <w:r w:rsidR="009B6E09" w:rsidRPr="000E4306">
        <w:rPr>
          <w:sz w:val="26"/>
          <w:szCs w:val="26"/>
        </w:rPr>
        <w:t> </w:t>
      </w:r>
      <w:r w:rsidR="00BE3B00" w:rsidRPr="000E4306">
        <w:rPr>
          <w:sz w:val="26"/>
          <w:szCs w:val="26"/>
        </w:rPr>
        <w:t>Г.</w:t>
      </w:r>
      <w:r w:rsidR="009B6E09" w:rsidRPr="000E4306">
        <w:rPr>
          <w:sz w:val="26"/>
          <w:szCs w:val="26"/>
        </w:rPr>
        <w:t> </w:t>
      </w:r>
      <w:r w:rsidR="00BE3B00" w:rsidRPr="000E4306">
        <w:rPr>
          <w:sz w:val="26"/>
          <w:szCs w:val="26"/>
        </w:rPr>
        <w:t xml:space="preserve">Бабенко </w:t>
      </w:r>
      <w:r w:rsidR="002B61EC" w:rsidRPr="000E4306">
        <w:rPr>
          <w:sz w:val="26"/>
          <w:szCs w:val="26"/>
        </w:rPr>
        <w:t xml:space="preserve">[см.: Бабенко </w:t>
      </w:r>
      <w:r w:rsidR="00BE3B00" w:rsidRPr="000E4306">
        <w:rPr>
          <w:sz w:val="26"/>
          <w:szCs w:val="26"/>
        </w:rPr>
        <w:t>2004</w:t>
      </w:r>
      <w:r w:rsidR="002B61EC" w:rsidRPr="000E4306">
        <w:rPr>
          <w:sz w:val="26"/>
          <w:szCs w:val="26"/>
        </w:rPr>
        <w:t xml:space="preserve">], </w:t>
      </w:r>
      <w:r w:rsidR="0054432F" w:rsidRPr="000E4306">
        <w:rPr>
          <w:sz w:val="26"/>
          <w:szCs w:val="26"/>
        </w:rPr>
        <w:t>с привлечением некоторых положений</w:t>
      </w:r>
      <w:r w:rsidR="00DF4D45" w:rsidRPr="000E4306">
        <w:rPr>
          <w:sz w:val="26"/>
          <w:szCs w:val="26"/>
        </w:rPr>
        <w:t xml:space="preserve"> работ</w:t>
      </w:r>
      <w:r w:rsidR="0054432F" w:rsidRPr="000E4306">
        <w:rPr>
          <w:sz w:val="26"/>
          <w:szCs w:val="26"/>
        </w:rPr>
        <w:t>ы</w:t>
      </w:r>
      <w:r w:rsidR="00DF4D45" w:rsidRPr="000E4306">
        <w:rPr>
          <w:sz w:val="26"/>
          <w:szCs w:val="26"/>
        </w:rPr>
        <w:t xml:space="preserve"> А.</w:t>
      </w:r>
      <w:r w:rsidR="009B6E09" w:rsidRPr="000E4306">
        <w:rPr>
          <w:sz w:val="26"/>
          <w:szCs w:val="26"/>
        </w:rPr>
        <w:t xml:space="preserve"> </w:t>
      </w:r>
      <w:r w:rsidR="00DF4D45" w:rsidRPr="000E4306">
        <w:rPr>
          <w:sz w:val="26"/>
          <w:szCs w:val="26"/>
        </w:rPr>
        <w:t xml:space="preserve">Вежбицкой </w:t>
      </w:r>
      <w:r w:rsidR="00264A86" w:rsidRPr="000E4306">
        <w:rPr>
          <w:sz w:val="26"/>
          <w:szCs w:val="26"/>
        </w:rPr>
        <w:t>[см.: Вежбицкая 1985]</w:t>
      </w:r>
      <w:r w:rsidR="00DF4D45" w:rsidRPr="000E4306">
        <w:rPr>
          <w:sz w:val="26"/>
          <w:szCs w:val="26"/>
        </w:rPr>
        <w:t>, ориентиро</w:t>
      </w:r>
      <w:r w:rsidR="00264A86" w:rsidRPr="000E4306">
        <w:rPr>
          <w:sz w:val="26"/>
          <w:szCs w:val="26"/>
        </w:rPr>
        <w:t>ванной</w:t>
      </w:r>
      <w:r w:rsidR="00DF4D45" w:rsidRPr="000E4306">
        <w:rPr>
          <w:sz w:val="26"/>
          <w:szCs w:val="26"/>
        </w:rPr>
        <w:t xml:space="preserve"> на анализ</w:t>
      </w:r>
      <w:r w:rsidR="00BB2802" w:rsidRPr="000E4306">
        <w:rPr>
          <w:sz w:val="26"/>
          <w:szCs w:val="26"/>
        </w:rPr>
        <w:t xml:space="preserve"> концептов с конкретным предметным значением</w:t>
      </w:r>
      <w:r w:rsidRPr="000E4306">
        <w:rPr>
          <w:sz w:val="26"/>
          <w:szCs w:val="26"/>
        </w:rPr>
        <w:t>.</w:t>
      </w:r>
    </w:p>
    <w:p w:rsidR="00EA68B6" w:rsidRDefault="00E5612E" w:rsidP="004C1859">
      <w:pPr>
        <w:spacing w:line="360" w:lineRule="auto"/>
        <w:ind w:firstLine="540"/>
        <w:rPr>
          <w:sz w:val="26"/>
          <w:szCs w:val="26"/>
        </w:rPr>
      </w:pPr>
      <w:r w:rsidRPr="000E4306">
        <w:rPr>
          <w:sz w:val="26"/>
          <w:szCs w:val="26"/>
        </w:rPr>
        <w:t xml:space="preserve">Научная новизна данной работы </w:t>
      </w:r>
      <w:r w:rsidR="00D4302E" w:rsidRPr="000E4306">
        <w:rPr>
          <w:sz w:val="26"/>
          <w:szCs w:val="26"/>
        </w:rPr>
        <w:t>заключается</w:t>
      </w:r>
      <w:r w:rsidRPr="000E4306">
        <w:rPr>
          <w:sz w:val="26"/>
          <w:szCs w:val="26"/>
        </w:rPr>
        <w:t xml:space="preserve"> в</w:t>
      </w:r>
      <w:r w:rsidR="003C634F" w:rsidRPr="000E4306">
        <w:rPr>
          <w:sz w:val="26"/>
          <w:szCs w:val="26"/>
        </w:rPr>
        <w:t xml:space="preserve"> </w:t>
      </w:r>
      <w:r w:rsidR="00BB2802" w:rsidRPr="000E4306">
        <w:rPr>
          <w:sz w:val="26"/>
          <w:szCs w:val="26"/>
        </w:rPr>
        <w:t>объекте исследования</w:t>
      </w:r>
      <w:r w:rsidR="00D4302E" w:rsidRPr="000E4306">
        <w:rPr>
          <w:sz w:val="26"/>
          <w:szCs w:val="26"/>
        </w:rPr>
        <w:t>, который до сих пор анализу не подвергался</w:t>
      </w:r>
      <w:r w:rsidR="0019137E" w:rsidRPr="000E4306">
        <w:rPr>
          <w:sz w:val="26"/>
          <w:szCs w:val="26"/>
        </w:rPr>
        <w:t>,</w:t>
      </w:r>
      <w:r w:rsidR="00D4302E" w:rsidRPr="000E4306">
        <w:rPr>
          <w:sz w:val="26"/>
          <w:szCs w:val="26"/>
        </w:rPr>
        <w:t xml:space="preserve"> –</w:t>
      </w:r>
      <w:r w:rsidR="00873255" w:rsidRPr="000E4306">
        <w:rPr>
          <w:sz w:val="26"/>
          <w:szCs w:val="26"/>
        </w:rPr>
        <w:t xml:space="preserve"> концепт </w:t>
      </w:r>
      <w:r w:rsidR="00A67C9A" w:rsidRPr="000E4306">
        <w:rPr>
          <w:sz w:val="26"/>
          <w:szCs w:val="26"/>
        </w:rPr>
        <w:t>«</w:t>
      </w:r>
      <w:r w:rsidR="00873255" w:rsidRPr="000E4306">
        <w:rPr>
          <w:sz w:val="26"/>
          <w:szCs w:val="26"/>
        </w:rPr>
        <w:t>ключ</w:t>
      </w:r>
      <w:r w:rsidR="00A67C9A" w:rsidRPr="000E4306">
        <w:rPr>
          <w:sz w:val="26"/>
          <w:szCs w:val="26"/>
        </w:rPr>
        <w:t>»</w:t>
      </w:r>
      <w:r w:rsidR="00873255" w:rsidRPr="000E4306">
        <w:rPr>
          <w:sz w:val="26"/>
          <w:szCs w:val="26"/>
        </w:rPr>
        <w:t>, входящий в состав</w:t>
      </w:r>
      <w:r w:rsidR="00873255">
        <w:rPr>
          <w:sz w:val="26"/>
          <w:szCs w:val="26"/>
        </w:rPr>
        <w:t xml:space="preserve"> </w:t>
      </w:r>
      <w:r w:rsidR="001259E4">
        <w:rPr>
          <w:sz w:val="26"/>
          <w:szCs w:val="26"/>
        </w:rPr>
        <w:t>многокомпонентного динамического концепта (</w:t>
      </w:r>
      <w:r w:rsidR="00873255">
        <w:rPr>
          <w:sz w:val="26"/>
          <w:szCs w:val="26"/>
        </w:rPr>
        <w:t>сценария</w:t>
      </w:r>
      <w:r w:rsidR="001259E4">
        <w:rPr>
          <w:sz w:val="26"/>
          <w:szCs w:val="26"/>
        </w:rPr>
        <w:t xml:space="preserve">) </w:t>
      </w:r>
      <w:r w:rsidR="00A67C9A">
        <w:rPr>
          <w:sz w:val="26"/>
          <w:szCs w:val="26"/>
        </w:rPr>
        <w:t>«</w:t>
      </w:r>
      <w:r w:rsidR="001259E4">
        <w:rPr>
          <w:sz w:val="26"/>
          <w:szCs w:val="26"/>
        </w:rPr>
        <w:t>переход</w:t>
      </w:r>
      <w:r w:rsidR="00873255">
        <w:rPr>
          <w:sz w:val="26"/>
          <w:szCs w:val="26"/>
        </w:rPr>
        <w:t xml:space="preserve"> из одного мира в другой</w:t>
      </w:r>
      <w:r w:rsidR="00A67C9A">
        <w:rPr>
          <w:sz w:val="26"/>
          <w:szCs w:val="26"/>
        </w:rPr>
        <w:t>»</w:t>
      </w:r>
      <w:r w:rsidR="00E15124">
        <w:rPr>
          <w:sz w:val="26"/>
          <w:szCs w:val="26"/>
        </w:rPr>
        <w:t xml:space="preserve">, репрезентированного в романе </w:t>
      </w:r>
      <w:r w:rsidR="00A67C9A">
        <w:rPr>
          <w:sz w:val="26"/>
          <w:szCs w:val="26"/>
        </w:rPr>
        <w:t>«</w:t>
      </w:r>
      <w:r w:rsidR="00824F26">
        <w:rPr>
          <w:sz w:val="26"/>
          <w:szCs w:val="26"/>
        </w:rPr>
        <w:t>Бесплодные земли</w:t>
      </w:r>
      <w:r w:rsidR="00A67C9A">
        <w:rPr>
          <w:sz w:val="26"/>
          <w:szCs w:val="26"/>
        </w:rPr>
        <w:t>»</w:t>
      </w:r>
      <w:r w:rsidR="001259E4">
        <w:rPr>
          <w:sz w:val="26"/>
          <w:szCs w:val="26"/>
        </w:rPr>
        <w:t xml:space="preserve">. </w:t>
      </w:r>
      <w:r w:rsidR="002E6ABE" w:rsidRPr="005259F2">
        <w:rPr>
          <w:sz w:val="26"/>
          <w:szCs w:val="26"/>
        </w:rPr>
        <w:t>Результаты исследования могут быть использованы в качестве иллюстративного материала для более обширного анализа творчест</w:t>
      </w:r>
      <w:r w:rsidR="006F46DF" w:rsidRPr="005259F2">
        <w:rPr>
          <w:sz w:val="26"/>
          <w:szCs w:val="26"/>
        </w:rPr>
        <w:t>ва</w:t>
      </w:r>
      <w:r w:rsidR="00E15124">
        <w:rPr>
          <w:sz w:val="26"/>
          <w:szCs w:val="26"/>
        </w:rPr>
        <w:t xml:space="preserve"> Ст. Кинга</w:t>
      </w:r>
      <w:r w:rsidR="006F46DF" w:rsidRPr="005259F2">
        <w:rPr>
          <w:sz w:val="26"/>
          <w:szCs w:val="26"/>
        </w:rPr>
        <w:t>.</w:t>
      </w:r>
    </w:p>
    <w:p w:rsidR="008C5D16" w:rsidRPr="008C5D16" w:rsidRDefault="008C5D16" w:rsidP="004C1859">
      <w:pPr>
        <w:spacing w:line="360" w:lineRule="auto"/>
        <w:ind w:firstLine="54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Лапочка моя, нельзя так писать. Ты сама не понимаешь, что мелешь.</w:t>
      </w:r>
      <w:r w:rsidR="005A1874">
        <w:rPr>
          <w:color w:val="FF0000"/>
          <w:sz w:val="26"/>
          <w:szCs w:val="26"/>
        </w:rPr>
        <w:t xml:space="preserve"> Будь свободней и раскованнее. Отнесись к делу с ирронией. </w:t>
      </w:r>
      <w:r w:rsidR="00A506B7">
        <w:rPr>
          <w:color w:val="FF0000"/>
          <w:sz w:val="26"/>
          <w:szCs w:val="26"/>
        </w:rPr>
        <w:t xml:space="preserve">Ты же без двух минут магистр. </w:t>
      </w:r>
    </w:p>
    <w:p w:rsidR="0087797E" w:rsidRPr="005259F2" w:rsidRDefault="00FA7B22" w:rsidP="004C1859">
      <w:pPr>
        <w:spacing w:line="360" w:lineRule="auto"/>
        <w:ind w:firstLine="540"/>
        <w:rPr>
          <w:sz w:val="26"/>
          <w:szCs w:val="26"/>
        </w:rPr>
      </w:pPr>
      <w:r w:rsidRPr="005259F2">
        <w:rPr>
          <w:sz w:val="26"/>
          <w:szCs w:val="26"/>
        </w:rPr>
        <w:t>В последнее десятилетие выходит множество отдельных статей и монографий, посвященных как исследованиям произведений массовой литературы</w:t>
      </w:r>
      <w:r w:rsidR="00577915" w:rsidRPr="005259F2">
        <w:rPr>
          <w:sz w:val="26"/>
          <w:szCs w:val="26"/>
        </w:rPr>
        <w:t xml:space="preserve"> [</w:t>
      </w:r>
      <w:r w:rsidR="004D4257">
        <w:rPr>
          <w:sz w:val="26"/>
          <w:szCs w:val="26"/>
        </w:rPr>
        <w:t>Фрумкин 2004</w:t>
      </w:r>
      <w:r w:rsidR="00577915" w:rsidRPr="005259F2">
        <w:rPr>
          <w:sz w:val="26"/>
          <w:szCs w:val="26"/>
        </w:rPr>
        <w:t>]</w:t>
      </w:r>
      <w:r w:rsidRPr="005259F2">
        <w:rPr>
          <w:sz w:val="26"/>
          <w:szCs w:val="26"/>
        </w:rPr>
        <w:t xml:space="preserve">, так и </w:t>
      </w:r>
      <w:r w:rsidR="00577915" w:rsidRPr="005259F2">
        <w:rPr>
          <w:sz w:val="26"/>
          <w:szCs w:val="26"/>
        </w:rPr>
        <w:t>ментальным структурам, существующим в языковом сознании отдельных авторов</w:t>
      </w:r>
      <w:r w:rsidR="00CC4D6D" w:rsidRPr="005259F2">
        <w:rPr>
          <w:sz w:val="26"/>
          <w:szCs w:val="26"/>
        </w:rPr>
        <w:t xml:space="preserve"> [</w:t>
      </w:r>
      <w:r w:rsidR="000427C0">
        <w:rPr>
          <w:sz w:val="26"/>
          <w:szCs w:val="26"/>
        </w:rPr>
        <w:t xml:space="preserve">Дзюба 2001, Щапова 2003, </w:t>
      </w:r>
      <w:r w:rsidR="00CC4D6D" w:rsidRPr="000427C0">
        <w:rPr>
          <w:sz w:val="26"/>
          <w:szCs w:val="26"/>
        </w:rPr>
        <w:t>Юшкова 2003</w:t>
      </w:r>
      <w:r w:rsidR="00C0598A" w:rsidRPr="000427C0">
        <w:rPr>
          <w:sz w:val="26"/>
          <w:szCs w:val="26"/>
        </w:rPr>
        <w:t xml:space="preserve"> и др.</w:t>
      </w:r>
      <w:r w:rsidR="00CC4D6D" w:rsidRPr="005259F2">
        <w:rPr>
          <w:sz w:val="26"/>
          <w:szCs w:val="26"/>
        </w:rPr>
        <w:t>]</w:t>
      </w:r>
      <w:r w:rsidR="00577915" w:rsidRPr="005259F2">
        <w:rPr>
          <w:sz w:val="26"/>
          <w:szCs w:val="26"/>
        </w:rPr>
        <w:t>.</w:t>
      </w:r>
      <w:r w:rsidR="007D29B8" w:rsidRPr="005259F2">
        <w:rPr>
          <w:sz w:val="26"/>
          <w:szCs w:val="26"/>
        </w:rPr>
        <w:t xml:space="preserve"> </w:t>
      </w:r>
      <w:r w:rsidR="00876E17" w:rsidRPr="005259F2">
        <w:rPr>
          <w:sz w:val="26"/>
          <w:szCs w:val="26"/>
        </w:rPr>
        <w:t>Подобный</w:t>
      </w:r>
      <w:r w:rsidR="00144270" w:rsidRPr="005259F2">
        <w:rPr>
          <w:sz w:val="26"/>
          <w:szCs w:val="26"/>
        </w:rPr>
        <w:t xml:space="preserve"> интерес к индивидуально-художественной картине мир</w:t>
      </w:r>
      <w:r w:rsidR="00DA0E32">
        <w:rPr>
          <w:sz w:val="26"/>
          <w:szCs w:val="26"/>
        </w:rPr>
        <w:t>а</w:t>
      </w:r>
      <w:r w:rsidR="00144270" w:rsidRPr="005259F2">
        <w:rPr>
          <w:sz w:val="26"/>
          <w:szCs w:val="26"/>
        </w:rPr>
        <w:t xml:space="preserve"> отдельных писателей, в том числе </w:t>
      </w:r>
      <w:r w:rsidR="00876E17" w:rsidRPr="005259F2">
        <w:rPr>
          <w:sz w:val="26"/>
          <w:szCs w:val="26"/>
        </w:rPr>
        <w:t>писателей</w:t>
      </w:r>
      <w:r w:rsidR="00876E17" w:rsidRPr="004D0F10">
        <w:rPr>
          <w:sz w:val="26"/>
          <w:szCs w:val="26"/>
        </w:rPr>
        <w:t>-</w:t>
      </w:r>
      <w:r w:rsidR="00144270" w:rsidRPr="004D0F10">
        <w:rPr>
          <w:sz w:val="26"/>
          <w:szCs w:val="26"/>
        </w:rPr>
        <w:t>беллетристов</w:t>
      </w:r>
      <w:r w:rsidR="00144270" w:rsidRPr="005259F2">
        <w:rPr>
          <w:sz w:val="26"/>
          <w:szCs w:val="26"/>
        </w:rPr>
        <w:t xml:space="preserve">, может служить обоснованием актуальности исследования. </w:t>
      </w:r>
    </w:p>
    <w:p w:rsidR="00CD710D" w:rsidRDefault="00144270" w:rsidP="004C1859">
      <w:pPr>
        <w:spacing w:line="360" w:lineRule="auto"/>
        <w:ind w:firstLine="540"/>
        <w:rPr>
          <w:sz w:val="26"/>
          <w:szCs w:val="26"/>
        </w:rPr>
      </w:pPr>
      <w:r w:rsidRPr="005259F2">
        <w:rPr>
          <w:sz w:val="26"/>
          <w:szCs w:val="26"/>
        </w:rPr>
        <w:t>Работа состоит из теоретической (глава 1) и практической частей (глава 2).</w:t>
      </w:r>
      <w:r w:rsidR="00C47DDA" w:rsidRPr="005259F2">
        <w:rPr>
          <w:sz w:val="26"/>
          <w:szCs w:val="26"/>
        </w:rPr>
        <w:t xml:space="preserve"> </w:t>
      </w:r>
    </w:p>
    <w:p w:rsidR="00CD710D" w:rsidRDefault="00C47DDA" w:rsidP="004C1859">
      <w:pPr>
        <w:spacing w:line="360" w:lineRule="auto"/>
        <w:ind w:firstLine="540"/>
        <w:rPr>
          <w:sz w:val="26"/>
          <w:szCs w:val="26"/>
        </w:rPr>
      </w:pPr>
      <w:r w:rsidRPr="005259F2">
        <w:rPr>
          <w:sz w:val="26"/>
          <w:szCs w:val="26"/>
        </w:rPr>
        <w:t>Глава 1</w:t>
      </w:r>
      <w:r w:rsidR="0085296C">
        <w:rPr>
          <w:sz w:val="26"/>
          <w:szCs w:val="26"/>
        </w:rPr>
        <w:t xml:space="preserve"> подразделяется на три параграфа, каждый из которых имеет собственное внутреннее членение</w:t>
      </w:r>
      <w:r w:rsidR="0045668B" w:rsidRPr="005259F2">
        <w:rPr>
          <w:sz w:val="26"/>
          <w:szCs w:val="26"/>
        </w:rPr>
        <w:t xml:space="preserve">. </w:t>
      </w:r>
      <w:r w:rsidR="0085296C">
        <w:rPr>
          <w:sz w:val="26"/>
          <w:szCs w:val="26"/>
        </w:rPr>
        <w:t xml:space="preserve">§ 1.1 посвящен </w:t>
      </w:r>
      <w:r w:rsidR="00CD710D">
        <w:rPr>
          <w:sz w:val="26"/>
          <w:szCs w:val="26"/>
        </w:rPr>
        <w:t>проблеме концепта:</w:t>
      </w:r>
      <w:r w:rsidR="000F1579">
        <w:rPr>
          <w:sz w:val="26"/>
          <w:szCs w:val="26"/>
        </w:rPr>
        <w:t xml:space="preserve"> </w:t>
      </w:r>
      <w:r w:rsidR="00CD710D">
        <w:rPr>
          <w:sz w:val="26"/>
          <w:szCs w:val="26"/>
        </w:rPr>
        <w:t xml:space="preserve">соотношению индивидуального и коллективного в концепте, </w:t>
      </w:r>
      <w:r w:rsidR="000F1579">
        <w:rPr>
          <w:sz w:val="26"/>
          <w:szCs w:val="26"/>
        </w:rPr>
        <w:t xml:space="preserve">соотношению концепта и языка, </w:t>
      </w:r>
      <w:r w:rsidR="000915C8">
        <w:rPr>
          <w:sz w:val="26"/>
          <w:szCs w:val="26"/>
        </w:rPr>
        <w:t>специфике содержания и структуры концепта.</w:t>
      </w:r>
      <w:r w:rsidR="000F1579">
        <w:rPr>
          <w:sz w:val="26"/>
          <w:szCs w:val="26"/>
        </w:rPr>
        <w:t xml:space="preserve"> В § 1.2 приводятся </w:t>
      </w:r>
      <w:r w:rsidR="00943A7A">
        <w:rPr>
          <w:sz w:val="26"/>
          <w:szCs w:val="26"/>
        </w:rPr>
        <w:t>взгляды на индивидуально-авторский концепт ученых когнитивного и психолингвистического направлений</w:t>
      </w:r>
      <w:r w:rsidR="00702029">
        <w:rPr>
          <w:sz w:val="26"/>
          <w:szCs w:val="26"/>
        </w:rPr>
        <w:t xml:space="preserve"> лингвистики</w:t>
      </w:r>
      <w:r w:rsidR="00943A7A">
        <w:rPr>
          <w:sz w:val="26"/>
          <w:szCs w:val="26"/>
        </w:rPr>
        <w:t xml:space="preserve">. </w:t>
      </w:r>
      <w:r w:rsidR="00911DD2">
        <w:rPr>
          <w:sz w:val="26"/>
          <w:szCs w:val="26"/>
        </w:rPr>
        <w:t xml:space="preserve">Наконец, § 1.3 </w:t>
      </w:r>
      <w:r w:rsidR="0080700E">
        <w:rPr>
          <w:sz w:val="26"/>
          <w:szCs w:val="26"/>
        </w:rPr>
        <w:t xml:space="preserve">содержит обозрение основных методик концептуального анализа. </w:t>
      </w:r>
    </w:p>
    <w:p w:rsidR="00144270" w:rsidRPr="005259F2" w:rsidRDefault="00AD4C23" w:rsidP="004C1859">
      <w:pPr>
        <w:spacing w:line="360" w:lineRule="auto"/>
        <w:ind w:firstLine="540"/>
        <w:rPr>
          <w:sz w:val="26"/>
          <w:szCs w:val="26"/>
        </w:rPr>
      </w:pPr>
      <w:r w:rsidRPr="005259F2">
        <w:rPr>
          <w:sz w:val="26"/>
          <w:szCs w:val="26"/>
        </w:rPr>
        <w:t xml:space="preserve">В главе 2, </w:t>
      </w:r>
      <w:r w:rsidRPr="004D4257">
        <w:rPr>
          <w:sz w:val="26"/>
          <w:szCs w:val="26"/>
        </w:rPr>
        <w:t xml:space="preserve">состоящей из </w:t>
      </w:r>
      <w:r w:rsidR="004D4257" w:rsidRPr="004D4257">
        <w:rPr>
          <w:sz w:val="26"/>
          <w:szCs w:val="26"/>
        </w:rPr>
        <w:t>шести</w:t>
      </w:r>
      <w:r w:rsidRPr="004D4257">
        <w:rPr>
          <w:sz w:val="26"/>
          <w:szCs w:val="26"/>
        </w:rPr>
        <w:t xml:space="preserve"> параграфов</w:t>
      </w:r>
      <w:r w:rsidRPr="005259F2">
        <w:rPr>
          <w:sz w:val="26"/>
          <w:szCs w:val="26"/>
        </w:rPr>
        <w:t>,</w:t>
      </w:r>
      <w:r w:rsidR="00D90378" w:rsidRPr="005259F2">
        <w:rPr>
          <w:sz w:val="26"/>
          <w:szCs w:val="26"/>
        </w:rPr>
        <w:t xml:space="preserve"> приводится анализ </w:t>
      </w:r>
      <w:r w:rsidR="00E53629" w:rsidRPr="005259F2">
        <w:rPr>
          <w:sz w:val="26"/>
          <w:szCs w:val="26"/>
        </w:rPr>
        <w:t xml:space="preserve">вербализаций концепта </w:t>
      </w:r>
      <w:r w:rsidR="00A67C9A">
        <w:rPr>
          <w:sz w:val="26"/>
          <w:szCs w:val="26"/>
        </w:rPr>
        <w:t>«</w:t>
      </w:r>
      <w:r w:rsidR="00E53629" w:rsidRPr="005259F2"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 w:rsidR="00E53629" w:rsidRPr="005259F2">
        <w:rPr>
          <w:sz w:val="26"/>
          <w:szCs w:val="26"/>
        </w:rPr>
        <w:t xml:space="preserve"> в семантическом пространстве романа</w:t>
      </w:r>
      <w:r w:rsidR="00732952">
        <w:rPr>
          <w:sz w:val="26"/>
          <w:szCs w:val="26"/>
        </w:rPr>
        <w:t>:</w:t>
      </w:r>
      <w:r w:rsidR="00E53629" w:rsidRPr="005259F2">
        <w:rPr>
          <w:sz w:val="26"/>
          <w:szCs w:val="26"/>
        </w:rPr>
        <w:t xml:space="preserve"> выделение концептуальных признаков и построение модели концепт</w:t>
      </w:r>
      <w:r w:rsidR="007F2822">
        <w:rPr>
          <w:sz w:val="26"/>
          <w:szCs w:val="26"/>
        </w:rPr>
        <w:t>осферы</w:t>
      </w:r>
      <w:r w:rsidR="00E53629" w:rsidRPr="005259F2">
        <w:rPr>
          <w:sz w:val="26"/>
          <w:szCs w:val="26"/>
        </w:rPr>
        <w:t xml:space="preserve"> </w:t>
      </w:r>
      <w:r w:rsidR="00A67C9A">
        <w:rPr>
          <w:sz w:val="26"/>
          <w:szCs w:val="26"/>
        </w:rPr>
        <w:t>«</w:t>
      </w:r>
      <w:r w:rsidR="00E53629" w:rsidRPr="005259F2"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 w:rsidR="00316203" w:rsidRPr="005259F2">
        <w:rPr>
          <w:sz w:val="26"/>
          <w:szCs w:val="26"/>
        </w:rPr>
        <w:t xml:space="preserve">, а также </w:t>
      </w:r>
      <w:r w:rsidR="00732952">
        <w:rPr>
          <w:sz w:val="26"/>
          <w:szCs w:val="26"/>
        </w:rPr>
        <w:t>выявление некоторых особенностей</w:t>
      </w:r>
      <w:r w:rsidR="00316203" w:rsidRPr="005259F2">
        <w:rPr>
          <w:sz w:val="26"/>
          <w:szCs w:val="26"/>
        </w:rPr>
        <w:t xml:space="preserve"> функционирования данного концепта в ситуации перехода из одного мира в другой</w:t>
      </w:r>
      <w:r w:rsidR="00E53629" w:rsidRPr="005259F2">
        <w:rPr>
          <w:sz w:val="26"/>
          <w:szCs w:val="26"/>
        </w:rPr>
        <w:t>.</w:t>
      </w:r>
    </w:p>
    <w:p w:rsidR="00316203" w:rsidRPr="005259F2" w:rsidRDefault="00316203" w:rsidP="004C1859">
      <w:pPr>
        <w:spacing w:line="360" w:lineRule="auto"/>
        <w:ind w:firstLine="540"/>
        <w:rPr>
          <w:sz w:val="26"/>
          <w:szCs w:val="26"/>
        </w:rPr>
      </w:pPr>
      <w:r w:rsidRPr="005259F2">
        <w:rPr>
          <w:sz w:val="26"/>
          <w:szCs w:val="26"/>
        </w:rPr>
        <w:t xml:space="preserve">Работа завершается заключением, в котором кратко изложены </w:t>
      </w:r>
      <w:r w:rsidR="00BC2B74" w:rsidRPr="005259F2">
        <w:rPr>
          <w:sz w:val="26"/>
          <w:szCs w:val="26"/>
        </w:rPr>
        <w:t xml:space="preserve">основные </w:t>
      </w:r>
      <w:r w:rsidR="003C634F" w:rsidRPr="005259F2">
        <w:rPr>
          <w:sz w:val="26"/>
          <w:szCs w:val="26"/>
        </w:rPr>
        <w:t>положения</w:t>
      </w:r>
      <w:r w:rsidRPr="005259F2">
        <w:rPr>
          <w:sz w:val="26"/>
          <w:szCs w:val="26"/>
        </w:rPr>
        <w:t xml:space="preserve"> исследования, и списк</w:t>
      </w:r>
      <w:r w:rsidR="003C634F" w:rsidRPr="005259F2">
        <w:rPr>
          <w:sz w:val="26"/>
          <w:szCs w:val="26"/>
        </w:rPr>
        <w:t>ом</w:t>
      </w:r>
      <w:r w:rsidRPr="005259F2">
        <w:rPr>
          <w:sz w:val="26"/>
          <w:szCs w:val="26"/>
        </w:rPr>
        <w:t xml:space="preserve"> использованной литературы. </w:t>
      </w:r>
    </w:p>
    <w:p w:rsidR="0087797E" w:rsidRPr="005259F2" w:rsidRDefault="0087797E" w:rsidP="004C1859">
      <w:pPr>
        <w:spacing w:line="360" w:lineRule="auto"/>
        <w:ind w:firstLine="540"/>
        <w:rPr>
          <w:sz w:val="26"/>
          <w:szCs w:val="26"/>
        </w:rPr>
      </w:pPr>
    </w:p>
    <w:p w:rsidR="002073B1" w:rsidRPr="005259F2" w:rsidRDefault="00AE061B" w:rsidP="002073B1">
      <w:pPr>
        <w:pStyle w:val="1"/>
      </w:pPr>
      <w:r w:rsidRPr="005259F2">
        <w:br w:type="page"/>
      </w:r>
      <w:bookmarkStart w:id="3" w:name="_Toc164999306"/>
      <w:bookmarkStart w:id="4" w:name="_Toc166297520"/>
      <w:r w:rsidR="002073B1" w:rsidRPr="005259F2">
        <w:t>Глава 1</w:t>
      </w:r>
      <w:r w:rsidR="00261E54" w:rsidRPr="005259F2">
        <w:t xml:space="preserve">. </w:t>
      </w:r>
      <w:r w:rsidR="00773D67" w:rsidRPr="005259F2">
        <w:t>Концепт и концептуальный анализ в языке и тексте</w:t>
      </w:r>
      <w:bookmarkEnd w:id="3"/>
      <w:bookmarkEnd w:id="4"/>
    </w:p>
    <w:p w:rsidR="002073B1" w:rsidRPr="005259F2" w:rsidRDefault="002073B1" w:rsidP="006707F9">
      <w:pPr>
        <w:pStyle w:val="2"/>
        <w:spacing w:line="360" w:lineRule="auto"/>
        <w:jc w:val="center"/>
        <w:rPr>
          <w:rFonts w:ascii="Times New Roman" w:hAnsi="Times New Roman"/>
          <w:b w:val="0"/>
          <w:bCs w:val="0"/>
          <w:i w:val="0"/>
          <w:iCs w:val="0"/>
        </w:rPr>
      </w:pPr>
      <w:bookmarkStart w:id="5" w:name="_Toc164999307"/>
      <w:bookmarkStart w:id="6" w:name="_Toc166297521"/>
      <w:r w:rsidRPr="005259F2">
        <w:rPr>
          <w:rFonts w:ascii="Times New Roman" w:hAnsi="Times New Roman"/>
          <w:b w:val="0"/>
          <w:bCs w:val="0"/>
          <w:i w:val="0"/>
          <w:iCs w:val="0"/>
        </w:rPr>
        <w:t xml:space="preserve">§ 1.1. </w:t>
      </w:r>
      <w:r w:rsidR="00E8084A" w:rsidRPr="005259F2">
        <w:rPr>
          <w:rFonts w:ascii="Times New Roman" w:hAnsi="Times New Roman"/>
          <w:b w:val="0"/>
          <w:bCs w:val="0"/>
          <w:i w:val="0"/>
          <w:iCs w:val="0"/>
        </w:rPr>
        <w:t>К</w:t>
      </w:r>
      <w:r w:rsidR="00E11F72" w:rsidRPr="005259F2">
        <w:rPr>
          <w:rFonts w:ascii="Times New Roman" w:hAnsi="Times New Roman"/>
          <w:b w:val="0"/>
          <w:bCs w:val="0"/>
          <w:i w:val="0"/>
          <w:iCs w:val="0"/>
        </w:rPr>
        <w:t>онцепт</w:t>
      </w:r>
      <w:bookmarkEnd w:id="5"/>
      <w:bookmarkEnd w:id="6"/>
    </w:p>
    <w:p w:rsidR="00FD7992" w:rsidRP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>Вырезано.</w:t>
      </w:r>
    </w:p>
    <w:p w:rsid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 xml:space="preserve">Для доставки полной версии работы перейдите по </w:t>
      </w:r>
      <w:r w:rsidRPr="00DE2EB1">
        <w:rPr>
          <w:sz w:val="26"/>
          <w:szCs w:val="26"/>
        </w:rPr>
        <w:t>ссылке</w:t>
      </w:r>
      <w:r w:rsidRPr="00FD7992">
        <w:rPr>
          <w:color w:val="FF0000"/>
          <w:sz w:val="26"/>
          <w:szCs w:val="26"/>
        </w:rPr>
        <w:t xml:space="preserve">. </w:t>
      </w:r>
    </w:p>
    <w:p w:rsid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</w:p>
    <w:p w:rsidR="00357665" w:rsidRDefault="00E222FD" w:rsidP="00FD7992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В</w:t>
      </w:r>
      <w:r w:rsidR="00F70682">
        <w:rPr>
          <w:sz w:val="26"/>
          <w:szCs w:val="26"/>
        </w:rPr>
        <w:t xml:space="preserve"> сознании каждого отдельного человека инвариант</w:t>
      </w:r>
      <w:r w:rsidR="00D177DB">
        <w:rPr>
          <w:sz w:val="26"/>
          <w:szCs w:val="26"/>
        </w:rPr>
        <w:t xml:space="preserve"> </w:t>
      </w:r>
      <w:r w:rsidR="003E1A16">
        <w:rPr>
          <w:sz w:val="26"/>
          <w:szCs w:val="26"/>
        </w:rPr>
        <w:t xml:space="preserve">концепта </w:t>
      </w:r>
      <w:r w:rsidR="00F70682">
        <w:rPr>
          <w:sz w:val="26"/>
          <w:szCs w:val="26"/>
        </w:rPr>
        <w:t xml:space="preserve">представлен </w:t>
      </w:r>
      <w:r w:rsidR="00D177DB">
        <w:rPr>
          <w:sz w:val="26"/>
          <w:szCs w:val="26"/>
        </w:rPr>
        <w:t>в некоем</w:t>
      </w:r>
      <w:r w:rsidR="00F70682">
        <w:rPr>
          <w:sz w:val="26"/>
          <w:szCs w:val="26"/>
        </w:rPr>
        <w:t xml:space="preserve"> вариант</w:t>
      </w:r>
      <w:r w:rsidR="00D177DB">
        <w:rPr>
          <w:sz w:val="26"/>
          <w:szCs w:val="26"/>
        </w:rPr>
        <w:t>е</w:t>
      </w:r>
      <w:r w:rsidR="00F70682">
        <w:rPr>
          <w:sz w:val="26"/>
          <w:szCs w:val="26"/>
        </w:rPr>
        <w:t xml:space="preserve">, </w:t>
      </w:r>
      <w:r w:rsidR="00E00DDD">
        <w:rPr>
          <w:sz w:val="26"/>
          <w:szCs w:val="26"/>
        </w:rPr>
        <w:t>т. е.</w:t>
      </w:r>
      <w:r w:rsidR="00F70682">
        <w:rPr>
          <w:sz w:val="26"/>
          <w:szCs w:val="26"/>
        </w:rPr>
        <w:t xml:space="preserve"> сохраняет как типические, так и индивидуальные черты. </w:t>
      </w:r>
      <w:r w:rsidR="004D7C82">
        <w:rPr>
          <w:sz w:val="26"/>
          <w:szCs w:val="26"/>
        </w:rPr>
        <w:t xml:space="preserve">Это </w:t>
      </w:r>
      <w:r w:rsidR="00531501">
        <w:rPr>
          <w:sz w:val="26"/>
          <w:szCs w:val="26"/>
        </w:rPr>
        <w:t xml:space="preserve">свойство концепта </w:t>
      </w:r>
      <w:r w:rsidR="004D7C82">
        <w:rPr>
          <w:sz w:val="26"/>
          <w:szCs w:val="26"/>
        </w:rPr>
        <w:t xml:space="preserve">особенно четко </w:t>
      </w:r>
      <w:r w:rsidR="00531501">
        <w:rPr>
          <w:sz w:val="26"/>
          <w:szCs w:val="26"/>
        </w:rPr>
        <w:t>проявляется</w:t>
      </w:r>
      <w:r w:rsidR="004D7C82">
        <w:rPr>
          <w:sz w:val="26"/>
          <w:szCs w:val="26"/>
        </w:rPr>
        <w:t xml:space="preserve"> в определении, данном М.</w:t>
      </w:r>
      <w:r w:rsidR="0015360F">
        <w:rPr>
          <w:sz w:val="26"/>
          <w:szCs w:val="26"/>
        </w:rPr>
        <w:t> </w:t>
      </w:r>
      <w:r w:rsidR="004D7C82">
        <w:rPr>
          <w:sz w:val="26"/>
          <w:szCs w:val="26"/>
        </w:rPr>
        <w:t>В.</w:t>
      </w:r>
      <w:r w:rsidR="0015360F">
        <w:rPr>
          <w:sz w:val="26"/>
          <w:szCs w:val="26"/>
        </w:rPr>
        <w:t> </w:t>
      </w:r>
      <w:r w:rsidR="004D7C82">
        <w:rPr>
          <w:sz w:val="26"/>
          <w:szCs w:val="26"/>
        </w:rPr>
        <w:t xml:space="preserve">Пименовой: </w:t>
      </w:r>
      <w:r w:rsidR="00A67C9A">
        <w:rPr>
          <w:sz w:val="26"/>
          <w:szCs w:val="26"/>
        </w:rPr>
        <w:t>«</w:t>
      </w:r>
      <w:r w:rsidR="004D7C82">
        <w:rPr>
          <w:sz w:val="26"/>
          <w:szCs w:val="26"/>
        </w:rPr>
        <w:t xml:space="preserve">Концепт – это </w:t>
      </w:r>
      <w:r w:rsidR="00C510F8">
        <w:rPr>
          <w:sz w:val="26"/>
          <w:szCs w:val="26"/>
        </w:rPr>
        <w:t>национальный образ (иде</w:t>
      </w:r>
      <w:r w:rsidR="00D80226">
        <w:rPr>
          <w:sz w:val="26"/>
          <w:szCs w:val="26"/>
        </w:rPr>
        <w:t>я</w:t>
      </w:r>
      <w:r w:rsidR="00C510F8">
        <w:rPr>
          <w:sz w:val="26"/>
          <w:szCs w:val="26"/>
        </w:rPr>
        <w:t>, символ), осложенный признаками индивидуального представления</w:t>
      </w:r>
      <w:r w:rsidR="00A67C9A">
        <w:rPr>
          <w:sz w:val="26"/>
          <w:szCs w:val="26"/>
        </w:rPr>
        <w:t>»</w:t>
      </w:r>
      <w:r w:rsidR="004D7C82">
        <w:rPr>
          <w:sz w:val="26"/>
          <w:szCs w:val="26"/>
        </w:rPr>
        <w:t xml:space="preserve"> </w:t>
      </w:r>
      <w:r w:rsidR="004D7C82" w:rsidRPr="004D7C82">
        <w:rPr>
          <w:sz w:val="26"/>
          <w:szCs w:val="26"/>
        </w:rPr>
        <w:t>[</w:t>
      </w:r>
      <w:r w:rsidR="004D7C82">
        <w:rPr>
          <w:sz w:val="26"/>
          <w:szCs w:val="26"/>
        </w:rPr>
        <w:t xml:space="preserve">Пименова, 2005, с. </w:t>
      </w:r>
      <w:r w:rsidR="00531501">
        <w:rPr>
          <w:sz w:val="26"/>
          <w:szCs w:val="26"/>
        </w:rPr>
        <w:t>8</w:t>
      </w:r>
      <w:r w:rsidR="004D7C82" w:rsidRPr="004D7C82">
        <w:rPr>
          <w:sz w:val="26"/>
          <w:szCs w:val="26"/>
        </w:rPr>
        <w:t>]</w:t>
      </w:r>
      <w:r w:rsidR="00C510F8">
        <w:rPr>
          <w:sz w:val="26"/>
          <w:szCs w:val="26"/>
        </w:rPr>
        <w:t xml:space="preserve">. </w:t>
      </w:r>
      <w:r w:rsidR="00357665">
        <w:rPr>
          <w:sz w:val="26"/>
          <w:szCs w:val="26"/>
        </w:rPr>
        <w:t xml:space="preserve">В концептах, существующих в сознании творческих личностей и репрезентированных в текстах художественных произведений, индивидуальное может даже преобладать над типическим </w:t>
      </w:r>
      <w:r w:rsidR="00357665" w:rsidRPr="00605FB8">
        <w:rPr>
          <w:sz w:val="26"/>
          <w:szCs w:val="26"/>
        </w:rPr>
        <w:t>[</w:t>
      </w:r>
      <w:r w:rsidR="00357665">
        <w:rPr>
          <w:sz w:val="26"/>
          <w:szCs w:val="26"/>
        </w:rPr>
        <w:t>Бабенко, 2004</w:t>
      </w:r>
      <w:r w:rsidR="00357665" w:rsidRPr="00605FB8">
        <w:rPr>
          <w:sz w:val="26"/>
          <w:szCs w:val="26"/>
        </w:rPr>
        <w:t>]</w:t>
      </w:r>
      <w:r w:rsidR="00357665">
        <w:rPr>
          <w:sz w:val="26"/>
          <w:szCs w:val="26"/>
        </w:rPr>
        <w:t xml:space="preserve">. </w:t>
      </w:r>
      <w:r w:rsidR="00721D43">
        <w:rPr>
          <w:sz w:val="26"/>
          <w:szCs w:val="26"/>
        </w:rPr>
        <w:t xml:space="preserve">Подробнее проблему </w:t>
      </w:r>
      <w:r w:rsidR="00A1130E">
        <w:rPr>
          <w:sz w:val="26"/>
          <w:szCs w:val="26"/>
        </w:rPr>
        <w:t xml:space="preserve">авторского </w:t>
      </w:r>
      <w:r w:rsidR="00721D43">
        <w:rPr>
          <w:sz w:val="26"/>
          <w:szCs w:val="26"/>
        </w:rPr>
        <w:t xml:space="preserve">концепта мы рассмотрим в </w:t>
      </w:r>
      <w:r w:rsidR="003B35C3" w:rsidRPr="00621303">
        <w:rPr>
          <w:sz w:val="26"/>
          <w:szCs w:val="26"/>
        </w:rPr>
        <w:t>§ 1.</w:t>
      </w:r>
      <w:r w:rsidR="00621303" w:rsidRPr="00621303">
        <w:rPr>
          <w:sz w:val="26"/>
          <w:szCs w:val="26"/>
        </w:rPr>
        <w:t>2</w:t>
      </w:r>
      <w:r w:rsidR="003B35C3" w:rsidRPr="00621303">
        <w:rPr>
          <w:sz w:val="26"/>
          <w:szCs w:val="26"/>
        </w:rPr>
        <w:t>.</w:t>
      </w:r>
    </w:p>
    <w:p w:rsidR="008B5B55" w:rsidRPr="007070B1" w:rsidRDefault="008B5B55" w:rsidP="008B5B55">
      <w:pPr>
        <w:pStyle w:val="3"/>
        <w:ind w:firstLine="540"/>
        <w:rPr>
          <w:rFonts w:ascii="Times New Roman" w:hAnsi="Times New Roman"/>
          <w:b w:val="0"/>
          <w:bCs w:val="0"/>
          <w:caps/>
        </w:rPr>
      </w:pPr>
      <w:bookmarkStart w:id="7" w:name="_Toc166297524"/>
      <w:r>
        <w:rPr>
          <w:rFonts w:ascii="Times New Roman" w:hAnsi="Times New Roman"/>
          <w:b w:val="0"/>
          <w:bCs w:val="0"/>
          <w:caps/>
        </w:rPr>
        <w:t>1.1.</w:t>
      </w:r>
      <w:r w:rsidR="002975F6">
        <w:rPr>
          <w:rFonts w:ascii="Times New Roman" w:hAnsi="Times New Roman"/>
          <w:b w:val="0"/>
          <w:bCs w:val="0"/>
          <w:caps/>
        </w:rPr>
        <w:t>3</w:t>
      </w:r>
      <w:r>
        <w:rPr>
          <w:rFonts w:ascii="Times New Roman" w:hAnsi="Times New Roman"/>
          <w:b w:val="0"/>
          <w:bCs w:val="0"/>
          <w:caps/>
        </w:rPr>
        <w:t>. Лингвокультурная специфика концепта</w:t>
      </w:r>
      <w:bookmarkEnd w:id="7"/>
    </w:p>
    <w:p w:rsidR="008B5B55" w:rsidRPr="00D80226" w:rsidRDefault="008B5B55" w:rsidP="008B5B5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Еще </w:t>
      </w:r>
      <w:r w:rsidRPr="00531501">
        <w:rPr>
          <w:sz w:val="26"/>
          <w:szCs w:val="26"/>
        </w:rPr>
        <w:t xml:space="preserve">одним </w:t>
      </w:r>
      <w:r w:rsidR="00932B2D">
        <w:rPr>
          <w:sz w:val="26"/>
          <w:szCs w:val="26"/>
        </w:rPr>
        <w:t>важнейшим</w:t>
      </w:r>
      <w:r w:rsidRPr="00531501">
        <w:rPr>
          <w:sz w:val="26"/>
          <w:szCs w:val="26"/>
        </w:rPr>
        <w:t xml:space="preserve"> свойств</w:t>
      </w:r>
      <w:r w:rsidR="00932B2D">
        <w:rPr>
          <w:sz w:val="26"/>
          <w:szCs w:val="26"/>
        </w:rPr>
        <w:t>ом</w:t>
      </w:r>
      <w:r w:rsidRPr="00531501">
        <w:rPr>
          <w:sz w:val="26"/>
          <w:szCs w:val="26"/>
        </w:rPr>
        <w:t xml:space="preserve"> концепта, на котором </w:t>
      </w:r>
      <w:r>
        <w:rPr>
          <w:sz w:val="26"/>
          <w:szCs w:val="26"/>
        </w:rPr>
        <w:t>базируются</w:t>
      </w:r>
      <w:r w:rsidRPr="00531501">
        <w:rPr>
          <w:sz w:val="26"/>
          <w:szCs w:val="26"/>
        </w:rPr>
        <w:t xml:space="preserve"> такие науки</w:t>
      </w:r>
      <w:r w:rsidR="00D80226">
        <w:rPr>
          <w:sz w:val="26"/>
          <w:szCs w:val="26"/>
        </w:rPr>
        <w:t>,</w:t>
      </w:r>
      <w:r w:rsidRPr="00531501">
        <w:rPr>
          <w:sz w:val="26"/>
          <w:szCs w:val="26"/>
        </w:rPr>
        <w:t xml:space="preserve"> как лингвокультурология и этнопсихолингвистика</w:t>
      </w:r>
      <w:r w:rsidR="00C029B0">
        <w:rPr>
          <w:rStyle w:val="ab"/>
          <w:sz w:val="26"/>
          <w:szCs w:val="26"/>
        </w:rPr>
        <w:footnoteReference w:id="1"/>
      </w:r>
      <w:r w:rsidRPr="00531501">
        <w:rPr>
          <w:sz w:val="26"/>
          <w:szCs w:val="26"/>
        </w:rPr>
        <w:t xml:space="preserve">, является национально-культурная специфика концепта. Как правило, в русле этих наук концепт определяется как </w:t>
      </w:r>
      <w:r w:rsidR="00A67C9A">
        <w:rPr>
          <w:sz w:val="26"/>
          <w:szCs w:val="26"/>
        </w:rPr>
        <w:t>«</w:t>
      </w:r>
      <w:r w:rsidRPr="00531501">
        <w:rPr>
          <w:sz w:val="26"/>
          <w:szCs w:val="26"/>
        </w:rPr>
        <w:t>важнейшая культурно-значимая категория внутреннего мира человека</w:t>
      </w:r>
      <w:r w:rsidR="00A67C9A">
        <w:rPr>
          <w:sz w:val="26"/>
          <w:szCs w:val="26"/>
        </w:rPr>
        <w:t>»</w:t>
      </w:r>
      <w:r w:rsidRPr="00531501">
        <w:rPr>
          <w:sz w:val="26"/>
          <w:szCs w:val="26"/>
        </w:rPr>
        <w:t xml:space="preserve"> [Карасик, 2005, с. 71, см. также: Воркачев 2001, Колесов 2000, Красных 2002, </w:t>
      </w:r>
      <w:r>
        <w:rPr>
          <w:sz w:val="26"/>
          <w:szCs w:val="26"/>
        </w:rPr>
        <w:t>Шмелев 2002 и др.</w:t>
      </w:r>
      <w:r w:rsidRPr="00531501">
        <w:rPr>
          <w:sz w:val="26"/>
          <w:szCs w:val="26"/>
        </w:rPr>
        <w:t xml:space="preserve">]. </w:t>
      </w:r>
      <w:r w:rsidRPr="00D80226">
        <w:rPr>
          <w:sz w:val="26"/>
          <w:szCs w:val="26"/>
        </w:rPr>
        <w:t xml:space="preserve">Ю. С. Степанов пишет: </w:t>
      </w:r>
      <w:r w:rsidR="00A67C9A" w:rsidRPr="00D80226">
        <w:rPr>
          <w:sz w:val="26"/>
          <w:szCs w:val="26"/>
        </w:rPr>
        <w:t>«</w:t>
      </w:r>
      <w:r w:rsidRPr="00D80226">
        <w:rPr>
          <w:sz w:val="26"/>
          <w:szCs w:val="26"/>
        </w:rPr>
        <w:t>Концепт – это как бы сгусток культуры в сознании человека; то, в виде чего культура входит в ментальный мир человека. И, с другой стороны, концепт – это то, посредством чего человек &lt;…&gt; сам входит в культуру, а в некоторых случаях и влияет на нее. Концепты не только мыслятся, они переживаются</w:t>
      </w:r>
      <w:r w:rsidR="00A67C9A" w:rsidRPr="00D80226">
        <w:rPr>
          <w:sz w:val="26"/>
          <w:szCs w:val="26"/>
        </w:rPr>
        <w:t>»</w:t>
      </w:r>
      <w:r w:rsidRPr="00D80226">
        <w:rPr>
          <w:sz w:val="26"/>
          <w:szCs w:val="26"/>
        </w:rPr>
        <w:t xml:space="preserve"> [Степанов, 1997, с. 43]. </w:t>
      </w:r>
    </w:p>
    <w:p w:rsidR="008B5B55" w:rsidRPr="001C0C0A" w:rsidRDefault="00D80226" w:rsidP="008B5B5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А. Д. Шмелев</w:t>
      </w:r>
      <w:r w:rsidR="00337B82">
        <w:rPr>
          <w:sz w:val="26"/>
          <w:szCs w:val="26"/>
        </w:rPr>
        <w:t xml:space="preserve"> отмечает</w:t>
      </w:r>
      <w:r>
        <w:rPr>
          <w:sz w:val="26"/>
          <w:szCs w:val="26"/>
        </w:rPr>
        <w:t xml:space="preserve">, </w:t>
      </w:r>
      <w:r w:rsidR="00337B82">
        <w:rPr>
          <w:sz w:val="26"/>
          <w:szCs w:val="26"/>
        </w:rPr>
        <w:t xml:space="preserve">что </w:t>
      </w:r>
      <w:r>
        <w:rPr>
          <w:sz w:val="26"/>
          <w:szCs w:val="26"/>
        </w:rPr>
        <w:t>з</w:t>
      </w:r>
      <w:r w:rsidR="008B5B55" w:rsidRPr="00531501">
        <w:rPr>
          <w:sz w:val="26"/>
          <w:szCs w:val="26"/>
        </w:rPr>
        <w:t>начение большого числа лексических единиц</w:t>
      </w:r>
      <w:r w:rsidR="008B5B55">
        <w:rPr>
          <w:sz w:val="26"/>
          <w:szCs w:val="26"/>
        </w:rPr>
        <w:t xml:space="preserve"> включает в себя лингвоспецифичные конфигурации идей </w:t>
      </w:r>
      <w:r w:rsidR="008B5B55" w:rsidRPr="00C819BF">
        <w:rPr>
          <w:sz w:val="26"/>
          <w:szCs w:val="26"/>
        </w:rPr>
        <w:t>[</w:t>
      </w:r>
      <w:r w:rsidR="008B5B55">
        <w:rPr>
          <w:sz w:val="26"/>
          <w:szCs w:val="26"/>
        </w:rPr>
        <w:t>Шмелев 2002</w:t>
      </w:r>
      <w:r w:rsidR="008B5B55" w:rsidRPr="00C819BF">
        <w:rPr>
          <w:sz w:val="26"/>
          <w:szCs w:val="26"/>
        </w:rPr>
        <w:t>]</w:t>
      </w:r>
      <w:r w:rsidR="008B5B55">
        <w:rPr>
          <w:sz w:val="26"/>
          <w:szCs w:val="26"/>
        </w:rPr>
        <w:t>. Максимальная степень проявления национально-культурной специфики – это лакунарные концепты, вербализ</w:t>
      </w:r>
      <w:r w:rsidR="00337B82">
        <w:rPr>
          <w:sz w:val="26"/>
          <w:szCs w:val="26"/>
        </w:rPr>
        <w:t>ованные</w:t>
      </w:r>
      <w:r w:rsidR="008B5B55">
        <w:rPr>
          <w:sz w:val="26"/>
          <w:szCs w:val="26"/>
        </w:rPr>
        <w:t xml:space="preserve"> в т. н. безэквивалентной лексике. К лакунарным концептам относятся реалии, свойственные одной культуре и не свойственные другой (кокошник, шиллинг), качества или сочетания качеств, имеющие имя в той культуре, где они актуальны (щедрость, гостеприимство) и т. п. </w:t>
      </w:r>
      <w:r w:rsidR="008B5B55" w:rsidRPr="00FF443E">
        <w:rPr>
          <w:sz w:val="26"/>
          <w:szCs w:val="26"/>
        </w:rPr>
        <w:t>[</w:t>
      </w:r>
      <w:r w:rsidR="008B5B55">
        <w:rPr>
          <w:sz w:val="26"/>
          <w:szCs w:val="26"/>
        </w:rPr>
        <w:t>см.: Карасик 2005</w:t>
      </w:r>
      <w:r w:rsidR="008B5B55" w:rsidRPr="00FF443E">
        <w:rPr>
          <w:sz w:val="26"/>
          <w:szCs w:val="26"/>
        </w:rPr>
        <w:t>]</w:t>
      </w:r>
      <w:r w:rsidR="008B5B55">
        <w:rPr>
          <w:sz w:val="26"/>
          <w:szCs w:val="26"/>
        </w:rPr>
        <w:t xml:space="preserve">. </w:t>
      </w:r>
      <w:r w:rsidR="004F75C9">
        <w:rPr>
          <w:sz w:val="26"/>
          <w:szCs w:val="26"/>
        </w:rPr>
        <w:t>Л</w:t>
      </w:r>
      <w:r w:rsidR="008B5B55">
        <w:rPr>
          <w:sz w:val="26"/>
          <w:szCs w:val="26"/>
        </w:rPr>
        <w:t>акун</w:t>
      </w:r>
      <w:r w:rsidR="004F75C9">
        <w:rPr>
          <w:sz w:val="26"/>
          <w:szCs w:val="26"/>
        </w:rPr>
        <w:t>ы</w:t>
      </w:r>
      <w:r w:rsidR="008B5B55">
        <w:rPr>
          <w:sz w:val="26"/>
          <w:szCs w:val="26"/>
        </w:rPr>
        <w:t xml:space="preserve"> и ключевые культурные концепты являются сегодня объектом пристального изучения лингвистов. Этой проблеме посвящены многие монографии А. Вежбицкой, в частности </w:t>
      </w:r>
      <w:r w:rsidR="00A67C9A">
        <w:rPr>
          <w:sz w:val="26"/>
          <w:szCs w:val="26"/>
        </w:rPr>
        <w:t>«</w:t>
      </w:r>
      <w:r w:rsidR="008B5B55">
        <w:rPr>
          <w:sz w:val="26"/>
          <w:szCs w:val="26"/>
        </w:rPr>
        <w:t>Понимание культур через посредство ключевых слов</w:t>
      </w:r>
      <w:r w:rsidR="00A67C9A">
        <w:rPr>
          <w:sz w:val="26"/>
          <w:szCs w:val="26"/>
        </w:rPr>
        <w:t>»</w:t>
      </w:r>
      <w:r w:rsidR="008B5B55">
        <w:rPr>
          <w:sz w:val="26"/>
          <w:szCs w:val="26"/>
        </w:rPr>
        <w:t xml:space="preserve"> (2001), словарь </w:t>
      </w:r>
      <w:r w:rsidR="00A67C9A">
        <w:rPr>
          <w:sz w:val="26"/>
          <w:szCs w:val="26"/>
        </w:rPr>
        <w:t>«</w:t>
      </w:r>
      <w:r w:rsidR="008B5B55">
        <w:rPr>
          <w:sz w:val="26"/>
          <w:szCs w:val="26"/>
        </w:rPr>
        <w:t>Константы русской культуры</w:t>
      </w:r>
      <w:r w:rsidR="00A67C9A">
        <w:rPr>
          <w:sz w:val="26"/>
          <w:szCs w:val="26"/>
        </w:rPr>
        <w:t>»</w:t>
      </w:r>
      <w:r w:rsidR="008B5B55">
        <w:rPr>
          <w:sz w:val="26"/>
          <w:szCs w:val="26"/>
        </w:rPr>
        <w:t xml:space="preserve"> Ю. С. Степанова (1997), серия </w:t>
      </w:r>
      <w:r w:rsidR="00A67C9A">
        <w:rPr>
          <w:sz w:val="26"/>
          <w:szCs w:val="26"/>
        </w:rPr>
        <w:t>«</w:t>
      </w:r>
      <w:r w:rsidR="008B5B55">
        <w:rPr>
          <w:sz w:val="26"/>
          <w:szCs w:val="26"/>
        </w:rPr>
        <w:t>Логический анализ языка</w:t>
      </w:r>
      <w:r w:rsidR="00A67C9A">
        <w:rPr>
          <w:sz w:val="26"/>
          <w:szCs w:val="26"/>
        </w:rPr>
        <w:t>»</w:t>
      </w:r>
      <w:r w:rsidR="008B5B55">
        <w:rPr>
          <w:sz w:val="26"/>
          <w:szCs w:val="26"/>
        </w:rPr>
        <w:t>, редактором которого является Н.</w:t>
      </w:r>
      <w:r w:rsidR="00907663">
        <w:rPr>
          <w:sz w:val="26"/>
          <w:szCs w:val="26"/>
        </w:rPr>
        <w:t> </w:t>
      </w:r>
      <w:r w:rsidR="008B5B55">
        <w:rPr>
          <w:sz w:val="26"/>
          <w:szCs w:val="26"/>
        </w:rPr>
        <w:t>Д.</w:t>
      </w:r>
      <w:r w:rsidR="00907663">
        <w:rPr>
          <w:sz w:val="26"/>
          <w:szCs w:val="26"/>
        </w:rPr>
        <w:t> </w:t>
      </w:r>
      <w:r w:rsidR="008B5B55">
        <w:rPr>
          <w:sz w:val="26"/>
          <w:szCs w:val="26"/>
        </w:rPr>
        <w:t>Арутюнова, труды В. В. Колесова, В. Н. Тели</w:t>
      </w:r>
      <w:r>
        <w:rPr>
          <w:sz w:val="26"/>
          <w:szCs w:val="26"/>
        </w:rPr>
        <w:t>я</w:t>
      </w:r>
      <w:r w:rsidR="008B5B55">
        <w:rPr>
          <w:sz w:val="26"/>
          <w:szCs w:val="26"/>
        </w:rPr>
        <w:t xml:space="preserve">, А. Д. Шмелева и многие другие. </w:t>
      </w:r>
    </w:p>
    <w:p w:rsidR="00FD7992" w:rsidRP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bookmarkStart w:id="8" w:name="_Toc166297530"/>
      <w:bookmarkStart w:id="9" w:name="_Toc164999313"/>
      <w:r w:rsidRPr="00FD7992">
        <w:rPr>
          <w:color w:val="FF0000"/>
          <w:sz w:val="26"/>
          <w:szCs w:val="26"/>
        </w:rPr>
        <w:t>Вырезано.</w:t>
      </w:r>
    </w:p>
    <w:p w:rsid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 xml:space="preserve">Для доставки полной версии работы перейдите по </w:t>
      </w:r>
      <w:hyperlink r:id="rId7" w:history="1">
        <w:r w:rsidRPr="00FD7992">
          <w:rPr>
            <w:rStyle w:val="a6"/>
            <w:sz w:val="26"/>
            <w:szCs w:val="26"/>
          </w:rPr>
          <w:t>ссылке</w:t>
        </w:r>
      </w:hyperlink>
      <w:r w:rsidRPr="00FD7992">
        <w:rPr>
          <w:color w:val="FF0000"/>
          <w:sz w:val="26"/>
          <w:szCs w:val="26"/>
        </w:rPr>
        <w:t xml:space="preserve">. </w:t>
      </w:r>
    </w:p>
    <w:p w:rsidR="00867186" w:rsidRPr="007070B1" w:rsidRDefault="00867186" w:rsidP="00867186">
      <w:pPr>
        <w:pStyle w:val="3"/>
        <w:ind w:firstLine="540"/>
        <w:rPr>
          <w:rFonts w:ascii="Times New Roman" w:hAnsi="Times New Roman"/>
          <w:b w:val="0"/>
          <w:bCs w:val="0"/>
          <w:caps/>
        </w:rPr>
      </w:pPr>
      <w:r>
        <w:rPr>
          <w:rFonts w:ascii="Times New Roman" w:hAnsi="Times New Roman"/>
          <w:b w:val="0"/>
          <w:bCs w:val="0"/>
          <w:caps/>
        </w:rPr>
        <w:t xml:space="preserve">1.2.1. Художественный </w:t>
      </w:r>
      <w:r w:rsidR="006C204E">
        <w:rPr>
          <w:rFonts w:ascii="Times New Roman" w:hAnsi="Times New Roman"/>
          <w:b w:val="0"/>
          <w:bCs w:val="0"/>
          <w:caps/>
        </w:rPr>
        <w:t>к</w:t>
      </w:r>
      <w:r>
        <w:rPr>
          <w:rFonts w:ascii="Times New Roman" w:hAnsi="Times New Roman"/>
          <w:b w:val="0"/>
          <w:bCs w:val="0"/>
          <w:caps/>
        </w:rPr>
        <w:t>онцепт в психолингвистике</w:t>
      </w:r>
      <w:bookmarkEnd w:id="8"/>
    </w:p>
    <w:p w:rsidR="00867186" w:rsidRDefault="00316C97" w:rsidP="00867186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В психолингвистических исследованиях </w:t>
      </w:r>
      <w:r w:rsidR="00864277">
        <w:rPr>
          <w:sz w:val="26"/>
          <w:szCs w:val="26"/>
        </w:rPr>
        <w:t>индивидуально-</w:t>
      </w:r>
      <w:r>
        <w:rPr>
          <w:sz w:val="26"/>
          <w:szCs w:val="26"/>
        </w:rPr>
        <w:t>авторских</w:t>
      </w:r>
      <w:r w:rsidR="00A1237A">
        <w:rPr>
          <w:sz w:val="26"/>
          <w:szCs w:val="26"/>
        </w:rPr>
        <w:t xml:space="preserve"> концепт</w:t>
      </w:r>
      <w:r>
        <w:rPr>
          <w:sz w:val="26"/>
          <w:szCs w:val="26"/>
        </w:rPr>
        <w:t>ов на первый план выходит</w:t>
      </w:r>
      <w:r w:rsidR="00867186">
        <w:rPr>
          <w:sz w:val="26"/>
          <w:szCs w:val="26"/>
        </w:rPr>
        <w:t xml:space="preserve"> роль этих ментальных образований в организации текста, а также способ</w:t>
      </w:r>
      <w:r w:rsidR="00333FB3">
        <w:rPr>
          <w:sz w:val="26"/>
          <w:szCs w:val="26"/>
        </w:rPr>
        <w:t>, которым реципиент реконструирует художественный концепт</w:t>
      </w:r>
      <w:r w:rsidR="00867186">
        <w:rPr>
          <w:sz w:val="26"/>
          <w:szCs w:val="26"/>
        </w:rPr>
        <w:t xml:space="preserve"> в процессе восприятия текста.</w:t>
      </w:r>
    </w:p>
    <w:p w:rsidR="00867186" w:rsidRPr="0002324A" w:rsidRDefault="00867186" w:rsidP="00867186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Как отмечает А. А. Залевская, в психолингвистике термин </w:t>
      </w:r>
      <w:r w:rsidR="00A67C9A">
        <w:rPr>
          <w:sz w:val="26"/>
          <w:szCs w:val="26"/>
        </w:rPr>
        <w:t>«</w:t>
      </w:r>
      <w:r>
        <w:rPr>
          <w:sz w:val="26"/>
          <w:szCs w:val="26"/>
        </w:rPr>
        <w:t>концепт</w:t>
      </w:r>
      <w:r w:rsidR="00A67C9A">
        <w:rPr>
          <w:sz w:val="26"/>
          <w:szCs w:val="26"/>
        </w:rPr>
        <w:t>»</w:t>
      </w:r>
      <w:r>
        <w:rPr>
          <w:sz w:val="26"/>
          <w:szCs w:val="26"/>
        </w:rPr>
        <w:t xml:space="preserve"> зачастую выступает как синоним термина </w:t>
      </w:r>
      <w:r w:rsidR="00A67C9A">
        <w:rPr>
          <w:sz w:val="26"/>
          <w:szCs w:val="26"/>
        </w:rPr>
        <w:t>«</w:t>
      </w:r>
      <w:r>
        <w:rPr>
          <w:sz w:val="26"/>
          <w:szCs w:val="26"/>
        </w:rPr>
        <w:t>смысл</w:t>
      </w:r>
      <w:r w:rsidR="00A67C9A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7E3C61">
        <w:rPr>
          <w:sz w:val="26"/>
          <w:szCs w:val="26"/>
        </w:rPr>
        <w:t>[</w:t>
      </w:r>
      <w:r>
        <w:rPr>
          <w:sz w:val="26"/>
          <w:szCs w:val="26"/>
        </w:rPr>
        <w:t>см.: Залевская 2005б</w:t>
      </w:r>
      <w:r w:rsidRPr="007E3C61">
        <w:rPr>
          <w:sz w:val="26"/>
          <w:szCs w:val="26"/>
        </w:rPr>
        <w:t>]</w:t>
      </w:r>
      <w:r>
        <w:rPr>
          <w:sz w:val="26"/>
          <w:szCs w:val="26"/>
        </w:rPr>
        <w:t xml:space="preserve">. </w:t>
      </w:r>
      <w:r w:rsidR="00A1237A">
        <w:rPr>
          <w:sz w:val="26"/>
          <w:szCs w:val="26"/>
        </w:rPr>
        <w:t>По</w:t>
      </w:r>
      <w:r>
        <w:rPr>
          <w:sz w:val="26"/>
          <w:szCs w:val="26"/>
        </w:rPr>
        <w:t xml:space="preserve"> В. В. Красных, концепт текста – это </w:t>
      </w:r>
      <w:r w:rsidR="00A67C9A">
        <w:rPr>
          <w:sz w:val="26"/>
          <w:szCs w:val="26"/>
        </w:rPr>
        <w:t>«</w:t>
      </w:r>
      <w:r w:rsidRPr="00CD6EC7">
        <w:rPr>
          <w:sz w:val="26"/>
          <w:szCs w:val="26"/>
        </w:rPr>
        <w:t>глубинный смысл, изначально максимально и абсолютно свернутая смысловая структура текста, являющаяся воплощением мотива, интенций автора, приведших к порождению текста</w:t>
      </w:r>
      <w:r w:rsidR="00A67C9A">
        <w:rPr>
          <w:sz w:val="26"/>
          <w:szCs w:val="26"/>
        </w:rPr>
        <w:t>»</w:t>
      </w:r>
      <w:r w:rsidRPr="00CD6EC7">
        <w:rPr>
          <w:sz w:val="26"/>
          <w:szCs w:val="26"/>
        </w:rPr>
        <w:t xml:space="preserve"> </w:t>
      </w:r>
      <w:r w:rsidRPr="0091148B">
        <w:rPr>
          <w:sz w:val="26"/>
          <w:szCs w:val="26"/>
        </w:rPr>
        <w:t>[</w:t>
      </w:r>
      <w:r>
        <w:rPr>
          <w:sz w:val="26"/>
          <w:szCs w:val="26"/>
        </w:rPr>
        <w:t>Красных, 1998, с</w:t>
      </w:r>
      <w:r w:rsidRPr="00CD6EC7">
        <w:rPr>
          <w:sz w:val="26"/>
          <w:szCs w:val="26"/>
        </w:rPr>
        <w:t>. 202</w:t>
      </w:r>
      <w:r w:rsidRPr="0091148B">
        <w:rPr>
          <w:sz w:val="26"/>
          <w:szCs w:val="26"/>
        </w:rPr>
        <w:t>]</w:t>
      </w:r>
      <w:r w:rsidRPr="00CD6EC7">
        <w:rPr>
          <w:sz w:val="26"/>
          <w:szCs w:val="26"/>
        </w:rPr>
        <w:t>.</w:t>
      </w:r>
      <w:r>
        <w:rPr>
          <w:sz w:val="26"/>
          <w:szCs w:val="26"/>
        </w:rPr>
        <w:t xml:space="preserve"> Концепт является одновременно </w:t>
      </w:r>
      <w:r w:rsidRPr="002B2E97">
        <w:rPr>
          <w:sz w:val="26"/>
          <w:szCs w:val="26"/>
        </w:rPr>
        <w:t>отправ</w:t>
      </w:r>
      <w:r>
        <w:rPr>
          <w:sz w:val="26"/>
          <w:szCs w:val="26"/>
        </w:rPr>
        <w:t>ным</w:t>
      </w:r>
      <w:r w:rsidRPr="002B2E97">
        <w:rPr>
          <w:sz w:val="26"/>
          <w:szCs w:val="26"/>
        </w:rPr>
        <w:t xml:space="preserve"> момент</w:t>
      </w:r>
      <w:r>
        <w:rPr>
          <w:sz w:val="26"/>
          <w:szCs w:val="26"/>
        </w:rPr>
        <w:t>ом</w:t>
      </w:r>
      <w:r w:rsidRPr="002B2E97">
        <w:rPr>
          <w:sz w:val="26"/>
          <w:szCs w:val="26"/>
        </w:rPr>
        <w:t xml:space="preserve"> при порождении текста</w:t>
      </w:r>
      <w:r>
        <w:rPr>
          <w:sz w:val="26"/>
          <w:szCs w:val="26"/>
        </w:rPr>
        <w:t>,</w:t>
      </w:r>
      <w:r w:rsidRPr="002B2E97">
        <w:rPr>
          <w:sz w:val="26"/>
          <w:szCs w:val="26"/>
        </w:rPr>
        <w:t xml:space="preserve"> </w:t>
      </w:r>
      <w:r w:rsidR="00A67C9A">
        <w:rPr>
          <w:sz w:val="26"/>
          <w:szCs w:val="26"/>
        </w:rPr>
        <w:t>«</w:t>
      </w:r>
      <w:r w:rsidRPr="002B2E97">
        <w:rPr>
          <w:sz w:val="26"/>
          <w:szCs w:val="26"/>
        </w:rPr>
        <w:t>точ</w:t>
      </w:r>
      <w:r>
        <w:rPr>
          <w:sz w:val="26"/>
          <w:szCs w:val="26"/>
        </w:rPr>
        <w:t>кой</w:t>
      </w:r>
      <w:r w:rsidRPr="002B2E97">
        <w:rPr>
          <w:sz w:val="26"/>
          <w:szCs w:val="26"/>
        </w:rPr>
        <w:t xml:space="preserve"> взрыва</w:t>
      </w:r>
      <w:r w:rsidR="00A67C9A">
        <w:rPr>
          <w:sz w:val="26"/>
          <w:szCs w:val="26"/>
        </w:rPr>
        <w:t>»</w:t>
      </w:r>
      <w:r w:rsidRPr="002B2E97">
        <w:rPr>
          <w:sz w:val="26"/>
          <w:szCs w:val="26"/>
        </w:rPr>
        <w:t>, вызываю</w:t>
      </w:r>
      <w:r>
        <w:rPr>
          <w:sz w:val="26"/>
          <w:szCs w:val="26"/>
        </w:rPr>
        <w:t>щей</w:t>
      </w:r>
      <w:r w:rsidRPr="002B2E97">
        <w:rPr>
          <w:sz w:val="26"/>
          <w:szCs w:val="26"/>
        </w:rPr>
        <w:t xml:space="preserve"> текст к жизни</w:t>
      </w:r>
      <w:r>
        <w:rPr>
          <w:sz w:val="26"/>
          <w:szCs w:val="26"/>
        </w:rPr>
        <w:t xml:space="preserve">, и </w:t>
      </w:r>
      <w:r w:rsidRPr="002B2E97">
        <w:rPr>
          <w:sz w:val="26"/>
          <w:szCs w:val="26"/>
        </w:rPr>
        <w:t>конеч</w:t>
      </w:r>
      <w:r>
        <w:rPr>
          <w:sz w:val="26"/>
          <w:szCs w:val="26"/>
        </w:rPr>
        <w:t>ной</w:t>
      </w:r>
      <w:r w:rsidRPr="002B2E97">
        <w:rPr>
          <w:sz w:val="26"/>
          <w:szCs w:val="26"/>
        </w:rPr>
        <w:t xml:space="preserve"> цель</w:t>
      </w:r>
      <w:r>
        <w:rPr>
          <w:sz w:val="26"/>
          <w:szCs w:val="26"/>
        </w:rPr>
        <w:t>ю</w:t>
      </w:r>
      <w:r w:rsidRPr="002B2E97">
        <w:rPr>
          <w:sz w:val="26"/>
          <w:szCs w:val="26"/>
        </w:rPr>
        <w:t xml:space="preserve"> при его восприятии</w:t>
      </w:r>
      <w:r>
        <w:rPr>
          <w:sz w:val="26"/>
          <w:szCs w:val="26"/>
        </w:rPr>
        <w:t xml:space="preserve"> </w:t>
      </w:r>
      <w:r w:rsidRPr="0091148B">
        <w:rPr>
          <w:sz w:val="26"/>
          <w:szCs w:val="26"/>
        </w:rPr>
        <w:t>[</w:t>
      </w:r>
      <w:r>
        <w:rPr>
          <w:sz w:val="26"/>
          <w:szCs w:val="26"/>
        </w:rPr>
        <w:t>там же</w:t>
      </w:r>
      <w:r w:rsidRPr="0091148B">
        <w:rPr>
          <w:sz w:val="26"/>
          <w:szCs w:val="26"/>
        </w:rPr>
        <w:t>]</w:t>
      </w:r>
      <w:r w:rsidRPr="002B2E9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В. В. Красных считает, что в художественном концепте соединяются рациональное и иррациональное начало: с одной стороны, творческий процесс сугубо интуитивен и бессознателен, но в то же время именно замысел автора предопределяет отбор языковых средств его выражения, смысловое и логическое строение текста. </w:t>
      </w:r>
      <w:r w:rsidR="0002324A">
        <w:rPr>
          <w:sz w:val="26"/>
          <w:szCs w:val="26"/>
        </w:rPr>
        <w:t xml:space="preserve">В процессе создания текста автор изначально ориентирован на читателя и прогнозирует его восприятие смыслов, заложенных в тексте </w:t>
      </w:r>
      <w:r w:rsidR="0002324A" w:rsidRPr="0002324A">
        <w:rPr>
          <w:sz w:val="26"/>
          <w:szCs w:val="26"/>
        </w:rPr>
        <w:t>[</w:t>
      </w:r>
      <w:r w:rsidR="001A500A">
        <w:rPr>
          <w:sz w:val="26"/>
          <w:szCs w:val="26"/>
        </w:rPr>
        <w:t>там же</w:t>
      </w:r>
      <w:r w:rsidR="0002324A" w:rsidRPr="0002324A">
        <w:rPr>
          <w:sz w:val="26"/>
          <w:szCs w:val="26"/>
        </w:rPr>
        <w:t>]</w:t>
      </w:r>
      <w:r w:rsidR="00150C46">
        <w:rPr>
          <w:sz w:val="26"/>
          <w:szCs w:val="26"/>
        </w:rPr>
        <w:t>.</w:t>
      </w:r>
    </w:p>
    <w:p w:rsidR="00FD7992" w:rsidRP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>Вырезано.</w:t>
      </w:r>
    </w:p>
    <w:p w:rsid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 xml:space="preserve">Для доставки полной версии работы перейдите по </w:t>
      </w:r>
      <w:r w:rsidRPr="00DE2EB1">
        <w:rPr>
          <w:sz w:val="26"/>
          <w:szCs w:val="26"/>
        </w:rPr>
        <w:t>ссылке</w:t>
      </w:r>
      <w:r w:rsidRPr="00FD7992">
        <w:rPr>
          <w:color w:val="FF0000"/>
          <w:sz w:val="26"/>
          <w:szCs w:val="26"/>
        </w:rPr>
        <w:t xml:space="preserve">. </w:t>
      </w:r>
    </w:p>
    <w:p w:rsidR="000E2AFD" w:rsidRDefault="000E2AFD" w:rsidP="00043C47">
      <w:pPr>
        <w:spacing w:line="360" w:lineRule="auto"/>
        <w:ind w:firstLine="540"/>
        <w:rPr>
          <w:sz w:val="26"/>
          <w:szCs w:val="26"/>
        </w:rPr>
      </w:pPr>
    </w:p>
    <w:p w:rsidR="009A64C9" w:rsidRDefault="00147701" w:rsidP="00043C47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Специфика содержания авторского концепта требует новых языковых средств его репрезентации</w:t>
      </w:r>
      <w:r w:rsidR="00A1130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F50DE5">
        <w:rPr>
          <w:sz w:val="26"/>
          <w:szCs w:val="26"/>
        </w:rPr>
        <w:t xml:space="preserve">Вследствие тенденции к образности и одновременно стремления к понятности </w:t>
      </w:r>
      <w:r w:rsidR="009511E9">
        <w:rPr>
          <w:sz w:val="26"/>
          <w:szCs w:val="26"/>
        </w:rPr>
        <w:t>в художественных текстах</w:t>
      </w:r>
      <w:r w:rsidR="00043C47">
        <w:rPr>
          <w:sz w:val="26"/>
          <w:szCs w:val="26"/>
        </w:rPr>
        <w:t xml:space="preserve"> формы выражения концептов</w:t>
      </w:r>
      <w:r w:rsidR="00E6146B">
        <w:rPr>
          <w:sz w:val="26"/>
          <w:szCs w:val="26"/>
        </w:rPr>
        <w:t xml:space="preserve"> </w:t>
      </w:r>
      <w:r w:rsidR="009511E9">
        <w:rPr>
          <w:sz w:val="26"/>
          <w:szCs w:val="26"/>
        </w:rPr>
        <w:t xml:space="preserve">зачастую варьируются </w:t>
      </w:r>
      <w:r w:rsidR="00043C47" w:rsidRPr="000B4D89">
        <w:rPr>
          <w:sz w:val="26"/>
          <w:szCs w:val="26"/>
        </w:rPr>
        <w:t>[</w:t>
      </w:r>
      <w:r w:rsidR="00E6146B">
        <w:rPr>
          <w:sz w:val="26"/>
          <w:szCs w:val="26"/>
        </w:rPr>
        <w:t xml:space="preserve">см.: </w:t>
      </w:r>
      <w:r w:rsidR="00043C47">
        <w:rPr>
          <w:sz w:val="26"/>
          <w:szCs w:val="26"/>
        </w:rPr>
        <w:t>Пименова 2005</w:t>
      </w:r>
      <w:r w:rsidR="00E6146B">
        <w:rPr>
          <w:sz w:val="26"/>
          <w:szCs w:val="26"/>
        </w:rPr>
        <w:t>, Чарыкова 2002</w:t>
      </w:r>
      <w:r w:rsidR="00043C47" w:rsidRPr="000B4D89">
        <w:rPr>
          <w:sz w:val="26"/>
          <w:szCs w:val="26"/>
        </w:rPr>
        <w:t>]</w:t>
      </w:r>
      <w:r w:rsidR="00043C47">
        <w:rPr>
          <w:sz w:val="26"/>
          <w:szCs w:val="26"/>
        </w:rPr>
        <w:t>. В этом случае к</w:t>
      </w:r>
      <w:r w:rsidR="00043C47" w:rsidRPr="005259F2">
        <w:rPr>
          <w:sz w:val="26"/>
          <w:szCs w:val="26"/>
        </w:rPr>
        <w:t xml:space="preserve">онцепт определяет семантику языковых средств, </w:t>
      </w:r>
      <w:r w:rsidR="00043C47">
        <w:rPr>
          <w:sz w:val="26"/>
          <w:szCs w:val="26"/>
        </w:rPr>
        <w:t>в которых он вербализуется</w:t>
      </w:r>
      <w:r w:rsidR="00043C47" w:rsidRPr="005259F2">
        <w:rPr>
          <w:sz w:val="26"/>
          <w:szCs w:val="26"/>
        </w:rPr>
        <w:t xml:space="preserve">. Нередко концепт </w:t>
      </w:r>
      <w:r w:rsidR="00A67C9A">
        <w:rPr>
          <w:sz w:val="26"/>
          <w:szCs w:val="26"/>
        </w:rPr>
        <w:t>«</w:t>
      </w:r>
      <w:r w:rsidR="00043C47" w:rsidRPr="005259F2">
        <w:rPr>
          <w:sz w:val="26"/>
          <w:szCs w:val="26"/>
        </w:rPr>
        <w:t>навязывает</w:t>
      </w:r>
      <w:r w:rsidR="00A67C9A">
        <w:rPr>
          <w:sz w:val="26"/>
          <w:szCs w:val="26"/>
        </w:rPr>
        <w:t>»</w:t>
      </w:r>
      <w:r w:rsidR="00043C47" w:rsidRPr="005259F2">
        <w:rPr>
          <w:sz w:val="26"/>
          <w:szCs w:val="26"/>
        </w:rPr>
        <w:t xml:space="preserve"> свои смыслы таким языковым формам, которые </w:t>
      </w:r>
      <w:r w:rsidR="00043C47">
        <w:rPr>
          <w:sz w:val="26"/>
          <w:szCs w:val="26"/>
        </w:rPr>
        <w:t xml:space="preserve">ранее </w:t>
      </w:r>
      <w:r w:rsidR="00043C47" w:rsidRPr="005259F2">
        <w:rPr>
          <w:sz w:val="26"/>
          <w:szCs w:val="26"/>
        </w:rPr>
        <w:t>не использовались для его выражения</w:t>
      </w:r>
      <w:r w:rsidR="00E6146B">
        <w:rPr>
          <w:sz w:val="26"/>
          <w:szCs w:val="26"/>
        </w:rPr>
        <w:t>, что влечет за собой появление окказиональной сочетаемости</w:t>
      </w:r>
      <w:r w:rsidR="0042250E">
        <w:rPr>
          <w:sz w:val="26"/>
          <w:szCs w:val="26"/>
        </w:rPr>
        <w:t xml:space="preserve"> лексических единиц</w:t>
      </w:r>
      <w:r w:rsidR="00E6146B">
        <w:rPr>
          <w:sz w:val="26"/>
          <w:szCs w:val="26"/>
        </w:rPr>
        <w:t xml:space="preserve">, а также </w:t>
      </w:r>
      <w:r w:rsidR="0042250E">
        <w:rPr>
          <w:sz w:val="26"/>
          <w:szCs w:val="26"/>
        </w:rPr>
        <w:t xml:space="preserve">их </w:t>
      </w:r>
      <w:r w:rsidR="00283F9E">
        <w:rPr>
          <w:sz w:val="26"/>
          <w:szCs w:val="26"/>
        </w:rPr>
        <w:t>контекст</w:t>
      </w:r>
      <w:r w:rsidR="00E6146B">
        <w:rPr>
          <w:sz w:val="26"/>
          <w:szCs w:val="26"/>
        </w:rPr>
        <w:t>ной</w:t>
      </w:r>
      <w:r w:rsidR="00283F9E">
        <w:rPr>
          <w:sz w:val="26"/>
          <w:szCs w:val="26"/>
        </w:rPr>
        <w:t xml:space="preserve"> синони</w:t>
      </w:r>
      <w:r w:rsidR="00E6146B">
        <w:rPr>
          <w:sz w:val="26"/>
          <w:szCs w:val="26"/>
        </w:rPr>
        <w:t>мии</w:t>
      </w:r>
      <w:r w:rsidR="00283F9E">
        <w:rPr>
          <w:sz w:val="26"/>
          <w:szCs w:val="26"/>
        </w:rPr>
        <w:t xml:space="preserve"> и антони</w:t>
      </w:r>
      <w:r w:rsidR="00E6146B">
        <w:rPr>
          <w:sz w:val="26"/>
          <w:szCs w:val="26"/>
        </w:rPr>
        <w:t>мии</w:t>
      </w:r>
      <w:r w:rsidR="00283F9E">
        <w:rPr>
          <w:sz w:val="26"/>
          <w:szCs w:val="26"/>
        </w:rPr>
        <w:t xml:space="preserve"> </w:t>
      </w:r>
      <w:r w:rsidR="00283F9E" w:rsidRPr="00283F9E">
        <w:rPr>
          <w:sz w:val="26"/>
          <w:szCs w:val="26"/>
        </w:rPr>
        <w:t>[</w:t>
      </w:r>
      <w:r w:rsidR="00283F9E">
        <w:rPr>
          <w:sz w:val="26"/>
          <w:szCs w:val="26"/>
        </w:rPr>
        <w:t>Чарыкова 2002</w:t>
      </w:r>
      <w:r w:rsidR="00283F9E" w:rsidRPr="00283F9E">
        <w:rPr>
          <w:sz w:val="26"/>
          <w:szCs w:val="26"/>
        </w:rPr>
        <w:t>]</w:t>
      </w:r>
      <w:r w:rsidR="00283F9E">
        <w:rPr>
          <w:sz w:val="26"/>
          <w:szCs w:val="26"/>
        </w:rPr>
        <w:t>.</w:t>
      </w:r>
    </w:p>
    <w:p w:rsidR="00E9551D" w:rsidRPr="007070B1" w:rsidRDefault="00E9551D" w:rsidP="00E9551D">
      <w:pPr>
        <w:pStyle w:val="3"/>
        <w:ind w:firstLine="540"/>
        <w:rPr>
          <w:rFonts w:ascii="Times New Roman" w:hAnsi="Times New Roman"/>
          <w:b w:val="0"/>
          <w:bCs w:val="0"/>
          <w:caps/>
        </w:rPr>
      </w:pPr>
      <w:bookmarkStart w:id="10" w:name="_Toc166297532"/>
      <w:r>
        <w:rPr>
          <w:rFonts w:ascii="Times New Roman" w:hAnsi="Times New Roman"/>
          <w:b w:val="0"/>
          <w:bCs w:val="0"/>
          <w:caps/>
        </w:rPr>
        <w:t>1.2.3. Выводы</w:t>
      </w:r>
      <w:bookmarkEnd w:id="10"/>
    </w:p>
    <w:p w:rsidR="005347E2" w:rsidRDefault="00E9551D" w:rsidP="005B54F6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E40F55">
        <w:rPr>
          <w:sz w:val="26"/>
          <w:szCs w:val="26"/>
        </w:rPr>
        <w:t xml:space="preserve">нашего исследования релевантны следующие признаки художественного концепта: </w:t>
      </w:r>
    </w:p>
    <w:p w:rsidR="00380D2F" w:rsidRDefault="00FE7687" w:rsidP="00380D2F">
      <w:pPr>
        <w:numPr>
          <w:ilvl w:val="0"/>
          <w:numId w:val="3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Преобладание</w:t>
      </w:r>
      <w:r w:rsidR="00380D2F">
        <w:rPr>
          <w:sz w:val="26"/>
          <w:szCs w:val="26"/>
        </w:rPr>
        <w:t xml:space="preserve"> </w:t>
      </w:r>
      <w:r w:rsidR="009D0100">
        <w:rPr>
          <w:sz w:val="26"/>
          <w:szCs w:val="26"/>
        </w:rPr>
        <w:t xml:space="preserve">его </w:t>
      </w:r>
      <w:r w:rsidR="00380D2F">
        <w:rPr>
          <w:sz w:val="26"/>
          <w:szCs w:val="26"/>
        </w:rPr>
        <w:t>синтагматическ</w:t>
      </w:r>
      <w:r>
        <w:rPr>
          <w:sz w:val="26"/>
          <w:szCs w:val="26"/>
        </w:rPr>
        <w:t>их связей</w:t>
      </w:r>
      <w:r w:rsidR="00380D2F">
        <w:rPr>
          <w:sz w:val="26"/>
          <w:szCs w:val="26"/>
        </w:rPr>
        <w:t xml:space="preserve"> над парадигматическим</w:t>
      </w:r>
      <w:r>
        <w:rPr>
          <w:sz w:val="26"/>
          <w:szCs w:val="26"/>
        </w:rPr>
        <w:t>и</w:t>
      </w:r>
      <w:r w:rsidR="00380D2F">
        <w:rPr>
          <w:sz w:val="26"/>
          <w:szCs w:val="26"/>
        </w:rPr>
        <w:t>.</w:t>
      </w:r>
    </w:p>
    <w:p w:rsidR="00412DA2" w:rsidRDefault="00FE7687" w:rsidP="00412DA2">
      <w:pPr>
        <w:numPr>
          <w:ilvl w:val="0"/>
          <w:numId w:val="3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Преобладание </w:t>
      </w:r>
      <w:r w:rsidR="00412DA2">
        <w:rPr>
          <w:sz w:val="26"/>
          <w:szCs w:val="26"/>
        </w:rPr>
        <w:t>индивидуального над коллективным.</w:t>
      </w:r>
    </w:p>
    <w:p w:rsidR="00380D2F" w:rsidRDefault="00FE7687" w:rsidP="00412DA2">
      <w:pPr>
        <w:numPr>
          <w:ilvl w:val="0"/>
          <w:numId w:val="3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Преобладание </w:t>
      </w:r>
      <w:r w:rsidR="00380D2F">
        <w:rPr>
          <w:sz w:val="26"/>
          <w:szCs w:val="26"/>
        </w:rPr>
        <w:t xml:space="preserve">эстетически-ценного над </w:t>
      </w:r>
      <w:r w:rsidR="00A67C9A">
        <w:rPr>
          <w:sz w:val="26"/>
          <w:szCs w:val="26"/>
        </w:rPr>
        <w:t>«</w:t>
      </w:r>
      <w:r w:rsidR="00380D2F">
        <w:rPr>
          <w:sz w:val="26"/>
          <w:szCs w:val="26"/>
        </w:rPr>
        <w:t>правдоподобным</w:t>
      </w:r>
      <w:r w:rsidR="00A67C9A">
        <w:rPr>
          <w:sz w:val="26"/>
          <w:szCs w:val="26"/>
        </w:rPr>
        <w:t>»</w:t>
      </w:r>
      <w:r w:rsidR="00380D2F">
        <w:rPr>
          <w:sz w:val="26"/>
          <w:szCs w:val="26"/>
        </w:rPr>
        <w:t>.</w:t>
      </w:r>
    </w:p>
    <w:p w:rsidR="00412DA2" w:rsidRDefault="00412DA2" w:rsidP="00412DA2">
      <w:pPr>
        <w:numPr>
          <w:ilvl w:val="0"/>
          <w:numId w:val="3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Возможность </w:t>
      </w:r>
      <w:r w:rsidR="00143B5D">
        <w:rPr>
          <w:sz w:val="26"/>
          <w:szCs w:val="26"/>
        </w:rPr>
        <w:t>изменений</w:t>
      </w:r>
      <w:r>
        <w:rPr>
          <w:sz w:val="26"/>
          <w:szCs w:val="26"/>
        </w:rPr>
        <w:t xml:space="preserve"> концептосферы как в сторону наращения </w:t>
      </w:r>
      <w:r w:rsidR="000302F5">
        <w:rPr>
          <w:sz w:val="26"/>
          <w:szCs w:val="26"/>
        </w:rPr>
        <w:t xml:space="preserve">концептуальных </w:t>
      </w:r>
      <w:r>
        <w:rPr>
          <w:sz w:val="26"/>
          <w:szCs w:val="26"/>
        </w:rPr>
        <w:t xml:space="preserve">признаков, так и в сторону </w:t>
      </w:r>
      <w:r w:rsidR="000302F5">
        <w:rPr>
          <w:sz w:val="26"/>
          <w:szCs w:val="26"/>
        </w:rPr>
        <w:t>сокращения ее объема за</w:t>
      </w:r>
      <w:r w:rsidR="00795531">
        <w:rPr>
          <w:sz w:val="26"/>
          <w:szCs w:val="26"/>
        </w:rPr>
        <w:t xml:space="preserve"> </w:t>
      </w:r>
      <w:r w:rsidR="000302F5">
        <w:rPr>
          <w:sz w:val="26"/>
          <w:szCs w:val="26"/>
        </w:rPr>
        <w:t>счет уменьшения количества таких признаков.</w:t>
      </w:r>
    </w:p>
    <w:p w:rsidR="00143B5D" w:rsidRDefault="00143B5D" w:rsidP="00412DA2">
      <w:pPr>
        <w:numPr>
          <w:ilvl w:val="0"/>
          <w:numId w:val="3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Возможность </w:t>
      </w:r>
      <w:r w:rsidR="00964866">
        <w:rPr>
          <w:sz w:val="26"/>
          <w:szCs w:val="26"/>
        </w:rPr>
        <w:t>изменения</w:t>
      </w:r>
      <w:r>
        <w:rPr>
          <w:sz w:val="26"/>
          <w:szCs w:val="26"/>
        </w:rPr>
        <w:t xml:space="preserve"> отдельных концептуальных признаков внутри концептосферы.</w:t>
      </w:r>
    </w:p>
    <w:p w:rsidR="00964866" w:rsidRDefault="00964866" w:rsidP="00412DA2">
      <w:pPr>
        <w:numPr>
          <w:ilvl w:val="0"/>
          <w:numId w:val="3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Модификация стандартных репрезента</w:t>
      </w:r>
      <w:r w:rsidR="009D0100">
        <w:rPr>
          <w:sz w:val="26"/>
          <w:szCs w:val="26"/>
        </w:rPr>
        <w:t>нтов</w:t>
      </w:r>
      <w:r>
        <w:rPr>
          <w:sz w:val="26"/>
          <w:szCs w:val="26"/>
        </w:rPr>
        <w:t xml:space="preserve"> концепта. </w:t>
      </w:r>
    </w:p>
    <w:p w:rsidR="00365ADC" w:rsidRPr="005259F2" w:rsidRDefault="00365ADC" w:rsidP="006707F9">
      <w:pPr>
        <w:pStyle w:val="2"/>
        <w:spacing w:line="360" w:lineRule="auto"/>
        <w:jc w:val="center"/>
        <w:rPr>
          <w:rFonts w:ascii="Times New Roman" w:hAnsi="Times New Roman"/>
          <w:b w:val="0"/>
          <w:bCs w:val="0"/>
          <w:i w:val="0"/>
          <w:iCs w:val="0"/>
        </w:rPr>
      </w:pPr>
      <w:bookmarkStart w:id="11" w:name="_Toc166297533"/>
      <w:r w:rsidRPr="005259F2">
        <w:rPr>
          <w:rFonts w:ascii="Times New Roman" w:hAnsi="Times New Roman"/>
          <w:b w:val="0"/>
          <w:bCs w:val="0"/>
          <w:i w:val="0"/>
          <w:iCs w:val="0"/>
        </w:rPr>
        <w:t>§ 1.</w:t>
      </w:r>
      <w:r w:rsidR="008612F6">
        <w:rPr>
          <w:rFonts w:ascii="Times New Roman" w:hAnsi="Times New Roman"/>
          <w:b w:val="0"/>
          <w:bCs w:val="0"/>
          <w:i w:val="0"/>
          <w:iCs w:val="0"/>
        </w:rPr>
        <w:t>3</w:t>
      </w:r>
      <w:r w:rsidRPr="005259F2">
        <w:rPr>
          <w:rFonts w:ascii="Times New Roman" w:hAnsi="Times New Roman"/>
          <w:b w:val="0"/>
          <w:bCs w:val="0"/>
          <w:i w:val="0"/>
          <w:iCs w:val="0"/>
        </w:rPr>
        <w:t>. Концептуальный анализ</w:t>
      </w:r>
      <w:bookmarkEnd w:id="9"/>
      <w:bookmarkEnd w:id="11"/>
    </w:p>
    <w:p w:rsidR="00E36E1C" w:rsidRDefault="00382BD8" w:rsidP="0068192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Концептуальный анализ</w:t>
      </w:r>
      <w:r w:rsidRPr="004B3C56">
        <w:rPr>
          <w:sz w:val="26"/>
          <w:szCs w:val="26"/>
        </w:rPr>
        <w:t xml:space="preserve"> </w:t>
      </w:r>
      <w:r w:rsidR="00DF06C7">
        <w:rPr>
          <w:sz w:val="26"/>
          <w:szCs w:val="26"/>
        </w:rPr>
        <w:t xml:space="preserve">в русской лингвистике </w:t>
      </w:r>
      <w:r w:rsidRPr="004B3C56">
        <w:rPr>
          <w:sz w:val="26"/>
          <w:szCs w:val="26"/>
        </w:rPr>
        <w:t xml:space="preserve">возник </w:t>
      </w:r>
      <w:r>
        <w:rPr>
          <w:sz w:val="26"/>
          <w:szCs w:val="26"/>
        </w:rPr>
        <w:t xml:space="preserve">одновременно </w:t>
      </w:r>
      <w:r w:rsidR="00DF06C7">
        <w:rPr>
          <w:sz w:val="26"/>
          <w:szCs w:val="26"/>
        </w:rPr>
        <w:t>с рождением новой единицы изучения</w:t>
      </w:r>
      <w:r w:rsidRPr="004B3C56">
        <w:rPr>
          <w:sz w:val="26"/>
          <w:szCs w:val="26"/>
        </w:rPr>
        <w:t xml:space="preserve">. </w:t>
      </w:r>
      <w:r w:rsidR="002A2D10">
        <w:rPr>
          <w:sz w:val="26"/>
          <w:szCs w:val="26"/>
        </w:rPr>
        <w:t xml:space="preserve">Его появление </w:t>
      </w:r>
      <w:r w:rsidR="008C6833">
        <w:rPr>
          <w:sz w:val="26"/>
          <w:szCs w:val="26"/>
        </w:rPr>
        <w:t xml:space="preserve">уже </w:t>
      </w:r>
      <w:r w:rsidR="002A2D10">
        <w:rPr>
          <w:sz w:val="26"/>
          <w:szCs w:val="26"/>
        </w:rPr>
        <w:t>было подготовлено исследованиями</w:t>
      </w:r>
      <w:r w:rsidR="008C6833">
        <w:rPr>
          <w:sz w:val="26"/>
          <w:szCs w:val="26"/>
        </w:rPr>
        <w:t>, посвященными</w:t>
      </w:r>
      <w:r w:rsidR="008C6833" w:rsidRPr="008C6833">
        <w:rPr>
          <w:sz w:val="26"/>
          <w:szCs w:val="26"/>
        </w:rPr>
        <w:t xml:space="preserve"> </w:t>
      </w:r>
      <w:r w:rsidR="008C6833">
        <w:rPr>
          <w:sz w:val="26"/>
          <w:szCs w:val="26"/>
        </w:rPr>
        <w:t>семантическому анализу лексики, грамматике и прагматике языка, сочетаемости, идиоматике, этимологии и др.</w:t>
      </w:r>
      <w:r w:rsidR="002A2D10">
        <w:rPr>
          <w:sz w:val="26"/>
          <w:szCs w:val="26"/>
        </w:rPr>
        <w:t xml:space="preserve"> </w:t>
      </w:r>
      <w:r w:rsidRPr="004B3C56">
        <w:rPr>
          <w:sz w:val="26"/>
          <w:szCs w:val="26"/>
        </w:rPr>
        <w:t>Предшественник</w:t>
      </w:r>
      <w:r w:rsidR="00DF06C7">
        <w:rPr>
          <w:sz w:val="26"/>
          <w:szCs w:val="26"/>
        </w:rPr>
        <w:t>ам</w:t>
      </w:r>
      <w:r w:rsidRPr="004B3C56">
        <w:rPr>
          <w:sz w:val="26"/>
          <w:szCs w:val="26"/>
        </w:rPr>
        <w:t xml:space="preserve">и </w:t>
      </w:r>
      <w:r w:rsidR="00DF06C7">
        <w:rPr>
          <w:sz w:val="26"/>
          <w:szCs w:val="26"/>
        </w:rPr>
        <w:t>концептуального анализа</w:t>
      </w:r>
      <w:r w:rsidRPr="004B3C56">
        <w:rPr>
          <w:sz w:val="26"/>
          <w:szCs w:val="26"/>
        </w:rPr>
        <w:t xml:space="preserve"> в России</w:t>
      </w:r>
      <w:r w:rsidR="00DF06C7">
        <w:rPr>
          <w:sz w:val="26"/>
          <w:szCs w:val="26"/>
        </w:rPr>
        <w:t xml:space="preserve"> </w:t>
      </w:r>
      <w:r w:rsidR="009A0B91">
        <w:rPr>
          <w:sz w:val="26"/>
          <w:szCs w:val="26"/>
        </w:rPr>
        <w:t xml:space="preserve">можно считать </w:t>
      </w:r>
      <w:r w:rsidR="007F3AFD" w:rsidRPr="007F3AFD">
        <w:rPr>
          <w:sz w:val="26"/>
          <w:szCs w:val="26"/>
        </w:rPr>
        <w:t>Л.</w:t>
      </w:r>
      <w:r w:rsidR="009D0100">
        <w:rPr>
          <w:sz w:val="26"/>
          <w:szCs w:val="26"/>
        </w:rPr>
        <w:t> </w:t>
      </w:r>
      <w:r w:rsidR="007F3AFD" w:rsidRPr="007F3AFD">
        <w:rPr>
          <w:sz w:val="26"/>
          <w:szCs w:val="26"/>
        </w:rPr>
        <w:t>С.</w:t>
      </w:r>
      <w:r w:rsidR="009D0100">
        <w:rPr>
          <w:sz w:val="26"/>
          <w:szCs w:val="26"/>
        </w:rPr>
        <w:t> </w:t>
      </w:r>
      <w:r w:rsidRPr="007F3AFD">
        <w:rPr>
          <w:sz w:val="26"/>
          <w:szCs w:val="26"/>
        </w:rPr>
        <w:t>Щер</w:t>
      </w:r>
      <w:r w:rsidR="007F3AFD" w:rsidRPr="007F3AFD">
        <w:rPr>
          <w:sz w:val="26"/>
          <w:szCs w:val="26"/>
        </w:rPr>
        <w:t>бу</w:t>
      </w:r>
      <w:r w:rsidRPr="004B3C56">
        <w:rPr>
          <w:sz w:val="26"/>
          <w:szCs w:val="26"/>
        </w:rPr>
        <w:t xml:space="preserve"> и </w:t>
      </w:r>
      <w:r w:rsidR="007F3AFD">
        <w:rPr>
          <w:sz w:val="26"/>
          <w:szCs w:val="26"/>
        </w:rPr>
        <w:t xml:space="preserve">В. В. </w:t>
      </w:r>
      <w:r w:rsidRPr="004B3C56">
        <w:rPr>
          <w:sz w:val="26"/>
          <w:szCs w:val="26"/>
        </w:rPr>
        <w:t>Виноградов</w:t>
      </w:r>
      <w:r w:rsidR="007F3AFD">
        <w:rPr>
          <w:sz w:val="26"/>
          <w:szCs w:val="26"/>
        </w:rPr>
        <w:t>а</w:t>
      </w:r>
      <w:r w:rsidR="009A0B91">
        <w:rPr>
          <w:sz w:val="26"/>
          <w:szCs w:val="26"/>
        </w:rPr>
        <w:t>, а п</w:t>
      </w:r>
      <w:r w:rsidRPr="004B3C56">
        <w:rPr>
          <w:sz w:val="26"/>
          <w:szCs w:val="26"/>
        </w:rPr>
        <w:t>ер</w:t>
      </w:r>
      <w:r w:rsidR="009A0B91">
        <w:rPr>
          <w:sz w:val="26"/>
          <w:szCs w:val="26"/>
        </w:rPr>
        <w:t>вой</w:t>
      </w:r>
      <w:r w:rsidRPr="004B3C56">
        <w:rPr>
          <w:sz w:val="26"/>
          <w:szCs w:val="26"/>
        </w:rPr>
        <w:t xml:space="preserve"> программ</w:t>
      </w:r>
      <w:r w:rsidR="009A0B91">
        <w:rPr>
          <w:sz w:val="26"/>
          <w:szCs w:val="26"/>
        </w:rPr>
        <w:t>ной</w:t>
      </w:r>
      <w:r w:rsidRPr="004B3C56">
        <w:rPr>
          <w:sz w:val="26"/>
          <w:szCs w:val="26"/>
        </w:rPr>
        <w:t xml:space="preserve"> рабо</w:t>
      </w:r>
      <w:r w:rsidR="009A0B91">
        <w:rPr>
          <w:sz w:val="26"/>
          <w:szCs w:val="26"/>
        </w:rPr>
        <w:t>той по концептуальному анализу</w:t>
      </w:r>
      <w:r w:rsidR="008D495D">
        <w:rPr>
          <w:sz w:val="26"/>
          <w:szCs w:val="26"/>
        </w:rPr>
        <w:t xml:space="preserve"> –</w:t>
      </w:r>
      <w:r w:rsidR="009A0B91">
        <w:rPr>
          <w:sz w:val="26"/>
          <w:szCs w:val="26"/>
        </w:rPr>
        <w:t xml:space="preserve"> </w:t>
      </w:r>
      <w:r w:rsidRPr="004B3C56">
        <w:rPr>
          <w:sz w:val="26"/>
          <w:szCs w:val="26"/>
        </w:rPr>
        <w:t>глав</w:t>
      </w:r>
      <w:r w:rsidR="009A0B91">
        <w:rPr>
          <w:sz w:val="26"/>
          <w:szCs w:val="26"/>
        </w:rPr>
        <w:t>у</w:t>
      </w:r>
      <w:r w:rsidRPr="004B3C56">
        <w:rPr>
          <w:sz w:val="26"/>
          <w:szCs w:val="26"/>
        </w:rPr>
        <w:t xml:space="preserve"> </w:t>
      </w:r>
      <w:r w:rsidR="008D495D">
        <w:rPr>
          <w:sz w:val="26"/>
          <w:szCs w:val="26"/>
        </w:rPr>
        <w:t xml:space="preserve">2 </w:t>
      </w:r>
      <w:r w:rsidRPr="004B3C56">
        <w:rPr>
          <w:sz w:val="26"/>
          <w:szCs w:val="26"/>
        </w:rPr>
        <w:t xml:space="preserve">книги </w:t>
      </w:r>
      <w:r w:rsidR="009A0B91">
        <w:rPr>
          <w:sz w:val="26"/>
          <w:szCs w:val="26"/>
        </w:rPr>
        <w:t xml:space="preserve">Ю. Д. </w:t>
      </w:r>
      <w:r w:rsidRPr="004B3C56">
        <w:rPr>
          <w:sz w:val="26"/>
          <w:szCs w:val="26"/>
        </w:rPr>
        <w:t xml:space="preserve">Апресяна </w:t>
      </w:r>
      <w:r w:rsidR="00A67C9A">
        <w:rPr>
          <w:sz w:val="26"/>
          <w:szCs w:val="26"/>
        </w:rPr>
        <w:t>«</w:t>
      </w:r>
      <w:r w:rsidRPr="004B3C56">
        <w:rPr>
          <w:sz w:val="26"/>
          <w:szCs w:val="26"/>
        </w:rPr>
        <w:t>Лексическая семантика: Синонимические средства языка</w:t>
      </w:r>
      <w:r w:rsidR="00A67C9A">
        <w:rPr>
          <w:sz w:val="26"/>
          <w:szCs w:val="26"/>
        </w:rPr>
        <w:t>»</w:t>
      </w:r>
      <w:r w:rsidR="009A0B91">
        <w:rPr>
          <w:sz w:val="26"/>
          <w:szCs w:val="26"/>
        </w:rPr>
        <w:t xml:space="preserve"> </w:t>
      </w:r>
      <w:r w:rsidR="009A0B91" w:rsidRPr="009A0B91">
        <w:rPr>
          <w:sz w:val="26"/>
          <w:szCs w:val="26"/>
        </w:rPr>
        <w:t>[</w:t>
      </w:r>
      <w:r w:rsidR="009A0B91">
        <w:rPr>
          <w:sz w:val="26"/>
          <w:szCs w:val="26"/>
        </w:rPr>
        <w:t xml:space="preserve">см.: Рябцева, </w:t>
      </w:r>
      <w:r w:rsidR="00E36E1C">
        <w:rPr>
          <w:sz w:val="26"/>
          <w:szCs w:val="26"/>
        </w:rPr>
        <w:t>2005, с.57-59</w:t>
      </w:r>
      <w:r w:rsidR="009A0B91" w:rsidRPr="009A0B91">
        <w:rPr>
          <w:sz w:val="26"/>
          <w:szCs w:val="26"/>
        </w:rPr>
        <w:t>]</w:t>
      </w:r>
      <w:r w:rsidRPr="004B3C5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E51F0" w:rsidRPr="00735C09" w:rsidRDefault="00E36E1C" w:rsidP="0068192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Несмотря </w:t>
      </w:r>
      <w:r w:rsidR="00C1163F">
        <w:rPr>
          <w:sz w:val="26"/>
          <w:szCs w:val="26"/>
        </w:rPr>
        <w:t>на большое количество исследований, посвященных данной проблеме (а точнее, именно по этой причине), е</w:t>
      </w:r>
      <w:r w:rsidR="00382BD8">
        <w:rPr>
          <w:sz w:val="26"/>
          <w:szCs w:val="26"/>
        </w:rPr>
        <w:t>дин</w:t>
      </w:r>
      <w:r w:rsidR="007C46AB">
        <w:rPr>
          <w:sz w:val="26"/>
          <w:szCs w:val="26"/>
        </w:rPr>
        <w:t>ая</w:t>
      </w:r>
      <w:r w:rsidR="00382BD8">
        <w:rPr>
          <w:sz w:val="26"/>
          <w:szCs w:val="26"/>
        </w:rPr>
        <w:t xml:space="preserve"> методик</w:t>
      </w:r>
      <w:r w:rsidR="007C46AB">
        <w:rPr>
          <w:sz w:val="26"/>
          <w:szCs w:val="26"/>
        </w:rPr>
        <w:t>а</w:t>
      </w:r>
      <w:r w:rsidR="00382BD8">
        <w:rPr>
          <w:sz w:val="26"/>
          <w:szCs w:val="26"/>
        </w:rPr>
        <w:t xml:space="preserve"> концептуального анализа до сих пор не </w:t>
      </w:r>
      <w:r w:rsidR="008A7A3B">
        <w:rPr>
          <w:sz w:val="26"/>
          <w:szCs w:val="26"/>
        </w:rPr>
        <w:t>выработан</w:t>
      </w:r>
      <w:r w:rsidR="007C46AB">
        <w:rPr>
          <w:sz w:val="26"/>
          <w:szCs w:val="26"/>
        </w:rPr>
        <w:t>а</w:t>
      </w:r>
      <w:r w:rsidR="00382BD8">
        <w:rPr>
          <w:sz w:val="26"/>
          <w:szCs w:val="26"/>
        </w:rPr>
        <w:t xml:space="preserve">. </w:t>
      </w:r>
      <w:r w:rsidR="00C46462">
        <w:rPr>
          <w:sz w:val="26"/>
          <w:szCs w:val="26"/>
        </w:rPr>
        <w:t xml:space="preserve">С. Е. Никитина указывает на двусмысленность самого понятия </w:t>
      </w:r>
      <w:r w:rsidR="00A67C9A">
        <w:rPr>
          <w:sz w:val="26"/>
          <w:szCs w:val="26"/>
        </w:rPr>
        <w:t>«</w:t>
      </w:r>
      <w:r w:rsidR="00C46462">
        <w:rPr>
          <w:sz w:val="26"/>
          <w:szCs w:val="26"/>
        </w:rPr>
        <w:t>концептуальный анализ</w:t>
      </w:r>
      <w:r w:rsidR="00A67C9A">
        <w:rPr>
          <w:sz w:val="26"/>
          <w:szCs w:val="26"/>
        </w:rPr>
        <w:t>»</w:t>
      </w:r>
      <w:r w:rsidR="00C46462">
        <w:rPr>
          <w:sz w:val="26"/>
          <w:szCs w:val="26"/>
        </w:rPr>
        <w:t xml:space="preserve">: с одной стороны, это анализ концептов, с другой – анализ с помощью концептов, имеющий своими предельными единицами концепты </w:t>
      </w:r>
      <w:r w:rsidR="00C46462" w:rsidRPr="00D8473A">
        <w:rPr>
          <w:sz w:val="26"/>
          <w:szCs w:val="26"/>
        </w:rPr>
        <w:t>[</w:t>
      </w:r>
      <w:r w:rsidR="00C46462">
        <w:rPr>
          <w:sz w:val="26"/>
          <w:szCs w:val="26"/>
        </w:rPr>
        <w:t>см.: Никитина, 1991, с. 117</w:t>
      </w:r>
      <w:r w:rsidR="00C46462" w:rsidRPr="00D8473A">
        <w:rPr>
          <w:sz w:val="26"/>
          <w:szCs w:val="26"/>
        </w:rPr>
        <w:t>]</w:t>
      </w:r>
      <w:r w:rsidR="00C46462">
        <w:rPr>
          <w:sz w:val="26"/>
          <w:szCs w:val="26"/>
        </w:rPr>
        <w:t xml:space="preserve">. </w:t>
      </w:r>
      <w:r w:rsidR="007C46AB">
        <w:rPr>
          <w:sz w:val="26"/>
          <w:szCs w:val="26"/>
        </w:rPr>
        <w:t>По замечанию Е.</w:t>
      </w:r>
      <w:r w:rsidR="008D495D">
        <w:rPr>
          <w:sz w:val="26"/>
          <w:szCs w:val="26"/>
        </w:rPr>
        <w:t> </w:t>
      </w:r>
      <w:r w:rsidR="007C46AB">
        <w:rPr>
          <w:sz w:val="26"/>
          <w:szCs w:val="26"/>
        </w:rPr>
        <w:t>С.</w:t>
      </w:r>
      <w:r w:rsidR="008D495D">
        <w:rPr>
          <w:sz w:val="26"/>
          <w:szCs w:val="26"/>
        </w:rPr>
        <w:t> </w:t>
      </w:r>
      <w:r w:rsidR="007C46AB">
        <w:rPr>
          <w:sz w:val="26"/>
          <w:szCs w:val="26"/>
        </w:rPr>
        <w:t>Кубряковой</w:t>
      </w:r>
      <w:r w:rsidR="003839F2">
        <w:rPr>
          <w:sz w:val="26"/>
          <w:szCs w:val="26"/>
        </w:rPr>
        <w:t xml:space="preserve">, </w:t>
      </w:r>
      <w:r w:rsidR="008D495D">
        <w:rPr>
          <w:sz w:val="26"/>
          <w:szCs w:val="26"/>
        </w:rPr>
        <w:t xml:space="preserve">все разновидности </w:t>
      </w:r>
      <w:r w:rsidR="003839F2">
        <w:rPr>
          <w:sz w:val="26"/>
          <w:szCs w:val="26"/>
        </w:rPr>
        <w:t>концепту</w:t>
      </w:r>
      <w:r w:rsidR="008D495D">
        <w:rPr>
          <w:sz w:val="26"/>
          <w:szCs w:val="26"/>
        </w:rPr>
        <w:t>ального</w:t>
      </w:r>
      <w:r w:rsidR="003839F2">
        <w:rPr>
          <w:sz w:val="26"/>
          <w:szCs w:val="26"/>
        </w:rPr>
        <w:t xml:space="preserve"> анализ</w:t>
      </w:r>
      <w:r w:rsidR="008D495D">
        <w:rPr>
          <w:sz w:val="26"/>
          <w:szCs w:val="26"/>
        </w:rPr>
        <w:t>а</w:t>
      </w:r>
      <w:r w:rsidR="003839F2">
        <w:rPr>
          <w:sz w:val="26"/>
          <w:szCs w:val="26"/>
        </w:rPr>
        <w:t xml:space="preserve"> объеди</w:t>
      </w:r>
      <w:r w:rsidR="00CF4D09">
        <w:rPr>
          <w:sz w:val="26"/>
          <w:szCs w:val="26"/>
        </w:rPr>
        <w:t>няет не средство, но цель</w:t>
      </w:r>
      <w:r w:rsidR="003839F2" w:rsidRPr="003839F2">
        <w:rPr>
          <w:sz w:val="26"/>
          <w:szCs w:val="26"/>
        </w:rPr>
        <w:t xml:space="preserve">. </w:t>
      </w:r>
      <w:r w:rsidR="000E51F0">
        <w:rPr>
          <w:sz w:val="26"/>
          <w:szCs w:val="26"/>
        </w:rPr>
        <w:t xml:space="preserve">Так, Р. М. Фрумкина выделяет 4 типа концептуального анализа в зависимости от объекта исследования </w:t>
      </w:r>
      <w:r w:rsidR="000E51F0" w:rsidRPr="00C861E2">
        <w:rPr>
          <w:sz w:val="26"/>
          <w:szCs w:val="26"/>
        </w:rPr>
        <w:t>[</w:t>
      </w:r>
      <w:r w:rsidR="000E51F0">
        <w:rPr>
          <w:sz w:val="26"/>
          <w:szCs w:val="26"/>
        </w:rPr>
        <w:t>см.: Гофман 2000</w:t>
      </w:r>
      <w:r w:rsidR="000E51F0" w:rsidRPr="00C861E2">
        <w:rPr>
          <w:sz w:val="26"/>
          <w:szCs w:val="26"/>
        </w:rPr>
        <w:t>]</w:t>
      </w:r>
      <w:r w:rsidR="000E51F0">
        <w:rPr>
          <w:sz w:val="26"/>
          <w:szCs w:val="26"/>
        </w:rPr>
        <w:t xml:space="preserve">. </w:t>
      </w:r>
      <w:r w:rsidR="00382BD8">
        <w:rPr>
          <w:sz w:val="26"/>
          <w:szCs w:val="26"/>
        </w:rPr>
        <w:t xml:space="preserve">Способы реконструкции концептов </w:t>
      </w:r>
      <w:r w:rsidR="00C1163F">
        <w:rPr>
          <w:sz w:val="26"/>
          <w:szCs w:val="26"/>
        </w:rPr>
        <w:t>различаются</w:t>
      </w:r>
      <w:r w:rsidR="00382BD8">
        <w:rPr>
          <w:sz w:val="26"/>
          <w:szCs w:val="26"/>
        </w:rPr>
        <w:t xml:space="preserve"> не только в зависимости от того, к како</w:t>
      </w:r>
      <w:r w:rsidR="00C1163F">
        <w:rPr>
          <w:sz w:val="26"/>
          <w:szCs w:val="26"/>
        </w:rPr>
        <w:t>му направлению</w:t>
      </w:r>
      <w:r w:rsidR="00382BD8">
        <w:rPr>
          <w:sz w:val="26"/>
          <w:szCs w:val="26"/>
        </w:rPr>
        <w:t xml:space="preserve"> лингвисти</w:t>
      </w:r>
      <w:r w:rsidR="00C1163F">
        <w:rPr>
          <w:sz w:val="26"/>
          <w:szCs w:val="26"/>
        </w:rPr>
        <w:t>ки</w:t>
      </w:r>
      <w:r w:rsidR="00382BD8">
        <w:rPr>
          <w:sz w:val="26"/>
          <w:szCs w:val="26"/>
        </w:rPr>
        <w:t xml:space="preserve"> принадлежит ученый, но </w:t>
      </w:r>
      <w:r w:rsidR="00591ECF">
        <w:rPr>
          <w:sz w:val="26"/>
          <w:szCs w:val="26"/>
        </w:rPr>
        <w:t>зачастую и в зависимости</w:t>
      </w:r>
      <w:r w:rsidR="00382BD8">
        <w:rPr>
          <w:sz w:val="26"/>
          <w:szCs w:val="26"/>
        </w:rPr>
        <w:t xml:space="preserve"> от школы</w:t>
      </w:r>
      <w:r w:rsidR="00591ECF">
        <w:rPr>
          <w:sz w:val="26"/>
          <w:szCs w:val="26"/>
        </w:rPr>
        <w:t xml:space="preserve"> и индивидуальных предпочтений исследователя</w:t>
      </w:r>
      <w:r w:rsidR="00382BD8">
        <w:rPr>
          <w:sz w:val="26"/>
          <w:szCs w:val="26"/>
        </w:rPr>
        <w:t>.</w:t>
      </w:r>
      <w:r w:rsidR="00D8473A">
        <w:rPr>
          <w:sz w:val="26"/>
          <w:szCs w:val="26"/>
        </w:rPr>
        <w:t xml:space="preserve"> </w:t>
      </w:r>
      <w:r w:rsidR="000E51F0">
        <w:rPr>
          <w:sz w:val="26"/>
          <w:szCs w:val="26"/>
        </w:rPr>
        <w:t>Наиболее известными авторс</w:t>
      </w:r>
      <w:r w:rsidR="008D495D">
        <w:rPr>
          <w:sz w:val="26"/>
          <w:szCs w:val="26"/>
        </w:rPr>
        <w:t>кими концепциями</w:t>
      </w:r>
      <w:r w:rsidR="000E51F0">
        <w:rPr>
          <w:sz w:val="26"/>
          <w:szCs w:val="26"/>
        </w:rPr>
        <w:t xml:space="preserve"> являются </w:t>
      </w:r>
      <w:r w:rsidR="000E51F0" w:rsidRPr="000E51F0">
        <w:rPr>
          <w:sz w:val="26"/>
          <w:szCs w:val="26"/>
        </w:rPr>
        <w:t xml:space="preserve">теория </w:t>
      </w:r>
      <w:r w:rsidR="00944BBB" w:rsidRPr="000E51F0">
        <w:rPr>
          <w:sz w:val="26"/>
          <w:szCs w:val="26"/>
        </w:rPr>
        <w:t>гештальт</w:t>
      </w:r>
      <w:r w:rsidR="00944BBB">
        <w:rPr>
          <w:sz w:val="26"/>
          <w:szCs w:val="26"/>
        </w:rPr>
        <w:t>-</w:t>
      </w:r>
      <w:r w:rsidR="00752FE1">
        <w:rPr>
          <w:sz w:val="26"/>
          <w:szCs w:val="26"/>
        </w:rPr>
        <w:t>анализа</w:t>
      </w:r>
      <w:r w:rsidR="000E51F0" w:rsidRPr="000E51F0">
        <w:rPr>
          <w:sz w:val="26"/>
          <w:szCs w:val="26"/>
        </w:rPr>
        <w:t xml:space="preserve"> </w:t>
      </w:r>
      <w:r w:rsidR="00752FE1" w:rsidRPr="00752FE1">
        <w:rPr>
          <w:sz w:val="26"/>
          <w:szCs w:val="26"/>
        </w:rPr>
        <w:t>[</w:t>
      </w:r>
      <w:r w:rsidR="00752FE1">
        <w:rPr>
          <w:sz w:val="26"/>
          <w:szCs w:val="26"/>
        </w:rPr>
        <w:t>см.: Чернейко</w:t>
      </w:r>
      <w:r w:rsidR="000E51F0" w:rsidRPr="000E51F0">
        <w:rPr>
          <w:sz w:val="26"/>
          <w:szCs w:val="26"/>
        </w:rPr>
        <w:t xml:space="preserve"> </w:t>
      </w:r>
      <w:r w:rsidR="00752FE1">
        <w:rPr>
          <w:sz w:val="26"/>
          <w:szCs w:val="26"/>
        </w:rPr>
        <w:t xml:space="preserve">и </w:t>
      </w:r>
      <w:r w:rsidR="000E51F0" w:rsidRPr="000E51F0">
        <w:rPr>
          <w:sz w:val="26"/>
          <w:szCs w:val="26"/>
        </w:rPr>
        <w:t>Долинский</w:t>
      </w:r>
      <w:r w:rsidR="00752FE1">
        <w:rPr>
          <w:sz w:val="26"/>
          <w:szCs w:val="26"/>
        </w:rPr>
        <w:t xml:space="preserve"> 1999</w:t>
      </w:r>
      <w:r w:rsidR="00752FE1" w:rsidRPr="00752FE1">
        <w:rPr>
          <w:sz w:val="26"/>
          <w:szCs w:val="26"/>
        </w:rPr>
        <w:t>]</w:t>
      </w:r>
      <w:r w:rsidR="00752FE1">
        <w:rPr>
          <w:sz w:val="26"/>
          <w:szCs w:val="26"/>
        </w:rPr>
        <w:t xml:space="preserve">, построение </w:t>
      </w:r>
      <w:r w:rsidR="00735C09">
        <w:rPr>
          <w:sz w:val="26"/>
          <w:szCs w:val="26"/>
        </w:rPr>
        <w:t xml:space="preserve">тезаурусной статьи-анкеты </w:t>
      </w:r>
      <w:r w:rsidR="00735C09" w:rsidRPr="00735C09">
        <w:rPr>
          <w:sz w:val="26"/>
          <w:szCs w:val="26"/>
        </w:rPr>
        <w:t>[</w:t>
      </w:r>
      <w:r w:rsidR="00735C09">
        <w:rPr>
          <w:sz w:val="26"/>
          <w:szCs w:val="26"/>
        </w:rPr>
        <w:t>см.: Никитина 1991</w:t>
      </w:r>
      <w:r w:rsidR="00735C09" w:rsidRPr="00735C09">
        <w:rPr>
          <w:sz w:val="26"/>
          <w:szCs w:val="26"/>
        </w:rPr>
        <w:t>]</w:t>
      </w:r>
      <w:r w:rsidR="0074188E">
        <w:rPr>
          <w:sz w:val="26"/>
          <w:szCs w:val="26"/>
        </w:rPr>
        <w:t xml:space="preserve"> и др.</w:t>
      </w:r>
    </w:p>
    <w:p w:rsidR="00A30E29" w:rsidRDefault="00944BBB" w:rsidP="0068192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П</w:t>
      </w:r>
      <w:r w:rsidR="00A30E29">
        <w:rPr>
          <w:sz w:val="26"/>
          <w:szCs w:val="26"/>
        </w:rPr>
        <w:t xml:space="preserve">ринято </w:t>
      </w:r>
      <w:r w:rsidR="009F65E0">
        <w:rPr>
          <w:sz w:val="26"/>
          <w:szCs w:val="26"/>
        </w:rPr>
        <w:t>разграничивать лингвокультурологические и лингвокогнитивные исследования концепта</w:t>
      </w:r>
      <w:r w:rsidR="00092AB0">
        <w:rPr>
          <w:sz w:val="26"/>
          <w:szCs w:val="26"/>
        </w:rPr>
        <w:t>.</w:t>
      </w:r>
    </w:p>
    <w:p w:rsidR="009D77D0" w:rsidRDefault="00944BBB" w:rsidP="0075581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И</w:t>
      </w:r>
      <w:r w:rsidR="0075581D" w:rsidRPr="00F86F6A">
        <w:rPr>
          <w:sz w:val="26"/>
          <w:szCs w:val="26"/>
        </w:rPr>
        <w:t xml:space="preserve">сследования концепта </w:t>
      </w:r>
      <w:r>
        <w:rPr>
          <w:sz w:val="26"/>
          <w:szCs w:val="26"/>
        </w:rPr>
        <w:t xml:space="preserve">в русле лингвокультурологии </w:t>
      </w:r>
      <w:r w:rsidR="00F86F6A">
        <w:rPr>
          <w:sz w:val="26"/>
          <w:szCs w:val="26"/>
        </w:rPr>
        <w:t xml:space="preserve">представлены в работах </w:t>
      </w:r>
      <w:r>
        <w:rPr>
          <w:sz w:val="26"/>
          <w:szCs w:val="26"/>
        </w:rPr>
        <w:t>А. Вежбицкой</w:t>
      </w:r>
      <w:r w:rsidR="00332388">
        <w:rPr>
          <w:sz w:val="26"/>
          <w:szCs w:val="26"/>
        </w:rPr>
        <w:t xml:space="preserve">, </w:t>
      </w:r>
      <w:r w:rsidR="00F86F6A" w:rsidRPr="001E0953">
        <w:rPr>
          <w:sz w:val="26"/>
          <w:szCs w:val="26"/>
        </w:rPr>
        <w:t>С. Г. Воркачев</w:t>
      </w:r>
      <w:r>
        <w:rPr>
          <w:sz w:val="26"/>
          <w:szCs w:val="26"/>
        </w:rPr>
        <w:t>а</w:t>
      </w:r>
      <w:r w:rsidR="00F86F6A" w:rsidRPr="001E0953">
        <w:rPr>
          <w:sz w:val="26"/>
          <w:szCs w:val="26"/>
        </w:rPr>
        <w:t xml:space="preserve">, </w:t>
      </w:r>
      <w:r w:rsidR="001E0953" w:rsidRPr="001E0953">
        <w:rPr>
          <w:sz w:val="26"/>
          <w:szCs w:val="26"/>
        </w:rPr>
        <w:t>В. В. Колесов</w:t>
      </w:r>
      <w:r>
        <w:rPr>
          <w:sz w:val="26"/>
          <w:szCs w:val="26"/>
        </w:rPr>
        <w:t>а</w:t>
      </w:r>
      <w:r w:rsidR="001E0953" w:rsidRPr="001E0953">
        <w:rPr>
          <w:sz w:val="26"/>
          <w:szCs w:val="26"/>
        </w:rPr>
        <w:t xml:space="preserve">, </w:t>
      </w:r>
      <w:r w:rsidR="009D77D0" w:rsidRPr="001E0953">
        <w:rPr>
          <w:sz w:val="26"/>
          <w:szCs w:val="26"/>
        </w:rPr>
        <w:t>Ю. С. Степанов</w:t>
      </w:r>
      <w:r>
        <w:rPr>
          <w:sz w:val="26"/>
          <w:szCs w:val="26"/>
        </w:rPr>
        <w:t>а</w:t>
      </w:r>
      <w:r w:rsidR="001E0953" w:rsidRPr="001E0953">
        <w:rPr>
          <w:sz w:val="26"/>
          <w:szCs w:val="26"/>
        </w:rPr>
        <w:t>, А. Д. Шмелев</w:t>
      </w:r>
      <w:r>
        <w:rPr>
          <w:sz w:val="26"/>
          <w:szCs w:val="26"/>
        </w:rPr>
        <w:t>а</w:t>
      </w:r>
      <w:r w:rsidR="009D77D0">
        <w:rPr>
          <w:sz w:val="26"/>
          <w:szCs w:val="26"/>
        </w:rPr>
        <w:t xml:space="preserve"> и др.</w:t>
      </w:r>
      <w:r w:rsidR="001E0953">
        <w:rPr>
          <w:sz w:val="26"/>
          <w:szCs w:val="26"/>
        </w:rPr>
        <w:t xml:space="preserve">, в серии </w:t>
      </w:r>
      <w:r w:rsidR="00A67C9A">
        <w:rPr>
          <w:sz w:val="26"/>
          <w:szCs w:val="26"/>
        </w:rPr>
        <w:t>«</w:t>
      </w:r>
      <w:r w:rsidR="001E0953">
        <w:rPr>
          <w:sz w:val="26"/>
          <w:szCs w:val="26"/>
        </w:rPr>
        <w:t>Логический анализ языка</w:t>
      </w:r>
      <w:r w:rsidR="00A67C9A">
        <w:rPr>
          <w:sz w:val="26"/>
          <w:szCs w:val="26"/>
        </w:rPr>
        <w:t>»</w:t>
      </w:r>
      <w:r w:rsidR="001E0953">
        <w:rPr>
          <w:sz w:val="26"/>
          <w:szCs w:val="26"/>
        </w:rPr>
        <w:t xml:space="preserve"> под</w:t>
      </w:r>
      <w:r w:rsidR="00080617" w:rsidRPr="00F86F6A">
        <w:rPr>
          <w:sz w:val="26"/>
          <w:szCs w:val="26"/>
        </w:rPr>
        <w:t xml:space="preserve"> </w:t>
      </w:r>
      <w:r w:rsidR="001E0953">
        <w:rPr>
          <w:sz w:val="26"/>
          <w:szCs w:val="26"/>
        </w:rPr>
        <w:t xml:space="preserve">ред. Н. Д. Арутюновой. </w:t>
      </w:r>
      <w:r w:rsidR="009D77D0">
        <w:rPr>
          <w:sz w:val="26"/>
          <w:szCs w:val="26"/>
        </w:rPr>
        <w:t xml:space="preserve">Объектом исследования </w:t>
      </w:r>
      <w:r w:rsidR="00361F1C">
        <w:rPr>
          <w:sz w:val="26"/>
          <w:szCs w:val="26"/>
        </w:rPr>
        <w:t xml:space="preserve">становится </w:t>
      </w:r>
      <w:r w:rsidR="009D77D0">
        <w:rPr>
          <w:sz w:val="26"/>
          <w:szCs w:val="26"/>
        </w:rPr>
        <w:t xml:space="preserve">лингвоспецифическая или лакунарная лексика. Анализ </w:t>
      </w:r>
      <w:r w:rsidR="00080617" w:rsidRPr="00F86F6A">
        <w:rPr>
          <w:sz w:val="26"/>
          <w:szCs w:val="26"/>
        </w:rPr>
        <w:t>предполага</w:t>
      </w:r>
      <w:r w:rsidR="009D77D0">
        <w:rPr>
          <w:sz w:val="26"/>
          <w:szCs w:val="26"/>
        </w:rPr>
        <w:t>е</w:t>
      </w:r>
      <w:r w:rsidR="00080617" w:rsidRPr="00F86F6A">
        <w:rPr>
          <w:sz w:val="26"/>
          <w:szCs w:val="26"/>
        </w:rPr>
        <w:t>т</w:t>
      </w:r>
      <w:r w:rsidR="0075581D" w:rsidRPr="00F86F6A">
        <w:rPr>
          <w:sz w:val="26"/>
          <w:szCs w:val="26"/>
        </w:rPr>
        <w:t xml:space="preserve"> дви</w:t>
      </w:r>
      <w:r w:rsidR="0075581D">
        <w:rPr>
          <w:sz w:val="26"/>
          <w:szCs w:val="26"/>
        </w:rPr>
        <w:t xml:space="preserve">жение от частного к общему, от многочисленных вариантов концепта, эксплицируемых из словарных дефиниций, фразеологических единиц, пословиц, поговорок, устойчивых сочетаний и ассоциаций и оригинальных текстов, – к инварианту, существующему в сознании носителей данного языка </w:t>
      </w:r>
      <w:r w:rsidR="0075581D" w:rsidRPr="00BC5DE8">
        <w:rPr>
          <w:sz w:val="26"/>
          <w:szCs w:val="26"/>
        </w:rPr>
        <w:t>[</w:t>
      </w:r>
      <w:r w:rsidR="0075581D">
        <w:rPr>
          <w:sz w:val="26"/>
          <w:szCs w:val="26"/>
        </w:rPr>
        <w:t>см.: Миронова 2003, Никитина 2001, Чернейко и Долинский 1999 и др.</w:t>
      </w:r>
      <w:r w:rsidR="0075581D" w:rsidRPr="00BC5DE8">
        <w:rPr>
          <w:sz w:val="26"/>
          <w:szCs w:val="26"/>
        </w:rPr>
        <w:t>]</w:t>
      </w:r>
      <w:r w:rsidR="0075581D">
        <w:rPr>
          <w:sz w:val="26"/>
          <w:szCs w:val="26"/>
        </w:rPr>
        <w:t xml:space="preserve">. Индивидуальные наслоения </w:t>
      </w:r>
      <w:r w:rsidR="00294A07">
        <w:rPr>
          <w:sz w:val="26"/>
          <w:szCs w:val="26"/>
        </w:rPr>
        <w:t xml:space="preserve">в составе </w:t>
      </w:r>
      <w:r w:rsidR="0075581D">
        <w:rPr>
          <w:sz w:val="26"/>
          <w:szCs w:val="26"/>
        </w:rPr>
        <w:t xml:space="preserve">концептов в подобных работах </w:t>
      </w:r>
      <w:r w:rsidR="00361F1C">
        <w:rPr>
          <w:sz w:val="26"/>
          <w:szCs w:val="26"/>
        </w:rPr>
        <w:t xml:space="preserve">обычно не являются </w:t>
      </w:r>
      <w:r w:rsidR="00294A07">
        <w:rPr>
          <w:sz w:val="26"/>
          <w:szCs w:val="26"/>
        </w:rPr>
        <w:t>объектом</w:t>
      </w:r>
      <w:r w:rsidR="0075581D">
        <w:rPr>
          <w:sz w:val="26"/>
          <w:szCs w:val="26"/>
        </w:rPr>
        <w:t xml:space="preserve"> </w:t>
      </w:r>
      <w:r w:rsidR="00361F1C">
        <w:rPr>
          <w:sz w:val="26"/>
          <w:szCs w:val="26"/>
        </w:rPr>
        <w:t>анализа</w:t>
      </w:r>
      <w:r w:rsidR="0075581D">
        <w:rPr>
          <w:sz w:val="26"/>
          <w:szCs w:val="26"/>
        </w:rPr>
        <w:t xml:space="preserve">. </w:t>
      </w:r>
    </w:p>
    <w:p w:rsidR="0075581D" w:rsidRPr="004E23C9" w:rsidRDefault="00561546" w:rsidP="0075581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Когнитивные исследования и л</w:t>
      </w:r>
      <w:r w:rsidR="0075581D">
        <w:rPr>
          <w:sz w:val="26"/>
          <w:szCs w:val="26"/>
        </w:rPr>
        <w:t>ингвистика текста, напротив, использу</w:t>
      </w:r>
      <w:r>
        <w:rPr>
          <w:sz w:val="26"/>
          <w:szCs w:val="26"/>
        </w:rPr>
        <w:t>ю</w:t>
      </w:r>
      <w:r w:rsidR="0075581D">
        <w:rPr>
          <w:sz w:val="26"/>
          <w:szCs w:val="26"/>
        </w:rPr>
        <w:t xml:space="preserve">т движение от общего к частному, от инварианта – национального концепта – к варианту, </w:t>
      </w:r>
      <w:r w:rsidR="00637446">
        <w:rPr>
          <w:sz w:val="26"/>
          <w:szCs w:val="26"/>
        </w:rPr>
        <w:t>представленному в сознании индивида.</w:t>
      </w:r>
      <w:r w:rsidR="0075581D" w:rsidRPr="00BC5DE8">
        <w:rPr>
          <w:sz w:val="26"/>
          <w:szCs w:val="26"/>
        </w:rPr>
        <w:t xml:space="preserve"> </w:t>
      </w:r>
      <w:r w:rsidR="00637446">
        <w:rPr>
          <w:sz w:val="26"/>
          <w:szCs w:val="26"/>
        </w:rPr>
        <w:t>Объектом исследования могут быть любые концепты</w:t>
      </w:r>
      <w:r w:rsidR="00D56882">
        <w:rPr>
          <w:sz w:val="26"/>
          <w:szCs w:val="26"/>
        </w:rPr>
        <w:t>, в том числе</w:t>
      </w:r>
      <w:r w:rsidR="00637446">
        <w:rPr>
          <w:sz w:val="26"/>
          <w:szCs w:val="26"/>
        </w:rPr>
        <w:t xml:space="preserve"> </w:t>
      </w:r>
      <w:r w:rsidR="00D56882">
        <w:rPr>
          <w:sz w:val="26"/>
          <w:szCs w:val="26"/>
        </w:rPr>
        <w:t xml:space="preserve">художественные. </w:t>
      </w:r>
      <w:r w:rsidR="00D3782A" w:rsidRPr="00D3782A">
        <w:rPr>
          <w:sz w:val="26"/>
          <w:szCs w:val="26"/>
        </w:rPr>
        <w:t>Цель</w:t>
      </w:r>
      <w:r w:rsidR="00D3782A">
        <w:rPr>
          <w:sz w:val="26"/>
          <w:szCs w:val="26"/>
        </w:rPr>
        <w:t>ю</w:t>
      </w:r>
      <w:r w:rsidR="00D3782A" w:rsidRPr="00D3782A">
        <w:rPr>
          <w:sz w:val="26"/>
          <w:szCs w:val="26"/>
        </w:rPr>
        <w:t xml:space="preserve"> лингвокогнитивного анализа</w:t>
      </w:r>
      <w:r w:rsidR="00D3782A">
        <w:rPr>
          <w:sz w:val="26"/>
          <w:szCs w:val="26"/>
        </w:rPr>
        <w:t>, по Н. Д. Алефиренко, является</w:t>
      </w:r>
      <w:r w:rsidR="00D3782A" w:rsidRPr="00D3782A">
        <w:rPr>
          <w:sz w:val="26"/>
          <w:szCs w:val="26"/>
        </w:rPr>
        <w:t xml:space="preserve"> </w:t>
      </w:r>
      <w:r w:rsidR="00D3782A">
        <w:rPr>
          <w:sz w:val="26"/>
          <w:szCs w:val="26"/>
        </w:rPr>
        <w:t>определение смыслового</w:t>
      </w:r>
      <w:r w:rsidR="00D3782A" w:rsidRPr="00D3782A">
        <w:rPr>
          <w:sz w:val="26"/>
          <w:szCs w:val="26"/>
        </w:rPr>
        <w:t xml:space="preserve"> эпицентр</w:t>
      </w:r>
      <w:r w:rsidR="00D3782A">
        <w:rPr>
          <w:sz w:val="26"/>
          <w:szCs w:val="26"/>
        </w:rPr>
        <w:t>а</w:t>
      </w:r>
      <w:r w:rsidR="00D3782A" w:rsidRPr="00D3782A">
        <w:rPr>
          <w:sz w:val="26"/>
          <w:szCs w:val="26"/>
        </w:rPr>
        <w:t xml:space="preserve"> концепта, обнару</w:t>
      </w:r>
      <w:r w:rsidR="00D3782A">
        <w:rPr>
          <w:sz w:val="26"/>
          <w:szCs w:val="26"/>
        </w:rPr>
        <w:t>жение концептуальных признаков</w:t>
      </w:r>
      <w:r w:rsidR="00D3782A" w:rsidRPr="00D3782A">
        <w:rPr>
          <w:sz w:val="26"/>
          <w:szCs w:val="26"/>
        </w:rPr>
        <w:t>, выде</w:t>
      </w:r>
      <w:r w:rsidR="00D3782A">
        <w:rPr>
          <w:sz w:val="26"/>
          <w:szCs w:val="26"/>
        </w:rPr>
        <w:t>ление</w:t>
      </w:r>
      <w:r w:rsidR="00D3782A" w:rsidRPr="00D3782A">
        <w:rPr>
          <w:sz w:val="26"/>
          <w:szCs w:val="26"/>
        </w:rPr>
        <w:t xml:space="preserve"> различ</w:t>
      </w:r>
      <w:r w:rsidR="00D3782A">
        <w:rPr>
          <w:sz w:val="26"/>
          <w:szCs w:val="26"/>
        </w:rPr>
        <w:t>ных содержательных слоев</w:t>
      </w:r>
      <w:r w:rsidR="00D3782A" w:rsidRPr="00D3782A">
        <w:rPr>
          <w:sz w:val="26"/>
          <w:szCs w:val="26"/>
        </w:rPr>
        <w:t xml:space="preserve"> концепта, вы</w:t>
      </w:r>
      <w:r w:rsidR="00D3782A">
        <w:rPr>
          <w:sz w:val="26"/>
          <w:szCs w:val="26"/>
        </w:rPr>
        <w:t>явление</w:t>
      </w:r>
      <w:r w:rsidR="00D3782A" w:rsidRPr="00D3782A">
        <w:rPr>
          <w:sz w:val="26"/>
          <w:szCs w:val="26"/>
        </w:rPr>
        <w:t xml:space="preserve"> его смы</w:t>
      </w:r>
      <w:r w:rsidR="00D3782A">
        <w:rPr>
          <w:sz w:val="26"/>
          <w:szCs w:val="26"/>
        </w:rPr>
        <w:t>слового поля</w:t>
      </w:r>
      <w:r w:rsidR="00D3782A" w:rsidRPr="00D3782A">
        <w:rPr>
          <w:sz w:val="26"/>
          <w:szCs w:val="26"/>
        </w:rPr>
        <w:t>, соотноси</w:t>
      </w:r>
      <w:r w:rsidR="00D3782A">
        <w:rPr>
          <w:sz w:val="26"/>
          <w:szCs w:val="26"/>
        </w:rPr>
        <w:t>мого</w:t>
      </w:r>
      <w:r w:rsidR="00D3782A" w:rsidRPr="00D3782A">
        <w:rPr>
          <w:sz w:val="26"/>
          <w:szCs w:val="26"/>
        </w:rPr>
        <w:t xml:space="preserve"> с языковыми полями</w:t>
      </w:r>
      <w:r w:rsidR="00D3782A">
        <w:rPr>
          <w:sz w:val="26"/>
          <w:szCs w:val="26"/>
        </w:rPr>
        <w:t xml:space="preserve"> </w:t>
      </w:r>
      <w:r w:rsidR="00D3782A" w:rsidRPr="00D3782A">
        <w:rPr>
          <w:sz w:val="26"/>
          <w:szCs w:val="26"/>
        </w:rPr>
        <w:t>[</w:t>
      </w:r>
      <w:r w:rsidR="00D3782A">
        <w:rPr>
          <w:sz w:val="26"/>
          <w:szCs w:val="26"/>
        </w:rPr>
        <w:t xml:space="preserve">см.: Алефиренко, 2005, с. </w:t>
      </w:r>
      <w:r w:rsidR="00DE46A2">
        <w:rPr>
          <w:sz w:val="26"/>
          <w:szCs w:val="26"/>
        </w:rPr>
        <w:t>197</w:t>
      </w:r>
      <w:r w:rsidR="00D3782A" w:rsidRPr="00D3782A">
        <w:rPr>
          <w:sz w:val="26"/>
          <w:szCs w:val="26"/>
        </w:rPr>
        <w:t>]</w:t>
      </w:r>
      <w:r w:rsidR="00DE46A2">
        <w:rPr>
          <w:sz w:val="26"/>
          <w:szCs w:val="26"/>
        </w:rPr>
        <w:t xml:space="preserve">. </w:t>
      </w:r>
      <w:r w:rsidR="004E23C9">
        <w:rPr>
          <w:sz w:val="26"/>
          <w:szCs w:val="26"/>
        </w:rPr>
        <w:t xml:space="preserve">А. М. </w:t>
      </w:r>
      <w:r w:rsidR="004E23C9" w:rsidRPr="004E23C9">
        <w:rPr>
          <w:sz w:val="26"/>
          <w:szCs w:val="26"/>
        </w:rPr>
        <w:t xml:space="preserve">Плотникова </w:t>
      </w:r>
      <w:r w:rsidR="004E23C9">
        <w:rPr>
          <w:sz w:val="26"/>
          <w:szCs w:val="26"/>
        </w:rPr>
        <w:t xml:space="preserve">указывает, что </w:t>
      </w:r>
      <w:r w:rsidR="004E23C9" w:rsidRPr="004E23C9">
        <w:rPr>
          <w:sz w:val="26"/>
          <w:szCs w:val="26"/>
        </w:rPr>
        <w:t>средство</w:t>
      </w:r>
      <w:r w:rsidR="004E23C9">
        <w:rPr>
          <w:sz w:val="26"/>
          <w:szCs w:val="26"/>
        </w:rPr>
        <w:t>м</w:t>
      </w:r>
      <w:r w:rsidR="004E23C9" w:rsidRPr="004E23C9">
        <w:rPr>
          <w:sz w:val="26"/>
          <w:szCs w:val="26"/>
        </w:rPr>
        <w:t xml:space="preserve"> доступа к концептуальным структурам </w:t>
      </w:r>
      <w:r w:rsidR="004E23C9">
        <w:rPr>
          <w:sz w:val="26"/>
          <w:szCs w:val="26"/>
        </w:rPr>
        <w:t xml:space="preserve">является семантическая информация и </w:t>
      </w:r>
      <w:r w:rsidR="00971F6C">
        <w:rPr>
          <w:sz w:val="26"/>
          <w:szCs w:val="26"/>
        </w:rPr>
        <w:t xml:space="preserve">реконструкция концепта основывается на </w:t>
      </w:r>
      <w:r w:rsidR="004E23C9" w:rsidRPr="004E23C9">
        <w:rPr>
          <w:sz w:val="26"/>
          <w:szCs w:val="26"/>
        </w:rPr>
        <w:t>анализ</w:t>
      </w:r>
      <w:r w:rsidR="00971F6C">
        <w:rPr>
          <w:sz w:val="26"/>
          <w:szCs w:val="26"/>
        </w:rPr>
        <w:t>е</w:t>
      </w:r>
      <w:r w:rsidR="004E23C9" w:rsidRPr="004E23C9">
        <w:rPr>
          <w:sz w:val="26"/>
          <w:szCs w:val="26"/>
        </w:rPr>
        <w:t xml:space="preserve"> семной и семантической структуры слова</w:t>
      </w:r>
      <w:r w:rsidR="00971F6C">
        <w:rPr>
          <w:sz w:val="26"/>
          <w:szCs w:val="26"/>
        </w:rPr>
        <w:t xml:space="preserve"> и</w:t>
      </w:r>
      <w:r w:rsidR="004E23C9" w:rsidRPr="004E23C9">
        <w:rPr>
          <w:sz w:val="26"/>
          <w:szCs w:val="26"/>
        </w:rPr>
        <w:t xml:space="preserve"> его сочетаемости</w:t>
      </w:r>
      <w:r w:rsidR="00971F6C">
        <w:rPr>
          <w:sz w:val="26"/>
          <w:szCs w:val="26"/>
        </w:rPr>
        <w:t xml:space="preserve"> </w:t>
      </w:r>
      <w:r w:rsidR="00971F6C" w:rsidRPr="00971F6C">
        <w:rPr>
          <w:sz w:val="26"/>
          <w:szCs w:val="26"/>
        </w:rPr>
        <w:t>[</w:t>
      </w:r>
      <w:r w:rsidR="00971F6C">
        <w:rPr>
          <w:sz w:val="26"/>
          <w:szCs w:val="26"/>
        </w:rPr>
        <w:t>см.: Плотникова, 2005, с. 19</w:t>
      </w:r>
      <w:r w:rsidR="00971F6C" w:rsidRPr="00971F6C">
        <w:rPr>
          <w:sz w:val="26"/>
          <w:szCs w:val="26"/>
        </w:rPr>
        <w:t>]</w:t>
      </w:r>
      <w:r w:rsidR="00971F6C">
        <w:rPr>
          <w:sz w:val="26"/>
          <w:szCs w:val="26"/>
        </w:rPr>
        <w:t xml:space="preserve">. </w:t>
      </w:r>
      <w:r w:rsidR="00B4775D">
        <w:rPr>
          <w:sz w:val="26"/>
          <w:szCs w:val="26"/>
        </w:rPr>
        <w:t xml:space="preserve">Разработкой методик лингвокогнитивного анализа занимались такие исследователи как </w:t>
      </w:r>
      <w:r w:rsidR="00B4775D" w:rsidRPr="00201BAC">
        <w:rPr>
          <w:sz w:val="26"/>
          <w:szCs w:val="26"/>
        </w:rPr>
        <w:t>В. А. Лукин</w:t>
      </w:r>
      <w:r w:rsidR="00B4775D">
        <w:rPr>
          <w:sz w:val="26"/>
          <w:szCs w:val="26"/>
        </w:rPr>
        <w:t xml:space="preserve">, </w:t>
      </w:r>
      <w:r w:rsidR="005435B0">
        <w:rPr>
          <w:sz w:val="26"/>
          <w:szCs w:val="26"/>
        </w:rPr>
        <w:t xml:space="preserve">Е. В. Рахилина, </w:t>
      </w:r>
      <w:r w:rsidR="00B4775D">
        <w:rPr>
          <w:sz w:val="26"/>
          <w:szCs w:val="26"/>
        </w:rPr>
        <w:t>З.</w:t>
      </w:r>
      <w:r w:rsidR="00AD4A81">
        <w:rPr>
          <w:sz w:val="26"/>
          <w:szCs w:val="26"/>
        </w:rPr>
        <w:t> </w:t>
      </w:r>
      <w:r w:rsidR="00B4775D">
        <w:rPr>
          <w:sz w:val="26"/>
          <w:szCs w:val="26"/>
        </w:rPr>
        <w:t xml:space="preserve">Д. </w:t>
      </w:r>
      <w:r w:rsidR="004E23C9" w:rsidRPr="004E23C9">
        <w:rPr>
          <w:sz w:val="26"/>
          <w:szCs w:val="26"/>
        </w:rPr>
        <w:t>Попова</w:t>
      </w:r>
      <w:r w:rsidR="00B4775D">
        <w:rPr>
          <w:sz w:val="26"/>
          <w:szCs w:val="26"/>
        </w:rPr>
        <w:t>, И. А.</w:t>
      </w:r>
      <w:r w:rsidR="004E23C9" w:rsidRPr="004E23C9">
        <w:rPr>
          <w:sz w:val="26"/>
          <w:szCs w:val="26"/>
        </w:rPr>
        <w:t xml:space="preserve"> Стернин</w:t>
      </w:r>
      <w:r w:rsidR="00B4775D">
        <w:rPr>
          <w:sz w:val="26"/>
          <w:szCs w:val="26"/>
        </w:rPr>
        <w:t xml:space="preserve"> и др. </w:t>
      </w:r>
      <w:r w:rsidR="00F83242">
        <w:rPr>
          <w:sz w:val="26"/>
          <w:szCs w:val="26"/>
        </w:rPr>
        <w:t xml:space="preserve">Первым </w:t>
      </w:r>
      <w:r w:rsidR="00A30E29">
        <w:rPr>
          <w:sz w:val="26"/>
          <w:szCs w:val="26"/>
        </w:rPr>
        <w:t>ученым</w:t>
      </w:r>
      <w:r w:rsidR="00F83242">
        <w:rPr>
          <w:sz w:val="26"/>
          <w:szCs w:val="26"/>
        </w:rPr>
        <w:t xml:space="preserve">, </w:t>
      </w:r>
      <w:r w:rsidR="00036227">
        <w:rPr>
          <w:sz w:val="26"/>
          <w:szCs w:val="26"/>
        </w:rPr>
        <w:t xml:space="preserve">не только </w:t>
      </w:r>
      <w:r w:rsidR="00F83242">
        <w:rPr>
          <w:sz w:val="26"/>
          <w:szCs w:val="26"/>
        </w:rPr>
        <w:t xml:space="preserve">включившим анализ концептуального пространства текста в модель комплексного </w:t>
      </w:r>
      <w:r w:rsidR="00A30E29">
        <w:rPr>
          <w:sz w:val="26"/>
          <w:szCs w:val="26"/>
        </w:rPr>
        <w:t xml:space="preserve">лингвистического </w:t>
      </w:r>
      <w:r w:rsidR="00036227">
        <w:rPr>
          <w:sz w:val="26"/>
          <w:szCs w:val="26"/>
        </w:rPr>
        <w:t xml:space="preserve">изучения </w:t>
      </w:r>
      <w:r w:rsidR="00F83242">
        <w:rPr>
          <w:sz w:val="26"/>
          <w:szCs w:val="26"/>
        </w:rPr>
        <w:t>текста</w:t>
      </w:r>
      <w:r w:rsidR="00036227">
        <w:rPr>
          <w:sz w:val="26"/>
          <w:szCs w:val="26"/>
        </w:rPr>
        <w:t xml:space="preserve">, но </w:t>
      </w:r>
      <w:r w:rsidR="00F83242">
        <w:rPr>
          <w:sz w:val="26"/>
          <w:szCs w:val="26"/>
        </w:rPr>
        <w:t>и предложившим метод</w:t>
      </w:r>
      <w:r w:rsidR="00036227">
        <w:rPr>
          <w:sz w:val="26"/>
          <w:szCs w:val="26"/>
        </w:rPr>
        <w:t>ику</w:t>
      </w:r>
      <w:r w:rsidR="00F83242">
        <w:rPr>
          <w:sz w:val="26"/>
          <w:szCs w:val="26"/>
        </w:rPr>
        <w:t xml:space="preserve"> компл</w:t>
      </w:r>
      <w:r w:rsidR="00036227">
        <w:rPr>
          <w:sz w:val="26"/>
          <w:szCs w:val="26"/>
        </w:rPr>
        <w:t>ексного концептуального анализа текста, является Л.</w:t>
      </w:r>
      <w:r w:rsidR="00A30E29">
        <w:rPr>
          <w:sz w:val="26"/>
          <w:szCs w:val="26"/>
        </w:rPr>
        <w:t> </w:t>
      </w:r>
      <w:r w:rsidR="00036227">
        <w:rPr>
          <w:sz w:val="26"/>
          <w:szCs w:val="26"/>
        </w:rPr>
        <w:t>Г.</w:t>
      </w:r>
      <w:r w:rsidR="00A30E29">
        <w:rPr>
          <w:sz w:val="26"/>
          <w:szCs w:val="26"/>
        </w:rPr>
        <w:t> </w:t>
      </w:r>
      <w:r w:rsidR="00036227">
        <w:rPr>
          <w:sz w:val="26"/>
          <w:szCs w:val="26"/>
        </w:rPr>
        <w:t>Бабенко</w:t>
      </w:r>
      <w:r w:rsidR="00E82C59">
        <w:rPr>
          <w:sz w:val="26"/>
          <w:szCs w:val="26"/>
        </w:rPr>
        <w:t>.</w:t>
      </w:r>
      <w:r w:rsidR="00AD4A81" w:rsidRPr="00AD4A81">
        <w:rPr>
          <w:sz w:val="26"/>
          <w:szCs w:val="26"/>
        </w:rPr>
        <w:t xml:space="preserve"> </w:t>
      </w:r>
      <w:r w:rsidR="00AD4A81">
        <w:rPr>
          <w:sz w:val="26"/>
          <w:szCs w:val="26"/>
        </w:rPr>
        <w:t xml:space="preserve">Своеобразную </w:t>
      </w:r>
      <w:r w:rsidR="00A67C9A">
        <w:rPr>
          <w:sz w:val="26"/>
          <w:szCs w:val="26"/>
        </w:rPr>
        <w:t>«</w:t>
      </w:r>
      <w:r w:rsidR="00AD4A81">
        <w:rPr>
          <w:sz w:val="26"/>
          <w:szCs w:val="26"/>
        </w:rPr>
        <w:t>проверку</w:t>
      </w:r>
      <w:r w:rsidR="00A67C9A">
        <w:rPr>
          <w:sz w:val="26"/>
          <w:szCs w:val="26"/>
        </w:rPr>
        <w:t>»</w:t>
      </w:r>
      <w:r w:rsidR="00AD4A81">
        <w:rPr>
          <w:sz w:val="26"/>
          <w:szCs w:val="26"/>
        </w:rPr>
        <w:t xml:space="preserve"> </w:t>
      </w:r>
      <w:r w:rsidR="002E5AF2">
        <w:rPr>
          <w:sz w:val="26"/>
          <w:szCs w:val="26"/>
        </w:rPr>
        <w:t>лингвокогнитивные</w:t>
      </w:r>
      <w:r w:rsidR="00AD4A81">
        <w:rPr>
          <w:sz w:val="26"/>
          <w:szCs w:val="26"/>
        </w:rPr>
        <w:t xml:space="preserve"> методики проходят в работах молодых </w:t>
      </w:r>
      <w:r w:rsidR="002E5AF2">
        <w:rPr>
          <w:sz w:val="26"/>
          <w:szCs w:val="26"/>
        </w:rPr>
        <w:t>ученых</w:t>
      </w:r>
      <w:r w:rsidR="00AD4A81">
        <w:rPr>
          <w:sz w:val="26"/>
          <w:szCs w:val="26"/>
        </w:rPr>
        <w:t xml:space="preserve"> </w:t>
      </w:r>
      <w:r w:rsidR="00AD4A81" w:rsidRPr="00BC5DE8">
        <w:rPr>
          <w:sz w:val="26"/>
          <w:szCs w:val="26"/>
        </w:rPr>
        <w:t>[</w:t>
      </w:r>
      <w:r w:rsidR="00AD4A81">
        <w:rPr>
          <w:sz w:val="26"/>
          <w:szCs w:val="26"/>
        </w:rPr>
        <w:t>см.: Дзюба 2001, Юшкова 2003 и др.</w:t>
      </w:r>
      <w:r w:rsidR="00AD4A81" w:rsidRPr="00BC5DE8">
        <w:rPr>
          <w:sz w:val="26"/>
          <w:szCs w:val="26"/>
        </w:rPr>
        <w:t>]</w:t>
      </w:r>
      <w:r w:rsidR="00AD4A81">
        <w:rPr>
          <w:sz w:val="26"/>
          <w:szCs w:val="26"/>
        </w:rPr>
        <w:t xml:space="preserve">. </w:t>
      </w:r>
    </w:p>
    <w:p w:rsidR="0075581D" w:rsidRDefault="0075581D" w:rsidP="0075581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Различие методик влечет за собой и различие предметов исследования. С. Г. Воркачев даже предлага</w:t>
      </w:r>
      <w:r w:rsidR="00D67349">
        <w:rPr>
          <w:sz w:val="26"/>
          <w:szCs w:val="26"/>
        </w:rPr>
        <w:t>ет</w:t>
      </w:r>
      <w:r>
        <w:rPr>
          <w:sz w:val="26"/>
          <w:szCs w:val="26"/>
        </w:rPr>
        <w:t xml:space="preserve"> разграничить концепты п</w:t>
      </w:r>
      <w:r w:rsidRPr="00231787">
        <w:rPr>
          <w:sz w:val="26"/>
          <w:szCs w:val="26"/>
        </w:rPr>
        <w:t>о отнесенности к области лингвистического знания</w:t>
      </w:r>
      <w:r>
        <w:rPr>
          <w:sz w:val="26"/>
          <w:szCs w:val="26"/>
        </w:rPr>
        <w:t xml:space="preserve">, выделяя </w:t>
      </w:r>
      <w:r w:rsidRPr="00231787">
        <w:rPr>
          <w:sz w:val="26"/>
          <w:szCs w:val="26"/>
        </w:rPr>
        <w:t xml:space="preserve">лингвокогнитивные </w:t>
      </w:r>
      <w:r>
        <w:rPr>
          <w:sz w:val="26"/>
          <w:szCs w:val="26"/>
        </w:rPr>
        <w:t xml:space="preserve">концепты </w:t>
      </w:r>
      <w:r w:rsidRPr="00231787">
        <w:rPr>
          <w:sz w:val="26"/>
          <w:szCs w:val="26"/>
        </w:rPr>
        <w:t>(индивидуальные содержательные ментальные образования, структурирующие и реструктурирующие окружающую действи</w:t>
      </w:r>
      <w:r>
        <w:rPr>
          <w:sz w:val="26"/>
          <w:szCs w:val="26"/>
        </w:rPr>
        <w:t xml:space="preserve">тельность) и </w:t>
      </w:r>
      <w:r w:rsidRPr="00231787">
        <w:rPr>
          <w:sz w:val="26"/>
          <w:szCs w:val="26"/>
        </w:rPr>
        <w:t xml:space="preserve">лингвокультурные </w:t>
      </w:r>
      <w:r>
        <w:rPr>
          <w:sz w:val="26"/>
          <w:szCs w:val="26"/>
        </w:rPr>
        <w:t xml:space="preserve">концепты </w:t>
      </w:r>
      <w:r w:rsidRPr="00231787">
        <w:rPr>
          <w:sz w:val="26"/>
          <w:szCs w:val="26"/>
        </w:rPr>
        <w:t>(коллективные содержательные ментальные образования, фиксирующие своеобразие соответствующей культуры)</w:t>
      </w:r>
      <w:r>
        <w:rPr>
          <w:sz w:val="26"/>
          <w:szCs w:val="26"/>
        </w:rPr>
        <w:t xml:space="preserve"> </w:t>
      </w:r>
      <w:r w:rsidRPr="00C61D23">
        <w:rPr>
          <w:sz w:val="26"/>
          <w:szCs w:val="26"/>
        </w:rPr>
        <w:t>[</w:t>
      </w:r>
      <w:r>
        <w:rPr>
          <w:sz w:val="26"/>
          <w:szCs w:val="26"/>
        </w:rPr>
        <w:t>см.: Карасик, 2005, с. 74</w:t>
      </w:r>
      <w:r w:rsidRPr="00C61D23">
        <w:rPr>
          <w:sz w:val="26"/>
          <w:szCs w:val="26"/>
        </w:rPr>
        <w:t>]</w:t>
      </w:r>
      <w:r w:rsidRPr="00231787">
        <w:rPr>
          <w:sz w:val="26"/>
          <w:szCs w:val="26"/>
        </w:rPr>
        <w:t>.</w:t>
      </w:r>
    </w:p>
    <w:p w:rsidR="0049178F" w:rsidRPr="007904C0" w:rsidRDefault="005559C5" w:rsidP="00681925">
      <w:pPr>
        <w:spacing w:line="360" w:lineRule="auto"/>
        <w:ind w:firstLine="540"/>
        <w:rPr>
          <w:b/>
          <w:bCs/>
          <w:sz w:val="26"/>
          <w:szCs w:val="26"/>
        </w:rPr>
      </w:pPr>
      <w:r>
        <w:rPr>
          <w:sz w:val="26"/>
          <w:szCs w:val="26"/>
        </w:rPr>
        <w:t>Большинство исследователей признают язык</w:t>
      </w:r>
      <w:r w:rsidR="0075581D">
        <w:rPr>
          <w:sz w:val="26"/>
          <w:szCs w:val="26"/>
        </w:rPr>
        <w:t>овые репрезентации концепта</w:t>
      </w:r>
      <w:r>
        <w:rPr>
          <w:sz w:val="26"/>
          <w:szCs w:val="26"/>
        </w:rPr>
        <w:t xml:space="preserve"> </w:t>
      </w:r>
      <w:r w:rsidR="008A7A3B">
        <w:rPr>
          <w:sz w:val="26"/>
          <w:szCs w:val="26"/>
        </w:rPr>
        <w:t xml:space="preserve">единственным достоверным материалом для </w:t>
      </w:r>
      <w:r w:rsidR="0075581D">
        <w:rPr>
          <w:sz w:val="26"/>
          <w:szCs w:val="26"/>
        </w:rPr>
        <w:t xml:space="preserve">его </w:t>
      </w:r>
      <w:r w:rsidR="00382B0C">
        <w:rPr>
          <w:sz w:val="26"/>
          <w:szCs w:val="26"/>
        </w:rPr>
        <w:t>изучения</w:t>
      </w:r>
      <w:r w:rsidR="0045720D">
        <w:rPr>
          <w:sz w:val="26"/>
          <w:szCs w:val="26"/>
        </w:rPr>
        <w:t xml:space="preserve">: </w:t>
      </w:r>
      <w:r w:rsidR="00A67C9A">
        <w:rPr>
          <w:sz w:val="26"/>
          <w:szCs w:val="26"/>
        </w:rPr>
        <w:t>«</w:t>
      </w:r>
      <w:r w:rsidR="0045720D" w:rsidRPr="00267020">
        <w:rPr>
          <w:sz w:val="26"/>
          <w:szCs w:val="26"/>
        </w:rPr>
        <w:t>Получить доступ к концепту лучше всего через средства языка, через слово, предложение, дис</w:t>
      </w:r>
      <w:r w:rsidR="0045720D" w:rsidRPr="007904C0">
        <w:rPr>
          <w:sz w:val="26"/>
          <w:szCs w:val="26"/>
        </w:rPr>
        <w:t>курс</w:t>
      </w:r>
      <w:r w:rsidR="00A67C9A">
        <w:rPr>
          <w:sz w:val="26"/>
          <w:szCs w:val="26"/>
        </w:rPr>
        <w:t>»</w:t>
      </w:r>
      <w:r w:rsidR="0045720D" w:rsidRPr="007904C0">
        <w:rPr>
          <w:sz w:val="26"/>
          <w:szCs w:val="26"/>
        </w:rPr>
        <w:t xml:space="preserve"> [Маслова, 2004, с. 30</w:t>
      </w:r>
      <w:r w:rsidR="00D67349">
        <w:rPr>
          <w:sz w:val="26"/>
          <w:szCs w:val="26"/>
        </w:rPr>
        <w:t xml:space="preserve">; см. также </w:t>
      </w:r>
      <w:r w:rsidR="00D67349" w:rsidRPr="002E5AF2">
        <w:rPr>
          <w:sz w:val="26"/>
          <w:szCs w:val="26"/>
        </w:rPr>
        <w:t>Пименова 2005, Попова и Стернин 2005</w:t>
      </w:r>
      <w:r w:rsidR="0045720D" w:rsidRPr="007904C0">
        <w:rPr>
          <w:sz w:val="26"/>
          <w:szCs w:val="26"/>
        </w:rPr>
        <w:t xml:space="preserve">]. </w:t>
      </w:r>
      <w:r w:rsidR="007904C0" w:rsidRPr="007904C0">
        <w:rPr>
          <w:sz w:val="26"/>
          <w:szCs w:val="26"/>
        </w:rPr>
        <w:t xml:space="preserve">В основном, эти исследователи </w:t>
      </w:r>
      <w:r w:rsidR="007904C0">
        <w:rPr>
          <w:sz w:val="26"/>
          <w:szCs w:val="26"/>
        </w:rPr>
        <w:t xml:space="preserve">совмещают наработки дефиниционного и </w:t>
      </w:r>
      <w:r w:rsidR="006E050D">
        <w:rPr>
          <w:sz w:val="26"/>
          <w:szCs w:val="26"/>
        </w:rPr>
        <w:t xml:space="preserve">контекстуального </w:t>
      </w:r>
      <w:r w:rsidR="007904C0">
        <w:rPr>
          <w:sz w:val="26"/>
          <w:szCs w:val="26"/>
        </w:rPr>
        <w:t xml:space="preserve">анализа, привлекая </w:t>
      </w:r>
      <w:r w:rsidR="00A029C1">
        <w:rPr>
          <w:sz w:val="26"/>
          <w:szCs w:val="26"/>
        </w:rPr>
        <w:t>также</w:t>
      </w:r>
      <w:r w:rsidR="00A029C1" w:rsidRPr="0069270B">
        <w:rPr>
          <w:sz w:val="26"/>
          <w:szCs w:val="26"/>
        </w:rPr>
        <w:t xml:space="preserve"> этимологию</w:t>
      </w:r>
      <w:r w:rsidR="00A029C1">
        <w:rPr>
          <w:sz w:val="26"/>
          <w:szCs w:val="26"/>
        </w:rPr>
        <w:t xml:space="preserve"> репрезента</w:t>
      </w:r>
      <w:r w:rsidR="00C63A6D">
        <w:rPr>
          <w:sz w:val="26"/>
          <w:szCs w:val="26"/>
        </w:rPr>
        <w:t>нтов</w:t>
      </w:r>
      <w:r w:rsidR="00A029C1">
        <w:rPr>
          <w:sz w:val="26"/>
          <w:szCs w:val="26"/>
        </w:rPr>
        <w:t xml:space="preserve"> концепта</w:t>
      </w:r>
      <w:r w:rsidR="00A029C1" w:rsidRPr="0069270B">
        <w:rPr>
          <w:sz w:val="26"/>
          <w:szCs w:val="26"/>
        </w:rPr>
        <w:t xml:space="preserve">, синонимию, </w:t>
      </w:r>
      <w:r w:rsidR="00C63A6D">
        <w:rPr>
          <w:sz w:val="26"/>
          <w:szCs w:val="26"/>
        </w:rPr>
        <w:t>сочетаемость</w:t>
      </w:r>
      <w:r w:rsidR="00A029C1" w:rsidRPr="0069270B">
        <w:rPr>
          <w:sz w:val="26"/>
          <w:szCs w:val="26"/>
        </w:rPr>
        <w:t>, образные ассоциации</w:t>
      </w:r>
      <w:r w:rsidR="00A029C1">
        <w:rPr>
          <w:sz w:val="26"/>
          <w:szCs w:val="26"/>
        </w:rPr>
        <w:t>,</w:t>
      </w:r>
      <w:r w:rsidR="00A029C1" w:rsidRPr="0069270B">
        <w:rPr>
          <w:sz w:val="26"/>
          <w:szCs w:val="26"/>
        </w:rPr>
        <w:t xml:space="preserve"> фразеологию</w:t>
      </w:r>
      <w:r w:rsidR="00A029C1">
        <w:rPr>
          <w:sz w:val="26"/>
          <w:szCs w:val="26"/>
        </w:rPr>
        <w:t xml:space="preserve">, а </w:t>
      </w:r>
      <w:r w:rsidR="007904C0">
        <w:rPr>
          <w:sz w:val="26"/>
          <w:szCs w:val="26"/>
        </w:rPr>
        <w:t xml:space="preserve">также </w:t>
      </w:r>
      <w:r w:rsidR="007904C0" w:rsidRPr="007904C0">
        <w:rPr>
          <w:sz w:val="26"/>
          <w:szCs w:val="26"/>
        </w:rPr>
        <w:t>межъязыковые (межкультурные) сопоставления</w:t>
      </w:r>
      <w:r w:rsidR="009B314B">
        <w:rPr>
          <w:sz w:val="26"/>
          <w:szCs w:val="26"/>
        </w:rPr>
        <w:t xml:space="preserve"> </w:t>
      </w:r>
      <w:r w:rsidR="009B314B" w:rsidRPr="007904C0">
        <w:rPr>
          <w:sz w:val="26"/>
          <w:szCs w:val="26"/>
        </w:rPr>
        <w:t>[</w:t>
      </w:r>
      <w:r w:rsidR="009B314B">
        <w:rPr>
          <w:sz w:val="26"/>
          <w:szCs w:val="26"/>
        </w:rPr>
        <w:t xml:space="preserve">см.: </w:t>
      </w:r>
      <w:r w:rsidR="009B314B" w:rsidRPr="007904C0">
        <w:rPr>
          <w:sz w:val="26"/>
          <w:szCs w:val="26"/>
        </w:rPr>
        <w:t>Маслова 2004]</w:t>
      </w:r>
      <w:r w:rsidR="0069270B" w:rsidRPr="0069270B">
        <w:rPr>
          <w:sz w:val="26"/>
          <w:szCs w:val="26"/>
        </w:rPr>
        <w:t>.</w:t>
      </w:r>
    </w:p>
    <w:p w:rsidR="005559C5" w:rsidRPr="008A7A3B" w:rsidRDefault="0045720D" w:rsidP="0068192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Однако в современной</w:t>
      </w:r>
      <w:r w:rsidR="005F4305">
        <w:rPr>
          <w:sz w:val="26"/>
          <w:szCs w:val="26"/>
        </w:rPr>
        <w:t xml:space="preserve"> концептологии,</w:t>
      </w:r>
      <w:r>
        <w:rPr>
          <w:sz w:val="26"/>
          <w:szCs w:val="26"/>
        </w:rPr>
        <w:t xml:space="preserve"> </w:t>
      </w:r>
      <w:r w:rsidR="005F4305">
        <w:rPr>
          <w:sz w:val="26"/>
          <w:szCs w:val="26"/>
        </w:rPr>
        <w:t xml:space="preserve">возникшей </w:t>
      </w:r>
      <w:r w:rsidR="00382B0C">
        <w:rPr>
          <w:sz w:val="26"/>
          <w:szCs w:val="26"/>
        </w:rPr>
        <w:t>в</w:t>
      </w:r>
      <w:r w:rsidR="005F4305">
        <w:rPr>
          <w:sz w:val="26"/>
          <w:szCs w:val="26"/>
        </w:rPr>
        <w:t xml:space="preserve"> </w:t>
      </w:r>
      <w:r w:rsidR="00A67C9A">
        <w:rPr>
          <w:sz w:val="26"/>
          <w:szCs w:val="26"/>
        </w:rPr>
        <w:t>«</w:t>
      </w:r>
      <w:r w:rsidR="005F4305">
        <w:rPr>
          <w:sz w:val="26"/>
          <w:szCs w:val="26"/>
        </w:rPr>
        <w:t>точке стяжения</w:t>
      </w:r>
      <w:r w:rsidR="00A67C9A">
        <w:rPr>
          <w:sz w:val="26"/>
          <w:szCs w:val="26"/>
        </w:rPr>
        <w:t>»</w:t>
      </w:r>
      <w:r w:rsidR="005F4305">
        <w:rPr>
          <w:sz w:val="26"/>
          <w:szCs w:val="26"/>
        </w:rPr>
        <w:t xml:space="preserve"> различных дисциплин, бытует мнение, что </w:t>
      </w:r>
      <w:r w:rsidR="00CB013C">
        <w:rPr>
          <w:sz w:val="26"/>
          <w:szCs w:val="26"/>
        </w:rPr>
        <w:t>без интегр</w:t>
      </w:r>
      <w:r w:rsidR="00A555FC">
        <w:rPr>
          <w:sz w:val="26"/>
          <w:szCs w:val="26"/>
        </w:rPr>
        <w:t xml:space="preserve">ации </w:t>
      </w:r>
      <w:r w:rsidR="00CB013C">
        <w:rPr>
          <w:sz w:val="26"/>
          <w:szCs w:val="26"/>
        </w:rPr>
        <w:t>данных различных наук получить полное представление о концепте невозможно</w:t>
      </w:r>
      <w:r w:rsidR="005A19E6">
        <w:rPr>
          <w:sz w:val="26"/>
          <w:szCs w:val="26"/>
        </w:rPr>
        <w:t xml:space="preserve">, </w:t>
      </w:r>
      <w:r w:rsidR="00A555FC">
        <w:rPr>
          <w:sz w:val="26"/>
          <w:szCs w:val="26"/>
        </w:rPr>
        <w:t>поскольку</w:t>
      </w:r>
      <w:r w:rsidR="005A19E6">
        <w:rPr>
          <w:sz w:val="26"/>
          <w:szCs w:val="26"/>
        </w:rPr>
        <w:t xml:space="preserve"> языковая картина мира не </w:t>
      </w:r>
      <w:r w:rsidR="0049178F">
        <w:rPr>
          <w:sz w:val="26"/>
          <w:szCs w:val="26"/>
        </w:rPr>
        <w:t>пере</w:t>
      </w:r>
      <w:r w:rsidR="005A19E6">
        <w:rPr>
          <w:sz w:val="26"/>
          <w:szCs w:val="26"/>
        </w:rPr>
        <w:t>дает полного содержания концепта</w:t>
      </w:r>
      <w:r w:rsidR="00F068D0">
        <w:rPr>
          <w:sz w:val="26"/>
          <w:szCs w:val="26"/>
        </w:rPr>
        <w:t xml:space="preserve"> </w:t>
      </w:r>
      <w:r w:rsidR="00F068D0" w:rsidRPr="00F068D0">
        <w:rPr>
          <w:sz w:val="26"/>
          <w:szCs w:val="26"/>
        </w:rPr>
        <w:t>[</w:t>
      </w:r>
      <w:r w:rsidR="00382B0C">
        <w:rPr>
          <w:sz w:val="26"/>
          <w:szCs w:val="26"/>
        </w:rPr>
        <w:t xml:space="preserve">см.: Залевская 2005а, 2005б, </w:t>
      </w:r>
      <w:r w:rsidR="002E5AF2">
        <w:rPr>
          <w:sz w:val="26"/>
          <w:szCs w:val="26"/>
        </w:rPr>
        <w:t xml:space="preserve">Сазонова 2000, </w:t>
      </w:r>
      <w:r w:rsidR="00382B0C">
        <w:rPr>
          <w:sz w:val="26"/>
          <w:szCs w:val="26"/>
        </w:rPr>
        <w:t>Степанов 1997 и др.</w:t>
      </w:r>
      <w:r w:rsidR="00382B0C" w:rsidRPr="00382B0C">
        <w:rPr>
          <w:sz w:val="26"/>
          <w:szCs w:val="26"/>
        </w:rPr>
        <w:t xml:space="preserve">]. </w:t>
      </w:r>
      <w:r w:rsidR="005A19E6">
        <w:rPr>
          <w:sz w:val="26"/>
          <w:szCs w:val="26"/>
        </w:rPr>
        <w:t xml:space="preserve">Одной из самых удачных разработок в этой области можно назвать словарь Ю. С. Степанова </w:t>
      </w:r>
      <w:r w:rsidR="00A67C9A">
        <w:rPr>
          <w:sz w:val="26"/>
          <w:szCs w:val="26"/>
        </w:rPr>
        <w:t>«</w:t>
      </w:r>
      <w:r w:rsidR="005A19E6">
        <w:rPr>
          <w:sz w:val="26"/>
          <w:szCs w:val="26"/>
        </w:rPr>
        <w:t>Константы русской культуры</w:t>
      </w:r>
      <w:r w:rsidR="00A67C9A">
        <w:rPr>
          <w:sz w:val="26"/>
          <w:szCs w:val="26"/>
        </w:rPr>
        <w:t>»</w:t>
      </w:r>
      <w:r w:rsidR="005A19E6">
        <w:rPr>
          <w:sz w:val="26"/>
          <w:szCs w:val="26"/>
        </w:rPr>
        <w:t xml:space="preserve"> (1997). </w:t>
      </w:r>
      <w:r w:rsidR="00CB013C">
        <w:rPr>
          <w:sz w:val="26"/>
          <w:szCs w:val="26"/>
        </w:rPr>
        <w:t>Ю. С. Степанов</w:t>
      </w:r>
      <w:r w:rsidR="00FC66FB">
        <w:rPr>
          <w:sz w:val="26"/>
          <w:szCs w:val="26"/>
        </w:rPr>
        <w:t xml:space="preserve">, занимающийся исследованием концепта в диахронии, </w:t>
      </w:r>
      <w:r w:rsidR="0075581D">
        <w:rPr>
          <w:sz w:val="26"/>
          <w:szCs w:val="26"/>
        </w:rPr>
        <w:t xml:space="preserve">указывает, что концепт может вербализоваться не только в слове, но и в </w:t>
      </w:r>
      <w:r w:rsidR="00A5678D">
        <w:rPr>
          <w:sz w:val="26"/>
          <w:szCs w:val="26"/>
        </w:rPr>
        <w:t xml:space="preserve">предметах </w:t>
      </w:r>
      <w:r w:rsidR="0075581D">
        <w:rPr>
          <w:sz w:val="26"/>
          <w:szCs w:val="26"/>
        </w:rPr>
        <w:t>материальной культур</w:t>
      </w:r>
      <w:r w:rsidR="00A5678D">
        <w:rPr>
          <w:sz w:val="26"/>
          <w:szCs w:val="26"/>
        </w:rPr>
        <w:t>ы:</w:t>
      </w:r>
      <w:r w:rsidR="0075581D">
        <w:rPr>
          <w:sz w:val="26"/>
          <w:szCs w:val="26"/>
        </w:rPr>
        <w:t xml:space="preserve"> </w:t>
      </w:r>
      <w:r w:rsidR="00A67C9A">
        <w:rPr>
          <w:sz w:val="26"/>
          <w:szCs w:val="26"/>
        </w:rPr>
        <w:t>«</w:t>
      </w:r>
      <w:r w:rsidR="00A5678D">
        <w:rPr>
          <w:sz w:val="26"/>
          <w:szCs w:val="26"/>
        </w:rPr>
        <w:t xml:space="preserve">Концепты могут </w:t>
      </w:r>
      <w:r w:rsidR="00A67C9A">
        <w:rPr>
          <w:sz w:val="26"/>
          <w:szCs w:val="26"/>
        </w:rPr>
        <w:t>«</w:t>
      </w:r>
      <w:r w:rsidR="00A5678D">
        <w:rPr>
          <w:sz w:val="26"/>
          <w:szCs w:val="26"/>
        </w:rPr>
        <w:t>парить</w:t>
      </w:r>
      <w:r w:rsidR="00A67C9A">
        <w:rPr>
          <w:sz w:val="26"/>
          <w:szCs w:val="26"/>
        </w:rPr>
        <w:t>»</w:t>
      </w:r>
      <w:r w:rsidR="00A5678D">
        <w:rPr>
          <w:sz w:val="26"/>
          <w:szCs w:val="26"/>
        </w:rPr>
        <w:t xml:space="preserve"> над концептуализированными областями, выражаясь как в слове, так и в образе или материальном предмете</w:t>
      </w:r>
      <w:r w:rsidR="00A67C9A">
        <w:rPr>
          <w:sz w:val="26"/>
          <w:szCs w:val="26"/>
        </w:rPr>
        <w:t>»</w:t>
      </w:r>
      <w:r w:rsidR="00A5678D">
        <w:rPr>
          <w:sz w:val="26"/>
          <w:szCs w:val="26"/>
        </w:rPr>
        <w:t xml:space="preserve"> </w:t>
      </w:r>
      <w:r w:rsidR="00A5678D" w:rsidRPr="00A5678D">
        <w:rPr>
          <w:sz w:val="26"/>
          <w:szCs w:val="26"/>
        </w:rPr>
        <w:t>[</w:t>
      </w:r>
      <w:r w:rsidR="00A5678D">
        <w:rPr>
          <w:sz w:val="26"/>
          <w:szCs w:val="26"/>
        </w:rPr>
        <w:t>Степанов, 1997, с. 75</w:t>
      </w:r>
      <w:r w:rsidR="00A5678D" w:rsidRPr="00A5678D">
        <w:rPr>
          <w:sz w:val="26"/>
          <w:szCs w:val="26"/>
        </w:rPr>
        <w:t xml:space="preserve">]. </w:t>
      </w:r>
      <w:r w:rsidR="00F871D9">
        <w:rPr>
          <w:sz w:val="26"/>
          <w:szCs w:val="26"/>
        </w:rPr>
        <w:t>В своем исследовании Ю.</w:t>
      </w:r>
      <w:r w:rsidR="00A13849">
        <w:rPr>
          <w:sz w:val="26"/>
          <w:szCs w:val="26"/>
        </w:rPr>
        <w:t> </w:t>
      </w:r>
      <w:r w:rsidR="00F871D9">
        <w:rPr>
          <w:sz w:val="26"/>
          <w:szCs w:val="26"/>
        </w:rPr>
        <w:t>С.</w:t>
      </w:r>
      <w:r w:rsidR="00A13849">
        <w:rPr>
          <w:sz w:val="26"/>
          <w:szCs w:val="26"/>
        </w:rPr>
        <w:t> </w:t>
      </w:r>
      <w:r w:rsidR="00F871D9">
        <w:rPr>
          <w:sz w:val="26"/>
          <w:szCs w:val="26"/>
        </w:rPr>
        <w:t>Степанов применяет</w:t>
      </w:r>
      <w:r w:rsidR="00F068D0">
        <w:rPr>
          <w:sz w:val="26"/>
          <w:szCs w:val="26"/>
        </w:rPr>
        <w:t xml:space="preserve"> совокупность </w:t>
      </w:r>
      <w:r w:rsidR="00F068D0" w:rsidRPr="004F1940">
        <w:rPr>
          <w:sz w:val="26"/>
          <w:szCs w:val="26"/>
        </w:rPr>
        <w:t>мето</w:t>
      </w:r>
      <w:r w:rsidR="00FC66FB">
        <w:rPr>
          <w:sz w:val="26"/>
          <w:szCs w:val="26"/>
        </w:rPr>
        <w:t>дов</w:t>
      </w:r>
      <w:r w:rsidR="00F068D0" w:rsidRPr="004F1940">
        <w:rPr>
          <w:sz w:val="26"/>
          <w:szCs w:val="26"/>
        </w:rPr>
        <w:t xml:space="preserve"> </w:t>
      </w:r>
      <w:r w:rsidR="00FC66FB">
        <w:rPr>
          <w:sz w:val="26"/>
          <w:szCs w:val="26"/>
        </w:rPr>
        <w:t xml:space="preserve">лингвистики, </w:t>
      </w:r>
      <w:r w:rsidR="00F068D0" w:rsidRPr="004F1940">
        <w:rPr>
          <w:sz w:val="26"/>
          <w:szCs w:val="26"/>
        </w:rPr>
        <w:t>этно</w:t>
      </w:r>
      <w:r w:rsidR="00FC66FB">
        <w:rPr>
          <w:sz w:val="26"/>
          <w:szCs w:val="26"/>
        </w:rPr>
        <w:t>логии</w:t>
      </w:r>
      <w:r w:rsidR="00F068D0" w:rsidRPr="004F1940">
        <w:rPr>
          <w:sz w:val="26"/>
          <w:szCs w:val="26"/>
        </w:rPr>
        <w:t>, исто</w:t>
      </w:r>
      <w:r w:rsidR="00FC66FB">
        <w:rPr>
          <w:sz w:val="26"/>
          <w:szCs w:val="26"/>
        </w:rPr>
        <w:t>рии и социологии</w:t>
      </w:r>
      <w:r w:rsidR="00F068D0" w:rsidRPr="004F1940">
        <w:rPr>
          <w:sz w:val="26"/>
          <w:szCs w:val="26"/>
        </w:rPr>
        <w:t>, используя их соответственно в трех различных пластах содержания культурных концептов</w:t>
      </w:r>
      <w:r w:rsidR="00FC66FB">
        <w:rPr>
          <w:sz w:val="26"/>
          <w:szCs w:val="26"/>
        </w:rPr>
        <w:t xml:space="preserve"> </w:t>
      </w:r>
      <w:r w:rsidR="00FC66FB" w:rsidRPr="00FC66FB">
        <w:rPr>
          <w:sz w:val="26"/>
          <w:szCs w:val="26"/>
        </w:rPr>
        <w:t>[</w:t>
      </w:r>
      <w:r w:rsidR="00FC66FB">
        <w:rPr>
          <w:sz w:val="26"/>
          <w:szCs w:val="26"/>
        </w:rPr>
        <w:t>Степанов 1997</w:t>
      </w:r>
      <w:r w:rsidR="00FC66FB" w:rsidRPr="00FC66FB">
        <w:rPr>
          <w:sz w:val="26"/>
          <w:szCs w:val="26"/>
        </w:rPr>
        <w:t>]</w:t>
      </w:r>
      <w:r w:rsidR="00F068D0" w:rsidRPr="004F1940">
        <w:rPr>
          <w:sz w:val="26"/>
          <w:szCs w:val="26"/>
        </w:rPr>
        <w:t>.</w:t>
      </w:r>
    </w:p>
    <w:p w:rsidR="00FD7992" w:rsidRP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>Вырезано.</w:t>
      </w:r>
    </w:p>
    <w:p w:rsid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 xml:space="preserve">Для доставки полной версии работы перейдите по </w:t>
      </w:r>
      <w:hyperlink r:id="rId8" w:history="1">
        <w:r w:rsidRPr="00FD7992">
          <w:rPr>
            <w:rStyle w:val="a6"/>
            <w:sz w:val="26"/>
            <w:szCs w:val="26"/>
          </w:rPr>
          <w:t>ссылке</w:t>
        </w:r>
      </w:hyperlink>
      <w:r w:rsidRPr="00FD7992">
        <w:rPr>
          <w:color w:val="FF0000"/>
          <w:sz w:val="26"/>
          <w:szCs w:val="26"/>
        </w:rPr>
        <w:t xml:space="preserve">. </w:t>
      </w:r>
    </w:p>
    <w:p w:rsidR="00AD4285" w:rsidRPr="005259F2" w:rsidRDefault="00AE061B" w:rsidP="00AD4285">
      <w:pPr>
        <w:pStyle w:val="1"/>
      </w:pPr>
      <w:r w:rsidRPr="005259F2">
        <w:br w:type="page"/>
      </w:r>
      <w:bookmarkStart w:id="12" w:name="_Toc166297534"/>
      <w:bookmarkStart w:id="13" w:name="_Toc164999317"/>
      <w:r w:rsidR="00AD4285" w:rsidRPr="005259F2">
        <w:t xml:space="preserve">Глава </w:t>
      </w:r>
      <w:r w:rsidR="00AD4285">
        <w:t>2</w:t>
      </w:r>
      <w:r w:rsidR="00AD4285" w:rsidRPr="005259F2">
        <w:t xml:space="preserve">. </w:t>
      </w:r>
      <w:r w:rsidR="009C7B9D">
        <w:t xml:space="preserve">Анализ компонентов концепта </w:t>
      </w:r>
      <w:r w:rsidR="00A67C9A">
        <w:t>«</w:t>
      </w:r>
      <w:r w:rsidR="009C7B9D">
        <w:t>переход</w:t>
      </w:r>
      <w:r w:rsidR="00A67C9A">
        <w:t>»</w:t>
      </w:r>
      <w:r w:rsidR="009C7B9D">
        <w:t xml:space="preserve">: концепт </w:t>
      </w:r>
      <w:r w:rsidR="00A67C9A">
        <w:t>«</w:t>
      </w:r>
      <w:r w:rsidR="009C7B9D">
        <w:t>ключ</w:t>
      </w:r>
      <w:r w:rsidR="00A67C9A">
        <w:t>»</w:t>
      </w:r>
      <w:bookmarkEnd w:id="12"/>
    </w:p>
    <w:p w:rsidR="00DF205C" w:rsidRDefault="00DF205C" w:rsidP="00AD4285">
      <w:pPr>
        <w:pStyle w:val="2"/>
        <w:spacing w:line="360" w:lineRule="auto"/>
        <w:jc w:val="center"/>
        <w:rPr>
          <w:rFonts w:ascii="Times New Roman" w:hAnsi="Times New Roman"/>
          <w:b w:val="0"/>
          <w:bCs w:val="0"/>
          <w:i w:val="0"/>
          <w:iCs w:val="0"/>
        </w:rPr>
      </w:pPr>
      <w:bookmarkStart w:id="14" w:name="_Toc166297535"/>
      <w:r w:rsidRPr="005259F2">
        <w:rPr>
          <w:rFonts w:ascii="Times New Roman" w:hAnsi="Times New Roman"/>
          <w:b w:val="0"/>
          <w:bCs w:val="0"/>
          <w:i w:val="0"/>
          <w:iCs w:val="0"/>
        </w:rPr>
        <w:t xml:space="preserve">§ </w:t>
      </w:r>
      <w:r>
        <w:rPr>
          <w:rFonts w:ascii="Times New Roman" w:hAnsi="Times New Roman"/>
          <w:b w:val="0"/>
          <w:bCs w:val="0"/>
          <w:i w:val="0"/>
          <w:iCs w:val="0"/>
        </w:rPr>
        <w:t>2</w:t>
      </w:r>
      <w:r w:rsidRPr="005259F2">
        <w:rPr>
          <w:rFonts w:ascii="Times New Roman" w:hAnsi="Times New Roman"/>
          <w:b w:val="0"/>
          <w:bCs w:val="0"/>
          <w:i w:val="0"/>
          <w:iCs w:val="0"/>
        </w:rPr>
        <w:t>.1.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Общие положения</w:t>
      </w:r>
      <w:bookmarkEnd w:id="14"/>
    </w:p>
    <w:p w:rsidR="00D62215" w:rsidRDefault="00D62215" w:rsidP="00D62215">
      <w:pPr>
        <w:spacing w:line="360" w:lineRule="auto"/>
        <w:ind w:firstLine="539"/>
        <w:rPr>
          <w:sz w:val="26"/>
          <w:szCs w:val="26"/>
        </w:rPr>
      </w:pPr>
      <w:r>
        <w:rPr>
          <w:sz w:val="26"/>
          <w:szCs w:val="26"/>
        </w:rPr>
        <w:t>Семантика заглавия роман</w:t>
      </w:r>
      <w:r w:rsidR="0080665B">
        <w:rPr>
          <w:sz w:val="26"/>
          <w:szCs w:val="26"/>
        </w:rPr>
        <w:t>а «Бесплодные земли» предполагае</w:t>
      </w:r>
      <w:r>
        <w:rPr>
          <w:sz w:val="26"/>
          <w:szCs w:val="26"/>
        </w:rPr>
        <w:t xml:space="preserve">т, что ключевыми для данного текста являются именно пространственные концепты. Методики, направленные на выявление ключевых слов текста, в частности, метод количественной обработки информации, позволили выявить следующие ключевые </w:t>
      </w:r>
      <w:r w:rsidR="001B69AF">
        <w:rPr>
          <w:sz w:val="26"/>
          <w:szCs w:val="26"/>
        </w:rPr>
        <w:t xml:space="preserve">пространственные </w:t>
      </w:r>
      <w:r>
        <w:rPr>
          <w:sz w:val="26"/>
          <w:szCs w:val="26"/>
        </w:rPr>
        <w:t xml:space="preserve">концепты </w:t>
      </w:r>
      <w:r w:rsidR="00123DFE">
        <w:rPr>
          <w:sz w:val="26"/>
          <w:szCs w:val="26"/>
        </w:rPr>
        <w:t>романа</w:t>
      </w:r>
      <w:r>
        <w:rPr>
          <w:sz w:val="26"/>
          <w:szCs w:val="26"/>
        </w:rPr>
        <w:t xml:space="preserve">: «мир», «руина» и «переход», наиболее показательным компонентом которого является концепт «дверь». В ходе исследования отмечалось, что данный концепт вступает в связи с рядом других концептов, в частности, с концептом «ключ», который выступает как один из актантов в базовых пропозициях концепта «переход». </w:t>
      </w:r>
    </w:p>
    <w:p w:rsidR="00D014BE" w:rsidRDefault="00D62215" w:rsidP="00D87AA9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О</w:t>
      </w:r>
      <w:r w:rsidR="006F0791">
        <w:rPr>
          <w:sz w:val="26"/>
          <w:szCs w:val="26"/>
        </w:rPr>
        <w:t xml:space="preserve">дной из основных особенностей художественного пространства романа </w:t>
      </w:r>
      <w:r w:rsidR="00A67C9A">
        <w:rPr>
          <w:sz w:val="26"/>
          <w:szCs w:val="26"/>
        </w:rPr>
        <w:t>«</w:t>
      </w:r>
      <w:r w:rsidR="006F0791">
        <w:rPr>
          <w:sz w:val="26"/>
          <w:szCs w:val="26"/>
        </w:rPr>
        <w:t>Бесплодные земли</w:t>
      </w:r>
      <w:r w:rsidR="00A67C9A">
        <w:rPr>
          <w:sz w:val="26"/>
          <w:szCs w:val="26"/>
        </w:rPr>
        <w:t>»</w:t>
      </w:r>
      <w:r w:rsidR="006F0791">
        <w:rPr>
          <w:sz w:val="26"/>
          <w:szCs w:val="26"/>
        </w:rPr>
        <w:t xml:space="preserve"> является двоемирие. </w:t>
      </w:r>
      <w:r w:rsidR="00D87AA9" w:rsidRPr="005259F2">
        <w:rPr>
          <w:sz w:val="26"/>
          <w:szCs w:val="26"/>
        </w:rPr>
        <w:t>Между замкнутыми пространствами двух миров существует некая преграда, граница, в которой имеется проход, соединяющий эти миры. Для творчества Ст. Кинга и произведений массовой литературы в целом характерна вещность, наглядность [</w:t>
      </w:r>
      <w:r w:rsidR="00D87AA9" w:rsidRPr="00551CC7">
        <w:rPr>
          <w:sz w:val="26"/>
          <w:szCs w:val="26"/>
        </w:rPr>
        <w:t>см.: Шемякин 1991</w:t>
      </w:r>
      <w:r w:rsidR="00D87AA9" w:rsidRPr="005259F2">
        <w:rPr>
          <w:sz w:val="26"/>
          <w:szCs w:val="26"/>
        </w:rPr>
        <w:t xml:space="preserve">], и этот проход приобретает сугубо вещную природу и визуализируется в образе двери, имеющей все привычные атрибуты: ручку, замочную скважину, а также ключ, необходимый для того, чтобы </w:t>
      </w:r>
      <w:r w:rsidR="00D87AA9">
        <w:rPr>
          <w:sz w:val="26"/>
          <w:szCs w:val="26"/>
        </w:rPr>
        <w:t xml:space="preserve">ее </w:t>
      </w:r>
      <w:r w:rsidR="00D87AA9" w:rsidRPr="005259F2">
        <w:rPr>
          <w:sz w:val="26"/>
          <w:szCs w:val="26"/>
        </w:rPr>
        <w:t>открыть. Ситуация перехода из одного мира в другой изображена через действие, с которым каждый из нас сталкивается ежедневно, и на фоне этого ежедневного опыта специфика данной ситуации в романе и ее символическая природа проявляются особенно четко. Актанты (</w:t>
      </w:r>
      <w:r w:rsidR="00D87AA9" w:rsidRPr="00B33213">
        <w:rPr>
          <w:sz w:val="26"/>
          <w:szCs w:val="26"/>
        </w:rPr>
        <w:t>дверь</w:t>
      </w:r>
      <w:r w:rsidR="00D87AA9">
        <w:rPr>
          <w:sz w:val="26"/>
          <w:szCs w:val="26"/>
        </w:rPr>
        <w:t>, ключ)</w:t>
      </w:r>
      <w:r w:rsidR="00D87AA9" w:rsidRPr="005259F2">
        <w:rPr>
          <w:sz w:val="26"/>
          <w:szCs w:val="26"/>
        </w:rPr>
        <w:t xml:space="preserve"> и локусы (круг камней, особняк) ситуации перехода из мира в мир даны в тексте посредством лексики с конкретным значением, которая подвергается концептуализации в пространстве текста. </w:t>
      </w:r>
    </w:p>
    <w:p w:rsidR="00D87AA9" w:rsidRPr="005259F2" w:rsidRDefault="00D87AA9" w:rsidP="00D87AA9">
      <w:pPr>
        <w:spacing w:line="360" w:lineRule="auto"/>
        <w:ind w:firstLine="540"/>
        <w:rPr>
          <w:sz w:val="26"/>
          <w:szCs w:val="26"/>
        </w:rPr>
      </w:pPr>
      <w:r w:rsidRPr="005259F2">
        <w:rPr>
          <w:sz w:val="26"/>
          <w:szCs w:val="26"/>
        </w:rPr>
        <w:t xml:space="preserve">В предыдущем исследовании нами был проанализирован концепт </w:t>
      </w:r>
      <w:r w:rsidR="00A67C9A">
        <w:rPr>
          <w:sz w:val="26"/>
          <w:szCs w:val="26"/>
        </w:rPr>
        <w:t>«</w:t>
      </w:r>
      <w:r w:rsidRPr="005259F2">
        <w:rPr>
          <w:sz w:val="26"/>
          <w:szCs w:val="26"/>
        </w:rPr>
        <w:t>дверь</w:t>
      </w:r>
      <w:r w:rsidR="00A67C9A">
        <w:rPr>
          <w:sz w:val="26"/>
          <w:szCs w:val="26"/>
        </w:rPr>
        <w:t>»</w:t>
      </w:r>
      <w:r w:rsidRPr="005259F2">
        <w:rPr>
          <w:sz w:val="26"/>
          <w:szCs w:val="26"/>
        </w:rPr>
        <w:t>. Настоящая работа</w:t>
      </w:r>
      <w:r w:rsidR="00DB63BC">
        <w:rPr>
          <w:sz w:val="26"/>
          <w:szCs w:val="26"/>
        </w:rPr>
        <w:t xml:space="preserve"> </w:t>
      </w:r>
      <w:r w:rsidR="00DB63BC">
        <w:rPr>
          <w:color w:val="FF0000"/>
          <w:sz w:val="26"/>
          <w:szCs w:val="26"/>
        </w:rPr>
        <w:t>(да-а, это вам не хухры-мухры)</w:t>
      </w:r>
      <w:r w:rsidRPr="005259F2">
        <w:rPr>
          <w:sz w:val="26"/>
          <w:szCs w:val="26"/>
        </w:rPr>
        <w:t xml:space="preserve"> посвящена концепту </w:t>
      </w:r>
      <w:r w:rsidR="00A67C9A">
        <w:rPr>
          <w:sz w:val="26"/>
          <w:szCs w:val="26"/>
        </w:rPr>
        <w:t>«</w:t>
      </w:r>
      <w:r w:rsidRPr="005259F2"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 w:rsidRPr="005259F2">
        <w:rPr>
          <w:sz w:val="26"/>
          <w:szCs w:val="26"/>
        </w:rPr>
        <w:t xml:space="preserve">. Впоследствии, обобщив полученные сведения и заполнив ситуацию сведениями об ее участниках и месте локализации, мы надеемся подняться до анализа </w:t>
      </w:r>
      <w:r>
        <w:rPr>
          <w:sz w:val="26"/>
          <w:szCs w:val="26"/>
        </w:rPr>
        <w:t>сценария</w:t>
      </w:r>
      <w:r w:rsidRPr="005259F2">
        <w:rPr>
          <w:sz w:val="26"/>
          <w:szCs w:val="26"/>
        </w:rPr>
        <w:t xml:space="preserve"> </w:t>
      </w:r>
      <w:r w:rsidR="00A67C9A">
        <w:rPr>
          <w:sz w:val="26"/>
          <w:szCs w:val="26"/>
        </w:rPr>
        <w:t>«</w:t>
      </w:r>
      <w:r>
        <w:rPr>
          <w:sz w:val="26"/>
          <w:szCs w:val="26"/>
        </w:rPr>
        <w:t>переход</w:t>
      </w:r>
      <w:r w:rsidR="00A67C9A">
        <w:rPr>
          <w:sz w:val="26"/>
          <w:szCs w:val="26"/>
        </w:rPr>
        <w:t>»</w:t>
      </w:r>
      <w:r w:rsidRPr="005259F2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его </w:t>
      </w:r>
      <w:r w:rsidRPr="005259F2">
        <w:rPr>
          <w:sz w:val="26"/>
          <w:szCs w:val="26"/>
        </w:rPr>
        <w:t xml:space="preserve">лингвокультурной специфике, т. е. </w:t>
      </w:r>
      <w:r>
        <w:rPr>
          <w:sz w:val="26"/>
          <w:szCs w:val="26"/>
        </w:rPr>
        <w:t>сопоставить средств</w:t>
      </w:r>
      <w:r w:rsidR="00D014BE">
        <w:rPr>
          <w:sz w:val="26"/>
          <w:szCs w:val="26"/>
        </w:rPr>
        <w:t>а</w:t>
      </w:r>
      <w:r>
        <w:rPr>
          <w:sz w:val="26"/>
          <w:szCs w:val="26"/>
        </w:rPr>
        <w:t xml:space="preserve"> репрезентации </w:t>
      </w:r>
      <w:r w:rsidR="003B6D52">
        <w:rPr>
          <w:sz w:val="26"/>
          <w:szCs w:val="26"/>
        </w:rPr>
        <w:t xml:space="preserve">и содержательное наполнение </w:t>
      </w:r>
      <w:r>
        <w:rPr>
          <w:sz w:val="26"/>
          <w:szCs w:val="26"/>
        </w:rPr>
        <w:t>данного</w:t>
      </w:r>
      <w:r w:rsidRPr="005259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концепта в </w:t>
      </w:r>
      <w:r w:rsidRPr="005259F2">
        <w:rPr>
          <w:sz w:val="26"/>
          <w:szCs w:val="26"/>
        </w:rPr>
        <w:t>ори</w:t>
      </w:r>
      <w:r>
        <w:rPr>
          <w:sz w:val="26"/>
          <w:szCs w:val="26"/>
        </w:rPr>
        <w:t>гинальном</w:t>
      </w:r>
      <w:r w:rsidRPr="005259F2">
        <w:rPr>
          <w:sz w:val="26"/>
          <w:szCs w:val="26"/>
        </w:rPr>
        <w:t xml:space="preserve"> и </w:t>
      </w:r>
      <w:r>
        <w:rPr>
          <w:sz w:val="26"/>
          <w:szCs w:val="26"/>
        </w:rPr>
        <w:t>переводном текстах</w:t>
      </w:r>
      <w:r w:rsidR="00E535C7">
        <w:rPr>
          <w:sz w:val="26"/>
          <w:szCs w:val="26"/>
        </w:rPr>
        <w:t>.</w:t>
      </w:r>
      <w:r w:rsidR="00E535C7" w:rsidRPr="00E535C7">
        <w:rPr>
          <w:sz w:val="26"/>
          <w:szCs w:val="26"/>
        </w:rPr>
        <w:t xml:space="preserve"> </w:t>
      </w:r>
      <w:r w:rsidR="00E535C7">
        <w:rPr>
          <w:sz w:val="26"/>
          <w:szCs w:val="26"/>
        </w:rPr>
        <w:t xml:space="preserve">Временно мы будем рассматривать перевод Т. Покидаевой как своего рода </w:t>
      </w:r>
      <w:r w:rsidR="00A67C9A">
        <w:rPr>
          <w:sz w:val="26"/>
          <w:szCs w:val="26"/>
        </w:rPr>
        <w:t>«</w:t>
      </w:r>
      <w:r w:rsidR="00E535C7">
        <w:rPr>
          <w:sz w:val="26"/>
          <w:szCs w:val="26"/>
        </w:rPr>
        <w:t>идеальный</w:t>
      </w:r>
      <w:r w:rsidR="00A67C9A">
        <w:rPr>
          <w:sz w:val="26"/>
          <w:szCs w:val="26"/>
        </w:rPr>
        <w:t>»</w:t>
      </w:r>
      <w:r w:rsidR="00E535C7">
        <w:rPr>
          <w:sz w:val="26"/>
          <w:szCs w:val="26"/>
        </w:rPr>
        <w:t xml:space="preserve"> перевод романа </w:t>
      </w:r>
      <w:r w:rsidR="00A67C9A">
        <w:rPr>
          <w:sz w:val="26"/>
          <w:szCs w:val="26"/>
        </w:rPr>
        <w:t>«</w:t>
      </w:r>
      <w:r w:rsidR="00E535C7">
        <w:rPr>
          <w:sz w:val="26"/>
          <w:szCs w:val="26"/>
        </w:rPr>
        <w:t>Бесплодные земли</w:t>
      </w:r>
      <w:r w:rsidR="00A67C9A">
        <w:rPr>
          <w:sz w:val="26"/>
          <w:szCs w:val="26"/>
        </w:rPr>
        <w:t>»</w:t>
      </w:r>
      <w:r w:rsidRPr="005259F2">
        <w:rPr>
          <w:sz w:val="26"/>
          <w:szCs w:val="26"/>
        </w:rPr>
        <w:t xml:space="preserve">, </w:t>
      </w:r>
      <w:r w:rsidR="00E535C7">
        <w:rPr>
          <w:sz w:val="26"/>
          <w:szCs w:val="26"/>
        </w:rPr>
        <w:t>опираясь на утверждение</w:t>
      </w:r>
      <w:r w:rsidRPr="005259F2">
        <w:rPr>
          <w:sz w:val="26"/>
          <w:szCs w:val="26"/>
        </w:rPr>
        <w:t xml:space="preserve">, что максимально точное воспроизведение смыслов </w:t>
      </w:r>
      <w:r w:rsidR="003B6D52">
        <w:rPr>
          <w:sz w:val="26"/>
          <w:szCs w:val="26"/>
        </w:rPr>
        <w:t>исходного</w:t>
      </w:r>
      <w:r w:rsidRPr="005259F2">
        <w:rPr>
          <w:sz w:val="26"/>
          <w:szCs w:val="26"/>
        </w:rPr>
        <w:t xml:space="preserve"> текста является целью переводчика и в процессе перевода происходит не переосмысление текста, но </w:t>
      </w:r>
      <w:r w:rsidRPr="005E6A60">
        <w:rPr>
          <w:i/>
          <w:iCs/>
          <w:sz w:val="26"/>
          <w:szCs w:val="26"/>
        </w:rPr>
        <w:t>реконструкция</w:t>
      </w:r>
      <w:r w:rsidRPr="005259F2">
        <w:rPr>
          <w:sz w:val="26"/>
          <w:szCs w:val="26"/>
        </w:rPr>
        <w:t xml:space="preserve"> его смыслов с их последующей перекодировкой на язык перевода</w:t>
      </w:r>
      <w:r w:rsidR="0075643C">
        <w:rPr>
          <w:sz w:val="26"/>
          <w:szCs w:val="26"/>
        </w:rPr>
        <w:t xml:space="preserve"> (см. раздел</w:t>
      </w:r>
      <w:r w:rsidR="00A11D8C">
        <w:rPr>
          <w:sz w:val="26"/>
          <w:szCs w:val="26"/>
        </w:rPr>
        <w:t>ы</w:t>
      </w:r>
      <w:r w:rsidR="0075643C">
        <w:rPr>
          <w:sz w:val="26"/>
          <w:szCs w:val="26"/>
        </w:rPr>
        <w:t xml:space="preserve"> 1.1.7</w:t>
      </w:r>
      <w:r w:rsidR="00A11D8C">
        <w:rPr>
          <w:sz w:val="26"/>
          <w:szCs w:val="26"/>
        </w:rPr>
        <w:t>, 1.2.1</w:t>
      </w:r>
      <w:r w:rsidR="0075643C">
        <w:rPr>
          <w:sz w:val="26"/>
          <w:szCs w:val="26"/>
        </w:rPr>
        <w:t>)</w:t>
      </w:r>
      <w:r w:rsidRPr="005259F2">
        <w:rPr>
          <w:sz w:val="26"/>
          <w:szCs w:val="26"/>
        </w:rPr>
        <w:t xml:space="preserve">. </w:t>
      </w:r>
      <w:r w:rsidR="00C7727A">
        <w:rPr>
          <w:sz w:val="26"/>
          <w:szCs w:val="26"/>
        </w:rPr>
        <w:t xml:space="preserve">Таким образом, в </w:t>
      </w:r>
      <w:r w:rsidR="00C7727A" w:rsidRPr="005259F2">
        <w:rPr>
          <w:sz w:val="26"/>
          <w:szCs w:val="26"/>
        </w:rPr>
        <w:t xml:space="preserve">тексте </w:t>
      </w:r>
      <w:r w:rsidR="00A67C9A">
        <w:rPr>
          <w:sz w:val="26"/>
          <w:szCs w:val="26"/>
        </w:rPr>
        <w:t>«</w:t>
      </w:r>
      <w:r w:rsidR="00475094">
        <w:rPr>
          <w:sz w:val="26"/>
          <w:szCs w:val="26"/>
        </w:rPr>
        <w:t>идеального</w:t>
      </w:r>
      <w:r w:rsidR="00A67C9A">
        <w:rPr>
          <w:sz w:val="26"/>
          <w:szCs w:val="26"/>
        </w:rPr>
        <w:t>»</w:t>
      </w:r>
      <w:r w:rsidR="00475094">
        <w:rPr>
          <w:sz w:val="26"/>
          <w:szCs w:val="26"/>
        </w:rPr>
        <w:t xml:space="preserve"> </w:t>
      </w:r>
      <w:r w:rsidR="00C7727A" w:rsidRPr="005259F2">
        <w:rPr>
          <w:sz w:val="26"/>
          <w:szCs w:val="26"/>
        </w:rPr>
        <w:t>перевода мы имеем дело лишь с минимальными смысловыми модификациями, связанными с неизбежными различиями коннотативных компонентов лексического значения репрезентантов концепта, а также</w:t>
      </w:r>
      <w:r w:rsidR="00DB63BC">
        <w:rPr>
          <w:sz w:val="26"/>
          <w:szCs w:val="26"/>
        </w:rPr>
        <w:t xml:space="preserve"> с</w:t>
      </w:r>
      <w:r w:rsidR="00C7727A" w:rsidRPr="005259F2">
        <w:rPr>
          <w:sz w:val="26"/>
          <w:szCs w:val="26"/>
        </w:rPr>
        <w:t xml:space="preserve"> их сочетаемостью. </w:t>
      </w:r>
      <w:r w:rsidR="005B1735">
        <w:rPr>
          <w:sz w:val="26"/>
          <w:szCs w:val="26"/>
        </w:rPr>
        <w:t xml:space="preserve">По этой причине, а также потому, что концепт </w:t>
      </w:r>
      <w:r w:rsidR="00A67C9A">
        <w:rPr>
          <w:sz w:val="26"/>
          <w:szCs w:val="26"/>
        </w:rPr>
        <w:t>«</w:t>
      </w:r>
      <w:r w:rsidR="005B1735"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 w:rsidR="005B1735">
        <w:rPr>
          <w:sz w:val="26"/>
          <w:szCs w:val="26"/>
        </w:rPr>
        <w:t xml:space="preserve"> является универсальным концептом, имеющим небольшое количество национально-специфических компонентов (как мы увидим впоследствии, </w:t>
      </w:r>
      <w:r w:rsidR="00337F46">
        <w:rPr>
          <w:sz w:val="26"/>
          <w:szCs w:val="26"/>
        </w:rPr>
        <w:t xml:space="preserve">различия в ядерной зоне русского и американского языкового концепта </w:t>
      </w:r>
      <w:r w:rsidR="00A67C9A">
        <w:rPr>
          <w:sz w:val="26"/>
          <w:szCs w:val="26"/>
        </w:rPr>
        <w:t>«</w:t>
      </w:r>
      <w:r w:rsidR="00337F46"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 w:rsidR="005B1735">
        <w:rPr>
          <w:sz w:val="26"/>
          <w:szCs w:val="26"/>
        </w:rPr>
        <w:t xml:space="preserve"> минимальны), нам представляется возможным рассматривать концепт, реконструируемый из романа американского автора, в отрыве от лингвокультурной специфики.</w:t>
      </w:r>
      <w:r w:rsidR="00475094">
        <w:rPr>
          <w:sz w:val="26"/>
          <w:szCs w:val="26"/>
        </w:rPr>
        <w:t xml:space="preserve"> </w:t>
      </w:r>
    </w:p>
    <w:p w:rsidR="00AD4285" w:rsidRPr="005259F2" w:rsidRDefault="00AD4285" w:rsidP="00AD4285">
      <w:pPr>
        <w:pStyle w:val="2"/>
        <w:spacing w:line="360" w:lineRule="auto"/>
        <w:jc w:val="center"/>
        <w:rPr>
          <w:rFonts w:ascii="Times New Roman" w:hAnsi="Times New Roman"/>
          <w:b w:val="0"/>
          <w:bCs w:val="0"/>
          <w:i w:val="0"/>
          <w:iCs w:val="0"/>
        </w:rPr>
      </w:pPr>
      <w:bookmarkStart w:id="15" w:name="_Toc166297536"/>
      <w:r w:rsidRPr="005259F2">
        <w:rPr>
          <w:rFonts w:ascii="Times New Roman" w:hAnsi="Times New Roman"/>
          <w:b w:val="0"/>
          <w:bCs w:val="0"/>
          <w:i w:val="0"/>
          <w:iCs w:val="0"/>
        </w:rPr>
        <w:t xml:space="preserve">§ </w:t>
      </w:r>
      <w:r w:rsidR="009C7B9D">
        <w:rPr>
          <w:rFonts w:ascii="Times New Roman" w:hAnsi="Times New Roman"/>
          <w:b w:val="0"/>
          <w:bCs w:val="0"/>
          <w:i w:val="0"/>
          <w:iCs w:val="0"/>
        </w:rPr>
        <w:t>2</w:t>
      </w:r>
      <w:r w:rsidRPr="005259F2">
        <w:rPr>
          <w:rFonts w:ascii="Times New Roman" w:hAnsi="Times New Roman"/>
          <w:b w:val="0"/>
          <w:bCs w:val="0"/>
          <w:i w:val="0"/>
          <w:iCs w:val="0"/>
        </w:rPr>
        <w:t>.</w:t>
      </w:r>
      <w:r w:rsidR="00DF205C">
        <w:rPr>
          <w:rFonts w:ascii="Times New Roman" w:hAnsi="Times New Roman"/>
          <w:b w:val="0"/>
          <w:bCs w:val="0"/>
          <w:i w:val="0"/>
          <w:iCs w:val="0"/>
        </w:rPr>
        <w:t>2</w:t>
      </w:r>
      <w:r w:rsidRPr="005259F2">
        <w:rPr>
          <w:rFonts w:ascii="Times New Roman" w:hAnsi="Times New Roman"/>
          <w:b w:val="0"/>
          <w:bCs w:val="0"/>
          <w:i w:val="0"/>
          <w:iCs w:val="0"/>
        </w:rPr>
        <w:t xml:space="preserve">. </w:t>
      </w:r>
      <w:r w:rsidR="00793CE8">
        <w:rPr>
          <w:rFonts w:ascii="Times New Roman" w:hAnsi="Times New Roman"/>
          <w:b w:val="0"/>
          <w:bCs w:val="0"/>
          <w:i w:val="0"/>
          <w:iCs w:val="0"/>
        </w:rPr>
        <w:t xml:space="preserve">Базовые признаки концепта </w:t>
      </w:r>
      <w:r w:rsidR="00A67C9A">
        <w:rPr>
          <w:rFonts w:ascii="Times New Roman" w:hAnsi="Times New Roman"/>
          <w:b w:val="0"/>
          <w:bCs w:val="0"/>
          <w:i w:val="0"/>
          <w:iCs w:val="0"/>
        </w:rPr>
        <w:t>«</w:t>
      </w:r>
      <w:r w:rsidR="00793CE8">
        <w:rPr>
          <w:rFonts w:ascii="Times New Roman" w:hAnsi="Times New Roman"/>
          <w:b w:val="0"/>
          <w:bCs w:val="0"/>
          <w:i w:val="0"/>
          <w:iCs w:val="0"/>
        </w:rPr>
        <w:t>ключ</w:t>
      </w:r>
      <w:r w:rsidR="00A67C9A">
        <w:rPr>
          <w:rFonts w:ascii="Times New Roman" w:hAnsi="Times New Roman"/>
          <w:b w:val="0"/>
          <w:bCs w:val="0"/>
          <w:i w:val="0"/>
          <w:iCs w:val="0"/>
        </w:rPr>
        <w:t>»</w:t>
      </w:r>
      <w:r w:rsidR="00793CE8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793CE8">
        <w:rPr>
          <w:rFonts w:ascii="Times New Roman" w:hAnsi="Times New Roman"/>
          <w:b w:val="0"/>
          <w:bCs w:val="0"/>
          <w:i w:val="0"/>
          <w:iCs w:val="0"/>
        </w:rPr>
        <w:br/>
        <w:t>в русском и американском языковом сознании</w:t>
      </w:r>
      <w:bookmarkEnd w:id="15"/>
    </w:p>
    <w:p w:rsidR="00F1028E" w:rsidRDefault="0026177D" w:rsidP="00AD428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С</w:t>
      </w:r>
      <w:r w:rsidR="002B7B6E">
        <w:rPr>
          <w:sz w:val="26"/>
          <w:szCs w:val="26"/>
        </w:rPr>
        <w:t xml:space="preserve">лово </w:t>
      </w:r>
      <w:r w:rsidR="00A67C9A">
        <w:rPr>
          <w:sz w:val="26"/>
          <w:szCs w:val="26"/>
        </w:rPr>
        <w:t>«</w:t>
      </w:r>
      <w:r w:rsidR="005975A8"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 w:rsidR="00AD4285">
        <w:rPr>
          <w:sz w:val="26"/>
          <w:szCs w:val="26"/>
        </w:rPr>
        <w:t xml:space="preserve"> </w:t>
      </w:r>
      <w:r w:rsidR="00EC732B">
        <w:rPr>
          <w:sz w:val="26"/>
          <w:szCs w:val="26"/>
        </w:rPr>
        <w:t>является многозначным</w:t>
      </w:r>
      <w:r w:rsidR="0091051D">
        <w:rPr>
          <w:sz w:val="26"/>
          <w:szCs w:val="26"/>
        </w:rPr>
        <w:t xml:space="preserve"> как в русском, так и в английском языке</w:t>
      </w:r>
      <w:r w:rsidR="00EC732B">
        <w:rPr>
          <w:sz w:val="26"/>
          <w:szCs w:val="26"/>
        </w:rPr>
        <w:t xml:space="preserve">. </w:t>
      </w:r>
      <w:r w:rsidR="007C604E">
        <w:rPr>
          <w:sz w:val="26"/>
          <w:szCs w:val="26"/>
        </w:rPr>
        <w:t xml:space="preserve">Так, МАС </w:t>
      </w:r>
      <w:r w:rsidR="002B7B6E">
        <w:rPr>
          <w:sz w:val="26"/>
          <w:szCs w:val="26"/>
        </w:rPr>
        <w:t xml:space="preserve">представляет слово </w:t>
      </w:r>
      <w:r w:rsidR="00A67C9A">
        <w:rPr>
          <w:sz w:val="26"/>
          <w:szCs w:val="26"/>
        </w:rPr>
        <w:t>«</w:t>
      </w:r>
      <w:r w:rsidR="002B7B6E"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 w:rsidR="002B7B6E">
        <w:rPr>
          <w:sz w:val="26"/>
          <w:szCs w:val="26"/>
        </w:rPr>
        <w:t xml:space="preserve"> как две омонимичных лексемы, одна из которых насчитывает семь значений</w:t>
      </w:r>
      <w:r w:rsidR="007870EB">
        <w:rPr>
          <w:sz w:val="26"/>
          <w:szCs w:val="26"/>
        </w:rPr>
        <w:t>. Приведем</w:t>
      </w:r>
      <w:r w:rsidR="0091051D">
        <w:rPr>
          <w:sz w:val="26"/>
          <w:szCs w:val="26"/>
        </w:rPr>
        <w:t xml:space="preserve"> четыре значения, релевантные для нашего исследования</w:t>
      </w:r>
      <w:r w:rsidR="0023656F">
        <w:rPr>
          <w:sz w:val="26"/>
          <w:szCs w:val="26"/>
        </w:rPr>
        <w:t>:</w:t>
      </w:r>
    </w:p>
    <w:p w:rsidR="00F05A79" w:rsidRDefault="00A67C9A" w:rsidP="00AD428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«</w:t>
      </w:r>
      <w:r w:rsidR="00F1028E">
        <w:rPr>
          <w:sz w:val="26"/>
          <w:szCs w:val="26"/>
        </w:rPr>
        <w:t>Ключ</w:t>
      </w:r>
      <w:r w:rsidR="00CA7010">
        <w:rPr>
          <w:sz w:val="26"/>
          <w:szCs w:val="26"/>
        </w:rPr>
        <w:t>.</w:t>
      </w:r>
    </w:p>
    <w:p w:rsidR="00AD4285" w:rsidRDefault="00651AA4" w:rsidP="00F05A79">
      <w:pPr>
        <w:numPr>
          <w:ilvl w:val="0"/>
          <w:numId w:val="3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Металлическое приспособление для запирания и отпирания замка.</w:t>
      </w:r>
    </w:p>
    <w:p w:rsidR="00F05A79" w:rsidRDefault="00F05A79" w:rsidP="00E03669">
      <w:pPr>
        <w:numPr>
          <w:ilvl w:val="0"/>
          <w:numId w:val="15"/>
        </w:numPr>
        <w:spacing w:line="360" w:lineRule="auto"/>
        <w:rPr>
          <w:sz w:val="26"/>
          <w:szCs w:val="26"/>
        </w:rPr>
      </w:pPr>
      <w:r w:rsidRPr="00651AA4">
        <w:rPr>
          <w:i/>
          <w:iCs/>
          <w:sz w:val="26"/>
          <w:szCs w:val="26"/>
        </w:rPr>
        <w:t>перен.</w:t>
      </w:r>
      <w:r>
        <w:rPr>
          <w:sz w:val="26"/>
          <w:szCs w:val="26"/>
        </w:rPr>
        <w:t xml:space="preserve"> Средство, возможность для разгадки, понимания чего-л., для овладения чем-л.</w:t>
      </w:r>
    </w:p>
    <w:p w:rsidR="00E03669" w:rsidRDefault="00E03669" w:rsidP="00E03669">
      <w:pPr>
        <w:numPr>
          <w:ilvl w:val="0"/>
          <w:numId w:val="15"/>
        </w:numPr>
        <w:spacing w:line="360" w:lineRule="auto"/>
        <w:rPr>
          <w:sz w:val="26"/>
          <w:szCs w:val="26"/>
        </w:rPr>
      </w:pPr>
      <w:r w:rsidRPr="00E03669">
        <w:rPr>
          <w:i/>
          <w:iCs/>
          <w:sz w:val="26"/>
          <w:szCs w:val="26"/>
        </w:rPr>
        <w:t>Воен.</w:t>
      </w:r>
      <w:r>
        <w:rPr>
          <w:sz w:val="26"/>
          <w:szCs w:val="26"/>
        </w:rPr>
        <w:t xml:space="preserve"> Пункт, место, важные в военном отношении, овладение которыми открывает доступ куда-л., обеспечивает победу.</w:t>
      </w:r>
    </w:p>
    <w:p w:rsidR="00E03669" w:rsidRPr="00E03669" w:rsidRDefault="00E03669" w:rsidP="00E03669">
      <w:pPr>
        <w:numPr>
          <w:ilvl w:val="0"/>
          <w:numId w:val="15"/>
        </w:numPr>
        <w:spacing w:line="360" w:lineRule="auto"/>
        <w:rPr>
          <w:sz w:val="26"/>
          <w:szCs w:val="26"/>
        </w:rPr>
      </w:pPr>
      <w:r w:rsidRPr="00E03669">
        <w:rPr>
          <w:sz w:val="26"/>
          <w:szCs w:val="26"/>
        </w:rPr>
        <w:t xml:space="preserve">Знак в </w:t>
      </w:r>
      <w:r>
        <w:rPr>
          <w:sz w:val="26"/>
          <w:szCs w:val="26"/>
        </w:rPr>
        <w:t xml:space="preserve">начале нотной строки, условно указывающий на ноту, по высоте которой устанавливается высотное положение других нот </w:t>
      </w:r>
      <w:r w:rsidRPr="00E03669">
        <w:rPr>
          <w:i/>
          <w:iCs/>
          <w:sz w:val="26"/>
          <w:szCs w:val="26"/>
        </w:rPr>
        <w:t>(муз.)</w:t>
      </w:r>
      <w:r w:rsidR="00A67C9A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7870EB">
        <w:rPr>
          <w:sz w:val="26"/>
          <w:szCs w:val="26"/>
        </w:rPr>
        <w:t>[</w:t>
      </w:r>
      <w:r>
        <w:rPr>
          <w:sz w:val="26"/>
          <w:szCs w:val="26"/>
        </w:rPr>
        <w:t>МАС, 1986</w:t>
      </w:r>
      <w:r w:rsidR="003525B6">
        <w:rPr>
          <w:sz w:val="26"/>
          <w:szCs w:val="26"/>
        </w:rPr>
        <w:t>, с. 61</w:t>
      </w:r>
      <w:r w:rsidRPr="007870EB">
        <w:rPr>
          <w:sz w:val="26"/>
          <w:szCs w:val="26"/>
        </w:rPr>
        <w:t>]</w:t>
      </w:r>
    </w:p>
    <w:p w:rsidR="00955A50" w:rsidRDefault="00BA65F6" w:rsidP="00AD428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Данные дефиниции показывают, что в русском языковом сознании ядерным признаком концепта </w:t>
      </w:r>
      <w:r w:rsidR="00A67C9A">
        <w:rPr>
          <w:sz w:val="26"/>
          <w:szCs w:val="26"/>
        </w:rPr>
        <w:t>«</w:t>
      </w:r>
      <w:r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>
        <w:rPr>
          <w:sz w:val="26"/>
          <w:szCs w:val="26"/>
        </w:rPr>
        <w:t xml:space="preserve"> является, в первую очередь, его назначение. </w:t>
      </w:r>
      <w:r w:rsidR="009B125F">
        <w:rPr>
          <w:sz w:val="26"/>
          <w:szCs w:val="26"/>
        </w:rPr>
        <w:t xml:space="preserve">Как отмечают авторы сборника </w:t>
      </w:r>
      <w:r w:rsidR="00A67C9A">
        <w:rPr>
          <w:sz w:val="26"/>
          <w:szCs w:val="26"/>
        </w:rPr>
        <w:t>«</w:t>
      </w:r>
      <w:r w:rsidR="009B125F">
        <w:rPr>
          <w:sz w:val="26"/>
          <w:szCs w:val="26"/>
        </w:rPr>
        <w:t>Семантика и категоризация</w:t>
      </w:r>
      <w:r w:rsidR="00A67C9A">
        <w:rPr>
          <w:sz w:val="26"/>
          <w:szCs w:val="26"/>
        </w:rPr>
        <w:t>»</w:t>
      </w:r>
      <w:r w:rsidR="009B125F">
        <w:rPr>
          <w:sz w:val="26"/>
          <w:szCs w:val="26"/>
        </w:rPr>
        <w:t xml:space="preserve">, концепты </w:t>
      </w:r>
      <w:r w:rsidR="00A67C9A">
        <w:rPr>
          <w:sz w:val="26"/>
          <w:szCs w:val="26"/>
        </w:rPr>
        <w:t>«</w:t>
      </w:r>
      <w:r w:rsidR="003525B6"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 w:rsidR="003525B6">
        <w:rPr>
          <w:sz w:val="26"/>
          <w:szCs w:val="26"/>
        </w:rPr>
        <w:t xml:space="preserve"> и </w:t>
      </w:r>
      <w:r w:rsidR="00A67C9A">
        <w:rPr>
          <w:sz w:val="26"/>
          <w:szCs w:val="26"/>
        </w:rPr>
        <w:t>«</w:t>
      </w:r>
      <w:r w:rsidR="003525B6">
        <w:rPr>
          <w:sz w:val="26"/>
          <w:szCs w:val="26"/>
        </w:rPr>
        <w:t>замок</w:t>
      </w:r>
      <w:r w:rsidR="00A67C9A">
        <w:rPr>
          <w:sz w:val="26"/>
          <w:szCs w:val="26"/>
        </w:rPr>
        <w:t>»</w:t>
      </w:r>
      <w:r w:rsidR="003525B6">
        <w:rPr>
          <w:sz w:val="26"/>
          <w:szCs w:val="26"/>
        </w:rPr>
        <w:t xml:space="preserve"> </w:t>
      </w:r>
      <w:r w:rsidR="00A67C9A">
        <w:rPr>
          <w:sz w:val="26"/>
          <w:szCs w:val="26"/>
        </w:rPr>
        <w:t>«</w:t>
      </w:r>
      <w:r w:rsidR="009B125F">
        <w:rPr>
          <w:sz w:val="26"/>
          <w:szCs w:val="26"/>
        </w:rPr>
        <w:t>наделяют друг друга смыслом</w:t>
      </w:r>
      <w:r w:rsidR="00A67C9A">
        <w:rPr>
          <w:sz w:val="26"/>
          <w:szCs w:val="26"/>
        </w:rPr>
        <w:t>»</w:t>
      </w:r>
      <w:r w:rsidR="009B125F">
        <w:rPr>
          <w:sz w:val="26"/>
          <w:szCs w:val="26"/>
        </w:rPr>
        <w:t xml:space="preserve">: </w:t>
      </w:r>
      <w:r w:rsidR="00955A50" w:rsidRPr="00955A50">
        <w:rPr>
          <w:sz w:val="26"/>
          <w:szCs w:val="26"/>
        </w:rPr>
        <w:t>&lt;</w:t>
      </w:r>
      <w:r w:rsidR="00955A50">
        <w:rPr>
          <w:sz w:val="26"/>
          <w:szCs w:val="26"/>
        </w:rPr>
        <w:t>…</w:t>
      </w:r>
      <w:r w:rsidR="00955A50" w:rsidRPr="00955A50">
        <w:rPr>
          <w:sz w:val="26"/>
          <w:szCs w:val="26"/>
        </w:rPr>
        <w:t>&gt;</w:t>
      </w:r>
      <w:r w:rsidR="00955A50">
        <w:rPr>
          <w:sz w:val="26"/>
          <w:szCs w:val="26"/>
        </w:rPr>
        <w:t xml:space="preserve"> замок без ключа не может</w:t>
      </w:r>
      <w:r w:rsidR="009B125F">
        <w:rPr>
          <w:sz w:val="26"/>
          <w:szCs w:val="26"/>
        </w:rPr>
        <w:t xml:space="preserve"> функционировать</w:t>
      </w:r>
      <w:r w:rsidR="00A67C9A">
        <w:rPr>
          <w:sz w:val="26"/>
          <w:szCs w:val="26"/>
        </w:rPr>
        <w:t>»</w:t>
      </w:r>
      <w:r w:rsidR="001A5C0C">
        <w:rPr>
          <w:sz w:val="26"/>
          <w:szCs w:val="26"/>
        </w:rPr>
        <w:t xml:space="preserve"> </w:t>
      </w:r>
      <w:r w:rsidR="001A5C0C" w:rsidRPr="001A5C0C">
        <w:rPr>
          <w:sz w:val="26"/>
          <w:szCs w:val="26"/>
        </w:rPr>
        <w:t>[</w:t>
      </w:r>
      <w:r w:rsidR="00FC04DD">
        <w:rPr>
          <w:sz w:val="26"/>
          <w:szCs w:val="26"/>
        </w:rPr>
        <w:t>Фрумкина, Михеев и др.</w:t>
      </w:r>
      <w:r w:rsidR="001A5C0C">
        <w:rPr>
          <w:sz w:val="26"/>
          <w:szCs w:val="26"/>
        </w:rPr>
        <w:t>, 1991, с. 13</w:t>
      </w:r>
      <w:r w:rsidR="001A5C0C" w:rsidRPr="001A5C0C">
        <w:rPr>
          <w:sz w:val="26"/>
          <w:szCs w:val="26"/>
        </w:rPr>
        <w:t>]</w:t>
      </w:r>
      <w:r w:rsidR="009B125F">
        <w:rPr>
          <w:sz w:val="26"/>
          <w:szCs w:val="26"/>
        </w:rPr>
        <w:t>.</w:t>
      </w:r>
      <w:r w:rsidR="001A5C0C">
        <w:rPr>
          <w:sz w:val="26"/>
          <w:szCs w:val="26"/>
        </w:rPr>
        <w:t xml:space="preserve"> </w:t>
      </w:r>
    </w:p>
    <w:p w:rsidR="00165FD4" w:rsidRDefault="00E24B1F" w:rsidP="00AD428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Также</w:t>
      </w:r>
      <w:r w:rsidR="001A5C0C">
        <w:rPr>
          <w:sz w:val="26"/>
          <w:szCs w:val="26"/>
        </w:rPr>
        <w:t xml:space="preserve"> существенным </w:t>
      </w:r>
      <w:r w:rsidR="00CA7010">
        <w:rPr>
          <w:sz w:val="26"/>
          <w:szCs w:val="26"/>
        </w:rPr>
        <w:t>признаком</w:t>
      </w:r>
      <w:r>
        <w:rPr>
          <w:sz w:val="26"/>
          <w:szCs w:val="26"/>
        </w:rPr>
        <w:t xml:space="preserve"> является материал, из которого </w:t>
      </w:r>
      <w:r w:rsidR="00CA7010">
        <w:rPr>
          <w:sz w:val="26"/>
          <w:szCs w:val="26"/>
        </w:rPr>
        <w:t xml:space="preserve">ключ </w:t>
      </w:r>
      <w:r>
        <w:rPr>
          <w:sz w:val="26"/>
          <w:szCs w:val="26"/>
        </w:rPr>
        <w:t>изготовлен</w:t>
      </w:r>
      <w:r w:rsidR="005C574A">
        <w:rPr>
          <w:sz w:val="26"/>
          <w:szCs w:val="26"/>
        </w:rPr>
        <w:t xml:space="preserve"> (металл)</w:t>
      </w:r>
      <w:r w:rsidR="00D0624D">
        <w:rPr>
          <w:sz w:val="26"/>
          <w:szCs w:val="26"/>
        </w:rPr>
        <w:t>, однако этот атрибутивный признак относится к периферии концепта</w:t>
      </w:r>
      <w:r w:rsidR="00EE6E2B">
        <w:rPr>
          <w:sz w:val="26"/>
          <w:szCs w:val="26"/>
        </w:rPr>
        <w:t>:</w:t>
      </w:r>
      <w:r w:rsidR="00D0624D">
        <w:rPr>
          <w:sz w:val="26"/>
          <w:szCs w:val="26"/>
        </w:rPr>
        <w:t xml:space="preserve"> </w:t>
      </w:r>
      <w:r w:rsidR="00E12269">
        <w:rPr>
          <w:sz w:val="26"/>
          <w:szCs w:val="26"/>
        </w:rPr>
        <w:t xml:space="preserve">говоря </w:t>
      </w:r>
      <w:r w:rsidR="00867695">
        <w:rPr>
          <w:sz w:val="26"/>
          <w:szCs w:val="26"/>
        </w:rPr>
        <w:t>*</w:t>
      </w:r>
      <w:r w:rsidR="00E12269" w:rsidRPr="00867695">
        <w:rPr>
          <w:i/>
          <w:iCs/>
          <w:sz w:val="26"/>
          <w:szCs w:val="26"/>
        </w:rPr>
        <w:t>деревянный ключ</w:t>
      </w:r>
      <w:r w:rsidR="00E12269">
        <w:rPr>
          <w:sz w:val="26"/>
          <w:szCs w:val="26"/>
        </w:rPr>
        <w:t xml:space="preserve"> или </w:t>
      </w:r>
      <w:r w:rsidR="00867695">
        <w:rPr>
          <w:sz w:val="26"/>
          <w:szCs w:val="26"/>
        </w:rPr>
        <w:t>*</w:t>
      </w:r>
      <w:r w:rsidR="00E12269" w:rsidRPr="00867695">
        <w:rPr>
          <w:i/>
          <w:iCs/>
          <w:sz w:val="26"/>
          <w:szCs w:val="26"/>
        </w:rPr>
        <w:t>стеклянный ключ</w:t>
      </w:r>
      <w:r w:rsidR="00867695">
        <w:rPr>
          <w:sz w:val="26"/>
          <w:szCs w:val="26"/>
        </w:rPr>
        <w:t>, мы представляем тот же самый предмет, хотя он осознается носителем языка как странный и необычный.</w:t>
      </w:r>
      <w:r w:rsidR="00EF4DB2">
        <w:rPr>
          <w:sz w:val="26"/>
          <w:szCs w:val="26"/>
        </w:rPr>
        <w:t xml:space="preserve"> Вернее будет утверждать, что</w:t>
      </w:r>
      <w:r w:rsidR="003A38CC">
        <w:rPr>
          <w:sz w:val="26"/>
          <w:szCs w:val="26"/>
        </w:rPr>
        <w:t xml:space="preserve"> мы опознаем ключ по форме, и, хотя в ста</w:t>
      </w:r>
      <w:r w:rsidR="00842B98">
        <w:rPr>
          <w:sz w:val="26"/>
          <w:szCs w:val="26"/>
        </w:rPr>
        <w:t>тье это эксплицитно не выражено и данный концептуальный признак относится</w:t>
      </w:r>
      <w:r w:rsidR="00EF4DB2">
        <w:rPr>
          <w:sz w:val="26"/>
          <w:szCs w:val="26"/>
        </w:rPr>
        <w:t>,</w:t>
      </w:r>
      <w:r w:rsidR="00842B98">
        <w:rPr>
          <w:sz w:val="26"/>
          <w:szCs w:val="26"/>
        </w:rPr>
        <w:t xml:space="preserve"> </w:t>
      </w:r>
      <w:r w:rsidR="00EF4DB2">
        <w:rPr>
          <w:sz w:val="26"/>
          <w:szCs w:val="26"/>
        </w:rPr>
        <w:t xml:space="preserve">скорее, </w:t>
      </w:r>
      <w:r w:rsidR="00842B98">
        <w:rPr>
          <w:sz w:val="26"/>
          <w:szCs w:val="26"/>
        </w:rPr>
        <w:t>к числу ассоциативных, отметим, что</w:t>
      </w:r>
      <w:r w:rsidR="00D81A10">
        <w:rPr>
          <w:sz w:val="26"/>
          <w:szCs w:val="26"/>
        </w:rPr>
        <w:t xml:space="preserve"> метафо</w:t>
      </w:r>
      <w:r w:rsidR="00842B98">
        <w:rPr>
          <w:sz w:val="26"/>
          <w:szCs w:val="26"/>
        </w:rPr>
        <w:t>рический перенос (4)</w:t>
      </w:r>
      <w:r w:rsidR="00D81A10">
        <w:rPr>
          <w:sz w:val="26"/>
          <w:szCs w:val="26"/>
        </w:rPr>
        <w:t xml:space="preserve"> основа</w:t>
      </w:r>
      <w:r w:rsidR="00842B98">
        <w:rPr>
          <w:sz w:val="26"/>
          <w:szCs w:val="26"/>
        </w:rPr>
        <w:t>н</w:t>
      </w:r>
      <w:r w:rsidR="00D81A10">
        <w:rPr>
          <w:sz w:val="26"/>
          <w:szCs w:val="26"/>
        </w:rPr>
        <w:t xml:space="preserve"> именно на сходстве формы.</w:t>
      </w:r>
    </w:p>
    <w:p w:rsidR="00296884" w:rsidRDefault="00296884" w:rsidP="00AD428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Наконец, в словарной статье дается косвенное указание на рукотворное происхождение ключа</w:t>
      </w:r>
      <w:r w:rsidR="00A87CDA">
        <w:rPr>
          <w:sz w:val="26"/>
          <w:szCs w:val="26"/>
        </w:rPr>
        <w:t>, которое легко восстанавливается средствами компонентного анализа значения</w:t>
      </w:r>
      <w:r>
        <w:rPr>
          <w:sz w:val="26"/>
          <w:szCs w:val="26"/>
        </w:rPr>
        <w:t xml:space="preserve">: </w:t>
      </w:r>
      <w:r w:rsidR="00A67C9A">
        <w:rPr>
          <w:sz w:val="26"/>
          <w:szCs w:val="26"/>
        </w:rPr>
        <w:t>«</w:t>
      </w:r>
      <w:r>
        <w:rPr>
          <w:sz w:val="26"/>
          <w:szCs w:val="26"/>
        </w:rPr>
        <w:t>металлическое приспособление</w:t>
      </w:r>
      <w:r w:rsidR="00A67C9A">
        <w:rPr>
          <w:sz w:val="26"/>
          <w:szCs w:val="26"/>
        </w:rPr>
        <w:t>»</w:t>
      </w:r>
      <w:r>
        <w:rPr>
          <w:sz w:val="26"/>
          <w:szCs w:val="26"/>
        </w:rPr>
        <w:t xml:space="preserve"> не может быть природным. </w:t>
      </w:r>
      <w:r w:rsidR="00A87CDA">
        <w:rPr>
          <w:sz w:val="26"/>
          <w:szCs w:val="26"/>
        </w:rPr>
        <w:t>Таким образом, п</w:t>
      </w:r>
      <w:r w:rsidR="00EE774B">
        <w:rPr>
          <w:sz w:val="26"/>
          <w:szCs w:val="26"/>
        </w:rPr>
        <w:t xml:space="preserve">ризнак </w:t>
      </w:r>
      <w:r w:rsidR="00A67C9A">
        <w:rPr>
          <w:sz w:val="26"/>
          <w:szCs w:val="26"/>
        </w:rPr>
        <w:t>«</w:t>
      </w:r>
      <w:r w:rsidR="00E651D0">
        <w:rPr>
          <w:sz w:val="26"/>
          <w:szCs w:val="26"/>
        </w:rPr>
        <w:t>рукотворность</w:t>
      </w:r>
      <w:r w:rsidR="00A67C9A">
        <w:rPr>
          <w:sz w:val="26"/>
          <w:szCs w:val="26"/>
        </w:rPr>
        <w:t>»</w:t>
      </w:r>
      <w:r w:rsidR="00EE774B">
        <w:rPr>
          <w:sz w:val="26"/>
          <w:szCs w:val="26"/>
        </w:rPr>
        <w:t xml:space="preserve"> выражен имплицитно и располагается на периферии концепта</w:t>
      </w:r>
      <w:r w:rsidR="0046277A">
        <w:rPr>
          <w:sz w:val="26"/>
          <w:szCs w:val="26"/>
        </w:rPr>
        <w:t>.</w:t>
      </w:r>
    </w:p>
    <w:p w:rsidR="00867695" w:rsidRDefault="005C574A" w:rsidP="00AD428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Переносное употребление </w:t>
      </w:r>
      <w:r w:rsidR="00B25D9E">
        <w:rPr>
          <w:sz w:val="26"/>
          <w:szCs w:val="26"/>
        </w:rPr>
        <w:t>(</w:t>
      </w:r>
      <w:r w:rsidR="0000078E">
        <w:rPr>
          <w:sz w:val="26"/>
          <w:szCs w:val="26"/>
        </w:rPr>
        <w:t>2</w:t>
      </w:r>
      <w:r w:rsidR="00B25D9E">
        <w:rPr>
          <w:sz w:val="26"/>
          <w:szCs w:val="26"/>
        </w:rPr>
        <w:t>)</w:t>
      </w:r>
      <w:r>
        <w:rPr>
          <w:sz w:val="26"/>
          <w:szCs w:val="26"/>
        </w:rPr>
        <w:t xml:space="preserve"> основано на метафоре по сходству действия: и в том, и в другом случае ключ </w:t>
      </w:r>
      <w:r w:rsidR="00C373C7">
        <w:rPr>
          <w:sz w:val="26"/>
          <w:szCs w:val="26"/>
        </w:rPr>
        <w:t>выступает как инструмент</w:t>
      </w:r>
      <w:r>
        <w:rPr>
          <w:sz w:val="26"/>
          <w:szCs w:val="26"/>
        </w:rPr>
        <w:t xml:space="preserve"> для преодоления преграды</w:t>
      </w:r>
      <w:r w:rsidR="00166F2D">
        <w:rPr>
          <w:sz w:val="26"/>
          <w:szCs w:val="26"/>
        </w:rPr>
        <w:t xml:space="preserve"> и приобретения чего-либо, что находится по другую </w:t>
      </w:r>
      <w:r w:rsidR="00C373C7">
        <w:rPr>
          <w:sz w:val="26"/>
          <w:szCs w:val="26"/>
        </w:rPr>
        <w:t xml:space="preserve">ее </w:t>
      </w:r>
      <w:r w:rsidR="00166F2D">
        <w:rPr>
          <w:sz w:val="26"/>
          <w:szCs w:val="26"/>
        </w:rPr>
        <w:t>сторону</w:t>
      </w:r>
      <w:r>
        <w:rPr>
          <w:sz w:val="26"/>
          <w:szCs w:val="26"/>
        </w:rPr>
        <w:t xml:space="preserve">, хотя во втором случае </w:t>
      </w:r>
      <w:r w:rsidR="00A67C9A">
        <w:rPr>
          <w:sz w:val="26"/>
          <w:szCs w:val="26"/>
        </w:rPr>
        <w:t>«</w:t>
      </w:r>
      <w:r w:rsidR="00166F2D">
        <w:rPr>
          <w:sz w:val="26"/>
          <w:szCs w:val="26"/>
        </w:rPr>
        <w:t>преграда</w:t>
      </w:r>
      <w:r w:rsidR="00A67C9A">
        <w:rPr>
          <w:sz w:val="26"/>
          <w:szCs w:val="26"/>
        </w:rPr>
        <w:t>»</w:t>
      </w:r>
      <w:r w:rsidR="00166F2D">
        <w:rPr>
          <w:sz w:val="26"/>
          <w:szCs w:val="26"/>
        </w:rPr>
        <w:t xml:space="preserve"> и цель, находящаяся </w:t>
      </w:r>
      <w:r w:rsidR="00A67C9A">
        <w:rPr>
          <w:sz w:val="26"/>
          <w:szCs w:val="26"/>
        </w:rPr>
        <w:t>«</w:t>
      </w:r>
      <w:r w:rsidR="00166F2D">
        <w:rPr>
          <w:sz w:val="26"/>
          <w:szCs w:val="26"/>
        </w:rPr>
        <w:t>за</w:t>
      </w:r>
      <w:r w:rsidR="00A67C9A">
        <w:rPr>
          <w:sz w:val="26"/>
          <w:szCs w:val="26"/>
        </w:rPr>
        <w:t>»</w:t>
      </w:r>
      <w:r w:rsidR="00166F2D">
        <w:rPr>
          <w:sz w:val="26"/>
          <w:szCs w:val="26"/>
        </w:rPr>
        <w:t xml:space="preserve"> ней,</w:t>
      </w:r>
      <w:r>
        <w:rPr>
          <w:sz w:val="26"/>
          <w:szCs w:val="26"/>
        </w:rPr>
        <w:t xml:space="preserve"> име</w:t>
      </w:r>
      <w:r w:rsidR="00166F2D">
        <w:rPr>
          <w:sz w:val="26"/>
          <w:szCs w:val="26"/>
        </w:rPr>
        <w:t>ют</w:t>
      </w:r>
      <w:r>
        <w:rPr>
          <w:sz w:val="26"/>
          <w:szCs w:val="26"/>
        </w:rPr>
        <w:t xml:space="preserve"> символический характер. </w:t>
      </w:r>
    </w:p>
    <w:p w:rsidR="008A41C3" w:rsidRDefault="00C72379" w:rsidP="008A41C3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Интернет-с</w:t>
      </w:r>
      <w:r w:rsidR="008A41C3">
        <w:rPr>
          <w:sz w:val="26"/>
          <w:szCs w:val="26"/>
        </w:rPr>
        <w:t>ловарь американского английского языка Мерриам</w:t>
      </w:r>
      <w:r w:rsidR="004B2A33">
        <w:rPr>
          <w:sz w:val="26"/>
          <w:szCs w:val="26"/>
        </w:rPr>
        <w:t>а</w:t>
      </w:r>
      <w:r w:rsidR="008A41C3">
        <w:rPr>
          <w:sz w:val="26"/>
          <w:szCs w:val="26"/>
        </w:rPr>
        <w:t>-Вебстер</w:t>
      </w:r>
      <w:r w:rsidR="004B2A33">
        <w:rPr>
          <w:sz w:val="26"/>
          <w:szCs w:val="26"/>
        </w:rPr>
        <w:t>а</w:t>
      </w:r>
      <w:r w:rsidR="008A41C3">
        <w:rPr>
          <w:sz w:val="26"/>
          <w:szCs w:val="26"/>
        </w:rPr>
        <w:t xml:space="preserve"> приводит ряд из 5 </w:t>
      </w:r>
      <w:r w:rsidR="004B2D77">
        <w:rPr>
          <w:sz w:val="26"/>
          <w:szCs w:val="26"/>
        </w:rPr>
        <w:t xml:space="preserve">многозначных </w:t>
      </w:r>
      <w:r w:rsidR="008A41C3">
        <w:rPr>
          <w:sz w:val="26"/>
          <w:szCs w:val="26"/>
        </w:rPr>
        <w:t>омонимов</w:t>
      </w:r>
      <w:r w:rsidR="008373AA">
        <w:rPr>
          <w:sz w:val="26"/>
          <w:szCs w:val="26"/>
        </w:rPr>
        <w:t>, 3 из которых являются существи</w:t>
      </w:r>
      <w:r w:rsidR="00FC69B7">
        <w:rPr>
          <w:sz w:val="26"/>
          <w:szCs w:val="26"/>
        </w:rPr>
        <w:t xml:space="preserve">тельными. </w:t>
      </w:r>
      <w:r w:rsidR="00A2698E">
        <w:rPr>
          <w:sz w:val="26"/>
          <w:szCs w:val="26"/>
        </w:rPr>
        <w:t>Р</w:t>
      </w:r>
      <w:r w:rsidR="00416570">
        <w:rPr>
          <w:sz w:val="26"/>
          <w:szCs w:val="26"/>
        </w:rPr>
        <w:t xml:space="preserve">яд значений слова </w:t>
      </w:r>
      <w:r w:rsidR="00A67C9A">
        <w:rPr>
          <w:sz w:val="26"/>
          <w:szCs w:val="26"/>
        </w:rPr>
        <w:t>«</w:t>
      </w:r>
      <w:r w:rsidR="00416570"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 w:rsidR="00416570">
        <w:rPr>
          <w:sz w:val="26"/>
          <w:szCs w:val="26"/>
        </w:rPr>
        <w:t xml:space="preserve"> расширен по сравнению с русским языком</w:t>
      </w:r>
      <w:r w:rsidR="000343C4">
        <w:rPr>
          <w:sz w:val="26"/>
          <w:szCs w:val="26"/>
        </w:rPr>
        <w:t>: каждый из омонимов насчитывает до десятка значений</w:t>
      </w:r>
      <w:r w:rsidR="004972B7">
        <w:rPr>
          <w:sz w:val="26"/>
          <w:szCs w:val="26"/>
        </w:rPr>
        <w:t>, что в целом характерно для английского языка</w:t>
      </w:r>
      <w:r w:rsidR="00832939">
        <w:rPr>
          <w:sz w:val="26"/>
          <w:szCs w:val="26"/>
        </w:rPr>
        <w:t>, в котором развиты языковые механизмы метафорического и метонимического переноса</w:t>
      </w:r>
      <w:r w:rsidR="000343C4">
        <w:rPr>
          <w:sz w:val="26"/>
          <w:szCs w:val="26"/>
        </w:rPr>
        <w:t>. В</w:t>
      </w:r>
      <w:r w:rsidR="00A2698E">
        <w:rPr>
          <w:sz w:val="26"/>
          <w:szCs w:val="26"/>
        </w:rPr>
        <w:t xml:space="preserve">се значения, зафиксированные в русских словарях, </w:t>
      </w:r>
      <w:r w:rsidR="000343C4">
        <w:rPr>
          <w:sz w:val="26"/>
          <w:szCs w:val="26"/>
        </w:rPr>
        <w:t xml:space="preserve">так или иначе присутствуют и в </w:t>
      </w:r>
      <w:r w:rsidR="00A2698E">
        <w:rPr>
          <w:sz w:val="26"/>
          <w:szCs w:val="26"/>
        </w:rPr>
        <w:t>американских</w:t>
      </w:r>
      <w:r w:rsidR="00FC69B7">
        <w:rPr>
          <w:sz w:val="26"/>
          <w:szCs w:val="26"/>
        </w:rPr>
        <w:t xml:space="preserve">. </w:t>
      </w:r>
      <w:r w:rsidR="00F45319">
        <w:rPr>
          <w:sz w:val="26"/>
          <w:szCs w:val="26"/>
        </w:rPr>
        <w:t>В данном случае нас интересуют три значения</w:t>
      </w:r>
      <w:r w:rsidR="008A41C3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8A41C3">
        <w:rPr>
          <w:sz w:val="26"/>
          <w:szCs w:val="26"/>
        </w:rPr>
        <w:t>перевод наш, по возможности буквальный</w:t>
      </w:r>
      <w:r>
        <w:rPr>
          <w:sz w:val="26"/>
          <w:szCs w:val="26"/>
        </w:rPr>
        <w:t>)</w:t>
      </w:r>
      <w:r w:rsidR="008A41C3">
        <w:rPr>
          <w:sz w:val="26"/>
          <w:szCs w:val="26"/>
        </w:rPr>
        <w:t xml:space="preserve">: </w:t>
      </w:r>
    </w:p>
    <w:p w:rsidR="004B2D77" w:rsidRDefault="00A67C9A" w:rsidP="008A41C3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«</w:t>
      </w:r>
      <w:r w:rsidR="008A41C3">
        <w:rPr>
          <w:sz w:val="26"/>
          <w:szCs w:val="26"/>
        </w:rPr>
        <w:t>Ключ</w:t>
      </w:r>
      <w:r w:rsidR="008A41C3" w:rsidRPr="00651AA4">
        <w:rPr>
          <w:sz w:val="26"/>
          <w:szCs w:val="26"/>
          <w:vertAlign w:val="superscript"/>
        </w:rPr>
        <w:t>1</w:t>
      </w:r>
      <w:r w:rsidR="008A41C3">
        <w:rPr>
          <w:sz w:val="26"/>
          <w:szCs w:val="26"/>
        </w:rPr>
        <w:t xml:space="preserve">. </w:t>
      </w:r>
    </w:p>
    <w:p w:rsidR="008A41C3" w:rsidRDefault="00A130AD" w:rsidP="00A02782">
      <w:pPr>
        <w:numPr>
          <w:ilvl w:val="0"/>
          <w:numId w:val="38"/>
        </w:numPr>
        <w:tabs>
          <w:tab w:val="clear" w:pos="1335"/>
          <w:tab w:val="num" w:pos="900"/>
        </w:tabs>
        <w:spacing w:line="360" w:lineRule="auto"/>
        <w:ind w:left="900" w:hanging="360"/>
        <w:rPr>
          <w:sz w:val="26"/>
          <w:szCs w:val="26"/>
        </w:rPr>
      </w:pPr>
      <w:r>
        <w:rPr>
          <w:sz w:val="26"/>
          <w:szCs w:val="26"/>
        </w:rPr>
        <w:t>Обычно металлическое п</w:t>
      </w:r>
      <w:r w:rsidR="00E1414A">
        <w:rPr>
          <w:sz w:val="26"/>
          <w:szCs w:val="26"/>
        </w:rPr>
        <w:t>риспособление</w:t>
      </w:r>
      <w:r>
        <w:rPr>
          <w:sz w:val="26"/>
          <w:szCs w:val="26"/>
        </w:rPr>
        <w:t>,</w:t>
      </w:r>
      <w:r w:rsidR="008A41C3">
        <w:rPr>
          <w:sz w:val="26"/>
          <w:szCs w:val="26"/>
        </w:rPr>
        <w:t xml:space="preserve"> </w:t>
      </w:r>
      <w:r w:rsidR="008A41C3" w:rsidRPr="005A31F0">
        <w:rPr>
          <w:sz w:val="26"/>
          <w:szCs w:val="26"/>
        </w:rPr>
        <w:t>которым поворачивается механизм замка</w:t>
      </w:r>
      <w:r w:rsidR="008A41C3">
        <w:rPr>
          <w:sz w:val="26"/>
          <w:szCs w:val="26"/>
        </w:rPr>
        <w:t xml:space="preserve">, а также различные устройства, имеющие </w:t>
      </w:r>
      <w:r>
        <w:rPr>
          <w:sz w:val="26"/>
          <w:szCs w:val="26"/>
        </w:rPr>
        <w:t>сходную</w:t>
      </w:r>
      <w:r w:rsidR="008A41C3">
        <w:rPr>
          <w:sz w:val="26"/>
          <w:szCs w:val="26"/>
        </w:rPr>
        <w:t xml:space="preserve"> форму или функцию.</w:t>
      </w:r>
    </w:p>
    <w:p w:rsidR="008A41C3" w:rsidRDefault="008A41C3" w:rsidP="00A02782">
      <w:pPr>
        <w:numPr>
          <w:ilvl w:val="0"/>
          <w:numId w:val="38"/>
        </w:numPr>
        <w:tabs>
          <w:tab w:val="clear" w:pos="1335"/>
          <w:tab w:val="num" w:pos="900"/>
        </w:tabs>
        <w:spacing w:line="360" w:lineRule="auto"/>
        <w:ind w:left="900" w:hanging="360"/>
        <w:rPr>
          <w:sz w:val="26"/>
          <w:szCs w:val="26"/>
        </w:rPr>
      </w:pPr>
      <w:r>
        <w:rPr>
          <w:sz w:val="26"/>
          <w:szCs w:val="26"/>
        </w:rPr>
        <w:t>Средство для получения или преграждения доступа, способ овладения, контроля; действенный или решающий фактор.</w:t>
      </w:r>
    </w:p>
    <w:p w:rsidR="008A41C3" w:rsidRDefault="008A41C3" w:rsidP="00A02782">
      <w:pPr>
        <w:numPr>
          <w:ilvl w:val="0"/>
          <w:numId w:val="38"/>
        </w:numPr>
        <w:tabs>
          <w:tab w:val="clear" w:pos="1335"/>
          <w:tab w:val="num" w:pos="900"/>
        </w:tabs>
        <w:spacing w:line="360" w:lineRule="auto"/>
        <w:ind w:left="900" w:hanging="360"/>
        <w:rPr>
          <w:sz w:val="26"/>
          <w:szCs w:val="26"/>
        </w:rPr>
      </w:pPr>
      <w:r>
        <w:rPr>
          <w:sz w:val="26"/>
          <w:szCs w:val="26"/>
        </w:rPr>
        <w:t>Что-л. дающее объясне</w:t>
      </w:r>
      <w:r w:rsidR="004A32C3">
        <w:rPr>
          <w:sz w:val="26"/>
          <w:szCs w:val="26"/>
        </w:rPr>
        <w:t>ние или предоставляющее решение</w:t>
      </w:r>
      <w:r w:rsidR="00A67C9A">
        <w:rPr>
          <w:sz w:val="26"/>
          <w:szCs w:val="26"/>
        </w:rPr>
        <w:t>»</w:t>
      </w:r>
      <w:r w:rsidR="00FC04DD">
        <w:rPr>
          <w:sz w:val="26"/>
          <w:szCs w:val="26"/>
        </w:rPr>
        <w:t xml:space="preserve"> </w:t>
      </w:r>
      <w:r w:rsidR="00FC04DD" w:rsidRPr="004B2A33">
        <w:rPr>
          <w:sz w:val="26"/>
          <w:szCs w:val="26"/>
        </w:rPr>
        <w:t>[</w:t>
      </w:r>
      <w:r w:rsidR="000A6DF6" w:rsidRPr="000A6DF6">
        <w:rPr>
          <w:sz w:val="26"/>
          <w:szCs w:val="26"/>
        </w:rPr>
        <w:t>http://mw1.merriam-webster.com/dictionary/</w:t>
      </w:r>
      <w:r w:rsidR="000A6DF6">
        <w:rPr>
          <w:sz w:val="26"/>
          <w:szCs w:val="26"/>
          <w:lang w:val="en-US"/>
        </w:rPr>
        <w:t>key</w:t>
      </w:r>
      <w:r w:rsidR="00FC04DD" w:rsidRPr="004B2A33">
        <w:rPr>
          <w:sz w:val="26"/>
          <w:szCs w:val="26"/>
        </w:rPr>
        <w:t>]</w:t>
      </w:r>
      <w:r>
        <w:rPr>
          <w:sz w:val="26"/>
          <w:szCs w:val="26"/>
        </w:rPr>
        <w:t>.</w:t>
      </w:r>
    </w:p>
    <w:p w:rsidR="00FD7992" w:rsidRPr="00FD7992" w:rsidRDefault="00FD7992" w:rsidP="00FD7992">
      <w:pPr>
        <w:numPr>
          <w:ilvl w:val="0"/>
          <w:numId w:val="38"/>
        </w:numPr>
        <w:spacing w:line="360" w:lineRule="auto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>Вырезано.</w:t>
      </w:r>
    </w:p>
    <w:p w:rsidR="00FD7992" w:rsidRDefault="00FD7992" w:rsidP="00FD7992">
      <w:pPr>
        <w:numPr>
          <w:ilvl w:val="0"/>
          <w:numId w:val="38"/>
        </w:numPr>
        <w:spacing w:line="360" w:lineRule="auto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 xml:space="preserve">Для доставки полной версии работы перейдите по </w:t>
      </w:r>
      <w:r w:rsidRPr="00DE2EB1">
        <w:rPr>
          <w:sz w:val="26"/>
          <w:szCs w:val="26"/>
        </w:rPr>
        <w:t>ссылке</w:t>
      </w:r>
      <w:r w:rsidRPr="00FD7992">
        <w:rPr>
          <w:color w:val="FF0000"/>
          <w:sz w:val="26"/>
          <w:szCs w:val="26"/>
        </w:rPr>
        <w:t xml:space="preserve">. </w:t>
      </w:r>
    </w:p>
    <w:p w:rsidR="00353F63" w:rsidRDefault="00A67C9A" w:rsidP="0096029F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В тексте также отмечено переносное употребление слова «ключ»: </w:t>
      </w:r>
      <w:r w:rsidR="00B115F1">
        <w:rPr>
          <w:sz w:val="26"/>
          <w:szCs w:val="26"/>
        </w:rPr>
        <w:t>«</w:t>
      </w:r>
      <w:r>
        <w:rPr>
          <w:sz w:val="26"/>
          <w:szCs w:val="26"/>
        </w:rPr>
        <w:t>ключ</w:t>
      </w:r>
      <w:r w:rsidR="00B115F1">
        <w:rPr>
          <w:sz w:val="26"/>
          <w:szCs w:val="26"/>
        </w:rPr>
        <w:t>ом»</w:t>
      </w:r>
      <w:r>
        <w:rPr>
          <w:sz w:val="26"/>
          <w:szCs w:val="26"/>
        </w:rPr>
        <w:t xml:space="preserve"> </w:t>
      </w:r>
      <w:r w:rsidR="00D8182D">
        <w:rPr>
          <w:sz w:val="26"/>
          <w:szCs w:val="26"/>
        </w:rPr>
        <w:t>автор называет</w:t>
      </w:r>
      <w:r w:rsidR="00B115F1">
        <w:rPr>
          <w:sz w:val="26"/>
          <w:szCs w:val="26"/>
        </w:rPr>
        <w:t xml:space="preserve"> </w:t>
      </w:r>
      <w:r w:rsidR="00D8182D">
        <w:rPr>
          <w:sz w:val="26"/>
          <w:szCs w:val="26"/>
        </w:rPr>
        <w:t>Темную Башню</w:t>
      </w:r>
      <w:r>
        <w:rPr>
          <w:sz w:val="26"/>
          <w:szCs w:val="26"/>
        </w:rPr>
        <w:t>, цель похода Роланда и его спутников</w:t>
      </w:r>
      <w:r w:rsidR="00D8182D">
        <w:rPr>
          <w:sz w:val="26"/>
          <w:szCs w:val="26"/>
        </w:rPr>
        <w:t>. Темная Башня представлена</w:t>
      </w:r>
      <w:r w:rsidR="00B115F1">
        <w:rPr>
          <w:sz w:val="26"/>
          <w:szCs w:val="26"/>
        </w:rPr>
        <w:t xml:space="preserve"> в тексте данного романа в </w:t>
      </w:r>
      <w:r w:rsidR="00D8182D">
        <w:rPr>
          <w:sz w:val="26"/>
          <w:szCs w:val="26"/>
        </w:rPr>
        <w:t xml:space="preserve">символическом </w:t>
      </w:r>
      <w:r w:rsidR="00B115F1">
        <w:rPr>
          <w:sz w:val="26"/>
          <w:szCs w:val="26"/>
        </w:rPr>
        <w:t xml:space="preserve">образе розы: </w:t>
      </w:r>
      <w:r w:rsidR="00B115F1" w:rsidRPr="00B115F1">
        <w:rPr>
          <w:i/>
          <w:sz w:val="26"/>
          <w:szCs w:val="26"/>
        </w:rPr>
        <w:t>«Пристальнее вглядевшись в розу, Джейк неожиданно понял, что настоящий ключ – это она. Ключ ко всему»</w:t>
      </w:r>
      <w:r w:rsidR="00B115F1" w:rsidRPr="003B58A1">
        <w:rPr>
          <w:sz w:val="26"/>
          <w:szCs w:val="26"/>
        </w:rPr>
        <w:t xml:space="preserve"> (2.17)</w:t>
      </w:r>
      <w:r>
        <w:rPr>
          <w:sz w:val="26"/>
          <w:szCs w:val="26"/>
        </w:rPr>
        <w:t>. Как уже отмеч</w:t>
      </w:r>
      <w:r w:rsidR="006514A9">
        <w:rPr>
          <w:sz w:val="26"/>
          <w:szCs w:val="26"/>
        </w:rPr>
        <w:t xml:space="preserve">алось </w:t>
      </w:r>
      <w:r>
        <w:rPr>
          <w:sz w:val="26"/>
          <w:szCs w:val="26"/>
        </w:rPr>
        <w:t xml:space="preserve">нами в предыдущей работе, </w:t>
      </w:r>
      <w:r w:rsidR="00EC4BC8">
        <w:rPr>
          <w:sz w:val="26"/>
          <w:szCs w:val="26"/>
        </w:rPr>
        <w:t>в</w:t>
      </w:r>
      <w:r>
        <w:rPr>
          <w:sz w:val="26"/>
          <w:szCs w:val="26"/>
        </w:rPr>
        <w:t xml:space="preserve"> художественном пространстве романа Темная Башня является осью мира, центром, организующим структуру мироздания. </w:t>
      </w:r>
      <w:r w:rsidR="008E219B">
        <w:rPr>
          <w:sz w:val="26"/>
          <w:szCs w:val="26"/>
        </w:rPr>
        <w:t>Темная Башня осознается героями одновременно как некая локация и как сила, управляющая законами мироздания</w:t>
      </w:r>
      <w:r w:rsidR="00B115F1">
        <w:rPr>
          <w:sz w:val="26"/>
          <w:szCs w:val="26"/>
        </w:rPr>
        <w:t>.</w:t>
      </w:r>
      <w:r w:rsidR="002A5C88">
        <w:rPr>
          <w:sz w:val="26"/>
          <w:szCs w:val="26"/>
        </w:rPr>
        <w:t xml:space="preserve"> Следовательно, </w:t>
      </w:r>
      <w:r w:rsidR="00682311">
        <w:rPr>
          <w:sz w:val="26"/>
          <w:szCs w:val="26"/>
        </w:rPr>
        <w:t xml:space="preserve">в приведенном выше примере актуализируется образ ключа как </w:t>
      </w:r>
      <w:r w:rsidR="002A5C88">
        <w:rPr>
          <w:sz w:val="26"/>
          <w:szCs w:val="26"/>
        </w:rPr>
        <w:t>некоторого орудия, инструмента, позволяющего добиться некоей цели (в данном случае – всеобщего блага).</w:t>
      </w:r>
    </w:p>
    <w:p w:rsidR="002A5C88" w:rsidRPr="00353F63" w:rsidRDefault="002A5C88" w:rsidP="0096029F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Орудийную</w:t>
      </w:r>
      <w:r w:rsidR="00682311">
        <w:rPr>
          <w:sz w:val="26"/>
          <w:szCs w:val="26"/>
        </w:rPr>
        <w:t>, инструментальную</w:t>
      </w:r>
      <w:r>
        <w:rPr>
          <w:sz w:val="26"/>
          <w:szCs w:val="26"/>
        </w:rPr>
        <w:t xml:space="preserve"> функцию ключа подчеркивает также образное сравнение: «ключ – меч», ср.: </w:t>
      </w:r>
      <w:r w:rsidRPr="002A5C88">
        <w:rPr>
          <w:i/>
          <w:sz w:val="26"/>
          <w:szCs w:val="26"/>
        </w:rPr>
        <w:t>«Там, где мгновение назад была замочная скважина, осталась только неровная впадина, из которой торчала щепка, как рукоять меча</w:t>
      </w:r>
      <w:r w:rsidR="00682311">
        <w:rPr>
          <w:i/>
          <w:sz w:val="26"/>
          <w:szCs w:val="26"/>
        </w:rPr>
        <w:t> </w:t>
      </w:r>
      <w:r w:rsidRPr="002A5C88">
        <w:rPr>
          <w:i/>
          <w:sz w:val="26"/>
          <w:szCs w:val="26"/>
        </w:rPr>
        <w:t>– из камня»</w:t>
      </w:r>
      <w:r>
        <w:rPr>
          <w:sz w:val="26"/>
          <w:szCs w:val="26"/>
        </w:rPr>
        <w:t xml:space="preserve"> (3.42).</w:t>
      </w:r>
      <w:r w:rsidR="00682311">
        <w:rPr>
          <w:sz w:val="26"/>
          <w:szCs w:val="26"/>
        </w:rPr>
        <w:t xml:space="preserve"> Однако, как было отмечено выше, в целом над инструментальным значением репрезентаций концепта преобладает объектное и субъектное значение, </w:t>
      </w:r>
      <w:r w:rsidR="00665358">
        <w:rPr>
          <w:sz w:val="26"/>
          <w:szCs w:val="26"/>
        </w:rPr>
        <w:t xml:space="preserve">а </w:t>
      </w:r>
      <w:r w:rsidR="00F85F4D">
        <w:rPr>
          <w:sz w:val="26"/>
          <w:szCs w:val="26"/>
        </w:rPr>
        <w:t xml:space="preserve">орудийная </w:t>
      </w:r>
      <w:r w:rsidR="00665358">
        <w:rPr>
          <w:sz w:val="26"/>
          <w:szCs w:val="26"/>
        </w:rPr>
        <w:t>семантика находится на периферии концептосферы.</w:t>
      </w:r>
    </w:p>
    <w:p w:rsidR="00D57F9D" w:rsidRDefault="00D57F9D" w:rsidP="0096029F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Подводя итоги, можно сказать, что ближайшая периферия концепта </w:t>
      </w:r>
      <w:r w:rsidR="00A67C9A">
        <w:rPr>
          <w:sz w:val="26"/>
          <w:szCs w:val="26"/>
        </w:rPr>
        <w:t>«</w:t>
      </w:r>
      <w:r>
        <w:rPr>
          <w:sz w:val="26"/>
          <w:szCs w:val="26"/>
        </w:rPr>
        <w:t>ключ</w:t>
      </w:r>
      <w:r w:rsidR="00A67C9A">
        <w:rPr>
          <w:sz w:val="26"/>
          <w:szCs w:val="26"/>
        </w:rPr>
        <w:t>»</w:t>
      </w:r>
      <w:r>
        <w:rPr>
          <w:sz w:val="26"/>
          <w:szCs w:val="26"/>
        </w:rPr>
        <w:t xml:space="preserve"> представлена в романе совмещенными репрезентациями со значением изготовления объекта, </w:t>
      </w:r>
      <w:r w:rsidR="001036F5">
        <w:rPr>
          <w:sz w:val="26"/>
          <w:szCs w:val="26"/>
        </w:rPr>
        <w:t>близкого к ним периферийного признака</w:t>
      </w:r>
      <w:r>
        <w:rPr>
          <w:sz w:val="26"/>
          <w:szCs w:val="26"/>
        </w:rPr>
        <w:t xml:space="preserve"> </w:t>
      </w:r>
      <w:r w:rsidR="00A67C9A">
        <w:rPr>
          <w:sz w:val="26"/>
          <w:szCs w:val="26"/>
        </w:rPr>
        <w:t>«</w:t>
      </w:r>
      <w:r>
        <w:rPr>
          <w:sz w:val="26"/>
          <w:szCs w:val="26"/>
        </w:rPr>
        <w:t>материал</w:t>
      </w:r>
      <w:r w:rsidR="00A67C9A">
        <w:rPr>
          <w:sz w:val="26"/>
          <w:szCs w:val="26"/>
        </w:rPr>
        <w:t>»</w:t>
      </w:r>
      <w:r>
        <w:rPr>
          <w:sz w:val="26"/>
          <w:szCs w:val="26"/>
        </w:rPr>
        <w:t xml:space="preserve">, а также </w:t>
      </w:r>
      <w:r w:rsidR="00181F7E">
        <w:rPr>
          <w:sz w:val="26"/>
          <w:szCs w:val="26"/>
        </w:rPr>
        <w:t xml:space="preserve">оппозицией устойчивых образов </w:t>
      </w:r>
      <w:r w:rsidR="00A67C9A">
        <w:rPr>
          <w:sz w:val="26"/>
          <w:szCs w:val="26"/>
        </w:rPr>
        <w:t>«</w:t>
      </w:r>
      <w:r w:rsidR="00181F7E">
        <w:rPr>
          <w:sz w:val="26"/>
          <w:szCs w:val="26"/>
        </w:rPr>
        <w:t>ключ – секрет, загадка, тайна, скрытая в чем-либо</w:t>
      </w:r>
      <w:r w:rsidR="00A67C9A">
        <w:rPr>
          <w:sz w:val="26"/>
          <w:szCs w:val="26"/>
        </w:rPr>
        <w:t>»</w:t>
      </w:r>
      <w:r w:rsidR="00181F7E">
        <w:rPr>
          <w:sz w:val="26"/>
          <w:szCs w:val="26"/>
        </w:rPr>
        <w:t xml:space="preserve"> и </w:t>
      </w:r>
      <w:r w:rsidR="00A67C9A">
        <w:rPr>
          <w:sz w:val="26"/>
          <w:szCs w:val="26"/>
        </w:rPr>
        <w:t>«</w:t>
      </w:r>
      <w:r w:rsidR="00181F7E">
        <w:rPr>
          <w:sz w:val="26"/>
          <w:szCs w:val="26"/>
        </w:rPr>
        <w:t>ключ – разгадка тайны перехода</w:t>
      </w:r>
      <w:r w:rsidR="00A67C9A">
        <w:rPr>
          <w:sz w:val="26"/>
          <w:szCs w:val="26"/>
        </w:rPr>
        <w:t>»</w:t>
      </w:r>
      <w:r w:rsidR="00665358">
        <w:rPr>
          <w:sz w:val="26"/>
          <w:szCs w:val="26"/>
        </w:rPr>
        <w:t xml:space="preserve">, ключ – </w:t>
      </w:r>
      <w:r w:rsidR="00F85F4D">
        <w:rPr>
          <w:sz w:val="26"/>
          <w:szCs w:val="26"/>
        </w:rPr>
        <w:t>средство, инструмент</w:t>
      </w:r>
      <w:r w:rsidR="00665358">
        <w:rPr>
          <w:sz w:val="26"/>
          <w:szCs w:val="26"/>
        </w:rPr>
        <w:t xml:space="preserve"> для достижения чего-либо («ключ – меч»)</w:t>
      </w:r>
      <w:r w:rsidR="001036F5">
        <w:rPr>
          <w:sz w:val="26"/>
          <w:szCs w:val="26"/>
        </w:rPr>
        <w:t>.</w:t>
      </w:r>
    </w:p>
    <w:p w:rsidR="00C31148" w:rsidRPr="005259F2" w:rsidRDefault="00C31148" w:rsidP="00C31148">
      <w:pPr>
        <w:pStyle w:val="2"/>
        <w:spacing w:line="360" w:lineRule="auto"/>
        <w:jc w:val="center"/>
        <w:rPr>
          <w:rFonts w:ascii="Times New Roman" w:hAnsi="Times New Roman"/>
          <w:b w:val="0"/>
          <w:bCs w:val="0"/>
          <w:i w:val="0"/>
          <w:iCs w:val="0"/>
        </w:rPr>
      </w:pPr>
      <w:bookmarkStart w:id="16" w:name="_Toc166297543"/>
      <w:r w:rsidRPr="005259F2">
        <w:rPr>
          <w:rFonts w:ascii="Times New Roman" w:hAnsi="Times New Roman"/>
          <w:b w:val="0"/>
          <w:bCs w:val="0"/>
          <w:i w:val="0"/>
          <w:iCs w:val="0"/>
        </w:rPr>
        <w:t xml:space="preserve">§ </w:t>
      </w:r>
      <w:r>
        <w:rPr>
          <w:rFonts w:ascii="Times New Roman" w:hAnsi="Times New Roman"/>
          <w:b w:val="0"/>
          <w:bCs w:val="0"/>
          <w:i w:val="0"/>
          <w:iCs w:val="0"/>
        </w:rPr>
        <w:t>2</w:t>
      </w:r>
      <w:r w:rsidRPr="005259F2">
        <w:rPr>
          <w:rFonts w:ascii="Times New Roman" w:hAnsi="Times New Roman"/>
          <w:b w:val="0"/>
          <w:bCs w:val="0"/>
          <w:i w:val="0"/>
          <w:iCs w:val="0"/>
        </w:rPr>
        <w:t>.</w:t>
      </w:r>
      <w:r w:rsidR="00AF329C">
        <w:rPr>
          <w:rFonts w:ascii="Times New Roman" w:hAnsi="Times New Roman"/>
          <w:b w:val="0"/>
          <w:bCs w:val="0"/>
          <w:i w:val="0"/>
          <w:iCs w:val="0"/>
        </w:rPr>
        <w:t>5</w:t>
      </w:r>
      <w:r w:rsidRPr="005259F2">
        <w:rPr>
          <w:rFonts w:ascii="Times New Roman" w:hAnsi="Times New Roman"/>
          <w:b w:val="0"/>
          <w:bCs w:val="0"/>
          <w:i w:val="0"/>
          <w:iCs w:val="0"/>
        </w:rPr>
        <w:t xml:space="preserve">. </w:t>
      </w:r>
      <w:r>
        <w:rPr>
          <w:rFonts w:ascii="Times New Roman" w:hAnsi="Times New Roman"/>
          <w:b w:val="0"/>
          <w:bCs w:val="0"/>
          <w:i w:val="0"/>
          <w:iCs w:val="0"/>
        </w:rPr>
        <w:t>Дальнейшая периферия концептосферы</w:t>
      </w:r>
      <w:bookmarkEnd w:id="16"/>
    </w:p>
    <w:p w:rsidR="00410310" w:rsidRDefault="00410310" w:rsidP="00410310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Дальнейшая периферия концептосферы включает в себя субъективно-модальное осмысление референтов концепта. </w:t>
      </w:r>
      <w:r w:rsidR="00FC2081">
        <w:rPr>
          <w:sz w:val="26"/>
          <w:szCs w:val="26"/>
        </w:rPr>
        <w:t>Субъективные периферийные смыслы богато</w:t>
      </w:r>
      <w:r>
        <w:rPr>
          <w:sz w:val="26"/>
          <w:szCs w:val="26"/>
        </w:rPr>
        <w:t xml:space="preserve"> представле</w:t>
      </w:r>
      <w:r w:rsidR="00FC2081">
        <w:rPr>
          <w:sz w:val="26"/>
          <w:szCs w:val="26"/>
        </w:rPr>
        <w:t>ны</w:t>
      </w:r>
      <w:r>
        <w:rPr>
          <w:sz w:val="26"/>
          <w:szCs w:val="26"/>
        </w:rPr>
        <w:t xml:space="preserve"> в произведении: процесс создания ключа переосмысляется автором и глубоко переживается героями и в первую очередь Эдди Дином, творцом ключа. </w:t>
      </w:r>
      <w:r w:rsidR="00AB373B">
        <w:rPr>
          <w:sz w:val="26"/>
          <w:szCs w:val="26"/>
        </w:rPr>
        <w:t xml:space="preserve">Знания о </w:t>
      </w:r>
      <w:r w:rsidR="00D1417B">
        <w:rPr>
          <w:sz w:val="26"/>
          <w:szCs w:val="26"/>
        </w:rPr>
        <w:t xml:space="preserve">данных смысловых модификациях </w:t>
      </w:r>
      <w:r w:rsidR="00AB373B">
        <w:rPr>
          <w:sz w:val="26"/>
          <w:szCs w:val="26"/>
        </w:rPr>
        <w:t>выводятся, в первую очередь, из семантики эмоционально-оценочных слов, сопровождающих процесс изготовления ключа</w:t>
      </w:r>
      <w:r w:rsidR="00911B06">
        <w:rPr>
          <w:sz w:val="26"/>
          <w:szCs w:val="26"/>
        </w:rPr>
        <w:t xml:space="preserve">. </w:t>
      </w:r>
    </w:p>
    <w:p w:rsidR="00F83B03" w:rsidRPr="00EE76CB" w:rsidRDefault="0096029F" w:rsidP="001245B9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Как отмечалось нами </w:t>
      </w:r>
      <w:r w:rsidR="00F85F4D">
        <w:rPr>
          <w:sz w:val="26"/>
          <w:szCs w:val="26"/>
        </w:rPr>
        <w:t xml:space="preserve">в </w:t>
      </w:r>
      <w:r w:rsidR="0046078C" w:rsidRPr="0046078C">
        <w:rPr>
          <w:sz w:val="26"/>
          <w:szCs w:val="26"/>
        </w:rPr>
        <w:t>§</w:t>
      </w:r>
      <w:r w:rsidR="0046078C">
        <w:rPr>
          <w:sz w:val="26"/>
          <w:szCs w:val="26"/>
        </w:rPr>
        <w:t xml:space="preserve"> 2.4</w:t>
      </w:r>
      <w:r w:rsidR="006A6EE1">
        <w:rPr>
          <w:sz w:val="26"/>
          <w:szCs w:val="26"/>
        </w:rPr>
        <w:t xml:space="preserve">, а также </w:t>
      </w:r>
      <w:r>
        <w:rPr>
          <w:sz w:val="26"/>
          <w:szCs w:val="26"/>
        </w:rPr>
        <w:t xml:space="preserve">в предыдущей работе, одним из основных смыслов романа </w:t>
      </w:r>
      <w:r w:rsidR="00A67C9A">
        <w:rPr>
          <w:sz w:val="26"/>
          <w:szCs w:val="26"/>
        </w:rPr>
        <w:t>«</w:t>
      </w:r>
      <w:r w:rsidR="006A6EE1">
        <w:rPr>
          <w:sz w:val="26"/>
          <w:szCs w:val="26"/>
        </w:rPr>
        <w:t>Бесплодные земли</w:t>
      </w:r>
      <w:r w:rsidR="00A67C9A">
        <w:rPr>
          <w:sz w:val="26"/>
          <w:szCs w:val="26"/>
        </w:rPr>
        <w:t>»</w:t>
      </w:r>
      <w:r w:rsidR="006A6EE1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фатализм, вера в провидение и всемогущую судьбу</w:t>
      </w:r>
      <w:r w:rsidR="002557AC">
        <w:rPr>
          <w:sz w:val="26"/>
          <w:szCs w:val="26"/>
        </w:rPr>
        <w:t xml:space="preserve">, изображается следование </w:t>
      </w:r>
      <w:r w:rsidR="00D1417B">
        <w:rPr>
          <w:sz w:val="26"/>
          <w:szCs w:val="26"/>
        </w:rPr>
        <w:t xml:space="preserve">героев </w:t>
      </w:r>
      <w:r w:rsidR="002557AC">
        <w:rPr>
          <w:sz w:val="26"/>
          <w:szCs w:val="26"/>
        </w:rPr>
        <w:t>ее указаниям</w:t>
      </w:r>
      <w:r>
        <w:rPr>
          <w:sz w:val="26"/>
          <w:szCs w:val="26"/>
        </w:rPr>
        <w:t>. Переход Джейка</w:t>
      </w:r>
      <w:r w:rsidR="006A6EE1">
        <w:rPr>
          <w:sz w:val="26"/>
          <w:szCs w:val="26"/>
        </w:rPr>
        <w:t xml:space="preserve"> выступает как действие, необходимость </w:t>
      </w:r>
      <w:r w:rsidR="00DD65A6">
        <w:rPr>
          <w:sz w:val="26"/>
          <w:szCs w:val="26"/>
        </w:rPr>
        <w:t>которого</w:t>
      </w:r>
      <w:r w:rsidR="006A6EE1">
        <w:rPr>
          <w:sz w:val="26"/>
          <w:szCs w:val="26"/>
        </w:rPr>
        <w:t xml:space="preserve"> продиктована свыше</w:t>
      </w:r>
      <w:r w:rsidR="00A07AAB">
        <w:rPr>
          <w:sz w:val="26"/>
          <w:szCs w:val="26"/>
        </w:rPr>
        <w:t xml:space="preserve">. Несмотря на то, что эксплицитно </w:t>
      </w:r>
      <w:r w:rsidR="0031685C">
        <w:rPr>
          <w:sz w:val="26"/>
          <w:szCs w:val="26"/>
        </w:rPr>
        <w:t>данный смысл</w:t>
      </w:r>
      <w:r w:rsidR="00A07AAB">
        <w:rPr>
          <w:sz w:val="26"/>
          <w:szCs w:val="26"/>
        </w:rPr>
        <w:t xml:space="preserve"> не выраже</w:t>
      </w:r>
      <w:r w:rsidR="0031685C">
        <w:rPr>
          <w:sz w:val="26"/>
          <w:szCs w:val="26"/>
        </w:rPr>
        <w:t>н</w:t>
      </w:r>
      <w:r w:rsidR="00A07AAB">
        <w:rPr>
          <w:sz w:val="26"/>
          <w:szCs w:val="26"/>
        </w:rPr>
        <w:t xml:space="preserve">, </w:t>
      </w:r>
      <w:r w:rsidR="0031685C">
        <w:rPr>
          <w:sz w:val="26"/>
          <w:szCs w:val="26"/>
        </w:rPr>
        <w:t xml:space="preserve">он </w:t>
      </w:r>
      <w:r w:rsidR="00A07AAB">
        <w:rPr>
          <w:sz w:val="26"/>
          <w:szCs w:val="26"/>
        </w:rPr>
        <w:t>легко восстанавливается средствами контекстуального анализа.</w:t>
      </w:r>
      <w:r>
        <w:rPr>
          <w:sz w:val="26"/>
          <w:szCs w:val="26"/>
        </w:rPr>
        <w:t xml:space="preserve"> </w:t>
      </w:r>
      <w:r w:rsidR="0031685C">
        <w:rPr>
          <w:sz w:val="26"/>
          <w:szCs w:val="26"/>
        </w:rPr>
        <w:t>С</w:t>
      </w:r>
      <w:r w:rsidR="00D01824">
        <w:rPr>
          <w:sz w:val="26"/>
          <w:szCs w:val="26"/>
        </w:rPr>
        <w:t xml:space="preserve">емантика необходимости </w:t>
      </w:r>
      <w:r w:rsidR="0031685C">
        <w:rPr>
          <w:sz w:val="26"/>
          <w:szCs w:val="26"/>
        </w:rPr>
        <w:t>проявлена в тексте</w:t>
      </w:r>
      <w:r w:rsidR="00D01824">
        <w:rPr>
          <w:sz w:val="26"/>
          <w:szCs w:val="26"/>
        </w:rPr>
        <w:t xml:space="preserve"> с помощью модальных слов: </w:t>
      </w:r>
      <w:r w:rsidR="00A67C9A">
        <w:rPr>
          <w:sz w:val="26"/>
          <w:szCs w:val="26"/>
        </w:rPr>
        <w:t>«</w:t>
      </w:r>
      <w:r w:rsidR="00D01824">
        <w:rPr>
          <w:sz w:val="26"/>
          <w:szCs w:val="26"/>
        </w:rPr>
        <w:t>должен</w:t>
      </w:r>
      <w:r w:rsidR="00A67C9A">
        <w:rPr>
          <w:sz w:val="26"/>
          <w:szCs w:val="26"/>
        </w:rPr>
        <w:t>»</w:t>
      </w:r>
      <w:r w:rsidR="00D01824">
        <w:rPr>
          <w:sz w:val="26"/>
          <w:szCs w:val="26"/>
        </w:rPr>
        <w:t xml:space="preserve">, </w:t>
      </w:r>
      <w:r w:rsidR="00A67C9A">
        <w:rPr>
          <w:sz w:val="26"/>
          <w:szCs w:val="26"/>
        </w:rPr>
        <w:t>«</w:t>
      </w:r>
      <w:r w:rsidR="00D01824">
        <w:rPr>
          <w:sz w:val="26"/>
          <w:szCs w:val="26"/>
        </w:rPr>
        <w:t>нужно</w:t>
      </w:r>
      <w:r w:rsidR="00A67C9A">
        <w:rPr>
          <w:sz w:val="26"/>
          <w:szCs w:val="26"/>
        </w:rPr>
        <w:t>»</w:t>
      </w:r>
      <w:r w:rsidR="001D2E22">
        <w:rPr>
          <w:sz w:val="26"/>
          <w:szCs w:val="26"/>
        </w:rPr>
        <w:t>. Эпизод 3.7</w:t>
      </w:r>
      <w:r w:rsidR="002F2EE6">
        <w:rPr>
          <w:sz w:val="26"/>
          <w:szCs w:val="26"/>
        </w:rPr>
        <w:t>, в котором Эдди начинает осознавать всю тяжесть задачи, возложенной на него</w:t>
      </w:r>
      <w:r w:rsidR="001D2E22">
        <w:rPr>
          <w:sz w:val="26"/>
          <w:szCs w:val="26"/>
        </w:rPr>
        <w:t xml:space="preserve">, дает много примеров </w:t>
      </w:r>
      <w:r w:rsidR="001245B9">
        <w:rPr>
          <w:sz w:val="26"/>
          <w:szCs w:val="26"/>
        </w:rPr>
        <w:t>модальной семантики, ср.:</w:t>
      </w:r>
      <w:r w:rsidR="00882D84">
        <w:rPr>
          <w:sz w:val="26"/>
          <w:szCs w:val="26"/>
        </w:rPr>
        <w:t xml:space="preserve"> </w:t>
      </w:r>
      <w:r w:rsidR="00A67C9A">
        <w:rPr>
          <w:i/>
          <w:iCs/>
          <w:sz w:val="26"/>
          <w:szCs w:val="26"/>
        </w:rPr>
        <w:t>«</w:t>
      </w:r>
      <w:r w:rsidR="001245B9" w:rsidRPr="001245B9">
        <w:rPr>
          <w:i/>
          <w:iCs/>
          <w:sz w:val="26"/>
          <w:szCs w:val="26"/>
        </w:rPr>
        <w:t>Ты должен закончить его, – мягко проговорил Роланд. – Мне кажется, близится время, когда он тебе понадобится</w:t>
      </w:r>
      <w:r w:rsidR="00A67C9A">
        <w:rPr>
          <w:i/>
          <w:iCs/>
          <w:sz w:val="26"/>
          <w:szCs w:val="26"/>
        </w:rPr>
        <w:t>»</w:t>
      </w:r>
      <w:r w:rsidR="001245B9" w:rsidRPr="001245B9">
        <w:rPr>
          <w:i/>
          <w:iCs/>
          <w:sz w:val="26"/>
          <w:szCs w:val="26"/>
        </w:rPr>
        <w:t xml:space="preserve"> </w:t>
      </w:r>
      <w:r w:rsidR="001245B9" w:rsidRPr="001245B9">
        <w:rPr>
          <w:sz w:val="26"/>
          <w:szCs w:val="26"/>
        </w:rPr>
        <w:t>(3.7)</w:t>
      </w:r>
      <w:r w:rsidR="001245B9">
        <w:rPr>
          <w:sz w:val="26"/>
          <w:szCs w:val="26"/>
        </w:rPr>
        <w:t xml:space="preserve">; </w:t>
      </w:r>
      <w:r w:rsidR="00A67C9A">
        <w:rPr>
          <w:i/>
          <w:iCs/>
          <w:sz w:val="26"/>
          <w:szCs w:val="26"/>
        </w:rPr>
        <w:t>«</w:t>
      </w:r>
      <w:r w:rsidR="001245B9" w:rsidRPr="001245B9">
        <w:rPr>
          <w:i/>
          <w:iCs/>
          <w:sz w:val="26"/>
          <w:szCs w:val="26"/>
        </w:rPr>
        <w:t>Легко сказать</w:t>
      </w:r>
      <w:r w:rsidR="001245B9">
        <w:rPr>
          <w:i/>
          <w:iCs/>
          <w:sz w:val="26"/>
          <w:szCs w:val="26"/>
        </w:rPr>
        <w:t> </w:t>
      </w:r>
      <w:r w:rsidR="001245B9" w:rsidRPr="001245B9">
        <w:rPr>
          <w:i/>
          <w:iCs/>
          <w:sz w:val="26"/>
          <w:szCs w:val="26"/>
        </w:rPr>
        <w:t xml:space="preserve">– </w:t>
      </w:r>
      <w:r w:rsidR="00A67C9A">
        <w:rPr>
          <w:i/>
          <w:iCs/>
          <w:sz w:val="26"/>
          <w:szCs w:val="26"/>
        </w:rPr>
        <w:t>«</w:t>
      </w:r>
      <w:r w:rsidR="001245B9" w:rsidRPr="001245B9">
        <w:rPr>
          <w:i/>
          <w:iCs/>
          <w:sz w:val="26"/>
          <w:szCs w:val="26"/>
        </w:rPr>
        <w:t>должен закончить</w:t>
      </w:r>
      <w:r w:rsidR="00A67C9A">
        <w:rPr>
          <w:i/>
          <w:iCs/>
          <w:sz w:val="26"/>
          <w:szCs w:val="26"/>
        </w:rPr>
        <w:t>»</w:t>
      </w:r>
      <w:r w:rsidR="001245B9" w:rsidRPr="001245B9">
        <w:rPr>
          <w:i/>
          <w:iCs/>
          <w:sz w:val="26"/>
          <w:szCs w:val="26"/>
        </w:rPr>
        <w:t>!</w:t>
      </w:r>
      <w:r w:rsidR="001245B9" w:rsidRPr="001245B9">
        <w:rPr>
          <w:sz w:val="26"/>
          <w:szCs w:val="26"/>
        </w:rPr>
        <w:t xml:space="preserve"> (3.7)</w:t>
      </w:r>
      <w:r w:rsidR="001245B9">
        <w:rPr>
          <w:sz w:val="26"/>
          <w:szCs w:val="26"/>
        </w:rPr>
        <w:t xml:space="preserve">; </w:t>
      </w:r>
      <w:r w:rsidR="00A67C9A">
        <w:rPr>
          <w:i/>
          <w:iCs/>
          <w:sz w:val="26"/>
          <w:szCs w:val="26"/>
        </w:rPr>
        <w:t>«</w:t>
      </w:r>
      <w:r w:rsidR="001245B9" w:rsidRPr="001245B9">
        <w:rPr>
          <w:i/>
          <w:iCs/>
          <w:sz w:val="26"/>
          <w:szCs w:val="26"/>
        </w:rPr>
        <w:t>Эдди вздохнул, пристально глядя на ключ… Он должен закончить свою работу. Должен хотя бы попробовать</w:t>
      </w:r>
      <w:r w:rsidR="00A67C9A">
        <w:rPr>
          <w:i/>
          <w:iCs/>
          <w:sz w:val="26"/>
          <w:szCs w:val="26"/>
        </w:rPr>
        <w:t>»</w:t>
      </w:r>
      <w:r w:rsidR="001245B9" w:rsidRPr="001245B9">
        <w:rPr>
          <w:sz w:val="26"/>
          <w:szCs w:val="26"/>
        </w:rPr>
        <w:t xml:space="preserve"> (3.7)</w:t>
      </w:r>
      <w:r w:rsidR="00882D84">
        <w:rPr>
          <w:sz w:val="26"/>
          <w:szCs w:val="26"/>
        </w:rPr>
        <w:t xml:space="preserve"> </w:t>
      </w:r>
      <w:r w:rsidR="0031685C">
        <w:rPr>
          <w:sz w:val="26"/>
          <w:szCs w:val="26"/>
        </w:rPr>
        <w:t xml:space="preserve">. </w:t>
      </w:r>
    </w:p>
    <w:p w:rsidR="0096029F" w:rsidRDefault="00F03EF4" w:rsidP="0096029F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Ч</w:t>
      </w:r>
      <w:r w:rsidR="0096029F">
        <w:rPr>
          <w:sz w:val="26"/>
          <w:szCs w:val="26"/>
        </w:rPr>
        <w:t xml:space="preserve">етверо пилигримов должны воссоединиться, чтобы продолжать свой путь к Темной Башне, а Эдди предначертано изготовить ключ, являющийся неотъемлемым компонентом этого перехода. Не случайно ключ характеризуется не просто как поделка, которая может быть изготовлена для собственного удовольствия, но как </w:t>
      </w:r>
      <w:r w:rsidR="00A67C9A">
        <w:rPr>
          <w:sz w:val="26"/>
          <w:szCs w:val="26"/>
        </w:rPr>
        <w:t>«</w:t>
      </w:r>
      <w:r w:rsidR="0096029F">
        <w:rPr>
          <w:sz w:val="26"/>
          <w:szCs w:val="26"/>
        </w:rPr>
        <w:t>работа</w:t>
      </w:r>
      <w:r w:rsidR="00A67C9A">
        <w:rPr>
          <w:sz w:val="26"/>
          <w:szCs w:val="26"/>
        </w:rPr>
        <w:t>»</w:t>
      </w:r>
      <w:r w:rsidR="0096029F">
        <w:rPr>
          <w:sz w:val="26"/>
          <w:szCs w:val="26"/>
        </w:rPr>
        <w:t xml:space="preserve">: </w:t>
      </w:r>
      <w:r w:rsidR="00A67C9A">
        <w:rPr>
          <w:i/>
          <w:iCs/>
          <w:sz w:val="26"/>
          <w:szCs w:val="26"/>
        </w:rPr>
        <w:t>«</w:t>
      </w:r>
      <w:r w:rsidR="0096029F" w:rsidRPr="00795123">
        <w:rPr>
          <w:i/>
          <w:iCs/>
          <w:sz w:val="26"/>
          <w:szCs w:val="26"/>
        </w:rPr>
        <w:t>А если он все же запорет работу, он не сможет на этот раз просто так выкинуть неудавшуюся поделку и напрочь о ней забыть</w:t>
      </w:r>
      <w:r w:rsidR="00A67C9A">
        <w:rPr>
          <w:i/>
          <w:iCs/>
          <w:sz w:val="26"/>
          <w:szCs w:val="26"/>
        </w:rPr>
        <w:t>»</w:t>
      </w:r>
      <w:r w:rsidR="0096029F">
        <w:rPr>
          <w:sz w:val="26"/>
          <w:szCs w:val="26"/>
        </w:rPr>
        <w:t xml:space="preserve"> (3.7). Сам семный состав слова </w:t>
      </w:r>
      <w:r w:rsidR="00A67C9A">
        <w:rPr>
          <w:sz w:val="26"/>
          <w:szCs w:val="26"/>
        </w:rPr>
        <w:t>«</w:t>
      </w:r>
      <w:r w:rsidR="0096029F">
        <w:rPr>
          <w:sz w:val="26"/>
          <w:szCs w:val="26"/>
        </w:rPr>
        <w:t>работа</w:t>
      </w:r>
      <w:r w:rsidR="00A67C9A">
        <w:rPr>
          <w:sz w:val="26"/>
          <w:szCs w:val="26"/>
        </w:rPr>
        <w:t>»</w:t>
      </w:r>
      <w:r w:rsidR="0096029F">
        <w:rPr>
          <w:sz w:val="26"/>
          <w:szCs w:val="26"/>
        </w:rPr>
        <w:t xml:space="preserve"> включает в себя некую предзаданность действия. Это значение усиливается повторением модальных </w:t>
      </w:r>
      <w:r w:rsidR="0046078C">
        <w:rPr>
          <w:sz w:val="26"/>
          <w:szCs w:val="26"/>
        </w:rPr>
        <w:t>слов</w:t>
      </w:r>
      <w:r w:rsidR="0096029F">
        <w:rPr>
          <w:sz w:val="26"/>
          <w:szCs w:val="26"/>
        </w:rPr>
        <w:t xml:space="preserve">, ср.: </w:t>
      </w:r>
      <w:r w:rsidR="00A67C9A">
        <w:rPr>
          <w:i/>
          <w:iCs/>
          <w:sz w:val="26"/>
          <w:szCs w:val="26"/>
        </w:rPr>
        <w:t>«</w:t>
      </w:r>
      <w:r w:rsidR="0096029F" w:rsidRPr="00EA1D6E">
        <w:rPr>
          <w:i/>
          <w:iCs/>
          <w:sz w:val="26"/>
          <w:szCs w:val="26"/>
        </w:rPr>
        <w:t>Ты должен закончить его, – мягко проговорил Роланд. – Мне кажется, близится время, когда он тебе понадобится</w:t>
      </w:r>
      <w:r w:rsidR="00A67C9A">
        <w:rPr>
          <w:i/>
          <w:iCs/>
          <w:sz w:val="26"/>
          <w:szCs w:val="26"/>
        </w:rPr>
        <w:t>»</w:t>
      </w:r>
      <w:r w:rsidR="0096029F" w:rsidRPr="00CF1BF2">
        <w:rPr>
          <w:sz w:val="26"/>
          <w:szCs w:val="26"/>
        </w:rPr>
        <w:t xml:space="preserve"> </w:t>
      </w:r>
      <w:r w:rsidR="0096029F">
        <w:rPr>
          <w:sz w:val="26"/>
          <w:szCs w:val="26"/>
        </w:rPr>
        <w:t xml:space="preserve">(3.7). Изготовление ключа – это обязанность, </w:t>
      </w:r>
      <w:r w:rsidR="00D1417B">
        <w:rPr>
          <w:sz w:val="26"/>
          <w:szCs w:val="26"/>
        </w:rPr>
        <w:t>предполагающая</w:t>
      </w:r>
      <w:r w:rsidR="0096029F">
        <w:rPr>
          <w:sz w:val="26"/>
          <w:szCs w:val="26"/>
        </w:rPr>
        <w:t xml:space="preserve"> ответственность. Эдди, не уверенный в себе, подсознательно стремится снять с себя ответственность</w:t>
      </w:r>
      <w:r w:rsidR="006818FE">
        <w:rPr>
          <w:sz w:val="26"/>
          <w:szCs w:val="26"/>
        </w:rPr>
        <w:t>. В собственных репликах Эдди и косвенной передаче его внутренних монологов</w:t>
      </w:r>
      <w:r>
        <w:rPr>
          <w:sz w:val="26"/>
          <w:szCs w:val="26"/>
        </w:rPr>
        <w:t xml:space="preserve">, </w:t>
      </w:r>
      <w:r w:rsidR="006818FE">
        <w:rPr>
          <w:sz w:val="26"/>
          <w:szCs w:val="26"/>
        </w:rPr>
        <w:t xml:space="preserve">автор использует </w:t>
      </w:r>
      <w:r w:rsidR="0096029F">
        <w:rPr>
          <w:sz w:val="26"/>
          <w:szCs w:val="26"/>
        </w:rPr>
        <w:t xml:space="preserve">безличные конструкции: </w:t>
      </w:r>
      <w:r w:rsidR="00A67C9A">
        <w:rPr>
          <w:i/>
          <w:iCs/>
          <w:sz w:val="26"/>
          <w:szCs w:val="26"/>
        </w:rPr>
        <w:t>«</w:t>
      </w:r>
      <w:r w:rsidR="0096029F" w:rsidRPr="004B255C">
        <w:rPr>
          <w:i/>
          <w:iCs/>
          <w:sz w:val="26"/>
          <w:szCs w:val="26"/>
        </w:rPr>
        <w:t>Если я его не запорю, действительно что-нибудь выйдет</w:t>
      </w:r>
      <w:r w:rsidR="00A67C9A">
        <w:rPr>
          <w:i/>
          <w:iCs/>
          <w:sz w:val="26"/>
          <w:szCs w:val="26"/>
        </w:rPr>
        <w:t>»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(1.31)</w:t>
      </w:r>
      <w:r>
        <w:rPr>
          <w:i/>
          <w:iCs/>
          <w:sz w:val="26"/>
          <w:szCs w:val="26"/>
        </w:rPr>
        <w:t xml:space="preserve">; </w:t>
      </w:r>
      <w:r w:rsidR="00A67C9A">
        <w:rPr>
          <w:i/>
          <w:iCs/>
          <w:sz w:val="26"/>
          <w:szCs w:val="26"/>
        </w:rPr>
        <w:t>«</w:t>
      </w:r>
      <w:r w:rsidRPr="00F03EF4">
        <w:rPr>
          <w:i/>
          <w:iCs/>
          <w:sz w:val="26"/>
          <w:szCs w:val="26"/>
        </w:rPr>
        <w:t>Может быть, у него и получитс</w:t>
      </w:r>
      <w:r>
        <w:rPr>
          <w:i/>
          <w:iCs/>
          <w:sz w:val="26"/>
          <w:szCs w:val="26"/>
        </w:rPr>
        <w:t>я</w:t>
      </w:r>
      <w:r w:rsidR="00A67C9A">
        <w:rPr>
          <w:i/>
          <w:iCs/>
          <w:sz w:val="26"/>
          <w:szCs w:val="26"/>
        </w:rPr>
        <w:t>»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(1.31)</w:t>
      </w:r>
      <w:r w:rsidR="0096029F">
        <w:rPr>
          <w:sz w:val="26"/>
          <w:szCs w:val="26"/>
        </w:rPr>
        <w:t>.</w:t>
      </w:r>
    </w:p>
    <w:p w:rsidR="00803E12" w:rsidRDefault="00E9778B" w:rsidP="0033413F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Ст. Кинг показывает динамику отношения к процессу изготовления ключа, связанную с этим осознанием. </w:t>
      </w:r>
      <w:r w:rsidR="00B9166D">
        <w:rPr>
          <w:sz w:val="26"/>
          <w:szCs w:val="26"/>
        </w:rPr>
        <w:t>Отношение Эдди к изготовлению ключа меняется от положительного эмоционального полюса к отрицательному, от спокойствия, радо</w:t>
      </w:r>
      <w:r w:rsidR="006638F7">
        <w:rPr>
          <w:sz w:val="26"/>
          <w:szCs w:val="26"/>
        </w:rPr>
        <w:t>сти</w:t>
      </w:r>
      <w:r w:rsidR="00B9166D">
        <w:rPr>
          <w:sz w:val="26"/>
          <w:szCs w:val="26"/>
        </w:rPr>
        <w:t xml:space="preserve"> к неуверенности, страху, тоске. </w:t>
      </w:r>
      <w:r>
        <w:rPr>
          <w:sz w:val="26"/>
          <w:szCs w:val="26"/>
        </w:rPr>
        <w:t>В</w:t>
      </w:r>
      <w:r w:rsidR="0033413F">
        <w:rPr>
          <w:sz w:val="26"/>
          <w:szCs w:val="26"/>
        </w:rPr>
        <w:t>начале Эдди чувствует себя уверенно</w:t>
      </w:r>
      <w:r w:rsidR="00767711">
        <w:rPr>
          <w:sz w:val="26"/>
          <w:szCs w:val="26"/>
        </w:rPr>
        <w:t xml:space="preserve">: </w:t>
      </w:r>
      <w:r w:rsidR="00A67C9A">
        <w:rPr>
          <w:i/>
          <w:iCs/>
          <w:sz w:val="26"/>
          <w:szCs w:val="26"/>
        </w:rPr>
        <w:t>«</w:t>
      </w:r>
      <w:r w:rsidR="00767711" w:rsidRPr="00821CBF">
        <w:rPr>
          <w:i/>
          <w:iCs/>
          <w:sz w:val="26"/>
          <w:szCs w:val="26"/>
        </w:rPr>
        <w:t>В свете костра Эдди трудился медленно и осторожно, переворачивая кусок древесины и с удовольствием наблюдая, как из-под его уверенных рук выползают ровные завитки стружки</w:t>
      </w:r>
      <w:r w:rsidR="00A67C9A">
        <w:rPr>
          <w:i/>
          <w:iCs/>
          <w:sz w:val="26"/>
          <w:szCs w:val="26"/>
        </w:rPr>
        <w:t>»</w:t>
      </w:r>
      <w:r w:rsidR="00767711">
        <w:rPr>
          <w:sz w:val="26"/>
          <w:szCs w:val="26"/>
        </w:rPr>
        <w:t xml:space="preserve"> </w:t>
      </w:r>
      <w:r w:rsidR="00767711" w:rsidRPr="003B58A1">
        <w:rPr>
          <w:sz w:val="26"/>
          <w:szCs w:val="26"/>
        </w:rPr>
        <w:t>(</w:t>
      </w:r>
      <w:r w:rsidR="00767711">
        <w:rPr>
          <w:sz w:val="26"/>
          <w:szCs w:val="26"/>
        </w:rPr>
        <w:t>1.32)</w:t>
      </w:r>
      <w:r w:rsidR="0033413F">
        <w:rPr>
          <w:sz w:val="26"/>
          <w:szCs w:val="26"/>
        </w:rPr>
        <w:t>.</w:t>
      </w:r>
      <w:r w:rsidR="00B9166D">
        <w:rPr>
          <w:sz w:val="26"/>
          <w:szCs w:val="26"/>
        </w:rPr>
        <w:t xml:space="preserve"> Вырезание</w:t>
      </w:r>
      <w:r w:rsidR="0033413F">
        <w:rPr>
          <w:sz w:val="26"/>
          <w:szCs w:val="26"/>
        </w:rPr>
        <w:t xml:space="preserve"> ключа </w:t>
      </w:r>
      <w:r w:rsidR="00B9166D">
        <w:rPr>
          <w:sz w:val="26"/>
          <w:szCs w:val="26"/>
        </w:rPr>
        <w:t xml:space="preserve">из дерева </w:t>
      </w:r>
      <w:r w:rsidR="0033413F">
        <w:rPr>
          <w:sz w:val="26"/>
          <w:szCs w:val="26"/>
        </w:rPr>
        <w:t xml:space="preserve">кажется </w:t>
      </w:r>
      <w:r w:rsidR="006638F7">
        <w:rPr>
          <w:sz w:val="26"/>
          <w:szCs w:val="26"/>
        </w:rPr>
        <w:t>ему</w:t>
      </w:r>
      <w:r w:rsidR="0033413F">
        <w:rPr>
          <w:sz w:val="26"/>
          <w:szCs w:val="26"/>
        </w:rPr>
        <w:t xml:space="preserve"> свободным творчеством и доставляет удовольствие. </w:t>
      </w:r>
      <w:r w:rsidR="00E121D7">
        <w:rPr>
          <w:sz w:val="26"/>
          <w:szCs w:val="26"/>
        </w:rPr>
        <w:t xml:space="preserve">Однако вскоре </w:t>
      </w:r>
      <w:r w:rsidR="0033413F">
        <w:rPr>
          <w:sz w:val="26"/>
          <w:szCs w:val="26"/>
        </w:rPr>
        <w:t xml:space="preserve">Эдди </w:t>
      </w:r>
      <w:r w:rsidR="00E121D7">
        <w:rPr>
          <w:sz w:val="26"/>
          <w:szCs w:val="26"/>
        </w:rPr>
        <w:t>начинает понимать</w:t>
      </w:r>
      <w:r w:rsidR="0033413F">
        <w:rPr>
          <w:sz w:val="26"/>
          <w:szCs w:val="26"/>
        </w:rPr>
        <w:t xml:space="preserve">, что </w:t>
      </w:r>
      <w:r w:rsidR="00E121D7">
        <w:rPr>
          <w:sz w:val="26"/>
          <w:szCs w:val="26"/>
        </w:rPr>
        <w:t>изготавливает ключ не для себя, и возможность провала, к которой он раньше относился</w:t>
      </w:r>
      <w:r w:rsidR="004D142F">
        <w:rPr>
          <w:sz w:val="26"/>
          <w:szCs w:val="26"/>
        </w:rPr>
        <w:t xml:space="preserve"> гораздо легче</w:t>
      </w:r>
      <w:r w:rsidR="00E121D7">
        <w:rPr>
          <w:sz w:val="26"/>
          <w:szCs w:val="26"/>
        </w:rPr>
        <w:t xml:space="preserve">: </w:t>
      </w:r>
      <w:r w:rsidR="00A67C9A">
        <w:rPr>
          <w:i/>
          <w:iCs/>
          <w:sz w:val="26"/>
          <w:szCs w:val="26"/>
        </w:rPr>
        <w:t>«</w:t>
      </w:r>
      <w:r w:rsidR="003B70B9" w:rsidRPr="003B70B9">
        <w:rPr>
          <w:i/>
          <w:iCs/>
          <w:sz w:val="26"/>
          <w:szCs w:val="26"/>
        </w:rPr>
        <w:t>Может быть, ничего, – буркнул он и заставил себя добавить: – А может быть, кое-что. Если я его не запорю, действительно что-нибудь выйдет</w:t>
      </w:r>
      <w:r w:rsidR="00A67C9A">
        <w:rPr>
          <w:i/>
          <w:iCs/>
          <w:sz w:val="26"/>
          <w:szCs w:val="26"/>
        </w:rPr>
        <w:t>»</w:t>
      </w:r>
      <w:r w:rsidR="003B70B9" w:rsidRPr="003B58A1">
        <w:rPr>
          <w:sz w:val="26"/>
          <w:szCs w:val="26"/>
        </w:rPr>
        <w:t xml:space="preserve"> (1.31)</w:t>
      </w:r>
      <w:r w:rsidR="004D142F">
        <w:rPr>
          <w:sz w:val="26"/>
          <w:szCs w:val="26"/>
        </w:rPr>
        <w:t>, начинает его страшить. В том случае, если форма ключа будет даже незначительно отличаться от идеальной,</w:t>
      </w:r>
      <w:r w:rsidR="00E121D7">
        <w:rPr>
          <w:sz w:val="26"/>
          <w:szCs w:val="26"/>
        </w:rPr>
        <w:t xml:space="preserve"> </w:t>
      </w:r>
      <w:r w:rsidR="0033413F">
        <w:rPr>
          <w:sz w:val="26"/>
          <w:szCs w:val="26"/>
        </w:rPr>
        <w:t xml:space="preserve">ответственность за жизнь Джейка и всей четверки пилигримов </w:t>
      </w:r>
      <w:r w:rsidR="004D142F">
        <w:rPr>
          <w:sz w:val="26"/>
          <w:szCs w:val="26"/>
        </w:rPr>
        <w:t xml:space="preserve">и вина за их возможную гибель </w:t>
      </w:r>
      <w:r w:rsidR="0033413F">
        <w:rPr>
          <w:sz w:val="26"/>
          <w:szCs w:val="26"/>
        </w:rPr>
        <w:t>л</w:t>
      </w:r>
      <w:r w:rsidR="004E3BC8">
        <w:rPr>
          <w:sz w:val="26"/>
          <w:szCs w:val="26"/>
        </w:rPr>
        <w:t>яже</w:t>
      </w:r>
      <w:r w:rsidR="0033413F">
        <w:rPr>
          <w:sz w:val="26"/>
          <w:szCs w:val="26"/>
        </w:rPr>
        <w:t xml:space="preserve">т </w:t>
      </w:r>
      <w:r w:rsidR="004E3BC8">
        <w:rPr>
          <w:sz w:val="26"/>
          <w:szCs w:val="26"/>
        </w:rPr>
        <w:t xml:space="preserve">именно </w:t>
      </w:r>
      <w:r w:rsidR="0033413F">
        <w:rPr>
          <w:sz w:val="26"/>
          <w:szCs w:val="26"/>
        </w:rPr>
        <w:t>на</w:t>
      </w:r>
      <w:r w:rsidR="004E3BC8">
        <w:rPr>
          <w:sz w:val="26"/>
          <w:szCs w:val="26"/>
        </w:rPr>
        <w:t xml:space="preserve"> него</w:t>
      </w:r>
      <w:r w:rsidR="006638F7">
        <w:rPr>
          <w:sz w:val="26"/>
          <w:szCs w:val="26"/>
        </w:rPr>
        <w:t xml:space="preserve">: </w:t>
      </w:r>
      <w:r w:rsidR="00A67C9A">
        <w:rPr>
          <w:i/>
          <w:iCs/>
          <w:sz w:val="26"/>
          <w:szCs w:val="26"/>
        </w:rPr>
        <w:t>«</w:t>
      </w:r>
      <w:r w:rsidR="00E121D7" w:rsidRPr="00E121D7">
        <w:rPr>
          <w:i/>
          <w:iCs/>
          <w:sz w:val="26"/>
          <w:szCs w:val="26"/>
        </w:rPr>
        <w:t>Былая уверенность и настоящая радость, которыми он преисполнился в тот знаменательный день, когда из куска древесины начали проступать первые очертания ключа, теперь иссякли</w:t>
      </w:r>
      <w:r w:rsidR="00A67C9A">
        <w:rPr>
          <w:i/>
          <w:iCs/>
          <w:sz w:val="26"/>
          <w:szCs w:val="26"/>
        </w:rPr>
        <w:t>»</w:t>
      </w:r>
      <w:r w:rsidR="00E121D7" w:rsidRPr="005E01CA">
        <w:rPr>
          <w:sz w:val="26"/>
          <w:szCs w:val="26"/>
        </w:rPr>
        <w:t xml:space="preserve"> </w:t>
      </w:r>
      <w:r w:rsidR="00E121D7" w:rsidRPr="003B58A1">
        <w:rPr>
          <w:sz w:val="26"/>
          <w:szCs w:val="26"/>
        </w:rPr>
        <w:t>(3.</w:t>
      </w:r>
      <w:r w:rsidR="00E121D7">
        <w:rPr>
          <w:sz w:val="26"/>
          <w:szCs w:val="26"/>
        </w:rPr>
        <w:t>8</w:t>
      </w:r>
      <w:r w:rsidR="00E121D7" w:rsidRPr="003B58A1">
        <w:rPr>
          <w:sz w:val="26"/>
          <w:szCs w:val="26"/>
        </w:rPr>
        <w:t>)</w:t>
      </w:r>
      <w:r w:rsidR="006638F7">
        <w:rPr>
          <w:sz w:val="26"/>
          <w:szCs w:val="26"/>
        </w:rPr>
        <w:t xml:space="preserve">. </w:t>
      </w:r>
    </w:p>
    <w:p w:rsidR="00FD7992" w:rsidRP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bookmarkStart w:id="17" w:name="_Toc166297544"/>
      <w:r w:rsidRPr="00FD7992">
        <w:rPr>
          <w:color w:val="FF0000"/>
          <w:sz w:val="26"/>
          <w:szCs w:val="26"/>
        </w:rPr>
        <w:t>Вырезано.</w:t>
      </w:r>
    </w:p>
    <w:p w:rsid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 xml:space="preserve">Для доставки полной версии работы перейдите по </w:t>
      </w:r>
      <w:hyperlink r:id="rId9" w:history="1">
        <w:r w:rsidRPr="00FD7992">
          <w:rPr>
            <w:rStyle w:val="a6"/>
            <w:sz w:val="26"/>
            <w:szCs w:val="26"/>
          </w:rPr>
          <w:t>ссылке</w:t>
        </w:r>
      </w:hyperlink>
      <w:r w:rsidRPr="00FD7992">
        <w:rPr>
          <w:color w:val="FF0000"/>
          <w:sz w:val="26"/>
          <w:szCs w:val="26"/>
        </w:rPr>
        <w:t xml:space="preserve">. </w:t>
      </w:r>
    </w:p>
    <w:p w:rsidR="00AF329C" w:rsidRPr="005259F2" w:rsidRDefault="00AF329C" w:rsidP="00AF329C">
      <w:pPr>
        <w:pStyle w:val="2"/>
        <w:spacing w:line="360" w:lineRule="auto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5259F2">
        <w:rPr>
          <w:rFonts w:ascii="Times New Roman" w:hAnsi="Times New Roman"/>
          <w:b w:val="0"/>
          <w:bCs w:val="0"/>
          <w:i w:val="0"/>
          <w:iCs w:val="0"/>
        </w:rPr>
        <w:t xml:space="preserve">§ </w:t>
      </w:r>
      <w:r>
        <w:rPr>
          <w:rFonts w:ascii="Times New Roman" w:hAnsi="Times New Roman"/>
          <w:b w:val="0"/>
          <w:bCs w:val="0"/>
          <w:i w:val="0"/>
          <w:iCs w:val="0"/>
        </w:rPr>
        <w:t>2</w:t>
      </w:r>
      <w:r w:rsidRPr="005259F2">
        <w:rPr>
          <w:rFonts w:ascii="Times New Roman" w:hAnsi="Times New Roman"/>
          <w:b w:val="0"/>
          <w:bCs w:val="0"/>
          <w:i w:val="0"/>
          <w:iCs w:val="0"/>
        </w:rPr>
        <w:t>.</w:t>
      </w:r>
      <w:r>
        <w:rPr>
          <w:rFonts w:ascii="Times New Roman" w:hAnsi="Times New Roman"/>
          <w:b w:val="0"/>
          <w:bCs w:val="0"/>
          <w:i w:val="0"/>
          <w:iCs w:val="0"/>
        </w:rPr>
        <w:t>6</w:t>
      </w:r>
      <w:r w:rsidRPr="005259F2">
        <w:rPr>
          <w:rFonts w:ascii="Times New Roman" w:hAnsi="Times New Roman"/>
          <w:b w:val="0"/>
          <w:bCs w:val="0"/>
          <w:i w:val="0"/>
          <w:iCs w:val="0"/>
        </w:rPr>
        <w:t xml:space="preserve">. </w:t>
      </w:r>
      <w:r>
        <w:rPr>
          <w:rFonts w:ascii="Times New Roman" w:hAnsi="Times New Roman"/>
          <w:b w:val="0"/>
          <w:bCs w:val="0"/>
          <w:i w:val="0"/>
          <w:iCs w:val="0"/>
        </w:rPr>
        <w:t>Выводы</w:t>
      </w:r>
      <w:bookmarkEnd w:id="17"/>
    </w:p>
    <w:p w:rsidR="00AF329C" w:rsidRDefault="00E51E16" w:rsidP="00AF329C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Рассмотрение</w:t>
      </w:r>
      <w:r w:rsidR="001D4811">
        <w:rPr>
          <w:sz w:val="26"/>
          <w:szCs w:val="26"/>
        </w:rPr>
        <w:t xml:space="preserve"> особенностей репрезентации концепта </w:t>
      </w:r>
      <w:r w:rsidR="00CE70B4">
        <w:rPr>
          <w:sz w:val="26"/>
          <w:szCs w:val="26"/>
        </w:rPr>
        <w:t>в тексте и</w:t>
      </w:r>
      <w:r>
        <w:rPr>
          <w:sz w:val="26"/>
          <w:szCs w:val="26"/>
        </w:rPr>
        <w:t xml:space="preserve"> набора концептуальных признаков, составляющих концептосферу, позволяет сделать следующие основные выводы: </w:t>
      </w:r>
    </w:p>
    <w:p w:rsidR="002B4892" w:rsidRDefault="00E51E16" w:rsidP="00AF329C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В данном романе очевидны </w:t>
      </w:r>
      <w:r w:rsidR="00D95799">
        <w:rPr>
          <w:sz w:val="26"/>
          <w:szCs w:val="26"/>
        </w:rPr>
        <w:t>изменения</w:t>
      </w:r>
      <w:r w:rsidR="00696FA2">
        <w:rPr>
          <w:sz w:val="26"/>
          <w:szCs w:val="26"/>
        </w:rPr>
        <w:t xml:space="preserve"> </w:t>
      </w:r>
      <w:r w:rsidR="008F3071">
        <w:rPr>
          <w:sz w:val="26"/>
          <w:szCs w:val="26"/>
        </w:rPr>
        <w:t>по сравнению с</w:t>
      </w:r>
      <w:r w:rsidR="00D95799">
        <w:rPr>
          <w:sz w:val="26"/>
          <w:szCs w:val="26"/>
        </w:rPr>
        <w:t xml:space="preserve"> </w:t>
      </w:r>
      <w:r w:rsidR="00696FA2">
        <w:rPr>
          <w:sz w:val="26"/>
          <w:szCs w:val="26"/>
        </w:rPr>
        <w:t>американск</w:t>
      </w:r>
      <w:r w:rsidR="00CD6190">
        <w:rPr>
          <w:sz w:val="26"/>
          <w:szCs w:val="26"/>
        </w:rPr>
        <w:t>им</w:t>
      </w:r>
      <w:r w:rsidR="00696FA2">
        <w:rPr>
          <w:sz w:val="26"/>
          <w:szCs w:val="26"/>
        </w:rPr>
        <w:t xml:space="preserve"> языков</w:t>
      </w:r>
      <w:r w:rsidR="00CD6190">
        <w:rPr>
          <w:sz w:val="26"/>
          <w:szCs w:val="26"/>
        </w:rPr>
        <w:t>ым</w:t>
      </w:r>
      <w:r w:rsidR="00696FA2">
        <w:rPr>
          <w:sz w:val="26"/>
          <w:szCs w:val="26"/>
        </w:rPr>
        <w:t xml:space="preserve"> концепт</w:t>
      </w:r>
      <w:r w:rsidR="00CD6190">
        <w:rPr>
          <w:sz w:val="26"/>
          <w:szCs w:val="26"/>
        </w:rPr>
        <w:t>ом «ключ» и его русским</w:t>
      </w:r>
      <w:r w:rsidR="00696FA2">
        <w:rPr>
          <w:sz w:val="26"/>
          <w:szCs w:val="26"/>
        </w:rPr>
        <w:t xml:space="preserve"> эквивалент</w:t>
      </w:r>
      <w:r w:rsidR="00CD6190">
        <w:rPr>
          <w:sz w:val="26"/>
          <w:szCs w:val="26"/>
        </w:rPr>
        <w:t>ом</w:t>
      </w:r>
      <w:r w:rsidR="00696FA2">
        <w:rPr>
          <w:sz w:val="26"/>
          <w:szCs w:val="26"/>
        </w:rPr>
        <w:t xml:space="preserve">. В концептосфере </w:t>
      </w:r>
      <w:r w:rsidR="00D95799">
        <w:rPr>
          <w:sz w:val="26"/>
          <w:szCs w:val="26"/>
        </w:rPr>
        <w:t xml:space="preserve">«ключ» </w:t>
      </w:r>
      <w:r w:rsidR="002B4892">
        <w:rPr>
          <w:sz w:val="26"/>
          <w:szCs w:val="26"/>
        </w:rPr>
        <w:t xml:space="preserve">можно выделить </w:t>
      </w:r>
      <w:r w:rsidR="00696FA2">
        <w:rPr>
          <w:sz w:val="26"/>
          <w:szCs w:val="26"/>
        </w:rPr>
        <w:t xml:space="preserve">ряд индивидуальных </w:t>
      </w:r>
      <w:r w:rsidR="00AA4B99">
        <w:rPr>
          <w:sz w:val="26"/>
          <w:szCs w:val="26"/>
        </w:rPr>
        <w:t xml:space="preserve">смысловых </w:t>
      </w:r>
      <w:r w:rsidR="00696FA2">
        <w:rPr>
          <w:sz w:val="26"/>
          <w:szCs w:val="26"/>
        </w:rPr>
        <w:t>наращений концепта</w:t>
      </w:r>
      <w:r w:rsidR="00AA4B99">
        <w:rPr>
          <w:sz w:val="26"/>
          <w:szCs w:val="26"/>
        </w:rPr>
        <w:t xml:space="preserve"> "ключ"</w:t>
      </w:r>
      <w:r w:rsidR="00696FA2">
        <w:rPr>
          <w:sz w:val="26"/>
          <w:szCs w:val="26"/>
        </w:rPr>
        <w:t xml:space="preserve">, представляющих </w:t>
      </w:r>
      <w:r w:rsidR="002B4892">
        <w:rPr>
          <w:sz w:val="26"/>
          <w:szCs w:val="26"/>
        </w:rPr>
        <w:t xml:space="preserve">следующие </w:t>
      </w:r>
      <w:r w:rsidR="00696FA2">
        <w:rPr>
          <w:sz w:val="26"/>
          <w:szCs w:val="26"/>
        </w:rPr>
        <w:t>смысловые модификации компонентов языкового концепта</w:t>
      </w:r>
      <w:r w:rsidR="00D95799">
        <w:rPr>
          <w:sz w:val="26"/>
          <w:szCs w:val="26"/>
        </w:rPr>
        <w:t xml:space="preserve">: </w:t>
      </w:r>
    </w:p>
    <w:p w:rsidR="00F47A85" w:rsidRDefault="00F47A85" w:rsidP="00F47A85">
      <w:pPr>
        <w:numPr>
          <w:ilvl w:val="0"/>
          <w:numId w:val="4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появление новых когнитивных признаков, отсутствовавших в концептах</w:t>
      </w:r>
      <w:r w:rsidR="008F3071">
        <w:rPr>
          <w:sz w:val="26"/>
          <w:szCs w:val="26"/>
        </w:rPr>
        <w:t>, представленных в сознании носителей</w:t>
      </w:r>
      <w:r>
        <w:rPr>
          <w:sz w:val="26"/>
          <w:szCs w:val="26"/>
        </w:rPr>
        <w:t xml:space="preserve"> обоих языков (концептуальный признак «принадлежность»);</w:t>
      </w:r>
    </w:p>
    <w:p w:rsidR="00DF072F" w:rsidRDefault="00DF072F" w:rsidP="00F47A85">
      <w:pPr>
        <w:numPr>
          <w:ilvl w:val="0"/>
          <w:numId w:val="4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конкретизаци</w:t>
      </w:r>
      <w:r w:rsidR="00217650">
        <w:rPr>
          <w:sz w:val="26"/>
          <w:szCs w:val="26"/>
        </w:rPr>
        <w:t>ю</w:t>
      </w:r>
      <w:r>
        <w:rPr>
          <w:sz w:val="26"/>
          <w:szCs w:val="26"/>
        </w:rPr>
        <w:t>, овеществление абстрактных смыслов концепта (</w:t>
      </w:r>
      <w:r w:rsidR="004E13EF">
        <w:rPr>
          <w:sz w:val="26"/>
          <w:szCs w:val="26"/>
        </w:rPr>
        <w:t>ключ приобретает функцию «волшебного помощника»);</w:t>
      </w:r>
    </w:p>
    <w:p w:rsidR="00F47A85" w:rsidRDefault="00F47A85" w:rsidP="00F47A85">
      <w:pPr>
        <w:numPr>
          <w:ilvl w:val="0"/>
          <w:numId w:val="4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перемещение периферийных компонентов концептосферы в ее ядерную зону (концептуальный признак «рукотворность»);</w:t>
      </w:r>
    </w:p>
    <w:p w:rsidR="00F47A85" w:rsidRDefault="00F47A85" w:rsidP="00F47A85">
      <w:pPr>
        <w:numPr>
          <w:ilvl w:val="0"/>
          <w:numId w:val="4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деактуализаци</w:t>
      </w:r>
      <w:r w:rsidR="00217650">
        <w:rPr>
          <w:sz w:val="26"/>
          <w:szCs w:val="26"/>
        </w:rPr>
        <w:t>ю</w:t>
      </w:r>
      <w:r>
        <w:rPr>
          <w:sz w:val="26"/>
          <w:szCs w:val="26"/>
        </w:rPr>
        <w:t xml:space="preserve"> смыслов, релевантных для языкового сознания, перемещение их в зону периферии (концептуальный признак «материал»);</w:t>
      </w:r>
    </w:p>
    <w:p w:rsidR="00F47A85" w:rsidRDefault="00F47A85" w:rsidP="00F47A85">
      <w:pPr>
        <w:numPr>
          <w:ilvl w:val="0"/>
          <w:numId w:val="4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образное переосмысление концепта («ключ – секрет», «ключ – меч»</w:t>
      </w:r>
      <w:r w:rsidR="00A42333">
        <w:rPr>
          <w:sz w:val="26"/>
          <w:szCs w:val="26"/>
        </w:rPr>
        <w:t>);</w:t>
      </w:r>
    </w:p>
    <w:p w:rsidR="002B4892" w:rsidRDefault="00D95799" w:rsidP="00F47A85">
      <w:pPr>
        <w:numPr>
          <w:ilvl w:val="0"/>
          <w:numId w:val="4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появление новых субъективно-модальных смыслов («ключ – помощник, за</w:t>
      </w:r>
      <w:r w:rsidR="002B4892">
        <w:rPr>
          <w:sz w:val="26"/>
          <w:szCs w:val="26"/>
        </w:rPr>
        <w:t>щитник»</w:t>
      </w:r>
      <w:r w:rsidR="00A42333">
        <w:rPr>
          <w:sz w:val="26"/>
          <w:szCs w:val="26"/>
        </w:rPr>
        <w:t>, «ключ – один из этапов пути к Темной Башне»</w:t>
      </w:r>
      <w:r w:rsidR="002B4892">
        <w:rPr>
          <w:sz w:val="26"/>
          <w:szCs w:val="26"/>
        </w:rPr>
        <w:t>)</w:t>
      </w:r>
      <w:r w:rsidR="00F47A85">
        <w:rPr>
          <w:sz w:val="26"/>
          <w:szCs w:val="26"/>
        </w:rPr>
        <w:t>.</w:t>
      </w:r>
    </w:p>
    <w:p w:rsidR="008F3071" w:rsidRDefault="00433F0F" w:rsidP="008F3071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Модификации компонентов концепта</w:t>
      </w:r>
      <w:r w:rsidR="0050003A">
        <w:rPr>
          <w:sz w:val="26"/>
          <w:szCs w:val="26"/>
        </w:rPr>
        <w:t xml:space="preserve"> выражаются в появлении новых репрезентаций концепта, наращении семантики лексических единиц, ранее не использовавшихся для выражения концепта «ключ». </w:t>
      </w:r>
      <w:r w:rsidR="00D70CF9">
        <w:rPr>
          <w:sz w:val="26"/>
          <w:szCs w:val="26"/>
        </w:rPr>
        <w:t>Так, репрезентациями концепта в романе являются такие лексемы как «поделка», «работа» и др.</w:t>
      </w:r>
      <w:r w:rsidR="004453A1">
        <w:rPr>
          <w:sz w:val="26"/>
          <w:szCs w:val="26"/>
        </w:rPr>
        <w:t xml:space="preserve"> </w:t>
      </w:r>
      <w:r w:rsidR="00E70B7F">
        <w:rPr>
          <w:sz w:val="26"/>
          <w:szCs w:val="26"/>
        </w:rPr>
        <w:t xml:space="preserve">В тексте присутствуют также развернутые </w:t>
      </w:r>
      <w:r w:rsidR="007D4038">
        <w:rPr>
          <w:sz w:val="26"/>
          <w:szCs w:val="26"/>
        </w:rPr>
        <w:t xml:space="preserve">художественные </w:t>
      </w:r>
      <w:r w:rsidR="00E70B7F">
        <w:rPr>
          <w:sz w:val="26"/>
          <w:szCs w:val="26"/>
        </w:rPr>
        <w:t>образы</w:t>
      </w:r>
      <w:r w:rsidR="007D4038">
        <w:rPr>
          <w:sz w:val="26"/>
          <w:szCs w:val="26"/>
        </w:rPr>
        <w:t xml:space="preserve"> (</w:t>
      </w:r>
      <w:r w:rsidR="00490E88">
        <w:rPr>
          <w:sz w:val="26"/>
          <w:szCs w:val="26"/>
        </w:rPr>
        <w:t>например, образ «ключ – секрет»</w:t>
      </w:r>
      <w:r w:rsidR="007D4038">
        <w:rPr>
          <w:sz w:val="26"/>
          <w:szCs w:val="26"/>
        </w:rPr>
        <w:t>)</w:t>
      </w:r>
      <w:r w:rsidR="00490E88">
        <w:rPr>
          <w:sz w:val="26"/>
          <w:szCs w:val="26"/>
        </w:rPr>
        <w:t>, выражаемые как</w:t>
      </w:r>
      <w:r w:rsidR="00E70B7F">
        <w:rPr>
          <w:sz w:val="26"/>
          <w:szCs w:val="26"/>
        </w:rPr>
        <w:t xml:space="preserve"> </w:t>
      </w:r>
      <w:r w:rsidR="00490E88">
        <w:rPr>
          <w:sz w:val="26"/>
          <w:szCs w:val="26"/>
        </w:rPr>
        <w:t xml:space="preserve">через отдельные лексемы, так и через семантический состав совмещенных репрезентаций (в пропозициях со значением формы, пространственной локализации объекта и др.). </w:t>
      </w:r>
    </w:p>
    <w:p w:rsidR="007D4038" w:rsidRDefault="007D4038" w:rsidP="008F3071">
      <w:pPr>
        <w:spacing w:line="360" w:lineRule="auto"/>
        <w:ind w:firstLine="540"/>
        <w:rPr>
          <w:sz w:val="26"/>
          <w:szCs w:val="26"/>
        </w:rPr>
      </w:pPr>
    </w:p>
    <w:p w:rsidR="00ED362D" w:rsidRPr="005259F2" w:rsidRDefault="00ED362D" w:rsidP="00ED362D">
      <w:pPr>
        <w:pStyle w:val="1"/>
      </w:pPr>
      <w:r>
        <w:br w:type="page"/>
      </w:r>
      <w:bookmarkStart w:id="18" w:name="_Toc166297545"/>
      <w:r>
        <w:t>Заключение</w:t>
      </w:r>
      <w:bookmarkEnd w:id="18"/>
    </w:p>
    <w:p w:rsidR="003B5509" w:rsidRDefault="004508E9" w:rsidP="003B5509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В ходе данной работы </w:t>
      </w:r>
      <w:r w:rsidR="00160B52">
        <w:rPr>
          <w:sz w:val="26"/>
          <w:szCs w:val="26"/>
        </w:rPr>
        <w:t xml:space="preserve">нами </w:t>
      </w:r>
      <w:r>
        <w:rPr>
          <w:sz w:val="26"/>
          <w:szCs w:val="26"/>
        </w:rPr>
        <w:t xml:space="preserve">были выявлены основные особенности </w:t>
      </w:r>
      <w:r w:rsidR="00160B52">
        <w:rPr>
          <w:sz w:val="26"/>
          <w:szCs w:val="26"/>
        </w:rPr>
        <w:t xml:space="preserve">смыслового наполнения </w:t>
      </w:r>
      <w:r>
        <w:rPr>
          <w:sz w:val="26"/>
          <w:szCs w:val="26"/>
        </w:rPr>
        <w:t xml:space="preserve">художественного концепта </w:t>
      </w:r>
      <w:r w:rsidR="00160B52">
        <w:rPr>
          <w:sz w:val="26"/>
          <w:szCs w:val="26"/>
        </w:rPr>
        <w:t>«ключ»</w:t>
      </w:r>
      <w:r w:rsidR="00285248">
        <w:rPr>
          <w:sz w:val="26"/>
          <w:szCs w:val="26"/>
        </w:rPr>
        <w:t xml:space="preserve"> в русском переводе романа Ст. Кинга «Бесплодные земли»</w:t>
      </w:r>
      <w:r w:rsidR="00160B52">
        <w:rPr>
          <w:sz w:val="26"/>
          <w:szCs w:val="26"/>
        </w:rPr>
        <w:t xml:space="preserve">. </w:t>
      </w:r>
    </w:p>
    <w:p w:rsidR="004508E9" w:rsidRDefault="00160B52" w:rsidP="00ED362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В результате анализа удалось построить модель концептосферы «ключ», реко</w:t>
      </w:r>
      <w:r w:rsidR="000A6DF6">
        <w:rPr>
          <w:sz w:val="26"/>
          <w:szCs w:val="26"/>
        </w:rPr>
        <w:t xml:space="preserve">нструированной по </w:t>
      </w:r>
      <w:r w:rsidR="00285248">
        <w:rPr>
          <w:sz w:val="26"/>
          <w:szCs w:val="26"/>
        </w:rPr>
        <w:t>текстовым фрагментам романа</w:t>
      </w:r>
      <w:r w:rsidR="00DD3FD9">
        <w:rPr>
          <w:sz w:val="26"/>
          <w:szCs w:val="26"/>
        </w:rPr>
        <w:t>.</w:t>
      </w:r>
    </w:p>
    <w:p w:rsidR="00AA5A3E" w:rsidRDefault="00DD3FD9" w:rsidP="00ED362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Ядерная зона концептосферы представлена четырьмя базовыми когнитивными признаками концепта «ключ»: «функция», «форма», «рукотворность» и «принадлежность</w:t>
      </w:r>
      <w:r w:rsidR="00B140C9">
        <w:rPr>
          <w:sz w:val="26"/>
          <w:szCs w:val="26"/>
        </w:rPr>
        <w:t>»</w:t>
      </w:r>
      <w:r w:rsidR="007076D4">
        <w:rPr>
          <w:sz w:val="26"/>
          <w:szCs w:val="26"/>
        </w:rPr>
        <w:t>. Данные признаки поддерживаются</w:t>
      </w:r>
      <w:r w:rsidR="00AA5A3E">
        <w:rPr>
          <w:sz w:val="26"/>
          <w:szCs w:val="26"/>
        </w:rPr>
        <w:t xml:space="preserve"> основными репрезентациями концепта, составляющими его приядерную зону («ключ», «работа», «поделка» и др.)</w:t>
      </w:r>
      <w:r>
        <w:rPr>
          <w:sz w:val="26"/>
          <w:szCs w:val="26"/>
        </w:rPr>
        <w:t xml:space="preserve">. </w:t>
      </w:r>
    </w:p>
    <w:p w:rsidR="00E45D72" w:rsidRDefault="00DD3FD9" w:rsidP="00E45D72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Основным концептуальным признаком</w:t>
      </w:r>
      <w:r w:rsidR="00BD66BC">
        <w:rPr>
          <w:sz w:val="26"/>
          <w:szCs w:val="26"/>
        </w:rPr>
        <w:t xml:space="preserve">, </w:t>
      </w:r>
      <w:r>
        <w:rPr>
          <w:sz w:val="26"/>
          <w:szCs w:val="26"/>
        </w:rPr>
        <w:t>задающим структуру</w:t>
      </w:r>
      <w:r w:rsidR="00BD66BC">
        <w:rPr>
          <w:sz w:val="26"/>
          <w:szCs w:val="26"/>
        </w:rPr>
        <w:t xml:space="preserve"> концептосферы</w:t>
      </w:r>
      <w:r>
        <w:rPr>
          <w:sz w:val="26"/>
          <w:szCs w:val="26"/>
        </w:rPr>
        <w:t>, является признак «функция».</w:t>
      </w:r>
      <w:r w:rsidR="00AA5A3E">
        <w:rPr>
          <w:sz w:val="26"/>
          <w:szCs w:val="26"/>
        </w:rPr>
        <w:t xml:space="preserve"> </w:t>
      </w:r>
      <w:r w:rsidR="00E45D72">
        <w:rPr>
          <w:sz w:val="26"/>
          <w:szCs w:val="26"/>
        </w:rPr>
        <w:t xml:space="preserve">В пространстве романа ключ выполняет две основные функции: </w:t>
      </w:r>
      <w:r w:rsidR="0083334A">
        <w:rPr>
          <w:sz w:val="26"/>
          <w:szCs w:val="26"/>
        </w:rPr>
        <w:t>1)</w:t>
      </w:r>
      <w:r w:rsidR="00E45D72">
        <w:rPr>
          <w:sz w:val="26"/>
          <w:szCs w:val="26"/>
        </w:rPr>
        <w:t xml:space="preserve"> </w:t>
      </w:r>
      <w:r w:rsidR="0083334A">
        <w:rPr>
          <w:sz w:val="26"/>
          <w:szCs w:val="26"/>
        </w:rPr>
        <w:t>от</w:t>
      </w:r>
      <w:r w:rsidR="008F335E">
        <w:rPr>
          <w:sz w:val="26"/>
          <w:szCs w:val="26"/>
        </w:rPr>
        <w:t>крывание двери, соединяющей пространства двух миров, обеспечивая переход субъекта из одного мира в другой</w:t>
      </w:r>
      <w:r w:rsidR="00E45D72">
        <w:rPr>
          <w:sz w:val="26"/>
          <w:szCs w:val="26"/>
        </w:rPr>
        <w:t>,</w:t>
      </w:r>
      <w:r w:rsidR="008F335E">
        <w:rPr>
          <w:sz w:val="26"/>
          <w:szCs w:val="26"/>
        </w:rPr>
        <w:t xml:space="preserve"> и 2) оказание</w:t>
      </w:r>
      <w:r w:rsidR="00E45D72">
        <w:rPr>
          <w:sz w:val="26"/>
          <w:szCs w:val="26"/>
        </w:rPr>
        <w:t xml:space="preserve"> положитель</w:t>
      </w:r>
      <w:r w:rsidR="008F335E">
        <w:rPr>
          <w:sz w:val="26"/>
          <w:szCs w:val="26"/>
        </w:rPr>
        <w:t>ного</w:t>
      </w:r>
      <w:r w:rsidR="00E45D72">
        <w:rPr>
          <w:sz w:val="26"/>
          <w:szCs w:val="26"/>
        </w:rPr>
        <w:t xml:space="preserve"> воздейст</w:t>
      </w:r>
      <w:r w:rsidR="008F335E">
        <w:rPr>
          <w:sz w:val="26"/>
          <w:szCs w:val="26"/>
        </w:rPr>
        <w:t>вия</w:t>
      </w:r>
      <w:r w:rsidR="00E45D72">
        <w:rPr>
          <w:sz w:val="26"/>
          <w:szCs w:val="26"/>
        </w:rPr>
        <w:t xml:space="preserve"> на носителя </w:t>
      </w:r>
      <w:r w:rsidR="003E24DD">
        <w:rPr>
          <w:sz w:val="26"/>
          <w:szCs w:val="26"/>
        </w:rPr>
        <w:t xml:space="preserve">ключа </w:t>
      </w:r>
      <w:r w:rsidR="00E45D72">
        <w:rPr>
          <w:sz w:val="26"/>
          <w:szCs w:val="26"/>
        </w:rPr>
        <w:t>и отрицатель</w:t>
      </w:r>
      <w:r w:rsidR="008F335E">
        <w:rPr>
          <w:sz w:val="26"/>
          <w:szCs w:val="26"/>
        </w:rPr>
        <w:t>ного</w:t>
      </w:r>
      <w:r w:rsidR="003E24DD">
        <w:rPr>
          <w:sz w:val="26"/>
          <w:szCs w:val="26"/>
        </w:rPr>
        <w:t>, препятствующего попыткам помешать переходу,</w:t>
      </w:r>
      <w:r w:rsidR="008F335E">
        <w:rPr>
          <w:sz w:val="26"/>
          <w:szCs w:val="26"/>
        </w:rPr>
        <w:t xml:space="preserve"> </w:t>
      </w:r>
      <w:r w:rsidR="00E45D72">
        <w:rPr>
          <w:sz w:val="26"/>
          <w:szCs w:val="26"/>
        </w:rPr>
        <w:t xml:space="preserve">– на </w:t>
      </w:r>
      <w:r w:rsidR="00B140C9">
        <w:rPr>
          <w:sz w:val="26"/>
          <w:szCs w:val="26"/>
        </w:rPr>
        <w:t xml:space="preserve">его </w:t>
      </w:r>
      <w:r w:rsidR="00E45D72">
        <w:rPr>
          <w:sz w:val="26"/>
          <w:szCs w:val="26"/>
        </w:rPr>
        <w:t>оппонентов.</w:t>
      </w:r>
    </w:p>
    <w:p w:rsidR="00DD3FD9" w:rsidRDefault="00BD66BC" w:rsidP="00ED362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Выполнять свои функции может лишь ключ, который обладает рядом атрибутивных характеристик. Ключ, имеющий форму, отличную от идеальной,</w:t>
      </w:r>
      <w:r w:rsidR="006332E2">
        <w:rPr>
          <w:sz w:val="26"/>
          <w:szCs w:val="26"/>
        </w:rPr>
        <w:t xml:space="preserve"> не способен открыть дверь, бесполезен. </w:t>
      </w:r>
      <w:r w:rsidR="00D637FE">
        <w:rPr>
          <w:sz w:val="26"/>
          <w:szCs w:val="26"/>
        </w:rPr>
        <w:t xml:space="preserve">Открыть дверь ключом может только его создатель или владелец </w:t>
      </w:r>
      <w:r w:rsidR="00B140C9">
        <w:rPr>
          <w:sz w:val="26"/>
          <w:szCs w:val="26"/>
        </w:rPr>
        <w:t xml:space="preserve">– </w:t>
      </w:r>
      <w:r w:rsidR="00D637FE">
        <w:rPr>
          <w:sz w:val="26"/>
          <w:szCs w:val="26"/>
        </w:rPr>
        <w:t xml:space="preserve">как следствие, актуализируются признаки «рукотворность» и «принадлежность». </w:t>
      </w:r>
    </w:p>
    <w:p w:rsidR="0001510A" w:rsidRDefault="00D637FE" w:rsidP="00ED362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Концептуальные признаки «форма» и «рукотворность», репрезентированные </w:t>
      </w:r>
      <w:r w:rsidR="00D347B9">
        <w:rPr>
          <w:sz w:val="26"/>
          <w:szCs w:val="26"/>
        </w:rPr>
        <w:t xml:space="preserve">лексемами семантического поля «изготовление объекта», обладают большим ассоциативным потенциалом, </w:t>
      </w:r>
      <w:r w:rsidR="00DB40DD">
        <w:rPr>
          <w:sz w:val="26"/>
          <w:szCs w:val="26"/>
        </w:rPr>
        <w:t xml:space="preserve">приобретают смысловые наращения в виде субъективно-модальных характеристик; так, Эдди воспринимает ключ как свое произведение, работу, ответственность. </w:t>
      </w:r>
      <w:r w:rsidR="00BA5572">
        <w:rPr>
          <w:sz w:val="26"/>
          <w:szCs w:val="26"/>
        </w:rPr>
        <w:t xml:space="preserve">С данными концептуальными признаками связан также периферийный признак «материал». </w:t>
      </w:r>
    </w:p>
    <w:p w:rsidR="00D637FE" w:rsidRDefault="0001510A" w:rsidP="00ED362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Каждый из ядерных признаков имеет собственную сложную структуру, включает в себя дополнительные смысловые оттенки и представлен в динамике (признак «функция» включает в себя два микросценария, признаки «форма», «рукотворность» и «принадлежность» – ряд пропозиций с обобщенным значением изменения формы объекта или его положения в пространстве).</w:t>
      </w:r>
    </w:p>
    <w:p w:rsidR="00BA5572" w:rsidRDefault="00BA5572" w:rsidP="00ED362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В тексте также отмечено образное переосмысление концепта «ключ», выраженное в образе «ключ – секрет» и </w:t>
      </w:r>
      <w:r w:rsidR="00FD2A0D">
        <w:rPr>
          <w:sz w:val="26"/>
          <w:szCs w:val="26"/>
        </w:rPr>
        <w:t xml:space="preserve">репрезентируемое в оппозиции </w:t>
      </w:r>
      <w:r>
        <w:rPr>
          <w:sz w:val="26"/>
          <w:szCs w:val="26"/>
        </w:rPr>
        <w:t>«видимое – скрытое»</w:t>
      </w:r>
      <w:r w:rsidR="00FD2A0D">
        <w:rPr>
          <w:sz w:val="26"/>
          <w:szCs w:val="26"/>
        </w:rPr>
        <w:t xml:space="preserve"> посредством лексики с пространственным значением и лексики со значением визуального восприятия. Ключ является одним из шагов на пути к Темной Башне, которая также осозна</w:t>
      </w:r>
      <w:r w:rsidR="008C66EF">
        <w:rPr>
          <w:sz w:val="26"/>
          <w:szCs w:val="26"/>
        </w:rPr>
        <w:t xml:space="preserve">ется как ключ – </w:t>
      </w:r>
      <w:r w:rsidR="00FD2A0D">
        <w:rPr>
          <w:sz w:val="26"/>
          <w:szCs w:val="26"/>
        </w:rPr>
        <w:t>ключ к переделке мира, к</w:t>
      </w:r>
      <w:r w:rsidR="008C66EF">
        <w:rPr>
          <w:sz w:val="26"/>
          <w:szCs w:val="26"/>
        </w:rPr>
        <w:t xml:space="preserve"> изменению его в лучшую сторону</w:t>
      </w:r>
      <w:r w:rsidR="00FD2A0D">
        <w:rPr>
          <w:sz w:val="26"/>
          <w:szCs w:val="26"/>
        </w:rPr>
        <w:t xml:space="preserve">. </w:t>
      </w:r>
    </w:p>
    <w:p w:rsidR="003B5509" w:rsidRDefault="00814E63" w:rsidP="00ED362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С концептом «ключ</w:t>
      </w:r>
      <w:r w:rsidR="007E57C8">
        <w:rPr>
          <w:sz w:val="26"/>
          <w:szCs w:val="26"/>
        </w:rPr>
        <w:t>» тесно связан концепт «судьба» –</w:t>
      </w:r>
      <w:r>
        <w:rPr>
          <w:sz w:val="26"/>
          <w:szCs w:val="26"/>
        </w:rPr>
        <w:t xml:space="preserve"> од</w:t>
      </w:r>
      <w:r w:rsidR="007E57C8">
        <w:rPr>
          <w:sz w:val="26"/>
          <w:szCs w:val="26"/>
        </w:rPr>
        <w:t>и</w:t>
      </w:r>
      <w:r>
        <w:rPr>
          <w:sz w:val="26"/>
          <w:szCs w:val="26"/>
        </w:rPr>
        <w:t xml:space="preserve">н из центральных смыслов романа. Ключ выступает как творение, обусловленное как творческими потенциями его создателя, так и необходимостью. </w:t>
      </w:r>
    </w:p>
    <w:p w:rsidR="00814E63" w:rsidRDefault="003B5509" w:rsidP="00ED362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В концепте «ключ», репрезентированном в тексте романа «Бесплодные земли», причудливо соединя</w:t>
      </w:r>
      <w:r w:rsidR="007E57C8">
        <w:rPr>
          <w:sz w:val="26"/>
          <w:szCs w:val="26"/>
        </w:rPr>
        <w:t>ю</w:t>
      </w:r>
      <w:r>
        <w:rPr>
          <w:sz w:val="26"/>
          <w:szCs w:val="26"/>
        </w:rPr>
        <w:t>тся языковые и индивидуальные черты, происходит наращение не только ассоциативных и субъективных, но и ядерных смыслов концепта.</w:t>
      </w:r>
    </w:p>
    <w:p w:rsidR="00C86CC2" w:rsidRDefault="00C86CC2" w:rsidP="00ED362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В</w:t>
      </w:r>
      <w:r w:rsidR="00ED362D">
        <w:rPr>
          <w:sz w:val="26"/>
          <w:szCs w:val="26"/>
        </w:rPr>
        <w:t xml:space="preserve"> </w:t>
      </w:r>
      <w:r>
        <w:rPr>
          <w:sz w:val="26"/>
          <w:szCs w:val="26"/>
        </w:rPr>
        <w:t>романе «Бесплодные земли»</w:t>
      </w:r>
      <w:r w:rsidR="00ED362D">
        <w:rPr>
          <w:sz w:val="26"/>
          <w:szCs w:val="26"/>
        </w:rPr>
        <w:t xml:space="preserve"> автор изображает переход из мира в мир и составляющие его компоненты (дверь, ключ) в их сугубо вещной природе. Ключ характеризуется автором в первую очередь, с точки зрения его внешних характеристик, доступных средствами перцептивного (визуального, тактильного) восприятия: формы, материала, цвета, а также таких сложных, комплексных признаков, как способ изготовления и функция ключа. </w:t>
      </w:r>
    </w:p>
    <w:p w:rsidR="00ED362D" w:rsidRDefault="00C86CC2" w:rsidP="00ED362D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В заключение можно добавить, что п</w:t>
      </w:r>
      <w:r w:rsidR="00ED362D">
        <w:rPr>
          <w:sz w:val="26"/>
          <w:szCs w:val="26"/>
        </w:rPr>
        <w:t xml:space="preserve">одробное описание </w:t>
      </w:r>
      <w:r w:rsidR="009E1039">
        <w:rPr>
          <w:sz w:val="26"/>
          <w:szCs w:val="26"/>
        </w:rPr>
        <w:t xml:space="preserve">характеристик и способов </w:t>
      </w:r>
      <w:r w:rsidR="00ED362D">
        <w:rPr>
          <w:sz w:val="26"/>
          <w:szCs w:val="26"/>
        </w:rPr>
        <w:t xml:space="preserve">функционирования </w:t>
      </w:r>
      <w:r w:rsidR="009E1039">
        <w:rPr>
          <w:sz w:val="26"/>
          <w:szCs w:val="26"/>
        </w:rPr>
        <w:t xml:space="preserve">компонента «ключ» </w:t>
      </w:r>
      <w:r w:rsidR="00ED362D">
        <w:rPr>
          <w:sz w:val="26"/>
          <w:szCs w:val="26"/>
        </w:rPr>
        <w:t xml:space="preserve">в составе сценария </w:t>
      </w:r>
      <w:r w:rsidR="00A67C9A">
        <w:rPr>
          <w:sz w:val="26"/>
          <w:szCs w:val="26"/>
        </w:rPr>
        <w:t>«</w:t>
      </w:r>
      <w:r w:rsidR="00ED362D">
        <w:rPr>
          <w:sz w:val="26"/>
          <w:szCs w:val="26"/>
        </w:rPr>
        <w:t>переход</w:t>
      </w:r>
      <w:r w:rsidR="00A67C9A">
        <w:rPr>
          <w:sz w:val="26"/>
          <w:szCs w:val="26"/>
        </w:rPr>
        <w:t>»</w:t>
      </w:r>
      <w:r w:rsidR="00ED362D">
        <w:rPr>
          <w:sz w:val="26"/>
          <w:szCs w:val="26"/>
        </w:rPr>
        <w:t xml:space="preserve"> служит основой для активной метафоризации этого концепта в последующих книгах цикла. </w:t>
      </w:r>
    </w:p>
    <w:p w:rsidR="00FD7992" w:rsidRPr="00FD7992" w:rsidRDefault="00AD4285" w:rsidP="00FD7992">
      <w:pPr>
        <w:spacing w:line="360" w:lineRule="auto"/>
        <w:ind w:firstLine="540"/>
        <w:rPr>
          <w:color w:val="FF0000"/>
          <w:sz w:val="26"/>
          <w:szCs w:val="26"/>
        </w:rPr>
      </w:pPr>
      <w:r>
        <w:br w:type="page"/>
      </w:r>
      <w:bookmarkStart w:id="19" w:name="_Toc166297546"/>
      <w:r w:rsidR="00BF4C7C">
        <w:t xml:space="preserve">Приложение 1. Строение </w:t>
      </w:r>
      <w:r w:rsidR="001F4407">
        <w:t>концептосферы</w:t>
      </w:r>
      <w:r w:rsidR="00BF4C7C">
        <w:t xml:space="preserve"> </w:t>
      </w:r>
      <w:r w:rsidR="00A67C9A">
        <w:t>«</w:t>
      </w:r>
      <w:r w:rsidR="00BF4C7C">
        <w:t>ключ</w:t>
      </w:r>
      <w:r w:rsidR="00A67C9A">
        <w:t>»</w:t>
      </w:r>
      <w:bookmarkEnd w:id="19"/>
      <w:r w:rsidR="00FD7992" w:rsidRPr="00FD7992">
        <w:rPr>
          <w:color w:val="FF0000"/>
          <w:sz w:val="26"/>
          <w:szCs w:val="26"/>
        </w:rPr>
        <w:t xml:space="preserve"> Вырезано.</w:t>
      </w:r>
    </w:p>
    <w:p w:rsidR="00FD7992" w:rsidRDefault="00FD7992" w:rsidP="00FD7992">
      <w:pPr>
        <w:spacing w:line="360" w:lineRule="auto"/>
        <w:ind w:firstLine="540"/>
        <w:rPr>
          <w:color w:val="FF0000"/>
          <w:sz w:val="26"/>
          <w:szCs w:val="26"/>
        </w:rPr>
      </w:pPr>
      <w:r w:rsidRPr="00FD7992">
        <w:rPr>
          <w:color w:val="FF0000"/>
          <w:sz w:val="26"/>
          <w:szCs w:val="26"/>
        </w:rPr>
        <w:t xml:space="preserve">Для доставки полной версии работы перейдите по </w:t>
      </w:r>
      <w:r w:rsidRPr="00DE2EB1">
        <w:rPr>
          <w:sz w:val="26"/>
          <w:szCs w:val="26"/>
        </w:rPr>
        <w:t>ссылке</w:t>
      </w:r>
      <w:r w:rsidRPr="00FD7992">
        <w:rPr>
          <w:color w:val="FF0000"/>
          <w:sz w:val="26"/>
          <w:szCs w:val="26"/>
        </w:rPr>
        <w:t xml:space="preserve">. </w:t>
      </w:r>
    </w:p>
    <w:p w:rsidR="00760A5B" w:rsidRPr="005259F2" w:rsidRDefault="00BF4C7C" w:rsidP="00FD7992">
      <w:pPr>
        <w:pStyle w:val="1"/>
      </w:pPr>
      <w:r>
        <w:br w:type="page"/>
      </w:r>
      <w:bookmarkStart w:id="20" w:name="_Toc166297547"/>
      <w:r w:rsidR="00760A5B" w:rsidRPr="005259F2">
        <w:t xml:space="preserve">Список </w:t>
      </w:r>
      <w:r w:rsidR="006D0776" w:rsidRPr="005259F2">
        <w:t xml:space="preserve">использованной </w:t>
      </w:r>
      <w:r w:rsidR="00760A5B" w:rsidRPr="005259F2">
        <w:t>литературы</w:t>
      </w:r>
      <w:bookmarkEnd w:id="13"/>
      <w:bookmarkEnd w:id="20"/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Кинг С. Бесплодные земли: Из цикла </w:t>
      </w:r>
      <w:r>
        <w:rPr>
          <w:sz w:val="26"/>
          <w:szCs w:val="26"/>
        </w:rPr>
        <w:t>«</w:t>
      </w:r>
      <w:r w:rsidRPr="005259F2">
        <w:rPr>
          <w:sz w:val="26"/>
          <w:szCs w:val="26"/>
        </w:rPr>
        <w:t>Темная Башня</w:t>
      </w:r>
      <w:r>
        <w:rPr>
          <w:sz w:val="26"/>
          <w:szCs w:val="26"/>
        </w:rPr>
        <w:t>»</w:t>
      </w:r>
      <w:r w:rsidRPr="005259F2">
        <w:rPr>
          <w:sz w:val="26"/>
          <w:szCs w:val="26"/>
        </w:rPr>
        <w:t xml:space="preserve">. В 2 т.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2002.</w:t>
      </w:r>
    </w:p>
    <w:p w:rsidR="00421536" w:rsidRPr="00C62DD1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62DD1">
        <w:rPr>
          <w:sz w:val="26"/>
          <w:szCs w:val="26"/>
        </w:rPr>
        <w:t xml:space="preserve">Алефиренко Н. Ф. Современные проблемы науки о языке. М., 2005. 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Арутюнова Н. Д. Типы языковых значений: Оценка. Событие. Факт.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1988.</w:t>
      </w:r>
    </w:p>
    <w:p w:rsidR="00421536" w:rsidRPr="002D362B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2D362B">
        <w:rPr>
          <w:sz w:val="26"/>
          <w:szCs w:val="26"/>
        </w:rPr>
        <w:t>Аскольдов С. А. Концепт и слово // Русская словесность. От теории словесности к структуре текста: Антология. М., 1997. С. 267-280.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>Бабушкин А. П</w:t>
      </w:r>
      <w:r>
        <w:rPr>
          <w:sz w:val="26"/>
          <w:szCs w:val="26"/>
        </w:rPr>
        <w:t>.</w:t>
      </w:r>
      <w:r w:rsidRPr="005259F2">
        <w:rPr>
          <w:sz w:val="26"/>
          <w:szCs w:val="26"/>
        </w:rPr>
        <w:t xml:space="preserve"> Концепты разных типов в лексике и фразеологии и методика их выявления // Методологические проблемы когнитивной лингвистики. Воронеж, 2001.</w:t>
      </w:r>
      <w:r>
        <w:rPr>
          <w:sz w:val="26"/>
          <w:szCs w:val="26"/>
        </w:rPr>
        <w:t xml:space="preserve"> С. 52-57.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>Баранов А. Н., Добровольский Д. О. Постулаты когнитивной семантики // Изв. АН. Сер. литературы и языка, 1997, том 56</w:t>
      </w:r>
      <w:r>
        <w:rPr>
          <w:sz w:val="26"/>
          <w:szCs w:val="26"/>
        </w:rPr>
        <w:t>.</w:t>
      </w:r>
      <w:r w:rsidRPr="005259F2">
        <w:rPr>
          <w:sz w:val="26"/>
          <w:szCs w:val="26"/>
        </w:rPr>
        <w:t xml:space="preserve"> № 1. С. 11-21.</w:t>
      </w:r>
    </w:p>
    <w:p w:rsidR="00421536" w:rsidRPr="00C53C89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53C89">
        <w:rPr>
          <w:sz w:val="26"/>
          <w:szCs w:val="26"/>
        </w:rPr>
        <w:t>Берестнев Г. И. Семантика РЯ в когнитивном аспекте: Учебное пособие. Калининград, 2002.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>Болдырев Н. Н. Когнитивная семантика. Тамбов, 2000.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>Болдырев Н. Н</w:t>
      </w:r>
      <w:r>
        <w:rPr>
          <w:sz w:val="26"/>
          <w:szCs w:val="26"/>
        </w:rPr>
        <w:t>.</w:t>
      </w:r>
      <w:r w:rsidRPr="005259F2">
        <w:rPr>
          <w:sz w:val="26"/>
          <w:szCs w:val="26"/>
        </w:rPr>
        <w:t xml:space="preserve"> Концепт и значение слова // Методологические проблемы когнитивной лингвистики. Воронеж, 2001.</w:t>
      </w:r>
      <w:r w:rsidRPr="00DA60E6">
        <w:rPr>
          <w:sz w:val="26"/>
          <w:szCs w:val="26"/>
        </w:rPr>
        <w:t xml:space="preserve"> </w:t>
      </w:r>
      <w:r>
        <w:rPr>
          <w:sz w:val="26"/>
          <w:szCs w:val="26"/>
        </w:rPr>
        <w:t>С. 26-34.</w:t>
      </w:r>
    </w:p>
    <w:p w:rsidR="00421536" w:rsidRPr="00C62DD1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62DD1">
        <w:rPr>
          <w:sz w:val="26"/>
          <w:szCs w:val="26"/>
        </w:rPr>
        <w:t>Вежбицкая А. Лексикография и концептуальный анализ. М., 1985.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Вежбицкая А. Понимание культур через посредство ключевых слов. </w:t>
      </w:r>
      <w:r>
        <w:rPr>
          <w:sz w:val="26"/>
          <w:szCs w:val="26"/>
        </w:rPr>
        <w:t xml:space="preserve">М., </w:t>
      </w:r>
      <w:r w:rsidRPr="005259F2">
        <w:rPr>
          <w:sz w:val="26"/>
          <w:szCs w:val="26"/>
        </w:rPr>
        <w:t xml:space="preserve">2001. 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Вежбицкая А. Язык. Культура. Познание.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1996.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>Воркачев С. Г. Лингвокультурология, языковая личность, концепт: становление антропоцентрической парадигмы в языкознании // Филологические науки. 2001. № 1. С. 64-72.</w:t>
      </w:r>
    </w:p>
    <w:p w:rsidR="00421536" w:rsidRPr="00C62DD1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62DD1">
        <w:rPr>
          <w:sz w:val="26"/>
          <w:szCs w:val="26"/>
        </w:rPr>
        <w:t>Гофман О. В. Проблема концепта и концептуального анализа в когнитивной лингвистике // Вопросы филологии. Вып. 2. Кемеров, 2000. С. 188-195.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>Григорьев А. А</w:t>
      </w:r>
      <w:r>
        <w:rPr>
          <w:sz w:val="26"/>
          <w:szCs w:val="26"/>
        </w:rPr>
        <w:t>.</w:t>
      </w:r>
      <w:r w:rsidRPr="005259F2">
        <w:rPr>
          <w:sz w:val="26"/>
          <w:szCs w:val="26"/>
        </w:rPr>
        <w:t xml:space="preserve"> Концепт и его лингвокультурологические составляющие // Вопросы философии. 2006. № 3. С. 64-76.</w:t>
      </w:r>
    </w:p>
    <w:p w:rsidR="00421536" w:rsidRPr="00C62DD1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62DD1">
        <w:rPr>
          <w:sz w:val="26"/>
          <w:szCs w:val="26"/>
        </w:rPr>
        <w:t xml:space="preserve">Дзюба Е. В. Концепты </w:t>
      </w:r>
      <w:r>
        <w:rPr>
          <w:sz w:val="26"/>
          <w:szCs w:val="26"/>
        </w:rPr>
        <w:t>«</w:t>
      </w:r>
      <w:r w:rsidRPr="00C62DD1">
        <w:rPr>
          <w:sz w:val="26"/>
          <w:szCs w:val="26"/>
        </w:rPr>
        <w:t>жизнь</w:t>
      </w:r>
      <w:r>
        <w:rPr>
          <w:sz w:val="26"/>
          <w:szCs w:val="26"/>
        </w:rPr>
        <w:t>»</w:t>
      </w:r>
      <w:r w:rsidRPr="00C62DD1">
        <w:rPr>
          <w:sz w:val="26"/>
          <w:szCs w:val="26"/>
        </w:rPr>
        <w:t xml:space="preserve"> и </w:t>
      </w:r>
      <w:r>
        <w:rPr>
          <w:sz w:val="26"/>
          <w:szCs w:val="26"/>
        </w:rPr>
        <w:t>«</w:t>
      </w:r>
      <w:r w:rsidRPr="00C62DD1">
        <w:rPr>
          <w:sz w:val="26"/>
          <w:szCs w:val="26"/>
        </w:rPr>
        <w:t>смерть</w:t>
      </w:r>
      <w:r>
        <w:rPr>
          <w:sz w:val="26"/>
          <w:szCs w:val="26"/>
        </w:rPr>
        <w:t>»</w:t>
      </w:r>
      <w:r w:rsidRPr="00C62DD1">
        <w:rPr>
          <w:sz w:val="26"/>
          <w:szCs w:val="26"/>
        </w:rPr>
        <w:t xml:space="preserve"> в лирике М. И. Цветаевой: Автореф. дис. канд. филол. наук. Екатеринбург, 2001.</w:t>
      </w:r>
    </w:p>
    <w:p w:rsidR="00421536" w:rsidRPr="00CB7ABF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B7ABF">
        <w:rPr>
          <w:sz w:val="26"/>
          <w:szCs w:val="26"/>
        </w:rPr>
        <w:t>Залевская А. А. Концепт как достояние индивида // Залевская А. А. Слово. Текст. Избранные труды. М., 2005а. С. 234-244.</w:t>
      </w:r>
    </w:p>
    <w:p w:rsidR="00421536" w:rsidRPr="00CB7ABF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B7ABF">
        <w:rPr>
          <w:sz w:val="26"/>
          <w:szCs w:val="26"/>
        </w:rPr>
        <w:t>Залевская А. А. Текст и его понимание // Залевская А. А. Слово. Текст. Избранные труды. М., 2005б. С. 335-481.</w:t>
      </w:r>
    </w:p>
    <w:p w:rsidR="00421536" w:rsidRPr="00920A91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920A91">
        <w:rPr>
          <w:sz w:val="26"/>
          <w:szCs w:val="26"/>
        </w:rPr>
        <w:t>Казарин Ю. В. Языковая картина мира и текст // Изучение лексики, грамма-тики, текста в аспекте концепции языковой картины мира. Екатеринбург, 1994.</w:t>
      </w:r>
      <w:r>
        <w:rPr>
          <w:sz w:val="26"/>
          <w:szCs w:val="26"/>
        </w:rPr>
        <w:t xml:space="preserve"> С. 17-19.</w:t>
      </w:r>
    </w:p>
    <w:p w:rsidR="00421536" w:rsidRPr="00C9221B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9221B">
        <w:rPr>
          <w:sz w:val="26"/>
          <w:szCs w:val="26"/>
        </w:rPr>
        <w:t>Карасик В. И. Этноспецифические концепты // Введение в когнитивную лингвистику. Кемерово, 2005. С. 61-105.</w:t>
      </w:r>
    </w:p>
    <w:p w:rsidR="00421536" w:rsidRPr="00920A91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920A91">
        <w:rPr>
          <w:sz w:val="26"/>
          <w:szCs w:val="26"/>
        </w:rPr>
        <w:t>Кашкин В. Б. Универсальные грамматические концепты // Методологические проблемы когнитивной лингвистики. Воронеж, 2001.</w:t>
      </w:r>
      <w:r>
        <w:rPr>
          <w:sz w:val="26"/>
          <w:szCs w:val="26"/>
        </w:rPr>
        <w:t xml:space="preserve"> С. 36-40.</w:t>
      </w:r>
    </w:p>
    <w:p w:rsidR="00421536" w:rsidRPr="006A4A04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6A4A04">
        <w:rPr>
          <w:sz w:val="26"/>
          <w:szCs w:val="26"/>
        </w:rPr>
        <w:t>Кинг С. Как писать книги. М., 2000.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kern w:val="32"/>
          <w:sz w:val="26"/>
          <w:szCs w:val="26"/>
        </w:rPr>
      </w:pPr>
      <w:r>
        <w:rPr>
          <w:kern w:val="32"/>
          <w:sz w:val="26"/>
          <w:szCs w:val="26"/>
        </w:rPr>
        <w:t xml:space="preserve">Ковалик Ю. «Фантастическая реальность»: опыт лингвистического подхода </w:t>
      </w:r>
      <w:r w:rsidRPr="005E03F7">
        <w:rPr>
          <w:kern w:val="32"/>
          <w:sz w:val="26"/>
          <w:szCs w:val="26"/>
        </w:rPr>
        <w:t>[</w:t>
      </w:r>
      <w:r>
        <w:rPr>
          <w:kern w:val="32"/>
          <w:sz w:val="26"/>
          <w:szCs w:val="26"/>
          <w:lang w:val="en-US"/>
        </w:rPr>
        <w:t>http</w:t>
      </w:r>
      <w:r>
        <w:rPr>
          <w:kern w:val="32"/>
          <w:sz w:val="26"/>
          <w:szCs w:val="26"/>
        </w:rPr>
        <w:t>://</w:t>
      </w:r>
      <w:r>
        <w:rPr>
          <w:kern w:val="32"/>
          <w:sz w:val="26"/>
          <w:szCs w:val="26"/>
          <w:lang w:val="en-US"/>
        </w:rPr>
        <w:t>www</w:t>
      </w:r>
      <w:r>
        <w:rPr>
          <w:kern w:val="32"/>
          <w:sz w:val="26"/>
          <w:szCs w:val="26"/>
        </w:rPr>
        <w:t>.</w:t>
      </w:r>
      <w:r>
        <w:rPr>
          <w:kern w:val="32"/>
          <w:sz w:val="26"/>
          <w:szCs w:val="26"/>
          <w:lang w:val="en-US"/>
        </w:rPr>
        <w:t>fandom</w:t>
      </w:r>
      <w:r>
        <w:rPr>
          <w:kern w:val="32"/>
          <w:sz w:val="26"/>
          <w:szCs w:val="26"/>
        </w:rPr>
        <w:t>.</w:t>
      </w:r>
      <w:r>
        <w:rPr>
          <w:kern w:val="32"/>
          <w:sz w:val="26"/>
          <w:szCs w:val="26"/>
          <w:lang w:val="en-US"/>
        </w:rPr>
        <w:t>rusf</w:t>
      </w:r>
      <w:r>
        <w:rPr>
          <w:kern w:val="32"/>
          <w:sz w:val="26"/>
          <w:szCs w:val="26"/>
        </w:rPr>
        <w:t>.</w:t>
      </w:r>
      <w:r>
        <w:rPr>
          <w:kern w:val="32"/>
          <w:sz w:val="26"/>
          <w:szCs w:val="26"/>
          <w:lang w:val="en-US"/>
        </w:rPr>
        <w:t>ru</w:t>
      </w:r>
      <w:r>
        <w:rPr>
          <w:kern w:val="32"/>
          <w:sz w:val="26"/>
          <w:szCs w:val="26"/>
        </w:rPr>
        <w:t>/</w:t>
      </w:r>
      <w:r>
        <w:rPr>
          <w:kern w:val="32"/>
          <w:sz w:val="26"/>
          <w:szCs w:val="26"/>
          <w:lang w:val="en-US"/>
        </w:rPr>
        <w:t>about</w:t>
      </w:r>
      <w:r>
        <w:rPr>
          <w:kern w:val="32"/>
          <w:sz w:val="26"/>
          <w:szCs w:val="26"/>
        </w:rPr>
        <w:t>_</w:t>
      </w:r>
      <w:r>
        <w:rPr>
          <w:kern w:val="32"/>
          <w:sz w:val="26"/>
          <w:szCs w:val="26"/>
          <w:lang w:val="en-US"/>
        </w:rPr>
        <w:t>fan</w:t>
      </w:r>
      <w:r>
        <w:rPr>
          <w:kern w:val="32"/>
          <w:sz w:val="26"/>
          <w:szCs w:val="26"/>
        </w:rPr>
        <w:t>/</w:t>
      </w:r>
      <w:r>
        <w:rPr>
          <w:kern w:val="32"/>
          <w:sz w:val="26"/>
          <w:szCs w:val="26"/>
          <w:lang w:val="en-US"/>
        </w:rPr>
        <w:t>kovalik</w:t>
      </w:r>
      <w:r>
        <w:rPr>
          <w:kern w:val="32"/>
          <w:sz w:val="26"/>
          <w:szCs w:val="26"/>
        </w:rPr>
        <w:t>.</w:t>
      </w:r>
      <w:r>
        <w:rPr>
          <w:kern w:val="32"/>
          <w:sz w:val="26"/>
          <w:szCs w:val="26"/>
          <w:lang w:val="en-US"/>
        </w:rPr>
        <w:t>htm</w:t>
      </w:r>
      <w:r w:rsidRPr="005E03F7">
        <w:rPr>
          <w:kern w:val="32"/>
          <w:sz w:val="26"/>
          <w:szCs w:val="26"/>
        </w:rPr>
        <w:t>]</w:t>
      </w:r>
    </w:p>
    <w:p w:rsidR="00421536" w:rsidRPr="003A1C6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3A1C62">
        <w:rPr>
          <w:sz w:val="26"/>
          <w:szCs w:val="26"/>
        </w:rPr>
        <w:t>Колесов В. В. Древняя Русь: наследие в слове. Мир человека. 2000.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Комиссаров В. Н. Лингвистическое переводоведение в России. М., 2002.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Красных В. В. Виртуальная реальность или реальная виртуальность?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</w:t>
      </w:r>
      <w:r>
        <w:rPr>
          <w:sz w:val="26"/>
          <w:szCs w:val="26"/>
        </w:rPr>
        <w:t>1998</w:t>
      </w:r>
      <w:r w:rsidRPr="005259F2">
        <w:rPr>
          <w:sz w:val="26"/>
          <w:szCs w:val="26"/>
        </w:rPr>
        <w:t>.</w:t>
      </w:r>
    </w:p>
    <w:p w:rsidR="00421536" w:rsidRPr="003A1C6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3A1C62">
        <w:rPr>
          <w:sz w:val="26"/>
          <w:szCs w:val="26"/>
        </w:rPr>
        <w:t>Красных В. В. Этнопсихолингвистика и лингвокультурология: Лекционный курс. М., 2002.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Кубрякова Е. С., Демьянков В. З. и др. Краткий словарь когнитивных терминов.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1996.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Лингвистический энциклопедический словарь.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1990.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>Лихачев Д. С</w:t>
      </w:r>
      <w:r>
        <w:rPr>
          <w:sz w:val="26"/>
          <w:szCs w:val="26"/>
        </w:rPr>
        <w:t>.</w:t>
      </w:r>
      <w:r w:rsidRPr="005259F2">
        <w:rPr>
          <w:sz w:val="26"/>
          <w:szCs w:val="26"/>
        </w:rPr>
        <w:t xml:space="preserve"> Концептосфера русского языка // Известия АН. Серия литературы и языка. Том 52. 1993, № 1, с. 3-9.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Лотман Ю. М. Массовая культура как историко-культурная проблема // Избранные статьи в трех томах. Таллинн, 1993. Т. 3. С. 381-390.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>Маслова В. А. Когнитивная лингвистика</w:t>
      </w:r>
      <w:r>
        <w:rPr>
          <w:sz w:val="26"/>
          <w:szCs w:val="26"/>
        </w:rPr>
        <w:t>.</w:t>
      </w:r>
      <w:r w:rsidRPr="005259F2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Pr="005259F2">
        <w:rPr>
          <w:sz w:val="26"/>
          <w:szCs w:val="26"/>
        </w:rPr>
        <w:t xml:space="preserve">, 2004. </w:t>
      </w:r>
    </w:p>
    <w:p w:rsidR="00421536" w:rsidRPr="00B63051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B63051">
        <w:rPr>
          <w:sz w:val="26"/>
          <w:szCs w:val="26"/>
        </w:rPr>
        <w:t xml:space="preserve">Микоян А. С. Нарушение объективных свойств пространства и времени как литературно-художественный прием // Категоризация мира: пространство и время. М., 1997. С. </w:t>
      </w:r>
      <w:r>
        <w:rPr>
          <w:sz w:val="26"/>
          <w:szCs w:val="26"/>
        </w:rPr>
        <w:t>217-220.</w:t>
      </w:r>
    </w:p>
    <w:p w:rsidR="00421536" w:rsidRPr="00C53C89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53C89">
        <w:rPr>
          <w:sz w:val="26"/>
          <w:szCs w:val="26"/>
        </w:rPr>
        <w:t>Миронова И. К. Структура концептосферы «Еда» в русском языке // Лингвистика: Бюллетень Уральс</w:t>
      </w:r>
      <w:r>
        <w:rPr>
          <w:sz w:val="26"/>
          <w:szCs w:val="26"/>
        </w:rPr>
        <w:t>кого лингвистического общества. Т. 9.</w:t>
      </w:r>
      <w:r w:rsidRPr="00C53C89">
        <w:rPr>
          <w:sz w:val="26"/>
          <w:szCs w:val="26"/>
        </w:rPr>
        <w:t xml:space="preserve"> Екатеринбург, 2003 С. </w:t>
      </w:r>
      <w:r>
        <w:rPr>
          <w:sz w:val="26"/>
          <w:szCs w:val="26"/>
        </w:rPr>
        <w:t>33-38.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Москвин В. П. Н. Ф. Алефиренко. Спорные проблемы семантики // Вопросы языкознания.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2000. № 6. С. 137-140.</w:t>
      </w:r>
    </w:p>
    <w:p w:rsidR="00421536" w:rsidRPr="00A67C9A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A278E">
        <w:rPr>
          <w:sz w:val="26"/>
          <w:szCs w:val="26"/>
        </w:rPr>
        <w:t xml:space="preserve">Никитина С. Е. О концептуальном анализе в народном языке // Логический анализ языка. Культурные концепты. М., 1991. </w:t>
      </w:r>
      <w:r w:rsidRPr="00CA278E">
        <w:rPr>
          <w:sz w:val="26"/>
          <w:szCs w:val="26"/>
          <w:lang w:val="en-US"/>
        </w:rPr>
        <w:t>C</w:t>
      </w:r>
      <w:r w:rsidRPr="00A67C9A">
        <w:rPr>
          <w:sz w:val="26"/>
          <w:szCs w:val="26"/>
        </w:rPr>
        <w:t>. 117-131.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Ожегов С. И., Шведова Н. Ю. Толковый словарь русского языка. М., 2003.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Павиленис Р. И. Проблема смысла. Современный логико-философский анализ языка.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1983.</w:t>
      </w:r>
    </w:p>
    <w:p w:rsidR="00421536" w:rsidRPr="00CA278E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A278E">
        <w:rPr>
          <w:sz w:val="26"/>
          <w:szCs w:val="26"/>
        </w:rPr>
        <w:t>Петров В. В. Идеи современной феноменологии и герменевтики в лингвистическом представлении знаний // Вопросы языкознания. 1990. № 6. С. 8</w:t>
      </w:r>
      <w:r w:rsidRPr="00A67C9A">
        <w:rPr>
          <w:sz w:val="26"/>
          <w:szCs w:val="26"/>
        </w:rPr>
        <w:t>5</w:t>
      </w:r>
      <w:r w:rsidRPr="00CA278E">
        <w:rPr>
          <w:sz w:val="26"/>
          <w:szCs w:val="26"/>
        </w:rPr>
        <w:t xml:space="preserve">-102. </w:t>
      </w:r>
    </w:p>
    <w:p w:rsidR="00421536" w:rsidRPr="00C9221B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9221B">
        <w:rPr>
          <w:sz w:val="26"/>
          <w:szCs w:val="26"/>
        </w:rPr>
        <w:t xml:space="preserve">Пименова. М. В. Предисловие // Введение в когнитивную лингвистику. Кемерово, 2005. С. 3-11. 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Пищальникова В. А., Лукашевич Е. В. Когнитивизм как новая методология семантических исследований // Когнитивные исследования в языковедении и зарубежной психологии. Барнаул, 2001. С. 5-34.</w:t>
      </w:r>
    </w:p>
    <w:p w:rsidR="00421536" w:rsidRPr="00C53C89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53C89">
        <w:rPr>
          <w:sz w:val="26"/>
          <w:szCs w:val="26"/>
        </w:rPr>
        <w:t>Плотникова А. М. Когнитивные аспекты изучения семантики [на материале русских глаголов]. Екатеринбург, 2005.</w:t>
      </w:r>
    </w:p>
    <w:p w:rsidR="00421536" w:rsidRPr="009670D5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Поляшова Е. Е. Концепт «дверь» в художественном пространстве романа Стивена Кинга «Бесплодные земли» (русский перевод). Екатеринбург, 2006.</w:t>
      </w:r>
    </w:p>
    <w:p w:rsidR="00421536" w:rsidRPr="00C9221B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Попова З. Д, Стернин И. А. Язык и сознание: теоретические разграничения и понятийный аппарат // Язык и национальное сознание. Воронеж, 2002. С. 8-51.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9221B">
        <w:rPr>
          <w:sz w:val="26"/>
          <w:szCs w:val="26"/>
        </w:rPr>
        <w:t>Попова З. Д., Стернин И. А. Полевая модель концепта // Введение в когнитивную лингвистику. Кемерово, 2005.</w:t>
      </w:r>
      <w:r>
        <w:rPr>
          <w:sz w:val="26"/>
          <w:szCs w:val="26"/>
        </w:rPr>
        <w:t xml:space="preserve"> С. 12-45.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Рахилина Е. В. Когнитивная семантика: История. Персоналии. Идеи. Результаты // Когнитивные исследования в языковедении и зарубежной психологии. Барнаул, 2001. С. 76-86.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Рахилина Е. В. Когнитивный анализ предметных имен: Семантика и сочетаемость.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2000. </w:t>
      </w:r>
    </w:p>
    <w:p w:rsidR="00421536" w:rsidRPr="00C92D84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92D84">
        <w:rPr>
          <w:sz w:val="26"/>
          <w:szCs w:val="26"/>
        </w:rPr>
        <w:t>Рецкер Я. И. Теория перевода и переводческая практика. М., 1982.</w:t>
      </w:r>
    </w:p>
    <w:p w:rsidR="00421536" w:rsidRPr="00C92D84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92D84">
        <w:rPr>
          <w:sz w:val="26"/>
          <w:szCs w:val="26"/>
        </w:rPr>
        <w:t>Рябцева Н. Язык и естественный интеллект. М., 2005.</w:t>
      </w:r>
    </w:p>
    <w:p w:rsidR="00421536" w:rsidRPr="00C53C89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53C89">
        <w:rPr>
          <w:sz w:val="26"/>
          <w:szCs w:val="26"/>
        </w:rPr>
        <w:t>Сазонова Т. Ю. Различные подходы к трактовке концепта // Слово и текст в психолингвистическом аспекте. Тверь, 2000.</w:t>
      </w:r>
      <w:r>
        <w:rPr>
          <w:sz w:val="26"/>
          <w:szCs w:val="26"/>
        </w:rPr>
        <w:t xml:space="preserve"> С. 70-78.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Словарь русского языка: В 4-х т. / Под ред. А. П. Евгеньевой. М., 1986. Т. 1.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Словарь русского языка: В 4-х т. / Под ред. А. П. Евгеньевой. М., 1986. Т. 2.</w:t>
      </w:r>
    </w:p>
    <w:p w:rsidR="00421536" w:rsidRPr="00A76B7E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Словарь русского языка: В 4-х т. / Под ред. А. П. Евгеньевой. М., 1988. Т. 4.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Степанов Ю. С. Имена. Предикаты. Предложения.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2004.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Степанов Ю. С. </w:t>
      </w:r>
      <w:r>
        <w:rPr>
          <w:sz w:val="26"/>
          <w:szCs w:val="26"/>
        </w:rPr>
        <w:t>Константы</w:t>
      </w:r>
      <w:r w:rsidRPr="005259F2">
        <w:rPr>
          <w:sz w:val="26"/>
          <w:szCs w:val="26"/>
        </w:rPr>
        <w:t xml:space="preserve"> русской культуры. </w:t>
      </w:r>
      <w:r>
        <w:rPr>
          <w:sz w:val="26"/>
          <w:szCs w:val="26"/>
        </w:rPr>
        <w:t xml:space="preserve">М., </w:t>
      </w:r>
      <w:r w:rsidRPr="005259F2">
        <w:rPr>
          <w:sz w:val="26"/>
          <w:szCs w:val="26"/>
        </w:rPr>
        <w:t>1997.</w:t>
      </w:r>
    </w:p>
    <w:p w:rsidR="00421536" w:rsidRPr="00D343EA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D343EA">
        <w:rPr>
          <w:sz w:val="26"/>
          <w:szCs w:val="26"/>
        </w:rPr>
        <w:t>Стернин И. А. Когнитивная интерпретация в лингвокогнитивных исследованиях // Введение в когнитивную лингвистику. Кемерово, 2005.</w:t>
      </w:r>
      <w:r>
        <w:rPr>
          <w:sz w:val="26"/>
          <w:szCs w:val="26"/>
        </w:rPr>
        <w:t xml:space="preserve"> С. 46-53.</w:t>
      </w:r>
    </w:p>
    <w:p w:rsidR="00421536" w:rsidRPr="0093213B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kern w:val="32"/>
          <w:sz w:val="26"/>
          <w:szCs w:val="26"/>
        </w:rPr>
        <w:t>Тамарченко</w:t>
      </w:r>
      <w:r w:rsidRPr="0093213B">
        <w:rPr>
          <w:kern w:val="32"/>
          <w:sz w:val="26"/>
          <w:szCs w:val="26"/>
        </w:rPr>
        <w:t xml:space="preserve"> </w:t>
      </w:r>
      <w:r>
        <w:rPr>
          <w:kern w:val="32"/>
          <w:sz w:val="26"/>
          <w:szCs w:val="26"/>
        </w:rPr>
        <w:t xml:space="preserve">Е. Мир без дистанций </w:t>
      </w:r>
      <w:r w:rsidRPr="0093213B">
        <w:rPr>
          <w:kern w:val="32"/>
          <w:sz w:val="26"/>
          <w:szCs w:val="26"/>
        </w:rPr>
        <w:t>[</w:t>
      </w:r>
      <w:r w:rsidRPr="000756DF">
        <w:rPr>
          <w:kern w:val="32"/>
          <w:sz w:val="26"/>
          <w:szCs w:val="26"/>
          <w:lang w:val="en-US"/>
        </w:rPr>
        <w:t>http</w:t>
      </w:r>
      <w:r w:rsidRPr="000756DF">
        <w:rPr>
          <w:kern w:val="32"/>
          <w:sz w:val="26"/>
          <w:szCs w:val="26"/>
        </w:rPr>
        <w:t>://</w:t>
      </w:r>
      <w:r w:rsidRPr="000756DF">
        <w:rPr>
          <w:kern w:val="32"/>
          <w:sz w:val="26"/>
          <w:szCs w:val="26"/>
          <w:lang w:val="en-US"/>
        </w:rPr>
        <w:t>www</w:t>
      </w:r>
      <w:r w:rsidRPr="000756DF">
        <w:rPr>
          <w:kern w:val="32"/>
          <w:sz w:val="26"/>
          <w:szCs w:val="26"/>
        </w:rPr>
        <w:t>.</w:t>
      </w:r>
      <w:r w:rsidRPr="000756DF">
        <w:rPr>
          <w:kern w:val="32"/>
          <w:sz w:val="26"/>
          <w:szCs w:val="26"/>
          <w:lang w:val="en-US"/>
        </w:rPr>
        <w:t>fandom</w:t>
      </w:r>
      <w:r w:rsidRPr="000756DF">
        <w:rPr>
          <w:kern w:val="32"/>
          <w:sz w:val="26"/>
          <w:szCs w:val="26"/>
        </w:rPr>
        <w:t>.</w:t>
      </w:r>
      <w:r w:rsidRPr="000756DF">
        <w:rPr>
          <w:kern w:val="32"/>
          <w:sz w:val="26"/>
          <w:szCs w:val="26"/>
          <w:lang w:val="en-US"/>
        </w:rPr>
        <w:t>rusf</w:t>
      </w:r>
      <w:r w:rsidRPr="000756DF">
        <w:rPr>
          <w:kern w:val="32"/>
          <w:sz w:val="26"/>
          <w:szCs w:val="26"/>
        </w:rPr>
        <w:t>.</w:t>
      </w:r>
      <w:r w:rsidRPr="000756DF">
        <w:rPr>
          <w:kern w:val="32"/>
          <w:sz w:val="26"/>
          <w:szCs w:val="26"/>
          <w:lang w:val="en-US"/>
        </w:rPr>
        <w:t>ru</w:t>
      </w:r>
      <w:r w:rsidRPr="000756DF">
        <w:rPr>
          <w:kern w:val="32"/>
          <w:sz w:val="26"/>
          <w:szCs w:val="26"/>
        </w:rPr>
        <w:t>/</w:t>
      </w:r>
      <w:r w:rsidRPr="000756DF">
        <w:rPr>
          <w:kern w:val="32"/>
          <w:sz w:val="26"/>
          <w:szCs w:val="26"/>
          <w:lang w:val="en-US"/>
        </w:rPr>
        <w:t>about</w:t>
      </w:r>
      <w:r w:rsidRPr="000756DF">
        <w:rPr>
          <w:kern w:val="32"/>
          <w:sz w:val="26"/>
          <w:szCs w:val="26"/>
        </w:rPr>
        <w:t>_</w:t>
      </w:r>
      <w:r w:rsidRPr="000756DF">
        <w:rPr>
          <w:kern w:val="32"/>
          <w:sz w:val="26"/>
          <w:szCs w:val="26"/>
          <w:lang w:val="en-US"/>
        </w:rPr>
        <w:t>fan</w:t>
      </w:r>
      <w:r w:rsidRPr="000756DF">
        <w:rPr>
          <w:kern w:val="32"/>
          <w:sz w:val="26"/>
          <w:szCs w:val="26"/>
        </w:rPr>
        <w:t>/</w:t>
      </w:r>
      <w:r>
        <w:rPr>
          <w:kern w:val="32"/>
          <w:sz w:val="26"/>
          <w:szCs w:val="26"/>
          <w:lang w:val="en-US"/>
        </w:rPr>
        <w:t>tamarchenko</w:t>
      </w:r>
      <w:r w:rsidRPr="00872C21">
        <w:rPr>
          <w:kern w:val="32"/>
          <w:sz w:val="26"/>
          <w:szCs w:val="26"/>
        </w:rPr>
        <w:t>_3</w:t>
      </w:r>
      <w:r w:rsidRPr="000756DF">
        <w:rPr>
          <w:kern w:val="32"/>
          <w:sz w:val="26"/>
          <w:szCs w:val="26"/>
        </w:rPr>
        <w:t>.</w:t>
      </w:r>
      <w:r w:rsidRPr="000756DF">
        <w:rPr>
          <w:kern w:val="32"/>
          <w:sz w:val="26"/>
          <w:szCs w:val="26"/>
          <w:lang w:val="en-US"/>
        </w:rPr>
        <w:t>htm</w:t>
      </w:r>
      <w:r w:rsidRPr="0093213B">
        <w:rPr>
          <w:kern w:val="32"/>
          <w:sz w:val="26"/>
          <w:szCs w:val="26"/>
        </w:rPr>
        <w:t>]</w:t>
      </w:r>
    </w:p>
    <w:p w:rsidR="00421536" w:rsidRPr="00D343EA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D343EA">
        <w:rPr>
          <w:sz w:val="26"/>
          <w:szCs w:val="26"/>
        </w:rPr>
        <w:t xml:space="preserve">Филлмор Ч. Основные проблемы лексической семантики // Зарубежная лингвистика. Т. III. М., 2002. </w:t>
      </w:r>
      <w:r>
        <w:rPr>
          <w:sz w:val="26"/>
          <w:szCs w:val="26"/>
        </w:rPr>
        <w:t>С. 251-378.</w:t>
      </w:r>
    </w:p>
    <w:p w:rsidR="00421536" w:rsidRPr="00CA278E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A278E">
        <w:rPr>
          <w:sz w:val="26"/>
          <w:szCs w:val="26"/>
        </w:rPr>
        <w:t xml:space="preserve">Фоминых Н. В. Концепт, концептор и ХТ // Методологические проблемы когнитивной лингвистики. Воронеж, 2001. С. 110-113. 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Фрумкин Г. К. Философия и психология фантастики. М., 2004. 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>Фрумкина Р. М, Звонкин А. К. и др. Представление знаний как проблема // Вопросы языкознания. 1990. № 6. С. 85-101.</w:t>
      </w:r>
    </w:p>
    <w:p w:rsidR="00421536" w:rsidRPr="00CA278E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CA278E">
        <w:rPr>
          <w:sz w:val="26"/>
          <w:szCs w:val="26"/>
        </w:rPr>
        <w:t>Фрумкина Р. М. Есть ли у современной лингвистики своя эпистемология? // Язык и наука конца ХХ века. 1995. С. 243-260.</w:t>
      </w:r>
    </w:p>
    <w:p w:rsidR="00421536" w:rsidRPr="00D343EA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D343EA">
        <w:rPr>
          <w:sz w:val="26"/>
          <w:szCs w:val="26"/>
        </w:rPr>
        <w:t>Фрумкина Р. М., Михеев А. В. и др. Семантика и категоризация. М., 1991.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>Харитончик З. А. Способы концептуальной организации в лексике языка // Когнитивные исследования в языковедении и зарубежной психологии. Барнаул, 2001.</w:t>
      </w:r>
      <w:r>
        <w:rPr>
          <w:sz w:val="26"/>
          <w:szCs w:val="26"/>
        </w:rPr>
        <w:t xml:space="preserve"> С. 87-94.</w:t>
      </w:r>
    </w:p>
    <w:p w:rsidR="00421536" w:rsidRPr="001E780E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1E780E">
        <w:rPr>
          <w:sz w:val="26"/>
          <w:szCs w:val="26"/>
        </w:rPr>
        <w:t>Чарыкова О. Н. Индивидуальные концепты в ХТ // Методологические проблемы когнитивной лингвистики. Воронеж, 2001. С. 101-109.</w:t>
      </w:r>
    </w:p>
    <w:p w:rsidR="00421536" w:rsidRPr="009C1D37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9C1D37">
        <w:rPr>
          <w:sz w:val="26"/>
          <w:szCs w:val="26"/>
        </w:rPr>
        <w:t>Чарыкова О. Н. Художественная картина мира: Индивидуально-авторское и национальное // Язык и национальное сознание. Воронеж, 2002. С. 212-232.</w:t>
      </w:r>
    </w:p>
    <w:p w:rsidR="00421536" w:rsidRPr="001C2793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1C2793">
        <w:rPr>
          <w:sz w:val="26"/>
          <w:szCs w:val="26"/>
        </w:rPr>
        <w:t>Чернейко Л. О, Долинский В. А. Имя СУДЬБА как объект концептуального и ассоциативного анализа // Вестник Московского университета. Сер. 9. Филология. 1999. № 6.</w:t>
      </w:r>
      <w:r>
        <w:rPr>
          <w:sz w:val="26"/>
          <w:szCs w:val="26"/>
        </w:rPr>
        <w:t xml:space="preserve"> С. 21-40.</w:t>
      </w:r>
    </w:p>
    <w:p w:rsidR="00421536" w:rsidRPr="008E0CB0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8E0CB0">
        <w:rPr>
          <w:sz w:val="26"/>
          <w:szCs w:val="26"/>
        </w:rPr>
        <w:t xml:space="preserve">Чернышева Т. А. ХКМ, </w:t>
      </w:r>
      <w:r>
        <w:rPr>
          <w:sz w:val="26"/>
          <w:szCs w:val="26"/>
        </w:rPr>
        <w:t>«</w:t>
      </w:r>
      <w:r w:rsidRPr="008E0CB0">
        <w:rPr>
          <w:sz w:val="26"/>
          <w:szCs w:val="26"/>
        </w:rPr>
        <w:t>экологическая ниша</w:t>
      </w:r>
      <w:r>
        <w:rPr>
          <w:sz w:val="26"/>
          <w:szCs w:val="26"/>
        </w:rPr>
        <w:t>»</w:t>
      </w:r>
      <w:r w:rsidRPr="008E0CB0">
        <w:rPr>
          <w:sz w:val="26"/>
          <w:szCs w:val="26"/>
        </w:rPr>
        <w:t xml:space="preserve"> и научная фантастика // Художественное творчество: Вопросы комплексного изучения. </w:t>
      </w:r>
      <w:r>
        <w:rPr>
          <w:sz w:val="26"/>
          <w:szCs w:val="26"/>
        </w:rPr>
        <w:t>СПб.</w:t>
      </w:r>
      <w:r w:rsidRPr="008E0CB0">
        <w:rPr>
          <w:sz w:val="26"/>
          <w:szCs w:val="26"/>
        </w:rPr>
        <w:t>, 1986. С. 56-65.</w:t>
      </w:r>
    </w:p>
    <w:p w:rsidR="00421536" w:rsidRPr="009C1D37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9C1D37">
        <w:rPr>
          <w:sz w:val="26"/>
          <w:szCs w:val="26"/>
        </w:rPr>
        <w:t>Швейцер А. Д. Теория перевода: Статус, проблемы, аспекты. М., 1988.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Шемякин А. М. Мистический роман Стивена Кинга // Лики массовой литературы США. М., 1991. С. 317-334.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Шмелев А. Д. Русский язык и внеязыковая действительность.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2002.</w:t>
      </w:r>
    </w:p>
    <w:p w:rsidR="00421536" w:rsidRPr="005259F2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Щапова Е. В. Концепт «жизнь» в поэзии Б. Пастернака // Лингвистика: Бюллетень Уральского лингвистиче</w:t>
      </w:r>
      <w:r w:rsidR="00A76B7E">
        <w:rPr>
          <w:sz w:val="26"/>
          <w:szCs w:val="26"/>
        </w:rPr>
        <w:t>ск</w:t>
      </w:r>
      <w:r>
        <w:rPr>
          <w:sz w:val="26"/>
          <w:szCs w:val="26"/>
        </w:rPr>
        <w:t>ого сообщества. Т. 11. Екатеринбург, 2003. С. 284-290.</w:t>
      </w:r>
    </w:p>
    <w:p w:rsidR="0042153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</w:rPr>
      </w:pPr>
      <w:r w:rsidRPr="005259F2">
        <w:rPr>
          <w:sz w:val="26"/>
          <w:szCs w:val="26"/>
        </w:rPr>
        <w:t xml:space="preserve">Юшкова Н. А. Концепт </w:t>
      </w:r>
      <w:r>
        <w:rPr>
          <w:sz w:val="26"/>
          <w:szCs w:val="26"/>
        </w:rPr>
        <w:t>«</w:t>
      </w:r>
      <w:r w:rsidRPr="005259F2">
        <w:rPr>
          <w:sz w:val="26"/>
          <w:szCs w:val="26"/>
        </w:rPr>
        <w:t>ревность</w:t>
      </w:r>
      <w:r>
        <w:rPr>
          <w:sz w:val="26"/>
          <w:szCs w:val="26"/>
        </w:rPr>
        <w:t>»</w:t>
      </w:r>
      <w:r w:rsidRPr="005259F2">
        <w:rPr>
          <w:sz w:val="26"/>
          <w:szCs w:val="26"/>
        </w:rPr>
        <w:t xml:space="preserve"> в художественной прозе Ф. </w:t>
      </w:r>
      <w:r>
        <w:rPr>
          <w:sz w:val="26"/>
          <w:szCs w:val="26"/>
        </w:rPr>
        <w:t>М.,</w:t>
      </w:r>
      <w:r w:rsidRPr="005259F2">
        <w:rPr>
          <w:sz w:val="26"/>
          <w:szCs w:val="26"/>
        </w:rPr>
        <w:t xml:space="preserve"> Достоевского: лингвокультурологический анализ</w:t>
      </w:r>
      <w:r>
        <w:rPr>
          <w:sz w:val="26"/>
          <w:szCs w:val="26"/>
        </w:rPr>
        <w:t>:</w:t>
      </w:r>
      <w:r w:rsidRPr="005259F2">
        <w:rPr>
          <w:sz w:val="26"/>
          <w:szCs w:val="26"/>
        </w:rPr>
        <w:t xml:space="preserve"> </w:t>
      </w:r>
      <w:r w:rsidRPr="00125A0E">
        <w:rPr>
          <w:sz w:val="26"/>
          <w:szCs w:val="26"/>
        </w:rPr>
        <w:t xml:space="preserve">Автореф. дис. канд. филол. наук. </w:t>
      </w:r>
      <w:r w:rsidRPr="005259F2">
        <w:rPr>
          <w:sz w:val="26"/>
          <w:szCs w:val="26"/>
        </w:rPr>
        <w:t>Екатеринбург, 2003.</w:t>
      </w:r>
    </w:p>
    <w:p w:rsidR="00421536" w:rsidRPr="000A6DF6" w:rsidRDefault="00421536" w:rsidP="008C7587">
      <w:pPr>
        <w:numPr>
          <w:ilvl w:val="0"/>
          <w:numId w:val="46"/>
        </w:num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Merriam-Webster Online Dictionary: </w:t>
      </w:r>
      <w:r w:rsidRPr="000A6DF6">
        <w:rPr>
          <w:sz w:val="26"/>
          <w:szCs w:val="26"/>
          <w:lang w:val="en-US"/>
        </w:rPr>
        <w:t>[http://mw1.merriam-webster.com/dictionary/</w:t>
      </w:r>
      <w:r>
        <w:rPr>
          <w:sz w:val="26"/>
          <w:szCs w:val="26"/>
          <w:lang w:val="en-US"/>
        </w:rPr>
        <w:t>key</w:t>
      </w:r>
      <w:r w:rsidRPr="000A6DF6">
        <w:rPr>
          <w:sz w:val="26"/>
          <w:szCs w:val="26"/>
          <w:lang w:val="en-US"/>
        </w:rPr>
        <w:t>]</w:t>
      </w:r>
    </w:p>
    <w:p w:rsidR="00421536" w:rsidRPr="00421536" w:rsidRDefault="00421536" w:rsidP="0023126D">
      <w:pPr>
        <w:spacing w:line="360" w:lineRule="auto"/>
        <w:ind w:firstLine="540"/>
        <w:jc w:val="both"/>
        <w:rPr>
          <w:sz w:val="26"/>
          <w:szCs w:val="26"/>
          <w:lang w:val="en-US"/>
        </w:rPr>
      </w:pPr>
      <w:bookmarkStart w:id="21" w:name="_GoBack"/>
      <w:bookmarkEnd w:id="21"/>
    </w:p>
    <w:sectPr w:rsidR="00421536" w:rsidRPr="00421536" w:rsidSect="00404AFE">
      <w:footerReference w:type="even" r:id="rId10"/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99F" w:rsidRDefault="008F399F">
      <w:r>
        <w:separator/>
      </w:r>
    </w:p>
  </w:endnote>
  <w:endnote w:type="continuationSeparator" w:id="0">
    <w:p w:rsidR="008F399F" w:rsidRDefault="008F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6EF" w:rsidRDefault="008C66EF" w:rsidP="007D7CE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66EF" w:rsidRDefault="008C66E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6EF" w:rsidRPr="00A06EA3" w:rsidRDefault="008C66EF" w:rsidP="007D7CE3">
    <w:pPr>
      <w:pStyle w:val="a7"/>
      <w:framePr w:wrap="around" w:vAnchor="text" w:hAnchor="margin" w:xAlign="center" w:y="1"/>
      <w:rPr>
        <w:rStyle w:val="a8"/>
        <w:sz w:val="26"/>
        <w:szCs w:val="26"/>
      </w:rPr>
    </w:pPr>
    <w:r w:rsidRPr="00A06EA3">
      <w:rPr>
        <w:rStyle w:val="a8"/>
        <w:sz w:val="26"/>
        <w:szCs w:val="26"/>
      </w:rPr>
      <w:fldChar w:fldCharType="begin"/>
    </w:r>
    <w:r w:rsidRPr="00A06EA3">
      <w:rPr>
        <w:rStyle w:val="a8"/>
        <w:sz w:val="26"/>
        <w:szCs w:val="26"/>
      </w:rPr>
      <w:instrText xml:space="preserve">PAGE  </w:instrText>
    </w:r>
    <w:r w:rsidRPr="00A06EA3">
      <w:rPr>
        <w:rStyle w:val="a8"/>
        <w:sz w:val="26"/>
        <w:szCs w:val="26"/>
      </w:rPr>
      <w:fldChar w:fldCharType="separate"/>
    </w:r>
    <w:r w:rsidR="00FD7992">
      <w:rPr>
        <w:rStyle w:val="a8"/>
        <w:noProof/>
        <w:sz w:val="26"/>
        <w:szCs w:val="26"/>
      </w:rPr>
      <w:t>2</w:t>
    </w:r>
    <w:r w:rsidRPr="00A06EA3">
      <w:rPr>
        <w:rStyle w:val="a8"/>
        <w:sz w:val="26"/>
        <w:szCs w:val="26"/>
      </w:rPr>
      <w:fldChar w:fldCharType="end"/>
    </w:r>
  </w:p>
  <w:p w:rsidR="008C66EF" w:rsidRDefault="008C66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99F" w:rsidRDefault="008F399F">
      <w:r>
        <w:separator/>
      </w:r>
    </w:p>
  </w:footnote>
  <w:footnote w:type="continuationSeparator" w:id="0">
    <w:p w:rsidR="008F399F" w:rsidRDefault="008F399F">
      <w:r>
        <w:continuationSeparator/>
      </w:r>
    </w:p>
  </w:footnote>
  <w:footnote w:id="1">
    <w:p w:rsidR="008C66EF" w:rsidRPr="00C029B0" w:rsidRDefault="008C66EF">
      <w:pPr>
        <w:pStyle w:val="aa"/>
        <w:rPr>
          <w:color w:val="FF0000"/>
        </w:rPr>
      </w:pPr>
      <w:r>
        <w:rPr>
          <w:rStyle w:val="ab"/>
        </w:rPr>
        <w:footnoteRef/>
      </w:r>
      <w:r>
        <w:t xml:space="preserve"> </w:t>
      </w:r>
      <w:r>
        <w:rPr>
          <w:color w:val="FF0000"/>
        </w:rPr>
        <w:t>А нельзя из этого сделать отдельную фразу? Кстати, надо уточнить, что какой предмет, объект и метод у лингвокультурологии и этнолингвистики, чтобы Березович не было стыдно за меня.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45E"/>
    <w:multiLevelType w:val="hybridMultilevel"/>
    <w:tmpl w:val="B4C440AA"/>
    <w:lvl w:ilvl="0" w:tplc="EFF8BD12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63F16"/>
    <w:multiLevelType w:val="hybridMultilevel"/>
    <w:tmpl w:val="CD84F2FE"/>
    <w:lvl w:ilvl="0" w:tplc="94CA8FCC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E3BAA"/>
    <w:multiLevelType w:val="hybridMultilevel"/>
    <w:tmpl w:val="E14476B4"/>
    <w:lvl w:ilvl="0" w:tplc="DCAE91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C2A5C1B"/>
    <w:multiLevelType w:val="hybridMultilevel"/>
    <w:tmpl w:val="E95AE212"/>
    <w:lvl w:ilvl="0" w:tplc="3C2E2A9C">
      <w:start w:val="1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FD46AA9"/>
    <w:multiLevelType w:val="hybridMultilevel"/>
    <w:tmpl w:val="E86652B4"/>
    <w:lvl w:ilvl="0" w:tplc="50005E2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C3706"/>
    <w:multiLevelType w:val="hybridMultilevel"/>
    <w:tmpl w:val="44140C70"/>
    <w:lvl w:ilvl="0" w:tplc="4C8644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B20C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802BC"/>
    <w:multiLevelType w:val="hybridMultilevel"/>
    <w:tmpl w:val="438A63DA"/>
    <w:lvl w:ilvl="0" w:tplc="983A715C">
      <w:start w:val="1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4484554"/>
    <w:multiLevelType w:val="hybridMultilevel"/>
    <w:tmpl w:val="E77AC3BC"/>
    <w:lvl w:ilvl="0" w:tplc="073E29A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4CA2D34"/>
    <w:multiLevelType w:val="hybridMultilevel"/>
    <w:tmpl w:val="3698F082"/>
    <w:lvl w:ilvl="0" w:tplc="6BA40BF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7E55026"/>
    <w:multiLevelType w:val="hybridMultilevel"/>
    <w:tmpl w:val="968E66CE"/>
    <w:lvl w:ilvl="0" w:tplc="112C018C">
      <w:start w:val="2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182C104A"/>
    <w:multiLevelType w:val="hybridMultilevel"/>
    <w:tmpl w:val="119CF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BA18F7"/>
    <w:multiLevelType w:val="hybridMultilevel"/>
    <w:tmpl w:val="57DC1EDC"/>
    <w:lvl w:ilvl="0" w:tplc="DCB6BF4C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1B1937E9"/>
    <w:multiLevelType w:val="hybridMultilevel"/>
    <w:tmpl w:val="87AEBA76"/>
    <w:lvl w:ilvl="0" w:tplc="5ED0B7D2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BC0532D"/>
    <w:multiLevelType w:val="hybridMultilevel"/>
    <w:tmpl w:val="773485AE"/>
    <w:lvl w:ilvl="0" w:tplc="EFF8BD12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E53000"/>
    <w:multiLevelType w:val="hybridMultilevel"/>
    <w:tmpl w:val="26E8FED0"/>
    <w:lvl w:ilvl="0" w:tplc="5D4203A4">
      <w:start w:val="1"/>
      <w:numFmt w:val="decimal"/>
      <w:lvlText w:val="%1."/>
      <w:lvlJc w:val="left"/>
      <w:pPr>
        <w:tabs>
          <w:tab w:val="num" w:pos="1334"/>
        </w:tabs>
        <w:ind w:left="1334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5">
    <w:nsid w:val="23CE4244"/>
    <w:multiLevelType w:val="hybridMultilevel"/>
    <w:tmpl w:val="DE7A92E6"/>
    <w:lvl w:ilvl="0" w:tplc="76262A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66C347C"/>
    <w:multiLevelType w:val="hybridMultilevel"/>
    <w:tmpl w:val="45AE99F6"/>
    <w:lvl w:ilvl="0" w:tplc="4C8644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AB34D48"/>
    <w:multiLevelType w:val="hybridMultilevel"/>
    <w:tmpl w:val="10F86D2A"/>
    <w:lvl w:ilvl="0" w:tplc="5ED0B7D2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045FAF"/>
    <w:multiLevelType w:val="hybridMultilevel"/>
    <w:tmpl w:val="4B16EA40"/>
    <w:lvl w:ilvl="0" w:tplc="1E1A4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360C498">
      <w:numFmt w:val="none"/>
      <w:lvlText w:val=""/>
      <w:lvlJc w:val="left"/>
      <w:pPr>
        <w:tabs>
          <w:tab w:val="num" w:pos="360"/>
        </w:tabs>
      </w:pPr>
    </w:lvl>
    <w:lvl w:ilvl="2" w:tplc="93FCAB8E">
      <w:numFmt w:val="none"/>
      <w:lvlText w:val=""/>
      <w:lvlJc w:val="left"/>
      <w:pPr>
        <w:tabs>
          <w:tab w:val="num" w:pos="360"/>
        </w:tabs>
      </w:pPr>
    </w:lvl>
    <w:lvl w:ilvl="3" w:tplc="E62A9E92">
      <w:numFmt w:val="none"/>
      <w:lvlText w:val=""/>
      <w:lvlJc w:val="left"/>
      <w:pPr>
        <w:tabs>
          <w:tab w:val="num" w:pos="360"/>
        </w:tabs>
      </w:pPr>
    </w:lvl>
    <w:lvl w:ilvl="4" w:tplc="B8FE9504">
      <w:numFmt w:val="none"/>
      <w:lvlText w:val=""/>
      <w:lvlJc w:val="left"/>
      <w:pPr>
        <w:tabs>
          <w:tab w:val="num" w:pos="360"/>
        </w:tabs>
      </w:pPr>
    </w:lvl>
    <w:lvl w:ilvl="5" w:tplc="44780340">
      <w:numFmt w:val="none"/>
      <w:lvlText w:val=""/>
      <w:lvlJc w:val="left"/>
      <w:pPr>
        <w:tabs>
          <w:tab w:val="num" w:pos="360"/>
        </w:tabs>
      </w:pPr>
    </w:lvl>
    <w:lvl w:ilvl="6" w:tplc="205EFB64">
      <w:numFmt w:val="none"/>
      <w:lvlText w:val=""/>
      <w:lvlJc w:val="left"/>
      <w:pPr>
        <w:tabs>
          <w:tab w:val="num" w:pos="360"/>
        </w:tabs>
      </w:pPr>
    </w:lvl>
    <w:lvl w:ilvl="7" w:tplc="E2042F76">
      <w:numFmt w:val="none"/>
      <w:lvlText w:val=""/>
      <w:lvlJc w:val="left"/>
      <w:pPr>
        <w:tabs>
          <w:tab w:val="num" w:pos="360"/>
        </w:tabs>
      </w:pPr>
    </w:lvl>
    <w:lvl w:ilvl="8" w:tplc="1A34B70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EB1716C"/>
    <w:multiLevelType w:val="hybridMultilevel"/>
    <w:tmpl w:val="13EA4D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33904AEC"/>
    <w:multiLevelType w:val="hybridMultilevel"/>
    <w:tmpl w:val="07E05E4E"/>
    <w:lvl w:ilvl="0" w:tplc="EFF8BD12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740DC"/>
    <w:multiLevelType w:val="hybridMultilevel"/>
    <w:tmpl w:val="29E0C18E"/>
    <w:lvl w:ilvl="0" w:tplc="9E0E1F5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40A16D5"/>
    <w:multiLevelType w:val="hybridMultilevel"/>
    <w:tmpl w:val="775C6736"/>
    <w:lvl w:ilvl="0" w:tplc="0D2EE01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7520308"/>
    <w:multiLevelType w:val="hybridMultilevel"/>
    <w:tmpl w:val="CC8E117C"/>
    <w:lvl w:ilvl="0" w:tplc="EFF8BD12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730885"/>
    <w:multiLevelType w:val="hybridMultilevel"/>
    <w:tmpl w:val="3AF2E78C"/>
    <w:lvl w:ilvl="0" w:tplc="7C9CE0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00C5653"/>
    <w:multiLevelType w:val="hybridMultilevel"/>
    <w:tmpl w:val="9440CE10"/>
    <w:lvl w:ilvl="0" w:tplc="0B3202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3111979"/>
    <w:multiLevelType w:val="hybridMultilevel"/>
    <w:tmpl w:val="CCBE2560"/>
    <w:lvl w:ilvl="0" w:tplc="D278EAC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3D20A45"/>
    <w:multiLevelType w:val="hybridMultilevel"/>
    <w:tmpl w:val="B23072D0"/>
    <w:lvl w:ilvl="0" w:tplc="4C8644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5284BA0"/>
    <w:multiLevelType w:val="hybridMultilevel"/>
    <w:tmpl w:val="DFE86A38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9">
    <w:nsid w:val="47A82D15"/>
    <w:multiLevelType w:val="hybridMultilevel"/>
    <w:tmpl w:val="322874B6"/>
    <w:lvl w:ilvl="0" w:tplc="AAD2DA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49E22F3B"/>
    <w:multiLevelType w:val="hybridMultilevel"/>
    <w:tmpl w:val="6FDCBF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4E751FBE"/>
    <w:multiLevelType w:val="hybridMultilevel"/>
    <w:tmpl w:val="FFA04C08"/>
    <w:lvl w:ilvl="0" w:tplc="5ED0B7D2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3B5633"/>
    <w:multiLevelType w:val="hybridMultilevel"/>
    <w:tmpl w:val="EDE04352"/>
    <w:lvl w:ilvl="0" w:tplc="EBF6E8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F8BD12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1975F84"/>
    <w:multiLevelType w:val="hybridMultilevel"/>
    <w:tmpl w:val="1C66B5E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4DA74F0"/>
    <w:multiLevelType w:val="hybridMultilevel"/>
    <w:tmpl w:val="F452A81A"/>
    <w:lvl w:ilvl="0" w:tplc="94CA8FCC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5">
    <w:nsid w:val="5601327E"/>
    <w:multiLevelType w:val="hybridMultilevel"/>
    <w:tmpl w:val="7D582146"/>
    <w:lvl w:ilvl="0" w:tplc="7C2C24A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61109BF"/>
    <w:multiLevelType w:val="hybridMultilevel"/>
    <w:tmpl w:val="5EB60A5A"/>
    <w:lvl w:ilvl="0" w:tplc="004CA64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57300799"/>
    <w:multiLevelType w:val="hybridMultilevel"/>
    <w:tmpl w:val="6E88E0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5BEA6320"/>
    <w:multiLevelType w:val="hybridMultilevel"/>
    <w:tmpl w:val="49A0D570"/>
    <w:lvl w:ilvl="0" w:tplc="4C8644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C6D025A"/>
    <w:multiLevelType w:val="hybridMultilevel"/>
    <w:tmpl w:val="E1FC054C"/>
    <w:lvl w:ilvl="0" w:tplc="4C8644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BD2FBE"/>
    <w:multiLevelType w:val="hybridMultilevel"/>
    <w:tmpl w:val="04488E50"/>
    <w:lvl w:ilvl="0" w:tplc="55668BC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1">
    <w:nsid w:val="696760DA"/>
    <w:multiLevelType w:val="hybridMultilevel"/>
    <w:tmpl w:val="BF9412E6"/>
    <w:lvl w:ilvl="0" w:tplc="94CA8FCC">
      <w:start w:val="1"/>
      <w:numFmt w:val="decimal"/>
      <w:lvlText w:val="%1)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6A883A5B"/>
    <w:multiLevelType w:val="hybridMultilevel"/>
    <w:tmpl w:val="F5FEB27A"/>
    <w:lvl w:ilvl="0" w:tplc="DCAE91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4506CB"/>
    <w:multiLevelType w:val="hybridMultilevel"/>
    <w:tmpl w:val="A000A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0A35CA9"/>
    <w:multiLevelType w:val="hybridMultilevel"/>
    <w:tmpl w:val="22429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596C1F"/>
    <w:multiLevelType w:val="hybridMultilevel"/>
    <w:tmpl w:val="4BA6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45"/>
  </w:num>
  <w:num w:numId="4">
    <w:abstractNumId w:val="22"/>
  </w:num>
  <w:num w:numId="5">
    <w:abstractNumId w:val="19"/>
  </w:num>
  <w:num w:numId="6">
    <w:abstractNumId w:val="29"/>
  </w:num>
  <w:num w:numId="7">
    <w:abstractNumId w:val="35"/>
  </w:num>
  <w:num w:numId="8">
    <w:abstractNumId w:val="15"/>
  </w:num>
  <w:num w:numId="9">
    <w:abstractNumId w:val="43"/>
  </w:num>
  <w:num w:numId="10">
    <w:abstractNumId w:val="21"/>
  </w:num>
  <w:num w:numId="11">
    <w:abstractNumId w:val="2"/>
  </w:num>
  <w:num w:numId="12">
    <w:abstractNumId w:val="30"/>
  </w:num>
  <w:num w:numId="13">
    <w:abstractNumId w:val="3"/>
  </w:num>
  <w:num w:numId="14">
    <w:abstractNumId w:val="9"/>
  </w:num>
  <w:num w:numId="15">
    <w:abstractNumId w:val="5"/>
  </w:num>
  <w:num w:numId="16">
    <w:abstractNumId w:val="18"/>
  </w:num>
  <w:num w:numId="17">
    <w:abstractNumId w:val="42"/>
  </w:num>
  <w:num w:numId="18">
    <w:abstractNumId w:val="39"/>
  </w:num>
  <w:num w:numId="19">
    <w:abstractNumId w:val="27"/>
  </w:num>
  <w:num w:numId="20">
    <w:abstractNumId w:val="16"/>
  </w:num>
  <w:num w:numId="21">
    <w:abstractNumId w:val="40"/>
  </w:num>
  <w:num w:numId="22">
    <w:abstractNumId w:val="38"/>
  </w:num>
  <w:num w:numId="23">
    <w:abstractNumId w:val="4"/>
  </w:num>
  <w:num w:numId="24">
    <w:abstractNumId w:val="12"/>
  </w:num>
  <w:num w:numId="25">
    <w:abstractNumId w:val="34"/>
  </w:num>
  <w:num w:numId="26">
    <w:abstractNumId w:val="41"/>
  </w:num>
  <w:num w:numId="27">
    <w:abstractNumId w:val="1"/>
  </w:num>
  <w:num w:numId="28">
    <w:abstractNumId w:val="37"/>
  </w:num>
  <w:num w:numId="29">
    <w:abstractNumId w:val="6"/>
  </w:num>
  <w:num w:numId="30">
    <w:abstractNumId w:val="17"/>
  </w:num>
  <w:num w:numId="31">
    <w:abstractNumId w:val="31"/>
  </w:num>
  <w:num w:numId="32">
    <w:abstractNumId w:val="28"/>
  </w:num>
  <w:num w:numId="33">
    <w:abstractNumId w:val="14"/>
  </w:num>
  <w:num w:numId="34">
    <w:abstractNumId w:val="32"/>
  </w:num>
  <w:num w:numId="35">
    <w:abstractNumId w:val="24"/>
  </w:num>
  <w:num w:numId="36">
    <w:abstractNumId w:val="8"/>
  </w:num>
  <w:num w:numId="37">
    <w:abstractNumId w:val="36"/>
  </w:num>
  <w:num w:numId="38">
    <w:abstractNumId w:val="7"/>
  </w:num>
  <w:num w:numId="39">
    <w:abstractNumId w:val="20"/>
  </w:num>
  <w:num w:numId="40">
    <w:abstractNumId w:val="26"/>
  </w:num>
  <w:num w:numId="41">
    <w:abstractNumId w:val="13"/>
  </w:num>
  <w:num w:numId="42">
    <w:abstractNumId w:val="0"/>
  </w:num>
  <w:num w:numId="43">
    <w:abstractNumId w:val="33"/>
  </w:num>
  <w:num w:numId="44">
    <w:abstractNumId w:val="11"/>
  </w:num>
  <w:num w:numId="45">
    <w:abstractNumId w:val="2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726"/>
    <w:rsid w:val="00000187"/>
    <w:rsid w:val="0000063E"/>
    <w:rsid w:val="0000078E"/>
    <w:rsid w:val="00000E37"/>
    <w:rsid w:val="00001535"/>
    <w:rsid w:val="0000184A"/>
    <w:rsid w:val="00002067"/>
    <w:rsid w:val="00002522"/>
    <w:rsid w:val="00002C0F"/>
    <w:rsid w:val="00004153"/>
    <w:rsid w:val="00005DCF"/>
    <w:rsid w:val="000064FF"/>
    <w:rsid w:val="00006693"/>
    <w:rsid w:val="00006C26"/>
    <w:rsid w:val="00007E3D"/>
    <w:rsid w:val="000101F6"/>
    <w:rsid w:val="00010529"/>
    <w:rsid w:val="00010C49"/>
    <w:rsid w:val="00011304"/>
    <w:rsid w:val="00011ABB"/>
    <w:rsid w:val="00012F22"/>
    <w:rsid w:val="00013522"/>
    <w:rsid w:val="0001510A"/>
    <w:rsid w:val="0001513C"/>
    <w:rsid w:val="0001698B"/>
    <w:rsid w:val="000172A6"/>
    <w:rsid w:val="000177AE"/>
    <w:rsid w:val="00017A10"/>
    <w:rsid w:val="0002099B"/>
    <w:rsid w:val="00020E34"/>
    <w:rsid w:val="000219E4"/>
    <w:rsid w:val="0002324A"/>
    <w:rsid w:val="00024043"/>
    <w:rsid w:val="00024225"/>
    <w:rsid w:val="00025AB1"/>
    <w:rsid w:val="0002662B"/>
    <w:rsid w:val="00026FF2"/>
    <w:rsid w:val="00027945"/>
    <w:rsid w:val="000302F5"/>
    <w:rsid w:val="00030880"/>
    <w:rsid w:val="000316D3"/>
    <w:rsid w:val="000343C4"/>
    <w:rsid w:val="0003489B"/>
    <w:rsid w:val="00034E69"/>
    <w:rsid w:val="00035520"/>
    <w:rsid w:val="00035A1A"/>
    <w:rsid w:val="00035BDB"/>
    <w:rsid w:val="00036227"/>
    <w:rsid w:val="00036876"/>
    <w:rsid w:val="000376EE"/>
    <w:rsid w:val="00037CFE"/>
    <w:rsid w:val="00040E0E"/>
    <w:rsid w:val="00041E30"/>
    <w:rsid w:val="00041F4E"/>
    <w:rsid w:val="000427C0"/>
    <w:rsid w:val="00042E1B"/>
    <w:rsid w:val="00042FB1"/>
    <w:rsid w:val="00043034"/>
    <w:rsid w:val="00043AA1"/>
    <w:rsid w:val="00043C47"/>
    <w:rsid w:val="000442D4"/>
    <w:rsid w:val="00044312"/>
    <w:rsid w:val="0004568E"/>
    <w:rsid w:val="00047A08"/>
    <w:rsid w:val="00050FC1"/>
    <w:rsid w:val="00051EA1"/>
    <w:rsid w:val="000531E2"/>
    <w:rsid w:val="00053A45"/>
    <w:rsid w:val="0005405B"/>
    <w:rsid w:val="00055389"/>
    <w:rsid w:val="00055C30"/>
    <w:rsid w:val="0005677A"/>
    <w:rsid w:val="00056E73"/>
    <w:rsid w:val="00056FD1"/>
    <w:rsid w:val="0005710F"/>
    <w:rsid w:val="0006080F"/>
    <w:rsid w:val="0006095E"/>
    <w:rsid w:val="00060A95"/>
    <w:rsid w:val="0006150F"/>
    <w:rsid w:val="0006170E"/>
    <w:rsid w:val="00061A39"/>
    <w:rsid w:val="00061EC8"/>
    <w:rsid w:val="0006249D"/>
    <w:rsid w:val="000643AE"/>
    <w:rsid w:val="0006452C"/>
    <w:rsid w:val="00070225"/>
    <w:rsid w:val="000702DF"/>
    <w:rsid w:val="00070B7D"/>
    <w:rsid w:val="00070CA4"/>
    <w:rsid w:val="00071F64"/>
    <w:rsid w:val="000728D0"/>
    <w:rsid w:val="000735F2"/>
    <w:rsid w:val="00074A05"/>
    <w:rsid w:val="00074C1A"/>
    <w:rsid w:val="00075734"/>
    <w:rsid w:val="00075A22"/>
    <w:rsid w:val="000760F1"/>
    <w:rsid w:val="00077026"/>
    <w:rsid w:val="00077C7D"/>
    <w:rsid w:val="00080617"/>
    <w:rsid w:val="000809BD"/>
    <w:rsid w:val="00080B4C"/>
    <w:rsid w:val="00082C70"/>
    <w:rsid w:val="000856F9"/>
    <w:rsid w:val="00087E1B"/>
    <w:rsid w:val="00090DA8"/>
    <w:rsid w:val="000915C8"/>
    <w:rsid w:val="00092AB0"/>
    <w:rsid w:val="00093516"/>
    <w:rsid w:val="00094246"/>
    <w:rsid w:val="000958D2"/>
    <w:rsid w:val="0009597E"/>
    <w:rsid w:val="00095D69"/>
    <w:rsid w:val="000960A9"/>
    <w:rsid w:val="00096FCA"/>
    <w:rsid w:val="000976CF"/>
    <w:rsid w:val="00097C72"/>
    <w:rsid w:val="000A0672"/>
    <w:rsid w:val="000A073A"/>
    <w:rsid w:val="000A07BC"/>
    <w:rsid w:val="000A0BFC"/>
    <w:rsid w:val="000A0D76"/>
    <w:rsid w:val="000A21C9"/>
    <w:rsid w:val="000A2CF8"/>
    <w:rsid w:val="000A2D21"/>
    <w:rsid w:val="000A2DBD"/>
    <w:rsid w:val="000A2E50"/>
    <w:rsid w:val="000A35E2"/>
    <w:rsid w:val="000A3DA2"/>
    <w:rsid w:val="000A40D5"/>
    <w:rsid w:val="000A5004"/>
    <w:rsid w:val="000A53B8"/>
    <w:rsid w:val="000A5729"/>
    <w:rsid w:val="000A582E"/>
    <w:rsid w:val="000A66D1"/>
    <w:rsid w:val="000A6DF6"/>
    <w:rsid w:val="000A726E"/>
    <w:rsid w:val="000A7EB9"/>
    <w:rsid w:val="000B193C"/>
    <w:rsid w:val="000B1BED"/>
    <w:rsid w:val="000B231E"/>
    <w:rsid w:val="000B3717"/>
    <w:rsid w:val="000B3AF9"/>
    <w:rsid w:val="000B4D89"/>
    <w:rsid w:val="000B52C5"/>
    <w:rsid w:val="000B5EA5"/>
    <w:rsid w:val="000B5F84"/>
    <w:rsid w:val="000B660A"/>
    <w:rsid w:val="000B6976"/>
    <w:rsid w:val="000B6B56"/>
    <w:rsid w:val="000B6B62"/>
    <w:rsid w:val="000B768F"/>
    <w:rsid w:val="000B7F1A"/>
    <w:rsid w:val="000B7F5D"/>
    <w:rsid w:val="000C05EF"/>
    <w:rsid w:val="000C072D"/>
    <w:rsid w:val="000C085A"/>
    <w:rsid w:val="000C1302"/>
    <w:rsid w:val="000C1726"/>
    <w:rsid w:val="000C1FFB"/>
    <w:rsid w:val="000C28AB"/>
    <w:rsid w:val="000C2CA7"/>
    <w:rsid w:val="000C32E0"/>
    <w:rsid w:val="000C3F16"/>
    <w:rsid w:val="000C41E2"/>
    <w:rsid w:val="000C4543"/>
    <w:rsid w:val="000C45A8"/>
    <w:rsid w:val="000C500B"/>
    <w:rsid w:val="000C50AD"/>
    <w:rsid w:val="000C53B2"/>
    <w:rsid w:val="000C57E4"/>
    <w:rsid w:val="000C5929"/>
    <w:rsid w:val="000C6EA9"/>
    <w:rsid w:val="000C711E"/>
    <w:rsid w:val="000C73BE"/>
    <w:rsid w:val="000C74B6"/>
    <w:rsid w:val="000D0999"/>
    <w:rsid w:val="000D122D"/>
    <w:rsid w:val="000D1697"/>
    <w:rsid w:val="000D1709"/>
    <w:rsid w:val="000D17EA"/>
    <w:rsid w:val="000D35A6"/>
    <w:rsid w:val="000D489E"/>
    <w:rsid w:val="000D4CDC"/>
    <w:rsid w:val="000D51E4"/>
    <w:rsid w:val="000D70AB"/>
    <w:rsid w:val="000E01D7"/>
    <w:rsid w:val="000E0594"/>
    <w:rsid w:val="000E1222"/>
    <w:rsid w:val="000E14F8"/>
    <w:rsid w:val="000E1C55"/>
    <w:rsid w:val="000E23F4"/>
    <w:rsid w:val="000E2AFD"/>
    <w:rsid w:val="000E2B84"/>
    <w:rsid w:val="000E2FB8"/>
    <w:rsid w:val="000E30D9"/>
    <w:rsid w:val="000E31B3"/>
    <w:rsid w:val="000E330C"/>
    <w:rsid w:val="000E3C28"/>
    <w:rsid w:val="000E4306"/>
    <w:rsid w:val="000E4DE6"/>
    <w:rsid w:val="000E4F41"/>
    <w:rsid w:val="000E51F0"/>
    <w:rsid w:val="000E5D5E"/>
    <w:rsid w:val="000E5E94"/>
    <w:rsid w:val="000E6756"/>
    <w:rsid w:val="000E74C0"/>
    <w:rsid w:val="000F014C"/>
    <w:rsid w:val="000F1579"/>
    <w:rsid w:val="000F2F2A"/>
    <w:rsid w:val="000F34D8"/>
    <w:rsid w:val="000F3CD7"/>
    <w:rsid w:val="000F3DCB"/>
    <w:rsid w:val="000F469F"/>
    <w:rsid w:val="000F4AB1"/>
    <w:rsid w:val="000F6E92"/>
    <w:rsid w:val="000F7326"/>
    <w:rsid w:val="000F7882"/>
    <w:rsid w:val="00101AB4"/>
    <w:rsid w:val="00103305"/>
    <w:rsid w:val="001033E4"/>
    <w:rsid w:val="001036F5"/>
    <w:rsid w:val="00104655"/>
    <w:rsid w:val="00104C07"/>
    <w:rsid w:val="00104F05"/>
    <w:rsid w:val="00104F31"/>
    <w:rsid w:val="00105835"/>
    <w:rsid w:val="00105C43"/>
    <w:rsid w:val="00105DA0"/>
    <w:rsid w:val="00105EE0"/>
    <w:rsid w:val="0010791A"/>
    <w:rsid w:val="00107AA9"/>
    <w:rsid w:val="00110A1E"/>
    <w:rsid w:val="00110CB9"/>
    <w:rsid w:val="00110EA8"/>
    <w:rsid w:val="0011171A"/>
    <w:rsid w:val="00111F4B"/>
    <w:rsid w:val="0011473E"/>
    <w:rsid w:val="00114F74"/>
    <w:rsid w:val="001151AE"/>
    <w:rsid w:val="00115376"/>
    <w:rsid w:val="00116388"/>
    <w:rsid w:val="00117C56"/>
    <w:rsid w:val="001203C2"/>
    <w:rsid w:val="00121A4B"/>
    <w:rsid w:val="00122654"/>
    <w:rsid w:val="00122D6D"/>
    <w:rsid w:val="00123996"/>
    <w:rsid w:val="00123DFE"/>
    <w:rsid w:val="00124199"/>
    <w:rsid w:val="001241EB"/>
    <w:rsid w:val="001245B9"/>
    <w:rsid w:val="00124F31"/>
    <w:rsid w:val="00125043"/>
    <w:rsid w:val="001259E4"/>
    <w:rsid w:val="00125A0E"/>
    <w:rsid w:val="00125EDF"/>
    <w:rsid w:val="00126494"/>
    <w:rsid w:val="001278B0"/>
    <w:rsid w:val="00130D25"/>
    <w:rsid w:val="00131682"/>
    <w:rsid w:val="0013252B"/>
    <w:rsid w:val="00132EC3"/>
    <w:rsid w:val="00133586"/>
    <w:rsid w:val="001337F5"/>
    <w:rsid w:val="00133A95"/>
    <w:rsid w:val="00133B94"/>
    <w:rsid w:val="00133DB6"/>
    <w:rsid w:val="00133F47"/>
    <w:rsid w:val="00134CBD"/>
    <w:rsid w:val="001354BD"/>
    <w:rsid w:val="001358C6"/>
    <w:rsid w:val="00135988"/>
    <w:rsid w:val="001360E9"/>
    <w:rsid w:val="00136FA8"/>
    <w:rsid w:val="0014054B"/>
    <w:rsid w:val="001407CC"/>
    <w:rsid w:val="001408A0"/>
    <w:rsid w:val="00140E14"/>
    <w:rsid w:val="001411E7"/>
    <w:rsid w:val="00141485"/>
    <w:rsid w:val="001414FE"/>
    <w:rsid w:val="00142C65"/>
    <w:rsid w:val="00143B5D"/>
    <w:rsid w:val="00144270"/>
    <w:rsid w:val="001442AE"/>
    <w:rsid w:val="00144EC5"/>
    <w:rsid w:val="00145085"/>
    <w:rsid w:val="00145390"/>
    <w:rsid w:val="00145866"/>
    <w:rsid w:val="00147701"/>
    <w:rsid w:val="00147971"/>
    <w:rsid w:val="0015088F"/>
    <w:rsid w:val="00150906"/>
    <w:rsid w:val="00150C46"/>
    <w:rsid w:val="00151019"/>
    <w:rsid w:val="00151386"/>
    <w:rsid w:val="00151EDB"/>
    <w:rsid w:val="0015288E"/>
    <w:rsid w:val="00153038"/>
    <w:rsid w:val="0015328D"/>
    <w:rsid w:val="0015360F"/>
    <w:rsid w:val="001541E4"/>
    <w:rsid w:val="001549B7"/>
    <w:rsid w:val="00155505"/>
    <w:rsid w:val="00155BAB"/>
    <w:rsid w:val="001561E6"/>
    <w:rsid w:val="00156CCD"/>
    <w:rsid w:val="00156F3C"/>
    <w:rsid w:val="001603D7"/>
    <w:rsid w:val="00160B52"/>
    <w:rsid w:val="00161A4E"/>
    <w:rsid w:val="00161B14"/>
    <w:rsid w:val="00162378"/>
    <w:rsid w:val="00162E7C"/>
    <w:rsid w:val="00162EC5"/>
    <w:rsid w:val="00163528"/>
    <w:rsid w:val="00163C19"/>
    <w:rsid w:val="00164683"/>
    <w:rsid w:val="001654B8"/>
    <w:rsid w:val="00165FD4"/>
    <w:rsid w:val="00166B43"/>
    <w:rsid w:val="00166BB4"/>
    <w:rsid w:val="00166F2D"/>
    <w:rsid w:val="00167EAC"/>
    <w:rsid w:val="00172A23"/>
    <w:rsid w:val="001735DE"/>
    <w:rsid w:val="00173EBC"/>
    <w:rsid w:val="00174130"/>
    <w:rsid w:val="0017474F"/>
    <w:rsid w:val="001749D3"/>
    <w:rsid w:val="0017555D"/>
    <w:rsid w:val="001759E0"/>
    <w:rsid w:val="00175D18"/>
    <w:rsid w:val="00175DDC"/>
    <w:rsid w:val="001769B2"/>
    <w:rsid w:val="00176CD2"/>
    <w:rsid w:val="00177283"/>
    <w:rsid w:val="00177817"/>
    <w:rsid w:val="00177846"/>
    <w:rsid w:val="00177A67"/>
    <w:rsid w:val="00177CAD"/>
    <w:rsid w:val="001806CF"/>
    <w:rsid w:val="0018109C"/>
    <w:rsid w:val="001811F2"/>
    <w:rsid w:val="001812A4"/>
    <w:rsid w:val="00181F7E"/>
    <w:rsid w:val="00182608"/>
    <w:rsid w:val="001830E3"/>
    <w:rsid w:val="00183507"/>
    <w:rsid w:val="00184431"/>
    <w:rsid w:val="00184474"/>
    <w:rsid w:val="00184487"/>
    <w:rsid w:val="00184669"/>
    <w:rsid w:val="001859C4"/>
    <w:rsid w:val="00185B59"/>
    <w:rsid w:val="00187DEA"/>
    <w:rsid w:val="0019077D"/>
    <w:rsid w:val="0019137E"/>
    <w:rsid w:val="001926D0"/>
    <w:rsid w:val="00192C71"/>
    <w:rsid w:val="00194A2C"/>
    <w:rsid w:val="00195A61"/>
    <w:rsid w:val="00195C2F"/>
    <w:rsid w:val="001977DF"/>
    <w:rsid w:val="001A06C5"/>
    <w:rsid w:val="001A0A76"/>
    <w:rsid w:val="001A13D2"/>
    <w:rsid w:val="001A3AB7"/>
    <w:rsid w:val="001A3BEB"/>
    <w:rsid w:val="001A3D7F"/>
    <w:rsid w:val="001A462F"/>
    <w:rsid w:val="001A4C11"/>
    <w:rsid w:val="001A500A"/>
    <w:rsid w:val="001A50D0"/>
    <w:rsid w:val="001A5C0C"/>
    <w:rsid w:val="001A613B"/>
    <w:rsid w:val="001A643D"/>
    <w:rsid w:val="001A6866"/>
    <w:rsid w:val="001A7470"/>
    <w:rsid w:val="001B02FE"/>
    <w:rsid w:val="001B0773"/>
    <w:rsid w:val="001B0C4F"/>
    <w:rsid w:val="001B0CFC"/>
    <w:rsid w:val="001B1C7C"/>
    <w:rsid w:val="001B1E43"/>
    <w:rsid w:val="001B2BD5"/>
    <w:rsid w:val="001B381B"/>
    <w:rsid w:val="001B39D6"/>
    <w:rsid w:val="001B49CA"/>
    <w:rsid w:val="001B4A8F"/>
    <w:rsid w:val="001B5EF8"/>
    <w:rsid w:val="001B6416"/>
    <w:rsid w:val="001B664F"/>
    <w:rsid w:val="001B69AF"/>
    <w:rsid w:val="001B6ABF"/>
    <w:rsid w:val="001B7A69"/>
    <w:rsid w:val="001C0C0A"/>
    <w:rsid w:val="001C2793"/>
    <w:rsid w:val="001C3617"/>
    <w:rsid w:val="001C4286"/>
    <w:rsid w:val="001C4499"/>
    <w:rsid w:val="001C4E69"/>
    <w:rsid w:val="001C60C6"/>
    <w:rsid w:val="001C6597"/>
    <w:rsid w:val="001C66FE"/>
    <w:rsid w:val="001C758C"/>
    <w:rsid w:val="001C7D46"/>
    <w:rsid w:val="001D1D05"/>
    <w:rsid w:val="001D24DE"/>
    <w:rsid w:val="001D2D15"/>
    <w:rsid w:val="001D2E22"/>
    <w:rsid w:val="001D33BF"/>
    <w:rsid w:val="001D33D0"/>
    <w:rsid w:val="001D3EE6"/>
    <w:rsid w:val="001D4067"/>
    <w:rsid w:val="001D4811"/>
    <w:rsid w:val="001D5C60"/>
    <w:rsid w:val="001D697A"/>
    <w:rsid w:val="001D764E"/>
    <w:rsid w:val="001E0367"/>
    <w:rsid w:val="001E05B4"/>
    <w:rsid w:val="001E0953"/>
    <w:rsid w:val="001E2403"/>
    <w:rsid w:val="001E2B9C"/>
    <w:rsid w:val="001E3858"/>
    <w:rsid w:val="001E508D"/>
    <w:rsid w:val="001E52F1"/>
    <w:rsid w:val="001E5CC3"/>
    <w:rsid w:val="001E73B8"/>
    <w:rsid w:val="001E780E"/>
    <w:rsid w:val="001E7CA3"/>
    <w:rsid w:val="001F1649"/>
    <w:rsid w:val="001F179E"/>
    <w:rsid w:val="001F18FA"/>
    <w:rsid w:val="001F2182"/>
    <w:rsid w:val="001F2574"/>
    <w:rsid w:val="001F3070"/>
    <w:rsid w:val="001F36C5"/>
    <w:rsid w:val="001F3F53"/>
    <w:rsid w:val="001F41D1"/>
    <w:rsid w:val="001F4407"/>
    <w:rsid w:val="001F4707"/>
    <w:rsid w:val="001F4CED"/>
    <w:rsid w:val="001F5AF1"/>
    <w:rsid w:val="001F6969"/>
    <w:rsid w:val="002007B5"/>
    <w:rsid w:val="002007D1"/>
    <w:rsid w:val="0020107F"/>
    <w:rsid w:val="00201BAC"/>
    <w:rsid w:val="00201E7C"/>
    <w:rsid w:val="00202038"/>
    <w:rsid w:val="00202173"/>
    <w:rsid w:val="002025D0"/>
    <w:rsid w:val="00202C9E"/>
    <w:rsid w:val="0020337A"/>
    <w:rsid w:val="00203DAE"/>
    <w:rsid w:val="00204FE5"/>
    <w:rsid w:val="00205A51"/>
    <w:rsid w:val="00205BBE"/>
    <w:rsid w:val="00205E00"/>
    <w:rsid w:val="00206397"/>
    <w:rsid w:val="0020694D"/>
    <w:rsid w:val="002072BD"/>
    <w:rsid w:val="002073B1"/>
    <w:rsid w:val="002073B7"/>
    <w:rsid w:val="00207426"/>
    <w:rsid w:val="002109D8"/>
    <w:rsid w:val="00210CAF"/>
    <w:rsid w:val="00211C8C"/>
    <w:rsid w:val="00212B6E"/>
    <w:rsid w:val="00212D7A"/>
    <w:rsid w:val="00212E93"/>
    <w:rsid w:val="00213D09"/>
    <w:rsid w:val="00213DB7"/>
    <w:rsid w:val="00215A8D"/>
    <w:rsid w:val="002163F0"/>
    <w:rsid w:val="002165C9"/>
    <w:rsid w:val="002165D2"/>
    <w:rsid w:val="002171F9"/>
    <w:rsid w:val="00217650"/>
    <w:rsid w:val="002201C5"/>
    <w:rsid w:val="0022022F"/>
    <w:rsid w:val="00220A67"/>
    <w:rsid w:val="00221728"/>
    <w:rsid w:val="00221F23"/>
    <w:rsid w:val="002225BA"/>
    <w:rsid w:val="002226B0"/>
    <w:rsid w:val="0022299D"/>
    <w:rsid w:val="00222B54"/>
    <w:rsid w:val="00222E4A"/>
    <w:rsid w:val="00223B51"/>
    <w:rsid w:val="002241A2"/>
    <w:rsid w:val="0022442E"/>
    <w:rsid w:val="002244F7"/>
    <w:rsid w:val="0022656E"/>
    <w:rsid w:val="00226DBD"/>
    <w:rsid w:val="00227343"/>
    <w:rsid w:val="00227381"/>
    <w:rsid w:val="002273E4"/>
    <w:rsid w:val="002274E9"/>
    <w:rsid w:val="00227BFF"/>
    <w:rsid w:val="0023065F"/>
    <w:rsid w:val="0023126D"/>
    <w:rsid w:val="00231787"/>
    <w:rsid w:val="00232154"/>
    <w:rsid w:val="00234666"/>
    <w:rsid w:val="002358B1"/>
    <w:rsid w:val="00235E45"/>
    <w:rsid w:val="0023600C"/>
    <w:rsid w:val="0023656F"/>
    <w:rsid w:val="0023669B"/>
    <w:rsid w:val="00237D66"/>
    <w:rsid w:val="0024369C"/>
    <w:rsid w:val="00243840"/>
    <w:rsid w:val="002450CD"/>
    <w:rsid w:val="00245E5F"/>
    <w:rsid w:val="002465DB"/>
    <w:rsid w:val="00247878"/>
    <w:rsid w:val="002508E3"/>
    <w:rsid w:val="00250FA2"/>
    <w:rsid w:val="00251AD2"/>
    <w:rsid w:val="00251DA4"/>
    <w:rsid w:val="00252665"/>
    <w:rsid w:val="0025298C"/>
    <w:rsid w:val="00253017"/>
    <w:rsid w:val="002540B9"/>
    <w:rsid w:val="002550CE"/>
    <w:rsid w:val="002557AC"/>
    <w:rsid w:val="0025597D"/>
    <w:rsid w:val="002570AB"/>
    <w:rsid w:val="00257187"/>
    <w:rsid w:val="002576A6"/>
    <w:rsid w:val="00260A05"/>
    <w:rsid w:val="0026177D"/>
    <w:rsid w:val="00261E54"/>
    <w:rsid w:val="0026251E"/>
    <w:rsid w:val="00262EC2"/>
    <w:rsid w:val="00263633"/>
    <w:rsid w:val="00263EE2"/>
    <w:rsid w:val="00264A86"/>
    <w:rsid w:val="00264F57"/>
    <w:rsid w:val="00265778"/>
    <w:rsid w:val="00265CC6"/>
    <w:rsid w:val="00265D79"/>
    <w:rsid w:val="002663A2"/>
    <w:rsid w:val="00266E26"/>
    <w:rsid w:val="00267B1B"/>
    <w:rsid w:val="00270A7C"/>
    <w:rsid w:val="00270DC8"/>
    <w:rsid w:val="00270EFA"/>
    <w:rsid w:val="002751E9"/>
    <w:rsid w:val="00275465"/>
    <w:rsid w:val="002758C9"/>
    <w:rsid w:val="00275EB1"/>
    <w:rsid w:val="00276802"/>
    <w:rsid w:val="002773D3"/>
    <w:rsid w:val="00280B96"/>
    <w:rsid w:val="002821ED"/>
    <w:rsid w:val="002825C3"/>
    <w:rsid w:val="002830EC"/>
    <w:rsid w:val="00283511"/>
    <w:rsid w:val="00283F9E"/>
    <w:rsid w:val="0028425B"/>
    <w:rsid w:val="00285248"/>
    <w:rsid w:val="0028699C"/>
    <w:rsid w:val="0028727F"/>
    <w:rsid w:val="0028778D"/>
    <w:rsid w:val="002877B9"/>
    <w:rsid w:val="00287A31"/>
    <w:rsid w:val="002906D3"/>
    <w:rsid w:val="0029140A"/>
    <w:rsid w:val="00292C7C"/>
    <w:rsid w:val="002930B4"/>
    <w:rsid w:val="0029392B"/>
    <w:rsid w:val="00294A07"/>
    <w:rsid w:val="00294B4C"/>
    <w:rsid w:val="00296884"/>
    <w:rsid w:val="002975F6"/>
    <w:rsid w:val="00297FC8"/>
    <w:rsid w:val="002A0261"/>
    <w:rsid w:val="002A0392"/>
    <w:rsid w:val="002A083C"/>
    <w:rsid w:val="002A0F49"/>
    <w:rsid w:val="002A105B"/>
    <w:rsid w:val="002A1142"/>
    <w:rsid w:val="002A19B9"/>
    <w:rsid w:val="002A1A2D"/>
    <w:rsid w:val="002A1CC7"/>
    <w:rsid w:val="002A230A"/>
    <w:rsid w:val="002A2D10"/>
    <w:rsid w:val="002A3200"/>
    <w:rsid w:val="002A3D54"/>
    <w:rsid w:val="002A434D"/>
    <w:rsid w:val="002A5989"/>
    <w:rsid w:val="002A5C88"/>
    <w:rsid w:val="002A737A"/>
    <w:rsid w:val="002B06C1"/>
    <w:rsid w:val="002B1296"/>
    <w:rsid w:val="002B2356"/>
    <w:rsid w:val="002B2E97"/>
    <w:rsid w:val="002B3AD5"/>
    <w:rsid w:val="002B4892"/>
    <w:rsid w:val="002B48E3"/>
    <w:rsid w:val="002B48FC"/>
    <w:rsid w:val="002B5026"/>
    <w:rsid w:val="002B59FC"/>
    <w:rsid w:val="002B5EC2"/>
    <w:rsid w:val="002B61EC"/>
    <w:rsid w:val="002B7B6E"/>
    <w:rsid w:val="002C06CE"/>
    <w:rsid w:val="002C0BE4"/>
    <w:rsid w:val="002C1C57"/>
    <w:rsid w:val="002C2BED"/>
    <w:rsid w:val="002C43CC"/>
    <w:rsid w:val="002C4732"/>
    <w:rsid w:val="002C4CE1"/>
    <w:rsid w:val="002C5288"/>
    <w:rsid w:val="002C5890"/>
    <w:rsid w:val="002C61D5"/>
    <w:rsid w:val="002C6F01"/>
    <w:rsid w:val="002C71EA"/>
    <w:rsid w:val="002C7560"/>
    <w:rsid w:val="002C7D64"/>
    <w:rsid w:val="002D2103"/>
    <w:rsid w:val="002D362B"/>
    <w:rsid w:val="002D38AF"/>
    <w:rsid w:val="002D5AB2"/>
    <w:rsid w:val="002D5FC0"/>
    <w:rsid w:val="002D73C3"/>
    <w:rsid w:val="002D7786"/>
    <w:rsid w:val="002E03F8"/>
    <w:rsid w:val="002E0CCC"/>
    <w:rsid w:val="002E1641"/>
    <w:rsid w:val="002E1ED9"/>
    <w:rsid w:val="002E271D"/>
    <w:rsid w:val="002E27B8"/>
    <w:rsid w:val="002E2C29"/>
    <w:rsid w:val="002E30CC"/>
    <w:rsid w:val="002E325E"/>
    <w:rsid w:val="002E36A7"/>
    <w:rsid w:val="002E3B07"/>
    <w:rsid w:val="002E3B21"/>
    <w:rsid w:val="002E5AF2"/>
    <w:rsid w:val="002E6ABE"/>
    <w:rsid w:val="002E7365"/>
    <w:rsid w:val="002E7525"/>
    <w:rsid w:val="002F0E01"/>
    <w:rsid w:val="002F1CDD"/>
    <w:rsid w:val="002F2AC5"/>
    <w:rsid w:val="002F2EE6"/>
    <w:rsid w:val="002F38F0"/>
    <w:rsid w:val="002F3D98"/>
    <w:rsid w:val="002F458B"/>
    <w:rsid w:val="002F6782"/>
    <w:rsid w:val="002F6824"/>
    <w:rsid w:val="002F6F60"/>
    <w:rsid w:val="002F6FDC"/>
    <w:rsid w:val="002F78E6"/>
    <w:rsid w:val="002F7D1E"/>
    <w:rsid w:val="002F7E8A"/>
    <w:rsid w:val="00300082"/>
    <w:rsid w:val="00300B87"/>
    <w:rsid w:val="00301AB1"/>
    <w:rsid w:val="003024E7"/>
    <w:rsid w:val="00302981"/>
    <w:rsid w:val="003052F0"/>
    <w:rsid w:val="0030573A"/>
    <w:rsid w:val="0030606F"/>
    <w:rsid w:val="003063F1"/>
    <w:rsid w:val="0030692A"/>
    <w:rsid w:val="003072A2"/>
    <w:rsid w:val="00310937"/>
    <w:rsid w:val="00310F25"/>
    <w:rsid w:val="003112EF"/>
    <w:rsid w:val="00311D92"/>
    <w:rsid w:val="00311EEF"/>
    <w:rsid w:val="00312BE2"/>
    <w:rsid w:val="00312D1A"/>
    <w:rsid w:val="003130B9"/>
    <w:rsid w:val="003132C8"/>
    <w:rsid w:val="003136C9"/>
    <w:rsid w:val="0031400E"/>
    <w:rsid w:val="003143EF"/>
    <w:rsid w:val="00315CAC"/>
    <w:rsid w:val="00316203"/>
    <w:rsid w:val="00316494"/>
    <w:rsid w:val="003165DB"/>
    <w:rsid w:val="0031685C"/>
    <w:rsid w:val="00316C97"/>
    <w:rsid w:val="00320479"/>
    <w:rsid w:val="0032211D"/>
    <w:rsid w:val="00322456"/>
    <w:rsid w:val="003229A6"/>
    <w:rsid w:val="00322F09"/>
    <w:rsid w:val="003239EA"/>
    <w:rsid w:val="00324049"/>
    <w:rsid w:val="00324D00"/>
    <w:rsid w:val="00324D86"/>
    <w:rsid w:val="003258C5"/>
    <w:rsid w:val="00326568"/>
    <w:rsid w:val="00327F18"/>
    <w:rsid w:val="00330020"/>
    <w:rsid w:val="00330506"/>
    <w:rsid w:val="0033057D"/>
    <w:rsid w:val="00330774"/>
    <w:rsid w:val="00330957"/>
    <w:rsid w:val="003321B5"/>
    <w:rsid w:val="00332388"/>
    <w:rsid w:val="003334CB"/>
    <w:rsid w:val="003337B0"/>
    <w:rsid w:val="0033384C"/>
    <w:rsid w:val="00333A36"/>
    <w:rsid w:val="00333BD1"/>
    <w:rsid w:val="00333C90"/>
    <w:rsid w:val="00333FB3"/>
    <w:rsid w:val="0033409A"/>
    <w:rsid w:val="0033413F"/>
    <w:rsid w:val="00334B47"/>
    <w:rsid w:val="00335CC8"/>
    <w:rsid w:val="00336075"/>
    <w:rsid w:val="003376BE"/>
    <w:rsid w:val="00337B82"/>
    <w:rsid w:val="00337F46"/>
    <w:rsid w:val="003405E0"/>
    <w:rsid w:val="00340822"/>
    <w:rsid w:val="00340877"/>
    <w:rsid w:val="00340C58"/>
    <w:rsid w:val="00340DF3"/>
    <w:rsid w:val="00340F6F"/>
    <w:rsid w:val="00340F80"/>
    <w:rsid w:val="00341861"/>
    <w:rsid w:val="0034264B"/>
    <w:rsid w:val="00342CE6"/>
    <w:rsid w:val="00343F32"/>
    <w:rsid w:val="00344486"/>
    <w:rsid w:val="003448C6"/>
    <w:rsid w:val="003451F3"/>
    <w:rsid w:val="00346A4B"/>
    <w:rsid w:val="003517FE"/>
    <w:rsid w:val="00351E09"/>
    <w:rsid w:val="003525B6"/>
    <w:rsid w:val="003528DF"/>
    <w:rsid w:val="00353F63"/>
    <w:rsid w:val="00354C72"/>
    <w:rsid w:val="00355038"/>
    <w:rsid w:val="0035519F"/>
    <w:rsid w:val="00356557"/>
    <w:rsid w:val="003568D6"/>
    <w:rsid w:val="00356C2C"/>
    <w:rsid w:val="00357665"/>
    <w:rsid w:val="003578C3"/>
    <w:rsid w:val="00361339"/>
    <w:rsid w:val="00361C5B"/>
    <w:rsid w:val="00361F1C"/>
    <w:rsid w:val="003626D0"/>
    <w:rsid w:val="00363427"/>
    <w:rsid w:val="00363E3D"/>
    <w:rsid w:val="00364837"/>
    <w:rsid w:val="00365A2F"/>
    <w:rsid w:val="00365ADC"/>
    <w:rsid w:val="0036738C"/>
    <w:rsid w:val="00367C68"/>
    <w:rsid w:val="003707E7"/>
    <w:rsid w:val="00370FC9"/>
    <w:rsid w:val="0037236B"/>
    <w:rsid w:val="00372395"/>
    <w:rsid w:val="00372AB3"/>
    <w:rsid w:val="00372FD6"/>
    <w:rsid w:val="00373179"/>
    <w:rsid w:val="0037325B"/>
    <w:rsid w:val="00375097"/>
    <w:rsid w:val="003770EA"/>
    <w:rsid w:val="0037765E"/>
    <w:rsid w:val="003778A8"/>
    <w:rsid w:val="00380D2F"/>
    <w:rsid w:val="00380D48"/>
    <w:rsid w:val="00380DB9"/>
    <w:rsid w:val="0038118E"/>
    <w:rsid w:val="0038284C"/>
    <w:rsid w:val="00382B0C"/>
    <w:rsid w:val="00382BC5"/>
    <w:rsid w:val="00382BD8"/>
    <w:rsid w:val="00382C71"/>
    <w:rsid w:val="003834A6"/>
    <w:rsid w:val="0038384F"/>
    <w:rsid w:val="00383966"/>
    <w:rsid w:val="003839F2"/>
    <w:rsid w:val="00383B30"/>
    <w:rsid w:val="0038453F"/>
    <w:rsid w:val="00384C4B"/>
    <w:rsid w:val="00385242"/>
    <w:rsid w:val="00385A3E"/>
    <w:rsid w:val="00391B06"/>
    <w:rsid w:val="00391C8E"/>
    <w:rsid w:val="00391D4D"/>
    <w:rsid w:val="003933D4"/>
    <w:rsid w:val="0039383F"/>
    <w:rsid w:val="00394F90"/>
    <w:rsid w:val="0039557B"/>
    <w:rsid w:val="00395EA4"/>
    <w:rsid w:val="00396014"/>
    <w:rsid w:val="00396199"/>
    <w:rsid w:val="003962AB"/>
    <w:rsid w:val="00396F8A"/>
    <w:rsid w:val="0039709B"/>
    <w:rsid w:val="003A0290"/>
    <w:rsid w:val="003A0449"/>
    <w:rsid w:val="003A0AD4"/>
    <w:rsid w:val="003A1BC3"/>
    <w:rsid w:val="003A1C62"/>
    <w:rsid w:val="003A23C1"/>
    <w:rsid w:val="003A271F"/>
    <w:rsid w:val="003A28B4"/>
    <w:rsid w:val="003A2BBA"/>
    <w:rsid w:val="003A311D"/>
    <w:rsid w:val="003A3563"/>
    <w:rsid w:val="003A38CC"/>
    <w:rsid w:val="003A4326"/>
    <w:rsid w:val="003A4A88"/>
    <w:rsid w:val="003A5610"/>
    <w:rsid w:val="003A577F"/>
    <w:rsid w:val="003A6E9D"/>
    <w:rsid w:val="003A75A3"/>
    <w:rsid w:val="003A7EDD"/>
    <w:rsid w:val="003B09D6"/>
    <w:rsid w:val="003B196D"/>
    <w:rsid w:val="003B2310"/>
    <w:rsid w:val="003B2503"/>
    <w:rsid w:val="003B2B85"/>
    <w:rsid w:val="003B34BF"/>
    <w:rsid w:val="003B35C3"/>
    <w:rsid w:val="003B373B"/>
    <w:rsid w:val="003B3E44"/>
    <w:rsid w:val="003B4528"/>
    <w:rsid w:val="003B5509"/>
    <w:rsid w:val="003B6D52"/>
    <w:rsid w:val="003B6F9C"/>
    <w:rsid w:val="003B70B9"/>
    <w:rsid w:val="003B7513"/>
    <w:rsid w:val="003B768E"/>
    <w:rsid w:val="003B7E88"/>
    <w:rsid w:val="003C0BFD"/>
    <w:rsid w:val="003C0DE7"/>
    <w:rsid w:val="003C0E64"/>
    <w:rsid w:val="003C17E4"/>
    <w:rsid w:val="003C1E5C"/>
    <w:rsid w:val="003C2B9A"/>
    <w:rsid w:val="003C3B17"/>
    <w:rsid w:val="003C4485"/>
    <w:rsid w:val="003C5F79"/>
    <w:rsid w:val="003C634F"/>
    <w:rsid w:val="003C64C8"/>
    <w:rsid w:val="003C761B"/>
    <w:rsid w:val="003D0123"/>
    <w:rsid w:val="003D16E0"/>
    <w:rsid w:val="003D1AF2"/>
    <w:rsid w:val="003D2579"/>
    <w:rsid w:val="003D2ADF"/>
    <w:rsid w:val="003D2F62"/>
    <w:rsid w:val="003D4575"/>
    <w:rsid w:val="003D4A64"/>
    <w:rsid w:val="003D5548"/>
    <w:rsid w:val="003D59EE"/>
    <w:rsid w:val="003D6F53"/>
    <w:rsid w:val="003D799C"/>
    <w:rsid w:val="003E10A3"/>
    <w:rsid w:val="003E1917"/>
    <w:rsid w:val="003E1A16"/>
    <w:rsid w:val="003E24DD"/>
    <w:rsid w:val="003E283F"/>
    <w:rsid w:val="003E3181"/>
    <w:rsid w:val="003E31A9"/>
    <w:rsid w:val="003E487F"/>
    <w:rsid w:val="003E4D2C"/>
    <w:rsid w:val="003E4E86"/>
    <w:rsid w:val="003E53DB"/>
    <w:rsid w:val="003E7898"/>
    <w:rsid w:val="003E7CBE"/>
    <w:rsid w:val="003E7D38"/>
    <w:rsid w:val="003F0348"/>
    <w:rsid w:val="003F16B1"/>
    <w:rsid w:val="003F2B71"/>
    <w:rsid w:val="003F3045"/>
    <w:rsid w:val="003F3459"/>
    <w:rsid w:val="003F3EA6"/>
    <w:rsid w:val="003F4549"/>
    <w:rsid w:val="003F48CE"/>
    <w:rsid w:val="003F50AB"/>
    <w:rsid w:val="003F5BB3"/>
    <w:rsid w:val="003F6251"/>
    <w:rsid w:val="003F67F8"/>
    <w:rsid w:val="003F736F"/>
    <w:rsid w:val="003F7798"/>
    <w:rsid w:val="003F7E90"/>
    <w:rsid w:val="00400616"/>
    <w:rsid w:val="00401B54"/>
    <w:rsid w:val="00402166"/>
    <w:rsid w:val="004027CB"/>
    <w:rsid w:val="00402E86"/>
    <w:rsid w:val="00402F48"/>
    <w:rsid w:val="004032B2"/>
    <w:rsid w:val="004034A7"/>
    <w:rsid w:val="004035D2"/>
    <w:rsid w:val="00403B8A"/>
    <w:rsid w:val="00403B9E"/>
    <w:rsid w:val="00403BD4"/>
    <w:rsid w:val="00403FA2"/>
    <w:rsid w:val="004041CB"/>
    <w:rsid w:val="0040461C"/>
    <w:rsid w:val="00404AFE"/>
    <w:rsid w:val="004051C1"/>
    <w:rsid w:val="004059B0"/>
    <w:rsid w:val="00405EF2"/>
    <w:rsid w:val="00406A72"/>
    <w:rsid w:val="004079EC"/>
    <w:rsid w:val="00410310"/>
    <w:rsid w:val="0041086C"/>
    <w:rsid w:val="00410E8D"/>
    <w:rsid w:val="00411330"/>
    <w:rsid w:val="00411D15"/>
    <w:rsid w:val="00412DA2"/>
    <w:rsid w:val="004141F1"/>
    <w:rsid w:val="00414AE1"/>
    <w:rsid w:val="00415D8A"/>
    <w:rsid w:val="004161B2"/>
    <w:rsid w:val="00416570"/>
    <w:rsid w:val="00416647"/>
    <w:rsid w:val="0041781B"/>
    <w:rsid w:val="0041791A"/>
    <w:rsid w:val="004211FA"/>
    <w:rsid w:val="00421536"/>
    <w:rsid w:val="0042250E"/>
    <w:rsid w:val="004225FC"/>
    <w:rsid w:val="00422913"/>
    <w:rsid w:val="00422918"/>
    <w:rsid w:val="00422FA8"/>
    <w:rsid w:val="004248E7"/>
    <w:rsid w:val="00424B3F"/>
    <w:rsid w:val="0042611E"/>
    <w:rsid w:val="004263FB"/>
    <w:rsid w:val="00426D59"/>
    <w:rsid w:val="00427219"/>
    <w:rsid w:val="00427BD4"/>
    <w:rsid w:val="00431445"/>
    <w:rsid w:val="004318CC"/>
    <w:rsid w:val="0043268C"/>
    <w:rsid w:val="0043273B"/>
    <w:rsid w:val="004333F2"/>
    <w:rsid w:val="00433D57"/>
    <w:rsid w:val="00433F0F"/>
    <w:rsid w:val="004344DC"/>
    <w:rsid w:val="0043630D"/>
    <w:rsid w:val="00436462"/>
    <w:rsid w:val="004364CD"/>
    <w:rsid w:val="004369EA"/>
    <w:rsid w:val="00436FAE"/>
    <w:rsid w:val="00437991"/>
    <w:rsid w:val="0044058B"/>
    <w:rsid w:val="00442F19"/>
    <w:rsid w:val="00443046"/>
    <w:rsid w:val="00443FEA"/>
    <w:rsid w:val="004440D4"/>
    <w:rsid w:val="004441CE"/>
    <w:rsid w:val="00444692"/>
    <w:rsid w:val="004453A1"/>
    <w:rsid w:val="00445CC6"/>
    <w:rsid w:val="00446845"/>
    <w:rsid w:val="004476FC"/>
    <w:rsid w:val="00447961"/>
    <w:rsid w:val="00447BDE"/>
    <w:rsid w:val="00447D7E"/>
    <w:rsid w:val="004508E9"/>
    <w:rsid w:val="00450930"/>
    <w:rsid w:val="00450A07"/>
    <w:rsid w:val="00450B3C"/>
    <w:rsid w:val="00451620"/>
    <w:rsid w:val="004516FF"/>
    <w:rsid w:val="0045203D"/>
    <w:rsid w:val="0045228A"/>
    <w:rsid w:val="00452367"/>
    <w:rsid w:val="004538E2"/>
    <w:rsid w:val="00456030"/>
    <w:rsid w:val="004564F6"/>
    <w:rsid w:val="00456614"/>
    <w:rsid w:val="0045668B"/>
    <w:rsid w:val="00456DFA"/>
    <w:rsid w:val="0045720D"/>
    <w:rsid w:val="0046078C"/>
    <w:rsid w:val="00460ABF"/>
    <w:rsid w:val="00460CC0"/>
    <w:rsid w:val="004621AA"/>
    <w:rsid w:val="0046235D"/>
    <w:rsid w:val="0046277A"/>
    <w:rsid w:val="00463A8B"/>
    <w:rsid w:val="00464DBA"/>
    <w:rsid w:val="00465452"/>
    <w:rsid w:val="00465581"/>
    <w:rsid w:val="004668CC"/>
    <w:rsid w:val="004669E9"/>
    <w:rsid w:val="00467E9A"/>
    <w:rsid w:val="00470185"/>
    <w:rsid w:val="004701B6"/>
    <w:rsid w:val="004719B2"/>
    <w:rsid w:val="00471D26"/>
    <w:rsid w:val="00471DBB"/>
    <w:rsid w:val="00471DFE"/>
    <w:rsid w:val="00472203"/>
    <w:rsid w:val="00472DF3"/>
    <w:rsid w:val="00472FD9"/>
    <w:rsid w:val="00473E28"/>
    <w:rsid w:val="004742CF"/>
    <w:rsid w:val="00474B0D"/>
    <w:rsid w:val="00475094"/>
    <w:rsid w:val="0047572C"/>
    <w:rsid w:val="0047662D"/>
    <w:rsid w:val="004767B4"/>
    <w:rsid w:val="004767FC"/>
    <w:rsid w:val="00477533"/>
    <w:rsid w:val="00481282"/>
    <w:rsid w:val="004823B3"/>
    <w:rsid w:val="00482662"/>
    <w:rsid w:val="0048360D"/>
    <w:rsid w:val="0048433C"/>
    <w:rsid w:val="00484492"/>
    <w:rsid w:val="00484700"/>
    <w:rsid w:val="00484E5A"/>
    <w:rsid w:val="004854EA"/>
    <w:rsid w:val="00485BDF"/>
    <w:rsid w:val="004860A9"/>
    <w:rsid w:val="004867C8"/>
    <w:rsid w:val="00486B57"/>
    <w:rsid w:val="00486D14"/>
    <w:rsid w:val="00486DD6"/>
    <w:rsid w:val="0048715A"/>
    <w:rsid w:val="0048741C"/>
    <w:rsid w:val="00487F71"/>
    <w:rsid w:val="00490910"/>
    <w:rsid w:val="00490E88"/>
    <w:rsid w:val="0049178F"/>
    <w:rsid w:val="00491964"/>
    <w:rsid w:val="00493710"/>
    <w:rsid w:val="00493B4C"/>
    <w:rsid w:val="00493C10"/>
    <w:rsid w:val="00493C18"/>
    <w:rsid w:val="00493CB7"/>
    <w:rsid w:val="00494BD5"/>
    <w:rsid w:val="00495DCD"/>
    <w:rsid w:val="00495DD7"/>
    <w:rsid w:val="004966C3"/>
    <w:rsid w:val="00496EE7"/>
    <w:rsid w:val="004972B7"/>
    <w:rsid w:val="00497640"/>
    <w:rsid w:val="00497C30"/>
    <w:rsid w:val="004A0AA0"/>
    <w:rsid w:val="004A0BDF"/>
    <w:rsid w:val="004A0E88"/>
    <w:rsid w:val="004A2ED7"/>
    <w:rsid w:val="004A32C3"/>
    <w:rsid w:val="004A3E5A"/>
    <w:rsid w:val="004A429F"/>
    <w:rsid w:val="004A43E1"/>
    <w:rsid w:val="004A5135"/>
    <w:rsid w:val="004A5B46"/>
    <w:rsid w:val="004A623C"/>
    <w:rsid w:val="004A6DDA"/>
    <w:rsid w:val="004A761C"/>
    <w:rsid w:val="004B05F1"/>
    <w:rsid w:val="004B0C70"/>
    <w:rsid w:val="004B1518"/>
    <w:rsid w:val="004B1BC1"/>
    <w:rsid w:val="004B255C"/>
    <w:rsid w:val="004B28B5"/>
    <w:rsid w:val="004B2A33"/>
    <w:rsid w:val="004B2D77"/>
    <w:rsid w:val="004B3FC2"/>
    <w:rsid w:val="004B4031"/>
    <w:rsid w:val="004B4E28"/>
    <w:rsid w:val="004B5156"/>
    <w:rsid w:val="004B58FC"/>
    <w:rsid w:val="004B65AD"/>
    <w:rsid w:val="004B6869"/>
    <w:rsid w:val="004C03E3"/>
    <w:rsid w:val="004C0C38"/>
    <w:rsid w:val="004C1859"/>
    <w:rsid w:val="004C1CE5"/>
    <w:rsid w:val="004C26AC"/>
    <w:rsid w:val="004C3159"/>
    <w:rsid w:val="004C3778"/>
    <w:rsid w:val="004C5DD3"/>
    <w:rsid w:val="004C6DF2"/>
    <w:rsid w:val="004D0577"/>
    <w:rsid w:val="004D0F10"/>
    <w:rsid w:val="004D142F"/>
    <w:rsid w:val="004D155D"/>
    <w:rsid w:val="004D25FA"/>
    <w:rsid w:val="004D2E4E"/>
    <w:rsid w:val="004D4257"/>
    <w:rsid w:val="004D47EE"/>
    <w:rsid w:val="004D4F3F"/>
    <w:rsid w:val="004D5EEE"/>
    <w:rsid w:val="004D7181"/>
    <w:rsid w:val="004D76F2"/>
    <w:rsid w:val="004D79BC"/>
    <w:rsid w:val="004D7C82"/>
    <w:rsid w:val="004E014A"/>
    <w:rsid w:val="004E034C"/>
    <w:rsid w:val="004E118E"/>
    <w:rsid w:val="004E126A"/>
    <w:rsid w:val="004E13EF"/>
    <w:rsid w:val="004E146E"/>
    <w:rsid w:val="004E155C"/>
    <w:rsid w:val="004E2234"/>
    <w:rsid w:val="004E23C9"/>
    <w:rsid w:val="004E3BC8"/>
    <w:rsid w:val="004E459D"/>
    <w:rsid w:val="004E55FE"/>
    <w:rsid w:val="004E6707"/>
    <w:rsid w:val="004E6D6D"/>
    <w:rsid w:val="004E6E8E"/>
    <w:rsid w:val="004E787E"/>
    <w:rsid w:val="004E7F7A"/>
    <w:rsid w:val="004F0262"/>
    <w:rsid w:val="004F12E1"/>
    <w:rsid w:val="004F14F5"/>
    <w:rsid w:val="004F2D9B"/>
    <w:rsid w:val="004F47B2"/>
    <w:rsid w:val="004F48B3"/>
    <w:rsid w:val="004F60DB"/>
    <w:rsid w:val="004F6345"/>
    <w:rsid w:val="004F64FB"/>
    <w:rsid w:val="004F75C9"/>
    <w:rsid w:val="004F79AD"/>
    <w:rsid w:val="0050003A"/>
    <w:rsid w:val="00500BBA"/>
    <w:rsid w:val="00500ED1"/>
    <w:rsid w:val="005022F0"/>
    <w:rsid w:val="00502B38"/>
    <w:rsid w:val="0050361E"/>
    <w:rsid w:val="0050362C"/>
    <w:rsid w:val="00503BAB"/>
    <w:rsid w:val="00504A4F"/>
    <w:rsid w:val="0050544F"/>
    <w:rsid w:val="00505953"/>
    <w:rsid w:val="00505BD8"/>
    <w:rsid w:val="00505FE7"/>
    <w:rsid w:val="005066F5"/>
    <w:rsid w:val="0050691B"/>
    <w:rsid w:val="00510260"/>
    <w:rsid w:val="00510263"/>
    <w:rsid w:val="005107CB"/>
    <w:rsid w:val="00511FC0"/>
    <w:rsid w:val="0051226F"/>
    <w:rsid w:val="00513E7F"/>
    <w:rsid w:val="00513F15"/>
    <w:rsid w:val="00514771"/>
    <w:rsid w:val="00515937"/>
    <w:rsid w:val="005172FB"/>
    <w:rsid w:val="00517A95"/>
    <w:rsid w:val="00517F90"/>
    <w:rsid w:val="00520BEE"/>
    <w:rsid w:val="00521092"/>
    <w:rsid w:val="0052146D"/>
    <w:rsid w:val="00521F12"/>
    <w:rsid w:val="0052232A"/>
    <w:rsid w:val="00522F8D"/>
    <w:rsid w:val="005232BA"/>
    <w:rsid w:val="005233EA"/>
    <w:rsid w:val="00523677"/>
    <w:rsid w:val="00523E4D"/>
    <w:rsid w:val="00524220"/>
    <w:rsid w:val="005251ED"/>
    <w:rsid w:val="00525997"/>
    <w:rsid w:val="005259F2"/>
    <w:rsid w:val="00526EE7"/>
    <w:rsid w:val="00526F28"/>
    <w:rsid w:val="00530613"/>
    <w:rsid w:val="00531501"/>
    <w:rsid w:val="00532AC5"/>
    <w:rsid w:val="00532E10"/>
    <w:rsid w:val="0053343C"/>
    <w:rsid w:val="00534212"/>
    <w:rsid w:val="00534248"/>
    <w:rsid w:val="005347E2"/>
    <w:rsid w:val="0053673C"/>
    <w:rsid w:val="0053704F"/>
    <w:rsid w:val="00541588"/>
    <w:rsid w:val="005418FF"/>
    <w:rsid w:val="00541CFD"/>
    <w:rsid w:val="005427F9"/>
    <w:rsid w:val="005435B0"/>
    <w:rsid w:val="00544138"/>
    <w:rsid w:val="0054432F"/>
    <w:rsid w:val="00544776"/>
    <w:rsid w:val="00544C8B"/>
    <w:rsid w:val="00544E54"/>
    <w:rsid w:val="00544F68"/>
    <w:rsid w:val="00545073"/>
    <w:rsid w:val="00551CC7"/>
    <w:rsid w:val="00551E9B"/>
    <w:rsid w:val="00552415"/>
    <w:rsid w:val="00552F15"/>
    <w:rsid w:val="005531DE"/>
    <w:rsid w:val="0055444A"/>
    <w:rsid w:val="005545D6"/>
    <w:rsid w:val="00554C6F"/>
    <w:rsid w:val="005559C5"/>
    <w:rsid w:val="00555AF6"/>
    <w:rsid w:val="0055699D"/>
    <w:rsid w:val="005571B0"/>
    <w:rsid w:val="00557529"/>
    <w:rsid w:val="005607CC"/>
    <w:rsid w:val="00561200"/>
    <w:rsid w:val="00561546"/>
    <w:rsid w:val="005619A8"/>
    <w:rsid w:val="00561C64"/>
    <w:rsid w:val="005620D5"/>
    <w:rsid w:val="00563D34"/>
    <w:rsid w:val="00565764"/>
    <w:rsid w:val="00565A31"/>
    <w:rsid w:val="00567B85"/>
    <w:rsid w:val="00570534"/>
    <w:rsid w:val="00572482"/>
    <w:rsid w:val="0057325E"/>
    <w:rsid w:val="005738AD"/>
    <w:rsid w:val="00573FD8"/>
    <w:rsid w:val="00574775"/>
    <w:rsid w:val="00575089"/>
    <w:rsid w:val="00575F9E"/>
    <w:rsid w:val="00577765"/>
    <w:rsid w:val="00577915"/>
    <w:rsid w:val="00577C3F"/>
    <w:rsid w:val="00580A91"/>
    <w:rsid w:val="00580FE8"/>
    <w:rsid w:val="00581182"/>
    <w:rsid w:val="00582310"/>
    <w:rsid w:val="00582FA3"/>
    <w:rsid w:val="005839D9"/>
    <w:rsid w:val="00584989"/>
    <w:rsid w:val="00584FCF"/>
    <w:rsid w:val="00585097"/>
    <w:rsid w:val="0058598F"/>
    <w:rsid w:val="005876F8"/>
    <w:rsid w:val="005877E6"/>
    <w:rsid w:val="0058797E"/>
    <w:rsid w:val="0059052E"/>
    <w:rsid w:val="00590695"/>
    <w:rsid w:val="0059177D"/>
    <w:rsid w:val="00591ECF"/>
    <w:rsid w:val="00592A52"/>
    <w:rsid w:val="00593C84"/>
    <w:rsid w:val="00594364"/>
    <w:rsid w:val="00594AA4"/>
    <w:rsid w:val="00595C46"/>
    <w:rsid w:val="005960C6"/>
    <w:rsid w:val="0059610E"/>
    <w:rsid w:val="005975A8"/>
    <w:rsid w:val="00597BEB"/>
    <w:rsid w:val="005A0E70"/>
    <w:rsid w:val="005A1874"/>
    <w:rsid w:val="005A19E6"/>
    <w:rsid w:val="005A1C87"/>
    <w:rsid w:val="005A1CDD"/>
    <w:rsid w:val="005A1D6D"/>
    <w:rsid w:val="005A1EBE"/>
    <w:rsid w:val="005A211E"/>
    <w:rsid w:val="005A384D"/>
    <w:rsid w:val="005A4046"/>
    <w:rsid w:val="005A4096"/>
    <w:rsid w:val="005A4D31"/>
    <w:rsid w:val="005A55E7"/>
    <w:rsid w:val="005A580A"/>
    <w:rsid w:val="005A6125"/>
    <w:rsid w:val="005A69F4"/>
    <w:rsid w:val="005A6B04"/>
    <w:rsid w:val="005A7112"/>
    <w:rsid w:val="005A7AEC"/>
    <w:rsid w:val="005B03F5"/>
    <w:rsid w:val="005B04FC"/>
    <w:rsid w:val="005B069D"/>
    <w:rsid w:val="005B0B4A"/>
    <w:rsid w:val="005B1669"/>
    <w:rsid w:val="005B1735"/>
    <w:rsid w:val="005B1B7E"/>
    <w:rsid w:val="005B205D"/>
    <w:rsid w:val="005B3432"/>
    <w:rsid w:val="005B3967"/>
    <w:rsid w:val="005B50BD"/>
    <w:rsid w:val="005B54F6"/>
    <w:rsid w:val="005B5700"/>
    <w:rsid w:val="005B58E2"/>
    <w:rsid w:val="005B58E9"/>
    <w:rsid w:val="005B6AE7"/>
    <w:rsid w:val="005B6B5D"/>
    <w:rsid w:val="005B774D"/>
    <w:rsid w:val="005B7C4C"/>
    <w:rsid w:val="005B7C77"/>
    <w:rsid w:val="005C05FC"/>
    <w:rsid w:val="005C07D3"/>
    <w:rsid w:val="005C1463"/>
    <w:rsid w:val="005C1A27"/>
    <w:rsid w:val="005C1CC6"/>
    <w:rsid w:val="005C3AE8"/>
    <w:rsid w:val="005C3FE3"/>
    <w:rsid w:val="005C574A"/>
    <w:rsid w:val="005C6613"/>
    <w:rsid w:val="005D10E4"/>
    <w:rsid w:val="005D151C"/>
    <w:rsid w:val="005D287D"/>
    <w:rsid w:val="005D28E3"/>
    <w:rsid w:val="005D2C43"/>
    <w:rsid w:val="005D4441"/>
    <w:rsid w:val="005D470E"/>
    <w:rsid w:val="005D65BF"/>
    <w:rsid w:val="005D66F9"/>
    <w:rsid w:val="005D74B4"/>
    <w:rsid w:val="005D7C1B"/>
    <w:rsid w:val="005D7D76"/>
    <w:rsid w:val="005E01C5"/>
    <w:rsid w:val="005E03F7"/>
    <w:rsid w:val="005E0BE7"/>
    <w:rsid w:val="005E3613"/>
    <w:rsid w:val="005E56E1"/>
    <w:rsid w:val="005E56FC"/>
    <w:rsid w:val="005E61DC"/>
    <w:rsid w:val="005E6A60"/>
    <w:rsid w:val="005E6F31"/>
    <w:rsid w:val="005E7902"/>
    <w:rsid w:val="005F0155"/>
    <w:rsid w:val="005F123C"/>
    <w:rsid w:val="005F2204"/>
    <w:rsid w:val="005F29F9"/>
    <w:rsid w:val="005F2E97"/>
    <w:rsid w:val="005F373C"/>
    <w:rsid w:val="005F3BED"/>
    <w:rsid w:val="005F4305"/>
    <w:rsid w:val="005F498C"/>
    <w:rsid w:val="005F76F3"/>
    <w:rsid w:val="0060055D"/>
    <w:rsid w:val="00600806"/>
    <w:rsid w:val="0060194B"/>
    <w:rsid w:val="00601D77"/>
    <w:rsid w:val="00601F8C"/>
    <w:rsid w:val="006023DB"/>
    <w:rsid w:val="00602502"/>
    <w:rsid w:val="00602771"/>
    <w:rsid w:val="00602C39"/>
    <w:rsid w:val="00603A51"/>
    <w:rsid w:val="00603E6F"/>
    <w:rsid w:val="006046BA"/>
    <w:rsid w:val="00604944"/>
    <w:rsid w:val="00604F11"/>
    <w:rsid w:val="00605050"/>
    <w:rsid w:val="0060559A"/>
    <w:rsid w:val="00605C10"/>
    <w:rsid w:val="00605D11"/>
    <w:rsid w:val="00605E81"/>
    <w:rsid w:val="00605FB8"/>
    <w:rsid w:val="006065DC"/>
    <w:rsid w:val="00607BBC"/>
    <w:rsid w:val="0061073F"/>
    <w:rsid w:val="006108E7"/>
    <w:rsid w:val="006108F6"/>
    <w:rsid w:val="00610EAD"/>
    <w:rsid w:val="00612F94"/>
    <w:rsid w:val="0061462B"/>
    <w:rsid w:val="0061533A"/>
    <w:rsid w:val="00615D7C"/>
    <w:rsid w:val="00616274"/>
    <w:rsid w:val="00616648"/>
    <w:rsid w:val="00616B63"/>
    <w:rsid w:val="0061703F"/>
    <w:rsid w:val="006177B7"/>
    <w:rsid w:val="00621303"/>
    <w:rsid w:val="006217D8"/>
    <w:rsid w:val="006218F0"/>
    <w:rsid w:val="00621CDF"/>
    <w:rsid w:val="006220C0"/>
    <w:rsid w:val="00622265"/>
    <w:rsid w:val="006229AF"/>
    <w:rsid w:val="00622C2A"/>
    <w:rsid w:val="00623652"/>
    <w:rsid w:val="00623673"/>
    <w:rsid w:val="0062489B"/>
    <w:rsid w:val="00624FCD"/>
    <w:rsid w:val="00625043"/>
    <w:rsid w:val="00626152"/>
    <w:rsid w:val="0062655E"/>
    <w:rsid w:val="00626A6E"/>
    <w:rsid w:val="006278DF"/>
    <w:rsid w:val="00630971"/>
    <w:rsid w:val="006312DF"/>
    <w:rsid w:val="00632273"/>
    <w:rsid w:val="006325E0"/>
    <w:rsid w:val="0063283E"/>
    <w:rsid w:val="006328D1"/>
    <w:rsid w:val="00632A3C"/>
    <w:rsid w:val="006332E2"/>
    <w:rsid w:val="006344BB"/>
    <w:rsid w:val="00634CDD"/>
    <w:rsid w:val="00634FD2"/>
    <w:rsid w:val="00636298"/>
    <w:rsid w:val="006365AC"/>
    <w:rsid w:val="00636BA7"/>
    <w:rsid w:val="00636DCA"/>
    <w:rsid w:val="00637048"/>
    <w:rsid w:val="00637446"/>
    <w:rsid w:val="0063765E"/>
    <w:rsid w:val="00640978"/>
    <w:rsid w:val="0064267D"/>
    <w:rsid w:val="0064397F"/>
    <w:rsid w:val="00643F7D"/>
    <w:rsid w:val="006444E4"/>
    <w:rsid w:val="00644BC3"/>
    <w:rsid w:val="006451E9"/>
    <w:rsid w:val="006462E1"/>
    <w:rsid w:val="00646499"/>
    <w:rsid w:val="00646C8D"/>
    <w:rsid w:val="00647A20"/>
    <w:rsid w:val="00647DE1"/>
    <w:rsid w:val="006513A5"/>
    <w:rsid w:val="006514A9"/>
    <w:rsid w:val="00651AA4"/>
    <w:rsid w:val="00651C38"/>
    <w:rsid w:val="00654284"/>
    <w:rsid w:val="00654D28"/>
    <w:rsid w:val="006568F5"/>
    <w:rsid w:val="006604E9"/>
    <w:rsid w:val="0066132E"/>
    <w:rsid w:val="0066383F"/>
    <w:rsid w:val="006638F7"/>
    <w:rsid w:val="0066512D"/>
    <w:rsid w:val="00665358"/>
    <w:rsid w:val="0066539D"/>
    <w:rsid w:val="0066587D"/>
    <w:rsid w:val="00665C4D"/>
    <w:rsid w:val="006669B7"/>
    <w:rsid w:val="006669D4"/>
    <w:rsid w:val="006671AA"/>
    <w:rsid w:val="006677C2"/>
    <w:rsid w:val="006707F9"/>
    <w:rsid w:val="00670893"/>
    <w:rsid w:val="00670F5B"/>
    <w:rsid w:val="0067172D"/>
    <w:rsid w:val="00672DE1"/>
    <w:rsid w:val="00673C7D"/>
    <w:rsid w:val="00674D22"/>
    <w:rsid w:val="00675B9F"/>
    <w:rsid w:val="00676243"/>
    <w:rsid w:val="0067662D"/>
    <w:rsid w:val="0067664B"/>
    <w:rsid w:val="00676A1E"/>
    <w:rsid w:val="0067712A"/>
    <w:rsid w:val="00677185"/>
    <w:rsid w:val="0067743E"/>
    <w:rsid w:val="00677611"/>
    <w:rsid w:val="00677A57"/>
    <w:rsid w:val="00680164"/>
    <w:rsid w:val="00680606"/>
    <w:rsid w:val="00680ACB"/>
    <w:rsid w:val="00680DD2"/>
    <w:rsid w:val="00681872"/>
    <w:rsid w:val="006818FE"/>
    <w:rsid w:val="00681925"/>
    <w:rsid w:val="00682311"/>
    <w:rsid w:val="0068236D"/>
    <w:rsid w:val="00682450"/>
    <w:rsid w:val="006825CC"/>
    <w:rsid w:val="00682A1C"/>
    <w:rsid w:val="00682AB0"/>
    <w:rsid w:val="00682DA2"/>
    <w:rsid w:val="006833BC"/>
    <w:rsid w:val="0068428F"/>
    <w:rsid w:val="00685B4A"/>
    <w:rsid w:val="00685EE1"/>
    <w:rsid w:val="00686044"/>
    <w:rsid w:val="00686C34"/>
    <w:rsid w:val="00687E76"/>
    <w:rsid w:val="00690D43"/>
    <w:rsid w:val="00690EEC"/>
    <w:rsid w:val="00691989"/>
    <w:rsid w:val="0069270B"/>
    <w:rsid w:val="00692862"/>
    <w:rsid w:val="00692E25"/>
    <w:rsid w:val="006931C2"/>
    <w:rsid w:val="006936E9"/>
    <w:rsid w:val="00693C65"/>
    <w:rsid w:val="00694519"/>
    <w:rsid w:val="00694EAE"/>
    <w:rsid w:val="00694F3C"/>
    <w:rsid w:val="00695FBF"/>
    <w:rsid w:val="00696483"/>
    <w:rsid w:val="00696E99"/>
    <w:rsid w:val="00696FA2"/>
    <w:rsid w:val="00697FA5"/>
    <w:rsid w:val="006A0349"/>
    <w:rsid w:val="006A04FD"/>
    <w:rsid w:val="006A0A24"/>
    <w:rsid w:val="006A0DC6"/>
    <w:rsid w:val="006A1645"/>
    <w:rsid w:val="006A2795"/>
    <w:rsid w:val="006A2B55"/>
    <w:rsid w:val="006A2DB3"/>
    <w:rsid w:val="006A3736"/>
    <w:rsid w:val="006A3974"/>
    <w:rsid w:val="006A42C5"/>
    <w:rsid w:val="006A4A04"/>
    <w:rsid w:val="006A5454"/>
    <w:rsid w:val="006A6AD6"/>
    <w:rsid w:val="006A6EE1"/>
    <w:rsid w:val="006B0BCB"/>
    <w:rsid w:val="006B3033"/>
    <w:rsid w:val="006B32E3"/>
    <w:rsid w:val="006B33E4"/>
    <w:rsid w:val="006B37F6"/>
    <w:rsid w:val="006B3D5E"/>
    <w:rsid w:val="006B7365"/>
    <w:rsid w:val="006C204E"/>
    <w:rsid w:val="006C278A"/>
    <w:rsid w:val="006C2853"/>
    <w:rsid w:val="006C297F"/>
    <w:rsid w:val="006C3070"/>
    <w:rsid w:val="006C363B"/>
    <w:rsid w:val="006C374D"/>
    <w:rsid w:val="006C532A"/>
    <w:rsid w:val="006D0776"/>
    <w:rsid w:val="006D2759"/>
    <w:rsid w:val="006D2A5A"/>
    <w:rsid w:val="006D35C5"/>
    <w:rsid w:val="006D39EF"/>
    <w:rsid w:val="006D3B64"/>
    <w:rsid w:val="006D5289"/>
    <w:rsid w:val="006D5417"/>
    <w:rsid w:val="006D6068"/>
    <w:rsid w:val="006D65F2"/>
    <w:rsid w:val="006D6956"/>
    <w:rsid w:val="006E050D"/>
    <w:rsid w:val="006E134E"/>
    <w:rsid w:val="006E1F3E"/>
    <w:rsid w:val="006E2E64"/>
    <w:rsid w:val="006E3F7E"/>
    <w:rsid w:val="006E6876"/>
    <w:rsid w:val="006E687C"/>
    <w:rsid w:val="006F0791"/>
    <w:rsid w:val="006F1876"/>
    <w:rsid w:val="006F18A1"/>
    <w:rsid w:val="006F19F8"/>
    <w:rsid w:val="006F1B3F"/>
    <w:rsid w:val="006F1D36"/>
    <w:rsid w:val="006F305E"/>
    <w:rsid w:val="006F3275"/>
    <w:rsid w:val="006F37C1"/>
    <w:rsid w:val="006F3CEC"/>
    <w:rsid w:val="006F46DF"/>
    <w:rsid w:val="006F48A0"/>
    <w:rsid w:val="006F519F"/>
    <w:rsid w:val="006F5E10"/>
    <w:rsid w:val="00700DA0"/>
    <w:rsid w:val="0070133C"/>
    <w:rsid w:val="00701D2C"/>
    <w:rsid w:val="00702029"/>
    <w:rsid w:val="007036DB"/>
    <w:rsid w:val="007043B7"/>
    <w:rsid w:val="00704892"/>
    <w:rsid w:val="00704C61"/>
    <w:rsid w:val="0070571E"/>
    <w:rsid w:val="007059CB"/>
    <w:rsid w:val="0070679E"/>
    <w:rsid w:val="00706A13"/>
    <w:rsid w:val="00706A5D"/>
    <w:rsid w:val="00707077"/>
    <w:rsid w:val="007070B1"/>
    <w:rsid w:val="007076D4"/>
    <w:rsid w:val="00710EF3"/>
    <w:rsid w:val="00710F39"/>
    <w:rsid w:val="00711057"/>
    <w:rsid w:val="0071225D"/>
    <w:rsid w:val="00712D7B"/>
    <w:rsid w:val="00713897"/>
    <w:rsid w:val="0071409B"/>
    <w:rsid w:val="007150FE"/>
    <w:rsid w:val="0071582A"/>
    <w:rsid w:val="00715D8D"/>
    <w:rsid w:val="00715F53"/>
    <w:rsid w:val="007165E1"/>
    <w:rsid w:val="007172B5"/>
    <w:rsid w:val="007173DB"/>
    <w:rsid w:val="0071767E"/>
    <w:rsid w:val="00720316"/>
    <w:rsid w:val="007203EB"/>
    <w:rsid w:val="00720844"/>
    <w:rsid w:val="00720C12"/>
    <w:rsid w:val="00720CF9"/>
    <w:rsid w:val="0072186F"/>
    <w:rsid w:val="007219B8"/>
    <w:rsid w:val="00721D43"/>
    <w:rsid w:val="00722562"/>
    <w:rsid w:val="0072360A"/>
    <w:rsid w:val="007245F4"/>
    <w:rsid w:val="007251B3"/>
    <w:rsid w:val="00725620"/>
    <w:rsid w:val="00726467"/>
    <w:rsid w:val="00727295"/>
    <w:rsid w:val="007276DC"/>
    <w:rsid w:val="00730169"/>
    <w:rsid w:val="00730EA0"/>
    <w:rsid w:val="00732952"/>
    <w:rsid w:val="00732A64"/>
    <w:rsid w:val="00732BF3"/>
    <w:rsid w:val="007332A4"/>
    <w:rsid w:val="0073375B"/>
    <w:rsid w:val="00733A97"/>
    <w:rsid w:val="0073438F"/>
    <w:rsid w:val="00734517"/>
    <w:rsid w:val="007352CC"/>
    <w:rsid w:val="007355C3"/>
    <w:rsid w:val="00735C09"/>
    <w:rsid w:val="00735FD1"/>
    <w:rsid w:val="00736787"/>
    <w:rsid w:val="00736A94"/>
    <w:rsid w:val="00736ECE"/>
    <w:rsid w:val="0074002C"/>
    <w:rsid w:val="007409F7"/>
    <w:rsid w:val="0074188E"/>
    <w:rsid w:val="00741A54"/>
    <w:rsid w:val="00741EAA"/>
    <w:rsid w:val="007424D8"/>
    <w:rsid w:val="0074261D"/>
    <w:rsid w:val="00742D9F"/>
    <w:rsid w:val="007440DC"/>
    <w:rsid w:val="00744CA5"/>
    <w:rsid w:val="007458E2"/>
    <w:rsid w:val="0074664C"/>
    <w:rsid w:val="00746E8A"/>
    <w:rsid w:val="00746ED0"/>
    <w:rsid w:val="00747252"/>
    <w:rsid w:val="00747CCA"/>
    <w:rsid w:val="0075048F"/>
    <w:rsid w:val="00750944"/>
    <w:rsid w:val="0075119D"/>
    <w:rsid w:val="00752CD6"/>
    <w:rsid w:val="00752FE1"/>
    <w:rsid w:val="007534F1"/>
    <w:rsid w:val="00753A2D"/>
    <w:rsid w:val="007544B1"/>
    <w:rsid w:val="00754E42"/>
    <w:rsid w:val="00755728"/>
    <w:rsid w:val="0075581D"/>
    <w:rsid w:val="00755991"/>
    <w:rsid w:val="00755F45"/>
    <w:rsid w:val="00756152"/>
    <w:rsid w:val="0075643C"/>
    <w:rsid w:val="007565DF"/>
    <w:rsid w:val="00756B92"/>
    <w:rsid w:val="0075740E"/>
    <w:rsid w:val="00757551"/>
    <w:rsid w:val="00760686"/>
    <w:rsid w:val="00760A5B"/>
    <w:rsid w:val="00761B7D"/>
    <w:rsid w:val="00762F9D"/>
    <w:rsid w:val="007637C8"/>
    <w:rsid w:val="00763F41"/>
    <w:rsid w:val="00765B87"/>
    <w:rsid w:val="00765C91"/>
    <w:rsid w:val="007665B3"/>
    <w:rsid w:val="00767577"/>
    <w:rsid w:val="007676D7"/>
    <w:rsid w:val="00767711"/>
    <w:rsid w:val="0077151A"/>
    <w:rsid w:val="00771A5F"/>
    <w:rsid w:val="00772506"/>
    <w:rsid w:val="00772A2C"/>
    <w:rsid w:val="00772AF5"/>
    <w:rsid w:val="00772DC0"/>
    <w:rsid w:val="00772F34"/>
    <w:rsid w:val="0077399C"/>
    <w:rsid w:val="00773D67"/>
    <w:rsid w:val="00774AE7"/>
    <w:rsid w:val="0077585B"/>
    <w:rsid w:val="007777D6"/>
    <w:rsid w:val="00780539"/>
    <w:rsid w:val="00780E97"/>
    <w:rsid w:val="00781932"/>
    <w:rsid w:val="007824AD"/>
    <w:rsid w:val="007834E5"/>
    <w:rsid w:val="00784080"/>
    <w:rsid w:val="007866A8"/>
    <w:rsid w:val="007870EB"/>
    <w:rsid w:val="007873D8"/>
    <w:rsid w:val="007904C0"/>
    <w:rsid w:val="00790AF9"/>
    <w:rsid w:val="00790DBD"/>
    <w:rsid w:val="007921DD"/>
    <w:rsid w:val="00792660"/>
    <w:rsid w:val="00793021"/>
    <w:rsid w:val="00793585"/>
    <w:rsid w:val="00793703"/>
    <w:rsid w:val="007938A7"/>
    <w:rsid w:val="007938E9"/>
    <w:rsid w:val="007939B2"/>
    <w:rsid w:val="00793CE8"/>
    <w:rsid w:val="007945E4"/>
    <w:rsid w:val="00795123"/>
    <w:rsid w:val="00795531"/>
    <w:rsid w:val="007958F3"/>
    <w:rsid w:val="00795FD7"/>
    <w:rsid w:val="0079743B"/>
    <w:rsid w:val="00797F47"/>
    <w:rsid w:val="007A0F40"/>
    <w:rsid w:val="007A13B9"/>
    <w:rsid w:val="007A15D6"/>
    <w:rsid w:val="007A2AD0"/>
    <w:rsid w:val="007A405D"/>
    <w:rsid w:val="007A4151"/>
    <w:rsid w:val="007A45DC"/>
    <w:rsid w:val="007B04D2"/>
    <w:rsid w:val="007B0789"/>
    <w:rsid w:val="007B1D06"/>
    <w:rsid w:val="007B6118"/>
    <w:rsid w:val="007B6168"/>
    <w:rsid w:val="007B634D"/>
    <w:rsid w:val="007B6902"/>
    <w:rsid w:val="007B770F"/>
    <w:rsid w:val="007B7B8B"/>
    <w:rsid w:val="007C0682"/>
    <w:rsid w:val="007C0B24"/>
    <w:rsid w:val="007C2C8B"/>
    <w:rsid w:val="007C3D9D"/>
    <w:rsid w:val="007C3E6D"/>
    <w:rsid w:val="007C4482"/>
    <w:rsid w:val="007C46AB"/>
    <w:rsid w:val="007C4B97"/>
    <w:rsid w:val="007C4C40"/>
    <w:rsid w:val="007C5D38"/>
    <w:rsid w:val="007C604E"/>
    <w:rsid w:val="007C6C7F"/>
    <w:rsid w:val="007C77FB"/>
    <w:rsid w:val="007C7A63"/>
    <w:rsid w:val="007D0FF9"/>
    <w:rsid w:val="007D1215"/>
    <w:rsid w:val="007D1305"/>
    <w:rsid w:val="007D14A2"/>
    <w:rsid w:val="007D16D0"/>
    <w:rsid w:val="007D1C84"/>
    <w:rsid w:val="007D27DD"/>
    <w:rsid w:val="007D285D"/>
    <w:rsid w:val="007D28AA"/>
    <w:rsid w:val="007D29B8"/>
    <w:rsid w:val="007D4038"/>
    <w:rsid w:val="007D596A"/>
    <w:rsid w:val="007D681A"/>
    <w:rsid w:val="007D7CE3"/>
    <w:rsid w:val="007E186B"/>
    <w:rsid w:val="007E1C07"/>
    <w:rsid w:val="007E1C3E"/>
    <w:rsid w:val="007E2013"/>
    <w:rsid w:val="007E3BE2"/>
    <w:rsid w:val="007E3C61"/>
    <w:rsid w:val="007E3CB0"/>
    <w:rsid w:val="007E42B4"/>
    <w:rsid w:val="007E5374"/>
    <w:rsid w:val="007E57C8"/>
    <w:rsid w:val="007E5868"/>
    <w:rsid w:val="007E5A37"/>
    <w:rsid w:val="007E7165"/>
    <w:rsid w:val="007F02E2"/>
    <w:rsid w:val="007F136C"/>
    <w:rsid w:val="007F18F2"/>
    <w:rsid w:val="007F1FCC"/>
    <w:rsid w:val="007F2822"/>
    <w:rsid w:val="007F29FD"/>
    <w:rsid w:val="007F361E"/>
    <w:rsid w:val="007F3AC0"/>
    <w:rsid w:val="007F3AFD"/>
    <w:rsid w:val="007F6669"/>
    <w:rsid w:val="007F7141"/>
    <w:rsid w:val="007F74EF"/>
    <w:rsid w:val="00801658"/>
    <w:rsid w:val="00801BB9"/>
    <w:rsid w:val="00802264"/>
    <w:rsid w:val="00802A8A"/>
    <w:rsid w:val="00802C7B"/>
    <w:rsid w:val="0080310F"/>
    <w:rsid w:val="00803340"/>
    <w:rsid w:val="00803354"/>
    <w:rsid w:val="00803D0F"/>
    <w:rsid w:val="00803E12"/>
    <w:rsid w:val="00803E66"/>
    <w:rsid w:val="00804907"/>
    <w:rsid w:val="0080499D"/>
    <w:rsid w:val="00804FF5"/>
    <w:rsid w:val="0080504C"/>
    <w:rsid w:val="0080665B"/>
    <w:rsid w:val="00806846"/>
    <w:rsid w:val="0080700E"/>
    <w:rsid w:val="008073F9"/>
    <w:rsid w:val="0081016D"/>
    <w:rsid w:val="0081073E"/>
    <w:rsid w:val="00810994"/>
    <w:rsid w:val="00811510"/>
    <w:rsid w:val="00811984"/>
    <w:rsid w:val="008122CA"/>
    <w:rsid w:val="0081326D"/>
    <w:rsid w:val="00813725"/>
    <w:rsid w:val="00813755"/>
    <w:rsid w:val="00813DE1"/>
    <w:rsid w:val="00814513"/>
    <w:rsid w:val="008147FA"/>
    <w:rsid w:val="00814E63"/>
    <w:rsid w:val="008152D4"/>
    <w:rsid w:val="0082130F"/>
    <w:rsid w:val="00821CBF"/>
    <w:rsid w:val="00822CFE"/>
    <w:rsid w:val="008231F1"/>
    <w:rsid w:val="008232F6"/>
    <w:rsid w:val="00823444"/>
    <w:rsid w:val="00824D70"/>
    <w:rsid w:val="00824F26"/>
    <w:rsid w:val="0082511A"/>
    <w:rsid w:val="00825160"/>
    <w:rsid w:val="008254FD"/>
    <w:rsid w:val="00825E3B"/>
    <w:rsid w:val="00825F6C"/>
    <w:rsid w:val="00826F37"/>
    <w:rsid w:val="00827FCF"/>
    <w:rsid w:val="00830998"/>
    <w:rsid w:val="0083291D"/>
    <w:rsid w:val="00832939"/>
    <w:rsid w:val="0083334A"/>
    <w:rsid w:val="00834700"/>
    <w:rsid w:val="008356D6"/>
    <w:rsid w:val="0083612E"/>
    <w:rsid w:val="0083651C"/>
    <w:rsid w:val="008365E1"/>
    <w:rsid w:val="008365E5"/>
    <w:rsid w:val="00836BB6"/>
    <w:rsid w:val="008373AA"/>
    <w:rsid w:val="00837BCF"/>
    <w:rsid w:val="00837DCC"/>
    <w:rsid w:val="008401D2"/>
    <w:rsid w:val="00842B38"/>
    <w:rsid w:val="00842B98"/>
    <w:rsid w:val="00842F18"/>
    <w:rsid w:val="008439B9"/>
    <w:rsid w:val="0084423F"/>
    <w:rsid w:val="0084517A"/>
    <w:rsid w:val="00845194"/>
    <w:rsid w:val="00845EBD"/>
    <w:rsid w:val="00846101"/>
    <w:rsid w:val="0084670D"/>
    <w:rsid w:val="00846CC5"/>
    <w:rsid w:val="00847059"/>
    <w:rsid w:val="008470C4"/>
    <w:rsid w:val="008475B3"/>
    <w:rsid w:val="008479AC"/>
    <w:rsid w:val="00850225"/>
    <w:rsid w:val="008506DE"/>
    <w:rsid w:val="00850FF9"/>
    <w:rsid w:val="008515F7"/>
    <w:rsid w:val="008519E1"/>
    <w:rsid w:val="0085296C"/>
    <w:rsid w:val="00853184"/>
    <w:rsid w:val="00854AB8"/>
    <w:rsid w:val="00855B39"/>
    <w:rsid w:val="00855D3B"/>
    <w:rsid w:val="00856F70"/>
    <w:rsid w:val="008573C7"/>
    <w:rsid w:val="00857B92"/>
    <w:rsid w:val="00860ED9"/>
    <w:rsid w:val="008612F6"/>
    <w:rsid w:val="0086232C"/>
    <w:rsid w:val="00862C2C"/>
    <w:rsid w:val="00863435"/>
    <w:rsid w:val="00863626"/>
    <w:rsid w:val="00863644"/>
    <w:rsid w:val="00863DD1"/>
    <w:rsid w:val="00864277"/>
    <w:rsid w:val="00867186"/>
    <w:rsid w:val="00867695"/>
    <w:rsid w:val="008701D9"/>
    <w:rsid w:val="00870468"/>
    <w:rsid w:val="00870A22"/>
    <w:rsid w:val="00870DDA"/>
    <w:rsid w:val="00870F05"/>
    <w:rsid w:val="00870FDE"/>
    <w:rsid w:val="0087145D"/>
    <w:rsid w:val="00871725"/>
    <w:rsid w:val="00871DA9"/>
    <w:rsid w:val="00871F27"/>
    <w:rsid w:val="008724D2"/>
    <w:rsid w:val="00872BE6"/>
    <w:rsid w:val="00873255"/>
    <w:rsid w:val="008738CE"/>
    <w:rsid w:val="0087403F"/>
    <w:rsid w:val="008745A0"/>
    <w:rsid w:val="008754C3"/>
    <w:rsid w:val="00876DBA"/>
    <w:rsid w:val="00876E17"/>
    <w:rsid w:val="008772F4"/>
    <w:rsid w:val="00877899"/>
    <w:rsid w:val="0087797E"/>
    <w:rsid w:val="00877E54"/>
    <w:rsid w:val="00877F0B"/>
    <w:rsid w:val="00881297"/>
    <w:rsid w:val="00881308"/>
    <w:rsid w:val="00881FA6"/>
    <w:rsid w:val="00882D37"/>
    <w:rsid w:val="00882D84"/>
    <w:rsid w:val="008840CA"/>
    <w:rsid w:val="008855D6"/>
    <w:rsid w:val="0088609D"/>
    <w:rsid w:val="008861E8"/>
    <w:rsid w:val="00886C7B"/>
    <w:rsid w:val="00887EBD"/>
    <w:rsid w:val="00890620"/>
    <w:rsid w:val="00890703"/>
    <w:rsid w:val="00891021"/>
    <w:rsid w:val="0089125D"/>
    <w:rsid w:val="008913B6"/>
    <w:rsid w:val="0089205E"/>
    <w:rsid w:val="00893A07"/>
    <w:rsid w:val="00893E01"/>
    <w:rsid w:val="008943B5"/>
    <w:rsid w:val="008944A9"/>
    <w:rsid w:val="008951B4"/>
    <w:rsid w:val="00895629"/>
    <w:rsid w:val="00896E8E"/>
    <w:rsid w:val="008A0F1B"/>
    <w:rsid w:val="008A2B92"/>
    <w:rsid w:val="008A3BE5"/>
    <w:rsid w:val="008A41C3"/>
    <w:rsid w:val="008A4E84"/>
    <w:rsid w:val="008A57A3"/>
    <w:rsid w:val="008A5904"/>
    <w:rsid w:val="008A5C62"/>
    <w:rsid w:val="008A5C9F"/>
    <w:rsid w:val="008A6054"/>
    <w:rsid w:val="008A7475"/>
    <w:rsid w:val="008A7993"/>
    <w:rsid w:val="008A7A3B"/>
    <w:rsid w:val="008B0C42"/>
    <w:rsid w:val="008B32C3"/>
    <w:rsid w:val="008B39A4"/>
    <w:rsid w:val="008B3A81"/>
    <w:rsid w:val="008B3C71"/>
    <w:rsid w:val="008B3E9F"/>
    <w:rsid w:val="008B4DAD"/>
    <w:rsid w:val="008B558D"/>
    <w:rsid w:val="008B5B55"/>
    <w:rsid w:val="008B5FB2"/>
    <w:rsid w:val="008B678C"/>
    <w:rsid w:val="008B69A1"/>
    <w:rsid w:val="008B69B2"/>
    <w:rsid w:val="008B6B4B"/>
    <w:rsid w:val="008B6FBB"/>
    <w:rsid w:val="008B7B84"/>
    <w:rsid w:val="008C060E"/>
    <w:rsid w:val="008C1B60"/>
    <w:rsid w:val="008C1C21"/>
    <w:rsid w:val="008C2B90"/>
    <w:rsid w:val="008C36BA"/>
    <w:rsid w:val="008C4F77"/>
    <w:rsid w:val="008C5167"/>
    <w:rsid w:val="008C5D16"/>
    <w:rsid w:val="008C61EE"/>
    <w:rsid w:val="008C66EF"/>
    <w:rsid w:val="008C670C"/>
    <w:rsid w:val="008C6833"/>
    <w:rsid w:val="008C6E41"/>
    <w:rsid w:val="008C7587"/>
    <w:rsid w:val="008C7752"/>
    <w:rsid w:val="008C7C86"/>
    <w:rsid w:val="008D1988"/>
    <w:rsid w:val="008D1F4C"/>
    <w:rsid w:val="008D2AD1"/>
    <w:rsid w:val="008D2B80"/>
    <w:rsid w:val="008D35DB"/>
    <w:rsid w:val="008D36C2"/>
    <w:rsid w:val="008D4514"/>
    <w:rsid w:val="008D495D"/>
    <w:rsid w:val="008D52E2"/>
    <w:rsid w:val="008D561A"/>
    <w:rsid w:val="008D61F9"/>
    <w:rsid w:val="008D6840"/>
    <w:rsid w:val="008D68F4"/>
    <w:rsid w:val="008D75AF"/>
    <w:rsid w:val="008D7609"/>
    <w:rsid w:val="008D77B4"/>
    <w:rsid w:val="008E0CB0"/>
    <w:rsid w:val="008E219B"/>
    <w:rsid w:val="008E22FA"/>
    <w:rsid w:val="008E2DE1"/>
    <w:rsid w:val="008E300E"/>
    <w:rsid w:val="008E3758"/>
    <w:rsid w:val="008E3CB7"/>
    <w:rsid w:val="008E4439"/>
    <w:rsid w:val="008E6DB3"/>
    <w:rsid w:val="008E7ADC"/>
    <w:rsid w:val="008E7DD9"/>
    <w:rsid w:val="008F030F"/>
    <w:rsid w:val="008F0862"/>
    <w:rsid w:val="008F12A5"/>
    <w:rsid w:val="008F1771"/>
    <w:rsid w:val="008F27A9"/>
    <w:rsid w:val="008F3071"/>
    <w:rsid w:val="008F335E"/>
    <w:rsid w:val="008F399F"/>
    <w:rsid w:val="008F4228"/>
    <w:rsid w:val="008F4837"/>
    <w:rsid w:val="008F5980"/>
    <w:rsid w:val="008F6C9A"/>
    <w:rsid w:val="008F7680"/>
    <w:rsid w:val="008F7FA5"/>
    <w:rsid w:val="009009B9"/>
    <w:rsid w:val="00901276"/>
    <w:rsid w:val="00901595"/>
    <w:rsid w:val="009018DD"/>
    <w:rsid w:val="00902946"/>
    <w:rsid w:val="00904B0D"/>
    <w:rsid w:val="009055A9"/>
    <w:rsid w:val="00905994"/>
    <w:rsid w:val="00907663"/>
    <w:rsid w:val="00907D07"/>
    <w:rsid w:val="00907F53"/>
    <w:rsid w:val="0091051D"/>
    <w:rsid w:val="0091076F"/>
    <w:rsid w:val="0091126E"/>
    <w:rsid w:val="0091148B"/>
    <w:rsid w:val="0091199E"/>
    <w:rsid w:val="00911B06"/>
    <w:rsid w:val="00911DD2"/>
    <w:rsid w:val="009122BC"/>
    <w:rsid w:val="0091290D"/>
    <w:rsid w:val="0091292D"/>
    <w:rsid w:val="00913D03"/>
    <w:rsid w:val="00913D69"/>
    <w:rsid w:val="00916A1D"/>
    <w:rsid w:val="00916AA9"/>
    <w:rsid w:val="00916D62"/>
    <w:rsid w:val="00916E2E"/>
    <w:rsid w:val="009173D7"/>
    <w:rsid w:val="00917B36"/>
    <w:rsid w:val="00920A91"/>
    <w:rsid w:val="00921583"/>
    <w:rsid w:val="00921DFD"/>
    <w:rsid w:val="00922549"/>
    <w:rsid w:val="00923701"/>
    <w:rsid w:val="009256D5"/>
    <w:rsid w:val="0092593B"/>
    <w:rsid w:val="00925E70"/>
    <w:rsid w:val="00925E9E"/>
    <w:rsid w:val="00927A09"/>
    <w:rsid w:val="00930693"/>
    <w:rsid w:val="00931E4F"/>
    <w:rsid w:val="00931ED3"/>
    <w:rsid w:val="00932102"/>
    <w:rsid w:val="0093213B"/>
    <w:rsid w:val="009324A6"/>
    <w:rsid w:val="009327DE"/>
    <w:rsid w:val="00932AD7"/>
    <w:rsid w:val="00932B2D"/>
    <w:rsid w:val="009331BD"/>
    <w:rsid w:val="009333A3"/>
    <w:rsid w:val="009334E7"/>
    <w:rsid w:val="00933853"/>
    <w:rsid w:val="00934BD4"/>
    <w:rsid w:val="00935139"/>
    <w:rsid w:val="0093532C"/>
    <w:rsid w:val="00935999"/>
    <w:rsid w:val="00935AF6"/>
    <w:rsid w:val="00935F79"/>
    <w:rsid w:val="00936124"/>
    <w:rsid w:val="00937D54"/>
    <w:rsid w:val="00937DE2"/>
    <w:rsid w:val="00940370"/>
    <w:rsid w:val="00940D48"/>
    <w:rsid w:val="00940DC2"/>
    <w:rsid w:val="00941C2C"/>
    <w:rsid w:val="009421BA"/>
    <w:rsid w:val="00943A7A"/>
    <w:rsid w:val="00944ABB"/>
    <w:rsid w:val="00944AEE"/>
    <w:rsid w:val="00944BBB"/>
    <w:rsid w:val="00946A48"/>
    <w:rsid w:val="00946A9D"/>
    <w:rsid w:val="00947106"/>
    <w:rsid w:val="00950A64"/>
    <w:rsid w:val="009511E9"/>
    <w:rsid w:val="0095121F"/>
    <w:rsid w:val="00951877"/>
    <w:rsid w:val="00951D31"/>
    <w:rsid w:val="00952A16"/>
    <w:rsid w:val="00953A8F"/>
    <w:rsid w:val="00953C37"/>
    <w:rsid w:val="00953C81"/>
    <w:rsid w:val="00955A50"/>
    <w:rsid w:val="00956686"/>
    <w:rsid w:val="00956C91"/>
    <w:rsid w:val="0096029F"/>
    <w:rsid w:val="009609F2"/>
    <w:rsid w:val="009612ED"/>
    <w:rsid w:val="00961B76"/>
    <w:rsid w:val="00961DDE"/>
    <w:rsid w:val="00961EA5"/>
    <w:rsid w:val="009624F0"/>
    <w:rsid w:val="00964866"/>
    <w:rsid w:val="0096497B"/>
    <w:rsid w:val="00964F3A"/>
    <w:rsid w:val="0096511B"/>
    <w:rsid w:val="00965C1C"/>
    <w:rsid w:val="00966007"/>
    <w:rsid w:val="00966084"/>
    <w:rsid w:val="009670D5"/>
    <w:rsid w:val="00967124"/>
    <w:rsid w:val="00967134"/>
    <w:rsid w:val="0096722A"/>
    <w:rsid w:val="00967C3F"/>
    <w:rsid w:val="009706D1"/>
    <w:rsid w:val="00970D1C"/>
    <w:rsid w:val="00970FDA"/>
    <w:rsid w:val="00971F6C"/>
    <w:rsid w:val="00971F86"/>
    <w:rsid w:val="009726BE"/>
    <w:rsid w:val="009738F9"/>
    <w:rsid w:val="00973969"/>
    <w:rsid w:val="00974BA9"/>
    <w:rsid w:val="00976693"/>
    <w:rsid w:val="00976B5B"/>
    <w:rsid w:val="00976D49"/>
    <w:rsid w:val="00976D5D"/>
    <w:rsid w:val="0097771F"/>
    <w:rsid w:val="009777D4"/>
    <w:rsid w:val="00977E89"/>
    <w:rsid w:val="00980119"/>
    <w:rsid w:val="00981B23"/>
    <w:rsid w:val="00982715"/>
    <w:rsid w:val="00982828"/>
    <w:rsid w:val="0098457C"/>
    <w:rsid w:val="009845EC"/>
    <w:rsid w:val="00986587"/>
    <w:rsid w:val="00986717"/>
    <w:rsid w:val="0098688A"/>
    <w:rsid w:val="00987270"/>
    <w:rsid w:val="00987283"/>
    <w:rsid w:val="00987473"/>
    <w:rsid w:val="00987831"/>
    <w:rsid w:val="009879C7"/>
    <w:rsid w:val="00987A78"/>
    <w:rsid w:val="0099098D"/>
    <w:rsid w:val="00990FEC"/>
    <w:rsid w:val="00992720"/>
    <w:rsid w:val="00992E1F"/>
    <w:rsid w:val="00992E3A"/>
    <w:rsid w:val="0099351F"/>
    <w:rsid w:val="00993541"/>
    <w:rsid w:val="0099382E"/>
    <w:rsid w:val="00993E00"/>
    <w:rsid w:val="00995A2B"/>
    <w:rsid w:val="00996478"/>
    <w:rsid w:val="00997235"/>
    <w:rsid w:val="009A0496"/>
    <w:rsid w:val="009A0B91"/>
    <w:rsid w:val="009A0E48"/>
    <w:rsid w:val="009A1B40"/>
    <w:rsid w:val="009A23FC"/>
    <w:rsid w:val="009A2AEE"/>
    <w:rsid w:val="009A2F18"/>
    <w:rsid w:val="009A3F09"/>
    <w:rsid w:val="009A557B"/>
    <w:rsid w:val="009A55B2"/>
    <w:rsid w:val="009A5854"/>
    <w:rsid w:val="009A61AE"/>
    <w:rsid w:val="009A64C9"/>
    <w:rsid w:val="009A6BA4"/>
    <w:rsid w:val="009A6D39"/>
    <w:rsid w:val="009A756F"/>
    <w:rsid w:val="009A7D82"/>
    <w:rsid w:val="009B07C4"/>
    <w:rsid w:val="009B11C9"/>
    <w:rsid w:val="009B125F"/>
    <w:rsid w:val="009B1AB1"/>
    <w:rsid w:val="009B25C8"/>
    <w:rsid w:val="009B2EA4"/>
    <w:rsid w:val="009B314B"/>
    <w:rsid w:val="009B3297"/>
    <w:rsid w:val="009B33EA"/>
    <w:rsid w:val="009B419A"/>
    <w:rsid w:val="009B4676"/>
    <w:rsid w:val="009B5531"/>
    <w:rsid w:val="009B6E09"/>
    <w:rsid w:val="009B7392"/>
    <w:rsid w:val="009B7C1F"/>
    <w:rsid w:val="009C189E"/>
    <w:rsid w:val="009C1A14"/>
    <w:rsid w:val="009C1A34"/>
    <w:rsid w:val="009C1B95"/>
    <w:rsid w:val="009C1D37"/>
    <w:rsid w:val="009C1E22"/>
    <w:rsid w:val="009C22FB"/>
    <w:rsid w:val="009C2AC1"/>
    <w:rsid w:val="009C2E10"/>
    <w:rsid w:val="009C2EFE"/>
    <w:rsid w:val="009C33E2"/>
    <w:rsid w:val="009C34F9"/>
    <w:rsid w:val="009C361A"/>
    <w:rsid w:val="009C5B33"/>
    <w:rsid w:val="009C679C"/>
    <w:rsid w:val="009C7B9D"/>
    <w:rsid w:val="009C7BDD"/>
    <w:rsid w:val="009C7CE3"/>
    <w:rsid w:val="009D0100"/>
    <w:rsid w:val="009D115B"/>
    <w:rsid w:val="009D120B"/>
    <w:rsid w:val="009D1CDB"/>
    <w:rsid w:val="009D23ED"/>
    <w:rsid w:val="009D2E6F"/>
    <w:rsid w:val="009D32D7"/>
    <w:rsid w:val="009D4748"/>
    <w:rsid w:val="009D4A20"/>
    <w:rsid w:val="009D514B"/>
    <w:rsid w:val="009D51BC"/>
    <w:rsid w:val="009D5239"/>
    <w:rsid w:val="009D55E3"/>
    <w:rsid w:val="009D58B7"/>
    <w:rsid w:val="009D7296"/>
    <w:rsid w:val="009D756B"/>
    <w:rsid w:val="009D75AE"/>
    <w:rsid w:val="009D77D0"/>
    <w:rsid w:val="009D7AC1"/>
    <w:rsid w:val="009D7B62"/>
    <w:rsid w:val="009E1039"/>
    <w:rsid w:val="009E14DF"/>
    <w:rsid w:val="009E216B"/>
    <w:rsid w:val="009E2AF8"/>
    <w:rsid w:val="009E2BA7"/>
    <w:rsid w:val="009E3597"/>
    <w:rsid w:val="009E3779"/>
    <w:rsid w:val="009E39A2"/>
    <w:rsid w:val="009E47F3"/>
    <w:rsid w:val="009E4B51"/>
    <w:rsid w:val="009E518E"/>
    <w:rsid w:val="009E530C"/>
    <w:rsid w:val="009E65BA"/>
    <w:rsid w:val="009E67C5"/>
    <w:rsid w:val="009F0538"/>
    <w:rsid w:val="009F0933"/>
    <w:rsid w:val="009F0E93"/>
    <w:rsid w:val="009F1619"/>
    <w:rsid w:val="009F2841"/>
    <w:rsid w:val="009F2DE2"/>
    <w:rsid w:val="009F2E43"/>
    <w:rsid w:val="009F4B02"/>
    <w:rsid w:val="009F4D77"/>
    <w:rsid w:val="009F4FA9"/>
    <w:rsid w:val="009F5A04"/>
    <w:rsid w:val="009F6512"/>
    <w:rsid w:val="009F65E0"/>
    <w:rsid w:val="009F66EE"/>
    <w:rsid w:val="00A000A0"/>
    <w:rsid w:val="00A00719"/>
    <w:rsid w:val="00A00F76"/>
    <w:rsid w:val="00A02006"/>
    <w:rsid w:val="00A02659"/>
    <w:rsid w:val="00A02782"/>
    <w:rsid w:val="00A029C1"/>
    <w:rsid w:val="00A02A95"/>
    <w:rsid w:val="00A02F31"/>
    <w:rsid w:val="00A03233"/>
    <w:rsid w:val="00A0437F"/>
    <w:rsid w:val="00A047C4"/>
    <w:rsid w:val="00A05C06"/>
    <w:rsid w:val="00A06D6F"/>
    <w:rsid w:val="00A06EA3"/>
    <w:rsid w:val="00A07AAB"/>
    <w:rsid w:val="00A1030B"/>
    <w:rsid w:val="00A1046D"/>
    <w:rsid w:val="00A106BD"/>
    <w:rsid w:val="00A1130E"/>
    <w:rsid w:val="00A11339"/>
    <w:rsid w:val="00A117EE"/>
    <w:rsid w:val="00A11D8C"/>
    <w:rsid w:val="00A1237A"/>
    <w:rsid w:val="00A1256D"/>
    <w:rsid w:val="00A1292B"/>
    <w:rsid w:val="00A12F42"/>
    <w:rsid w:val="00A130AD"/>
    <w:rsid w:val="00A1370E"/>
    <w:rsid w:val="00A13849"/>
    <w:rsid w:val="00A13D04"/>
    <w:rsid w:val="00A13FEB"/>
    <w:rsid w:val="00A14796"/>
    <w:rsid w:val="00A14809"/>
    <w:rsid w:val="00A15348"/>
    <w:rsid w:val="00A156D4"/>
    <w:rsid w:val="00A202C1"/>
    <w:rsid w:val="00A21A94"/>
    <w:rsid w:val="00A21B66"/>
    <w:rsid w:val="00A2310A"/>
    <w:rsid w:val="00A23A33"/>
    <w:rsid w:val="00A23A85"/>
    <w:rsid w:val="00A23E81"/>
    <w:rsid w:val="00A243BB"/>
    <w:rsid w:val="00A24629"/>
    <w:rsid w:val="00A25A14"/>
    <w:rsid w:val="00A2698E"/>
    <w:rsid w:val="00A272E2"/>
    <w:rsid w:val="00A306F4"/>
    <w:rsid w:val="00A30BF3"/>
    <w:rsid w:val="00A30E29"/>
    <w:rsid w:val="00A30FC8"/>
    <w:rsid w:val="00A31C29"/>
    <w:rsid w:val="00A31DED"/>
    <w:rsid w:val="00A3446F"/>
    <w:rsid w:val="00A349D2"/>
    <w:rsid w:val="00A34B5E"/>
    <w:rsid w:val="00A359D8"/>
    <w:rsid w:val="00A370CA"/>
    <w:rsid w:val="00A37EB3"/>
    <w:rsid w:val="00A37EEA"/>
    <w:rsid w:val="00A4040A"/>
    <w:rsid w:val="00A4043F"/>
    <w:rsid w:val="00A40871"/>
    <w:rsid w:val="00A40907"/>
    <w:rsid w:val="00A40D5C"/>
    <w:rsid w:val="00A41AE5"/>
    <w:rsid w:val="00A42333"/>
    <w:rsid w:val="00A428C9"/>
    <w:rsid w:val="00A42EE4"/>
    <w:rsid w:val="00A434DF"/>
    <w:rsid w:val="00A447BF"/>
    <w:rsid w:val="00A44D68"/>
    <w:rsid w:val="00A458B4"/>
    <w:rsid w:val="00A47C29"/>
    <w:rsid w:val="00A47F84"/>
    <w:rsid w:val="00A500DB"/>
    <w:rsid w:val="00A506B7"/>
    <w:rsid w:val="00A524EB"/>
    <w:rsid w:val="00A54030"/>
    <w:rsid w:val="00A540B8"/>
    <w:rsid w:val="00A54E9D"/>
    <w:rsid w:val="00A55184"/>
    <w:rsid w:val="00A555FC"/>
    <w:rsid w:val="00A55E00"/>
    <w:rsid w:val="00A5678D"/>
    <w:rsid w:val="00A56D89"/>
    <w:rsid w:val="00A60736"/>
    <w:rsid w:val="00A63968"/>
    <w:rsid w:val="00A63C69"/>
    <w:rsid w:val="00A65888"/>
    <w:rsid w:val="00A65F04"/>
    <w:rsid w:val="00A6700B"/>
    <w:rsid w:val="00A67213"/>
    <w:rsid w:val="00A672CD"/>
    <w:rsid w:val="00A672E2"/>
    <w:rsid w:val="00A67C9A"/>
    <w:rsid w:val="00A701AA"/>
    <w:rsid w:val="00A71454"/>
    <w:rsid w:val="00A71978"/>
    <w:rsid w:val="00A726F7"/>
    <w:rsid w:val="00A72766"/>
    <w:rsid w:val="00A72A91"/>
    <w:rsid w:val="00A7377B"/>
    <w:rsid w:val="00A738CD"/>
    <w:rsid w:val="00A73C24"/>
    <w:rsid w:val="00A74D05"/>
    <w:rsid w:val="00A75A94"/>
    <w:rsid w:val="00A75BE4"/>
    <w:rsid w:val="00A76B7E"/>
    <w:rsid w:val="00A803E4"/>
    <w:rsid w:val="00A8042A"/>
    <w:rsid w:val="00A80F40"/>
    <w:rsid w:val="00A81047"/>
    <w:rsid w:val="00A82E3E"/>
    <w:rsid w:val="00A8305C"/>
    <w:rsid w:val="00A834A9"/>
    <w:rsid w:val="00A841A1"/>
    <w:rsid w:val="00A855EE"/>
    <w:rsid w:val="00A85984"/>
    <w:rsid w:val="00A85F06"/>
    <w:rsid w:val="00A86F1E"/>
    <w:rsid w:val="00A877C7"/>
    <w:rsid w:val="00A878E5"/>
    <w:rsid w:val="00A87CDA"/>
    <w:rsid w:val="00A9079E"/>
    <w:rsid w:val="00A91880"/>
    <w:rsid w:val="00A91C06"/>
    <w:rsid w:val="00A93A13"/>
    <w:rsid w:val="00A93EF7"/>
    <w:rsid w:val="00A93F26"/>
    <w:rsid w:val="00A955CC"/>
    <w:rsid w:val="00A95E43"/>
    <w:rsid w:val="00A95E5E"/>
    <w:rsid w:val="00A967ED"/>
    <w:rsid w:val="00A97694"/>
    <w:rsid w:val="00A97A75"/>
    <w:rsid w:val="00A97BF4"/>
    <w:rsid w:val="00A97C9E"/>
    <w:rsid w:val="00AA0AEB"/>
    <w:rsid w:val="00AA0F54"/>
    <w:rsid w:val="00AA29D7"/>
    <w:rsid w:val="00AA3126"/>
    <w:rsid w:val="00AA3DE3"/>
    <w:rsid w:val="00AA4929"/>
    <w:rsid w:val="00AA4940"/>
    <w:rsid w:val="00AA4B99"/>
    <w:rsid w:val="00AA5191"/>
    <w:rsid w:val="00AA5A3E"/>
    <w:rsid w:val="00AA61B0"/>
    <w:rsid w:val="00AA6CA5"/>
    <w:rsid w:val="00AA6FBC"/>
    <w:rsid w:val="00AA71BF"/>
    <w:rsid w:val="00AA7EDB"/>
    <w:rsid w:val="00AB0648"/>
    <w:rsid w:val="00AB0F9F"/>
    <w:rsid w:val="00AB1A96"/>
    <w:rsid w:val="00AB2E27"/>
    <w:rsid w:val="00AB373B"/>
    <w:rsid w:val="00AB4A43"/>
    <w:rsid w:val="00AB5747"/>
    <w:rsid w:val="00AB5C22"/>
    <w:rsid w:val="00AB60A3"/>
    <w:rsid w:val="00AB71B2"/>
    <w:rsid w:val="00AC11BE"/>
    <w:rsid w:val="00AC1527"/>
    <w:rsid w:val="00AC1EFB"/>
    <w:rsid w:val="00AC2372"/>
    <w:rsid w:val="00AC2E50"/>
    <w:rsid w:val="00AC397E"/>
    <w:rsid w:val="00AC3D68"/>
    <w:rsid w:val="00AC4014"/>
    <w:rsid w:val="00AC4F23"/>
    <w:rsid w:val="00AC52BA"/>
    <w:rsid w:val="00AC5920"/>
    <w:rsid w:val="00AC6289"/>
    <w:rsid w:val="00AC6A95"/>
    <w:rsid w:val="00AC6EC2"/>
    <w:rsid w:val="00AC7E58"/>
    <w:rsid w:val="00AD0CC5"/>
    <w:rsid w:val="00AD240F"/>
    <w:rsid w:val="00AD4285"/>
    <w:rsid w:val="00AD45FA"/>
    <w:rsid w:val="00AD4A81"/>
    <w:rsid w:val="00AD4C02"/>
    <w:rsid w:val="00AD4C23"/>
    <w:rsid w:val="00AD6457"/>
    <w:rsid w:val="00AD7C71"/>
    <w:rsid w:val="00AD7EF8"/>
    <w:rsid w:val="00AE00AB"/>
    <w:rsid w:val="00AE061B"/>
    <w:rsid w:val="00AE0878"/>
    <w:rsid w:val="00AE1973"/>
    <w:rsid w:val="00AE1AEB"/>
    <w:rsid w:val="00AE1E9F"/>
    <w:rsid w:val="00AE2008"/>
    <w:rsid w:val="00AE26DE"/>
    <w:rsid w:val="00AE30BB"/>
    <w:rsid w:val="00AE33FF"/>
    <w:rsid w:val="00AE341B"/>
    <w:rsid w:val="00AE4FB7"/>
    <w:rsid w:val="00AE5185"/>
    <w:rsid w:val="00AE634F"/>
    <w:rsid w:val="00AE7696"/>
    <w:rsid w:val="00AE7A72"/>
    <w:rsid w:val="00AF024E"/>
    <w:rsid w:val="00AF04D0"/>
    <w:rsid w:val="00AF1EAD"/>
    <w:rsid w:val="00AF2B83"/>
    <w:rsid w:val="00AF329C"/>
    <w:rsid w:val="00AF389C"/>
    <w:rsid w:val="00AF3B35"/>
    <w:rsid w:val="00AF3BEC"/>
    <w:rsid w:val="00AF402A"/>
    <w:rsid w:val="00AF4688"/>
    <w:rsid w:val="00AF4B48"/>
    <w:rsid w:val="00AF63AB"/>
    <w:rsid w:val="00AF6906"/>
    <w:rsid w:val="00AF6CB2"/>
    <w:rsid w:val="00AF748F"/>
    <w:rsid w:val="00AF74E4"/>
    <w:rsid w:val="00AF753C"/>
    <w:rsid w:val="00AF760F"/>
    <w:rsid w:val="00B005D5"/>
    <w:rsid w:val="00B009CF"/>
    <w:rsid w:val="00B028FB"/>
    <w:rsid w:val="00B02FD7"/>
    <w:rsid w:val="00B05206"/>
    <w:rsid w:val="00B065C6"/>
    <w:rsid w:val="00B06B93"/>
    <w:rsid w:val="00B0713D"/>
    <w:rsid w:val="00B07931"/>
    <w:rsid w:val="00B07FD2"/>
    <w:rsid w:val="00B107C7"/>
    <w:rsid w:val="00B11025"/>
    <w:rsid w:val="00B115F1"/>
    <w:rsid w:val="00B11D7C"/>
    <w:rsid w:val="00B12937"/>
    <w:rsid w:val="00B13E48"/>
    <w:rsid w:val="00B140C9"/>
    <w:rsid w:val="00B1421A"/>
    <w:rsid w:val="00B14D87"/>
    <w:rsid w:val="00B153F3"/>
    <w:rsid w:val="00B15B25"/>
    <w:rsid w:val="00B15D5C"/>
    <w:rsid w:val="00B15F93"/>
    <w:rsid w:val="00B16FD2"/>
    <w:rsid w:val="00B172AF"/>
    <w:rsid w:val="00B20D2A"/>
    <w:rsid w:val="00B21E6A"/>
    <w:rsid w:val="00B227D6"/>
    <w:rsid w:val="00B23622"/>
    <w:rsid w:val="00B24AF4"/>
    <w:rsid w:val="00B24B4B"/>
    <w:rsid w:val="00B24D23"/>
    <w:rsid w:val="00B25AED"/>
    <w:rsid w:val="00B25D9E"/>
    <w:rsid w:val="00B26382"/>
    <w:rsid w:val="00B2657D"/>
    <w:rsid w:val="00B26A35"/>
    <w:rsid w:val="00B30397"/>
    <w:rsid w:val="00B30593"/>
    <w:rsid w:val="00B33213"/>
    <w:rsid w:val="00B337A0"/>
    <w:rsid w:val="00B34A52"/>
    <w:rsid w:val="00B350F6"/>
    <w:rsid w:val="00B35496"/>
    <w:rsid w:val="00B36136"/>
    <w:rsid w:val="00B37757"/>
    <w:rsid w:val="00B37773"/>
    <w:rsid w:val="00B37DC2"/>
    <w:rsid w:val="00B410D3"/>
    <w:rsid w:val="00B428C3"/>
    <w:rsid w:val="00B43012"/>
    <w:rsid w:val="00B43AEC"/>
    <w:rsid w:val="00B44264"/>
    <w:rsid w:val="00B454B9"/>
    <w:rsid w:val="00B458EC"/>
    <w:rsid w:val="00B459D5"/>
    <w:rsid w:val="00B45BA8"/>
    <w:rsid w:val="00B4685C"/>
    <w:rsid w:val="00B46AD7"/>
    <w:rsid w:val="00B47023"/>
    <w:rsid w:val="00B47271"/>
    <w:rsid w:val="00B476A0"/>
    <w:rsid w:val="00B4775D"/>
    <w:rsid w:val="00B5101D"/>
    <w:rsid w:val="00B515F4"/>
    <w:rsid w:val="00B5336A"/>
    <w:rsid w:val="00B534E5"/>
    <w:rsid w:val="00B53583"/>
    <w:rsid w:val="00B542FC"/>
    <w:rsid w:val="00B548CB"/>
    <w:rsid w:val="00B54B00"/>
    <w:rsid w:val="00B5575A"/>
    <w:rsid w:val="00B56993"/>
    <w:rsid w:val="00B573B2"/>
    <w:rsid w:val="00B57503"/>
    <w:rsid w:val="00B57743"/>
    <w:rsid w:val="00B60754"/>
    <w:rsid w:val="00B610EC"/>
    <w:rsid w:val="00B615A0"/>
    <w:rsid w:val="00B61726"/>
    <w:rsid w:val="00B619BE"/>
    <w:rsid w:val="00B62328"/>
    <w:rsid w:val="00B62358"/>
    <w:rsid w:val="00B626BB"/>
    <w:rsid w:val="00B62859"/>
    <w:rsid w:val="00B63051"/>
    <w:rsid w:val="00B64F96"/>
    <w:rsid w:val="00B65829"/>
    <w:rsid w:val="00B707A8"/>
    <w:rsid w:val="00B7153D"/>
    <w:rsid w:val="00B71940"/>
    <w:rsid w:val="00B71A8C"/>
    <w:rsid w:val="00B726D5"/>
    <w:rsid w:val="00B728FE"/>
    <w:rsid w:val="00B72AC8"/>
    <w:rsid w:val="00B72D31"/>
    <w:rsid w:val="00B736DE"/>
    <w:rsid w:val="00B739B2"/>
    <w:rsid w:val="00B73F78"/>
    <w:rsid w:val="00B74749"/>
    <w:rsid w:val="00B75341"/>
    <w:rsid w:val="00B755C8"/>
    <w:rsid w:val="00B75D71"/>
    <w:rsid w:val="00B7642D"/>
    <w:rsid w:val="00B76EA4"/>
    <w:rsid w:val="00B7716A"/>
    <w:rsid w:val="00B800A0"/>
    <w:rsid w:val="00B80D92"/>
    <w:rsid w:val="00B816AD"/>
    <w:rsid w:val="00B81DCE"/>
    <w:rsid w:val="00B820F4"/>
    <w:rsid w:val="00B82442"/>
    <w:rsid w:val="00B83945"/>
    <w:rsid w:val="00B848D6"/>
    <w:rsid w:val="00B84ACE"/>
    <w:rsid w:val="00B85032"/>
    <w:rsid w:val="00B85923"/>
    <w:rsid w:val="00B85F44"/>
    <w:rsid w:val="00B87710"/>
    <w:rsid w:val="00B87816"/>
    <w:rsid w:val="00B91032"/>
    <w:rsid w:val="00B9166D"/>
    <w:rsid w:val="00B91A2F"/>
    <w:rsid w:val="00B92649"/>
    <w:rsid w:val="00B93799"/>
    <w:rsid w:val="00B9443E"/>
    <w:rsid w:val="00B9504E"/>
    <w:rsid w:val="00B95133"/>
    <w:rsid w:val="00B954F2"/>
    <w:rsid w:val="00B95822"/>
    <w:rsid w:val="00B96A97"/>
    <w:rsid w:val="00B97C3F"/>
    <w:rsid w:val="00BA00A9"/>
    <w:rsid w:val="00BA0971"/>
    <w:rsid w:val="00BA28A3"/>
    <w:rsid w:val="00BA2AC8"/>
    <w:rsid w:val="00BA2B89"/>
    <w:rsid w:val="00BA322D"/>
    <w:rsid w:val="00BA3494"/>
    <w:rsid w:val="00BA4DED"/>
    <w:rsid w:val="00BA554E"/>
    <w:rsid w:val="00BA5572"/>
    <w:rsid w:val="00BA5FD7"/>
    <w:rsid w:val="00BA6403"/>
    <w:rsid w:val="00BA65F6"/>
    <w:rsid w:val="00BA73F1"/>
    <w:rsid w:val="00BA744F"/>
    <w:rsid w:val="00BA7A4E"/>
    <w:rsid w:val="00BB080E"/>
    <w:rsid w:val="00BB1348"/>
    <w:rsid w:val="00BB2113"/>
    <w:rsid w:val="00BB2253"/>
    <w:rsid w:val="00BB2393"/>
    <w:rsid w:val="00BB2802"/>
    <w:rsid w:val="00BB2889"/>
    <w:rsid w:val="00BB2973"/>
    <w:rsid w:val="00BB3226"/>
    <w:rsid w:val="00BB3680"/>
    <w:rsid w:val="00BB438F"/>
    <w:rsid w:val="00BB67EF"/>
    <w:rsid w:val="00BB6B4A"/>
    <w:rsid w:val="00BC0C15"/>
    <w:rsid w:val="00BC1D85"/>
    <w:rsid w:val="00BC2B74"/>
    <w:rsid w:val="00BC3B2E"/>
    <w:rsid w:val="00BC51B0"/>
    <w:rsid w:val="00BC5212"/>
    <w:rsid w:val="00BC5D29"/>
    <w:rsid w:val="00BC5DE8"/>
    <w:rsid w:val="00BC6FA8"/>
    <w:rsid w:val="00BC7180"/>
    <w:rsid w:val="00BC71E1"/>
    <w:rsid w:val="00BD0129"/>
    <w:rsid w:val="00BD0795"/>
    <w:rsid w:val="00BD104D"/>
    <w:rsid w:val="00BD14AA"/>
    <w:rsid w:val="00BD3876"/>
    <w:rsid w:val="00BD58AF"/>
    <w:rsid w:val="00BD58EC"/>
    <w:rsid w:val="00BD5FDC"/>
    <w:rsid w:val="00BD6303"/>
    <w:rsid w:val="00BD66BC"/>
    <w:rsid w:val="00BD7630"/>
    <w:rsid w:val="00BE04C5"/>
    <w:rsid w:val="00BE1ED8"/>
    <w:rsid w:val="00BE2E11"/>
    <w:rsid w:val="00BE3775"/>
    <w:rsid w:val="00BE3B00"/>
    <w:rsid w:val="00BE3CE2"/>
    <w:rsid w:val="00BE3D08"/>
    <w:rsid w:val="00BE3ED1"/>
    <w:rsid w:val="00BE4320"/>
    <w:rsid w:val="00BE503A"/>
    <w:rsid w:val="00BE59EE"/>
    <w:rsid w:val="00BE6109"/>
    <w:rsid w:val="00BE6185"/>
    <w:rsid w:val="00BE6442"/>
    <w:rsid w:val="00BF0090"/>
    <w:rsid w:val="00BF0F2C"/>
    <w:rsid w:val="00BF17A0"/>
    <w:rsid w:val="00BF2095"/>
    <w:rsid w:val="00BF2396"/>
    <w:rsid w:val="00BF3802"/>
    <w:rsid w:val="00BF4C7C"/>
    <w:rsid w:val="00BF4D2D"/>
    <w:rsid w:val="00BF6722"/>
    <w:rsid w:val="00BF6E2E"/>
    <w:rsid w:val="00BF7211"/>
    <w:rsid w:val="00C00852"/>
    <w:rsid w:val="00C01606"/>
    <w:rsid w:val="00C01A77"/>
    <w:rsid w:val="00C02992"/>
    <w:rsid w:val="00C029B0"/>
    <w:rsid w:val="00C02CBF"/>
    <w:rsid w:val="00C0372B"/>
    <w:rsid w:val="00C039D8"/>
    <w:rsid w:val="00C04158"/>
    <w:rsid w:val="00C04CCA"/>
    <w:rsid w:val="00C05671"/>
    <w:rsid w:val="00C0589C"/>
    <w:rsid w:val="00C0598A"/>
    <w:rsid w:val="00C05AC3"/>
    <w:rsid w:val="00C06881"/>
    <w:rsid w:val="00C1026C"/>
    <w:rsid w:val="00C1069A"/>
    <w:rsid w:val="00C11629"/>
    <w:rsid w:val="00C1163F"/>
    <w:rsid w:val="00C11FD2"/>
    <w:rsid w:val="00C131C0"/>
    <w:rsid w:val="00C14AE8"/>
    <w:rsid w:val="00C15D6B"/>
    <w:rsid w:val="00C165C1"/>
    <w:rsid w:val="00C169EA"/>
    <w:rsid w:val="00C174E8"/>
    <w:rsid w:val="00C175F9"/>
    <w:rsid w:val="00C17E03"/>
    <w:rsid w:val="00C20ECB"/>
    <w:rsid w:val="00C219A3"/>
    <w:rsid w:val="00C2324B"/>
    <w:rsid w:val="00C2368A"/>
    <w:rsid w:val="00C255D0"/>
    <w:rsid w:val="00C26DD9"/>
    <w:rsid w:val="00C27096"/>
    <w:rsid w:val="00C3080B"/>
    <w:rsid w:val="00C31148"/>
    <w:rsid w:val="00C35244"/>
    <w:rsid w:val="00C35261"/>
    <w:rsid w:val="00C352D1"/>
    <w:rsid w:val="00C35D9D"/>
    <w:rsid w:val="00C36C39"/>
    <w:rsid w:val="00C37165"/>
    <w:rsid w:val="00C373C7"/>
    <w:rsid w:val="00C41742"/>
    <w:rsid w:val="00C42661"/>
    <w:rsid w:val="00C42D09"/>
    <w:rsid w:val="00C42DF0"/>
    <w:rsid w:val="00C442B4"/>
    <w:rsid w:val="00C450B2"/>
    <w:rsid w:val="00C45B42"/>
    <w:rsid w:val="00C46462"/>
    <w:rsid w:val="00C4750C"/>
    <w:rsid w:val="00C47C86"/>
    <w:rsid w:val="00C47DDA"/>
    <w:rsid w:val="00C5074D"/>
    <w:rsid w:val="00C5082D"/>
    <w:rsid w:val="00C510F8"/>
    <w:rsid w:val="00C51147"/>
    <w:rsid w:val="00C51334"/>
    <w:rsid w:val="00C516CB"/>
    <w:rsid w:val="00C52273"/>
    <w:rsid w:val="00C52684"/>
    <w:rsid w:val="00C529CF"/>
    <w:rsid w:val="00C53C89"/>
    <w:rsid w:val="00C53F91"/>
    <w:rsid w:val="00C53F96"/>
    <w:rsid w:val="00C53FDB"/>
    <w:rsid w:val="00C540DC"/>
    <w:rsid w:val="00C544EB"/>
    <w:rsid w:val="00C54FFA"/>
    <w:rsid w:val="00C553D7"/>
    <w:rsid w:val="00C557A6"/>
    <w:rsid w:val="00C55BF8"/>
    <w:rsid w:val="00C5607A"/>
    <w:rsid w:val="00C5607F"/>
    <w:rsid w:val="00C5714F"/>
    <w:rsid w:val="00C61053"/>
    <w:rsid w:val="00C61196"/>
    <w:rsid w:val="00C61D23"/>
    <w:rsid w:val="00C62881"/>
    <w:rsid w:val="00C62ACE"/>
    <w:rsid w:val="00C62DD1"/>
    <w:rsid w:val="00C62F71"/>
    <w:rsid w:val="00C63167"/>
    <w:rsid w:val="00C63A6D"/>
    <w:rsid w:val="00C63DF7"/>
    <w:rsid w:val="00C63F8F"/>
    <w:rsid w:val="00C6467A"/>
    <w:rsid w:val="00C6496E"/>
    <w:rsid w:val="00C71A05"/>
    <w:rsid w:val="00C71BD0"/>
    <w:rsid w:val="00C72379"/>
    <w:rsid w:val="00C72A40"/>
    <w:rsid w:val="00C72C21"/>
    <w:rsid w:val="00C7380C"/>
    <w:rsid w:val="00C7385A"/>
    <w:rsid w:val="00C73DE1"/>
    <w:rsid w:val="00C742BD"/>
    <w:rsid w:val="00C74B88"/>
    <w:rsid w:val="00C7574F"/>
    <w:rsid w:val="00C7614C"/>
    <w:rsid w:val="00C76729"/>
    <w:rsid w:val="00C767A0"/>
    <w:rsid w:val="00C7704C"/>
    <w:rsid w:val="00C7727A"/>
    <w:rsid w:val="00C7762C"/>
    <w:rsid w:val="00C77E8A"/>
    <w:rsid w:val="00C807A7"/>
    <w:rsid w:val="00C8129E"/>
    <w:rsid w:val="00C8135E"/>
    <w:rsid w:val="00C816D0"/>
    <w:rsid w:val="00C819BF"/>
    <w:rsid w:val="00C82CC3"/>
    <w:rsid w:val="00C8443A"/>
    <w:rsid w:val="00C852EC"/>
    <w:rsid w:val="00C859F0"/>
    <w:rsid w:val="00C85C23"/>
    <w:rsid w:val="00C85E4B"/>
    <w:rsid w:val="00C8603F"/>
    <w:rsid w:val="00C861E2"/>
    <w:rsid w:val="00C86AE1"/>
    <w:rsid w:val="00C86CC2"/>
    <w:rsid w:val="00C86DEE"/>
    <w:rsid w:val="00C878D5"/>
    <w:rsid w:val="00C907B3"/>
    <w:rsid w:val="00C912A0"/>
    <w:rsid w:val="00C91DE0"/>
    <w:rsid w:val="00C9221B"/>
    <w:rsid w:val="00C9249B"/>
    <w:rsid w:val="00C9259F"/>
    <w:rsid w:val="00C925FB"/>
    <w:rsid w:val="00C92753"/>
    <w:rsid w:val="00C927A7"/>
    <w:rsid w:val="00C92B2C"/>
    <w:rsid w:val="00C92D84"/>
    <w:rsid w:val="00C931A7"/>
    <w:rsid w:val="00C93CB9"/>
    <w:rsid w:val="00C93D5E"/>
    <w:rsid w:val="00C94441"/>
    <w:rsid w:val="00C94CAC"/>
    <w:rsid w:val="00C95FF7"/>
    <w:rsid w:val="00C96B03"/>
    <w:rsid w:val="00C96F40"/>
    <w:rsid w:val="00C976F3"/>
    <w:rsid w:val="00C9797D"/>
    <w:rsid w:val="00CA2687"/>
    <w:rsid w:val="00CA278E"/>
    <w:rsid w:val="00CA2898"/>
    <w:rsid w:val="00CA2D03"/>
    <w:rsid w:val="00CA420A"/>
    <w:rsid w:val="00CA5F1C"/>
    <w:rsid w:val="00CA6926"/>
    <w:rsid w:val="00CA6A29"/>
    <w:rsid w:val="00CA7010"/>
    <w:rsid w:val="00CA7735"/>
    <w:rsid w:val="00CA7C3B"/>
    <w:rsid w:val="00CB013C"/>
    <w:rsid w:val="00CB01D7"/>
    <w:rsid w:val="00CB072C"/>
    <w:rsid w:val="00CB181F"/>
    <w:rsid w:val="00CB1AF7"/>
    <w:rsid w:val="00CB1FC9"/>
    <w:rsid w:val="00CB1FEB"/>
    <w:rsid w:val="00CB2288"/>
    <w:rsid w:val="00CB30AF"/>
    <w:rsid w:val="00CB391D"/>
    <w:rsid w:val="00CB4BB4"/>
    <w:rsid w:val="00CB4E26"/>
    <w:rsid w:val="00CB5C35"/>
    <w:rsid w:val="00CB5D1A"/>
    <w:rsid w:val="00CB654A"/>
    <w:rsid w:val="00CB6BA6"/>
    <w:rsid w:val="00CB7ABF"/>
    <w:rsid w:val="00CC0C2A"/>
    <w:rsid w:val="00CC113B"/>
    <w:rsid w:val="00CC14A9"/>
    <w:rsid w:val="00CC1E52"/>
    <w:rsid w:val="00CC1F7A"/>
    <w:rsid w:val="00CC20C2"/>
    <w:rsid w:val="00CC2370"/>
    <w:rsid w:val="00CC2AFB"/>
    <w:rsid w:val="00CC2F98"/>
    <w:rsid w:val="00CC4D6D"/>
    <w:rsid w:val="00CC51DE"/>
    <w:rsid w:val="00CC5F78"/>
    <w:rsid w:val="00CC6223"/>
    <w:rsid w:val="00CC6535"/>
    <w:rsid w:val="00CC682E"/>
    <w:rsid w:val="00CD00D1"/>
    <w:rsid w:val="00CD065E"/>
    <w:rsid w:val="00CD121F"/>
    <w:rsid w:val="00CD2A8A"/>
    <w:rsid w:val="00CD31BD"/>
    <w:rsid w:val="00CD34A5"/>
    <w:rsid w:val="00CD376E"/>
    <w:rsid w:val="00CD3EEF"/>
    <w:rsid w:val="00CD4180"/>
    <w:rsid w:val="00CD523B"/>
    <w:rsid w:val="00CD6190"/>
    <w:rsid w:val="00CD68B0"/>
    <w:rsid w:val="00CD6CE9"/>
    <w:rsid w:val="00CD6EC7"/>
    <w:rsid w:val="00CD710D"/>
    <w:rsid w:val="00CD7512"/>
    <w:rsid w:val="00CD7C23"/>
    <w:rsid w:val="00CE00DD"/>
    <w:rsid w:val="00CE07A9"/>
    <w:rsid w:val="00CE10C1"/>
    <w:rsid w:val="00CE2570"/>
    <w:rsid w:val="00CE3EB7"/>
    <w:rsid w:val="00CE5E94"/>
    <w:rsid w:val="00CE63A7"/>
    <w:rsid w:val="00CE6466"/>
    <w:rsid w:val="00CE65D2"/>
    <w:rsid w:val="00CE70B4"/>
    <w:rsid w:val="00CE7649"/>
    <w:rsid w:val="00CF0F1C"/>
    <w:rsid w:val="00CF1792"/>
    <w:rsid w:val="00CF1DCB"/>
    <w:rsid w:val="00CF2DDC"/>
    <w:rsid w:val="00CF4CEC"/>
    <w:rsid w:val="00CF4D09"/>
    <w:rsid w:val="00CF6AA8"/>
    <w:rsid w:val="00CF7195"/>
    <w:rsid w:val="00CF72A0"/>
    <w:rsid w:val="00D014A2"/>
    <w:rsid w:val="00D014BE"/>
    <w:rsid w:val="00D01690"/>
    <w:rsid w:val="00D01824"/>
    <w:rsid w:val="00D0192A"/>
    <w:rsid w:val="00D01BAC"/>
    <w:rsid w:val="00D029E3"/>
    <w:rsid w:val="00D0308A"/>
    <w:rsid w:val="00D03DE9"/>
    <w:rsid w:val="00D05317"/>
    <w:rsid w:val="00D059B0"/>
    <w:rsid w:val="00D05AF7"/>
    <w:rsid w:val="00D0624D"/>
    <w:rsid w:val="00D0746B"/>
    <w:rsid w:val="00D075BD"/>
    <w:rsid w:val="00D07758"/>
    <w:rsid w:val="00D10161"/>
    <w:rsid w:val="00D105EE"/>
    <w:rsid w:val="00D10A82"/>
    <w:rsid w:val="00D11094"/>
    <w:rsid w:val="00D11BFF"/>
    <w:rsid w:val="00D13011"/>
    <w:rsid w:val="00D13B64"/>
    <w:rsid w:val="00D13C19"/>
    <w:rsid w:val="00D1417B"/>
    <w:rsid w:val="00D14965"/>
    <w:rsid w:val="00D14DBC"/>
    <w:rsid w:val="00D15DB0"/>
    <w:rsid w:val="00D16E50"/>
    <w:rsid w:val="00D17245"/>
    <w:rsid w:val="00D174F4"/>
    <w:rsid w:val="00D17716"/>
    <w:rsid w:val="00D177DB"/>
    <w:rsid w:val="00D21A7A"/>
    <w:rsid w:val="00D21CBA"/>
    <w:rsid w:val="00D21FFB"/>
    <w:rsid w:val="00D22AAA"/>
    <w:rsid w:val="00D22C2C"/>
    <w:rsid w:val="00D2444F"/>
    <w:rsid w:val="00D24540"/>
    <w:rsid w:val="00D24CD6"/>
    <w:rsid w:val="00D25003"/>
    <w:rsid w:val="00D26C76"/>
    <w:rsid w:val="00D26D6B"/>
    <w:rsid w:val="00D2733D"/>
    <w:rsid w:val="00D276F6"/>
    <w:rsid w:val="00D27842"/>
    <w:rsid w:val="00D27843"/>
    <w:rsid w:val="00D300ED"/>
    <w:rsid w:val="00D326A2"/>
    <w:rsid w:val="00D33325"/>
    <w:rsid w:val="00D343EA"/>
    <w:rsid w:val="00D347B9"/>
    <w:rsid w:val="00D349F5"/>
    <w:rsid w:val="00D34AB5"/>
    <w:rsid w:val="00D35182"/>
    <w:rsid w:val="00D351A1"/>
    <w:rsid w:val="00D36BE0"/>
    <w:rsid w:val="00D36F65"/>
    <w:rsid w:val="00D371B9"/>
    <w:rsid w:val="00D372E3"/>
    <w:rsid w:val="00D3782A"/>
    <w:rsid w:val="00D37B04"/>
    <w:rsid w:val="00D40D24"/>
    <w:rsid w:val="00D42830"/>
    <w:rsid w:val="00D429CF"/>
    <w:rsid w:val="00D42F86"/>
    <w:rsid w:val="00D4302E"/>
    <w:rsid w:val="00D43A41"/>
    <w:rsid w:val="00D4496D"/>
    <w:rsid w:val="00D44BF2"/>
    <w:rsid w:val="00D45C85"/>
    <w:rsid w:val="00D4744C"/>
    <w:rsid w:val="00D47814"/>
    <w:rsid w:val="00D478D7"/>
    <w:rsid w:val="00D51863"/>
    <w:rsid w:val="00D52AAE"/>
    <w:rsid w:val="00D52B3E"/>
    <w:rsid w:val="00D53965"/>
    <w:rsid w:val="00D53A97"/>
    <w:rsid w:val="00D53C45"/>
    <w:rsid w:val="00D54058"/>
    <w:rsid w:val="00D541A7"/>
    <w:rsid w:val="00D545BD"/>
    <w:rsid w:val="00D545FE"/>
    <w:rsid w:val="00D5532D"/>
    <w:rsid w:val="00D55851"/>
    <w:rsid w:val="00D56882"/>
    <w:rsid w:val="00D56961"/>
    <w:rsid w:val="00D56FB9"/>
    <w:rsid w:val="00D57863"/>
    <w:rsid w:val="00D57DD1"/>
    <w:rsid w:val="00D57F9D"/>
    <w:rsid w:val="00D60350"/>
    <w:rsid w:val="00D608E8"/>
    <w:rsid w:val="00D61AB3"/>
    <w:rsid w:val="00D62215"/>
    <w:rsid w:val="00D6224F"/>
    <w:rsid w:val="00D637FE"/>
    <w:rsid w:val="00D638DF"/>
    <w:rsid w:val="00D63902"/>
    <w:rsid w:val="00D63938"/>
    <w:rsid w:val="00D64814"/>
    <w:rsid w:val="00D65E58"/>
    <w:rsid w:val="00D66F4A"/>
    <w:rsid w:val="00D67349"/>
    <w:rsid w:val="00D67A02"/>
    <w:rsid w:val="00D67F63"/>
    <w:rsid w:val="00D70C86"/>
    <w:rsid w:val="00D70CF9"/>
    <w:rsid w:val="00D71B15"/>
    <w:rsid w:val="00D72C5D"/>
    <w:rsid w:val="00D72CC2"/>
    <w:rsid w:val="00D73B65"/>
    <w:rsid w:val="00D73B8F"/>
    <w:rsid w:val="00D73EDA"/>
    <w:rsid w:val="00D74AED"/>
    <w:rsid w:val="00D74F12"/>
    <w:rsid w:val="00D76329"/>
    <w:rsid w:val="00D766AB"/>
    <w:rsid w:val="00D77811"/>
    <w:rsid w:val="00D80226"/>
    <w:rsid w:val="00D80548"/>
    <w:rsid w:val="00D80871"/>
    <w:rsid w:val="00D80CEB"/>
    <w:rsid w:val="00D817DC"/>
    <w:rsid w:val="00D8182D"/>
    <w:rsid w:val="00D81A10"/>
    <w:rsid w:val="00D82495"/>
    <w:rsid w:val="00D8408D"/>
    <w:rsid w:val="00D8473A"/>
    <w:rsid w:val="00D84DAC"/>
    <w:rsid w:val="00D864EA"/>
    <w:rsid w:val="00D87AA9"/>
    <w:rsid w:val="00D87C9A"/>
    <w:rsid w:val="00D90378"/>
    <w:rsid w:val="00D91EA6"/>
    <w:rsid w:val="00D92073"/>
    <w:rsid w:val="00D9233E"/>
    <w:rsid w:val="00D926E5"/>
    <w:rsid w:val="00D92BA0"/>
    <w:rsid w:val="00D93266"/>
    <w:rsid w:val="00D94A9C"/>
    <w:rsid w:val="00D95799"/>
    <w:rsid w:val="00D957E1"/>
    <w:rsid w:val="00D964CA"/>
    <w:rsid w:val="00D96F88"/>
    <w:rsid w:val="00D97536"/>
    <w:rsid w:val="00D97779"/>
    <w:rsid w:val="00DA01C6"/>
    <w:rsid w:val="00DA0E32"/>
    <w:rsid w:val="00DA0E3C"/>
    <w:rsid w:val="00DA15A6"/>
    <w:rsid w:val="00DA27A4"/>
    <w:rsid w:val="00DA2E48"/>
    <w:rsid w:val="00DA3D91"/>
    <w:rsid w:val="00DA441B"/>
    <w:rsid w:val="00DA4971"/>
    <w:rsid w:val="00DA4CF4"/>
    <w:rsid w:val="00DA5903"/>
    <w:rsid w:val="00DA5934"/>
    <w:rsid w:val="00DA5B31"/>
    <w:rsid w:val="00DA60E6"/>
    <w:rsid w:val="00DA7B3D"/>
    <w:rsid w:val="00DB105E"/>
    <w:rsid w:val="00DB16CF"/>
    <w:rsid w:val="00DB1C59"/>
    <w:rsid w:val="00DB3377"/>
    <w:rsid w:val="00DB3D30"/>
    <w:rsid w:val="00DB40DD"/>
    <w:rsid w:val="00DB63BC"/>
    <w:rsid w:val="00DB64BF"/>
    <w:rsid w:val="00DC0048"/>
    <w:rsid w:val="00DC0579"/>
    <w:rsid w:val="00DC1A4C"/>
    <w:rsid w:val="00DC2BA2"/>
    <w:rsid w:val="00DC3EE7"/>
    <w:rsid w:val="00DC4169"/>
    <w:rsid w:val="00DC4923"/>
    <w:rsid w:val="00DC4E56"/>
    <w:rsid w:val="00DC5912"/>
    <w:rsid w:val="00DC696B"/>
    <w:rsid w:val="00DC6D78"/>
    <w:rsid w:val="00DC6DE8"/>
    <w:rsid w:val="00DC73F5"/>
    <w:rsid w:val="00DC750B"/>
    <w:rsid w:val="00DC75A2"/>
    <w:rsid w:val="00DD092D"/>
    <w:rsid w:val="00DD1570"/>
    <w:rsid w:val="00DD1DA4"/>
    <w:rsid w:val="00DD1DB6"/>
    <w:rsid w:val="00DD2ED5"/>
    <w:rsid w:val="00DD3094"/>
    <w:rsid w:val="00DD36DC"/>
    <w:rsid w:val="00DD3AE7"/>
    <w:rsid w:val="00DD3FD9"/>
    <w:rsid w:val="00DD4D9A"/>
    <w:rsid w:val="00DD5395"/>
    <w:rsid w:val="00DD5962"/>
    <w:rsid w:val="00DD5D9B"/>
    <w:rsid w:val="00DD61EE"/>
    <w:rsid w:val="00DD65A6"/>
    <w:rsid w:val="00DD6602"/>
    <w:rsid w:val="00DD7759"/>
    <w:rsid w:val="00DE0264"/>
    <w:rsid w:val="00DE06F4"/>
    <w:rsid w:val="00DE258F"/>
    <w:rsid w:val="00DE2EB1"/>
    <w:rsid w:val="00DE3C14"/>
    <w:rsid w:val="00DE43A8"/>
    <w:rsid w:val="00DE43B6"/>
    <w:rsid w:val="00DE46A2"/>
    <w:rsid w:val="00DE4D19"/>
    <w:rsid w:val="00DE5069"/>
    <w:rsid w:val="00DE6D61"/>
    <w:rsid w:val="00DE7609"/>
    <w:rsid w:val="00DE77FB"/>
    <w:rsid w:val="00DE7954"/>
    <w:rsid w:val="00DE7F42"/>
    <w:rsid w:val="00DF06C7"/>
    <w:rsid w:val="00DF072F"/>
    <w:rsid w:val="00DF09EB"/>
    <w:rsid w:val="00DF13FB"/>
    <w:rsid w:val="00DF205C"/>
    <w:rsid w:val="00DF2F3F"/>
    <w:rsid w:val="00DF320E"/>
    <w:rsid w:val="00DF344D"/>
    <w:rsid w:val="00DF4154"/>
    <w:rsid w:val="00DF4D45"/>
    <w:rsid w:val="00DF5F29"/>
    <w:rsid w:val="00DF6F63"/>
    <w:rsid w:val="00E0091B"/>
    <w:rsid w:val="00E00DDD"/>
    <w:rsid w:val="00E01372"/>
    <w:rsid w:val="00E018D9"/>
    <w:rsid w:val="00E01CF1"/>
    <w:rsid w:val="00E01CF7"/>
    <w:rsid w:val="00E01F54"/>
    <w:rsid w:val="00E03669"/>
    <w:rsid w:val="00E03F1B"/>
    <w:rsid w:val="00E04BC8"/>
    <w:rsid w:val="00E068BF"/>
    <w:rsid w:val="00E070A3"/>
    <w:rsid w:val="00E073AC"/>
    <w:rsid w:val="00E10334"/>
    <w:rsid w:val="00E10A00"/>
    <w:rsid w:val="00E10A04"/>
    <w:rsid w:val="00E1100D"/>
    <w:rsid w:val="00E11F72"/>
    <w:rsid w:val="00E121D7"/>
    <w:rsid w:val="00E12201"/>
    <w:rsid w:val="00E12269"/>
    <w:rsid w:val="00E122A6"/>
    <w:rsid w:val="00E1322A"/>
    <w:rsid w:val="00E1414A"/>
    <w:rsid w:val="00E14869"/>
    <w:rsid w:val="00E15124"/>
    <w:rsid w:val="00E15F49"/>
    <w:rsid w:val="00E160EB"/>
    <w:rsid w:val="00E16279"/>
    <w:rsid w:val="00E168BB"/>
    <w:rsid w:val="00E173AF"/>
    <w:rsid w:val="00E17E0D"/>
    <w:rsid w:val="00E20740"/>
    <w:rsid w:val="00E21245"/>
    <w:rsid w:val="00E222FD"/>
    <w:rsid w:val="00E23CCA"/>
    <w:rsid w:val="00E2443A"/>
    <w:rsid w:val="00E24B1F"/>
    <w:rsid w:val="00E27746"/>
    <w:rsid w:val="00E3142E"/>
    <w:rsid w:val="00E31A37"/>
    <w:rsid w:val="00E32F95"/>
    <w:rsid w:val="00E3367B"/>
    <w:rsid w:val="00E3437F"/>
    <w:rsid w:val="00E344C8"/>
    <w:rsid w:val="00E347BA"/>
    <w:rsid w:val="00E34F6F"/>
    <w:rsid w:val="00E3503E"/>
    <w:rsid w:val="00E3694F"/>
    <w:rsid w:val="00E36E1C"/>
    <w:rsid w:val="00E3793D"/>
    <w:rsid w:val="00E37E5C"/>
    <w:rsid w:val="00E405DA"/>
    <w:rsid w:val="00E40B31"/>
    <w:rsid w:val="00E40F55"/>
    <w:rsid w:val="00E41B09"/>
    <w:rsid w:val="00E41FD0"/>
    <w:rsid w:val="00E4233B"/>
    <w:rsid w:val="00E42E65"/>
    <w:rsid w:val="00E42F40"/>
    <w:rsid w:val="00E430AC"/>
    <w:rsid w:val="00E43459"/>
    <w:rsid w:val="00E4438D"/>
    <w:rsid w:val="00E44E4A"/>
    <w:rsid w:val="00E45054"/>
    <w:rsid w:val="00E4524D"/>
    <w:rsid w:val="00E4528D"/>
    <w:rsid w:val="00E45A14"/>
    <w:rsid w:val="00E45A16"/>
    <w:rsid w:val="00E45BFC"/>
    <w:rsid w:val="00E45D72"/>
    <w:rsid w:val="00E46ADD"/>
    <w:rsid w:val="00E4742F"/>
    <w:rsid w:val="00E475D4"/>
    <w:rsid w:val="00E47A46"/>
    <w:rsid w:val="00E506A7"/>
    <w:rsid w:val="00E50E8D"/>
    <w:rsid w:val="00E5199A"/>
    <w:rsid w:val="00E51C05"/>
    <w:rsid w:val="00E51CEB"/>
    <w:rsid w:val="00E51E16"/>
    <w:rsid w:val="00E522D4"/>
    <w:rsid w:val="00E52452"/>
    <w:rsid w:val="00E526C1"/>
    <w:rsid w:val="00E535C7"/>
    <w:rsid w:val="00E53629"/>
    <w:rsid w:val="00E53FFE"/>
    <w:rsid w:val="00E56108"/>
    <w:rsid w:val="00E5612E"/>
    <w:rsid w:val="00E568E9"/>
    <w:rsid w:val="00E57B01"/>
    <w:rsid w:val="00E57C54"/>
    <w:rsid w:val="00E6146B"/>
    <w:rsid w:val="00E61A66"/>
    <w:rsid w:val="00E62C3C"/>
    <w:rsid w:val="00E62E93"/>
    <w:rsid w:val="00E63628"/>
    <w:rsid w:val="00E651D0"/>
    <w:rsid w:val="00E65F3F"/>
    <w:rsid w:val="00E65F97"/>
    <w:rsid w:val="00E667E5"/>
    <w:rsid w:val="00E66F74"/>
    <w:rsid w:val="00E67680"/>
    <w:rsid w:val="00E67EF5"/>
    <w:rsid w:val="00E70B7F"/>
    <w:rsid w:val="00E71718"/>
    <w:rsid w:val="00E72583"/>
    <w:rsid w:val="00E7344F"/>
    <w:rsid w:val="00E738FF"/>
    <w:rsid w:val="00E7445C"/>
    <w:rsid w:val="00E757D2"/>
    <w:rsid w:val="00E76911"/>
    <w:rsid w:val="00E76B29"/>
    <w:rsid w:val="00E8084A"/>
    <w:rsid w:val="00E8186D"/>
    <w:rsid w:val="00E82122"/>
    <w:rsid w:val="00E82C59"/>
    <w:rsid w:val="00E834E8"/>
    <w:rsid w:val="00E84B22"/>
    <w:rsid w:val="00E84FD5"/>
    <w:rsid w:val="00E85104"/>
    <w:rsid w:val="00E85356"/>
    <w:rsid w:val="00E863B7"/>
    <w:rsid w:val="00E86DE2"/>
    <w:rsid w:val="00E90271"/>
    <w:rsid w:val="00E90DF3"/>
    <w:rsid w:val="00E919A4"/>
    <w:rsid w:val="00E91C5B"/>
    <w:rsid w:val="00E91CD5"/>
    <w:rsid w:val="00E9228C"/>
    <w:rsid w:val="00E92F46"/>
    <w:rsid w:val="00E93BE8"/>
    <w:rsid w:val="00E9436A"/>
    <w:rsid w:val="00E944CA"/>
    <w:rsid w:val="00E945EB"/>
    <w:rsid w:val="00E94D1D"/>
    <w:rsid w:val="00E95307"/>
    <w:rsid w:val="00E9551D"/>
    <w:rsid w:val="00E96585"/>
    <w:rsid w:val="00E96A1D"/>
    <w:rsid w:val="00E9778B"/>
    <w:rsid w:val="00E978A4"/>
    <w:rsid w:val="00EA0D57"/>
    <w:rsid w:val="00EA1652"/>
    <w:rsid w:val="00EA1AA0"/>
    <w:rsid w:val="00EA1D6E"/>
    <w:rsid w:val="00EA257A"/>
    <w:rsid w:val="00EA265F"/>
    <w:rsid w:val="00EA2BE8"/>
    <w:rsid w:val="00EA3623"/>
    <w:rsid w:val="00EA3C9A"/>
    <w:rsid w:val="00EA3DD6"/>
    <w:rsid w:val="00EA3FD1"/>
    <w:rsid w:val="00EA4E1C"/>
    <w:rsid w:val="00EA6468"/>
    <w:rsid w:val="00EA6567"/>
    <w:rsid w:val="00EA68B6"/>
    <w:rsid w:val="00EA7D17"/>
    <w:rsid w:val="00EB019E"/>
    <w:rsid w:val="00EB08AA"/>
    <w:rsid w:val="00EB0F30"/>
    <w:rsid w:val="00EB1F7F"/>
    <w:rsid w:val="00EB229F"/>
    <w:rsid w:val="00EB2ED4"/>
    <w:rsid w:val="00EB58B5"/>
    <w:rsid w:val="00EB66BD"/>
    <w:rsid w:val="00EB6FD2"/>
    <w:rsid w:val="00EB71C5"/>
    <w:rsid w:val="00EB7567"/>
    <w:rsid w:val="00EC06E9"/>
    <w:rsid w:val="00EC4508"/>
    <w:rsid w:val="00EC48D3"/>
    <w:rsid w:val="00EC4BC8"/>
    <w:rsid w:val="00EC6548"/>
    <w:rsid w:val="00EC6A96"/>
    <w:rsid w:val="00EC6BC8"/>
    <w:rsid w:val="00EC732B"/>
    <w:rsid w:val="00EC7974"/>
    <w:rsid w:val="00ED19EC"/>
    <w:rsid w:val="00ED1CD5"/>
    <w:rsid w:val="00ED21F4"/>
    <w:rsid w:val="00ED28C6"/>
    <w:rsid w:val="00ED35D6"/>
    <w:rsid w:val="00ED362D"/>
    <w:rsid w:val="00ED3B17"/>
    <w:rsid w:val="00ED3DE3"/>
    <w:rsid w:val="00ED424A"/>
    <w:rsid w:val="00ED51D1"/>
    <w:rsid w:val="00ED5617"/>
    <w:rsid w:val="00ED57F1"/>
    <w:rsid w:val="00ED6759"/>
    <w:rsid w:val="00ED6B59"/>
    <w:rsid w:val="00ED6D10"/>
    <w:rsid w:val="00ED791F"/>
    <w:rsid w:val="00EE0752"/>
    <w:rsid w:val="00EE0C71"/>
    <w:rsid w:val="00EE2585"/>
    <w:rsid w:val="00EE292B"/>
    <w:rsid w:val="00EE320D"/>
    <w:rsid w:val="00EE37EC"/>
    <w:rsid w:val="00EE4901"/>
    <w:rsid w:val="00EE4E9C"/>
    <w:rsid w:val="00EE50CD"/>
    <w:rsid w:val="00EE5AED"/>
    <w:rsid w:val="00EE68AA"/>
    <w:rsid w:val="00EE68F5"/>
    <w:rsid w:val="00EE6E2B"/>
    <w:rsid w:val="00EE76CB"/>
    <w:rsid w:val="00EE774B"/>
    <w:rsid w:val="00EE77AF"/>
    <w:rsid w:val="00EE7E2B"/>
    <w:rsid w:val="00EF20F8"/>
    <w:rsid w:val="00EF2827"/>
    <w:rsid w:val="00EF291C"/>
    <w:rsid w:val="00EF3884"/>
    <w:rsid w:val="00EF40C5"/>
    <w:rsid w:val="00EF4C91"/>
    <w:rsid w:val="00EF4DB2"/>
    <w:rsid w:val="00EF4DED"/>
    <w:rsid w:val="00EF72BD"/>
    <w:rsid w:val="00F00472"/>
    <w:rsid w:val="00F0090D"/>
    <w:rsid w:val="00F0118B"/>
    <w:rsid w:val="00F02942"/>
    <w:rsid w:val="00F036FA"/>
    <w:rsid w:val="00F03A7E"/>
    <w:rsid w:val="00F03DC7"/>
    <w:rsid w:val="00F03EF4"/>
    <w:rsid w:val="00F048B2"/>
    <w:rsid w:val="00F051F5"/>
    <w:rsid w:val="00F05A79"/>
    <w:rsid w:val="00F068D0"/>
    <w:rsid w:val="00F100C6"/>
    <w:rsid w:val="00F1028E"/>
    <w:rsid w:val="00F111C6"/>
    <w:rsid w:val="00F112E0"/>
    <w:rsid w:val="00F115CC"/>
    <w:rsid w:val="00F1204F"/>
    <w:rsid w:val="00F120AE"/>
    <w:rsid w:val="00F124AF"/>
    <w:rsid w:val="00F12A57"/>
    <w:rsid w:val="00F12E97"/>
    <w:rsid w:val="00F12F65"/>
    <w:rsid w:val="00F12FD9"/>
    <w:rsid w:val="00F1308A"/>
    <w:rsid w:val="00F1316B"/>
    <w:rsid w:val="00F13277"/>
    <w:rsid w:val="00F15D0B"/>
    <w:rsid w:val="00F166AE"/>
    <w:rsid w:val="00F22587"/>
    <w:rsid w:val="00F22969"/>
    <w:rsid w:val="00F2388D"/>
    <w:rsid w:val="00F24A0C"/>
    <w:rsid w:val="00F268F9"/>
    <w:rsid w:val="00F2696B"/>
    <w:rsid w:val="00F3092B"/>
    <w:rsid w:val="00F30D9F"/>
    <w:rsid w:val="00F31135"/>
    <w:rsid w:val="00F31C48"/>
    <w:rsid w:val="00F3261E"/>
    <w:rsid w:val="00F32725"/>
    <w:rsid w:val="00F32C91"/>
    <w:rsid w:val="00F333DF"/>
    <w:rsid w:val="00F33CB3"/>
    <w:rsid w:val="00F34613"/>
    <w:rsid w:val="00F353B1"/>
    <w:rsid w:val="00F35B6A"/>
    <w:rsid w:val="00F35E95"/>
    <w:rsid w:val="00F36571"/>
    <w:rsid w:val="00F36583"/>
    <w:rsid w:val="00F36981"/>
    <w:rsid w:val="00F3770F"/>
    <w:rsid w:val="00F3787E"/>
    <w:rsid w:val="00F4053A"/>
    <w:rsid w:val="00F40759"/>
    <w:rsid w:val="00F41539"/>
    <w:rsid w:val="00F420F1"/>
    <w:rsid w:val="00F427E3"/>
    <w:rsid w:val="00F42C5A"/>
    <w:rsid w:val="00F4309D"/>
    <w:rsid w:val="00F44FAD"/>
    <w:rsid w:val="00F45158"/>
    <w:rsid w:val="00F45319"/>
    <w:rsid w:val="00F457B7"/>
    <w:rsid w:val="00F47A85"/>
    <w:rsid w:val="00F47E65"/>
    <w:rsid w:val="00F5036E"/>
    <w:rsid w:val="00F50DE5"/>
    <w:rsid w:val="00F519C7"/>
    <w:rsid w:val="00F51DAC"/>
    <w:rsid w:val="00F5344E"/>
    <w:rsid w:val="00F54B22"/>
    <w:rsid w:val="00F55741"/>
    <w:rsid w:val="00F5575E"/>
    <w:rsid w:val="00F558AB"/>
    <w:rsid w:val="00F56648"/>
    <w:rsid w:val="00F56E69"/>
    <w:rsid w:val="00F574E1"/>
    <w:rsid w:val="00F60487"/>
    <w:rsid w:val="00F60C69"/>
    <w:rsid w:val="00F61091"/>
    <w:rsid w:val="00F61597"/>
    <w:rsid w:val="00F61740"/>
    <w:rsid w:val="00F624F3"/>
    <w:rsid w:val="00F63963"/>
    <w:rsid w:val="00F63DFC"/>
    <w:rsid w:val="00F6439B"/>
    <w:rsid w:val="00F64416"/>
    <w:rsid w:val="00F64644"/>
    <w:rsid w:val="00F64AFB"/>
    <w:rsid w:val="00F64C62"/>
    <w:rsid w:val="00F6536B"/>
    <w:rsid w:val="00F668F4"/>
    <w:rsid w:val="00F66DC7"/>
    <w:rsid w:val="00F67D57"/>
    <w:rsid w:val="00F70682"/>
    <w:rsid w:val="00F7170B"/>
    <w:rsid w:val="00F733BF"/>
    <w:rsid w:val="00F73F73"/>
    <w:rsid w:val="00F74113"/>
    <w:rsid w:val="00F741F1"/>
    <w:rsid w:val="00F74489"/>
    <w:rsid w:val="00F76317"/>
    <w:rsid w:val="00F77D11"/>
    <w:rsid w:val="00F801FF"/>
    <w:rsid w:val="00F803F9"/>
    <w:rsid w:val="00F818F9"/>
    <w:rsid w:val="00F82088"/>
    <w:rsid w:val="00F82626"/>
    <w:rsid w:val="00F82BD6"/>
    <w:rsid w:val="00F82DA0"/>
    <w:rsid w:val="00F83242"/>
    <w:rsid w:val="00F832BA"/>
    <w:rsid w:val="00F83A31"/>
    <w:rsid w:val="00F83B03"/>
    <w:rsid w:val="00F84DD5"/>
    <w:rsid w:val="00F85F4D"/>
    <w:rsid w:val="00F86565"/>
    <w:rsid w:val="00F86F6A"/>
    <w:rsid w:val="00F871D9"/>
    <w:rsid w:val="00F87557"/>
    <w:rsid w:val="00F8757A"/>
    <w:rsid w:val="00F876EE"/>
    <w:rsid w:val="00F87988"/>
    <w:rsid w:val="00F87A4C"/>
    <w:rsid w:val="00F90225"/>
    <w:rsid w:val="00F90A1E"/>
    <w:rsid w:val="00F90CF3"/>
    <w:rsid w:val="00F93CB7"/>
    <w:rsid w:val="00F94700"/>
    <w:rsid w:val="00F951EE"/>
    <w:rsid w:val="00F95419"/>
    <w:rsid w:val="00F9573A"/>
    <w:rsid w:val="00F95B7A"/>
    <w:rsid w:val="00F9604C"/>
    <w:rsid w:val="00F9636E"/>
    <w:rsid w:val="00F97D48"/>
    <w:rsid w:val="00FA052D"/>
    <w:rsid w:val="00FA1004"/>
    <w:rsid w:val="00FA144F"/>
    <w:rsid w:val="00FA1AD3"/>
    <w:rsid w:val="00FA216F"/>
    <w:rsid w:val="00FA277F"/>
    <w:rsid w:val="00FA2A21"/>
    <w:rsid w:val="00FA2CAC"/>
    <w:rsid w:val="00FA2F0A"/>
    <w:rsid w:val="00FA71CD"/>
    <w:rsid w:val="00FA75E7"/>
    <w:rsid w:val="00FA7B22"/>
    <w:rsid w:val="00FB025E"/>
    <w:rsid w:val="00FB0417"/>
    <w:rsid w:val="00FB0614"/>
    <w:rsid w:val="00FB0D0B"/>
    <w:rsid w:val="00FB1876"/>
    <w:rsid w:val="00FB2379"/>
    <w:rsid w:val="00FB2511"/>
    <w:rsid w:val="00FB26E0"/>
    <w:rsid w:val="00FB2E21"/>
    <w:rsid w:val="00FB3019"/>
    <w:rsid w:val="00FB42E6"/>
    <w:rsid w:val="00FB46E9"/>
    <w:rsid w:val="00FB5037"/>
    <w:rsid w:val="00FB517D"/>
    <w:rsid w:val="00FB568A"/>
    <w:rsid w:val="00FB5D9B"/>
    <w:rsid w:val="00FB5F83"/>
    <w:rsid w:val="00FB7F17"/>
    <w:rsid w:val="00FC04DD"/>
    <w:rsid w:val="00FC0A14"/>
    <w:rsid w:val="00FC10C6"/>
    <w:rsid w:val="00FC2081"/>
    <w:rsid w:val="00FC2638"/>
    <w:rsid w:val="00FC26E1"/>
    <w:rsid w:val="00FC30D3"/>
    <w:rsid w:val="00FC31E6"/>
    <w:rsid w:val="00FC33E1"/>
    <w:rsid w:val="00FC340B"/>
    <w:rsid w:val="00FC3DAC"/>
    <w:rsid w:val="00FC47AA"/>
    <w:rsid w:val="00FC4930"/>
    <w:rsid w:val="00FC66FB"/>
    <w:rsid w:val="00FC69B7"/>
    <w:rsid w:val="00FC72BB"/>
    <w:rsid w:val="00FC7D77"/>
    <w:rsid w:val="00FD0CB7"/>
    <w:rsid w:val="00FD17E5"/>
    <w:rsid w:val="00FD1ABA"/>
    <w:rsid w:val="00FD206E"/>
    <w:rsid w:val="00FD220D"/>
    <w:rsid w:val="00FD249E"/>
    <w:rsid w:val="00FD25BF"/>
    <w:rsid w:val="00FD2A0D"/>
    <w:rsid w:val="00FD3277"/>
    <w:rsid w:val="00FD54CF"/>
    <w:rsid w:val="00FD5581"/>
    <w:rsid w:val="00FD6625"/>
    <w:rsid w:val="00FD6EC6"/>
    <w:rsid w:val="00FD7992"/>
    <w:rsid w:val="00FD7ED1"/>
    <w:rsid w:val="00FE009C"/>
    <w:rsid w:val="00FE086B"/>
    <w:rsid w:val="00FE0E0D"/>
    <w:rsid w:val="00FE0FA4"/>
    <w:rsid w:val="00FE10D3"/>
    <w:rsid w:val="00FE115C"/>
    <w:rsid w:val="00FE144B"/>
    <w:rsid w:val="00FE253B"/>
    <w:rsid w:val="00FE40ED"/>
    <w:rsid w:val="00FE4D07"/>
    <w:rsid w:val="00FE4DF9"/>
    <w:rsid w:val="00FE4EAF"/>
    <w:rsid w:val="00FE52A4"/>
    <w:rsid w:val="00FE65EA"/>
    <w:rsid w:val="00FE6729"/>
    <w:rsid w:val="00FE6D1E"/>
    <w:rsid w:val="00FE72D1"/>
    <w:rsid w:val="00FE74DE"/>
    <w:rsid w:val="00FE7687"/>
    <w:rsid w:val="00FF1E01"/>
    <w:rsid w:val="00FF2854"/>
    <w:rsid w:val="00FF28F2"/>
    <w:rsid w:val="00FF29B3"/>
    <w:rsid w:val="00FF2C46"/>
    <w:rsid w:val="00FF3318"/>
    <w:rsid w:val="00FF4182"/>
    <w:rsid w:val="00FF443E"/>
    <w:rsid w:val="00FF4DE9"/>
    <w:rsid w:val="00FF54A4"/>
    <w:rsid w:val="00FF55B6"/>
    <w:rsid w:val="00FF6705"/>
    <w:rsid w:val="00FF7817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C1640-4818-450D-A238-50299546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CC"/>
    <w:rPr>
      <w:sz w:val="24"/>
      <w:szCs w:val="24"/>
    </w:rPr>
  </w:style>
  <w:style w:type="paragraph" w:styleId="1">
    <w:name w:val="heading 1"/>
    <w:aliases w:val="Заголовок 1 Знак Знак Знак Знак,Заголовок 11"/>
    <w:basedOn w:val="a"/>
    <w:next w:val="a"/>
    <w:link w:val="10"/>
    <w:qFormat/>
    <w:rsid w:val="00FB0D0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61C5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aliases w:val="Заголовок 3 Знак Знак Знак,Заголовок 3 Знак Знак Знак Знак Знак Знак Знак Знак Знак Знак Знак Знак Знак Знак Знак Знак Знак Знак Знак Знак Знак Знак,Заголовок 31,Заголовок 3 Знак Знак Знак1"/>
    <w:basedOn w:val="a"/>
    <w:next w:val="a"/>
    <w:link w:val="30"/>
    <w:qFormat/>
    <w:rsid w:val="0012649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38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5C3AE8"/>
    <w:rPr>
      <w:sz w:val="20"/>
      <w:szCs w:val="20"/>
    </w:rPr>
  </w:style>
  <w:style w:type="character" w:styleId="a4">
    <w:name w:val="endnote reference"/>
    <w:semiHidden/>
    <w:rsid w:val="005C3AE8"/>
    <w:rPr>
      <w:vertAlign w:val="superscript"/>
    </w:rPr>
  </w:style>
  <w:style w:type="paragraph" w:styleId="a5">
    <w:name w:val="Document Map"/>
    <w:basedOn w:val="a"/>
    <w:semiHidden/>
    <w:rsid w:val="00361C5B"/>
    <w:pPr>
      <w:shd w:val="clear" w:color="auto" w:fill="000080"/>
    </w:pPr>
    <w:rPr>
      <w:rFonts w:ascii="Tahoma" w:hAnsi="Tahoma"/>
    </w:rPr>
  </w:style>
  <w:style w:type="character" w:customStyle="1" w:styleId="30">
    <w:name w:val="Заголовок 3 Знак"/>
    <w:aliases w:val="Заголовок 3 Знак Знак Знак Знак,Заголовок 3 Знак Знак Знак Знак Знак Знак Знак Знак Знак Знак Знак Знак Знак Знак Знак Знак Знак Знак Знак Знак Знак Знак Знак,Заголовок 31 Знак,Заголовок 3 Знак Знак Знак1 Знак"/>
    <w:link w:val="3"/>
    <w:rsid w:val="00126494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aliases w:val="Заголовок 1 Знак Знак Знак Знак Знак,Заголовок 11 Знак"/>
    <w:link w:val="1"/>
    <w:rsid w:val="00161A4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311EEF"/>
    <w:pPr>
      <w:tabs>
        <w:tab w:val="right" w:pos="9345"/>
      </w:tabs>
      <w:spacing w:before="360" w:after="360"/>
    </w:pPr>
    <w:rPr>
      <w:b/>
      <w:bCs/>
      <w:caps/>
      <w:noProof/>
      <w:sz w:val="28"/>
      <w:szCs w:val="28"/>
      <w:u w:val="single"/>
    </w:rPr>
  </w:style>
  <w:style w:type="paragraph" w:styleId="20">
    <w:name w:val="toc 2"/>
    <w:basedOn w:val="a"/>
    <w:next w:val="a"/>
    <w:autoRedefine/>
    <w:semiHidden/>
    <w:rsid w:val="00311EEF"/>
    <w:pPr>
      <w:tabs>
        <w:tab w:val="right" w:pos="9345"/>
      </w:tabs>
    </w:pPr>
    <w:rPr>
      <w:smallCaps/>
      <w:noProof/>
      <w:sz w:val="28"/>
      <w:szCs w:val="28"/>
    </w:rPr>
  </w:style>
  <w:style w:type="character" w:styleId="a6">
    <w:name w:val="Hyperlink"/>
    <w:rsid w:val="004C1859"/>
    <w:rPr>
      <w:color w:val="0000FF"/>
      <w:u w:val="single"/>
    </w:rPr>
  </w:style>
  <w:style w:type="paragraph" w:styleId="a7">
    <w:name w:val="footer"/>
    <w:basedOn w:val="a"/>
    <w:rsid w:val="00404AF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04AFE"/>
  </w:style>
  <w:style w:type="paragraph" w:styleId="31">
    <w:name w:val="toc 3"/>
    <w:basedOn w:val="a"/>
    <w:next w:val="a"/>
    <w:autoRedefine/>
    <w:semiHidden/>
    <w:rsid w:val="00311EEF"/>
    <w:pPr>
      <w:tabs>
        <w:tab w:val="right" w:pos="9345"/>
      </w:tabs>
      <w:ind w:left="540"/>
    </w:pPr>
    <w:rPr>
      <w:caps/>
      <w:smallCaps/>
      <w:noProof/>
    </w:rPr>
  </w:style>
  <w:style w:type="paragraph" w:styleId="a9">
    <w:name w:val="header"/>
    <w:basedOn w:val="a"/>
    <w:rsid w:val="00692862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7B6118"/>
    <w:rPr>
      <w:sz w:val="20"/>
      <w:szCs w:val="20"/>
    </w:rPr>
  </w:style>
  <w:style w:type="character" w:styleId="ab">
    <w:name w:val="footnote reference"/>
    <w:semiHidden/>
    <w:rsid w:val="007B6118"/>
    <w:rPr>
      <w:vertAlign w:val="superscript"/>
    </w:rPr>
  </w:style>
  <w:style w:type="paragraph" w:styleId="40">
    <w:name w:val="toc 4"/>
    <w:basedOn w:val="a"/>
    <w:next w:val="a"/>
    <w:autoRedefine/>
    <w:semiHidden/>
    <w:rsid w:val="00DA27A4"/>
    <w:rPr>
      <w:sz w:val="22"/>
      <w:szCs w:val="26"/>
    </w:rPr>
  </w:style>
  <w:style w:type="paragraph" w:styleId="5">
    <w:name w:val="toc 5"/>
    <w:basedOn w:val="a"/>
    <w:next w:val="a"/>
    <w:autoRedefine/>
    <w:semiHidden/>
    <w:rsid w:val="00DA27A4"/>
    <w:rPr>
      <w:sz w:val="22"/>
      <w:szCs w:val="26"/>
    </w:rPr>
  </w:style>
  <w:style w:type="paragraph" w:styleId="6">
    <w:name w:val="toc 6"/>
    <w:basedOn w:val="a"/>
    <w:next w:val="a"/>
    <w:autoRedefine/>
    <w:semiHidden/>
    <w:rsid w:val="00DA27A4"/>
    <w:rPr>
      <w:sz w:val="22"/>
      <w:szCs w:val="26"/>
    </w:rPr>
  </w:style>
  <w:style w:type="paragraph" w:styleId="7">
    <w:name w:val="toc 7"/>
    <w:basedOn w:val="a"/>
    <w:next w:val="a"/>
    <w:autoRedefine/>
    <w:semiHidden/>
    <w:rsid w:val="00DA27A4"/>
    <w:rPr>
      <w:sz w:val="22"/>
      <w:szCs w:val="26"/>
    </w:rPr>
  </w:style>
  <w:style w:type="paragraph" w:styleId="8">
    <w:name w:val="toc 8"/>
    <w:basedOn w:val="a"/>
    <w:next w:val="a"/>
    <w:autoRedefine/>
    <w:semiHidden/>
    <w:rsid w:val="00DA27A4"/>
    <w:rPr>
      <w:sz w:val="22"/>
      <w:szCs w:val="26"/>
    </w:rPr>
  </w:style>
  <w:style w:type="paragraph" w:styleId="9">
    <w:name w:val="toc 9"/>
    <w:basedOn w:val="a"/>
    <w:next w:val="a"/>
    <w:autoRedefine/>
    <w:semiHidden/>
    <w:rsid w:val="00DA27A4"/>
    <w:rPr>
      <w:sz w:val="22"/>
      <w:szCs w:val="26"/>
    </w:rPr>
  </w:style>
  <w:style w:type="paragraph" w:styleId="ac">
    <w:name w:val="Balloon Text"/>
    <w:basedOn w:val="a"/>
    <w:semiHidden/>
    <w:rsid w:val="00053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lomrus.ru/raboti/284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iplomrus.ru/raboti/284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iplomrus.ru/raboti/2849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6621</Words>
  <Characters>37741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Отрывки</vt:lpstr>
    </vt:vector>
  </TitlesOfParts>
  <Company/>
  <LinksUpToDate>false</LinksUpToDate>
  <CharactersWithSpaces>44274</CharactersWithSpaces>
  <SharedDoc>false</SharedDoc>
  <HLinks>
    <vt:vector size="222" baseType="variant">
      <vt:variant>
        <vt:i4>5505116</vt:i4>
      </vt:variant>
      <vt:variant>
        <vt:i4>201</vt:i4>
      </vt:variant>
      <vt:variant>
        <vt:i4>0</vt:i4>
      </vt:variant>
      <vt:variant>
        <vt:i4>5</vt:i4>
      </vt:variant>
      <vt:variant>
        <vt:lpwstr>http://www.diplomrus.ru/raboti/28499</vt:lpwstr>
      </vt:variant>
      <vt:variant>
        <vt:lpwstr/>
      </vt:variant>
      <vt:variant>
        <vt:i4>5505116</vt:i4>
      </vt:variant>
      <vt:variant>
        <vt:i4>198</vt:i4>
      </vt:variant>
      <vt:variant>
        <vt:i4>0</vt:i4>
      </vt:variant>
      <vt:variant>
        <vt:i4>5</vt:i4>
      </vt:variant>
      <vt:variant>
        <vt:lpwstr>http://www.diplomrus.ru/raboti/28499</vt:lpwstr>
      </vt:variant>
      <vt:variant>
        <vt:lpwstr/>
      </vt:variant>
      <vt:variant>
        <vt:i4>5505116</vt:i4>
      </vt:variant>
      <vt:variant>
        <vt:i4>195</vt:i4>
      </vt:variant>
      <vt:variant>
        <vt:i4>0</vt:i4>
      </vt:variant>
      <vt:variant>
        <vt:i4>5</vt:i4>
      </vt:variant>
      <vt:variant>
        <vt:lpwstr>http://www.diplomrus.ru/raboti/28499</vt:lpwstr>
      </vt:variant>
      <vt:variant>
        <vt:lpwstr/>
      </vt:variant>
      <vt:variant>
        <vt:i4>5505116</vt:i4>
      </vt:variant>
      <vt:variant>
        <vt:i4>192</vt:i4>
      </vt:variant>
      <vt:variant>
        <vt:i4>0</vt:i4>
      </vt:variant>
      <vt:variant>
        <vt:i4>5</vt:i4>
      </vt:variant>
      <vt:variant>
        <vt:lpwstr>http://www.diplomrus.ru/raboti/28499</vt:lpwstr>
      </vt:variant>
      <vt:variant>
        <vt:lpwstr/>
      </vt:variant>
      <vt:variant>
        <vt:i4>5505116</vt:i4>
      </vt:variant>
      <vt:variant>
        <vt:i4>189</vt:i4>
      </vt:variant>
      <vt:variant>
        <vt:i4>0</vt:i4>
      </vt:variant>
      <vt:variant>
        <vt:i4>5</vt:i4>
      </vt:variant>
      <vt:variant>
        <vt:lpwstr>http://www.diplomrus.ru/raboti/28499</vt:lpwstr>
      </vt:variant>
      <vt:variant>
        <vt:lpwstr/>
      </vt:variant>
      <vt:variant>
        <vt:i4>5505116</vt:i4>
      </vt:variant>
      <vt:variant>
        <vt:i4>186</vt:i4>
      </vt:variant>
      <vt:variant>
        <vt:i4>0</vt:i4>
      </vt:variant>
      <vt:variant>
        <vt:i4>5</vt:i4>
      </vt:variant>
      <vt:variant>
        <vt:lpwstr>http://www.diplomrus.ru/raboti/28499</vt:lpwstr>
      </vt:variant>
      <vt:variant>
        <vt:lpwstr/>
      </vt:variant>
      <vt:variant>
        <vt:i4>5505116</vt:i4>
      </vt:variant>
      <vt:variant>
        <vt:i4>183</vt:i4>
      </vt:variant>
      <vt:variant>
        <vt:i4>0</vt:i4>
      </vt:variant>
      <vt:variant>
        <vt:i4>5</vt:i4>
      </vt:variant>
      <vt:variant>
        <vt:lpwstr>http://www.diplomrus.ru/raboti/28499</vt:lpwstr>
      </vt:variant>
      <vt:variant>
        <vt:lpwstr/>
      </vt:variant>
      <vt:variant>
        <vt:i4>1048635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_Toc166297547</vt:lpwstr>
      </vt:variant>
      <vt:variant>
        <vt:i4>1048635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_Toc166297546</vt:lpwstr>
      </vt:variant>
      <vt:variant>
        <vt:i4>1048635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_Toc166297545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_Toc166297544</vt:lpwstr>
      </vt:variant>
      <vt:variant>
        <vt:i4>1048635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_Toc166297543</vt:lpwstr>
      </vt:variant>
      <vt:variant>
        <vt:i4>1048635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_Toc166297542</vt:lpwstr>
      </vt:variant>
      <vt:variant>
        <vt:i4>1048635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_Toc166297541</vt:lpwstr>
      </vt:variant>
      <vt:variant>
        <vt:i4>1048635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_Toc166297540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_Toc166297539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_Toc166297538</vt:lpwstr>
      </vt:variant>
      <vt:variant>
        <vt:i4>1507387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_Toc166297537</vt:lpwstr>
      </vt:variant>
      <vt:variant>
        <vt:i4>1507387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_Toc166297536</vt:lpwstr>
      </vt:variant>
      <vt:variant>
        <vt:i4>1507387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_Toc166297535</vt:lpwstr>
      </vt:variant>
      <vt:variant>
        <vt:i4>1507387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_Toc166297534</vt:lpwstr>
      </vt:variant>
      <vt:variant>
        <vt:i4>1507387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_Toc166297533</vt:lpwstr>
      </vt:variant>
      <vt:variant>
        <vt:i4>1507387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_Toc166297532</vt:lpwstr>
      </vt:variant>
      <vt:variant>
        <vt:i4>1507387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_Toc166297531</vt:lpwstr>
      </vt:variant>
      <vt:variant>
        <vt:i4>1507387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_Toc166297530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_Toc166297529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_Toc166297528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_Toc166297527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_Toc166297526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_Toc166297525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_Toc166297524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_Toc166297523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_Toc166297522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_Toc166297521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_Toc166297520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_Toc166297519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_Toc166297518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Отрывки</dc:title>
  <dc:subject/>
  <dc:creator>Поляшова</dc:creator>
  <cp:keywords/>
  <cp:lastModifiedBy>Irina</cp:lastModifiedBy>
  <cp:revision>2</cp:revision>
  <cp:lastPrinted>2007-05-07T09:34:00Z</cp:lastPrinted>
  <dcterms:created xsi:type="dcterms:W3CDTF">2014-07-19T19:00:00Z</dcterms:created>
  <dcterms:modified xsi:type="dcterms:W3CDTF">2014-07-19T19:00:00Z</dcterms:modified>
</cp:coreProperties>
</file>