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31" w:rsidRDefault="005D0AF6">
      <w:pPr>
        <w:pStyle w:val="1"/>
        <w:jc w:val="center"/>
      </w:pPr>
      <w:r>
        <w:t>Достоевский художник бездны человеческой, человеческой бездонности 2</w:t>
      </w:r>
    </w:p>
    <w:p w:rsidR="00174331" w:rsidRDefault="005D0AF6">
      <w:pPr>
        <w:spacing w:after="240"/>
      </w:pPr>
      <w:r>
        <w:t>Достоевский художник 8230 бездны человеческой, человеческой бездонности</w:t>
      </w:r>
      <w:r>
        <w:br/>
      </w:r>
      <w:r>
        <w:br/>
        <w:t>Н.А. Бердяев, называя Ф.М. Достоевского «художником бездны человеческой, человеческой бездонности», имел в виду прежде всего одно свойство писателя: психологизм как всеобъемлющую стихию повествования.</w:t>
      </w:r>
      <w:r>
        <w:br/>
      </w:r>
      <w:r>
        <w:br/>
        <w:t>Во всей структуре произведения практически невозможно найти ни одной детали, которая не служила бы более полному и глубокому раскрытию внутреннего мира героев. Объективная реальность в романе как бы не существует: все события пропущены через призму восприятия персонажей.</w:t>
      </w:r>
      <w:r>
        <w:br/>
      </w:r>
      <w:r>
        <w:br/>
        <w:t>В отличие от Л.Н. Толстого, который всегда стремился отобразить эволюцию, путь исканий своих героев, Достоевский объектом художественного внимания выбирает моменты высочайшего душевного напряжения, психологические срывы, сломы, болезненное воображение, состояние, близкое к истерике, считая, что именно в таких случаях человеческая натура раскрывается в наибольшей степени. Однако (опять же в отличие от Толстого) писатель никогда не дает читателю понять, что какой-либо из персонажей познан и исследован до конца. Человеческая душа была и останется, по мнению Достоевского, непостижимой загадкой. Непредсказуемость, сложность внутреннего мира постоянно подчеркивается Достоевским при изображении психологических состояний и процессов. Для их характеристики типичными являются выражения «странно», «странное чувство», «неожиданно для себя», «как бы невольно» и т.п. Передаче внезапных изменений состояния сопутствует слово «вдруг». Причем загадочность внутреннего мира, в отличие, например, от романтиков, происходит не от намеренной недосказанности, а наоборот: анализ стремится к исчерпывающему ответу и не достигает его.</w:t>
      </w:r>
      <w:r>
        <w:br/>
      </w:r>
      <w:r>
        <w:br/>
        <w:t>Своеобразие психологического стиля Достоевского также заключается и в особом характере героев. Как и у Толстого, персонажи его произведений разрешают проблемы, волнующие самого автора, им свойственна исключительная философичность мышления, острота восприятия, неординарность. Однако если персонажи, например, «Войны и мира» во многом погружены в бытовую жизнь, то герои «Преступления и наказания» целиком поглощены разрешением «проклятых вопросов», это герои-идеологи. И вся система художественных средств подчинена раскрытию концепции мировосприятия героев, ее динамике. Так, идейной сущностью главного героя становится его теория о делении человечества на «тварей дрожащих» и тех, кто «право имеет», о проблеме сильной личности в обществе. И вся жизнь Раскольникова (насколько она показана в романе) становится проверкой этой доктрины и проверкой себя на соответствие ей: Раскольникову необходимо доказать, что он не боится «нового слова, нового шага» и принадлежит к «высшему разряду».</w:t>
      </w:r>
      <w:r>
        <w:br/>
      </w:r>
      <w:r>
        <w:br/>
        <w:t>Другие герои романа также «идеологи», причем их идеи так или иначе соотносятся с теорией Раскольникова. Порфирий Петрович, Сонечка, отчасти Разумихин противостоят ей; Свидригайлов доводит до логического конца мысль об отсутствии нравственной ответственности, Лужин оборачивает все в философию практического хищничества, выхолащивая весь гуманистический смысл.</w:t>
      </w:r>
      <w:r>
        <w:br/>
      </w:r>
      <w:r>
        <w:br/>
        <w:t>Характерной особенностью является и то, что, несмотря на всеобъемлющую власть идеи над внутренним миром героя, она все равно остается для него проблемой, гипотезой, требующей проверки. «Проба» Раскольникова — ярчайший тому пример. В этом герое постоянно борются разум, зараженный «трихнинами» теории, и душа, подсознание, «натура», остающаяся чистой, невинной, даже детской (первый сон Раскольникова).</w:t>
      </w:r>
      <w:r>
        <w:br/>
      </w:r>
      <w:r>
        <w:br/>
        <w:t>Отсюда вытекает еще одна особенность поведения героя — мотив «действия вопреки». Персонаж прекрасно знает собственный внутренний мир, с точностью предвидит, какие переживания в нем вызовут те или иные поступки, однако, подчиняясь чему-то неизведанному в своей душе, все равно совершает их. «Я, может быть, еще сквернее и гаже, чем убитая вошь, и заранее предчувствовал, что скажу себе это уже после того, как убью!»</w:t>
      </w:r>
      <w:r>
        <w:br/>
      </w:r>
      <w:r>
        <w:br/>
        <w:t>Интересной особенностью метода Достоевского также является прием сна. В «Преступлении и наказании» сны приходят только Раскольникову и его психологическому двойнику — Свидригайлову. Лейтмотив видений главного героя — раскол его личности, больное воображение и внутренние противоречия. Сны же Свидригайлова введены писателем для того, чтобы показать, насколько испорчена душа героя, гнила его суть.</w:t>
      </w:r>
      <w:r>
        <w:br/>
      </w:r>
      <w:r>
        <w:br/>
        <w:t>Помимо снов для передачи внутреннего состояния героев Достоевский использует монологи (в основном внутренние) и диалоги. В самом тоне, стилистической окраске прямой речи запечатлены душевные процессы, происходящие с персонажем в данный момент. Для внутренних монологов характерен плавный переход от слов автора к размышлениям героя.</w:t>
      </w:r>
      <w:r>
        <w:br/>
      </w:r>
      <w:r>
        <w:br/>
        <w:t>Также интересен метод портретирования в романе: Достоевский практически не обращает внимания на глаза (указывает только цвет). Основополагающей чертой является улыбка, усмешка, каждый раз соответствующая психологическому состоянию. Характерен для писателя также прием двоекратного портретирования.</w:t>
      </w:r>
      <w:r>
        <w:br/>
      </w:r>
      <w:r>
        <w:br/>
        <w:t>Однако помимо отображения различных психологических процессов и явлений в задачу Достоевского также входило воссоздать особую напряженную атмосферу, пронизывающую весь роман. На протяжении произведения постоянно присутствует определенная гамма цветов и запахов: раздражающий желтый цвет, вонь из подвалов и распивочных; жара, духота.</w:t>
      </w:r>
      <w:r>
        <w:br/>
      </w:r>
      <w:r>
        <w:br/>
        <w:t>Также созданию соответствующей обстановки способствуют различные предметно-бытовые детали. Яркий пример — описание комнаты Раскольникова: «Крошечная клетушка… с своими желтенькими, пыльными и всюду отлетевшими от стены обоями, и до того низкая, что чуть-чуть высокому человеку становилось в ней жутко».</w:t>
      </w:r>
      <w:r>
        <w:br/>
      </w:r>
      <w:r>
        <w:br/>
        <w:t>Стоит отметить и весьма необычные взаимоотношения психологизма с сюжетом. Острейшая эмоциональная напряженность ничуть не ослабляет читательского интереса к событиям романа. Они очень органично дополняют и обусловливают друг друга. Неожиданные повороты в сюжете только усиливают внимание к психологической стороне дела.</w:t>
      </w:r>
      <w:r>
        <w:br/>
      </w:r>
      <w:r>
        <w:br/>
        <w:t>Таким образом, мы видим, что главные черты уникального психологического метода Достоевского — предельная сосредоточенность на сложнейших, глубинных пластах внутреннего мира человека, умение захватить читателя изображением напряженнейших душевных состояний.</w:t>
      </w:r>
      <w:bookmarkStart w:id="0" w:name="_GoBack"/>
      <w:bookmarkEnd w:id="0"/>
    </w:p>
    <w:sectPr w:rsidR="001743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AF6"/>
    <w:rsid w:val="00174331"/>
    <w:rsid w:val="005D0AF6"/>
    <w:rsid w:val="00C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76A4-B5FE-4E91-9853-C6772792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художник бездны человеческой, человеческой бездонности 2</dc:title>
  <dc:subject/>
  <dc:creator>admin</dc:creator>
  <cp:keywords/>
  <dc:description/>
  <cp:lastModifiedBy>admin</cp:lastModifiedBy>
  <cp:revision>2</cp:revision>
  <dcterms:created xsi:type="dcterms:W3CDTF">2014-06-25T15:40:00Z</dcterms:created>
  <dcterms:modified xsi:type="dcterms:W3CDTF">2014-06-25T15:40:00Z</dcterms:modified>
</cp:coreProperties>
</file>