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94" w:rsidRDefault="005B368F">
      <w:pPr>
        <w:pStyle w:val="1"/>
        <w:jc w:val="center"/>
      </w:pPr>
      <w:r>
        <w:t>Лермонтов м. ю. - Любимое стихотворение м. ю. лермонтова</w:t>
      </w:r>
    </w:p>
    <w:p w:rsidR="004A2794" w:rsidRPr="005B368F" w:rsidRDefault="005B368F">
      <w:pPr>
        <w:pStyle w:val="a3"/>
        <w:spacing w:after="240" w:afterAutospacing="0"/>
      </w:pPr>
      <w:r>
        <w:t>Одним из первых произведений великого русского поэта М. Ю. Лермонтова, с которым я познакомился еще в детстве, было стихотворение “Парус”. Еще в те годы оно произвело на меня большое впечатление своей образностью, поэтической красотой, глубокими переживаниями, чувствами и мыслями, отраженными в нем. Шло время, я читал и читал Лермонтова, но все-таки не встречал стихотворения, которое пришлось бы по душе больше, чем “Парус”. (Близки к нему “Горные вершины”, но это перевод из Гете.)</w:t>
      </w:r>
      <w:r>
        <w:br/>
        <w:t>Продолжает оно восхищать меня и сейчас своей лаконичностью и точностью, правдивым и впечатляющим образом, мелодичностью и скрытым в нем раздумьем, тоской, грустью. В отличие от других стихов Лермонтова (“Бородино”, “Смерть поэта”, “Дума”) оно невелико - в нем всего три четверостишия. Но от всех этих больших и слегка неуклюжих стихов веет духом публицистики, и хотя я не собираюсь оспаривать их поэтические достоинства (они бесспорны), меня они трогают меньше. Может быть, потому, что мои стихи, которые я пишу сейчас, больше созвучны не зрелым стихотворным раздумьям Лермонтова, а юношескому “Парусу”.</w:t>
      </w:r>
      <w:r>
        <w:br/>
        <w:t>Прежде всего - образ. В этом стихотворении он слит с описанием паруса и гармонией, спокойной и мечтательной гармонией стиха. Мы как бы представляем себе картину, которую рисует поэт. Но это не просто картина, это во многом автопортрет. Мы видим в ней, как зеркале, душу поэта, и парус - это уже сам поэт, его душа, его ищущее сердце. И ближе становится смысл: в сущности, стихи не о парусе - стихи о самом себе.</w:t>
      </w:r>
      <w:r>
        <w:br/>
        <w:t>Наиболее точные эпитеты - “одинокий” и “мятежный”. Поэт всегда таков, таким он должен быть, для этого он и рожден. Пусть у него есть все, что нужно, казалось бы, для благополучия, но он не успокаивается, “просит бури”, и никакие “золотые лучи солнца” и “лазурные струи” не удержат жаждущую свободной бури душу, не лишат ее своей стихии. И в этом стремлении Лермонтов одинок, ибо мало охотников пойти с ним: ведь он “счастия не ищет”, ему не нужен покой. И все стихотворение подчинено этой мысли, переданной через образ паруса. Вот она перед нами, душа великого поэта, в двенадцати строках юношеского стихотворения, и сколько в ней красоты, мудрости и грусти, грусти об этих глупых людях, не понимающих парус души и навсегда остающихся на берегу.</w:t>
      </w:r>
      <w:r>
        <w:br/>
        <w:t>Именно этой идеей близко мне это произведение, за это я так его люблю и считаю одним из лучших творений Лермонтова. Только две его вещи так взволновали меня: “Мцыри” и “Парус”. Вряд ли можно найти что-то более прекрасное в поэтическом наследии поэта.</w:t>
      </w:r>
      <w:bookmarkStart w:id="0" w:name="_GoBack"/>
      <w:bookmarkEnd w:id="0"/>
    </w:p>
    <w:sectPr w:rsidR="004A2794" w:rsidRPr="005B36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68F"/>
    <w:rsid w:val="003104D6"/>
    <w:rsid w:val="004A2794"/>
    <w:rsid w:val="005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828E4-B6FE-458A-9AC2-26D1EC7D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Лермонтов м. ю. - Любимое стихотворение м. ю. лермонтова</dc:title>
  <dc:subject/>
  <dc:creator>admin</dc:creator>
  <cp:keywords/>
  <dc:description/>
  <cp:lastModifiedBy>admin</cp:lastModifiedBy>
  <cp:revision>2</cp:revision>
  <dcterms:created xsi:type="dcterms:W3CDTF">2014-06-23T18:48:00Z</dcterms:created>
  <dcterms:modified xsi:type="dcterms:W3CDTF">2014-06-23T18:48:00Z</dcterms:modified>
</cp:coreProperties>
</file>