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1" w:rsidRDefault="006D28A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Участие в военных действиях</w:t>
      </w:r>
      <w:r>
        <w:br/>
      </w:r>
      <w:r>
        <w:rPr>
          <w:b/>
          <w:bCs/>
        </w:rPr>
        <w:t>3 Цели</w:t>
      </w:r>
      <w:r>
        <w:br/>
      </w:r>
      <w:r>
        <w:rPr>
          <w:b/>
          <w:bCs/>
        </w:rPr>
        <w:t>4 Интересные факты</w:t>
      </w:r>
      <w:r>
        <w:br/>
      </w:r>
      <w:r>
        <w:rPr>
          <w:b/>
          <w:bCs/>
        </w:rPr>
        <w:t>Список литературы</w:t>
      </w:r>
      <w:r>
        <w:br/>
        <w:t xml:space="preserve">Туркестанский легион </w:t>
      </w:r>
    </w:p>
    <w:p w:rsidR="00A74211" w:rsidRDefault="006D28A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74211" w:rsidRDefault="006D28A8">
      <w:pPr>
        <w:pStyle w:val="a3"/>
      </w:pPr>
      <w:r>
        <w:t>Туркеста́нский легио́н — подразделение Вермахта, состоящее из представителей тюркских народов СССР и Центральной Азии (казахи, узбеки, туркмены, киргизы, уйгуры, татары и т. д.). Его создание советская пропаганда приписывала[] Мустафе Шокаю. Проект этого формирования был задуман нацистами ещё в 1933 году.[] Туркестанский легион был всего лишь частью большого Восточного легиона. Шокаю, как видному антисоветскому эмигранту, лишь предлагалось его возглавить осенью 1941 года, однако он отказался и вскоре умер ( возможно, был отравлен[]) и первым руководителем Туркестанского легиона в марте 1942 года был назначен узбек Вели Каюм.</w:t>
      </w:r>
    </w:p>
    <w:p w:rsidR="00A74211" w:rsidRDefault="006D28A8">
      <w:pPr>
        <w:pStyle w:val="a3"/>
      </w:pPr>
      <w:r>
        <w:t>Движущей идеей объединения туркестанцев (тюрков Туркестана (см. Центральная Азия)) и их борьбы против СССР заключались в общности цели освобождения Туркестана от советской власти. Источником пополнения Туркестанского легиона являлись военнопленные Советской Армии, а также эмигранты и беженцы, осевшие в европейских странах и в Турции, в том числе потомки из интеллигенции.</w:t>
      </w:r>
    </w:p>
    <w:p w:rsidR="00A74211" w:rsidRDefault="006D28A8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A74211" w:rsidRDefault="006D28A8">
      <w:pPr>
        <w:pStyle w:val="a3"/>
      </w:pPr>
      <w:r>
        <w:t xml:space="preserve">Туркестан находился под советской властью всего 23 года (с 1918 года — разгром Советами самопровозглашёнойТуркестанской автономии), из которых ещё целых 20 лет шла борьба с партизанским «народно-освободительным басмаческим движением», будоражившим население </w:t>
      </w:r>
      <w:r>
        <w:rPr>
          <w:position w:val="10"/>
        </w:rPr>
        <w:t>[1]</w:t>
      </w:r>
      <w:r>
        <w:t>. Следует отметить, что и Российская империя утвердила себя в Туркестане всего за 40 лет до своего падения (1876 год — окончательный разгром русской армией Кокандского ханства). Способы прихода в Туркестан новой власти с оружием в руках не воодушевляли коренное население. Большинство местной элиты просто приспособились к новым порядкам, но в душе власть не поддерживали.</w:t>
      </w:r>
    </w:p>
    <w:p w:rsidR="00A74211" w:rsidRDefault="006D28A8">
      <w:pPr>
        <w:pStyle w:val="a3"/>
      </w:pPr>
      <w:r>
        <w:t>На антисоветской почве немцы решили создать из числа пленных национальные антисоветские легионы. Не только Туркестанский, но и Кавказские легионы, Татаро-башкирский «Идель-Урал», украинский, а также русский (РОА).</w:t>
      </w:r>
    </w:p>
    <w:p w:rsidR="00A74211" w:rsidRDefault="006D28A8">
      <w:pPr>
        <w:pStyle w:val="21"/>
        <w:pageBreakBefore/>
        <w:numPr>
          <w:ilvl w:val="0"/>
          <w:numId w:val="0"/>
        </w:numPr>
      </w:pPr>
      <w:r>
        <w:t>2. Участие в военных действиях</w:t>
      </w:r>
    </w:p>
    <w:p w:rsidR="00A74211" w:rsidRDefault="006D28A8">
      <w:pPr>
        <w:pStyle w:val="a3"/>
      </w:pPr>
      <w:r>
        <w:t>Туркестанский легион создан 15 ноября 1941 г. при 444-й охранной дивизии в форме т. н. «Туркестанского полка». «Туркестанский полк» состоял из четырёх рот. Зимой 1941/42 он нёс охранную службу в Северной Таврии. В феврале 1942 года в Легионове (Польша) был создан учебный лагерь Туркестанского легиона. Организационно подчинялся Штабу командования восточными легионами (нем. </w:t>
      </w:r>
      <w:r>
        <w:rPr>
          <w:i/>
          <w:iCs/>
        </w:rPr>
        <w:t>Kommando der Ostlegionen</w:t>
      </w:r>
      <w:r>
        <w:t>) Весной 1942 года на фронт были отправлены два первых туркестанских батальона (450-й и 452-й), за ними — четыре (781—784-й), а весной 1943-го — 8 батальонов (785—792-й). Всего на территории Польши было сформировано 14 туркестанских батальонов. К началу 1944 г. на фронте действовало 24 туркестанских батальона.</w:t>
      </w:r>
    </w:p>
    <w:p w:rsidR="00A74211" w:rsidRDefault="006D28A8">
      <w:pPr>
        <w:pStyle w:val="a3"/>
      </w:pPr>
      <w:r>
        <w:t>Туркестанский легион из-за своей малочисленности, как и многие другие национальные легионы вермахта, не часто привлекался к активным боевым действиям и чаще был занят во вспомогательных и тыловых военных операциях а также на охране стратегических объектов. Большинство туркестанских батальонов было приписано к 6-й армии генерал-полковника Ф.Паулюса. С сентября 1942 г. по январь 1943 г. на астраханском направлении в подчинении 16-й мотодивизии находились 450, 782 и 811-й туркестанские батальоны. В приказе командования 16-й мотодивизии от 7 января 1943 г. отмечались заслуги этих батальонов. В мае 1943 г. в Нойхаммере была сформирована экспериментальная 162-я туркестанская пехотная дивизия под командованием генерал-майора фон Нидермайера. В сентябре 1943 г. дивизия была отправлена в Словению, а затем — в Италию, где несла охранную службу и боролась с партизанами. В конце войны Туркестанский легион влился в Восточно-тюркское соединение СС(численность — 8 тыс.).</w:t>
      </w:r>
    </w:p>
    <w:p w:rsidR="00A74211" w:rsidRDefault="006D28A8">
      <w:pPr>
        <w:pStyle w:val="21"/>
        <w:pageBreakBefore/>
        <w:numPr>
          <w:ilvl w:val="0"/>
          <w:numId w:val="0"/>
        </w:numPr>
      </w:pPr>
      <w:r>
        <w:t>3. Цели</w:t>
      </w:r>
    </w:p>
    <w:p w:rsidR="00A74211" w:rsidRDefault="006D28A8">
      <w:pPr>
        <w:pStyle w:val="a3"/>
      </w:pPr>
      <w:r>
        <w:t xml:space="preserve">Солдатам Туркестанского легиона обещалось создание Туркестанского государства — Большого Туркестана — под протекторатом Германии. При этом оно должно было включать, помимо Средней Азии и Казахстана, ещё и Башкирию, Поволжье, Азербайджан, Северный Кавказ и Синьцзян. </w:t>
      </w:r>
      <w:r>
        <w:rPr>
          <w:position w:val="10"/>
        </w:rPr>
        <w:t>[1]</w:t>
      </w:r>
      <w:r>
        <w:t>.</w:t>
      </w:r>
    </w:p>
    <w:p w:rsidR="00A74211" w:rsidRDefault="006D28A8">
      <w:pPr>
        <w:pStyle w:val="21"/>
        <w:pageBreakBefore/>
        <w:numPr>
          <w:ilvl w:val="0"/>
          <w:numId w:val="0"/>
        </w:numPr>
      </w:pPr>
      <w:r>
        <w:t>4. Интересные факты</w:t>
      </w:r>
    </w:p>
    <w:p w:rsidR="00A74211" w:rsidRDefault="006D28A8">
      <w:pPr>
        <w:pStyle w:val="a3"/>
        <w:numPr>
          <w:ilvl w:val="0"/>
          <w:numId w:val="2"/>
        </w:numPr>
        <w:tabs>
          <w:tab w:val="left" w:pos="707"/>
        </w:tabs>
      </w:pPr>
      <w:r>
        <w:t>Цветовая гамма эмблемы Туркестанского легиона повторяла цвета флага Кокандской автономии.</w:t>
      </w:r>
    </w:p>
    <w:p w:rsidR="00A74211" w:rsidRDefault="006D28A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74211" w:rsidRDefault="006D28A8">
      <w:pPr>
        <w:pStyle w:val="a3"/>
        <w:numPr>
          <w:ilvl w:val="0"/>
          <w:numId w:val="1"/>
        </w:numPr>
        <w:tabs>
          <w:tab w:val="left" w:pos="707"/>
        </w:tabs>
      </w:pPr>
      <w:r>
        <w:t>ВОЕННАЯ ЛИТЕРАТУРА -[ Исследования ]- Романько О. В. Мусульманские легионы во Второй мировой войне</w:t>
      </w:r>
    </w:p>
    <w:p w:rsidR="00A74211" w:rsidRDefault="006D28A8">
      <w:pPr>
        <w:pStyle w:val="a3"/>
        <w:spacing w:after="0"/>
      </w:pPr>
      <w:r>
        <w:t>Источник: http://ru.wikipedia.org/wiki/Туркестанский_легион</w:t>
      </w:r>
      <w:bookmarkStart w:id="0" w:name="_GoBack"/>
      <w:bookmarkEnd w:id="0"/>
    </w:p>
    <w:sectPr w:rsidR="00A7421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8A8"/>
    <w:rsid w:val="002C7B75"/>
    <w:rsid w:val="006D28A8"/>
    <w:rsid w:val="00A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0F09-FFE7-46A2-B20A-5E76DDE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2014-06-21T11:07:00Z</dcterms:created>
  <dcterms:modified xsi:type="dcterms:W3CDTF">2014-06-21T11:07:00Z</dcterms:modified>
</cp:coreProperties>
</file>