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47" w:rsidRPr="0062209E" w:rsidRDefault="009E4F47" w:rsidP="0062209E">
      <w:pPr>
        <w:pStyle w:val="a3"/>
        <w:spacing w:line="360" w:lineRule="auto"/>
        <w:jc w:val="center"/>
        <w:rPr>
          <w:sz w:val="28"/>
        </w:rPr>
      </w:pPr>
      <w:r w:rsidRPr="0062209E">
        <w:rPr>
          <w:sz w:val="28"/>
        </w:rPr>
        <w:t>Министерство образования Российской Федерации</w:t>
      </w:r>
    </w:p>
    <w:p w:rsidR="009E4F47" w:rsidRPr="0062209E" w:rsidRDefault="009E4F47" w:rsidP="0062209E">
      <w:pPr>
        <w:pStyle w:val="a3"/>
        <w:spacing w:line="360" w:lineRule="auto"/>
        <w:jc w:val="center"/>
        <w:rPr>
          <w:sz w:val="28"/>
        </w:rPr>
      </w:pPr>
      <w:r w:rsidRPr="0062209E">
        <w:rPr>
          <w:sz w:val="28"/>
        </w:rPr>
        <w:t>Южно-уральский государственный университет</w:t>
      </w:r>
    </w:p>
    <w:p w:rsidR="009E4F47" w:rsidRPr="0062209E" w:rsidRDefault="009E4F47" w:rsidP="0062209E">
      <w:pPr>
        <w:pStyle w:val="3"/>
        <w:spacing w:line="360" w:lineRule="auto"/>
        <w:ind w:firstLine="720"/>
        <w:jc w:val="center"/>
        <w:rPr>
          <w:sz w:val="28"/>
        </w:rPr>
      </w:pPr>
    </w:p>
    <w:p w:rsidR="009E4F47" w:rsidRPr="0062209E" w:rsidRDefault="009E4F47" w:rsidP="0062209E">
      <w:pPr>
        <w:pStyle w:val="3"/>
        <w:spacing w:line="360" w:lineRule="auto"/>
        <w:ind w:firstLine="720"/>
        <w:jc w:val="center"/>
        <w:rPr>
          <w:sz w:val="28"/>
        </w:rPr>
      </w:pPr>
      <w:r w:rsidRPr="0062209E">
        <w:rPr>
          <w:sz w:val="28"/>
        </w:rPr>
        <w:t>Кафедра «Экономики и инвестиций»</w:t>
      </w:r>
    </w:p>
    <w:p w:rsidR="009E4F47" w:rsidRPr="0062209E" w:rsidRDefault="009E4F47" w:rsidP="0062209E">
      <w:pPr>
        <w:pStyle w:val="3"/>
        <w:spacing w:line="360" w:lineRule="auto"/>
        <w:ind w:firstLine="720"/>
        <w:rPr>
          <w:sz w:val="28"/>
        </w:rPr>
      </w:pPr>
    </w:p>
    <w:p w:rsidR="009E4F47" w:rsidRPr="0062209E" w:rsidRDefault="009E4F47" w:rsidP="0062209E">
      <w:pPr>
        <w:pStyle w:val="3"/>
        <w:spacing w:line="360" w:lineRule="auto"/>
        <w:ind w:firstLine="720"/>
        <w:rPr>
          <w:sz w:val="28"/>
        </w:rPr>
      </w:pPr>
    </w:p>
    <w:p w:rsidR="009E4F47" w:rsidRPr="0062209E" w:rsidRDefault="009E4F47" w:rsidP="0062209E">
      <w:pPr>
        <w:pStyle w:val="3"/>
        <w:spacing w:line="360" w:lineRule="auto"/>
        <w:ind w:firstLine="720"/>
        <w:rPr>
          <w:sz w:val="28"/>
        </w:rPr>
      </w:pPr>
    </w:p>
    <w:p w:rsidR="009E4F47" w:rsidRPr="0062209E" w:rsidRDefault="009E4F47" w:rsidP="0062209E">
      <w:pPr>
        <w:pStyle w:val="3"/>
        <w:spacing w:line="360" w:lineRule="auto"/>
        <w:ind w:firstLine="720"/>
        <w:rPr>
          <w:sz w:val="28"/>
        </w:rPr>
      </w:pPr>
    </w:p>
    <w:p w:rsidR="009E4F47" w:rsidRPr="0062209E" w:rsidRDefault="009E4F47" w:rsidP="0062209E">
      <w:pPr>
        <w:pStyle w:val="21"/>
        <w:spacing w:line="360" w:lineRule="auto"/>
        <w:ind w:firstLine="720"/>
        <w:jc w:val="center"/>
        <w:rPr>
          <w:b/>
          <w:sz w:val="28"/>
        </w:rPr>
      </w:pPr>
      <w:r w:rsidRPr="0062209E">
        <w:rPr>
          <w:b/>
          <w:sz w:val="28"/>
        </w:rPr>
        <w:t>«Организация строительства жилых микрорайонов градостроительными комплексами»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center"/>
        <w:rPr>
          <w:sz w:val="28"/>
        </w:rPr>
      </w:pPr>
      <w:r w:rsidRPr="0062209E">
        <w:rPr>
          <w:sz w:val="28"/>
        </w:rPr>
        <w:t>Пояснительная записка к курсовому проекту по дисциплине</w:t>
      </w:r>
    </w:p>
    <w:p w:rsidR="009E4F47" w:rsidRPr="0062209E" w:rsidRDefault="009E4F47" w:rsidP="0062209E">
      <w:pPr>
        <w:spacing w:line="360" w:lineRule="auto"/>
        <w:ind w:firstLine="720"/>
        <w:jc w:val="center"/>
        <w:rPr>
          <w:sz w:val="28"/>
        </w:rPr>
      </w:pPr>
      <w:r w:rsidRPr="0062209E">
        <w:rPr>
          <w:sz w:val="28"/>
        </w:rPr>
        <w:t>«Организация и планирование строительного производства»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right"/>
        <w:rPr>
          <w:sz w:val="28"/>
        </w:rPr>
      </w:pPr>
      <w:r w:rsidRPr="0062209E">
        <w:rPr>
          <w:sz w:val="28"/>
        </w:rPr>
        <w:t>Руководитель</w:t>
      </w:r>
    </w:p>
    <w:p w:rsidR="009E4F47" w:rsidRPr="0062209E" w:rsidRDefault="009E4F47" w:rsidP="0062209E">
      <w:pPr>
        <w:spacing w:line="360" w:lineRule="auto"/>
        <w:ind w:firstLine="720"/>
        <w:jc w:val="right"/>
        <w:rPr>
          <w:sz w:val="28"/>
        </w:rPr>
      </w:pPr>
      <w:r w:rsidRPr="0062209E">
        <w:rPr>
          <w:sz w:val="28"/>
        </w:rPr>
        <w:t>Маленьких Ю.А.</w:t>
      </w:r>
    </w:p>
    <w:p w:rsidR="009E4F47" w:rsidRPr="0062209E" w:rsidRDefault="009E4F47" w:rsidP="0062209E">
      <w:pPr>
        <w:spacing w:line="360" w:lineRule="auto"/>
        <w:ind w:firstLine="720"/>
        <w:jc w:val="right"/>
        <w:rPr>
          <w:sz w:val="28"/>
        </w:rPr>
      </w:pPr>
      <w:r w:rsidRPr="0062209E">
        <w:rPr>
          <w:sz w:val="28"/>
        </w:rPr>
        <w:t>«     »                  2002 г.</w:t>
      </w:r>
    </w:p>
    <w:p w:rsidR="009E4F47" w:rsidRPr="0062209E" w:rsidRDefault="009E4F47" w:rsidP="0062209E">
      <w:pPr>
        <w:spacing w:line="360" w:lineRule="auto"/>
        <w:ind w:firstLine="720"/>
        <w:jc w:val="right"/>
        <w:rPr>
          <w:sz w:val="28"/>
        </w:rPr>
      </w:pPr>
      <w:r w:rsidRPr="0062209E">
        <w:rPr>
          <w:sz w:val="28"/>
        </w:rPr>
        <w:t>Автор проекта</w:t>
      </w:r>
    </w:p>
    <w:p w:rsidR="009E4F47" w:rsidRPr="0062209E" w:rsidRDefault="009E4F47" w:rsidP="0062209E">
      <w:pPr>
        <w:spacing w:line="360" w:lineRule="auto"/>
        <w:ind w:firstLine="720"/>
        <w:jc w:val="right"/>
        <w:rPr>
          <w:sz w:val="28"/>
        </w:rPr>
      </w:pPr>
      <w:r w:rsidRPr="0062209E">
        <w:rPr>
          <w:sz w:val="28"/>
        </w:rPr>
        <w:t>студентка группы АС-402</w:t>
      </w:r>
    </w:p>
    <w:p w:rsidR="0062209E" w:rsidRDefault="009E4F47" w:rsidP="0062209E">
      <w:pPr>
        <w:spacing w:line="360" w:lineRule="auto"/>
        <w:ind w:firstLine="720"/>
        <w:jc w:val="right"/>
        <w:rPr>
          <w:sz w:val="28"/>
        </w:rPr>
      </w:pPr>
      <w:r w:rsidRPr="0062209E">
        <w:rPr>
          <w:sz w:val="28"/>
        </w:rPr>
        <w:t xml:space="preserve">Щербакова Е.И. </w:t>
      </w:r>
    </w:p>
    <w:p w:rsidR="009E4F47" w:rsidRPr="0062209E" w:rsidRDefault="009E4F47" w:rsidP="0062209E">
      <w:pPr>
        <w:spacing w:line="360" w:lineRule="auto"/>
        <w:ind w:firstLine="720"/>
        <w:jc w:val="right"/>
        <w:rPr>
          <w:sz w:val="28"/>
        </w:rPr>
      </w:pPr>
      <w:r w:rsidRPr="0062209E">
        <w:rPr>
          <w:sz w:val="28"/>
        </w:rPr>
        <w:t xml:space="preserve"> «     »                  2002 г.</w:t>
      </w:r>
    </w:p>
    <w:p w:rsidR="009E4F47" w:rsidRPr="0062209E" w:rsidRDefault="009E4F47" w:rsidP="0062209E">
      <w:pPr>
        <w:spacing w:line="360" w:lineRule="auto"/>
        <w:ind w:firstLine="720"/>
        <w:jc w:val="right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center"/>
        <w:rPr>
          <w:sz w:val="28"/>
        </w:rPr>
      </w:pPr>
      <w:r w:rsidRPr="0062209E">
        <w:rPr>
          <w:sz w:val="28"/>
        </w:rPr>
        <w:t>Челябинск</w:t>
      </w:r>
    </w:p>
    <w:p w:rsidR="009E4F47" w:rsidRPr="0062209E" w:rsidRDefault="009E4F47" w:rsidP="0062209E">
      <w:pPr>
        <w:spacing w:line="360" w:lineRule="auto"/>
        <w:ind w:firstLine="720"/>
        <w:jc w:val="center"/>
        <w:rPr>
          <w:sz w:val="28"/>
        </w:rPr>
      </w:pPr>
      <w:r w:rsidRPr="0062209E">
        <w:rPr>
          <w:sz w:val="28"/>
        </w:rPr>
        <w:t>2002</w:t>
      </w:r>
    </w:p>
    <w:p w:rsidR="009E4F47" w:rsidRPr="0062209E" w:rsidRDefault="0062209E" w:rsidP="0062209E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E4F47" w:rsidRPr="0062209E">
        <w:rPr>
          <w:b/>
          <w:sz w:val="28"/>
        </w:rPr>
        <w:lastRenderedPageBreak/>
        <w:t>Содержание: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EA1393" w:rsidP="0062209E">
      <w:pPr>
        <w:spacing w:line="360" w:lineRule="auto"/>
        <w:jc w:val="both"/>
        <w:rPr>
          <w:bCs/>
          <w:sz w:val="28"/>
        </w:rPr>
      </w:pPr>
      <w:hyperlink w:anchor="Введение" w:history="1">
        <w:r w:rsidR="009E4F47" w:rsidRPr="0062209E">
          <w:rPr>
            <w:rStyle w:val="ac"/>
            <w:bCs/>
            <w:color w:val="auto"/>
            <w:sz w:val="28"/>
            <w:u w:val="none"/>
          </w:rPr>
          <w:t>Введение.</w:t>
        </w:r>
      </w:hyperlink>
    </w:p>
    <w:bookmarkStart w:id="0" w:name="_Ref513360350"/>
    <w:p w:rsidR="009E4F47" w:rsidRPr="0062209E" w:rsidRDefault="009E4F47" w:rsidP="0062209E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62209E">
        <w:rPr>
          <w:sz w:val="28"/>
        </w:rPr>
        <w:fldChar w:fldCharType="begin"/>
      </w:r>
      <w:r w:rsidRPr="0062209E">
        <w:rPr>
          <w:sz w:val="28"/>
        </w:rPr>
        <w:instrText xml:space="preserve"> HYPERLINK  \l "Исходные_данные" </w:instrText>
      </w:r>
      <w:r w:rsidRPr="0062209E">
        <w:rPr>
          <w:sz w:val="28"/>
        </w:rPr>
        <w:fldChar w:fldCharType="separate"/>
      </w:r>
      <w:r w:rsidRPr="0062209E">
        <w:rPr>
          <w:rStyle w:val="ac"/>
          <w:color w:val="auto"/>
          <w:sz w:val="28"/>
          <w:u w:val="none"/>
        </w:rPr>
        <w:t>Исходные данные</w:t>
      </w:r>
      <w:bookmarkEnd w:id="0"/>
      <w:r w:rsidRPr="0062209E">
        <w:rPr>
          <w:rStyle w:val="ac"/>
          <w:color w:val="auto"/>
          <w:sz w:val="28"/>
          <w:u w:val="none"/>
        </w:rPr>
        <w:t>.</w:t>
      </w:r>
      <w:r w:rsidRPr="0062209E">
        <w:rPr>
          <w:sz w:val="28"/>
        </w:rPr>
        <w:fldChar w:fldCharType="end"/>
      </w:r>
    </w:p>
    <w:p w:rsidR="009E4F47" w:rsidRPr="0062209E" w:rsidRDefault="00EA1393" w:rsidP="0062209E">
      <w:pPr>
        <w:pStyle w:val="a5"/>
        <w:numPr>
          <w:ilvl w:val="1"/>
          <w:numId w:val="11"/>
        </w:numPr>
        <w:spacing w:line="360" w:lineRule="auto"/>
        <w:ind w:left="0" w:firstLine="0"/>
        <w:rPr>
          <w:bCs/>
          <w:sz w:val="28"/>
        </w:rPr>
      </w:pPr>
      <w:hyperlink w:anchor="Р1_1" w:history="1">
        <w:r w:rsidR="009E4F47" w:rsidRPr="0062209E">
          <w:rPr>
            <w:rStyle w:val="ac"/>
            <w:bCs/>
            <w:color w:val="auto"/>
            <w:sz w:val="28"/>
            <w:u w:val="none"/>
          </w:rPr>
          <w:t>Данные по градостроительной ситуации.</w:t>
        </w:r>
      </w:hyperlink>
    </w:p>
    <w:p w:rsidR="009E4F47" w:rsidRPr="0062209E" w:rsidRDefault="00EA1393" w:rsidP="0062209E">
      <w:pPr>
        <w:pStyle w:val="a5"/>
        <w:numPr>
          <w:ilvl w:val="1"/>
          <w:numId w:val="11"/>
        </w:numPr>
        <w:spacing w:line="360" w:lineRule="auto"/>
        <w:ind w:left="0" w:firstLine="0"/>
        <w:rPr>
          <w:bCs/>
          <w:sz w:val="28"/>
        </w:rPr>
      </w:pPr>
      <w:hyperlink w:anchor="Р1_2" w:history="1">
        <w:r w:rsidR="009E4F47" w:rsidRPr="0062209E">
          <w:rPr>
            <w:rStyle w:val="ac"/>
            <w:bCs/>
            <w:color w:val="auto"/>
            <w:sz w:val="28"/>
            <w:u w:val="none"/>
          </w:rPr>
          <w:t>Структура строительных организаций – участников строительства.</w:t>
        </w:r>
      </w:hyperlink>
    </w:p>
    <w:p w:rsidR="009E4F47" w:rsidRPr="0062209E" w:rsidRDefault="00EA1393" w:rsidP="0062209E">
      <w:pPr>
        <w:numPr>
          <w:ilvl w:val="1"/>
          <w:numId w:val="11"/>
        </w:numPr>
        <w:spacing w:line="360" w:lineRule="auto"/>
        <w:ind w:left="0" w:firstLine="0"/>
        <w:jc w:val="both"/>
        <w:rPr>
          <w:bCs/>
          <w:sz w:val="28"/>
        </w:rPr>
      </w:pPr>
      <w:hyperlink w:anchor="Р1_3" w:history="1">
        <w:r w:rsidR="009E4F47" w:rsidRPr="0062209E">
          <w:rPr>
            <w:rStyle w:val="ac"/>
            <w:bCs/>
            <w:color w:val="auto"/>
            <w:sz w:val="28"/>
            <w:u w:val="none"/>
          </w:rPr>
          <w:t>Характеристика зданий, возводимых в микрорайоне.</w:t>
        </w:r>
      </w:hyperlink>
    </w:p>
    <w:p w:rsidR="009E4F47" w:rsidRPr="0062209E" w:rsidRDefault="00EA1393" w:rsidP="0062209E">
      <w:pPr>
        <w:numPr>
          <w:ilvl w:val="1"/>
          <w:numId w:val="11"/>
        </w:numPr>
        <w:spacing w:line="360" w:lineRule="auto"/>
        <w:ind w:left="0" w:firstLine="0"/>
        <w:jc w:val="both"/>
        <w:rPr>
          <w:bCs/>
          <w:sz w:val="28"/>
        </w:rPr>
      </w:pPr>
      <w:hyperlink w:anchor="Р1_4" w:history="1">
        <w:r w:rsidR="009E4F47" w:rsidRPr="0062209E">
          <w:rPr>
            <w:rStyle w:val="ac"/>
            <w:bCs/>
            <w:color w:val="auto"/>
            <w:sz w:val="28"/>
            <w:u w:val="none"/>
          </w:rPr>
          <w:t>Данные по снабжению строительства материалами, конструкциями и   электроэнергией.</w:t>
        </w:r>
      </w:hyperlink>
    </w:p>
    <w:p w:rsidR="009E4F47" w:rsidRPr="0062209E" w:rsidRDefault="00EA1393" w:rsidP="0062209E">
      <w:pPr>
        <w:numPr>
          <w:ilvl w:val="1"/>
          <w:numId w:val="11"/>
        </w:numPr>
        <w:spacing w:line="360" w:lineRule="auto"/>
        <w:ind w:left="0" w:firstLine="0"/>
        <w:jc w:val="both"/>
        <w:rPr>
          <w:sz w:val="28"/>
        </w:rPr>
      </w:pPr>
      <w:hyperlink w:anchor="Р1_5" w:history="1">
        <w:r w:rsidR="009E4F47" w:rsidRPr="0062209E">
          <w:rPr>
            <w:rStyle w:val="ac"/>
            <w:bCs/>
            <w:color w:val="auto"/>
            <w:sz w:val="28"/>
            <w:u w:val="none"/>
          </w:rPr>
          <w:t>Данные по грунтам и трубопроводам.</w:t>
        </w:r>
      </w:hyperlink>
    </w:p>
    <w:p w:rsidR="009E4F47" w:rsidRPr="0062209E" w:rsidRDefault="00EA1393" w:rsidP="0062209E">
      <w:pPr>
        <w:numPr>
          <w:ilvl w:val="1"/>
          <w:numId w:val="11"/>
        </w:numPr>
        <w:spacing w:line="360" w:lineRule="auto"/>
        <w:ind w:left="0" w:firstLine="0"/>
        <w:jc w:val="both"/>
        <w:rPr>
          <w:sz w:val="28"/>
        </w:rPr>
      </w:pPr>
      <w:hyperlink w:anchor="Р1_6" w:history="1">
        <w:r w:rsidR="009E4F47" w:rsidRPr="0062209E">
          <w:rPr>
            <w:rStyle w:val="ac"/>
            <w:color w:val="auto"/>
            <w:sz w:val="28"/>
            <w:u w:val="none"/>
          </w:rPr>
          <w:t>Характеристика строительных конструкций.</w:t>
        </w:r>
      </w:hyperlink>
    </w:p>
    <w:p w:rsidR="009E4F47" w:rsidRPr="0062209E" w:rsidRDefault="00EA1393" w:rsidP="0062209E">
      <w:pPr>
        <w:numPr>
          <w:ilvl w:val="1"/>
          <w:numId w:val="11"/>
        </w:numPr>
        <w:spacing w:line="360" w:lineRule="auto"/>
        <w:ind w:left="0" w:firstLine="0"/>
        <w:jc w:val="both"/>
        <w:rPr>
          <w:sz w:val="28"/>
        </w:rPr>
      </w:pPr>
      <w:hyperlink w:anchor="Р1_7" w:history="1">
        <w:r w:rsidR="009E4F47" w:rsidRPr="0062209E">
          <w:rPr>
            <w:rStyle w:val="ac"/>
            <w:color w:val="auto"/>
            <w:sz w:val="28"/>
            <w:u w:val="none"/>
          </w:rPr>
          <w:t>Генплан микрорайона.</w:t>
        </w:r>
      </w:hyperlink>
    </w:p>
    <w:p w:rsidR="009E4F47" w:rsidRPr="0062209E" w:rsidRDefault="00EA1393" w:rsidP="0062209E">
      <w:pPr>
        <w:numPr>
          <w:ilvl w:val="1"/>
          <w:numId w:val="11"/>
        </w:numPr>
        <w:spacing w:line="360" w:lineRule="auto"/>
        <w:ind w:left="0" w:firstLine="0"/>
        <w:jc w:val="both"/>
        <w:rPr>
          <w:sz w:val="28"/>
        </w:rPr>
      </w:pPr>
      <w:hyperlink w:anchor="Р1_8" w:history="1">
        <w:r w:rsidR="009E4F47" w:rsidRPr="0062209E">
          <w:rPr>
            <w:rStyle w:val="ac"/>
            <w:color w:val="auto"/>
            <w:sz w:val="28"/>
            <w:u w:val="none"/>
          </w:rPr>
          <w:t>План наружных коммуникаций.</w:t>
        </w:r>
      </w:hyperlink>
      <w:r w:rsidR="009E4F47" w:rsidRPr="0062209E">
        <w:rPr>
          <w:sz w:val="28"/>
        </w:rPr>
        <w:t xml:space="preserve"> </w:t>
      </w:r>
    </w:p>
    <w:p w:rsidR="009E4F47" w:rsidRPr="0062209E" w:rsidRDefault="00EA1393" w:rsidP="0062209E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2" w:history="1">
        <w:r w:rsidR="009E4F47" w:rsidRPr="0062209E">
          <w:rPr>
            <w:rStyle w:val="ac"/>
            <w:color w:val="auto"/>
            <w:sz w:val="28"/>
            <w:u w:val="none"/>
          </w:rPr>
          <w:t>Обоснование очередности застройки микрорайона.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2_1" w:history="1">
        <w:r w:rsidR="009E4F47" w:rsidRPr="0062209E">
          <w:rPr>
            <w:rStyle w:val="ac"/>
            <w:color w:val="auto"/>
            <w:sz w:val="28"/>
            <w:u w:val="none"/>
          </w:rPr>
          <w:t>Определение площади сечения траншеи при прокладке трубопроводов.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2_2" w:history="1">
        <w:r w:rsidR="009E4F47" w:rsidRPr="0062209E">
          <w:rPr>
            <w:rStyle w:val="ac"/>
            <w:color w:val="auto"/>
            <w:sz w:val="28"/>
            <w:u w:val="none"/>
          </w:rPr>
          <w:t>Определение длин трубопроводов.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2_3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трудовых затрат по инженерной подготовке.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2_4" w:history="1">
        <w:r w:rsidR="009E4F47" w:rsidRPr="0062209E">
          <w:rPr>
            <w:rStyle w:val="ac"/>
            <w:color w:val="auto"/>
            <w:sz w:val="28"/>
            <w:u w:val="none"/>
          </w:rPr>
          <w:t>Расчет трудоемкости инженерной подготовки градостроительных комплексов по</w:t>
        </w:r>
      </w:hyperlink>
      <w:r w:rsidR="009E4F47" w:rsidRPr="0062209E">
        <w:rPr>
          <w:sz w:val="28"/>
        </w:rPr>
        <w:t xml:space="preserve"> </w:t>
      </w:r>
      <w:hyperlink w:anchor="Р2_4" w:history="1">
        <w:r w:rsidR="009E4F47" w:rsidRPr="0062209E">
          <w:rPr>
            <w:rStyle w:val="ac"/>
            <w:color w:val="auto"/>
            <w:sz w:val="28"/>
            <w:u w:val="none"/>
          </w:rPr>
          <w:t>вариантам очередности.</w:t>
        </w:r>
      </w:hyperlink>
    </w:p>
    <w:p w:rsidR="009E4F47" w:rsidRPr="0062209E" w:rsidRDefault="00EA1393" w:rsidP="0062209E">
      <w:pPr>
        <w:numPr>
          <w:ilvl w:val="0"/>
          <w:numId w:val="3"/>
        </w:numPr>
        <w:tabs>
          <w:tab w:val="num" w:pos="-3544"/>
        </w:tabs>
        <w:spacing w:line="360" w:lineRule="auto"/>
        <w:ind w:left="0" w:firstLine="0"/>
        <w:jc w:val="both"/>
        <w:rPr>
          <w:sz w:val="28"/>
        </w:rPr>
      </w:pPr>
      <w:hyperlink w:anchor="Р3" w:history="1">
        <w:r w:rsidR="009E4F47" w:rsidRPr="0062209E">
          <w:rPr>
            <w:rStyle w:val="ac"/>
            <w:color w:val="auto"/>
            <w:sz w:val="28"/>
            <w:u w:val="none"/>
          </w:rPr>
          <w:t>Инженерная подготовка территории.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3_1" w:history="1">
        <w:r w:rsidR="009E4F47" w:rsidRPr="0062209E">
          <w:rPr>
            <w:rStyle w:val="ac"/>
            <w:color w:val="auto"/>
            <w:sz w:val="28"/>
            <w:u w:val="none"/>
          </w:rPr>
          <w:t>Структура комплексного потока по инженерной подготовке.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3_2" w:history="1">
        <w:r w:rsidR="009E4F47" w:rsidRPr="0062209E">
          <w:rPr>
            <w:rStyle w:val="ac"/>
            <w:color w:val="auto"/>
            <w:sz w:val="28"/>
            <w:u w:val="none"/>
          </w:rPr>
          <w:t>Определение объемов по разработке растительного слоя грунта в микрорайоне.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3_3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трудовых затрат на возведение временных зданий.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3_4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трудовых затрат на строительство дорог.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3_5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трудовых затрат на возведение ЛЭП.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3_6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трудовых затрат с разбивкой на градостроительные комплексы.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3_7" w:history="1">
        <w:r w:rsidR="009E4F47" w:rsidRPr="0062209E">
          <w:rPr>
            <w:rStyle w:val="ac"/>
            <w:color w:val="auto"/>
            <w:sz w:val="28"/>
            <w:u w:val="none"/>
          </w:rPr>
          <w:t>Карточка-определитель работ календарного графика на подготовительный период.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r:id="rId7" w:history="1">
        <w:r w:rsidR="009E4F47" w:rsidRPr="0062209E">
          <w:rPr>
            <w:rStyle w:val="ac"/>
            <w:color w:val="auto"/>
            <w:sz w:val="28"/>
            <w:u w:val="none"/>
          </w:rPr>
          <w:t>Сетевой график производства работ на подготовительный период строительства.</w:t>
        </w:r>
      </w:hyperlink>
    </w:p>
    <w:p w:rsidR="009E4F47" w:rsidRPr="0062209E" w:rsidRDefault="00EA1393" w:rsidP="0062209E">
      <w:pPr>
        <w:numPr>
          <w:ilvl w:val="0"/>
          <w:numId w:val="3"/>
        </w:numPr>
        <w:tabs>
          <w:tab w:val="num" w:pos="-3544"/>
        </w:tabs>
        <w:spacing w:line="360" w:lineRule="auto"/>
        <w:ind w:left="0" w:firstLine="0"/>
        <w:jc w:val="both"/>
        <w:rPr>
          <w:sz w:val="28"/>
        </w:rPr>
      </w:pPr>
      <w:hyperlink w:anchor="Р4" w:history="1">
        <w:r w:rsidR="009E4F47" w:rsidRPr="0062209E">
          <w:rPr>
            <w:rStyle w:val="ac"/>
            <w:color w:val="auto"/>
            <w:sz w:val="28"/>
            <w:u w:val="none"/>
          </w:rPr>
          <w:t>Организация поточной застройки микрорайона.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4_1" w:history="1">
        <w:r w:rsidR="009E4F47" w:rsidRPr="0062209E">
          <w:rPr>
            <w:rStyle w:val="ac"/>
            <w:color w:val="auto"/>
            <w:sz w:val="28"/>
            <w:u w:val="none"/>
          </w:rPr>
          <w:t>Структура комплексного потока на основной период строительства.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4_2" w:history="1">
        <w:r w:rsidR="009E4F47" w:rsidRPr="0062209E">
          <w:rPr>
            <w:rStyle w:val="ac"/>
            <w:color w:val="auto"/>
            <w:sz w:val="28"/>
            <w:u w:val="none"/>
          </w:rPr>
          <w:t>Ведомость объемов работ.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4_3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трудозатрат и затрат машинного времени на дом 1-ого типа.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4_4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трудозатрат и затрат машинного времени на дом 2-ого типа.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4_5" w:history="1">
        <w:r w:rsidR="009E4F47" w:rsidRPr="0062209E">
          <w:rPr>
            <w:rStyle w:val="ac"/>
            <w:color w:val="auto"/>
            <w:sz w:val="28"/>
            <w:u w:val="none"/>
          </w:rPr>
          <w:t>Карточка-определитель работ на основной период строительства.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4_6" w:history="1">
        <w:r w:rsidR="009E4F47" w:rsidRPr="0062209E">
          <w:rPr>
            <w:rStyle w:val="ac"/>
            <w:color w:val="auto"/>
            <w:sz w:val="28"/>
            <w:u w:val="none"/>
          </w:rPr>
          <w:t>Калькуляция количества параллельных специализированных потоков.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r:id="rId8" w:history="1">
        <w:r w:rsidR="009E4F47" w:rsidRPr="0062209E">
          <w:rPr>
            <w:rStyle w:val="ac"/>
            <w:color w:val="auto"/>
            <w:sz w:val="28"/>
            <w:u w:val="none"/>
          </w:rPr>
          <w:t>Циклограмма производства работ.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r:id="rId9" w:history="1">
        <w:r w:rsidR="009E4F47" w:rsidRPr="0062209E">
          <w:rPr>
            <w:rStyle w:val="ac"/>
            <w:color w:val="auto"/>
            <w:sz w:val="28"/>
            <w:u w:val="none"/>
          </w:rPr>
          <w:t>График движения рабочей силы на весь период строительства.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r:id="rId10" w:history="1">
        <w:r w:rsidR="009E4F47" w:rsidRPr="0062209E">
          <w:rPr>
            <w:rStyle w:val="ac"/>
            <w:color w:val="auto"/>
            <w:sz w:val="28"/>
            <w:u w:val="none"/>
          </w:rPr>
          <w:t>График движения рабочей силы на ГСК1.</w:t>
        </w:r>
      </w:hyperlink>
    </w:p>
    <w:p w:rsidR="009E4F47" w:rsidRPr="0062209E" w:rsidRDefault="00EA1393" w:rsidP="0062209E">
      <w:pPr>
        <w:numPr>
          <w:ilvl w:val="0"/>
          <w:numId w:val="3"/>
        </w:numPr>
        <w:tabs>
          <w:tab w:val="num" w:pos="-3544"/>
        </w:tabs>
        <w:spacing w:line="360" w:lineRule="auto"/>
        <w:ind w:left="0" w:firstLine="0"/>
        <w:jc w:val="both"/>
        <w:rPr>
          <w:sz w:val="28"/>
        </w:rPr>
      </w:pPr>
      <w:hyperlink w:anchor="Р5" w:history="1">
        <w:r w:rsidR="009E4F47" w:rsidRPr="0062209E">
          <w:rPr>
            <w:rStyle w:val="ac"/>
            <w:color w:val="auto"/>
            <w:sz w:val="28"/>
            <w:u w:val="none"/>
          </w:rPr>
          <w:t>Организация строительной площадки.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5_1" w:history="1">
        <w:r w:rsidR="009E4F47" w:rsidRPr="0062209E">
          <w:rPr>
            <w:rStyle w:val="ac"/>
            <w:color w:val="auto"/>
            <w:sz w:val="28"/>
            <w:u w:val="none"/>
          </w:rPr>
          <w:t>Обоснование потребности строительства в рабочих кадрах.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5_2" w:history="1">
        <w:r w:rsidR="009E4F47" w:rsidRPr="0062209E">
          <w:rPr>
            <w:rStyle w:val="ac"/>
            <w:color w:val="auto"/>
            <w:sz w:val="28"/>
            <w:u w:val="none"/>
          </w:rPr>
          <w:t>Обоснование потребности во временных зданиях.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5_3" w:history="1">
        <w:r w:rsidR="009E4F47" w:rsidRPr="0062209E">
          <w:rPr>
            <w:rStyle w:val="ac"/>
            <w:color w:val="auto"/>
            <w:sz w:val="28"/>
            <w:u w:val="none"/>
          </w:rPr>
          <w:t>Обоснование потребности строительства в складах.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5_4" w:history="1">
        <w:r w:rsidR="009E4F47" w:rsidRPr="0062209E">
          <w:rPr>
            <w:rStyle w:val="ac"/>
            <w:color w:val="auto"/>
            <w:sz w:val="28"/>
            <w:u w:val="none"/>
          </w:rPr>
          <w:t>Обоснование потребности строительства в воде.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5_5" w:history="1">
        <w:r w:rsidR="009E4F47" w:rsidRPr="0062209E">
          <w:rPr>
            <w:rStyle w:val="ac"/>
            <w:color w:val="auto"/>
            <w:sz w:val="28"/>
            <w:u w:val="none"/>
          </w:rPr>
          <w:t>Обоснование потребности в электроэнергии.</w:t>
        </w:r>
      </w:hyperlink>
    </w:p>
    <w:p w:rsidR="009E4F47" w:rsidRPr="0062209E" w:rsidRDefault="00EA1393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hyperlink w:anchor="Р5_6" w:history="1">
        <w:r w:rsidR="009E4F47" w:rsidRPr="0062209E">
          <w:rPr>
            <w:rStyle w:val="ac"/>
            <w:color w:val="auto"/>
            <w:sz w:val="28"/>
            <w:u w:val="none"/>
          </w:rPr>
          <w:t>Обоснование потребности в освещении.</w:t>
        </w:r>
      </w:hyperlink>
    </w:p>
    <w:p w:rsidR="009E4F47" w:rsidRPr="0062209E" w:rsidRDefault="009E4F47" w:rsidP="0062209E">
      <w:pPr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62209E">
        <w:rPr>
          <w:sz w:val="28"/>
        </w:rPr>
        <w:t xml:space="preserve"> </w:t>
      </w:r>
      <w:hyperlink w:anchor="Р5_7" w:history="1">
        <w:r w:rsidRPr="0062209E">
          <w:rPr>
            <w:rStyle w:val="ac"/>
            <w:color w:val="auto"/>
            <w:sz w:val="28"/>
            <w:u w:val="none"/>
          </w:rPr>
          <w:t>Технико-экономические показатели.</w:t>
        </w:r>
      </w:hyperlink>
    </w:p>
    <w:p w:rsidR="009E4F47" w:rsidRPr="0062209E" w:rsidRDefault="00EA1393" w:rsidP="0062209E">
      <w:pPr>
        <w:numPr>
          <w:ilvl w:val="0"/>
          <w:numId w:val="3"/>
        </w:numPr>
        <w:tabs>
          <w:tab w:val="num" w:pos="-3544"/>
        </w:tabs>
        <w:spacing w:line="360" w:lineRule="auto"/>
        <w:ind w:left="0" w:firstLine="0"/>
        <w:jc w:val="both"/>
        <w:rPr>
          <w:sz w:val="28"/>
        </w:rPr>
      </w:pPr>
      <w:hyperlink w:anchor="Литература" w:history="1">
        <w:r w:rsidR="009E4F47" w:rsidRPr="0062209E">
          <w:rPr>
            <w:rStyle w:val="ac"/>
            <w:color w:val="auto"/>
            <w:sz w:val="28"/>
            <w:u w:val="none"/>
          </w:rPr>
          <w:t>Литература.</w:t>
        </w:r>
      </w:hyperlink>
    </w:p>
    <w:p w:rsidR="009E4F47" w:rsidRPr="0062209E" w:rsidRDefault="0062209E" w:rsidP="0062209E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bookmarkStart w:id="1" w:name="Введение"/>
      <w:r w:rsidR="009E4F47" w:rsidRPr="0062209E">
        <w:rPr>
          <w:b/>
          <w:sz w:val="28"/>
        </w:rPr>
        <w:lastRenderedPageBreak/>
        <w:t>Введение.</w:t>
      </w:r>
      <w:bookmarkEnd w:id="1"/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Заданием предусматривается разработка основных ПОС в соответствии с требованием СНиП 01.01.03-87. Организация строительного производства. Состав проекта охватывает все разделы курса организации, планирования и управления строительством. Работа над ним разовьет практические навыки в планировании строительного производства и организации строительной площадки.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 xml:space="preserve">Своевременный ввод в эксплуатацию строящихся зданий, сооружений и их комплексов, во многом зависит от уровня организации и планирования строительного производства.  Именно организация и планирование являются наиболее важными функциями управления. 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Преуспевающие руководители хорошо знают, что все великие битвы сначала выигрываются на бумаге после тщательно разработанного плана и только потом в реальной действительности. Наличие детально разработанного плана позволяет активно развивать строительную деятельность, привлекать инвесторов, партнеров и кредитные ресурсы. Для того чтобы план отвечал  функциям, для которых он предназначен, необходимо, чтобы его разработка велась с учетом местных условий строительства и возможностей строительных организаций.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  <w:sectPr w:rsidR="009E4F47" w:rsidRPr="0062209E" w:rsidSect="0062209E">
          <w:footerReference w:type="even" r:id="rId11"/>
          <w:footerReference w:type="default" r:id="rId12"/>
          <w:type w:val="nextColumn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9E4F47" w:rsidRPr="0062209E" w:rsidRDefault="009E4F47" w:rsidP="0062209E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</w:rPr>
      </w:pPr>
      <w:bookmarkStart w:id="2" w:name="Исходные_данные"/>
      <w:bookmarkEnd w:id="2"/>
      <w:r w:rsidRPr="0062209E">
        <w:rPr>
          <w:b/>
          <w:sz w:val="28"/>
        </w:rPr>
        <w:lastRenderedPageBreak/>
        <w:t>Исходные данные.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Исходные данные для выполнения курсового проекта следует принять по методическому указанию Ю.А. Маленьких «Методические указания и задания на разработку проектов организации строительства жилых микрорайонов градостроительными комплексами» [7].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center"/>
        <w:rPr>
          <w:b/>
          <w:sz w:val="28"/>
        </w:rPr>
      </w:pPr>
      <w:bookmarkStart w:id="3" w:name="Р1_1"/>
      <w:bookmarkEnd w:id="3"/>
      <w:r w:rsidRPr="0062209E">
        <w:rPr>
          <w:b/>
          <w:sz w:val="28"/>
        </w:rPr>
        <w:t>1.1  Данные по градостроительной ситуации.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Принимаем директивный срок строительства равный 2 годам, три градостроительных комплекса, западное расположение существующей застройки в городе Воронеж.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numPr>
          <w:ilvl w:val="1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bookmarkStart w:id="4" w:name="Р1_2"/>
      <w:bookmarkEnd w:id="4"/>
      <w:r w:rsidRPr="0062209E">
        <w:rPr>
          <w:b/>
          <w:sz w:val="28"/>
        </w:rPr>
        <w:t>Структура строительных организаций – участников строительства.</w:t>
      </w:r>
    </w:p>
    <w:p w:rsidR="009E4F47" w:rsidRPr="0062209E" w:rsidRDefault="009E4F47" w:rsidP="0062209E">
      <w:pPr>
        <w:spacing w:line="360" w:lineRule="auto"/>
        <w:ind w:firstLine="720"/>
        <w:jc w:val="center"/>
        <w:rPr>
          <w:b/>
          <w:sz w:val="28"/>
        </w:rPr>
      </w:pP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Строительные организации, участники строительства имеют исторически сложившуюся структуру, выполняемых ими работы. Поскольку вариант выбирается по первой букве фамилии, то структура строительных организаций будет следующей.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088"/>
      </w:tblGrid>
      <w:tr w:rsidR="009E4F47" w:rsidRPr="0062209E" w:rsidTr="00676C9A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№ п.п.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Наименование организации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Структура работ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</w:tr>
      <w:tr w:rsidR="009E4F47" w:rsidRPr="0062209E">
        <w:tc>
          <w:tcPr>
            <w:tcW w:w="709" w:type="dxa"/>
            <w:tcBorders>
              <w:top w:val="nil"/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Подземстрой </w:t>
            </w:r>
          </w:p>
        </w:tc>
        <w:tc>
          <w:tcPr>
            <w:tcW w:w="7088" w:type="dxa"/>
            <w:tcBorders>
              <w:top w:val="nil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Срезка растительного слоя; планировка; разработка котлованов, устройство подземных частей здания.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2126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Теплострой   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Устройство наружных и внутренних сетей теплоснабжения, включая земляные работы.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2126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Водоканалстрой.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Строительство наружных и внутренних сетей водопровода и канализации включая земляные работы.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lastRenderedPageBreak/>
              <w:t>4</w:t>
            </w:r>
          </w:p>
        </w:tc>
        <w:tc>
          <w:tcPr>
            <w:tcW w:w="2126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Гражданстрой 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Возведение коробок здания, заполнение проемов.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2126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Отделстрой 2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Комплекс всех отделочных работ без заполнения проемов.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2126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Спецстрой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Устройство кровель, дорог, благоустройство.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</w:t>
            </w:r>
          </w:p>
        </w:tc>
        <w:tc>
          <w:tcPr>
            <w:tcW w:w="2126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Связьстрой 1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Устройство наружных и внутренних сетей радио, телевидения, телефона.</w:t>
            </w:r>
          </w:p>
        </w:tc>
      </w:tr>
      <w:tr w:rsidR="009E4F47" w:rsidRPr="0062209E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Электромонтаж 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Устройство наружных и внутренних сетей электроснабжения радио, телевидения, телефона.</w:t>
            </w:r>
          </w:p>
        </w:tc>
      </w:tr>
    </w:tbl>
    <w:p w:rsidR="009E4F47" w:rsidRPr="0062209E" w:rsidRDefault="009E4F47" w:rsidP="0062209E">
      <w:pPr>
        <w:spacing w:line="360" w:lineRule="auto"/>
        <w:jc w:val="both"/>
      </w:pPr>
    </w:p>
    <w:p w:rsidR="009E4F47" w:rsidRPr="0062209E" w:rsidRDefault="009E4F47" w:rsidP="0062209E">
      <w:pPr>
        <w:numPr>
          <w:ilvl w:val="1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bookmarkStart w:id="5" w:name="Р1_3"/>
      <w:bookmarkEnd w:id="5"/>
      <w:r w:rsidRPr="0062209E">
        <w:rPr>
          <w:b/>
          <w:sz w:val="28"/>
        </w:rPr>
        <w:t>Характеристика зданий, возводимых в микрорайоне.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В микрорайоне возводятся два типа зданий, характеристики которых сводим в табл. 2. Глубину заложения принимаем равной глубине промерзания.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2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276"/>
        <w:gridCol w:w="1134"/>
        <w:gridCol w:w="1134"/>
        <w:gridCol w:w="1134"/>
        <w:gridCol w:w="1135"/>
      </w:tblGrid>
      <w:tr w:rsidR="009E4F47" w:rsidRPr="0062209E" w:rsidTr="00676C9A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Тип здания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Полезная площадь,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Жилая площадь, м2</w:t>
            </w:r>
          </w:p>
        </w:tc>
        <w:tc>
          <w:tcPr>
            <w:tcW w:w="581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Характеристика строительных конструкций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Длина, 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</w:t>
            </w:r>
          </w:p>
        </w:tc>
        <w:tc>
          <w:tcPr>
            <w:tcW w:w="1134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Ширина, м</w:t>
            </w:r>
          </w:p>
        </w:tc>
        <w:tc>
          <w:tcPr>
            <w:tcW w:w="1134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Кол-во этажей</w:t>
            </w:r>
          </w:p>
        </w:tc>
        <w:tc>
          <w:tcPr>
            <w:tcW w:w="1134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Кол-во секций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Общая высота здания, м</w:t>
            </w:r>
          </w:p>
        </w:tc>
      </w:tr>
      <w:tr w:rsidR="009E4F47" w:rsidRPr="0062209E">
        <w:trPr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</w:t>
            </w:r>
          </w:p>
        </w:tc>
      </w:tr>
      <w:tr w:rsidR="009E4F47" w:rsidRPr="0062209E">
        <w:trPr>
          <w:jc w:val="center"/>
        </w:trPr>
        <w:tc>
          <w:tcPr>
            <w:tcW w:w="993" w:type="dxa"/>
            <w:tcBorders>
              <w:top w:val="nil"/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15629.76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12503.81</w:t>
            </w:r>
          </w:p>
        </w:tc>
        <w:tc>
          <w:tcPr>
            <w:tcW w:w="1276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160.8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1135" w:type="dxa"/>
            <w:tcBorders>
              <w:top w:val="nil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24.12</w:t>
            </w:r>
          </w:p>
        </w:tc>
      </w:tr>
      <w:tr w:rsidR="009E4F47" w:rsidRPr="0062209E">
        <w:trPr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1285.10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807.9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29.67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24</w:t>
            </w:r>
          </w:p>
        </w:tc>
      </w:tr>
    </w:tbl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numPr>
          <w:ilvl w:val="1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bookmarkStart w:id="6" w:name="Р1_4"/>
      <w:bookmarkEnd w:id="6"/>
      <w:r w:rsidRPr="0062209E">
        <w:rPr>
          <w:b/>
          <w:sz w:val="28"/>
        </w:rPr>
        <w:t>Данные по снабжению строительства материалами, конструкциями и электроэнергией.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Снабжение электроэнергией обеспечивается с помощью временной ТП, с напряжением 6 кВт. Материалы поступают на стройку с помощью автомобильного, водного и железнодорожного транспорта, с дальностью перевозки 25 км, 50 км и 250 км соответственно. </w:t>
      </w:r>
    </w:p>
    <w:p w:rsidR="009E4F47" w:rsidRDefault="0062209E" w:rsidP="0062209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E4F47" w:rsidRPr="0062209E">
        <w:rPr>
          <w:sz w:val="28"/>
        </w:rPr>
        <w:lastRenderedPageBreak/>
        <w:t>Таблица 3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34"/>
        <w:gridCol w:w="2534"/>
        <w:gridCol w:w="2534"/>
      </w:tblGrid>
      <w:tr w:rsidR="009E4F47" w:rsidRPr="0062209E" w:rsidTr="00676C9A">
        <w:trPr>
          <w:cantSplit/>
        </w:trPr>
        <w:tc>
          <w:tcPr>
            <w:tcW w:w="7603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Вид транспорта и дальность перевозки, км</w:t>
            </w:r>
          </w:p>
        </w:tc>
        <w:tc>
          <w:tcPr>
            <w:tcW w:w="2534" w:type="dxa"/>
            <w:tcBorders>
              <w:top w:val="single" w:sz="12" w:space="0" w:color="000000"/>
              <w:right w:val="single" w:sz="12" w:space="0" w:color="000000"/>
            </w:tcBorders>
            <w:shd w:val="pct20" w:color="000000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Источник электроэнергии и напряжение, кВ.</w:t>
            </w:r>
          </w:p>
        </w:tc>
      </w:tr>
      <w:tr w:rsidR="009E4F47" w:rsidRPr="0062209E" w:rsidTr="00676C9A">
        <w:trPr>
          <w:cantSplit/>
        </w:trPr>
        <w:tc>
          <w:tcPr>
            <w:tcW w:w="2535" w:type="dxa"/>
            <w:tcBorders>
              <w:left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Автомобильный</w:t>
            </w:r>
          </w:p>
        </w:tc>
        <w:tc>
          <w:tcPr>
            <w:tcW w:w="2534" w:type="dxa"/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Водный </w:t>
            </w:r>
          </w:p>
        </w:tc>
        <w:tc>
          <w:tcPr>
            <w:tcW w:w="2534" w:type="dxa"/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Ж.д.</w:t>
            </w:r>
          </w:p>
        </w:tc>
        <w:tc>
          <w:tcPr>
            <w:tcW w:w="2534" w:type="dxa"/>
            <w:tcBorders>
              <w:right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Временная  ТП</w:t>
            </w:r>
          </w:p>
        </w:tc>
      </w:tr>
      <w:tr w:rsidR="009E4F47" w:rsidRPr="0062209E" w:rsidTr="00676C9A">
        <w:tc>
          <w:tcPr>
            <w:tcW w:w="2535" w:type="dxa"/>
            <w:tcBorders>
              <w:left w:val="single" w:sz="12" w:space="0" w:color="000000"/>
              <w:bottom w:val="single" w:sz="12" w:space="0" w:color="auto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2534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2534" w:type="dxa"/>
            <w:tcBorders>
              <w:bottom w:val="single" w:sz="12" w:space="0" w:color="auto"/>
              <w:right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</w:t>
            </w:r>
          </w:p>
        </w:tc>
      </w:tr>
      <w:tr w:rsidR="009E4F47" w:rsidRPr="0062209E">
        <w:tc>
          <w:tcPr>
            <w:tcW w:w="2535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25</w:t>
            </w:r>
          </w:p>
        </w:tc>
        <w:tc>
          <w:tcPr>
            <w:tcW w:w="2534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50</w:t>
            </w:r>
          </w:p>
        </w:tc>
        <w:tc>
          <w:tcPr>
            <w:tcW w:w="2534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250</w:t>
            </w:r>
          </w:p>
        </w:tc>
        <w:tc>
          <w:tcPr>
            <w:tcW w:w="2534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6</w:t>
            </w:r>
          </w:p>
        </w:tc>
      </w:tr>
    </w:tbl>
    <w:p w:rsidR="009E4F47" w:rsidRPr="0062209E" w:rsidRDefault="009E4F47" w:rsidP="00676C9A">
      <w:pPr>
        <w:shd w:val="clear" w:color="auto" w:fill="FFFFFF"/>
        <w:spacing w:line="360" w:lineRule="auto"/>
        <w:jc w:val="both"/>
      </w:pPr>
    </w:p>
    <w:p w:rsidR="009E4F47" w:rsidRPr="0062209E" w:rsidRDefault="009E4F47" w:rsidP="0062209E">
      <w:pPr>
        <w:numPr>
          <w:ilvl w:val="1"/>
          <w:numId w:val="5"/>
        </w:numPr>
        <w:spacing w:line="360" w:lineRule="auto"/>
        <w:ind w:left="0" w:firstLine="720"/>
        <w:jc w:val="center"/>
        <w:rPr>
          <w:sz w:val="28"/>
        </w:rPr>
      </w:pPr>
      <w:bookmarkStart w:id="7" w:name="Р1_5"/>
      <w:bookmarkEnd w:id="7"/>
      <w:r w:rsidRPr="0062209E">
        <w:rPr>
          <w:b/>
          <w:sz w:val="28"/>
        </w:rPr>
        <w:t>Данные по грунтам и трубопроводам</w:t>
      </w:r>
      <w:r w:rsidRPr="0062209E">
        <w:rPr>
          <w:sz w:val="28"/>
        </w:rPr>
        <w:t>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Данные принимаемых материалов, диаметра и глубины заложения труб инженерных сетей сводим в табл. 4.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4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5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9E4F47" w:rsidRPr="0062209E" w:rsidTr="00676C9A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Тип грунта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УГВ, м</w:t>
            </w:r>
          </w:p>
        </w:tc>
        <w:tc>
          <w:tcPr>
            <w:tcW w:w="2556" w:type="dxa"/>
            <w:gridSpan w:val="3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Водопровод </w:t>
            </w:r>
          </w:p>
        </w:tc>
        <w:tc>
          <w:tcPr>
            <w:tcW w:w="2556" w:type="dxa"/>
            <w:gridSpan w:val="3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Канализация </w:t>
            </w:r>
          </w:p>
        </w:tc>
        <w:tc>
          <w:tcPr>
            <w:tcW w:w="2556" w:type="dxa"/>
            <w:gridSpan w:val="3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Теплотрасса 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1134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275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Мате- риал труб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Диа-метр труб, мм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Глу- бина залож., м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Мате- риал труб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Диа-метр труб, мм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Глу- бина залож., м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Мате- риал труб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Диа-метр труб, мм</w:t>
            </w:r>
          </w:p>
        </w:tc>
        <w:tc>
          <w:tcPr>
            <w:tcW w:w="85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Глу- бина залож., м</w:t>
            </w:r>
          </w:p>
        </w:tc>
      </w:tr>
      <w:tr w:rsidR="009E4F47" w:rsidRPr="0062209E">
        <w:trPr>
          <w:cantSplit/>
          <w:jc w:val="center"/>
        </w:trPr>
        <w:tc>
          <w:tcPr>
            <w:tcW w:w="1134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9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10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11</w:t>
            </w:r>
          </w:p>
        </w:tc>
      </w:tr>
      <w:tr w:rsidR="009E4F47" w:rsidRPr="0062209E">
        <w:trPr>
          <w:cantSplit/>
          <w:jc w:val="center"/>
        </w:trPr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Глина полутвердая.</w:t>
            </w:r>
          </w:p>
        </w:tc>
        <w:tc>
          <w:tcPr>
            <w:tcW w:w="1275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-1.5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Чугун 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250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-2.0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Керамика 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300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-2.5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Сталь 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200</w:t>
            </w:r>
          </w:p>
        </w:tc>
        <w:tc>
          <w:tcPr>
            <w:tcW w:w="852" w:type="dxa"/>
            <w:tcBorders>
              <w:top w:val="nil"/>
              <w:bottom w:val="single" w:sz="12" w:space="0" w:color="000000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-1.0</w:t>
            </w:r>
          </w:p>
        </w:tc>
      </w:tr>
    </w:tbl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numPr>
          <w:ilvl w:val="1"/>
          <w:numId w:val="5"/>
        </w:numPr>
        <w:spacing w:line="360" w:lineRule="auto"/>
        <w:ind w:left="0" w:firstLine="720"/>
        <w:jc w:val="center"/>
        <w:rPr>
          <w:sz w:val="28"/>
        </w:rPr>
      </w:pPr>
      <w:bookmarkStart w:id="8" w:name="Р1_6"/>
      <w:bookmarkEnd w:id="8"/>
      <w:r w:rsidRPr="0062209E">
        <w:rPr>
          <w:b/>
          <w:sz w:val="28"/>
        </w:rPr>
        <w:t>Характеристика строительных конструкций</w:t>
      </w:r>
      <w:r w:rsidRPr="0062209E">
        <w:rPr>
          <w:sz w:val="28"/>
        </w:rPr>
        <w:t>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Строительные конструкции выбираются для каждого типа здания, принятые данные соответственно варианту сводим в таблицу 5.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5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560"/>
        <w:gridCol w:w="1560"/>
        <w:gridCol w:w="1417"/>
        <w:gridCol w:w="1418"/>
        <w:gridCol w:w="1417"/>
        <w:gridCol w:w="1418"/>
      </w:tblGrid>
      <w:tr w:rsidR="009E4F47" w:rsidRPr="0062209E" w:rsidTr="00676C9A">
        <w:trPr>
          <w:cantSplit/>
          <w:jc w:val="center"/>
        </w:trPr>
        <w:tc>
          <w:tcPr>
            <w:tcW w:w="123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Тип 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Здания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Фундамент </w:t>
            </w:r>
          </w:p>
        </w:tc>
        <w:tc>
          <w:tcPr>
            <w:tcW w:w="4395" w:type="dxa"/>
            <w:gridSpan w:val="3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Стены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Кровля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Полы 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1239" w:type="dxa"/>
            <w:vMerge/>
            <w:tcBorders>
              <w:lef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560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560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Внутренние</w:t>
            </w:r>
          </w:p>
        </w:tc>
        <w:tc>
          <w:tcPr>
            <w:tcW w:w="1417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Наружные</w:t>
            </w:r>
          </w:p>
        </w:tc>
        <w:tc>
          <w:tcPr>
            <w:tcW w:w="1418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перегородки</w:t>
            </w:r>
          </w:p>
        </w:tc>
        <w:tc>
          <w:tcPr>
            <w:tcW w:w="1417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418" w:type="dxa"/>
            <w:vMerge/>
            <w:tcBorders>
              <w:righ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</w:tr>
      <w:tr w:rsidR="009E4F47" w:rsidRPr="0062209E" w:rsidTr="00676C9A">
        <w:trPr>
          <w:jc w:val="center"/>
        </w:trPr>
        <w:tc>
          <w:tcPr>
            <w:tcW w:w="123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</w:t>
            </w:r>
          </w:p>
        </w:tc>
      </w:tr>
      <w:tr w:rsidR="009E4F47" w:rsidRPr="0062209E" w:rsidTr="00676C9A">
        <w:trPr>
          <w:jc w:val="center"/>
        </w:trPr>
        <w:tc>
          <w:tcPr>
            <w:tcW w:w="1239" w:type="dxa"/>
            <w:tcBorders>
              <w:top w:val="nil"/>
              <w:lef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lastRenderedPageBreak/>
              <w:t xml:space="preserve">Ленточные бутобетонные.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Кирпичные, толщиной 51 </w:t>
            </w:r>
            <w:r w:rsidRPr="0062209E">
              <w:lastRenderedPageBreak/>
              <w:t>см.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lastRenderedPageBreak/>
              <w:t xml:space="preserve">Кирпичные блоки </w:t>
            </w:r>
            <w:r w:rsidRPr="0062209E">
              <w:lastRenderedPageBreak/>
              <w:t>толщиной 64 см.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lastRenderedPageBreak/>
              <w:t xml:space="preserve">Кирпичные, толщиной </w:t>
            </w:r>
            <w:r w:rsidRPr="0062209E">
              <w:lastRenderedPageBreak/>
              <w:t>12.5.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lastRenderedPageBreak/>
              <w:t>Сборная из железобетон-</w:t>
            </w:r>
            <w:r w:rsidRPr="0062209E">
              <w:lastRenderedPageBreak/>
              <w:t>ных панелей</w:t>
            </w:r>
          </w:p>
        </w:tc>
        <w:tc>
          <w:tcPr>
            <w:tcW w:w="1418" w:type="dxa"/>
            <w:tcBorders>
              <w:top w:val="nil"/>
              <w:righ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lastRenderedPageBreak/>
              <w:t xml:space="preserve">Щитовой паркет. В </w:t>
            </w:r>
            <w:r w:rsidRPr="0062209E">
              <w:lastRenderedPageBreak/>
              <w:t>санузлах керамическая плитка.</w:t>
            </w:r>
          </w:p>
        </w:tc>
      </w:tr>
      <w:tr w:rsidR="009E4F47" w:rsidRPr="0062209E" w:rsidTr="00676C9A">
        <w:trPr>
          <w:jc w:val="center"/>
        </w:trPr>
        <w:tc>
          <w:tcPr>
            <w:tcW w:w="123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lastRenderedPageBreak/>
              <w:t>2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Ленточные, монолитные, бутобетонные. 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Из крупных бутобетонных блоков.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Кирпичные, толщиной 51 см.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Кирпичные, толщиной 12.5 см.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Рулонный четырехслойный ковер с утеплителем.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Линолеум теплый. В санузлах керамическая плитка.</w:t>
            </w:r>
          </w:p>
        </w:tc>
      </w:tr>
    </w:tbl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Примечание:</w:t>
      </w: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Площадь пола в санузлах принять равной 10% от полезной.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Стены в жилых помещениях оклеиваются обоями, в кухнях и санузлах облицовываются керамической плиткой (20% от полезной площади). Потолок окрашивается известью. Окна и двери окрашиваются эмалью.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numPr>
          <w:ilvl w:val="1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bookmarkStart w:id="9" w:name="Р1_7"/>
      <w:bookmarkEnd w:id="9"/>
      <w:r w:rsidRPr="0062209E">
        <w:rPr>
          <w:b/>
          <w:sz w:val="28"/>
        </w:rPr>
        <w:t>Генплан микрорайона.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Генплан микрорайона принимаем условно и выполняем в масштабе М 1:4000 (рис. 1).</w:t>
      </w:r>
    </w:p>
    <w:p w:rsidR="009E4F47" w:rsidRPr="0062209E" w:rsidRDefault="00EA1393" w:rsidP="0062209E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lastRenderedPageBreak/>
        <w:object w:dxaOrig="1440" w:dyaOrig="1440">
          <v:group id="_x0000_s1026" style="position:absolute;left:0;text-align:left;margin-left:40.7pt;margin-top:17.7pt;width:398.75pt;height:618.6pt;z-index:251658752" coordorigin="2232,2861" coordsize="7975,1237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74;top:14427;width:6394;height:806" filled="f" stroked="f">
              <v:textbox style="mso-next-textbox:#_x0000_s1027">
                <w:txbxContent>
                  <w:p w:rsidR="00DE1E08" w:rsidRDefault="00DE1E08">
                    <w:pPr>
                      <w:jc w:val="center"/>
                    </w:pPr>
                    <w:r>
                      <w:rPr>
                        <w:b/>
                      </w:rPr>
                      <w:t xml:space="preserve">Рис.1 </w:t>
                    </w:r>
                    <w:r>
                      <w:t>Генеральный план микрорайона</w:t>
                    </w:r>
                  </w:p>
                  <w:p w:rsidR="00DE1E08" w:rsidRDefault="00DE1E08">
                    <w:pPr>
                      <w:jc w:val="center"/>
                      <w:rPr>
                        <w:lang w:val="en-US"/>
                      </w:rPr>
                    </w:pPr>
                    <w:r>
                      <w:t>М 1</w:t>
                    </w:r>
                    <w:r>
                      <w:rPr>
                        <w:lang w:val="en-US"/>
                      </w:rPr>
                      <w:t>:4000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32;top:2861;width:7975;height:10016">
              <v:imagedata r:id="rId13" o:title="" cropleft="17458f" cropright="16711f"/>
            </v:shape>
            <w10:wrap type="topAndBottom"/>
          </v:group>
          <o:OLEObject Type="Embed" ProgID="AutoCAD.Drawing.15" ShapeID="_x0000_s1028" DrawAspect="Content" ObjectID="_1459964230" r:id="rId14"/>
        </w:object>
      </w:r>
    </w:p>
    <w:p w:rsidR="009E4F47" w:rsidRPr="0062209E" w:rsidRDefault="0062209E" w:rsidP="0062209E">
      <w:pPr>
        <w:numPr>
          <w:ilvl w:val="1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bookmarkStart w:id="10" w:name="Р1_8"/>
      <w:bookmarkEnd w:id="10"/>
      <w:r>
        <w:rPr>
          <w:sz w:val="28"/>
        </w:rPr>
        <w:br w:type="page"/>
      </w:r>
      <w:r w:rsidR="009E4F47" w:rsidRPr="0062209E">
        <w:rPr>
          <w:b/>
          <w:sz w:val="28"/>
        </w:rPr>
        <w:lastRenderedPageBreak/>
        <w:t>План наружных коммуникаций.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На основании генерального плана микрорайона разрабатывается план наружных коммуникаций (рис. 2) и выполняем в масштабе М 1:4000.</w:t>
      </w:r>
    </w:p>
    <w:p w:rsidR="009E4F47" w:rsidRPr="0062209E" w:rsidRDefault="00EA1393" w:rsidP="0062209E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group id="_x0000_s1029" style="position:absolute;left:0;text-align:left;margin-left:53.15pt;margin-top:27.3pt;width:369.5pt;height:619.7pt;z-index:251659776" coordorigin="2481,2501" coordsize="7390,12394" o:allowincell="f">
            <v:shape id="_x0000_s1030" type="#_x0000_t202" style="position:absolute;left:2657;top:14089;width:6394;height:806" filled="f" stroked="f">
              <v:textbox style="mso-next-textbox:#_x0000_s1030">
                <w:txbxContent>
                  <w:p w:rsidR="00DE1E08" w:rsidRDefault="00DE1E08">
                    <w:pPr>
                      <w:jc w:val="center"/>
                    </w:pPr>
                    <w:r>
                      <w:rPr>
                        <w:b/>
                      </w:rPr>
                      <w:t xml:space="preserve">Рис.2 </w:t>
                    </w:r>
                    <w:r>
                      <w:t>План наружных коммуникаций</w:t>
                    </w:r>
                  </w:p>
                  <w:p w:rsidR="00DE1E08" w:rsidRDefault="00DE1E08">
                    <w:pPr>
                      <w:jc w:val="center"/>
                      <w:rPr>
                        <w:lang w:val="en-US"/>
                      </w:rPr>
                    </w:pPr>
                    <w:r>
                      <w:t>М 1</w:t>
                    </w:r>
                    <w:r>
                      <w:rPr>
                        <w:lang w:val="en-US"/>
                      </w:rPr>
                      <w:t>:4000</w:t>
                    </w:r>
                  </w:p>
                </w:txbxContent>
              </v:textbox>
            </v:shape>
            <v:shape id="_x0000_s1031" type="#_x0000_t75" style="position:absolute;left:2481;top:2501;width:7390;height:10192">
              <v:imagedata r:id="rId15" o:title="" cropleft="19138f" cropright="17831f"/>
            </v:shape>
            <w10:wrap type="topAndBottom"/>
          </v:group>
          <o:OLEObject Type="Embed" ProgID="AutoCAD.Drawing.15" ShapeID="_x0000_s1031" DrawAspect="Content" ObjectID="_1459964231" r:id="rId16"/>
        </w:object>
      </w:r>
    </w:p>
    <w:p w:rsidR="009E4F47" w:rsidRPr="0062209E" w:rsidRDefault="009E4F47" w:rsidP="0062209E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</w:rPr>
      </w:pPr>
      <w:bookmarkStart w:id="11" w:name="Р2"/>
      <w:bookmarkEnd w:id="11"/>
      <w:r w:rsidRPr="0062209E">
        <w:rPr>
          <w:b/>
          <w:sz w:val="28"/>
        </w:rPr>
        <w:lastRenderedPageBreak/>
        <w:t>Обоснование очередности застройки микрорайона.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При рассмотрении вопроса об очередности застройки микрорайона первыми целесообразно начать работы на ГСК трудоемкость работ по инженерной подготовке которого меньше.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numPr>
          <w:ilvl w:val="1"/>
          <w:numId w:val="6"/>
        </w:numPr>
        <w:spacing w:line="360" w:lineRule="auto"/>
        <w:ind w:left="0" w:firstLine="720"/>
        <w:jc w:val="center"/>
        <w:rPr>
          <w:b/>
          <w:sz w:val="28"/>
        </w:rPr>
      </w:pPr>
      <w:bookmarkStart w:id="12" w:name="Р2_1"/>
      <w:bookmarkEnd w:id="12"/>
      <w:r w:rsidRPr="0062209E">
        <w:rPr>
          <w:b/>
          <w:sz w:val="28"/>
        </w:rPr>
        <w:t>Определение площади сечения траншеи при прокладке трубопровода.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62209E" w:rsidRDefault="00EA1393" w:rsidP="0062209E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lastRenderedPageBreak/>
        <w:object w:dxaOrig="1440" w:dyaOrig="1440">
          <v:group id="_x0000_s1032" style="position:absolute;left:0;text-align:left;margin-left:-8.95pt;margin-top:28.95pt;width:497.4pt;height:600.75pt;z-index:251655680" coordorigin="1239,3362" coordsize="9948,12015" o:allowincell="f">
            <v:shape id="_x0000_s1033" type="#_x0000_t75" style="position:absolute;left:2430;top:3362;width:7002;height:3798">
              <v:imagedata r:id="rId17" o:title="" cropbottom="8236f" cropright="4058f"/>
            </v:shape>
            <v:shape id="_x0000_s1034" type="#_x0000_t75" style="position:absolute;left:2766;top:7157;width:6276;height:3423">
              <v:imagedata r:id="rId18" o:title="" croptop="2927f" cropbottom="6217f" cropleft="1070f" cropright="4270f"/>
            </v:shape>
            <v:shape id="_x0000_s1035" type="#_x0000_t75" style="position:absolute;left:1239;top:10578;width:9948;height:4162">
              <v:imagedata r:id="rId19" o:title="" croptop="7146f" cropbottom="11355f"/>
            </v:shape>
            <v:shape id="_x0000_s1036" type="#_x0000_t202" style="position:absolute;left:3274;top:14571;width:5503;height:806" filled="f" stroked="f">
              <v:textbox style="mso-next-textbox:#_x0000_s1036">
                <w:txbxContent>
                  <w:p w:rsidR="00DE1E08" w:rsidRDefault="00DE1E08">
                    <w:pPr>
                      <w:jc w:val="center"/>
                    </w:pPr>
                    <w:r>
                      <w:rPr>
                        <w:b/>
                      </w:rPr>
                      <w:t xml:space="preserve">Рис.3 </w:t>
                    </w:r>
                    <w:r>
                      <w:t>Схема сечения траншеи:</w:t>
                    </w:r>
                  </w:p>
                  <w:p w:rsidR="00DE1E08" w:rsidRDefault="00DE1E08">
                    <w:r>
                      <w:t>а - водопровода; б – канализации; в – теплотрассы.</w:t>
                    </w:r>
                  </w:p>
                </w:txbxContent>
              </v:textbox>
            </v:shape>
            <v:shape id="_x0000_s1037" type="#_x0000_t202" style="position:absolute;left:2863;top:9909;width:703;height:634" filled="f" stroked="f">
              <v:textbox style="mso-next-textbox:#_x0000_s1037">
                <w:txbxContent>
                  <w:p w:rsidR="00DE1E08" w:rsidRDefault="00DE1E0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в)</w:t>
                    </w:r>
                  </w:p>
                </w:txbxContent>
              </v:textbox>
            </v:shape>
            <v:shape id="_x0000_s1038" type="#_x0000_t202" style="position:absolute;left:2863;top:6618;width:703;height:634" filled="f" stroked="f">
              <v:textbox style="mso-next-textbox:#_x0000_s1038">
                <w:txbxContent>
                  <w:p w:rsidR="00DE1E08" w:rsidRDefault="00DE1E0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б)</w:t>
                    </w:r>
                  </w:p>
                </w:txbxContent>
              </v:textbox>
            </v:shape>
            <v:shape id="_x0000_s1039" type="#_x0000_t202" style="position:absolute;left:2863;top:3395;width:703;height:634" filled="f" stroked="f">
              <v:textbox style="mso-next-textbox:#_x0000_s1039">
                <w:txbxContent>
                  <w:p w:rsidR="00DE1E08" w:rsidRDefault="00DE1E0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а)</w:t>
                    </w:r>
                  </w:p>
                </w:txbxContent>
              </v:textbox>
            </v:shape>
            <w10:wrap type="topAndBottom"/>
          </v:group>
          <o:OLEObject Type="Embed" ProgID="AutoCAD.Drawing.15" ShapeID="_x0000_s1033" DrawAspect="Content" ObjectID="_1459964232" r:id="rId20"/>
          <o:OLEObject Type="Embed" ProgID="AutoCAD.Drawing.15" ShapeID="_x0000_s1034" DrawAspect="Content" ObjectID="_1459964233" r:id="rId21"/>
          <o:OLEObject Type="Embed" ProgID="AutoCAD.Drawing.15" ShapeID="_x0000_s1035" DrawAspect="Content" ObjectID="_1459964234" r:id="rId22"/>
        </w:object>
      </w:r>
      <w:r w:rsidR="009E4F47" w:rsidRPr="0062209E">
        <w:rPr>
          <w:sz w:val="28"/>
        </w:rPr>
        <w:t>Площадь сечения траншеи это показатель необходимый для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 определения объема работ по инженерной подготовке.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Площадь сечения траншеи (рис. 3):</w: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1420" w:dyaOrig="320">
          <v:shape id="_x0000_i1030" type="#_x0000_t75" style="width:71.25pt;height:15.75pt" o:ole="" fillcolor="window">
            <v:imagedata r:id="rId23" o:title=""/>
          </v:shape>
          <o:OLEObject Type="Embed" ProgID="Equation.3" ShapeID="_x0000_i1030" DrawAspect="Content" ObjectID="_1459964219" r:id="rId24"/>
        </w:object>
      </w:r>
      <w:r w:rsidR="009E4F47" w:rsidRPr="0062209E">
        <w:rPr>
          <w:sz w:val="28"/>
        </w:rPr>
        <w:tab/>
      </w:r>
      <w:r w:rsidR="009E4F47" w:rsidRPr="0062209E">
        <w:rPr>
          <w:sz w:val="28"/>
        </w:rPr>
        <w:tab/>
      </w:r>
      <w:r w:rsidR="009E4F47" w:rsidRPr="0062209E">
        <w:rPr>
          <w:sz w:val="28"/>
        </w:rPr>
        <w:tab/>
      </w:r>
      <w:r w:rsidR="009E4F47" w:rsidRPr="0062209E">
        <w:rPr>
          <w:sz w:val="28"/>
        </w:rPr>
        <w:tab/>
      </w:r>
      <w:r w:rsidR="009E4F47" w:rsidRPr="0062209E">
        <w:rPr>
          <w:sz w:val="28"/>
        </w:rPr>
        <w:tab/>
      </w:r>
      <w:r w:rsidR="009E4F47" w:rsidRPr="0062209E">
        <w:rPr>
          <w:sz w:val="28"/>
        </w:rPr>
        <w:tab/>
      </w:r>
      <w:r w:rsidR="009E4F47" w:rsidRPr="0062209E">
        <w:rPr>
          <w:sz w:val="28"/>
        </w:rPr>
        <w:tab/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lastRenderedPageBreak/>
        <w:t xml:space="preserve">где а – ширина траншеи на поверхности земли, м; </w:t>
      </w:r>
      <w:r w:rsidRPr="0062209E">
        <w:rPr>
          <w:sz w:val="28"/>
          <w:lang w:val="en-US"/>
        </w:rPr>
        <w:t>b</w:t>
      </w:r>
      <w:r w:rsidRPr="0062209E">
        <w:rPr>
          <w:sz w:val="28"/>
        </w:rPr>
        <w:t xml:space="preserve"> – ширина заложения откоса, м; </w:t>
      </w:r>
      <w:r w:rsidRPr="0062209E">
        <w:rPr>
          <w:sz w:val="28"/>
          <w:lang w:val="en-US"/>
        </w:rPr>
        <w:t>h</w:t>
      </w:r>
      <w:r w:rsidRPr="0062209E">
        <w:rPr>
          <w:sz w:val="28"/>
        </w:rPr>
        <w:t xml:space="preserve"> – глубина заложения трубопровода, м.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Крутизну откосов и ширину траншеи принимаем согласно СНиП </w:t>
      </w:r>
      <w:r w:rsidRPr="0062209E">
        <w:rPr>
          <w:sz w:val="28"/>
          <w:szCs w:val="28"/>
        </w:rPr>
        <w:sym w:font="Symbol" w:char="F049"/>
      </w:r>
      <w:r w:rsidRPr="0062209E">
        <w:rPr>
          <w:sz w:val="28"/>
          <w:szCs w:val="28"/>
        </w:rPr>
        <w:sym w:font="Symbol" w:char="F049"/>
      </w:r>
      <w:r w:rsidRPr="0062209E">
        <w:rPr>
          <w:sz w:val="28"/>
          <w:szCs w:val="28"/>
        </w:rPr>
        <w:sym w:font="Symbol" w:char="F049"/>
      </w:r>
      <w:r w:rsidRPr="0062209E">
        <w:rPr>
          <w:sz w:val="28"/>
        </w:rPr>
        <w:t>-8-76.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Грунт – глина полутвердая. Крутизну откосов при глубине до 3м. – принимаем 1:0.25.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Площадь сечения траншеи полная:</w: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  <w:lang w:val="en-US"/>
        </w:rPr>
      </w:pPr>
      <w:r w:rsidRPr="0062209E">
        <w:rPr>
          <w:sz w:val="28"/>
        </w:rPr>
        <w:object w:dxaOrig="3159" w:dyaOrig="540">
          <v:shape id="_x0000_i1031" type="#_x0000_t75" style="width:158.25pt;height:27pt" o:ole="" fillcolor="window">
            <v:imagedata r:id="rId25" o:title=""/>
          </v:shape>
          <o:OLEObject Type="Embed" ProgID="Equation.3" ShapeID="_x0000_i1031" DrawAspect="Content" ObjectID="_1459964220" r:id="rId26"/>
        </w:objec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3500" w:dyaOrig="540">
          <v:shape id="_x0000_i1032" type="#_x0000_t75" style="width:174.75pt;height:27pt" o:ole="" fillcolor="window">
            <v:imagedata r:id="rId27" o:title=""/>
          </v:shape>
          <o:OLEObject Type="Embed" ProgID="Equation.3" ShapeID="_x0000_i1032" DrawAspect="Content" ObjectID="_1459964221" r:id="rId28"/>
        </w:objec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3300" w:dyaOrig="540">
          <v:shape id="_x0000_i1033" type="#_x0000_t75" style="width:165pt;height:27pt" o:ole="" fillcolor="window">
            <v:imagedata r:id="rId29" o:title=""/>
          </v:shape>
          <o:OLEObject Type="Embed" ProgID="Equation.3" ShapeID="_x0000_i1033" DrawAspect="Content" ObjectID="_1459964222" r:id="rId30"/>
        </w:objec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Площадь сечения траншеи ниже уровня грунтовых вод:</w: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3760" w:dyaOrig="560">
          <v:shape id="_x0000_i1034" type="#_x0000_t75" style="width:188.25pt;height:27.75pt" o:ole="" fillcolor="window">
            <v:imagedata r:id="rId31" o:title=""/>
          </v:shape>
          <o:OLEObject Type="Embed" ProgID="Equation.3" ShapeID="_x0000_i1034" DrawAspect="Content" ObjectID="_1459964223" r:id="rId32"/>
        </w:objec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3360" w:dyaOrig="540">
          <v:shape id="_x0000_i1035" type="#_x0000_t75" style="width:168pt;height:27pt" o:ole="" fillcolor="window">
            <v:imagedata r:id="rId33" o:title=""/>
          </v:shape>
          <o:OLEObject Type="Embed" ProgID="Equation.3" ShapeID="_x0000_i1035" DrawAspect="Content" ObjectID="_1459964224" r:id="rId34"/>
        </w:objec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Площадь сечения основания траншеи:</w: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2980" w:dyaOrig="560">
          <v:shape id="_x0000_i1036" type="#_x0000_t75" style="width:149.25pt;height:27.75pt" o:ole="" fillcolor="window">
            <v:imagedata r:id="rId35" o:title=""/>
          </v:shape>
          <o:OLEObject Type="Embed" ProgID="Equation.3" ShapeID="_x0000_i1036" DrawAspect="Content" ObjectID="_1459964225" r:id="rId36"/>
        </w:objec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2900" w:dyaOrig="560">
          <v:shape id="_x0000_i1037" type="#_x0000_t75" style="width:144.75pt;height:27.75pt" o:ole="" fillcolor="window">
            <v:imagedata r:id="rId37" o:title=""/>
          </v:shape>
          <o:OLEObject Type="Embed" ProgID="Equation.3" ShapeID="_x0000_i1037" DrawAspect="Content" ObjectID="_1459964226" r:id="rId38"/>
        </w:objec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2900" w:dyaOrig="540">
          <v:shape id="_x0000_i1038" type="#_x0000_t75" style="width:144.75pt;height:27pt" o:ole="" fillcolor="window">
            <v:imagedata r:id="rId39" o:title=""/>
          </v:shape>
          <o:OLEObject Type="Embed" ProgID="Equation.3" ShapeID="_x0000_i1038" DrawAspect="Content" ObjectID="_1459964227" r:id="rId40"/>
        </w:objec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Площадь сечения изоляции:</w: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1960" w:dyaOrig="400">
          <v:shape id="_x0000_i1039" type="#_x0000_t75" style="width:98.25pt;height:20.25pt" o:ole="" fillcolor="window">
            <v:imagedata r:id="rId41" o:title=""/>
          </v:shape>
          <o:OLEObject Type="Embed" ProgID="Equation.3" ShapeID="_x0000_i1039" DrawAspect="Content" ObjectID="_1459964228" r:id="rId42"/>
        </w:objec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</w:t>
      </w:r>
      <w:r w:rsidRPr="0062209E">
        <w:rPr>
          <w:sz w:val="28"/>
          <w:lang w:val="en-US"/>
        </w:rPr>
        <w:t>d</w:t>
      </w:r>
      <w:r w:rsidRPr="0062209E">
        <w:rPr>
          <w:sz w:val="28"/>
        </w:rPr>
        <w:t xml:space="preserve"> – диаметр трубы; </w:t>
      </w:r>
      <w:r w:rsidRPr="0062209E">
        <w:rPr>
          <w:sz w:val="28"/>
          <w:lang w:val="en-US"/>
        </w:rPr>
        <w:t>b</w:t>
      </w:r>
      <w:r w:rsidRPr="0062209E">
        <w:rPr>
          <w:sz w:val="28"/>
        </w:rPr>
        <w:t xml:space="preserve"> – толщина стекловаты; </w:t>
      </w:r>
      <w:r w:rsidRPr="0062209E">
        <w:rPr>
          <w:sz w:val="28"/>
          <w:lang w:val="en-US"/>
        </w:rPr>
        <w:t>n</w:t>
      </w:r>
      <w:r w:rsidRPr="0062209E">
        <w:rPr>
          <w:sz w:val="28"/>
        </w:rPr>
        <w:t xml:space="preserve"> – количество труб.</w:t>
      </w:r>
    </w:p>
    <w:p w:rsidR="009E4F47" w:rsidRPr="0062209E" w:rsidRDefault="001A35BA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object w:dxaOrig="3519" w:dyaOrig="540">
          <v:shape id="_x0000_i1040" type="#_x0000_t75" style="width:176.25pt;height:27pt" o:ole="" fillcolor="window">
            <v:imagedata r:id="rId43" o:title=""/>
          </v:shape>
          <o:OLEObject Type="Embed" ProgID="Equation.3" ShapeID="_x0000_i1040" DrawAspect="Content" ObjectID="_1459964229" r:id="rId44"/>
        </w:object>
      </w:r>
      <w:r w:rsidR="009E4F47" w:rsidRPr="0062209E">
        <w:rPr>
          <w:sz w:val="28"/>
        </w:rPr>
        <w:tab/>
      </w:r>
    </w:p>
    <w:p w:rsidR="009E4F47" w:rsidRPr="0062209E" w:rsidRDefault="0062209E" w:rsidP="0062209E">
      <w:pPr>
        <w:numPr>
          <w:ilvl w:val="1"/>
          <w:numId w:val="6"/>
        </w:numPr>
        <w:spacing w:line="360" w:lineRule="auto"/>
        <w:ind w:left="0" w:firstLine="720"/>
        <w:jc w:val="center"/>
        <w:rPr>
          <w:b/>
          <w:sz w:val="28"/>
        </w:rPr>
      </w:pPr>
      <w:bookmarkStart w:id="13" w:name="Р2_2"/>
      <w:bookmarkEnd w:id="13"/>
      <w:r>
        <w:rPr>
          <w:sz w:val="28"/>
        </w:rPr>
        <w:br w:type="page"/>
      </w:r>
      <w:r w:rsidR="009E4F47" w:rsidRPr="0062209E">
        <w:rPr>
          <w:b/>
          <w:sz w:val="28"/>
        </w:rPr>
        <w:t>Определение длин трубопроводов.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Длину трубопроводов определяем с помощью линейки по плану наружных коммуникаций, выполненному в масштабе, результаты измерений сводим в таблицу 6.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Участки и длины трубопроводов.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</w:t>
      </w:r>
      <w:bookmarkStart w:id="14" w:name="Табл6"/>
      <w:bookmarkEnd w:id="14"/>
      <w:r w:rsidRPr="0062209E">
        <w:rPr>
          <w:sz w:val="28"/>
        </w:rPr>
        <w:t>ца 6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276"/>
        <w:gridCol w:w="1276"/>
        <w:gridCol w:w="1276"/>
        <w:gridCol w:w="1275"/>
        <w:gridCol w:w="1276"/>
      </w:tblGrid>
      <w:tr w:rsidR="009E4F47" w:rsidRPr="0062209E" w:rsidTr="00676C9A">
        <w:trPr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Участок водопровода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pStyle w:val="23"/>
              <w:shd w:val="clear" w:color="auto" w:fill="FFFFFF"/>
              <w:spacing w:line="360" w:lineRule="auto"/>
              <w:jc w:val="both"/>
            </w:pPr>
            <w:r w:rsidRPr="0062209E">
              <w:t>Длина участка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м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Участок канализа- ции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Длина участка, 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м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Участок канализа- ции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Длина участка, 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м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Участок теплотрас-сы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Длина участка, 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м</w:t>
            </w:r>
          </w:p>
        </w:tc>
      </w:tr>
      <w:tr w:rsidR="009E4F47" w:rsidRPr="0062209E">
        <w:trPr>
          <w:jc w:val="center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7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8</w:t>
            </w:r>
          </w:p>
        </w:tc>
      </w:tr>
      <w:tr w:rsidR="009E4F47" w:rsidRPr="0062209E">
        <w:trPr>
          <w:jc w:val="center"/>
        </w:trPr>
        <w:tc>
          <w:tcPr>
            <w:tcW w:w="1134" w:type="dxa"/>
            <w:tcBorders>
              <w:top w:val="nil"/>
              <w:left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вк3-вк4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вк4-вк6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вк3- вк15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вк7-вк15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 вк8-вк10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вк2-вк7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вк7-вк11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вк11-вк13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вк13-вк14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288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188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400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72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200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144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кк4-кк6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кк6-кк7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кк8-кк10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кк4-кк10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кк5-кк8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кк3-кк9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кк3-кк14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Кк17-кк14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кк13-кк19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кк17-кк18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кк15-кк16</w:t>
            </w:r>
          </w:p>
        </w:tc>
        <w:tc>
          <w:tcPr>
            <w:tcW w:w="1276" w:type="dxa"/>
            <w:tcBorders>
              <w:top w:val="nil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102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170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170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92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144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68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156</w:t>
            </w:r>
          </w:p>
        </w:tc>
        <w:tc>
          <w:tcPr>
            <w:tcW w:w="1276" w:type="dxa"/>
            <w:tcBorders>
              <w:top w:val="nil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кк13-кк14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кк11-кк12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кк2-кк19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кк20-кк26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кк21-кк22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кк22-кк23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Кк20-кк21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Кк24-кк25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Кк26-кк27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Кк2-кк26</w:t>
            </w:r>
          </w:p>
        </w:tc>
        <w:tc>
          <w:tcPr>
            <w:tcW w:w="1276" w:type="dxa"/>
            <w:tcBorders>
              <w:top w:val="nil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156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36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144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156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156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36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68</w:t>
            </w:r>
          </w:p>
        </w:tc>
        <w:tc>
          <w:tcPr>
            <w:tcW w:w="1275" w:type="dxa"/>
            <w:tcBorders>
              <w:top w:val="nil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Тк11-тк6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тк6-тк7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тк16-тк8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тк8-тк10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тк10-тк11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 тк2-тк16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тк16-тк5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тк5-тк17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тк14-тк17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тк13-тк12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тк14-тк15</w:t>
            </w:r>
          </w:p>
        </w:tc>
        <w:tc>
          <w:tcPr>
            <w:tcW w:w="1276" w:type="dxa"/>
            <w:tcBorders>
              <w:top w:val="nil"/>
              <w:right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260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96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320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76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152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80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92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152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152</w:t>
            </w:r>
          </w:p>
        </w:tc>
      </w:tr>
      <w:tr w:rsidR="009E4F47" w:rsidRPr="0062209E">
        <w:trPr>
          <w:jc w:val="center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вп-2 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вп-5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вп-9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 вп-10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вп-11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вп-12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вп-13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128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76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52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68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68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140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кп-2 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кп-5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кп-9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 кп-10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кп-11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кп-12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кп-13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 xml:space="preserve">тп-2 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тп-5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тп-7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тп-9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тп-10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тп-11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тп-12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тп-13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</w:tcPr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ГСК-1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56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36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96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ГСК-2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44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16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96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ГСК-3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24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28</w:t>
            </w:r>
          </w:p>
          <w:p w:rsidR="009E4F47" w:rsidRPr="0062209E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62209E">
              <w:t>32</w:t>
            </w:r>
          </w:p>
        </w:tc>
      </w:tr>
    </w:tbl>
    <w:p w:rsidR="009E4F47" w:rsidRPr="0062209E" w:rsidRDefault="009E4F47" w:rsidP="00676C9A">
      <w:pPr>
        <w:shd w:val="clear" w:color="auto" w:fill="FFFFFF"/>
        <w:spacing w:line="360" w:lineRule="auto"/>
        <w:jc w:val="both"/>
      </w:pPr>
    </w:p>
    <w:p w:rsidR="009E4F47" w:rsidRPr="0062209E" w:rsidRDefault="009E4F47" w:rsidP="0062209E">
      <w:pPr>
        <w:numPr>
          <w:ilvl w:val="1"/>
          <w:numId w:val="6"/>
        </w:numPr>
        <w:spacing w:line="360" w:lineRule="auto"/>
        <w:ind w:left="0" w:firstLine="720"/>
        <w:jc w:val="center"/>
        <w:rPr>
          <w:b/>
          <w:sz w:val="28"/>
        </w:rPr>
      </w:pPr>
      <w:bookmarkStart w:id="15" w:name="Р2_3"/>
      <w:bookmarkEnd w:id="15"/>
      <w:r w:rsidRPr="0062209E">
        <w:rPr>
          <w:b/>
          <w:sz w:val="28"/>
        </w:rPr>
        <w:t>Калькуляция трудовых затрат по инженерной подготовке.</w:t>
      </w:r>
    </w:p>
    <w:p w:rsid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7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993"/>
        <w:gridCol w:w="993"/>
        <w:gridCol w:w="1700"/>
        <w:gridCol w:w="1140"/>
        <w:gridCol w:w="1134"/>
      </w:tblGrid>
      <w:tr w:rsidR="009E4F47" w:rsidRPr="0062209E" w:rsidTr="00676C9A">
        <w:trPr>
          <w:cantSplit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№ п.п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Наименование 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Объем работ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Обоснование 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Трудоемкость 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845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993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Ед. изм.</w:t>
            </w:r>
          </w:p>
        </w:tc>
        <w:tc>
          <w:tcPr>
            <w:tcW w:w="993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Всего </w:t>
            </w:r>
          </w:p>
        </w:tc>
        <w:tc>
          <w:tcPr>
            <w:tcW w:w="1700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140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Нормат.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Всего </w:t>
            </w:r>
          </w:p>
        </w:tc>
      </w:tr>
      <w:tr w:rsidR="009E4F47" w:rsidRPr="0062209E">
        <w:trPr>
          <w:cantSplit/>
          <w:jc w:val="center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</w:t>
            </w:r>
          </w:p>
        </w:tc>
      </w:tr>
      <w:tr w:rsidR="009E4F47" w:rsidRPr="0062209E">
        <w:trPr>
          <w:cantSplit/>
          <w:jc w:val="center"/>
        </w:trPr>
        <w:tc>
          <w:tcPr>
            <w:tcW w:w="8375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         Водопровод 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Устр. Основания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0.33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Е2-1-47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0.225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0.0742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Водоотлив 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0.9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Приложение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0.063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0.0567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Устр. Водопров.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Приложение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1.12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1.12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 том числе: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Разраб. Грунта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Обратная засыпка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4.3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3.01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СНиП </w:t>
            </w:r>
            <w:r w:rsidRPr="0062209E">
              <w:rPr>
                <w:lang w:val="en-US"/>
              </w:rPr>
              <w:t>IV</w:t>
            </w:r>
            <w:r w:rsidRPr="0062209E">
              <w:t>-2-82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Сб.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0.004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0.0172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0.003</w:t>
            </w:r>
          </w:p>
        </w:tc>
      </w:tr>
      <w:tr w:rsidR="009E4F47" w:rsidRPr="0062209E">
        <w:trPr>
          <w:cantSplit/>
          <w:jc w:val="center"/>
        </w:trPr>
        <w:tc>
          <w:tcPr>
            <w:tcW w:w="83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         Итого на водопровод:                                                                                                     1.2711   </w:t>
            </w:r>
          </w:p>
        </w:tc>
      </w:tr>
      <w:tr w:rsidR="009E4F47" w:rsidRPr="0062209E">
        <w:trPr>
          <w:cantSplit/>
          <w:jc w:val="center"/>
        </w:trPr>
        <w:tc>
          <w:tcPr>
            <w:tcW w:w="83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         Канализация 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Устр. Основания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0.34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Е2-1-47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0.225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0.0765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Водоотлив 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1.95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Приложение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0.063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0.1228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Устр. Канализ.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Приложение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0.88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0.88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 том числе: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Разраб. Грунта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Обратная засыпка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5.81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4.067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СНиП </w:t>
            </w:r>
            <w:r w:rsidRPr="0062209E">
              <w:rPr>
                <w:lang w:val="en-US"/>
              </w:rPr>
              <w:t>IV</w:t>
            </w:r>
            <w:r w:rsidRPr="0062209E">
              <w:t>-2-82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Сб.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0.004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0.023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0.004</w:t>
            </w:r>
          </w:p>
        </w:tc>
      </w:tr>
      <w:tr w:rsidR="009E4F47" w:rsidRPr="0062209E">
        <w:trPr>
          <w:cantSplit/>
          <w:jc w:val="center"/>
        </w:trPr>
        <w:tc>
          <w:tcPr>
            <w:tcW w:w="83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         Итого на канализацию:                                                                                                   1.10   </w:t>
            </w:r>
          </w:p>
        </w:tc>
      </w:tr>
      <w:tr w:rsidR="009E4F47" w:rsidRPr="0062209E">
        <w:trPr>
          <w:cantSplit/>
          <w:jc w:val="center"/>
        </w:trPr>
        <w:tc>
          <w:tcPr>
            <w:tcW w:w="837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         Теплотрасса  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Устр. Основания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0.52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Е2-1-47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0.225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0.117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Устр. Каналов 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Приложение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1.11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1.11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9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Изоляция труб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0.25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Приложение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18.5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4.625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10</w:t>
            </w: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Устр. Канализ.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Приложение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1.368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1.368</w:t>
            </w:r>
          </w:p>
        </w:tc>
      </w:tr>
      <w:tr w:rsidR="009E4F47" w:rsidRPr="0062209E">
        <w:trPr>
          <w:jc w:val="center"/>
        </w:trPr>
        <w:tc>
          <w:tcPr>
            <w:tcW w:w="570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1845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 том числе: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Разраб. Грунта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Обратная засыпка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м3</w:t>
            </w:r>
          </w:p>
        </w:tc>
        <w:tc>
          <w:tcPr>
            <w:tcW w:w="993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2.85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1.995</w:t>
            </w:r>
          </w:p>
        </w:tc>
        <w:tc>
          <w:tcPr>
            <w:tcW w:w="170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СНиП </w:t>
            </w:r>
            <w:r w:rsidRPr="0062209E">
              <w:rPr>
                <w:lang w:val="en-US"/>
              </w:rPr>
              <w:t>IV</w:t>
            </w:r>
            <w:r w:rsidRPr="0062209E">
              <w:t>-2-82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Сб. 1</w:t>
            </w:r>
          </w:p>
        </w:tc>
        <w:tc>
          <w:tcPr>
            <w:tcW w:w="114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0.004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0.0114</w:t>
            </w: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0.0019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83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         Итого на теплотрассу:                                                                                                      7.23   </w:t>
            </w:r>
          </w:p>
        </w:tc>
      </w:tr>
    </w:tbl>
    <w:p w:rsidR="009E4F47" w:rsidRPr="0062209E" w:rsidRDefault="009E4F47" w:rsidP="0062209E">
      <w:pPr>
        <w:spacing w:line="360" w:lineRule="auto"/>
        <w:jc w:val="both"/>
      </w:pPr>
    </w:p>
    <w:p w:rsidR="009E4F47" w:rsidRPr="0062209E" w:rsidRDefault="009E4F47" w:rsidP="0062209E">
      <w:pPr>
        <w:numPr>
          <w:ilvl w:val="1"/>
          <w:numId w:val="6"/>
        </w:numPr>
        <w:spacing w:line="360" w:lineRule="auto"/>
        <w:ind w:left="0" w:firstLine="720"/>
        <w:jc w:val="center"/>
        <w:rPr>
          <w:b/>
          <w:sz w:val="28"/>
        </w:rPr>
      </w:pPr>
      <w:bookmarkStart w:id="16" w:name="Р2_4"/>
      <w:bookmarkEnd w:id="16"/>
      <w:r w:rsidRPr="0062209E">
        <w:rPr>
          <w:b/>
          <w:sz w:val="28"/>
        </w:rPr>
        <w:t>Расчет трудоемкости инженерной подготовки градостроительных</w:t>
      </w:r>
      <w:r w:rsidR="0062209E" w:rsidRPr="0062209E">
        <w:rPr>
          <w:b/>
          <w:sz w:val="28"/>
        </w:rPr>
        <w:t xml:space="preserve"> </w:t>
      </w:r>
      <w:r w:rsidRPr="0062209E">
        <w:rPr>
          <w:b/>
          <w:sz w:val="28"/>
        </w:rPr>
        <w:t>комплексов по вариантам очередности.</w:t>
      </w:r>
    </w:p>
    <w:p w:rsidR="009E4F47" w:rsidRPr="0062209E" w:rsidRDefault="009E4F47" w:rsidP="0062209E">
      <w:pPr>
        <w:pStyle w:val="a3"/>
        <w:spacing w:line="360" w:lineRule="auto"/>
        <w:jc w:val="center"/>
        <w:rPr>
          <w:b/>
          <w:sz w:val="28"/>
        </w:rPr>
      </w:pP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Расчет трудоемкости инженерной подготовки градостроительных комплексов для удобства вычисления сводим в таблицу 8. Объем работ определяем по плану наружных коммуникаций, пользуясь данными измерений (</w:t>
      </w:r>
      <w:hyperlink w:anchor="Табл6" w:history="1">
        <w:r w:rsidRPr="0062209E">
          <w:rPr>
            <w:rStyle w:val="ac"/>
            <w:color w:val="auto"/>
            <w:sz w:val="28"/>
            <w:u w:val="none"/>
          </w:rPr>
          <w:t>таблица 6</w:t>
        </w:r>
      </w:hyperlink>
      <w:r w:rsidRPr="0062209E">
        <w:rPr>
          <w:sz w:val="28"/>
        </w:rPr>
        <w:t>).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Расчет трудоемкости инженерной подготовки градостроительных комплексов по вариантам очередности.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8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850"/>
        <w:gridCol w:w="992"/>
        <w:gridCol w:w="992"/>
        <w:gridCol w:w="992"/>
        <w:gridCol w:w="992"/>
        <w:gridCol w:w="992"/>
      </w:tblGrid>
      <w:tr w:rsidR="009E4F47" w:rsidRPr="0062209E" w:rsidTr="00676C9A">
        <w:trPr>
          <w:cantSplit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Наименование работ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Объем работ</w:t>
            </w:r>
          </w:p>
        </w:tc>
        <w:tc>
          <w:tcPr>
            <w:tcW w:w="39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Трудоемкость, чел.</w:t>
            </w:r>
            <w:r w:rsidRPr="0062209E">
              <w:sym w:font="Symbol" w:char="F0D7"/>
            </w:r>
            <w:r w:rsidRPr="0062209E">
              <w:t>см.</w:t>
            </w:r>
          </w:p>
        </w:tc>
      </w:tr>
      <w:tr w:rsidR="009E4F47" w:rsidRPr="0062209E" w:rsidTr="00676C9A">
        <w:trPr>
          <w:cantSplit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Един. Изм.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Всего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На един.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Всего</w:t>
            </w:r>
          </w:p>
        </w:tc>
      </w:tr>
      <w:tr w:rsidR="009E4F47" w:rsidRPr="0062209E" w:rsidTr="00676C9A">
        <w:trPr>
          <w:cantSplit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992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851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ГСК1</w:t>
            </w:r>
          </w:p>
        </w:tc>
        <w:tc>
          <w:tcPr>
            <w:tcW w:w="850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ГСК2</w:t>
            </w:r>
          </w:p>
        </w:tc>
        <w:tc>
          <w:tcPr>
            <w:tcW w:w="99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ГСК3</w:t>
            </w:r>
          </w:p>
        </w:tc>
        <w:tc>
          <w:tcPr>
            <w:tcW w:w="992" w:type="dxa"/>
            <w:vMerge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ГСК1</w:t>
            </w:r>
          </w:p>
        </w:tc>
        <w:tc>
          <w:tcPr>
            <w:tcW w:w="992" w:type="dxa"/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ГСК2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ГСК3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9</w:t>
            </w:r>
          </w:p>
        </w:tc>
      </w:tr>
      <w:tr w:rsidR="009E4F47" w:rsidRPr="0062209E">
        <w:tc>
          <w:tcPr>
            <w:tcW w:w="2552" w:type="dxa"/>
            <w:tcBorders>
              <w:top w:val="nil"/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Водопровод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Пог.м.</w:t>
            </w:r>
          </w:p>
        </w:tc>
        <w:tc>
          <w:tcPr>
            <w:tcW w:w="851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1264</w:t>
            </w:r>
          </w:p>
        </w:tc>
        <w:tc>
          <w:tcPr>
            <w:tcW w:w="850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724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668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1.2711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1607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920</w:t>
            </w: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849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Канализация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1326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888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772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1.1000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1459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977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849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Теплотрасса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1188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808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780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7.2300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8589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5842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5639</w:t>
            </w:r>
          </w:p>
        </w:tc>
      </w:tr>
      <w:tr w:rsidR="009E4F47" w:rsidRPr="0062209E">
        <w:trPr>
          <w:cantSplit/>
        </w:trPr>
        <w:tc>
          <w:tcPr>
            <w:tcW w:w="7229" w:type="dxa"/>
            <w:gridSpan w:val="6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Итого на ГСК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11655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7739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7338</w:t>
            </w:r>
          </w:p>
        </w:tc>
      </w:tr>
      <w:tr w:rsidR="009E4F47" w:rsidRPr="0062209E">
        <w:trPr>
          <w:cantSplit/>
        </w:trPr>
        <w:tc>
          <w:tcPr>
            <w:tcW w:w="1020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Строительство жилого микрорайона целесообразно начать с ГСК3, так как его трудоемкость минимальная. Трудозатраты для ГСК1 и ГСК2 пересчитываем с учетом условия, что подготовительные работы для ГСК3 выполнены.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Водопровод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Пог.м.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1192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652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1.2711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1515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829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Канализация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1326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888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1.1000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1459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977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-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Теплотрасса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1108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728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7.2300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8011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5263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</w:tr>
      <w:tr w:rsidR="009E4F47" w:rsidRPr="0062209E">
        <w:trPr>
          <w:cantSplit/>
        </w:trPr>
        <w:tc>
          <w:tcPr>
            <w:tcW w:w="7229" w:type="dxa"/>
            <w:gridSpan w:val="6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Итого на ГСК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10985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7069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</w:tr>
      <w:tr w:rsidR="009E4F47" w:rsidRPr="0062209E">
        <w:trPr>
          <w:cantSplit/>
        </w:trPr>
        <w:tc>
          <w:tcPr>
            <w:tcW w:w="1020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Строительство жилого микрорайона целесообразно начать с ГСК2, так как его трудоемкость минимальная. Трудозатраты для ГСК1 пересчитываем с учетом условия, что подготовительные работы для ГСК2 и ГСК3 выполнены.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Водопровод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792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1.2711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1007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Канализация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942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1.1000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1036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Теплотрасса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Пог.м</w:t>
            </w:r>
          </w:p>
        </w:tc>
        <w:tc>
          <w:tcPr>
            <w:tcW w:w="851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560</w:t>
            </w:r>
          </w:p>
        </w:tc>
        <w:tc>
          <w:tcPr>
            <w:tcW w:w="850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7.2300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  <w:rPr>
                <w:snapToGrid w:val="0"/>
              </w:rPr>
            </w:pPr>
            <w:r w:rsidRPr="0062209E">
              <w:rPr>
                <w:snapToGrid w:val="0"/>
              </w:rPr>
              <w:t>4049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</w:tr>
      <w:tr w:rsidR="009E4F47" w:rsidRPr="0062209E">
        <w:trPr>
          <w:cantSplit/>
        </w:trPr>
        <w:tc>
          <w:tcPr>
            <w:tcW w:w="7229" w:type="dxa"/>
            <w:gridSpan w:val="6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Итого на ГСК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rPr>
                <w:snapToGrid w:val="0"/>
              </w:rPr>
              <w:t>6092</w:t>
            </w:r>
          </w:p>
        </w:tc>
        <w:tc>
          <w:tcPr>
            <w:tcW w:w="99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-</w:t>
            </w:r>
          </w:p>
        </w:tc>
      </w:tr>
      <w:tr w:rsidR="009E4F47" w:rsidRPr="0062209E">
        <w:trPr>
          <w:cantSplit/>
        </w:trPr>
        <w:tc>
          <w:tcPr>
            <w:tcW w:w="1020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По результатам расчета видно, что работы целесообразно выполнять в следующей последовательности: ГСК3, ГСК2, ГСК1. </w:t>
            </w:r>
          </w:p>
        </w:tc>
      </w:tr>
    </w:tbl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62209E" w:rsidP="0062209E">
      <w:pPr>
        <w:tabs>
          <w:tab w:val="num" w:pos="360"/>
        </w:tabs>
        <w:spacing w:line="360" w:lineRule="auto"/>
        <w:ind w:firstLine="720"/>
        <w:jc w:val="center"/>
        <w:rPr>
          <w:b/>
          <w:sz w:val="28"/>
        </w:rPr>
      </w:pPr>
      <w:bookmarkStart w:id="17" w:name="Р3"/>
      <w:bookmarkEnd w:id="17"/>
      <w:r>
        <w:rPr>
          <w:b/>
          <w:sz w:val="28"/>
        </w:rPr>
        <w:br w:type="page"/>
      </w:r>
      <w:r w:rsidR="009E4F47" w:rsidRPr="0062209E">
        <w:rPr>
          <w:b/>
          <w:sz w:val="28"/>
        </w:rPr>
        <w:t>Инженерная подготовка территории.</w:t>
      </w:r>
    </w:p>
    <w:p w:rsidR="009E4F47" w:rsidRPr="0062209E" w:rsidRDefault="009E4F47" w:rsidP="0062209E">
      <w:pPr>
        <w:spacing w:line="360" w:lineRule="auto"/>
        <w:ind w:firstLine="720"/>
        <w:jc w:val="center"/>
        <w:rPr>
          <w:b/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До начала строительства выполняются мероприятия и работы по подготовке строительного производства в объеме, обеспечивающем осуществление строительства запроектированными темпами, включая проведение общей организационно-технической подготовки, подготовки к строительству объекта, подготовки строительных организаций.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numPr>
          <w:ilvl w:val="1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bookmarkStart w:id="18" w:name="Р3_1"/>
      <w:bookmarkEnd w:id="18"/>
      <w:r w:rsidRPr="0062209E">
        <w:rPr>
          <w:b/>
          <w:sz w:val="28"/>
        </w:rPr>
        <w:t>Структура комплексного потока по инженерной подготовке.</w:t>
      </w:r>
    </w:p>
    <w:p w:rsidR="009E4F47" w:rsidRPr="0062209E" w:rsidRDefault="009E4F47" w:rsidP="0062209E">
      <w:pPr>
        <w:spacing w:line="360" w:lineRule="auto"/>
        <w:ind w:firstLine="720"/>
        <w:jc w:val="center"/>
        <w:rPr>
          <w:b/>
          <w:sz w:val="28"/>
        </w:rPr>
      </w:pPr>
    </w:p>
    <w:p w:rsid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На основании исходных данных формируем структуру комплексного потока по инженерной подготовке. Данные сводим в таблицу 9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9</w:t>
      </w:r>
    </w:p>
    <w:p w:rsidR="0062209E" w:rsidRPr="0062209E" w:rsidRDefault="0062209E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4678"/>
        <w:gridCol w:w="2127"/>
      </w:tblGrid>
      <w:tr w:rsidR="009E4F47" w:rsidRPr="0062209E" w:rsidTr="00676C9A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№ п.п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Специализированные потоки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Структура работ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Организация исполнитель</w:t>
            </w:r>
          </w:p>
        </w:tc>
      </w:tr>
      <w:tr w:rsidR="009E4F47" w:rsidRPr="0062209E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</w:tr>
      <w:tr w:rsidR="009E4F47" w:rsidRPr="0062209E">
        <w:tc>
          <w:tcPr>
            <w:tcW w:w="567" w:type="dxa"/>
            <w:tcBorders>
              <w:top w:val="nil"/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1</w:t>
            </w:r>
          </w:p>
        </w:tc>
        <w:tc>
          <w:tcPr>
            <w:tcW w:w="2552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Вертикальная планировка территории</w:t>
            </w:r>
          </w:p>
        </w:tc>
        <w:tc>
          <w:tcPr>
            <w:tcW w:w="4678" w:type="dxa"/>
            <w:tcBorders>
              <w:top w:val="nil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Срезка растительного слоя; устройство оснований; разработка и обратная засыпка грунта.</w:t>
            </w:r>
          </w:p>
        </w:tc>
        <w:tc>
          <w:tcPr>
            <w:tcW w:w="2127" w:type="dxa"/>
            <w:tcBorders>
              <w:top w:val="nil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Подземстрой.</w:t>
            </w:r>
          </w:p>
        </w:tc>
      </w:tr>
      <w:tr w:rsidR="009E4F47" w:rsidRPr="0062209E">
        <w:tc>
          <w:tcPr>
            <w:tcW w:w="567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2</w:t>
            </w:r>
          </w:p>
        </w:tc>
        <w:tc>
          <w:tcPr>
            <w:tcW w:w="255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Устройство дорог </w:t>
            </w:r>
          </w:p>
        </w:tc>
        <w:tc>
          <w:tcPr>
            <w:tcW w:w="4678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Устройство дорог, тротуаров, площадок, озеленение.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Спецстрой.</w:t>
            </w:r>
          </w:p>
        </w:tc>
      </w:tr>
      <w:tr w:rsidR="009E4F47" w:rsidRPr="0062209E">
        <w:tc>
          <w:tcPr>
            <w:tcW w:w="567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3</w:t>
            </w:r>
          </w:p>
        </w:tc>
        <w:tc>
          <w:tcPr>
            <w:tcW w:w="255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 xml:space="preserve">Прокладка наружной водопроводной сети </w:t>
            </w:r>
          </w:p>
        </w:tc>
        <w:tc>
          <w:tcPr>
            <w:tcW w:w="4678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Монтаж труб водопровода, устройство колодцев, водоотлив, устройство ограждений.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Водоканалстрой.</w:t>
            </w:r>
          </w:p>
        </w:tc>
      </w:tr>
      <w:tr w:rsidR="009E4F47" w:rsidRPr="0062209E">
        <w:tc>
          <w:tcPr>
            <w:tcW w:w="567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4</w:t>
            </w:r>
          </w:p>
        </w:tc>
        <w:tc>
          <w:tcPr>
            <w:tcW w:w="255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Прокладка наружной канализационной сети</w:t>
            </w:r>
          </w:p>
        </w:tc>
        <w:tc>
          <w:tcPr>
            <w:tcW w:w="4678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Монтаж труб канализации, устройство колодцев, водоотлив, устройство ограждений.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Водоканалстрой.</w:t>
            </w:r>
          </w:p>
        </w:tc>
      </w:tr>
      <w:tr w:rsidR="009E4F47" w:rsidRPr="0062209E">
        <w:tc>
          <w:tcPr>
            <w:tcW w:w="567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5</w:t>
            </w:r>
          </w:p>
        </w:tc>
        <w:tc>
          <w:tcPr>
            <w:tcW w:w="255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Прокладка наружной сети теплотрассы.</w:t>
            </w:r>
          </w:p>
        </w:tc>
        <w:tc>
          <w:tcPr>
            <w:tcW w:w="4678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Строительство наружных сетей теплотрассы, изоляция труб, устройство каналов КЛ, устройство колодцев.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Водоканалстрой.</w:t>
            </w:r>
          </w:p>
        </w:tc>
      </w:tr>
      <w:tr w:rsidR="009E4F47" w:rsidRPr="0062209E">
        <w:tc>
          <w:tcPr>
            <w:tcW w:w="567" w:type="dxa"/>
            <w:tcBorders>
              <w:lef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6</w:t>
            </w:r>
          </w:p>
        </w:tc>
        <w:tc>
          <w:tcPr>
            <w:tcW w:w="2552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Строительство временных зданий</w:t>
            </w:r>
          </w:p>
        </w:tc>
        <w:tc>
          <w:tcPr>
            <w:tcW w:w="4678" w:type="dxa"/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Монтаж временных зданий и сооружений.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Гражданстрой.</w:t>
            </w:r>
          </w:p>
        </w:tc>
      </w:tr>
      <w:tr w:rsidR="009E4F47" w:rsidRPr="0062209E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7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Прокладка наружной сети электроснабже-ния.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Разработка траншей, подготовка постели, укладка кабеля, обратная засыпка.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62209E" w:rsidRDefault="009E4F47" w:rsidP="0062209E">
            <w:pPr>
              <w:spacing w:line="360" w:lineRule="auto"/>
              <w:jc w:val="both"/>
            </w:pPr>
            <w:r w:rsidRPr="0062209E">
              <w:t>Электромонтаж.</w:t>
            </w:r>
          </w:p>
        </w:tc>
      </w:tr>
    </w:tbl>
    <w:p w:rsidR="009E4F47" w:rsidRPr="0062209E" w:rsidRDefault="009E4F47" w:rsidP="0062209E">
      <w:pPr>
        <w:spacing w:line="360" w:lineRule="auto"/>
        <w:jc w:val="both"/>
      </w:pPr>
    </w:p>
    <w:p w:rsidR="009E4F47" w:rsidRPr="0062209E" w:rsidRDefault="0062209E" w:rsidP="0062209E">
      <w:pPr>
        <w:numPr>
          <w:ilvl w:val="1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bookmarkStart w:id="19" w:name="Р3_2"/>
      <w:bookmarkEnd w:id="19"/>
      <w:r>
        <w:rPr>
          <w:sz w:val="28"/>
        </w:rPr>
        <w:br w:type="page"/>
      </w:r>
      <w:r w:rsidR="009E4F47" w:rsidRPr="0062209E">
        <w:rPr>
          <w:b/>
          <w:sz w:val="28"/>
        </w:rPr>
        <w:t>Определение объемов по разработке растительного слоя грунта в микрорайоне.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Площадь срезки растительного слоя определяем по генеральному плану микрорайона. Срезка растительного слоя производится со всей площади градостроительных комплексов, на глубину 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0.15 м.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Объем грунта (растительного слоя) принимаем: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для ГСК1</w:t>
      </w:r>
      <w:r w:rsidRPr="0062209E">
        <w:rPr>
          <w:sz w:val="28"/>
        </w:rPr>
        <w:tab/>
      </w:r>
      <w:r w:rsidRPr="0062209E">
        <w:rPr>
          <w:sz w:val="28"/>
          <w:lang w:val="en-US"/>
        </w:rPr>
        <w:t>VP</w:t>
      </w:r>
      <w:r w:rsidRPr="0062209E">
        <w:rPr>
          <w:sz w:val="28"/>
        </w:rPr>
        <w:t xml:space="preserve"> = 44665 м2 · 0.15 м = 6699 м3;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для ГСК2</w:t>
      </w:r>
      <w:r w:rsidRPr="0062209E">
        <w:rPr>
          <w:sz w:val="28"/>
        </w:rPr>
        <w:tab/>
      </w:r>
      <w:r w:rsidRPr="0062209E">
        <w:rPr>
          <w:sz w:val="28"/>
          <w:lang w:val="en-US"/>
        </w:rPr>
        <w:t>VP</w:t>
      </w:r>
      <w:r w:rsidRPr="0062209E">
        <w:rPr>
          <w:sz w:val="28"/>
        </w:rPr>
        <w:t xml:space="preserve"> = 49430 м2 · 0.15 м = 7415 м3;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для ГСК3</w:t>
      </w:r>
      <w:r w:rsidRPr="0062209E">
        <w:rPr>
          <w:sz w:val="28"/>
        </w:rPr>
        <w:tab/>
      </w:r>
      <w:r w:rsidRPr="0062209E">
        <w:rPr>
          <w:sz w:val="28"/>
          <w:lang w:val="en-US"/>
        </w:rPr>
        <w:t>VP</w:t>
      </w:r>
      <w:r w:rsidRPr="0062209E">
        <w:rPr>
          <w:sz w:val="28"/>
        </w:rPr>
        <w:t xml:space="preserve"> = 49430 м2 · 0.15 м = 7415 м3.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4F54FF" w:rsidRDefault="009E4F47" w:rsidP="004F54FF">
      <w:pPr>
        <w:numPr>
          <w:ilvl w:val="1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bookmarkStart w:id="20" w:name="Р3_3"/>
      <w:bookmarkEnd w:id="20"/>
      <w:r w:rsidRPr="004F54FF">
        <w:rPr>
          <w:b/>
          <w:sz w:val="28"/>
        </w:rPr>
        <w:t>Калькуляция трудовых затрат на возведение временных зданий.</w:t>
      </w:r>
    </w:p>
    <w:p w:rsidR="009E4F47" w:rsidRPr="004F54FF" w:rsidRDefault="009E4F47" w:rsidP="004F54FF">
      <w:pPr>
        <w:spacing w:line="360" w:lineRule="auto"/>
        <w:ind w:firstLine="720"/>
        <w:jc w:val="center"/>
        <w:rPr>
          <w:b/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Возведение временных зданий и сооружений при строительстве микрорайона, возможно в двух вариантах. Первый вариант – возведение единого городка на весь период строительства. Второй вариант – возведение городков в каждом ГСК отдельно. Выберем второй вариант и подсчитаем затраты на строительство временных зданий.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Площадь подсобных зданий определяется по формуле: </w:t>
      </w:r>
      <w:r w:rsidRPr="0062209E">
        <w:rPr>
          <w:sz w:val="28"/>
          <w:lang w:val="en-US"/>
        </w:rPr>
        <w:t>F</w:t>
      </w:r>
      <w:r w:rsidRPr="0062209E">
        <w:rPr>
          <w:sz w:val="28"/>
        </w:rPr>
        <w:t xml:space="preserve"> = </w:t>
      </w:r>
      <w:r w:rsidRPr="0062209E">
        <w:rPr>
          <w:sz w:val="28"/>
          <w:lang w:val="en-US"/>
        </w:rPr>
        <w:t>FH</w:t>
      </w:r>
      <w:r w:rsidRPr="0062209E">
        <w:rPr>
          <w:sz w:val="28"/>
        </w:rPr>
        <w:t xml:space="preserve"> · </w:t>
      </w:r>
      <w:r w:rsidRPr="0062209E">
        <w:rPr>
          <w:sz w:val="28"/>
          <w:lang w:val="en-US"/>
        </w:rPr>
        <w:t>P</w:t>
      </w:r>
      <w:r w:rsidRPr="0062209E">
        <w:rPr>
          <w:sz w:val="28"/>
        </w:rPr>
        <w:t>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</w:t>
      </w:r>
      <w:r w:rsidRPr="0062209E">
        <w:rPr>
          <w:sz w:val="28"/>
          <w:lang w:val="en-US"/>
        </w:rPr>
        <w:t>FH</w:t>
      </w:r>
      <w:r w:rsidRPr="0062209E">
        <w:rPr>
          <w:sz w:val="28"/>
        </w:rPr>
        <w:t xml:space="preserve"> – нормативный показатель площади здания м2/чел., определяется по расчетным нормативам [4, стр. 43];  Р – расчетное число человек, пользующихся помещениями.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Предполагаем, что запланировано строительство временных зданий и сооружений на каждом ГСК отдельно. Результаты сводим в </w:t>
      </w:r>
      <w:hyperlink w:anchor="Табл11" w:history="1">
        <w:r w:rsidRPr="0062209E">
          <w:rPr>
            <w:rStyle w:val="ac"/>
            <w:color w:val="auto"/>
            <w:sz w:val="28"/>
            <w:u w:val="none"/>
          </w:rPr>
          <w:t>таблицу 11</w:t>
        </w:r>
      </w:hyperlink>
      <w:r w:rsidRPr="0062209E">
        <w:rPr>
          <w:sz w:val="28"/>
        </w:rPr>
        <w:t>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Калькуляция составлена согласно СНиП </w:t>
      </w:r>
      <w:r w:rsidRPr="0062209E">
        <w:rPr>
          <w:sz w:val="28"/>
          <w:lang w:val="en-US"/>
        </w:rPr>
        <w:t>IV</w:t>
      </w:r>
      <w:r w:rsidRPr="0062209E">
        <w:rPr>
          <w:sz w:val="28"/>
        </w:rPr>
        <w:t>-5-82. Среднюю высоту здания принимаем 2,9 м.. расчет сводим в таблицу 10.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Затраты на возведение временных зданий.</w:t>
      </w:r>
    </w:p>
    <w:p w:rsidR="009E4F47" w:rsidRDefault="004F54FF" w:rsidP="0062209E">
      <w:pPr>
        <w:pStyle w:val="3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E4F47" w:rsidRPr="0062209E">
        <w:rPr>
          <w:sz w:val="28"/>
        </w:rPr>
        <w:t>Таблица 10</w:t>
      </w:r>
    </w:p>
    <w:p w:rsidR="004F54FF" w:rsidRPr="0062209E" w:rsidRDefault="004F54FF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850"/>
        <w:gridCol w:w="992"/>
        <w:gridCol w:w="992"/>
        <w:gridCol w:w="992"/>
        <w:gridCol w:w="992"/>
        <w:gridCol w:w="992"/>
      </w:tblGrid>
      <w:tr w:rsidR="009E4F47" w:rsidRPr="0062209E" w:rsidTr="00676C9A">
        <w:trPr>
          <w:cantSplit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</w:p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Наименование зданий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Объем работ</w:t>
            </w:r>
          </w:p>
        </w:tc>
        <w:tc>
          <w:tcPr>
            <w:tcW w:w="39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Трудоемкость, чел.</w:t>
            </w:r>
            <w:r w:rsidRPr="004F54FF">
              <w:sym w:font="Symbol" w:char="F0D7"/>
            </w:r>
            <w:r w:rsidRPr="004F54FF">
              <w:t>см.</w:t>
            </w:r>
          </w:p>
        </w:tc>
      </w:tr>
      <w:tr w:rsidR="009E4F47" w:rsidRPr="0062209E" w:rsidTr="00676C9A">
        <w:trPr>
          <w:cantSplit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Един. Изм.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Всего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На един.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Всего</w:t>
            </w:r>
          </w:p>
        </w:tc>
      </w:tr>
      <w:tr w:rsidR="009E4F47" w:rsidRPr="0062209E" w:rsidTr="00676C9A">
        <w:trPr>
          <w:cantSplit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</w:p>
        </w:tc>
        <w:tc>
          <w:tcPr>
            <w:tcW w:w="992" w:type="dxa"/>
            <w:vMerge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</w:p>
        </w:tc>
        <w:tc>
          <w:tcPr>
            <w:tcW w:w="851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ГСК1</w:t>
            </w:r>
          </w:p>
        </w:tc>
        <w:tc>
          <w:tcPr>
            <w:tcW w:w="850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ГСК2</w:t>
            </w:r>
          </w:p>
        </w:tc>
        <w:tc>
          <w:tcPr>
            <w:tcW w:w="992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ГСК3</w:t>
            </w:r>
          </w:p>
        </w:tc>
        <w:tc>
          <w:tcPr>
            <w:tcW w:w="992" w:type="dxa"/>
            <w:vMerge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ГСК1</w:t>
            </w:r>
          </w:p>
        </w:tc>
        <w:tc>
          <w:tcPr>
            <w:tcW w:w="992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ГСК2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ГСК3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9</w:t>
            </w:r>
          </w:p>
        </w:tc>
      </w:tr>
      <w:tr w:rsidR="009E4F47" w:rsidRPr="0062209E">
        <w:tc>
          <w:tcPr>
            <w:tcW w:w="2552" w:type="dxa"/>
            <w:tcBorders>
              <w:top w:val="nil"/>
              <w:lef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Административные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100 м3</w:t>
            </w:r>
          </w:p>
        </w:tc>
        <w:tc>
          <w:tcPr>
            <w:tcW w:w="851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30.3</w:t>
            </w:r>
          </w:p>
        </w:tc>
        <w:tc>
          <w:tcPr>
            <w:tcW w:w="850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30.3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26.6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14.5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439.6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439.6</w:t>
            </w: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386.8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Бытовые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100 м3</w:t>
            </w:r>
          </w:p>
        </w:tc>
        <w:tc>
          <w:tcPr>
            <w:tcW w:w="851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51.3</w:t>
            </w:r>
          </w:p>
        </w:tc>
        <w:tc>
          <w:tcPr>
            <w:tcW w:w="850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51.3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45.0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13.7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703.0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703.0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616.8</w:t>
            </w:r>
          </w:p>
        </w:tc>
      </w:tr>
      <w:tr w:rsidR="009E4F47" w:rsidRPr="0062209E">
        <w:tc>
          <w:tcPr>
            <w:tcW w:w="2552" w:type="dxa"/>
            <w:tcBorders>
              <w:lef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Столовая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100 м3</w:t>
            </w:r>
          </w:p>
        </w:tc>
        <w:tc>
          <w:tcPr>
            <w:tcW w:w="851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25.4</w:t>
            </w:r>
          </w:p>
        </w:tc>
        <w:tc>
          <w:tcPr>
            <w:tcW w:w="850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25.4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22.3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12.2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309.9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309.9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271.7</w:t>
            </w:r>
          </w:p>
        </w:tc>
      </w:tr>
      <w:tr w:rsidR="009E4F47" w:rsidRPr="0062209E" w:rsidTr="00676C9A">
        <w:trPr>
          <w:cantSplit/>
        </w:trPr>
        <w:tc>
          <w:tcPr>
            <w:tcW w:w="354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</w:pPr>
            <w:r w:rsidRPr="004F54FF">
              <w:t>Итого на ГСК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107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107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93.9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1452.5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1452.5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ind w:firstLine="34"/>
              <w:jc w:val="both"/>
              <w:rPr>
                <w:snapToGrid w:val="0"/>
              </w:rPr>
            </w:pPr>
            <w:r w:rsidRPr="004F54FF">
              <w:rPr>
                <w:snapToGrid w:val="0"/>
              </w:rPr>
              <w:t>1275.3</w:t>
            </w:r>
          </w:p>
        </w:tc>
      </w:tr>
    </w:tbl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Pr="004F54FF" w:rsidRDefault="009E4F47" w:rsidP="004F54FF">
      <w:pPr>
        <w:numPr>
          <w:ilvl w:val="1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bookmarkStart w:id="21" w:name="Р3_4"/>
      <w:bookmarkEnd w:id="21"/>
      <w:r w:rsidRPr="004F54FF">
        <w:rPr>
          <w:b/>
          <w:sz w:val="28"/>
        </w:rPr>
        <w:t>Калькуляция трудовых затрат на строительство дорог.</w:t>
      </w:r>
    </w:p>
    <w:p w:rsidR="004F54FF" w:rsidRDefault="004F54FF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Строительные нормы и правила регламентируют строительство дорог на единицу объема. Поэтому для расчета необходимы данные о протяженности. Для этого на генеральном плане микрорайона дается набросок временных дорог. С помощью линейки выполняются приближенные измерения характеристик. Данные сводим в таблицу 12.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Калькуляция затрат на строительство дорог.</w:t>
      </w: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12</w:t>
      </w:r>
    </w:p>
    <w:p w:rsidR="004F54FF" w:rsidRPr="0062209E" w:rsidRDefault="004F54FF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850"/>
        <w:gridCol w:w="851"/>
        <w:gridCol w:w="992"/>
        <w:gridCol w:w="851"/>
        <w:gridCol w:w="945"/>
        <w:gridCol w:w="945"/>
        <w:gridCol w:w="945"/>
      </w:tblGrid>
      <w:tr w:rsidR="009E4F47" w:rsidRPr="0062209E" w:rsidTr="00676C9A">
        <w:trPr>
          <w:cantSplit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Наименование работ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Объемы работ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 xml:space="preserve">Обоснование 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Трудоемкость, чел.</w:t>
            </w:r>
            <w:r w:rsidRPr="004F54FF">
              <w:sym w:font="Symbol" w:char="F0D7"/>
            </w:r>
            <w:r w:rsidRPr="004F54FF">
              <w:t>см.</w:t>
            </w:r>
          </w:p>
        </w:tc>
      </w:tr>
      <w:tr w:rsidR="009E4F47" w:rsidRPr="0062209E" w:rsidTr="00676C9A">
        <w:trPr>
          <w:cantSplit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Един. Изм.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>На един.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Всего</w:t>
            </w:r>
          </w:p>
        </w:tc>
      </w:tr>
      <w:tr w:rsidR="009E4F47" w:rsidRPr="0062209E" w:rsidTr="00676C9A">
        <w:trPr>
          <w:cantSplit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>ГСК1</w:t>
            </w:r>
          </w:p>
        </w:tc>
        <w:tc>
          <w:tcPr>
            <w:tcW w:w="850" w:type="dxa"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>ГСК2</w:t>
            </w:r>
          </w:p>
        </w:tc>
        <w:tc>
          <w:tcPr>
            <w:tcW w:w="851" w:type="dxa"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>ГСК3</w:t>
            </w:r>
          </w:p>
        </w:tc>
        <w:tc>
          <w:tcPr>
            <w:tcW w:w="992" w:type="dxa"/>
            <w:vMerge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45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ГСК1</w:t>
            </w:r>
          </w:p>
        </w:tc>
        <w:tc>
          <w:tcPr>
            <w:tcW w:w="945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ГСК2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ГСК3</w:t>
            </w:r>
          </w:p>
        </w:tc>
      </w:tr>
      <w:tr w:rsidR="009E4F47" w:rsidRPr="0062209E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>7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8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9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10</w:t>
            </w:r>
          </w:p>
        </w:tc>
      </w:tr>
      <w:tr w:rsidR="009E4F47" w:rsidRPr="0062209E">
        <w:tc>
          <w:tcPr>
            <w:tcW w:w="2127" w:type="dxa"/>
            <w:tcBorders>
              <w:top w:val="nil"/>
              <w:lef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Устройство временных дорог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 м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680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880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1200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 xml:space="preserve">СНиП </w:t>
            </w:r>
            <w:r w:rsidRPr="004F54FF">
              <w:rPr>
                <w:sz w:val="20"/>
                <w:lang w:val="en-US"/>
              </w:rPr>
              <w:t>IV</w:t>
            </w:r>
            <w:r w:rsidRPr="004F54FF">
              <w:rPr>
                <w:sz w:val="20"/>
              </w:rPr>
              <w:t>-5-82 ст.7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4F54FF">
              <w:rPr>
                <w:sz w:val="20"/>
              </w:rPr>
              <w:t>0.084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100.8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73.92</w:t>
            </w:r>
          </w:p>
        </w:tc>
        <w:tc>
          <w:tcPr>
            <w:tcW w:w="945" w:type="dxa"/>
            <w:tcBorders>
              <w:top w:val="nil"/>
              <w:right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57.12</w:t>
            </w:r>
          </w:p>
        </w:tc>
      </w:tr>
      <w:tr w:rsidR="009E4F47" w:rsidRPr="0062209E" w:rsidTr="00676C9A">
        <w:trPr>
          <w:cantSplit/>
        </w:trPr>
        <w:tc>
          <w:tcPr>
            <w:tcW w:w="7372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4F54FF">
              <w:t>Итого на ГСК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4F54FF">
              <w:t>100.8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4F54FF">
              <w:t>73.92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676C9A">
            <w:pPr>
              <w:shd w:val="clear" w:color="auto" w:fill="FFFFFF"/>
              <w:spacing w:line="360" w:lineRule="auto"/>
              <w:jc w:val="both"/>
            </w:pPr>
            <w:r w:rsidRPr="004F54FF">
              <w:t>57.12</w:t>
            </w:r>
          </w:p>
        </w:tc>
      </w:tr>
    </w:tbl>
    <w:p w:rsidR="009E4F47" w:rsidRPr="0062209E" w:rsidRDefault="009E4F47" w:rsidP="00676C9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9E4F47" w:rsidRPr="004F54FF" w:rsidRDefault="009E4F47" w:rsidP="004F54FF">
      <w:pPr>
        <w:numPr>
          <w:ilvl w:val="1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bookmarkStart w:id="22" w:name="Р3_5"/>
      <w:bookmarkEnd w:id="22"/>
      <w:r w:rsidRPr="004F54FF">
        <w:rPr>
          <w:b/>
          <w:sz w:val="28"/>
        </w:rPr>
        <w:t>Калькуляция трудовых затрат на возведение ЛЭП.</w:t>
      </w:r>
    </w:p>
    <w:p w:rsidR="004F54FF" w:rsidRDefault="004F54FF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Калькуляция составлена согласно СНиП </w:t>
      </w:r>
      <w:r w:rsidRPr="0062209E">
        <w:rPr>
          <w:sz w:val="28"/>
          <w:lang w:val="en-US"/>
        </w:rPr>
        <w:t>IV</w:t>
      </w:r>
      <w:r w:rsidRPr="0062209E">
        <w:rPr>
          <w:sz w:val="28"/>
        </w:rPr>
        <w:t xml:space="preserve">-2-82 том 5. 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Калькуляция трудовых затрат на строительство ЛЭП.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13</w:t>
      </w:r>
    </w:p>
    <w:p w:rsidR="004F54FF" w:rsidRPr="0062209E" w:rsidRDefault="004F54FF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897"/>
        <w:gridCol w:w="898"/>
        <w:gridCol w:w="898"/>
        <w:gridCol w:w="992"/>
        <w:gridCol w:w="945"/>
        <w:gridCol w:w="945"/>
        <w:gridCol w:w="946"/>
      </w:tblGrid>
      <w:tr w:rsidR="009E4F47" w:rsidRPr="0062209E" w:rsidTr="00676C9A">
        <w:trPr>
          <w:cantSplit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Наименование зданий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Объем работ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Трудоемкость, чел.</w:t>
            </w:r>
            <w:r w:rsidRPr="004F54FF">
              <w:sym w:font="Symbol" w:char="F0D7"/>
            </w:r>
            <w:r w:rsidRPr="004F54FF">
              <w:t>см.</w:t>
            </w:r>
          </w:p>
        </w:tc>
      </w:tr>
      <w:tr w:rsidR="009E4F47" w:rsidRPr="0062209E" w:rsidTr="00676C9A">
        <w:trPr>
          <w:cantSplit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Един. Изм.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Всего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На един.</w:t>
            </w:r>
          </w:p>
        </w:tc>
        <w:tc>
          <w:tcPr>
            <w:tcW w:w="2836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Всего</w:t>
            </w:r>
          </w:p>
        </w:tc>
      </w:tr>
      <w:tr w:rsidR="009E4F47" w:rsidRPr="0062209E" w:rsidTr="00676C9A">
        <w:trPr>
          <w:cantSplit/>
          <w:trHeight w:val="441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  <w:tc>
          <w:tcPr>
            <w:tcW w:w="992" w:type="dxa"/>
            <w:vMerge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  <w:tc>
          <w:tcPr>
            <w:tcW w:w="897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ГСК1</w:t>
            </w:r>
          </w:p>
        </w:tc>
        <w:tc>
          <w:tcPr>
            <w:tcW w:w="898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ГСК2</w:t>
            </w:r>
          </w:p>
        </w:tc>
        <w:tc>
          <w:tcPr>
            <w:tcW w:w="898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ГСК3</w:t>
            </w:r>
          </w:p>
        </w:tc>
        <w:tc>
          <w:tcPr>
            <w:tcW w:w="992" w:type="dxa"/>
            <w:vMerge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  <w:tc>
          <w:tcPr>
            <w:tcW w:w="945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ГСК1</w:t>
            </w:r>
          </w:p>
        </w:tc>
        <w:tc>
          <w:tcPr>
            <w:tcW w:w="945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ГСК2</w:t>
            </w: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ГСК3</w:t>
            </w:r>
          </w:p>
        </w:tc>
      </w:tr>
      <w:tr w:rsidR="009E4F47" w:rsidRPr="0062209E" w:rsidTr="004F54FF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2</w:t>
            </w:r>
          </w:p>
        </w:tc>
        <w:tc>
          <w:tcPr>
            <w:tcW w:w="897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3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4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6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7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8</w:t>
            </w:r>
          </w:p>
        </w:tc>
        <w:tc>
          <w:tcPr>
            <w:tcW w:w="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9</w:t>
            </w:r>
          </w:p>
        </w:tc>
      </w:tr>
      <w:tr w:rsidR="009E4F47" w:rsidRPr="0062209E" w:rsidTr="004F54FF">
        <w:tc>
          <w:tcPr>
            <w:tcW w:w="2268" w:type="dxa"/>
            <w:tcBorders>
              <w:top w:val="nil"/>
              <w:lef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Устройство ж/б опор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 оп.</w:t>
            </w:r>
          </w:p>
        </w:tc>
        <w:tc>
          <w:tcPr>
            <w:tcW w:w="897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20</w:t>
            </w:r>
          </w:p>
        </w:tc>
        <w:tc>
          <w:tcPr>
            <w:tcW w:w="898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27</w:t>
            </w:r>
          </w:p>
        </w:tc>
        <w:tc>
          <w:tcPr>
            <w:tcW w:w="898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38</w:t>
            </w:r>
          </w:p>
        </w:tc>
        <w:tc>
          <w:tcPr>
            <w:tcW w:w="992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0.46</w:t>
            </w:r>
          </w:p>
        </w:tc>
        <w:tc>
          <w:tcPr>
            <w:tcW w:w="945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9.2</w:t>
            </w:r>
          </w:p>
        </w:tc>
        <w:tc>
          <w:tcPr>
            <w:tcW w:w="945" w:type="dxa"/>
            <w:tcBorders>
              <w:top w:val="nil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12.42</w:t>
            </w:r>
          </w:p>
        </w:tc>
        <w:tc>
          <w:tcPr>
            <w:tcW w:w="946" w:type="dxa"/>
            <w:tcBorders>
              <w:top w:val="nil"/>
              <w:righ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17.48</w:t>
            </w:r>
          </w:p>
        </w:tc>
      </w:tr>
      <w:tr w:rsidR="009E4F47" w:rsidRPr="0062209E" w:rsidTr="004F54FF">
        <w:tc>
          <w:tcPr>
            <w:tcW w:w="2268" w:type="dxa"/>
            <w:tcBorders>
              <w:lef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Подвеска проводов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 км.</w:t>
            </w:r>
          </w:p>
        </w:tc>
        <w:tc>
          <w:tcPr>
            <w:tcW w:w="897" w:type="dxa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0.64</w:t>
            </w:r>
          </w:p>
        </w:tc>
        <w:tc>
          <w:tcPr>
            <w:tcW w:w="898" w:type="dxa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0.84</w:t>
            </w:r>
          </w:p>
        </w:tc>
        <w:tc>
          <w:tcPr>
            <w:tcW w:w="898" w:type="dxa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1.1</w:t>
            </w:r>
          </w:p>
        </w:tc>
        <w:tc>
          <w:tcPr>
            <w:tcW w:w="992" w:type="dxa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4.30</w:t>
            </w:r>
          </w:p>
        </w:tc>
        <w:tc>
          <w:tcPr>
            <w:tcW w:w="945" w:type="dxa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2.75</w:t>
            </w:r>
          </w:p>
        </w:tc>
        <w:tc>
          <w:tcPr>
            <w:tcW w:w="945" w:type="dxa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3.61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4.73</w:t>
            </w:r>
          </w:p>
        </w:tc>
      </w:tr>
      <w:tr w:rsidR="009E4F47" w:rsidRPr="0062209E" w:rsidTr="00676C9A">
        <w:trPr>
          <w:cantSplit/>
        </w:trPr>
        <w:tc>
          <w:tcPr>
            <w:tcW w:w="6945" w:type="dxa"/>
            <w:gridSpan w:val="6"/>
            <w:tcBorders>
              <w:lef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Итого на ГСК</w:t>
            </w:r>
          </w:p>
        </w:tc>
        <w:tc>
          <w:tcPr>
            <w:tcW w:w="945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11.95</w:t>
            </w:r>
          </w:p>
        </w:tc>
        <w:tc>
          <w:tcPr>
            <w:tcW w:w="945" w:type="dxa"/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16.03</w:t>
            </w: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  <w:r w:rsidRPr="004F54FF">
              <w:t>22.21</w:t>
            </w:r>
          </w:p>
        </w:tc>
      </w:tr>
      <w:tr w:rsidR="009E4F47" w:rsidRPr="0062209E" w:rsidTr="00676C9A">
        <w:trPr>
          <w:cantSplit/>
        </w:trPr>
        <w:tc>
          <w:tcPr>
            <w:tcW w:w="694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  <w:tc>
          <w:tcPr>
            <w:tcW w:w="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4F54FF" w:rsidRDefault="009E4F47" w:rsidP="004F54FF">
            <w:pPr>
              <w:spacing w:line="360" w:lineRule="auto"/>
              <w:jc w:val="both"/>
            </w:pPr>
          </w:p>
        </w:tc>
      </w:tr>
    </w:tbl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  <w:sectPr w:rsidR="009E4F47" w:rsidRPr="0062209E" w:rsidSect="0062209E">
          <w:footerReference w:type="even" r:id="rId45"/>
          <w:footerReference w:type="default" r:id="rId46"/>
          <w:type w:val="nextColumn"/>
          <w:pgSz w:w="11906" w:h="16838" w:code="9"/>
          <w:pgMar w:top="1134" w:right="851" w:bottom="1134" w:left="1701" w:header="720" w:footer="720" w:gutter="0"/>
          <w:pgNumType w:start="4"/>
          <w:cols w:space="720"/>
          <w:titlePg/>
        </w:sect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Временные здания на строительной площадке.</w:t>
      </w: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</w:t>
      </w:r>
      <w:bookmarkStart w:id="23" w:name="Табл11"/>
      <w:bookmarkEnd w:id="23"/>
      <w:r w:rsidRPr="0062209E">
        <w:rPr>
          <w:sz w:val="28"/>
        </w:rPr>
        <w:t>лица 11</w:t>
      </w:r>
    </w:p>
    <w:p w:rsidR="004F54FF" w:rsidRPr="0062209E" w:rsidRDefault="004F54FF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694"/>
        <w:gridCol w:w="1276"/>
        <w:gridCol w:w="1134"/>
        <w:gridCol w:w="1134"/>
        <w:gridCol w:w="1560"/>
        <w:gridCol w:w="1559"/>
        <w:gridCol w:w="1559"/>
      </w:tblGrid>
      <w:tr w:rsidR="009E4F47" w:rsidRPr="00D4306B" w:rsidTr="00676C9A">
        <w:trPr>
          <w:cantSplit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№ п.п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Наименование зданий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Нормативный показатель площади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Объем работ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Требуемая площадь, м2</w:t>
            </w:r>
          </w:p>
        </w:tc>
      </w:tr>
      <w:tr w:rsidR="009E4F47" w:rsidRPr="00D4306B" w:rsidTr="00676C9A">
        <w:trPr>
          <w:cantSplit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  <w:vMerge/>
            <w:shd w:val="clear" w:color="auto" w:fill="FFFFFF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ГСК1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ГСК2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ГСК3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ГСК1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ГСК2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</w:pPr>
            <w:r w:rsidRPr="00D4306B">
              <w:t>ГСК3</w:t>
            </w:r>
          </w:p>
        </w:tc>
      </w:tr>
      <w:tr w:rsidR="009E4F47" w:rsidRPr="00D4306B">
        <w:trPr>
          <w:cantSplit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9</w:t>
            </w:r>
          </w:p>
        </w:tc>
      </w:tr>
      <w:tr w:rsidR="009E4F47" w:rsidRPr="00D4306B" w:rsidTr="00676C9A">
        <w:trPr>
          <w:cantSplit/>
        </w:trPr>
        <w:tc>
          <w:tcPr>
            <w:tcW w:w="6096" w:type="dxa"/>
            <w:gridSpan w:val="3"/>
            <w:tcBorders>
              <w:top w:val="nil"/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Объекты служебного назначения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1045.5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1045.5</w:t>
            </w:r>
          </w:p>
        </w:tc>
        <w:tc>
          <w:tcPr>
            <w:tcW w:w="1559" w:type="dxa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920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Контора начальника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23"/>
              <w:spacing w:line="360" w:lineRule="auto"/>
              <w:jc w:val="both"/>
            </w:pPr>
            <w:r w:rsidRPr="00D4306B">
              <w:t>4 м2/на 0.08 работ.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77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348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348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308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Здания для проф. учебы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0.75 м2/ работ. в НМС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697.5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697.5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612</w:t>
            </w:r>
          </w:p>
        </w:tc>
      </w:tr>
      <w:tr w:rsidR="009E4F47" w:rsidRPr="00D4306B" w:rsidTr="00676C9A">
        <w:trPr>
          <w:cantSplit/>
        </w:trPr>
        <w:tc>
          <w:tcPr>
            <w:tcW w:w="6096" w:type="dxa"/>
            <w:gridSpan w:val="3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Объекты санитарно-бытового назначения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pStyle w:val="23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1769.55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1769.55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1552.56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Гардеробная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0.6 м2/на 1 работ.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558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558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489.6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Здания для отдыха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0.1 м2/ работ. В НМС.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81.6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Душевая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23"/>
              <w:spacing w:line="360" w:lineRule="auto"/>
              <w:jc w:val="both"/>
            </w:pPr>
            <w:r w:rsidRPr="00D4306B">
              <w:t>0.82 м2/ раб. в НМС.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762.6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762.6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669.12</w:t>
            </w:r>
          </w:p>
        </w:tc>
      </w:tr>
      <w:tr w:rsidR="009E4F47" w:rsidRPr="00D4306B">
        <w:trPr>
          <w:trHeight w:val="33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Умывальная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0.065 м2/ раб. В НМС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60.45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60.45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53.04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Сушилка для одежды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0.2 м2/ работ. В НМС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186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186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163.2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Уборная женская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0.1м2/на 1 женщину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329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329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288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32.9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32.9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28.8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9E4F47" w:rsidRPr="00D4306B" w:rsidRDefault="009E4F47" w:rsidP="004F54FF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Уборная мужская</w:t>
            </w:r>
          </w:p>
        </w:tc>
        <w:tc>
          <w:tcPr>
            <w:tcW w:w="2694" w:type="dxa"/>
            <w:vAlign w:val="center"/>
          </w:tcPr>
          <w:p w:rsidR="009E4F47" w:rsidRPr="00D4306B" w:rsidRDefault="009E4F47" w:rsidP="004F54FF">
            <w:pPr>
              <w:pStyle w:val="23"/>
              <w:spacing w:line="360" w:lineRule="auto"/>
              <w:jc w:val="both"/>
            </w:pPr>
            <w:r w:rsidRPr="00D4306B">
              <w:t>0.1м2/на 1 мужчину</w:t>
            </w:r>
          </w:p>
        </w:tc>
        <w:tc>
          <w:tcPr>
            <w:tcW w:w="1276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766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766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672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76.6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76.6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67.2</w:t>
            </w:r>
          </w:p>
        </w:tc>
      </w:tr>
      <w:tr w:rsidR="009E4F47" w:rsidRPr="00D4306B" w:rsidTr="00676C9A">
        <w:trPr>
          <w:cantSplit/>
          <w:trHeight w:val="276"/>
        </w:trPr>
        <w:tc>
          <w:tcPr>
            <w:tcW w:w="6096" w:type="dxa"/>
            <w:gridSpan w:val="3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pStyle w:val="23"/>
              <w:spacing w:line="360" w:lineRule="auto"/>
              <w:jc w:val="both"/>
            </w:pPr>
            <w:r w:rsidRPr="00D4306B">
              <w:t>Столовые и буфеты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pStyle w:val="23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876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768</w:t>
            </w:r>
          </w:p>
        </w:tc>
      </w:tr>
      <w:tr w:rsidR="009E4F47" w:rsidRPr="00D4306B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Столовая раздаточная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0.8 м2/ раб. В НМС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1095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1095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4306B">
              <w:rPr>
                <w:sz w:val="20"/>
              </w:rPr>
              <w:t>960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876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4F54FF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768</w:t>
            </w:r>
          </w:p>
        </w:tc>
      </w:tr>
    </w:tbl>
    <w:p w:rsidR="009E4F47" w:rsidRPr="00D4306B" w:rsidRDefault="009E4F47" w:rsidP="004F54FF">
      <w:pPr>
        <w:pStyle w:val="31"/>
        <w:spacing w:line="360" w:lineRule="auto"/>
        <w:jc w:val="both"/>
        <w:rPr>
          <w:sz w:val="20"/>
        </w:rPr>
      </w:pP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4F54FF" w:rsidRPr="0062209E" w:rsidRDefault="004F54FF" w:rsidP="0062209E">
      <w:pPr>
        <w:pStyle w:val="31"/>
        <w:spacing w:line="360" w:lineRule="auto"/>
        <w:ind w:firstLine="720"/>
        <w:jc w:val="both"/>
        <w:rPr>
          <w:sz w:val="28"/>
        </w:rPr>
        <w:sectPr w:rsidR="004F54FF" w:rsidRPr="0062209E" w:rsidSect="00D4306B">
          <w:footerReference w:type="even" r:id="rId47"/>
          <w:footerReference w:type="default" r:id="rId48"/>
          <w:pgSz w:w="16838" w:h="11906" w:orient="landscape" w:code="9"/>
          <w:pgMar w:top="1701" w:right="1134" w:bottom="851" w:left="1134" w:header="720" w:footer="720" w:gutter="0"/>
          <w:pgNumType w:start="1"/>
          <w:cols w:space="720"/>
        </w:sectPr>
      </w:pPr>
    </w:p>
    <w:p w:rsidR="009E4F47" w:rsidRPr="00D4306B" w:rsidRDefault="009E4F47" w:rsidP="00D4306B">
      <w:pPr>
        <w:numPr>
          <w:ilvl w:val="1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bookmarkStart w:id="24" w:name="Р3_6"/>
      <w:bookmarkEnd w:id="24"/>
      <w:r w:rsidRPr="00D4306B">
        <w:rPr>
          <w:b/>
          <w:sz w:val="28"/>
        </w:rPr>
        <w:t>Калькуляция трудовых затрат с разбивкой на градостроительные комплексы.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Калькуляцию трудовых затрат с разбивкой на ГСК выполняем согласно нормативам и сводим в таблицу 14.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Ведомость объемов работ и трудовых затрат с разбивкой на градостроительные комплексы.</w:t>
      </w: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14</w:t>
      </w:r>
    </w:p>
    <w:p w:rsidR="00D4306B" w:rsidRPr="0062209E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695"/>
        <w:gridCol w:w="851"/>
        <w:gridCol w:w="850"/>
        <w:gridCol w:w="851"/>
        <w:gridCol w:w="1559"/>
        <w:gridCol w:w="851"/>
        <w:gridCol w:w="850"/>
        <w:gridCol w:w="992"/>
        <w:gridCol w:w="851"/>
      </w:tblGrid>
      <w:tr w:rsidR="009E4F47" w:rsidRPr="0062209E" w:rsidTr="00676C9A">
        <w:trPr>
          <w:cantSplit/>
          <w:jc w:val="center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Наименование работ</w:t>
            </w:r>
          </w:p>
        </w:tc>
        <w:tc>
          <w:tcPr>
            <w:tcW w:w="3247" w:type="dxa"/>
            <w:gridSpan w:val="4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Объем работ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Обоснова-ние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Трудоемкость,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чел.</w:t>
            </w:r>
            <w:r w:rsidRPr="00D4306B">
              <w:rPr>
                <w:sz w:val="20"/>
              </w:rPr>
              <w:sym w:font="Symbol" w:char="F0D7"/>
            </w:r>
            <w:r w:rsidRPr="00D4306B">
              <w:rPr>
                <w:sz w:val="20"/>
              </w:rPr>
              <w:t>см.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95" w:type="dxa"/>
            <w:vMerge w:val="restart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Ед. изм.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Всего</w:t>
            </w:r>
          </w:p>
        </w:tc>
        <w:tc>
          <w:tcPr>
            <w:tcW w:w="1559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Норматив.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Всего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95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ГСК1</w:t>
            </w:r>
          </w:p>
        </w:tc>
        <w:tc>
          <w:tcPr>
            <w:tcW w:w="850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ГСК2</w:t>
            </w:r>
          </w:p>
        </w:tc>
        <w:tc>
          <w:tcPr>
            <w:tcW w:w="851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ГСК3</w:t>
            </w:r>
          </w:p>
        </w:tc>
        <w:tc>
          <w:tcPr>
            <w:tcW w:w="1559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ГСК1</w:t>
            </w:r>
          </w:p>
        </w:tc>
        <w:tc>
          <w:tcPr>
            <w:tcW w:w="992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ГСК2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ГСК3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</w:t>
            </w:r>
          </w:p>
        </w:tc>
      </w:tr>
      <w:tr w:rsidR="009E4F47" w:rsidRPr="0062209E" w:rsidTr="00676C9A">
        <w:trPr>
          <w:jc w:val="center"/>
        </w:trPr>
        <w:tc>
          <w:tcPr>
            <w:tcW w:w="1998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Срезка растительного слоя</w:t>
            </w:r>
          </w:p>
        </w:tc>
        <w:tc>
          <w:tcPr>
            <w:tcW w:w="695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6699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7415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7415</w:t>
            </w:r>
          </w:p>
        </w:tc>
        <w:tc>
          <w:tcPr>
            <w:tcW w:w="1559" w:type="dxa"/>
            <w:tcBorders>
              <w:top w:val="nil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Сб. 1п. 6.1</w:t>
            </w:r>
          </w:p>
        </w:tc>
        <w:tc>
          <w:tcPr>
            <w:tcW w:w="851" w:type="dxa"/>
            <w:tcBorders>
              <w:top w:val="nil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0.002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13.39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14.83</w:t>
            </w:r>
          </w:p>
        </w:tc>
        <w:tc>
          <w:tcPr>
            <w:tcW w:w="851" w:type="dxa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14.83</w:t>
            </w:r>
          </w:p>
        </w:tc>
      </w:tr>
      <w:tr w:rsidR="009E4F47" w:rsidRPr="0062209E" w:rsidTr="00676C9A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дорог</w:t>
            </w:r>
          </w:p>
        </w:tc>
        <w:tc>
          <w:tcPr>
            <w:tcW w:w="695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680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880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1200</w:t>
            </w:r>
          </w:p>
        </w:tc>
        <w:tc>
          <w:tcPr>
            <w:tcW w:w="1559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Табл. 12</w:t>
            </w:r>
          </w:p>
        </w:tc>
        <w:tc>
          <w:tcPr>
            <w:tcW w:w="851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0.084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73.92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100.8</w:t>
            </w:r>
          </w:p>
        </w:tc>
      </w:tr>
      <w:tr w:rsidR="009E4F47" w:rsidRPr="0062209E">
        <w:trPr>
          <w:cantSplit/>
          <w:jc w:val="center"/>
        </w:trPr>
        <w:tc>
          <w:tcPr>
            <w:tcW w:w="1034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Водопровод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оснований</w:t>
            </w:r>
          </w:p>
        </w:tc>
        <w:tc>
          <w:tcPr>
            <w:tcW w:w="695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261.4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215.2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220.4</w:t>
            </w:r>
          </w:p>
        </w:tc>
        <w:tc>
          <w:tcPr>
            <w:tcW w:w="1559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Е2-1-47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0.225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58.82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48.42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49.59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Водоотлив</w:t>
            </w:r>
          </w:p>
        </w:tc>
        <w:tc>
          <w:tcPr>
            <w:tcW w:w="695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712.8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799.2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601.2</w:t>
            </w:r>
          </w:p>
        </w:tc>
        <w:tc>
          <w:tcPr>
            <w:tcW w:w="1559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0.063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44.91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50.35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37.88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водопровода</w:t>
            </w:r>
          </w:p>
        </w:tc>
        <w:tc>
          <w:tcPr>
            <w:tcW w:w="695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792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652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668</w:t>
            </w:r>
          </w:p>
        </w:tc>
        <w:tc>
          <w:tcPr>
            <w:tcW w:w="1559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1.12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887.0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730.24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748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водопровода</w:t>
            </w:r>
          </w:p>
        </w:tc>
        <w:tc>
          <w:tcPr>
            <w:tcW w:w="695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792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652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668</w:t>
            </w:r>
          </w:p>
        </w:tc>
        <w:tc>
          <w:tcPr>
            <w:tcW w:w="1559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887.2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717.05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748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695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3405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2804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2872</w:t>
            </w:r>
          </w:p>
        </w:tc>
        <w:tc>
          <w:tcPr>
            <w:tcW w:w="1559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Сб. 1п. 1.1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0.004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13.62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11.22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11.49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695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2384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1962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2010</w:t>
            </w:r>
          </w:p>
        </w:tc>
        <w:tc>
          <w:tcPr>
            <w:tcW w:w="1559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Сб. 1п. 6.3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0.001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2.38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1.96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2.01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7655" w:type="dxa"/>
            <w:gridSpan w:val="7"/>
            <w:tcBorders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Итого на водопровод</w:t>
            </w:r>
          </w:p>
        </w:tc>
        <w:tc>
          <w:tcPr>
            <w:tcW w:w="850" w:type="dxa"/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1007</w:t>
            </w:r>
          </w:p>
        </w:tc>
        <w:tc>
          <w:tcPr>
            <w:tcW w:w="992" w:type="dxa"/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849</w:t>
            </w:r>
          </w:p>
        </w:tc>
      </w:tr>
      <w:tr w:rsidR="009E4F47" w:rsidRPr="0062209E">
        <w:trPr>
          <w:cantSplit/>
          <w:jc w:val="center"/>
        </w:trPr>
        <w:tc>
          <w:tcPr>
            <w:tcW w:w="103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Канализация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оснований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320.3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301.9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262.5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Е2-1-47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0.225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72.07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67.93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59.06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Водоотлив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1837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1731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1505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0.063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115.7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109.05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94.82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канализации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942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888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772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0.88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828.9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781.44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679.3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канализации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942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888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772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822.5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775.8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674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5473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5160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4485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Сб. 1п. 1.1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0.004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21.89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20.64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17.94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3831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3612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3139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Сб. 1п. 6.3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0.001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3.83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3.61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3.14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7655" w:type="dxa"/>
            <w:gridSpan w:val="7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Итого на канализацию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849</w:t>
            </w:r>
          </w:p>
        </w:tc>
      </w:tr>
      <w:tr w:rsidR="009E4F47" w:rsidRPr="0062209E">
        <w:trPr>
          <w:cantSplit/>
          <w:jc w:val="center"/>
        </w:trPr>
        <w:tc>
          <w:tcPr>
            <w:tcW w:w="103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Теплотрасса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оснований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291.2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378.6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405.6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Е2-1-47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0.225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65.52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85.19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91.26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каналов.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560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728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780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1.11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621.6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808.08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865.8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Изоляция труб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140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182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195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18.5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2590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3367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3607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теплотрассы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560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728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780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1.368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766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995.90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1067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теплотрассы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560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728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780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764.4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1064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1596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2074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2223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Сб. 1п. 1.1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0.004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6.38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8.30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8.89</w:t>
            </w:r>
          </w:p>
        </w:tc>
      </w:tr>
      <w:tr w:rsidR="009E4F47" w:rsidRPr="0062209E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1117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1451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1556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Сб. 1п. 6.3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0.001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1.12</w:t>
            </w:r>
          </w:p>
        </w:tc>
        <w:tc>
          <w:tcPr>
            <w:tcW w:w="992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1.45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1.56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7655" w:type="dxa"/>
            <w:gridSpan w:val="7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Итого на теплотрассу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4049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5263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5639</w:t>
            </w:r>
          </w:p>
        </w:tc>
      </w:tr>
      <w:tr w:rsidR="009E4F47" w:rsidRPr="0062209E" w:rsidTr="00676C9A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Строительство временных зданий и сооружений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100 м3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107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107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93.9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Табл. 10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1452.5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1452.5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1275.3</w:t>
            </w:r>
          </w:p>
        </w:tc>
      </w:tr>
      <w:tr w:rsidR="009E4F47" w:rsidRPr="0062209E" w:rsidTr="00676C9A">
        <w:trPr>
          <w:jc w:val="center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ЛЭП</w:t>
            </w:r>
          </w:p>
        </w:tc>
        <w:tc>
          <w:tcPr>
            <w:tcW w:w="69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1оп.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20</w:t>
            </w:r>
          </w:p>
        </w:tc>
        <w:tc>
          <w:tcPr>
            <w:tcW w:w="85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27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38</w:t>
            </w:r>
          </w:p>
        </w:tc>
        <w:tc>
          <w:tcPr>
            <w:tcW w:w="1559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Табл. 13</w:t>
            </w:r>
          </w:p>
        </w:tc>
        <w:tc>
          <w:tcPr>
            <w:tcW w:w="85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0.46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11.95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16.03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22.21</w:t>
            </w:r>
          </w:p>
        </w:tc>
      </w:tr>
      <w:tr w:rsidR="009E4F47" w:rsidRPr="0062209E" w:rsidTr="00676C9A">
        <w:trPr>
          <w:cantSplit/>
          <w:jc w:val="center"/>
        </w:trPr>
        <w:tc>
          <w:tcPr>
            <w:tcW w:w="7655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Итого на подготовительный период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7624.6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8618.9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8738.1</w:t>
            </w:r>
          </w:p>
        </w:tc>
      </w:tr>
    </w:tbl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3.7 </w:t>
      </w:r>
      <w:bookmarkStart w:id="25" w:name="Р3_7"/>
      <w:bookmarkEnd w:id="25"/>
      <w:r w:rsidRPr="0062209E">
        <w:rPr>
          <w:sz w:val="28"/>
        </w:rPr>
        <w:t>Карточка – определитель работ календарного графика на подготовительный период.</w:t>
      </w:r>
    </w:p>
    <w:p w:rsidR="00D4306B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15</w:t>
      </w:r>
    </w:p>
    <w:p w:rsidR="00D4306B" w:rsidRPr="0062209E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708"/>
        <w:gridCol w:w="710"/>
        <w:gridCol w:w="1560"/>
        <w:gridCol w:w="850"/>
        <w:gridCol w:w="21"/>
        <w:gridCol w:w="6"/>
        <w:gridCol w:w="1134"/>
        <w:gridCol w:w="581"/>
        <w:gridCol w:w="581"/>
        <w:gridCol w:w="581"/>
        <w:gridCol w:w="499"/>
        <w:gridCol w:w="21"/>
        <w:gridCol w:w="6"/>
      </w:tblGrid>
      <w:tr w:rsidR="009E4F47" w:rsidRPr="00D4306B" w:rsidTr="00676C9A">
        <w:trPr>
          <w:cantSplit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шифр работ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Наименование работ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Объем работ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Обоснование 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Трудоемкость, чел.</w:t>
            </w:r>
            <w:r w:rsidRPr="00D4306B">
              <w:rPr>
                <w:sz w:val="20"/>
              </w:rPr>
              <w:sym w:font="Symbol" w:char="F0D7"/>
            </w:r>
            <w:r w:rsidRPr="00D4306B">
              <w:rPr>
                <w:sz w:val="20"/>
              </w:rPr>
              <w:t>см.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Машины 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Кол.чел.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Кол.бригад.</w:t>
            </w:r>
          </w:p>
        </w:tc>
        <w:tc>
          <w:tcPr>
            <w:tcW w:w="52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Продол. Раб,дни</w:t>
            </w:r>
          </w:p>
        </w:tc>
      </w:tr>
      <w:tr w:rsidR="009E4F47" w:rsidRPr="00D4306B" w:rsidTr="00676C9A">
        <w:trPr>
          <w:cantSplit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Ед. изм.</w:t>
            </w:r>
          </w:p>
        </w:tc>
        <w:tc>
          <w:tcPr>
            <w:tcW w:w="710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Кол-во</w:t>
            </w:r>
          </w:p>
        </w:tc>
        <w:tc>
          <w:tcPr>
            <w:tcW w:w="1560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7" w:type="dxa"/>
            <w:gridSpan w:val="3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Наименование</w:t>
            </w:r>
          </w:p>
        </w:tc>
        <w:tc>
          <w:tcPr>
            <w:tcW w:w="581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маш.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см</w:t>
            </w:r>
          </w:p>
        </w:tc>
        <w:tc>
          <w:tcPr>
            <w:tcW w:w="581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81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6" w:type="dxa"/>
            <w:gridSpan w:val="3"/>
            <w:vMerge/>
            <w:tcBorders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</w:t>
            </w:r>
          </w:p>
        </w:tc>
        <w:tc>
          <w:tcPr>
            <w:tcW w:w="877" w:type="dxa"/>
            <w:gridSpan w:val="3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napToGrid w:val="0"/>
                <w:sz w:val="20"/>
              </w:rPr>
            </w:pPr>
            <w:r w:rsidRPr="00D4306B">
              <w:rPr>
                <w:snapToGrid w:val="0"/>
                <w:sz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  <w:tc>
          <w:tcPr>
            <w:tcW w:w="5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</w:t>
            </w:r>
          </w:p>
        </w:tc>
      </w:tr>
      <w:tr w:rsidR="009E4F47" w:rsidRPr="00D4306B" w:rsidTr="00D4306B">
        <w:tc>
          <w:tcPr>
            <w:tcW w:w="709" w:type="dxa"/>
            <w:tcBorders>
              <w:top w:val="nil"/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Вз1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временных зданий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100 м3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107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-5-82</w:t>
            </w:r>
          </w:p>
        </w:tc>
        <w:tc>
          <w:tcPr>
            <w:tcW w:w="877" w:type="dxa"/>
            <w:gridSpan w:val="3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napToGrid w:val="0"/>
                <w:sz w:val="20"/>
              </w:rPr>
              <w:t>1452.5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581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581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  <w:tc>
          <w:tcPr>
            <w:tcW w:w="581" w:type="dxa"/>
            <w:tcBorders>
              <w:top w:val="nil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  <w:tc>
          <w:tcPr>
            <w:tcW w:w="52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ЛЭП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 оп.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11.95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Вышка телескоп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5.05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С1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Срезка раст. Слоя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6699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13.39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6.86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Д1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дорог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680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-5-82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57.12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34.1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Водопровод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Рв1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3405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13.62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25.5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Зв1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2384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2.38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4.45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Мв1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водопровода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792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887.2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84.2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16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Канализация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Рк1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5473 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21.89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24.4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Зк1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3831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3.83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4.27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Мк1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канализации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942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822.5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84.2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32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Теплотрасса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Рт1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1596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6.38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6.85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Зт1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1117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1.12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1.20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Мт1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теплотрассы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560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764.4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102.7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22</w:t>
            </w:r>
          </w:p>
        </w:tc>
      </w:tr>
      <w:tr w:rsidR="009E4F47" w:rsidRPr="00D4306B" w:rsidTr="00676C9A">
        <w:trPr>
          <w:gridAfter w:val="1"/>
          <w:wAfter w:w="6" w:type="dxa"/>
          <w:cantSplit/>
        </w:trPr>
        <w:tc>
          <w:tcPr>
            <w:tcW w:w="5672" w:type="dxa"/>
            <w:gridSpan w:val="5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Всего на ГСК1</w:t>
            </w:r>
          </w:p>
        </w:tc>
        <w:tc>
          <w:tcPr>
            <w:tcW w:w="871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napToGrid w:val="0"/>
                <w:sz w:val="20"/>
              </w:rPr>
              <w:t>4058.28</w:t>
            </w:r>
          </w:p>
        </w:tc>
        <w:tc>
          <w:tcPr>
            <w:tcW w:w="3403" w:type="dxa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Вз2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временных зданий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100 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107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-5-82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napToGrid w:val="0"/>
                <w:sz w:val="20"/>
              </w:rPr>
              <w:t>1452.5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16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ЛЭП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 оп.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16.03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Вышка телескоп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8.05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Срезка раст. Слоя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7415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14.83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6.86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Д2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дорог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пог.м 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880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-5-82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73.92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34.1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Водопровод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Рв2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2804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11.22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25.5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Зв2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1962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1.96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4.45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Мв2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водопровода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652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717.05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84.2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Канализация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Рк2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5160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20.64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24.4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Зк2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3612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3.61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4.27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Мк2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канализации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888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775.8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84.2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26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Теплотрасса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Рт2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2074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8.30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6.85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Зт2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1451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1.45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1.20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Мт2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теплотрассы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728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993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102.7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15</w:t>
            </w:r>
          </w:p>
        </w:tc>
      </w:tr>
      <w:tr w:rsidR="009E4F47" w:rsidRPr="00D4306B" w:rsidTr="00676C9A">
        <w:trPr>
          <w:gridAfter w:val="2"/>
          <w:wAfter w:w="27" w:type="dxa"/>
          <w:cantSplit/>
        </w:trPr>
        <w:tc>
          <w:tcPr>
            <w:tcW w:w="5672" w:type="dxa"/>
            <w:gridSpan w:val="5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Всего на ГСК2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napToGrid w:val="0"/>
                <w:sz w:val="20"/>
              </w:rPr>
              <w:t>4090.3</w:t>
            </w:r>
          </w:p>
        </w:tc>
        <w:tc>
          <w:tcPr>
            <w:tcW w:w="3403" w:type="dxa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</w:tr>
      <w:tr w:rsidR="00D4306B" w:rsidRPr="00D4306B" w:rsidTr="00676C9A">
        <w:tc>
          <w:tcPr>
            <w:tcW w:w="70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Вз3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временных зданий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100 м3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  <w:highlight w:val="yellow"/>
              </w:rPr>
            </w:pPr>
            <w:r w:rsidRPr="00D4306B">
              <w:rPr>
                <w:snapToGrid w:val="0"/>
                <w:sz w:val="20"/>
              </w:rPr>
              <w:t>93.9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-5-82</w:t>
            </w:r>
          </w:p>
        </w:tc>
        <w:tc>
          <w:tcPr>
            <w:tcW w:w="877" w:type="dxa"/>
            <w:gridSpan w:val="3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napToGrid w:val="0"/>
                <w:sz w:val="20"/>
              </w:rPr>
              <w:t>1275.3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-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18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ЛЭП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 оп.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38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22.21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Вышка телескоп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5.05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Срезка раст. Слоя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7415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14.83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6.86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Д3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дорог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пог.м 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1200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-5-82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100.8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34.1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Водопровод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Рв3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2872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11.49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25.5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Зв3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2010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2.01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4.45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Мв3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водопровода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668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748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84.2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Канализация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Рк3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4485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17.94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24.4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13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Зк3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3139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3.14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4.27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Мк3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канализации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772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674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84.2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27</w:t>
            </w:r>
          </w:p>
        </w:tc>
      </w:tr>
      <w:tr w:rsidR="009E4F47" w:rsidRPr="00D4306B" w:rsidTr="00D4306B">
        <w:trPr>
          <w:cantSplit/>
        </w:trPr>
        <w:tc>
          <w:tcPr>
            <w:tcW w:w="99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Теплотрасса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Рт3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Разработка грунта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2223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8.89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Экскава-тор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6.85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Зт3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Обратная засыпка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1556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СНиП </w:t>
            </w:r>
            <w:r w:rsidRPr="00D4306B">
              <w:rPr>
                <w:sz w:val="20"/>
                <w:lang w:val="en-US"/>
              </w:rPr>
              <w:t>IV</w:t>
            </w:r>
            <w:r w:rsidRPr="00D4306B">
              <w:rPr>
                <w:sz w:val="20"/>
              </w:rPr>
              <w:t>-2-82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1.56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Бульдозер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1.20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</w:tr>
      <w:tr w:rsidR="009E4F47" w:rsidRPr="00D4306B" w:rsidTr="00D4306B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Мт3</w:t>
            </w:r>
          </w:p>
        </w:tc>
        <w:tc>
          <w:tcPr>
            <w:tcW w:w="1985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теплотрассы</w:t>
            </w:r>
          </w:p>
        </w:tc>
        <w:tc>
          <w:tcPr>
            <w:tcW w:w="708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пог.м</w:t>
            </w:r>
          </w:p>
        </w:tc>
        <w:tc>
          <w:tcPr>
            <w:tcW w:w="71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780</w:t>
            </w:r>
          </w:p>
        </w:tc>
        <w:tc>
          <w:tcPr>
            <w:tcW w:w="1560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Задание</w:t>
            </w:r>
          </w:p>
        </w:tc>
        <w:tc>
          <w:tcPr>
            <w:tcW w:w="877" w:type="dxa"/>
            <w:gridSpan w:val="3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1064</w:t>
            </w:r>
          </w:p>
        </w:tc>
        <w:tc>
          <w:tcPr>
            <w:tcW w:w="1134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Трубо-уклад.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102.7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  <w:tc>
          <w:tcPr>
            <w:tcW w:w="581" w:type="dxa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526" w:type="dxa"/>
            <w:gridSpan w:val="3"/>
            <w:tcBorders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20</w:t>
            </w:r>
          </w:p>
        </w:tc>
      </w:tr>
      <w:tr w:rsidR="009E4F47" w:rsidRPr="00D4306B" w:rsidTr="00676C9A">
        <w:trPr>
          <w:gridAfter w:val="2"/>
          <w:wAfter w:w="27" w:type="dxa"/>
          <w:cantSplit/>
        </w:trPr>
        <w:tc>
          <w:tcPr>
            <w:tcW w:w="5672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Всего на ГСК3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napToGrid w:val="0"/>
                <w:sz w:val="20"/>
              </w:rPr>
              <w:t>3944.1</w:t>
            </w:r>
          </w:p>
        </w:tc>
        <w:tc>
          <w:tcPr>
            <w:tcW w:w="3403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</w:tr>
    </w:tbl>
    <w:p w:rsidR="009E4F47" w:rsidRPr="00D4306B" w:rsidRDefault="009E4F47" w:rsidP="00D4306B">
      <w:pPr>
        <w:pStyle w:val="31"/>
        <w:spacing w:line="360" w:lineRule="auto"/>
        <w:jc w:val="both"/>
        <w:rPr>
          <w:sz w:val="20"/>
        </w:rPr>
      </w:pPr>
    </w:p>
    <w:p w:rsidR="009E4F47" w:rsidRPr="00D4306B" w:rsidRDefault="00D4306B" w:rsidP="00D4306B">
      <w:pPr>
        <w:pStyle w:val="31"/>
        <w:tabs>
          <w:tab w:val="num" w:pos="360"/>
        </w:tabs>
        <w:spacing w:line="360" w:lineRule="auto"/>
        <w:ind w:firstLine="720"/>
        <w:rPr>
          <w:b/>
          <w:sz w:val="28"/>
        </w:rPr>
      </w:pPr>
      <w:bookmarkStart w:id="26" w:name="Р4"/>
      <w:r>
        <w:rPr>
          <w:sz w:val="28"/>
        </w:rPr>
        <w:br w:type="page"/>
      </w:r>
      <w:r w:rsidR="009E4F47" w:rsidRPr="00D4306B">
        <w:rPr>
          <w:b/>
          <w:sz w:val="28"/>
        </w:rPr>
        <w:t>Организация поточной застройки микрорайона.</w:t>
      </w:r>
    </w:p>
    <w:bookmarkEnd w:id="26"/>
    <w:p w:rsidR="009E4F47" w:rsidRPr="00D4306B" w:rsidRDefault="009E4F47" w:rsidP="00D4306B">
      <w:pPr>
        <w:pStyle w:val="31"/>
        <w:spacing w:line="360" w:lineRule="auto"/>
        <w:ind w:firstLine="720"/>
        <w:rPr>
          <w:b/>
          <w:sz w:val="28"/>
        </w:rPr>
      </w:pPr>
    </w:p>
    <w:p w:rsidR="009E4F47" w:rsidRPr="00D4306B" w:rsidRDefault="009E4F47" w:rsidP="00D4306B">
      <w:pPr>
        <w:numPr>
          <w:ilvl w:val="1"/>
          <w:numId w:val="8"/>
        </w:numPr>
        <w:spacing w:line="360" w:lineRule="auto"/>
        <w:ind w:left="0" w:firstLine="720"/>
        <w:jc w:val="center"/>
        <w:rPr>
          <w:b/>
          <w:sz w:val="28"/>
        </w:rPr>
      </w:pPr>
      <w:bookmarkStart w:id="27" w:name="Р4_1"/>
      <w:bookmarkEnd w:id="27"/>
      <w:r w:rsidRPr="00D4306B">
        <w:rPr>
          <w:b/>
          <w:sz w:val="28"/>
        </w:rPr>
        <w:t>Структура комплексного потока на основной период строительства.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На основании исходных данных формируем структуру комплексного потока на основной период строительства. Данные сводим в таблицу 16.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Структура комплексного потока.</w:t>
      </w: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16</w:t>
      </w:r>
    </w:p>
    <w:p w:rsidR="00D4306B" w:rsidRPr="0062209E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4111"/>
        <w:gridCol w:w="2268"/>
      </w:tblGrid>
      <w:tr w:rsidR="009E4F47" w:rsidRPr="00D4306B" w:rsidTr="00676C9A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№ п.п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Специализированные потоки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Состав работ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Наименование организации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</w:t>
            </w:r>
          </w:p>
        </w:tc>
      </w:tr>
      <w:tr w:rsidR="009E4F47" w:rsidRPr="00D4306B">
        <w:tc>
          <w:tcPr>
            <w:tcW w:w="567" w:type="dxa"/>
            <w:tcBorders>
              <w:top w:val="nil"/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Работы нулевого цикла</w:t>
            </w:r>
          </w:p>
        </w:tc>
        <w:tc>
          <w:tcPr>
            <w:tcW w:w="4111" w:type="dxa"/>
            <w:tcBorders>
              <w:top w:val="nil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Разработка котлованов. Устройство подземной части здания</w:t>
            </w: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Подземстрой. 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3402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Возведение коробок зданий</w:t>
            </w:r>
          </w:p>
        </w:tc>
        <w:tc>
          <w:tcPr>
            <w:tcW w:w="4111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Возведение стен, перекрытий, оконных и дверных блоков. Монтаж мусоропроводов.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Гражданстрой.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кровель</w:t>
            </w:r>
          </w:p>
        </w:tc>
        <w:tc>
          <w:tcPr>
            <w:tcW w:w="4111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Работы по устройству кровель.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Спецстрой.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4</w:t>
            </w:r>
          </w:p>
        </w:tc>
        <w:tc>
          <w:tcPr>
            <w:tcW w:w="3402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Сантехнические работы</w:t>
            </w:r>
          </w:p>
        </w:tc>
        <w:tc>
          <w:tcPr>
            <w:tcW w:w="4111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внутренних сетей теплоснабжения, водоснабжения и канализации.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Теплострой.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Электрификация</w:t>
            </w:r>
          </w:p>
        </w:tc>
        <w:tc>
          <w:tcPr>
            <w:tcW w:w="4111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внутренних и внешних сетей электроснабжения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Электромонтаж.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6</w:t>
            </w:r>
          </w:p>
        </w:tc>
        <w:tc>
          <w:tcPr>
            <w:tcW w:w="3402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Отделочные работы</w:t>
            </w:r>
          </w:p>
        </w:tc>
        <w:tc>
          <w:tcPr>
            <w:tcW w:w="4111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Комплекс отделочных работ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Отделстрой 2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7</w:t>
            </w:r>
          </w:p>
        </w:tc>
        <w:tc>
          <w:tcPr>
            <w:tcW w:w="3402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лифтов</w:t>
            </w:r>
          </w:p>
        </w:tc>
        <w:tc>
          <w:tcPr>
            <w:tcW w:w="4111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Работы по монтажу лифтов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Гражданстрой.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Благоустройство микрорайона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Озеленение. Устройство площадок, тротуаров и проездов.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Спецстрой.</w:t>
            </w:r>
          </w:p>
        </w:tc>
      </w:tr>
    </w:tbl>
    <w:p w:rsidR="009E4F47" w:rsidRPr="00D4306B" w:rsidRDefault="009E4F47" w:rsidP="00D4306B">
      <w:pPr>
        <w:spacing w:line="360" w:lineRule="auto"/>
        <w:jc w:val="both"/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D4306B" w:rsidRDefault="009E4F47" w:rsidP="00D4306B">
      <w:pPr>
        <w:numPr>
          <w:ilvl w:val="1"/>
          <w:numId w:val="7"/>
        </w:numPr>
        <w:spacing w:line="360" w:lineRule="auto"/>
        <w:ind w:left="0" w:firstLine="720"/>
        <w:jc w:val="center"/>
        <w:rPr>
          <w:b/>
          <w:sz w:val="28"/>
        </w:rPr>
      </w:pPr>
      <w:bookmarkStart w:id="28" w:name="Р4_2"/>
      <w:bookmarkEnd w:id="28"/>
      <w:r w:rsidRPr="00D4306B">
        <w:rPr>
          <w:b/>
          <w:sz w:val="28"/>
        </w:rPr>
        <w:t>Ведомость объемов работ.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Ведомость составлена по укрупненным показателям (прил. 3). Согласно исходным данным значения жилой площади принимаем: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дом 1-ого типа </w:t>
      </w:r>
      <w:r w:rsidRPr="0062209E">
        <w:rPr>
          <w:sz w:val="28"/>
          <w:lang w:val="en-US"/>
        </w:rPr>
        <w:t>S</w:t>
      </w:r>
      <w:r w:rsidRPr="0062209E">
        <w:rPr>
          <w:sz w:val="28"/>
        </w:rPr>
        <w:t>1 = 12503.81 м2;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дом 2-ого типа </w:t>
      </w:r>
      <w:r w:rsidRPr="0062209E">
        <w:rPr>
          <w:sz w:val="28"/>
          <w:lang w:val="en-US"/>
        </w:rPr>
        <w:t>S</w:t>
      </w:r>
      <w:r w:rsidRPr="0062209E">
        <w:rPr>
          <w:sz w:val="28"/>
        </w:rPr>
        <w:t>2 = 807.9 м2.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Количество квартир в одном подъезде, на одном этаже считаем равным четырем.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Объем здания определяем по формуле: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  <w:lang w:val="en-US"/>
        </w:rPr>
      </w:pPr>
      <w:r w:rsidRPr="0062209E">
        <w:rPr>
          <w:sz w:val="28"/>
          <w:lang w:val="en-US"/>
        </w:rPr>
        <w:t>V = H·L·B,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V</w:t>
      </w:r>
      <w:r w:rsidRPr="0062209E">
        <w:rPr>
          <w:sz w:val="28"/>
        </w:rPr>
        <w:t>1 = 24.12·160.8·12 = 46542 м3 ,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V</w:t>
      </w:r>
      <w:r w:rsidRPr="0062209E">
        <w:rPr>
          <w:sz w:val="28"/>
        </w:rPr>
        <w:t>2 = 24·29.67·12 = 8545 м3,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</w:t>
      </w:r>
      <w:r w:rsidRPr="0062209E">
        <w:rPr>
          <w:sz w:val="28"/>
          <w:lang w:val="en-US"/>
        </w:rPr>
        <w:t>H</w:t>
      </w:r>
      <w:r w:rsidRPr="0062209E">
        <w:rPr>
          <w:sz w:val="28"/>
        </w:rPr>
        <w:t xml:space="preserve"> – высота здания, м; </w:t>
      </w:r>
      <w:r w:rsidRPr="0062209E">
        <w:rPr>
          <w:sz w:val="28"/>
          <w:lang w:val="en-US"/>
        </w:rPr>
        <w:t>L</w:t>
      </w:r>
      <w:r w:rsidRPr="0062209E">
        <w:rPr>
          <w:sz w:val="28"/>
        </w:rPr>
        <w:t xml:space="preserve"> – длина здания, м; </w:t>
      </w:r>
      <w:r w:rsidRPr="0062209E">
        <w:rPr>
          <w:sz w:val="28"/>
          <w:lang w:val="en-US"/>
        </w:rPr>
        <w:t>B</w:t>
      </w:r>
      <w:r w:rsidRPr="0062209E">
        <w:rPr>
          <w:sz w:val="28"/>
        </w:rPr>
        <w:t xml:space="preserve"> – ширина здания, м.</w:t>
      </w:r>
    </w:p>
    <w:p w:rsidR="009E4F47" w:rsidRPr="0062209E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Ведомость объемов работ.</w:t>
      </w: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17</w:t>
      </w:r>
    </w:p>
    <w:p w:rsidR="00D4306B" w:rsidRPr="0062209E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993"/>
        <w:gridCol w:w="1134"/>
        <w:gridCol w:w="1134"/>
        <w:gridCol w:w="1134"/>
        <w:gridCol w:w="1134"/>
      </w:tblGrid>
      <w:tr w:rsidR="009E4F47" w:rsidRPr="00D4306B" w:rsidTr="00676C9A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№ п.п.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Наименование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Работ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Ед. изм.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Объем работ</w:t>
            </w:r>
          </w:p>
        </w:tc>
      </w:tr>
      <w:tr w:rsidR="009E4F47" w:rsidRPr="00D4306B" w:rsidTr="00676C9A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Норматив на 100 м2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Всего</w:t>
            </w:r>
          </w:p>
        </w:tc>
      </w:tr>
      <w:tr w:rsidR="009E4F47" w:rsidRPr="00D4306B" w:rsidTr="00676C9A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Дом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 типа</w:t>
            </w:r>
          </w:p>
        </w:tc>
        <w:tc>
          <w:tcPr>
            <w:tcW w:w="1134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Дом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 типа</w:t>
            </w:r>
          </w:p>
        </w:tc>
        <w:tc>
          <w:tcPr>
            <w:tcW w:w="1134" w:type="dxa"/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Дом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 типа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Дом</w:t>
            </w:r>
          </w:p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 типа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</w:t>
            </w:r>
          </w:p>
        </w:tc>
      </w:tr>
      <w:tr w:rsidR="009E4F47" w:rsidRPr="00D4306B">
        <w:tc>
          <w:tcPr>
            <w:tcW w:w="851" w:type="dxa"/>
            <w:tcBorders>
              <w:top w:val="nil"/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nil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Земляные работы.</w:t>
            </w:r>
          </w:p>
        </w:tc>
        <w:tc>
          <w:tcPr>
            <w:tcW w:w="993" w:type="dxa"/>
            <w:tcBorders>
              <w:top w:val="nil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110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110</w:t>
            </w:r>
          </w:p>
        </w:tc>
        <w:tc>
          <w:tcPr>
            <w:tcW w:w="1134" w:type="dxa"/>
            <w:tcBorders>
              <w:top w:val="nil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13754.2</w:t>
            </w: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888.69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Фундаментов.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20.3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20.3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2538.27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164.004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3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Возведение наружных стен.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7377.25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476.661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Возведение внутрен. стен.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65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65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8127.48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525.135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Монтаж перекрытий.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211.3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211.3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26420.6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1707.09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межквартирных  перегородок.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м2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2375.72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153.501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межкомнатных  перегородок.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м2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94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94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11753.6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759.426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8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Монтаж перег. в с/уз.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50.1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50.1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6264.41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404.758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9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Установка оконных и балконных блоков.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40.2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40.2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5026.53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324.776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10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Установка дверных блоков.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67.8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67.8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8477.58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547.756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11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лестничных площадок.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1.1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1.1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137.542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8.8869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12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Монтаж лестничных маршей.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1.5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1.5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187.557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12.1185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13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балконов и крылец.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7.0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7.0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875.267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56.553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14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Устройство кровли.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55.9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55.9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6989.63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451.616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15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Настилка паркетных полов.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127.5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15942.4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16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Настилка линол. полов.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27.4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221.365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17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Настилка мозаич. полов.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11.3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1412.93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18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Настилка керам. Полов 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11.3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91.2927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19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Нанесение штукатурки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773.5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773.5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96717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6249.11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20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Нанесение штукатурки в подвале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45.4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45.4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5676.73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366.787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21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Наклейка обоев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361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361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45138.8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2916.52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22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Масленая окраска окон и дверей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115.2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115.2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14404.4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930.701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23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Окраска прочих конструкций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121.8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121.8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15229.6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984.022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24</w:t>
            </w:r>
          </w:p>
        </w:tc>
        <w:tc>
          <w:tcPr>
            <w:tcW w:w="3260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Облицовка плиткой</w:t>
            </w:r>
          </w:p>
        </w:tc>
        <w:tc>
          <w:tcPr>
            <w:tcW w:w="993" w:type="dxa"/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41.9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41.9</w:t>
            </w:r>
          </w:p>
        </w:tc>
        <w:tc>
          <w:tcPr>
            <w:tcW w:w="1134" w:type="dxa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5239.1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338.51</w:t>
            </w:r>
          </w:p>
        </w:tc>
      </w:tr>
      <w:tr w:rsidR="009E4F47" w:rsidRPr="00D4306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25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 xml:space="preserve">Побелка 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E4F47" w:rsidRPr="00D4306B" w:rsidRDefault="009E4F47" w:rsidP="00D4306B">
            <w:pPr>
              <w:pStyle w:val="31"/>
              <w:spacing w:line="360" w:lineRule="auto"/>
              <w:jc w:val="both"/>
              <w:rPr>
                <w:sz w:val="20"/>
              </w:rPr>
            </w:pPr>
            <w:r w:rsidRPr="00D4306B">
              <w:rPr>
                <w:sz w:val="20"/>
              </w:rPr>
              <w:t>м3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421.1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421.1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52653.5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3402.07</w:t>
            </w:r>
          </w:p>
        </w:tc>
      </w:tr>
    </w:tbl>
    <w:p w:rsidR="009E4F47" w:rsidRPr="00D4306B" w:rsidRDefault="009E4F47" w:rsidP="00D4306B">
      <w:pPr>
        <w:pStyle w:val="31"/>
        <w:spacing w:line="360" w:lineRule="auto"/>
        <w:jc w:val="both"/>
        <w:rPr>
          <w:sz w:val="20"/>
        </w:rPr>
      </w:pPr>
      <w:r w:rsidRPr="00D4306B">
        <w:rPr>
          <w:sz w:val="20"/>
        </w:rPr>
        <w:t xml:space="preserve"> </w:t>
      </w:r>
    </w:p>
    <w:p w:rsidR="00D4306B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Pr="00D4306B" w:rsidRDefault="009E4F47" w:rsidP="00D4306B">
      <w:pPr>
        <w:numPr>
          <w:ilvl w:val="1"/>
          <w:numId w:val="7"/>
        </w:numPr>
        <w:spacing w:line="360" w:lineRule="auto"/>
        <w:ind w:left="0" w:firstLine="720"/>
        <w:jc w:val="center"/>
        <w:rPr>
          <w:b/>
          <w:sz w:val="28"/>
        </w:rPr>
      </w:pPr>
      <w:bookmarkStart w:id="29" w:name="Р4_3"/>
      <w:bookmarkStart w:id="30" w:name="_Ref513360480"/>
      <w:bookmarkEnd w:id="29"/>
      <w:r w:rsidRPr="00D4306B">
        <w:rPr>
          <w:b/>
          <w:sz w:val="28"/>
        </w:rPr>
        <w:t>Калькуляция трудозатрат  и затрат машинного времени  на дом 1 типа.</w:t>
      </w:r>
    </w:p>
    <w:p w:rsidR="00D4306B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18</w:t>
      </w:r>
    </w:p>
    <w:p w:rsidR="00D4306B" w:rsidRPr="0062209E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45"/>
        <w:gridCol w:w="1134"/>
        <w:gridCol w:w="1332"/>
        <w:gridCol w:w="1952"/>
        <w:gridCol w:w="1155"/>
        <w:gridCol w:w="1134"/>
        <w:gridCol w:w="1984"/>
        <w:gridCol w:w="964"/>
        <w:gridCol w:w="1302"/>
      </w:tblGrid>
      <w:tr w:rsidR="009E4F47" w:rsidRPr="00D4306B" w:rsidTr="00676C9A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№</w:t>
            </w:r>
          </w:p>
        </w:tc>
        <w:tc>
          <w:tcPr>
            <w:tcW w:w="3245" w:type="dxa"/>
            <w:tcBorders>
              <w:top w:val="single" w:sz="12" w:space="0" w:color="auto"/>
              <w:lef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Наименование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Объем работ</w:t>
            </w:r>
          </w:p>
        </w:tc>
        <w:tc>
          <w:tcPr>
            <w:tcW w:w="1952" w:type="dxa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Обоснование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Трудоемкость, чел-см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Наименование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Машиноемкость, маш-см</w:t>
            </w:r>
          </w:p>
        </w:tc>
      </w:tr>
      <w:tr w:rsidR="009E4F47" w:rsidRPr="00D4306B" w:rsidTr="00676C9A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П.п.</w:t>
            </w:r>
          </w:p>
        </w:tc>
        <w:tc>
          <w:tcPr>
            <w:tcW w:w="32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работ.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Ед.изм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Кол-во</w:t>
            </w:r>
          </w:p>
        </w:tc>
        <w:tc>
          <w:tcPr>
            <w:tcW w:w="19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Нормат.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Всего</w:t>
            </w:r>
          </w:p>
        </w:tc>
        <w:tc>
          <w:tcPr>
            <w:tcW w:w="1984" w:type="dxa"/>
            <w:tcBorders>
              <w:left w:val="nil"/>
            </w:tcBorders>
            <w:shd w:val="pct30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Машин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Нормат.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30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Всего</w:t>
            </w:r>
          </w:p>
        </w:tc>
      </w:tr>
      <w:tr w:rsidR="009E4F47" w:rsidRPr="00D4306B"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3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Земляные работы.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1000м3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13.7542</w:t>
            </w:r>
          </w:p>
        </w:tc>
        <w:tc>
          <w:tcPr>
            <w:tcW w:w="1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3.08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42.3629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Экскаватор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2.05</w:t>
            </w: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28.1961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фундаментов.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25.3827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25.30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642.182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гусенечн.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4.13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104.831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перекрытий(1/10)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26.4206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110.967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гусенечн.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0.34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8.983</w:t>
            </w:r>
          </w:p>
        </w:tc>
      </w:tr>
      <w:tr w:rsidR="009E4F47" w:rsidRPr="00D4306B" w:rsidTr="00676C9A">
        <w:trPr>
          <w:cantSplit/>
        </w:trPr>
        <w:tc>
          <w:tcPr>
            <w:tcW w:w="38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 xml:space="preserve">Итого на нулевой цикл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795.512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142.01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3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Возведение наружных стен.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73.7725</w:t>
            </w:r>
          </w:p>
        </w:tc>
        <w:tc>
          <w:tcPr>
            <w:tcW w:w="1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7008.39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3.3</w:t>
            </w: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243.449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Возведение внутренних стен.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81.2748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7721.11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268.207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перекрытий (9/10).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237.7854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998.699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0.34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80.847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 перегородок.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203.937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19374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672.992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Установка оконных и балконных блоков.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50.2653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864.563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Установка дверных блоков.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84.7758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19.3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1636.17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лестничн. площадок.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1.37542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11.5535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1.63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2.24193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лестничн. маршей.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1.87557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20.8188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2.25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4.22003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Установка балконов и крылец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8.75267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160.174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2.8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24.5075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мусоропроводов.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 сек.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15.63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93.78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-</w:t>
            </w:r>
          </w:p>
        </w:tc>
      </w:tr>
      <w:tr w:rsidR="009E4F47" w:rsidRPr="00D4306B" w:rsidTr="00676C9A">
        <w:trPr>
          <w:cantSplit/>
          <w:trHeight w:val="201"/>
        </w:trPr>
        <w:tc>
          <w:tcPr>
            <w:tcW w:w="62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возведение коробки здания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37889.3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1296.46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  <w:tc>
          <w:tcPr>
            <w:tcW w:w="32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Устройство кровли.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69.8963</w:t>
            </w:r>
          </w:p>
        </w:tc>
        <w:tc>
          <w:tcPr>
            <w:tcW w:w="19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 xml:space="preserve">СниП </w:t>
            </w:r>
            <w:r w:rsidRPr="00D4306B">
              <w:rPr>
                <w:lang w:val="en-US"/>
              </w:rPr>
              <w:t>IV</w:t>
            </w:r>
            <w:r w:rsidRPr="00D4306B">
              <w:t>-2-82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13.0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908.652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left w:val="nil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676C9A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устройство кровли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908.652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лифтов.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 лифт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676C9A">
        <w:trPr>
          <w:cantSplit/>
          <w:trHeight w:val="189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специализированные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126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16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Настил паркетных полов.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159.424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3379.79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Настил мозаичных  полов.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14.1293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23.7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334.864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Нанесение штукатурки в надземной части.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967.17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7834.08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Нанесение штукатурки в подвале.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56.7673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431.431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Наклейка обоев.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451.388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1850.69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Окраска окон и дверей.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144.044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547.367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Окраска прочих конструкций.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152.296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1462.04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Облицовка плиткой.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52.391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544.866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Побелка.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526.535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684.496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676C9A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Итого на отделочные работы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17069.6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25</w:t>
            </w:r>
          </w:p>
        </w:tc>
        <w:tc>
          <w:tcPr>
            <w:tcW w:w="32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Внутренние сан.  работы.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 кв.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216</w:t>
            </w:r>
          </w:p>
        </w:tc>
        <w:tc>
          <w:tcPr>
            <w:tcW w:w="19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3.79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818.64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Теплофикация.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646.934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676C9A">
        <w:trPr>
          <w:cantSplit/>
        </w:trPr>
        <w:tc>
          <w:tcPr>
            <w:tcW w:w="627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Итого на сантехнические работы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1465.57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27</w:t>
            </w:r>
          </w:p>
        </w:tc>
        <w:tc>
          <w:tcPr>
            <w:tcW w:w="3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Внутренние элек. работы.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3.94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1833.75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28</w:t>
            </w:r>
          </w:p>
        </w:tc>
        <w:tc>
          <w:tcPr>
            <w:tcW w:w="32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  слаботочных  сетей.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9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0.55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255.981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676C9A">
        <w:trPr>
          <w:cantSplit/>
        </w:trPr>
        <w:tc>
          <w:tcPr>
            <w:tcW w:w="6278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электромонтажные работы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2089.74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>
        <w:trPr>
          <w:cantSplit/>
        </w:trPr>
        <w:tc>
          <w:tcPr>
            <w:tcW w:w="38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Общая трудоемкость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60344.4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1438.47</w:t>
            </w:r>
          </w:p>
        </w:tc>
      </w:tr>
      <w:tr w:rsidR="009E4F47" w:rsidRPr="00D4306B">
        <w:trPr>
          <w:cantSplit/>
        </w:trPr>
        <w:tc>
          <w:tcPr>
            <w:tcW w:w="381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Благоустройство ( 10%)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6034.44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143.847</w:t>
            </w:r>
          </w:p>
        </w:tc>
      </w:tr>
      <w:tr w:rsidR="009E4F47" w:rsidRPr="00D4306B" w:rsidTr="00676C9A">
        <w:trPr>
          <w:cantSplit/>
        </w:trPr>
        <w:tc>
          <w:tcPr>
            <w:tcW w:w="38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дом 1 типа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95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66378.8</w:t>
            </w:r>
          </w:p>
        </w:tc>
        <w:tc>
          <w:tcPr>
            <w:tcW w:w="1984" w:type="dxa"/>
            <w:tcBorders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30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1582.32</w:t>
            </w:r>
          </w:p>
        </w:tc>
      </w:tr>
    </w:tbl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D4306B" w:rsidRDefault="009E4F47" w:rsidP="00D4306B">
      <w:pPr>
        <w:numPr>
          <w:ilvl w:val="1"/>
          <w:numId w:val="7"/>
        </w:numPr>
        <w:spacing w:line="360" w:lineRule="auto"/>
        <w:ind w:left="0" w:firstLine="720"/>
        <w:jc w:val="center"/>
        <w:rPr>
          <w:b/>
          <w:sz w:val="28"/>
        </w:rPr>
      </w:pPr>
      <w:bookmarkStart w:id="31" w:name="Р4_4"/>
      <w:bookmarkEnd w:id="30"/>
      <w:bookmarkEnd w:id="31"/>
      <w:r w:rsidRPr="00D4306B">
        <w:rPr>
          <w:b/>
          <w:sz w:val="28"/>
        </w:rPr>
        <w:t>Калькуляция трудозатрат  и затрат машинного времени  на дом 2 типа.</w:t>
      </w:r>
    </w:p>
    <w:p w:rsidR="009E4F47" w:rsidRDefault="009E4F47" w:rsidP="0062209E">
      <w:pPr>
        <w:pStyle w:val="31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19</w:t>
      </w:r>
    </w:p>
    <w:p w:rsidR="00D4306B" w:rsidRPr="0062209E" w:rsidRDefault="00D4306B" w:rsidP="0062209E">
      <w:pPr>
        <w:pStyle w:val="31"/>
        <w:spacing w:line="360" w:lineRule="auto"/>
        <w:ind w:firstLine="720"/>
        <w:jc w:val="both"/>
        <w:rPr>
          <w:sz w:val="28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992"/>
        <w:gridCol w:w="1519"/>
        <w:gridCol w:w="709"/>
        <w:gridCol w:w="1032"/>
        <w:gridCol w:w="1117"/>
        <w:gridCol w:w="584"/>
        <w:gridCol w:w="851"/>
      </w:tblGrid>
      <w:tr w:rsidR="00D4306B" w:rsidRPr="00D4306B" w:rsidTr="00676C9A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№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Объем работ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Обоснование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Трудоемкость, чел-см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Наименование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Машиноемкость, маш-см</w:t>
            </w:r>
          </w:p>
        </w:tc>
      </w:tr>
      <w:tr w:rsidR="00D4306B" w:rsidRPr="00D4306B" w:rsidTr="00676C9A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п.п.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работ.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Ед.изм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Кол-во</w:t>
            </w:r>
          </w:p>
        </w:tc>
        <w:tc>
          <w:tcPr>
            <w:tcW w:w="151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Нормат.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Всего</w:t>
            </w:r>
          </w:p>
        </w:tc>
        <w:tc>
          <w:tcPr>
            <w:tcW w:w="1117" w:type="dxa"/>
            <w:tcBorders>
              <w:left w:val="nil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Машин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Нормат.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Всего</w:t>
            </w:r>
          </w:p>
        </w:tc>
      </w:tr>
      <w:tr w:rsidR="009E4F47" w:rsidRPr="00D4306B" w:rsidTr="00D4306B">
        <w:trPr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</w:tr>
      <w:tr w:rsidR="009E4F47" w:rsidRPr="00D4306B" w:rsidTr="00D4306B"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Земляные работы.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1000м3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0.88869</w:t>
            </w:r>
          </w:p>
        </w:tc>
        <w:tc>
          <w:tcPr>
            <w:tcW w:w="15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3.08</w:t>
            </w:r>
          </w:p>
        </w:tc>
        <w:tc>
          <w:tcPr>
            <w:tcW w:w="1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2.73717</w:t>
            </w: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Экскаватор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2.05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1.82181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фундаментов.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1.64004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25.30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41.493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гусенечн.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6.77337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перекрытий(1/6)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2.84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11.928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гусенечн.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0.34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0.9656</w:t>
            </w:r>
          </w:p>
        </w:tc>
      </w:tr>
      <w:tr w:rsidR="00D4306B" w:rsidRPr="00D4306B" w:rsidTr="00676C9A">
        <w:trPr>
          <w:cantSplit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 xml:space="preserve">Итого на нулевой цикл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56.1582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9.56078</w:t>
            </w:r>
          </w:p>
        </w:tc>
      </w:tr>
      <w:tr w:rsidR="009E4F47" w:rsidRPr="00D4306B" w:rsidTr="00D4306B"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Возведение наружных стен.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4.76661</w:t>
            </w:r>
          </w:p>
        </w:tc>
        <w:tc>
          <w:tcPr>
            <w:tcW w:w="15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95</w:t>
            </w:r>
          </w:p>
        </w:tc>
        <w:tc>
          <w:tcPr>
            <w:tcW w:w="1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452.828</w:t>
            </w: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15.7298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Возведение внутренних стен.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5.25135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21.4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112.379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6.72173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перекрытий (5/6).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14.2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59.64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0.34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4.828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 перегородок.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9.12927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867.281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30.1266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Установка оконных и балконных блоков.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3.24776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17.2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55.8615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Установка дверных блоков.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5.47756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19.3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105.717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лестничн. площадок.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0.088869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8.4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0.7465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0.14486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лестничн. маршей.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0.121185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11.1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1.34515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2.25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0.27267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Установка балконов и крылец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0.56553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18.3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10.3492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1.58348</w:t>
            </w:r>
          </w:p>
        </w:tc>
      </w:tr>
      <w:tr w:rsidR="00D4306B" w:rsidRPr="00D4306B" w:rsidTr="00676C9A">
        <w:trPr>
          <w:cantSplit/>
          <w:trHeight w:val="20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возведение коробки здания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1666.15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59.4071</w:t>
            </w:r>
          </w:p>
        </w:tc>
      </w:tr>
      <w:tr w:rsidR="009E4F47" w:rsidRPr="00D4306B" w:rsidTr="00D4306B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13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Устройство кровли.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4.51616</w:t>
            </w:r>
          </w:p>
        </w:tc>
        <w:tc>
          <w:tcPr>
            <w:tcW w:w="15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 xml:space="preserve">СниП </w:t>
            </w:r>
            <w:r w:rsidRPr="00D4306B">
              <w:rPr>
                <w:lang w:val="en-US"/>
              </w:rPr>
              <w:t>IV</w:t>
            </w:r>
            <w:r w:rsidRPr="00D4306B">
              <w:t>-2-82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13.0</w:t>
            </w:r>
          </w:p>
        </w:tc>
        <w:tc>
          <w:tcPr>
            <w:tcW w:w="10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58.7101</w:t>
            </w:r>
          </w:p>
        </w:tc>
        <w:tc>
          <w:tcPr>
            <w:tcW w:w="1117" w:type="dxa"/>
            <w:tcBorders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D4306B" w:rsidRPr="00D4306B" w:rsidTr="00676C9A">
        <w:trPr>
          <w:cantSplit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устройство кровли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58.7101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Настил линолеумных полов.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2.21365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42.0594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Настил керамических  полов.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0.912927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23.7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21.6364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Нанесение штукатурки в надземной части.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62.4911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8.1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506.178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Нанесение штукатурки в подвале.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3.66787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7.6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27.8758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Наклейка обоев.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29.1652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4.1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119.577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Окраска окон и дверей.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9.30701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35.3666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Окраска прочих конструкций.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9.84022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9.6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94.4661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Облицовка плиткой.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3.3851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10.4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35.205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Побелка.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34.0207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1.3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44.2269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D4306B" w:rsidRPr="00D4306B" w:rsidTr="00676C9A">
        <w:trPr>
          <w:cantSplit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Итого на отделочные работы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926.591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23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Внутренние сан.  работы.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 кв.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40</w:t>
            </w:r>
          </w:p>
        </w:tc>
        <w:tc>
          <w:tcPr>
            <w:tcW w:w="15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3.79</w:t>
            </w:r>
          </w:p>
        </w:tc>
        <w:tc>
          <w:tcPr>
            <w:tcW w:w="10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151.6</w:t>
            </w:r>
          </w:p>
        </w:tc>
        <w:tc>
          <w:tcPr>
            <w:tcW w:w="11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Теплофикация.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1.39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118.776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D4306B" w:rsidRPr="00D4306B" w:rsidTr="00676C9A">
        <w:trPr>
          <w:cantSplit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3"/>
              <w:spacing w:line="360" w:lineRule="auto"/>
              <w:ind w:firstLine="0"/>
              <w:rPr>
                <w:sz w:val="20"/>
              </w:rPr>
            </w:pPr>
            <w:r w:rsidRPr="00D4306B">
              <w:rPr>
                <w:sz w:val="20"/>
              </w:rPr>
              <w:t>Итого на сантехнические работы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270.376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25</w:t>
            </w: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Внутренние элек. работы.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5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3.94</w:t>
            </w:r>
          </w:p>
        </w:tc>
        <w:tc>
          <w:tcPr>
            <w:tcW w:w="1032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336.673</w:t>
            </w:r>
          </w:p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26</w:t>
            </w: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  слаботочных  сетей.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5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Приложение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0.55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46.9975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D4306B" w:rsidRPr="00D4306B" w:rsidTr="00676C9A">
        <w:trPr>
          <w:cantSplit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электромонтажные работы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383.671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</w:tr>
      <w:tr w:rsidR="009E4F47" w:rsidRPr="00D4306B" w:rsidTr="00D4306B">
        <w:trPr>
          <w:cantSplit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Общая трудоемкость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3361.65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68.9679</w:t>
            </w:r>
          </w:p>
        </w:tc>
      </w:tr>
      <w:tr w:rsidR="009E4F47" w:rsidRPr="00D4306B" w:rsidTr="00D4306B">
        <w:trPr>
          <w:cantSplit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Благоустройство ( 10%)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336.165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6.89679</w:t>
            </w:r>
          </w:p>
        </w:tc>
      </w:tr>
      <w:tr w:rsidR="00D4306B" w:rsidRPr="00D4306B" w:rsidTr="00676C9A">
        <w:trPr>
          <w:cantSplit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Итого на дом 2 типа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032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3697.82</w:t>
            </w:r>
          </w:p>
        </w:tc>
        <w:tc>
          <w:tcPr>
            <w:tcW w:w="1117" w:type="dxa"/>
            <w:tcBorders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8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75.8647</w:t>
            </w:r>
          </w:p>
        </w:tc>
      </w:tr>
    </w:tbl>
    <w:p w:rsidR="00D4306B" w:rsidRPr="00D4306B" w:rsidRDefault="00D4306B" w:rsidP="00D4306B">
      <w:pPr>
        <w:spacing w:line="360" w:lineRule="auto"/>
        <w:ind w:left="720"/>
        <w:jc w:val="both"/>
      </w:pPr>
      <w:bookmarkStart w:id="32" w:name="Р4_5"/>
      <w:bookmarkEnd w:id="32"/>
    </w:p>
    <w:p w:rsidR="009E4F47" w:rsidRPr="00D4306B" w:rsidRDefault="009E4F47" w:rsidP="00D4306B">
      <w:pPr>
        <w:numPr>
          <w:ilvl w:val="1"/>
          <w:numId w:val="7"/>
        </w:numPr>
        <w:spacing w:line="360" w:lineRule="auto"/>
        <w:ind w:left="0" w:firstLine="720"/>
        <w:jc w:val="center"/>
        <w:rPr>
          <w:b/>
          <w:sz w:val="28"/>
        </w:rPr>
      </w:pPr>
      <w:r w:rsidRPr="00D4306B">
        <w:rPr>
          <w:b/>
          <w:sz w:val="28"/>
        </w:rPr>
        <w:t>Карточка - определитель работ на основной период строительства.</w:t>
      </w:r>
    </w:p>
    <w:p w:rsidR="00D4306B" w:rsidRDefault="00D4306B" w:rsidP="0062209E">
      <w:pPr>
        <w:spacing w:line="360" w:lineRule="auto"/>
        <w:ind w:firstLine="720"/>
        <w:jc w:val="both"/>
        <w:rPr>
          <w:sz w:val="28"/>
        </w:rPr>
      </w:pP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20</w:t>
      </w:r>
    </w:p>
    <w:p w:rsidR="00D4306B" w:rsidRPr="0062209E" w:rsidRDefault="00D4306B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2127"/>
        <w:gridCol w:w="964"/>
        <w:gridCol w:w="879"/>
        <w:gridCol w:w="1134"/>
        <w:gridCol w:w="1133"/>
        <w:gridCol w:w="992"/>
        <w:gridCol w:w="567"/>
        <w:gridCol w:w="425"/>
        <w:gridCol w:w="851"/>
      </w:tblGrid>
      <w:tr w:rsidR="00D4306B" w:rsidRPr="00D4306B" w:rsidTr="00676C9A">
        <w:trPr>
          <w:cantSplit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Шифр работ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 xml:space="preserve">Наименование </w:t>
            </w:r>
          </w:p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Работ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Объем работ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Трудоемкость</w:t>
            </w:r>
          </w:p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Чел.-cм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Машины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 xml:space="preserve">Кол-во </w:t>
            </w:r>
          </w:p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челов.</w:t>
            </w:r>
          </w:p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 бриг.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Кол. Бри-</w:t>
            </w:r>
          </w:p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Гад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Продолжительн.</w:t>
            </w:r>
          </w:p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Работ, дн.</w:t>
            </w:r>
          </w:p>
        </w:tc>
      </w:tr>
      <w:tr w:rsidR="00D4306B" w:rsidRPr="00D4306B" w:rsidTr="00676C9A">
        <w:trPr>
          <w:cantSplit/>
          <w:trHeight w:val="302"/>
        </w:trPr>
        <w:tc>
          <w:tcPr>
            <w:tcW w:w="638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Ед. изм</w:t>
            </w:r>
          </w:p>
        </w:tc>
        <w:tc>
          <w:tcPr>
            <w:tcW w:w="87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Кол-во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маш-см</w:t>
            </w: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</w:tr>
      <w:tr w:rsidR="009E4F47" w:rsidRPr="00D4306B" w:rsidTr="00DE1E08">
        <w:trPr>
          <w:cantSplit/>
          <w:trHeight w:hRule="exact" w:val="300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9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</w:t>
            </w:r>
          </w:p>
        </w:tc>
      </w:tr>
      <w:tr w:rsidR="00D4306B" w:rsidRPr="00D4306B" w:rsidTr="00676C9A">
        <w:trPr>
          <w:cantSplit/>
        </w:trPr>
        <w:tc>
          <w:tcPr>
            <w:tcW w:w="2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Дом 1 типа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</w:tr>
      <w:tr w:rsidR="009E4F47" w:rsidRPr="00D4306B" w:rsidTr="00DE1E08">
        <w:tc>
          <w:tcPr>
            <w:tcW w:w="63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Нц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Работы нулевого цикла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795.512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Экскаватор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142.01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Возвед. Коробки здания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37889.3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1296.46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151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Устройство кровель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908.652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11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Сантехнические работы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 кв.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1465.57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Монтаж лифтов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 лифт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Электрификация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2089.74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8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Отделочные работы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465.42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17069.6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24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Благоустройство (10%)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6034.44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Бульдозер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143.847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</w:t>
            </w:r>
          </w:p>
        </w:tc>
      </w:tr>
      <w:tr w:rsidR="00D4306B" w:rsidRPr="00D4306B" w:rsidTr="00676C9A">
        <w:trPr>
          <w:cantSplit/>
        </w:trPr>
        <w:tc>
          <w:tcPr>
            <w:tcW w:w="27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pStyle w:val="5"/>
              <w:spacing w:line="360" w:lineRule="auto"/>
              <w:jc w:val="both"/>
              <w:rPr>
                <w:color w:val="auto"/>
                <w:sz w:val="20"/>
                <w:lang w:val="ru-RU"/>
              </w:rPr>
            </w:pPr>
            <w:r w:rsidRPr="00D4306B">
              <w:rPr>
                <w:color w:val="auto"/>
                <w:sz w:val="20"/>
                <w:lang w:val="ru-RU"/>
              </w:rPr>
              <w:t>Всего на дом 1 типа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66378.8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1582.32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238</w:t>
            </w:r>
          </w:p>
        </w:tc>
      </w:tr>
      <w:tr w:rsidR="009E4F47" w:rsidRPr="00D4306B" w:rsidTr="00DE1E08">
        <w:trPr>
          <w:cantSplit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pStyle w:val="5"/>
              <w:spacing w:line="360" w:lineRule="auto"/>
              <w:jc w:val="both"/>
              <w:rPr>
                <w:color w:val="auto"/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pStyle w:val="5"/>
              <w:spacing w:line="360" w:lineRule="auto"/>
              <w:jc w:val="both"/>
              <w:rPr>
                <w:color w:val="auto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D4306B" w:rsidRPr="00D4306B" w:rsidTr="00676C9A">
        <w:trPr>
          <w:cantSplit/>
        </w:trPr>
        <w:tc>
          <w:tcPr>
            <w:tcW w:w="2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Дом 2 типа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</w:tr>
      <w:tr w:rsidR="009E4F47" w:rsidRPr="00D4306B" w:rsidTr="00DE1E08">
        <w:tc>
          <w:tcPr>
            <w:tcW w:w="63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Нц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Работы нулевого цикла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56.1582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Экскаватор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9.56078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Пк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Возвед. Коробки здания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1666.15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Кран башенный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59.4071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13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Устройство кровель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58.7101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Сантехнические работы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 кв.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270.376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Электрификация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383.671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7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Отделочные работы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100 м3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85.45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926.591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20</w:t>
            </w:r>
          </w:p>
        </w:tc>
      </w:tr>
      <w:tr w:rsidR="009E4F47" w:rsidRPr="00D4306B" w:rsidTr="00DE1E08">
        <w:tc>
          <w:tcPr>
            <w:tcW w:w="63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Благоустройство (10%)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336.166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Бульдозер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6.89679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12</w:t>
            </w:r>
          </w:p>
        </w:tc>
      </w:tr>
      <w:tr w:rsidR="00D4306B" w:rsidRPr="00D4306B" w:rsidTr="00676C9A">
        <w:trPr>
          <w:cantSplit/>
        </w:trPr>
        <w:tc>
          <w:tcPr>
            <w:tcW w:w="27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t>Всего на дом 2 типа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3697.82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</w:pPr>
            <w:r w:rsidRPr="00D4306B">
              <w:rPr>
                <w:snapToGrid w:val="0"/>
              </w:rPr>
              <w:t>75.8647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4306B" w:rsidRDefault="009E4F47" w:rsidP="00D4306B">
            <w:pPr>
              <w:spacing w:line="360" w:lineRule="auto"/>
              <w:jc w:val="both"/>
              <w:rPr>
                <w:snapToGrid w:val="0"/>
              </w:rPr>
            </w:pPr>
            <w:r w:rsidRPr="00D4306B">
              <w:rPr>
                <w:snapToGrid w:val="0"/>
              </w:rPr>
              <w:t>68</w:t>
            </w:r>
          </w:p>
        </w:tc>
      </w:tr>
    </w:tbl>
    <w:p w:rsidR="009E4F47" w:rsidRPr="00D4306B" w:rsidRDefault="009E4F47" w:rsidP="00D4306B">
      <w:pPr>
        <w:spacing w:line="360" w:lineRule="auto"/>
        <w:jc w:val="both"/>
      </w:pP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D4306B" w:rsidRDefault="009E4F47" w:rsidP="00D4306B">
      <w:pPr>
        <w:numPr>
          <w:ilvl w:val="1"/>
          <w:numId w:val="7"/>
        </w:numPr>
        <w:spacing w:line="360" w:lineRule="auto"/>
        <w:ind w:left="0" w:firstLine="720"/>
        <w:jc w:val="center"/>
        <w:rPr>
          <w:b/>
          <w:sz w:val="28"/>
        </w:rPr>
      </w:pPr>
      <w:bookmarkStart w:id="33" w:name="Р4_6"/>
      <w:bookmarkEnd w:id="33"/>
      <w:r w:rsidRPr="00D4306B">
        <w:rPr>
          <w:b/>
          <w:sz w:val="28"/>
        </w:rPr>
        <w:t>Калькуляция количества параллельных специализированных потоков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Количество параллельных потоков определяется по методике об интенсивности потоков: 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Тосн = Тд - Тп -  Тр,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Тосн - продолжительность основного периода, Тд - директивный срок строительства, 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Тп- продолжительность подготовительного периода на ГСК, который возводится первым; 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Тр – продолжительность развертывания потока.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Тосн = 480 – 48 –238 = 194 дня.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Интенсивность комплексного потока определяем по формуле: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Jо =У</w:t>
      </w:r>
      <w:r w:rsidRPr="0062209E">
        <w:rPr>
          <w:sz w:val="28"/>
          <w:lang w:val="en-US"/>
        </w:rPr>
        <w:t>Fi</w:t>
      </w:r>
      <w:r w:rsidRPr="0062209E">
        <w:rPr>
          <w:sz w:val="28"/>
        </w:rPr>
        <w:t xml:space="preserve"> / </w:t>
      </w:r>
      <w:r w:rsidRPr="0062209E">
        <w:rPr>
          <w:sz w:val="28"/>
          <w:lang w:val="en-US"/>
        </w:rPr>
        <w:t>T</w:t>
      </w:r>
      <w:r w:rsidRPr="0062209E">
        <w:rPr>
          <w:sz w:val="28"/>
        </w:rPr>
        <w:t>о,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Jо – интенсивность комплексного потока,  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У</w:t>
      </w:r>
      <w:r w:rsidRPr="0062209E">
        <w:rPr>
          <w:sz w:val="28"/>
          <w:lang w:val="en-US"/>
        </w:rPr>
        <w:t>Fi</w:t>
      </w:r>
      <w:r w:rsidRPr="0062209E">
        <w:rPr>
          <w:sz w:val="28"/>
        </w:rPr>
        <w:t xml:space="preserve"> –сумарная жилая площадь,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T</w:t>
      </w:r>
      <w:r w:rsidRPr="0062209E">
        <w:rPr>
          <w:sz w:val="28"/>
        </w:rPr>
        <w:t>о – продолжительность основного периода.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Jо = (7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12503.81 +6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807.9)/165 = 476 м2/день.</w:t>
      </w:r>
    </w:p>
    <w:p w:rsidR="009E4F47" w:rsidRPr="0062209E" w:rsidRDefault="009E4F47" w:rsidP="0062209E">
      <w:pPr>
        <w:pStyle w:val="33"/>
        <w:spacing w:line="360" w:lineRule="auto"/>
        <w:ind w:firstLine="720"/>
        <w:rPr>
          <w:sz w:val="28"/>
        </w:rPr>
      </w:pPr>
      <w:r w:rsidRPr="0062209E">
        <w:rPr>
          <w:sz w:val="28"/>
        </w:rPr>
        <w:t>Интенсивность специализированного потока определяем как: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  <w:lang w:val="en-US"/>
        </w:rPr>
      </w:pPr>
      <w:r w:rsidRPr="0062209E">
        <w:rPr>
          <w:sz w:val="28"/>
          <w:lang w:val="en-US"/>
        </w:rPr>
        <w:t>Ji = Fi / Ti,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где J</w:t>
      </w:r>
      <w:r w:rsidRPr="0062209E">
        <w:rPr>
          <w:sz w:val="28"/>
          <w:lang w:val="en-US"/>
        </w:rPr>
        <w:t>i</w:t>
      </w:r>
      <w:r w:rsidRPr="0062209E">
        <w:rPr>
          <w:sz w:val="28"/>
        </w:rPr>
        <w:t xml:space="preserve"> – интенсивность специализированного потока,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Fi</w:t>
      </w:r>
      <w:r w:rsidRPr="0062209E">
        <w:rPr>
          <w:sz w:val="28"/>
        </w:rPr>
        <w:t xml:space="preserve"> –жилая площадь,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T</w:t>
      </w:r>
      <w:r w:rsidRPr="0062209E">
        <w:rPr>
          <w:sz w:val="28"/>
        </w:rPr>
        <w:t>о – продолжительность специализированного потока.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Количество специализированных потоков считаем по формуле: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  <w:lang w:val="en-US"/>
        </w:rPr>
      </w:pPr>
      <w:r w:rsidRPr="0062209E">
        <w:rPr>
          <w:sz w:val="28"/>
          <w:lang w:val="en-US"/>
        </w:rPr>
        <w:t>N =J</w:t>
      </w:r>
      <w:r w:rsidRPr="0062209E">
        <w:rPr>
          <w:sz w:val="28"/>
        </w:rPr>
        <w:t>о</w:t>
      </w:r>
      <w:r w:rsidRPr="0062209E">
        <w:rPr>
          <w:sz w:val="28"/>
          <w:lang w:val="en-US"/>
        </w:rPr>
        <w:t xml:space="preserve"> / Ji,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</w:t>
      </w:r>
      <w:r w:rsidRPr="0062209E">
        <w:rPr>
          <w:sz w:val="28"/>
          <w:lang w:val="en-US"/>
        </w:rPr>
        <w:t>N</w:t>
      </w:r>
      <w:r w:rsidRPr="0062209E">
        <w:rPr>
          <w:sz w:val="28"/>
        </w:rPr>
        <w:t xml:space="preserve"> – количество специализированных потоков, </w:t>
      </w:r>
    </w:p>
    <w:p w:rsidR="00DE1E08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Jо – интенсивность комплексного потока,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J</w:t>
      </w:r>
      <w:r w:rsidRPr="0062209E">
        <w:rPr>
          <w:sz w:val="28"/>
          <w:lang w:val="en-US"/>
        </w:rPr>
        <w:t>i</w:t>
      </w:r>
      <w:r w:rsidRPr="0062209E">
        <w:rPr>
          <w:sz w:val="28"/>
        </w:rPr>
        <w:t xml:space="preserve"> – интенсивность специализированного потока. 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Результаты вычислений сводим в табл.21</w:t>
      </w:r>
    </w:p>
    <w:p w:rsidR="009E4F47" w:rsidRPr="0062209E" w:rsidRDefault="009E4F47" w:rsidP="0062209E">
      <w:pPr>
        <w:pStyle w:val="6"/>
        <w:spacing w:line="360" w:lineRule="auto"/>
        <w:ind w:firstLine="720"/>
        <w:jc w:val="both"/>
      </w:pPr>
      <w:r w:rsidRPr="0062209E">
        <w:t>Калькуляция количества параллельных специализированных потоков</w:t>
      </w:r>
    </w:p>
    <w:p w:rsidR="009E4F47" w:rsidRDefault="009E4F47" w:rsidP="0062209E">
      <w:pPr>
        <w:pStyle w:val="8"/>
        <w:spacing w:line="360" w:lineRule="auto"/>
        <w:ind w:firstLine="720"/>
        <w:jc w:val="both"/>
      </w:pPr>
      <w:r w:rsidRPr="0062209E">
        <w:t>Таблица 21</w:t>
      </w:r>
    </w:p>
    <w:p w:rsidR="00DE1E08" w:rsidRPr="00DE1E08" w:rsidRDefault="00DE1E08" w:rsidP="00DE1E0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5"/>
        <w:gridCol w:w="2830"/>
        <w:gridCol w:w="894"/>
        <w:gridCol w:w="895"/>
        <w:gridCol w:w="1071"/>
        <w:gridCol w:w="1072"/>
        <w:gridCol w:w="1071"/>
        <w:gridCol w:w="814"/>
        <w:gridCol w:w="814"/>
      </w:tblGrid>
      <w:tr w:rsidR="009E4F47" w:rsidRPr="0062209E" w:rsidTr="00676C9A">
        <w:trPr>
          <w:cantSplit/>
          <w:trHeight w:val="480"/>
        </w:trPr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№ п.п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Наименование 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Работ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Продолжительность , дни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Жил. площадь, м2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Интенс. Спец. Потока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Кол. Потоков</w:t>
            </w:r>
          </w:p>
        </w:tc>
      </w:tr>
      <w:tr w:rsidR="009E4F47" w:rsidRPr="0062209E" w:rsidTr="00676C9A">
        <w:trPr>
          <w:cantSplit/>
          <w:trHeight w:val="480"/>
        </w:trPr>
        <w:tc>
          <w:tcPr>
            <w:tcW w:w="60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2830" w:type="dxa"/>
            <w:vMerge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1тип дома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 тип дома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Средняя</w:t>
            </w: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Расч.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Факт.</w:t>
            </w:r>
          </w:p>
        </w:tc>
      </w:tr>
      <w:tr w:rsidR="009E4F47" w:rsidRPr="0062209E">
        <w:trPr>
          <w:cantSplit/>
          <w:trHeight w:hRule="exact" w:val="300"/>
        </w:trPr>
        <w:tc>
          <w:tcPr>
            <w:tcW w:w="60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  <w:tc>
          <w:tcPr>
            <w:tcW w:w="28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8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89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107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</w:t>
            </w:r>
          </w:p>
        </w:tc>
        <w:tc>
          <w:tcPr>
            <w:tcW w:w="107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107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9</w:t>
            </w:r>
          </w:p>
        </w:tc>
      </w:tr>
      <w:tr w:rsidR="009E4F47" w:rsidRPr="0062209E">
        <w:trPr>
          <w:cantSplit/>
        </w:trPr>
        <w:tc>
          <w:tcPr>
            <w:tcW w:w="60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Нц</w:t>
            </w:r>
          </w:p>
        </w:tc>
        <w:tc>
          <w:tcPr>
            <w:tcW w:w="2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Работы нулевого цикла.</w:t>
            </w:r>
          </w:p>
        </w:tc>
        <w:tc>
          <w:tcPr>
            <w:tcW w:w="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11</w:t>
            </w:r>
          </w:p>
        </w:tc>
        <w:tc>
          <w:tcPr>
            <w:tcW w:w="8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4</w:t>
            </w: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7.5</w:t>
            </w:r>
          </w:p>
        </w:tc>
        <w:tc>
          <w:tcPr>
            <w:tcW w:w="1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7112</w:t>
            </w: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948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0.6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</w:tr>
      <w:tr w:rsidR="009E4F47" w:rsidRPr="0062209E">
        <w:trPr>
          <w:cantSplit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Возведение кирпичной коробки здания.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151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7112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86.7317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6.5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</w:t>
            </w:r>
          </w:p>
        </w:tc>
      </w:tr>
      <w:tr w:rsidR="009E4F47" w:rsidRPr="0062209E">
        <w:trPr>
          <w:cantSplit/>
          <w:trHeight w:val="413"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F47" w:rsidRPr="00DE1E08" w:rsidRDefault="009E4F47" w:rsidP="00DE1E08">
            <w:pPr>
              <w:pStyle w:val="7"/>
              <w:spacing w:before="0" w:after="0" w:line="360" w:lineRule="auto"/>
              <w:jc w:val="both"/>
              <w:rPr>
                <w:rFonts w:ascii="Times New Roman" w:hAnsi="Times New Roman"/>
              </w:rPr>
            </w:pPr>
            <w:r w:rsidRPr="00DE1E08">
              <w:rPr>
                <w:rFonts w:ascii="Times New Roman" w:hAnsi="Times New Roman"/>
              </w:rPr>
              <w:t>Устройство кровель.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7112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889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0.53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</w:tr>
      <w:tr w:rsidR="009E4F47" w:rsidRPr="0062209E">
        <w:trPr>
          <w:cantSplit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С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Сантехнические работы.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7112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889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0.53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</w:tr>
      <w:tr w:rsidR="009E4F47" w:rsidRPr="0062209E">
        <w:trPr>
          <w:cantSplit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Монтаж лифтов.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-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12503.81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1562.98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0.35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</w:tr>
      <w:tr w:rsidR="009E4F47" w:rsidRPr="0062209E">
        <w:trPr>
          <w:cantSplit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Э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Электрофикация.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7.5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7112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</w:tr>
      <w:tr w:rsidR="009E4F47" w:rsidRPr="0062209E">
        <w:trPr>
          <w:cantSplit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Ор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Отделочные работы.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7112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323.273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</w:tr>
      <w:tr w:rsidR="009E4F47" w:rsidRPr="0062209E">
        <w:trPr>
          <w:cantSplit/>
        </w:trPr>
        <w:tc>
          <w:tcPr>
            <w:tcW w:w="6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Б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Благоустройство.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7112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508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</w:tr>
    </w:tbl>
    <w:p w:rsidR="009E4F47" w:rsidRPr="0062209E" w:rsidRDefault="009E4F47" w:rsidP="00DE1E08">
      <w:pPr>
        <w:spacing w:line="360" w:lineRule="auto"/>
        <w:jc w:val="both"/>
        <w:rPr>
          <w:sz w:val="28"/>
        </w:rPr>
        <w:sectPr w:rsidR="009E4F47" w:rsidRPr="0062209E" w:rsidSect="0062209E">
          <w:footerReference w:type="default" r:id="rId49"/>
          <w:type w:val="nextColumn"/>
          <w:pgSz w:w="11906" w:h="16838" w:code="9"/>
          <w:pgMar w:top="1134" w:right="851" w:bottom="1134" w:left="1701" w:header="720" w:footer="720" w:gutter="0"/>
          <w:pgNumType w:start="1"/>
          <w:cols w:space="720"/>
        </w:sectPr>
      </w:pPr>
    </w:p>
    <w:p w:rsidR="009E4F47" w:rsidRPr="00DE1E08" w:rsidRDefault="009E4F47" w:rsidP="00DE1E08">
      <w:pPr>
        <w:pStyle w:val="1"/>
        <w:numPr>
          <w:ilvl w:val="0"/>
          <w:numId w:val="0"/>
        </w:numPr>
        <w:tabs>
          <w:tab w:val="num" w:pos="360"/>
        </w:tabs>
        <w:spacing w:line="360" w:lineRule="auto"/>
        <w:jc w:val="center"/>
      </w:pPr>
      <w:bookmarkStart w:id="34" w:name="Р5"/>
      <w:bookmarkEnd w:id="34"/>
      <w:r w:rsidRPr="00DE1E08">
        <w:t>Организация строительной площадки.</w:t>
      </w:r>
    </w:p>
    <w:p w:rsidR="009E4F47" w:rsidRPr="00DE1E08" w:rsidRDefault="009E4F47" w:rsidP="00DE1E08">
      <w:pPr>
        <w:spacing w:line="360" w:lineRule="auto"/>
        <w:ind w:firstLine="720"/>
        <w:jc w:val="center"/>
        <w:rPr>
          <w:b/>
          <w:sz w:val="28"/>
        </w:rPr>
      </w:pPr>
    </w:p>
    <w:p w:rsidR="009E4F47" w:rsidRPr="00DE1E08" w:rsidRDefault="009E4F47" w:rsidP="00DE1E08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bookmarkStart w:id="35" w:name="Р5_1"/>
      <w:bookmarkEnd w:id="35"/>
      <w:r w:rsidRPr="00DE1E08">
        <w:rPr>
          <w:b/>
          <w:sz w:val="28"/>
        </w:rPr>
        <w:t>Обоснование потребности строительства в рабочих кадрах.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Потребность строительства в рабочих определяем по графику движения рабочей силы. Категории работающих принимаем по учебному пособию [4.стр.327]. Определение потребности строительства в рабочих кадрах сводим в табл.22.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Калькуляция потребности строительства в категориях работающих</w:t>
      </w:r>
    </w:p>
    <w:p w:rsidR="009E4F47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Таблица 22</w:t>
      </w:r>
    </w:p>
    <w:p w:rsidR="00DE1E08" w:rsidRPr="0062209E" w:rsidRDefault="00DE1E08" w:rsidP="0062209E">
      <w:pPr>
        <w:pStyle w:val="a3"/>
        <w:spacing w:line="360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405"/>
        <w:gridCol w:w="1466"/>
        <w:gridCol w:w="1323"/>
        <w:gridCol w:w="1323"/>
        <w:gridCol w:w="1323"/>
      </w:tblGrid>
      <w:tr w:rsidR="009E4F47" w:rsidRPr="00DE1E08" w:rsidTr="00676C9A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№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п.п.</w:t>
            </w:r>
          </w:p>
        </w:tc>
        <w:tc>
          <w:tcPr>
            <w:tcW w:w="3405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Состав рабочих кадров</w:t>
            </w:r>
          </w:p>
        </w:tc>
        <w:tc>
          <w:tcPr>
            <w:tcW w:w="1466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Соотношение категорий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Количество рабочих кадров</w:t>
            </w:r>
          </w:p>
        </w:tc>
      </w:tr>
      <w:tr w:rsidR="009E4F47" w:rsidRPr="00DE1E08" w:rsidTr="00676C9A">
        <w:trPr>
          <w:cantSplit/>
        </w:trPr>
        <w:tc>
          <w:tcPr>
            <w:tcW w:w="62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3405" w:type="dxa"/>
            <w:vMerge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323" w:type="dxa"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 ГСК</w:t>
            </w:r>
          </w:p>
        </w:tc>
        <w:tc>
          <w:tcPr>
            <w:tcW w:w="1323" w:type="dxa"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 ГСК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3 ГСК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</w:t>
            </w:r>
          </w:p>
        </w:tc>
        <w:tc>
          <w:tcPr>
            <w:tcW w:w="3405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3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4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5</w:t>
            </w:r>
          </w:p>
        </w:tc>
        <w:tc>
          <w:tcPr>
            <w:tcW w:w="13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top w:val="nil"/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</w:t>
            </w:r>
          </w:p>
        </w:tc>
        <w:tc>
          <w:tcPr>
            <w:tcW w:w="3405" w:type="dxa"/>
            <w:tcBorders>
              <w:top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Всего работающих.</w:t>
            </w:r>
          </w:p>
        </w:tc>
        <w:tc>
          <w:tcPr>
            <w:tcW w:w="1466" w:type="dxa"/>
            <w:tcBorders>
              <w:top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100 %</w:t>
            </w:r>
          </w:p>
        </w:tc>
        <w:tc>
          <w:tcPr>
            <w:tcW w:w="1323" w:type="dxa"/>
            <w:tcBorders>
              <w:top w:val="nil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1095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1095</w:t>
            </w:r>
          </w:p>
        </w:tc>
        <w:tc>
          <w:tcPr>
            <w:tcW w:w="132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960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3</w:t>
            </w:r>
          </w:p>
        </w:tc>
        <w:tc>
          <w:tcPr>
            <w:tcW w:w="3405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Рабочие.</w:t>
            </w:r>
          </w:p>
        </w:tc>
        <w:tc>
          <w:tcPr>
            <w:tcW w:w="1466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85 %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930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930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816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4</w:t>
            </w:r>
          </w:p>
        </w:tc>
        <w:tc>
          <w:tcPr>
            <w:tcW w:w="3405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ИТР.</w:t>
            </w:r>
          </w:p>
        </w:tc>
        <w:tc>
          <w:tcPr>
            <w:tcW w:w="1466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87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87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77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5</w:t>
            </w:r>
          </w:p>
        </w:tc>
        <w:tc>
          <w:tcPr>
            <w:tcW w:w="3405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Служащие.</w:t>
            </w:r>
          </w:p>
        </w:tc>
        <w:tc>
          <w:tcPr>
            <w:tcW w:w="1466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5 %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55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55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48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  <w:bottom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</w:t>
            </w:r>
          </w:p>
        </w:tc>
        <w:tc>
          <w:tcPr>
            <w:tcW w:w="3405" w:type="dxa"/>
            <w:tcBorders>
              <w:bottom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МОП и охрана.</w:t>
            </w:r>
          </w:p>
        </w:tc>
        <w:tc>
          <w:tcPr>
            <w:tcW w:w="1466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23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23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19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</w:t>
            </w:r>
          </w:p>
        </w:tc>
        <w:tc>
          <w:tcPr>
            <w:tcW w:w="3405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Женщин.</w:t>
            </w:r>
          </w:p>
        </w:tc>
        <w:tc>
          <w:tcPr>
            <w:tcW w:w="1466" w:type="dxa"/>
            <w:tcBorders>
              <w:left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30 %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329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329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288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top w:val="nil"/>
              <w:left w:val="single" w:sz="12" w:space="0" w:color="auto"/>
              <w:bottom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Мужчин.</w:t>
            </w:r>
          </w:p>
        </w:tc>
        <w:tc>
          <w:tcPr>
            <w:tcW w:w="1466" w:type="dxa"/>
            <w:tcBorders>
              <w:bottom w:val="nil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70 %</w:t>
            </w:r>
          </w:p>
        </w:tc>
        <w:tc>
          <w:tcPr>
            <w:tcW w:w="1323" w:type="dxa"/>
            <w:tcBorders>
              <w:bottom w:val="nil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766</w:t>
            </w:r>
          </w:p>
        </w:tc>
        <w:tc>
          <w:tcPr>
            <w:tcW w:w="1323" w:type="dxa"/>
            <w:tcBorders>
              <w:left w:val="single" w:sz="12" w:space="0" w:color="auto"/>
              <w:bottom w:val="nil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766</w:t>
            </w:r>
          </w:p>
        </w:tc>
        <w:tc>
          <w:tcPr>
            <w:tcW w:w="1323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672</w:t>
            </w:r>
          </w:p>
        </w:tc>
      </w:tr>
      <w:tr w:rsidR="009E4F47" w:rsidRPr="00DE1E08" w:rsidTr="00676C9A">
        <w:trPr>
          <w:cantSplit/>
        </w:trPr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Количество работающих в наиболее многочисленную смену.   Из них:</w:t>
            </w:r>
          </w:p>
        </w:tc>
        <w:tc>
          <w:tcPr>
            <w:tcW w:w="13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1095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1095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960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</w:t>
            </w:r>
          </w:p>
        </w:tc>
        <w:tc>
          <w:tcPr>
            <w:tcW w:w="3405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Рабочие.</w:t>
            </w:r>
          </w:p>
        </w:tc>
        <w:tc>
          <w:tcPr>
            <w:tcW w:w="1466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85 %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930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930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816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11</w:t>
            </w:r>
          </w:p>
        </w:tc>
        <w:tc>
          <w:tcPr>
            <w:tcW w:w="3405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ИТР.</w:t>
            </w:r>
          </w:p>
        </w:tc>
        <w:tc>
          <w:tcPr>
            <w:tcW w:w="1466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87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87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77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12</w:t>
            </w:r>
          </w:p>
        </w:tc>
        <w:tc>
          <w:tcPr>
            <w:tcW w:w="3405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Служащие.</w:t>
            </w:r>
          </w:p>
        </w:tc>
        <w:tc>
          <w:tcPr>
            <w:tcW w:w="1466" w:type="dxa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5 %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55</w:t>
            </w:r>
          </w:p>
        </w:tc>
        <w:tc>
          <w:tcPr>
            <w:tcW w:w="1323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55</w:t>
            </w: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48</w:t>
            </w:r>
          </w:p>
        </w:tc>
      </w:tr>
      <w:tr w:rsidR="009E4F47" w:rsidRPr="00DE1E08">
        <w:trPr>
          <w:cantSplit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13</w:t>
            </w:r>
          </w:p>
        </w:tc>
        <w:tc>
          <w:tcPr>
            <w:tcW w:w="3405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МОП и охрана.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2 %</w:t>
            </w:r>
          </w:p>
        </w:tc>
        <w:tc>
          <w:tcPr>
            <w:tcW w:w="13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23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23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19</w:t>
            </w:r>
          </w:p>
        </w:tc>
      </w:tr>
    </w:tbl>
    <w:p w:rsidR="009E4F47" w:rsidRPr="00DE1E08" w:rsidRDefault="009E4F47" w:rsidP="00DE1E08">
      <w:pPr>
        <w:pStyle w:val="a3"/>
        <w:spacing w:line="360" w:lineRule="auto"/>
        <w:ind w:firstLine="0"/>
        <w:jc w:val="both"/>
        <w:rPr>
          <w:sz w:val="20"/>
        </w:rPr>
      </w:pPr>
    </w:p>
    <w:p w:rsidR="009E4F47" w:rsidRPr="0062209E" w:rsidRDefault="00DE1E08" w:rsidP="00DE1E08">
      <w:pPr>
        <w:numPr>
          <w:ilvl w:val="1"/>
          <w:numId w:val="9"/>
        </w:numPr>
        <w:spacing w:line="360" w:lineRule="auto"/>
        <w:ind w:left="0" w:firstLine="720"/>
        <w:jc w:val="center"/>
        <w:rPr>
          <w:sz w:val="28"/>
        </w:rPr>
      </w:pPr>
      <w:r>
        <w:rPr>
          <w:b/>
          <w:sz w:val="28"/>
        </w:rPr>
        <w:br w:type="page"/>
      </w:r>
      <w:r w:rsidR="009E4F47" w:rsidRPr="00DE1E08">
        <w:rPr>
          <w:b/>
          <w:sz w:val="28"/>
        </w:rPr>
        <w:t>Обос</w:t>
      </w:r>
      <w:bookmarkStart w:id="36" w:name="Р5_2"/>
      <w:bookmarkEnd w:id="36"/>
      <w:r w:rsidR="009E4F47" w:rsidRPr="00DE1E08">
        <w:rPr>
          <w:b/>
          <w:sz w:val="28"/>
        </w:rPr>
        <w:t>нование потребности строительства во временных зданиях</w:t>
      </w:r>
      <w:r w:rsidR="009E4F47" w:rsidRPr="0062209E">
        <w:rPr>
          <w:sz w:val="28"/>
        </w:rPr>
        <w:t>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Номенклатуру и серию мобильных зданий определяем по справочнику строителя [11. стр. 376-393 ] . По данным потребности и вместимости зданий подбираем их необходимое количество. Результаты сводим в табл.23.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Конструктивные решения временных зданий на 3 ГСК</w:t>
      </w:r>
    </w:p>
    <w:p w:rsidR="009E4F47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Таблица 23</w:t>
      </w:r>
    </w:p>
    <w:p w:rsidR="00DE1E08" w:rsidRPr="0062209E" w:rsidRDefault="00DE1E08" w:rsidP="0062209E">
      <w:pPr>
        <w:pStyle w:val="a3"/>
        <w:spacing w:line="360" w:lineRule="auto"/>
        <w:jc w:val="both"/>
        <w:rPr>
          <w:sz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495"/>
        <w:gridCol w:w="708"/>
        <w:gridCol w:w="1985"/>
        <w:gridCol w:w="992"/>
        <w:gridCol w:w="1559"/>
        <w:gridCol w:w="1134"/>
      </w:tblGrid>
      <w:tr w:rsidR="00DE1E08" w:rsidRPr="00DE1E08" w:rsidTr="00676C9A"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№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п.п.</w:t>
            </w:r>
          </w:p>
        </w:tc>
        <w:tc>
          <w:tcPr>
            <w:tcW w:w="249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  <w:highlight w:val="yellow"/>
              </w:rPr>
            </w:pPr>
            <w:r w:rsidRPr="00DE1E08">
              <w:rPr>
                <w:sz w:val="20"/>
              </w:rPr>
              <w:t>Наименование зданий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Число пользователей 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Серия мобильных зданий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Полезная площадь, м2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Размер зданий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Количество зданий, шт.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  <w:highlight w:val="yellow"/>
              </w:rPr>
            </w:pPr>
            <w:r w:rsidRPr="00DE1E08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</w:t>
            </w:r>
          </w:p>
        </w:tc>
      </w:tr>
      <w:tr w:rsidR="009E4F47" w:rsidRPr="00DE1E08" w:rsidTr="00DE1E08">
        <w:tc>
          <w:tcPr>
            <w:tcW w:w="624" w:type="dxa"/>
            <w:tcBorders>
              <w:top w:val="nil"/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</w:t>
            </w:r>
          </w:p>
        </w:tc>
        <w:tc>
          <w:tcPr>
            <w:tcW w:w="2495" w:type="dxa"/>
            <w:tcBorders>
              <w:top w:val="nil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Контора.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77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“Комфорт“ К-4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24.5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3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9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2.9</w:t>
            </w: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12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Здание для учебы.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816</w:t>
            </w:r>
          </w:p>
        </w:tc>
        <w:tc>
          <w:tcPr>
            <w:tcW w:w="198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“Комфорт“ КУ-11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24.3</w:t>
            </w:r>
          </w:p>
        </w:tc>
        <w:tc>
          <w:tcPr>
            <w:tcW w:w="155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3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9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2.9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25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3</w:t>
            </w:r>
          </w:p>
        </w:tc>
        <w:tc>
          <w:tcPr>
            <w:tcW w:w="249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Гардеробная с умывальной.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816</w:t>
            </w:r>
          </w:p>
        </w:tc>
        <w:tc>
          <w:tcPr>
            <w:tcW w:w="198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“Днепр“ Д-06-К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15.7</w:t>
            </w:r>
          </w:p>
        </w:tc>
        <w:tc>
          <w:tcPr>
            <w:tcW w:w="155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3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6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2.9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34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4</w:t>
            </w:r>
          </w:p>
        </w:tc>
        <w:tc>
          <w:tcPr>
            <w:tcW w:w="249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Сушилка и обогрев.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816</w:t>
            </w:r>
          </w:p>
        </w:tc>
        <w:tc>
          <w:tcPr>
            <w:tcW w:w="198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“Универсал“ 1129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15.5</w:t>
            </w:r>
          </w:p>
        </w:tc>
        <w:tc>
          <w:tcPr>
            <w:tcW w:w="155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3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6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2.9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15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5</w:t>
            </w:r>
          </w:p>
        </w:tc>
        <w:tc>
          <w:tcPr>
            <w:tcW w:w="249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Душевая.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816</w:t>
            </w:r>
          </w:p>
        </w:tc>
        <w:tc>
          <w:tcPr>
            <w:tcW w:w="198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“Комфорт“ Д-6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24.3</w:t>
            </w:r>
          </w:p>
        </w:tc>
        <w:tc>
          <w:tcPr>
            <w:tcW w:w="155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3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9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2.9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27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</w:t>
            </w:r>
          </w:p>
        </w:tc>
        <w:tc>
          <w:tcPr>
            <w:tcW w:w="249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Уборная женская.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288</w:t>
            </w:r>
          </w:p>
        </w:tc>
        <w:tc>
          <w:tcPr>
            <w:tcW w:w="198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“Днепр“ Д-09-К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1.4</w:t>
            </w:r>
          </w:p>
        </w:tc>
        <w:tc>
          <w:tcPr>
            <w:tcW w:w="155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3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9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2.9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</w:t>
            </w:r>
          </w:p>
        </w:tc>
        <w:tc>
          <w:tcPr>
            <w:tcW w:w="249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Уборная мужская.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672</w:t>
            </w:r>
          </w:p>
        </w:tc>
        <w:tc>
          <w:tcPr>
            <w:tcW w:w="1985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“Днепр“ Д-09-К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1.4</w:t>
            </w:r>
          </w:p>
        </w:tc>
        <w:tc>
          <w:tcPr>
            <w:tcW w:w="155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1.3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1.2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2.4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44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Столовая.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960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“Комфорт“ 420-110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69.0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9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9 </w:t>
            </w:r>
            <w:r w:rsidRPr="00DE1E08">
              <w:rPr>
                <w:sz w:val="20"/>
                <w:lang w:val="en-US"/>
              </w:rPr>
              <w:t>x</w:t>
            </w:r>
            <w:r w:rsidRPr="00DE1E08">
              <w:rPr>
                <w:sz w:val="20"/>
              </w:rPr>
              <w:t xml:space="preserve"> 3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11</w:t>
            </w:r>
          </w:p>
        </w:tc>
      </w:tr>
    </w:tbl>
    <w:p w:rsidR="009E4F47" w:rsidRPr="00DE1E08" w:rsidRDefault="009E4F47" w:rsidP="00DE1E08">
      <w:pPr>
        <w:pStyle w:val="a3"/>
        <w:spacing w:line="360" w:lineRule="auto"/>
        <w:ind w:firstLine="0"/>
        <w:jc w:val="both"/>
        <w:rPr>
          <w:sz w:val="20"/>
        </w:rPr>
      </w:pPr>
    </w:p>
    <w:p w:rsidR="009E4F47" w:rsidRDefault="009E4F47" w:rsidP="0062209E">
      <w:pPr>
        <w:pStyle w:val="a3"/>
        <w:spacing w:line="360" w:lineRule="auto"/>
        <w:jc w:val="both"/>
        <w:rPr>
          <w:sz w:val="28"/>
        </w:rPr>
      </w:pPr>
    </w:p>
    <w:p w:rsidR="009E4F47" w:rsidRPr="00DE1E08" w:rsidRDefault="009E4F47" w:rsidP="00DE1E08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DE1E08">
        <w:rPr>
          <w:b/>
          <w:sz w:val="28"/>
        </w:rPr>
        <w:t>Обоснование потр</w:t>
      </w:r>
      <w:bookmarkStart w:id="37" w:name="Р5_3"/>
      <w:bookmarkEnd w:id="37"/>
      <w:r w:rsidRPr="00DE1E08">
        <w:rPr>
          <w:b/>
          <w:sz w:val="28"/>
        </w:rPr>
        <w:t>ебности строительства в складах.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Площадь склада зависит от вида, способа хранения материалов и его количества. Площадь склада слагается из полезной площади, занятой непосредственно под хранящимися материалами, вспомогательной площади приемочных и отпускных площадок, проездов и проходов. Площадь открытых складских площадок рассчитывается по формуле: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S</w:t>
      </w:r>
      <w:r w:rsidRPr="0062209E">
        <w:rPr>
          <w:sz w:val="28"/>
        </w:rPr>
        <w:t xml:space="preserve">тр = </w:t>
      </w:r>
      <w:r w:rsidRPr="0062209E">
        <w:rPr>
          <w:sz w:val="28"/>
          <w:lang w:val="en-US"/>
        </w:rPr>
        <w:t>P</w:t>
      </w:r>
      <w:r w:rsidRPr="0062209E">
        <w:rPr>
          <w:sz w:val="28"/>
        </w:rPr>
        <w:t>скл</w:t>
      </w:r>
      <w:r w:rsidRPr="0062209E">
        <w:rPr>
          <w:sz w:val="28"/>
          <w:szCs w:val="28"/>
          <w:lang w:val="en-US"/>
        </w:rPr>
        <w:sym w:font="Symbol" w:char="F0D7"/>
      </w:r>
      <w:r w:rsidRPr="0062209E">
        <w:rPr>
          <w:sz w:val="28"/>
          <w:lang w:val="en-US"/>
        </w:rPr>
        <w:t>q</w:t>
      </w:r>
      <w:r w:rsidRPr="0062209E">
        <w:rPr>
          <w:sz w:val="28"/>
        </w:rPr>
        <w:t>скл  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где Рскл - расчетный запас материалов; qскл - норма складирования на 1 м2 пола склада.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Величину производственных запасов материалов, подлежащих хранению на складе, рассчитывают по формуле: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Рскл  = ( Робщ / Т)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Тн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К1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К2 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где Робщ – количество материалов, деталей и конструкций, необходимых для выполнения плана строительства на расчетный период; Т – продолжительность расчетного периода;       Тн – норма запаса материалов (приложение 6); К1 – коэффициент неравномерности поступления материалов;  К2 – коэффициент неравномерности потребления материалов.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Расчет площади складов сводим в </w:t>
      </w:r>
      <w:hyperlink w:anchor="Табл24" w:history="1">
        <w:r w:rsidRPr="0062209E">
          <w:rPr>
            <w:rStyle w:val="ac"/>
            <w:color w:val="auto"/>
            <w:sz w:val="28"/>
            <w:u w:val="none"/>
          </w:rPr>
          <w:t>табл.24.</w:t>
        </w:r>
      </w:hyperlink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DE1E08" w:rsidRDefault="009E4F47" w:rsidP="00DE1E08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DE1E08">
        <w:rPr>
          <w:b/>
          <w:sz w:val="28"/>
        </w:rPr>
        <w:t>Обоснование потребности строи</w:t>
      </w:r>
      <w:bookmarkStart w:id="38" w:name="Р5_4"/>
      <w:bookmarkEnd w:id="38"/>
      <w:r w:rsidRPr="00DE1E08">
        <w:rPr>
          <w:b/>
          <w:sz w:val="28"/>
        </w:rPr>
        <w:t>тельства в воде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Временное водоснабжение на строительной площадке предназначено для обеспечения производственных, хозяйственно бытовых и противопожарных нужд. Расход воды определяется как сумма потребностей по формуле: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Qтр  = Qпр + Qхоз + Qпож 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Qпр, Qхоз, Qпож, - расход воды соответственно на производственные,  хозяйственные и пожарные нужды, л/с. 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Qпр = </w:t>
      </w:r>
      <w:r w:rsidRPr="0062209E">
        <w:rPr>
          <w:sz w:val="28"/>
          <w:szCs w:val="28"/>
        </w:rPr>
        <w:sym w:font="Symbol" w:char="F0E5"/>
      </w:r>
      <w:r w:rsidRPr="0062209E">
        <w:rPr>
          <w:sz w:val="28"/>
        </w:rPr>
        <w:t xml:space="preserve"> Кну 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qу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nп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Кч/(3600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t),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где  Кну - коэффициент неучтенного расхода воды (1.2); qу - удельный расход воды на производственные нужды, л; nп - число производственных потребителей; Kч - коэффициент часовой неравномерности потребления  (1.5); t - число учитываемых расходом воды часов в смену (8).</w:t>
      </w:r>
    </w:p>
    <w:p w:rsidR="009E4F47" w:rsidRPr="00DE1E08" w:rsidRDefault="009E4F47" w:rsidP="0062209E">
      <w:pPr>
        <w:spacing w:line="360" w:lineRule="auto"/>
        <w:ind w:firstLine="720"/>
        <w:jc w:val="both"/>
        <w:rPr>
          <w:sz w:val="28"/>
          <w:lang w:val="de-DE"/>
        </w:rPr>
      </w:pPr>
      <w:r w:rsidRPr="00DE1E08">
        <w:rPr>
          <w:sz w:val="28"/>
          <w:lang w:val="de-DE"/>
        </w:rPr>
        <w:t>Q</w:t>
      </w:r>
      <w:r w:rsidRPr="0062209E">
        <w:rPr>
          <w:sz w:val="28"/>
        </w:rPr>
        <w:t>хоз</w:t>
      </w:r>
      <w:r w:rsidRPr="00DE1E08">
        <w:rPr>
          <w:sz w:val="28"/>
          <w:lang w:val="de-DE"/>
        </w:rPr>
        <w:t xml:space="preserve"> =  </w:t>
      </w:r>
      <w:r w:rsidRPr="0062209E">
        <w:rPr>
          <w:sz w:val="28"/>
          <w:szCs w:val="28"/>
        </w:rPr>
        <w:sym w:font="Symbol" w:char="F0E5"/>
      </w:r>
      <w:r w:rsidRPr="00DE1E08">
        <w:rPr>
          <w:sz w:val="28"/>
          <w:lang w:val="de-DE"/>
        </w:rPr>
        <w:t xml:space="preserve"> q</w:t>
      </w:r>
      <w:r w:rsidRPr="0062209E">
        <w:rPr>
          <w:sz w:val="28"/>
        </w:rPr>
        <w:t>х</w:t>
      </w:r>
      <w:r w:rsidRPr="0062209E">
        <w:rPr>
          <w:sz w:val="28"/>
          <w:szCs w:val="28"/>
        </w:rPr>
        <w:sym w:font="Symbol" w:char="F0D7"/>
      </w:r>
      <w:r w:rsidRPr="00DE1E08">
        <w:rPr>
          <w:sz w:val="28"/>
          <w:lang w:val="de-DE"/>
        </w:rPr>
        <w:t>n</w:t>
      </w:r>
      <w:r w:rsidRPr="0062209E">
        <w:rPr>
          <w:sz w:val="28"/>
        </w:rPr>
        <w:t>р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Кч</w:t>
      </w:r>
      <w:r w:rsidRPr="0062209E">
        <w:rPr>
          <w:sz w:val="28"/>
          <w:szCs w:val="28"/>
        </w:rPr>
        <w:sym w:font="Symbol" w:char="F0D7"/>
      </w:r>
      <w:r w:rsidRPr="00DE1E08">
        <w:rPr>
          <w:sz w:val="28"/>
          <w:lang w:val="de-DE"/>
        </w:rPr>
        <w:t>/(3600</w:t>
      </w:r>
      <w:r w:rsidRPr="0062209E">
        <w:rPr>
          <w:sz w:val="28"/>
          <w:szCs w:val="28"/>
        </w:rPr>
        <w:sym w:font="Symbol" w:char="F0D7"/>
      </w:r>
      <w:r w:rsidRPr="00DE1E08">
        <w:rPr>
          <w:sz w:val="28"/>
          <w:lang w:val="de-DE"/>
        </w:rPr>
        <w:t>t) + q</w:t>
      </w:r>
      <w:r w:rsidRPr="0062209E">
        <w:rPr>
          <w:sz w:val="28"/>
        </w:rPr>
        <w:t>д</w:t>
      </w:r>
      <w:r w:rsidRPr="0062209E">
        <w:rPr>
          <w:sz w:val="28"/>
          <w:szCs w:val="28"/>
        </w:rPr>
        <w:sym w:font="Symbol" w:char="F0D7"/>
      </w:r>
      <w:r w:rsidRPr="00DE1E08">
        <w:rPr>
          <w:sz w:val="28"/>
          <w:lang w:val="de-DE"/>
        </w:rPr>
        <w:t>n</w:t>
      </w:r>
      <w:r w:rsidRPr="0062209E">
        <w:rPr>
          <w:sz w:val="28"/>
        </w:rPr>
        <w:t>д</w:t>
      </w:r>
      <w:r w:rsidRPr="00DE1E08">
        <w:rPr>
          <w:sz w:val="28"/>
          <w:lang w:val="de-DE"/>
        </w:rPr>
        <w:t xml:space="preserve"> /(60</w:t>
      </w:r>
      <w:r w:rsidRPr="0062209E">
        <w:rPr>
          <w:sz w:val="28"/>
          <w:szCs w:val="28"/>
        </w:rPr>
        <w:sym w:font="Symbol" w:char="F0D7"/>
      </w:r>
      <w:r w:rsidRPr="00DE1E08">
        <w:rPr>
          <w:sz w:val="28"/>
          <w:lang w:val="de-DE"/>
        </w:rPr>
        <w:t>t1),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где qх - удельный расход воды на хозяйственные нужды; qд - расход воды на прием душа одного работающего; nр - число работающих в наиболее загруженную смену (960 чел.); nд - число пользующихся душем ( 80 % от </w:t>
      </w:r>
      <w:r w:rsidRPr="0062209E">
        <w:rPr>
          <w:sz w:val="28"/>
          <w:lang w:val="en-US"/>
        </w:rPr>
        <w:t>np</w:t>
      </w:r>
      <w:r w:rsidRPr="0062209E">
        <w:rPr>
          <w:sz w:val="28"/>
        </w:rPr>
        <w:t xml:space="preserve"> = 768 чел.); t1  - продолжительность использования душa  45 мин; Кч - коэффициент часовой неравномерности потребления  (1.5); t   -  число учитываемых расходом воды часов в смену (8час).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Q</w:t>
      </w:r>
      <w:r w:rsidRPr="0062209E">
        <w:rPr>
          <w:sz w:val="28"/>
        </w:rPr>
        <w:t>пож = 10 л/с,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из расчета действия 2 струй из гидрантов по 5 л/с.</w:t>
      </w:r>
    </w:p>
    <w:p w:rsidR="009E4F47" w:rsidRPr="0062209E" w:rsidRDefault="009E4F47" w:rsidP="0062209E">
      <w:pPr>
        <w:pStyle w:val="21"/>
        <w:spacing w:line="360" w:lineRule="auto"/>
        <w:ind w:firstLine="720"/>
        <w:rPr>
          <w:sz w:val="28"/>
        </w:rPr>
      </w:pPr>
      <w:r w:rsidRPr="0062209E">
        <w:rPr>
          <w:sz w:val="28"/>
        </w:rPr>
        <w:t>Удельный расход воды определяем по расчетным нормативам [4.стр.364].</w:t>
      </w:r>
    </w:p>
    <w:p w:rsidR="009E4F47" w:rsidRPr="0062209E" w:rsidRDefault="009E4F47" w:rsidP="0062209E">
      <w:pPr>
        <w:pStyle w:val="21"/>
        <w:spacing w:line="360" w:lineRule="auto"/>
        <w:ind w:firstLine="720"/>
        <w:rPr>
          <w:sz w:val="28"/>
        </w:rPr>
      </w:pPr>
      <w:r w:rsidRPr="0062209E">
        <w:rPr>
          <w:sz w:val="28"/>
        </w:rPr>
        <w:t>На водопроводной линии  предусматривают не менее двух гидрантов, расположенных на расстоянии не более 150 м один от  другого. Диаметр труб водонапорной наружной сети определяем по формуле:</w:t>
      </w:r>
    </w:p>
    <w:p w:rsidR="009E4F47" w:rsidRPr="0062209E" w:rsidRDefault="00EA1393" w:rsidP="0062209E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object w:dxaOrig="1440" w:dyaOrig="1440">
          <v:shape id="_x0000_s1040" type="#_x0000_t75" style="position:absolute;left:0;text-align:left;margin-left:0;margin-top:0;width:244pt;height:36pt;z-index:251656704" o:allowincell="f">
            <v:imagedata r:id="rId50" o:title=""/>
            <w10:wrap type="topAndBottom"/>
          </v:shape>
          <o:OLEObject Type="Embed" ProgID="Equation.3" ShapeID="_x0000_s1040" DrawAspect="Content" ObjectID="_1459964235" r:id="rId51"/>
        </w:object>
      </w:r>
      <w:r w:rsidR="009E4F47" w:rsidRPr="0062209E">
        <w:rPr>
          <w:sz w:val="28"/>
        </w:rPr>
        <w:t xml:space="preserve">где   </w:t>
      </w:r>
      <w:r w:rsidR="009E4F47" w:rsidRPr="0062209E">
        <w:rPr>
          <w:sz w:val="28"/>
          <w:lang w:val="en-US"/>
        </w:rPr>
        <w:t>Q</w:t>
      </w:r>
      <w:r w:rsidR="009E4F47" w:rsidRPr="0062209E">
        <w:rPr>
          <w:sz w:val="28"/>
        </w:rPr>
        <w:t xml:space="preserve">тр - расчетный расход воды, л/с;  </w:t>
      </w:r>
      <w:r w:rsidR="009E4F47" w:rsidRPr="0062209E">
        <w:rPr>
          <w:sz w:val="28"/>
          <w:lang w:val="en-US"/>
        </w:rPr>
        <w:t>v</w:t>
      </w:r>
      <w:r w:rsidR="009E4F47" w:rsidRPr="0062209E">
        <w:rPr>
          <w:sz w:val="28"/>
        </w:rPr>
        <w:t xml:space="preserve"> - скорость движения воды в трубах 0,6 м/с.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 xml:space="preserve">Принимаем  2 гидранта  с диаметром труб   120  мм. Расчет сводим в </w:t>
      </w:r>
      <w:hyperlink w:anchor="Табл25" w:history="1">
        <w:r w:rsidRPr="0062209E">
          <w:rPr>
            <w:rStyle w:val="ac"/>
            <w:color w:val="auto"/>
            <w:sz w:val="28"/>
            <w:u w:val="none"/>
          </w:rPr>
          <w:t>табл.25</w:t>
        </w:r>
      </w:hyperlink>
      <w:r w:rsidRPr="0062209E">
        <w:rPr>
          <w:sz w:val="28"/>
        </w:rPr>
        <w:t xml:space="preserve">.  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DE1E08" w:rsidRDefault="009E4F47" w:rsidP="00DE1E08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DE1E08">
        <w:rPr>
          <w:b/>
          <w:sz w:val="28"/>
        </w:rPr>
        <w:t>О</w:t>
      </w:r>
      <w:bookmarkStart w:id="39" w:name="Р5_5"/>
      <w:bookmarkEnd w:id="39"/>
      <w:r w:rsidRPr="00DE1E08">
        <w:rPr>
          <w:b/>
          <w:sz w:val="28"/>
        </w:rPr>
        <w:t>боснование потребности в электроэнергии.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Сети электроснабжения постоянные и временные предназначены для энергетического обеспечения силовых и технологических потребителей, а так же для энергетического обеспечения наружного и внутреннего освещения объектов строительства, временных зданий и сооружений, мест производства работ  и строительных площадок.</w:t>
      </w:r>
    </w:p>
    <w:p w:rsidR="009E4F47" w:rsidRPr="0062209E" w:rsidRDefault="00EA1393" w:rsidP="0062209E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object w:dxaOrig="1440" w:dyaOrig="1440">
          <v:shape id="_x0000_s1041" type="#_x0000_t75" style="position:absolute;left:0;text-align:left;margin-left:0;margin-top:36.6pt;width:246pt;height:34pt;z-index:251657728" o:allowincell="f">
            <v:imagedata r:id="rId52" o:title=""/>
            <w10:wrap type="topAndBottom"/>
          </v:shape>
          <o:OLEObject Type="Embed" ProgID="Equation.3" ShapeID="_x0000_s1041" DrawAspect="Content" ObjectID="_1459964236" r:id="rId53"/>
        </w:object>
      </w:r>
      <w:r w:rsidR="009E4F47" w:rsidRPr="0062209E">
        <w:rPr>
          <w:sz w:val="28"/>
        </w:rPr>
        <w:t>Расчетную электрическую нагрузку можно определить  [11 стр.413], следующим образом: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 xml:space="preserve">где </w:t>
      </w:r>
      <w:r w:rsidRPr="0062209E">
        <w:rPr>
          <w:sz w:val="28"/>
          <w:lang w:val="en-US"/>
        </w:rPr>
        <w:t>cos</w:t>
      </w:r>
      <w:r w:rsidRPr="0062209E">
        <w:rPr>
          <w:sz w:val="28"/>
        </w:rPr>
        <w:t xml:space="preserve"> </w:t>
      </w:r>
      <w:r w:rsidRPr="0062209E">
        <w:rPr>
          <w:sz w:val="28"/>
          <w:szCs w:val="28"/>
          <w:lang w:val="en-US"/>
        </w:rPr>
        <w:sym w:font="Symbol" w:char="F06A"/>
      </w:r>
      <w:r w:rsidRPr="0062209E">
        <w:rPr>
          <w:sz w:val="28"/>
        </w:rPr>
        <w:t xml:space="preserve"> - коэффициент мощности; К1с; К2с; К3с; -коэффициенты спроса; Рс - мощность силовых потребителей, кВт; Рт - мощность для технологических нужд, кВт; Ров -мощность устройств внутреннего освещения, кВт; Рон - мощность устройств наружного освещения, кВт. 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 xml:space="preserve">Результаты сводим в </w:t>
      </w:r>
      <w:hyperlink w:anchor="Табл26" w:history="1">
        <w:r w:rsidRPr="0062209E">
          <w:rPr>
            <w:rStyle w:val="ac"/>
            <w:color w:val="auto"/>
            <w:sz w:val="28"/>
            <w:u w:val="none"/>
          </w:rPr>
          <w:t>табл.26</w:t>
        </w:r>
      </w:hyperlink>
      <w:r w:rsidRPr="0062209E">
        <w:rPr>
          <w:sz w:val="28"/>
        </w:rPr>
        <w:t>.</w:t>
      </w: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В задании источник электроэнергии напряжением 6 кВт. По расчетной электрической нагрузке запроектируем на строительной площадке, дополнительную  трансформаторную подстанцию закрытого типа  СКТП-180/10/6/0,4/0,23, мощностью 180 Кв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Расчет площади складов.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</w:t>
      </w:r>
      <w:bookmarkStart w:id="40" w:name="Табл24"/>
      <w:bookmarkEnd w:id="40"/>
      <w:r w:rsidRPr="0062209E">
        <w:rPr>
          <w:sz w:val="28"/>
        </w:rPr>
        <w:t>лица 24</w:t>
      </w:r>
    </w:p>
    <w:p w:rsidR="00DE1E08" w:rsidRPr="0062209E" w:rsidRDefault="00DE1E08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631"/>
        <w:gridCol w:w="850"/>
        <w:gridCol w:w="988"/>
        <w:gridCol w:w="713"/>
        <w:gridCol w:w="709"/>
        <w:gridCol w:w="709"/>
        <w:gridCol w:w="567"/>
        <w:gridCol w:w="709"/>
        <w:gridCol w:w="566"/>
        <w:gridCol w:w="709"/>
        <w:gridCol w:w="645"/>
      </w:tblGrid>
      <w:tr w:rsidR="00DE1E08" w:rsidRPr="00DE1E08" w:rsidTr="00676C9A">
        <w:trPr>
          <w:cantSplit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№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Материалы и изделия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Прод. Потреб. Дн.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Потребность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Коэффициент равномернос.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Запас матер.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Норма склад., м2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Площ. склада, м2</w:t>
            </w:r>
          </w:p>
        </w:tc>
      </w:tr>
      <w:tr w:rsidR="00DE1E08" w:rsidRPr="00DE1E08" w:rsidTr="00676C9A">
        <w:trPr>
          <w:cantSplit/>
        </w:trPr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631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Ед. измир.</w:t>
            </w:r>
          </w:p>
        </w:tc>
        <w:tc>
          <w:tcPr>
            <w:tcW w:w="988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Об-щая </w:t>
            </w:r>
          </w:p>
        </w:tc>
        <w:tc>
          <w:tcPr>
            <w:tcW w:w="713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Суточ-ная</w:t>
            </w:r>
          </w:p>
        </w:tc>
        <w:tc>
          <w:tcPr>
            <w:tcW w:w="709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Пос-тупл.</w:t>
            </w:r>
          </w:p>
        </w:tc>
        <w:tc>
          <w:tcPr>
            <w:tcW w:w="709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Пот-ребл. </w:t>
            </w:r>
          </w:p>
        </w:tc>
        <w:tc>
          <w:tcPr>
            <w:tcW w:w="567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Нор-матив</w:t>
            </w:r>
          </w:p>
        </w:tc>
        <w:tc>
          <w:tcPr>
            <w:tcW w:w="709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676C9A">
              <w:rPr>
                <w:shd w:val="clear" w:color="auto" w:fill="FFFFFF"/>
              </w:rPr>
              <w:t>Расчетн</w:t>
            </w:r>
            <w:r w:rsidRPr="00DE1E08">
              <w:t xml:space="preserve">ый </w:t>
            </w:r>
          </w:p>
        </w:tc>
        <w:tc>
          <w:tcPr>
            <w:tcW w:w="566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На еден.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Всего</w:t>
            </w:r>
          </w:p>
        </w:tc>
      </w:tr>
      <w:tr w:rsidR="00DE1E08" w:rsidRPr="00DE1E08" w:rsidTr="00DE1E08">
        <w:trPr>
          <w:cantSplit/>
          <w:trHeight w:hRule="exact" w:val="300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10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12</w:t>
            </w: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13</w:t>
            </w:r>
          </w:p>
        </w:tc>
      </w:tr>
      <w:tr w:rsidR="00DE1E08" w:rsidRPr="00DE1E08" w:rsidTr="00676C9A">
        <w:trPr>
          <w:cantSplit/>
        </w:trPr>
        <w:tc>
          <w:tcPr>
            <w:tcW w:w="10349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4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На дом 1 типа</w:t>
            </w:r>
          </w:p>
        </w:tc>
      </w:tr>
      <w:tr w:rsidR="00DE1E08" w:rsidRPr="00DE1E08" w:rsidTr="00DE1E08">
        <w:trPr>
          <w:cantSplit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  <w:tc>
          <w:tcPr>
            <w:tcW w:w="184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Кирпич.</w:t>
            </w:r>
          </w:p>
        </w:tc>
        <w:tc>
          <w:tcPr>
            <w:tcW w:w="63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151</w:t>
            </w:r>
          </w:p>
        </w:tc>
        <w:tc>
          <w:tcPr>
            <w:tcW w:w="850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тыс.шт</w:t>
            </w:r>
          </w:p>
        </w:tc>
        <w:tc>
          <w:tcPr>
            <w:tcW w:w="988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6875</w:t>
            </w:r>
          </w:p>
        </w:tc>
        <w:tc>
          <w:tcPr>
            <w:tcW w:w="71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38.9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1,3</w:t>
            </w:r>
          </w:p>
        </w:tc>
        <w:tc>
          <w:tcPr>
            <w:tcW w:w="567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1213</w:t>
            </w:r>
          </w:p>
        </w:tc>
        <w:tc>
          <w:tcPr>
            <w:tcW w:w="566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2.5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3032</w:t>
            </w:r>
          </w:p>
        </w:tc>
        <w:tc>
          <w:tcPr>
            <w:tcW w:w="645" w:type="dxa"/>
            <w:vMerge w:val="restart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3099</w:t>
            </w:r>
          </w:p>
        </w:tc>
      </w:tr>
      <w:tr w:rsidR="00DE1E08" w:rsidRPr="00DE1E08" w:rsidTr="00DE1E08">
        <w:trPr>
          <w:cantSplit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184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Лестничные площадки.</w:t>
            </w:r>
          </w:p>
        </w:tc>
        <w:tc>
          <w:tcPr>
            <w:tcW w:w="63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151</w:t>
            </w:r>
          </w:p>
        </w:tc>
        <w:tc>
          <w:tcPr>
            <w:tcW w:w="850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м3</w:t>
            </w:r>
          </w:p>
        </w:tc>
        <w:tc>
          <w:tcPr>
            <w:tcW w:w="988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137.54</w:t>
            </w:r>
          </w:p>
        </w:tc>
        <w:tc>
          <w:tcPr>
            <w:tcW w:w="71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0.91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1,3</w:t>
            </w:r>
          </w:p>
        </w:tc>
        <w:tc>
          <w:tcPr>
            <w:tcW w:w="567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29</w:t>
            </w:r>
          </w:p>
        </w:tc>
        <w:tc>
          <w:tcPr>
            <w:tcW w:w="566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29</w:t>
            </w:r>
          </w:p>
        </w:tc>
        <w:tc>
          <w:tcPr>
            <w:tcW w:w="645" w:type="dxa"/>
            <w:vMerge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</w:tr>
      <w:tr w:rsidR="00DE1E08" w:rsidRPr="00DE1E08" w:rsidTr="00DE1E08">
        <w:trPr>
          <w:cantSplit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184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Лестничные марши.</w:t>
            </w:r>
          </w:p>
        </w:tc>
        <w:tc>
          <w:tcPr>
            <w:tcW w:w="63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151</w:t>
            </w:r>
          </w:p>
        </w:tc>
        <w:tc>
          <w:tcPr>
            <w:tcW w:w="850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м3</w:t>
            </w:r>
          </w:p>
        </w:tc>
        <w:tc>
          <w:tcPr>
            <w:tcW w:w="988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187.55</w:t>
            </w:r>
          </w:p>
        </w:tc>
        <w:tc>
          <w:tcPr>
            <w:tcW w:w="71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1.24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1,3</w:t>
            </w:r>
          </w:p>
        </w:tc>
        <w:tc>
          <w:tcPr>
            <w:tcW w:w="567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38</w:t>
            </w:r>
          </w:p>
        </w:tc>
        <w:tc>
          <w:tcPr>
            <w:tcW w:w="566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38</w:t>
            </w:r>
          </w:p>
        </w:tc>
        <w:tc>
          <w:tcPr>
            <w:tcW w:w="645" w:type="dxa"/>
            <w:vMerge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</w:tr>
      <w:tr w:rsidR="00DE1E08" w:rsidRPr="00DE1E08" w:rsidTr="00676C9A">
        <w:trPr>
          <w:cantSplit/>
        </w:trPr>
        <w:tc>
          <w:tcPr>
            <w:tcW w:w="10349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4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На дом 2 типа</w:t>
            </w:r>
          </w:p>
        </w:tc>
      </w:tr>
      <w:tr w:rsidR="00DE1E08" w:rsidRPr="00DE1E08" w:rsidTr="00DE1E08">
        <w:trPr>
          <w:cantSplit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184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Кирпич.</w:t>
            </w:r>
          </w:p>
        </w:tc>
        <w:tc>
          <w:tcPr>
            <w:tcW w:w="63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13</w:t>
            </w:r>
          </w:p>
        </w:tc>
        <w:tc>
          <w:tcPr>
            <w:tcW w:w="850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тыс.шт</w:t>
            </w:r>
          </w:p>
        </w:tc>
        <w:tc>
          <w:tcPr>
            <w:tcW w:w="988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426</w:t>
            </w:r>
          </w:p>
        </w:tc>
        <w:tc>
          <w:tcPr>
            <w:tcW w:w="71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1,3</w:t>
            </w:r>
          </w:p>
        </w:tc>
        <w:tc>
          <w:tcPr>
            <w:tcW w:w="567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998</w:t>
            </w:r>
          </w:p>
        </w:tc>
        <w:tc>
          <w:tcPr>
            <w:tcW w:w="566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2.5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2487</w:t>
            </w:r>
          </w:p>
        </w:tc>
        <w:tc>
          <w:tcPr>
            <w:tcW w:w="645" w:type="dxa"/>
            <w:vMerge w:val="restart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2537</w:t>
            </w:r>
          </w:p>
        </w:tc>
      </w:tr>
      <w:tr w:rsidR="00DE1E08" w:rsidRPr="00DE1E08" w:rsidTr="00DE1E08">
        <w:trPr>
          <w:cantSplit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</w:t>
            </w:r>
          </w:p>
        </w:tc>
        <w:tc>
          <w:tcPr>
            <w:tcW w:w="184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Лестничные площадки.</w:t>
            </w:r>
          </w:p>
        </w:tc>
        <w:tc>
          <w:tcPr>
            <w:tcW w:w="63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13</w:t>
            </w:r>
          </w:p>
        </w:tc>
        <w:tc>
          <w:tcPr>
            <w:tcW w:w="850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м3</w:t>
            </w:r>
          </w:p>
        </w:tc>
        <w:tc>
          <w:tcPr>
            <w:tcW w:w="988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8.8869</w:t>
            </w:r>
          </w:p>
        </w:tc>
        <w:tc>
          <w:tcPr>
            <w:tcW w:w="713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0.68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1,3</w:t>
            </w:r>
          </w:p>
        </w:tc>
        <w:tc>
          <w:tcPr>
            <w:tcW w:w="567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21</w:t>
            </w:r>
          </w:p>
        </w:tc>
        <w:tc>
          <w:tcPr>
            <w:tcW w:w="566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21</w:t>
            </w:r>
          </w:p>
        </w:tc>
        <w:tc>
          <w:tcPr>
            <w:tcW w:w="645" w:type="dxa"/>
            <w:vMerge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</w:tr>
      <w:tr w:rsidR="00DE1E08" w:rsidRPr="00DE1E08" w:rsidTr="00DE1E08">
        <w:trPr>
          <w:cantSplit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Лестничные марши.</w:t>
            </w: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м3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12.118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1,3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29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29</w:t>
            </w:r>
          </w:p>
        </w:tc>
        <w:tc>
          <w:tcPr>
            <w:tcW w:w="6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</w:tr>
    </w:tbl>
    <w:p w:rsidR="009E4F47" w:rsidRPr="00DE1E08" w:rsidRDefault="009E4F47" w:rsidP="00DE1E08">
      <w:pPr>
        <w:pStyle w:val="a3"/>
        <w:spacing w:line="360" w:lineRule="auto"/>
        <w:ind w:firstLine="0"/>
        <w:jc w:val="both"/>
        <w:rPr>
          <w:sz w:val="20"/>
        </w:rPr>
      </w:pPr>
    </w:p>
    <w:p w:rsidR="00DE1E08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Примечание: Количество штук кирпича определяем из условия:  0,38 тыс. шт. на 1 м3  кладки ,для наружных и внутренних стен;  5,04 тыс. шт. кирпича на 100м2 перегородок.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  <w:sectPr w:rsidR="009E4F47" w:rsidRPr="0062209E" w:rsidSect="0062209E">
          <w:type w:val="nextColumn"/>
          <w:pgSz w:w="11906" w:h="16838" w:code="9"/>
          <w:pgMar w:top="1134" w:right="851" w:bottom="1134" w:left="1701" w:header="720" w:footer="0" w:gutter="0"/>
          <w:pgNumType w:start="1"/>
          <w:cols w:space="720"/>
        </w:sectPr>
      </w:pPr>
      <w:r w:rsidRPr="0062209E">
        <w:rPr>
          <w:sz w:val="28"/>
        </w:rPr>
        <w:t xml:space="preserve"> 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Калькуляция потребности строительства в воде.</w:t>
      </w:r>
    </w:p>
    <w:p w:rsidR="009E4F47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Табли</w:t>
      </w:r>
      <w:bookmarkStart w:id="41" w:name="Табл25"/>
      <w:bookmarkEnd w:id="41"/>
      <w:r w:rsidRPr="0062209E">
        <w:rPr>
          <w:sz w:val="28"/>
        </w:rPr>
        <w:t>ца 25</w:t>
      </w:r>
    </w:p>
    <w:p w:rsidR="00DE1E08" w:rsidRPr="0062209E" w:rsidRDefault="00DE1E08" w:rsidP="0062209E">
      <w:pPr>
        <w:pStyle w:val="a3"/>
        <w:spacing w:line="360" w:lineRule="auto"/>
        <w:jc w:val="both"/>
        <w:rPr>
          <w:sz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28"/>
        <w:gridCol w:w="1276"/>
        <w:gridCol w:w="992"/>
        <w:gridCol w:w="851"/>
        <w:gridCol w:w="709"/>
        <w:gridCol w:w="992"/>
        <w:gridCol w:w="709"/>
        <w:gridCol w:w="708"/>
        <w:gridCol w:w="850"/>
      </w:tblGrid>
      <w:tr w:rsidR="00DE1E08" w:rsidRPr="00DE1E08" w:rsidTr="00676C9A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№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п.п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Строительные 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Нужды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Кол-во потреб.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Продол. потр., дн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Удельный расход , л.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Коэффициент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Число часов в смену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Расход воды, л/с</w:t>
            </w:r>
          </w:p>
        </w:tc>
      </w:tr>
      <w:tr w:rsidR="00DE1E08" w:rsidRPr="00DE1E08" w:rsidTr="00676C9A">
        <w:trPr>
          <w:cantSplit/>
        </w:trPr>
        <w:tc>
          <w:tcPr>
            <w:tcW w:w="62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1928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992" w:type="dxa"/>
            <w:vMerge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Неучтен расхода </w:t>
            </w:r>
          </w:p>
        </w:tc>
        <w:tc>
          <w:tcPr>
            <w:tcW w:w="709" w:type="dxa"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Нерав. потребл.</w:t>
            </w:r>
          </w:p>
        </w:tc>
        <w:tc>
          <w:tcPr>
            <w:tcW w:w="708" w:type="dxa"/>
            <w:vMerge/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  <w:tc>
          <w:tcPr>
            <w:tcW w:w="192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Кирпичная кладка.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1000 шт.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6875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426</w:t>
            </w:r>
          </w:p>
        </w:tc>
        <w:tc>
          <w:tcPr>
            <w:tcW w:w="85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151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13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90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90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1.2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0.25</w:t>
            </w:r>
          </w:p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0.18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192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Малярные работы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м2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29634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1910</w:t>
            </w:r>
          </w:p>
        </w:tc>
        <w:tc>
          <w:tcPr>
            <w:tcW w:w="85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24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20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0.5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0.5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1.2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0.03858</w:t>
            </w:r>
          </w:p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0.00298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192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Штукатурные работы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м2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102300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6615</w:t>
            </w:r>
          </w:p>
        </w:tc>
        <w:tc>
          <w:tcPr>
            <w:tcW w:w="85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24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20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1.2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1.2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1.0656</w:t>
            </w:r>
          </w:p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0.08268</w:t>
            </w:r>
          </w:p>
        </w:tc>
      </w:tr>
      <w:tr w:rsidR="00DE1E08" w:rsidRPr="00DE1E08" w:rsidTr="00676C9A">
        <w:trPr>
          <w:cantSplit/>
        </w:trPr>
        <w:tc>
          <w:tcPr>
            <w:tcW w:w="8789" w:type="dxa"/>
            <w:gridSpan w:val="9"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Производственные нужды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napToGrid w:val="0"/>
                <w:sz w:val="20"/>
              </w:rPr>
              <w:t>1.61984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192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Прием душа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80% раб.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768</w:t>
            </w:r>
          </w:p>
        </w:tc>
        <w:tc>
          <w:tcPr>
            <w:tcW w:w="85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50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0.75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14.22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</w:t>
            </w:r>
          </w:p>
        </w:tc>
        <w:tc>
          <w:tcPr>
            <w:tcW w:w="192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Умывальники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раб. в НМС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816</w:t>
            </w:r>
          </w:p>
        </w:tc>
        <w:tc>
          <w:tcPr>
            <w:tcW w:w="85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0.17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192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Столовые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раб. в НМС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816</w:t>
            </w:r>
          </w:p>
        </w:tc>
        <w:tc>
          <w:tcPr>
            <w:tcW w:w="85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25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1.06</w:t>
            </w:r>
          </w:p>
        </w:tc>
      </w:tr>
      <w:tr w:rsidR="009E4F47" w:rsidRPr="00DE1E08" w:rsidTr="00DE1E08">
        <w:tc>
          <w:tcPr>
            <w:tcW w:w="624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</w:t>
            </w:r>
          </w:p>
        </w:tc>
        <w:tc>
          <w:tcPr>
            <w:tcW w:w="192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Уборные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раб. в НМС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816</w:t>
            </w:r>
          </w:p>
        </w:tc>
        <w:tc>
          <w:tcPr>
            <w:tcW w:w="85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992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0.255</w:t>
            </w:r>
          </w:p>
        </w:tc>
      </w:tr>
      <w:tr w:rsidR="00DE1E08" w:rsidRPr="00DE1E08" w:rsidTr="00676C9A">
        <w:trPr>
          <w:cantSplit/>
        </w:trPr>
        <w:tc>
          <w:tcPr>
            <w:tcW w:w="8789" w:type="dxa"/>
            <w:gridSpan w:val="9"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Хозяйственные нужды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napToGrid w:val="0"/>
                <w:sz w:val="20"/>
              </w:rPr>
              <w:t>15.705</w:t>
            </w:r>
          </w:p>
        </w:tc>
      </w:tr>
      <w:tr w:rsidR="00DE1E08" w:rsidRPr="00DE1E08" w:rsidTr="00676C9A">
        <w:trPr>
          <w:cantSplit/>
        </w:trPr>
        <w:tc>
          <w:tcPr>
            <w:tcW w:w="8789" w:type="dxa"/>
            <w:gridSpan w:val="9"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Пожарные нужды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10,0</w:t>
            </w:r>
          </w:p>
        </w:tc>
      </w:tr>
      <w:tr w:rsidR="00DE1E08" w:rsidRPr="00DE1E08" w:rsidTr="00676C9A">
        <w:trPr>
          <w:cantSplit/>
        </w:trPr>
        <w:tc>
          <w:tcPr>
            <w:tcW w:w="8789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Общий расход воды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napToGrid w:val="0"/>
                <w:sz w:val="20"/>
              </w:rPr>
              <w:t>27.32</w:t>
            </w:r>
          </w:p>
        </w:tc>
      </w:tr>
    </w:tbl>
    <w:p w:rsidR="009E4F47" w:rsidRPr="00DE1E08" w:rsidRDefault="009E4F47" w:rsidP="00DE1E08">
      <w:pPr>
        <w:pStyle w:val="a3"/>
        <w:spacing w:line="360" w:lineRule="auto"/>
        <w:ind w:firstLine="0"/>
        <w:jc w:val="both"/>
        <w:rPr>
          <w:sz w:val="20"/>
        </w:rPr>
      </w:pPr>
    </w:p>
    <w:p w:rsidR="009E4F47" w:rsidRDefault="009E4F47" w:rsidP="0062209E">
      <w:pPr>
        <w:pStyle w:val="1"/>
        <w:numPr>
          <w:ilvl w:val="0"/>
          <w:numId w:val="0"/>
        </w:numPr>
        <w:tabs>
          <w:tab w:val="num" w:pos="360"/>
        </w:tabs>
        <w:spacing w:line="360" w:lineRule="auto"/>
        <w:ind w:firstLine="720"/>
        <w:jc w:val="both"/>
        <w:rPr>
          <w:b w:val="0"/>
        </w:rPr>
      </w:pPr>
    </w:p>
    <w:p w:rsidR="00DE1E08" w:rsidRPr="00DE1E08" w:rsidRDefault="00DE1E08" w:rsidP="00DE1E08">
      <w:pPr>
        <w:sectPr w:rsidR="00DE1E08" w:rsidRPr="00DE1E08" w:rsidSect="0062209E">
          <w:type w:val="nextColumn"/>
          <w:pgSz w:w="11906" w:h="16838" w:code="9"/>
          <w:pgMar w:top="1134" w:right="851" w:bottom="1134" w:left="1701" w:header="720" w:footer="0" w:gutter="0"/>
          <w:pgNumType w:start="1"/>
          <w:cols w:space="720"/>
        </w:sectPr>
      </w:pP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Калькуляция потребности строительства в электроэнергии.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</w:t>
      </w:r>
      <w:bookmarkStart w:id="42" w:name="Табл26"/>
      <w:bookmarkEnd w:id="42"/>
      <w:r w:rsidRPr="0062209E">
        <w:rPr>
          <w:sz w:val="28"/>
        </w:rPr>
        <w:t>ица 26</w:t>
      </w:r>
    </w:p>
    <w:p w:rsidR="00DE1E08" w:rsidRPr="0062209E" w:rsidRDefault="00DE1E08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8"/>
        <w:gridCol w:w="2856"/>
        <w:gridCol w:w="708"/>
        <w:gridCol w:w="991"/>
        <w:gridCol w:w="993"/>
        <w:gridCol w:w="708"/>
        <w:gridCol w:w="1276"/>
        <w:gridCol w:w="1278"/>
      </w:tblGrid>
      <w:tr w:rsidR="00DE1E08" w:rsidRPr="0062209E" w:rsidTr="00676C9A">
        <w:trPr>
          <w:cantSplit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№ 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п/п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Наименование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 потребителей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Ед.</w:t>
            </w:r>
          </w:p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изм.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Объем потребления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Коэффициент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Удельная мощность 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Расчетная мощн., кВА</w:t>
            </w:r>
          </w:p>
        </w:tc>
      </w:tr>
      <w:tr w:rsidR="00DE1E08" w:rsidRPr="0062209E" w:rsidTr="00676C9A">
        <w:trPr>
          <w:cantSplit/>
          <w:trHeight w:val="279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2864" w:type="dxa"/>
            <w:gridSpan w:val="2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708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991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993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rPr>
                <w:lang w:val="en-US"/>
              </w:rPr>
              <w:t>C</w:t>
            </w:r>
            <w:r w:rsidRPr="00DE1E08">
              <w:t>проса, К</w:t>
            </w:r>
            <w:r w:rsidRPr="00DE1E08">
              <w:rPr>
                <w:lang w:val="en-US"/>
              </w:rPr>
              <w:t>i</w:t>
            </w:r>
            <w:r w:rsidRPr="00DE1E08">
              <w:t xml:space="preserve">  </w:t>
            </w:r>
          </w:p>
        </w:tc>
        <w:tc>
          <w:tcPr>
            <w:tcW w:w="708" w:type="dxa"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Мощн., cos </w:t>
            </w:r>
            <w:r w:rsidRPr="00DE1E08">
              <w:sym w:font="Symbol" w:char="F06A"/>
            </w:r>
          </w:p>
        </w:tc>
        <w:tc>
          <w:tcPr>
            <w:tcW w:w="1276" w:type="dxa"/>
            <w:vMerge/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12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</w:tr>
      <w:tr w:rsidR="009E4F47" w:rsidRPr="0062209E" w:rsidTr="00DE1E08">
        <w:trPr>
          <w:cantSplit/>
          <w:trHeight w:hRule="exact" w:val="300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  <w:tc>
          <w:tcPr>
            <w:tcW w:w="2864" w:type="dxa"/>
            <w:gridSpan w:val="2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8</w:t>
            </w:r>
          </w:p>
        </w:tc>
      </w:tr>
      <w:tr w:rsidR="009E4F47" w:rsidRPr="0062209E" w:rsidTr="00DE1E08">
        <w:trPr>
          <w:trHeight w:val="283"/>
        </w:trPr>
        <w:tc>
          <w:tcPr>
            <w:tcW w:w="680" w:type="dxa"/>
            <w:tcBorders>
              <w:top w:val="nil"/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</w:t>
            </w:r>
          </w:p>
        </w:tc>
        <w:tc>
          <w:tcPr>
            <w:tcW w:w="2864" w:type="dxa"/>
            <w:gridSpan w:val="2"/>
            <w:tcBorders>
              <w:top w:val="nil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Кран башенный КБ-100-3А </w:t>
            </w:r>
          </w:p>
        </w:tc>
        <w:tc>
          <w:tcPr>
            <w:tcW w:w="708" w:type="dxa"/>
            <w:tcBorders>
              <w:top w:val="nil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шт.</w:t>
            </w:r>
          </w:p>
        </w:tc>
        <w:tc>
          <w:tcPr>
            <w:tcW w:w="991" w:type="dxa"/>
            <w:tcBorders>
              <w:top w:val="nil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 0.2</w:t>
            </w:r>
          </w:p>
        </w:tc>
        <w:tc>
          <w:tcPr>
            <w:tcW w:w="708" w:type="dxa"/>
            <w:tcBorders>
              <w:top w:val="nil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0.5</w:t>
            </w:r>
          </w:p>
        </w:tc>
        <w:tc>
          <w:tcPr>
            <w:tcW w:w="1276" w:type="dxa"/>
            <w:tcBorders>
              <w:top w:val="nil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 34 кВт/шт.</w:t>
            </w:r>
          </w:p>
        </w:tc>
        <w:tc>
          <w:tcPr>
            <w:tcW w:w="1278" w:type="dxa"/>
            <w:tcBorders>
              <w:top w:val="nil"/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40.8</w:t>
            </w:r>
          </w:p>
        </w:tc>
      </w:tr>
      <w:tr w:rsidR="009E4F47" w:rsidRPr="0062209E" w:rsidTr="00DE1E08">
        <w:trPr>
          <w:trHeight w:val="376"/>
        </w:trPr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Электросварочные тран. ТД500 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шт.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0.35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0.4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 12.8 кВ/шт.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22.4</w:t>
            </w:r>
          </w:p>
        </w:tc>
      </w:tr>
      <w:tr w:rsidR="009E4F47" w:rsidRPr="0062209E" w:rsidTr="00676C9A">
        <w:trPr>
          <w:cantSplit/>
        </w:trPr>
        <w:tc>
          <w:tcPr>
            <w:tcW w:w="8220" w:type="dxa"/>
            <w:gridSpan w:val="8"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Всего на силовые потребит.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63.2</w:t>
            </w:r>
          </w:p>
        </w:tc>
      </w:tr>
      <w:tr w:rsidR="009E4F47" w:rsidRPr="0062209E" w:rsidTr="00DE1E08">
        <w:trPr>
          <w:cantSplit/>
        </w:trPr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Электропрогрев бетона 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1276" w:type="dxa"/>
            <w:vMerge w:val="restart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по технол. непредусмот.</w:t>
            </w: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</w:t>
            </w:r>
          </w:p>
        </w:tc>
      </w:tr>
      <w:tr w:rsidR="009E4F47" w:rsidRPr="0062209E" w:rsidTr="00DE1E08">
        <w:trPr>
          <w:cantSplit/>
        </w:trPr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Оттаивания грунта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-</w:t>
            </w:r>
          </w:p>
        </w:tc>
        <w:tc>
          <w:tcPr>
            <w:tcW w:w="1276" w:type="dxa"/>
            <w:vMerge/>
          </w:tcPr>
          <w:p w:rsidR="009E4F47" w:rsidRPr="00DE1E08" w:rsidRDefault="009E4F47" w:rsidP="00DE1E08">
            <w:pPr>
              <w:spacing w:line="360" w:lineRule="auto"/>
              <w:jc w:val="both"/>
            </w:pPr>
          </w:p>
        </w:tc>
        <w:tc>
          <w:tcPr>
            <w:tcW w:w="1278" w:type="dxa"/>
            <w:tcBorders>
              <w:righ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</w:t>
            </w:r>
          </w:p>
        </w:tc>
      </w:tr>
      <w:tr w:rsidR="009E4F47" w:rsidRPr="0062209E" w:rsidTr="00676C9A">
        <w:trPr>
          <w:cantSplit/>
        </w:trPr>
        <w:tc>
          <w:tcPr>
            <w:tcW w:w="8220" w:type="dxa"/>
            <w:gridSpan w:val="8"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Всего на технолог. нужды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Территория производства работ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54581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 xml:space="preserve">0.4 Вт/м2  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21.8324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6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Главные проходы и проезды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2376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5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11.8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7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Второстеп. проходы и проезды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1188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2.5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2.97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8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Охранное освещение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12400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1.5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18.6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9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Места пр. землян. и бет. работ.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4536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4.536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10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Монтаж строительных конст.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4536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3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13.608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11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Такелажные работы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4536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2 Вт/м2</w:t>
            </w:r>
          </w:p>
        </w:tc>
        <w:tc>
          <w:tcPr>
            <w:tcW w:w="1278" w:type="dxa"/>
            <w:tcBorders>
              <w:bottom w:val="nil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9.072</w:t>
            </w:r>
          </w:p>
        </w:tc>
      </w:tr>
      <w:tr w:rsidR="009E4F47" w:rsidRPr="0062209E" w:rsidTr="00676C9A">
        <w:trPr>
          <w:cantSplit/>
        </w:trPr>
        <w:tc>
          <w:tcPr>
            <w:tcW w:w="8220" w:type="dxa"/>
            <w:gridSpan w:val="8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Всего на наружное освещение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rPr>
                <w:snapToGrid w:val="0"/>
              </w:rPr>
              <w:t>78.8284</w:t>
            </w:r>
          </w:p>
        </w:tc>
      </w:tr>
      <w:tr w:rsidR="009E4F47" w:rsidRPr="0062209E" w:rsidTr="00DE1E08"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Контора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 Вт/м2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3.528</w:t>
            </w:r>
          </w:p>
        </w:tc>
      </w:tr>
      <w:tr w:rsidR="009E4F47" w:rsidRPr="0062209E" w:rsidTr="00DE1E08">
        <w:trPr>
          <w:cantSplit/>
        </w:trPr>
        <w:tc>
          <w:tcPr>
            <w:tcW w:w="688" w:type="dxa"/>
            <w:gridSpan w:val="2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13</w:t>
            </w:r>
          </w:p>
        </w:tc>
        <w:tc>
          <w:tcPr>
            <w:tcW w:w="2856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Здание для учебы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607.5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0.8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7.29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14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Гардеробная с умывальной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533.8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0.8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10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4.2704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Сушилка и обогрев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232.5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0.8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10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1.86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16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Душевая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656.1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0.8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7.8732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17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 xml:space="preserve">Уборная 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89.6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0.8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10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0.7168</w:t>
            </w:r>
          </w:p>
        </w:tc>
      </w:tr>
      <w:tr w:rsidR="009E4F47" w:rsidRPr="0062209E" w:rsidTr="00DE1E08">
        <w:tc>
          <w:tcPr>
            <w:tcW w:w="680" w:type="dxa"/>
            <w:tcBorders>
              <w:left w:val="single" w:sz="12" w:space="0" w:color="auto"/>
            </w:tcBorders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18</w:t>
            </w:r>
          </w:p>
        </w:tc>
        <w:tc>
          <w:tcPr>
            <w:tcW w:w="2864" w:type="dxa"/>
            <w:gridSpan w:val="2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Столовая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м2</w:t>
            </w:r>
          </w:p>
        </w:tc>
        <w:tc>
          <w:tcPr>
            <w:tcW w:w="991" w:type="dxa"/>
            <w:vAlign w:val="center"/>
          </w:tcPr>
          <w:p w:rsidR="009E4F47" w:rsidRPr="00DE1E08" w:rsidRDefault="009E4F47" w:rsidP="00DE1E08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  <w:r w:rsidRPr="00DE1E08">
              <w:rPr>
                <w:sz w:val="20"/>
              </w:rPr>
              <w:t>759</w:t>
            </w:r>
          </w:p>
        </w:tc>
        <w:tc>
          <w:tcPr>
            <w:tcW w:w="993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0.8</w:t>
            </w:r>
          </w:p>
        </w:tc>
        <w:tc>
          <w:tcPr>
            <w:tcW w:w="708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1.0</w:t>
            </w:r>
          </w:p>
        </w:tc>
        <w:tc>
          <w:tcPr>
            <w:tcW w:w="1276" w:type="dxa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15 Вт/м2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9.108</w:t>
            </w:r>
          </w:p>
        </w:tc>
      </w:tr>
      <w:tr w:rsidR="009E4F47" w:rsidRPr="0062209E" w:rsidTr="00676C9A">
        <w:trPr>
          <w:cantSplit/>
        </w:trPr>
        <w:tc>
          <w:tcPr>
            <w:tcW w:w="8220" w:type="dxa"/>
            <w:gridSpan w:val="8"/>
            <w:tcBorders>
              <w:lef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Всего на внутреннее освещ.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4F47" w:rsidRPr="00DE1E08" w:rsidRDefault="009E4F47" w:rsidP="00DE1E08">
            <w:pPr>
              <w:spacing w:line="360" w:lineRule="auto"/>
              <w:jc w:val="both"/>
              <w:rPr>
                <w:snapToGrid w:val="0"/>
              </w:rPr>
            </w:pPr>
            <w:r w:rsidRPr="00DE1E08">
              <w:rPr>
                <w:snapToGrid w:val="0"/>
              </w:rPr>
              <w:t>34.6464</w:t>
            </w:r>
          </w:p>
        </w:tc>
      </w:tr>
      <w:tr w:rsidR="009E4F47" w:rsidRPr="0062209E" w:rsidTr="00676C9A">
        <w:trPr>
          <w:cantSplit/>
        </w:trPr>
        <w:tc>
          <w:tcPr>
            <w:tcW w:w="8220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Расчетная нагрузка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DE1E08" w:rsidRDefault="009E4F47" w:rsidP="00DE1E08">
            <w:pPr>
              <w:spacing w:line="360" w:lineRule="auto"/>
              <w:jc w:val="both"/>
            </w:pPr>
            <w:r w:rsidRPr="00DE1E08">
              <w:t>176.66</w:t>
            </w:r>
          </w:p>
        </w:tc>
      </w:tr>
    </w:tbl>
    <w:p w:rsidR="009E4F47" w:rsidRPr="0062209E" w:rsidRDefault="009E4F47" w:rsidP="0062209E">
      <w:pPr>
        <w:pStyle w:val="a7"/>
        <w:ind w:firstLine="720"/>
        <w:jc w:val="both"/>
        <w:rPr>
          <w:b w:val="0"/>
        </w:rPr>
        <w:sectPr w:rsidR="009E4F47" w:rsidRPr="0062209E" w:rsidSect="0062209E">
          <w:type w:val="nextColumn"/>
          <w:pgSz w:w="11906" w:h="16838" w:code="9"/>
          <w:pgMar w:top="1134" w:right="851" w:bottom="1134" w:left="1701" w:header="720" w:footer="720" w:gutter="0"/>
          <w:pgNumType w:start="1"/>
          <w:cols w:space="720"/>
        </w:sectPr>
      </w:pPr>
    </w:p>
    <w:p w:rsidR="009E4F47" w:rsidRPr="00253FD6" w:rsidRDefault="009E4F47" w:rsidP="00253FD6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253FD6">
        <w:rPr>
          <w:b/>
          <w:sz w:val="28"/>
        </w:rPr>
        <w:t>Обоснов</w:t>
      </w:r>
      <w:bookmarkStart w:id="43" w:name="Р5_6"/>
      <w:bookmarkEnd w:id="43"/>
      <w:r w:rsidRPr="00253FD6">
        <w:rPr>
          <w:b/>
          <w:sz w:val="28"/>
        </w:rPr>
        <w:t>ание потребности в освещении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Расчет числа прожекторов ведется через удельную мощность прожекторов [11стр.417] по формуле: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  <w:lang w:val="en-US"/>
        </w:rPr>
      </w:pPr>
      <w:r w:rsidRPr="0062209E">
        <w:rPr>
          <w:sz w:val="28"/>
          <w:lang w:val="en-US"/>
        </w:rPr>
        <w:t xml:space="preserve">n = </w:t>
      </w:r>
      <w:r w:rsidRPr="0062209E">
        <w:rPr>
          <w:sz w:val="28"/>
        </w:rPr>
        <w:t>р</w:t>
      </w:r>
      <w:r w:rsidRPr="0062209E">
        <w:rPr>
          <w:sz w:val="28"/>
          <w:szCs w:val="28"/>
          <w:lang w:val="en-US"/>
        </w:rPr>
        <w:sym w:font="Symbol" w:char="F0D7"/>
      </w:r>
      <w:r w:rsidRPr="0062209E">
        <w:rPr>
          <w:sz w:val="28"/>
          <w:lang w:val="en-US"/>
        </w:rPr>
        <w:t xml:space="preserve"> </w:t>
      </w:r>
      <w:r w:rsidRPr="0062209E">
        <w:rPr>
          <w:sz w:val="28"/>
        </w:rPr>
        <w:t>Е</w:t>
      </w:r>
      <w:r w:rsidRPr="0062209E">
        <w:rPr>
          <w:sz w:val="28"/>
          <w:szCs w:val="28"/>
          <w:lang w:val="en-US"/>
        </w:rPr>
        <w:sym w:font="Symbol" w:char="F0D7"/>
      </w:r>
      <w:r w:rsidRPr="0062209E">
        <w:rPr>
          <w:sz w:val="28"/>
          <w:lang w:val="en-US"/>
        </w:rPr>
        <w:t>S/</w:t>
      </w:r>
      <w:r w:rsidRPr="0062209E">
        <w:rPr>
          <w:sz w:val="28"/>
        </w:rPr>
        <w:t>Рл</w:t>
      </w:r>
      <w:r w:rsidRPr="0062209E">
        <w:rPr>
          <w:sz w:val="28"/>
          <w:lang w:val="en-US"/>
        </w:rPr>
        <w:t xml:space="preserve">  ,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 xml:space="preserve">где р – удельная мощность, Вт;  Е – освещенность, лк; </w:t>
      </w:r>
      <w:r w:rsidRPr="0062209E">
        <w:rPr>
          <w:sz w:val="28"/>
          <w:lang w:val="en-US"/>
        </w:rPr>
        <w:t>S</w:t>
      </w:r>
      <w:r w:rsidRPr="0062209E">
        <w:rPr>
          <w:sz w:val="28"/>
        </w:rPr>
        <w:t xml:space="preserve"> – величина площадки, подлежащей освещению, м2; Рл – мощность лампы прожектора, Вт.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Принимаем прожекторы ПЗС - 35 (р = 0.30 Вт/м2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 xml:space="preserve">лк; Рл = 1000 Вт)   </w:t>
      </w:r>
    </w:p>
    <w:p w:rsidR="009E4F47" w:rsidRPr="0062209E" w:rsidRDefault="009E4F47" w:rsidP="0062209E">
      <w:pPr>
        <w:pStyle w:val="a3"/>
        <w:spacing w:line="360" w:lineRule="auto"/>
        <w:jc w:val="both"/>
        <w:rPr>
          <w:sz w:val="28"/>
        </w:rPr>
      </w:pPr>
      <w:r w:rsidRPr="0062209E">
        <w:rPr>
          <w:sz w:val="28"/>
        </w:rPr>
        <w:t>Калькуляция потребности строительства в прожекторах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Таблица 27</w:t>
      </w:r>
    </w:p>
    <w:p w:rsidR="00253FD6" w:rsidRPr="0062209E" w:rsidRDefault="00253FD6" w:rsidP="0062209E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165"/>
        <w:gridCol w:w="1134"/>
        <w:gridCol w:w="1134"/>
        <w:gridCol w:w="1134"/>
        <w:gridCol w:w="1134"/>
        <w:gridCol w:w="992"/>
        <w:gridCol w:w="992"/>
        <w:gridCol w:w="992"/>
      </w:tblGrid>
      <w:tr w:rsidR="009E4F47" w:rsidRPr="00253FD6" w:rsidTr="00676C9A">
        <w:trPr>
          <w:cantSplit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№</w:t>
            </w:r>
          </w:p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п/п</w:t>
            </w:r>
          </w:p>
        </w:tc>
        <w:tc>
          <w:tcPr>
            <w:tcW w:w="2165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Наименование</w:t>
            </w:r>
          </w:p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Потребителей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Объем потребления, м2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Освещенность, лк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Расчетное количество прожекторов, шт</w:t>
            </w:r>
          </w:p>
        </w:tc>
      </w:tr>
      <w:tr w:rsidR="009E4F47" w:rsidRPr="00253FD6" w:rsidTr="00676C9A">
        <w:trPr>
          <w:cantSplit/>
          <w:jc w:val="center"/>
        </w:trPr>
        <w:tc>
          <w:tcPr>
            <w:tcW w:w="62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</w:p>
        </w:tc>
        <w:tc>
          <w:tcPr>
            <w:tcW w:w="2165" w:type="dxa"/>
            <w:vMerge/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1ГСК</w:t>
            </w:r>
          </w:p>
        </w:tc>
        <w:tc>
          <w:tcPr>
            <w:tcW w:w="1134" w:type="dxa"/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2ГСК</w:t>
            </w:r>
          </w:p>
        </w:tc>
        <w:tc>
          <w:tcPr>
            <w:tcW w:w="1134" w:type="dxa"/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3ГСК</w:t>
            </w:r>
          </w:p>
        </w:tc>
        <w:tc>
          <w:tcPr>
            <w:tcW w:w="1134" w:type="dxa"/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1ГСК</w:t>
            </w:r>
          </w:p>
        </w:tc>
        <w:tc>
          <w:tcPr>
            <w:tcW w:w="992" w:type="dxa"/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2ГСК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3ГСК</w:t>
            </w:r>
          </w:p>
        </w:tc>
      </w:tr>
      <w:tr w:rsidR="009E4F47" w:rsidRPr="00253FD6">
        <w:trPr>
          <w:cantSplit/>
          <w:trHeight w:hRule="exact" w:val="300"/>
          <w:jc w:val="center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</w:t>
            </w:r>
          </w:p>
        </w:tc>
        <w:tc>
          <w:tcPr>
            <w:tcW w:w="21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11</w:t>
            </w:r>
          </w:p>
        </w:tc>
      </w:tr>
      <w:tr w:rsidR="009E4F47" w:rsidRPr="00253FD6">
        <w:trPr>
          <w:cantSplit/>
          <w:jc w:val="center"/>
        </w:trPr>
        <w:tc>
          <w:tcPr>
            <w:tcW w:w="624" w:type="dxa"/>
            <w:tcBorders>
              <w:top w:val="nil"/>
              <w:left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</w:t>
            </w:r>
          </w:p>
        </w:tc>
        <w:tc>
          <w:tcPr>
            <w:tcW w:w="2165" w:type="dxa"/>
            <w:tcBorders>
              <w:top w:val="nil"/>
            </w:tcBorders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Территория производства работ.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70398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54581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54581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42.2388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32.7486</w:t>
            </w: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32.7486</w:t>
            </w:r>
          </w:p>
        </w:tc>
      </w:tr>
      <w:tr w:rsidR="009E4F47" w:rsidRPr="00253FD6">
        <w:trPr>
          <w:cantSplit/>
          <w:jc w:val="center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2</w:t>
            </w:r>
          </w:p>
        </w:tc>
        <w:tc>
          <w:tcPr>
            <w:tcW w:w="2165" w:type="dxa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Главные проходы и проезды.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1346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1742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2376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3</w:t>
            </w:r>
          </w:p>
        </w:tc>
        <w:tc>
          <w:tcPr>
            <w:tcW w:w="992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1.2114</w:t>
            </w:r>
          </w:p>
        </w:tc>
        <w:tc>
          <w:tcPr>
            <w:tcW w:w="992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1.5678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2.1384</w:t>
            </w:r>
          </w:p>
        </w:tc>
      </w:tr>
      <w:tr w:rsidR="009E4F47" w:rsidRPr="00253FD6">
        <w:trPr>
          <w:cantSplit/>
          <w:jc w:val="center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3</w:t>
            </w:r>
          </w:p>
        </w:tc>
        <w:tc>
          <w:tcPr>
            <w:tcW w:w="2165" w:type="dxa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Второстепенные проходы и проезды.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673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871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1188</w:t>
            </w:r>
          </w:p>
        </w:tc>
        <w:tc>
          <w:tcPr>
            <w:tcW w:w="1134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1</w:t>
            </w:r>
          </w:p>
        </w:tc>
        <w:tc>
          <w:tcPr>
            <w:tcW w:w="992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0.2019</w:t>
            </w:r>
          </w:p>
        </w:tc>
        <w:tc>
          <w:tcPr>
            <w:tcW w:w="992" w:type="dxa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0.2613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0.3564</w:t>
            </w:r>
          </w:p>
        </w:tc>
      </w:tr>
      <w:tr w:rsidR="009E4F47" w:rsidRPr="00253FD6">
        <w:trPr>
          <w:cantSplit/>
          <w:jc w:val="center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4</w:t>
            </w:r>
          </w:p>
        </w:tc>
        <w:tc>
          <w:tcPr>
            <w:tcW w:w="2165" w:type="dxa"/>
            <w:tcBorders>
              <w:bottom w:val="single" w:sz="12" w:space="0" w:color="auto"/>
            </w:tcBorders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Общее равномерное освещение.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20100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13400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13400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>0.5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3.015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2.01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2.01</w:t>
            </w:r>
          </w:p>
        </w:tc>
      </w:tr>
      <w:tr w:rsidR="009E4F47" w:rsidRPr="00253FD6" w:rsidTr="00676C9A">
        <w:trPr>
          <w:cantSplit/>
          <w:jc w:val="center"/>
        </w:trPr>
        <w:tc>
          <w:tcPr>
            <w:tcW w:w="732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4F47" w:rsidRPr="00253FD6" w:rsidRDefault="009E4F47" w:rsidP="00253FD6">
            <w:pPr>
              <w:spacing w:line="360" w:lineRule="auto"/>
              <w:jc w:val="both"/>
            </w:pPr>
            <w:r w:rsidRPr="00253FD6">
              <w:t xml:space="preserve">Всего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46.671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36.587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4F47" w:rsidRPr="00253FD6" w:rsidRDefault="009E4F47" w:rsidP="00253FD6">
            <w:pPr>
              <w:spacing w:line="360" w:lineRule="auto"/>
              <w:jc w:val="both"/>
              <w:rPr>
                <w:snapToGrid w:val="0"/>
              </w:rPr>
            </w:pPr>
            <w:r w:rsidRPr="00253FD6">
              <w:rPr>
                <w:snapToGrid w:val="0"/>
              </w:rPr>
              <w:t>37.253</w:t>
            </w:r>
          </w:p>
        </w:tc>
      </w:tr>
    </w:tbl>
    <w:p w:rsidR="009E4F47" w:rsidRPr="00253FD6" w:rsidRDefault="009E4F47" w:rsidP="00253FD6">
      <w:pPr>
        <w:pStyle w:val="23"/>
        <w:spacing w:line="360" w:lineRule="auto"/>
        <w:jc w:val="both"/>
      </w:pPr>
    </w:p>
    <w:p w:rsidR="009E4F47" w:rsidRPr="0062209E" w:rsidRDefault="009E4F47" w:rsidP="0062209E">
      <w:pPr>
        <w:pStyle w:val="23"/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Принимаем количество прожекторов: на 1ГСК - 47 шт.;  на 2ГСК  - 37 шт.; на 3ГСК - 38 шт. Высота прожекторных мачт 20 м., расстояние между мачтами   100 м.</w:t>
      </w:r>
    </w:p>
    <w:p w:rsidR="009E4F47" w:rsidRPr="0062209E" w:rsidRDefault="009E4F47" w:rsidP="0062209E">
      <w:pPr>
        <w:pStyle w:val="6"/>
        <w:spacing w:line="360" w:lineRule="auto"/>
        <w:ind w:firstLine="720"/>
        <w:jc w:val="both"/>
      </w:pPr>
      <w:r w:rsidRPr="0062209E">
        <w:t>Ресурсное ограничение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Максимальное число работающих: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  <w:lang w:val="en-US"/>
        </w:rPr>
        <w:t>Rmax</w:t>
      </w:r>
      <w:r w:rsidRPr="0062209E">
        <w:rPr>
          <w:sz w:val="28"/>
        </w:rPr>
        <w:t xml:space="preserve"> = 1.5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(7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66378.8+6</w:t>
      </w:r>
      <w:r w:rsidRPr="0062209E">
        <w:rPr>
          <w:sz w:val="28"/>
          <w:szCs w:val="28"/>
        </w:rPr>
        <w:sym w:font="Symbol" w:char="F0D7"/>
      </w:r>
      <w:r w:rsidRPr="0062209E">
        <w:rPr>
          <w:sz w:val="28"/>
        </w:rPr>
        <w:t>3697.82)/194 = 3764 чел.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  <w:r w:rsidRPr="0062209E">
        <w:rPr>
          <w:sz w:val="28"/>
        </w:rPr>
        <w:t>Реально занятое количество не превышает допустимого значения.</w:t>
      </w:r>
    </w:p>
    <w:p w:rsidR="009E4F47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253FD6" w:rsidRPr="0062209E" w:rsidRDefault="00253FD6" w:rsidP="0062209E">
      <w:pPr>
        <w:spacing w:line="360" w:lineRule="auto"/>
        <w:ind w:firstLine="720"/>
        <w:jc w:val="both"/>
        <w:rPr>
          <w:sz w:val="28"/>
        </w:rPr>
        <w:sectPr w:rsidR="00253FD6" w:rsidRPr="0062209E" w:rsidSect="0062209E">
          <w:type w:val="nextColumn"/>
          <w:pgSz w:w="11906" w:h="16838" w:code="9"/>
          <w:pgMar w:top="1134" w:right="851" w:bottom="1134" w:left="1701" w:header="720" w:footer="720" w:gutter="0"/>
          <w:pgNumType w:start="1"/>
          <w:cols w:space="720"/>
        </w:sectPr>
      </w:pPr>
    </w:p>
    <w:p w:rsidR="009E4F47" w:rsidRPr="00253FD6" w:rsidRDefault="009E4F47" w:rsidP="00253FD6">
      <w:pPr>
        <w:numPr>
          <w:ilvl w:val="1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bookmarkStart w:id="44" w:name="Р5_7"/>
      <w:bookmarkEnd w:id="44"/>
      <w:r w:rsidRPr="00253FD6">
        <w:rPr>
          <w:b/>
          <w:sz w:val="28"/>
        </w:rPr>
        <w:t>Технико-экономические показатели проекта.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62209E">
        <w:rPr>
          <w:sz w:val="28"/>
        </w:rPr>
        <w:t>Общая продолжительность строительства, в том числе подготовительного периода (по циклограмме): 466 дней.</w:t>
      </w:r>
    </w:p>
    <w:p w:rsidR="009E4F47" w:rsidRPr="0062209E" w:rsidRDefault="009E4F47" w:rsidP="0062209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62209E">
        <w:rPr>
          <w:sz w:val="28"/>
        </w:rPr>
        <w:t>Максимальная численность рабочих: 1845 человек (на всем микрорайоне).</w:t>
      </w:r>
    </w:p>
    <w:p w:rsidR="009E4F47" w:rsidRPr="0062209E" w:rsidRDefault="009E4F47" w:rsidP="0062209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62209E">
        <w:rPr>
          <w:sz w:val="28"/>
        </w:rPr>
        <w:t>Максимальная численность работающих: 1845 человек.</w:t>
      </w:r>
    </w:p>
    <w:p w:rsidR="009E4F47" w:rsidRPr="0062209E" w:rsidRDefault="009E4F47" w:rsidP="0062209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62209E">
        <w:rPr>
          <w:sz w:val="28"/>
        </w:rPr>
        <w:t xml:space="preserve">Затраты труда на выполнение строительно-монтажных работ, на дом 1 типа: 66378.8 чел./см.; </w:t>
      </w:r>
      <w:r w:rsidRPr="0062209E">
        <w:rPr>
          <w:snapToGrid w:val="0"/>
          <w:sz w:val="28"/>
        </w:rPr>
        <w:t>1582.32</w:t>
      </w:r>
      <w:r w:rsidRPr="0062209E">
        <w:rPr>
          <w:sz w:val="28"/>
        </w:rPr>
        <w:t xml:space="preserve"> маш./см.</w:t>
      </w:r>
    </w:p>
    <w:p w:rsidR="009E4F47" w:rsidRPr="0062209E" w:rsidRDefault="009E4F47" w:rsidP="0062209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62209E">
        <w:rPr>
          <w:sz w:val="28"/>
        </w:rPr>
        <w:t>Затраты труда на выполнение строительно-монтажных работ, на дом 2 типа: 3697.82 чел./см.; 78.86 маш./см.</w:t>
      </w:r>
    </w:p>
    <w:p w:rsidR="009E4F47" w:rsidRPr="00253FD6" w:rsidRDefault="00253FD6" w:rsidP="00253FD6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E4F47" w:rsidRPr="00253FD6">
        <w:rPr>
          <w:b/>
          <w:sz w:val="28"/>
        </w:rPr>
        <w:t>Литерат</w:t>
      </w:r>
      <w:bookmarkStart w:id="45" w:name="Литература"/>
      <w:bookmarkEnd w:id="45"/>
      <w:r w:rsidR="009E4F47" w:rsidRPr="00253FD6">
        <w:rPr>
          <w:b/>
          <w:sz w:val="28"/>
        </w:rPr>
        <w:t>ура.</w:t>
      </w:r>
    </w:p>
    <w:p w:rsidR="009E4F47" w:rsidRPr="0062209E" w:rsidRDefault="009E4F47" w:rsidP="0062209E">
      <w:pPr>
        <w:spacing w:line="360" w:lineRule="auto"/>
        <w:ind w:firstLine="720"/>
        <w:jc w:val="both"/>
        <w:rPr>
          <w:sz w:val="28"/>
        </w:rPr>
      </w:pP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1. Маленьких Ю.А. Организация и планирование строительного производства: Методические указания и задания на разработку проектов организации строительства жилых микрорайонов градостроительными комплексами. – Челябинск: Изд. ЮУрГУ, 1998. – 32 с.: ли., табл..</w:t>
      </w: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2. Маленьких Ю.А. Организация, планирование и управление строительством. Стройгенплан: Учебное пособие к курсовому и дипломному проектированию. – Челябинск: Изд. ЧПИ, 1988. – 82 с.</w:t>
      </w: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 xml:space="preserve">3. Методический пример проекта организации строительства жилого микрорайона / ЦНИИОМТП. – М.: Стройиздат, 1988. – 60 с.  </w:t>
      </w: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4. СНиП 01.01.03-87. Организация строительного производства / Госстрой СССР – М.: Стройиздат, 1987, - 86 с.</w:t>
      </w: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5. СНиП 01.01.03-87. Организация строительного производства / Госстрой СССР – М.: Стройиздат, 1987, - 86 с.</w:t>
      </w:r>
    </w:p>
    <w:p w:rsidR="009E4F47" w:rsidRPr="0062209E" w:rsidRDefault="009E4F47" w:rsidP="0062209E">
      <w:pPr>
        <w:pStyle w:val="a5"/>
        <w:spacing w:line="360" w:lineRule="auto"/>
        <w:ind w:firstLine="720"/>
        <w:rPr>
          <w:sz w:val="28"/>
        </w:rPr>
      </w:pPr>
      <w:r w:rsidRPr="0062209E">
        <w:rPr>
          <w:sz w:val="28"/>
        </w:rPr>
        <w:t>6. СНиП 3.01.01-85. Организация строительного производства / Госстрой СССР – М.: ЦИТП Госстроя СССР, 1985, - 56 с.</w:t>
      </w:r>
      <w:bookmarkStart w:id="46" w:name="_GoBack"/>
      <w:bookmarkEnd w:id="46"/>
    </w:p>
    <w:sectPr w:rsidR="009E4F47" w:rsidRPr="0062209E" w:rsidSect="0062209E">
      <w:type w:val="nextColumn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9A" w:rsidRDefault="00676C9A">
      <w:r>
        <w:separator/>
      </w:r>
    </w:p>
  </w:endnote>
  <w:endnote w:type="continuationSeparator" w:id="0">
    <w:p w:rsidR="00676C9A" w:rsidRDefault="0067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08" w:rsidRDefault="00DE1E0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1E08" w:rsidRDefault="00DE1E0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08" w:rsidRDefault="00DE1E0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1393">
      <w:rPr>
        <w:rStyle w:val="a9"/>
        <w:noProof/>
      </w:rPr>
      <w:t>4</w:t>
    </w:r>
    <w:r>
      <w:rPr>
        <w:rStyle w:val="a9"/>
      </w:rPr>
      <w:fldChar w:fldCharType="end"/>
    </w:r>
  </w:p>
  <w:p w:rsidR="00DE1E08" w:rsidRDefault="00DE1E08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08" w:rsidRDefault="00DE1E0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E1E08" w:rsidRDefault="00DE1E08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08" w:rsidRDefault="00DE1E0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1393">
      <w:rPr>
        <w:rStyle w:val="a9"/>
        <w:noProof/>
      </w:rPr>
      <w:t>10</w:t>
    </w:r>
    <w:r>
      <w:rPr>
        <w:rStyle w:val="a9"/>
      </w:rPr>
      <w:fldChar w:fldCharType="end"/>
    </w:r>
  </w:p>
  <w:p w:rsidR="00DE1E08" w:rsidRDefault="00DE1E08">
    <w:pPr>
      <w:pStyle w:val="aa"/>
      <w:framePr w:wrap="around" w:vAnchor="text" w:hAnchor="margin" w:xAlign="right" w:y="1"/>
      <w:ind w:right="360"/>
      <w:rPr>
        <w:rStyle w:val="a9"/>
      </w:rPr>
    </w:pPr>
  </w:p>
  <w:p w:rsidR="00DE1E08" w:rsidRDefault="00DE1E08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08" w:rsidRDefault="00DE1E0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E1E08" w:rsidRDefault="00DE1E08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08" w:rsidRDefault="00DE1E08">
    <w:pPr>
      <w:pStyle w:val="aa"/>
      <w:framePr w:wrap="around" w:vAnchor="text" w:hAnchor="margin" w:xAlign="center" w:y="1"/>
      <w:rPr>
        <w:rStyle w:val="a9"/>
      </w:rPr>
    </w:pPr>
  </w:p>
  <w:p w:rsidR="00DE1E08" w:rsidRDefault="00DE1E08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08" w:rsidRDefault="00DE1E0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4480">
      <w:rPr>
        <w:rStyle w:val="a9"/>
        <w:noProof/>
      </w:rPr>
      <w:t>2</w:t>
    </w:r>
    <w:r>
      <w:rPr>
        <w:rStyle w:val="a9"/>
      </w:rPr>
      <w:fldChar w:fldCharType="end"/>
    </w:r>
  </w:p>
  <w:p w:rsidR="00DE1E08" w:rsidRDefault="00DE1E08">
    <w:pPr>
      <w:pStyle w:val="aa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9A" w:rsidRDefault="00676C9A">
      <w:r>
        <w:separator/>
      </w:r>
    </w:p>
  </w:footnote>
  <w:footnote w:type="continuationSeparator" w:id="0">
    <w:p w:rsidR="00676C9A" w:rsidRDefault="0067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DB1"/>
    <w:multiLevelType w:val="multilevel"/>
    <w:tmpl w:val="1FB242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09B2EA2"/>
    <w:multiLevelType w:val="multilevel"/>
    <w:tmpl w:val="4C20E79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D67838"/>
    <w:multiLevelType w:val="multilevel"/>
    <w:tmpl w:val="C78AA17E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280E4CFC"/>
    <w:multiLevelType w:val="multilevel"/>
    <w:tmpl w:val="3A7AD09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9EB5554"/>
    <w:multiLevelType w:val="multilevel"/>
    <w:tmpl w:val="108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952008"/>
    <w:multiLevelType w:val="multilevel"/>
    <w:tmpl w:val="2780C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17C680F"/>
    <w:multiLevelType w:val="multilevel"/>
    <w:tmpl w:val="A5E0F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E4E407F"/>
    <w:multiLevelType w:val="multilevel"/>
    <w:tmpl w:val="1F288D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BFB6B1B"/>
    <w:multiLevelType w:val="multilevel"/>
    <w:tmpl w:val="0284DA9A"/>
    <w:lvl w:ilvl="0">
      <w:start w:val="3"/>
      <w:numFmt w:val="decimal"/>
      <w:pStyle w:val="9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629E0476"/>
    <w:multiLevelType w:val="multilevel"/>
    <w:tmpl w:val="9976B01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733233D"/>
    <w:multiLevelType w:val="multilevel"/>
    <w:tmpl w:val="48F429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D32"/>
    <w:rsid w:val="001A35BA"/>
    <w:rsid w:val="00253FD6"/>
    <w:rsid w:val="00481D32"/>
    <w:rsid w:val="004F54FF"/>
    <w:rsid w:val="0062209E"/>
    <w:rsid w:val="00676C9A"/>
    <w:rsid w:val="009E4F47"/>
    <w:rsid w:val="00A92310"/>
    <w:rsid w:val="00C71718"/>
    <w:rsid w:val="00D4306B"/>
    <w:rsid w:val="00DE1E08"/>
    <w:rsid w:val="00E54480"/>
    <w:rsid w:val="00E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5BC40C65-C583-4065-A00E-5EB1AD8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2"/>
      </w:numPr>
      <w:outlineLvl w:val="0"/>
    </w:pPr>
    <w:rPr>
      <w:b/>
      <w:sz w:val="28"/>
    </w:rPr>
  </w:style>
  <w:style w:type="paragraph" w:styleId="2">
    <w:name w:val="heading 2"/>
    <w:aliases w:val="John"/>
    <w:basedOn w:val="a"/>
    <w:next w:val="a"/>
    <w:link w:val="20"/>
    <w:uiPriority w:val="9"/>
    <w:qFormat/>
    <w:pPr>
      <w:keepNext/>
      <w:numPr>
        <w:ilvl w:val="1"/>
        <w:numId w:val="2"/>
      </w:numPr>
      <w:spacing w:before="40" w:after="40"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426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color w:val="FF0000"/>
      <w:sz w:val="26"/>
      <w:lang w:val="en-US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John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ind w:firstLine="720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ind w:firstLine="426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semiHidden/>
    <w:pPr>
      <w:jc w:val="center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semiHidden/>
    <w:pPr>
      <w:jc w:val="center"/>
    </w:pPr>
    <w:rPr>
      <w:sz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10"/>
    <w:qFormat/>
    <w:pPr>
      <w:spacing w:line="360" w:lineRule="auto"/>
      <w:jc w:val="center"/>
    </w:pPr>
    <w:rPr>
      <w:b/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er"/>
    <w:basedOn w:val="a"/>
    <w:link w:val="ab"/>
    <w:uiPriority w:val="99"/>
    <w:semiHidden/>
    <w:pPr>
      <w:tabs>
        <w:tab w:val="center" w:pos="4153"/>
        <w:tab w:val="right" w:pos="8306"/>
      </w:tabs>
      <w:jc w:val="right"/>
    </w:pPr>
    <w:rPr>
      <w:b/>
      <w:i/>
      <w:sz w:val="28"/>
      <w:u w:val="single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footer" Target="footer5.xml"/><Relationship Id="rId50" Type="http://schemas.openxmlformats.org/officeDocument/2006/relationships/image" Target="media/image17.wmf"/><Relationship Id="rId55" Type="http://schemas.openxmlformats.org/officeDocument/2006/relationships/theme" Target="theme/theme1.xml"/><Relationship Id="rId7" Type="http://schemas.openxmlformats.org/officeDocument/2006/relationships/hyperlink" Target="file:///C:\Documents%20and%20Settings\&#1080;&#1075;&#1086;&#1088;&#1100;\Local%20Settings\Temp\Rar$DI00.688\meshfigure.dwg" TargetMode="Externa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footer" Target="footer3.xml"/><Relationship Id="rId53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oter" Target="footer7.xml"/><Relationship Id="rId10" Type="http://schemas.openxmlformats.org/officeDocument/2006/relationships/hyperlink" Target="file:///C:\Documents%20and%20Settings\&#1080;&#1075;&#1086;&#1088;&#1100;\Local%20Settings\Temp\Rar$DI00.688\cyclogramm.dwg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80;&#1075;&#1086;&#1088;&#1100;\Local%20Settings\Temp\Rar$DI00.688\cyclogramm.dwg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footer" Target="footer6.xml"/><Relationship Id="rId8" Type="http://schemas.openxmlformats.org/officeDocument/2006/relationships/hyperlink" Target="file:///C:\Documents%20and%20Settings\&#1080;&#1075;&#1086;&#1088;&#1100;\Local%20Settings\Temp\Rar$DI00.688\cyclogramm.dwg" TargetMode="External"/><Relationship Id="rId51" Type="http://schemas.openxmlformats.org/officeDocument/2006/relationships/oleObject" Target="embeddings/oleObject1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7352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Manager>Маленьких Ю.А.</Manager>
  <Company>Sweet Home</Company>
  <LinksUpToDate>false</LinksUpToDate>
  <CharactersWithSpaces>49167</CharactersWithSpaces>
  <SharedDoc>false</SharedDoc>
  <HLinks>
    <vt:vector size="294" baseType="variant">
      <vt:variant>
        <vt:i4>3997761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Табл26</vt:lpwstr>
      </vt:variant>
      <vt:variant>
        <vt:i4>4063297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Табл25</vt:lpwstr>
      </vt:variant>
      <vt:variant>
        <vt:i4>4128833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Табл24</vt:lpwstr>
      </vt:variant>
      <vt:variant>
        <vt:i4>3801154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Табл11</vt:lpwstr>
      </vt:variant>
      <vt:variant>
        <vt:i4>721011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Табл6</vt:lpwstr>
      </vt:variant>
      <vt:variant>
        <vt:i4>72221755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Литература</vt:lpwstr>
      </vt:variant>
      <vt:variant>
        <vt:i4>132127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Р5_7</vt:lpwstr>
      </vt:variant>
      <vt:variant>
        <vt:i4>197663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Р5_6</vt:lpwstr>
      </vt:variant>
      <vt:variant>
        <vt:i4>1055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Р5_5</vt:lpwstr>
      </vt:variant>
      <vt:variant>
        <vt:i4>66591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Р5_4</vt:lpwstr>
      </vt:variant>
      <vt:variant>
        <vt:i4>394271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Р5_3</vt:lpwstr>
      </vt:variant>
      <vt:variant>
        <vt:i4>459807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Р5_2</vt:lpwstr>
      </vt:variant>
      <vt:variant>
        <vt:i4>263199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Р5_1</vt:lpwstr>
      </vt:variant>
      <vt:variant>
        <vt:i4>3474496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Р5</vt:lpwstr>
      </vt:variant>
      <vt:variant>
        <vt:i4>2491434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../../../../../../../Documents and Settings/игорь/Local Settings/Temp/Rar$DI00.688/cyclogramm.dwg</vt:lpwstr>
      </vt:variant>
      <vt:variant>
        <vt:lpwstr/>
      </vt:variant>
      <vt:variant>
        <vt:i4>2491434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../../../../../../../Documents and Settings/игорь/Local Settings/Temp/Rar$DI00.688/cyclogramm.dwg</vt:lpwstr>
      </vt:variant>
      <vt:variant>
        <vt:lpwstr/>
      </vt:variant>
      <vt:variant>
        <vt:i4>2491434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../../../../../../../Documents and Settings/игорь/Local Settings/Temp/Rar$DI00.688/cyclogramm.dwg</vt:lpwstr>
      </vt:variant>
      <vt:variant>
        <vt:lpwstr/>
      </vt:variant>
      <vt:variant>
        <vt:i4>132127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Р4_6</vt:lpwstr>
      </vt:variant>
      <vt:variant>
        <vt:i4>66591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Р4_5</vt:lpwstr>
      </vt:variant>
      <vt:variant>
        <vt:i4>1055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Р4_4</vt:lpwstr>
      </vt:variant>
      <vt:variant>
        <vt:i4>459807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Р4_3</vt:lpwstr>
      </vt:variant>
      <vt:variant>
        <vt:i4>394271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Р4_2</vt:lpwstr>
      </vt:variant>
      <vt:variant>
        <vt:i4>328735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Р4_1</vt:lpwstr>
      </vt:variant>
      <vt:variant>
        <vt:i4>3408960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Р4</vt:lpwstr>
      </vt:variant>
      <vt:variant>
        <vt:i4>3867680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../../../../../../../Documents and Settings/игорь/Local Settings/Temp/Rar$DI00.688/meshfigure.dwg</vt:lpwstr>
      </vt:variant>
      <vt:variant>
        <vt:lpwstr/>
      </vt:variant>
      <vt:variant>
        <vt:i4>263199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Р3_7</vt:lpwstr>
      </vt:variant>
      <vt:variant>
        <vt:i4>328735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Р3_6</vt:lpwstr>
      </vt:variant>
      <vt:variant>
        <vt:i4>394271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Р3_5</vt:lpwstr>
      </vt:variant>
      <vt:variant>
        <vt:i4>459807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Р3_4</vt:lpwstr>
      </vt:variant>
      <vt:variant>
        <vt:i4>1055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Р3_3</vt:lpwstr>
      </vt:variant>
      <vt:variant>
        <vt:i4>66591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Р3_2</vt:lpwstr>
      </vt:variant>
      <vt:variant>
        <vt:i4>132127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Р3_1</vt:lpwstr>
      </vt:variant>
      <vt:variant>
        <vt:i4>3343424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Р3</vt:lpwstr>
      </vt:variant>
      <vt:variant>
        <vt:i4>394271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Р2_4</vt:lpwstr>
      </vt:variant>
      <vt:variant>
        <vt:i4>394271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Р2_4</vt:lpwstr>
      </vt:variant>
      <vt:variant>
        <vt:i4>66591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Р2_3</vt:lpwstr>
      </vt:variant>
      <vt:variant>
        <vt:i4>1055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Р2_2</vt:lpwstr>
      </vt:variant>
      <vt:variant>
        <vt:i4>197663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Р2_1</vt:lpwstr>
      </vt:variant>
      <vt:variant>
        <vt:i4>3277888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Р2</vt:lpwstr>
      </vt:variant>
      <vt:variant>
        <vt:i4>590879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Р1_8</vt:lpwstr>
      </vt:variant>
      <vt:variant>
        <vt:i4>394271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Р1_7</vt:lpwstr>
      </vt:variant>
      <vt:variant>
        <vt:i4>459807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Р1_6</vt:lpwstr>
      </vt:variant>
      <vt:variant>
        <vt:i4>263199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Р1_5</vt:lpwstr>
      </vt:variant>
      <vt:variant>
        <vt:i4>328735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Р1_4</vt:lpwstr>
      </vt:variant>
      <vt:variant>
        <vt:i4>132127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Р1_3</vt:lpwstr>
      </vt:variant>
      <vt:variant>
        <vt:i4>197663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Р1_2</vt:lpwstr>
      </vt:variant>
      <vt:variant>
        <vt:i4>1055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Р1_1</vt:lpwstr>
      </vt:variant>
      <vt:variant>
        <vt:i4>70582352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Исходные_данные</vt:lpwstr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Организация строительного производства</dc:subject>
  <dc:creator>Щербакова Екатерина</dc:creator>
  <cp:keywords/>
  <dc:description/>
  <cp:lastModifiedBy>admin</cp:lastModifiedBy>
  <cp:revision>2</cp:revision>
  <dcterms:created xsi:type="dcterms:W3CDTF">2014-04-25T17:50:00Z</dcterms:created>
  <dcterms:modified xsi:type="dcterms:W3CDTF">2014-04-25T17:50:00Z</dcterms:modified>
</cp:coreProperties>
</file>