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EC" w:rsidRDefault="00B979E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B979EC" w:rsidRDefault="00B979E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B979EC" w:rsidRDefault="00B979E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B979EC" w:rsidRDefault="00B979E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B979EC" w:rsidRDefault="00B979E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B979EC" w:rsidRDefault="00B979E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B979EC" w:rsidRDefault="00B979E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B979EC" w:rsidRDefault="00B979E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B979EC" w:rsidRDefault="00E963B4">
      <w:pPr>
        <w:pStyle w:val="1"/>
        <w:rPr>
          <w:sz w:val="36"/>
        </w:rPr>
      </w:pPr>
      <w:r>
        <w:rPr>
          <w:sz w:val="36"/>
        </w:rPr>
        <w:t>Реферат з соціології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36"/>
          <w:szCs w:val="20"/>
          <w:lang w:val="uk-UA"/>
        </w:rPr>
        <w:t xml:space="preserve">ДОЛЯ ЛЮДИНИ </w:t>
      </w:r>
      <w:r>
        <w:rPr>
          <w:b/>
          <w:bCs/>
          <w:sz w:val="36"/>
          <w:szCs w:val="20"/>
        </w:rPr>
        <w:t xml:space="preserve">В </w:t>
      </w:r>
      <w:r>
        <w:rPr>
          <w:b/>
          <w:bCs/>
          <w:sz w:val="36"/>
          <w:szCs w:val="20"/>
          <w:lang w:val="en-US"/>
        </w:rPr>
        <w:t>XX</w:t>
      </w:r>
      <w:r>
        <w:rPr>
          <w:b/>
          <w:bCs/>
          <w:sz w:val="36"/>
          <w:szCs w:val="20"/>
        </w:rPr>
        <w:t xml:space="preserve"> </w:t>
      </w:r>
      <w:r>
        <w:rPr>
          <w:b/>
          <w:bCs/>
          <w:sz w:val="36"/>
          <w:szCs w:val="20"/>
          <w:lang w:val="uk-UA"/>
        </w:rPr>
        <w:t>СТОЛІТТІ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br w:type="page"/>
        <w:t xml:space="preserve">«Сова </w:t>
      </w:r>
      <w:r>
        <w:rPr>
          <w:sz w:val="28"/>
          <w:szCs w:val="20"/>
          <w:lang w:val="uk-UA"/>
        </w:rPr>
        <w:t xml:space="preserve">Мінерви 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вилітає в сутінки»,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писав </w:t>
      </w:r>
      <w:r>
        <w:rPr>
          <w:sz w:val="28"/>
          <w:szCs w:val="20"/>
        </w:rPr>
        <w:t xml:space="preserve">Гегель, </w:t>
      </w:r>
      <w:r>
        <w:rPr>
          <w:sz w:val="28"/>
          <w:szCs w:val="20"/>
          <w:lang w:val="uk-UA"/>
        </w:rPr>
        <w:t>маючи на увазі, що осмислення будь-яких подій почи</w:t>
      </w:r>
      <w:r>
        <w:rPr>
          <w:sz w:val="28"/>
          <w:szCs w:val="20"/>
          <w:lang w:val="uk-UA"/>
        </w:rPr>
        <w:softHyphen/>
        <w:t xml:space="preserve">нається лише після того, як вони вже відбулися, або, принаймні, наближаються до завершення. Тому, мабуть, не випадково наприкінці кожного століття робляться спроби підбити його головні підсумки. Що ж нового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хорошого чи поганого принесло нам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століття, як воно вплинуло на життя і погляди людей?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 xml:space="preserve">Тріумфи і трагедії </w:t>
      </w:r>
      <w:r>
        <w:rPr>
          <w:b/>
          <w:bCs/>
          <w:sz w:val="28"/>
          <w:szCs w:val="20"/>
          <w:lang w:val="en-US"/>
        </w:rPr>
        <w:t>XX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>століття.</w:t>
      </w:r>
      <w:r>
        <w:rPr>
          <w:sz w:val="28"/>
          <w:szCs w:val="20"/>
          <w:lang w:val="uk-UA"/>
        </w:rPr>
        <w:t xml:space="preserve"> Ніколи раніше людство не досягало таких вершин свого технічного та інтелек</w:t>
      </w:r>
      <w:r>
        <w:rPr>
          <w:sz w:val="28"/>
          <w:szCs w:val="20"/>
          <w:lang w:val="uk-UA"/>
        </w:rPr>
        <w:softHyphen/>
        <w:t>туального розвитку, яких воно досягло в нашому столітті. На самому його початку вчені змогли проникнути у світ атома, і відтоді вони не припиняють досліджувати неві</w:t>
      </w:r>
      <w:r>
        <w:rPr>
          <w:sz w:val="28"/>
          <w:szCs w:val="20"/>
          <w:lang w:val="uk-UA"/>
        </w:rPr>
        <w:softHyphen/>
        <w:t xml:space="preserve">домий людям інших століть мікросвіт, роблячи у ньому нові й нові відкриття. У цьому ж столітті людина вперше покинула свою колиску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Землю і залишила свій слід на поверхні Місяця. Людство почало активно опановувати повітряний простір і підводний світ. Воно заглибилося у земні надра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і для нього стали доступними майже всі природні багатства, накопичені на Землі природою упро</w:t>
      </w:r>
      <w:r>
        <w:rPr>
          <w:sz w:val="28"/>
          <w:szCs w:val="20"/>
          <w:lang w:val="uk-UA"/>
        </w:rPr>
        <w:softHyphen/>
        <w:t>довж мільйонів і мільярдів років. На самій земній повер</w:t>
      </w:r>
      <w:r>
        <w:rPr>
          <w:sz w:val="28"/>
          <w:szCs w:val="20"/>
          <w:lang w:val="uk-UA"/>
        </w:rPr>
        <w:softHyphen/>
        <w:t>хні зникли «білі плями» і майже не залишилося куточка, куди б не ступала нога людини або куди б не проникав її погляд із космосу.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Саме в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столітті виникли такі наукові дисципліни, як теорія відносності, квантова механіка, ядерна фізика, кібернетика, хімія полімерів, інформатика, молекулярна біологія, які визначають обличчя сучасної науки.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Незрівнянно зросла енергетична озброєність і міць людства. Воно надійно впрягло в колісницю своєї історії електричну енергію, яка ще на початку століття здавала</w:t>
      </w:r>
      <w:r>
        <w:rPr>
          <w:sz w:val="28"/>
          <w:szCs w:val="20"/>
          <w:lang w:val="uk-UA"/>
        </w:rPr>
        <w:softHyphen/>
        <w:t>ся майже дивом. Розпочалося освоєння атомної і соняч</w:t>
      </w:r>
      <w:r>
        <w:rPr>
          <w:sz w:val="28"/>
          <w:szCs w:val="20"/>
          <w:lang w:val="uk-UA"/>
        </w:rPr>
        <w:softHyphen/>
        <w:t>ної енергії. Вперше були створені електронно-обчислю</w:t>
      </w:r>
      <w:r>
        <w:rPr>
          <w:sz w:val="28"/>
          <w:szCs w:val="20"/>
          <w:lang w:val="uk-UA"/>
        </w:rPr>
        <w:softHyphen/>
        <w:t>вальні машини, які відкрили нову еру роботів та інфор</w:t>
      </w:r>
      <w:r>
        <w:rPr>
          <w:sz w:val="28"/>
          <w:szCs w:val="20"/>
          <w:lang w:val="uk-UA"/>
        </w:rPr>
        <w:softHyphen/>
        <w:t>матики.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Справжня революція відбулася у засобах зв'язку і спілкуванні людей. Завдяки застосуванню радіо, телеба</w:t>
      </w:r>
      <w:r>
        <w:rPr>
          <w:sz w:val="28"/>
          <w:szCs w:val="20"/>
          <w:lang w:val="uk-UA"/>
        </w:rPr>
        <w:softHyphen/>
        <w:t xml:space="preserve">чення і телефону в сотні і навіть у тисячі разів зросла швидкість передачі інформації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люди можуть чути і бачити майже все, що відбувається у різних куточках нашої планети. Автомобільні й залізничні магістралі густим павутинням вкрили материки, а повітряні лайне</w:t>
      </w:r>
      <w:r>
        <w:rPr>
          <w:sz w:val="28"/>
          <w:szCs w:val="20"/>
          <w:lang w:val="uk-UA"/>
        </w:rPr>
        <w:softHyphen/>
        <w:t xml:space="preserve">ри, які почали теж застосовуватися лише в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  <w:lang w:val="uk-UA"/>
        </w:rPr>
        <w:t xml:space="preserve"> столітті, зробили швидким і зручним міжматерикове сполучення.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Саме в нашому столітті, завдяки досягненням хімії, люди навчилися створювати і широко використовувати нові штучні речовини і матеріали, яких не існувало в природі. Досягнення біології не тільки розкрили таємни</w:t>
      </w:r>
      <w:r>
        <w:rPr>
          <w:sz w:val="28"/>
          <w:szCs w:val="20"/>
          <w:lang w:val="uk-UA"/>
        </w:rPr>
        <w:softHyphen/>
        <w:t>ці життя, але й допомогли людям сконструювати меха</w:t>
      </w:r>
      <w:r>
        <w:rPr>
          <w:sz w:val="28"/>
          <w:szCs w:val="20"/>
          <w:lang w:val="uk-UA"/>
        </w:rPr>
        <w:softHyphen/>
        <w:t>нізми, які будовою і функціями нагадують живі органи. Дивом нашого часу можна вважати також проникнення у механізм спадковості і структуру мозку. На цій основі маємо також разючі досягнення в галузі генетики й медицини.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Успіхи історичної науки дали змогу розширити наші знання про минуле людства, повернути із забуття цілі цивілізації. Згадаймо хоча б археологічні відкриття Едварда Еванса і Генріха Шлімана, які ознайомили лю</w:t>
      </w:r>
      <w:r>
        <w:rPr>
          <w:sz w:val="28"/>
          <w:szCs w:val="20"/>
          <w:lang w:val="uk-UA"/>
        </w:rPr>
        <w:softHyphen/>
        <w:t xml:space="preserve">дей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  <w:lang w:val="uk-UA"/>
        </w:rPr>
        <w:t xml:space="preserve"> століття з крито-мікенською культурою.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Поряд з їхніми іменами на скрижалях людської па</w:t>
      </w:r>
      <w:r>
        <w:rPr>
          <w:sz w:val="28"/>
          <w:szCs w:val="20"/>
          <w:lang w:val="uk-UA"/>
        </w:rPr>
        <w:softHyphen/>
        <w:t>м'яті навічно вписані золотими літерами прізвища і та</w:t>
      </w:r>
      <w:r>
        <w:rPr>
          <w:sz w:val="28"/>
          <w:szCs w:val="20"/>
          <w:lang w:val="uk-UA"/>
        </w:rPr>
        <w:softHyphen/>
        <w:t xml:space="preserve">ких видатних людей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  <w:lang w:val="uk-UA"/>
        </w:rPr>
        <w:t xml:space="preserve"> століття, як Альберт Ейнштейн, Норберт Вінер, Володимир Іванович Вернадський, Юрій Гагарін, та багатьох інших. І це також є свідченням того, що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  <w:lang w:val="uk-UA"/>
        </w:rPr>
        <w:t xml:space="preserve"> століття зробило величезний внесок у загально</w:t>
      </w:r>
      <w:r>
        <w:rPr>
          <w:sz w:val="28"/>
          <w:szCs w:val="20"/>
          <w:lang w:val="uk-UA"/>
        </w:rPr>
        <w:softHyphen/>
        <w:t>людські досягнення, зокрема і в розвиток науки і техніки (не випадково ж його називають століттям науково-технічної революції).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Але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століття багате не тільки на досягнення й тріумфи. Сотні видів рослин і тварин, що безслідно зникли з Землі, мільйони неповноцінних людей, що народжуються у кожному поколінні, висихаючі моря і забруднені річки, озонові дірки і кислотні дощі — усе це теж, на превеликий жаль, своєрідні «досягнення» нашого століття.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Саме у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  <w:lang w:val="uk-UA"/>
        </w:rPr>
        <w:t xml:space="preserve"> столітті майже буденним явищем стала загибель мільйонів і мільйонів людей. Якщо за попередні сто років від війн загинуло менше 6 млн., то лише у першій половині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  <w:lang w:val="uk-UA"/>
        </w:rPr>
        <w:t xml:space="preserve"> століття світові війни відібрали життя у 65 млн. чоловік, не кажучи вже про десятки мільйонів тих, хто був скалічений і на все життя зали</w:t>
      </w:r>
      <w:r>
        <w:rPr>
          <w:sz w:val="28"/>
          <w:szCs w:val="20"/>
          <w:lang w:val="uk-UA"/>
        </w:rPr>
        <w:softHyphen/>
        <w:t xml:space="preserve">шився інвалідом. Лише в концтаборах під час останньої світової війни було замордовано </w:t>
      </w:r>
      <w:r>
        <w:rPr>
          <w:sz w:val="28"/>
          <w:szCs w:val="20"/>
        </w:rPr>
        <w:t xml:space="preserve">11 млн. </w:t>
      </w:r>
      <w:r>
        <w:rPr>
          <w:sz w:val="28"/>
          <w:szCs w:val="20"/>
          <w:lang w:val="uk-UA"/>
        </w:rPr>
        <w:t>чоловік. А скільки людей, які перенесли на собі тягар війни, перед</w:t>
      </w:r>
      <w:r>
        <w:rPr>
          <w:sz w:val="28"/>
          <w:szCs w:val="20"/>
          <w:lang w:val="uk-UA"/>
        </w:rPr>
        <w:softHyphen/>
        <w:t>часно померли або втратили здоров'я!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Проте у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столітті люди гинули не тільки на полях битв. Якщо під час війни мільйони людей ставали просто «гарматним м'ясом», то у так звані мирні часи вони перетворювалися на просте знаряддя виконання волі «вождів», «великих керма</w:t>
      </w:r>
      <w:r>
        <w:rPr>
          <w:sz w:val="28"/>
          <w:szCs w:val="20"/>
          <w:lang w:val="uk-UA"/>
        </w:rPr>
        <w:softHyphen/>
        <w:t>ничів» або «фюрерів», які, прикриваючись «інтереса</w:t>
      </w:r>
      <w:r>
        <w:rPr>
          <w:sz w:val="28"/>
          <w:szCs w:val="20"/>
          <w:lang w:val="uk-UA"/>
        </w:rPr>
        <w:softHyphen/>
        <w:t>ми народу», нації або кла</w:t>
      </w:r>
      <w:r>
        <w:rPr>
          <w:sz w:val="28"/>
          <w:szCs w:val="20"/>
          <w:lang w:val="uk-UA"/>
        </w:rPr>
        <w:softHyphen/>
        <w:t>су, здійснювали свої лю</w:t>
      </w:r>
      <w:r>
        <w:rPr>
          <w:sz w:val="28"/>
          <w:szCs w:val="20"/>
          <w:lang w:val="uk-UA"/>
        </w:rPr>
        <w:softHyphen/>
        <w:t>диноненависницькі екс</w:t>
      </w:r>
      <w:r>
        <w:rPr>
          <w:sz w:val="28"/>
          <w:szCs w:val="20"/>
          <w:lang w:val="uk-UA"/>
        </w:rPr>
        <w:softHyphen/>
        <w:t>перименти в різних краї</w:t>
      </w:r>
      <w:r>
        <w:rPr>
          <w:sz w:val="28"/>
          <w:szCs w:val="20"/>
          <w:lang w:val="uk-UA"/>
        </w:rPr>
        <w:softHyphen/>
        <w:t>нах світу. Згадаймо хоча б фашизм у Німеччині та Італії, сталінську диктату</w:t>
      </w:r>
      <w:r>
        <w:rPr>
          <w:sz w:val="28"/>
          <w:szCs w:val="20"/>
          <w:lang w:val="uk-UA"/>
        </w:rPr>
        <w:softHyphen/>
        <w:t xml:space="preserve">ру у Радянському Союзі, «культурну революцію» </w:t>
      </w:r>
      <w:r>
        <w:rPr>
          <w:sz w:val="28"/>
          <w:szCs w:val="20"/>
        </w:rPr>
        <w:t xml:space="preserve">Мао </w:t>
      </w:r>
      <w:r>
        <w:rPr>
          <w:sz w:val="28"/>
          <w:szCs w:val="20"/>
          <w:lang w:val="uk-UA"/>
        </w:rPr>
        <w:t>Цзедуна у Китаї, ре</w:t>
      </w:r>
      <w:r>
        <w:rPr>
          <w:sz w:val="28"/>
          <w:szCs w:val="20"/>
          <w:lang w:val="uk-UA"/>
        </w:rPr>
        <w:softHyphen/>
        <w:t xml:space="preserve">жим </w:t>
      </w:r>
      <w:r>
        <w:rPr>
          <w:sz w:val="28"/>
          <w:szCs w:val="20"/>
        </w:rPr>
        <w:t xml:space="preserve">Пол Пота </w:t>
      </w:r>
      <w:r>
        <w:rPr>
          <w:sz w:val="28"/>
          <w:szCs w:val="20"/>
          <w:lang w:val="uk-UA"/>
        </w:rPr>
        <w:t>у Кампучії, хунту Піночета в Чилі.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 умовах цих тоталітар</w:t>
      </w:r>
      <w:r>
        <w:rPr>
          <w:sz w:val="28"/>
          <w:szCs w:val="20"/>
          <w:lang w:val="uk-UA"/>
        </w:rPr>
        <w:softHyphen/>
        <w:t>них режимів абсолютній більшості людей відводилася роль «гвинтиків» державної машини, відкидалося право людини на власну індивідуальність, на свободу не тільки дій, але й слів та думок. Найменший протест, спроба якось захис</w:t>
      </w:r>
      <w:r>
        <w:rPr>
          <w:sz w:val="28"/>
          <w:szCs w:val="20"/>
          <w:lang w:val="uk-UA"/>
        </w:rPr>
        <w:softHyphen/>
        <w:t>тити свої права та інтереси переслідувалися й каралися. Ціла система репресивних органів була спрямована на те, щоб поселити страх у людських душах, викликати між людьми взаємну підозру і недовіру, принизити людську гідність.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Нам відомо зараз, чого варте було людське життя у країні, про яку ще донедавна співали: «Я країни іншої не знаю, де людина вільно так живе». Тут, починаючи з революції, мільйони людей ставали жертвами «білого» і «червоного» терору, гинули безслідно у сталінських гулагах як «вороги народу», вимирали цілими родинами, як це було, наприклад, в Україні під час жорстокого голодо</w:t>
      </w:r>
      <w:r>
        <w:rPr>
          <w:sz w:val="28"/>
          <w:szCs w:val="20"/>
          <w:lang w:val="uk-UA"/>
        </w:rPr>
        <w:softHyphen/>
        <w:t>мору. За жменю зібраних колосків, за п'ять хвилин запіз</w:t>
      </w:r>
      <w:r>
        <w:rPr>
          <w:sz w:val="28"/>
          <w:szCs w:val="20"/>
          <w:lang w:val="uk-UA"/>
        </w:rPr>
        <w:softHyphen/>
        <w:t>нення на роботу, за необережно сказане слово, за відмо</w:t>
      </w:r>
      <w:r>
        <w:rPr>
          <w:sz w:val="28"/>
          <w:szCs w:val="20"/>
          <w:lang w:val="uk-UA"/>
        </w:rPr>
        <w:softHyphen/>
        <w:t>ву доносити на свого ближнього людина часто навіть без суду і слідства могла бути позбавлена волі. Вона розгля</w:t>
      </w:r>
      <w:r>
        <w:rPr>
          <w:sz w:val="28"/>
          <w:szCs w:val="20"/>
          <w:lang w:val="uk-UA"/>
        </w:rPr>
        <w:softHyphen/>
        <w:t>далася лише як засіб виконання державних планів, інструмент побудови «світлого майбутнього».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Звичайно, в цих умовах людина була абсолютно незахищеною, її життя і життя її близьких повністю залежали від ворожих людині і непідвладних її контролю соціаль</w:t>
      </w:r>
      <w:r>
        <w:rPr>
          <w:sz w:val="28"/>
          <w:szCs w:val="20"/>
          <w:lang w:val="uk-UA"/>
        </w:rPr>
        <w:softHyphen/>
        <w:t>них інститутів і сил. Це породжувало почуття безнадії,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невпевненості, страху, було основою виникнення всі</w:t>
      </w:r>
      <w:r>
        <w:rPr>
          <w:sz w:val="28"/>
          <w:szCs w:val="20"/>
          <w:lang w:val="uk-UA"/>
        </w:rPr>
        <w:softHyphen/>
        <w:t>ляких міфів і створення в людській уяві різного роду ідолів.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Не була абсолютно вільною людина і в капіталістич</w:t>
      </w:r>
      <w:r>
        <w:rPr>
          <w:sz w:val="28"/>
          <w:szCs w:val="20"/>
          <w:lang w:val="uk-UA"/>
        </w:rPr>
        <w:softHyphen/>
        <w:t>них країнах Заходу. І тут дуже часто вона виявлялася беззахисною перед дією невблаганних законів ринку, перед економічними кризами і безробіттям, перед жор</w:t>
      </w:r>
      <w:r>
        <w:rPr>
          <w:sz w:val="28"/>
          <w:szCs w:val="20"/>
          <w:lang w:val="uk-UA"/>
        </w:rPr>
        <w:softHyphen/>
        <w:t>стким контролем з боку держави, перед загрозою мафіоз</w:t>
      </w:r>
      <w:r>
        <w:rPr>
          <w:sz w:val="28"/>
          <w:szCs w:val="20"/>
          <w:lang w:val="uk-UA"/>
        </w:rPr>
        <w:softHyphen/>
        <w:t>них структур та інших злочинних організацій. У зв'язку з цим людина відчувала себе іграшкою в руках невблаган</w:t>
      </w:r>
      <w:r>
        <w:rPr>
          <w:sz w:val="28"/>
          <w:szCs w:val="20"/>
          <w:lang w:val="uk-UA"/>
        </w:rPr>
        <w:softHyphen/>
        <w:t xml:space="preserve">них і ворожих їй сил. Як відзначали західні соціологи, у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  <w:lang w:val="uk-UA"/>
        </w:rPr>
        <w:t xml:space="preserve"> столітті людина перестала бути вільною, перестала належати собі не тільки на виробництві, а й у побуті, де її вчинки, смаки, думки опинилися під диктатом рекла</w:t>
      </w:r>
      <w:r>
        <w:rPr>
          <w:sz w:val="28"/>
          <w:szCs w:val="20"/>
          <w:lang w:val="uk-UA"/>
        </w:rPr>
        <w:softHyphen/>
        <w:t>ми, масової культури і засобів масової інформації. Відчу</w:t>
      </w:r>
      <w:r>
        <w:rPr>
          <w:sz w:val="28"/>
          <w:szCs w:val="20"/>
          <w:lang w:val="uk-UA"/>
        </w:rPr>
        <w:softHyphen/>
        <w:t xml:space="preserve">ження людини від засобів виробництва, від політичної влади доповнилося в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  <w:lang w:val="uk-UA"/>
        </w:rPr>
        <w:t xml:space="preserve"> столітті відчуженням людини від людини.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Ще трагічнішою була і залишається доля людини в країнах, що розвиваються, де мільйони людей, унаслідок економічної відсталості цих країн, позбавлені можливості задовольняти навіть елементарні потреби.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Ось таким багато в чому невтішним і дуже суперечли</w:t>
      </w:r>
      <w:r>
        <w:rPr>
          <w:sz w:val="28"/>
          <w:szCs w:val="20"/>
          <w:lang w:val="uk-UA"/>
        </w:rPr>
        <w:softHyphen/>
        <w:t xml:space="preserve">вим нам бачиться сьогодні наше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століття. І, певна річ, ті зміни і події, що відбувалися в ньому, не могли не вплинути на погляди і думки людей.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Надії і розчарування.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  <w:lang w:val="uk-UA"/>
        </w:rPr>
        <w:t xml:space="preserve"> століття починалося, як відо</w:t>
      </w:r>
      <w:r>
        <w:rPr>
          <w:sz w:val="28"/>
          <w:szCs w:val="20"/>
          <w:lang w:val="uk-UA"/>
        </w:rPr>
        <w:softHyphen/>
        <w:t>мо, з великих сподівань і надій, а інколи і впевненості у тому, що у ньому настане край усім людським неспра</w:t>
      </w:r>
      <w:r>
        <w:rPr>
          <w:sz w:val="28"/>
          <w:szCs w:val="20"/>
          <w:lang w:val="uk-UA"/>
        </w:rPr>
        <w:softHyphen/>
        <w:t>ведливостям та стражданням, зникнуть хвороби і голод, панування одних людей над іншими, припиняться кро</w:t>
      </w:r>
      <w:r>
        <w:rPr>
          <w:sz w:val="28"/>
          <w:szCs w:val="20"/>
          <w:lang w:val="uk-UA"/>
        </w:rPr>
        <w:softHyphen/>
        <w:t>вопролитні війни і людство заживе однією спільною сім'єю, у якій всі люди будуть рівні і кожна людина буде вільною і щасливою.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Сьогодні ми можемо, мабуть, сказати, що певною мі</w:t>
      </w:r>
      <w:r>
        <w:rPr>
          <w:sz w:val="28"/>
          <w:szCs w:val="20"/>
          <w:lang w:val="uk-UA"/>
        </w:rPr>
        <w:softHyphen/>
        <w:t>рою деякі з цих сподівань здійснилися. В багатьох краї</w:t>
      </w:r>
      <w:r>
        <w:rPr>
          <w:sz w:val="28"/>
          <w:szCs w:val="20"/>
          <w:lang w:val="uk-UA"/>
        </w:rPr>
        <w:softHyphen/>
        <w:t>нах люди справді почали жити краще, досягай гаранто</w:t>
      </w:r>
      <w:r>
        <w:rPr>
          <w:sz w:val="28"/>
          <w:szCs w:val="20"/>
          <w:lang w:val="uk-UA"/>
        </w:rPr>
        <w:softHyphen/>
        <w:t>ваного забезпечення своїх демократичних прав і свобод. З політичної карти світу зникли домініони і колонії. Значно розширилося співробітництво між різними на</w:t>
      </w:r>
      <w:r>
        <w:rPr>
          <w:sz w:val="28"/>
          <w:szCs w:val="20"/>
          <w:lang w:val="uk-UA"/>
        </w:rPr>
        <w:softHyphen/>
        <w:t>родами, і в багатьох випадках відносини між ними стали більш цивілізованими.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Разом </w:t>
      </w:r>
      <w:r>
        <w:rPr>
          <w:sz w:val="28"/>
          <w:szCs w:val="20"/>
          <w:lang w:val="uk-UA"/>
        </w:rPr>
        <w:t>з тим наше століття можна назвати й століттям великих розчарувань. Це розчарування, насамперед, в ідеї прогресу, в можливостях людей свідомо творити свою історію, підпорядковуючи її інтересам самої лю</w:t>
      </w:r>
      <w:r>
        <w:rPr>
          <w:sz w:val="28"/>
          <w:szCs w:val="20"/>
          <w:lang w:val="uk-UA"/>
        </w:rPr>
        <w:softHyphen/>
        <w:t>дини.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В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столітті мільйони людей у всьому світі свято вірили в можливість реалізації соціалістичних ідей, вті</w:t>
      </w:r>
      <w:r>
        <w:rPr>
          <w:sz w:val="28"/>
          <w:szCs w:val="20"/>
          <w:lang w:val="uk-UA"/>
        </w:rPr>
        <w:softHyphen/>
        <w:t>лення яких привело б до створення суспільства більш гуманного і справедливого, ніж капіталістичне. У зв'язку з цим великі надії покладалися на будівництво соціалізму в СРСР. Цей невдалий соціальний експеримент підірвав у багатьох людей віру у можливість прогресивних со</w:t>
      </w:r>
      <w:r>
        <w:rPr>
          <w:sz w:val="28"/>
          <w:szCs w:val="20"/>
          <w:lang w:val="uk-UA"/>
        </w:rPr>
        <w:softHyphen/>
        <w:t xml:space="preserve">ціальних перетворень взагалі, як це було, наприклад, і під час «великої депресії» 30-х років у </w:t>
      </w:r>
      <w:r>
        <w:rPr>
          <w:sz w:val="28"/>
          <w:szCs w:val="20"/>
        </w:rPr>
        <w:t xml:space="preserve">США. </w:t>
      </w:r>
      <w:r>
        <w:rPr>
          <w:sz w:val="28"/>
          <w:szCs w:val="20"/>
          <w:lang w:val="uk-UA"/>
        </w:rPr>
        <w:t>Зараз вчені ще дискутують відносно того, чи самі ідеї соціалізму вия</w:t>
      </w:r>
      <w:r>
        <w:rPr>
          <w:sz w:val="28"/>
          <w:szCs w:val="20"/>
          <w:lang w:val="uk-UA"/>
        </w:rPr>
        <w:softHyphen/>
        <w:t>вилися не життєздатними, чи неправильним було їх втілення, але зрозуміло одне: жодна, навіть найкраща мета не може виправдати злочинних засобів. Шляхом насильства, на крові і жорстокості не можна зробити людей щасливими.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Величезні надії у нашому столітті пов'язувалися також із науково-технічним прогресом, з тими можливостями, які створювалися ним у розвитку продуктивних сил людства і підкоренні природи.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Проте, як виявилося насправді, науково-технічний прогрес не тільки приніс людству блага технічної цивілі</w:t>
      </w:r>
      <w:r>
        <w:rPr>
          <w:sz w:val="28"/>
          <w:szCs w:val="20"/>
          <w:lang w:val="uk-UA"/>
        </w:rPr>
        <w:softHyphen/>
        <w:t>зації і дав можливість підкорити багато стихій природи, але й породив чимало нових, невідомих раніше проблем, призвів до реальної можливості самознищення людства, до загрози самому його існуванню.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Зміни, що відбувалися протягом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століття в житті людства, знаходили своє певне віддзеркалення і в філо</w:t>
      </w:r>
      <w:r>
        <w:rPr>
          <w:sz w:val="28"/>
          <w:szCs w:val="20"/>
          <w:lang w:val="uk-UA"/>
        </w:rPr>
        <w:softHyphen/>
        <w:t>софії. Представники різних філософських шкіл і напря</w:t>
      </w:r>
      <w:r>
        <w:rPr>
          <w:sz w:val="28"/>
          <w:szCs w:val="20"/>
          <w:lang w:val="uk-UA"/>
        </w:rPr>
        <w:softHyphen/>
        <w:t>мів намагалися осмислити ці зміни, з'ясувати їх глибинні причини, виробити до них певне ставлення. Внаслідок цього утворювалися нові форми сприйняття світу і розу</w:t>
      </w:r>
      <w:r>
        <w:rPr>
          <w:sz w:val="28"/>
          <w:szCs w:val="20"/>
          <w:lang w:val="uk-UA"/>
        </w:rPr>
        <w:softHyphen/>
        <w:t>міння самої людини.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Уже соціальні катаклізми (війни, революції, економіч</w:t>
      </w:r>
      <w:r>
        <w:rPr>
          <w:sz w:val="28"/>
          <w:szCs w:val="20"/>
          <w:lang w:val="uk-UA"/>
        </w:rPr>
        <w:softHyphen/>
        <w:t>ні кризи), що відбулися в першій чверті нашого століття, змусили багатьох людей відмовитися від наївної віри у те, що вони живуть у світі, де «все йде на краще». Філо</w:t>
      </w:r>
      <w:r>
        <w:rPr>
          <w:sz w:val="28"/>
          <w:szCs w:val="20"/>
          <w:lang w:val="uk-UA"/>
        </w:rPr>
        <w:softHyphen/>
        <w:t>софським виразом цього стала відмова від ідеї соціально</w:t>
      </w:r>
      <w:r>
        <w:rPr>
          <w:sz w:val="28"/>
          <w:szCs w:val="20"/>
        </w:rPr>
        <w:t xml:space="preserve">го </w:t>
      </w:r>
      <w:r>
        <w:rPr>
          <w:sz w:val="28"/>
          <w:szCs w:val="20"/>
          <w:lang w:val="uk-UA"/>
        </w:rPr>
        <w:t>прогресу. Великого поширення набули погляди пред</w:t>
      </w:r>
      <w:r>
        <w:rPr>
          <w:sz w:val="28"/>
          <w:szCs w:val="20"/>
          <w:lang w:val="uk-UA"/>
        </w:rPr>
        <w:softHyphen/>
        <w:t>ставників так званої філософії історії, наприклад О. Шпенглера, згідно з якими людська історія — це існування багатьох незалежних одна від одної і замкне</w:t>
      </w:r>
      <w:r>
        <w:rPr>
          <w:sz w:val="28"/>
          <w:szCs w:val="20"/>
          <w:lang w:val="uk-UA"/>
        </w:rPr>
        <w:softHyphen/>
        <w:t>них у собі «локальних цивілізацій». Існування цивілізацій подібне до життєвого циклу організму і включає в себе такі етапи, як дитинство, юність, зрілість і старість. Саме «старечим маразмом» і безсиллям пояснювали представ</w:t>
      </w:r>
      <w:r>
        <w:rPr>
          <w:sz w:val="28"/>
          <w:szCs w:val="20"/>
          <w:lang w:val="uk-UA"/>
        </w:rPr>
        <w:softHyphen/>
        <w:t>ники цього напряму неспроможність «західної цивіліза</w:t>
      </w:r>
      <w:r>
        <w:rPr>
          <w:sz w:val="28"/>
          <w:szCs w:val="20"/>
          <w:lang w:val="uk-UA"/>
        </w:rPr>
        <w:softHyphen/>
        <w:t>ції» подолати кризові явища в суспільному житті і знайти розумне розв'язання існуючих суперечностей.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Разом з тим існували й інші спроби пояснення «неро</w:t>
      </w:r>
      <w:r>
        <w:rPr>
          <w:sz w:val="28"/>
          <w:szCs w:val="20"/>
          <w:lang w:val="uk-UA"/>
        </w:rPr>
        <w:softHyphen/>
        <w:t>зумності» людської історії. Однією з найпоширенішим серед них стала думка про нерозумність і недосконалість самої людини. Людина нібито від природи є злою й агресивною істотою. Тому війни, революції, злочинність слід розглядати як цілком закономірні прояви людської агресивності.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Певною мірою з розуміння недосконалості людини виходили у своїх поглядах і ті соціальні мислителі, як вважали за необхідне встановлення жорсткого контролю за людськими діями з боку суспільства і його інститутів, обмеження свободи і підпорядкування цих дій інтересам суспільства. Ці ідеї розроблялися як на Заході, наприк</w:t>
      </w:r>
      <w:r>
        <w:rPr>
          <w:sz w:val="28"/>
          <w:szCs w:val="20"/>
          <w:lang w:val="uk-UA"/>
        </w:rPr>
        <w:softHyphen/>
        <w:t>лад у концепції панування «раціональної бюрократії» Макса Вебера або в теорії «структурного функціоналізму» Р. Мертона і Т. Парсона, де людині відводилася лише роль виконавця певних соціальних функцій, так і в тота</w:t>
      </w:r>
      <w:r>
        <w:rPr>
          <w:sz w:val="28"/>
          <w:szCs w:val="20"/>
          <w:lang w:val="uk-UA"/>
        </w:rPr>
        <w:softHyphen/>
        <w:t>літарних країнах, де людина, по суті, «розчинялася» І певних соціальних спільностях (народі, нації, класі партії тощо), яким вона повинна була бути повністю підпорядкована. Нарешті, деякі представники структу</w:t>
      </w:r>
      <w:r>
        <w:rPr>
          <w:sz w:val="28"/>
          <w:szCs w:val="20"/>
          <w:lang w:val="uk-UA"/>
        </w:rPr>
        <w:softHyphen/>
        <w:t>ралізму взагалі проголосили положення про «теоре</w:t>
      </w:r>
      <w:r>
        <w:rPr>
          <w:sz w:val="28"/>
          <w:szCs w:val="20"/>
          <w:lang w:val="uk-UA"/>
        </w:rPr>
        <w:softHyphen/>
        <w:t xml:space="preserve">тичну смерть» людини у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  <w:lang w:val="uk-UA"/>
        </w:rPr>
        <w:t xml:space="preserve"> столітті, оскільки предметом вивчення, на їхню думку, мають бути не людські індиві</w:t>
      </w:r>
      <w:r>
        <w:rPr>
          <w:sz w:val="28"/>
          <w:szCs w:val="20"/>
          <w:lang w:val="uk-UA"/>
        </w:rPr>
        <w:softHyphen/>
        <w:t>ди, а лише соціальні структури, що повністю визначають людину. Неважко помітити, що такий погляд на людину певною мірою служив теоретичним виправданням знеці</w:t>
      </w:r>
      <w:r>
        <w:rPr>
          <w:sz w:val="28"/>
          <w:szCs w:val="20"/>
          <w:lang w:val="uk-UA"/>
        </w:rPr>
        <w:softHyphen/>
        <w:t>нення людини й людського життя, її повного підпоряд</w:t>
      </w:r>
      <w:r>
        <w:rPr>
          <w:sz w:val="28"/>
          <w:szCs w:val="20"/>
          <w:lang w:val="uk-UA"/>
        </w:rPr>
        <w:softHyphen/>
        <w:t>кування державі та суспільству.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Крах соціальних і технократичних ілюзій призводив до розчарування у людському розумі й пізнанні, спираючись на які людство мріяло свідомо перебудувати світ і саме суспільство. Зневіру у всесилля людського розуму породжували також ті злочини і безглуздя (світові і ло</w:t>
      </w:r>
      <w:r>
        <w:rPr>
          <w:sz w:val="28"/>
          <w:szCs w:val="20"/>
          <w:lang w:val="uk-UA"/>
        </w:rPr>
        <w:softHyphen/>
        <w:t>кальні війни, гонка озброєнь тощо), які коїлися і про</w:t>
      </w:r>
      <w:r>
        <w:rPr>
          <w:sz w:val="28"/>
          <w:szCs w:val="20"/>
          <w:lang w:val="uk-UA"/>
        </w:rPr>
        <w:softHyphen/>
        <w:t>довжують коїтися стосовно людей і всупереч людяності. Тож і не дивно, що чимало філософських учень нашого століття пов'язували сутність людини не з її розумністю, а шукали цю сутність «по той бік розуму» — в підсвідо</w:t>
      </w:r>
      <w:r>
        <w:rPr>
          <w:sz w:val="28"/>
          <w:szCs w:val="20"/>
          <w:lang w:val="uk-UA"/>
        </w:rPr>
        <w:softHyphen/>
        <w:t>мих інстинктах і почуттях.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Ще на початку нашого століття видатний австрій</w:t>
      </w:r>
      <w:r>
        <w:rPr>
          <w:sz w:val="28"/>
          <w:szCs w:val="20"/>
          <w:lang w:val="uk-UA"/>
        </w:rPr>
        <w:softHyphen/>
        <w:t>ський психіатр Зигмунд Фрейд на основі своєї лікарської практики дійшов висновку, що визначальну роль у люд</w:t>
      </w:r>
      <w:r>
        <w:rPr>
          <w:sz w:val="28"/>
          <w:szCs w:val="20"/>
          <w:lang w:val="uk-UA"/>
        </w:rPr>
        <w:softHyphen/>
        <w:t>ських діях і людському житті відіграють не розум і свідо</w:t>
      </w:r>
      <w:r>
        <w:rPr>
          <w:sz w:val="28"/>
          <w:szCs w:val="20"/>
          <w:lang w:val="uk-UA"/>
        </w:rPr>
        <w:softHyphen/>
        <w:t>мість, а підсвідомість, тобто певні вроджені інстинкти, які можуть проявляти себе в людських діях, навіть не усвідомлюючись або усвідомлюючись неправильно.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Людська свідомість, вважав Фрейд,— це лише верш</w:t>
      </w:r>
      <w:r>
        <w:rPr>
          <w:sz w:val="28"/>
          <w:szCs w:val="20"/>
          <w:lang w:val="uk-UA"/>
        </w:rPr>
        <w:softHyphen/>
        <w:t>ник, який пробує скерувати біг коня — підсвідомість, хоча це йому далеко не завжди вдається.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Найбільш могутніми силами, які діють на людину за межами її свідомості і визначають не лише вчинки окре</w:t>
      </w:r>
      <w:r>
        <w:rPr>
          <w:sz w:val="28"/>
          <w:szCs w:val="20"/>
          <w:lang w:val="uk-UA"/>
        </w:rPr>
        <w:softHyphen/>
        <w:t>мих людей, але й усю людську історію і розвиток різних сфер культури, є, на думку Фрейда, інстинкти смерті і любові або життя (Танатос і Ерос).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Можна по-різному сприймати й оцінювати філософ</w:t>
      </w:r>
      <w:r>
        <w:rPr>
          <w:sz w:val="28"/>
          <w:szCs w:val="20"/>
          <w:lang w:val="uk-UA"/>
        </w:rPr>
        <w:softHyphen/>
        <w:t>ські ідеї Фрейда і його розуміння людської сутності, але незаперечним є те, що ці його ідеї мали величезну вагу в нашому столітті не тільки в самій філософії, де ці ідеї розвивалися такими відомими мислителями, як, скажі</w:t>
      </w:r>
      <w:r>
        <w:rPr>
          <w:sz w:val="28"/>
          <w:szCs w:val="20"/>
          <w:lang w:val="uk-UA"/>
        </w:rPr>
        <w:softHyphen/>
        <w:t>мо, Карен Хорні та Еріх Фромм, але й у художній літе</w:t>
      </w:r>
      <w:r>
        <w:rPr>
          <w:sz w:val="28"/>
          <w:szCs w:val="20"/>
          <w:lang w:val="uk-UA"/>
        </w:rPr>
        <w:softHyphen/>
        <w:t xml:space="preserve">ратурі та мистецтві. Нарешті, загальновизнаною заслугою </w:t>
      </w:r>
      <w:r>
        <w:rPr>
          <w:sz w:val="28"/>
          <w:szCs w:val="20"/>
        </w:rPr>
        <w:t xml:space="preserve">Фрейда </w:t>
      </w:r>
      <w:r>
        <w:rPr>
          <w:sz w:val="28"/>
          <w:szCs w:val="20"/>
          <w:lang w:val="uk-UA"/>
        </w:rPr>
        <w:t>було створення ним методу психоаналізу, який успішно застосовують психіатри всього світу.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На позиціях ірраціоналізму 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стояли й представники такого філософського напряму, як «філософія жит</w:t>
      </w:r>
      <w:r>
        <w:rPr>
          <w:sz w:val="28"/>
          <w:szCs w:val="20"/>
          <w:lang w:val="uk-UA"/>
        </w:rPr>
        <w:softHyphen/>
        <w:t xml:space="preserve">тя» (Дільтей, Зіммель, </w:t>
      </w:r>
      <w:r>
        <w:rPr>
          <w:sz w:val="28"/>
          <w:szCs w:val="20"/>
        </w:rPr>
        <w:t xml:space="preserve">Бергсон, Клазес, Швейцер та </w:t>
      </w:r>
      <w:r>
        <w:rPr>
          <w:sz w:val="28"/>
          <w:szCs w:val="20"/>
          <w:lang w:val="uk-UA"/>
        </w:rPr>
        <w:t>ін.). Виходячи з того, що в навколишньому світі марно шука</w:t>
      </w:r>
      <w:r>
        <w:rPr>
          <w:sz w:val="28"/>
          <w:szCs w:val="20"/>
          <w:lang w:val="uk-UA"/>
        </w:rPr>
        <w:softHyphen/>
        <w:t>ти якісь закономірності, пізнання яких навчило б люди</w:t>
      </w:r>
      <w:r>
        <w:rPr>
          <w:sz w:val="28"/>
          <w:szCs w:val="20"/>
          <w:lang w:val="uk-UA"/>
        </w:rPr>
        <w:softHyphen/>
        <w:t>ну, як правильно жити, вони намагалися знайти певні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підстави людського існування в самому житті. І такими підставами вони вважали теж непідвладні свідомості «волю до життя», «волю до влади», «прагнення до здійс</w:t>
      </w:r>
      <w:r>
        <w:rPr>
          <w:sz w:val="28"/>
          <w:szCs w:val="20"/>
          <w:lang w:val="uk-UA"/>
        </w:rPr>
        <w:softHyphen/>
        <w:t>нення ідеалів» та інші прояви людської психіки.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Великого поширення, особливо в 20-ті роки й після другої світової війни, набуло вчення екзистенціаліз</w:t>
      </w:r>
      <w:r>
        <w:rPr>
          <w:sz w:val="28"/>
          <w:szCs w:val="20"/>
          <w:lang w:val="uk-UA"/>
        </w:rPr>
        <w:softHyphen/>
        <w:t>му (від французького — екзистенція, тобто існування). Його найвідомішими представниками були Ясперс, Мар</w:t>
      </w:r>
      <w:r>
        <w:rPr>
          <w:sz w:val="28"/>
          <w:szCs w:val="20"/>
          <w:lang w:val="uk-UA"/>
        </w:rPr>
        <w:softHyphen/>
        <w:t xml:space="preserve">сель, Хайдегер, а також </w:t>
      </w:r>
      <w:r>
        <w:rPr>
          <w:sz w:val="28"/>
          <w:szCs w:val="20"/>
        </w:rPr>
        <w:t xml:space="preserve">Сартр </w:t>
      </w:r>
      <w:r>
        <w:rPr>
          <w:sz w:val="28"/>
          <w:szCs w:val="20"/>
          <w:lang w:val="uk-UA"/>
        </w:rPr>
        <w:t>і Камю. Вони, зокрема, вважали, що сутність людини може бути осягнута не з допомогою наукових методів пізнання, а лише шляхом певного «осяяння», яке настає в так званих граничних ситуаціях, де людина перебуває між життям і смертю. Саме в таких ситуаціях, коли людина повинна прийняти життєво важливе рішення і здійснити свій вибір, який не може визначитися загальноприйнятими нормами, і про</w:t>
      </w:r>
      <w:r>
        <w:rPr>
          <w:sz w:val="28"/>
          <w:szCs w:val="20"/>
          <w:lang w:val="uk-UA"/>
        </w:rPr>
        <w:softHyphen/>
        <w:t>являються ті найважливіші людські якості, що складають її сутність.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Людина, на думку екзистенціалістів, змушена жити у ворожому їй світі, де над нею панують непідвладні їй сили. Але навіть знаючи наперед, що ці сили непере</w:t>
      </w:r>
      <w:r>
        <w:rPr>
          <w:sz w:val="28"/>
          <w:szCs w:val="20"/>
          <w:lang w:val="uk-UA"/>
        </w:rPr>
        <w:softHyphen/>
        <w:t>можні і її все одно врешті-решт чекає поразка, людина має мужньо дивитися у вічі небезпеці і до останньої хвилини життя боротися проти цих ворожих їй сил, прагнучи реалізувати своє внутрішнє «Я».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Проблеми людини, її цінності й буття досить ґрунтов</w:t>
      </w:r>
      <w:r>
        <w:rPr>
          <w:sz w:val="28"/>
          <w:szCs w:val="20"/>
          <w:lang w:val="uk-UA"/>
        </w:rPr>
        <w:softHyphen/>
        <w:t xml:space="preserve">но й, головне, з гуманістичних позицій розглядалися також у таких напрямах філософії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  <w:lang w:val="uk-UA"/>
        </w:rPr>
        <w:t xml:space="preserve"> століття, як філо</w:t>
      </w:r>
      <w:r>
        <w:rPr>
          <w:sz w:val="28"/>
          <w:szCs w:val="20"/>
          <w:lang w:val="uk-UA"/>
        </w:rPr>
        <w:softHyphen/>
        <w:t>софська антропологія, персоналізм, марксизм, феноменоло</w:t>
      </w:r>
      <w:r>
        <w:rPr>
          <w:sz w:val="28"/>
          <w:szCs w:val="20"/>
          <w:lang w:val="uk-UA"/>
        </w:rPr>
        <w:softHyphen/>
        <w:t>гія тощо. У цілому ж можна зробити висновок, що проблеми людини стали, по суті, центральними для всієї філософії нашого століття. Ці само проблеми розгляда</w:t>
      </w:r>
      <w:r>
        <w:rPr>
          <w:sz w:val="28"/>
          <w:szCs w:val="20"/>
          <w:lang w:val="uk-UA"/>
        </w:rPr>
        <w:softHyphen/>
        <w:t>лися й по-своєму вирішувалися також у літературі та мистецтві.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Доля людини у дзеркалі літератури та мистецтва</w:t>
      </w:r>
      <w:r>
        <w:rPr>
          <w:sz w:val="28"/>
          <w:szCs w:val="20"/>
          <w:lang w:val="uk-UA"/>
        </w:rPr>
        <w:t>. Люди</w:t>
      </w:r>
      <w:r>
        <w:rPr>
          <w:sz w:val="28"/>
          <w:szCs w:val="20"/>
          <w:lang w:val="uk-UA"/>
        </w:rPr>
        <w:softHyphen/>
        <w:t>на завжди перебувала в центрі уваги художньої літерату</w:t>
      </w:r>
      <w:r>
        <w:rPr>
          <w:sz w:val="28"/>
          <w:szCs w:val="20"/>
          <w:lang w:val="uk-UA"/>
        </w:rPr>
        <w:softHyphen/>
        <w:t>ри, яку нерідко називали людинознавством. Не стала ви</w:t>
      </w:r>
      <w:r>
        <w:rPr>
          <w:sz w:val="28"/>
          <w:szCs w:val="20"/>
          <w:lang w:val="uk-UA"/>
        </w:rPr>
        <w:softHyphen/>
        <w:t xml:space="preserve">нятком і література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  <w:lang w:val="uk-UA"/>
        </w:rPr>
        <w:t xml:space="preserve"> століття, її прикметними особли</w:t>
      </w:r>
      <w:r>
        <w:rPr>
          <w:sz w:val="28"/>
          <w:szCs w:val="20"/>
          <w:lang w:val="uk-UA"/>
        </w:rPr>
        <w:softHyphen/>
        <w:t>востями були глибинне усвідомлення трагедійності люд</w:t>
      </w:r>
      <w:r>
        <w:rPr>
          <w:sz w:val="28"/>
          <w:szCs w:val="20"/>
          <w:lang w:val="uk-UA"/>
        </w:rPr>
        <w:softHyphen/>
        <w:t>ського буття (ця трагедійність часто сприймалася як абсурдність і безсенсовність життя людини), а також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пошуки духовних джерел активного, життєстверджуючого ставлення людини до навколишньої дійсності.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Вже на початку нашого століття в літературі та мис</w:t>
      </w:r>
      <w:r>
        <w:rPr>
          <w:sz w:val="28"/>
          <w:szCs w:val="20"/>
          <w:lang w:val="uk-UA"/>
        </w:rPr>
        <w:softHyphen/>
        <w:t xml:space="preserve">тецтві існували два напрями або дві головні тенденції в зображенні людини. Умовно їх можна було б назвати лінією Прометея і лінією Сізіфа — двох чи не найпопулярніших у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  <w:lang w:val="uk-UA"/>
        </w:rPr>
        <w:t xml:space="preserve"> столітті героїв давньогрецької міфології.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Лінія Прометея — це реалістичне зображення життя людини з усіма його складнощами і труднощами, які попри все намагається здолати герой задля утвердження щастя і долі інших людей. Як відомо, Прометей був приречений на вічні муки Зевсом за те, що викрав з Олімпу вогонь для людей і навчив їх наукам і мистец</w:t>
      </w:r>
      <w:r>
        <w:rPr>
          <w:sz w:val="28"/>
          <w:szCs w:val="20"/>
          <w:lang w:val="uk-UA"/>
        </w:rPr>
        <w:softHyphen/>
        <w:t xml:space="preserve">твам. Але </w:t>
      </w:r>
      <w:r>
        <w:rPr>
          <w:sz w:val="28"/>
          <w:szCs w:val="20"/>
        </w:rPr>
        <w:t xml:space="preserve">Прометей </w:t>
      </w:r>
      <w:r>
        <w:rPr>
          <w:sz w:val="28"/>
          <w:szCs w:val="20"/>
          <w:lang w:val="uk-UA"/>
        </w:rPr>
        <w:t xml:space="preserve">розуміє, заради чого він приймає ці муки (заради поліпшення долі людей) і не шкодує, що вчинив саме так. Подібний героїчний образ </w:t>
      </w:r>
      <w:r>
        <w:rPr>
          <w:sz w:val="28"/>
          <w:szCs w:val="20"/>
        </w:rPr>
        <w:t xml:space="preserve">Прометея </w:t>
      </w:r>
      <w:r>
        <w:rPr>
          <w:sz w:val="28"/>
          <w:szCs w:val="20"/>
          <w:lang w:val="uk-UA"/>
        </w:rPr>
        <w:t>відтворили у своїй творчості наша геніальна Леся Українка, угорський письменник Л. Мештерхазі та бага</w:t>
      </w:r>
      <w:r>
        <w:rPr>
          <w:sz w:val="28"/>
          <w:szCs w:val="20"/>
          <w:lang w:val="uk-UA"/>
        </w:rPr>
        <w:softHyphen/>
        <w:t>то інших майстрів художнього слова. Дане зображення людини і людської долі найбільш характерне для реаліс</w:t>
      </w:r>
      <w:r>
        <w:rPr>
          <w:sz w:val="28"/>
          <w:szCs w:val="20"/>
          <w:lang w:val="uk-UA"/>
        </w:rPr>
        <w:softHyphen/>
        <w:t>тично-критичного напряму в літературі і мистецтві.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Протилежний напрям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модернізм, який був представлений експресіонізмом, футуризмом, сюрреалізмом та іншими течіями,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найбільшою мірою символізувався образом Сізіфа, якого теж було покарано богами-олімпійцями на вічні безглузді муки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постійне підіймання важкого каменя на високу гору, з якої той щоразу скочу</w:t>
      </w:r>
      <w:r>
        <w:rPr>
          <w:sz w:val="28"/>
          <w:szCs w:val="20"/>
          <w:lang w:val="uk-UA"/>
        </w:rPr>
        <w:softHyphen/>
        <w:t>вався у діл.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Якщо на початку століття спроби підкреслити траге</w:t>
      </w:r>
      <w:r>
        <w:rPr>
          <w:sz w:val="28"/>
          <w:szCs w:val="20"/>
          <w:lang w:val="uk-UA"/>
        </w:rPr>
        <w:softHyphen/>
        <w:t>дійність людського існування сприймалися переважно як прояви декадансу або упадництва в самому мистецтві, то вже після першої світової війни песимістичні ноти в зображенні людини стають досить типовими. Про це свідчать, зокрема, твори представників «загубленого покоління» (Е. Хемінгуея, У. Фолкнера, Ф. С. Фіцджеральда, Е. М. Ремарка та ін.), в яких відображено трагіч</w:t>
      </w:r>
      <w:r>
        <w:rPr>
          <w:sz w:val="28"/>
          <w:szCs w:val="20"/>
          <w:lang w:val="uk-UA"/>
        </w:rPr>
        <w:softHyphen/>
        <w:t>ний досвід страхіть війни і глибоке розчарування в традиційних ідеалах і цінностях. Ці само мотиви знаходять своє відображення і в живопису, наприклад в офор</w:t>
      </w:r>
      <w:r>
        <w:rPr>
          <w:sz w:val="28"/>
          <w:szCs w:val="20"/>
          <w:lang w:val="uk-UA"/>
        </w:rPr>
        <w:softHyphen/>
        <w:t>тах з серії «Війна» О. Дікса або в таких картинах, як «Передчуття громадянської війни» С. Далі.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Трагедійність людської долі в умовах революційних зламів і війни знайшла своє відображення і в таких творах, як «Тихий Дон» і «Доля людини» М. </w:t>
      </w:r>
      <w:r>
        <w:rPr>
          <w:sz w:val="28"/>
          <w:szCs w:val="20"/>
        </w:rPr>
        <w:t xml:space="preserve">Шолохова, </w:t>
      </w:r>
      <w:r>
        <w:rPr>
          <w:sz w:val="28"/>
          <w:szCs w:val="20"/>
          <w:lang w:val="uk-UA"/>
        </w:rPr>
        <w:t xml:space="preserve">«Доктор </w:t>
      </w:r>
      <w:r>
        <w:rPr>
          <w:sz w:val="28"/>
          <w:szCs w:val="20"/>
        </w:rPr>
        <w:t xml:space="preserve">Живаго» Б. Пастернака, в </w:t>
      </w:r>
      <w:r>
        <w:rPr>
          <w:sz w:val="28"/>
          <w:szCs w:val="20"/>
          <w:lang w:val="uk-UA"/>
        </w:rPr>
        <w:t xml:space="preserve">поезії Й. </w:t>
      </w:r>
      <w:r>
        <w:rPr>
          <w:sz w:val="28"/>
          <w:szCs w:val="20"/>
        </w:rPr>
        <w:t>Мандель</w:t>
      </w:r>
      <w:r>
        <w:rPr>
          <w:sz w:val="28"/>
          <w:szCs w:val="20"/>
        </w:rPr>
        <w:softHyphen/>
        <w:t xml:space="preserve">штама </w:t>
      </w:r>
      <w:r>
        <w:rPr>
          <w:sz w:val="28"/>
          <w:szCs w:val="20"/>
          <w:lang w:val="uk-UA"/>
        </w:rPr>
        <w:t>та А. Ахматової.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Зображаючи надзвичайно важку, а багато в чому і трагічну долю людини у нашому столітті, література та мистецтво разом з тим не зупинялися на простому констатуванні цих фактів, а по-різному їх осмислювали, формували до них певне ставлення з боку самої людини.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Так, відомий австрійський письменник-експресіоніст Ф. </w:t>
      </w:r>
      <w:r>
        <w:rPr>
          <w:sz w:val="28"/>
          <w:szCs w:val="20"/>
        </w:rPr>
        <w:t xml:space="preserve">Кафка у </w:t>
      </w:r>
      <w:r>
        <w:rPr>
          <w:sz w:val="28"/>
          <w:szCs w:val="20"/>
          <w:lang w:val="uk-UA"/>
        </w:rPr>
        <w:t>своїх творах («Процес», «Замок» та ін.) стверджував, що оскільки людина живе у ворожому їй світі, то вона перебуває у безвихідному становищі і в неї нема жодних шансів стати справжньою особистістю і встановити гармонійні зв'язки зі своїм оточенням. Представники сюрреалізму (надреалізму) Г. Апполінер, А. Бретон, П. Елюар бачили вихід у створенні засобами мистецтва нової реальності, у якій людина могла б знайти порятунок від ворожої їй буденності і банальнос</w:t>
      </w:r>
      <w:r>
        <w:rPr>
          <w:sz w:val="28"/>
          <w:szCs w:val="20"/>
          <w:lang w:val="uk-UA"/>
        </w:rPr>
        <w:softHyphen/>
        <w:t>ті. Французький письменник-екзистенціаліст А. Камю, визначаючи абсурдність буття і разом з тим самоцінність та неповторність кожної особистості у своїх творах («Чужий», «Чума», «Міф про Сізіфа»), дійшов невтішно</w:t>
      </w:r>
      <w:r>
        <w:rPr>
          <w:sz w:val="28"/>
          <w:szCs w:val="20"/>
          <w:lang w:val="uk-UA"/>
        </w:rPr>
        <w:softHyphen/>
        <w:t>го висновку про те, що кожна людина приречена на нерозуміння і самотність, на безглуздість своїх дій і поразку.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З іншим розв'язанням питання про позицію людини у ворожому їй світі ми зустрічаємося у творчості художників-реалістів Е. Хемінгуея, У. Фолкнера, А. Сент-Екзюпері, Б. Брехта, І. Бергмана, М. Антонівні, Ф. Фелліні, С. Ейзенштейна, О. П. Довженка, Ст. </w:t>
      </w:r>
      <w:r>
        <w:rPr>
          <w:sz w:val="28"/>
          <w:szCs w:val="20"/>
        </w:rPr>
        <w:t xml:space="preserve">Крамера та </w:t>
      </w:r>
      <w:r>
        <w:rPr>
          <w:sz w:val="28"/>
          <w:szCs w:val="20"/>
          <w:lang w:val="uk-UA"/>
        </w:rPr>
        <w:t>інших. Правдиво змальовуючи всі труднощі і суперечності життя людини, вони разом з тим пробували вказати реальні шляхи виходу з того становища, в якому опинилася лю</w:t>
      </w:r>
      <w:r>
        <w:rPr>
          <w:sz w:val="28"/>
          <w:szCs w:val="20"/>
          <w:lang w:val="uk-UA"/>
        </w:rPr>
        <w:softHyphen/>
        <w:t xml:space="preserve">дина в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столітті. Найчастіше вони вбачали ці шляхи не в роз'єднанні, а в більш тісному спілкуванні та об'єд</w:t>
      </w:r>
      <w:r>
        <w:rPr>
          <w:sz w:val="28"/>
          <w:szCs w:val="20"/>
          <w:lang w:val="uk-UA"/>
        </w:rPr>
        <w:softHyphen/>
        <w:t>нанні людей, у зростанні людської гідності й відповідальності за все, що робиться на планеті, яку Сент-Екзюпері назвав «планетою людей».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своєму підсумковому творі «Старий і море» Хемінгуей стверджував, що людина існує не для того, щоб зазнавати поразки, і проголошував: «Людину можна зни</w:t>
      </w:r>
      <w:r>
        <w:rPr>
          <w:sz w:val="28"/>
          <w:szCs w:val="20"/>
          <w:lang w:val="uk-UA"/>
        </w:rPr>
        <w:softHyphen/>
        <w:t>щити, але її не можна перемогти».</w:t>
      </w:r>
    </w:p>
    <w:p w:rsidR="00B979EC" w:rsidRDefault="00E963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Болем і тривогою за долю людини були пронизані і кращі твори українських та російських письменників М. </w:t>
      </w:r>
      <w:r>
        <w:rPr>
          <w:sz w:val="28"/>
          <w:szCs w:val="20"/>
        </w:rPr>
        <w:t xml:space="preserve">Булгакова </w:t>
      </w:r>
      <w:r>
        <w:rPr>
          <w:sz w:val="28"/>
          <w:szCs w:val="20"/>
          <w:lang w:val="uk-UA"/>
        </w:rPr>
        <w:t xml:space="preserve">(«Майстер і </w:t>
      </w:r>
      <w:r>
        <w:rPr>
          <w:sz w:val="28"/>
          <w:szCs w:val="20"/>
        </w:rPr>
        <w:t xml:space="preserve">Маргарита»), О. </w:t>
      </w:r>
      <w:r>
        <w:rPr>
          <w:sz w:val="28"/>
          <w:szCs w:val="20"/>
          <w:lang w:val="uk-UA"/>
        </w:rPr>
        <w:t xml:space="preserve">Солженіцина («Один день Івана Денисовича», «Раковий корпус» та ін.), </w:t>
      </w:r>
      <w:r>
        <w:rPr>
          <w:sz w:val="28"/>
          <w:szCs w:val="20"/>
        </w:rPr>
        <w:t xml:space="preserve">О. Гончара </w:t>
      </w:r>
      <w:r>
        <w:rPr>
          <w:sz w:val="28"/>
          <w:szCs w:val="20"/>
          <w:lang w:val="uk-UA"/>
        </w:rPr>
        <w:t xml:space="preserve">(«Тронка», «Собор»), М. Стельмаха («Кров людська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не водиця»), В. </w:t>
      </w:r>
      <w:r>
        <w:rPr>
          <w:sz w:val="28"/>
          <w:szCs w:val="20"/>
        </w:rPr>
        <w:t xml:space="preserve">Шукшина </w:t>
      </w:r>
      <w:r>
        <w:rPr>
          <w:sz w:val="28"/>
          <w:szCs w:val="20"/>
          <w:lang w:val="uk-UA"/>
        </w:rPr>
        <w:t xml:space="preserve">(«Калина червона»), Ф. </w:t>
      </w:r>
      <w:r>
        <w:rPr>
          <w:sz w:val="28"/>
          <w:szCs w:val="20"/>
        </w:rPr>
        <w:t xml:space="preserve">Абрамова </w:t>
      </w:r>
      <w:r>
        <w:rPr>
          <w:sz w:val="28"/>
          <w:szCs w:val="20"/>
          <w:lang w:val="uk-UA"/>
        </w:rPr>
        <w:t xml:space="preserve">(«Брати і сестри»), Ю. </w:t>
      </w:r>
      <w:r>
        <w:rPr>
          <w:sz w:val="28"/>
          <w:szCs w:val="20"/>
        </w:rPr>
        <w:t>Трифоно</w:t>
      </w:r>
      <w:r>
        <w:rPr>
          <w:sz w:val="28"/>
          <w:szCs w:val="20"/>
        </w:rPr>
        <w:softHyphen/>
        <w:t xml:space="preserve">ва </w:t>
      </w:r>
      <w:r>
        <w:rPr>
          <w:sz w:val="28"/>
          <w:szCs w:val="20"/>
          <w:lang w:val="uk-UA"/>
        </w:rPr>
        <w:t>та інших. Доля людини і людська позиція завжди були також у центрі уваги Чингіза Айтматова («Плаха», «Буремний полустанок»), В. Викова («Сотников», «Обе</w:t>
      </w:r>
      <w:r>
        <w:rPr>
          <w:sz w:val="28"/>
          <w:szCs w:val="20"/>
          <w:lang w:val="uk-UA"/>
        </w:rPr>
        <w:softHyphen/>
        <w:t>ліск», «Дожити до світанку»), поетів А. Вознесенського, В. Стуса, Е. Межелайтіса, В. Симоненка, І. Драча, Ліни Костенко, їхні твори закликають нас до того, щоб за будь-яких умов людина залишалася людиною, щоб вона не втрачала своєї гідності, людяності, щирості, правди</w:t>
      </w:r>
      <w:r>
        <w:rPr>
          <w:sz w:val="28"/>
          <w:szCs w:val="20"/>
          <w:lang w:val="uk-UA"/>
        </w:rPr>
        <w:softHyphen/>
        <w:t>вості, щоб вона не руйнувала, а примножувала красу, бо тільки у відтворенні і збереженні цих загальнолюдських цінностей — єдина надія сучасного людства на виживан</w:t>
      </w:r>
      <w:r>
        <w:rPr>
          <w:sz w:val="28"/>
          <w:szCs w:val="20"/>
          <w:lang w:val="uk-UA"/>
        </w:rPr>
        <w:softHyphen/>
        <w:t>ня і уникнення духовної деградації.</w:t>
      </w:r>
      <w:bookmarkStart w:id="0" w:name="_GoBack"/>
      <w:bookmarkEnd w:id="0"/>
    </w:p>
    <w:sectPr w:rsidR="00B979EC">
      <w:type w:val="continuous"/>
      <w:pgSz w:w="11909" w:h="16834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3B4"/>
    <w:rsid w:val="001807A1"/>
    <w:rsid w:val="00B979EC"/>
    <w:rsid w:val="00E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5765D-A091-465A-ABF9-12D1C3BD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ДОЛЯ ЛЮДИНИ В XX СТОЛІТТІ</vt:lpstr>
    </vt:vector>
  </TitlesOfParts>
  <Manager>Гуманітарні науки</Manager>
  <Company>Гуманітарні науки</Company>
  <LinksUpToDate>false</LinksUpToDate>
  <CharactersWithSpaces>21857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ДОЛЯ ЛЮДИНИ В XX СТОЛІТТІ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1899-12-31T21:00:00Z</cp:lastPrinted>
  <dcterms:created xsi:type="dcterms:W3CDTF">2014-04-25T01:40:00Z</dcterms:created>
  <dcterms:modified xsi:type="dcterms:W3CDTF">2014-04-25T01:40:00Z</dcterms:modified>
  <cp:category>Гуманітарні науки</cp:category>
</cp:coreProperties>
</file>