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92" w:rsidRDefault="00564892" w:rsidP="0023795F">
      <w:pPr>
        <w:spacing w:line="360" w:lineRule="auto"/>
        <w:jc w:val="both"/>
        <w:rPr>
          <w:b/>
          <w:sz w:val="28"/>
          <w:szCs w:val="28"/>
        </w:rPr>
      </w:pPr>
    </w:p>
    <w:p w:rsidR="008B26AD" w:rsidRPr="00C353BD" w:rsidRDefault="0023795F" w:rsidP="0023795F">
      <w:pPr>
        <w:spacing w:line="360" w:lineRule="auto"/>
        <w:jc w:val="both"/>
        <w:rPr>
          <w:b/>
          <w:sz w:val="28"/>
          <w:szCs w:val="28"/>
        </w:rPr>
      </w:pPr>
      <w:r w:rsidRPr="00C353BD">
        <w:rPr>
          <w:b/>
          <w:sz w:val="28"/>
          <w:szCs w:val="28"/>
        </w:rPr>
        <w:t>Опишите способы заявления таможенной стоимости. Заполните форму декларации ДТС-1 и ДТС-2.</w:t>
      </w:r>
    </w:p>
    <w:p w:rsidR="00D8512F" w:rsidRPr="00C353BD" w:rsidRDefault="009A4D98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i/>
          <w:sz w:val="28"/>
          <w:szCs w:val="28"/>
        </w:rPr>
        <w:t>Таможенная стоимость товаров</w:t>
      </w:r>
      <w:r w:rsidRPr="00C353BD">
        <w:rPr>
          <w:sz w:val="28"/>
          <w:szCs w:val="28"/>
        </w:rPr>
        <w:t xml:space="preserve"> – стоимость товара, определяемая в соответствии с Законом РФ «О таможенном тарифе», является основой для </w:t>
      </w:r>
      <w:r w:rsidR="00781287" w:rsidRPr="00C353BD">
        <w:rPr>
          <w:sz w:val="28"/>
          <w:szCs w:val="28"/>
        </w:rPr>
        <w:t>исчисления таможенной пошлины, налога на НДС, акцизов, таможенных сборов</w:t>
      </w:r>
      <w:r w:rsidR="00781287" w:rsidRPr="00C353BD">
        <w:rPr>
          <w:rStyle w:val="a4"/>
          <w:sz w:val="28"/>
          <w:szCs w:val="28"/>
        </w:rPr>
        <w:footnoteReference w:id="1"/>
      </w:r>
      <w:r w:rsidR="00781287" w:rsidRPr="00C353BD">
        <w:rPr>
          <w:sz w:val="28"/>
          <w:szCs w:val="28"/>
        </w:rPr>
        <w:t xml:space="preserve">. </w:t>
      </w:r>
    </w:p>
    <w:p w:rsidR="00D8512F" w:rsidRPr="00C353BD" w:rsidRDefault="00D8512F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В статье 13 Закона “О таможенном тарифе”</w:t>
      </w:r>
      <w:r w:rsidR="00E31E28" w:rsidRPr="00C353BD">
        <w:rPr>
          <w:sz w:val="28"/>
          <w:szCs w:val="28"/>
        </w:rPr>
        <w:t xml:space="preserve"> </w:t>
      </w:r>
      <w:r w:rsidRPr="00C353BD">
        <w:rPr>
          <w:sz w:val="28"/>
          <w:szCs w:val="28"/>
        </w:rPr>
        <w:t>закрепляются основы заявления таможенной стоимости. Статья не является нормой прямого действия. Порядок и условия заявления таможенной стоимости товаров, ввозимых на территорию Российской Федерации, закреплены в соответствующем Положении, утвержденном приказом ГТК. Предписания Положения действуют в отношении всех лиц, которые декларируют товары, перемещаемые через российскую таможенную границу, кроме физических лиц, ввозящих товары не для коммерческих целей.</w:t>
      </w:r>
    </w:p>
    <w:p w:rsidR="00D8512F" w:rsidRPr="00C353BD" w:rsidRDefault="00D8512F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Существуют два способа заявления таможенной стоимости. Первый предполагает использование специальной формы декларации, а второй допускает заявление таможенной стоимости в ГТД.</w:t>
      </w:r>
    </w:p>
    <w:p w:rsidR="00D8512F" w:rsidRPr="00C353BD" w:rsidRDefault="00D8512F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Формы деклараций таможенной стоимости ДТС-1 и ДТС-2</w:t>
      </w:r>
      <w:r w:rsidR="00C353BD" w:rsidRPr="00C353BD">
        <w:rPr>
          <w:sz w:val="28"/>
          <w:szCs w:val="28"/>
        </w:rPr>
        <w:t xml:space="preserve"> </w:t>
      </w:r>
      <w:r w:rsidRPr="00C353BD">
        <w:rPr>
          <w:sz w:val="28"/>
          <w:szCs w:val="28"/>
        </w:rPr>
        <w:t>применяются в том случае, когда ввозимые товары облагаются таможенными пошлинами и иными таможенными налогами (НДС, акцизами) в соответствии с заявленными таможенными режимами. Если же декларируемые таможенные режимы не предусматривают обложение таможенными налогами, таможенная стоимость может быть заявлена в ГТД. В последнем случае таможенный орган сохраняет за собой право требовать от декларанта заполнения специальной декларации таможенной стоимости при возникновении обоснованных сомнений в отношении заявленной таможенной стоимости.</w:t>
      </w:r>
    </w:p>
    <w:p w:rsidR="00D8512F" w:rsidRPr="00C353BD" w:rsidRDefault="00D8512F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ДТС рассматривается как приложение к ГТД и без последней недействительна. ДТС является документом, необходимым для таможенных целей.</w:t>
      </w:r>
    </w:p>
    <w:p w:rsidR="00D8512F" w:rsidRPr="00C353BD" w:rsidRDefault="00D8512F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Сформулированы следующие требования оформления ДТС. Декларация заполняется на русском языке на пишущей машинке или на печатающем устройстве компьютера. В ней не должно быть подчисток и помарок. Каждое исправление заявленных сведений производится только самим декларантом (путем вычеркивания ошибочных сведений и добавления необходимых данных путем надпечатывания или надписывания синей или черной шариковой ручкой) и должно быть заверено его подписью. Каждый лист ДТС обязательно подписывается декларантом. ДТС, заполненные неразборчиво, с исправлениями, не заверенными декларантом, не принимаются таможенным органом.</w:t>
      </w:r>
    </w:p>
    <w:p w:rsidR="00D8512F" w:rsidRPr="00C353BD" w:rsidRDefault="00D8512F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ДТС заполняется в трех экземплярах: первый остается в таможенном органе, второй передается декларанту (экземпляр покупателя), а третий экземпляр направляется в соответствующее региональное таможенное управление.</w:t>
      </w:r>
    </w:p>
    <w:p w:rsidR="00D8512F" w:rsidRDefault="00D8512F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 xml:space="preserve">Таможенный орган регистрирует ДТС одновременно с ГТД и присваивает ей тот же регистрационный номер, что и ГТД. После принятия ДТС таможенным органом все производимые им корректировки таможенной стоимости, заявленной декларантом, рассматриваются как таможенная оценка товаров и могут быть обжалованы декларантом в порядке, предусмотренном </w:t>
      </w:r>
      <w:r w:rsidR="00C353BD" w:rsidRPr="00C353BD">
        <w:rPr>
          <w:sz w:val="28"/>
          <w:szCs w:val="28"/>
        </w:rPr>
        <w:t>главой 7</w:t>
      </w:r>
      <w:r w:rsidRPr="00C353BD">
        <w:rPr>
          <w:sz w:val="28"/>
          <w:szCs w:val="28"/>
        </w:rPr>
        <w:t xml:space="preserve"> Таможенного кодекса</w:t>
      </w:r>
      <w:r w:rsidR="00C353BD" w:rsidRPr="00C353BD">
        <w:rPr>
          <w:sz w:val="28"/>
          <w:szCs w:val="28"/>
        </w:rPr>
        <w:t xml:space="preserve"> РФ</w:t>
      </w:r>
      <w:r w:rsidRPr="00C353BD">
        <w:rPr>
          <w:sz w:val="28"/>
          <w:szCs w:val="28"/>
        </w:rPr>
        <w:t>.</w:t>
      </w:r>
    </w:p>
    <w:p w:rsidR="00C353BD" w:rsidRPr="00C353BD" w:rsidRDefault="00C353BD" w:rsidP="00C353B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C353BD">
        <w:rPr>
          <w:sz w:val="28"/>
          <w:szCs w:val="28"/>
        </w:rPr>
        <w:t xml:space="preserve">ри ввозе товаров </w:t>
      </w:r>
      <w:r>
        <w:rPr>
          <w:sz w:val="28"/>
          <w:szCs w:val="28"/>
        </w:rPr>
        <w:t>таможенная стоимость</w:t>
      </w:r>
      <w:r w:rsidRPr="00C353BD">
        <w:rPr>
          <w:sz w:val="28"/>
          <w:szCs w:val="28"/>
        </w:rPr>
        <w:t xml:space="preserve"> заявляется в гр</w:t>
      </w:r>
      <w:r>
        <w:rPr>
          <w:sz w:val="28"/>
          <w:szCs w:val="28"/>
        </w:rPr>
        <w:t>афе</w:t>
      </w:r>
      <w:r w:rsidRPr="00C353BD">
        <w:rPr>
          <w:sz w:val="28"/>
          <w:szCs w:val="28"/>
        </w:rPr>
        <w:t xml:space="preserve"> 12 и 45 ГТД и, при необходимости, в декларации таможенной стоимости (ДТС).</w:t>
      </w:r>
    </w:p>
    <w:p w:rsidR="00C353BD" w:rsidRPr="00C353BD" w:rsidRDefault="00C353BD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ДТС заполняется в следующих случаях:</w:t>
      </w:r>
    </w:p>
    <w:p w:rsidR="00C353BD" w:rsidRPr="00C353BD" w:rsidRDefault="00C353BD" w:rsidP="005B1E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353BD">
        <w:rPr>
          <w:sz w:val="28"/>
          <w:szCs w:val="28"/>
        </w:rPr>
        <w:t xml:space="preserve">если по условиям контракта предусмотрены расчеты в СКВ и поставляемые товары облагаются ввозной таможенной пошлиной, НДС или акцизом; </w:t>
      </w:r>
    </w:p>
    <w:p w:rsidR="00C353BD" w:rsidRPr="00C353BD" w:rsidRDefault="00C353BD" w:rsidP="005B1E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353BD">
        <w:rPr>
          <w:sz w:val="28"/>
          <w:szCs w:val="28"/>
        </w:rPr>
        <w:t xml:space="preserve">если стоимость партии товара превышает сумму, эквивалентную 5000 долларам США; </w:t>
      </w:r>
    </w:p>
    <w:p w:rsidR="00C353BD" w:rsidRPr="00C353BD" w:rsidRDefault="00C353BD" w:rsidP="005B1E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353BD">
        <w:rPr>
          <w:sz w:val="28"/>
          <w:szCs w:val="28"/>
        </w:rPr>
        <w:t xml:space="preserve">в случае многоразовых поставок по одному контракту, а также повторяющихся поставок одного товара одним покупателем в адрес одного получателя по различным контрактам; </w:t>
      </w:r>
    </w:p>
    <w:p w:rsidR="00C353BD" w:rsidRPr="00C353BD" w:rsidRDefault="00C353BD" w:rsidP="005B1EA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353BD">
        <w:rPr>
          <w:sz w:val="28"/>
          <w:szCs w:val="28"/>
        </w:rPr>
        <w:t xml:space="preserve">в случаях, когда этого требует таможенный орган. </w:t>
      </w:r>
    </w:p>
    <w:p w:rsidR="005B1EAE" w:rsidRDefault="005B1EAE" w:rsidP="00C353BD">
      <w:pPr>
        <w:spacing w:line="360" w:lineRule="auto"/>
        <w:ind w:firstLine="567"/>
        <w:jc w:val="both"/>
        <w:rPr>
          <w:sz w:val="28"/>
          <w:szCs w:val="28"/>
        </w:rPr>
      </w:pPr>
    </w:p>
    <w:p w:rsidR="00C353BD" w:rsidRPr="00C353BD" w:rsidRDefault="00C353BD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Для заявления ТС разработаны бланки ДТС-1 и ДТС-2.</w:t>
      </w:r>
    </w:p>
    <w:p w:rsidR="00C353BD" w:rsidRPr="00C353BD" w:rsidRDefault="00C353BD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ДТС-1 - для использования при определении таможенной стоимости по методу 1, или методу 6.</w:t>
      </w:r>
    </w:p>
    <w:p w:rsidR="00C353BD" w:rsidRPr="00C353BD" w:rsidRDefault="00C353BD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ДТС-2 - для использования при определении таможенной стоимости по остальным методам.</w:t>
      </w:r>
    </w:p>
    <w:p w:rsidR="00C353BD" w:rsidRPr="00C353BD" w:rsidRDefault="00C353BD" w:rsidP="00C353BD">
      <w:pPr>
        <w:spacing w:line="360" w:lineRule="auto"/>
        <w:ind w:firstLine="567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ДТС не заполняется если:</w:t>
      </w:r>
    </w:p>
    <w:p w:rsidR="00C353BD" w:rsidRPr="00C353BD" w:rsidRDefault="00C353BD" w:rsidP="005B1EA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353BD">
        <w:rPr>
          <w:sz w:val="28"/>
          <w:szCs w:val="28"/>
        </w:rPr>
        <w:t xml:space="preserve">таможенная стоимость ввозимой партии не превышает суммы, эквивалентной 5000 $США; </w:t>
      </w:r>
    </w:p>
    <w:p w:rsidR="00C353BD" w:rsidRPr="00C353BD" w:rsidRDefault="00C353BD" w:rsidP="005B1EA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353BD">
        <w:rPr>
          <w:sz w:val="28"/>
          <w:szCs w:val="28"/>
        </w:rPr>
        <w:t xml:space="preserve">при ввозе товаров физическими лицами не для коммерческих целей; </w:t>
      </w:r>
    </w:p>
    <w:p w:rsidR="00C353BD" w:rsidRPr="00C353BD" w:rsidRDefault="00C353BD" w:rsidP="005B1EA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353BD">
        <w:rPr>
          <w:sz w:val="28"/>
          <w:szCs w:val="28"/>
        </w:rPr>
        <w:t>при заявлении режимов, в соответствии с которыми ввозимые товары не облагаются таможенными пошлинами и налогами.</w:t>
      </w:r>
    </w:p>
    <w:p w:rsidR="0023795F" w:rsidRDefault="0023795F" w:rsidP="0023795F">
      <w:pPr>
        <w:spacing w:line="360" w:lineRule="auto"/>
        <w:ind w:firstLine="540"/>
        <w:jc w:val="both"/>
        <w:rPr>
          <w:sz w:val="28"/>
          <w:szCs w:val="28"/>
        </w:rPr>
      </w:pPr>
    </w:p>
    <w:p w:rsidR="001F7D9E" w:rsidRDefault="001F7D9E" w:rsidP="0023795F">
      <w:pPr>
        <w:spacing w:line="360" w:lineRule="auto"/>
        <w:ind w:firstLine="540"/>
        <w:jc w:val="both"/>
        <w:rPr>
          <w:sz w:val="28"/>
          <w:szCs w:val="28"/>
        </w:rPr>
      </w:pPr>
    </w:p>
    <w:p w:rsidR="001F7D9E" w:rsidRPr="0023795F" w:rsidRDefault="001F7D9E" w:rsidP="0023795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 ФТС от 1.09.2006 г. №829 «Об утверждении формы бланков декларации таможенной стоимости (ДТС-1 и ДТС-2) и Инструкции о порядке заполнения декларации таможенной стоимости.</w:t>
      </w:r>
      <w:bookmarkStart w:id="0" w:name="_GoBack"/>
      <w:bookmarkEnd w:id="0"/>
    </w:p>
    <w:sectPr w:rsidR="001F7D9E" w:rsidRPr="0023795F" w:rsidSect="00C353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26" w:rsidRDefault="006B1F26">
      <w:r>
        <w:separator/>
      </w:r>
    </w:p>
  </w:endnote>
  <w:endnote w:type="continuationSeparator" w:id="0">
    <w:p w:rsidR="006B1F26" w:rsidRDefault="006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26" w:rsidRDefault="006B1F26">
      <w:r>
        <w:separator/>
      </w:r>
    </w:p>
  </w:footnote>
  <w:footnote w:type="continuationSeparator" w:id="0">
    <w:p w:rsidR="006B1F26" w:rsidRDefault="006B1F26">
      <w:r>
        <w:continuationSeparator/>
      </w:r>
    </w:p>
  </w:footnote>
  <w:footnote w:id="1">
    <w:p w:rsidR="00E31E28" w:rsidRPr="00781287" w:rsidRDefault="00E31E28" w:rsidP="00781287">
      <w:pPr>
        <w:pStyle w:val="a3"/>
        <w:jc w:val="both"/>
        <w:rPr>
          <w:sz w:val="24"/>
          <w:szCs w:val="24"/>
        </w:rPr>
      </w:pPr>
      <w:r w:rsidRPr="00781287">
        <w:rPr>
          <w:rStyle w:val="a4"/>
          <w:sz w:val="24"/>
          <w:szCs w:val="24"/>
        </w:rPr>
        <w:footnoteRef/>
      </w:r>
      <w:r w:rsidRPr="00781287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Правительства РФ от 28.12.2004 г. «О ставках таможенных сборов за таможенное оформление товаров» // СЗ РФ. 2005. №1 (ч.2.). Ст. 108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31FB0"/>
    <w:multiLevelType w:val="hybridMultilevel"/>
    <w:tmpl w:val="9404CF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C4277F9"/>
    <w:multiLevelType w:val="hybridMultilevel"/>
    <w:tmpl w:val="DD28F2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95F"/>
    <w:rsid w:val="000D4637"/>
    <w:rsid w:val="001D33AF"/>
    <w:rsid w:val="001E3917"/>
    <w:rsid w:val="001F7D9E"/>
    <w:rsid w:val="0023795F"/>
    <w:rsid w:val="00244792"/>
    <w:rsid w:val="002775C5"/>
    <w:rsid w:val="00461739"/>
    <w:rsid w:val="00564892"/>
    <w:rsid w:val="005B1EAE"/>
    <w:rsid w:val="006B1F26"/>
    <w:rsid w:val="007626F9"/>
    <w:rsid w:val="00781287"/>
    <w:rsid w:val="007A1CE1"/>
    <w:rsid w:val="008B26AD"/>
    <w:rsid w:val="009A4D98"/>
    <w:rsid w:val="00AA7A73"/>
    <w:rsid w:val="00B74E31"/>
    <w:rsid w:val="00C353BD"/>
    <w:rsid w:val="00D8512F"/>
    <w:rsid w:val="00E31533"/>
    <w:rsid w:val="00E3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2B140-2C63-475D-8F98-AC034FF4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781287"/>
    <w:rPr>
      <w:sz w:val="20"/>
      <w:szCs w:val="20"/>
    </w:rPr>
  </w:style>
  <w:style w:type="character" w:styleId="a4">
    <w:name w:val="footnote reference"/>
    <w:basedOn w:val="a0"/>
    <w:semiHidden/>
    <w:rsid w:val="007812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Артемова</dc:creator>
  <cp:keywords/>
  <cp:lastModifiedBy>Irina</cp:lastModifiedBy>
  <cp:revision>2</cp:revision>
  <dcterms:created xsi:type="dcterms:W3CDTF">2014-08-16T19:30:00Z</dcterms:created>
  <dcterms:modified xsi:type="dcterms:W3CDTF">2014-08-16T19:30:00Z</dcterms:modified>
</cp:coreProperties>
</file>