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D2" w:rsidRDefault="00A151D2" w:rsidP="00A361AD">
      <w:pPr>
        <w:pStyle w:val="a4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61750" w:rsidRDefault="00E61750" w:rsidP="00A361AD">
      <w:pPr>
        <w:pStyle w:val="a4"/>
        <w:spacing w:before="120" w:beforeAutospacing="0" w:after="12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BE089C">
        <w:rPr>
          <w:rFonts w:ascii="Arial" w:hAnsi="Arial" w:cs="Arial"/>
          <w:b/>
          <w:sz w:val="22"/>
          <w:szCs w:val="22"/>
        </w:rPr>
        <w:t>МОСКОВСКИЙ ГОСУДАРСТВЕННЫЙ ИНСТИТУТ МЕЖДУНАРОДНЫХ ОТНОШЕНИЙ</w:t>
      </w:r>
      <w:r w:rsidRPr="00B5101A">
        <w:rPr>
          <w:rFonts w:ascii="Arial" w:hAnsi="Arial" w:cs="Arial"/>
          <w:sz w:val="22"/>
          <w:szCs w:val="22"/>
        </w:rPr>
        <w:t xml:space="preserve"> (Университет)</w:t>
      </w:r>
    </w:p>
    <w:p w:rsidR="00E61750" w:rsidRDefault="00E61750" w:rsidP="00A361AD">
      <w:pPr>
        <w:pStyle w:val="a4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361AD" w:rsidRPr="00BE089C" w:rsidRDefault="00A361AD" w:rsidP="00A361AD">
      <w:pPr>
        <w:pStyle w:val="a4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E089C">
        <w:rPr>
          <w:rFonts w:ascii="Arial" w:hAnsi="Arial" w:cs="Arial"/>
          <w:b/>
          <w:sz w:val="22"/>
          <w:szCs w:val="22"/>
        </w:rPr>
        <w:t>Кафедра международных валютных и кредитных отношений</w:t>
      </w: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 дисциплине: «Финансы»</w:t>
      </w:r>
    </w:p>
    <w:p w:rsidR="00A361AD" w:rsidRDefault="00A361AD" w:rsidP="00A361AD">
      <w:pPr>
        <w:pStyle w:val="a4"/>
        <w:spacing w:before="120" w:beforeAutospacing="0" w:after="12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тему: </w:t>
      </w:r>
      <w:r w:rsidRPr="00BE089C">
        <w:rPr>
          <w:rFonts w:ascii="Arial" w:hAnsi="Arial" w:cs="Arial"/>
          <w:b/>
        </w:rPr>
        <w:t>«Государственные финансы: понятие, структура, функции»</w:t>
      </w: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Pr="00BE089C" w:rsidRDefault="00A361AD" w:rsidP="00A361AD">
      <w:pPr>
        <w:pStyle w:val="a4"/>
        <w:spacing w:before="0" w:beforeAutospacing="0" w:after="0" w:afterAutospacing="0" w:line="360" w:lineRule="auto"/>
        <w:jc w:val="right"/>
        <w:rPr>
          <w:rFonts w:ascii="Arial" w:hAnsi="Arial" w:cs="Arial"/>
          <w:b/>
        </w:rPr>
      </w:pPr>
      <w:r w:rsidRPr="00BE089C">
        <w:rPr>
          <w:rFonts w:ascii="Arial" w:hAnsi="Arial" w:cs="Arial"/>
          <w:b/>
        </w:rPr>
        <w:t>Выполнила:</w:t>
      </w:r>
    </w:p>
    <w:p w:rsidR="00A361AD" w:rsidRDefault="00A361AD" w:rsidP="00A361AD">
      <w:pPr>
        <w:pStyle w:val="a4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Студентка 3 МЭО </w:t>
      </w:r>
    </w:p>
    <w:p w:rsidR="00A361AD" w:rsidRDefault="00A361AD" w:rsidP="00A361AD">
      <w:pPr>
        <w:pStyle w:val="a4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6 академ. гр.</w:t>
      </w:r>
    </w:p>
    <w:p w:rsidR="00A361AD" w:rsidRDefault="00A361AD" w:rsidP="00A361AD">
      <w:pPr>
        <w:pStyle w:val="a4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Пантух Э.Б.</w:t>
      </w:r>
    </w:p>
    <w:p w:rsidR="00A361AD" w:rsidRPr="00BE089C" w:rsidRDefault="00A361AD" w:rsidP="00A361AD">
      <w:pPr>
        <w:pStyle w:val="a4"/>
        <w:spacing w:before="0" w:beforeAutospacing="0" w:after="0" w:afterAutospacing="0" w:line="360" w:lineRule="auto"/>
        <w:jc w:val="right"/>
        <w:rPr>
          <w:rFonts w:ascii="Arial" w:hAnsi="Arial" w:cs="Arial"/>
          <w:b/>
        </w:rPr>
      </w:pPr>
      <w:r w:rsidRPr="00BE089C">
        <w:rPr>
          <w:rFonts w:ascii="Arial" w:hAnsi="Arial" w:cs="Arial"/>
          <w:b/>
        </w:rPr>
        <w:t>Проверила:</w:t>
      </w:r>
    </w:p>
    <w:p w:rsidR="00A361AD" w:rsidRDefault="00A361AD" w:rsidP="00A361AD">
      <w:pPr>
        <w:pStyle w:val="a4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Хмыз О.В.</w:t>
      </w:r>
    </w:p>
    <w:p w:rsidR="00A361AD" w:rsidRDefault="00A361AD" w:rsidP="00A361AD">
      <w:pPr>
        <w:pStyle w:val="a4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Доцент, к.э.н.</w:t>
      </w: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Москва 2010 г.</w:t>
      </w:r>
    </w:p>
    <w:p w:rsidR="00A361AD" w:rsidRPr="00B5101A" w:rsidRDefault="00A361AD" w:rsidP="00A361AD">
      <w:pPr>
        <w:pStyle w:val="a4"/>
        <w:spacing w:before="120" w:beforeAutospacing="0" w:after="120" w:afterAutospacing="0" w:line="360" w:lineRule="auto"/>
        <w:jc w:val="center"/>
        <w:rPr>
          <w:rFonts w:ascii="Arial" w:hAnsi="Arial" w:cs="Arial"/>
          <w:b/>
        </w:rPr>
      </w:pPr>
      <w:r w:rsidRPr="00B5101A">
        <w:rPr>
          <w:rFonts w:ascii="Arial" w:hAnsi="Arial" w:cs="Arial"/>
          <w:b/>
        </w:rPr>
        <w:t>Содержание</w:t>
      </w:r>
    </w:p>
    <w:p w:rsidR="00A361AD" w:rsidRDefault="00A361AD" w:rsidP="00A361AD">
      <w:pPr>
        <w:pStyle w:val="a4"/>
        <w:numPr>
          <w:ilvl w:val="0"/>
          <w:numId w:val="6"/>
        </w:numPr>
        <w:spacing w:before="120" w:beforeAutospacing="0" w:after="12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Введение</w:t>
      </w:r>
      <w:r w:rsidR="004D18E9">
        <w:rPr>
          <w:rFonts w:ascii="Arial" w:hAnsi="Arial" w:cs="Arial"/>
        </w:rPr>
        <w:t>…………………………………………………………………………..стр. 3</w:t>
      </w:r>
    </w:p>
    <w:p w:rsidR="00A361AD" w:rsidRDefault="00A361AD" w:rsidP="00A361AD">
      <w:pPr>
        <w:pStyle w:val="a4"/>
        <w:numPr>
          <w:ilvl w:val="0"/>
          <w:numId w:val="6"/>
        </w:numPr>
        <w:spacing w:before="120" w:beforeAutospacing="0" w:after="12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Понятие государственных финансов</w:t>
      </w:r>
      <w:r w:rsidR="004D18E9">
        <w:rPr>
          <w:rFonts w:ascii="Arial" w:hAnsi="Arial" w:cs="Arial"/>
        </w:rPr>
        <w:t>…………………………………………стр. 4</w:t>
      </w:r>
    </w:p>
    <w:p w:rsidR="00A361AD" w:rsidRDefault="00A361AD" w:rsidP="00A361AD">
      <w:pPr>
        <w:pStyle w:val="a4"/>
        <w:numPr>
          <w:ilvl w:val="0"/>
          <w:numId w:val="6"/>
        </w:numPr>
        <w:spacing w:before="120" w:beforeAutospacing="0" w:after="12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Функции государственных финансов</w:t>
      </w:r>
      <w:r w:rsidR="004D18E9">
        <w:rPr>
          <w:rFonts w:ascii="Arial" w:hAnsi="Arial" w:cs="Arial"/>
        </w:rPr>
        <w:t>……..…………………………………стр. 10</w:t>
      </w:r>
    </w:p>
    <w:p w:rsidR="00A361AD" w:rsidRDefault="00A361AD" w:rsidP="00A361AD">
      <w:pPr>
        <w:pStyle w:val="a4"/>
        <w:numPr>
          <w:ilvl w:val="0"/>
          <w:numId w:val="6"/>
        </w:numPr>
        <w:spacing w:before="120" w:beforeAutospacing="0" w:after="12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Структура государственных финансов</w:t>
      </w:r>
      <w:r w:rsidR="004D18E9">
        <w:rPr>
          <w:rFonts w:ascii="Arial" w:hAnsi="Arial" w:cs="Arial"/>
        </w:rPr>
        <w:t>………………………………………стр.13</w:t>
      </w:r>
    </w:p>
    <w:p w:rsidR="00A361AD" w:rsidRDefault="00A361AD" w:rsidP="00A361AD">
      <w:pPr>
        <w:pStyle w:val="a4"/>
        <w:numPr>
          <w:ilvl w:val="0"/>
          <w:numId w:val="6"/>
        </w:numPr>
        <w:spacing w:before="120" w:beforeAutospacing="0" w:after="12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Заключение</w:t>
      </w:r>
      <w:r w:rsidR="004D18E9">
        <w:rPr>
          <w:rFonts w:ascii="Arial" w:hAnsi="Arial" w:cs="Arial"/>
        </w:rPr>
        <w:t>……………………………………………………………………….стр.17</w:t>
      </w:r>
      <w:r>
        <w:rPr>
          <w:rFonts w:ascii="Arial" w:hAnsi="Arial" w:cs="Arial"/>
        </w:rPr>
        <w:t xml:space="preserve"> </w:t>
      </w:r>
    </w:p>
    <w:p w:rsidR="00A361AD" w:rsidRDefault="00A361AD" w:rsidP="00A361AD">
      <w:pPr>
        <w:pStyle w:val="a4"/>
        <w:numPr>
          <w:ilvl w:val="0"/>
          <w:numId w:val="6"/>
        </w:numPr>
        <w:spacing w:before="120" w:beforeAutospacing="0" w:after="12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Литература</w:t>
      </w:r>
      <w:r w:rsidR="004D18E9">
        <w:rPr>
          <w:rFonts w:ascii="Arial" w:hAnsi="Arial" w:cs="Arial"/>
        </w:rPr>
        <w:t>………………………………………………………………………..стр.19</w:t>
      </w: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rPr>
          <w:rFonts w:ascii="Arial" w:hAnsi="Arial" w:cs="Arial"/>
        </w:rPr>
      </w:pPr>
    </w:p>
    <w:p w:rsidR="00A361AD" w:rsidRPr="00B5101A" w:rsidRDefault="00A361AD" w:rsidP="00A361AD">
      <w:pPr>
        <w:pStyle w:val="a4"/>
        <w:spacing w:before="120" w:beforeAutospacing="0" w:after="120" w:afterAutospacing="0" w:line="360" w:lineRule="auto"/>
        <w:jc w:val="center"/>
        <w:rPr>
          <w:rFonts w:ascii="Arial" w:hAnsi="Arial" w:cs="Arial"/>
          <w:b/>
        </w:rPr>
      </w:pPr>
      <w:r w:rsidRPr="00B5101A">
        <w:rPr>
          <w:rFonts w:ascii="Arial" w:hAnsi="Arial" w:cs="Arial"/>
          <w:b/>
        </w:rPr>
        <w:t>Введение</w:t>
      </w:r>
    </w:p>
    <w:p w:rsidR="00A361AD" w:rsidRPr="000250D0" w:rsidRDefault="00A361AD" w:rsidP="00A361AD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0250D0">
        <w:rPr>
          <w:rFonts w:ascii="Arial" w:hAnsi="Arial" w:cs="Arial"/>
        </w:rPr>
        <w:t xml:space="preserve">Рыночная экономика при всем разнообразии </w:t>
      </w:r>
      <w:r w:rsidRPr="000250D0">
        <w:rPr>
          <w:rFonts w:ascii="Arial" w:hAnsi="Arial" w:cs="Arial"/>
          <w:iCs/>
        </w:rPr>
        <w:t xml:space="preserve">ее моделей, </w:t>
      </w:r>
      <w:r w:rsidRPr="000250D0">
        <w:rPr>
          <w:rFonts w:ascii="Arial" w:hAnsi="Arial" w:cs="Arial"/>
        </w:rPr>
        <w:t>известных мировой практике, характеризуется тем, что представляет собой социально-ориентированное хозяйство, дополняемое государственным регулированием.</w:t>
      </w:r>
    </w:p>
    <w:p w:rsidR="00A361AD" w:rsidRDefault="00A361AD" w:rsidP="00A361AD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0250D0">
        <w:rPr>
          <w:rFonts w:ascii="Arial" w:hAnsi="Arial" w:cs="Arial"/>
        </w:rPr>
        <w:t xml:space="preserve">Огромную роль как в самой структуре рыночных отношений, так и в механизме их регулирования со стороны государства играют финансы. Они - неотъемлемая часть рыночных отношений и одновременно важный инструмент реализации государственной политики. </w:t>
      </w:r>
    </w:p>
    <w:p w:rsidR="00A361AD" w:rsidRPr="00BE089C" w:rsidRDefault="00A361AD" w:rsidP="00A361AD">
      <w:pPr>
        <w:pStyle w:val="a4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</w:rPr>
      </w:pPr>
      <w:r w:rsidRPr="00BE089C">
        <w:rPr>
          <w:rFonts w:ascii="Arial" w:hAnsi="Arial" w:cs="Arial"/>
        </w:rPr>
        <w:t xml:space="preserve">Термин </w:t>
      </w:r>
      <w:r w:rsidRPr="00BE089C">
        <w:rPr>
          <w:rStyle w:val="a5"/>
          <w:rFonts w:ascii="Arial" w:hAnsi="Arial" w:cs="Arial"/>
          <w:b w:val="0"/>
          <w:i/>
        </w:rPr>
        <w:t>государственные финансы</w:t>
      </w:r>
      <w:r w:rsidRPr="00BE089C">
        <w:rPr>
          <w:rFonts w:ascii="Arial" w:hAnsi="Arial" w:cs="Arial"/>
        </w:rPr>
        <w:t xml:space="preserve"> раскрывает понятие сущности государственного управления, рассматривает основные типы и формы государства и органов его власти, помогает определить структуру и компетенции органов законодательной и исполнительной власти, определяет роль судебной власти, систему органов местного самоуправления и многое другое. </w:t>
      </w:r>
    </w:p>
    <w:p w:rsidR="00A361AD" w:rsidRDefault="00A361AD" w:rsidP="00A361AD">
      <w:pPr>
        <w:spacing w:before="120" w:after="120" w:line="360" w:lineRule="auto"/>
        <w:ind w:firstLine="708"/>
        <w:jc w:val="both"/>
        <w:rPr>
          <w:rFonts w:ascii="Arial" w:hAnsi="Arial" w:cs="Arial"/>
          <w:color w:val="000000"/>
        </w:rPr>
      </w:pPr>
      <w:r w:rsidRPr="00BE089C">
        <w:rPr>
          <w:rFonts w:ascii="Arial" w:hAnsi="Arial" w:cs="Arial"/>
          <w:color w:val="000000"/>
        </w:rPr>
        <w:t xml:space="preserve">Актуальность выбранной для исследования темы заключается в том, что одним из значимых факторов успешного развития экономики </w:t>
      </w:r>
      <w:r>
        <w:rPr>
          <w:rFonts w:ascii="Arial" w:hAnsi="Arial" w:cs="Arial"/>
          <w:color w:val="000000"/>
        </w:rPr>
        <w:t xml:space="preserve">любой страны </w:t>
      </w:r>
      <w:r w:rsidRPr="00BE089C">
        <w:rPr>
          <w:rFonts w:ascii="Arial" w:hAnsi="Arial" w:cs="Arial"/>
          <w:color w:val="000000"/>
        </w:rPr>
        <w:t xml:space="preserve">должно стать эффективное и грамотное управление финансовыми ресурсами страны, выражающееся в проведении государственной финансовой политики. Для правильного осуществления поставленных перед финансовой политикой задач требуется четкий и глубокий подход к пониманию сущности, финансовых ресурсов, а также элементов, ее составляющих. </w:t>
      </w:r>
    </w:p>
    <w:p w:rsidR="00A361AD" w:rsidRDefault="00A361AD" w:rsidP="00A361AD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:rsidR="00A361AD" w:rsidRDefault="00A361AD" w:rsidP="00A361AD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:rsidR="00A361AD" w:rsidRDefault="00A361AD" w:rsidP="00A361AD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:rsidR="00A361AD" w:rsidRDefault="00A361AD" w:rsidP="00A361AD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:rsidR="00A361AD" w:rsidRDefault="00A361AD" w:rsidP="00A361AD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:rsidR="00A361AD" w:rsidRDefault="00A361AD" w:rsidP="00A361AD">
      <w:pPr>
        <w:spacing w:before="120" w:after="120" w:line="360" w:lineRule="auto"/>
        <w:jc w:val="both"/>
        <w:rPr>
          <w:rFonts w:ascii="Arial" w:hAnsi="Arial" w:cs="Arial"/>
        </w:rPr>
      </w:pPr>
    </w:p>
    <w:p w:rsidR="00A361AD" w:rsidRDefault="00A361AD" w:rsidP="00A361AD">
      <w:pPr>
        <w:spacing w:before="120" w:after="120" w:line="360" w:lineRule="auto"/>
        <w:jc w:val="both"/>
        <w:rPr>
          <w:rFonts w:ascii="Arial" w:hAnsi="Arial" w:cs="Arial"/>
        </w:rPr>
      </w:pPr>
    </w:p>
    <w:p w:rsidR="00A361AD" w:rsidRDefault="00A361AD" w:rsidP="00A361AD">
      <w:pPr>
        <w:spacing w:before="120" w:after="120" w:line="360" w:lineRule="auto"/>
        <w:jc w:val="both"/>
        <w:rPr>
          <w:rFonts w:ascii="Arial" w:hAnsi="Arial" w:cs="Arial"/>
        </w:rPr>
      </w:pPr>
    </w:p>
    <w:p w:rsidR="00A361AD" w:rsidRDefault="00A361AD" w:rsidP="00A361AD">
      <w:pPr>
        <w:spacing w:before="120" w:after="120" w:line="360" w:lineRule="auto"/>
        <w:jc w:val="both"/>
        <w:rPr>
          <w:rFonts w:ascii="Arial" w:hAnsi="Arial" w:cs="Arial"/>
        </w:rPr>
      </w:pPr>
    </w:p>
    <w:p w:rsidR="00A361AD" w:rsidRDefault="00A361AD" w:rsidP="00A361AD">
      <w:pPr>
        <w:spacing w:before="120" w:after="120" w:line="360" w:lineRule="auto"/>
        <w:jc w:val="both"/>
        <w:rPr>
          <w:rFonts w:ascii="Arial" w:hAnsi="Arial" w:cs="Arial"/>
        </w:rPr>
      </w:pPr>
    </w:p>
    <w:p w:rsidR="00A361AD" w:rsidRDefault="00A361AD" w:rsidP="00A361AD">
      <w:pPr>
        <w:spacing w:before="120" w:after="120" w:line="360" w:lineRule="auto"/>
        <w:jc w:val="both"/>
        <w:rPr>
          <w:rFonts w:ascii="Arial" w:hAnsi="Arial" w:cs="Arial"/>
        </w:rPr>
      </w:pPr>
    </w:p>
    <w:p w:rsidR="00A361AD" w:rsidRPr="008E712A" w:rsidRDefault="00A361AD" w:rsidP="00A361AD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8E712A">
        <w:rPr>
          <w:rFonts w:ascii="Arial" w:hAnsi="Arial" w:cs="Arial"/>
          <w:b/>
        </w:rPr>
        <w:t>. Понятие государственных финансов</w:t>
      </w:r>
    </w:p>
    <w:p w:rsidR="00A361AD" w:rsidRPr="00BE089C" w:rsidRDefault="00A361AD" w:rsidP="00A361AD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BE089C">
        <w:rPr>
          <w:rFonts w:ascii="Arial" w:hAnsi="Arial" w:cs="Arial"/>
        </w:rPr>
        <w:t>На заре человеческого общества г</w:t>
      </w:r>
      <w:r>
        <w:rPr>
          <w:rFonts w:ascii="Arial" w:hAnsi="Arial" w:cs="Arial"/>
        </w:rPr>
        <w:t>осударства не существовало. Люд</w:t>
      </w:r>
      <w:r w:rsidRPr="0022737F">
        <w:rPr>
          <w:rFonts w:ascii="Arial" w:hAnsi="Arial" w:cs="Arial"/>
        </w:rPr>
        <w:t>и</w:t>
      </w:r>
      <w:r w:rsidRPr="00BE089C">
        <w:rPr>
          <w:rFonts w:ascii="Arial" w:hAnsi="Arial" w:cs="Arial"/>
        </w:rPr>
        <w:t xml:space="preserve"> совместно владели и распоряжались материальными ресурсами, а добываемые средства существования распределялись по полу и возрасту</w:t>
      </w:r>
      <w:r w:rsidRPr="00BE089C">
        <w:rPr>
          <w:rFonts w:ascii="Arial" w:hAnsi="Arial" w:cs="Arial"/>
          <w:i/>
          <w:iCs/>
        </w:rPr>
        <w:t>.</w:t>
      </w:r>
      <w:r w:rsidRPr="00BE089C">
        <w:rPr>
          <w:rFonts w:ascii="Arial" w:hAnsi="Arial" w:cs="Arial"/>
        </w:rPr>
        <w:t xml:space="preserve"> С появлением индивидуального производства, частной собственности и социального расслоения возникает государство.</w:t>
      </w:r>
    </w:p>
    <w:p w:rsidR="00A361AD" w:rsidRDefault="00A361AD" w:rsidP="00A361AD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BE089C">
        <w:rPr>
          <w:rFonts w:ascii="Arial" w:hAnsi="Arial" w:cs="Arial"/>
        </w:rPr>
        <w:t xml:space="preserve">Государство — это не только и не столько наименование территории, где проживают люди, объединенные языком, культурой, традициями. </w:t>
      </w:r>
      <w:r w:rsidRPr="0022737F">
        <w:rPr>
          <w:rFonts w:ascii="Arial" w:hAnsi="Arial" w:cs="Arial"/>
          <w:bCs/>
        </w:rPr>
        <w:t>Государство — это особая публичная власть</w:t>
      </w:r>
      <w:r w:rsidRPr="00BE089C">
        <w:rPr>
          <w:rFonts w:ascii="Arial" w:hAnsi="Arial" w:cs="Arial"/>
        </w:rPr>
        <w:t>, в состав которой входят особые институты: армия, полиция, различные принудительные учреждения, организации, разрабатывающие и принимающие законы, и т. д. Они становятся «государством» благодаря деятельности людей, наделенных определенными знаниями и опытом. Важнейшая их особенность заключается в том, что они, выполняя властные функции в обществе, не производят привычных благ (одежды, обуви, продуктов питания). Вместе с тем для осуществления своих функций эти люди должны есть, пить, обуваться, одеваться, платить за средства передвижения. Поэтому с возникновением государства появилась необходимость отыскания ресурсов для его содержания. Первоначально это были вещественные подати населения, в дальнейшем, с появлением товарно-денежных отношений, — денежные платежи. Сово</w:t>
      </w:r>
      <w:r>
        <w:rPr>
          <w:rFonts w:ascii="Arial" w:hAnsi="Arial" w:cs="Arial"/>
        </w:rPr>
        <w:t>купность этих денежных ресурсов</w:t>
      </w:r>
      <w:r w:rsidRPr="00BE089C">
        <w:rPr>
          <w:rFonts w:ascii="Arial" w:hAnsi="Arial" w:cs="Arial"/>
        </w:rPr>
        <w:t xml:space="preserve"> и получила название </w:t>
      </w:r>
      <w:r w:rsidRPr="0022737F">
        <w:rPr>
          <w:rFonts w:ascii="Arial" w:hAnsi="Arial" w:cs="Arial"/>
          <w:bCs/>
        </w:rPr>
        <w:t>«государственные финансы»</w:t>
      </w:r>
      <w:r w:rsidRPr="00BE089C">
        <w:rPr>
          <w:rFonts w:ascii="Arial" w:hAnsi="Arial" w:cs="Arial"/>
        </w:rPr>
        <w:t xml:space="preserve">. </w:t>
      </w:r>
    </w:p>
    <w:p w:rsidR="00A361AD" w:rsidRPr="00BE089C" w:rsidRDefault="00A361AD" w:rsidP="00A361AD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BE089C">
        <w:rPr>
          <w:rFonts w:ascii="Arial" w:hAnsi="Arial" w:cs="Arial"/>
        </w:rPr>
        <w:t>Сам термин «финансы» на латыни означает «платеж», «доход».</w:t>
      </w:r>
      <w:r>
        <w:rPr>
          <w:rFonts w:ascii="Arial" w:hAnsi="Arial" w:cs="Arial"/>
        </w:rPr>
        <w:t xml:space="preserve"> </w:t>
      </w:r>
      <w:r w:rsidRPr="00BE089C">
        <w:rPr>
          <w:rFonts w:ascii="Arial" w:hAnsi="Arial" w:cs="Arial"/>
        </w:rPr>
        <w:t>Впервые в этом значении его начали использовать торговцы в средневековой Италии; в дальнейшем оно стало применяться дня обозначения денежных ресурсов, используемых для содержания государства.</w:t>
      </w:r>
    </w:p>
    <w:p w:rsidR="00A361AD" w:rsidRDefault="00A361AD" w:rsidP="00A361AD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22737F">
        <w:rPr>
          <w:rStyle w:val="a5"/>
          <w:rFonts w:ascii="Arial" w:hAnsi="Arial" w:cs="Arial"/>
          <w:b w:val="0"/>
        </w:rPr>
        <w:t>Таким образом,</w:t>
      </w:r>
      <w:r w:rsidRPr="0022737F">
        <w:rPr>
          <w:rStyle w:val="a5"/>
          <w:rFonts w:ascii="Arial" w:hAnsi="Arial" w:cs="Arial"/>
        </w:rPr>
        <w:t xml:space="preserve"> государственные</w:t>
      </w:r>
      <w:r w:rsidRPr="00BE089C">
        <w:rPr>
          <w:rStyle w:val="a5"/>
          <w:rFonts w:ascii="Arial" w:hAnsi="Arial" w:cs="Arial"/>
        </w:rPr>
        <w:t xml:space="preserve"> финансы </w:t>
      </w:r>
      <w:r w:rsidRPr="00BE089C">
        <w:rPr>
          <w:rFonts w:ascii="Arial" w:hAnsi="Arial" w:cs="Arial"/>
        </w:rPr>
        <w:t xml:space="preserve">(Public finance) </w:t>
      </w:r>
      <w:r w:rsidRPr="00BE089C">
        <w:rPr>
          <w:rStyle w:val="a5"/>
          <w:rFonts w:ascii="Arial" w:hAnsi="Arial" w:cs="Arial"/>
        </w:rPr>
        <w:t xml:space="preserve">-  </w:t>
      </w:r>
      <w:r w:rsidRPr="00BE089C">
        <w:rPr>
          <w:rFonts w:ascii="Arial" w:hAnsi="Arial" w:cs="Arial"/>
        </w:rPr>
        <w:t xml:space="preserve">совокупность экономических отношений, система образования и распределения денежных фондов, необходимых государству для </w:t>
      </w:r>
      <w:r w:rsidRPr="00C51A6F">
        <w:rPr>
          <w:rFonts w:ascii="Arial" w:hAnsi="Arial" w:cs="Arial"/>
        </w:rPr>
        <w:t xml:space="preserve">содержания его органов и выполнения присущих ему функций. Это могут быть правительственные расходы на любом уровне, включая инвестиции, социальные выплаты, занятость в государственном секторе и </w:t>
      </w:r>
      <w:hyperlink r:id="rId7" w:history="1">
        <w:r w:rsidRPr="00C51A6F">
          <w:rPr>
            <w:rStyle w:val="a3"/>
            <w:rFonts w:ascii="Arial" w:hAnsi="Arial" w:cs="Arial"/>
            <w:color w:val="auto"/>
            <w:u w:val="none"/>
          </w:rPr>
          <w:t>правительственные закупки</w:t>
        </w:r>
      </w:hyperlink>
      <w:r w:rsidRPr="00C51A6F">
        <w:rPr>
          <w:rFonts w:ascii="Arial" w:hAnsi="Arial" w:cs="Arial"/>
        </w:rPr>
        <w:t xml:space="preserve">;  а также доходы, например, налоги или оплата государственных услуг. </w:t>
      </w:r>
    </w:p>
    <w:p w:rsidR="00A361AD" w:rsidRPr="00C51A6F" w:rsidRDefault="00A361AD" w:rsidP="00A361AD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C51A6F">
        <w:rPr>
          <w:rFonts w:ascii="Arial" w:hAnsi="Arial" w:cs="Arial"/>
        </w:rPr>
        <w:t xml:space="preserve">Государственные </w:t>
      </w:r>
      <w:hyperlink r:id="rId8" w:history="1">
        <w:r w:rsidRPr="00C51A6F">
          <w:rPr>
            <w:rStyle w:val="a3"/>
            <w:rFonts w:ascii="Arial" w:hAnsi="Arial" w:cs="Arial"/>
            <w:color w:val="auto"/>
            <w:u w:val="none"/>
          </w:rPr>
          <w:t>финансы</w:t>
        </w:r>
      </w:hyperlink>
      <w:r w:rsidRPr="00C51A6F">
        <w:rPr>
          <w:rFonts w:ascii="Arial" w:hAnsi="Arial" w:cs="Arial"/>
        </w:rPr>
        <w:t xml:space="preserve"> являются составной частью финансовой системы страны. Впервые термин </w:t>
      </w:r>
      <w:r w:rsidRPr="00C51A6F">
        <w:rPr>
          <w:rFonts w:ascii="Arial" w:hAnsi="Arial" w:cs="Arial"/>
          <w:b/>
        </w:rPr>
        <w:t>«</w:t>
      </w:r>
      <w:r w:rsidRPr="00C51A6F">
        <w:rPr>
          <w:rStyle w:val="a5"/>
          <w:rFonts w:ascii="Arial" w:hAnsi="Arial" w:cs="Arial"/>
          <w:b w:val="0"/>
        </w:rPr>
        <w:t>Государственные финансы</w:t>
      </w:r>
      <w:r w:rsidRPr="00C51A6F">
        <w:rPr>
          <w:rFonts w:ascii="Arial" w:hAnsi="Arial" w:cs="Arial"/>
          <w:b/>
        </w:rPr>
        <w:t>»</w:t>
      </w:r>
      <w:r w:rsidRPr="00C51A6F">
        <w:rPr>
          <w:rFonts w:ascii="Arial" w:hAnsi="Arial" w:cs="Arial"/>
        </w:rPr>
        <w:t xml:space="preserve"> стал применяться во Франции в 16 в. Сущность </w:t>
      </w:r>
      <w:r w:rsidRPr="00C51A6F">
        <w:rPr>
          <w:rStyle w:val="a5"/>
          <w:rFonts w:ascii="Arial" w:hAnsi="Arial" w:cs="Arial"/>
          <w:b w:val="0"/>
        </w:rPr>
        <w:t xml:space="preserve">государственных финансов </w:t>
      </w:r>
      <w:r w:rsidRPr="00C51A6F">
        <w:rPr>
          <w:rFonts w:ascii="Arial" w:hAnsi="Arial" w:cs="Arial"/>
        </w:rPr>
        <w:t>определяется господствующим способом производства и классовой природой государства.</w:t>
      </w:r>
    </w:p>
    <w:p w:rsidR="00A361AD" w:rsidRDefault="00A361AD" w:rsidP="00A361AD">
      <w:pPr>
        <w:pStyle w:val="a4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</w:rPr>
      </w:pPr>
      <w:r w:rsidRPr="00BE089C">
        <w:rPr>
          <w:rFonts w:ascii="Arial" w:hAnsi="Arial" w:cs="Arial"/>
        </w:rPr>
        <w:t xml:space="preserve">В рабовладельческих, феодальных и капиталистических обществах </w:t>
      </w:r>
      <w:r w:rsidRPr="00E9760B">
        <w:rPr>
          <w:rStyle w:val="a5"/>
          <w:rFonts w:ascii="Arial" w:hAnsi="Arial" w:cs="Arial"/>
          <w:b w:val="0"/>
        </w:rPr>
        <w:t>государственные финансы</w:t>
      </w:r>
      <w:r w:rsidRPr="00BE089C">
        <w:rPr>
          <w:rFonts w:ascii="Arial" w:hAnsi="Arial" w:cs="Arial"/>
        </w:rPr>
        <w:t xml:space="preserve"> служат орудием дополнительной эксплуатации трудящихся, т. к. основная тяжесть налогов и сборов падает на них, а добытые т. о. денежные средства идут на содержание аппарата классового угнет</w:t>
      </w:r>
      <w:r>
        <w:rPr>
          <w:rFonts w:ascii="Arial" w:hAnsi="Arial" w:cs="Arial"/>
        </w:rPr>
        <w:t xml:space="preserve">ения, на поддержку и обогащение </w:t>
      </w:r>
      <w:r w:rsidRPr="00BE089C">
        <w:rPr>
          <w:rFonts w:ascii="Arial" w:hAnsi="Arial" w:cs="Arial"/>
        </w:rPr>
        <w:t>господствующих классов.</w:t>
      </w:r>
      <w:r>
        <w:rPr>
          <w:rFonts w:ascii="Arial" w:hAnsi="Arial" w:cs="Arial"/>
        </w:rPr>
        <w:t xml:space="preserve">                                </w:t>
      </w:r>
    </w:p>
    <w:p w:rsidR="00A361AD" w:rsidRDefault="00A361AD" w:rsidP="00A361AD">
      <w:pPr>
        <w:pStyle w:val="a4"/>
        <w:spacing w:before="120" w:beforeAutospacing="0" w:after="120" w:afterAutospacing="0" w:line="360" w:lineRule="auto"/>
        <w:ind w:firstLine="708"/>
        <w:jc w:val="both"/>
        <w:rPr>
          <w:rStyle w:val="a5"/>
          <w:rFonts w:ascii="Arial" w:hAnsi="Arial" w:cs="Arial"/>
          <w:b w:val="0"/>
        </w:rPr>
      </w:pPr>
      <w:r w:rsidRPr="00BE089C">
        <w:rPr>
          <w:rFonts w:ascii="Arial" w:hAnsi="Arial" w:cs="Arial"/>
        </w:rPr>
        <w:t xml:space="preserve">В докапиталистических формациях государственные доходы и расходы имели главным образом натуральную форму. Труд рабов и производимые ими продукты служили средством покрытия большей части потребностей рабовладельческого государства. Важным источником пополнения армии рабов и казны являлись военные грабежи и дань с покорённых народов. При феодализме решающим источником государственных ресурсов стали труд крепостных крестьян и производимые ими продукты. С созданием централизованных государств и ростом их расходов появилась система регулярных общегосударственных налогов и пошлин, казна государства стала отделяться от личных средств главы государства, а сами средства всё более принимать денежную форму. Принудительные сборы и займы уступили место государственным займам и централизованным выпускам денег в обращение. В итоге сложилась (в современном её понимании) сложная система </w:t>
      </w:r>
      <w:r w:rsidRPr="00E9760B">
        <w:rPr>
          <w:rStyle w:val="a5"/>
          <w:rFonts w:ascii="Arial" w:hAnsi="Arial" w:cs="Arial"/>
          <w:b w:val="0"/>
        </w:rPr>
        <w:t>государственные финансы</w:t>
      </w:r>
      <w:r>
        <w:rPr>
          <w:rStyle w:val="a5"/>
          <w:rFonts w:ascii="Arial" w:hAnsi="Arial" w:cs="Arial"/>
          <w:b w:val="0"/>
        </w:rPr>
        <w:t xml:space="preserve">. </w:t>
      </w:r>
    </w:p>
    <w:p w:rsidR="00A361AD" w:rsidRPr="00BE089C" w:rsidRDefault="00A361AD" w:rsidP="00A361AD">
      <w:pPr>
        <w:pStyle w:val="a4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</w:rPr>
      </w:pPr>
      <w:r w:rsidRPr="00BE089C">
        <w:rPr>
          <w:rFonts w:ascii="Arial" w:hAnsi="Arial" w:cs="Arial"/>
        </w:rPr>
        <w:t xml:space="preserve">При капитализме в его домонополистический период назначение </w:t>
      </w:r>
      <w:r w:rsidRPr="00E9760B">
        <w:rPr>
          <w:rStyle w:val="a5"/>
          <w:rFonts w:ascii="Arial" w:hAnsi="Arial" w:cs="Arial"/>
          <w:b w:val="0"/>
        </w:rPr>
        <w:t>государственные финансы</w:t>
      </w:r>
      <w:r w:rsidRPr="00BE089C">
        <w:rPr>
          <w:rFonts w:ascii="Arial" w:hAnsi="Arial" w:cs="Arial"/>
        </w:rPr>
        <w:t xml:space="preserve"> сводилось главным образом к обеспечению материальных условий существования и функционирования государства. Расходы государства шли на содержание его органов, армии и флота, ведение войн, колониальные экспедиции и выплаты по государственному долгу, на общественные работы, финансирование ж.-д. строительства. Покрывались они путём изъятия части доходов у населения через налоги, государственные займы и бумажно-денежную эмиссию. В период империализма и особенно общего кризиса капитализма роль </w:t>
      </w:r>
      <w:r w:rsidRPr="00E9760B">
        <w:rPr>
          <w:rStyle w:val="a5"/>
          <w:rFonts w:ascii="Arial" w:hAnsi="Arial" w:cs="Arial"/>
          <w:b w:val="0"/>
        </w:rPr>
        <w:t>государственные финансы</w:t>
      </w:r>
      <w:r w:rsidRPr="00BE089C">
        <w:rPr>
          <w:rFonts w:ascii="Arial" w:hAnsi="Arial" w:cs="Arial"/>
        </w:rPr>
        <w:t xml:space="preserve"> в перераспределении денежных средств резко возросла.</w:t>
      </w:r>
    </w:p>
    <w:p w:rsidR="00A361AD" w:rsidRDefault="00A361AD" w:rsidP="00A361AD">
      <w:pPr>
        <w:pStyle w:val="a4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BE089C">
        <w:rPr>
          <w:rFonts w:ascii="Arial" w:hAnsi="Arial" w:cs="Arial"/>
        </w:rPr>
        <w:t xml:space="preserve">  Обострение противоречий империализма, развитие государственного монополистического капитализма вызвали колоссальное увеличение государственных расходов, налогового обложения и государственного долга. Государство активно вмешивается в процесс капиталистического воспроизводства. </w:t>
      </w:r>
      <w:r w:rsidRPr="00C51A6F">
        <w:rPr>
          <w:rFonts w:ascii="Arial" w:hAnsi="Arial" w:cs="Arial"/>
        </w:rPr>
        <w:t xml:space="preserve">Государственные </w:t>
      </w:r>
      <w:hyperlink r:id="rId9" w:history="1">
        <w:r w:rsidRPr="00C51A6F">
          <w:rPr>
            <w:rStyle w:val="a3"/>
            <w:rFonts w:ascii="Arial" w:hAnsi="Arial" w:cs="Arial"/>
            <w:color w:val="auto"/>
            <w:u w:val="none"/>
          </w:rPr>
          <w:t>финансы</w:t>
        </w:r>
      </w:hyperlink>
      <w:r>
        <w:rPr>
          <w:rFonts w:cs="Arial"/>
        </w:rPr>
        <w:t xml:space="preserve"> </w:t>
      </w:r>
      <w:r w:rsidRPr="00BE089C">
        <w:rPr>
          <w:rFonts w:ascii="Arial" w:hAnsi="Arial" w:cs="Arial"/>
        </w:rPr>
        <w:t xml:space="preserve">широко используются для стимулирования и регулирования капиталистической экономики. В связи с этим роль их в распределении и перераспределении национального дохода повышается. В США и Великобритании доля национального дохода, перераспределяемая через государственный бюджет, возросла в 60-х гг. до 40%. Главной причиной роста в империалистических странах государственных расходов, налогов и государственного долга является милитаризация экономики, гонка вооружений. Через систему </w:t>
      </w:r>
      <w:r w:rsidRPr="00E9760B">
        <w:rPr>
          <w:rStyle w:val="a5"/>
          <w:rFonts w:ascii="Arial" w:hAnsi="Arial" w:cs="Arial"/>
          <w:b w:val="0"/>
        </w:rPr>
        <w:t>государственных финансов</w:t>
      </w:r>
      <w:r w:rsidRPr="00BE089C">
        <w:rPr>
          <w:rFonts w:ascii="Arial" w:hAnsi="Arial" w:cs="Arial"/>
        </w:rPr>
        <w:t xml:space="preserve"> происходит перераспределение доходов и накоплений в пользу монополий и, прежде всего, магнатов военно-промышленных концернов, обогащающихся на военных поставках, прямых бюджетных субсидиях, открытых и скрытых налоговых) льготах. Финансовая система капиталистических государств находится в состоянии глубокого кризиса. Имеет место громадный рост военных расходов, хроническая дефицитность государственных бюджетов, рост государственного долга, налогов, хроническая инфляция, непроизводительное рас</w:t>
      </w:r>
      <w:r>
        <w:rPr>
          <w:rFonts w:ascii="Arial" w:hAnsi="Arial" w:cs="Arial"/>
        </w:rPr>
        <w:t>точение финансовых ресурсов.</w:t>
      </w:r>
    </w:p>
    <w:p w:rsidR="00A361AD" w:rsidRDefault="00A361AD" w:rsidP="00A361AD">
      <w:pPr>
        <w:pStyle w:val="a4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</w:rPr>
      </w:pPr>
      <w:r w:rsidRPr="00BE089C">
        <w:rPr>
          <w:rFonts w:ascii="Arial" w:hAnsi="Arial" w:cs="Arial"/>
        </w:rPr>
        <w:t xml:space="preserve">В странах, завоевавших после 2-й мировой войны 1939-45 политическую независимость и вставших на путь борьбы за экономическую самостоятельность, </w:t>
      </w:r>
      <w:r w:rsidRPr="00E9760B">
        <w:rPr>
          <w:rStyle w:val="a5"/>
          <w:rFonts w:ascii="Arial" w:hAnsi="Arial" w:cs="Arial"/>
          <w:b w:val="0"/>
        </w:rPr>
        <w:t>государственные финансы</w:t>
      </w:r>
      <w:r w:rsidRPr="00BE089C">
        <w:rPr>
          <w:rFonts w:ascii="Arial" w:hAnsi="Arial" w:cs="Arial"/>
        </w:rPr>
        <w:t xml:space="preserve"> используются для проведения индустриализации и аграрных преобразований, ликвидации последствий колониализма в области образования, здравоохранения, культуры и т. д.</w:t>
      </w:r>
    </w:p>
    <w:p w:rsidR="00A361AD" w:rsidRDefault="00A361AD" w:rsidP="00A361AD">
      <w:pPr>
        <w:pStyle w:val="a4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</w:rPr>
      </w:pPr>
      <w:r w:rsidRPr="00BE089C">
        <w:rPr>
          <w:rFonts w:ascii="Arial" w:hAnsi="Arial" w:cs="Arial"/>
        </w:rPr>
        <w:t xml:space="preserve">При социализме </w:t>
      </w:r>
      <w:r w:rsidRPr="00E9760B">
        <w:rPr>
          <w:rStyle w:val="a5"/>
          <w:rFonts w:ascii="Arial" w:hAnsi="Arial" w:cs="Arial"/>
          <w:b w:val="0"/>
        </w:rPr>
        <w:t>государственные финансы</w:t>
      </w:r>
      <w:r w:rsidRPr="00BE089C">
        <w:rPr>
          <w:rFonts w:ascii="Arial" w:hAnsi="Arial" w:cs="Arial"/>
        </w:rPr>
        <w:t xml:space="preserve"> превращаются в одно из важнейших орудий экономической и финансовой политики государства, осуществления социалистических преобразований. В СССР в переходный период от капитализма к социализму </w:t>
      </w:r>
      <w:r w:rsidRPr="00E9760B">
        <w:rPr>
          <w:rStyle w:val="a5"/>
          <w:rFonts w:ascii="Arial" w:hAnsi="Arial" w:cs="Arial"/>
          <w:b w:val="0"/>
        </w:rPr>
        <w:t>государственные финансы</w:t>
      </w:r>
      <w:r w:rsidRPr="00BE089C">
        <w:rPr>
          <w:rFonts w:ascii="Arial" w:hAnsi="Arial" w:cs="Arial"/>
        </w:rPr>
        <w:t xml:space="preserve"> использовались главным образом для проведения социалистической индустриализации страны и коллективизации сельского хозяйства, осуществления культурной революции и ускоренного раз</w:t>
      </w:r>
      <w:r>
        <w:rPr>
          <w:rFonts w:ascii="Arial" w:hAnsi="Arial" w:cs="Arial"/>
        </w:rPr>
        <w:t>вития национальных республик.</w:t>
      </w:r>
    </w:p>
    <w:p w:rsidR="00A361AD" w:rsidRDefault="00A361AD" w:rsidP="00A361AD">
      <w:pPr>
        <w:pStyle w:val="a4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</w:rPr>
      </w:pPr>
      <w:r w:rsidRPr="00BE089C">
        <w:rPr>
          <w:rFonts w:ascii="Arial" w:hAnsi="Arial" w:cs="Arial"/>
        </w:rPr>
        <w:t xml:space="preserve">В СССР и др. социалистических странах за счёт </w:t>
      </w:r>
      <w:r w:rsidRPr="00E9760B">
        <w:rPr>
          <w:rStyle w:val="a5"/>
          <w:rFonts w:ascii="Arial" w:hAnsi="Arial" w:cs="Arial"/>
          <w:b w:val="0"/>
        </w:rPr>
        <w:t>государственных финансов</w:t>
      </w:r>
      <w:r w:rsidRPr="00BE089C">
        <w:rPr>
          <w:rFonts w:ascii="Arial" w:hAnsi="Arial" w:cs="Arial"/>
        </w:rPr>
        <w:t xml:space="preserve"> обеспечиваются финансовые потребности расширенного социалистического воспроизводства, подъём материального и культурного уровня жизни народа, содержание органов государственной власти, укрепление обороноспособности страны. </w:t>
      </w:r>
      <w:r w:rsidRPr="00C51A6F">
        <w:rPr>
          <w:rFonts w:ascii="Arial" w:hAnsi="Arial" w:cs="Arial"/>
        </w:rPr>
        <w:t xml:space="preserve">Государственные </w:t>
      </w:r>
      <w:hyperlink r:id="rId10" w:history="1">
        <w:r w:rsidRPr="00C51A6F">
          <w:rPr>
            <w:rStyle w:val="a3"/>
            <w:rFonts w:ascii="Arial" w:hAnsi="Arial" w:cs="Arial"/>
            <w:color w:val="auto"/>
            <w:u w:val="none"/>
          </w:rPr>
          <w:t>финансы</w:t>
        </w:r>
      </w:hyperlink>
      <w:r>
        <w:rPr>
          <w:rFonts w:ascii="Arial" w:hAnsi="Arial" w:cs="Arial"/>
        </w:rPr>
        <w:t xml:space="preserve"> </w:t>
      </w:r>
      <w:r w:rsidRPr="00BE089C">
        <w:rPr>
          <w:rFonts w:ascii="Arial" w:hAnsi="Arial" w:cs="Arial"/>
        </w:rPr>
        <w:t xml:space="preserve">тесно связаны с материальным производством. Они включают в себя общегосударственные финансы (государственный бюджет, государственное имущественное, личное и социальное страхование) и финансы государственных предприятий и отраслей хозяйства. Финансы государственных социалистических предприятий и отраслей народного хозяйства служат исходной базой </w:t>
      </w:r>
      <w:r w:rsidRPr="00E9760B">
        <w:rPr>
          <w:rStyle w:val="a5"/>
          <w:rFonts w:ascii="Arial" w:hAnsi="Arial" w:cs="Arial"/>
          <w:b w:val="0"/>
        </w:rPr>
        <w:t>государственные финансы</w:t>
      </w:r>
      <w:r w:rsidRPr="00BE089C">
        <w:rPr>
          <w:rFonts w:ascii="Arial" w:hAnsi="Arial" w:cs="Arial"/>
        </w:rPr>
        <w:t xml:space="preserve"> и главным источником ресурсов финансовой системы, а государственный бюджет - её ведущим и направляющим звеном. В связи с экономической реформой, проводимой в СССР с 1966, и расширением хозяйственной самостоятельности предприятий, повышается удельный вес в </w:t>
      </w:r>
      <w:r w:rsidRPr="00E9760B">
        <w:rPr>
          <w:rFonts w:ascii="Arial" w:hAnsi="Arial" w:cs="Arial"/>
        </w:rPr>
        <w:t>г</w:t>
      </w:r>
      <w:r w:rsidRPr="00E9760B">
        <w:rPr>
          <w:rStyle w:val="a5"/>
          <w:rFonts w:ascii="Arial" w:hAnsi="Arial" w:cs="Arial"/>
          <w:b w:val="0"/>
        </w:rPr>
        <w:t>осударственных</w:t>
      </w:r>
      <w:r w:rsidRPr="00BE089C">
        <w:rPr>
          <w:rFonts w:ascii="Arial" w:hAnsi="Arial" w:cs="Arial"/>
        </w:rPr>
        <w:t xml:space="preserve"> финансов предприятий и отраслей народного хозяйства. В 1966 из общей массы прибыли в 47 млрд. руб. оставалось в распоряжении предприятий 11,9 млрд. руб. (или 25%), а по плану 1971 из 88,6 млрд. руб. прибыли у них должно остаться 35,8 млрд. руб. (или 40%). Собственные ресурсы предприятий, направляемые на финансирование плановых затрат, возросли с 33,5 млрд. в 1965 до 75,7 млрд. руб. по плану 1971. По-прежнему ведущую роль в системе </w:t>
      </w:r>
      <w:r w:rsidRPr="00E9760B">
        <w:rPr>
          <w:rFonts w:ascii="Arial" w:hAnsi="Arial" w:cs="Arial"/>
        </w:rPr>
        <w:t>г</w:t>
      </w:r>
      <w:r w:rsidRPr="00E9760B">
        <w:rPr>
          <w:rStyle w:val="a5"/>
          <w:rFonts w:ascii="Arial" w:hAnsi="Arial" w:cs="Arial"/>
          <w:b w:val="0"/>
        </w:rPr>
        <w:t>осударственных</w:t>
      </w:r>
      <w:r w:rsidRPr="00BE089C">
        <w:rPr>
          <w:rFonts w:ascii="Arial" w:hAnsi="Arial" w:cs="Arial"/>
        </w:rPr>
        <w:t xml:space="preserve"> финансов играет государственный бюджет, который аккумулирует свыше 50% национального дохода и связывает в единое целое движение всех финансовых ресурсов социалистического общества. С построением социализма и вступлением СССР в период строительства коммунизма </w:t>
      </w:r>
      <w:r w:rsidRPr="00C51A6F">
        <w:rPr>
          <w:rFonts w:ascii="Arial" w:hAnsi="Arial" w:cs="Arial"/>
        </w:rPr>
        <w:t xml:space="preserve">Государственные </w:t>
      </w:r>
      <w:hyperlink r:id="rId11" w:history="1">
        <w:r w:rsidRPr="00C51A6F">
          <w:rPr>
            <w:rStyle w:val="a3"/>
            <w:rFonts w:ascii="Arial" w:hAnsi="Arial" w:cs="Arial"/>
            <w:color w:val="auto"/>
            <w:u w:val="none"/>
          </w:rPr>
          <w:t>финансы</w:t>
        </w:r>
      </w:hyperlink>
      <w:r>
        <w:rPr>
          <w:rFonts w:ascii="Arial" w:hAnsi="Arial" w:cs="Arial"/>
        </w:rPr>
        <w:t xml:space="preserve"> </w:t>
      </w:r>
      <w:r w:rsidRPr="00BE089C">
        <w:rPr>
          <w:rFonts w:ascii="Arial" w:hAnsi="Arial" w:cs="Arial"/>
        </w:rPr>
        <w:t>используются для создания материально-технической базы коммунизма, совершенствования социалистических производственных отношений, для всё более полного удовлетворения постоянно растущих материальных и духовных потребностей трудящихся, развития и упрочения сотрудничества и взаимопомощи социалистических государств.</w:t>
      </w:r>
    </w:p>
    <w:p w:rsidR="00A361AD" w:rsidRPr="00BE089C" w:rsidRDefault="00A361AD" w:rsidP="00A361AD">
      <w:pPr>
        <w:pStyle w:val="a4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</w:rPr>
      </w:pPr>
      <w:r w:rsidRPr="00BE089C">
        <w:rPr>
          <w:rFonts w:ascii="Arial" w:hAnsi="Arial" w:cs="Arial"/>
        </w:rPr>
        <w:t>За последние годы внутренняя структура каждой из составляющих финансовой системы РФ претерпела существенные изменения, связанные с развитием рыночных отношений, бюджетного федерализма и децентрализации бюджетной системы, демократизации всех процессов, идущих в обществе. Так, существенно расширено содержание государственных финансов. Еще 5 — К) лет назад государственные финансы практически отождествлялись с государственным бюджетом, бюджетное устройство России больше соответствовало унитарному государству, для которого свойственны максимальная централизация финансовых и бюджетных ресурсов на уровне центрального правительства (70 — 80 %) и значительно менее существенная доля — на субнациональном уровне.</w:t>
      </w:r>
    </w:p>
    <w:p w:rsidR="00A361AD" w:rsidRPr="00BE089C" w:rsidRDefault="00A361AD" w:rsidP="00A361AD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E089C">
        <w:rPr>
          <w:rFonts w:ascii="Arial" w:hAnsi="Arial" w:cs="Arial"/>
        </w:rPr>
        <w:t>В настоящее время в России действуют три уровня органов власти и управления, два из которых — государственные (федеральный и субфедеральный), финансовой основой их деятельности являются федеральный и 89 субфедеральных бюджетов, и один уровень — муниципального управления, финансовой основой деятельности которого являются местные бюджеты.</w:t>
      </w:r>
    </w:p>
    <w:p w:rsidR="00A361AD" w:rsidRPr="00BE089C" w:rsidRDefault="00A361AD" w:rsidP="00A361AD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BE089C">
        <w:rPr>
          <w:rFonts w:ascii="Arial" w:hAnsi="Arial" w:cs="Arial"/>
        </w:rPr>
        <w:t>Понятие государственных финансов, во-первых, существенно расширено вступившим в силу Бюджетным кодексом РФ за счет законодательного определения трехуровневой бюджетной системы, отдельного вынесения категории государственного долга, а также финансов государственных внебюджетных социально-страховых фондов. Во-вторых, конституциональное определение государственных уровней власти и управления предполагает отдельное существование муниципальных финансов как финансовой основы местного самоуправления. Поэтому понимание государственных финансов дополнено категорией муниципальных финансов, развитие которых наряду с Бюджетным кодексом РФ подчиняется законодательству о местном самоуправлении и его финансовых основах.</w:t>
      </w:r>
    </w:p>
    <w:p w:rsidR="00A361AD" w:rsidRPr="00BE089C" w:rsidRDefault="00A361AD" w:rsidP="00A361AD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C51A6F">
        <w:rPr>
          <w:rFonts w:ascii="Arial" w:hAnsi="Arial" w:cs="Arial"/>
        </w:rPr>
        <w:t>Величина государственных финансов определяется функциями и ролью государства в обществе. Поэтому каждая стр</w:t>
      </w:r>
      <w:r w:rsidRPr="00BE089C">
        <w:rPr>
          <w:rFonts w:ascii="Arial" w:hAnsi="Arial" w:cs="Arial"/>
        </w:rPr>
        <w:t>ана имеет «свои» государственные финансы, отражающие особенности «своего» государства. Так, в феодальной Франции государственная власть не отделялась от королевской, и финансы государства являлись финансами короля. На свое содержание французский король Генрих IV (1554—1610 гг.) расходовал около половины доходов. А расходы короля Людовика XIV (1643— 1715 гг.) достигли такого уровня, что он запретил о них говорить, сделал их государственной тайной. С развитием общества изменяются функции государства, а отсюда — и его роль в жизни общества. На отдельных этапах развития государство может аккумулировать в своих руках до 50—60 % всех доходов общества, на других — ограничиться 10—15 %. В одних странах государство выполняет не только политические функции, но и является непосредственным организатором экономического развития, в других вмешивается в экономику эпизодически, в исключительных случаях. Поэтому совершенно очевидно, что в первом случае государство должно обладать значительно большими финансами, чем во втором.</w:t>
      </w:r>
    </w:p>
    <w:p w:rsidR="00A361AD" w:rsidRPr="00BE089C" w:rsidRDefault="00A361AD" w:rsidP="00A361AD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BE089C">
        <w:rPr>
          <w:rFonts w:ascii="Arial" w:hAnsi="Arial" w:cs="Arial"/>
        </w:rPr>
        <w:t>В современных условиях роль и значение государства во всех странах возрастают, вследствие чего возрастают и затраты общества на его содержание. Как показывает практика современной рыночной экономики, основной причиной этой тенденции является изменение содержания функций государства в обществе.</w:t>
      </w: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61AD" w:rsidRPr="00C82650" w:rsidRDefault="00A361AD" w:rsidP="00A361AD">
      <w:pPr>
        <w:pStyle w:val="bodytxt"/>
        <w:spacing w:before="120" w:beforeAutospacing="0" w:after="12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2650">
        <w:rPr>
          <w:rFonts w:ascii="Arial" w:hAnsi="Arial" w:cs="Arial"/>
          <w:b/>
          <w:sz w:val="24"/>
          <w:szCs w:val="24"/>
        </w:rPr>
        <w:t>II. Функции государственных финансов.</w:t>
      </w:r>
    </w:p>
    <w:p w:rsidR="00A361AD" w:rsidRPr="004D18E9" w:rsidRDefault="00A361AD" w:rsidP="00A361AD">
      <w:pPr>
        <w:widowControl w:val="0"/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4D18E9">
        <w:rPr>
          <w:rFonts w:ascii="Arial" w:hAnsi="Arial" w:cs="Arial"/>
          <w:color w:val="000000"/>
          <w:lang w:eastAsia="en-US"/>
        </w:rPr>
        <w:t xml:space="preserve">Обычно </w:t>
      </w:r>
      <w:r w:rsidRPr="00DE477F">
        <w:rPr>
          <w:rFonts w:ascii="Arial" w:hAnsi="Arial" w:cs="Arial"/>
          <w:color w:val="000000"/>
          <w:lang w:eastAsia="en-US"/>
        </w:rPr>
        <w:t xml:space="preserve">функции государственных финансов возникают на основе </w:t>
      </w:r>
      <w:r w:rsidRPr="004D18E9">
        <w:rPr>
          <w:rFonts w:ascii="Arial" w:hAnsi="Arial" w:cs="Arial"/>
          <w:bCs/>
          <w:color w:val="000000"/>
          <w:lang w:eastAsia="en-US"/>
        </w:rPr>
        <w:t>экономически</w:t>
      </w:r>
      <w:r w:rsidRPr="00DE477F">
        <w:rPr>
          <w:rFonts w:ascii="Arial" w:hAnsi="Arial" w:cs="Arial"/>
          <w:bCs/>
          <w:color w:val="000000"/>
          <w:lang w:eastAsia="en-US"/>
        </w:rPr>
        <w:t>х</w:t>
      </w:r>
      <w:r w:rsidRPr="004D18E9">
        <w:rPr>
          <w:rFonts w:ascii="Arial" w:hAnsi="Arial" w:cs="Arial"/>
          <w:bCs/>
          <w:color w:val="000000"/>
          <w:lang w:eastAsia="en-US"/>
        </w:rPr>
        <w:t xml:space="preserve"> функци</w:t>
      </w:r>
      <w:r w:rsidRPr="00DE477F">
        <w:rPr>
          <w:rFonts w:ascii="Arial" w:hAnsi="Arial" w:cs="Arial"/>
          <w:bCs/>
          <w:color w:val="000000"/>
          <w:lang w:eastAsia="en-US"/>
        </w:rPr>
        <w:t>й</w:t>
      </w:r>
      <w:r w:rsidRPr="004D18E9">
        <w:rPr>
          <w:rFonts w:ascii="Arial" w:hAnsi="Arial" w:cs="Arial"/>
          <w:bCs/>
          <w:color w:val="000000"/>
          <w:lang w:eastAsia="en-US"/>
        </w:rPr>
        <w:t xml:space="preserve"> государства</w:t>
      </w:r>
      <w:r w:rsidRPr="00DE477F">
        <w:rPr>
          <w:rFonts w:ascii="Arial" w:hAnsi="Arial" w:cs="Arial"/>
          <w:bCs/>
          <w:color w:val="000000"/>
          <w:lang w:eastAsia="en-US"/>
        </w:rPr>
        <w:t xml:space="preserve">, к которым </w:t>
      </w:r>
      <w:r w:rsidRPr="004D18E9">
        <w:rPr>
          <w:rFonts w:ascii="Arial" w:hAnsi="Arial" w:cs="Arial"/>
          <w:color w:val="000000"/>
          <w:lang w:eastAsia="en-US"/>
        </w:rPr>
        <w:t xml:space="preserve"> традиционно относят следующие:</w:t>
      </w:r>
    </w:p>
    <w:p w:rsidR="00A361AD" w:rsidRPr="004D18E9" w:rsidRDefault="00A361AD" w:rsidP="00A361AD">
      <w:pPr>
        <w:pStyle w:val="bodytxt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 w:rsidRPr="004D18E9">
        <w:rPr>
          <w:rFonts w:ascii="Arial" w:hAnsi="Arial" w:cs="Arial"/>
          <w:color w:val="000000"/>
          <w:sz w:val="24"/>
          <w:lang w:eastAsia="en-US"/>
        </w:rPr>
        <w:t xml:space="preserve">1) охрана института права, защита общественного спокойствия и предотвращение конфликтов; 2) защита прав частной собственности, ее спецификация и регистрация; 3) обеспечение возможности и путей свободного обмена товарами и услугами; 4) создание и защита механизмов обмена информацией в широком смысле слова; 5) сохранение и разработка измерительных стандартов, включая меры, весы, эталоны, а также деньги (поддержание стабильности используемой денежной единицы как наиболее универсального инструмента и мерила обменных операций); 6) производство общественных благ (где общественные издержки окажутся ниже частных на единицу блага). </w:t>
      </w:r>
    </w:p>
    <w:p w:rsidR="00A361AD" w:rsidRPr="004D18E9" w:rsidRDefault="00A361AD" w:rsidP="00A361AD">
      <w:pPr>
        <w:pStyle w:val="bodytxt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color w:val="000000"/>
          <w:sz w:val="24"/>
          <w:lang w:eastAsia="en-US"/>
        </w:rPr>
      </w:pPr>
      <w:r>
        <w:rPr>
          <w:rFonts w:ascii="Times New Roman" w:hAnsi="Times New Roman" w:cs="Arial"/>
          <w:color w:val="000000"/>
          <w:sz w:val="24"/>
          <w:szCs w:val="24"/>
        </w:rPr>
        <w:t>К</w:t>
      </w:r>
      <w:r w:rsidRPr="00DE477F">
        <w:rPr>
          <w:rFonts w:ascii="Arial" w:hAnsi="Arial" w:cs="Arial"/>
          <w:color w:val="000000"/>
          <w:sz w:val="24"/>
          <w:szCs w:val="24"/>
        </w:rPr>
        <w:t xml:space="preserve">ак экономическая категория </w:t>
      </w:r>
      <w:r>
        <w:rPr>
          <w:rFonts w:ascii="Times New Roman" w:hAnsi="Times New Roman" w:cs="Arial"/>
          <w:color w:val="000000"/>
          <w:sz w:val="24"/>
          <w:szCs w:val="24"/>
        </w:rPr>
        <w:t>г</w:t>
      </w:r>
      <w:r w:rsidRPr="00DE477F">
        <w:rPr>
          <w:rFonts w:ascii="Arial" w:hAnsi="Arial" w:cs="Arial"/>
          <w:color w:val="000000"/>
          <w:sz w:val="24"/>
          <w:szCs w:val="24"/>
        </w:rPr>
        <w:t>осударственные финансы проявляются в выполняемых ими базовых функциях: планирование, организация, стимулирование, контроль, распределение</w:t>
      </w:r>
      <w:r w:rsidRPr="00C82650">
        <w:rPr>
          <w:rFonts w:ascii="Arial" w:hAnsi="Arial" w:cs="Arial"/>
          <w:sz w:val="24"/>
          <w:szCs w:val="24"/>
        </w:rPr>
        <w:t>.</w:t>
      </w:r>
      <w:r w:rsidRPr="00BE089C">
        <w:rPr>
          <w:rFonts w:ascii="Arial" w:hAnsi="Arial" w:cs="Arial"/>
          <w:sz w:val="24"/>
          <w:szCs w:val="24"/>
        </w:rPr>
        <w:t xml:space="preserve"> </w:t>
      </w:r>
    </w:p>
    <w:p w:rsidR="00A361AD" w:rsidRPr="00BE089C" w:rsidRDefault="00A361AD" w:rsidP="00A361AD">
      <w:pPr>
        <w:pStyle w:val="bodytxt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089C">
        <w:rPr>
          <w:rFonts w:ascii="Arial" w:hAnsi="Arial" w:cs="Arial"/>
          <w:sz w:val="24"/>
          <w:szCs w:val="24"/>
        </w:rPr>
        <w:t xml:space="preserve">1. Функция планирования предполагает формулирование целей и выбор путей их достижения на основании разграничения полномочий и предметов ведения между Федерацией, субъектами Федерации и органами местного самоуправления. К функции планирования обычно относят и распределение ограниченного объема финансовых ресурсов во временном аспекте исходя из приоритетов и целей развития, их перераспределение между федеральным бюджетом и бюджетами субъектов Федерации и органов местного самоуправления. Реализуется эта функция через составление бюджетов на соответствующий финансовый год и перспективу, балансов финансовых ресурсов, порядка налогообложения и т.п. </w:t>
      </w:r>
    </w:p>
    <w:p w:rsidR="00A361AD" w:rsidRPr="00BE089C" w:rsidRDefault="00A361AD" w:rsidP="00A361AD">
      <w:pPr>
        <w:pStyle w:val="bodytxt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089C">
        <w:rPr>
          <w:rFonts w:ascii="Arial" w:hAnsi="Arial" w:cs="Arial"/>
          <w:sz w:val="24"/>
          <w:szCs w:val="24"/>
        </w:rPr>
        <w:t xml:space="preserve">2. Функция организации включает бюджетное устройство, бюджетную классификацию, предполагает необходимость определения порядка составления, утверждения и исполнения бюджета, выбор уполномоченных кредитных организаций, разграничение полномочий законодательных и исполнительных органов власти в бюджетном процессе, определения прав и обязанностей функциональных подразделений финансовых органов. С этой функцией связан процесс организационного построения внутренней системы регулирования и контроля бюджетных потоков и финансовых ресурсов государства. </w:t>
      </w:r>
    </w:p>
    <w:p w:rsidR="00A361AD" w:rsidRPr="00BE089C" w:rsidRDefault="00A361AD" w:rsidP="00A361AD">
      <w:pPr>
        <w:pStyle w:val="bodytxt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089C">
        <w:rPr>
          <w:rFonts w:ascii="Arial" w:hAnsi="Arial" w:cs="Arial"/>
          <w:sz w:val="24"/>
          <w:szCs w:val="24"/>
        </w:rPr>
        <w:t xml:space="preserve">3. Функция стимулирования основывается на деятельности, направленной на реализацию целей. С помощью этой функции интерпретируются факторы, влияющие на финансовую деятельность и учитывающие ее потребность в денежных средствах. Решающую роль играют факторы, определяющие поведение служащих в процессе принятия ими решений по тактическим и стратегическим аспектам финансов. </w:t>
      </w:r>
    </w:p>
    <w:p w:rsidR="00A361AD" w:rsidRPr="00BE089C" w:rsidRDefault="00A361AD" w:rsidP="00A361AD">
      <w:pPr>
        <w:pStyle w:val="bodytxt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089C">
        <w:rPr>
          <w:rFonts w:ascii="Arial" w:hAnsi="Arial" w:cs="Arial"/>
          <w:sz w:val="24"/>
          <w:szCs w:val="24"/>
        </w:rPr>
        <w:t xml:space="preserve">4. Функция контроля означает содействие реализации поставленных целей. К ним относится выработка норм и нормативов, являющихся эталоном, критерием оценки результатов, сравнение достижений с поставленными целями и установленными критериями, обеспечение внесения необходимых изменений в условия и факторы финансовой деятельности. </w:t>
      </w:r>
    </w:p>
    <w:p w:rsidR="00A361AD" w:rsidRPr="00BE089C" w:rsidRDefault="00A361AD" w:rsidP="00A361AD">
      <w:pPr>
        <w:pStyle w:val="bodytxt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089C">
        <w:rPr>
          <w:rFonts w:ascii="Arial" w:hAnsi="Arial" w:cs="Arial"/>
          <w:sz w:val="24"/>
          <w:szCs w:val="24"/>
        </w:rPr>
        <w:t xml:space="preserve">5. Распределительная функция государственных и муниципальных финансов заключается в том, что через распределение и перераспределение вновь созданной стоимости обеспечиваются общегосударственные потребности, формируются источники финансирования общественного сектора экономики, достигается сбалансированность бюджетов и внебюджетных фондов в рамках единой бюджетной системы РФ. </w:t>
      </w:r>
    </w:p>
    <w:p w:rsidR="00A361AD" w:rsidRDefault="00A361AD" w:rsidP="00A361AD">
      <w:pPr>
        <w:pStyle w:val="a4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C82650">
        <w:rPr>
          <w:rFonts w:ascii="Arial" w:hAnsi="Arial" w:cs="Arial"/>
        </w:rPr>
        <w:t>Р</w:t>
      </w:r>
      <w:r w:rsidRPr="00BE089C">
        <w:rPr>
          <w:rFonts w:ascii="Arial" w:hAnsi="Arial" w:cs="Arial"/>
        </w:rPr>
        <w:t>ешающее значение имеют следующие функции</w:t>
      </w:r>
      <w:r>
        <w:rPr>
          <w:rFonts w:ascii="Arial" w:hAnsi="Arial" w:cs="Arial"/>
        </w:rPr>
        <w:t xml:space="preserve">: </w:t>
      </w:r>
    </w:p>
    <w:p w:rsidR="00A361AD" w:rsidRPr="00BE089C" w:rsidRDefault="00A361AD" w:rsidP="00A361AD">
      <w:pPr>
        <w:spacing w:before="120" w:after="120" w:line="360" w:lineRule="auto"/>
        <w:ind w:firstLine="360"/>
        <w:jc w:val="both"/>
        <w:rPr>
          <w:rFonts w:ascii="Arial" w:hAnsi="Arial" w:cs="Arial"/>
          <w:color w:val="000000"/>
        </w:rPr>
      </w:pPr>
      <w:r w:rsidRPr="00BE089C">
        <w:rPr>
          <w:rFonts w:ascii="Arial" w:hAnsi="Arial" w:cs="Arial"/>
          <w:color w:val="000000"/>
        </w:rPr>
        <w:t xml:space="preserve">Суть первой из них - </w:t>
      </w:r>
      <w:r w:rsidRPr="00BE089C">
        <w:rPr>
          <w:rFonts w:ascii="Arial" w:hAnsi="Arial" w:cs="Arial"/>
          <w:i/>
          <w:iCs/>
          <w:color w:val="000000"/>
        </w:rPr>
        <w:t>экономической</w:t>
      </w:r>
      <w:r w:rsidRPr="00BE089C">
        <w:rPr>
          <w:rFonts w:ascii="Arial" w:hAnsi="Arial" w:cs="Arial"/>
          <w:color w:val="000000"/>
        </w:rPr>
        <w:t xml:space="preserve"> - заключается в финансировании регулирующей деятельности государства в национальном хозяйстве (управление госсектором, программирование и т.п.). </w:t>
      </w:r>
    </w:p>
    <w:p w:rsidR="00A361AD" w:rsidRPr="00BE089C" w:rsidRDefault="00A361AD" w:rsidP="00A361AD">
      <w:pPr>
        <w:spacing w:before="120" w:after="120" w:line="360" w:lineRule="auto"/>
        <w:ind w:firstLine="360"/>
        <w:jc w:val="both"/>
        <w:rPr>
          <w:rFonts w:ascii="Arial" w:hAnsi="Arial" w:cs="Arial"/>
          <w:color w:val="000000"/>
        </w:rPr>
      </w:pPr>
      <w:r w:rsidRPr="00BE089C">
        <w:rPr>
          <w:rFonts w:ascii="Arial" w:hAnsi="Arial" w:cs="Arial"/>
          <w:color w:val="000000"/>
        </w:rPr>
        <w:t xml:space="preserve">Вторая функция - </w:t>
      </w:r>
      <w:r w:rsidRPr="00BE089C">
        <w:rPr>
          <w:rFonts w:ascii="Arial" w:hAnsi="Arial" w:cs="Arial"/>
          <w:i/>
          <w:iCs/>
          <w:color w:val="000000"/>
        </w:rPr>
        <w:t>оборонная</w:t>
      </w:r>
      <w:r w:rsidRPr="00BE089C">
        <w:rPr>
          <w:rFonts w:ascii="Arial" w:hAnsi="Arial" w:cs="Arial"/>
          <w:color w:val="000000"/>
        </w:rPr>
        <w:t xml:space="preserve"> - состоит в финансировании армии, полиции и т.п. </w:t>
      </w:r>
    </w:p>
    <w:p w:rsidR="00A361AD" w:rsidRPr="00BE089C" w:rsidRDefault="00A361AD" w:rsidP="00A361AD">
      <w:pPr>
        <w:spacing w:before="120" w:after="120" w:line="360" w:lineRule="auto"/>
        <w:ind w:firstLine="360"/>
        <w:jc w:val="both"/>
        <w:rPr>
          <w:rFonts w:ascii="Arial" w:hAnsi="Arial" w:cs="Arial"/>
          <w:color w:val="000000"/>
        </w:rPr>
      </w:pPr>
      <w:r w:rsidRPr="00BE089C">
        <w:rPr>
          <w:rFonts w:ascii="Arial" w:hAnsi="Arial" w:cs="Arial"/>
          <w:color w:val="000000"/>
        </w:rPr>
        <w:t xml:space="preserve">Третья - </w:t>
      </w:r>
      <w:r w:rsidRPr="00BE089C">
        <w:rPr>
          <w:rFonts w:ascii="Arial" w:hAnsi="Arial" w:cs="Arial"/>
          <w:i/>
          <w:iCs/>
          <w:color w:val="000000"/>
        </w:rPr>
        <w:t>социальная</w:t>
      </w:r>
      <w:r w:rsidRPr="00BE089C">
        <w:rPr>
          <w:rFonts w:ascii="Arial" w:hAnsi="Arial" w:cs="Arial"/>
          <w:color w:val="000000"/>
        </w:rPr>
        <w:t xml:space="preserve"> - заключается в оказании поддержки малоимущим слоям населения, финансировании пособий по безработице, инвалидам и больным. </w:t>
      </w:r>
    </w:p>
    <w:p w:rsidR="00A361AD" w:rsidRPr="00BE089C" w:rsidRDefault="00A361AD" w:rsidP="00A361AD">
      <w:pPr>
        <w:spacing w:before="120" w:after="120" w:line="360" w:lineRule="auto"/>
        <w:ind w:firstLine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BE089C">
        <w:rPr>
          <w:rFonts w:ascii="Arial" w:hAnsi="Arial" w:cs="Arial"/>
          <w:color w:val="000000"/>
        </w:rPr>
        <w:t xml:space="preserve">И наконец, последняя, четвертая функция, которую выполняют государственные финансы, является наиболее современной - это </w:t>
      </w:r>
      <w:r w:rsidRPr="00BE089C">
        <w:rPr>
          <w:rFonts w:ascii="Arial" w:hAnsi="Arial" w:cs="Arial"/>
          <w:i/>
          <w:iCs/>
          <w:color w:val="000000"/>
        </w:rPr>
        <w:t>экологическая</w:t>
      </w:r>
      <w:r w:rsidRPr="00BE089C">
        <w:rPr>
          <w:rFonts w:ascii="Arial" w:hAnsi="Arial" w:cs="Arial"/>
          <w:color w:val="000000"/>
        </w:rPr>
        <w:t xml:space="preserve"> функция. Она заключается в предоставлении субсидий для разработки и внедрения в производство новых технологий, снижающих его вредное воздействие на окружающую среду. </w:t>
      </w:r>
    </w:p>
    <w:p w:rsidR="00A361AD" w:rsidRDefault="00FD47FC" w:rsidP="00A361AD">
      <w:pPr>
        <w:pStyle w:val="a4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167" editas="orgchart" style="width:477pt;height:2in;mso-position-horizontal-relative:char;mso-position-vertical-relative:line" coordorigin="1561,2901" coordsize="9720,1800">
            <o:lock v:ext="edit" aspectratio="t"/>
            <o:diagram v:ext="edit" dgmstyle="0" dgmscalex="64322" dgmscaley="104859" dgmfontsize="11" constrainbounds="0,0,0,0">
              <o:relationtable v:ext="edit">
                <o:rel v:ext="edit" idsrc="#_s1173" iddest="#_s1173"/>
                <o:rel v:ext="edit" idsrc="#_s1174" iddest="#_s1173" idcntr="#_s1172"/>
                <o:rel v:ext="edit" idsrc="#_s1175" iddest="#_s1173" idcntr="#_s1171"/>
                <o:rel v:ext="edit" idsrc="#_s1176" iddest="#_s1173" idcntr="#_s1170"/>
                <o:rel v:ext="edit" idsrc="#_s1177" iddest="#_s1173" idcntr="#_s1169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8" type="#_x0000_t75" style="position:absolute;left:1561;top:2901;width:9720;height:1800" o:preferrelative="f" fillcolor="#ccecff" strokecolor="#69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69" o:spid="_x0000_s1169" type="#_x0000_t34" style="position:absolute;left:8131;top:1911;width:360;height:3780;rotation:270;flip:x" o:connectortype="elbow" adj="6750,10061,-318000" strokeweight="2.25pt"/>
            <v:shape id="_s1170" o:spid="_x0000_s1170" type="#_x0000_t34" style="position:absolute;left:6871;top:3171;width:360;height:1260;rotation:270;flip:x" o:connectortype="elbow" adj="6750,30174,-225263" strokeweight="2.25pt"/>
            <v:shape id="_s1171" o:spid="_x0000_s1171" type="#_x0000_t34" style="position:absolute;left:5611;top:3171;width:360;height:1260;rotation:270" o:connectortype="elbow" adj="6750,-30174,-132488" strokeweight="2.25pt"/>
            <v:shape id="_s1172" o:spid="_x0000_s1172" type="#_x0000_t34" style="position:absolute;left:4351;top:1911;width:360;height:3780;rotation:270" o:connectortype="elbow" adj="6750,-10061,-39750" strokeweight="2.25pt"/>
            <v:roundrect id="_s1173" o:spid="_x0000_s1173" style="position:absolute;left:5341;top:2901;width:2160;height:720;v-text-anchor:middle" arcsize="10923f" o:dgmnodekind="1" fillcolor="#ccecff">
              <v:textbox inset="0,0,0,0">
                <w:txbxContent>
                  <w:p w:rsidR="00A361AD" w:rsidRPr="00385DB6" w:rsidRDefault="00A361AD" w:rsidP="00A361AD">
                    <w:pPr>
                      <w:jc w:val="center"/>
                      <w:rPr>
                        <w:b/>
                      </w:rPr>
                    </w:pPr>
                    <w:r w:rsidRPr="00385DB6">
                      <w:rPr>
                        <w:b/>
                      </w:rPr>
                      <w:t>Функции государственных финансов</w:t>
                    </w:r>
                  </w:p>
                </w:txbxContent>
              </v:textbox>
            </v:roundrect>
            <v:roundrect id="_s1174" o:spid="_x0000_s1174" style="position:absolute;left:1561;top:3981;width:2160;height:720;v-text-anchor:middle" arcsize="10923f" o:dgmnodekind="0" fillcolor="#ccecff">
              <v:textbox inset="0,0,0,0">
                <w:txbxContent>
                  <w:p w:rsidR="00A361AD" w:rsidRPr="00385DB6" w:rsidRDefault="00A361AD" w:rsidP="00A361AD">
                    <w:pPr>
                      <w:jc w:val="center"/>
                      <w:rPr>
                        <w:sz w:val="30"/>
                      </w:rPr>
                    </w:pPr>
                    <w:r w:rsidRPr="00385DB6">
                      <w:rPr>
                        <w:sz w:val="30"/>
                      </w:rPr>
                      <w:t xml:space="preserve">Экономическая </w:t>
                    </w:r>
                  </w:p>
                </w:txbxContent>
              </v:textbox>
            </v:roundrect>
            <v:roundrect id="_s1175" o:spid="_x0000_s1175" style="position:absolute;left:4081;top:3981;width:2160;height:720;v-text-anchor:middle" arcsize="10923f" o:dgmnodekind="0" fillcolor="#ccecff">
              <v:textbox inset="0,0,0,0">
                <w:txbxContent>
                  <w:p w:rsidR="00A361AD" w:rsidRPr="00385DB6" w:rsidRDefault="00A361AD" w:rsidP="00A361AD">
                    <w:pPr>
                      <w:jc w:val="center"/>
                      <w:rPr>
                        <w:sz w:val="30"/>
                      </w:rPr>
                    </w:pPr>
                    <w:r w:rsidRPr="00385DB6">
                      <w:rPr>
                        <w:sz w:val="30"/>
                      </w:rPr>
                      <w:t xml:space="preserve">Оборонная </w:t>
                    </w:r>
                  </w:p>
                </w:txbxContent>
              </v:textbox>
            </v:roundrect>
            <v:roundrect id="_s1176" o:spid="_x0000_s1176" style="position:absolute;left:6601;top:3981;width:2160;height:720;v-text-anchor:middle" arcsize="10923f" o:dgmnodekind="0" fillcolor="#ccecff">
              <v:textbox inset="0,0,0,0">
                <w:txbxContent>
                  <w:p w:rsidR="00A361AD" w:rsidRPr="00385DB6" w:rsidRDefault="00A361AD" w:rsidP="00A361AD">
                    <w:pPr>
                      <w:jc w:val="center"/>
                      <w:rPr>
                        <w:sz w:val="30"/>
                      </w:rPr>
                    </w:pPr>
                    <w:r w:rsidRPr="00385DB6">
                      <w:rPr>
                        <w:sz w:val="30"/>
                      </w:rPr>
                      <w:t>Социальная</w:t>
                    </w:r>
                  </w:p>
                </w:txbxContent>
              </v:textbox>
            </v:roundrect>
            <v:roundrect id="_s1177" o:spid="_x0000_s1177" style="position:absolute;left:9121;top:3981;width:2160;height:720;v-text-anchor:middle" arcsize="10923f" o:dgmnodekind="0" fillcolor="#ccecff">
              <v:textbox inset="0,0,0,0">
                <w:txbxContent>
                  <w:p w:rsidR="00A361AD" w:rsidRPr="00385DB6" w:rsidRDefault="00A361AD" w:rsidP="00A361AD">
                    <w:pPr>
                      <w:jc w:val="center"/>
                      <w:rPr>
                        <w:sz w:val="30"/>
                      </w:rPr>
                    </w:pPr>
                    <w:r w:rsidRPr="00385DB6">
                      <w:rPr>
                        <w:sz w:val="30"/>
                      </w:rPr>
                      <w:t>Экологическая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A361AD" w:rsidRDefault="00A361AD" w:rsidP="00A361AD">
      <w:pPr>
        <w:pStyle w:val="a4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BE089C">
        <w:rPr>
          <w:rFonts w:ascii="Arial" w:hAnsi="Arial" w:cs="Arial"/>
        </w:rPr>
        <w:t>Рис 1. Основные функции государственных финансов.</w:t>
      </w:r>
    </w:p>
    <w:p w:rsidR="00A361AD" w:rsidRPr="00B5639C" w:rsidRDefault="00A361AD" w:rsidP="00A361AD">
      <w:pPr>
        <w:pStyle w:val="a4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A361AD" w:rsidRDefault="00A361AD" w:rsidP="00A361AD">
      <w:pPr>
        <w:spacing w:before="120" w:after="120" w:line="360" w:lineRule="auto"/>
        <w:ind w:firstLine="300"/>
        <w:rPr>
          <w:rFonts w:ascii="Arial" w:hAnsi="Arial" w:cs="Arial"/>
          <w:color w:val="000000"/>
        </w:rPr>
      </w:pPr>
      <w:bookmarkStart w:id="0" w:name="#p5"/>
      <w:bookmarkStart w:id="1" w:name="#p6"/>
      <w:bookmarkStart w:id="2" w:name="#p7"/>
      <w:bookmarkEnd w:id="0"/>
      <w:bookmarkEnd w:id="1"/>
      <w:bookmarkEnd w:id="2"/>
      <w:r w:rsidRPr="00BE089C">
        <w:rPr>
          <w:rFonts w:ascii="Arial" w:hAnsi="Arial" w:cs="Arial"/>
          <w:color w:val="000000"/>
        </w:rPr>
        <w:t>Выполнение этих четырех функций возлагается на современную финансовую систему, структура которой в зависимости от поставленных ко</w:t>
      </w:r>
      <w:r>
        <w:rPr>
          <w:rFonts w:ascii="Arial" w:hAnsi="Arial" w:cs="Arial"/>
          <w:color w:val="000000"/>
        </w:rPr>
        <w:t xml:space="preserve">нкретных задач </w:t>
      </w:r>
      <w:r w:rsidRPr="00A52B9B">
        <w:rPr>
          <w:rFonts w:ascii="Arial" w:hAnsi="Arial" w:cs="Arial"/>
          <w:color w:val="000000"/>
        </w:rPr>
        <w:t>отражена на рис.2. Самые</w:t>
      </w:r>
      <w:r w:rsidRPr="00BE089C">
        <w:rPr>
          <w:rFonts w:ascii="Arial" w:hAnsi="Arial" w:cs="Arial"/>
          <w:color w:val="000000"/>
        </w:rPr>
        <w:t xml:space="preserve"> главные задачи решаются путем использования федеральных финансов, а в них - бюджетов центрального правительства. Менее значимые задачи выполняют бюджеты региональных и местных органов власти.</w:t>
      </w:r>
    </w:p>
    <w:p w:rsidR="004D18E9" w:rsidRDefault="004D18E9" w:rsidP="00A361AD">
      <w:pPr>
        <w:spacing w:before="120" w:after="120" w:line="360" w:lineRule="auto"/>
        <w:ind w:firstLine="300"/>
        <w:rPr>
          <w:rFonts w:ascii="Arial" w:hAnsi="Arial" w:cs="Arial"/>
          <w:color w:val="000000"/>
        </w:rPr>
      </w:pPr>
    </w:p>
    <w:p w:rsidR="004D18E9" w:rsidRDefault="004D18E9" w:rsidP="00A361AD">
      <w:pPr>
        <w:spacing w:before="120" w:after="120" w:line="360" w:lineRule="auto"/>
        <w:ind w:firstLine="300"/>
        <w:rPr>
          <w:rFonts w:ascii="Arial" w:hAnsi="Arial" w:cs="Arial"/>
          <w:color w:val="000000"/>
        </w:rPr>
      </w:pPr>
    </w:p>
    <w:p w:rsidR="004D18E9" w:rsidRDefault="004D18E9" w:rsidP="00A361AD">
      <w:pPr>
        <w:spacing w:before="120" w:after="120" w:line="360" w:lineRule="auto"/>
        <w:ind w:firstLine="300"/>
        <w:rPr>
          <w:rFonts w:ascii="Arial" w:hAnsi="Arial" w:cs="Arial"/>
          <w:color w:val="000000"/>
        </w:rPr>
      </w:pPr>
    </w:p>
    <w:p w:rsidR="004D18E9" w:rsidRDefault="004D18E9" w:rsidP="00A361AD">
      <w:pPr>
        <w:spacing w:before="120" w:after="120" w:line="360" w:lineRule="auto"/>
        <w:ind w:firstLine="300"/>
        <w:rPr>
          <w:rFonts w:ascii="Arial" w:hAnsi="Arial" w:cs="Arial"/>
          <w:color w:val="000000"/>
        </w:rPr>
      </w:pPr>
    </w:p>
    <w:p w:rsidR="004D18E9" w:rsidRDefault="004D18E9" w:rsidP="00A361AD">
      <w:pPr>
        <w:spacing w:before="120" w:after="120" w:line="360" w:lineRule="auto"/>
        <w:ind w:firstLine="300"/>
        <w:rPr>
          <w:rFonts w:ascii="Arial" w:hAnsi="Arial" w:cs="Arial"/>
          <w:color w:val="000000"/>
        </w:rPr>
      </w:pPr>
    </w:p>
    <w:p w:rsidR="004D18E9" w:rsidRDefault="004D18E9" w:rsidP="00A361AD">
      <w:pPr>
        <w:spacing w:before="120" w:after="120" w:line="360" w:lineRule="auto"/>
        <w:ind w:firstLine="300"/>
        <w:rPr>
          <w:rFonts w:ascii="Arial" w:hAnsi="Arial" w:cs="Arial"/>
          <w:color w:val="000000"/>
        </w:rPr>
      </w:pPr>
    </w:p>
    <w:p w:rsidR="004D18E9" w:rsidRDefault="004D18E9" w:rsidP="00A361AD">
      <w:pPr>
        <w:spacing w:before="120" w:after="120" w:line="360" w:lineRule="auto"/>
        <w:ind w:firstLine="300"/>
        <w:rPr>
          <w:rFonts w:ascii="Arial" w:hAnsi="Arial" w:cs="Arial"/>
          <w:color w:val="000000"/>
        </w:rPr>
      </w:pPr>
    </w:p>
    <w:p w:rsidR="004D18E9" w:rsidRDefault="004D18E9" w:rsidP="00A361AD">
      <w:pPr>
        <w:spacing w:before="120" w:after="120" w:line="360" w:lineRule="auto"/>
        <w:ind w:firstLine="300"/>
        <w:rPr>
          <w:rFonts w:ascii="Arial" w:hAnsi="Arial" w:cs="Arial"/>
          <w:color w:val="000000"/>
        </w:rPr>
      </w:pPr>
    </w:p>
    <w:p w:rsidR="004D18E9" w:rsidRDefault="004D18E9" w:rsidP="00A361AD">
      <w:pPr>
        <w:spacing w:before="120" w:after="120" w:line="360" w:lineRule="auto"/>
        <w:ind w:firstLine="300"/>
        <w:rPr>
          <w:rFonts w:ascii="Arial" w:hAnsi="Arial" w:cs="Arial"/>
          <w:color w:val="000000"/>
        </w:rPr>
      </w:pPr>
    </w:p>
    <w:p w:rsidR="004D18E9" w:rsidRDefault="004D18E9" w:rsidP="00A361AD">
      <w:pPr>
        <w:spacing w:before="120" w:after="120" w:line="360" w:lineRule="auto"/>
        <w:ind w:firstLine="300"/>
        <w:rPr>
          <w:rFonts w:ascii="Arial" w:hAnsi="Arial" w:cs="Arial"/>
          <w:color w:val="000000"/>
        </w:rPr>
      </w:pPr>
    </w:p>
    <w:p w:rsidR="004D18E9" w:rsidRDefault="004D18E9" w:rsidP="00A361AD">
      <w:pPr>
        <w:spacing w:before="120" w:after="120" w:line="360" w:lineRule="auto"/>
        <w:ind w:firstLine="300"/>
        <w:rPr>
          <w:rFonts w:ascii="Arial" w:hAnsi="Arial" w:cs="Arial"/>
          <w:color w:val="000000"/>
        </w:rPr>
      </w:pPr>
    </w:p>
    <w:p w:rsidR="004D18E9" w:rsidRDefault="004D18E9" w:rsidP="00A361AD">
      <w:pPr>
        <w:spacing w:before="120" w:after="120" w:line="360" w:lineRule="auto"/>
        <w:ind w:firstLine="300"/>
        <w:rPr>
          <w:rFonts w:ascii="Arial" w:hAnsi="Arial" w:cs="Arial"/>
          <w:color w:val="000000"/>
        </w:rPr>
      </w:pPr>
    </w:p>
    <w:p w:rsidR="004D18E9" w:rsidRDefault="004D18E9" w:rsidP="00A361AD">
      <w:pPr>
        <w:spacing w:before="120" w:after="120" w:line="360" w:lineRule="auto"/>
        <w:ind w:firstLine="300"/>
        <w:rPr>
          <w:rFonts w:ascii="Arial" w:hAnsi="Arial" w:cs="Arial"/>
          <w:color w:val="000000"/>
        </w:rPr>
      </w:pPr>
    </w:p>
    <w:p w:rsidR="004D18E9" w:rsidRDefault="004D18E9" w:rsidP="00A361AD">
      <w:pPr>
        <w:spacing w:before="120" w:after="120" w:line="360" w:lineRule="auto"/>
        <w:ind w:firstLine="300"/>
        <w:rPr>
          <w:rFonts w:ascii="Arial" w:hAnsi="Arial" w:cs="Arial"/>
          <w:color w:val="000000"/>
        </w:rPr>
      </w:pPr>
    </w:p>
    <w:p w:rsidR="004D18E9" w:rsidRDefault="004D18E9" w:rsidP="00A361AD">
      <w:pPr>
        <w:spacing w:before="120" w:after="120" w:line="360" w:lineRule="auto"/>
        <w:ind w:firstLine="300"/>
        <w:rPr>
          <w:rFonts w:ascii="Arial" w:hAnsi="Arial" w:cs="Arial"/>
          <w:color w:val="000000"/>
        </w:rPr>
      </w:pPr>
    </w:p>
    <w:p w:rsidR="00A361AD" w:rsidRPr="00A52B9B" w:rsidRDefault="00A361AD" w:rsidP="00A361AD">
      <w:pPr>
        <w:spacing w:before="120" w:after="120" w:line="360" w:lineRule="auto"/>
        <w:ind w:firstLine="30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III</w:t>
      </w:r>
      <w:r w:rsidRPr="00A52B9B">
        <w:rPr>
          <w:rFonts w:ascii="Arial" w:hAnsi="Arial" w:cs="Arial"/>
          <w:b/>
          <w:color w:val="000000"/>
        </w:rPr>
        <w:t>. Структура государственных финансов.</w:t>
      </w:r>
    </w:p>
    <w:p w:rsidR="00A361AD" w:rsidRDefault="00FD47FC" w:rsidP="00A361AD">
      <w:pPr>
        <w:pStyle w:val="a4"/>
        <w:spacing w:before="120" w:beforeAutospacing="0" w:after="120" w:afterAutospacing="0" w:line="360" w:lineRule="auto"/>
        <w:ind w:firstLine="567"/>
        <w:jc w:val="both"/>
        <w:rPr>
          <w:rFonts w:cs="Arial"/>
        </w:rPr>
      </w:pPr>
      <w:hyperlink r:id="rId12" w:history="1">
        <w:r w:rsidR="00A361AD" w:rsidRPr="00A52B9B">
          <w:rPr>
            <w:rStyle w:val="a3"/>
            <w:rFonts w:ascii="Arial" w:hAnsi="Arial" w:cs="Arial"/>
            <w:color w:val="auto"/>
            <w:u w:val="none"/>
          </w:rPr>
          <w:t>Государственные финансы</w:t>
        </w:r>
      </w:hyperlink>
      <w:r w:rsidR="00A361AD" w:rsidRPr="00A52B9B">
        <w:rPr>
          <w:rFonts w:ascii="Arial" w:hAnsi="Arial"/>
        </w:rPr>
        <w:t xml:space="preserve"> функционируют на федеральном, региональном и местном уровнях и включают </w:t>
      </w:r>
      <w:r w:rsidR="00A361AD" w:rsidRPr="00A52B9B">
        <w:rPr>
          <w:rFonts w:ascii="Arial" w:hAnsi="Arial" w:cs="Arial"/>
        </w:rPr>
        <w:t xml:space="preserve">государственный </w:t>
      </w:r>
      <w:hyperlink r:id="rId13" w:history="1">
        <w:r w:rsidR="00A361AD" w:rsidRPr="00A52B9B">
          <w:rPr>
            <w:rStyle w:val="a3"/>
            <w:rFonts w:ascii="Arial" w:hAnsi="Arial" w:cs="Arial"/>
            <w:color w:val="auto"/>
            <w:u w:val="none"/>
          </w:rPr>
          <w:t>бюджет</w:t>
        </w:r>
      </w:hyperlink>
      <w:r w:rsidR="00A361AD" w:rsidRPr="00A52B9B">
        <w:rPr>
          <w:rFonts w:ascii="Arial" w:hAnsi="Arial" w:cs="Arial"/>
        </w:rPr>
        <w:t xml:space="preserve"> (в федеративных государствах - федеральный </w:t>
      </w:r>
      <w:hyperlink r:id="rId14" w:history="1">
        <w:r w:rsidR="00A361AD" w:rsidRPr="00A52B9B">
          <w:rPr>
            <w:rStyle w:val="a3"/>
            <w:rFonts w:ascii="Arial" w:hAnsi="Arial" w:cs="Arial"/>
            <w:color w:val="auto"/>
            <w:u w:val="none"/>
          </w:rPr>
          <w:t>бюджет</w:t>
        </w:r>
      </w:hyperlink>
      <w:r w:rsidR="00A361AD" w:rsidRPr="00A52B9B">
        <w:rPr>
          <w:rFonts w:ascii="Arial" w:hAnsi="Arial" w:cs="Arial"/>
        </w:rPr>
        <w:t xml:space="preserve"> и </w:t>
      </w:r>
      <w:hyperlink r:id="rId15" w:history="1">
        <w:r w:rsidR="00A361AD" w:rsidRPr="00A52B9B">
          <w:rPr>
            <w:rStyle w:val="a3"/>
            <w:rFonts w:ascii="Arial" w:hAnsi="Arial" w:cs="Arial"/>
            <w:color w:val="auto"/>
            <w:u w:val="none"/>
          </w:rPr>
          <w:t>бюджеты</w:t>
        </w:r>
      </w:hyperlink>
      <w:r w:rsidR="00A361AD" w:rsidRPr="00A52B9B">
        <w:rPr>
          <w:rFonts w:ascii="Arial" w:hAnsi="Arial" w:cs="Arial"/>
        </w:rPr>
        <w:t xml:space="preserve"> субъектов федерации), государственные </w:t>
      </w:r>
      <w:hyperlink r:id="rId16" w:history="1">
        <w:r w:rsidR="00A361AD" w:rsidRPr="00A52B9B">
          <w:rPr>
            <w:rStyle w:val="a3"/>
            <w:rFonts w:ascii="Arial" w:hAnsi="Arial" w:cs="Arial"/>
            <w:color w:val="auto"/>
            <w:u w:val="none"/>
          </w:rPr>
          <w:t>внебюджетные фонды</w:t>
        </w:r>
      </w:hyperlink>
      <w:r w:rsidR="00A361AD" w:rsidRPr="00A52B9B">
        <w:rPr>
          <w:rFonts w:ascii="Arial" w:hAnsi="Arial" w:cs="Arial"/>
        </w:rPr>
        <w:t xml:space="preserve"> (в западной терминологии - специальные правительственные фонды), </w:t>
      </w:r>
      <w:hyperlink r:id="rId17" w:history="1">
        <w:r w:rsidR="00A361AD" w:rsidRPr="00A52B9B">
          <w:rPr>
            <w:rStyle w:val="a3"/>
            <w:rFonts w:ascii="Arial" w:hAnsi="Arial" w:cs="Arial"/>
            <w:color w:val="auto"/>
            <w:u w:val="none"/>
          </w:rPr>
          <w:t>государственный кредит</w:t>
        </w:r>
      </w:hyperlink>
      <w:r w:rsidR="00A361AD" w:rsidRPr="00A52B9B">
        <w:rPr>
          <w:rFonts w:ascii="Arial" w:hAnsi="Arial" w:cs="Arial"/>
        </w:rPr>
        <w:t xml:space="preserve">, </w:t>
      </w:r>
      <w:hyperlink r:id="rId18" w:history="1">
        <w:r w:rsidR="00A361AD" w:rsidRPr="00A52B9B">
          <w:rPr>
            <w:rStyle w:val="a3"/>
            <w:rFonts w:ascii="Arial" w:hAnsi="Arial" w:cs="Arial"/>
            <w:color w:val="auto"/>
            <w:u w:val="none"/>
          </w:rPr>
          <w:t>финансы</w:t>
        </w:r>
      </w:hyperlink>
      <w:r w:rsidR="00A361AD" w:rsidRPr="00A52B9B">
        <w:rPr>
          <w:rFonts w:ascii="Arial" w:hAnsi="Arial" w:cs="Arial"/>
        </w:rPr>
        <w:t xml:space="preserve"> государственных и муниципальных (унитарных) предприятий</w:t>
      </w:r>
      <w:r w:rsidR="00A361AD">
        <w:rPr>
          <w:rFonts w:ascii="Arial" w:hAnsi="Arial" w:cs="Arial"/>
        </w:rPr>
        <w:t xml:space="preserve">, </w:t>
      </w:r>
      <w:r w:rsidR="00A361AD">
        <w:rPr>
          <w:rFonts w:cs="Arial"/>
        </w:rPr>
        <w:t>б</w:t>
      </w:r>
      <w:r w:rsidR="00A361AD" w:rsidRPr="00F21B5B">
        <w:rPr>
          <w:rFonts w:ascii="Arial" w:hAnsi="Arial"/>
          <w:bCs/>
          <w:iCs/>
          <w:color w:val="000000"/>
        </w:rPr>
        <w:t>юджеты региональных и местных органов власти</w:t>
      </w:r>
      <w:r w:rsidR="00A361AD" w:rsidRPr="004D18E9">
        <w:rPr>
          <w:rFonts w:ascii="Arial" w:hAnsi="Arial"/>
          <w:bCs/>
          <w:iCs/>
          <w:color w:val="000000"/>
        </w:rPr>
        <w:t>.</w:t>
      </w:r>
      <w:r w:rsidR="00A361AD">
        <w:rPr>
          <w:rFonts w:ascii="Arial" w:hAnsi="Arial" w:cs="Arial"/>
        </w:rPr>
        <w:t xml:space="preserve"> </w:t>
      </w:r>
      <w:r w:rsidR="00A361AD">
        <w:rPr>
          <w:rFonts w:cs="Arial"/>
        </w:rPr>
        <w:t xml:space="preserve">Благодаря </w:t>
      </w:r>
      <w:r w:rsidR="00A361AD" w:rsidRPr="00A52B9B">
        <w:rPr>
          <w:rFonts w:ascii="Arial" w:hAnsi="Arial" w:cs="Arial"/>
        </w:rPr>
        <w:t xml:space="preserve">разному функциональному назначению названных звеньев финансового регулирования государство может оказывать разностороннее влияние на экономические и социальные процессы, происходящие в обществе, добиваться приемлемого решения отраслевых и территориальных проблем. </w:t>
      </w:r>
    </w:p>
    <w:p w:rsidR="00A361AD" w:rsidRPr="00A52B9B" w:rsidRDefault="00FD47FC" w:rsidP="00A361AD">
      <w:pPr>
        <w:pStyle w:val="a4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142" editas="orgchart" style="width:477pt;height:387pt;mso-position-horizontal-relative:char;mso-position-vertical-relative:line" coordorigin="2229,523" coordsize="13499,3960">
            <o:lock v:ext="edit" aspectratio="t"/>
            <o:diagram v:ext="edit" dgmstyle="0" dgmscalex="46316" dgmscaley="128095" dgmfontsize="8" constrainbounds="0,0,0,0">
              <o:relationtable v:ext="edit">
                <o:rel v:ext="edit" idsrc="#_s1155" iddest="#_s1155"/>
                <o:rel v:ext="edit" idsrc="#_s1156" iddest="#_s1155" idcntr="#_s1154"/>
                <o:rel v:ext="edit" idsrc="#_s1157" iddest="#_s1155" idcntr="#_s1153"/>
                <o:rel v:ext="edit" idsrc="#_s1158" iddest="#_s1156" idcntr="#_s1152"/>
                <o:rel v:ext="edit" idsrc="#_s1159" iddest="#_s1156" idcntr="#_s1151"/>
                <o:rel v:ext="edit" idsrc="#_s1161" iddest="#_s1157" idcntr="#_s1149"/>
                <o:rel v:ext="edit" idsrc="#_s1162" iddest="#_s1157" idcntr="#_s1148"/>
                <o:rel v:ext="edit" idsrc="#_s1160" iddest="#_s1158" idcntr="#_s1150"/>
                <o:rel v:ext="edit" idsrc="#_s1163" iddest="#_s1161" idcntr="#_s1147"/>
                <o:rel v:ext="edit" idsrc="#_s1164" iddest="#_s1161" idcntr="#_s1146"/>
                <o:rel v:ext="edit" idsrc="#_s1165" iddest="#_s1162" idcntr="#_s1145"/>
                <o:rel v:ext="edit" idsrc="#_s1166" iddest="#_s1162" idcntr="#_s1144"/>
              </o:relationtable>
            </o:diagram>
            <v:shape id="_x0000_s1143" type="#_x0000_t75" style="position:absolute;left:2229;top:523;width:13499;height:396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144" o:spid="_x0000_s1144" type="#_x0000_t33" style="position:absolute;left:13389;top:3403;width:178;height:720;rotation:180" o:connectortype="elbow" adj="-1373657,-107954,-1373657" strokeweight="2.25pt"/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s1145" o:spid="_x0000_s1145" type="#_x0000_t35" style="position:absolute;left:11049;top:3403;width:2340;height:720;rotation:180;flip:x" o:connectortype="elbow" adj="-2351,16200,81398" strokeweight="2.25pt"/>
            <v:shape id="_s1146" o:spid="_x0000_s1146" type="#_x0000_t33" style="position:absolute;left:8349;top:3403;width:180;height:720;rotation:180" o:connectortype="elbow" adj="-757191,-107954,-757191" strokeweight="2.25pt"/>
            <v:shape id="_s1147" o:spid="_x0000_s1147" type="#_x0000_t35" style="position:absolute;left:6008;top:3403;width:2341;height:720;rotation:180;flip:x" o:connectortype="elbow" adj="-2351,16200,34881" strokeweight="2.25pt"/>
            <v:shape id="_s1148" o:spid="_x0000_s1148" type="#_x0000_t34" style="position:absolute;left:11949;top:1243;width:360;height:2520;rotation:270;flip:x" o:connectortype="elbow" adj="5523,51204,-241988" strokeweight="2.25pt"/>
            <v:shape id="_s1149" o:spid="_x0000_s1149" type="#_x0000_t34" style="position:absolute;left:9429;top:1243;width:360;height:2520;rotation:270" o:connectortype="elbow" adj="5523,-51204,-132699" strokeweight="2.25pt"/>
            <v:shape id="_s1150" o:spid="_x0000_s1150" type="#_x0000_t35" style="position:absolute;left:2230;top:3403;width:1080;height:720;rotation:180;flip:x" o:connectortype="elbow" adj="-5096,16200,28" strokeweight="2.25pt"/>
            <v:shape id="_s1151" o:spid="_x0000_s1151" type="#_x0000_t34" style="position:absolute;left:5019;top:1873;width:360;height:1260;rotation:270;flip:x" o:connectortype="elbow" adj="5523,102467,-78055" strokeweight="2.25pt"/>
            <v:shape id="_s1152" o:spid="_x0000_s1152" type="#_x0000_t34" style="position:absolute;left:3760;top:1873;width:360;height:1259;rotation:270" o:connectortype="elbow" adj="5523,-102467,-23441" strokeweight="2.25pt"/>
            <v:shape id="_s1153" o:spid="_x0000_s1153" type="#_x0000_t34" style="position:absolute;left:9114;top:-153;width:360;height:3151;rotation:270;flip:x" o:connectortype="elbow" adj="5523,20475,-187343" strokeweight="2.25pt"/>
            <v:shape id="_s1154" o:spid="_x0000_s1154" type="#_x0000_t34" style="position:absolute;left:5964;top:-152;width:360;height:3149;rotation:270" o:connectortype="elbow" adj="5523,-20493,-50748" strokeweight="2.25pt"/>
            <v:roundrect id="_s1155" o:spid="_x0000_s1155" style="position:absolute;left:6638;top:523;width:2160;height:720;v-text-anchor:middle" arcsize="10923f" o:dgmnodekind="1" fillcolor="#ccecff">
              <v:textbox style="mso-next-textbox:#_s1155" inset="0,0,0,0">
                <w:txbxContent>
                  <w:p w:rsidR="00A361AD" w:rsidRPr="00FD47FC" w:rsidRDefault="00A361AD" w:rsidP="00A361AD">
                    <w:pPr>
                      <w:jc w:val="center"/>
                      <w:rPr>
                        <w:sz w:val="20"/>
                        <w:szCs w:val="22"/>
                      </w:rPr>
                    </w:pPr>
                    <w:r w:rsidRPr="00FD47FC">
                      <w:rPr>
                        <w:sz w:val="20"/>
                        <w:szCs w:val="22"/>
                      </w:rPr>
                      <w:t>Государственные финансы</w:t>
                    </w:r>
                  </w:p>
                </w:txbxContent>
              </v:textbox>
            </v:roundrect>
            <v:roundrect id="_s1156" o:spid="_x0000_s1156" style="position:absolute;left:3489;top:1603;width:2160;height:720;v-text-anchor:middle" arcsize="10923f" o:dgmnodekind="0" fillcolor="#ccecff">
              <v:textbox style="mso-next-textbox:#_s1156" inset="0,0,0,0">
                <w:txbxContent>
                  <w:p w:rsidR="00A361AD" w:rsidRPr="00FD47FC" w:rsidRDefault="00A361AD" w:rsidP="00A361AD">
                    <w:pPr>
                      <w:jc w:val="center"/>
                      <w:rPr>
                        <w:sz w:val="20"/>
                        <w:szCs w:val="22"/>
                      </w:rPr>
                    </w:pPr>
                    <w:r w:rsidRPr="00FD47FC">
                      <w:rPr>
                        <w:sz w:val="20"/>
                        <w:szCs w:val="22"/>
                      </w:rPr>
                      <w:t>Финансы Федерального Правительства</w:t>
                    </w:r>
                  </w:p>
                </w:txbxContent>
              </v:textbox>
            </v:roundrect>
            <v:roundrect id="_s1157" o:spid="_x0000_s1157" style="position:absolute;left:9788;top:1603;width:2160;height:720;v-text-anchor:middle" arcsize="10923f" o:dgmnodekind="0" fillcolor="#ccecff">
              <v:textbox style="mso-next-textbox:#_s1157" inset="0,0,0,0">
                <w:txbxContent>
                  <w:p w:rsidR="00A361AD" w:rsidRPr="00FD47FC" w:rsidRDefault="00A361AD" w:rsidP="00A361AD">
                    <w:pPr>
                      <w:jc w:val="center"/>
                      <w:rPr>
                        <w:sz w:val="20"/>
                        <w:szCs w:val="22"/>
                      </w:rPr>
                    </w:pPr>
                    <w:r w:rsidRPr="00FD47FC">
                      <w:rPr>
                        <w:sz w:val="20"/>
                        <w:szCs w:val="22"/>
                      </w:rPr>
                      <w:t>Финансы местных администраций</w:t>
                    </w:r>
                  </w:p>
                </w:txbxContent>
              </v:textbox>
            </v:roundrect>
            <v:roundrect id="_s1158" o:spid="_x0000_s1158" style="position:absolute;left:2229;top:2683;width:2160;height:720;v-text-anchor:middle" arcsize="10923f" o:dgmnodekind="0" fillcolor="#ccecff">
              <v:textbox style="mso-next-textbox:#_s1158" inset="0,0,0,0">
                <w:txbxContent>
                  <w:p w:rsidR="00A361AD" w:rsidRPr="00FD47FC" w:rsidRDefault="00A361AD" w:rsidP="00A361AD">
                    <w:pPr>
                      <w:jc w:val="center"/>
                      <w:rPr>
                        <w:sz w:val="20"/>
                        <w:szCs w:val="22"/>
                      </w:rPr>
                    </w:pPr>
                    <w:r w:rsidRPr="00FD47FC">
                      <w:rPr>
                        <w:sz w:val="20"/>
                        <w:szCs w:val="22"/>
                      </w:rPr>
                      <w:t>Государственный бюджет (бюджет Федерального Правительства)</w:t>
                    </w:r>
                  </w:p>
                </w:txbxContent>
              </v:textbox>
            </v:roundrect>
            <v:roundrect id="_s1159" o:spid="_x0000_s1159" style="position:absolute;left:4749;top:2683;width:2160;height:720;v-text-anchor:middle" arcsize="10923f" o:dgmnodekind="0" fillcolor="#ccecff">
              <v:textbox style="mso-next-textbox:#_s1159" inset="0,0,0,0">
                <w:txbxContent>
                  <w:p w:rsidR="00A361AD" w:rsidRPr="00FD47FC" w:rsidRDefault="00A361AD" w:rsidP="00A361AD">
                    <w:pPr>
                      <w:jc w:val="center"/>
                      <w:rPr>
                        <w:sz w:val="20"/>
                        <w:szCs w:val="22"/>
                      </w:rPr>
                    </w:pPr>
                    <w:r w:rsidRPr="00FD47FC">
                      <w:rPr>
                        <w:sz w:val="20"/>
                        <w:szCs w:val="22"/>
                      </w:rPr>
                      <w:t>Внебюджетные фонды</w:t>
                    </w:r>
                  </w:p>
                </w:txbxContent>
              </v:textbox>
            </v:roundrect>
            <v:roundrect id="_s1160" o:spid="_x0000_s1160" style="position:absolute;left:2230;top:3763;width:2159;height:720;v-text-anchor:middle" arcsize="10923f" o:dgmnodekind="0" fillcolor="#ccecff">
              <v:textbox style="mso-next-textbox:#_s1160" inset="0,0,0,0">
                <w:txbxContent>
                  <w:p w:rsidR="00A361AD" w:rsidRPr="00FD47FC" w:rsidRDefault="00A361AD" w:rsidP="00A361AD">
                    <w:pPr>
                      <w:jc w:val="center"/>
                      <w:rPr>
                        <w:sz w:val="20"/>
                        <w:szCs w:val="22"/>
                      </w:rPr>
                    </w:pPr>
                    <w:r w:rsidRPr="00FD47FC">
                      <w:rPr>
                        <w:sz w:val="20"/>
                        <w:szCs w:val="22"/>
                      </w:rPr>
                      <w:t>Финансы предприятий госсектора</w:t>
                    </w:r>
                  </w:p>
                </w:txbxContent>
              </v:textbox>
            </v:roundrect>
            <v:roundrect id="_s1161" o:spid="_x0000_s1161" style="position:absolute;left:7269;top:2683;width:2159;height:720;v-text-anchor:middle" arcsize="10923f" o:dgmnodekind="0" fillcolor="#ccecff">
              <v:textbox style="mso-next-textbox:#_s1161" inset="0,0,0,0">
                <w:txbxContent>
                  <w:p w:rsidR="00A361AD" w:rsidRPr="00FD47FC" w:rsidRDefault="00A361AD" w:rsidP="00A361AD">
                    <w:pPr>
                      <w:jc w:val="center"/>
                      <w:rPr>
                        <w:sz w:val="20"/>
                        <w:szCs w:val="22"/>
                      </w:rPr>
                    </w:pPr>
                    <w:r w:rsidRPr="00FD47FC">
                      <w:rPr>
                        <w:sz w:val="20"/>
                        <w:szCs w:val="22"/>
                      </w:rPr>
                      <w:t>Финансы региональных властей</w:t>
                    </w:r>
                  </w:p>
                </w:txbxContent>
              </v:textbox>
            </v:roundrect>
            <v:roundrect id="_s1162" o:spid="_x0000_s1162" style="position:absolute;left:12308;top:2683;width:2160;height:720;v-text-anchor:middle" arcsize="10923f" o:dgmnodekind="0" fillcolor="#ccecff">
              <v:textbox style="mso-next-textbox:#_s1162" inset="0,0,0,0">
                <w:txbxContent>
                  <w:p w:rsidR="00A361AD" w:rsidRPr="00FD47FC" w:rsidRDefault="00A361AD" w:rsidP="00A361AD">
                    <w:pPr>
                      <w:jc w:val="center"/>
                      <w:rPr>
                        <w:sz w:val="20"/>
                        <w:szCs w:val="22"/>
                      </w:rPr>
                    </w:pPr>
                    <w:r w:rsidRPr="00FD47FC">
                      <w:rPr>
                        <w:sz w:val="20"/>
                        <w:szCs w:val="22"/>
                      </w:rPr>
                      <w:t>Финансы местных органов власти</w:t>
                    </w:r>
                  </w:p>
                </w:txbxContent>
              </v:textbox>
            </v:roundrect>
            <v:roundrect id="_s1163" o:spid="_x0000_s1163" style="position:absolute;left:6008;top:3763;width:2160;height:720;v-text-anchor:middle" arcsize="10923f" o:dgmnodekind="0" fillcolor="#ccecff">
              <v:textbox style="mso-next-textbox:#_s1163" inset="0,0,0,0">
                <w:txbxContent>
                  <w:p w:rsidR="00A361AD" w:rsidRPr="00FD47FC" w:rsidRDefault="00A361AD" w:rsidP="00A361AD">
                    <w:pPr>
                      <w:jc w:val="center"/>
                      <w:rPr>
                        <w:sz w:val="20"/>
                        <w:szCs w:val="22"/>
                      </w:rPr>
                    </w:pPr>
                    <w:r w:rsidRPr="00FD47FC">
                      <w:rPr>
                        <w:sz w:val="20"/>
                        <w:szCs w:val="22"/>
                      </w:rPr>
                      <w:t>Бюджеты региональных органов власти</w:t>
                    </w:r>
                  </w:p>
                </w:txbxContent>
              </v:textbox>
            </v:roundrect>
            <v:roundrect id="_s1164" o:spid="_x0000_s1164" style="position:absolute;left:8528;top:3763;width:2160;height:720;v-text-anchor:middle" arcsize="10923f" o:dgmnodekind="0" fillcolor="#ccecff">
              <v:textbox style="mso-next-textbox:#_s1164" inset="0,0,0,0">
                <w:txbxContent>
                  <w:p w:rsidR="00A361AD" w:rsidRPr="00FD47FC" w:rsidRDefault="00A361AD" w:rsidP="00A361AD">
                    <w:pPr>
                      <w:jc w:val="center"/>
                      <w:rPr>
                        <w:sz w:val="20"/>
                        <w:szCs w:val="22"/>
                      </w:rPr>
                    </w:pPr>
                    <w:r w:rsidRPr="00FD47FC">
                      <w:rPr>
                        <w:sz w:val="20"/>
                        <w:szCs w:val="22"/>
                      </w:rPr>
                      <w:t>Внебюджетные фонды</w:t>
                    </w:r>
                  </w:p>
                </w:txbxContent>
              </v:textbox>
            </v:roundrect>
            <v:roundrect id="_s1165" o:spid="_x0000_s1165" style="position:absolute;left:11048;top:3763;width:2160;height:720;v-text-anchor:middle" arcsize="10923f" o:dgmnodekind="0" fillcolor="#ccecff">
              <v:textbox style="mso-next-textbox:#_s1165" inset="0,0,0,0">
                <w:txbxContent>
                  <w:p w:rsidR="00A361AD" w:rsidRPr="00FD47FC" w:rsidRDefault="00A361AD" w:rsidP="00A361AD">
                    <w:pPr>
                      <w:jc w:val="center"/>
                      <w:rPr>
                        <w:sz w:val="20"/>
                        <w:szCs w:val="22"/>
                      </w:rPr>
                    </w:pPr>
                    <w:r w:rsidRPr="00FD47FC">
                      <w:rPr>
                        <w:sz w:val="20"/>
                        <w:szCs w:val="22"/>
                      </w:rPr>
                      <w:t>Бюджеты местных органов власти</w:t>
                    </w:r>
                  </w:p>
                </w:txbxContent>
              </v:textbox>
            </v:roundrect>
            <v:roundrect id="_s1166" o:spid="_x0000_s1166" style="position:absolute;left:13568;top:3763;width:2160;height:720;v-text-anchor:middle" arcsize="10923f" o:dgmnodekind="0" fillcolor="#ccecff">
              <v:textbox style="mso-next-textbox:#_s1166" inset="0,0,0,0">
                <w:txbxContent>
                  <w:p w:rsidR="00A361AD" w:rsidRPr="00FD47FC" w:rsidRDefault="00A361AD" w:rsidP="00A361AD">
                    <w:pPr>
                      <w:jc w:val="center"/>
                      <w:rPr>
                        <w:sz w:val="20"/>
                        <w:szCs w:val="22"/>
                      </w:rPr>
                    </w:pPr>
                    <w:r w:rsidRPr="00FD47FC">
                      <w:rPr>
                        <w:sz w:val="20"/>
                        <w:szCs w:val="22"/>
                      </w:rPr>
                      <w:t>Внебюджетные фонды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A361AD" w:rsidRPr="00BE089C" w:rsidRDefault="00A361AD" w:rsidP="00A361AD">
      <w:pPr>
        <w:pStyle w:val="a4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BE089C">
        <w:rPr>
          <w:rFonts w:ascii="Arial" w:hAnsi="Arial" w:cs="Arial"/>
        </w:rPr>
        <w:t>Рис 2. Структура государственных финансов.</w:t>
      </w:r>
    </w:p>
    <w:p w:rsidR="00A361AD" w:rsidRPr="00B5639C" w:rsidRDefault="00A361AD" w:rsidP="00A361AD">
      <w:pPr>
        <w:pStyle w:val="a4"/>
        <w:spacing w:before="120" w:beforeAutospacing="0" w:after="120" w:afterAutospacing="0" w:line="360" w:lineRule="auto"/>
        <w:ind w:firstLine="567"/>
        <w:jc w:val="both"/>
        <w:rPr>
          <w:rFonts w:ascii="Arial" w:hAnsi="Arial" w:cs="Arial"/>
        </w:rPr>
      </w:pPr>
      <w:r w:rsidRPr="00F21B5B">
        <w:rPr>
          <w:rFonts w:ascii="Arial" w:hAnsi="Arial" w:cs="Arial"/>
        </w:rPr>
        <w:t xml:space="preserve">Наиболее важную роль играет государственный </w:t>
      </w:r>
      <w:hyperlink r:id="rId19" w:history="1">
        <w:r w:rsidRPr="00F21B5B">
          <w:rPr>
            <w:rStyle w:val="a3"/>
            <w:rFonts w:ascii="Arial" w:hAnsi="Arial" w:cs="Arial"/>
            <w:color w:val="auto"/>
            <w:u w:val="none"/>
          </w:rPr>
          <w:t>бюджет</w:t>
        </w:r>
      </w:hyperlink>
      <w:r w:rsidRPr="00F21B5B">
        <w:rPr>
          <w:rFonts w:ascii="Arial" w:hAnsi="Arial" w:cs="Arial"/>
        </w:rPr>
        <w:t xml:space="preserve">. </w:t>
      </w:r>
      <w:r w:rsidRPr="00F21B5B">
        <w:rPr>
          <w:rFonts w:ascii="Arial" w:hAnsi="Arial"/>
          <w:bCs/>
          <w:iCs/>
          <w:color w:val="000000"/>
        </w:rPr>
        <w:t>Государственный бюджет</w:t>
      </w:r>
      <w:r w:rsidRPr="00F21B5B">
        <w:rPr>
          <w:rFonts w:ascii="Arial" w:hAnsi="Arial"/>
          <w:color w:val="000000"/>
        </w:rPr>
        <w:t xml:space="preserve">, или бюджет центрального (федерального) правительства, представляет собой самый крупный денежный фонд, используемый для финансирования деятельности центрального правительства. </w:t>
      </w:r>
      <w:r w:rsidRPr="00F21B5B">
        <w:rPr>
          <w:rFonts w:ascii="Arial" w:hAnsi="Arial" w:cs="Arial"/>
        </w:rPr>
        <w:t xml:space="preserve">С его помощью в распоряжение государства мобилизуются </w:t>
      </w:r>
      <w:hyperlink r:id="rId20" w:history="1">
        <w:r w:rsidRPr="00F21B5B">
          <w:rPr>
            <w:rStyle w:val="a3"/>
            <w:rFonts w:ascii="Arial" w:hAnsi="Arial" w:cs="Arial"/>
            <w:color w:val="auto"/>
            <w:u w:val="none"/>
          </w:rPr>
          <w:t>финансовые ресурсы</w:t>
        </w:r>
      </w:hyperlink>
      <w:r w:rsidRPr="00F21B5B">
        <w:rPr>
          <w:rFonts w:ascii="Arial" w:hAnsi="Arial" w:cs="Arial"/>
        </w:rPr>
        <w:t xml:space="preserve">. За их счет финансируются государственные целевые программы, проводятся мероприятия по стабилизации экономики, финансированию социальной сферы, выполнению международной и внутригосударственных </w:t>
      </w:r>
      <w:r w:rsidRPr="00B5639C">
        <w:rPr>
          <w:rFonts w:ascii="Arial" w:hAnsi="Arial" w:cs="Arial"/>
        </w:rPr>
        <w:t>обязательств, обеспечению обороноспособности страны и содержанию вооруженных сил, государственному управлению.</w:t>
      </w:r>
    </w:p>
    <w:p w:rsidR="00A361AD" w:rsidRPr="00B5639C" w:rsidRDefault="00A361AD" w:rsidP="00A361AD">
      <w:pPr>
        <w:spacing w:before="120" w:after="120" w:line="360" w:lineRule="auto"/>
        <w:ind w:firstLine="567"/>
        <w:jc w:val="both"/>
        <w:rPr>
          <w:rFonts w:ascii="Arial" w:hAnsi="Arial" w:cs="Arial"/>
          <w:color w:val="000000"/>
        </w:rPr>
      </w:pPr>
      <w:r w:rsidRPr="00B5639C">
        <w:rPr>
          <w:rFonts w:ascii="Arial" w:hAnsi="Arial" w:cs="Arial"/>
          <w:color w:val="000000"/>
        </w:rPr>
        <w:t>Помимо бюджетных средств в государственные финансы включены также финансы предприятий, находящихся в госсобственности. Они формируются либо за счет бюджета центрального правительства, например бюджет военных предприятий, либо за счет самих предприятий, если они являются рентабельными - например почта, телеграф, телефон и ряд других, и могут формировать поступления в госбюджет.</w:t>
      </w:r>
      <w:r w:rsidRPr="00B5639C">
        <w:rPr>
          <w:rFonts w:ascii="Arial" w:hAnsi="Arial" w:cs="Arial"/>
        </w:rPr>
        <w:t xml:space="preserve"> Финансы государственных унитарных предприятий отличаются особенностями, вытекающими из экономических условий хозяйствования в конкретной стране. Так, в России </w:t>
      </w:r>
      <w:hyperlink r:id="rId21" w:history="1">
        <w:r w:rsidRPr="00B5639C">
          <w:rPr>
            <w:rStyle w:val="a3"/>
            <w:rFonts w:ascii="Arial" w:hAnsi="Arial" w:cs="Arial"/>
            <w:color w:val="auto"/>
            <w:u w:val="none"/>
          </w:rPr>
          <w:t>финансы</w:t>
        </w:r>
      </w:hyperlink>
      <w:r w:rsidRPr="00B5639C">
        <w:rPr>
          <w:rFonts w:ascii="Arial" w:hAnsi="Arial" w:cs="Arial"/>
        </w:rPr>
        <w:t xml:space="preserve"> государственных унитарных предприятий состоят из финансов предприятий (организаций, учреждений), основанных на праве хозяйств, ведения или оперативного управления, и финансов казенных предприятий, основанных только на праве оперативного управления. </w:t>
      </w:r>
    </w:p>
    <w:p w:rsidR="00A361AD" w:rsidRPr="00B5639C" w:rsidRDefault="00A361AD" w:rsidP="00A361AD">
      <w:pPr>
        <w:pStyle w:val="a4"/>
        <w:spacing w:before="120" w:beforeAutospacing="0" w:after="120" w:afterAutospacing="0" w:line="360" w:lineRule="auto"/>
        <w:ind w:firstLine="567"/>
        <w:jc w:val="both"/>
        <w:rPr>
          <w:rFonts w:ascii="Arial" w:hAnsi="Arial"/>
          <w:color w:val="000000"/>
        </w:rPr>
      </w:pPr>
      <w:r w:rsidRPr="00B5639C">
        <w:rPr>
          <w:rFonts w:ascii="Arial" w:hAnsi="Arial" w:cs="Arial"/>
          <w:bCs/>
          <w:iCs/>
          <w:color w:val="000000"/>
        </w:rPr>
        <w:t>Внебюджетные денежные ресурсы</w:t>
      </w:r>
      <w:r w:rsidRPr="00B5639C">
        <w:rPr>
          <w:rFonts w:ascii="Arial" w:hAnsi="Arial" w:cs="Arial"/>
          <w:color w:val="000000"/>
        </w:rPr>
        <w:t xml:space="preserve"> используются строго по назначению - для финансирования целевых программ как центральным правительством, так и региональными и местными органами власти. Г</w:t>
      </w:r>
      <w:r w:rsidRPr="00B5639C">
        <w:rPr>
          <w:rFonts w:ascii="Arial" w:hAnsi="Arial" w:cs="Arial"/>
        </w:rPr>
        <w:t xml:space="preserve">осударственные </w:t>
      </w:r>
      <w:hyperlink r:id="rId22" w:history="1">
        <w:r w:rsidRPr="00B5639C">
          <w:rPr>
            <w:rStyle w:val="a3"/>
            <w:rFonts w:ascii="Arial" w:hAnsi="Arial" w:cs="Arial"/>
            <w:color w:val="auto"/>
            <w:u w:val="none"/>
          </w:rPr>
          <w:t>внебюджетные фонды</w:t>
        </w:r>
      </w:hyperlink>
      <w:r w:rsidRPr="00B5639C">
        <w:rPr>
          <w:rFonts w:ascii="Arial" w:hAnsi="Arial" w:cs="Arial"/>
        </w:rPr>
        <w:t xml:space="preserve"> управляются органами государственной власти, но организационно отделены от </w:t>
      </w:r>
      <w:hyperlink r:id="rId23" w:history="1">
        <w:r w:rsidRPr="00B5639C">
          <w:rPr>
            <w:rStyle w:val="a3"/>
            <w:rFonts w:ascii="Arial" w:hAnsi="Arial" w:cs="Arial"/>
            <w:color w:val="auto"/>
            <w:u w:val="none"/>
          </w:rPr>
          <w:t>бюджетов</w:t>
        </w:r>
      </w:hyperlink>
      <w:r w:rsidRPr="00B5639C">
        <w:rPr>
          <w:rFonts w:ascii="Arial" w:hAnsi="Arial" w:cs="Arial"/>
        </w:rPr>
        <w:t xml:space="preserve"> и функционируют самостоятельно. К ним относятся: государственные </w:t>
      </w:r>
      <w:hyperlink r:id="rId24" w:history="1">
        <w:r w:rsidRPr="00B5639C">
          <w:rPr>
            <w:rStyle w:val="a3"/>
            <w:rFonts w:ascii="Arial" w:hAnsi="Arial" w:cs="Arial"/>
            <w:color w:val="auto"/>
            <w:u w:val="none"/>
          </w:rPr>
          <w:t>внебюджетные фонды</w:t>
        </w:r>
      </w:hyperlink>
      <w:r w:rsidRPr="00B5639C">
        <w:rPr>
          <w:rFonts w:ascii="Arial" w:hAnsi="Arial" w:cs="Arial"/>
        </w:rPr>
        <w:t xml:space="preserve"> социального назначения, формируемые для реализации конституционных прав граждан (на бесплатную медицинскую помощь и охрану здоровья, на социальное обеспечение по болезни, инвалидности, в случаях безработицы, потери кормильца, рождения и воспитания детей и т.п.); другие целевые федеральные и региональные фонды (инновационные, экологические, региональные, развития и т.д.), находящиеся в ведении министерств и ведомств, а также субъектов РФ. </w:t>
      </w:r>
    </w:p>
    <w:p w:rsidR="00A361AD" w:rsidRPr="00B5639C" w:rsidRDefault="00A361AD" w:rsidP="00A361AD">
      <w:pPr>
        <w:pStyle w:val="a4"/>
        <w:spacing w:before="120" w:beforeAutospacing="0" w:after="120" w:afterAutospacing="0" w:line="360" w:lineRule="auto"/>
        <w:ind w:firstLine="567"/>
        <w:jc w:val="both"/>
        <w:rPr>
          <w:rFonts w:ascii="Arial" w:hAnsi="Arial"/>
          <w:color w:val="000000"/>
        </w:rPr>
      </w:pPr>
      <w:r w:rsidRPr="00B5639C">
        <w:rPr>
          <w:rFonts w:ascii="Arial" w:hAnsi="Arial"/>
          <w:bCs/>
          <w:iCs/>
          <w:color w:val="000000"/>
        </w:rPr>
        <w:t>Бюджеты региональных и местных органов власти</w:t>
      </w:r>
      <w:r w:rsidRPr="00B5639C">
        <w:rPr>
          <w:rFonts w:ascii="Arial" w:hAnsi="Arial"/>
          <w:b/>
          <w:bCs/>
          <w:i/>
          <w:iCs/>
          <w:color w:val="000000"/>
        </w:rPr>
        <w:t>,</w:t>
      </w:r>
      <w:r w:rsidRPr="00B5639C">
        <w:rPr>
          <w:rFonts w:ascii="Arial" w:hAnsi="Arial"/>
          <w:color w:val="000000"/>
        </w:rPr>
        <w:t xml:space="preserve"> наряду с внебюджетными фондами, входят в финансы местных администраций. Как правило, возможности последних ограничены и для финансирования своей деятельности они получают дотации в виде субсидий от центрального правительства.</w:t>
      </w:r>
    </w:p>
    <w:p w:rsidR="00A361AD" w:rsidRPr="00B5639C" w:rsidRDefault="00A361AD" w:rsidP="00A361AD">
      <w:pPr>
        <w:pStyle w:val="2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B5639C">
        <w:rPr>
          <w:rFonts w:ascii="Arial" w:hAnsi="Arial" w:cs="Arial"/>
          <w:b w:val="0"/>
          <w:sz w:val="24"/>
          <w:szCs w:val="24"/>
        </w:rPr>
        <w:t xml:space="preserve">Главным источником государственных доходов служит национальный доход. Но в периоды наступления чрезвычайных обстоятельств и событий (война, крупное стихийное бедствие и т.п.) в качестве источника формирования государственных доходов выступает ранее накопленное национальное богатство, некоторые элементы которого (золотой запас, валютные резервы, страховые резервы и т.п.) вовлекаются в хозяйственный оборот. Центральное место в государственных доходах занимают налоги; наряду с ними постепенно увеличиваются поступления от эксплуатации государственной собственности (дивиденды), от продажи (сдачи в аренду) государственные имущества; в связи с ростом бюджета дефицита расширяются масштабы государственных заимствований. </w:t>
      </w:r>
    </w:p>
    <w:p w:rsidR="00A361AD" w:rsidRPr="00B5639C" w:rsidRDefault="00A361AD" w:rsidP="00A361AD">
      <w:pPr>
        <w:spacing w:before="120" w:after="120" w:line="360" w:lineRule="auto"/>
        <w:ind w:firstLine="300"/>
        <w:jc w:val="both"/>
        <w:rPr>
          <w:rFonts w:ascii="Arial" w:hAnsi="Arial" w:cs="Arial"/>
          <w:color w:val="000000"/>
        </w:rPr>
      </w:pPr>
      <w:r w:rsidRPr="00B5639C">
        <w:rPr>
          <w:rFonts w:ascii="Arial" w:hAnsi="Arial" w:cs="Arial"/>
          <w:color w:val="000000"/>
        </w:rPr>
        <w:t xml:space="preserve">     Важное понятие - </w:t>
      </w:r>
      <w:r w:rsidRPr="00B5639C">
        <w:rPr>
          <w:rFonts w:ascii="Arial" w:hAnsi="Arial" w:cs="Arial"/>
        </w:rPr>
        <w:t xml:space="preserve">государственный </w:t>
      </w:r>
      <w:hyperlink r:id="rId25" w:history="1">
        <w:r w:rsidRPr="00B5639C">
          <w:rPr>
            <w:rStyle w:val="a3"/>
            <w:rFonts w:ascii="Arial" w:hAnsi="Arial" w:cs="Arial"/>
            <w:color w:val="auto"/>
            <w:u w:val="none"/>
          </w:rPr>
          <w:t>кредит</w:t>
        </w:r>
      </w:hyperlink>
      <w:r w:rsidRPr="004D18E9">
        <w:rPr>
          <w:rFonts w:ascii="Arial" w:hAnsi="Arial" w:cs="Arial"/>
        </w:rPr>
        <w:t>, который</w:t>
      </w:r>
      <w:r w:rsidRPr="00B5639C">
        <w:rPr>
          <w:rFonts w:ascii="Arial" w:hAnsi="Arial" w:cs="Arial"/>
        </w:rPr>
        <w:t xml:space="preserve"> позволяет мобилизовывать (заимствовать) временно свободные </w:t>
      </w:r>
      <w:hyperlink r:id="rId26" w:history="1">
        <w:r w:rsidRPr="00B5639C">
          <w:rPr>
            <w:rStyle w:val="a3"/>
            <w:rFonts w:ascii="Arial" w:hAnsi="Arial" w:cs="Arial"/>
            <w:color w:val="auto"/>
            <w:u w:val="none"/>
          </w:rPr>
          <w:t>денежные средства</w:t>
        </w:r>
      </w:hyperlink>
      <w:r w:rsidRPr="00B5639C">
        <w:rPr>
          <w:rFonts w:ascii="Arial" w:hAnsi="Arial" w:cs="Arial"/>
        </w:rPr>
        <w:t xml:space="preserve"> юридических и физических лиц, которые на платной и возвратной основе поступают в распоряжение федеральных и региональных органов государственной власти для финансирования расходов, не обеспеченный </w:t>
      </w:r>
      <w:hyperlink r:id="rId27" w:history="1">
        <w:r w:rsidRPr="00B5639C">
          <w:rPr>
            <w:rStyle w:val="a3"/>
            <w:rFonts w:ascii="Arial" w:hAnsi="Arial" w:cs="Arial"/>
            <w:color w:val="auto"/>
            <w:u w:val="none"/>
          </w:rPr>
          <w:t>бюджетными</w:t>
        </w:r>
      </w:hyperlink>
      <w:r w:rsidRPr="00B5639C">
        <w:rPr>
          <w:rFonts w:ascii="Arial" w:hAnsi="Arial" w:cs="Arial"/>
        </w:rPr>
        <w:t xml:space="preserve"> </w:t>
      </w:r>
      <w:hyperlink r:id="rId28" w:history="1">
        <w:r w:rsidRPr="00B5639C">
          <w:rPr>
            <w:rStyle w:val="a3"/>
            <w:rFonts w:ascii="Arial" w:hAnsi="Arial" w:cs="Arial"/>
            <w:color w:val="auto"/>
            <w:u w:val="none"/>
          </w:rPr>
          <w:t>доходами</w:t>
        </w:r>
      </w:hyperlink>
      <w:r w:rsidRPr="00B5639C">
        <w:rPr>
          <w:rFonts w:ascii="Arial" w:hAnsi="Arial" w:cs="Arial"/>
        </w:rPr>
        <w:t xml:space="preserve">. Государственные заимствования осуществляются путем продажи на внешних и внутренних финансовых рынках облигаций, казначейских обязательств и других видов государственных ценных бумаг. Государственный </w:t>
      </w:r>
      <w:hyperlink r:id="rId29" w:history="1">
        <w:r w:rsidRPr="00B5639C">
          <w:rPr>
            <w:rStyle w:val="a3"/>
            <w:rFonts w:ascii="Arial" w:hAnsi="Arial" w:cs="Arial"/>
            <w:color w:val="auto"/>
            <w:u w:val="none"/>
          </w:rPr>
          <w:t>кредит</w:t>
        </w:r>
      </w:hyperlink>
      <w:r w:rsidRPr="00B5639C">
        <w:rPr>
          <w:rFonts w:ascii="Arial" w:hAnsi="Arial" w:cs="Arial"/>
        </w:rPr>
        <w:t xml:space="preserve"> позволяет цивилизованным способом покрывать </w:t>
      </w:r>
      <w:hyperlink r:id="rId30" w:history="1">
        <w:r w:rsidRPr="00B5639C">
          <w:rPr>
            <w:rStyle w:val="a3"/>
            <w:rFonts w:ascii="Arial" w:hAnsi="Arial" w:cs="Arial"/>
            <w:color w:val="auto"/>
            <w:u w:val="none"/>
          </w:rPr>
          <w:t>бюджетный</w:t>
        </w:r>
      </w:hyperlink>
      <w:r w:rsidRPr="00B5639C">
        <w:rPr>
          <w:rFonts w:ascii="Arial" w:hAnsi="Arial" w:cs="Arial"/>
        </w:rPr>
        <w:t xml:space="preserve"> дефицит, способствуя оттоку денег из обращения, он смягчает остроту проблем в сфере денежного обращения. </w:t>
      </w:r>
    </w:p>
    <w:p w:rsidR="00A361AD" w:rsidRPr="00B5639C" w:rsidRDefault="00A361AD" w:rsidP="00A361AD">
      <w:pPr>
        <w:pStyle w:val="2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B5639C">
        <w:rPr>
          <w:rFonts w:ascii="Arial" w:hAnsi="Arial" w:cs="Arial"/>
          <w:b w:val="0"/>
          <w:sz w:val="24"/>
          <w:szCs w:val="24"/>
        </w:rPr>
        <w:t xml:space="preserve">Государственные расходы выражены финансовыми отношениями, возникающими в связи с использованием финансовых ресурсов на покрытие государственных потребностей. Содержание и характер государственных расходов непосредственно связаны с функциями государства: экономической, социальной, управленческой, военной (оборонной). Расходы призваны удовлетворять наиболее важные потребности общества при развитии экономики и социальной сферы, осуществлении государственного управления, охраны государственных границ, поддержании внутреннего порядка в стране и т.п. Здесь гocударство выполняет свои функции как непосредственно через систему органов управления, так и через принадлежащие ему предприятия, организации, учреждения. Государственные расходы состоят из прямых расходов государства (через систему бюджетных и внебюджетных фондов) и расходов государственных унитарных предприятий, осуществляемых в целях регулирования экономики путем инвестирования реального бизнеса, формирования государственных внебюджетных фондов социального назначения, удовлетворения других потребностей государства. Поскольку в различных системах хозяйствования (рыночной и административно-командной) и даже на разных этапах развития экономики роль государства, его функции и сфера деятельности меняются, соответственно преобразовываются структура и объем производимых государством расходов. </w:t>
      </w:r>
    </w:p>
    <w:p w:rsidR="00A361AD" w:rsidRDefault="00A361AD" w:rsidP="00A361AD">
      <w:pPr>
        <w:pStyle w:val="a4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</w:rPr>
      </w:pPr>
      <w:r w:rsidRPr="00B5639C">
        <w:rPr>
          <w:rFonts w:ascii="Arial" w:hAnsi="Arial" w:cs="Arial"/>
        </w:rPr>
        <w:t xml:space="preserve">Структура и </w:t>
      </w:r>
      <w:r w:rsidRPr="004D18E9">
        <w:rPr>
          <w:rFonts w:ascii="Arial" w:hAnsi="Arial" w:cs="Arial"/>
        </w:rPr>
        <w:t xml:space="preserve">содержание государственных финансов зависит от системы государственного устройства. </w:t>
      </w:r>
      <w:r w:rsidRPr="004D18E9">
        <w:rPr>
          <w:rFonts w:ascii="Arial" w:hAnsi="Arial" w:cs="Arial"/>
          <w:lang w:eastAsia="en-US"/>
        </w:rPr>
        <w:t>Основные составляющие государственных финансов России приведены в таблице на рис. 3.</w:t>
      </w:r>
      <w:r w:rsidRPr="00A52B9B">
        <w:rPr>
          <w:rFonts w:ascii="Arial" w:hAnsi="Arial"/>
        </w:rPr>
        <w:t xml:space="preserve"> </w:t>
      </w:r>
    </w:p>
    <w:tbl>
      <w:tblPr>
        <w:tblW w:w="10173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984"/>
        <w:gridCol w:w="1843"/>
        <w:gridCol w:w="2268"/>
        <w:gridCol w:w="1985"/>
      </w:tblGrid>
      <w:tr w:rsidR="00A361AD">
        <w:tc>
          <w:tcPr>
            <w:tcW w:w="20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Pr="00BC0D8E" w:rsidRDefault="00A361AD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bCs/>
                <w:lang w:val="en-US" w:eastAsia="en-US"/>
              </w:rPr>
            </w:pPr>
            <w:r w:rsidRPr="00BC0D8E">
              <w:rPr>
                <w:rFonts w:ascii="Arial" w:hAnsi="Arial" w:cs="Arial"/>
                <w:bCs/>
                <w:lang w:val="en-US" w:eastAsia="en-US"/>
              </w:rPr>
              <w:t>Консолидированный бюджет РФ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Pr="00BC0D8E" w:rsidRDefault="00A361AD" w:rsidP="00A361AD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bCs/>
                <w:lang w:val="en-US" w:eastAsia="en-US"/>
              </w:rPr>
            </w:pPr>
            <w:r w:rsidRPr="00BC0D8E">
              <w:rPr>
                <w:rFonts w:ascii="Arial" w:hAnsi="Arial" w:cs="Arial"/>
                <w:bCs/>
                <w:lang w:val="en-US" w:eastAsia="en-US"/>
              </w:rPr>
              <w:t>Гос внебюджетные фонды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Pr="00BC0D8E" w:rsidRDefault="00A361AD" w:rsidP="00A361AD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bCs/>
                <w:lang w:val="en-US" w:eastAsia="en-US"/>
              </w:rPr>
            </w:pPr>
            <w:r w:rsidRPr="00BC0D8E">
              <w:rPr>
                <w:rFonts w:ascii="Arial" w:hAnsi="Arial" w:cs="Arial"/>
                <w:bCs/>
                <w:lang w:val="en-US" w:eastAsia="en-US"/>
              </w:rPr>
              <w:t>Финансовые ресурсы Ц</w:t>
            </w:r>
            <w:r w:rsidRPr="00BC0D8E">
              <w:rPr>
                <w:rFonts w:cs="Arial"/>
                <w:bCs/>
                <w:lang w:val="en-US" w:eastAsia="en-US"/>
              </w:rPr>
              <w:t xml:space="preserve">Б </w:t>
            </w:r>
            <w:r w:rsidRPr="00BC0D8E">
              <w:rPr>
                <w:rFonts w:ascii="Arial" w:hAnsi="Arial" w:cs="Arial"/>
                <w:bCs/>
                <w:lang w:val="en-US" w:eastAsia="en-US"/>
              </w:rPr>
              <w:t>РФ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Pr="00BC0D8E" w:rsidRDefault="00A361AD" w:rsidP="00A361AD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bCs/>
                <w:lang w:val="en-US" w:eastAsia="en-US"/>
              </w:rPr>
            </w:pPr>
            <w:r w:rsidRPr="00BC0D8E">
              <w:rPr>
                <w:rFonts w:ascii="Arial" w:hAnsi="Arial" w:cs="Arial"/>
                <w:bCs/>
                <w:lang w:val="en-US" w:eastAsia="en-US"/>
              </w:rPr>
              <w:t>Финансы гос предприятий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1C1C1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Pr="00BC0D8E" w:rsidRDefault="00A361AD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bCs/>
                <w:lang w:val="en-US" w:eastAsia="en-US"/>
              </w:rPr>
            </w:pPr>
            <w:r w:rsidRPr="00BC0D8E">
              <w:rPr>
                <w:rFonts w:ascii="Arial" w:hAnsi="Arial" w:cs="Arial"/>
                <w:bCs/>
                <w:lang w:val="en-US" w:eastAsia="en-US"/>
              </w:rPr>
              <w:t>Поступления из-за рубежа</w:t>
            </w:r>
          </w:p>
        </w:tc>
      </w:tr>
      <w:tr w:rsidR="00A361AD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Default="00A361A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Default="00A361A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Пенсионный фонд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Default="00A361A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Золотовалютные резервы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Default="00A361A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Финансы государственных унитарных предприятий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Default="00A361A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Иностранные займы</w:t>
            </w:r>
          </w:p>
        </w:tc>
      </w:tr>
      <w:tr w:rsidR="00A361AD" w:rsidRPr="004D18E9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Default="00A361A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Бюджеты субъектов РФ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Default="00A361A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Фонд обязательного медицинского страхования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Default="00A361A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Прибыль от банковской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Pr="004D18E9" w:rsidRDefault="00A361A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lang w:eastAsia="en-US"/>
              </w:rPr>
            </w:pPr>
            <w:r w:rsidRPr="004D18E9">
              <w:rPr>
                <w:rFonts w:ascii="Arial" w:hAnsi="Arial" w:cs="Arial"/>
                <w:lang w:eastAsia="en-US"/>
              </w:rPr>
              <w:t>Акции акционерных обществ, которые находятся в государственной собственности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Pr="004D18E9" w:rsidRDefault="00A361A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lang w:eastAsia="en-US"/>
              </w:rPr>
            </w:pPr>
            <w:r w:rsidRPr="004D18E9">
              <w:rPr>
                <w:rFonts w:ascii="Arial" w:hAnsi="Arial" w:cs="Arial"/>
                <w:lang w:eastAsia="en-US"/>
              </w:rPr>
              <w:t>Финансовые ресурсы организаций, находящихся за рубежом</w:t>
            </w:r>
          </w:p>
        </w:tc>
      </w:tr>
      <w:tr w:rsidR="00A361AD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Default="00A361A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Default="00A361A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Фонд социального страхования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Pr="004D18E9" w:rsidRDefault="00A361A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lang w:eastAsia="en-US"/>
              </w:rPr>
            </w:pPr>
            <w:r w:rsidRPr="004D18E9">
              <w:rPr>
                <w:rFonts w:ascii="Arial" w:hAnsi="Arial" w:cs="Arial"/>
                <w:lang w:eastAsia="en-US"/>
              </w:rPr>
              <w:t>Доходы от выпуска ценных бумаг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Default="00A361A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Финансы государственных корпораций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Default="00A361A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 </w:t>
            </w:r>
          </w:p>
        </w:tc>
      </w:tr>
      <w:tr w:rsidR="00A361AD">
        <w:tblPrEx>
          <w:tblBorders>
            <w:top w:val="none" w:sz="0" w:space="0" w:color="auto"/>
            <w:bottom w:val="single" w:sz="8" w:space="0" w:color="000000"/>
          </w:tblBorders>
        </w:tblPrEx>
        <w:tc>
          <w:tcPr>
            <w:tcW w:w="20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Default="00A361A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Default="00A361A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Default="00A361A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Денежная эмиссия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Default="00A361A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:rsidR="00A361AD" w:rsidRDefault="00A361AD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 </w:t>
            </w:r>
          </w:p>
        </w:tc>
      </w:tr>
    </w:tbl>
    <w:p w:rsidR="00A361AD" w:rsidRPr="004D18E9" w:rsidRDefault="00A361AD" w:rsidP="00A361AD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lang w:eastAsia="en-US"/>
        </w:rPr>
      </w:pPr>
      <w:r>
        <w:rPr>
          <w:rFonts w:cs="Arial"/>
          <w:bCs/>
          <w:lang w:eastAsia="en-US"/>
        </w:rPr>
        <w:t xml:space="preserve">Рис. 3. </w:t>
      </w:r>
      <w:r w:rsidRPr="004D18E9">
        <w:rPr>
          <w:rFonts w:ascii="Arial" w:hAnsi="Arial" w:cs="Arial"/>
          <w:bCs/>
          <w:lang w:eastAsia="en-US"/>
        </w:rPr>
        <w:t>Основные составляющие государственных финансов России</w:t>
      </w:r>
    </w:p>
    <w:p w:rsidR="00A361AD" w:rsidRPr="004D18E9" w:rsidRDefault="00A361AD" w:rsidP="00A361AD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lang w:eastAsia="en-US"/>
        </w:rPr>
      </w:pPr>
    </w:p>
    <w:p w:rsidR="00A361AD" w:rsidRPr="004D18E9" w:rsidRDefault="00A361AD" w:rsidP="00A361AD">
      <w:pPr>
        <w:pStyle w:val="a4"/>
        <w:spacing w:before="120" w:beforeAutospacing="0" w:after="120" w:afterAutospacing="0" w:line="360" w:lineRule="auto"/>
        <w:jc w:val="center"/>
        <w:rPr>
          <w:rFonts w:ascii="Arial" w:hAnsi="Arial" w:cs="Arial"/>
          <w:b/>
          <w:color w:val="161A1D"/>
          <w:szCs w:val="32"/>
          <w:lang w:eastAsia="en-US"/>
        </w:rPr>
      </w:pPr>
    </w:p>
    <w:p w:rsidR="00A361AD" w:rsidRPr="004D18E9" w:rsidRDefault="00A361AD" w:rsidP="00A361AD">
      <w:pPr>
        <w:pStyle w:val="a4"/>
        <w:spacing w:before="120" w:beforeAutospacing="0" w:after="120" w:afterAutospacing="0" w:line="360" w:lineRule="auto"/>
        <w:jc w:val="center"/>
        <w:rPr>
          <w:rFonts w:ascii="Arial" w:hAnsi="Arial" w:cs="Arial"/>
          <w:b/>
          <w:color w:val="161A1D"/>
          <w:szCs w:val="32"/>
          <w:lang w:eastAsia="en-US"/>
        </w:rPr>
      </w:pPr>
    </w:p>
    <w:p w:rsidR="00A361AD" w:rsidRPr="004D18E9" w:rsidRDefault="00A361AD" w:rsidP="00A361AD">
      <w:pPr>
        <w:pStyle w:val="a4"/>
        <w:spacing w:before="120" w:beforeAutospacing="0" w:after="120" w:afterAutospacing="0" w:line="360" w:lineRule="auto"/>
        <w:jc w:val="center"/>
        <w:rPr>
          <w:rFonts w:ascii="Arial" w:hAnsi="Arial" w:cs="Arial"/>
          <w:b/>
          <w:color w:val="161A1D"/>
          <w:szCs w:val="32"/>
          <w:lang w:eastAsia="en-US"/>
        </w:rPr>
      </w:pPr>
    </w:p>
    <w:p w:rsidR="00A361AD" w:rsidRPr="004D18E9" w:rsidRDefault="00A361AD" w:rsidP="00A361AD">
      <w:pPr>
        <w:pStyle w:val="a4"/>
        <w:spacing w:before="120" w:beforeAutospacing="0" w:after="120" w:afterAutospacing="0" w:line="360" w:lineRule="auto"/>
        <w:jc w:val="center"/>
        <w:rPr>
          <w:rFonts w:ascii="Arial" w:hAnsi="Arial" w:cs="Arial"/>
          <w:b/>
          <w:color w:val="161A1D"/>
          <w:szCs w:val="32"/>
          <w:lang w:eastAsia="en-US"/>
        </w:rPr>
      </w:pPr>
    </w:p>
    <w:p w:rsidR="00A361AD" w:rsidRPr="00940EE2" w:rsidRDefault="00A361AD" w:rsidP="00A361AD">
      <w:pPr>
        <w:pStyle w:val="a4"/>
        <w:spacing w:before="120" w:beforeAutospacing="0" w:after="120" w:afterAutospacing="0" w:line="360" w:lineRule="auto"/>
        <w:jc w:val="center"/>
        <w:rPr>
          <w:rFonts w:ascii="Arial" w:hAnsi="Arial" w:cs="Arial"/>
          <w:b/>
          <w:color w:val="161A1D"/>
          <w:szCs w:val="32"/>
          <w:lang w:eastAsia="en-US"/>
        </w:rPr>
      </w:pPr>
      <w:r w:rsidRPr="004D18E9">
        <w:rPr>
          <w:rFonts w:ascii="Arial" w:hAnsi="Arial" w:cs="Arial"/>
          <w:b/>
          <w:color w:val="161A1D"/>
          <w:szCs w:val="32"/>
          <w:lang w:eastAsia="en-US"/>
        </w:rPr>
        <w:t>З</w:t>
      </w:r>
      <w:r w:rsidRPr="00940EE2">
        <w:rPr>
          <w:rFonts w:ascii="Arial" w:hAnsi="Arial" w:cs="Arial"/>
          <w:b/>
          <w:color w:val="161A1D"/>
          <w:szCs w:val="32"/>
          <w:lang w:eastAsia="en-US"/>
        </w:rPr>
        <w:t>аключение</w:t>
      </w:r>
    </w:p>
    <w:p w:rsidR="00A361AD" w:rsidRPr="004D18E9" w:rsidRDefault="00A361AD" w:rsidP="00A361AD">
      <w:pPr>
        <w:pStyle w:val="a4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color w:val="161A1D"/>
          <w:szCs w:val="32"/>
          <w:lang w:eastAsia="en-US"/>
        </w:rPr>
      </w:pPr>
      <w:r w:rsidRPr="004D18E9">
        <w:rPr>
          <w:rFonts w:ascii="Arial" w:hAnsi="Arial" w:cs="Arial"/>
          <w:color w:val="161A1D"/>
          <w:szCs w:val="32"/>
          <w:lang w:eastAsia="en-US"/>
        </w:rPr>
        <w:t>Государственные финансы – это, с одной стороны, экономическая категория, а с другой – реальный субъективный финансовый инструмент воздействия органов государственной власти на те или сф</w:t>
      </w:r>
      <w:r w:rsidR="004D18E9">
        <w:rPr>
          <w:rFonts w:ascii="Arial" w:hAnsi="Arial" w:cs="Arial"/>
          <w:color w:val="161A1D"/>
          <w:szCs w:val="32"/>
          <w:lang w:eastAsia="en-US"/>
        </w:rPr>
        <w:t xml:space="preserve">еры жизнедеятельности общества. </w:t>
      </w:r>
      <w:r w:rsidRPr="004D18E9">
        <w:rPr>
          <w:rFonts w:ascii="Arial" w:hAnsi="Arial" w:cs="Arial"/>
          <w:color w:val="161A1D"/>
          <w:szCs w:val="32"/>
          <w:lang w:eastAsia="en-US"/>
        </w:rPr>
        <w:t xml:space="preserve">Итак, принято подразделение государственных финансов на центральные, региональные и местные, которые, в свою очередь, подразделяются на бюджеты, внебюджетные </w:t>
      </w:r>
      <w:r w:rsidR="004D18E9">
        <w:rPr>
          <w:rFonts w:ascii="Arial" w:hAnsi="Arial" w:cs="Arial"/>
          <w:color w:val="161A1D"/>
          <w:szCs w:val="32"/>
          <w:lang w:eastAsia="en-US"/>
        </w:rPr>
        <w:t>фонды и государственный кредит.</w:t>
      </w:r>
    </w:p>
    <w:p w:rsidR="00A361AD" w:rsidRPr="004D18E9" w:rsidRDefault="00A361AD" w:rsidP="00A361AD">
      <w:pPr>
        <w:pStyle w:val="a4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color w:val="161A1D"/>
          <w:szCs w:val="32"/>
          <w:lang w:eastAsia="en-US"/>
        </w:rPr>
      </w:pPr>
      <w:r w:rsidRPr="004D18E9">
        <w:rPr>
          <w:rFonts w:ascii="Arial" w:hAnsi="Arial" w:cs="Arial"/>
          <w:color w:val="161A1D"/>
          <w:szCs w:val="32"/>
          <w:lang w:eastAsia="en-US"/>
        </w:rPr>
        <w:t>Государственные финансы представляют собой совокупность экономических отношений, возникающих в реальном денежном обороте по поводу формирования, распределения и использования централизован</w:t>
      </w:r>
      <w:r w:rsidR="004D18E9">
        <w:rPr>
          <w:rFonts w:ascii="Arial" w:hAnsi="Arial" w:cs="Arial"/>
          <w:color w:val="161A1D"/>
          <w:szCs w:val="32"/>
          <w:lang w:eastAsia="en-US"/>
        </w:rPr>
        <w:t xml:space="preserve">ных фондов финансовых ресурсов. </w:t>
      </w:r>
      <w:r w:rsidRPr="004D18E9">
        <w:rPr>
          <w:rFonts w:ascii="Arial" w:hAnsi="Arial" w:cs="Arial"/>
          <w:color w:val="161A1D"/>
          <w:szCs w:val="32"/>
          <w:lang w:eastAsia="en-US"/>
        </w:rPr>
        <w:t>Экономическая роль государства заключается в реформировании отношений собственности, вертикали федеративного устройства в социально-экономической сфере, институциональных преобразованиях и достижении сбалансированности между экономической эффективностью и социаль</w:t>
      </w:r>
      <w:r w:rsidR="004D18E9">
        <w:rPr>
          <w:rFonts w:ascii="Arial" w:hAnsi="Arial" w:cs="Arial"/>
          <w:color w:val="161A1D"/>
          <w:szCs w:val="32"/>
          <w:lang w:eastAsia="en-US"/>
        </w:rPr>
        <w:t>ной справедливостью в обществе.</w:t>
      </w:r>
    </w:p>
    <w:p w:rsidR="00A361AD" w:rsidRPr="004D18E9" w:rsidRDefault="00A361AD" w:rsidP="00A361AD">
      <w:pPr>
        <w:pStyle w:val="a4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color w:val="161A1D"/>
          <w:szCs w:val="32"/>
          <w:lang w:eastAsia="en-US"/>
        </w:rPr>
      </w:pPr>
      <w:r w:rsidRPr="004D18E9">
        <w:rPr>
          <w:rFonts w:ascii="Arial" w:hAnsi="Arial" w:cs="Arial"/>
          <w:color w:val="161A1D"/>
          <w:szCs w:val="32"/>
          <w:lang w:eastAsia="en-US"/>
        </w:rPr>
        <w:t>Государственные финансы выражают экономические отношения, связанные с обеспечением централизованными источниками финансирования государственного и муниципального секторов экономики, наиболее значимых программ развития производства и общественного сектора, организаций и учреждений бюджетной сферы и т.п. Их функционирование направлено на достижение общих целей развития социально орие</w:t>
      </w:r>
      <w:r w:rsidR="004D18E9">
        <w:rPr>
          <w:rFonts w:ascii="Arial" w:hAnsi="Arial" w:cs="Arial"/>
          <w:color w:val="161A1D"/>
          <w:szCs w:val="32"/>
          <w:lang w:eastAsia="en-US"/>
        </w:rPr>
        <w:t xml:space="preserve">нтированной рыночной экономики. </w:t>
      </w:r>
      <w:r w:rsidRPr="004D18E9">
        <w:rPr>
          <w:rFonts w:ascii="Arial" w:hAnsi="Arial" w:cs="Arial"/>
          <w:color w:val="161A1D"/>
          <w:szCs w:val="32"/>
          <w:lang w:eastAsia="en-US"/>
        </w:rPr>
        <w:t xml:space="preserve">Финансы как экономическая категория зависят от преобразований во взаимоотношениях между звеньями финансовой системы. Они способствуют решению общеэкономических задач, и поэтому финансовая система государства функционирует как совокупность взаимодействующих звеньев на каждом </w:t>
      </w:r>
      <w:r w:rsidR="004D18E9">
        <w:rPr>
          <w:rFonts w:ascii="Arial" w:hAnsi="Arial" w:cs="Arial"/>
          <w:color w:val="161A1D"/>
          <w:szCs w:val="32"/>
          <w:lang w:eastAsia="en-US"/>
        </w:rPr>
        <w:t>конкретном историческом этапе.</w:t>
      </w:r>
    </w:p>
    <w:p w:rsidR="00A361AD" w:rsidRPr="004D18E9" w:rsidRDefault="00A361AD" w:rsidP="00A361AD">
      <w:pPr>
        <w:pStyle w:val="a4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color w:val="161A1D"/>
          <w:szCs w:val="32"/>
          <w:lang w:eastAsia="en-US"/>
        </w:rPr>
      </w:pPr>
      <w:r w:rsidRPr="004D18E9">
        <w:rPr>
          <w:rFonts w:ascii="Arial" w:hAnsi="Arial" w:cs="Arial"/>
          <w:color w:val="161A1D"/>
          <w:szCs w:val="32"/>
          <w:lang w:eastAsia="en-US"/>
        </w:rPr>
        <w:t>Государственные финансы как экономическая категория проявляются в выполняемых ими функциях — распределительной и контрольной. Их роль в реформировании российской экономики сводится к основным факторам: экономической стабилизации; адаптации к рыночным преобразованиям; стимулиров</w:t>
      </w:r>
      <w:r w:rsidR="004D18E9">
        <w:rPr>
          <w:rFonts w:ascii="Arial" w:hAnsi="Arial" w:cs="Arial"/>
          <w:color w:val="161A1D"/>
          <w:szCs w:val="32"/>
          <w:lang w:eastAsia="en-US"/>
        </w:rPr>
        <w:t>анию инвестиционной активности.</w:t>
      </w:r>
    </w:p>
    <w:p w:rsidR="00A361AD" w:rsidRPr="004D18E9" w:rsidRDefault="00A361AD" w:rsidP="00A361AD">
      <w:pPr>
        <w:pStyle w:val="a4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color w:val="161A1D"/>
          <w:szCs w:val="32"/>
          <w:lang w:eastAsia="en-US"/>
        </w:rPr>
      </w:pPr>
      <w:r w:rsidRPr="004D18E9">
        <w:rPr>
          <w:rFonts w:ascii="Arial" w:hAnsi="Arial" w:cs="Arial"/>
          <w:color w:val="161A1D"/>
          <w:szCs w:val="32"/>
          <w:lang w:eastAsia="en-US"/>
        </w:rPr>
        <w:t xml:space="preserve">Трансформация экономических отношений означает переход к новому типу экономического роста, основанный на низком уровне инфляции и безработицы, внешнеэкономической сбалансированности, благоприятной экологической среде и достаточно высоком жизненном уровне. </w:t>
      </w:r>
    </w:p>
    <w:p w:rsidR="00A361AD" w:rsidRPr="004D18E9" w:rsidRDefault="00A361AD" w:rsidP="00A361AD">
      <w:pPr>
        <w:pStyle w:val="a4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color w:val="161A1D"/>
          <w:szCs w:val="32"/>
          <w:lang w:eastAsia="en-US"/>
        </w:rPr>
      </w:pPr>
      <w:r w:rsidRPr="004D18E9">
        <w:rPr>
          <w:rFonts w:ascii="Arial" w:hAnsi="Arial" w:cs="Arial"/>
          <w:color w:val="161A1D"/>
          <w:szCs w:val="32"/>
          <w:lang w:eastAsia="en-US"/>
        </w:rPr>
        <w:t>Государственная финансовая политика является элементом макроэкономической политики и нацелена на обеспечение устойчивого соц</w:t>
      </w:r>
      <w:r w:rsidR="004D18E9">
        <w:rPr>
          <w:rFonts w:ascii="Arial" w:hAnsi="Arial" w:cs="Arial"/>
          <w:color w:val="161A1D"/>
          <w:szCs w:val="32"/>
          <w:lang w:eastAsia="en-US"/>
        </w:rPr>
        <w:t xml:space="preserve">иально-экономического развития. </w:t>
      </w:r>
      <w:r w:rsidRPr="004D18E9">
        <w:rPr>
          <w:rFonts w:ascii="Arial" w:hAnsi="Arial" w:cs="Arial"/>
          <w:color w:val="161A1D"/>
          <w:szCs w:val="32"/>
          <w:lang w:eastAsia="en-US"/>
        </w:rPr>
        <w:t xml:space="preserve">Сторонники рестриктивной финансовой политики уделяют основное внимание регулированию темпов роста денежной массы, сокращению государственных расходов, невмешательству государства в решение основных экономических проблем и относятся к школе монетаризма. Сторонники экспансионистской финансовой политики уделяют первоочередное внимание регулированию цен, налогов, процентных ставок, повышению эффективности и расширению масштабов государственного инвестиционного финансирования и </w:t>
      </w:r>
      <w:r w:rsidR="004D18E9">
        <w:rPr>
          <w:rFonts w:ascii="Arial" w:hAnsi="Arial" w:cs="Arial"/>
          <w:color w:val="161A1D"/>
          <w:szCs w:val="32"/>
          <w:lang w:eastAsia="en-US"/>
        </w:rPr>
        <w:t>относятся к кейнсианской школе.</w:t>
      </w:r>
    </w:p>
    <w:p w:rsidR="00A361AD" w:rsidRPr="00940EE2" w:rsidRDefault="00A361AD" w:rsidP="00A361AD">
      <w:pPr>
        <w:pStyle w:val="a4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b/>
          <w:iCs/>
        </w:rPr>
      </w:pPr>
      <w:r w:rsidRPr="004D18E9">
        <w:rPr>
          <w:rFonts w:ascii="Arial" w:hAnsi="Arial" w:cs="Arial"/>
          <w:color w:val="161A1D"/>
          <w:szCs w:val="32"/>
          <w:lang w:eastAsia="en-US"/>
        </w:rPr>
        <w:t>Для стабилизации экономики и финансовой системы в современных условиях необходимо: обеспечить сбалансированность бюджетов и их утверждение на базе реального прогноза макроэкономических показателей; реализовать комплекс мер по расширению налогооблагаемой базы; стабилизировать валютный курс рубля; ориентировать денежно-кредитную политику на регулирование процентных ставок; повысить инвестиционную активность государственного и частного секторов экономики в развитии производства; принять комплекс мер по стабилизации и повышению жизненного уровня населения.</w:t>
      </w:r>
    </w:p>
    <w:p w:rsidR="00A361AD" w:rsidRPr="00940EE2" w:rsidRDefault="00A361AD" w:rsidP="00A361AD">
      <w:pPr>
        <w:pStyle w:val="a4"/>
        <w:spacing w:before="120" w:beforeAutospacing="0" w:after="120" w:afterAutospacing="0" w:line="360" w:lineRule="auto"/>
        <w:jc w:val="both"/>
        <w:rPr>
          <w:rFonts w:ascii="Arial" w:hAnsi="Arial" w:cs="Arial"/>
          <w:b/>
          <w:iCs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jc w:val="center"/>
        <w:rPr>
          <w:rFonts w:ascii="Arial" w:hAnsi="Arial" w:cs="Arial"/>
          <w:b/>
          <w:iCs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jc w:val="center"/>
        <w:rPr>
          <w:rFonts w:ascii="Arial" w:hAnsi="Arial" w:cs="Arial"/>
          <w:b/>
          <w:iCs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jc w:val="center"/>
        <w:rPr>
          <w:rFonts w:ascii="Arial" w:hAnsi="Arial" w:cs="Arial"/>
          <w:b/>
          <w:iCs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jc w:val="center"/>
        <w:rPr>
          <w:rFonts w:ascii="Arial" w:hAnsi="Arial" w:cs="Arial"/>
          <w:b/>
          <w:iCs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jc w:val="center"/>
        <w:rPr>
          <w:rFonts w:ascii="Arial" w:hAnsi="Arial" w:cs="Arial"/>
          <w:b/>
          <w:iCs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jc w:val="center"/>
        <w:rPr>
          <w:rFonts w:ascii="Arial" w:hAnsi="Arial" w:cs="Arial"/>
          <w:b/>
          <w:iCs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jc w:val="center"/>
        <w:rPr>
          <w:rFonts w:ascii="Arial" w:hAnsi="Arial" w:cs="Arial"/>
          <w:b/>
          <w:iCs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jc w:val="center"/>
        <w:rPr>
          <w:rFonts w:ascii="Arial" w:hAnsi="Arial" w:cs="Arial"/>
          <w:b/>
          <w:iCs/>
        </w:rPr>
      </w:pPr>
    </w:p>
    <w:p w:rsidR="00A361AD" w:rsidRDefault="00A361AD" w:rsidP="00A361AD">
      <w:pPr>
        <w:pStyle w:val="a4"/>
        <w:spacing w:before="120" w:beforeAutospacing="0" w:after="120" w:afterAutospacing="0" w:line="360" w:lineRule="auto"/>
        <w:jc w:val="center"/>
        <w:rPr>
          <w:rFonts w:ascii="Arial" w:hAnsi="Arial" w:cs="Arial"/>
          <w:b/>
          <w:iCs/>
        </w:rPr>
      </w:pPr>
    </w:p>
    <w:p w:rsidR="00A361AD" w:rsidRPr="00940EE2" w:rsidRDefault="00A361AD" w:rsidP="00A361AD">
      <w:pPr>
        <w:pStyle w:val="a4"/>
        <w:spacing w:before="120" w:beforeAutospacing="0" w:after="120" w:afterAutospacing="0" w:line="360" w:lineRule="auto"/>
        <w:jc w:val="center"/>
        <w:rPr>
          <w:rFonts w:ascii="Arial" w:hAnsi="Arial" w:cs="Arial"/>
          <w:b/>
        </w:rPr>
      </w:pPr>
      <w:r w:rsidRPr="00940EE2">
        <w:rPr>
          <w:rFonts w:ascii="Arial" w:hAnsi="Arial" w:cs="Arial"/>
          <w:b/>
          <w:iCs/>
        </w:rPr>
        <w:t>Литература</w:t>
      </w:r>
    </w:p>
    <w:p w:rsidR="00A361AD" w:rsidRDefault="00A361AD" w:rsidP="00A361AD">
      <w:pPr>
        <w:pStyle w:val="a4"/>
        <w:numPr>
          <w:ilvl w:val="0"/>
          <w:numId w:val="7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940EE2">
        <w:rPr>
          <w:rFonts w:ascii="Arial" w:hAnsi="Arial" w:cs="Arial"/>
        </w:rPr>
        <w:t xml:space="preserve">Афанасьев М.Пю Модернизация государственных финансов: учебное пособие. Москва ГУ ВШЭ, 2007; </w:t>
      </w:r>
    </w:p>
    <w:p w:rsidR="00A361AD" w:rsidRPr="00940EE2" w:rsidRDefault="00A361AD" w:rsidP="00A361AD">
      <w:pPr>
        <w:pStyle w:val="a4"/>
        <w:numPr>
          <w:ilvl w:val="0"/>
          <w:numId w:val="7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4D18E9">
        <w:rPr>
          <w:rFonts w:ascii="Arial" w:hAnsi="Arial" w:cs="Arial"/>
          <w:color w:val="161A1D"/>
          <w:szCs w:val="32"/>
          <w:lang w:eastAsia="en-US"/>
        </w:rPr>
        <w:t xml:space="preserve">Бабашкина А. М. Государственное регулирование национальной экономики: Учебное пособие для вузов. </w:t>
      </w:r>
      <w:r w:rsidRPr="00940EE2">
        <w:rPr>
          <w:rFonts w:ascii="Arial" w:hAnsi="Arial" w:cs="Arial"/>
          <w:color w:val="161A1D"/>
          <w:szCs w:val="32"/>
          <w:lang w:val="en-US" w:eastAsia="en-US"/>
        </w:rPr>
        <w:t>М. Финансы и статистика, 2007.-476с. </w:t>
      </w:r>
    </w:p>
    <w:p w:rsidR="00A361AD" w:rsidRPr="00940EE2" w:rsidRDefault="00A361AD" w:rsidP="00A361AD">
      <w:pPr>
        <w:pStyle w:val="a4"/>
        <w:numPr>
          <w:ilvl w:val="0"/>
          <w:numId w:val="7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4D18E9">
        <w:rPr>
          <w:rFonts w:ascii="Arial" w:hAnsi="Arial" w:cs="Arial"/>
          <w:color w:val="161A1D"/>
          <w:szCs w:val="32"/>
          <w:lang w:eastAsia="en-US"/>
        </w:rPr>
        <w:t>Бабич А.М. . Государственные и муниципальные финансы. Учебное пособие для вузов. М. Финансы ЮНИТИ, 2005.-687с. </w:t>
      </w:r>
    </w:p>
    <w:p w:rsidR="00A361AD" w:rsidRPr="00940EE2" w:rsidRDefault="00A361AD" w:rsidP="00A361AD">
      <w:pPr>
        <w:pStyle w:val="a4"/>
        <w:numPr>
          <w:ilvl w:val="0"/>
          <w:numId w:val="7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4D18E9">
        <w:rPr>
          <w:rFonts w:ascii="Arial" w:hAnsi="Arial" w:cs="Arial"/>
          <w:color w:val="161A1D"/>
          <w:szCs w:val="32"/>
          <w:lang w:eastAsia="en-US"/>
        </w:rPr>
        <w:t>Батяева Т.А. Рынок ценных бумаг. Учебное пособие для вузов. М. Инфра-М НФПК, 2006.-302с. </w:t>
      </w:r>
    </w:p>
    <w:p w:rsidR="00A361AD" w:rsidRPr="00940EE2" w:rsidRDefault="00A361AD" w:rsidP="00A361AD">
      <w:pPr>
        <w:pStyle w:val="a4"/>
        <w:numPr>
          <w:ilvl w:val="0"/>
          <w:numId w:val="7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4D18E9">
        <w:rPr>
          <w:rFonts w:ascii="Arial" w:hAnsi="Arial" w:cs="Arial"/>
          <w:color w:val="161A1D"/>
          <w:szCs w:val="32"/>
          <w:lang w:eastAsia="en-US"/>
        </w:rPr>
        <w:t>Галанов В.А. Финансы, денежное обращение и кредит. Учебное пособие для вузов. М. Форум, 2006.-413с. </w:t>
      </w:r>
    </w:p>
    <w:p w:rsidR="00A361AD" w:rsidRPr="00940EE2" w:rsidRDefault="00A361AD" w:rsidP="00A361AD">
      <w:pPr>
        <w:pStyle w:val="a4"/>
        <w:numPr>
          <w:ilvl w:val="0"/>
          <w:numId w:val="7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4D18E9">
        <w:rPr>
          <w:rFonts w:ascii="Arial" w:hAnsi="Arial" w:cs="Arial"/>
          <w:color w:val="161A1D"/>
          <w:szCs w:val="32"/>
          <w:lang w:eastAsia="en-US"/>
        </w:rPr>
        <w:t>Гринкевич Л.С. Государственные и муниципальные финансы. Учебное пособие для вузов. М.: КНОРУС, 2008.-560с. </w:t>
      </w:r>
    </w:p>
    <w:p w:rsidR="00A361AD" w:rsidRPr="004D18E9" w:rsidRDefault="004D18E9" w:rsidP="00A361AD">
      <w:pPr>
        <w:pStyle w:val="a4"/>
        <w:numPr>
          <w:ilvl w:val="0"/>
          <w:numId w:val="7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161A1D"/>
          <w:szCs w:val="32"/>
          <w:lang w:val="en-US" w:eastAsia="en-US"/>
        </w:rPr>
        <w:t>C</w:t>
      </w:r>
      <w:r>
        <w:rPr>
          <w:rFonts w:ascii="Arial" w:hAnsi="Arial" w:cs="Arial"/>
          <w:color w:val="161A1D"/>
          <w:szCs w:val="32"/>
          <w:lang w:eastAsia="en-US"/>
        </w:rPr>
        <w:t>умароков В.Н.</w:t>
      </w:r>
      <w:r w:rsidR="00A361AD" w:rsidRPr="004D18E9">
        <w:rPr>
          <w:rFonts w:ascii="Arial" w:hAnsi="Arial" w:cs="Arial"/>
          <w:color w:val="161A1D"/>
          <w:szCs w:val="32"/>
          <w:lang w:eastAsia="en-US"/>
        </w:rPr>
        <w:t xml:space="preserve"> </w:t>
      </w:r>
      <w:r>
        <w:rPr>
          <w:rFonts w:ascii="Arial" w:hAnsi="Arial" w:cs="Arial"/>
          <w:color w:val="161A1D"/>
          <w:szCs w:val="32"/>
          <w:lang w:eastAsia="en-US"/>
        </w:rPr>
        <w:t>Государственные финансы в системе макроэкономического регулирования</w:t>
      </w:r>
      <w:r w:rsidR="00A361AD" w:rsidRPr="004D18E9">
        <w:rPr>
          <w:rFonts w:ascii="Arial" w:hAnsi="Arial" w:cs="Arial"/>
          <w:color w:val="161A1D"/>
          <w:szCs w:val="32"/>
          <w:lang w:eastAsia="en-US"/>
        </w:rPr>
        <w:t xml:space="preserve">, </w:t>
      </w:r>
      <w:r>
        <w:rPr>
          <w:rFonts w:ascii="Arial" w:hAnsi="Arial" w:cs="Arial"/>
          <w:color w:val="161A1D"/>
          <w:szCs w:val="32"/>
          <w:lang w:eastAsia="en-US"/>
        </w:rPr>
        <w:t>1996</w:t>
      </w:r>
    </w:p>
    <w:p w:rsidR="004D18E9" w:rsidRPr="00940EE2" w:rsidRDefault="004D18E9" w:rsidP="00A361AD">
      <w:pPr>
        <w:pStyle w:val="a4"/>
        <w:numPr>
          <w:ilvl w:val="0"/>
          <w:numId w:val="7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161A1D"/>
          <w:szCs w:val="32"/>
          <w:lang w:eastAsia="en-US"/>
        </w:rPr>
        <w:t>Галицкая С.В. Государственные финансы, 1998</w:t>
      </w:r>
    </w:p>
    <w:p w:rsidR="00A361AD" w:rsidRPr="00940EE2" w:rsidRDefault="00A361AD" w:rsidP="00A361AD">
      <w:pPr>
        <w:pStyle w:val="a4"/>
        <w:numPr>
          <w:ilvl w:val="0"/>
          <w:numId w:val="7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4D18E9">
        <w:rPr>
          <w:rFonts w:ascii="Arial" w:hAnsi="Arial" w:cs="Arial"/>
          <w:color w:val="161A1D"/>
          <w:szCs w:val="32"/>
          <w:lang w:eastAsia="en-US"/>
        </w:rPr>
        <w:t>Колпаков Г.М. Финансы, денежное обращение. Кредит. Учебное пособие для вузов. М. Финансы и статистика, 2006.-494с. </w:t>
      </w:r>
    </w:p>
    <w:p w:rsidR="00A361AD" w:rsidRPr="00940EE2" w:rsidRDefault="00A361AD" w:rsidP="00A361AD">
      <w:pPr>
        <w:pStyle w:val="a4"/>
        <w:numPr>
          <w:ilvl w:val="0"/>
          <w:numId w:val="7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4D18E9">
        <w:rPr>
          <w:rFonts w:ascii="Arial" w:hAnsi="Arial" w:cs="Arial"/>
          <w:color w:val="161A1D"/>
          <w:szCs w:val="32"/>
          <w:lang w:eastAsia="en-US"/>
        </w:rPr>
        <w:t>Липсиц И.В. Экономика. Учебное пособие для вузов. М.Омега-Л,2007-656с. </w:t>
      </w:r>
    </w:p>
    <w:p w:rsidR="00A361AD" w:rsidRPr="00940EE2" w:rsidRDefault="00A361AD" w:rsidP="00A361AD">
      <w:pPr>
        <w:pStyle w:val="a4"/>
        <w:numPr>
          <w:ilvl w:val="0"/>
          <w:numId w:val="7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4D18E9">
        <w:rPr>
          <w:rFonts w:ascii="Arial" w:hAnsi="Arial" w:cs="Arial"/>
          <w:color w:val="161A1D"/>
          <w:szCs w:val="32"/>
          <w:lang w:eastAsia="en-US"/>
        </w:rPr>
        <w:t>Фетисов В.Д. Финансы и кредит. Учебное пособие для вузов. М.ЮНИТИ-ДАНА,2006-399с. </w:t>
      </w:r>
    </w:p>
    <w:p w:rsidR="00A361AD" w:rsidRPr="00940EE2" w:rsidRDefault="00A361AD" w:rsidP="00A361AD">
      <w:pPr>
        <w:pStyle w:val="a4"/>
        <w:numPr>
          <w:ilvl w:val="0"/>
          <w:numId w:val="7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4D18E9">
        <w:rPr>
          <w:rFonts w:ascii="Arial" w:hAnsi="Arial" w:cs="Arial"/>
          <w:color w:val="161A1D"/>
          <w:szCs w:val="32"/>
          <w:lang w:eastAsia="en-US"/>
        </w:rPr>
        <w:t>Финансы: учебник/ под ред. Грязновой А.Г., Маркиной Е.В. М. Финансы и статистика, 2006.-504с. </w:t>
      </w:r>
    </w:p>
    <w:p w:rsidR="00A361AD" w:rsidRPr="00940EE2" w:rsidRDefault="00A361AD" w:rsidP="00A361AD">
      <w:pPr>
        <w:pStyle w:val="a4"/>
        <w:numPr>
          <w:ilvl w:val="0"/>
          <w:numId w:val="7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4D18E9">
        <w:rPr>
          <w:rFonts w:ascii="Arial" w:hAnsi="Arial" w:cs="Arial"/>
          <w:color w:val="161A1D"/>
          <w:szCs w:val="32"/>
          <w:lang w:eastAsia="en-US"/>
        </w:rPr>
        <w:t>Финансы: учебник/ под ред. Лушина С.И., Слепова В.А. – 2-е изд., перераб. и доп. – М.: Экономистъ, 2006.-682с. </w:t>
      </w:r>
    </w:p>
    <w:p w:rsidR="00A361AD" w:rsidRPr="00940EE2" w:rsidRDefault="00A361AD" w:rsidP="00A361AD">
      <w:pPr>
        <w:pStyle w:val="a4"/>
        <w:numPr>
          <w:ilvl w:val="0"/>
          <w:numId w:val="7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4D18E9">
        <w:rPr>
          <w:rFonts w:ascii="Arial" w:hAnsi="Arial" w:cs="Arial"/>
          <w:color w:val="161A1D"/>
          <w:szCs w:val="32"/>
          <w:lang w:eastAsia="en-US"/>
        </w:rPr>
        <w:t>Финансы. Учебное пособие для вузов. М.ЮНИТИ-ДАНА,2007-703с. </w:t>
      </w:r>
    </w:p>
    <w:p w:rsidR="00A361AD" w:rsidRDefault="00A361AD" w:rsidP="00A361AD">
      <w:pPr>
        <w:pStyle w:val="a4"/>
        <w:numPr>
          <w:ilvl w:val="0"/>
          <w:numId w:val="7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161A1D"/>
          <w:szCs w:val="32"/>
          <w:lang w:val="en-US" w:eastAsia="en-US"/>
        </w:rPr>
      </w:pPr>
      <w:r w:rsidRPr="004D18E9">
        <w:rPr>
          <w:rFonts w:ascii="Arial" w:hAnsi="Arial" w:cs="Arial"/>
          <w:color w:val="161A1D"/>
          <w:szCs w:val="32"/>
          <w:lang w:eastAsia="en-US"/>
        </w:rPr>
        <w:t xml:space="preserve">Янин О.Е. Финансы, денежное обращение и кредит. </w:t>
      </w:r>
      <w:r w:rsidRPr="00940EE2">
        <w:rPr>
          <w:rFonts w:ascii="Arial" w:hAnsi="Arial" w:cs="Arial"/>
          <w:color w:val="161A1D"/>
          <w:szCs w:val="32"/>
          <w:lang w:val="en-US" w:eastAsia="en-US"/>
        </w:rPr>
        <w:t xml:space="preserve">Учебное пособие для </w:t>
      </w:r>
      <w:r>
        <w:rPr>
          <w:rFonts w:ascii="Arial" w:hAnsi="Arial" w:cs="Arial"/>
          <w:color w:val="161A1D"/>
          <w:szCs w:val="32"/>
          <w:lang w:val="en-US" w:eastAsia="en-US"/>
        </w:rPr>
        <w:t xml:space="preserve">  </w:t>
      </w:r>
    </w:p>
    <w:p w:rsidR="00A361AD" w:rsidRPr="00940EE2" w:rsidRDefault="00A361AD" w:rsidP="00A361AD">
      <w:pPr>
        <w:pStyle w:val="a4"/>
        <w:spacing w:before="120" w:beforeAutospacing="0" w:after="120" w:afterAutospacing="0" w:line="360" w:lineRule="auto"/>
        <w:ind w:left="720"/>
        <w:jc w:val="both"/>
        <w:rPr>
          <w:rFonts w:ascii="Arial" w:hAnsi="Arial" w:cs="Arial"/>
        </w:rPr>
      </w:pPr>
      <w:r w:rsidRPr="00940EE2">
        <w:rPr>
          <w:rFonts w:ascii="Arial" w:hAnsi="Arial" w:cs="Arial"/>
          <w:color w:val="161A1D"/>
          <w:szCs w:val="32"/>
          <w:lang w:val="en-US" w:eastAsia="en-US"/>
        </w:rPr>
        <w:t>вузов.2006-186с.</w:t>
      </w:r>
      <w:bookmarkStart w:id="3" w:name="_GoBack"/>
      <w:bookmarkEnd w:id="3"/>
    </w:p>
    <w:sectPr w:rsidR="00A361AD" w:rsidRPr="00940EE2" w:rsidSect="004D18E9">
      <w:footerReference w:type="even" r:id="rId31"/>
      <w:footerReference w:type="default" r:id="rId3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8E9" w:rsidRDefault="004D18E9">
      <w:r>
        <w:separator/>
      </w:r>
    </w:p>
  </w:endnote>
  <w:endnote w:type="continuationSeparator" w:id="0">
    <w:p w:rsidR="004D18E9" w:rsidRDefault="004D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8E9" w:rsidRDefault="004D18E9" w:rsidP="00E6175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18E9" w:rsidRDefault="004D18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8E9" w:rsidRDefault="004D18E9" w:rsidP="00E6175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47FC">
      <w:rPr>
        <w:rStyle w:val="a9"/>
        <w:noProof/>
      </w:rPr>
      <w:t>1</w:t>
    </w:r>
    <w:r>
      <w:rPr>
        <w:rStyle w:val="a9"/>
      </w:rPr>
      <w:fldChar w:fldCharType="end"/>
    </w:r>
  </w:p>
  <w:p w:rsidR="004D18E9" w:rsidRDefault="004D18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8E9" w:rsidRDefault="004D18E9">
      <w:r>
        <w:separator/>
      </w:r>
    </w:p>
  </w:footnote>
  <w:footnote w:type="continuationSeparator" w:id="0">
    <w:p w:rsidR="004D18E9" w:rsidRDefault="004D1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1B576E"/>
    <w:multiLevelType w:val="multilevel"/>
    <w:tmpl w:val="C1D4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56EB2"/>
    <w:multiLevelType w:val="multilevel"/>
    <w:tmpl w:val="811A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57BF4"/>
    <w:multiLevelType w:val="multilevel"/>
    <w:tmpl w:val="3086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D0F1A"/>
    <w:multiLevelType w:val="multilevel"/>
    <w:tmpl w:val="288E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104BB0"/>
    <w:multiLevelType w:val="hybridMultilevel"/>
    <w:tmpl w:val="CC10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31AA6"/>
    <w:multiLevelType w:val="hybridMultilevel"/>
    <w:tmpl w:val="EABA8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F900F3"/>
    <w:multiLevelType w:val="multilevel"/>
    <w:tmpl w:val="2BCC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284"/>
    <w:rsid w:val="004D18E9"/>
    <w:rsid w:val="008B1284"/>
    <w:rsid w:val="00A151D2"/>
    <w:rsid w:val="00A361AD"/>
    <w:rsid w:val="00DF735F"/>
    <w:rsid w:val="00E61750"/>
    <w:rsid w:val="00FD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9">
      <o:colormru v:ext="edit" colors="#cff,#ccecff"/>
    </o:shapedefaults>
    <o:shapelayout v:ext="edit">
      <o:idmap v:ext="edit" data="1"/>
      <o:rules v:ext="edit">
        <o:r id="V:Rule16" type="connector" idref="#_s1169">
          <o:proxy start="" idref="#_s1177" connectloc="0"/>
          <o:proxy end="" idref="#_s1173" connectloc="2"/>
        </o:r>
        <o:r id="V:Rule17" type="connector" idref="#_s1151">
          <o:proxy start="" idref="#_s1159" connectloc="0"/>
          <o:proxy end="" idref="#_s1156" connectloc="2"/>
        </o:r>
        <o:r id="V:Rule18" type="connector" idref="#_s1150">
          <o:proxy start="" idref="#_s1160" connectloc="1"/>
          <o:proxy end="" idref="#_s1158" connectloc="2"/>
        </o:r>
        <o:r id="V:Rule19" type="connector" idref="#_s1170">
          <o:proxy start="" idref="#_s1176" connectloc="0"/>
          <o:proxy end="" idref="#_s1173" connectloc="2"/>
        </o:r>
        <o:r id="V:Rule20" type="connector" idref="#_s1148">
          <o:proxy start="" idref="#_s1162" connectloc="0"/>
          <o:proxy end="" idref="#_s1157" connectloc="2"/>
        </o:r>
        <o:r id="V:Rule21" type="connector" idref="#_s1149">
          <o:proxy start="" idref="#_s1161" connectloc="0"/>
          <o:proxy end="" idref="#_s1157" connectloc="2"/>
        </o:r>
        <o:r id="V:Rule22" type="connector" idref="#_s1144">
          <o:proxy start="" idref="#_s1166" connectloc="1"/>
          <o:proxy end="" idref="#_s1162" connectloc="2"/>
        </o:r>
        <o:r id="V:Rule23" type="connector" idref="#_s1145">
          <o:proxy start="" idref="#_s1165" connectloc="1"/>
          <o:proxy end="" idref="#_s1162" connectloc="2"/>
        </o:r>
        <o:r id="V:Rule24" type="connector" idref="#_s1152">
          <o:proxy start="" idref="#_s1158" connectloc="0"/>
          <o:proxy end="" idref="#_s1156" connectloc="2"/>
        </o:r>
        <o:r id="V:Rule25" type="connector" idref="#_s1147">
          <o:proxy start="" idref="#_s1163" connectloc="1"/>
          <o:proxy end="" idref="#_s1161" connectloc="2"/>
        </o:r>
        <o:r id="V:Rule26" type="connector" idref="#_s1146">
          <o:proxy start="" idref="#_s1164" connectloc="1"/>
          <o:proxy end="" idref="#_s1161" connectloc="2"/>
        </o:r>
        <o:r id="V:Rule27" type="connector" idref="#_s1153">
          <o:proxy start="" idref="#_s1157" connectloc="0"/>
          <o:proxy end="" idref="#_s1155" connectloc="2"/>
        </o:r>
        <o:r id="V:Rule28" type="connector" idref="#_s1172">
          <o:proxy start="" idref="#_s1174" connectloc="0"/>
          <o:proxy end="" idref="#_s1173" connectloc="2"/>
        </o:r>
        <o:r id="V:Rule29" type="connector" idref="#_s1171">
          <o:proxy start="" idref="#_s1175" connectloc="0"/>
          <o:proxy end="" idref="#_s1173" connectloc="2"/>
        </o:r>
        <o:r id="V:Rule30" type="connector" idref="#_s1154">
          <o:proxy start="" idref="#_s1156" connectloc="0"/>
          <o:proxy end="" idref="#_s1155" connectloc="2"/>
        </o:r>
      </o:rules>
    </o:shapelayout>
  </w:shapeDefaults>
  <w:decimalSymbol w:val=","/>
  <w:listSeparator w:val=";"/>
  <w15:chartTrackingRefBased/>
  <w15:docId w15:val="{B47FE5B1-585B-4E19-A5C3-B8860817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2">
    <w:name w:val="heading 2"/>
    <w:basedOn w:val="a"/>
    <w:link w:val="20"/>
    <w:qFormat/>
    <w:rsid w:val="008B12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1284"/>
    <w:rPr>
      <w:color w:val="0000FF"/>
      <w:u w:val="single"/>
    </w:rPr>
  </w:style>
  <w:style w:type="paragraph" w:styleId="a4">
    <w:name w:val="Normal (Web)"/>
    <w:basedOn w:val="a"/>
    <w:rsid w:val="008B1284"/>
    <w:pPr>
      <w:spacing w:before="100" w:beforeAutospacing="1" w:after="100" w:afterAutospacing="1"/>
    </w:pPr>
  </w:style>
  <w:style w:type="character" w:customStyle="1" w:styleId="toctoggle">
    <w:name w:val="toctoggle"/>
    <w:basedOn w:val="a0"/>
    <w:rsid w:val="008B1284"/>
  </w:style>
  <w:style w:type="character" w:customStyle="1" w:styleId="tocnumber">
    <w:name w:val="tocnumber"/>
    <w:basedOn w:val="a0"/>
    <w:rsid w:val="008B1284"/>
  </w:style>
  <w:style w:type="character" w:customStyle="1" w:styleId="toctext">
    <w:name w:val="toctext"/>
    <w:basedOn w:val="a0"/>
    <w:rsid w:val="008B1284"/>
  </w:style>
  <w:style w:type="character" w:customStyle="1" w:styleId="editsection">
    <w:name w:val="editsection"/>
    <w:basedOn w:val="a0"/>
    <w:rsid w:val="008B1284"/>
  </w:style>
  <w:style w:type="character" w:customStyle="1" w:styleId="mw-headline">
    <w:name w:val="mw-headline"/>
    <w:basedOn w:val="a0"/>
    <w:rsid w:val="008B1284"/>
  </w:style>
  <w:style w:type="character" w:styleId="a5">
    <w:name w:val="Strong"/>
    <w:basedOn w:val="a0"/>
    <w:qFormat/>
    <w:rsid w:val="008B1284"/>
    <w:rPr>
      <w:b/>
      <w:bCs/>
    </w:rPr>
  </w:style>
  <w:style w:type="paragraph" w:customStyle="1" w:styleId="bodytxt">
    <w:name w:val="bodytxt"/>
    <w:basedOn w:val="a"/>
    <w:rsid w:val="007B4DCE"/>
    <w:pPr>
      <w:spacing w:before="100" w:beforeAutospacing="1" w:after="100" w:afterAutospacing="1"/>
    </w:pPr>
    <w:rPr>
      <w:rFonts w:ascii="Tahoma" w:hAnsi="Tahoma" w:cs="Tahoma"/>
      <w:color w:val="111111"/>
      <w:sz w:val="33"/>
      <w:szCs w:val="33"/>
    </w:rPr>
  </w:style>
  <w:style w:type="character" w:styleId="a6">
    <w:name w:val="Emphasis"/>
    <w:basedOn w:val="a0"/>
    <w:qFormat/>
    <w:rsid w:val="00BE089C"/>
    <w:rPr>
      <w:i/>
      <w:iCs/>
    </w:rPr>
  </w:style>
  <w:style w:type="character" w:customStyle="1" w:styleId="font1">
    <w:name w:val="font1"/>
    <w:basedOn w:val="a0"/>
    <w:rsid w:val="00BE089C"/>
  </w:style>
  <w:style w:type="character" w:customStyle="1" w:styleId="font19">
    <w:name w:val="font19"/>
    <w:basedOn w:val="a0"/>
    <w:rsid w:val="00BE089C"/>
  </w:style>
  <w:style w:type="character" w:styleId="a7">
    <w:name w:val="FollowedHyperlink"/>
    <w:basedOn w:val="a0"/>
    <w:rsid w:val="00A52B9B"/>
    <w:rPr>
      <w:color w:val="800080"/>
      <w:u w:val="single"/>
    </w:rPr>
  </w:style>
  <w:style w:type="character" w:customStyle="1" w:styleId="20">
    <w:name w:val="Заголовок 2 Знак"/>
    <w:basedOn w:val="a0"/>
    <w:link w:val="2"/>
    <w:rsid w:val="006A11A2"/>
    <w:rPr>
      <w:b/>
      <w:bCs/>
      <w:sz w:val="36"/>
      <w:szCs w:val="36"/>
      <w:lang w:eastAsia="zh-CN"/>
    </w:rPr>
  </w:style>
  <w:style w:type="paragraph" w:styleId="a8">
    <w:name w:val="footer"/>
    <w:basedOn w:val="a"/>
    <w:rsid w:val="004D18E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D1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46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bico.ru/lib/2030.html" TargetMode="External"/><Relationship Id="rId13" Type="http://schemas.openxmlformats.org/officeDocument/2006/relationships/hyperlink" Target="http://www.mabico.ru/lib/236.html" TargetMode="External"/><Relationship Id="rId18" Type="http://schemas.openxmlformats.org/officeDocument/2006/relationships/hyperlink" Target="http://www.mabico.ru/lib/2030.html" TargetMode="External"/><Relationship Id="rId26" Type="http://schemas.openxmlformats.org/officeDocument/2006/relationships/hyperlink" Target="http://www.mabico.ru/lib/46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bico.ru/lib/2030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vocable.ru/dictionary/80/word/%CF%D0%C0%C2%C8%D2%C5%CB%DC%D1%D2%C2%C5%CD%CD%DB%C5+%C7%C0%CA%D3%CF%CA%C8" TargetMode="External"/><Relationship Id="rId12" Type="http://schemas.openxmlformats.org/officeDocument/2006/relationships/hyperlink" Target="http://mirslovarei.com/content_eco/gosudarstvennye-finansy-5.html" TargetMode="External"/><Relationship Id="rId17" Type="http://schemas.openxmlformats.org/officeDocument/2006/relationships/hyperlink" Target="http://www.mabico.ru/lib/421.html" TargetMode="External"/><Relationship Id="rId25" Type="http://schemas.openxmlformats.org/officeDocument/2006/relationships/hyperlink" Target="http://www.mabico.ru/lib/859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bico.ru/lib/347.html" TargetMode="External"/><Relationship Id="rId20" Type="http://schemas.openxmlformats.org/officeDocument/2006/relationships/hyperlink" Target="http://www.mabico.ru/lib/2017.html" TargetMode="External"/><Relationship Id="rId29" Type="http://schemas.openxmlformats.org/officeDocument/2006/relationships/hyperlink" Target="http://www.mabico.ru/lib/85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bico.ru/lib/2030.html" TargetMode="External"/><Relationship Id="rId24" Type="http://schemas.openxmlformats.org/officeDocument/2006/relationships/hyperlink" Target="http://www.mabico.ru/lib/347.html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mabico.ru/lib/236.html" TargetMode="External"/><Relationship Id="rId23" Type="http://schemas.openxmlformats.org/officeDocument/2006/relationships/hyperlink" Target="http://www.mabico.ru/lib/236.html" TargetMode="External"/><Relationship Id="rId28" Type="http://schemas.openxmlformats.org/officeDocument/2006/relationships/hyperlink" Target="http://www.mabico.ru/lib/547.html" TargetMode="External"/><Relationship Id="rId10" Type="http://schemas.openxmlformats.org/officeDocument/2006/relationships/hyperlink" Target="http://www.mabico.ru/lib/2030.html" TargetMode="External"/><Relationship Id="rId19" Type="http://schemas.openxmlformats.org/officeDocument/2006/relationships/hyperlink" Target="http://www.mabico.ru/lib/236.html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bico.ru/lib/2030.html" TargetMode="External"/><Relationship Id="rId14" Type="http://schemas.openxmlformats.org/officeDocument/2006/relationships/hyperlink" Target="http://www.mabico.ru/lib/236.html" TargetMode="External"/><Relationship Id="rId22" Type="http://schemas.openxmlformats.org/officeDocument/2006/relationships/hyperlink" Target="http://www.mabico.ru/lib/347.html" TargetMode="External"/><Relationship Id="rId27" Type="http://schemas.openxmlformats.org/officeDocument/2006/relationships/hyperlink" Target="http://www.mabico.ru/lib/236.html" TargetMode="External"/><Relationship Id="rId30" Type="http://schemas.openxmlformats.org/officeDocument/2006/relationships/hyperlink" Target="http://www.mabico.ru/lib/2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4666</Words>
  <Characters>26600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МОСКОВСКИЙ ГОСУДАРСТВЕННЫЙ ИНСТИТУТ МЕЖДУНАРОДНЫХ ОТНОШЕНИЙ (Университет)</vt:lpstr>
      <vt:lpstr>МОСКОВСКИЙ ГОСУДАРСТВЕННЫЙ ИНСТИТУТ МЕЖДУНАРОДНЫХ ОТНОШЕНИЙ (Университет)</vt:lpstr>
    </vt:vector>
  </TitlesOfParts>
  <Company>mgimo</Company>
  <LinksUpToDate>false</LinksUpToDate>
  <CharactersWithSpaces>31204</CharactersWithSpaces>
  <SharedDoc>false</SharedDoc>
  <HLinks>
    <vt:vector size="144" baseType="variant">
      <vt:variant>
        <vt:i4>1245253</vt:i4>
      </vt:variant>
      <vt:variant>
        <vt:i4>75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1441859</vt:i4>
      </vt:variant>
      <vt:variant>
        <vt:i4>72</vt:i4>
      </vt:variant>
      <vt:variant>
        <vt:i4>0</vt:i4>
      </vt:variant>
      <vt:variant>
        <vt:i4>5</vt:i4>
      </vt:variant>
      <vt:variant>
        <vt:lpwstr>http://www.mabico.ru/lib/859.html</vt:lpwstr>
      </vt:variant>
      <vt:variant>
        <vt:lpwstr/>
      </vt:variant>
      <vt:variant>
        <vt:i4>1376322</vt:i4>
      </vt:variant>
      <vt:variant>
        <vt:i4>69</vt:i4>
      </vt:variant>
      <vt:variant>
        <vt:i4>0</vt:i4>
      </vt:variant>
      <vt:variant>
        <vt:i4>5</vt:i4>
      </vt:variant>
      <vt:variant>
        <vt:lpwstr>http://www.mabico.ru/lib/547.html</vt:lpwstr>
      </vt:variant>
      <vt:variant>
        <vt:lpwstr/>
      </vt:variant>
      <vt:variant>
        <vt:i4>1245253</vt:i4>
      </vt:variant>
      <vt:variant>
        <vt:i4>66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1048640</vt:i4>
      </vt:variant>
      <vt:variant>
        <vt:i4>63</vt:i4>
      </vt:variant>
      <vt:variant>
        <vt:i4>0</vt:i4>
      </vt:variant>
      <vt:variant>
        <vt:i4>5</vt:i4>
      </vt:variant>
      <vt:variant>
        <vt:lpwstr>http://www.mabico.ru/lib/463.html</vt:lpwstr>
      </vt:variant>
      <vt:variant>
        <vt:lpwstr/>
      </vt:variant>
      <vt:variant>
        <vt:i4>1441859</vt:i4>
      </vt:variant>
      <vt:variant>
        <vt:i4>60</vt:i4>
      </vt:variant>
      <vt:variant>
        <vt:i4>0</vt:i4>
      </vt:variant>
      <vt:variant>
        <vt:i4>5</vt:i4>
      </vt:variant>
      <vt:variant>
        <vt:lpwstr>http://www.mabico.ru/lib/859.html</vt:lpwstr>
      </vt:variant>
      <vt:variant>
        <vt:lpwstr/>
      </vt:variant>
      <vt:variant>
        <vt:i4>1245250</vt:i4>
      </vt:variant>
      <vt:variant>
        <vt:i4>57</vt:i4>
      </vt:variant>
      <vt:variant>
        <vt:i4>0</vt:i4>
      </vt:variant>
      <vt:variant>
        <vt:i4>5</vt:i4>
      </vt:variant>
      <vt:variant>
        <vt:lpwstr>http://www.mabico.ru/lib/347.html</vt:lpwstr>
      </vt:variant>
      <vt:variant>
        <vt:lpwstr/>
      </vt:variant>
      <vt:variant>
        <vt:i4>1245253</vt:i4>
      </vt:variant>
      <vt:variant>
        <vt:i4>54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1245250</vt:i4>
      </vt:variant>
      <vt:variant>
        <vt:i4>51</vt:i4>
      </vt:variant>
      <vt:variant>
        <vt:i4>0</vt:i4>
      </vt:variant>
      <vt:variant>
        <vt:i4>5</vt:i4>
      </vt:variant>
      <vt:variant>
        <vt:lpwstr>http://www.mabico.ru/lib/347.html</vt:lpwstr>
      </vt:variant>
      <vt:variant>
        <vt:lpwstr/>
      </vt:variant>
      <vt:variant>
        <vt:i4>2424873</vt:i4>
      </vt:variant>
      <vt:variant>
        <vt:i4>48</vt:i4>
      </vt:variant>
      <vt:variant>
        <vt:i4>0</vt:i4>
      </vt:variant>
      <vt:variant>
        <vt:i4>5</vt:i4>
      </vt:variant>
      <vt:variant>
        <vt:lpwstr>http://www.mabico.ru/lib/2030.html</vt:lpwstr>
      </vt:variant>
      <vt:variant>
        <vt:lpwstr/>
      </vt:variant>
      <vt:variant>
        <vt:i4>2555950</vt:i4>
      </vt:variant>
      <vt:variant>
        <vt:i4>45</vt:i4>
      </vt:variant>
      <vt:variant>
        <vt:i4>0</vt:i4>
      </vt:variant>
      <vt:variant>
        <vt:i4>5</vt:i4>
      </vt:variant>
      <vt:variant>
        <vt:lpwstr>http://www.mabico.ru/lib/2017.html</vt:lpwstr>
      </vt:variant>
      <vt:variant>
        <vt:lpwstr/>
      </vt:variant>
      <vt:variant>
        <vt:i4>1245253</vt:i4>
      </vt:variant>
      <vt:variant>
        <vt:i4>42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2424873</vt:i4>
      </vt:variant>
      <vt:variant>
        <vt:i4>36</vt:i4>
      </vt:variant>
      <vt:variant>
        <vt:i4>0</vt:i4>
      </vt:variant>
      <vt:variant>
        <vt:i4>5</vt:i4>
      </vt:variant>
      <vt:variant>
        <vt:lpwstr>http://www.mabico.ru/lib/2030.html</vt:lpwstr>
      </vt:variant>
      <vt:variant>
        <vt:lpwstr/>
      </vt:variant>
      <vt:variant>
        <vt:i4>1179716</vt:i4>
      </vt:variant>
      <vt:variant>
        <vt:i4>33</vt:i4>
      </vt:variant>
      <vt:variant>
        <vt:i4>0</vt:i4>
      </vt:variant>
      <vt:variant>
        <vt:i4>5</vt:i4>
      </vt:variant>
      <vt:variant>
        <vt:lpwstr>http://www.mabico.ru/lib/421.html</vt:lpwstr>
      </vt:variant>
      <vt:variant>
        <vt:lpwstr/>
      </vt:variant>
      <vt:variant>
        <vt:i4>1245250</vt:i4>
      </vt:variant>
      <vt:variant>
        <vt:i4>30</vt:i4>
      </vt:variant>
      <vt:variant>
        <vt:i4>0</vt:i4>
      </vt:variant>
      <vt:variant>
        <vt:i4>5</vt:i4>
      </vt:variant>
      <vt:variant>
        <vt:lpwstr>http://www.mabico.ru/lib/347.html</vt:lpwstr>
      </vt:variant>
      <vt:variant>
        <vt:lpwstr/>
      </vt:variant>
      <vt:variant>
        <vt:i4>1245253</vt:i4>
      </vt:variant>
      <vt:variant>
        <vt:i4>27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1245253</vt:i4>
      </vt:variant>
      <vt:variant>
        <vt:i4>24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1245253</vt:i4>
      </vt:variant>
      <vt:variant>
        <vt:i4>21</vt:i4>
      </vt:variant>
      <vt:variant>
        <vt:i4>0</vt:i4>
      </vt:variant>
      <vt:variant>
        <vt:i4>5</vt:i4>
      </vt:variant>
      <vt:variant>
        <vt:lpwstr>http://www.mabico.ru/lib/236.html</vt:lpwstr>
      </vt:variant>
      <vt:variant>
        <vt:lpwstr/>
      </vt:variant>
      <vt:variant>
        <vt:i4>1703992</vt:i4>
      </vt:variant>
      <vt:variant>
        <vt:i4>18</vt:i4>
      </vt:variant>
      <vt:variant>
        <vt:i4>0</vt:i4>
      </vt:variant>
      <vt:variant>
        <vt:i4>5</vt:i4>
      </vt:variant>
      <vt:variant>
        <vt:lpwstr>http://mirslovarei.com/content_eco/gosudarstvennye-finansy-5.html</vt:lpwstr>
      </vt:variant>
      <vt:variant>
        <vt:lpwstr/>
      </vt:variant>
      <vt:variant>
        <vt:i4>2424873</vt:i4>
      </vt:variant>
      <vt:variant>
        <vt:i4>12</vt:i4>
      </vt:variant>
      <vt:variant>
        <vt:i4>0</vt:i4>
      </vt:variant>
      <vt:variant>
        <vt:i4>5</vt:i4>
      </vt:variant>
      <vt:variant>
        <vt:lpwstr>http://www.mabico.ru/lib/2030.html</vt:lpwstr>
      </vt:variant>
      <vt:variant>
        <vt:lpwstr/>
      </vt:variant>
      <vt:variant>
        <vt:i4>2424873</vt:i4>
      </vt:variant>
      <vt:variant>
        <vt:i4>9</vt:i4>
      </vt:variant>
      <vt:variant>
        <vt:i4>0</vt:i4>
      </vt:variant>
      <vt:variant>
        <vt:i4>5</vt:i4>
      </vt:variant>
      <vt:variant>
        <vt:lpwstr>http://www.mabico.ru/lib/2030.html</vt:lpwstr>
      </vt:variant>
      <vt:variant>
        <vt:lpwstr/>
      </vt:variant>
      <vt:variant>
        <vt:i4>2424873</vt:i4>
      </vt:variant>
      <vt:variant>
        <vt:i4>6</vt:i4>
      </vt:variant>
      <vt:variant>
        <vt:i4>0</vt:i4>
      </vt:variant>
      <vt:variant>
        <vt:i4>5</vt:i4>
      </vt:variant>
      <vt:variant>
        <vt:lpwstr>http://www.mabico.ru/lib/2030.html</vt:lpwstr>
      </vt:variant>
      <vt:variant>
        <vt:lpwstr/>
      </vt:variant>
      <vt:variant>
        <vt:i4>2424873</vt:i4>
      </vt:variant>
      <vt:variant>
        <vt:i4>3</vt:i4>
      </vt:variant>
      <vt:variant>
        <vt:i4>0</vt:i4>
      </vt:variant>
      <vt:variant>
        <vt:i4>5</vt:i4>
      </vt:variant>
      <vt:variant>
        <vt:lpwstr>http://www.mabico.ru/lib/2030.html</vt:lpwstr>
      </vt:variant>
      <vt:variant>
        <vt:lpwstr/>
      </vt:variant>
      <vt:variant>
        <vt:i4>3473455</vt:i4>
      </vt:variant>
      <vt:variant>
        <vt:i4>0</vt:i4>
      </vt:variant>
      <vt:variant>
        <vt:i4>0</vt:i4>
      </vt:variant>
      <vt:variant>
        <vt:i4>5</vt:i4>
      </vt:variant>
      <vt:variant>
        <vt:lpwstr>http://vocable.ru/dictionary/80/word/%CF%D0%C0%C2%C8%D2%C5%CB%DC%D1%D2%C2%C5%CD%CD%DB%C5+%C7%C0%CA%D3%CF%CA%C8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ИНСТИТУТ МЕЖДУНАРОДНЫХ ОТНОШЕНИЙ (Университет)</dc:title>
  <dc:subject/>
  <dc:creator>kit-10</dc:creator>
  <cp:keywords/>
  <dc:description/>
  <cp:lastModifiedBy>admin</cp:lastModifiedBy>
  <cp:revision>2</cp:revision>
  <dcterms:created xsi:type="dcterms:W3CDTF">2014-04-05T23:18:00Z</dcterms:created>
  <dcterms:modified xsi:type="dcterms:W3CDTF">2014-04-05T23:18:00Z</dcterms:modified>
</cp:coreProperties>
</file>