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2C1" w:rsidRDefault="000502C1" w:rsidP="00D660BA">
      <w:pPr>
        <w:spacing w:line="360" w:lineRule="auto"/>
        <w:ind w:left="-180"/>
        <w:jc w:val="center"/>
        <w:rPr>
          <w:b/>
          <w:sz w:val="28"/>
          <w:szCs w:val="28"/>
        </w:rPr>
      </w:pPr>
      <w:bookmarkStart w:id="0" w:name="_Toc37442952"/>
    </w:p>
    <w:p w:rsidR="00D660BA" w:rsidRDefault="00A246F6" w:rsidP="00D660BA">
      <w:pPr>
        <w:spacing w:line="360" w:lineRule="auto"/>
        <w:ind w:left="-180"/>
        <w:jc w:val="center"/>
        <w:rPr>
          <w:b/>
          <w:sz w:val="28"/>
          <w:szCs w:val="28"/>
        </w:rPr>
      </w:pPr>
      <w:r w:rsidRPr="00D660BA">
        <w:rPr>
          <w:b/>
          <w:sz w:val="28"/>
          <w:szCs w:val="28"/>
        </w:rPr>
        <w:t>Содержание</w:t>
      </w:r>
    </w:p>
    <w:p w:rsidR="00A246F6" w:rsidRPr="00D660BA" w:rsidRDefault="00A246F6" w:rsidP="00E87945">
      <w:pPr>
        <w:spacing w:line="360" w:lineRule="auto"/>
        <w:ind w:left="-180"/>
        <w:rPr>
          <w:b/>
          <w:sz w:val="28"/>
          <w:szCs w:val="28"/>
        </w:rPr>
      </w:pPr>
      <w:r>
        <w:rPr>
          <w:sz w:val="28"/>
          <w:szCs w:val="28"/>
        </w:rPr>
        <w:t>Введение……………………………………………………………………………</w:t>
      </w:r>
      <w:r w:rsidR="00D660BA">
        <w:rPr>
          <w:sz w:val="28"/>
          <w:szCs w:val="28"/>
        </w:rPr>
        <w:t>…</w:t>
      </w:r>
      <w:r w:rsidR="00E87945">
        <w:rPr>
          <w:sz w:val="28"/>
          <w:szCs w:val="28"/>
        </w:rPr>
        <w:t>..3</w:t>
      </w:r>
      <w:r>
        <w:rPr>
          <w:sz w:val="28"/>
          <w:szCs w:val="28"/>
        </w:rPr>
        <w:t xml:space="preserve"> </w:t>
      </w:r>
    </w:p>
    <w:p w:rsidR="00D660BA" w:rsidRDefault="000578C9" w:rsidP="00E87945">
      <w:pPr>
        <w:tabs>
          <w:tab w:val="left" w:pos="0"/>
        </w:tabs>
        <w:spacing w:line="360" w:lineRule="auto"/>
        <w:ind w:left="-180"/>
        <w:jc w:val="both"/>
        <w:rPr>
          <w:sz w:val="28"/>
          <w:szCs w:val="28"/>
        </w:rPr>
      </w:pPr>
      <w:r w:rsidRPr="00D660BA">
        <w:rPr>
          <w:b/>
          <w:sz w:val="28"/>
          <w:szCs w:val="28"/>
        </w:rPr>
        <w:t>Глава 1.</w:t>
      </w:r>
      <w:r>
        <w:rPr>
          <w:sz w:val="28"/>
          <w:szCs w:val="28"/>
        </w:rPr>
        <w:t xml:space="preserve"> Краткая п</w:t>
      </w:r>
      <w:r w:rsidR="00A246F6">
        <w:rPr>
          <w:sz w:val="28"/>
          <w:szCs w:val="28"/>
        </w:rPr>
        <w:t>риродно-экономическая характеристи</w:t>
      </w:r>
      <w:r>
        <w:rPr>
          <w:sz w:val="28"/>
          <w:szCs w:val="28"/>
        </w:rPr>
        <w:t>ка ЗАО «Соляное» Черлакского района Омской области ……………………………………………………</w:t>
      </w:r>
      <w:r w:rsidR="00A246F6">
        <w:rPr>
          <w:sz w:val="28"/>
          <w:szCs w:val="28"/>
        </w:rPr>
        <w:t>5</w:t>
      </w:r>
    </w:p>
    <w:p w:rsidR="00D660BA" w:rsidRDefault="00D660BA" w:rsidP="00E87945">
      <w:pPr>
        <w:tabs>
          <w:tab w:val="left" w:pos="0"/>
        </w:tabs>
        <w:spacing w:line="360" w:lineRule="auto"/>
        <w:ind w:left="-180"/>
        <w:jc w:val="both"/>
        <w:rPr>
          <w:sz w:val="28"/>
          <w:szCs w:val="28"/>
        </w:rPr>
      </w:pPr>
      <w:r w:rsidRPr="00751E56">
        <w:rPr>
          <w:b/>
          <w:sz w:val="28"/>
          <w:szCs w:val="28"/>
        </w:rPr>
        <w:t xml:space="preserve">Глава 2. </w:t>
      </w:r>
      <w:r>
        <w:rPr>
          <w:sz w:val="28"/>
          <w:szCs w:val="28"/>
        </w:rPr>
        <w:t>Анализ динамики производительности труда при производстве зерна в ЗАО «Соляное» Черлакского района Омской области</w:t>
      </w:r>
      <w:r w:rsidRPr="00751E56">
        <w:rPr>
          <w:sz w:val="28"/>
          <w:szCs w:val="28"/>
        </w:rPr>
        <w:t xml:space="preserve"> </w:t>
      </w:r>
      <w:r>
        <w:rPr>
          <w:sz w:val="28"/>
          <w:szCs w:val="28"/>
        </w:rPr>
        <w:t>……………………………</w:t>
      </w:r>
      <w:r w:rsidR="00E87945">
        <w:rPr>
          <w:sz w:val="28"/>
          <w:szCs w:val="28"/>
        </w:rPr>
        <w:t>..9</w:t>
      </w:r>
    </w:p>
    <w:p w:rsidR="00D660BA" w:rsidRDefault="00D660BA" w:rsidP="00E87945">
      <w:pPr>
        <w:tabs>
          <w:tab w:val="left" w:pos="0"/>
        </w:tabs>
        <w:spacing w:line="360" w:lineRule="auto"/>
        <w:ind w:left="-180"/>
        <w:jc w:val="both"/>
        <w:rPr>
          <w:sz w:val="28"/>
          <w:szCs w:val="28"/>
        </w:rPr>
      </w:pPr>
      <w:r w:rsidRPr="00751E56">
        <w:rPr>
          <w:b/>
          <w:sz w:val="28"/>
          <w:szCs w:val="28"/>
        </w:rPr>
        <w:t>Глава 3.</w:t>
      </w:r>
      <w:r w:rsidRPr="00751E56">
        <w:rPr>
          <w:sz w:val="28"/>
          <w:szCs w:val="28"/>
        </w:rPr>
        <w:t xml:space="preserve"> </w:t>
      </w:r>
      <w:r>
        <w:rPr>
          <w:sz w:val="28"/>
          <w:szCs w:val="28"/>
        </w:rPr>
        <w:t>Анализ вариации производительности труда при п</w:t>
      </w:r>
      <w:r w:rsidR="00C6393F">
        <w:rPr>
          <w:sz w:val="28"/>
          <w:szCs w:val="28"/>
        </w:rPr>
        <w:t>роизводстве зерна по 10 хозяйствам Омской области ……………………….</w:t>
      </w:r>
      <w:r>
        <w:rPr>
          <w:sz w:val="28"/>
          <w:szCs w:val="28"/>
        </w:rPr>
        <w:t>……………………………</w:t>
      </w:r>
      <w:r w:rsidR="00E87945">
        <w:rPr>
          <w:sz w:val="28"/>
          <w:szCs w:val="28"/>
        </w:rPr>
        <w:t>.14</w:t>
      </w:r>
    </w:p>
    <w:p w:rsidR="00A246F6" w:rsidRDefault="00A246F6" w:rsidP="00E87945">
      <w:pPr>
        <w:spacing w:line="360" w:lineRule="auto"/>
        <w:ind w:left="-180"/>
        <w:jc w:val="both"/>
        <w:rPr>
          <w:sz w:val="28"/>
          <w:szCs w:val="28"/>
        </w:rPr>
      </w:pPr>
      <w:r w:rsidRPr="00D660BA">
        <w:rPr>
          <w:b/>
          <w:sz w:val="28"/>
          <w:szCs w:val="28"/>
        </w:rPr>
        <w:t>Заключение</w:t>
      </w:r>
      <w:r>
        <w:rPr>
          <w:sz w:val="28"/>
          <w:szCs w:val="28"/>
        </w:rPr>
        <w:t>……………………………………………………………………</w:t>
      </w:r>
      <w:r w:rsidR="00D660BA">
        <w:rPr>
          <w:sz w:val="28"/>
          <w:szCs w:val="28"/>
        </w:rPr>
        <w:t>.</w:t>
      </w:r>
      <w:r w:rsidR="00E87945">
        <w:rPr>
          <w:sz w:val="28"/>
          <w:szCs w:val="28"/>
        </w:rPr>
        <w:t>….....19</w:t>
      </w:r>
    </w:p>
    <w:p w:rsidR="00A246F6" w:rsidRDefault="00A246F6" w:rsidP="00E87945">
      <w:pPr>
        <w:spacing w:line="360" w:lineRule="auto"/>
        <w:ind w:left="-180"/>
        <w:jc w:val="both"/>
        <w:rPr>
          <w:sz w:val="28"/>
          <w:szCs w:val="28"/>
        </w:rPr>
      </w:pPr>
      <w:r>
        <w:rPr>
          <w:sz w:val="28"/>
          <w:szCs w:val="28"/>
        </w:rPr>
        <w:t>Список</w:t>
      </w:r>
      <w:r w:rsidR="00D660BA">
        <w:rPr>
          <w:sz w:val="28"/>
          <w:szCs w:val="28"/>
        </w:rPr>
        <w:t xml:space="preserve"> используемой</w:t>
      </w:r>
      <w:r>
        <w:rPr>
          <w:sz w:val="28"/>
          <w:szCs w:val="28"/>
        </w:rPr>
        <w:t xml:space="preserve"> литературы………</w:t>
      </w:r>
      <w:r w:rsidR="00D660BA">
        <w:rPr>
          <w:sz w:val="28"/>
          <w:szCs w:val="28"/>
        </w:rPr>
        <w:t>...</w:t>
      </w:r>
      <w:r>
        <w:rPr>
          <w:sz w:val="28"/>
          <w:szCs w:val="28"/>
        </w:rPr>
        <w:t>……………………</w:t>
      </w:r>
      <w:r w:rsidR="00D660BA">
        <w:rPr>
          <w:sz w:val="28"/>
          <w:szCs w:val="28"/>
        </w:rPr>
        <w:t>..</w:t>
      </w:r>
      <w:r>
        <w:rPr>
          <w:sz w:val="28"/>
          <w:szCs w:val="28"/>
        </w:rPr>
        <w:t>………………</w:t>
      </w:r>
      <w:r w:rsidR="00D660BA">
        <w:rPr>
          <w:sz w:val="28"/>
          <w:szCs w:val="28"/>
        </w:rPr>
        <w:t>.</w:t>
      </w:r>
      <w:r>
        <w:rPr>
          <w:sz w:val="28"/>
          <w:szCs w:val="28"/>
        </w:rPr>
        <w:t>..</w:t>
      </w:r>
      <w:r w:rsidR="00E87945">
        <w:rPr>
          <w:sz w:val="28"/>
          <w:szCs w:val="28"/>
        </w:rPr>
        <w:t>.21</w:t>
      </w:r>
    </w:p>
    <w:p w:rsidR="00A246F6" w:rsidRDefault="00A246F6" w:rsidP="006067A3">
      <w:pPr>
        <w:spacing w:line="360" w:lineRule="auto"/>
        <w:jc w:val="both"/>
        <w:rPr>
          <w:sz w:val="28"/>
          <w:szCs w:val="28"/>
        </w:rPr>
      </w:pPr>
    </w:p>
    <w:p w:rsidR="00A246F6" w:rsidRPr="000578C9" w:rsidRDefault="00A246F6" w:rsidP="000578C9">
      <w:pPr>
        <w:pStyle w:val="1"/>
        <w:spacing w:line="360" w:lineRule="auto"/>
        <w:jc w:val="center"/>
        <w:rPr>
          <w:rFonts w:ascii="Times New Roman" w:hAnsi="Times New Roman" w:cs="Times New Roman"/>
          <w:i/>
        </w:rPr>
      </w:pPr>
      <w:r>
        <w:rPr>
          <w:sz w:val="28"/>
          <w:szCs w:val="28"/>
        </w:rPr>
        <w:br w:type="page"/>
      </w:r>
      <w:r w:rsidRPr="000578C9">
        <w:rPr>
          <w:rFonts w:ascii="Times New Roman" w:hAnsi="Times New Roman" w:cs="Times New Roman"/>
          <w:i/>
        </w:rPr>
        <w:lastRenderedPageBreak/>
        <w:t>Введение</w:t>
      </w:r>
      <w:bookmarkEnd w:id="0"/>
    </w:p>
    <w:p w:rsidR="00A246F6" w:rsidRDefault="00A246F6" w:rsidP="006067A3">
      <w:pPr>
        <w:spacing w:line="360" w:lineRule="auto"/>
        <w:ind w:firstLine="567"/>
        <w:jc w:val="both"/>
        <w:rPr>
          <w:sz w:val="28"/>
          <w:szCs w:val="28"/>
        </w:rPr>
      </w:pPr>
      <w:r>
        <w:rPr>
          <w:sz w:val="28"/>
          <w:szCs w:val="28"/>
        </w:rPr>
        <w:t>Социально-экономическая статистика является общественной наукой и обширной областью практической деятельности современных государств. Она исследует состояние и закономерности развития массовых общественных явлений, создавая основу для оценки этих явлений и управления ими. Объектом ее исследования являются все имеющие массовый характер стороны жизни человеческого общества, а именно:</w:t>
      </w:r>
    </w:p>
    <w:p w:rsidR="00A246F6" w:rsidRDefault="00A246F6" w:rsidP="006067A3">
      <w:pPr>
        <w:numPr>
          <w:ilvl w:val="0"/>
          <w:numId w:val="17"/>
        </w:numPr>
        <w:tabs>
          <w:tab w:val="clear" w:pos="1287"/>
          <w:tab w:val="num" w:pos="900"/>
        </w:tabs>
        <w:spacing w:line="360" w:lineRule="auto"/>
        <w:ind w:hanging="747"/>
        <w:jc w:val="both"/>
        <w:rPr>
          <w:sz w:val="28"/>
          <w:szCs w:val="28"/>
        </w:rPr>
      </w:pPr>
      <w:r>
        <w:rPr>
          <w:sz w:val="28"/>
          <w:szCs w:val="28"/>
        </w:rPr>
        <w:t>население;</w:t>
      </w:r>
    </w:p>
    <w:p w:rsidR="00A246F6" w:rsidRDefault="00A246F6" w:rsidP="006067A3">
      <w:pPr>
        <w:numPr>
          <w:ilvl w:val="0"/>
          <w:numId w:val="17"/>
        </w:numPr>
        <w:tabs>
          <w:tab w:val="clear" w:pos="1287"/>
          <w:tab w:val="num" w:pos="900"/>
        </w:tabs>
        <w:spacing w:line="360" w:lineRule="auto"/>
        <w:ind w:left="1080" w:hanging="540"/>
        <w:jc w:val="both"/>
        <w:rPr>
          <w:sz w:val="28"/>
          <w:szCs w:val="28"/>
        </w:rPr>
      </w:pPr>
      <w:r>
        <w:rPr>
          <w:sz w:val="28"/>
          <w:szCs w:val="28"/>
        </w:rPr>
        <w:t>материальные условия жизни людей: производственные силы и окружающая среда;</w:t>
      </w:r>
    </w:p>
    <w:p w:rsidR="00A246F6" w:rsidRDefault="00A246F6" w:rsidP="006067A3">
      <w:pPr>
        <w:numPr>
          <w:ilvl w:val="0"/>
          <w:numId w:val="17"/>
        </w:numPr>
        <w:tabs>
          <w:tab w:val="clear" w:pos="1287"/>
          <w:tab w:val="num" w:pos="900"/>
        </w:tabs>
        <w:spacing w:line="360" w:lineRule="auto"/>
        <w:ind w:left="1080" w:hanging="747"/>
        <w:jc w:val="both"/>
        <w:rPr>
          <w:sz w:val="28"/>
          <w:szCs w:val="28"/>
        </w:rPr>
      </w:pPr>
      <w:r>
        <w:rPr>
          <w:sz w:val="28"/>
          <w:szCs w:val="28"/>
        </w:rPr>
        <w:t>экономическая жизнь общества: производство, распределение и потребление продукции, услуг и доходов, производственные отношения людей в ходе этих процессов и опосредствующие их механизмы;</w:t>
      </w:r>
    </w:p>
    <w:p w:rsidR="00A246F6" w:rsidRDefault="00A246F6" w:rsidP="006067A3">
      <w:pPr>
        <w:numPr>
          <w:ilvl w:val="0"/>
          <w:numId w:val="17"/>
        </w:numPr>
        <w:tabs>
          <w:tab w:val="clear" w:pos="1287"/>
          <w:tab w:val="num" w:pos="900"/>
        </w:tabs>
        <w:spacing w:line="360" w:lineRule="auto"/>
        <w:ind w:left="1080" w:hanging="540"/>
        <w:jc w:val="both"/>
        <w:rPr>
          <w:sz w:val="28"/>
          <w:szCs w:val="28"/>
        </w:rPr>
      </w:pPr>
      <w:r>
        <w:rPr>
          <w:sz w:val="28"/>
          <w:szCs w:val="28"/>
        </w:rPr>
        <w:t>социально-бытовые стороны жизни людей: уровень их жизни и благосостояния, образования, здравоохранения, жилищно-бытовые условия, социальное развитие общества, политика, культура и др.</w:t>
      </w:r>
    </w:p>
    <w:p w:rsidR="00A246F6" w:rsidRDefault="00A246F6" w:rsidP="006067A3">
      <w:pPr>
        <w:spacing w:line="360" w:lineRule="auto"/>
        <w:ind w:firstLine="567"/>
        <w:jc w:val="both"/>
        <w:rPr>
          <w:sz w:val="28"/>
          <w:szCs w:val="28"/>
        </w:rPr>
      </w:pPr>
      <w:r>
        <w:rPr>
          <w:sz w:val="28"/>
          <w:szCs w:val="28"/>
        </w:rPr>
        <w:t>Предметом статистики является система общих признаков (объективных статистических показателей) состояния, развития и взаимосвязей общества.</w:t>
      </w:r>
    </w:p>
    <w:p w:rsidR="00A246F6" w:rsidRDefault="00A246F6" w:rsidP="006067A3">
      <w:pPr>
        <w:spacing w:line="360" w:lineRule="auto"/>
        <w:ind w:firstLine="567"/>
        <w:jc w:val="both"/>
        <w:rPr>
          <w:sz w:val="28"/>
          <w:szCs w:val="28"/>
        </w:rPr>
      </w:pPr>
      <w:r>
        <w:rPr>
          <w:sz w:val="28"/>
          <w:szCs w:val="28"/>
        </w:rPr>
        <w:t xml:space="preserve">Отраслевой ветвью социально-экономической статистики является сельскохозяйственная статистика. Ее обособление обусловлено наличием специфического объекта – отрасли сельского хозяйства и сельскохозяйственного производства. </w:t>
      </w:r>
    </w:p>
    <w:p w:rsidR="00A246F6" w:rsidRDefault="00A246F6" w:rsidP="006067A3">
      <w:pPr>
        <w:spacing w:line="360" w:lineRule="auto"/>
        <w:ind w:firstLine="567"/>
        <w:jc w:val="both"/>
        <w:rPr>
          <w:sz w:val="28"/>
          <w:szCs w:val="28"/>
        </w:rPr>
      </w:pPr>
      <w:r>
        <w:rPr>
          <w:sz w:val="28"/>
          <w:szCs w:val="28"/>
        </w:rPr>
        <w:t xml:space="preserve"> Объект сельскохозяйственной статистики -  массовые явления и процессы сельскохозяйственного производства – его условия, ход, результаты.</w:t>
      </w:r>
    </w:p>
    <w:p w:rsidR="00A246F6" w:rsidRDefault="00A246F6" w:rsidP="006067A3">
      <w:pPr>
        <w:spacing w:line="360" w:lineRule="auto"/>
        <w:ind w:firstLine="567"/>
        <w:jc w:val="both"/>
        <w:rPr>
          <w:sz w:val="28"/>
          <w:szCs w:val="28"/>
        </w:rPr>
      </w:pPr>
      <w:r>
        <w:rPr>
          <w:sz w:val="28"/>
          <w:szCs w:val="28"/>
        </w:rPr>
        <w:t>Предметом сельскохозяйственной статистики является система общих признаков (объективных статистических показателей) состояния, развития и взаимосвязей сельскохозяйственного производства.</w:t>
      </w:r>
    </w:p>
    <w:p w:rsidR="00A246F6" w:rsidRDefault="00A246F6" w:rsidP="006067A3">
      <w:pPr>
        <w:spacing w:line="360" w:lineRule="auto"/>
        <w:ind w:firstLine="567"/>
        <w:jc w:val="both"/>
        <w:rPr>
          <w:sz w:val="28"/>
          <w:szCs w:val="28"/>
        </w:rPr>
      </w:pPr>
      <w:r>
        <w:rPr>
          <w:sz w:val="28"/>
          <w:szCs w:val="28"/>
        </w:rPr>
        <w:t>Производительность труда представляет собой одну из наиболее общих категорий общественного производства.</w:t>
      </w:r>
    </w:p>
    <w:p w:rsidR="00A246F6" w:rsidRDefault="00A246F6" w:rsidP="006067A3">
      <w:pPr>
        <w:spacing w:line="360" w:lineRule="auto"/>
        <w:ind w:firstLine="567"/>
        <w:jc w:val="both"/>
        <w:rPr>
          <w:sz w:val="28"/>
          <w:szCs w:val="28"/>
        </w:rPr>
      </w:pPr>
      <w:r>
        <w:rPr>
          <w:sz w:val="28"/>
          <w:szCs w:val="28"/>
        </w:rPr>
        <w:t>Под производительностью труда понимается плодотворность, результативность производственной деятельности человека в особых социально-экономических формах, реализация способности конкретного труда создавать новые блага, новую стоимость, выполнять работы. Уровень производительности труда измеряется количеством продукции создаваемой в единицу времени .</w:t>
      </w:r>
    </w:p>
    <w:p w:rsidR="00A246F6" w:rsidRDefault="00A246F6" w:rsidP="006067A3">
      <w:pPr>
        <w:spacing w:line="360" w:lineRule="auto"/>
        <w:jc w:val="both"/>
        <w:rPr>
          <w:sz w:val="28"/>
          <w:szCs w:val="28"/>
        </w:rPr>
      </w:pPr>
      <w:r>
        <w:rPr>
          <w:sz w:val="28"/>
          <w:szCs w:val="28"/>
        </w:rPr>
        <w:t xml:space="preserve">         Основной задачей анализа производительности труда является выявление неиспользованных ресурсов в повышении производительности труда. Для этого необходимо:</w:t>
      </w:r>
    </w:p>
    <w:p w:rsidR="00A246F6" w:rsidRDefault="00A246F6" w:rsidP="006067A3">
      <w:pPr>
        <w:numPr>
          <w:ilvl w:val="0"/>
          <w:numId w:val="6"/>
        </w:numPr>
        <w:tabs>
          <w:tab w:val="clear" w:pos="840"/>
          <w:tab w:val="num" w:pos="180"/>
        </w:tabs>
        <w:spacing w:line="360" w:lineRule="auto"/>
        <w:ind w:hanging="840"/>
        <w:jc w:val="both"/>
        <w:rPr>
          <w:sz w:val="28"/>
          <w:szCs w:val="28"/>
        </w:rPr>
      </w:pPr>
      <w:r>
        <w:rPr>
          <w:sz w:val="28"/>
          <w:szCs w:val="28"/>
        </w:rPr>
        <w:t>определение натуральных и стоимостных уровней производительности труда</w:t>
      </w:r>
    </w:p>
    <w:p w:rsidR="00A246F6" w:rsidRDefault="00A246F6" w:rsidP="006067A3">
      <w:pPr>
        <w:numPr>
          <w:ilvl w:val="0"/>
          <w:numId w:val="6"/>
        </w:numPr>
        <w:tabs>
          <w:tab w:val="clear" w:pos="840"/>
          <w:tab w:val="num" w:pos="180"/>
        </w:tabs>
        <w:spacing w:line="360" w:lineRule="auto"/>
        <w:ind w:left="360"/>
        <w:jc w:val="both"/>
        <w:rPr>
          <w:sz w:val="28"/>
          <w:szCs w:val="28"/>
        </w:rPr>
      </w:pPr>
      <w:r>
        <w:rPr>
          <w:sz w:val="28"/>
          <w:szCs w:val="28"/>
        </w:rPr>
        <w:t>изучение закономерностей изменения производительности труда в динамике, анализ различий в их уровнях по территории в сравнении с планом, договорами, проектами и т.д.;</w:t>
      </w:r>
    </w:p>
    <w:p w:rsidR="00A246F6" w:rsidRDefault="00A246F6" w:rsidP="006067A3">
      <w:pPr>
        <w:numPr>
          <w:ilvl w:val="0"/>
          <w:numId w:val="6"/>
        </w:numPr>
        <w:tabs>
          <w:tab w:val="clear" w:pos="840"/>
          <w:tab w:val="num" w:pos="180"/>
        </w:tabs>
        <w:spacing w:line="360" w:lineRule="auto"/>
        <w:ind w:hanging="840"/>
        <w:jc w:val="both"/>
        <w:rPr>
          <w:sz w:val="28"/>
          <w:szCs w:val="28"/>
        </w:rPr>
      </w:pPr>
      <w:r>
        <w:rPr>
          <w:sz w:val="28"/>
          <w:szCs w:val="28"/>
        </w:rPr>
        <w:t>оценка степени влияния на производительность труда различных факторов.</w:t>
      </w:r>
    </w:p>
    <w:p w:rsidR="00A246F6" w:rsidRDefault="00A246F6" w:rsidP="006067A3">
      <w:pPr>
        <w:spacing w:line="360" w:lineRule="auto"/>
        <w:ind w:firstLine="540"/>
        <w:jc w:val="both"/>
        <w:rPr>
          <w:sz w:val="28"/>
          <w:szCs w:val="28"/>
        </w:rPr>
      </w:pPr>
      <w:r>
        <w:rPr>
          <w:sz w:val="28"/>
          <w:szCs w:val="28"/>
        </w:rPr>
        <w:t>Цель курсовой работы заключается в закреплении теоретических знаний и приобретении практических навыков в сборе и обработке статистической информации, применении экономико-статистических методов в анализе уровня производительности труда.</w:t>
      </w:r>
    </w:p>
    <w:p w:rsidR="00A246F6" w:rsidRDefault="00A246F6" w:rsidP="006067A3">
      <w:pPr>
        <w:spacing w:line="360" w:lineRule="auto"/>
        <w:jc w:val="both"/>
        <w:rPr>
          <w:sz w:val="28"/>
          <w:szCs w:val="28"/>
        </w:rPr>
      </w:pPr>
      <w:r>
        <w:rPr>
          <w:sz w:val="28"/>
          <w:szCs w:val="28"/>
        </w:rPr>
        <w:t xml:space="preserve"> Для осуществления поставленной цели в курсовой работе  будут проведены следующие анализы:</w:t>
      </w:r>
    </w:p>
    <w:p w:rsidR="00A246F6" w:rsidRDefault="00A246F6" w:rsidP="006067A3">
      <w:pPr>
        <w:numPr>
          <w:ilvl w:val="0"/>
          <w:numId w:val="5"/>
        </w:numPr>
        <w:spacing w:line="360" w:lineRule="auto"/>
        <w:jc w:val="both"/>
        <w:rPr>
          <w:sz w:val="28"/>
          <w:szCs w:val="28"/>
        </w:rPr>
      </w:pPr>
      <w:r>
        <w:rPr>
          <w:sz w:val="28"/>
          <w:szCs w:val="28"/>
        </w:rPr>
        <w:t>анализ и выравнивание рядов динамики;</w:t>
      </w:r>
    </w:p>
    <w:p w:rsidR="00A246F6" w:rsidRDefault="00A246F6" w:rsidP="006067A3">
      <w:pPr>
        <w:numPr>
          <w:ilvl w:val="0"/>
          <w:numId w:val="5"/>
        </w:numPr>
        <w:spacing w:line="360" w:lineRule="auto"/>
        <w:jc w:val="both"/>
        <w:rPr>
          <w:sz w:val="28"/>
          <w:szCs w:val="28"/>
        </w:rPr>
      </w:pPr>
      <w:r>
        <w:rPr>
          <w:sz w:val="28"/>
          <w:szCs w:val="28"/>
        </w:rPr>
        <w:t>вариационный анализ;</w:t>
      </w:r>
    </w:p>
    <w:p w:rsidR="00A246F6" w:rsidRDefault="00A246F6" w:rsidP="006067A3">
      <w:pPr>
        <w:spacing w:line="360" w:lineRule="auto"/>
        <w:jc w:val="both"/>
        <w:rPr>
          <w:sz w:val="28"/>
          <w:szCs w:val="28"/>
        </w:rPr>
      </w:pPr>
    </w:p>
    <w:p w:rsidR="00A246F6" w:rsidRPr="000578C9" w:rsidRDefault="00A246F6" w:rsidP="000578C9">
      <w:pPr>
        <w:pStyle w:val="1"/>
        <w:jc w:val="center"/>
        <w:rPr>
          <w:rFonts w:ascii="Times New Roman" w:hAnsi="Times New Roman"/>
          <w:i/>
          <w:sz w:val="28"/>
          <w:szCs w:val="28"/>
        </w:rPr>
      </w:pPr>
      <w:bookmarkStart w:id="1" w:name="_Toc37442953"/>
      <w:r>
        <w:br w:type="page"/>
      </w:r>
      <w:bookmarkEnd w:id="1"/>
      <w:r w:rsidR="000578C9" w:rsidRPr="000578C9">
        <w:rPr>
          <w:rFonts w:ascii="Times New Roman" w:hAnsi="Times New Roman"/>
          <w:i/>
          <w:sz w:val="28"/>
          <w:szCs w:val="28"/>
        </w:rPr>
        <w:t>Г</w:t>
      </w:r>
      <w:r w:rsidR="000578C9">
        <w:rPr>
          <w:rFonts w:ascii="Times New Roman" w:hAnsi="Times New Roman"/>
          <w:i/>
          <w:sz w:val="28"/>
          <w:szCs w:val="28"/>
        </w:rPr>
        <w:t>лава 1. К</w:t>
      </w:r>
      <w:r w:rsidR="000578C9" w:rsidRPr="000578C9">
        <w:rPr>
          <w:rFonts w:ascii="Times New Roman" w:hAnsi="Times New Roman"/>
          <w:i/>
          <w:sz w:val="28"/>
          <w:szCs w:val="28"/>
        </w:rPr>
        <w:t>раткая природно-экономическая характеристика ЗАО «Соляное» Черлакского района Омской области</w:t>
      </w:r>
    </w:p>
    <w:p w:rsidR="00A246F6" w:rsidRDefault="00A246F6" w:rsidP="006067A3">
      <w:pPr>
        <w:spacing w:line="360" w:lineRule="auto"/>
        <w:ind w:firstLine="500"/>
        <w:jc w:val="both"/>
        <w:rPr>
          <w:sz w:val="28"/>
          <w:szCs w:val="28"/>
        </w:rPr>
      </w:pPr>
      <w:r>
        <w:rPr>
          <w:sz w:val="28"/>
          <w:szCs w:val="28"/>
        </w:rPr>
        <w:t xml:space="preserve">Акционерное общество "Соляное" находится в Черлакском районе Омской области. Центральная усадьба хозяйства – село Соляное расположено на правом берегу реки Иртыш в  </w:t>
      </w:r>
      <w:smartTag w:uri="urn:schemas-microsoft-com:office:smarttags" w:element="metricconverter">
        <w:smartTagPr>
          <w:attr w:name="ProductID" w:val="120 км"/>
        </w:smartTagPr>
        <w:r>
          <w:rPr>
            <w:sz w:val="28"/>
            <w:szCs w:val="28"/>
          </w:rPr>
          <w:t>120 км</w:t>
        </w:r>
      </w:smartTag>
      <w:r>
        <w:rPr>
          <w:sz w:val="28"/>
          <w:szCs w:val="28"/>
        </w:rPr>
        <w:t xml:space="preserve"> от  г. Омска и в </w:t>
      </w:r>
      <w:smartTag w:uri="urn:schemas-microsoft-com:office:smarttags" w:element="metricconverter">
        <w:smartTagPr>
          <w:attr w:name="ProductID" w:val="30 км"/>
        </w:smartTagPr>
        <w:r>
          <w:rPr>
            <w:sz w:val="28"/>
            <w:szCs w:val="28"/>
          </w:rPr>
          <w:t>30 км</w:t>
        </w:r>
      </w:smartTag>
      <w:r>
        <w:rPr>
          <w:sz w:val="28"/>
          <w:szCs w:val="28"/>
        </w:rPr>
        <w:t xml:space="preserve"> от р.п. Черлак.</w:t>
      </w:r>
    </w:p>
    <w:p w:rsidR="00A246F6" w:rsidRDefault="00A246F6" w:rsidP="006067A3">
      <w:pPr>
        <w:spacing w:line="360" w:lineRule="auto"/>
        <w:ind w:firstLine="500"/>
        <w:jc w:val="both"/>
        <w:rPr>
          <w:sz w:val="28"/>
          <w:szCs w:val="28"/>
        </w:rPr>
      </w:pPr>
      <w:r>
        <w:rPr>
          <w:sz w:val="28"/>
          <w:szCs w:val="28"/>
        </w:rPr>
        <w:t xml:space="preserve">Хозяйство находится в лесостепной зоне, которой характерен равнинный рельеф с небольшим количеством понижений. </w:t>
      </w:r>
    </w:p>
    <w:p w:rsidR="00A246F6" w:rsidRDefault="00A246F6" w:rsidP="006067A3">
      <w:pPr>
        <w:spacing w:line="360" w:lineRule="auto"/>
        <w:ind w:firstLine="500"/>
        <w:jc w:val="both"/>
        <w:rPr>
          <w:sz w:val="28"/>
          <w:szCs w:val="28"/>
        </w:rPr>
      </w:pPr>
      <w:r>
        <w:rPr>
          <w:sz w:val="28"/>
          <w:szCs w:val="28"/>
        </w:rPr>
        <w:t xml:space="preserve"> Из почв ближе к р. Иртыш преобладают обыкновенные слабовыщелоченые легко суглинистые черноземы. В водораздельной части в основных массивах обыкновенных черноземов встречаются многочисленные включения солонцеватых почв и солонцов. Практически все почвы распаханы, пашня составляет 76% общей земельной площади хозяйства. Климат зоны в которую входит хозяйство, типично континентальный и формируется главным образом под влиянием проникновения арктических холодных масс с севера и сухих из Казахстана.</w:t>
      </w:r>
    </w:p>
    <w:p w:rsidR="00A246F6" w:rsidRDefault="00A246F6" w:rsidP="006067A3">
      <w:pPr>
        <w:spacing w:line="360" w:lineRule="auto"/>
        <w:ind w:firstLine="500"/>
        <w:jc w:val="both"/>
        <w:rPr>
          <w:sz w:val="28"/>
          <w:szCs w:val="28"/>
        </w:rPr>
      </w:pPr>
      <w:r>
        <w:rPr>
          <w:sz w:val="28"/>
          <w:szCs w:val="28"/>
        </w:rPr>
        <w:t>Сумма средних суточных температур воздуха за период с устойчивой температурой выше 10 градусов в этом районе в среднем составляет 2050-2150 градусов, продолжительность данного периода в среднем составляет 130-132 дня. Период со среднесуточной температурой воздуха выше 15 градусов длится 85-90 дней.</w:t>
      </w:r>
    </w:p>
    <w:p w:rsidR="00A246F6" w:rsidRDefault="00A246F6" w:rsidP="006067A3">
      <w:pPr>
        <w:spacing w:line="360" w:lineRule="auto"/>
        <w:ind w:firstLine="500"/>
        <w:jc w:val="both"/>
        <w:rPr>
          <w:sz w:val="28"/>
          <w:szCs w:val="28"/>
        </w:rPr>
      </w:pPr>
      <w:r>
        <w:rPr>
          <w:sz w:val="28"/>
          <w:szCs w:val="28"/>
        </w:rPr>
        <w:t>Безморозный период в этом районе в среднем около 110-115 дней. Ночные заморозки в воздухе весной прекращаются, по средним многолетним данным, 22-24.05 и появляются осенью 12-15 сентябрь.</w:t>
      </w:r>
    </w:p>
    <w:p w:rsidR="00A246F6" w:rsidRDefault="00A246F6" w:rsidP="006067A3">
      <w:pPr>
        <w:spacing w:line="360" w:lineRule="auto"/>
        <w:ind w:firstLine="500"/>
        <w:jc w:val="both"/>
        <w:rPr>
          <w:sz w:val="28"/>
          <w:szCs w:val="28"/>
        </w:rPr>
      </w:pPr>
      <w:r>
        <w:rPr>
          <w:sz w:val="28"/>
          <w:szCs w:val="28"/>
        </w:rPr>
        <w:t>Годовое количество осадков 250-</w:t>
      </w:r>
      <w:smartTag w:uri="urn:schemas-microsoft-com:office:smarttags" w:element="metricconverter">
        <w:smartTagPr>
          <w:attr w:name="ProductID" w:val="280 мм"/>
        </w:smartTagPr>
        <w:r>
          <w:rPr>
            <w:sz w:val="28"/>
            <w:szCs w:val="28"/>
          </w:rPr>
          <w:t>280 мм</w:t>
        </w:r>
      </w:smartTag>
      <w:r>
        <w:rPr>
          <w:sz w:val="28"/>
          <w:szCs w:val="28"/>
        </w:rPr>
        <w:t>. Осадки за теплый период составляют 220-</w:t>
      </w:r>
      <w:smartTag w:uri="urn:schemas-microsoft-com:office:smarttags" w:element="metricconverter">
        <w:smartTagPr>
          <w:attr w:name="ProductID" w:val="255 мм"/>
        </w:smartTagPr>
        <w:r>
          <w:rPr>
            <w:sz w:val="28"/>
            <w:szCs w:val="28"/>
          </w:rPr>
          <w:t>255 мм</w:t>
        </w:r>
      </w:smartTag>
      <w:r>
        <w:rPr>
          <w:sz w:val="28"/>
          <w:szCs w:val="28"/>
        </w:rPr>
        <w:t>. Летние осадки в этом районе неустойчивы. Здесь чаще, чем в других районах области, наблюдается недостаточная влагообеспеченность сельскохозяйственных растений. Гидротермический коэффициент 0,8-0,9 также указывает на недостаточное увлажнение в период со среднесуточными температурами воздуха выше 10 градусов, гидротермический коэффициент, равный 0,7 соответствует границе зоны неустойчивого земледелия.</w:t>
      </w:r>
    </w:p>
    <w:p w:rsidR="00A246F6" w:rsidRDefault="00A246F6" w:rsidP="006067A3">
      <w:pPr>
        <w:spacing w:line="360" w:lineRule="auto"/>
        <w:ind w:firstLine="500"/>
        <w:jc w:val="both"/>
        <w:rPr>
          <w:sz w:val="28"/>
          <w:szCs w:val="28"/>
        </w:rPr>
      </w:pPr>
      <w:r>
        <w:rPr>
          <w:sz w:val="28"/>
          <w:szCs w:val="28"/>
        </w:rPr>
        <w:t xml:space="preserve">Устойчивый снежный покров образуется в первой декаде ноября. Высота снежного покрова нарастает медленно, и снег сильно перераспределяется ветрами и метелями, образуя сугробы и оголенные места. Наибольшая высота снежного покрова наблюдается в марте и достигает </w:t>
      </w:r>
    </w:p>
    <w:p w:rsidR="00A246F6" w:rsidRDefault="00A246F6" w:rsidP="006067A3">
      <w:pPr>
        <w:spacing w:line="360" w:lineRule="auto"/>
        <w:jc w:val="both"/>
        <w:rPr>
          <w:sz w:val="28"/>
          <w:szCs w:val="28"/>
        </w:rPr>
      </w:pPr>
      <w:r>
        <w:rPr>
          <w:sz w:val="28"/>
          <w:szCs w:val="28"/>
        </w:rPr>
        <w:t xml:space="preserve"> 20-</w:t>
      </w:r>
      <w:smartTag w:uri="urn:schemas-microsoft-com:office:smarttags" w:element="metricconverter">
        <w:smartTagPr>
          <w:attr w:name="ProductID" w:val="30 см"/>
        </w:smartTagPr>
        <w:r>
          <w:rPr>
            <w:sz w:val="28"/>
            <w:szCs w:val="28"/>
          </w:rPr>
          <w:t>30 см</w:t>
        </w:r>
      </w:smartTag>
      <w:r>
        <w:rPr>
          <w:sz w:val="28"/>
          <w:szCs w:val="28"/>
        </w:rPr>
        <w:t>. Максимальные запасы воды в снеге составляют 70-</w:t>
      </w:r>
      <w:smartTag w:uri="urn:schemas-microsoft-com:office:smarttags" w:element="metricconverter">
        <w:smartTagPr>
          <w:attr w:name="ProductID" w:val="130 мм"/>
        </w:smartTagPr>
        <w:r>
          <w:rPr>
            <w:sz w:val="28"/>
            <w:szCs w:val="28"/>
          </w:rPr>
          <w:t>130 мм</w:t>
        </w:r>
      </w:smartTag>
      <w:r>
        <w:rPr>
          <w:sz w:val="28"/>
          <w:szCs w:val="28"/>
        </w:rPr>
        <w:t>, а минимальные 26-</w:t>
      </w:r>
      <w:smartTag w:uri="urn:schemas-microsoft-com:office:smarttags" w:element="metricconverter">
        <w:smartTagPr>
          <w:attr w:name="ProductID" w:val="40 мм"/>
        </w:smartTagPr>
        <w:r>
          <w:rPr>
            <w:sz w:val="28"/>
            <w:szCs w:val="28"/>
          </w:rPr>
          <w:t>40 мм</w:t>
        </w:r>
      </w:smartTag>
      <w:r>
        <w:rPr>
          <w:sz w:val="28"/>
          <w:szCs w:val="28"/>
        </w:rPr>
        <w:t>. Зима суровая с глубоким промерзанием почвы. Устойчивый снежный покров сходит в среднем  6-11.04. Преобладающими ветрами в районе являются южно – западные и западные со средней скоростью 5-6 м/сек. Летом в июне возможны засухи и суховеи.</w:t>
      </w:r>
    </w:p>
    <w:p w:rsidR="00A246F6" w:rsidRDefault="00A246F6" w:rsidP="006067A3">
      <w:pPr>
        <w:spacing w:line="360" w:lineRule="auto"/>
        <w:ind w:firstLine="500"/>
        <w:jc w:val="both"/>
        <w:rPr>
          <w:sz w:val="28"/>
          <w:szCs w:val="28"/>
        </w:rPr>
      </w:pPr>
      <w:r>
        <w:rPr>
          <w:sz w:val="28"/>
          <w:szCs w:val="28"/>
        </w:rPr>
        <w:t>Данные природные условия, хотя и недостаточно благоприятны, но позволяют заниматься сельскохозяйственной деятельностью.</w:t>
      </w:r>
    </w:p>
    <w:p w:rsidR="00A246F6" w:rsidRDefault="00A246F6" w:rsidP="006067A3">
      <w:pPr>
        <w:spacing w:line="360" w:lineRule="auto"/>
        <w:ind w:firstLine="500"/>
        <w:jc w:val="both"/>
        <w:rPr>
          <w:sz w:val="28"/>
          <w:szCs w:val="28"/>
        </w:rPr>
      </w:pPr>
      <w:r>
        <w:rPr>
          <w:sz w:val="28"/>
          <w:szCs w:val="28"/>
        </w:rPr>
        <w:t>Важной частью экономической характеристики хозяйства является его специализация. Ее отражают данные о составе и структуре товарной продукции представленные в таблице 1.1.</w:t>
      </w:r>
    </w:p>
    <w:p w:rsidR="006067A3" w:rsidRDefault="006067A3" w:rsidP="006067A3">
      <w:pPr>
        <w:pStyle w:val="5"/>
      </w:pPr>
      <w:r>
        <w:t>Таблица 1.1.</w:t>
      </w:r>
    </w:p>
    <w:p w:rsidR="006067A3" w:rsidRDefault="00A36A47" w:rsidP="006067A3">
      <w:pPr>
        <w:jc w:val="center"/>
        <w:rPr>
          <w:b/>
          <w:sz w:val="28"/>
          <w:szCs w:val="28"/>
        </w:rPr>
      </w:pPr>
      <w:r>
        <w:rPr>
          <w:b/>
          <w:sz w:val="28"/>
          <w:szCs w:val="28"/>
        </w:rPr>
        <w:t>Состав и структура реализованной</w:t>
      </w:r>
      <w:r w:rsidR="006067A3">
        <w:rPr>
          <w:b/>
          <w:sz w:val="28"/>
          <w:szCs w:val="28"/>
        </w:rPr>
        <w:t xml:space="preserve"> продукции в ЗАО «Соляное»</w:t>
      </w:r>
      <w:r>
        <w:rPr>
          <w:b/>
          <w:sz w:val="28"/>
          <w:szCs w:val="28"/>
        </w:rPr>
        <w:t xml:space="preserve"> Черлакского района Омской области </w:t>
      </w:r>
    </w:p>
    <w:p w:rsidR="006067A3" w:rsidRDefault="006067A3" w:rsidP="006067A3">
      <w:pPr>
        <w:jc w:val="center"/>
        <w:rPr>
          <w:b/>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883"/>
        <w:gridCol w:w="1171"/>
        <w:gridCol w:w="965"/>
        <w:gridCol w:w="1171"/>
        <w:gridCol w:w="965"/>
        <w:gridCol w:w="1171"/>
      </w:tblGrid>
      <w:tr w:rsidR="006067A3">
        <w:trPr>
          <w:cantSplit/>
        </w:trPr>
        <w:tc>
          <w:tcPr>
            <w:tcW w:w="3528" w:type="dxa"/>
            <w:vMerge w:val="restart"/>
            <w:vAlign w:val="center"/>
          </w:tcPr>
          <w:p w:rsidR="006067A3" w:rsidRDefault="006067A3" w:rsidP="00626C45">
            <w:pPr>
              <w:jc w:val="both"/>
              <w:rPr>
                <w:b/>
                <w:sz w:val="22"/>
                <w:szCs w:val="24"/>
              </w:rPr>
            </w:pPr>
            <w:r>
              <w:rPr>
                <w:b/>
                <w:sz w:val="22"/>
                <w:szCs w:val="24"/>
              </w:rPr>
              <w:t>Отрасли и виды продукции</w:t>
            </w:r>
          </w:p>
        </w:tc>
        <w:tc>
          <w:tcPr>
            <w:tcW w:w="6326" w:type="dxa"/>
            <w:gridSpan w:val="6"/>
            <w:vAlign w:val="center"/>
          </w:tcPr>
          <w:p w:rsidR="006067A3" w:rsidRDefault="006067A3" w:rsidP="006067A3">
            <w:pPr>
              <w:jc w:val="center"/>
              <w:rPr>
                <w:b/>
                <w:sz w:val="22"/>
                <w:szCs w:val="24"/>
              </w:rPr>
            </w:pPr>
            <w:r>
              <w:rPr>
                <w:b/>
                <w:sz w:val="22"/>
                <w:szCs w:val="24"/>
              </w:rPr>
              <w:t>Годы</w:t>
            </w:r>
          </w:p>
        </w:tc>
      </w:tr>
      <w:tr w:rsidR="006067A3">
        <w:trPr>
          <w:cantSplit/>
        </w:trPr>
        <w:tc>
          <w:tcPr>
            <w:tcW w:w="3528" w:type="dxa"/>
            <w:vMerge/>
          </w:tcPr>
          <w:p w:rsidR="006067A3" w:rsidRDefault="006067A3" w:rsidP="00626C45">
            <w:pPr>
              <w:jc w:val="both"/>
              <w:rPr>
                <w:b/>
                <w:sz w:val="22"/>
                <w:szCs w:val="24"/>
              </w:rPr>
            </w:pPr>
          </w:p>
        </w:tc>
        <w:tc>
          <w:tcPr>
            <w:tcW w:w="2054" w:type="dxa"/>
            <w:gridSpan w:val="2"/>
            <w:vAlign w:val="center"/>
          </w:tcPr>
          <w:p w:rsidR="006067A3" w:rsidRDefault="006067A3" w:rsidP="006067A3">
            <w:pPr>
              <w:jc w:val="center"/>
              <w:rPr>
                <w:b/>
                <w:sz w:val="22"/>
                <w:szCs w:val="24"/>
              </w:rPr>
            </w:pPr>
            <w:r>
              <w:rPr>
                <w:b/>
                <w:sz w:val="22"/>
                <w:szCs w:val="24"/>
              </w:rPr>
              <w:t>2004</w:t>
            </w:r>
          </w:p>
        </w:tc>
        <w:tc>
          <w:tcPr>
            <w:tcW w:w="2136" w:type="dxa"/>
            <w:gridSpan w:val="2"/>
            <w:vAlign w:val="center"/>
          </w:tcPr>
          <w:p w:rsidR="006067A3" w:rsidRDefault="006067A3" w:rsidP="006067A3">
            <w:pPr>
              <w:jc w:val="center"/>
              <w:rPr>
                <w:b/>
                <w:sz w:val="22"/>
                <w:szCs w:val="24"/>
              </w:rPr>
            </w:pPr>
            <w:r>
              <w:rPr>
                <w:b/>
                <w:sz w:val="22"/>
                <w:szCs w:val="24"/>
              </w:rPr>
              <w:t>2005</w:t>
            </w:r>
          </w:p>
        </w:tc>
        <w:tc>
          <w:tcPr>
            <w:tcW w:w="2136" w:type="dxa"/>
            <w:gridSpan w:val="2"/>
            <w:vAlign w:val="center"/>
          </w:tcPr>
          <w:p w:rsidR="006067A3" w:rsidRDefault="006067A3" w:rsidP="006067A3">
            <w:pPr>
              <w:jc w:val="center"/>
              <w:rPr>
                <w:b/>
                <w:sz w:val="22"/>
                <w:szCs w:val="24"/>
              </w:rPr>
            </w:pPr>
            <w:r>
              <w:rPr>
                <w:b/>
                <w:sz w:val="22"/>
                <w:szCs w:val="24"/>
              </w:rPr>
              <w:t>2006</w:t>
            </w:r>
          </w:p>
        </w:tc>
      </w:tr>
      <w:tr w:rsidR="006067A3">
        <w:trPr>
          <w:cantSplit/>
          <w:trHeight w:val="495"/>
        </w:trPr>
        <w:tc>
          <w:tcPr>
            <w:tcW w:w="3528" w:type="dxa"/>
            <w:vMerge/>
          </w:tcPr>
          <w:p w:rsidR="006067A3" w:rsidRDefault="006067A3" w:rsidP="00626C45">
            <w:pPr>
              <w:jc w:val="both"/>
              <w:rPr>
                <w:b/>
                <w:sz w:val="22"/>
                <w:szCs w:val="24"/>
              </w:rPr>
            </w:pPr>
          </w:p>
        </w:tc>
        <w:tc>
          <w:tcPr>
            <w:tcW w:w="6326" w:type="dxa"/>
            <w:gridSpan w:val="6"/>
            <w:vAlign w:val="center"/>
          </w:tcPr>
          <w:p w:rsidR="006067A3" w:rsidRDefault="006067A3" w:rsidP="006067A3">
            <w:pPr>
              <w:jc w:val="center"/>
              <w:rPr>
                <w:b/>
                <w:sz w:val="22"/>
                <w:szCs w:val="24"/>
              </w:rPr>
            </w:pPr>
            <w:r>
              <w:rPr>
                <w:b/>
                <w:sz w:val="22"/>
                <w:szCs w:val="24"/>
              </w:rPr>
              <w:t>Выручка</w:t>
            </w:r>
          </w:p>
        </w:tc>
      </w:tr>
      <w:tr w:rsidR="006067A3">
        <w:trPr>
          <w:cantSplit/>
        </w:trPr>
        <w:tc>
          <w:tcPr>
            <w:tcW w:w="3528" w:type="dxa"/>
            <w:vMerge/>
          </w:tcPr>
          <w:p w:rsidR="006067A3" w:rsidRDefault="006067A3" w:rsidP="00626C45">
            <w:pPr>
              <w:jc w:val="both"/>
              <w:rPr>
                <w:b/>
                <w:sz w:val="22"/>
                <w:szCs w:val="24"/>
              </w:rPr>
            </w:pPr>
          </w:p>
        </w:tc>
        <w:tc>
          <w:tcPr>
            <w:tcW w:w="883" w:type="dxa"/>
            <w:vAlign w:val="center"/>
          </w:tcPr>
          <w:p w:rsidR="006067A3" w:rsidRDefault="006067A3" w:rsidP="006067A3">
            <w:pPr>
              <w:jc w:val="center"/>
              <w:rPr>
                <w:b/>
                <w:sz w:val="22"/>
                <w:szCs w:val="24"/>
              </w:rPr>
            </w:pPr>
            <w:r>
              <w:rPr>
                <w:b/>
                <w:sz w:val="22"/>
                <w:szCs w:val="24"/>
              </w:rPr>
              <w:t>тыс. руб.</w:t>
            </w:r>
          </w:p>
        </w:tc>
        <w:tc>
          <w:tcPr>
            <w:tcW w:w="1171" w:type="dxa"/>
            <w:vAlign w:val="center"/>
          </w:tcPr>
          <w:p w:rsidR="006067A3" w:rsidRDefault="006067A3" w:rsidP="006067A3">
            <w:pPr>
              <w:jc w:val="center"/>
              <w:rPr>
                <w:b/>
                <w:sz w:val="22"/>
                <w:szCs w:val="24"/>
              </w:rPr>
            </w:pPr>
            <w:r>
              <w:rPr>
                <w:b/>
                <w:sz w:val="22"/>
                <w:szCs w:val="24"/>
              </w:rPr>
              <w:t>в % к итогу</w:t>
            </w:r>
          </w:p>
        </w:tc>
        <w:tc>
          <w:tcPr>
            <w:tcW w:w="965" w:type="dxa"/>
            <w:vAlign w:val="center"/>
          </w:tcPr>
          <w:p w:rsidR="006067A3" w:rsidRDefault="006067A3" w:rsidP="006067A3">
            <w:pPr>
              <w:jc w:val="center"/>
              <w:rPr>
                <w:b/>
                <w:sz w:val="22"/>
                <w:szCs w:val="24"/>
              </w:rPr>
            </w:pPr>
            <w:r>
              <w:rPr>
                <w:b/>
                <w:sz w:val="22"/>
                <w:szCs w:val="24"/>
              </w:rPr>
              <w:t>тыс. руб.</w:t>
            </w:r>
          </w:p>
        </w:tc>
        <w:tc>
          <w:tcPr>
            <w:tcW w:w="1171" w:type="dxa"/>
            <w:vAlign w:val="center"/>
          </w:tcPr>
          <w:p w:rsidR="006067A3" w:rsidRDefault="006067A3" w:rsidP="006067A3">
            <w:pPr>
              <w:jc w:val="center"/>
              <w:rPr>
                <w:b/>
                <w:sz w:val="22"/>
                <w:szCs w:val="24"/>
              </w:rPr>
            </w:pPr>
            <w:r>
              <w:rPr>
                <w:b/>
                <w:sz w:val="22"/>
                <w:szCs w:val="24"/>
              </w:rPr>
              <w:t>в % к итогу</w:t>
            </w:r>
          </w:p>
        </w:tc>
        <w:tc>
          <w:tcPr>
            <w:tcW w:w="965" w:type="dxa"/>
            <w:vAlign w:val="center"/>
          </w:tcPr>
          <w:p w:rsidR="006067A3" w:rsidRDefault="006067A3" w:rsidP="006067A3">
            <w:pPr>
              <w:jc w:val="center"/>
              <w:rPr>
                <w:b/>
                <w:sz w:val="22"/>
                <w:szCs w:val="24"/>
              </w:rPr>
            </w:pPr>
            <w:r>
              <w:rPr>
                <w:b/>
                <w:sz w:val="22"/>
                <w:szCs w:val="24"/>
              </w:rPr>
              <w:t>тыс. руб.</w:t>
            </w:r>
          </w:p>
        </w:tc>
        <w:tc>
          <w:tcPr>
            <w:tcW w:w="1171" w:type="dxa"/>
            <w:vAlign w:val="center"/>
          </w:tcPr>
          <w:p w:rsidR="006067A3" w:rsidRDefault="006067A3" w:rsidP="006067A3">
            <w:pPr>
              <w:jc w:val="center"/>
              <w:rPr>
                <w:b/>
                <w:sz w:val="22"/>
                <w:szCs w:val="24"/>
              </w:rPr>
            </w:pPr>
            <w:r>
              <w:rPr>
                <w:b/>
                <w:sz w:val="22"/>
                <w:szCs w:val="24"/>
              </w:rPr>
              <w:t>в % к итогу</w:t>
            </w:r>
          </w:p>
        </w:tc>
      </w:tr>
      <w:tr w:rsidR="006067A3">
        <w:trPr>
          <w:trHeight w:val="1900"/>
        </w:trPr>
        <w:tc>
          <w:tcPr>
            <w:tcW w:w="3528" w:type="dxa"/>
          </w:tcPr>
          <w:p w:rsidR="006067A3" w:rsidRPr="0053793B" w:rsidRDefault="006067A3" w:rsidP="00626C45">
            <w:pPr>
              <w:jc w:val="both"/>
              <w:rPr>
                <w:b/>
                <w:sz w:val="22"/>
                <w:szCs w:val="24"/>
              </w:rPr>
            </w:pPr>
            <w:r>
              <w:rPr>
                <w:b/>
                <w:sz w:val="22"/>
                <w:szCs w:val="24"/>
              </w:rPr>
              <w:t>Продукция растениеводства:</w:t>
            </w:r>
          </w:p>
          <w:p w:rsidR="006067A3" w:rsidRDefault="006067A3" w:rsidP="00626C45">
            <w:pPr>
              <w:jc w:val="both"/>
              <w:rPr>
                <w:sz w:val="22"/>
                <w:szCs w:val="24"/>
              </w:rPr>
            </w:pPr>
            <w:r>
              <w:rPr>
                <w:sz w:val="22"/>
                <w:szCs w:val="24"/>
              </w:rPr>
              <w:t>Пшеница</w:t>
            </w:r>
          </w:p>
          <w:p w:rsidR="006067A3" w:rsidRDefault="006067A3" w:rsidP="00626C45">
            <w:pPr>
              <w:jc w:val="both"/>
              <w:rPr>
                <w:sz w:val="22"/>
                <w:szCs w:val="24"/>
              </w:rPr>
            </w:pPr>
            <w:r>
              <w:rPr>
                <w:sz w:val="22"/>
                <w:szCs w:val="24"/>
              </w:rPr>
              <w:t>Ячмень</w:t>
            </w:r>
          </w:p>
          <w:p w:rsidR="006067A3" w:rsidRDefault="006067A3" w:rsidP="00626C45">
            <w:pPr>
              <w:jc w:val="both"/>
              <w:rPr>
                <w:sz w:val="22"/>
                <w:szCs w:val="24"/>
              </w:rPr>
            </w:pPr>
            <w:r>
              <w:rPr>
                <w:sz w:val="22"/>
                <w:szCs w:val="24"/>
              </w:rPr>
              <w:t>Овес</w:t>
            </w:r>
          </w:p>
          <w:p w:rsidR="006067A3" w:rsidRDefault="006067A3" w:rsidP="00626C45">
            <w:pPr>
              <w:jc w:val="both"/>
              <w:rPr>
                <w:sz w:val="22"/>
                <w:szCs w:val="24"/>
              </w:rPr>
            </w:pPr>
            <w:r>
              <w:rPr>
                <w:sz w:val="22"/>
                <w:szCs w:val="24"/>
              </w:rPr>
              <w:t>прочие зерновые и зернобобовые</w:t>
            </w:r>
          </w:p>
          <w:p w:rsidR="006067A3" w:rsidRPr="0053793B" w:rsidRDefault="006067A3" w:rsidP="00626C45">
            <w:pPr>
              <w:jc w:val="both"/>
              <w:rPr>
                <w:sz w:val="22"/>
                <w:szCs w:val="24"/>
              </w:rPr>
            </w:pPr>
            <w:r w:rsidRPr="0053793B">
              <w:rPr>
                <w:sz w:val="22"/>
                <w:szCs w:val="24"/>
              </w:rPr>
              <w:t>Подсолнечник</w:t>
            </w:r>
          </w:p>
          <w:p w:rsidR="006067A3" w:rsidRDefault="006067A3" w:rsidP="00626C45">
            <w:pPr>
              <w:jc w:val="both"/>
              <w:rPr>
                <w:b/>
                <w:sz w:val="22"/>
                <w:szCs w:val="24"/>
              </w:rPr>
            </w:pPr>
            <w:r w:rsidRPr="0053793B">
              <w:rPr>
                <w:sz w:val="22"/>
                <w:szCs w:val="24"/>
              </w:rPr>
              <w:t>Прочая продукция растениеводства</w:t>
            </w:r>
            <w:r>
              <w:rPr>
                <w:sz w:val="22"/>
                <w:szCs w:val="24"/>
              </w:rPr>
              <w:t xml:space="preserve"> </w:t>
            </w:r>
          </w:p>
        </w:tc>
        <w:tc>
          <w:tcPr>
            <w:tcW w:w="883" w:type="dxa"/>
            <w:vAlign w:val="center"/>
          </w:tcPr>
          <w:p w:rsidR="006067A3" w:rsidRDefault="006067A3" w:rsidP="006067A3">
            <w:pPr>
              <w:jc w:val="center"/>
              <w:rPr>
                <w:sz w:val="22"/>
                <w:szCs w:val="24"/>
              </w:rPr>
            </w:pPr>
          </w:p>
          <w:p w:rsidR="006067A3" w:rsidRDefault="006067A3" w:rsidP="006067A3">
            <w:pPr>
              <w:jc w:val="center"/>
              <w:rPr>
                <w:sz w:val="22"/>
                <w:szCs w:val="24"/>
              </w:rPr>
            </w:pPr>
            <w:r>
              <w:rPr>
                <w:sz w:val="22"/>
                <w:szCs w:val="24"/>
              </w:rPr>
              <w:t>12792</w:t>
            </w:r>
          </w:p>
          <w:p w:rsidR="006067A3" w:rsidRDefault="006067A3" w:rsidP="006067A3">
            <w:pPr>
              <w:jc w:val="center"/>
              <w:rPr>
                <w:sz w:val="22"/>
                <w:szCs w:val="24"/>
              </w:rPr>
            </w:pPr>
            <w:r>
              <w:rPr>
                <w:sz w:val="22"/>
                <w:szCs w:val="24"/>
              </w:rPr>
              <w:t>1695</w:t>
            </w:r>
          </w:p>
          <w:p w:rsidR="006067A3" w:rsidRDefault="006067A3" w:rsidP="006067A3">
            <w:pPr>
              <w:jc w:val="center"/>
              <w:rPr>
                <w:sz w:val="22"/>
                <w:szCs w:val="24"/>
              </w:rPr>
            </w:pPr>
            <w:r>
              <w:rPr>
                <w:sz w:val="22"/>
                <w:szCs w:val="24"/>
              </w:rPr>
              <w:t>14</w:t>
            </w:r>
          </w:p>
          <w:p w:rsidR="006067A3" w:rsidRDefault="006067A3" w:rsidP="006067A3">
            <w:pPr>
              <w:jc w:val="center"/>
              <w:rPr>
                <w:sz w:val="22"/>
                <w:szCs w:val="24"/>
              </w:rPr>
            </w:pPr>
            <w:r>
              <w:rPr>
                <w:sz w:val="22"/>
                <w:szCs w:val="24"/>
              </w:rPr>
              <w:t>445</w:t>
            </w:r>
          </w:p>
          <w:p w:rsidR="006067A3" w:rsidRDefault="006067A3" w:rsidP="006067A3">
            <w:pPr>
              <w:jc w:val="center"/>
              <w:rPr>
                <w:sz w:val="22"/>
                <w:szCs w:val="24"/>
              </w:rPr>
            </w:pPr>
            <w:r>
              <w:rPr>
                <w:sz w:val="22"/>
                <w:szCs w:val="24"/>
              </w:rPr>
              <w:t>8091</w:t>
            </w:r>
          </w:p>
          <w:p w:rsidR="006067A3" w:rsidRDefault="006067A3" w:rsidP="006067A3">
            <w:pPr>
              <w:jc w:val="center"/>
              <w:rPr>
                <w:sz w:val="22"/>
                <w:szCs w:val="24"/>
              </w:rPr>
            </w:pPr>
            <w:r>
              <w:rPr>
                <w:sz w:val="22"/>
                <w:szCs w:val="24"/>
              </w:rPr>
              <w:t>1302</w:t>
            </w:r>
          </w:p>
          <w:p w:rsidR="006067A3" w:rsidRDefault="006067A3" w:rsidP="006067A3">
            <w:pPr>
              <w:jc w:val="center"/>
              <w:rPr>
                <w:sz w:val="22"/>
                <w:szCs w:val="24"/>
              </w:rPr>
            </w:pPr>
          </w:p>
        </w:tc>
        <w:tc>
          <w:tcPr>
            <w:tcW w:w="1171" w:type="dxa"/>
            <w:vAlign w:val="center"/>
          </w:tcPr>
          <w:p w:rsidR="006067A3" w:rsidRDefault="006067A3" w:rsidP="006067A3">
            <w:pPr>
              <w:jc w:val="center"/>
              <w:rPr>
                <w:sz w:val="22"/>
                <w:szCs w:val="24"/>
              </w:rPr>
            </w:pPr>
          </w:p>
          <w:p w:rsidR="006067A3" w:rsidRDefault="006067A3" w:rsidP="006067A3">
            <w:pPr>
              <w:jc w:val="center"/>
              <w:rPr>
                <w:sz w:val="22"/>
                <w:szCs w:val="24"/>
              </w:rPr>
            </w:pPr>
            <w:r>
              <w:rPr>
                <w:sz w:val="22"/>
                <w:szCs w:val="24"/>
              </w:rPr>
              <w:t>26,3</w:t>
            </w:r>
          </w:p>
          <w:p w:rsidR="006067A3" w:rsidRDefault="006067A3" w:rsidP="006067A3">
            <w:pPr>
              <w:jc w:val="center"/>
              <w:rPr>
                <w:sz w:val="22"/>
                <w:szCs w:val="24"/>
              </w:rPr>
            </w:pPr>
            <w:r>
              <w:rPr>
                <w:sz w:val="22"/>
                <w:szCs w:val="24"/>
              </w:rPr>
              <w:t>3,5</w:t>
            </w:r>
          </w:p>
          <w:p w:rsidR="006067A3" w:rsidRDefault="006067A3" w:rsidP="006067A3">
            <w:pPr>
              <w:jc w:val="center"/>
              <w:rPr>
                <w:sz w:val="22"/>
                <w:szCs w:val="24"/>
              </w:rPr>
            </w:pPr>
            <w:r>
              <w:rPr>
                <w:sz w:val="22"/>
                <w:szCs w:val="24"/>
              </w:rPr>
              <w:t>0,02</w:t>
            </w:r>
          </w:p>
          <w:p w:rsidR="006067A3" w:rsidRDefault="006067A3" w:rsidP="006067A3">
            <w:pPr>
              <w:jc w:val="center"/>
              <w:rPr>
                <w:sz w:val="22"/>
                <w:szCs w:val="24"/>
              </w:rPr>
            </w:pPr>
            <w:r>
              <w:rPr>
                <w:sz w:val="22"/>
                <w:szCs w:val="24"/>
              </w:rPr>
              <w:t>0,9</w:t>
            </w:r>
          </w:p>
          <w:p w:rsidR="006067A3" w:rsidRDefault="006067A3" w:rsidP="006067A3">
            <w:pPr>
              <w:jc w:val="center"/>
              <w:rPr>
                <w:sz w:val="22"/>
                <w:szCs w:val="24"/>
              </w:rPr>
            </w:pPr>
            <w:r>
              <w:rPr>
                <w:sz w:val="22"/>
                <w:szCs w:val="24"/>
              </w:rPr>
              <w:t>16,6</w:t>
            </w:r>
          </w:p>
          <w:p w:rsidR="006067A3" w:rsidRDefault="006067A3" w:rsidP="006067A3">
            <w:pPr>
              <w:jc w:val="center"/>
              <w:rPr>
                <w:sz w:val="22"/>
                <w:szCs w:val="24"/>
              </w:rPr>
            </w:pPr>
            <w:r>
              <w:rPr>
                <w:sz w:val="22"/>
                <w:szCs w:val="24"/>
              </w:rPr>
              <w:t>2,6</w:t>
            </w:r>
          </w:p>
        </w:tc>
        <w:tc>
          <w:tcPr>
            <w:tcW w:w="965" w:type="dxa"/>
            <w:vAlign w:val="center"/>
          </w:tcPr>
          <w:p w:rsidR="006067A3" w:rsidRDefault="006067A3" w:rsidP="006067A3">
            <w:pPr>
              <w:jc w:val="center"/>
              <w:rPr>
                <w:sz w:val="22"/>
                <w:szCs w:val="24"/>
              </w:rPr>
            </w:pPr>
            <w:r>
              <w:rPr>
                <w:sz w:val="22"/>
                <w:szCs w:val="24"/>
              </w:rPr>
              <w:t>3918</w:t>
            </w:r>
          </w:p>
          <w:p w:rsidR="006067A3" w:rsidRDefault="006067A3" w:rsidP="006067A3">
            <w:pPr>
              <w:jc w:val="center"/>
              <w:rPr>
                <w:sz w:val="22"/>
                <w:szCs w:val="24"/>
              </w:rPr>
            </w:pPr>
            <w:r>
              <w:rPr>
                <w:sz w:val="22"/>
                <w:szCs w:val="24"/>
              </w:rPr>
              <w:t>1344</w:t>
            </w:r>
          </w:p>
          <w:p w:rsidR="006067A3" w:rsidRDefault="006067A3" w:rsidP="006067A3">
            <w:pPr>
              <w:jc w:val="center"/>
              <w:rPr>
                <w:sz w:val="22"/>
                <w:szCs w:val="24"/>
              </w:rPr>
            </w:pPr>
            <w:r>
              <w:rPr>
                <w:sz w:val="22"/>
                <w:szCs w:val="24"/>
              </w:rPr>
              <w:t>10</w:t>
            </w:r>
          </w:p>
          <w:p w:rsidR="006067A3" w:rsidRDefault="006067A3" w:rsidP="006067A3">
            <w:pPr>
              <w:jc w:val="center"/>
              <w:rPr>
                <w:sz w:val="22"/>
                <w:szCs w:val="24"/>
              </w:rPr>
            </w:pPr>
            <w:r>
              <w:rPr>
                <w:sz w:val="22"/>
                <w:szCs w:val="24"/>
              </w:rPr>
              <w:t>280</w:t>
            </w:r>
          </w:p>
          <w:p w:rsidR="006067A3" w:rsidRDefault="006067A3" w:rsidP="006067A3">
            <w:pPr>
              <w:jc w:val="center"/>
              <w:rPr>
                <w:sz w:val="22"/>
                <w:szCs w:val="24"/>
              </w:rPr>
            </w:pPr>
            <w:r>
              <w:rPr>
                <w:sz w:val="22"/>
                <w:szCs w:val="24"/>
              </w:rPr>
              <w:t>5079</w:t>
            </w:r>
          </w:p>
          <w:p w:rsidR="006067A3" w:rsidRDefault="006067A3" w:rsidP="006067A3">
            <w:pPr>
              <w:jc w:val="center"/>
              <w:rPr>
                <w:sz w:val="22"/>
                <w:szCs w:val="24"/>
              </w:rPr>
            </w:pPr>
            <w:r>
              <w:rPr>
                <w:sz w:val="22"/>
                <w:szCs w:val="24"/>
              </w:rPr>
              <w:t>1188</w:t>
            </w:r>
          </w:p>
        </w:tc>
        <w:tc>
          <w:tcPr>
            <w:tcW w:w="1171" w:type="dxa"/>
            <w:vAlign w:val="center"/>
          </w:tcPr>
          <w:p w:rsidR="006067A3" w:rsidRDefault="006067A3" w:rsidP="006067A3">
            <w:pPr>
              <w:jc w:val="center"/>
              <w:rPr>
                <w:sz w:val="22"/>
                <w:szCs w:val="24"/>
              </w:rPr>
            </w:pPr>
          </w:p>
          <w:p w:rsidR="006067A3" w:rsidRDefault="006067A3" w:rsidP="006067A3">
            <w:pPr>
              <w:jc w:val="center"/>
              <w:rPr>
                <w:sz w:val="22"/>
                <w:szCs w:val="24"/>
              </w:rPr>
            </w:pPr>
            <w:r>
              <w:rPr>
                <w:sz w:val="22"/>
                <w:szCs w:val="24"/>
              </w:rPr>
              <w:t>10,2</w:t>
            </w:r>
          </w:p>
          <w:p w:rsidR="006067A3" w:rsidRDefault="006067A3" w:rsidP="006067A3">
            <w:pPr>
              <w:jc w:val="center"/>
              <w:rPr>
                <w:sz w:val="22"/>
                <w:szCs w:val="24"/>
              </w:rPr>
            </w:pPr>
            <w:r>
              <w:rPr>
                <w:sz w:val="22"/>
                <w:szCs w:val="24"/>
              </w:rPr>
              <w:t>3,5</w:t>
            </w:r>
          </w:p>
          <w:p w:rsidR="006067A3" w:rsidRDefault="006067A3" w:rsidP="006067A3">
            <w:pPr>
              <w:jc w:val="center"/>
              <w:rPr>
                <w:sz w:val="22"/>
                <w:szCs w:val="24"/>
              </w:rPr>
            </w:pPr>
            <w:r>
              <w:rPr>
                <w:sz w:val="22"/>
                <w:szCs w:val="24"/>
              </w:rPr>
              <w:t>0,03</w:t>
            </w:r>
          </w:p>
          <w:p w:rsidR="006067A3" w:rsidRDefault="006067A3" w:rsidP="006067A3">
            <w:pPr>
              <w:jc w:val="center"/>
              <w:rPr>
                <w:sz w:val="22"/>
                <w:szCs w:val="24"/>
              </w:rPr>
            </w:pPr>
            <w:r>
              <w:rPr>
                <w:sz w:val="22"/>
                <w:szCs w:val="24"/>
              </w:rPr>
              <w:t>0,7</w:t>
            </w:r>
          </w:p>
          <w:p w:rsidR="006067A3" w:rsidRDefault="006067A3" w:rsidP="006067A3">
            <w:pPr>
              <w:jc w:val="center"/>
              <w:rPr>
                <w:sz w:val="22"/>
                <w:szCs w:val="24"/>
              </w:rPr>
            </w:pPr>
            <w:r>
              <w:rPr>
                <w:sz w:val="22"/>
                <w:szCs w:val="24"/>
              </w:rPr>
              <w:t>13,2</w:t>
            </w:r>
          </w:p>
          <w:p w:rsidR="006067A3" w:rsidRDefault="006067A3" w:rsidP="006067A3">
            <w:pPr>
              <w:jc w:val="center"/>
              <w:rPr>
                <w:sz w:val="22"/>
                <w:szCs w:val="24"/>
              </w:rPr>
            </w:pPr>
            <w:r>
              <w:rPr>
                <w:sz w:val="22"/>
                <w:szCs w:val="24"/>
              </w:rPr>
              <w:t>3,1</w:t>
            </w:r>
          </w:p>
        </w:tc>
        <w:tc>
          <w:tcPr>
            <w:tcW w:w="965" w:type="dxa"/>
            <w:vAlign w:val="center"/>
          </w:tcPr>
          <w:p w:rsidR="006067A3" w:rsidRDefault="006067A3" w:rsidP="006067A3">
            <w:pPr>
              <w:jc w:val="center"/>
              <w:rPr>
                <w:sz w:val="22"/>
                <w:szCs w:val="24"/>
              </w:rPr>
            </w:pPr>
          </w:p>
          <w:p w:rsidR="006067A3" w:rsidRDefault="006067A3" w:rsidP="006067A3">
            <w:pPr>
              <w:jc w:val="center"/>
              <w:rPr>
                <w:sz w:val="22"/>
                <w:szCs w:val="24"/>
              </w:rPr>
            </w:pPr>
            <w:r>
              <w:rPr>
                <w:sz w:val="22"/>
                <w:szCs w:val="24"/>
              </w:rPr>
              <w:t>-</w:t>
            </w:r>
          </w:p>
          <w:p w:rsidR="006067A3" w:rsidRDefault="006067A3" w:rsidP="006067A3">
            <w:pPr>
              <w:jc w:val="center"/>
              <w:rPr>
                <w:sz w:val="22"/>
                <w:szCs w:val="24"/>
              </w:rPr>
            </w:pPr>
            <w:r>
              <w:rPr>
                <w:sz w:val="22"/>
                <w:szCs w:val="24"/>
              </w:rPr>
              <w:t>792</w:t>
            </w:r>
          </w:p>
          <w:p w:rsidR="006067A3" w:rsidRDefault="006067A3" w:rsidP="006067A3">
            <w:pPr>
              <w:jc w:val="center"/>
              <w:rPr>
                <w:sz w:val="22"/>
                <w:szCs w:val="24"/>
              </w:rPr>
            </w:pPr>
            <w:r>
              <w:rPr>
                <w:sz w:val="22"/>
                <w:szCs w:val="24"/>
              </w:rPr>
              <w:t>18</w:t>
            </w:r>
          </w:p>
          <w:p w:rsidR="006067A3" w:rsidRDefault="006067A3" w:rsidP="006067A3">
            <w:pPr>
              <w:jc w:val="center"/>
              <w:rPr>
                <w:sz w:val="22"/>
                <w:szCs w:val="24"/>
              </w:rPr>
            </w:pPr>
            <w:r>
              <w:rPr>
                <w:sz w:val="22"/>
                <w:szCs w:val="24"/>
              </w:rPr>
              <w:t>-</w:t>
            </w:r>
          </w:p>
          <w:p w:rsidR="006067A3" w:rsidRDefault="006067A3" w:rsidP="006067A3">
            <w:pPr>
              <w:jc w:val="center"/>
              <w:rPr>
                <w:sz w:val="22"/>
                <w:szCs w:val="24"/>
              </w:rPr>
            </w:pPr>
            <w:r>
              <w:rPr>
                <w:sz w:val="22"/>
                <w:szCs w:val="24"/>
              </w:rPr>
              <w:t>428</w:t>
            </w:r>
          </w:p>
          <w:p w:rsidR="006067A3" w:rsidRDefault="006067A3" w:rsidP="006067A3">
            <w:pPr>
              <w:jc w:val="center"/>
              <w:rPr>
                <w:sz w:val="22"/>
                <w:szCs w:val="24"/>
              </w:rPr>
            </w:pPr>
            <w:r>
              <w:rPr>
                <w:sz w:val="22"/>
                <w:szCs w:val="24"/>
              </w:rPr>
              <w:t>1450</w:t>
            </w:r>
          </w:p>
          <w:p w:rsidR="006067A3" w:rsidRDefault="006067A3" w:rsidP="006067A3">
            <w:pPr>
              <w:jc w:val="center"/>
              <w:rPr>
                <w:sz w:val="22"/>
                <w:szCs w:val="24"/>
              </w:rPr>
            </w:pPr>
          </w:p>
        </w:tc>
        <w:tc>
          <w:tcPr>
            <w:tcW w:w="1171" w:type="dxa"/>
            <w:vAlign w:val="center"/>
          </w:tcPr>
          <w:p w:rsidR="006067A3" w:rsidRDefault="006067A3" w:rsidP="006067A3">
            <w:pPr>
              <w:jc w:val="center"/>
              <w:rPr>
                <w:sz w:val="22"/>
                <w:szCs w:val="24"/>
              </w:rPr>
            </w:pPr>
          </w:p>
          <w:p w:rsidR="006067A3" w:rsidRDefault="006067A3" w:rsidP="006067A3">
            <w:pPr>
              <w:jc w:val="center"/>
              <w:rPr>
                <w:sz w:val="22"/>
                <w:szCs w:val="24"/>
              </w:rPr>
            </w:pPr>
            <w:r>
              <w:rPr>
                <w:sz w:val="22"/>
                <w:szCs w:val="24"/>
              </w:rPr>
              <w:t>-</w:t>
            </w:r>
          </w:p>
          <w:p w:rsidR="006067A3" w:rsidRDefault="006067A3" w:rsidP="006067A3">
            <w:pPr>
              <w:jc w:val="center"/>
              <w:rPr>
                <w:sz w:val="22"/>
                <w:szCs w:val="24"/>
              </w:rPr>
            </w:pPr>
            <w:r>
              <w:rPr>
                <w:sz w:val="22"/>
                <w:szCs w:val="24"/>
              </w:rPr>
              <w:t>7,1</w:t>
            </w:r>
          </w:p>
          <w:p w:rsidR="006067A3" w:rsidRDefault="006067A3" w:rsidP="006067A3">
            <w:pPr>
              <w:jc w:val="center"/>
              <w:rPr>
                <w:sz w:val="22"/>
                <w:szCs w:val="24"/>
              </w:rPr>
            </w:pPr>
            <w:r>
              <w:rPr>
                <w:sz w:val="22"/>
                <w:szCs w:val="24"/>
              </w:rPr>
              <w:t>0,5</w:t>
            </w:r>
          </w:p>
          <w:p w:rsidR="006067A3" w:rsidRDefault="006067A3" w:rsidP="006067A3">
            <w:pPr>
              <w:jc w:val="center"/>
              <w:rPr>
                <w:sz w:val="22"/>
                <w:szCs w:val="24"/>
              </w:rPr>
            </w:pPr>
            <w:r>
              <w:rPr>
                <w:sz w:val="22"/>
                <w:szCs w:val="24"/>
              </w:rPr>
              <w:t>-</w:t>
            </w:r>
          </w:p>
          <w:p w:rsidR="006067A3" w:rsidRDefault="006067A3" w:rsidP="006067A3">
            <w:pPr>
              <w:jc w:val="center"/>
              <w:rPr>
                <w:sz w:val="22"/>
                <w:szCs w:val="24"/>
              </w:rPr>
            </w:pPr>
            <w:r>
              <w:rPr>
                <w:sz w:val="22"/>
                <w:szCs w:val="24"/>
              </w:rPr>
              <w:t>3,9</w:t>
            </w:r>
          </w:p>
          <w:p w:rsidR="006067A3" w:rsidRDefault="006067A3" w:rsidP="006067A3">
            <w:pPr>
              <w:jc w:val="center"/>
              <w:rPr>
                <w:sz w:val="22"/>
                <w:szCs w:val="24"/>
              </w:rPr>
            </w:pPr>
            <w:r>
              <w:rPr>
                <w:sz w:val="22"/>
                <w:szCs w:val="24"/>
              </w:rPr>
              <w:t>13,1</w:t>
            </w:r>
          </w:p>
        </w:tc>
      </w:tr>
      <w:tr w:rsidR="006067A3">
        <w:tc>
          <w:tcPr>
            <w:tcW w:w="3528" w:type="dxa"/>
          </w:tcPr>
          <w:p w:rsidR="006067A3" w:rsidRDefault="006067A3" w:rsidP="00626C45">
            <w:pPr>
              <w:jc w:val="both"/>
              <w:rPr>
                <w:b/>
                <w:sz w:val="22"/>
                <w:szCs w:val="24"/>
              </w:rPr>
            </w:pPr>
            <w:r>
              <w:rPr>
                <w:b/>
                <w:sz w:val="22"/>
                <w:szCs w:val="24"/>
              </w:rPr>
              <w:t>ИТОГО ПО РАСТЕНИЕВОДСТВУ</w:t>
            </w:r>
          </w:p>
        </w:tc>
        <w:tc>
          <w:tcPr>
            <w:tcW w:w="883" w:type="dxa"/>
            <w:vAlign w:val="center"/>
          </w:tcPr>
          <w:p w:rsidR="006067A3" w:rsidRDefault="006067A3" w:rsidP="006067A3">
            <w:pPr>
              <w:jc w:val="center"/>
              <w:rPr>
                <w:sz w:val="22"/>
                <w:szCs w:val="24"/>
              </w:rPr>
            </w:pPr>
            <w:r>
              <w:rPr>
                <w:sz w:val="22"/>
                <w:szCs w:val="24"/>
              </w:rPr>
              <w:t>24339</w:t>
            </w:r>
          </w:p>
        </w:tc>
        <w:tc>
          <w:tcPr>
            <w:tcW w:w="1171" w:type="dxa"/>
            <w:vAlign w:val="center"/>
          </w:tcPr>
          <w:p w:rsidR="006067A3" w:rsidRDefault="006067A3" w:rsidP="006067A3">
            <w:pPr>
              <w:jc w:val="center"/>
              <w:rPr>
                <w:sz w:val="22"/>
                <w:szCs w:val="24"/>
              </w:rPr>
            </w:pPr>
            <w:r>
              <w:rPr>
                <w:sz w:val="22"/>
                <w:szCs w:val="24"/>
              </w:rPr>
              <w:t>50,03</w:t>
            </w:r>
          </w:p>
        </w:tc>
        <w:tc>
          <w:tcPr>
            <w:tcW w:w="965" w:type="dxa"/>
            <w:vAlign w:val="center"/>
          </w:tcPr>
          <w:p w:rsidR="006067A3" w:rsidRDefault="006067A3" w:rsidP="006067A3">
            <w:pPr>
              <w:jc w:val="center"/>
              <w:rPr>
                <w:sz w:val="22"/>
                <w:szCs w:val="24"/>
              </w:rPr>
            </w:pPr>
            <w:r>
              <w:rPr>
                <w:sz w:val="22"/>
                <w:szCs w:val="24"/>
              </w:rPr>
              <w:t>11819</w:t>
            </w:r>
          </w:p>
        </w:tc>
        <w:tc>
          <w:tcPr>
            <w:tcW w:w="1171" w:type="dxa"/>
            <w:vAlign w:val="center"/>
          </w:tcPr>
          <w:p w:rsidR="006067A3" w:rsidRDefault="006067A3" w:rsidP="006067A3">
            <w:pPr>
              <w:jc w:val="center"/>
              <w:rPr>
                <w:sz w:val="22"/>
                <w:szCs w:val="24"/>
              </w:rPr>
            </w:pPr>
            <w:r>
              <w:rPr>
                <w:sz w:val="22"/>
                <w:szCs w:val="24"/>
              </w:rPr>
              <w:t>30,7</w:t>
            </w:r>
          </w:p>
        </w:tc>
        <w:tc>
          <w:tcPr>
            <w:tcW w:w="965" w:type="dxa"/>
            <w:vAlign w:val="center"/>
          </w:tcPr>
          <w:p w:rsidR="006067A3" w:rsidRDefault="006067A3" w:rsidP="006067A3">
            <w:pPr>
              <w:jc w:val="center"/>
              <w:rPr>
                <w:sz w:val="22"/>
                <w:szCs w:val="24"/>
              </w:rPr>
            </w:pPr>
            <w:r>
              <w:rPr>
                <w:sz w:val="22"/>
                <w:szCs w:val="24"/>
              </w:rPr>
              <w:t>2668</w:t>
            </w:r>
          </w:p>
        </w:tc>
        <w:tc>
          <w:tcPr>
            <w:tcW w:w="1171" w:type="dxa"/>
            <w:vAlign w:val="center"/>
          </w:tcPr>
          <w:p w:rsidR="006067A3" w:rsidRDefault="006067A3" w:rsidP="006067A3">
            <w:pPr>
              <w:jc w:val="center"/>
              <w:rPr>
                <w:sz w:val="22"/>
                <w:szCs w:val="24"/>
              </w:rPr>
            </w:pPr>
            <w:r>
              <w:rPr>
                <w:sz w:val="22"/>
                <w:szCs w:val="24"/>
              </w:rPr>
              <w:t>24,2</w:t>
            </w:r>
          </w:p>
        </w:tc>
      </w:tr>
      <w:tr w:rsidR="006067A3">
        <w:trPr>
          <w:trHeight w:val="1539"/>
        </w:trPr>
        <w:tc>
          <w:tcPr>
            <w:tcW w:w="3528" w:type="dxa"/>
          </w:tcPr>
          <w:p w:rsidR="006067A3" w:rsidRPr="0053793B" w:rsidRDefault="006067A3" w:rsidP="00626C45">
            <w:pPr>
              <w:jc w:val="both"/>
              <w:rPr>
                <w:b/>
                <w:sz w:val="22"/>
                <w:szCs w:val="24"/>
              </w:rPr>
            </w:pPr>
            <w:r>
              <w:rPr>
                <w:b/>
                <w:sz w:val="22"/>
                <w:szCs w:val="24"/>
              </w:rPr>
              <w:t>Продукция животноводства:</w:t>
            </w:r>
          </w:p>
          <w:p w:rsidR="006067A3" w:rsidRDefault="006067A3" w:rsidP="00626C45">
            <w:pPr>
              <w:jc w:val="both"/>
              <w:rPr>
                <w:sz w:val="22"/>
                <w:szCs w:val="24"/>
              </w:rPr>
            </w:pPr>
            <w:r>
              <w:rPr>
                <w:sz w:val="22"/>
                <w:szCs w:val="24"/>
              </w:rPr>
              <w:t>КРС</w:t>
            </w:r>
          </w:p>
          <w:p w:rsidR="006067A3" w:rsidRDefault="006067A3" w:rsidP="00626C45">
            <w:pPr>
              <w:jc w:val="both"/>
              <w:rPr>
                <w:sz w:val="22"/>
                <w:szCs w:val="24"/>
              </w:rPr>
            </w:pPr>
            <w:r>
              <w:rPr>
                <w:sz w:val="22"/>
                <w:szCs w:val="24"/>
              </w:rPr>
              <w:t>Свиньи</w:t>
            </w:r>
          </w:p>
          <w:p w:rsidR="006067A3" w:rsidRDefault="006067A3" w:rsidP="00626C45">
            <w:pPr>
              <w:jc w:val="both"/>
              <w:rPr>
                <w:sz w:val="22"/>
                <w:szCs w:val="24"/>
              </w:rPr>
            </w:pPr>
            <w:r>
              <w:rPr>
                <w:sz w:val="22"/>
                <w:szCs w:val="24"/>
              </w:rPr>
              <w:t>Лошади</w:t>
            </w:r>
          </w:p>
          <w:p w:rsidR="006067A3" w:rsidRPr="00D82A41" w:rsidRDefault="006067A3" w:rsidP="00626C45">
            <w:pPr>
              <w:jc w:val="both"/>
              <w:rPr>
                <w:sz w:val="22"/>
                <w:szCs w:val="24"/>
              </w:rPr>
            </w:pPr>
            <w:r>
              <w:rPr>
                <w:sz w:val="22"/>
                <w:szCs w:val="24"/>
              </w:rPr>
              <w:t>Молоко</w:t>
            </w:r>
          </w:p>
        </w:tc>
        <w:tc>
          <w:tcPr>
            <w:tcW w:w="883" w:type="dxa"/>
            <w:vAlign w:val="center"/>
          </w:tcPr>
          <w:p w:rsidR="006067A3" w:rsidRDefault="006067A3" w:rsidP="006067A3">
            <w:pPr>
              <w:jc w:val="center"/>
              <w:rPr>
                <w:sz w:val="22"/>
                <w:szCs w:val="24"/>
              </w:rPr>
            </w:pPr>
          </w:p>
          <w:p w:rsidR="006067A3" w:rsidRDefault="006067A3" w:rsidP="006067A3">
            <w:pPr>
              <w:jc w:val="center"/>
              <w:rPr>
                <w:sz w:val="22"/>
                <w:szCs w:val="24"/>
              </w:rPr>
            </w:pPr>
            <w:r>
              <w:rPr>
                <w:sz w:val="22"/>
                <w:szCs w:val="24"/>
              </w:rPr>
              <w:t>5356</w:t>
            </w:r>
          </w:p>
          <w:p w:rsidR="006067A3" w:rsidRDefault="006067A3" w:rsidP="006067A3">
            <w:pPr>
              <w:jc w:val="center"/>
              <w:rPr>
                <w:sz w:val="22"/>
                <w:szCs w:val="24"/>
              </w:rPr>
            </w:pPr>
            <w:r>
              <w:rPr>
                <w:sz w:val="22"/>
                <w:szCs w:val="24"/>
              </w:rPr>
              <w:t>696</w:t>
            </w:r>
          </w:p>
          <w:p w:rsidR="006067A3" w:rsidRDefault="006067A3" w:rsidP="006067A3">
            <w:pPr>
              <w:jc w:val="center"/>
              <w:rPr>
                <w:sz w:val="22"/>
                <w:szCs w:val="24"/>
              </w:rPr>
            </w:pPr>
            <w:r>
              <w:rPr>
                <w:sz w:val="22"/>
                <w:szCs w:val="24"/>
              </w:rPr>
              <w:t>33</w:t>
            </w:r>
          </w:p>
          <w:p w:rsidR="006067A3" w:rsidRDefault="006067A3" w:rsidP="006067A3">
            <w:pPr>
              <w:jc w:val="center"/>
              <w:rPr>
                <w:sz w:val="22"/>
                <w:szCs w:val="24"/>
              </w:rPr>
            </w:pPr>
            <w:r>
              <w:rPr>
                <w:sz w:val="22"/>
                <w:szCs w:val="24"/>
              </w:rPr>
              <w:t>18265</w:t>
            </w:r>
          </w:p>
          <w:p w:rsidR="006067A3" w:rsidRDefault="006067A3" w:rsidP="006067A3">
            <w:pPr>
              <w:jc w:val="center"/>
              <w:rPr>
                <w:sz w:val="22"/>
                <w:szCs w:val="24"/>
              </w:rPr>
            </w:pPr>
          </w:p>
        </w:tc>
        <w:tc>
          <w:tcPr>
            <w:tcW w:w="1171" w:type="dxa"/>
            <w:vAlign w:val="center"/>
          </w:tcPr>
          <w:p w:rsidR="006067A3" w:rsidRDefault="006067A3" w:rsidP="006067A3">
            <w:pPr>
              <w:jc w:val="center"/>
              <w:rPr>
                <w:sz w:val="22"/>
                <w:szCs w:val="24"/>
              </w:rPr>
            </w:pPr>
          </w:p>
          <w:p w:rsidR="006067A3" w:rsidRDefault="006067A3" w:rsidP="006067A3">
            <w:pPr>
              <w:jc w:val="center"/>
              <w:rPr>
                <w:sz w:val="22"/>
                <w:szCs w:val="24"/>
              </w:rPr>
            </w:pPr>
            <w:r>
              <w:rPr>
                <w:sz w:val="22"/>
                <w:szCs w:val="24"/>
              </w:rPr>
              <w:t>11,0</w:t>
            </w:r>
          </w:p>
          <w:p w:rsidR="006067A3" w:rsidRDefault="006067A3" w:rsidP="006067A3">
            <w:pPr>
              <w:jc w:val="center"/>
              <w:rPr>
                <w:sz w:val="22"/>
                <w:szCs w:val="24"/>
              </w:rPr>
            </w:pPr>
            <w:r>
              <w:rPr>
                <w:sz w:val="22"/>
                <w:szCs w:val="24"/>
              </w:rPr>
              <w:t>1,4</w:t>
            </w:r>
          </w:p>
          <w:p w:rsidR="006067A3" w:rsidRDefault="006067A3" w:rsidP="006067A3">
            <w:pPr>
              <w:jc w:val="center"/>
              <w:rPr>
                <w:sz w:val="22"/>
                <w:szCs w:val="24"/>
              </w:rPr>
            </w:pPr>
            <w:r>
              <w:rPr>
                <w:sz w:val="22"/>
                <w:szCs w:val="24"/>
              </w:rPr>
              <w:t>0,07</w:t>
            </w:r>
          </w:p>
          <w:p w:rsidR="006067A3" w:rsidRDefault="006067A3" w:rsidP="006067A3">
            <w:pPr>
              <w:jc w:val="center"/>
              <w:rPr>
                <w:sz w:val="22"/>
                <w:szCs w:val="24"/>
              </w:rPr>
            </w:pPr>
            <w:r>
              <w:rPr>
                <w:sz w:val="22"/>
                <w:szCs w:val="24"/>
              </w:rPr>
              <w:t>37,5</w:t>
            </w:r>
          </w:p>
          <w:p w:rsidR="006067A3" w:rsidRDefault="006067A3" w:rsidP="006067A3">
            <w:pPr>
              <w:jc w:val="center"/>
              <w:rPr>
                <w:sz w:val="22"/>
                <w:szCs w:val="24"/>
              </w:rPr>
            </w:pPr>
          </w:p>
        </w:tc>
        <w:tc>
          <w:tcPr>
            <w:tcW w:w="965" w:type="dxa"/>
            <w:vAlign w:val="center"/>
          </w:tcPr>
          <w:p w:rsidR="006067A3" w:rsidRDefault="006067A3" w:rsidP="006067A3">
            <w:pPr>
              <w:jc w:val="center"/>
              <w:rPr>
                <w:sz w:val="22"/>
                <w:szCs w:val="24"/>
              </w:rPr>
            </w:pPr>
            <w:r>
              <w:rPr>
                <w:sz w:val="22"/>
                <w:szCs w:val="24"/>
              </w:rPr>
              <w:t>6495</w:t>
            </w:r>
          </w:p>
          <w:p w:rsidR="006067A3" w:rsidRDefault="006067A3" w:rsidP="006067A3">
            <w:pPr>
              <w:jc w:val="center"/>
              <w:rPr>
                <w:sz w:val="22"/>
                <w:szCs w:val="24"/>
              </w:rPr>
            </w:pPr>
            <w:r>
              <w:rPr>
                <w:sz w:val="22"/>
                <w:szCs w:val="24"/>
              </w:rPr>
              <w:t>1381</w:t>
            </w:r>
          </w:p>
          <w:p w:rsidR="006067A3" w:rsidRDefault="006067A3" w:rsidP="006067A3">
            <w:pPr>
              <w:jc w:val="center"/>
              <w:rPr>
                <w:sz w:val="22"/>
                <w:szCs w:val="24"/>
              </w:rPr>
            </w:pPr>
            <w:r>
              <w:rPr>
                <w:sz w:val="22"/>
                <w:szCs w:val="24"/>
              </w:rPr>
              <w:t>25</w:t>
            </w:r>
          </w:p>
          <w:p w:rsidR="006067A3" w:rsidRDefault="006067A3" w:rsidP="006067A3">
            <w:pPr>
              <w:jc w:val="center"/>
              <w:rPr>
                <w:sz w:val="22"/>
                <w:szCs w:val="24"/>
              </w:rPr>
            </w:pPr>
            <w:r>
              <w:rPr>
                <w:sz w:val="22"/>
                <w:szCs w:val="24"/>
              </w:rPr>
              <w:t>18803</w:t>
            </w:r>
          </w:p>
        </w:tc>
        <w:tc>
          <w:tcPr>
            <w:tcW w:w="1171" w:type="dxa"/>
            <w:vAlign w:val="center"/>
          </w:tcPr>
          <w:p w:rsidR="006067A3" w:rsidRDefault="006067A3" w:rsidP="006067A3">
            <w:pPr>
              <w:jc w:val="center"/>
              <w:rPr>
                <w:sz w:val="22"/>
                <w:szCs w:val="24"/>
              </w:rPr>
            </w:pPr>
            <w:r>
              <w:rPr>
                <w:sz w:val="22"/>
                <w:szCs w:val="24"/>
              </w:rPr>
              <w:t>16,7</w:t>
            </w:r>
          </w:p>
          <w:p w:rsidR="006067A3" w:rsidRDefault="006067A3" w:rsidP="006067A3">
            <w:pPr>
              <w:jc w:val="center"/>
              <w:rPr>
                <w:sz w:val="22"/>
                <w:szCs w:val="24"/>
              </w:rPr>
            </w:pPr>
            <w:r>
              <w:rPr>
                <w:sz w:val="22"/>
                <w:szCs w:val="24"/>
              </w:rPr>
              <w:t>3,7</w:t>
            </w:r>
          </w:p>
          <w:p w:rsidR="006067A3" w:rsidRDefault="006067A3" w:rsidP="006067A3">
            <w:pPr>
              <w:jc w:val="center"/>
              <w:rPr>
                <w:sz w:val="22"/>
                <w:szCs w:val="24"/>
              </w:rPr>
            </w:pPr>
            <w:r>
              <w:rPr>
                <w:sz w:val="22"/>
                <w:szCs w:val="24"/>
              </w:rPr>
              <w:t>0,06</w:t>
            </w:r>
          </w:p>
          <w:p w:rsidR="006067A3" w:rsidRDefault="006067A3" w:rsidP="006067A3">
            <w:pPr>
              <w:jc w:val="center"/>
              <w:rPr>
                <w:sz w:val="22"/>
                <w:szCs w:val="24"/>
              </w:rPr>
            </w:pPr>
            <w:r>
              <w:rPr>
                <w:sz w:val="22"/>
                <w:szCs w:val="24"/>
              </w:rPr>
              <w:t>48,8</w:t>
            </w:r>
          </w:p>
        </w:tc>
        <w:tc>
          <w:tcPr>
            <w:tcW w:w="965" w:type="dxa"/>
            <w:vAlign w:val="center"/>
          </w:tcPr>
          <w:p w:rsidR="006067A3" w:rsidRDefault="006067A3" w:rsidP="006067A3">
            <w:pPr>
              <w:jc w:val="center"/>
              <w:rPr>
                <w:sz w:val="22"/>
                <w:szCs w:val="24"/>
              </w:rPr>
            </w:pPr>
          </w:p>
          <w:p w:rsidR="006067A3" w:rsidRDefault="006067A3" w:rsidP="006067A3">
            <w:pPr>
              <w:jc w:val="center"/>
              <w:rPr>
                <w:sz w:val="22"/>
                <w:szCs w:val="24"/>
              </w:rPr>
            </w:pPr>
            <w:r>
              <w:rPr>
                <w:sz w:val="22"/>
                <w:szCs w:val="24"/>
              </w:rPr>
              <w:t>3379</w:t>
            </w:r>
          </w:p>
          <w:p w:rsidR="006067A3" w:rsidRDefault="006067A3" w:rsidP="006067A3">
            <w:pPr>
              <w:jc w:val="center"/>
              <w:rPr>
                <w:sz w:val="22"/>
                <w:szCs w:val="24"/>
              </w:rPr>
            </w:pPr>
            <w:r>
              <w:rPr>
                <w:sz w:val="22"/>
                <w:szCs w:val="24"/>
              </w:rPr>
              <w:t>-</w:t>
            </w:r>
          </w:p>
          <w:p w:rsidR="006067A3" w:rsidRDefault="006067A3" w:rsidP="006067A3">
            <w:pPr>
              <w:jc w:val="center"/>
              <w:rPr>
                <w:sz w:val="22"/>
                <w:szCs w:val="24"/>
              </w:rPr>
            </w:pPr>
            <w:r>
              <w:rPr>
                <w:sz w:val="22"/>
                <w:szCs w:val="24"/>
              </w:rPr>
              <w:t>43</w:t>
            </w:r>
          </w:p>
          <w:p w:rsidR="006067A3" w:rsidRDefault="006067A3" w:rsidP="006067A3">
            <w:pPr>
              <w:jc w:val="center"/>
              <w:rPr>
                <w:sz w:val="22"/>
                <w:szCs w:val="24"/>
              </w:rPr>
            </w:pPr>
            <w:r>
              <w:rPr>
                <w:sz w:val="22"/>
                <w:szCs w:val="24"/>
              </w:rPr>
              <w:t>4994</w:t>
            </w:r>
          </w:p>
          <w:p w:rsidR="006067A3" w:rsidRDefault="006067A3" w:rsidP="006067A3">
            <w:pPr>
              <w:jc w:val="center"/>
              <w:rPr>
                <w:sz w:val="22"/>
                <w:szCs w:val="24"/>
              </w:rPr>
            </w:pPr>
          </w:p>
        </w:tc>
        <w:tc>
          <w:tcPr>
            <w:tcW w:w="1171" w:type="dxa"/>
            <w:vAlign w:val="center"/>
          </w:tcPr>
          <w:p w:rsidR="006067A3" w:rsidRDefault="006067A3" w:rsidP="006067A3">
            <w:pPr>
              <w:jc w:val="center"/>
              <w:rPr>
                <w:sz w:val="22"/>
                <w:szCs w:val="24"/>
              </w:rPr>
            </w:pPr>
            <w:r>
              <w:rPr>
                <w:sz w:val="22"/>
                <w:szCs w:val="24"/>
              </w:rPr>
              <w:t>30,4</w:t>
            </w:r>
          </w:p>
          <w:p w:rsidR="006067A3" w:rsidRDefault="006067A3" w:rsidP="006067A3">
            <w:pPr>
              <w:jc w:val="center"/>
              <w:rPr>
                <w:sz w:val="22"/>
                <w:szCs w:val="24"/>
              </w:rPr>
            </w:pPr>
            <w:r>
              <w:rPr>
                <w:sz w:val="22"/>
                <w:szCs w:val="24"/>
              </w:rPr>
              <w:t>-</w:t>
            </w:r>
          </w:p>
          <w:p w:rsidR="006067A3" w:rsidRDefault="006067A3" w:rsidP="006067A3">
            <w:pPr>
              <w:jc w:val="center"/>
              <w:rPr>
                <w:sz w:val="22"/>
                <w:szCs w:val="24"/>
              </w:rPr>
            </w:pPr>
            <w:r>
              <w:rPr>
                <w:sz w:val="22"/>
                <w:szCs w:val="24"/>
              </w:rPr>
              <w:t>0,4</w:t>
            </w:r>
          </w:p>
          <w:p w:rsidR="006067A3" w:rsidRPr="00A66489" w:rsidRDefault="006067A3" w:rsidP="006067A3">
            <w:pPr>
              <w:jc w:val="center"/>
              <w:rPr>
                <w:sz w:val="22"/>
                <w:szCs w:val="24"/>
              </w:rPr>
            </w:pPr>
            <w:r>
              <w:rPr>
                <w:sz w:val="22"/>
                <w:szCs w:val="24"/>
              </w:rPr>
              <w:t>45,0</w:t>
            </w:r>
          </w:p>
        </w:tc>
      </w:tr>
      <w:tr w:rsidR="006067A3">
        <w:tc>
          <w:tcPr>
            <w:tcW w:w="3528" w:type="dxa"/>
          </w:tcPr>
          <w:p w:rsidR="006067A3" w:rsidRDefault="006067A3" w:rsidP="00626C45">
            <w:pPr>
              <w:jc w:val="both"/>
              <w:rPr>
                <w:b/>
                <w:sz w:val="22"/>
                <w:szCs w:val="24"/>
              </w:rPr>
            </w:pPr>
            <w:r>
              <w:rPr>
                <w:b/>
                <w:sz w:val="22"/>
                <w:szCs w:val="24"/>
              </w:rPr>
              <w:t>ИТОГО ПО ЖИВОТНОВОДСТВУ</w:t>
            </w:r>
          </w:p>
        </w:tc>
        <w:tc>
          <w:tcPr>
            <w:tcW w:w="883" w:type="dxa"/>
            <w:vAlign w:val="center"/>
          </w:tcPr>
          <w:p w:rsidR="006067A3" w:rsidRDefault="006067A3" w:rsidP="006067A3">
            <w:pPr>
              <w:jc w:val="center"/>
              <w:rPr>
                <w:sz w:val="22"/>
                <w:szCs w:val="24"/>
              </w:rPr>
            </w:pPr>
            <w:r>
              <w:rPr>
                <w:sz w:val="22"/>
                <w:szCs w:val="24"/>
              </w:rPr>
              <w:t>24350</w:t>
            </w:r>
          </w:p>
        </w:tc>
        <w:tc>
          <w:tcPr>
            <w:tcW w:w="1171" w:type="dxa"/>
            <w:vAlign w:val="center"/>
          </w:tcPr>
          <w:p w:rsidR="006067A3" w:rsidRDefault="006067A3" w:rsidP="006067A3">
            <w:pPr>
              <w:jc w:val="center"/>
              <w:rPr>
                <w:sz w:val="22"/>
                <w:szCs w:val="24"/>
              </w:rPr>
            </w:pPr>
            <w:r>
              <w:rPr>
                <w:sz w:val="22"/>
                <w:szCs w:val="24"/>
              </w:rPr>
              <w:t>49,97</w:t>
            </w:r>
          </w:p>
        </w:tc>
        <w:tc>
          <w:tcPr>
            <w:tcW w:w="965" w:type="dxa"/>
            <w:vAlign w:val="center"/>
          </w:tcPr>
          <w:p w:rsidR="006067A3" w:rsidRDefault="006067A3" w:rsidP="006067A3">
            <w:pPr>
              <w:jc w:val="center"/>
              <w:rPr>
                <w:sz w:val="22"/>
                <w:szCs w:val="24"/>
              </w:rPr>
            </w:pPr>
            <w:r>
              <w:rPr>
                <w:sz w:val="22"/>
                <w:szCs w:val="24"/>
              </w:rPr>
              <w:t>26704</w:t>
            </w:r>
          </w:p>
        </w:tc>
        <w:tc>
          <w:tcPr>
            <w:tcW w:w="1171" w:type="dxa"/>
            <w:vAlign w:val="center"/>
          </w:tcPr>
          <w:p w:rsidR="006067A3" w:rsidRDefault="006067A3" w:rsidP="006067A3">
            <w:pPr>
              <w:jc w:val="center"/>
              <w:rPr>
                <w:sz w:val="22"/>
                <w:szCs w:val="24"/>
              </w:rPr>
            </w:pPr>
            <w:r>
              <w:rPr>
                <w:sz w:val="22"/>
                <w:szCs w:val="24"/>
              </w:rPr>
              <w:t>69,3</w:t>
            </w:r>
          </w:p>
        </w:tc>
        <w:tc>
          <w:tcPr>
            <w:tcW w:w="965" w:type="dxa"/>
            <w:vAlign w:val="center"/>
          </w:tcPr>
          <w:p w:rsidR="006067A3" w:rsidRDefault="006067A3" w:rsidP="006067A3">
            <w:pPr>
              <w:jc w:val="center"/>
              <w:rPr>
                <w:sz w:val="22"/>
                <w:szCs w:val="24"/>
              </w:rPr>
            </w:pPr>
            <w:r>
              <w:rPr>
                <w:sz w:val="22"/>
                <w:szCs w:val="24"/>
              </w:rPr>
              <w:t>8416</w:t>
            </w:r>
          </w:p>
        </w:tc>
        <w:tc>
          <w:tcPr>
            <w:tcW w:w="1171" w:type="dxa"/>
            <w:vAlign w:val="center"/>
          </w:tcPr>
          <w:p w:rsidR="006067A3" w:rsidRDefault="006067A3" w:rsidP="006067A3">
            <w:pPr>
              <w:jc w:val="center"/>
              <w:rPr>
                <w:sz w:val="22"/>
                <w:szCs w:val="24"/>
              </w:rPr>
            </w:pPr>
            <w:r>
              <w:rPr>
                <w:sz w:val="22"/>
                <w:szCs w:val="24"/>
              </w:rPr>
              <w:t>75,8</w:t>
            </w:r>
          </w:p>
        </w:tc>
      </w:tr>
      <w:tr w:rsidR="006067A3">
        <w:tc>
          <w:tcPr>
            <w:tcW w:w="3528" w:type="dxa"/>
          </w:tcPr>
          <w:p w:rsidR="006067A3" w:rsidRDefault="006067A3" w:rsidP="00626C45">
            <w:pPr>
              <w:jc w:val="both"/>
              <w:rPr>
                <w:b/>
                <w:sz w:val="22"/>
                <w:szCs w:val="24"/>
              </w:rPr>
            </w:pPr>
            <w:r>
              <w:rPr>
                <w:b/>
                <w:sz w:val="22"/>
                <w:szCs w:val="24"/>
              </w:rPr>
              <w:t>ВСЕГО</w:t>
            </w:r>
          </w:p>
        </w:tc>
        <w:tc>
          <w:tcPr>
            <w:tcW w:w="883" w:type="dxa"/>
            <w:vAlign w:val="center"/>
          </w:tcPr>
          <w:p w:rsidR="006067A3" w:rsidRDefault="006067A3" w:rsidP="006067A3">
            <w:pPr>
              <w:jc w:val="center"/>
              <w:rPr>
                <w:sz w:val="22"/>
                <w:szCs w:val="28"/>
              </w:rPr>
            </w:pPr>
            <w:r>
              <w:rPr>
                <w:sz w:val="22"/>
                <w:szCs w:val="28"/>
              </w:rPr>
              <w:t>48689</w:t>
            </w:r>
          </w:p>
        </w:tc>
        <w:tc>
          <w:tcPr>
            <w:tcW w:w="1171" w:type="dxa"/>
            <w:vAlign w:val="center"/>
          </w:tcPr>
          <w:p w:rsidR="006067A3" w:rsidRDefault="006067A3" w:rsidP="006067A3">
            <w:pPr>
              <w:jc w:val="center"/>
              <w:rPr>
                <w:sz w:val="22"/>
                <w:szCs w:val="28"/>
              </w:rPr>
            </w:pPr>
            <w:r>
              <w:rPr>
                <w:sz w:val="22"/>
                <w:szCs w:val="28"/>
              </w:rPr>
              <w:t>100,0</w:t>
            </w:r>
          </w:p>
        </w:tc>
        <w:tc>
          <w:tcPr>
            <w:tcW w:w="965" w:type="dxa"/>
            <w:vAlign w:val="center"/>
          </w:tcPr>
          <w:p w:rsidR="006067A3" w:rsidRDefault="006067A3" w:rsidP="006067A3">
            <w:pPr>
              <w:jc w:val="center"/>
              <w:rPr>
                <w:sz w:val="22"/>
                <w:szCs w:val="28"/>
              </w:rPr>
            </w:pPr>
            <w:r>
              <w:rPr>
                <w:sz w:val="22"/>
                <w:szCs w:val="28"/>
              </w:rPr>
              <w:t>38523</w:t>
            </w:r>
          </w:p>
        </w:tc>
        <w:tc>
          <w:tcPr>
            <w:tcW w:w="1171" w:type="dxa"/>
            <w:vAlign w:val="center"/>
          </w:tcPr>
          <w:p w:rsidR="006067A3" w:rsidRDefault="006067A3" w:rsidP="006067A3">
            <w:pPr>
              <w:jc w:val="center"/>
              <w:rPr>
                <w:sz w:val="22"/>
                <w:szCs w:val="28"/>
              </w:rPr>
            </w:pPr>
            <w:r>
              <w:rPr>
                <w:sz w:val="22"/>
                <w:szCs w:val="28"/>
              </w:rPr>
              <w:t>100,0</w:t>
            </w:r>
          </w:p>
        </w:tc>
        <w:tc>
          <w:tcPr>
            <w:tcW w:w="965" w:type="dxa"/>
            <w:vAlign w:val="center"/>
          </w:tcPr>
          <w:p w:rsidR="006067A3" w:rsidRDefault="006067A3" w:rsidP="006067A3">
            <w:pPr>
              <w:jc w:val="center"/>
              <w:rPr>
                <w:sz w:val="22"/>
                <w:szCs w:val="28"/>
              </w:rPr>
            </w:pPr>
            <w:r>
              <w:rPr>
                <w:sz w:val="22"/>
                <w:szCs w:val="24"/>
              </w:rPr>
              <w:t>11104</w:t>
            </w:r>
          </w:p>
        </w:tc>
        <w:tc>
          <w:tcPr>
            <w:tcW w:w="1171" w:type="dxa"/>
            <w:vAlign w:val="center"/>
          </w:tcPr>
          <w:p w:rsidR="006067A3" w:rsidRDefault="006067A3" w:rsidP="006067A3">
            <w:pPr>
              <w:jc w:val="center"/>
              <w:rPr>
                <w:sz w:val="22"/>
                <w:szCs w:val="28"/>
              </w:rPr>
            </w:pPr>
            <w:r>
              <w:rPr>
                <w:sz w:val="22"/>
                <w:szCs w:val="28"/>
              </w:rPr>
              <w:t>100,0</w:t>
            </w:r>
          </w:p>
        </w:tc>
      </w:tr>
    </w:tbl>
    <w:p w:rsidR="00A246F6" w:rsidRDefault="00A246F6" w:rsidP="006067A3">
      <w:pPr>
        <w:spacing w:line="360" w:lineRule="auto"/>
        <w:ind w:firstLine="500"/>
        <w:jc w:val="both"/>
        <w:rPr>
          <w:sz w:val="28"/>
          <w:szCs w:val="28"/>
        </w:rPr>
      </w:pPr>
      <w:r>
        <w:rPr>
          <w:sz w:val="28"/>
          <w:szCs w:val="28"/>
        </w:rPr>
        <w:t>Со</w:t>
      </w:r>
      <w:r w:rsidR="00A97DA8">
        <w:rPr>
          <w:sz w:val="28"/>
          <w:szCs w:val="28"/>
        </w:rPr>
        <w:t xml:space="preserve">гласно таблице, за период с </w:t>
      </w:r>
      <w:smartTag w:uri="urn:schemas-microsoft-com:office:smarttags" w:element="metricconverter">
        <w:smartTagPr>
          <w:attr w:name="ProductID" w:val="2004 г"/>
        </w:smartTagPr>
        <w:r w:rsidR="00A97DA8">
          <w:rPr>
            <w:sz w:val="28"/>
            <w:szCs w:val="28"/>
          </w:rPr>
          <w:t>2004</w:t>
        </w:r>
        <w:r>
          <w:rPr>
            <w:sz w:val="28"/>
            <w:szCs w:val="28"/>
          </w:rPr>
          <w:t xml:space="preserve"> г</w:t>
        </w:r>
      </w:smartTag>
      <w:r w:rsidR="00A97DA8">
        <w:rPr>
          <w:sz w:val="28"/>
          <w:szCs w:val="28"/>
        </w:rPr>
        <w:t xml:space="preserve">. по </w:t>
      </w:r>
      <w:smartTag w:uri="urn:schemas-microsoft-com:office:smarttags" w:element="metricconverter">
        <w:smartTagPr>
          <w:attr w:name="ProductID" w:val="2006 г"/>
        </w:smartTagPr>
        <w:r w:rsidR="00A97DA8">
          <w:rPr>
            <w:sz w:val="28"/>
            <w:szCs w:val="28"/>
          </w:rPr>
          <w:t>2006</w:t>
        </w:r>
        <w:r>
          <w:rPr>
            <w:sz w:val="28"/>
            <w:szCs w:val="28"/>
          </w:rPr>
          <w:t xml:space="preserve"> г</w:t>
        </w:r>
      </w:smartTag>
      <w:r>
        <w:rPr>
          <w:sz w:val="28"/>
          <w:szCs w:val="28"/>
        </w:rPr>
        <w:t>. в составе и структуре реализованной продукции в ЗАО «Соляное» произошли довольно значительные из</w:t>
      </w:r>
      <w:r w:rsidR="00A97DA8">
        <w:rPr>
          <w:sz w:val="28"/>
          <w:szCs w:val="28"/>
        </w:rPr>
        <w:t xml:space="preserve">менения. В </w:t>
      </w:r>
      <w:smartTag w:uri="urn:schemas-microsoft-com:office:smarttags" w:element="metricconverter">
        <w:smartTagPr>
          <w:attr w:name="ProductID" w:val="2006 г"/>
        </w:smartTagPr>
        <w:r w:rsidR="00A97DA8">
          <w:rPr>
            <w:sz w:val="28"/>
            <w:szCs w:val="28"/>
          </w:rPr>
          <w:t>2006 г</w:t>
        </w:r>
      </w:smartTag>
      <w:r w:rsidR="00A97DA8">
        <w:rPr>
          <w:sz w:val="28"/>
          <w:szCs w:val="28"/>
        </w:rPr>
        <w:t>. общий объем</w:t>
      </w:r>
      <w:r w:rsidR="00694554">
        <w:rPr>
          <w:sz w:val="28"/>
          <w:szCs w:val="28"/>
        </w:rPr>
        <w:t xml:space="preserve"> выручки от</w:t>
      </w:r>
      <w:r w:rsidR="00A97DA8">
        <w:rPr>
          <w:sz w:val="28"/>
          <w:szCs w:val="28"/>
        </w:rPr>
        <w:t xml:space="preserve"> реализованн</w:t>
      </w:r>
      <w:r w:rsidR="00EE449C">
        <w:rPr>
          <w:sz w:val="28"/>
          <w:szCs w:val="28"/>
        </w:rPr>
        <w:t xml:space="preserve">ой продукции по сравнению с </w:t>
      </w:r>
      <w:smartTag w:uri="urn:schemas-microsoft-com:office:smarttags" w:element="metricconverter">
        <w:smartTagPr>
          <w:attr w:name="ProductID" w:val="2004 г"/>
        </w:smartTagPr>
        <w:r w:rsidR="00EE449C">
          <w:rPr>
            <w:sz w:val="28"/>
            <w:szCs w:val="28"/>
          </w:rPr>
          <w:t>2004</w:t>
        </w:r>
        <w:r w:rsidR="00A97DA8">
          <w:rPr>
            <w:sz w:val="28"/>
            <w:szCs w:val="28"/>
          </w:rPr>
          <w:t xml:space="preserve"> г</w:t>
        </w:r>
      </w:smartTag>
      <w:r w:rsidR="00A97DA8">
        <w:rPr>
          <w:sz w:val="28"/>
          <w:szCs w:val="28"/>
        </w:rPr>
        <w:t>. сни</w:t>
      </w:r>
      <w:r w:rsidR="00EE449C">
        <w:rPr>
          <w:sz w:val="28"/>
          <w:szCs w:val="28"/>
        </w:rPr>
        <w:t>зился в 4</w:t>
      </w:r>
      <w:r w:rsidR="00A97DA8">
        <w:rPr>
          <w:sz w:val="28"/>
          <w:szCs w:val="28"/>
        </w:rPr>
        <w:t>,5 раза.</w:t>
      </w:r>
      <w:r w:rsidR="00EE449C">
        <w:rPr>
          <w:sz w:val="28"/>
          <w:szCs w:val="28"/>
        </w:rPr>
        <w:t xml:space="preserve"> </w:t>
      </w:r>
      <w:r w:rsidR="00694554">
        <w:rPr>
          <w:sz w:val="28"/>
          <w:szCs w:val="28"/>
        </w:rPr>
        <w:t xml:space="preserve">Наблюдается также </w:t>
      </w:r>
      <w:r>
        <w:rPr>
          <w:sz w:val="28"/>
          <w:szCs w:val="28"/>
        </w:rPr>
        <w:t>превыше</w:t>
      </w:r>
      <w:r w:rsidR="00694554">
        <w:rPr>
          <w:sz w:val="28"/>
          <w:szCs w:val="28"/>
        </w:rPr>
        <w:t>ние</w:t>
      </w:r>
      <w:r>
        <w:rPr>
          <w:sz w:val="28"/>
          <w:szCs w:val="28"/>
        </w:rPr>
        <w:t xml:space="preserve"> товарной продукции животновод</w:t>
      </w:r>
      <w:r w:rsidR="00694554">
        <w:rPr>
          <w:sz w:val="28"/>
          <w:szCs w:val="28"/>
        </w:rPr>
        <w:t>ства в 2005 и 2006 гг. (69 % и 75</w:t>
      </w:r>
      <w:r>
        <w:rPr>
          <w:sz w:val="28"/>
          <w:szCs w:val="28"/>
        </w:rPr>
        <w:t xml:space="preserve"> %) над долей товарной продукции растениевод</w:t>
      </w:r>
      <w:r w:rsidR="00694554">
        <w:rPr>
          <w:sz w:val="28"/>
          <w:szCs w:val="28"/>
        </w:rPr>
        <w:t xml:space="preserve">ства (31% и 25%). </w:t>
      </w:r>
      <w:r>
        <w:rPr>
          <w:sz w:val="28"/>
          <w:szCs w:val="28"/>
        </w:rPr>
        <w:t xml:space="preserve"> В структуре товарной продукции на </w:t>
      </w:r>
      <w:smartTag w:uri="urn:schemas-microsoft-com:office:smarttags" w:element="metricconverter">
        <w:smartTagPr>
          <w:attr w:name="ProductID" w:val="2004 г"/>
        </w:smartTagPr>
        <w:r>
          <w:rPr>
            <w:sz w:val="28"/>
            <w:szCs w:val="28"/>
          </w:rPr>
          <w:t>2004 г</w:t>
        </w:r>
      </w:smartTag>
      <w:r>
        <w:rPr>
          <w:sz w:val="28"/>
          <w:szCs w:val="28"/>
        </w:rPr>
        <w:t>. определяющей стала зерновая продукция, которая соста</w:t>
      </w:r>
      <w:r w:rsidR="00694554">
        <w:rPr>
          <w:sz w:val="28"/>
          <w:szCs w:val="28"/>
        </w:rPr>
        <w:t xml:space="preserve">вила 30%, в то время как в </w:t>
      </w:r>
      <w:smartTag w:uri="urn:schemas-microsoft-com:office:smarttags" w:element="metricconverter">
        <w:smartTagPr>
          <w:attr w:name="ProductID" w:val="2006 г"/>
        </w:smartTagPr>
        <w:r w:rsidR="00694554">
          <w:rPr>
            <w:sz w:val="28"/>
            <w:szCs w:val="28"/>
          </w:rPr>
          <w:t>2006 г</w:t>
        </w:r>
      </w:smartTag>
      <w:r w:rsidR="00694554">
        <w:rPr>
          <w:sz w:val="28"/>
          <w:szCs w:val="28"/>
        </w:rPr>
        <w:t>. ее доля снизилась до 8,6%.</w:t>
      </w:r>
      <w:r>
        <w:rPr>
          <w:sz w:val="28"/>
          <w:szCs w:val="28"/>
        </w:rPr>
        <w:t xml:space="preserve"> Высок удельный вес также продукции моло</w:t>
      </w:r>
      <w:r w:rsidR="00694554">
        <w:rPr>
          <w:sz w:val="28"/>
          <w:szCs w:val="28"/>
        </w:rPr>
        <w:t xml:space="preserve">ка (48,8%) в </w:t>
      </w:r>
      <w:smartTag w:uri="urn:schemas-microsoft-com:office:smarttags" w:element="metricconverter">
        <w:smartTagPr>
          <w:attr w:name="ProductID" w:val="2005 г"/>
        </w:smartTagPr>
        <w:r w:rsidR="00694554">
          <w:rPr>
            <w:sz w:val="28"/>
            <w:szCs w:val="28"/>
          </w:rPr>
          <w:t>2005</w:t>
        </w:r>
        <w:r>
          <w:rPr>
            <w:sz w:val="28"/>
            <w:szCs w:val="28"/>
          </w:rPr>
          <w:t xml:space="preserve"> г</w:t>
        </w:r>
      </w:smartTag>
      <w:r>
        <w:rPr>
          <w:sz w:val="28"/>
          <w:szCs w:val="28"/>
        </w:rPr>
        <w:t>. и мя</w:t>
      </w:r>
      <w:r w:rsidR="00694554">
        <w:rPr>
          <w:sz w:val="28"/>
          <w:szCs w:val="28"/>
        </w:rPr>
        <w:t xml:space="preserve">са КРС (30,4%) в </w:t>
      </w:r>
      <w:smartTag w:uri="urn:schemas-microsoft-com:office:smarttags" w:element="metricconverter">
        <w:smartTagPr>
          <w:attr w:name="ProductID" w:val="2006 г"/>
        </w:smartTagPr>
        <w:r w:rsidR="00694554">
          <w:rPr>
            <w:sz w:val="28"/>
            <w:szCs w:val="28"/>
          </w:rPr>
          <w:t>2006</w:t>
        </w:r>
        <w:r>
          <w:rPr>
            <w:sz w:val="28"/>
            <w:szCs w:val="28"/>
          </w:rPr>
          <w:t xml:space="preserve"> г</w:t>
        </w:r>
      </w:smartTag>
      <w:r>
        <w:rPr>
          <w:sz w:val="28"/>
          <w:szCs w:val="28"/>
        </w:rPr>
        <w:t>.</w:t>
      </w:r>
    </w:p>
    <w:p w:rsidR="00A246F6" w:rsidRDefault="00A246F6" w:rsidP="006067A3">
      <w:pPr>
        <w:spacing w:line="360" w:lineRule="auto"/>
        <w:ind w:firstLine="500"/>
        <w:jc w:val="both"/>
        <w:rPr>
          <w:sz w:val="28"/>
          <w:szCs w:val="28"/>
        </w:rPr>
      </w:pPr>
      <w:r>
        <w:rPr>
          <w:sz w:val="28"/>
          <w:szCs w:val="28"/>
        </w:rPr>
        <w:t>Таким образом, значительные изменения структуры товарной продукции указывает на то, что хозяйство может</w:t>
      </w:r>
      <w:r w:rsidR="00694554">
        <w:rPr>
          <w:sz w:val="28"/>
          <w:szCs w:val="28"/>
        </w:rPr>
        <w:t xml:space="preserve"> специализироваться на продукции</w:t>
      </w:r>
      <w:r>
        <w:rPr>
          <w:sz w:val="28"/>
          <w:szCs w:val="28"/>
        </w:rPr>
        <w:t xml:space="preserve"> животноводства. </w:t>
      </w:r>
    </w:p>
    <w:p w:rsidR="00A246F6" w:rsidRDefault="00A246F6" w:rsidP="006067A3">
      <w:pPr>
        <w:spacing w:line="360" w:lineRule="auto"/>
        <w:ind w:firstLine="499"/>
        <w:jc w:val="both"/>
        <w:rPr>
          <w:sz w:val="28"/>
          <w:szCs w:val="28"/>
        </w:rPr>
      </w:pPr>
      <w:r>
        <w:rPr>
          <w:sz w:val="28"/>
          <w:szCs w:val="28"/>
        </w:rPr>
        <w:t>Земля с её почвенным покровом есть главное специфическое средство производства в сельском хозяйстве, поэтому важным в характеристики  хозяйства является изучение структуры и выявление динамики развития земельных угодий (таб</w:t>
      </w:r>
      <w:r w:rsidR="006067A3">
        <w:rPr>
          <w:sz w:val="28"/>
          <w:szCs w:val="28"/>
        </w:rPr>
        <w:t>лица 1.2</w:t>
      </w:r>
      <w:r>
        <w:rPr>
          <w:sz w:val="28"/>
          <w:szCs w:val="28"/>
        </w:rPr>
        <w:t>.)</w:t>
      </w:r>
    </w:p>
    <w:p w:rsidR="00A246F6" w:rsidRDefault="006067A3" w:rsidP="006067A3">
      <w:pPr>
        <w:ind w:firstLine="500"/>
        <w:jc w:val="right"/>
        <w:rPr>
          <w:i/>
          <w:sz w:val="28"/>
          <w:szCs w:val="28"/>
        </w:rPr>
      </w:pPr>
      <w:r>
        <w:rPr>
          <w:i/>
          <w:sz w:val="28"/>
          <w:szCs w:val="28"/>
        </w:rPr>
        <w:t>Таблица 1.2.</w:t>
      </w:r>
    </w:p>
    <w:p w:rsidR="006067A3" w:rsidRPr="00A36A47" w:rsidRDefault="00A36A47" w:rsidP="00A36A47">
      <w:pPr>
        <w:ind w:firstLine="500"/>
        <w:jc w:val="center"/>
        <w:rPr>
          <w:b/>
          <w:sz w:val="28"/>
          <w:szCs w:val="28"/>
        </w:rPr>
      </w:pPr>
      <w:r w:rsidRPr="00A36A47">
        <w:rPr>
          <w:b/>
          <w:sz w:val="28"/>
          <w:szCs w:val="28"/>
        </w:rPr>
        <w:t>Состав, структура и динамика земельных угодий</w:t>
      </w:r>
      <w:r>
        <w:rPr>
          <w:b/>
          <w:sz w:val="28"/>
          <w:szCs w:val="28"/>
        </w:rPr>
        <w:t xml:space="preserve"> в</w:t>
      </w:r>
      <w:r w:rsidRPr="00A36A47">
        <w:rPr>
          <w:b/>
          <w:sz w:val="28"/>
          <w:szCs w:val="28"/>
        </w:rPr>
        <w:t xml:space="preserve"> ЗАО «Соляное» Черлакского района Омской области</w:t>
      </w:r>
    </w:p>
    <w:tbl>
      <w:tblPr>
        <w:tblW w:w="0" w:type="auto"/>
        <w:tblCellMar>
          <w:left w:w="30" w:type="dxa"/>
          <w:right w:w="30" w:type="dxa"/>
        </w:tblCellMar>
        <w:tblLook w:val="0000" w:firstRow="0" w:lastRow="0" w:firstColumn="0" w:lastColumn="0" w:noHBand="0" w:noVBand="0"/>
      </w:tblPr>
      <w:tblGrid>
        <w:gridCol w:w="1817"/>
        <w:gridCol w:w="610"/>
        <w:gridCol w:w="2145"/>
        <w:gridCol w:w="641"/>
        <w:gridCol w:w="610"/>
        <w:gridCol w:w="2145"/>
        <w:gridCol w:w="641"/>
        <w:gridCol w:w="1089"/>
      </w:tblGrid>
      <w:tr w:rsidR="006067A3">
        <w:trPr>
          <w:cantSplit/>
          <w:trHeight w:val="72"/>
        </w:trPr>
        <w:tc>
          <w:tcPr>
            <w:tcW w:w="0" w:type="auto"/>
            <w:vMerge w:val="restart"/>
            <w:tcBorders>
              <w:top w:val="single" w:sz="12" w:space="0" w:color="auto"/>
              <w:left w:val="single" w:sz="12" w:space="0" w:color="auto"/>
              <w:right w:val="nil"/>
            </w:tcBorders>
          </w:tcPr>
          <w:p w:rsidR="00A246F6" w:rsidRPr="00A36A47" w:rsidRDefault="00A246F6" w:rsidP="006067A3">
            <w:pPr>
              <w:jc w:val="both"/>
              <w:rPr>
                <w:b/>
                <w:bCs/>
                <w:color w:val="000000"/>
                <w:sz w:val="22"/>
                <w:szCs w:val="22"/>
              </w:rPr>
            </w:pPr>
            <w:r w:rsidRPr="00A36A47">
              <w:rPr>
                <w:b/>
                <w:bCs/>
                <w:color w:val="000000"/>
                <w:sz w:val="22"/>
                <w:szCs w:val="22"/>
              </w:rPr>
              <w:t>Вид угодий</w:t>
            </w:r>
          </w:p>
        </w:tc>
        <w:tc>
          <w:tcPr>
            <w:tcW w:w="0" w:type="auto"/>
            <w:gridSpan w:val="3"/>
            <w:tcBorders>
              <w:top w:val="single" w:sz="12" w:space="0" w:color="auto"/>
              <w:left w:val="single" w:sz="12" w:space="0" w:color="auto"/>
              <w:bottom w:val="single" w:sz="12" w:space="0" w:color="auto"/>
              <w:right w:val="single" w:sz="12" w:space="0" w:color="auto"/>
            </w:tcBorders>
            <w:vAlign w:val="center"/>
          </w:tcPr>
          <w:p w:rsidR="00A246F6" w:rsidRPr="00A36A47" w:rsidRDefault="00466A90" w:rsidP="006067A3">
            <w:pPr>
              <w:overflowPunct/>
              <w:jc w:val="center"/>
              <w:textAlignment w:val="auto"/>
              <w:rPr>
                <w:b/>
                <w:bCs/>
                <w:color w:val="000000"/>
                <w:sz w:val="22"/>
                <w:szCs w:val="22"/>
              </w:rPr>
            </w:pPr>
            <w:smartTag w:uri="urn:schemas-microsoft-com:office:smarttags" w:element="metricconverter">
              <w:smartTagPr>
                <w:attr w:name="ProductID" w:val="2005 г"/>
              </w:smartTagPr>
              <w:r w:rsidRPr="00A36A47">
                <w:rPr>
                  <w:b/>
                  <w:bCs/>
                  <w:color w:val="000000"/>
                  <w:sz w:val="22"/>
                  <w:szCs w:val="22"/>
                </w:rPr>
                <w:t>2005</w:t>
              </w:r>
              <w:r w:rsidR="00A246F6" w:rsidRPr="00A36A47">
                <w:rPr>
                  <w:b/>
                  <w:bCs/>
                  <w:color w:val="000000"/>
                  <w:sz w:val="22"/>
                  <w:szCs w:val="22"/>
                </w:rPr>
                <w:t xml:space="preserve"> г</w:t>
              </w:r>
            </w:smartTag>
            <w:r w:rsidR="00A246F6" w:rsidRPr="00A36A47">
              <w:rPr>
                <w:b/>
                <w:bCs/>
                <w:color w:val="000000"/>
                <w:sz w:val="22"/>
                <w:szCs w:val="22"/>
              </w:rPr>
              <w:t>.</w:t>
            </w:r>
          </w:p>
        </w:tc>
        <w:tc>
          <w:tcPr>
            <w:tcW w:w="0" w:type="auto"/>
            <w:gridSpan w:val="3"/>
            <w:tcBorders>
              <w:top w:val="single" w:sz="12" w:space="0" w:color="auto"/>
              <w:left w:val="single" w:sz="12" w:space="0" w:color="auto"/>
              <w:bottom w:val="single" w:sz="12" w:space="0" w:color="auto"/>
              <w:right w:val="single" w:sz="12" w:space="0" w:color="auto"/>
            </w:tcBorders>
            <w:vAlign w:val="center"/>
          </w:tcPr>
          <w:p w:rsidR="00A246F6" w:rsidRPr="00A36A47" w:rsidRDefault="00466A90" w:rsidP="006067A3">
            <w:pPr>
              <w:overflowPunct/>
              <w:jc w:val="center"/>
              <w:textAlignment w:val="auto"/>
              <w:rPr>
                <w:b/>
                <w:bCs/>
                <w:color w:val="000000"/>
                <w:sz w:val="22"/>
                <w:szCs w:val="22"/>
              </w:rPr>
            </w:pPr>
            <w:smartTag w:uri="urn:schemas-microsoft-com:office:smarttags" w:element="metricconverter">
              <w:smartTagPr>
                <w:attr w:name="ProductID" w:val="2006 г"/>
              </w:smartTagPr>
              <w:r w:rsidRPr="00A36A47">
                <w:rPr>
                  <w:b/>
                  <w:bCs/>
                  <w:color w:val="000000"/>
                  <w:sz w:val="22"/>
                  <w:szCs w:val="22"/>
                </w:rPr>
                <w:t>2006</w:t>
              </w:r>
              <w:r w:rsidR="00A246F6" w:rsidRPr="00A36A47">
                <w:rPr>
                  <w:b/>
                  <w:bCs/>
                  <w:color w:val="000000"/>
                  <w:sz w:val="22"/>
                  <w:szCs w:val="22"/>
                </w:rPr>
                <w:t xml:space="preserve"> г</w:t>
              </w:r>
            </w:smartTag>
            <w:r w:rsidR="00A246F6" w:rsidRPr="00A36A47">
              <w:rPr>
                <w:b/>
                <w:bCs/>
                <w:color w:val="000000"/>
                <w:sz w:val="22"/>
                <w:szCs w:val="22"/>
              </w:rPr>
              <w:t>.</w:t>
            </w:r>
          </w:p>
        </w:tc>
        <w:tc>
          <w:tcPr>
            <w:tcW w:w="0" w:type="auto"/>
            <w:tcBorders>
              <w:top w:val="single" w:sz="12" w:space="0" w:color="auto"/>
              <w:left w:val="single" w:sz="12" w:space="0" w:color="auto"/>
              <w:bottom w:val="nil"/>
              <w:right w:val="single" w:sz="12" w:space="0" w:color="auto"/>
            </w:tcBorders>
            <w:vAlign w:val="center"/>
          </w:tcPr>
          <w:p w:rsidR="00A246F6" w:rsidRPr="00A36A47" w:rsidRDefault="00A246F6" w:rsidP="006067A3">
            <w:pPr>
              <w:overflowPunct/>
              <w:jc w:val="center"/>
              <w:textAlignment w:val="auto"/>
              <w:rPr>
                <w:b/>
                <w:bCs/>
                <w:color w:val="000000"/>
                <w:sz w:val="22"/>
                <w:szCs w:val="22"/>
              </w:rPr>
            </w:pPr>
          </w:p>
        </w:tc>
      </w:tr>
      <w:tr w:rsidR="006067A3">
        <w:trPr>
          <w:cantSplit/>
          <w:trHeight w:val="72"/>
        </w:trPr>
        <w:tc>
          <w:tcPr>
            <w:tcW w:w="0" w:type="auto"/>
            <w:vMerge/>
            <w:tcBorders>
              <w:left w:val="single" w:sz="12" w:space="0" w:color="auto"/>
              <w:right w:val="nil"/>
            </w:tcBorders>
          </w:tcPr>
          <w:p w:rsidR="00A246F6" w:rsidRPr="00A36A47" w:rsidRDefault="00A246F6" w:rsidP="006067A3">
            <w:pPr>
              <w:overflowPunct/>
              <w:jc w:val="both"/>
              <w:textAlignment w:val="auto"/>
              <w:rPr>
                <w:b/>
                <w:bCs/>
                <w:color w:val="000000"/>
                <w:sz w:val="22"/>
                <w:szCs w:val="22"/>
              </w:rPr>
            </w:pPr>
          </w:p>
        </w:tc>
        <w:tc>
          <w:tcPr>
            <w:tcW w:w="0" w:type="auto"/>
            <w:vMerge w:val="restart"/>
            <w:tcBorders>
              <w:top w:val="single" w:sz="12" w:space="0" w:color="auto"/>
              <w:left w:val="single" w:sz="12" w:space="0" w:color="auto"/>
              <w:right w:val="single" w:sz="12" w:space="0" w:color="auto"/>
            </w:tcBorders>
            <w:vAlign w:val="center"/>
          </w:tcPr>
          <w:p w:rsidR="00A246F6" w:rsidRPr="00A36A47" w:rsidRDefault="00A246F6" w:rsidP="006067A3">
            <w:pPr>
              <w:jc w:val="center"/>
              <w:rPr>
                <w:b/>
                <w:bCs/>
                <w:color w:val="000000"/>
                <w:sz w:val="22"/>
                <w:szCs w:val="22"/>
              </w:rPr>
            </w:pPr>
            <w:r w:rsidRPr="00A36A47">
              <w:rPr>
                <w:b/>
                <w:bCs/>
                <w:color w:val="000000"/>
                <w:sz w:val="22"/>
                <w:szCs w:val="22"/>
              </w:rPr>
              <w:t>га</w:t>
            </w:r>
          </w:p>
        </w:tc>
        <w:tc>
          <w:tcPr>
            <w:tcW w:w="0" w:type="auto"/>
            <w:gridSpan w:val="2"/>
            <w:tcBorders>
              <w:top w:val="single" w:sz="12" w:space="0" w:color="auto"/>
              <w:left w:val="single" w:sz="12" w:space="0" w:color="auto"/>
              <w:bottom w:val="single" w:sz="12" w:space="0" w:color="auto"/>
              <w:right w:val="single" w:sz="12" w:space="0" w:color="auto"/>
            </w:tcBorders>
            <w:vAlign w:val="center"/>
          </w:tcPr>
          <w:p w:rsidR="00A246F6" w:rsidRPr="00A36A47" w:rsidRDefault="00A246F6" w:rsidP="006067A3">
            <w:pPr>
              <w:overflowPunct/>
              <w:jc w:val="center"/>
              <w:textAlignment w:val="auto"/>
              <w:rPr>
                <w:b/>
                <w:bCs/>
                <w:color w:val="000000"/>
                <w:sz w:val="22"/>
                <w:szCs w:val="22"/>
              </w:rPr>
            </w:pPr>
            <w:r w:rsidRPr="00A36A47">
              <w:rPr>
                <w:b/>
                <w:bCs/>
                <w:color w:val="000000"/>
                <w:sz w:val="22"/>
                <w:szCs w:val="22"/>
              </w:rPr>
              <w:t xml:space="preserve"> % к площади</w:t>
            </w:r>
          </w:p>
        </w:tc>
        <w:tc>
          <w:tcPr>
            <w:tcW w:w="0" w:type="auto"/>
            <w:vMerge w:val="restart"/>
            <w:tcBorders>
              <w:top w:val="single" w:sz="12" w:space="0" w:color="auto"/>
              <w:left w:val="single" w:sz="12" w:space="0" w:color="auto"/>
              <w:right w:val="single" w:sz="12" w:space="0" w:color="auto"/>
            </w:tcBorders>
            <w:vAlign w:val="center"/>
          </w:tcPr>
          <w:p w:rsidR="00A246F6" w:rsidRPr="00A36A47" w:rsidRDefault="00A246F6" w:rsidP="006067A3">
            <w:pPr>
              <w:jc w:val="center"/>
              <w:rPr>
                <w:b/>
                <w:bCs/>
                <w:color w:val="000000"/>
                <w:sz w:val="22"/>
                <w:szCs w:val="22"/>
              </w:rPr>
            </w:pPr>
            <w:r w:rsidRPr="00A36A47">
              <w:rPr>
                <w:b/>
                <w:bCs/>
                <w:color w:val="000000"/>
                <w:sz w:val="22"/>
                <w:szCs w:val="22"/>
              </w:rPr>
              <w:t>га</w:t>
            </w:r>
          </w:p>
        </w:tc>
        <w:tc>
          <w:tcPr>
            <w:tcW w:w="0" w:type="auto"/>
            <w:gridSpan w:val="2"/>
            <w:tcBorders>
              <w:top w:val="single" w:sz="12" w:space="0" w:color="auto"/>
              <w:left w:val="single" w:sz="12" w:space="0" w:color="auto"/>
              <w:bottom w:val="single" w:sz="12" w:space="0" w:color="auto"/>
              <w:right w:val="single" w:sz="12" w:space="0" w:color="auto"/>
            </w:tcBorders>
            <w:vAlign w:val="center"/>
          </w:tcPr>
          <w:p w:rsidR="00A246F6" w:rsidRPr="00A36A47" w:rsidRDefault="00A246F6" w:rsidP="006067A3">
            <w:pPr>
              <w:overflowPunct/>
              <w:jc w:val="center"/>
              <w:textAlignment w:val="auto"/>
              <w:rPr>
                <w:b/>
                <w:bCs/>
                <w:color w:val="000000"/>
                <w:sz w:val="22"/>
                <w:szCs w:val="22"/>
              </w:rPr>
            </w:pPr>
            <w:r w:rsidRPr="00A36A47">
              <w:rPr>
                <w:b/>
                <w:bCs/>
                <w:color w:val="000000"/>
                <w:sz w:val="22"/>
                <w:szCs w:val="22"/>
              </w:rPr>
              <w:t xml:space="preserve"> % к площади</w:t>
            </w:r>
          </w:p>
        </w:tc>
        <w:tc>
          <w:tcPr>
            <w:tcW w:w="0" w:type="auto"/>
            <w:tcBorders>
              <w:top w:val="nil"/>
              <w:left w:val="single" w:sz="12" w:space="0" w:color="auto"/>
              <w:bottom w:val="nil"/>
              <w:right w:val="single" w:sz="12" w:space="0" w:color="auto"/>
            </w:tcBorders>
            <w:vAlign w:val="center"/>
          </w:tcPr>
          <w:p w:rsidR="00A246F6" w:rsidRPr="00A36A47" w:rsidRDefault="00A246F6" w:rsidP="006067A3">
            <w:pPr>
              <w:overflowPunct/>
              <w:jc w:val="center"/>
              <w:textAlignment w:val="auto"/>
              <w:rPr>
                <w:b/>
                <w:bCs/>
                <w:color w:val="000000"/>
                <w:sz w:val="22"/>
                <w:szCs w:val="22"/>
              </w:rPr>
            </w:pPr>
          </w:p>
        </w:tc>
      </w:tr>
      <w:tr w:rsidR="00A36A47">
        <w:trPr>
          <w:cantSplit/>
          <w:trHeight w:val="1304"/>
        </w:trPr>
        <w:tc>
          <w:tcPr>
            <w:tcW w:w="0" w:type="auto"/>
            <w:vMerge/>
            <w:tcBorders>
              <w:left w:val="single" w:sz="12" w:space="0" w:color="auto"/>
              <w:bottom w:val="single" w:sz="12" w:space="0" w:color="auto"/>
              <w:right w:val="single" w:sz="12" w:space="0" w:color="auto"/>
            </w:tcBorders>
          </w:tcPr>
          <w:p w:rsidR="00A246F6" w:rsidRPr="00A36A47" w:rsidRDefault="00A246F6" w:rsidP="006067A3">
            <w:pPr>
              <w:overflowPunct/>
              <w:jc w:val="both"/>
              <w:textAlignment w:val="auto"/>
              <w:rPr>
                <w:b/>
                <w:bCs/>
                <w:color w:val="000000"/>
                <w:sz w:val="22"/>
                <w:szCs w:val="22"/>
              </w:rPr>
            </w:pPr>
          </w:p>
        </w:tc>
        <w:tc>
          <w:tcPr>
            <w:tcW w:w="0" w:type="auto"/>
            <w:vMerge/>
            <w:tcBorders>
              <w:left w:val="single" w:sz="12" w:space="0" w:color="auto"/>
              <w:bottom w:val="single" w:sz="12" w:space="0" w:color="auto"/>
              <w:right w:val="single" w:sz="12" w:space="0" w:color="auto"/>
            </w:tcBorders>
            <w:vAlign w:val="center"/>
          </w:tcPr>
          <w:p w:rsidR="00A246F6" w:rsidRPr="00A36A47" w:rsidRDefault="00A246F6" w:rsidP="006067A3">
            <w:pPr>
              <w:overflowPunct/>
              <w:jc w:val="center"/>
              <w:textAlignment w:val="auto"/>
              <w:rPr>
                <w:b/>
                <w:bCs/>
                <w:color w:val="000000"/>
                <w:sz w:val="22"/>
                <w:szCs w:val="22"/>
              </w:rPr>
            </w:pPr>
          </w:p>
        </w:tc>
        <w:tc>
          <w:tcPr>
            <w:tcW w:w="0" w:type="auto"/>
            <w:tcBorders>
              <w:top w:val="single" w:sz="12" w:space="0" w:color="auto"/>
              <w:left w:val="single" w:sz="12" w:space="0" w:color="auto"/>
              <w:bottom w:val="single" w:sz="12" w:space="0" w:color="auto"/>
              <w:right w:val="single" w:sz="12" w:space="0" w:color="auto"/>
            </w:tcBorders>
            <w:vAlign w:val="center"/>
          </w:tcPr>
          <w:p w:rsidR="00A246F6" w:rsidRPr="00A36A47" w:rsidRDefault="00A246F6" w:rsidP="006067A3">
            <w:pPr>
              <w:overflowPunct/>
              <w:jc w:val="center"/>
              <w:textAlignment w:val="auto"/>
              <w:rPr>
                <w:b/>
                <w:bCs/>
                <w:color w:val="000000"/>
                <w:sz w:val="22"/>
                <w:szCs w:val="22"/>
              </w:rPr>
            </w:pPr>
            <w:r w:rsidRPr="00A36A47">
              <w:rPr>
                <w:b/>
                <w:bCs/>
                <w:color w:val="000000"/>
                <w:sz w:val="22"/>
                <w:szCs w:val="22"/>
              </w:rPr>
              <w:t>сельскохозяйственных угодий</w:t>
            </w:r>
          </w:p>
        </w:tc>
        <w:tc>
          <w:tcPr>
            <w:tcW w:w="0" w:type="auto"/>
            <w:tcBorders>
              <w:top w:val="single" w:sz="12" w:space="0" w:color="auto"/>
              <w:left w:val="single" w:sz="12" w:space="0" w:color="auto"/>
              <w:bottom w:val="single" w:sz="12" w:space="0" w:color="auto"/>
              <w:right w:val="single" w:sz="12" w:space="0" w:color="auto"/>
            </w:tcBorders>
            <w:vAlign w:val="center"/>
          </w:tcPr>
          <w:p w:rsidR="00A246F6" w:rsidRPr="00A36A47" w:rsidRDefault="00A246F6" w:rsidP="006067A3">
            <w:pPr>
              <w:overflowPunct/>
              <w:jc w:val="center"/>
              <w:textAlignment w:val="auto"/>
              <w:rPr>
                <w:b/>
                <w:bCs/>
                <w:color w:val="000000"/>
                <w:sz w:val="22"/>
                <w:szCs w:val="22"/>
              </w:rPr>
            </w:pPr>
            <w:r w:rsidRPr="00A36A47">
              <w:rPr>
                <w:b/>
                <w:bCs/>
                <w:color w:val="000000"/>
                <w:sz w:val="22"/>
                <w:szCs w:val="22"/>
              </w:rPr>
              <w:t>всех угодий</w:t>
            </w:r>
          </w:p>
        </w:tc>
        <w:tc>
          <w:tcPr>
            <w:tcW w:w="0" w:type="auto"/>
            <w:vMerge/>
            <w:tcBorders>
              <w:left w:val="single" w:sz="12" w:space="0" w:color="auto"/>
              <w:bottom w:val="single" w:sz="12" w:space="0" w:color="auto"/>
              <w:right w:val="single" w:sz="12" w:space="0" w:color="auto"/>
            </w:tcBorders>
            <w:vAlign w:val="center"/>
          </w:tcPr>
          <w:p w:rsidR="00A246F6" w:rsidRPr="00A36A47" w:rsidRDefault="00A246F6" w:rsidP="006067A3">
            <w:pPr>
              <w:overflowPunct/>
              <w:jc w:val="center"/>
              <w:textAlignment w:val="auto"/>
              <w:rPr>
                <w:b/>
                <w:bCs/>
                <w:color w:val="000000"/>
                <w:sz w:val="22"/>
                <w:szCs w:val="22"/>
              </w:rPr>
            </w:pPr>
          </w:p>
        </w:tc>
        <w:tc>
          <w:tcPr>
            <w:tcW w:w="0" w:type="auto"/>
            <w:tcBorders>
              <w:top w:val="single" w:sz="12" w:space="0" w:color="auto"/>
              <w:left w:val="single" w:sz="12" w:space="0" w:color="auto"/>
              <w:bottom w:val="single" w:sz="12" w:space="0" w:color="auto"/>
              <w:right w:val="single" w:sz="12" w:space="0" w:color="auto"/>
            </w:tcBorders>
            <w:vAlign w:val="center"/>
          </w:tcPr>
          <w:p w:rsidR="00A246F6" w:rsidRPr="00A36A47" w:rsidRDefault="00A246F6" w:rsidP="006067A3">
            <w:pPr>
              <w:overflowPunct/>
              <w:jc w:val="center"/>
              <w:textAlignment w:val="auto"/>
              <w:rPr>
                <w:b/>
                <w:bCs/>
                <w:color w:val="000000"/>
                <w:sz w:val="22"/>
                <w:szCs w:val="22"/>
              </w:rPr>
            </w:pPr>
            <w:r w:rsidRPr="00A36A47">
              <w:rPr>
                <w:b/>
                <w:bCs/>
                <w:color w:val="000000"/>
                <w:sz w:val="22"/>
                <w:szCs w:val="22"/>
              </w:rPr>
              <w:t>сельскохозяйственных угодий</w:t>
            </w:r>
          </w:p>
        </w:tc>
        <w:tc>
          <w:tcPr>
            <w:tcW w:w="0" w:type="auto"/>
            <w:tcBorders>
              <w:top w:val="single" w:sz="12" w:space="0" w:color="auto"/>
              <w:left w:val="single" w:sz="12" w:space="0" w:color="auto"/>
              <w:bottom w:val="single" w:sz="12" w:space="0" w:color="auto"/>
              <w:right w:val="single" w:sz="12" w:space="0" w:color="auto"/>
            </w:tcBorders>
            <w:vAlign w:val="center"/>
          </w:tcPr>
          <w:p w:rsidR="00A246F6" w:rsidRPr="00A36A47" w:rsidRDefault="00A246F6" w:rsidP="006067A3">
            <w:pPr>
              <w:overflowPunct/>
              <w:jc w:val="center"/>
              <w:textAlignment w:val="auto"/>
              <w:rPr>
                <w:b/>
                <w:bCs/>
                <w:color w:val="000000"/>
                <w:sz w:val="22"/>
                <w:szCs w:val="22"/>
              </w:rPr>
            </w:pPr>
            <w:r w:rsidRPr="00A36A47">
              <w:rPr>
                <w:b/>
                <w:bCs/>
                <w:color w:val="000000"/>
                <w:sz w:val="22"/>
                <w:szCs w:val="22"/>
              </w:rPr>
              <w:t>всех угодий</w:t>
            </w:r>
          </w:p>
        </w:tc>
        <w:tc>
          <w:tcPr>
            <w:tcW w:w="0" w:type="auto"/>
            <w:tcBorders>
              <w:top w:val="nil"/>
              <w:left w:val="single" w:sz="12" w:space="0" w:color="auto"/>
              <w:bottom w:val="single" w:sz="12" w:space="0" w:color="auto"/>
              <w:right w:val="single" w:sz="12" w:space="0" w:color="auto"/>
            </w:tcBorders>
            <w:vAlign w:val="center"/>
          </w:tcPr>
          <w:p w:rsidR="006067A3" w:rsidRPr="00A36A47" w:rsidRDefault="006067A3" w:rsidP="006067A3">
            <w:pPr>
              <w:overflowPunct/>
              <w:jc w:val="center"/>
              <w:textAlignment w:val="auto"/>
              <w:rPr>
                <w:b/>
                <w:bCs/>
                <w:color w:val="000000"/>
                <w:sz w:val="22"/>
                <w:szCs w:val="22"/>
              </w:rPr>
            </w:pPr>
            <w:r w:rsidRPr="00A36A47">
              <w:rPr>
                <w:b/>
                <w:bCs/>
                <w:color w:val="000000"/>
                <w:sz w:val="22"/>
                <w:szCs w:val="22"/>
              </w:rPr>
              <w:t>Динамика</w:t>
            </w:r>
          </w:p>
          <w:p w:rsidR="00A246F6" w:rsidRPr="00A36A47" w:rsidRDefault="00A246F6" w:rsidP="006067A3">
            <w:pPr>
              <w:overflowPunct/>
              <w:jc w:val="center"/>
              <w:textAlignment w:val="auto"/>
              <w:rPr>
                <w:b/>
                <w:bCs/>
                <w:color w:val="000000"/>
                <w:sz w:val="22"/>
                <w:szCs w:val="22"/>
              </w:rPr>
            </w:pPr>
            <w:r w:rsidRPr="00A36A47">
              <w:rPr>
                <w:b/>
                <w:bCs/>
                <w:color w:val="000000"/>
                <w:sz w:val="22"/>
                <w:szCs w:val="22"/>
              </w:rPr>
              <w:t>уго</w:t>
            </w:r>
            <w:r w:rsidR="006067A3" w:rsidRPr="00A36A47">
              <w:rPr>
                <w:b/>
                <w:bCs/>
                <w:color w:val="000000"/>
                <w:sz w:val="22"/>
                <w:szCs w:val="22"/>
              </w:rPr>
              <w:t>д</w:t>
            </w:r>
            <w:r w:rsidRPr="00A36A47">
              <w:rPr>
                <w:b/>
                <w:bCs/>
                <w:color w:val="000000"/>
                <w:sz w:val="22"/>
                <w:szCs w:val="22"/>
              </w:rPr>
              <w:t>ий, %</w:t>
            </w:r>
          </w:p>
        </w:tc>
      </w:tr>
      <w:tr w:rsidR="00A36A47">
        <w:trPr>
          <w:trHeight w:val="68"/>
        </w:trPr>
        <w:tc>
          <w:tcPr>
            <w:tcW w:w="0" w:type="auto"/>
            <w:tcBorders>
              <w:top w:val="nil"/>
              <w:left w:val="single" w:sz="12" w:space="0" w:color="auto"/>
              <w:bottom w:val="nil"/>
              <w:right w:val="single" w:sz="12" w:space="0" w:color="auto"/>
            </w:tcBorders>
          </w:tcPr>
          <w:p w:rsidR="00466A90" w:rsidRPr="00A36A47" w:rsidRDefault="00466A90" w:rsidP="006067A3">
            <w:pPr>
              <w:overflowPunct/>
              <w:jc w:val="both"/>
              <w:textAlignment w:val="auto"/>
              <w:rPr>
                <w:color w:val="000000"/>
                <w:sz w:val="22"/>
                <w:szCs w:val="22"/>
              </w:rPr>
            </w:pPr>
            <w:r w:rsidRPr="00A36A47">
              <w:rPr>
                <w:color w:val="000000"/>
                <w:sz w:val="22"/>
                <w:szCs w:val="22"/>
              </w:rPr>
              <w:t>Пашня</w:t>
            </w:r>
          </w:p>
        </w:tc>
        <w:tc>
          <w:tcPr>
            <w:tcW w:w="0" w:type="auto"/>
            <w:tcBorders>
              <w:top w:val="nil"/>
              <w:left w:val="single" w:sz="12" w:space="0" w:color="auto"/>
              <w:bottom w:val="nil"/>
              <w:right w:val="single" w:sz="12" w:space="0" w:color="auto"/>
            </w:tcBorders>
            <w:vAlign w:val="center"/>
          </w:tcPr>
          <w:p w:rsidR="00466A90" w:rsidRPr="00A36A47" w:rsidRDefault="00466A90" w:rsidP="006067A3">
            <w:pPr>
              <w:overflowPunct/>
              <w:jc w:val="center"/>
              <w:textAlignment w:val="auto"/>
              <w:rPr>
                <w:color w:val="0000FF"/>
                <w:sz w:val="22"/>
                <w:szCs w:val="22"/>
              </w:rPr>
            </w:pPr>
            <w:r w:rsidRPr="00A36A47">
              <w:rPr>
                <w:color w:val="0000FF"/>
                <w:sz w:val="22"/>
                <w:szCs w:val="22"/>
              </w:rPr>
              <w:t>23160</w:t>
            </w:r>
          </w:p>
        </w:tc>
        <w:tc>
          <w:tcPr>
            <w:tcW w:w="0" w:type="auto"/>
            <w:tcBorders>
              <w:top w:val="nil"/>
              <w:left w:val="single" w:sz="12" w:space="0" w:color="auto"/>
              <w:bottom w:val="nil"/>
              <w:right w:val="single" w:sz="12" w:space="0" w:color="auto"/>
            </w:tcBorders>
            <w:vAlign w:val="center"/>
          </w:tcPr>
          <w:p w:rsidR="00466A90" w:rsidRPr="00A36A47" w:rsidRDefault="00466A90" w:rsidP="006067A3">
            <w:pPr>
              <w:overflowPunct/>
              <w:jc w:val="center"/>
              <w:textAlignment w:val="auto"/>
              <w:rPr>
                <w:color w:val="000000"/>
                <w:sz w:val="22"/>
                <w:szCs w:val="22"/>
              </w:rPr>
            </w:pPr>
            <w:r w:rsidRPr="00A36A47">
              <w:rPr>
                <w:color w:val="000000"/>
                <w:sz w:val="22"/>
                <w:szCs w:val="22"/>
              </w:rPr>
              <w:t>84,2</w:t>
            </w:r>
          </w:p>
        </w:tc>
        <w:tc>
          <w:tcPr>
            <w:tcW w:w="0" w:type="auto"/>
            <w:tcBorders>
              <w:top w:val="nil"/>
              <w:left w:val="single" w:sz="12" w:space="0" w:color="auto"/>
              <w:bottom w:val="nil"/>
              <w:right w:val="single" w:sz="12" w:space="0" w:color="auto"/>
            </w:tcBorders>
            <w:vAlign w:val="center"/>
          </w:tcPr>
          <w:p w:rsidR="00466A90" w:rsidRPr="00A36A47" w:rsidRDefault="00466A90" w:rsidP="006067A3">
            <w:pPr>
              <w:overflowPunct/>
              <w:jc w:val="center"/>
              <w:textAlignment w:val="auto"/>
              <w:rPr>
                <w:b/>
                <w:bCs/>
                <w:color w:val="000000"/>
                <w:sz w:val="22"/>
                <w:szCs w:val="22"/>
              </w:rPr>
            </w:pPr>
            <w:r w:rsidRPr="00A36A47">
              <w:rPr>
                <w:b/>
                <w:bCs/>
                <w:color w:val="000000"/>
                <w:sz w:val="22"/>
                <w:szCs w:val="22"/>
              </w:rPr>
              <w:t>70,4</w:t>
            </w:r>
          </w:p>
        </w:tc>
        <w:tc>
          <w:tcPr>
            <w:tcW w:w="0" w:type="auto"/>
            <w:tcBorders>
              <w:top w:val="nil"/>
              <w:left w:val="single" w:sz="12" w:space="0" w:color="auto"/>
              <w:bottom w:val="nil"/>
              <w:right w:val="single" w:sz="12" w:space="0" w:color="auto"/>
            </w:tcBorders>
            <w:vAlign w:val="center"/>
          </w:tcPr>
          <w:p w:rsidR="00466A90" w:rsidRPr="00A36A47" w:rsidRDefault="00466A90" w:rsidP="006067A3">
            <w:pPr>
              <w:overflowPunct/>
              <w:jc w:val="center"/>
              <w:textAlignment w:val="auto"/>
              <w:rPr>
                <w:color w:val="0000FF"/>
                <w:sz w:val="22"/>
                <w:szCs w:val="22"/>
              </w:rPr>
            </w:pPr>
            <w:r w:rsidRPr="00A36A47">
              <w:rPr>
                <w:color w:val="0000FF"/>
                <w:sz w:val="22"/>
                <w:szCs w:val="22"/>
              </w:rPr>
              <w:t>23160</w:t>
            </w:r>
          </w:p>
        </w:tc>
        <w:tc>
          <w:tcPr>
            <w:tcW w:w="0" w:type="auto"/>
            <w:tcBorders>
              <w:top w:val="nil"/>
              <w:left w:val="single" w:sz="12" w:space="0" w:color="auto"/>
              <w:bottom w:val="nil"/>
              <w:right w:val="single" w:sz="12" w:space="0" w:color="auto"/>
            </w:tcBorders>
            <w:vAlign w:val="center"/>
          </w:tcPr>
          <w:p w:rsidR="00466A90" w:rsidRPr="00A36A47" w:rsidRDefault="00466A90" w:rsidP="006067A3">
            <w:pPr>
              <w:overflowPunct/>
              <w:jc w:val="center"/>
              <w:textAlignment w:val="auto"/>
              <w:rPr>
                <w:color w:val="000000"/>
                <w:sz w:val="22"/>
                <w:szCs w:val="22"/>
              </w:rPr>
            </w:pPr>
            <w:r w:rsidRPr="00A36A47">
              <w:rPr>
                <w:color w:val="000000"/>
                <w:sz w:val="22"/>
                <w:szCs w:val="22"/>
              </w:rPr>
              <w:t>84,2</w:t>
            </w:r>
          </w:p>
        </w:tc>
        <w:tc>
          <w:tcPr>
            <w:tcW w:w="0" w:type="auto"/>
            <w:tcBorders>
              <w:top w:val="nil"/>
              <w:left w:val="single" w:sz="12" w:space="0" w:color="auto"/>
              <w:bottom w:val="nil"/>
              <w:right w:val="single" w:sz="12" w:space="0" w:color="auto"/>
            </w:tcBorders>
            <w:vAlign w:val="center"/>
          </w:tcPr>
          <w:p w:rsidR="00466A90" w:rsidRPr="00A36A47" w:rsidRDefault="00466A90" w:rsidP="006067A3">
            <w:pPr>
              <w:overflowPunct/>
              <w:jc w:val="center"/>
              <w:textAlignment w:val="auto"/>
              <w:rPr>
                <w:b/>
                <w:bCs/>
                <w:color w:val="000000"/>
                <w:sz w:val="22"/>
                <w:szCs w:val="22"/>
              </w:rPr>
            </w:pPr>
            <w:r w:rsidRPr="00A36A47">
              <w:rPr>
                <w:b/>
                <w:bCs/>
                <w:color w:val="000000"/>
                <w:sz w:val="22"/>
                <w:szCs w:val="22"/>
              </w:rPr>
              <w:t>70,4</w:t>
            </w:r>
          </w:p>
        </w:tc>
        <w:tc>
          <w:tcPr>
            <w:tcW w:w="0" w:type="auto"/>
            <w:tcBorders>
              <w:top w:val="nil"/>
              <w:left w:val="single" w:sz="12" w:space="0" w:color="auto"/>
              <w:bottom w:val="nil"/>
              <w:right w:val="single" w:sz="12" w:space="0" w:color="auto"/>
            </w:tcBorders>
            <w:vAlign w:val="center"/>
          </w:tcPr>
          <w:p w:rsidR="00466A90" w:rsidRPr="00A36A47" w:rsidRDefault="00466A90" w:rsidP="006067A3">
            <w:pPr>
              <w:overflowPunct/>
              <w:jc w:val="center"/>
              <w:textAlignment w:val="auto"/>
              <w:rPr>
                <w:color w:val="000000"/>
                <w:sz w:val="22"/>
                <w:szCs w:val="22"/>
              </w:rPr>
            </w:pPr>
            <w:r w:rsidRPr="00A36A47">
              <w:rPr>
                <w:color w:val="000000"/>
                <w:sz w:val="22"/>
                <w:szCs w:val="22"/>
              </w:rPr>
              <w:t>100,0</w:t>
            </w:r>
          </w:p>
        </w:tc>
      </w:tr>
      <w:tr w:rsidR="00A36A47">
        <w:trPr>
          <w:trHeight w:val="68"/>
        </w:trPr>
        <w:tc>
          <w:tcPr>
            <w:tcW w:w="0" w:type="auto"/>
            <w:tcBorders>
              <w:top w:val="nil"/>
              <w:left w:val="single" w:sz="12" w:space="0" w:color="auto"/>
              <w:bottom w:val="nil"/>
              <w:right w:val="single" w:sz="12" w:space="0" w:color="auto"/>
            </w:tcBorders>
          </w:tcPr>
          <w:p w:rsidR="00466A90" w:rsidRPr="00A36A47" w:rsidRDefault="00466A90" w:rsidP="006067A3">
            <w:pPr>
              <w:overflowPunct/>
              <w:jc w:val="both"/>
              <w:textAlignment w:val="auto"/>
              <w:rPr>
                <w:color w:val="000000"/>
                <w:sz w:val="22"/>
                <w:szCs w:val="22"/>
              </w:rPr>
            </w:pPr>
            <w:r w:rsidRPr="00A36A47">
              <w:rPr>
                <w:color w:val="000000"/>
                <w:sz w:val="22"/>
                <w:szCs w:val="22"/>
              </w:rPr>
              <w:t>Сенокосы</w:t>
            </w:r>
          </w:p>
        </w:tc>
        <w:tc>
          <w:tcPr>
            <w:tcW w:w="0" w:type="auto"/>
            <w:tcBorders>
              <w:top w:val="nil"/>
              <w:left w:val="single" w:sz="12" w:space="0" w:color="auto"/>
              <w:bottom w:val="nil"/>
              <w:right w:val="single" w:sz="12" w:space="0" w:color="auto"/>
            </w:tcBorders>
            <w:vAlign w:val="center"/>
          </w:tcPr>
          <w:p w:rsidR="00466A90" w:rsidRPr="00A36A47" w:rsidRDefault="00466A90" w:rsidP="006067A3">
            <w:pPr>
              <w:overflowPunct/>
              <w:jc w:val="center"/>
              <w:textAlignment w:val="auto"/>
              <w:rPr>
                <w:color w:val="0000FF"/>
                <w:sz w:val="22"/>
                <w:szCs w:val="22"/>
              </w:rPr>
            </w:pPr>
            <w:r w:rsidRPr="00A36A47">
              <w:rPr>
                <w:color w:val="0000FF"/>
                <w:sz w:val="22"/>
                <w:szCs w:val="22"/>
              </w:rPr>
              <w:t>403</w:t>
            </w:r>
          </w:p>
        </w:tc>
        <w:tc>
          <w:tcPr>
            <w:tcW w:w="0" w:type="auto"/>
            <w:tcBorders>
              <w:top w:val="nil"/>
              <w:left w:val="single" w:sz="12" w:space="0" w:color="auto"/>
              <w:bottom w:val="nil"/>
              <w:right w:val="single" w:sz="12" w:space="0" w:color="auto"/>
            </w:tcBorders>
            <w:vAlign w:val="center"/>
          </w:tcPr>
          <w:p w:rsidR="00466A90" w:rsidRPr="00A36A47" w:rsidRDefault="00466A90" w:rsidP="006067A3">
            <w:pPr>
              <w:overflowPunct/>
              <w:jc w:val="center"/>
              <w:textAlignment w:val="auto"/>
              <w:rPr>
                <w:color w:val="000000"/>
                <w:sz w:val="22"/>
                <w:szCs w:val="22"/>
              </w:rPr>
            </w:pPr>
            <w:r w:rsidRPr="00A36A47">
              <w:rPr>
                <w:color w:val="000000"/>
                <w:sz w:val="22"/>
                <w:szCs w:val="22"/>
              </w:rPr>
              <w:t>1,5</w:t>
            </w:r>
          </w:p>
        </w:tc>
        <w:tc>
          <w:tcPr>
            <w:tcW w:w="0" w:type="auto"/>
            <w:tcBorders>
              <w:top w:val="nil"/>
              <w:left w:val="single" w:sz="12" w:space="0" w:color="auto"/>
              <w:bottom w:val="nil"/>
              <w:right w:val="single" w:sz="12" w:space="0" w:color="auto"/>
            </w:tcBorders>
            <w:vAlign w:val="center"/>
          </w:tcPr>
          <w:p w:rsidR="00466A90" w:rsidRPr="00A36A47" w:rsidRDefault="00466A90" w:rsidP="006067A3">
            <w:pPr>
              <w:overflowPunct/>
              <w:jc w:val="center"/>
              <w:textAlignment w:val="auto"/>
              <w:rPr>
                <w:b/>
                <w:bCs/>
                <w:color w:val="000000"/>
                <w:sz w:val="22"/>
                <w:szCs w:val="22"/>
              </w:rPr>
            </w:pPr>
            <w:r w:rsidRPr="00A36A47">
              <w:rPr>
                <w:b/>
                <w:bCs/>
                <w:color w:val="000000"/>
                <w:sz w:val="22"/>
                <w:szCs w:val="22"/>
              </w:rPr>
              <w:t>1,4</w:t>
            </w:r>
          </w:p>
        </w:tc>
        <w:tc>
          <w:tcPr>
            <w:tcW w:w="0" w:type="auto"/>
            <w:tcBorders>
              <w:top w:val="nil"/>
              <w:left w:val="single" w:sz="12" w:space="0" w:color="auto"/>
              <w:bottom w:val="nil"/>
              <w:right w:val="single" w:sz="12" w:space="0" w:color="auto"/>
            </w:tcBorders>
            <w:vAlign w:val="center"/>
          </w:tcPr>
          <w:p w:rsidR="00466A90" w:rsidRPr="00A36A47" w:rsidRDefault="00466A90" w:rsidP="006067A3">
            <w:pPr>
              <w:overflowPunct/>
              <w:jc w:val="center"/>
              <w:textAlignment w:val="auto"/>
              <w:rPr>
                <w:color w:val="0000FF"/>
                <w:sz w:val="22"/>
                <w:szCs w:val="22"/>
              </w:rPr>
            </w:pPr>
            <w:r w:rsidRPr="00A36A47">
              <w:rPr>
                <w:color w:val="0000FF"/>
                <w:sz w:val="22"/>
                <w:szCs w:val="22"/>
              </w:rPr>
              <w:t>403</w:t>
            </w:r>
          </w:p>
        </w:tc>
        <w:tc>
          <w:tcPr>
            <w:tcW w:w="0" w:type="auto"/>
            <w:tcBorders>
              <w:top w:val="nil"/>
              <w:left w:val="single" w:sz="12" w:space="0" w:color="auto"/>
              <w:bottom w:val="nil"/>
              <w:right w:val="single" w:sz="12" w:space="0" w:color="auto"/>
            </w:tcBorders>
            <w:vAlign w:val="center"/>
          </w:tcPr>
          <w:p w:rsidR="00466A90" w:rsidRPr="00A36A47" w:rsidRDefault="00466A90" w:rsidP="006067A3">
            <w:pPr>
              <w:overflowPunct/>
              <w:jc w:val="center"/>
              <w:textAlignment w:val="auto"/>
              <w:rPr>
                <w:color w:val="000000"/>
                <w:sz w:val="22"/>
                <w:szCs w:val="22"/>
              </w:rPr>
            </w:pPr>
            <w:r w:rsidRPr="00A36A47">
              <w:rPr>
                <w:color w:val="000000"/>
                <w:sz w:val="22"/>
                <w:szCs w:val="22"/>
              </w:rPr>
              <w:t>1,5</w:t>
            </w:r>
          </w:p>
        </w:tc>
        <w:tc>
          <w:tcPr>
            <w:tcW w:w="0" w:type="auto"/>
            <w:tcBorders>
              <w:top w:val="nil"/>
              <w:left w:val="single" w:sz="12" w:space="0" w:color="auto"/>
              <w:bottom w:val="nil"/>
              <w:right w:val="single" w:sz="12" w:space="0" w:color="auto"/>
            </w:tcBorders>
            <w:vAlign w:val="center"/>
          </w:tcPr>
          <w:p w:rsidR="00466A90" w:rsidRPr="00A36A47" w:rsidRDefault="00466A90" w:rsidP="006067A3">
            <w:pPr>
              <w:overflowPunct/>
              <w:jc w:val="center"/>
              <w:textAlignment w:val="auto"/>
              <w:rPr>
                <w:b/>
                <w:bCs/>
                <w:color w:val="000000"/>
                <w:sz w:val="22"/>
                <w:szCs w:val="22"/>
              </w:rPr>
            </w:pPr>
            <w:r w:rsidRPr="00A36A47">
              <w:rPr>
                <w:b/>
                <w:bCs/>
                <w:color w:val="000000"/>
                <w:sz w:val="22"/>
                <w:szCs w:val="22"/>
              </w:rPr>
              <w:t>1,4</w:t>
            </w:r>
          </w:p>
        </w:tc>
        <w:tc>
          <w:tcPr>
            <w:tcW w:w="0" w:type="auto"/>
            <w:tcBorders>
              <w:top w:val="nil"/>
              <w:left w:val="single" w:sz="12" w:space="0" w:color="auto"/>
              <w:bottom w:val="nil"/>
              <w:right w:val="single" w:sz="12" w:space="0" w:color="auto"/>
            </w:tcBorders>
            <w:vAlign w:val="center"/>
          </w:tcPr>
          <w:p w:rsidR="00466A90" w:rsidRPr="00A36A47" w:rsidRDefault="00466A90" w:rsidP="006067A3">
            <w:pPr>
              <w:overflowPunct/>
              <w:jc w:val="center"/>
              <w:textAlignment w:val="auto"/>
              <w:rPr>
                <w:color w:val="000000"/>
                <w:sz w:val="22"/>
                <w:szCs w:val="22"/>
              </w:rPr>
            </w:pPr>
            <w:r w:rsidRPr="00A36A47">
              <w:rPr>
                <w:color w:val="000000"/>
                <w:sz w:val="22"/>
                <w:szCs w:val="22"/>
              </w:rPr>
              <w:t>100,0</w:t>
            </w:r>
          </w:p>
        </w:tc>
      </w:tr>
      <w:tr w:rsidR="00A36A47">
        <w:trPr>
          <w:trHeight w:val="68"/>
        </w:trPr>
        <w:tc>
          <w:tcPr>
            <w:tcW w:w="0" w:type="auto"/>
            <w:tcBorders>
              <w:top w:val="nil"/>
              <w:left w:val="single" w:sz="12" w:space="0" w:color="auto"/>
              <w:bottom w:val="nil"/>
              <w:right w:val="single" w:sz="12" w:space="0" w:color="auto"/>
            </w:tcBorders>
          </w:tcPr>
          <w:p w:rsidR="00466A90" w:rsidRPr="00A36A47" w:rsidRDefault="00466A90" w:rsidP="006067A3">
            <w:pPr>
              <w:overflowPunct/>
              <w:jc w:val="both"/>
              <w:textAlignment w:val="auto"/>
              <w:rPr>
                <w:color w:val="000000"/>
                <w:sz w:val="22"/>
                <w:szCs w:val="22"/>
              </w:rPr>
            </w:pPr>
            <w:r w:rsidRPr="00A36A47">
              <w:rPr>
                <w:color w:val="000000"/>
                <w:sz w:val="22"/>
                <w:szCs w:val="22"/>
              </w:rPr>
              <w:t>Пастбища</w:t>
            </w:r>
          </w:p>
        </w:tc>
        <w:tc>
          <w:tcPr>
            <w:tcW w:w="0" w:type="auto"/>
            <w:tcBorders>
              <w:top w:val="nil"/>
              <w:left w:val="single" w:sz="12" w:space="0" w:color="auto"/>
              <w:bottom w:val="nil"/>
              <w:right w:val="single" w:sz="12" w:space="0" w:color="auto"/>
            </w:tcBorders>
            <w:vAlign w:val="center"/>
          </w:tcPr>
          <w:p w:rsidR="00466A90" w:rsidRPr="00A36A47" w:rsidRDefault="00466A90" w:rsidP="006067A3">
            <w:pPr>
              <w:overflowPunct/>
              <w:jc w:val="center"/>
              <w:textAlignment w:val="auto"/>
              <w:rPr>
                <w:color w:val="0000FF"/>
                <w:sz w:val="22"/>
                <w:szCs w:val="22"/>
              </w:rPr>
            </w:pPr>
            <w:r w:rsidRPr="00A36A47">
              <w:rPr>
                <w:color w:val="0000FF"/>
                <w:sz w:val="22"/>
                <w:szCs w:val="22"/>
              </w:rPr>
              <w:t>3928</w:t>
            </w:r>
          </w:p>
        </w:tc>
        <w:tc>
          <w:tcPr>
            <w:tcW w:w="0" w:type="auto"/>
            <w:tcBorders>
              <w:top w:val="nil"/>
              <w:left w:val="single" w:sz="12" w:space="0" w:color="auto"/>
              <w:bottom w:val="nil"/>
              <w:right w:val="single" w:sz="12" w:space="0" w:color="auto"/>
            </w:tcBorders>
            <w:vAlign w:val="center"/>
          </w:tcPr>
          <w:p w:rsidR="00466A90" w:rsidRPr="00A36A47" w:rsidRDefault="00466A90" w:rsidP="006067A3">
            <w:pPr>
              <w:overflowPunct/>
              <w:jc w:val="center"/>
              <w:textAlignment w:val="auto"/>
              <w:rPr>
                <w:color w:val="000000"/>
                <w:sz w:val="22"/>
                <w:szCs w:val="22"/>
              </w:rPr>
            </w:pPr>
            <w:r w:rsidRPr="00A36A47">
              <w:rPr>
                <w:color w:val="000000"/>
                <w:sz w:val="22"/>
                <w:szCs w:val="22"/>
              </w:rPr>
              <w:t>14,3</w:t>
            </w:r>
          </w:p>
        </w:tc>
        <w:tc>
          <w:tcPr>
            <w:tcW w:w="0" w:type="auto"/>
            <w:tcBorders>
              <w:top w:val="nil"/>
              <w:left w:val="single" w:sz="12" w:space="0" w:color="auto"/>
              <w:bottom w:val="nil"/>
              <w:right w:val="single" w:sz="12" w:space="0" w:color="auto"/>
            </w:tcBorders>
            <w:vAlign w:val="center"/>
          </w:tcPr>
          <w:p w:rsidR="00466A90" w:rsidRPr="00A36A47" w:rsidRDefault="00466A90" w:rsidP="006067A3">
            <w:pPr>
              <w:overflowPunct/>
              <w:jc w:val="center"/>
              <w:textAlignment w:val="auto"/>
              <w:rPr>
                <w:b/>
                <w:bCs/>
                <w:color w:val="000000"/>
                <w:sz w:val="22"/>
                <w:szCs w:val="22"/>
              </w:rPr>
            </w:pPr>
            <w:r w:rsidRPr="00A36A47">
              <w:rPr>
                <w:b/>
                <w:bCs/>
                <w:color w:val="000000"/>
                <w:sz w:val="22"/>
                <w:szCs w:val="22"/>
              </w:rPr>
              <w:t>13,2</w:t>
            </w:r>
          </w:p>
        </w:tc>
        <w:tc>
          <w:tcPr>
            <w:tcW w:w="0" w:type="auto"/>
            <w:tcBorders>
              <w:top w:val="nil"/>
              <w:left w:val="single" w:sz="12" w:space="0" w:color="auto"/>
              <w:bottom w:val="nil"/>
              <w:right w:val="single" w:sz="12" w:space="0" w:color="auto"/>
            </w:tcBorders>
            <w:vAlign w:val="center"/>
          </w:tcPr>
          <w:p w:rsidR="00466A90" w:rsidRPr="00A36A47" w:rsidRDefault="00466A90" w:rsidP="006067A3">
            <w:pPr>
              <w:overflowPunct/>
              <w:jc w:val="center"/>
              <w:textAlignment w:val="auto"/>
              <w:rPr>
                <w:color w:val="0000FF"/>
                <w:sz w:val="22"/>
                <w:szCs w:val="22"/>
              </w:rPr>
            </w:pPr>
            <w:r w:rsidRPr="00A36A47">
              <w:rPr>
                <w:color w:val="0000FF"/>
                <w:sz w:val="22"/>
                <w:szCs w:val="22"/>
              </w:rPr>
              <w:t>3928</w:t>
            </w:r>
          </w:p>
        </w:tc>
        <w:tc>
          <w:tcPr>
            <w:tcW w:w="0" w:type="auto"/>
            <w:tcBorders>
              <w:top w:val="nil"/>
              <w:left w:val="single" w:sz="12" w:space="0" w:color="auto"/>
              <w:bottom w:val="nil"/>
              <w:right w:val="single" w:sz="12" w:space="0" w:color="auto"/>
            </w:tcBorders>
            <w:vAlign w:val="center"/>
          </w:tcPr>
          <w:p w:rsidR="00466A90" w:rsidRPr="00A36A47" w:rsidRDefault="00466A90" w:rsidP="006067A3">
            <w:pPr>
              <w:overflowPunct/>
              <w:jc w:val="center"/>
              <w:textAlignment w:val="auto"/>
              <w:rPr>
                <w:color w:val="000000"/>
                <w:sz w:val="22"/>
                <w:szCs w:val="22"/>
              </w:rPr>
            </w:pPr>
            <w:r w:rsidRPr="00A36A47">
              <w:rPr>
                <w:color w:val="000000"/>
                <w:sz w:val="22"/>
                <w:szCs w:val="22"/>
              </w:rPr>
              <w:t>14,3</w:t>
            </w:r>
          </w:p>
        </w:tc>
        <w:tc>
          <w:tcPr>
            <w:tcW w:w="0" w:type="auto"/>
            <w:tcBorders>
              <w:top w:val="nil"/>
              <w:left w:val="single" w:sz="12" w:space="0" w:color="auto"/>
              <w:bottom w:val="nil"/>
              <w:right w:val="single" w:sz="12" w:space="0" w:color="auto"/>
            </w:tcBorders>
            <w:vAlign w:val="center"/>
          </w:tcPr>
          <w:p w:rsidR="00466A90" w:rsidRPr="00A36A47" w:rsidRDefault="00466A90" w:rsidP="006067A3">
            <w:pPr>
              <w:overflowPunct/>
              <w:jc w:val="center"/>
              <w:textAlignment w:val="auto"/>
              <w:rPr>
                <w:b/>
                <w:bCs/>
                <w:color w:val="000000"/>
                <w:sz w:val="22"/>
                <w:szCs w:val="22"/>
              </w:rPr>
            </w:pPr>
            <w:r w:rsidRPr="00A36A47">
              <w:rPr>
                <w:b/>
                <w:bCs/>
                <w:color w:val="000000"/>
                <w:sz w:val="22"/>
                <w:szCs w:val="22"/>
              </w:rPr>
              <w:t>13,2</w:t>
            </w:r>
          </w:p>
        </w:tc>
        <w:tc>
          <w:tcPr>
            <w:tcW w:w="0" w:type="auto"/>
            <w:tcBorders>
              <w:top w:val="nil"/>
              <w:left w:val="single" w:sz="12" w:space="0" w:color="auto"/>
              <w:bottom w:val="nil"/>
              <w:right w:val="single" w:sz="12" w:space="0" w:color="auto"/>
            </w:tcBorders>
            <w:vAlign w:val="center"/>
          </w:tcPr>
          <w:p w:rsidR="00466A90" w:rsidRPr="00A36A47" w:rsidRDefault="00466A90" w:rsidP="006067A3">
            <w:pPr>
              <w:overflowPunct/>
              <w:jc w:val="center"/>
              <w:textAlignment w:val="auto"/>
              <w:rPr>
                <w:color w:val="000000"/>
                <w:sz w:val="22"/>
                <w:szCs w:val="22"/>
              </w:rPr>
            </w:pPr>
            <w:r w:rsidRPr="00A36A47">
              <w:rPr>
                <w:color w:val="000000"/>
                <w:sz w:val="22"/>
                <w:szCs w:val="22"/>
              </w:rPr>
              <w:t>100,0</w:t>
            </w:r>
          </w:p>
        </w:tc>
      </w:tr>
      <w:tr w:rsidR="00A36A47">
        <w:trPr>
          <w:trHeight w:val="68"/>
        </w:trPr>
        <w:tc>
          <w:tcPr>
            <w:tcW w:w="0" w:type="auto"/>
            <w:tcBorders>
              <w:top w:val="nil"/>
              <w:left w:val="single" w:sz="12" w:space="0" w:color="auto"/>
              <w:bottom w:val="nil"/>
              <w:right w:val="single" w:sz="12" w:space="0" w:color="auto"/>
            </w:tcBorders>
          </w:tcPr>
          <w:p w:rsidR="00466A90" w:rsidRPr="00A36A47" w:rsidRDefault="00466A90" w:rsidP="006067A3">
            <w:pPr>
              <w:overflowPunct/>
              <w:jc w:val="both"/>
              <w:textAlignment w:val="auto"/>
              <w:rPr>
                <w:color w:val="000000"/>
                <w:sz w:val="22"/>
                <w:szCs w:val="22"/>
              </w:rPr>
            </w:pPr>
            <w:r w:rsidRPr="00A36A47">
              <w:rPr>
                <w:color w:val="000000"/>
                <w:sz w:val="22"/>
                <w:szCs w:val="22"/>
              </w:rPr>
              <w:t>Площадь леса</w:t>
            </w:r>
          </w:p>
        </w:tc>
        <w:tc>
          <w:tcPr>
            <w:tcW w:w="0" w:type="auto"/>
            <w:tcBorders>
              <w:top w:val="nil"/>
              <w:left w:val="single" w:sz="12" w:space="0" w:color="auto"/>
              <w:bottom w:val="nil"/>
              <w:right w:val="single" w:sz="12" w:space="0" w:color="auto"/>
            </w:tcBorders>
            <w:vAlign w:val="center"/>
          </w:tcPr>
          <w:p w:rsidR="00466A90" w:rsidRPr="00A36A47" w:rsidRDefault="00466A90" w:rsidP="006067A3">
            <w:pPr>
              <w:overflowPunct/>
              <w:jc w:val="center"/>
              <w:textAlignment w:val="auto"/>
              <w:rPr>
                <w:color w:val="0000FF"/>
                <w:sz w:val="22"/>
                <w:szCs w:val="22"/>
              </w:rPr>
            </w:pPr>
            <w:r w:rsidRPr="00A36A47">
              <w:rPr>
                <w:color w:val="0000FF"/>
                <w:sz w:val="22"/>
                <w:szCs w:val="22"/>
              </w:rPr>
              <w:t>1197</w:t>
            </w:r>
          </w:p>
        </w:tc>
        <w:tc>
          <w:tcPr>
            <w:tcW w:w="0" w:type="auto"/>
            <w:tcBorders>
              <w:top w:val="nil"/>
              <w:left w:val="single" w:sz="12" w:space="0" w:color="auto"/>
              <w:bottom w:val="nil"/>
              <w:right w:val="single" w:sz="12" w:space="0" w:color="auto"/>
            </w:tcBorders>
            <w:vAlign w:val="center"/>
          </w:tcPr>
          <w:p w:rsidR="00466A90" w:rsidRPr="00A36A47" w:rsidRDefault="00466A90" w:rsidP="006067A3">
            <w:pPr>
              <w:overflowPunct/>
              <w:jc w:val="center"/>
              <w:textAlignment w:val="auto"/>
              <w:rPr>
                <w:color w:val="000000"/>
                <w:sz w:val="22"/>
                <w:szCs w:val="22"/>
              </w:rPr>
            </w:pPr>
            <w:r w:rsidRPr="00A36A47">
              <w:rPr>
                <w:color w:val="000000"/>
                <w:sz w:val="22"/>
                <w:szCs w:val="22"/>
              </w:rPr>
              <w:t>4,4</w:t>
            </w:r>
          </w:p>
        </w:tc>
        <w:tc>
          <w:tcPr>
            <w:tcW w:w="0" w:type="auto"/>
            <w:tcBorders>
              <w:top w:val="nil"/>
              <w:left w:val="single" w:sz="12" w:space="0" w:color="auto"/>
              <w:bottom w:val="nil"/>
              <w:right w:val="single" w:sz="12" w:space="0" w:color="auto"/>
            </w:tcBorders>
            <w:vAlign w:val="center"/>
          </w:tcPr>
          <w:p w:rsidR="00466A90" w:rsidRPr="00A36A47" w:rsidRDefault="00466A90" w:rsidP="006067A3">
            <w:pPr>
              <w:overflowPunct/>
              <w:jc w:val="center"/>
              <w:textAlignment w:val="auto"/>
              <w:rPr>
                <w:b/>
                <w:bCs/>
                <w:color w:val="000000"/>
                <w:sz w:val="22"/>
                <w:szCs w:val="22"/>
              </w:rPr>
            </w:pPr>
            <w:r w:rsidRPr="00A36A47">
              <w:rPr>
                <w:b/>
                <w:bCs/>
                <w:color w:val="000000"/>
                <w:sz w:val="22"/>
                <w:szCs w:val="22"/>
              </w:rPr>
              <w:t>4,0</w:t>
            </w:r>
          </w:p>
        </w:tc>
        <w:tc>
          <w:tcPr>
            <w:tcW w:w="0" w:type="auto"/>
            <w:tcBorders>
              <w:top w:val="nil"/>
              <w:left w:val="single" w:sz="12" w:space="0" w:color="auto"/>
              <w:bottom w:val="nil"/>
              <w:right w:val="single" w:sz="12" w:space="0" w:color="auto"/>
            </w:tcBorders>
            <w:vAlign w:val="center"/>
          </w:tcPr>
          <w:p w:rsidR="00466A90" w:rsidRPr="00A36A47" w:rsidRDefault="00466A90" w:rsidP="006067A3">
            <w:pPr>
              <w:overflowPunct/>
              <w:jc w:val="center"/>
              <w:textAlignment w:val="auto"/>
              <w:rPr>
                <w:color w:val="0000FF"/>
                <w:sz w:val="22"/>
                <w:szCs w:val="22"/>
              </w:rPr>
            </w:pPr>
            <w:r w:rsidRPr="00A36A47">
              <w:rPr>
                <w:color w:val="0000FF"/>
                <w:sz w:val="22"/>
                <w:szCs w:val="22"/>
              </w:rPr>
              <w:t>1197</w:t>
            </w:r>
          </w:p>
        </w:tc>
        <w:tc>
          <w:tcPr>
            <w:tcW w:w="0" w:type="auto"/>
            <w:tcBorders>
              <w:top w:val="nil"/>
              <w:left w:val="single" w:sz="12" w:space="0" w:color="auto"/>
              <w:bottom w:val="nil"/>
              <w:right w:val="single" w:sz="12" w:space="0" w:color="auto"/>
            </w:tcBorders>
            <w:vAlign w:val="center"/>
          </w:tcPr>
          <w:p w:rsidR="00466A90" w:rsidRPr="00A36A47" w:rsidRDefault="00466A90" w:rsidP="006067A3">
            <w:pPr>
              <w:overflowPunct/>
              <w:jc w:val="center"/>
              <w:textAlignment w:val="auto"/>
              <w:rPr>
                <w:color w:val="000000"/>
                <w:sz w:val="22"/>
                <w:szCs w:val="22"/>
              </w:rPr>
            </w:pPr>
            <w:r w:rsidRPr="00A36A47">
              <w:rPr>
                <w:color w:val="000000"/>
                <w:sz w:val="22"/>
                <w:szCs w:val="22"/>
              </w:rPr>
              <w:t>4,4</w:t>
            </w:r>
          </w:p>
        </w:tc>
        <w:tc>
          <w:tcPr>
            <w:tcW w:w="0" w:type="auto"/>
            <w:tcBorders>
              <w:top w:val="nil"/>
              <w:left w:val="single" w:sz="12" w:space="0" w:color="auto"/>
              <w:bottom w:val="nil"/>
              <w:right w:val="single" w:sz="12" w:space="0" w:color="auto"/>
            </w:tcBorders>
            <w:vAlign w:val="center"/>
          </w:tcPr>
          <w:p w:rsidR="00466A90" w:rsidRPr="00A36A47" w:rsidRDefault="00466A90" w:rsidP="006067A3">
            <w:pPr>
              <w:overflowPunct/>
              <w:jc w:val="center"/>
              <w:textAlignment w:val="auto"/>
              <w:rPr>
                <w:b/>
                <w:bCs/>
                <w:color w:val="000000"/>
                <w:sz w:val="22"/>
                <w:szCs w:val="22"/>
              </w:rPr>
            </w:pPr>
            <w:r w:rsidRPr="00A36A47">
              <w:rPr>
                <w:b/>
                <w:bCs/>
                <w:color w:val="000000"/>
                <w:sz w:val="22"/>
                <w:szCs w:val="22"/>
              </w:rPr>
              <w:t>4,0</w:t>
            </w:r>
          </w:p>
        </w:tc>
        <w:tc>
          <w:tcPr>
            <w:tcW w:w="0" w:type="auto"/>
            <w:tcBorders>
              <w:top w:val="nil"/>
              <w:left w:val="single" w:sz="12" w:space="0" w:color="auto"/>
              <w:bottom w:val="nil"/>
              <w:right w:val="single" w:sz="12" w:space="0" w:color="auto"/>
            </w:tcBorders>
            <w:vAlign w:val="center"/>
          </w:tcPr>
          <w:p w:rsidR="00466A90" w:rsidRPr="00A36A47" w:rsidRDefault="00466A90" w:rsidP="006067A3">
            <w:pPr>
              <w:overflowPunct/>
              <w:jc w:val="center"/>
              <w:textAlignment w:val="auto"/>
              <w:rPr>
                <w:color w:val="000000"/>
                <w:sz w:val="22"/>
                <w:szCs w:val="22"/>
              </w:rPr>
            </w:pPr>
            <w:r w:rsidRPr="00A36A47">
              <w:rPr>
                <w:color w:val="000000"/>
                <w:sz w:val="22"/>
                <w:szCs w:val="22"/>
              </w:rPr>
              <w:t>100</w:t>
            </w:r>
            <w:r w:rsidR="00C74850" w:rsidRPr="00A36A47">
              <w:rPr>
                <w:color w:val="000000"/>
                <w:sz w:val="22"/>
                <w:szCs w:val="22"/>
              </w:rPr>
              <w:t>,0</w:t>
            </w:r>
          </w:p>
        </w:tc>
      </w:tr>
      <w:tr w:rsidR="00A36A47">
        <w:trPr>
          <w:trHeight w:val="68"/>
        </w:trPr>
        <w:tc>
          <w:tcPr>
            <w:tcW w:w="0" w:type="auto"/>
            <w:tcBorders>
              <w:top w:val="nil"/>
              <w:left w:val="single" w:sz="12" w:space="0" w:color="auto"/>
              <w:bottom w:val="nil"/>
              <w:right w:val="single" w:sz="12" w:space="0" w:color="auto"/>
            </w:tcBorders>
          </w:tcPr>
          <w:p w:rsidR="00466A90" w:rsidRPr="00A36A47" w:rsidRDefault="00466A90" w:rsidP="006067A3">
            <w:pPr>
              <w:overflowPunct/>
              <w:jc w:val="both"/>
              <w:textAlignment w:val="auto"/>
              <w:rPr>
                <w:color w:val="000000"/>
                <w:sz w:val="22"/>
                <w:szCs w:val="22"/>
              </w:rPr>
            </w:pPr>
            <w:r w:rsidRPr="00A36A47">
              <w:rPr>
                <w:color w:val="000000"/>
                <w:sz w:val="22"/>
                <w:szCs w:val="22"/>
              </w:rPr>
              <w:t>Пруды и водоемы</w:t>
            </w:r>
          </w:p>
        </w:tc>
        <w:tc>
          <w:tcPr>
            <w:tcW w:w="0" w:type="auto"/>
            <w:tcBorders>
              <w:top w:val="nil"/>
              <w:left w:val="single" w:sz="12" w:space="0" w:color="auto"/>
              <w:bottom w:val="nil"/>
              <w:right w:val="single" w:sz="12" w:space="0" w:color="auto"/>
            </w:tcBorders>
            <w:vAlign w:val="center"/>
          </w:tcPr>
          <w:p w:rsidR="00466A90" w:rsidRPr="00A36A47" w:rsidRDefault="00466A90" w:rsidP="006067A3">
            <w:pPr>
              <w:overflowPunct/>
              <w:jc w:val="center"/>
              <w:textAlignment w:val="auto"/>
              <w:rPr>
                <w:color w:val="0000FF"/>
                <w:sz w:val="22"/>
                <w:szCs w:val="22"/>
              </w:rPr>
            </w:pPr>
            <w:r w:rsidRPr="00A36A47">
              <w:rPr>
                <w:color w:val="0000FF"/>
                <w:sz w:val="22"/>
                <w:szCs w:val="22"/>
              </w:rPr>
              <w:t>1037</w:t>
            </w:r>
          </w:p>
        </w:tc>
        <w:tc>
          <w:tcPr>
            <w:tcW w:w="0" w:type="auto"/>
            <w:tcBorders>
              <w:top w:val="nil"/>
              <w:left w:val="single" w:sz="12" w:space="0" w:color="auto"/>
              <w:bottom w:val="nil"/>
              <w:right w:val="single" w:sz="12" w:space="0" w:color="auto"/>
            </w:tcBorders>
            <w:vAlign w:val="center"/>
          </w:tcPr>
          <w:p w:rsidR="00466A90" w:rsidRPr="00A36A47" w:rsidRDefault="00466A90" w:rsidP="006067A3">
            <w:pPr>
              <w:overflowPunct/>
              <w:jc w:val="center"/>
              <w:textAlignment w:val="auto"/>
              <w:rPr>
                <w:color w:val="000000"/>
                <w:sz w:val="22"/>
                <w:szCs w:val="22"/>
              </w:rPr>
            </w:pPr>
            <w:r w:rsidRPr="00A36A47">
              <w:rPr>
                <w:color w:val="000000"/>
                <w:sz w:val="22"/>
                <w:szCs w:val="22"/>
              </w:rPr>
              <w:t>3,8</w:t>
            </w:r>
          </w:p>
        </w:tc>
        <w:tc>
          <w:tcPr>
            <w:tcW w:w="0" w:type="auto"/>
            <w:tcBorders>
              <w:top w:val="nil"/>
              <w:left w:val="single" w:sz="12" w:space="0" w:color="auto"/>
              <w:bottom w:val="nil"/>
              <w:right w:val="single" w:sz="12" w:space="0" w:color="auto"/>
            </w:tcBorders>
            <w:vAlign w:val="center"/>
          </w:tcPr>
          <w:p w:rsidR="00466A90" w:rsidRPr="00A36A47" w:rsidRDefault="00466A90" w:rsidP="006067A3">
            <w:pPr>
              <w:overflowPunct/>
              <w:jc w:val="center"/>
              <w:textAlignment w:val="auto"/>
              <w:rPr>
                <w:b/>
                <w:bCs/>
                <w:color w:val="000000"/>
                <w:sz w:val="22"/>
                <w:szCs w:val="22"/>
              </w:rPr>
            </w:pPr>
            <w:r w:rsidRPr="00A36A47">
              <w:rPr>
                <w:b/>
                <w:bCs/>
                <w:color w:val="000000"/>
                <w:sz w:val="22"/>
                <w:szCs w:val="22"/>
              </w:rPr>
              <w:t>3,5</w:t>
            </w:r>
          </w:p>
        </w:tc>
        <w:tc>
          <w:tcPr>
            <w:tcW w:w="0" w:type="auto"/>
            <w:tcBorders>
              <w:top w:val="nil"/>
              <w:left w:val="single" w:sz="12" w:space="0" w:color="auto"/>
              <w:bottom w:val="nil"/>
              <w:right w:val="single" w:sz="12" w:space="0" w:color="auto"/>
            </w:tcBorders>
            <w:vAlign w:val="center"/>
          </w:tcPr>
          <w:p w:rsidR="00466A90" w:rsidRPr="00A36A47" w:rsidRDefault="00466A90" w:rsidP="006067A3">
            <w:pPr>
              <w:overflowPunct/>
              <w:jc w:val="center"/>
              <w:textAlignment w:val="auto"/>
              <w:rPr>
                <w:color w:val="0000FF"/>
                <w:sz w:val="22"/>
                <w:szCs w:val="22"/>
              </w:rPr>
            </w:pPr>
            <w:r w:rsidRPr="00A36A47">
              <w:rPr>
                <w:color w:val="0000FF"/>
                <w:sz w:val="22"/>
                <w:szCs w:val="22"/>
              </w:rPr>
              <w:t>1037</w:t>
            </w:r>
          </w:p>
        </w:tc>
        <w:tc>
          <w:tcPr>
            <w:tcW w:w="0" w:type="auto"/>
            <w:tcBorders>
              <w:top w:val="nil"/>
              <w:left w:val="single" w:sz="12" w:space="0" w:color="auto"/>
              <w:bottom w:val="nil"/>
              <w:right w:val="single" w:sz="12" w:space="0" w:color="auto"/>
            </w:tcBorders>
            <w:vAlign w:val="center"/>
          </w:tcPr>
          <w:p w:rsidR="00466A90" w:rsidRPr="00A36A47" w:rsidRDefault="00466A90" w:rsidP="006067A3">
            <w:pPr>
              <w:overflowPunct/>
              <w:jc w:val="center"/>
              <w:textAlignment w:val="auto"/>
              <w:rPr>
                <w:color w:val="000000"/>
                <w:sz w:val="22"/>
                <w:szCs w:val="22"/>
              </w:rPr>
            </w:pPr>
            <w:r w:rsidRPr="00A36A47">
              <w:rPr>
                <w:color w:val="000000"/>
                <w:sz w:val="22"/>
                <w:szCs w:val="22"/>
              </w:rPr>
              <w:t>3,8</w:t>
            </w:r>
          </w:p>
        </w:tc>
        <w:tc>
          <w:tcPr>
            <w:tcW w:w="0" w:type="auto"/>
            <w:tcBorders>
              <w:top w:val="nil"/>
              <w:left w:val="single" w:sz="12" w:space="0" w:color="auto"/>
              <w:bottom w:val="nil"/>
              <w:right w:val="single" w:sz="12" w:space="0" w:color="auto"/>
            </w:tcBorders>
            <w:vAlign w:val="center"/>
          </w:tcPr>
          <w:p w:rsidR="00466A90" w:rsidRPr="00A36A47" w:rsidRDefault="00466A90" w:rsidP="006067A3">
            <w:pPr>
              <w:overflowPunct/>
              <w:jc w:val="center"/>
              <w:textAlignment w:val="auto"/>
              <w:rPr>
                <w:b/>
                <w:bCs/>
                <w:color w:val="000000"/>
                <w:sz w:val="22"/>
                <w:szCs w:val="22"/>
              </w:rPr>
            </w:pPr>
            <w:r w:rsidRPr="00A36A47">
              <w:rPr>
                <w:b/>
                <w:bCs/>
                <w:color w:val="000000"/>
                <w:sz w:val="22"/>
                <w:szCs w:val="22"/>
              </w:rPr>
              <w:t>3,5</w:t>
            </w:r>
          </w:p>
        </w:tc>
        <w:tc>
          <w:tcPr>
            <w:tcW w:w="0" w:type="auto"/>
            <w:tcBorders>
              <w:top w:val="nil"/>
              <w:left w:val="single" w:sz="12" w:space="0" w:color="auto"/>
              <w:bottom w:val="nil"/>
              <w:right w:val="single" w:sz="12" w:space="0" w:color="auto"/>
            </w:tcBorders>
            <w:vAlign w:val="center"/>
          </w:tcPr>
          <w:p w:rsidR="00466A90" w:rsidRPr="00A36A47" w:rsidRDefault="00C74850" w:rsidP="006067A3">
            <w:pPr>
              <w:overflowPunct/>
              <w:jc w:val="center"/>
              <w:textAlignment w:val="auto"/>
              <w:rPr>
                <w:color w:val="000000"/>
                <w:sz w:val="22"/>
                <w:szCs w:val="22"/>
              </w:rPr>
            </w:pPr>
            <w:r w:rsidRPr="00A36A47">
              <w:rPr>
                <w:color w:val="000000"/>
                <w:sz w:val="22"/>
                <w:szCs w:val="22"/>
              </w:rPr>
              <w:t>100,0</w:t>
            </w:r>
          </w:p>
        </w:tc>
      </w:tr>
      <w:tr w:rsidR="00A36A47">
        <w:trPr>
          <w:trHeight w:val="72"/>
        </w:trPr>
        <w:tc>
          <w:tcPr>
            <w:tcW w:w="0" w:type="auto"/>
            <w:tcBorders>
              <w:top w:val="single" w:sz="12" w:space="0" w:color="auto"/>
              <w:left w:val="single" w:sz="12" w:space="0" w:color="auto"/>
              <w:bottom w:val="single" w:sz="12" w:space="0" w:color="auto"/>
              <w:right w:val="single" w:sz="12" w:space="0" w:color="auto"/>
            </w:tcBorders>
          </w:tcPr>
          <w:p w:rsidR="00466A90" w:rsidRPr="00A36A47" w:rsidRDefault="00466A90" w:rsidP="006067A3">
            <w:pPr>
              <w:overflowPunct/>
              <w:jc w:val="both"/>
              <w:textAlignment w:val="auto"/>
              <w:rPr>
                <w:b/>
                <w:color w:val="000000"/>
                <w:sz w:val="22"/>
                <w:szCs w:val="22"/>
              </w:rPr>
            </w:pPr>
            <w:r w:rsidRPr="00A36A47">
              <w:rPr>
                <w:b/>
                <w:color w:val="000000"/>
                <w:sz w:val="22"/>
                <w:szCs w:val="22"/>
              </w:rPr>
              <w:t>Итого сельскохозяйственных угодий</w:t>
            </w:r>
          </w:p>
        </w:tc>
        <w:tc>
          <w:tcPr>
            <w:tcW w:w="0" w:type="auto"/>
            <w:tcBorders>
              <w:top w:val="single" w:sz="12" w:space="0" w:color="auto"/>
              <w:left w:val="single" w:sz="12" w:space="0" w:color="auto"/>
              <w:bottom w:val="nil"/>
              <w:right w:val="single" w:sz="12" w:space="0" w:color="auto"/>
            </w:tcBorders>
            <w:vAlign w:val="center"/>
          </w:tcPr>
          <w:p w:rsidR="00466A90" w:rsidRPr="00A36A47" w:rsidRDefault="00466A90" w:rsidP="006067A3">
            <w:pPr>
              <w:overflowPunct/>
              <w:jc w:val="center"/>
              <w:textAlignment w:val="auto"/>
              <w:rPr>
                <w:color w:val="000000"/>
                <w:sz w:val="22"/>
                <w:szCs w:val="22"/>
              </w:rPr>
            </w:pPr>
            <w:r w:rsidRPr="00A36A47">
              <w:rPr>
                <w:color w:val="000000"/>
                <w:sz w:val="22"/>
                <w:szCs w:val="22"/>
              </w:rPr>
              <w:t>27491</w:t>
            </w:r>
          </w:p>
        </w:tc>
        <w:tc>
          <w:tcPr>
            <w:tcW w:w="0" w:type="auto"/>
            <w:tcBorders>
              <w:top w:val="single" w:sz="12" w:space="0" w:color="auto"/>
              <w:left w:val="single" w:sz="12" w:space="0" w:color="auto"/>
              <w:bottom w:val="single" w:sz="12" w:space="0" w:color="auto"/>
              <w:right w:val="single" w:sz="12" w:space="0" w:color="auto"/>
            </w:tcBorders>
            <w:vAlign w:val="center"/>
          </w:tcPr>
          <w:p w:rsidR="00466A90" w:rsidRPr="00A36A47" w:rsidRDefault="00466A90" w:rsidP="006067A3">
            <w:pPr>
              <w:overflowPunct/>
              <w:jc w:val="center"/>
              <w:textAlignment w:val="auto"/>
              <w:rPr>
                <w:color w:val="000000"/>
                <w:sz w:val="22"/>
                <w:szCs w:val="22"/>
              </w:rPr>
            </w:pPr>
            <w:r w:rsidRPr="00A36A47">
              <w:rPr>
                <w:color w:val="000000"/>
                <w:sz w:val="22"/>
                <w:szCs w:val="22"/>
              </w:rPr>
              <w:t>100,0</w:t>
            </w:r>
          </w:p>
        </w:tc>
        <w:tc>
          <w:tcPr>
            <w:tcW w:w="0" w:type="auto"/>
            <w:tcBorders>
              <w:top w:val="single" w:sz="12" w:space="0" w:color="auto"/>
              <w:left w:val="single" w:sz="12" w:space="0" w:color="auto"/>
              <w:bottom w:val="nil"/>
              <w:right w:val="single" w:sz="12" w:space="0" w:color="auto"/>
            </w:tcBorders>
            <w:vAlign w:val="center"/>
          </w:tcPr>
          <w:p w:rsidR="00466A90" w:rsidRPr="00A36A47" w:rsidRDefault="00466A90" w:rsidP="006067A3">
            <w:pPr>
              <w:overflowPunct/>
              <w:jc w:val="center"/>
              <w:textAlignment w:val="auto"/>
              <w:rPr>
                <w:color w:val="000000"/>
                <w:sz w:val="22"/>
                <w:szCs w:val="22"/>
              </w:rPr>
            </w:pPr>
            <w:r w:rsidRPr="00A36A47">
              <w:rPr>
                <w:color w:val="000000"/>
                <w:sz w:val="22"/>
                <w:szCs w:val="22"/>
              </w:rPr>
              <w:t>92,5</w:t>
            </w:r>
          </w:p>
        </w:tc>
        <w:tc>
          <w:tcPr>
            <w:tcW w:w="0" w:type="auto"/>
            <w:tcBorders>
              <w:top w:val="single" w:sz="12" w:space="0" w:color="auto"/>
              <w:left w:val="single" w:sz="12" w:space="0" w:color="auto"/>
              <w:bottom w:val="nil"/>
              <w:right w:val="single" w:sz="12" w:space="0" w:color="auto"/>
            </w:tcBorders>
            <w:vAlign w:val="center"/>
          </w:tcPr>
          <w:p w:rsidR="00466A90" w:rsidRPr="00A36A47" w:rsidRDefault="00466A90" w:rsidP="006067A3">
            <w:pPr>
              <w:overflowPunct/>
              <w:jc w:val="center"/>
              <w:textAlignment w:val="auto"/>
              <w:rPr>
                <w:color w:val="000000"/>
                <w:sz w:val="22"/>
                <w:szCs w:val="22"/>
              </w:rPr>
            </w:pPr>
            <w:r w:rsidRPr="00A36A47">
              <w:rPr>
                <w:color w:val="000000"/>
                <w:sz w:val="22"/>
                <w:szCs w:val="22"/>
              </w:rPr>
              <w:t>27491</w:t>
            </w:r>
          </w:p>
        </w:tc>
        <w:tc>
          <w:tcPr>
            <w:tcW w:w="0" w:type="auto"/>
            <w:tcBorders>
              <w:top w:val="single" w:sz="12" w:space="0" w:color="auto"/>
              <w:left w:val="single" w:sz="12" w:space="0" w:color="auto"/>
              <w:bottom w:val="nil"/>
              <w:right w:val="single" w:sz="12" w:space="0" w:color="auto"/>
            </w:tcBorders>
            <w:vAlign w:val="center"/>
          </w:tcPr>
          <w:p w:rsidR="00466A90" w:rsidRPr="00A36A47" w:rsidRDefault="00466A90" w:rsidP="006067A3">
            <w:pPr>
              <w:overflowPunct/>
              <w:jc w:val="center"/>
              <w:textAlignment w:val="auto"/>
              <w:rPr>
                <w:color w:val="000000"/>
                <w:sz w:val="22"/>
                <w:szCs w:val="22"/>
              </w:rPr>
            </w:pPr>
            <w:r w:rsidRPr="00A36A47">
              <w:rPr>
                <w:color w:val="000000"/>
                <w:sz w:val="22"/>
                <w:szCs w:val="22"/>
              </w:rPr>
              <w:t>100,0</w:t>
            </w:r>
          </w:p>
        </w:tc>
        <w:tc>
          <w:tcPr>
            <w:tcW w:w="0" w:type="auto"/>
            <w:tcBorders>
              <w:top w:val="single" w:sz="12" w:space="0" w:color="auto"/>
              <w:left w:val="single" w:sz="12" w:space="0" w:color="auto"/>
              <w:bottom w:val="nil"/>
              <w:right w:val="single" w:sz="12" w:space="0" w:color="auto"/>
            </w:tcBorders>
            <w:vAlign w:val="center"/>
          </w:tcPr>
          <w:p w:rsidR="00466A90" w:rsidRPr="00A36A47" w:rsidRDefault="00466A90" w:rsidP="006067A3">
            <w:pPr>
              <w:overflowPunct/>
              <w:jc w:val="center"/>
              <w:textAlignment w:val="auto"/>
              <w:rPr>
                <w:color w:val="000000"/>
                <w:sz w:val="22"/>
                <w:szCs w:val="22"/>
              </w:rPr>
            </w:pPr>
            <w:r w:rsidRPr="00A36A47">
              <w:rPr>
                <w:color w:val="000000"/>
                <w:sz w:val="22"/>
                <w:szCs w:val="22"/>
              </w:rPr>
              <w:t>92,5</w:t>
            </w:r>
          </w:p>
        </w:tc>
        <w:tc>
          <w:tcPr>
            <w:tcW w:w="0" w:type="auto"/>
            <w:tcBorders>
              <w:top w:val="single" w:sz="12" w:space="0" w:color="auto"/>
              <w:left w:val="single" w:sz="12" w:space="0" w:color="auto"/>
              <w:bottom w:val="single" w:sz="12" w:space="0" w:color="auto"/>
              <w:right w:val="single" w:sz="12" w:space="0" w:color="auto"/>
            </w:tcBorders>
            <w:vAlign w:val="center"/>
          </w:tcPr>
          <w:p w:rsidR="00466A90" w:rsidRPr="00A36A47" w:rsidRDefault="00C74850" w:rsidP="006067A3">
            <w:pPr>
              <w:overflowPunct/>
              <w:jc w:val="center"/>
              <w:textAlignment w:val="auto"/>
              <w:rPr>
                <w:color w:val="000000"/>
                <w:sz w:val="22"/>
                <w:szCs w:val="22"/>
              </w:rPr>
            </w:pPr>
            <w:r w:rsidRPr="00A36A47">
              <w:rPr>
                <w:color w:val="000000"/>
                <w:sz w:val="22"/>
                <w:szCs w:val="22"/>
              </w:rPr>
              <w:t>100,0</w:t>
            </w:r>
          </w:p>
        </w:tc>
      </w:tr>
      <w:tr w:rsidR="00A36A47">
        <w:trPr>
          <w:trHeight w:val="72"/>
        </w:trPr>
        <w:tc>
          <w:tcPr>
            <w:tcW w:w="0" w:type="auto"/>
            <w:tcBorders>
              <w:top w:val="single" w:sz="12" w:space="0" w:color="auto"/>
              <w:left w:val="single" w:sz="12" w:space="0" w:color="auto"/>
              <w:bottom w:val="single" w:sz="12" w:space="0" w:color="auto"/>
              <w:right w:val="single" w:sz="12" w:space="0" w:color="auto"/>
            </w:tcBorders>
          </w:tcPr>
          <w:p w:rsidR="00466A90" w:rsidRPr="00A36A47" w:rsidRDefault="00466A90" w:rsidP="006067A3">
            <w:pPr>
              <w:overflowPunct/>
              <w:jc w:val="both"/>
              <w:textAlignment w:val="auto"/>
              <w:rPr>
                <w:b/>
                <w:color w:val="000000"/>
                <w:sz w:val="22"/>
                <w:szCs w:val="22"/>
              </w:rPr>
            </w:pPr>
            <w:r w:rsidRPr="00A36A47">
              <w:rPr>
                <w:b/>
                <w:color w:val="000000"/>
                <w:sz w:val="22"/>
                <w:szCs w:val="22"/>
              </w:rPr>
              <w:t>Итого несельскохозяйственных угодий</w:t>
            </w:r>
          </w:p>
        </w:tc>
        <w:tc>
          <w:tcPr>
            <w:tcW w:w="0" w:type="auto"/>
            <w:tcBorders>
              <w:top w:val="single" w:sz="12" w:space="0" w:color="auto"/>
              <w:left w:val="single" w:sz="12" w:space="0" w:color="auto"/>
              <w:bottom w:val="single" w:sz="12" w:space="0" w:color="auto"/>
              <w:right w:val="single" w:sz="12" w:space="0" w:color="auto"/>
            </w:tcBorders>
            <w:vAlign w:val="center"/>
          </w:tcPr>
          <w:p w:rsidR="00466A90" w:rsidRPr="00A36A47" w:rsidRDefault="00466A90" w:rsidP="006067A3">
            <w:pPr>
              <w:overflowPunct/>
              <w:jc w:val="center"/>
              <w:textAlignment w:val="auto"/>
              <w:rPr>
                <w:color w:val="000000"/>
                <w:sz w:val="22"/>
                <w:szCs w:val="22"/>
              </w:rPr>
            </w:pPr>
            <w:r w:rsidRPr="00A36A47">
              <w:rPr>
                <w:color w:val="000000"/>
                <w:sz w:val="22"/>
                <w:szCs w:val="22"/>
              </w:rPr>
              <w:t>2234</w:t>
            </w:r>
          </w:p>
        </w:tc>
        <w:tc>
          <w:tcPr>
            <w:tcW w:w="0" w:type="auto"/>
            <w:tcBorders>
              <w:top w:val="single" w:sz="12" w:space="0" w:color="auto"/>
              <w:left w:val="single" w:sz="12" w:space="0" w:color="auto"/>
              <w:bottom w:val="single" w:sz="12" w:space="0" w:color="auto"/>
              <w:right w:val="single" w:sz="12" w:space="0" w:color="auto"/>
            </w:tcBorders>
            <w:vAlign w:val="center"/>
          </w:tcPr>
          <w:p w:rsidR="00466A90" w:rsidRPr="00A36A47" w:rsidRDefault="00A36A47" w:rsidP="006067A3">
            <w:pPr>
              <w:overflowPunct/>
              <w:jc w:val="center"/>
              <w:textAlignment w:val="auto"/>
              <w:rPr>
                <w:color w:val="000000"/>
                <w:sz w:val="22"/>
                <w:szCs w:val="22"/>
              </w:rPr>
            </w:pPr>
            <w:r>
              <w:rPr>
                <w:color w:val="000000"/>
                <w:sz w:val="22"/>
                <w:szCs w:val="22"/>
              </w:rPr>
              <w:t>Х</w:t>
            </w:r>
          </w:p>
        </w:tc>
        <w:tc>
          <w:tcPr>
            <w:tcW w:w="0" w:type="auto"/>
            <w:tcBorders>
              <w:top w:val="single" w:sz="12" w:space="0" w:color="auto"/>
              <w:left w:val="single" w:sz="12" w:space="0" w:color="auto"/>
              <w:bottom w:val="single" w:sz="12" w:space="0" w:color="auto"/>
              <w:right w:val="single" w:sz="12" w:space="0" w:color="auto"/>
            </w:tcBorders>
            <w:vAlign w:val="center"/>
          </w:tcPr>
          <w:p w:rsidR="00466A90" w:rsidRPr="00A36A47" w:rsidRDefault="00466A90" w:rsidP="006067A3">
            <w:pPr>
              <w:overflowPunct/>
              <w:jc w:val="center"/>
              <w:textAlignment w:val="auto"/>
              <w:rPr>
                <w:color w:val="000000"/>
                <w:sz w:val="22"/>
                <w:szCs w:val="22"/>
              </w:rPr>
            </w:pPr>
            <w:r w:rsidRPr="00A36A47">
              <w:rPr>
                <w:color w:val="000000"/>
                <w:sz w:val="22"/>
                <w:szCs w:val="22"/>
              </w:rPr>
              <w:t>7,5</w:t>
            </w:r>
          </w:p>
        </w:tc>
        <w:tc>
          <w:tcPr>
            <w:tcW w:w="0" w:type="auto"/>
            <w:tcBorders>
              <w:top w:val="single" w:sz="12" w:space="0" w:color="auto"/>
              <w:left w:val="single" w:sz="12" w:space="0" w:color="auto"/>
              <w:bottom w:val="single" w:sz="12" w:space="0" w:color="auto"/>
              <w:right w:val="single" w:sz="12" w:space="0" w:color="auto"/>
            </w:tcBorders>
            <w:vAlign w:val="center"/>
          </w:tcPr>
          <w:p w:rsidR="00466A90" w:rsidRPr="00A36A47" w:rsidRDefault="00466A90" w:rsidP="006067A3">
            <w:pPr>
              <w:overflowPunct/>
              <w:jc w:val="center"/>
              <w:textAlignment w:val="auto"/>
              <w:rPr>
                <w:color w:val="000000"/>
                <w:sz w:val="22"/>
                <w:szCs w:val="22"/>
              </w:rPr>
            </w:pPr>
            <w:r w:rsidRPr="00A36A47">
              <w:rPr>
                <w:color w:val="000000"/>
                <w:sz w:val="22"/>
                <w:szCs w:val="22"/>
              </w:rPr>
              <w:t>2234</w:t>
            </w:r>
          </w:p>
        </w:tc>
        <w:tc>
          <w:tcPr>
            <w:tcW w:w="0" w:type="auto"/>
            <w:tcBorders>
              <w:top w:val="single" w:sz="12" w:space="0" w:color="auto"/>
              <w:left w:val="single" w:sz="12" w:space="0" w:color="auto"/>
              <w:bottom w:val="single" w:sz="12" w:space="0" w:color="auto"/>
              <w:right w:val="single" w:sz="12" w:space="0" w:color="auto"/>
            </w:tcBorders>
            <w:vAlign w:val="center"/>
          </w:tcPr>
          <w:p w:rsidR="00466A90" w:rsidRPr="00A36A47" w:rsidRDefault="00A36A47" w:rsidP="006067A3">
            <w:pPr>
              <w:overflowPunct/>
              <w:jc w:val="center"/>
              <w:textAlignment w:val="auto"/>
              <w:rPr>
                <w:color w:val="000000"/>
                <w:sz w:val="22"/>
                <w:szCs w:val="22"/>
              </w:rPr>
            </w:pPr>
            <w:r>
              <w:rPr>
                <w:color w:val="000000"/>
                <w:sz w:val="22"/>
                <w:szCs w:val="22"/>
              </w:rPr>
              <w:t>Х</w:t>
            </w:r>
          </w:p>
        </w:tc>
        <w:tc>
          <w:tcPr>
            <w:tcW w:w="0" w:type="auto"/>
            <w:tcBorders>
              <w:top w:val="single" w:sz="12" w:space="0" w:color="auto"/>
              <w:left w:val="single" w:sz="12" w:space="0" w:color="auto"/>
              <w:bottom w:val="single" w:sz="12" w:space="0" w:color="auto"/>
              <w:right w:val="single" w:sz="12" w:space="0" w:color="auto"/>
            </w:tcBorders>
            <w:vAlign w:val="center"/>
          </w:tcPr>
          <w:p w:rsidR="00466A90" w:rsidRPr="00A36A47" w:rsidRDefault="00466A90" w:rsidP="006067A3">
            <w:pPr>
              <w:overflowPunct/>
              <w:jc w:val="center"/>
              <w:textAlignment w:val="auto"/>
              <w:rPr>
                <w:color w:val="000000"/>
                <w:sz w:val="22"/>
                <w:szCs w:val="22"/>
              </w:rPr>
            </w:pPr>
            <w:r w:rsidRPr="00A36A47">
              <w:rPr>
                <w:color w:val="000000"/>
                <w:sz w:val="22"/>
                <w:szCs w:val="22"/>
              </w:rPr>
              <w:t>7,5</w:t>
            </w:r>
          </w:p>
        </w:tc>
        <w:tc>
          <w:tcPr>
            <w:tcW w:w="0" w:type="auto"/>
            <w:tcBorders>
              <w:top w:val="single" w:sz="12" w:space="0" w:color="auto"/>
              <w:left w:val="single" w:sz="12" w:space="0" w:color="auto"/>
              <w:bottom w:val="single" w:sz="12" w:space="0" w:color="auto"/>
              <w:right w:val="single" w:sz="12" w:space="0" w:color="auto"/>
            </w:tcBorders>
            <w:vAlign w:val="center"/>
          </w:tcPr>
          <w:p w:rsidR="00466A90" w:rsidRPr="00A36A47" w:rsidRDefault="00C74850" w:rsidP="006067A3">
            <w:pPr>
              <w:overflowPunct/>
              <w:jc w:val="center"/>
              <w:textAlignment w:val="auto"/>
              <w:rPr>
                <w:color w:val="000000"/>
                <w:sz w:val="22"/>
                <w:szCs w:val="22"/>
              </w:rPr>
            </w:pPr>
            <w:r w:rsidRPr="00A36A47">
              <w:rPr>
                <w:color w:val="000000"/>
                <w:sz w:val="22"/>
                <w:szCs w:val="22"/>
              </w:rPr>
              <w:t>100,0</w:t>
            </w:r>
          </w:p>
        </w:tc>
      </w:tr>
      <w:tr w:rsidR="00A36A47" w:rsidRPr="00A36A47">
        <w:trPr>
          <w:trHeight w:val="72"/>
        </w:trPr>
        <w:tc>
          <w:tcPr>
            <w:tcW w:w="0" w:type="auto"/>
            <w:tcBorders>
              <w:top w:val="single" w:sz="12" w:space="0" w:color="auto"/>
              <w:left w:val="single" w:sz="12" w:space="0" w:color="auto"/>
              <w:bottom w:val="single" w:sz="12" w:space="0" w:color="auto"/>
              <w:right w:val="single" w:sz="12" w:space="0" w:color="auto"/>
            </w:tcBorders>
          </w:tcPr>
          <w:p w:rsidR="00466A90" w:rsidRPr="00A36A47" w:rsidRDefault="00466A90" w:rsidP="006067A3">
            <w:pPr>
              <w:overflowPunct/>
              <w:jc w:val="both"/>
              <w:textAlignment w:val="auto"/>
              <w:rPr>
                <w:color w:val="000000"/>
                <w:sz w:val="22"/>
                <w:szCs w:val="22"/>
              </w:rPr>
            </w:pPr>
            <w:r w:rsidRPr="00A36A47">
              <w:rPr>
                <w:color w:val="000000"/>
                <w:sz w:val="22"/>
                <w:szCs w:val="22"/>
              </w:rPr>
              <w:t>Общая земельная площадь</w:t>
            </w:r>
          </w:p>
        </w:tc>
        <w:tc>
          <w:tcPr>
            <w:tcW w:w="0" w:type="auto"/>
            <w:tcBorders>
              <w:top w:val="nil"/>
              <w:left w:val="single" w:sz="12" w:space="0" w:color="auto"/>
              <w:bottom w:val="single" w:sz="12" w:space="0" w:color="auto"/>
              <w:right w:val="single" w:sz="12" w:space="0" w:color="auto"/>
            </w:tcBorders>
            <w:vAlign w:val="center"/>
          </w:tcPr>
          <w:p w:rsidR="00466A90" w:rsidRPr="00A36A47" w:rsidRDefault="00466A90" w:rsidP="006067A3">
            <w:pPr>
              <w:overflowPunct/>
              <w:jc w:val="center"/>
              <w:textAlignment w:val="auto"/>
              <w:rPr>
                <w:color w:val="000000"/>
                <w:sz w:val="22"/>
                <w:szCs w:val="22"/>
              </w:rPr>
            </w:pPr>
            <w:r w:rsidRPr="00A36A47">
              <w:rPr>
                <w:color w:val="000000"/>
                <w:sz w:val="22"/>
                <w:szCs w:val="22"/>
              </w:rPr>
              <w:t>29725</w:t>
            </w:r>
          </w:p>
        </w:tc>
        <w:tc>
          <w:tcPr>
            <w:tcW w:w="0" w:type="auto"/>
            <w:tcBorders>
              <w:top w:val="nil"/>
              <w:left w:val="single" w:sz="12" w:space="0" w:color="auto"/>
              <w:bottom w:val="single" w:sz="12" w:space="0" w:color="auto"/>
              <w:right w:val="single" w:sz="12" w:space="0" w:color="auto"/>
            </w:tcBorders>
            <w:vAlign w:val="center"/>
          </w:tcPr>
          <w:p w:rsidR="00466A90" w:rsidRPr="00A36A47" w:rsidRDefault="00A36A47" w:rsidP="006067A3">
            <w:pPr>
              <w:overflowPunct/>
              <w:jc w:val="center"/>
              <w:textAlignment w:val="auto"/>
              <w:rPr>
                <w:color w:val="000000"/>
                <w:sz w:val="22"/>
                <w:szCs w:val="22"/>
              </w:rPr>
            </w:pPr>
            <w:r>
              <w:rPr>
                <w:color w:val="000000"/>
                <w:sz w:val="22"/>
                <w:szCs w:val="22"/>
              </w:rPr>
              <w:t>Х</w:t>
            </w:r>
          </w:p>
        </w:tc>
        <w:tc>
          <w:tcPr>
            <w:tcW w:w="0" w:type="auto"/>
            <w:tcBorders>
              <w:top w:val="nil"/>
              <w:left w:val="single" w:sz="12" w:space="0" w:color="auto"/>
              <w:bottom w:val="single" w:sz="12" w:space="0" w:color="auto"/>
              <w:right w:val="single" w:sz="12" w:space="0" w:color="auto"/>
            </w:tcBorders>
            <w:vAlign w:val="center"/>
          </w:tcPr>
          <w:p w:rsidR="00466A90" w:rsidRPr="00A36A47" w:rsidRDefault="00466A90" w:rsidP="006067A3">
            <w:pPr>
              <w:overflowPunct/>
              <w:jc w:val="center"/>
              <w:textAlignment w:val="auto"/>
              <w:rPr>
                <w:color w:val="000000"/>
                <w:sz w:val="22"/>
                <w:szCs w:val="22"/>
              </w:rPr>
            </w:pPr>
            <w:r w:rsidRPr="00A36A47">
              <w:rPr>
                <w:color w:val="000000"/>
                <w:sz w:val="22"/>
                <w:szCs w:val="22"/>
              </w:rPr>
              <w:t>100,0</w:t>
            </w:r>
          </w:p>
        </w:tc>
        <w:tc>
          <w:tcPr>
            <w:tcW w:w="0" w:type="auto"/>
            <w:tcBorders>
              <w:top w:val="nil"/>
              <w:left w:val="single" w:sz="12" w:space="0" w:color="auto"/>
              <w:bottom w:val="single" w:sz="12" w:space="0" w:color="auto"/>
              <w:right w:val="single" w:sz="12" w:space="0" w:color="auto"/>
            </w:tcBorders>
            <w:vAlign w:val="center"/>
          </w:tcPr>
          <w:p w:rsidR="00466A90" w:rsidRPr="00A36A47" w:rsidRDefault="00466A90" w:rsidP="006067A3">
            <w:pPr>
              <w:overflowPunct/>
              <w:jc w:val="center"/>
              <w:textAlignment w:val="auto"/>
              <w:rPr>
                <w:color w:val="000000"/>
                <w:sz w:val="22"/>
                <w:szCs w:val="22"/>
              </w:rPr>
            </w:pPr>
            <w:r w:rsidRPr="00A36A47">
              <w:rPr>
                <w:color w:val="000000"/>
                <w:sz w:val="22"/>
                <w:szCs w:val="22"/>
              </w:rPr>
              <w:t>29725</w:t>
            </w:r>
          </w:p>
        </w:tc>
        <w:tc>
          <w:tcPr>
            <w:tcW w:w="0" w:type="auto"/>
            <w:tcBorders>
              <w:top w:val="nil"/>
              <w:left w:val="single" w:sz="12" w:space="0" w:color="auto"/>
              <w:bottom w:val="single" w:sz="12" w:space="0" w:color="auto"/>
              <w:right w:val="single" w:sz="12" w:space="0" w:color="auto"/>
            </w:tcBorders>
            <w:vAlign w:val="center"/>
          </w:tcPr>
          <w:p w:rsidR="00466A90" w:rsidRPr="00A36A47" w:rsidRDefault="00A36A47" w:rsidP="006067A3">
            <w:pPr>
              <w:overflowPunct/>
              <w:jc w:val="center"/>
              <w:textAlignment w:val="auto"/>
              <w:rPr>
                <w:color w:val="000000"/>
                <w:sz w:val="22"/>
                <w:szCs w:val="22"/>
              </w:rPr>
            </w:pPr>
            <w:r>
              <w:rPr>
                <w:color w:val="000000"/>
                <w:sz w:val="22"/>
                <w:szCs w:val="22"/>
              </w:rPr>
              <w:t>Х</w:t>
            </w:r>
          </w:p>
        </w:tc>
        <w:tc>
          <w:tcPr>
            <w:tcW w:w="0" w:type="auto"/>
            <w:tcBorders>
              <w:top w:val="nil"/>
              <w:left w:val="single" w:sz="12" w:space="0" w:color="auto"/>
              <w:bottom w:val="single" w:sz="12" w:space="0" w:color="auto"/>
              <w:right w:val="single" w:sz="12" w:space="0" w:color="auto"/>
            </w:tcBorders>
            <w:vAlign w:val="center"/>
          </w:tcPr>
          <w:p w:rsidR="00466A90" w:rsidRPr="00A36A47" w:rsidRDefault="00466A90" w:rsidP="006067A3">
            <w:pPr>
              <w:overflowPunct/>
              <w:jc w:val="center"/>
              <w:textAlignment w:val="auto"/>
              <w:rPr>
                <w:color w:val="000000"/>
                <w:sz w:val="22"/>
                <w:szCs w:val="22"/>
              </w:rPr>
            </w:pPr>
            <w:r w:rsidRPr="00A36A47">
              <w:rPr>
                <w:color w:val="000000"/>
                <w:sz w:val="22"/>
                <w:szCs w:val="22"/>
              </w:rPr>
              <w:t>100,0</w:t>
            </w:r>
          </w:p>
        </w:tc>
        <w:tc>
          <w:tcPr>
            <w:tcW w:w="0" w:type="auto"/>
            <w:tcBorders>
              <w:top w:val="single" w:sz="12" w:space="0" w:color="auto"/>
              <w:left w:val="single" w:sz="12" w:space="0" w:color="auto"/>
              <w:bottom w:val="single" w:sz="12" w:space="0" w:color="auto"/>
              <w:right w:val="single" w:sz="12" w:space="0" w:color="auto"/>
            </w:tcBorders>
            <w:vAlign w:val="center"/>
          </w:tcPr>
          <w:p w:rsidR="00466A90" w:rsidRPr="00A36A47" w:rsidRDefault="00C74850" w:rsidP="006067A3">
            <w:pPr>
              <w:overflowPunct/>
              <w:jc w:val="center"/>
              <w:textAlignment w:val="auto"/>
              <w:rPr>
                <w:color w:val="000000"/>
                <w:sz w:val="22"/>
                <w:szCs w:val="22"/>
              </w:rPr>
            </w:pPr>
            <w:r w:rsidRPr="00A36A47">
              <w:rPr>
                <w:color w:val="000000"/>
                <w:sz w:val="22"/>
                <w:szCs w:val="22"/>
              </w:rPr>
              <w:t>100,0</w:t>
            </w:r>
          </w:p>
        </w:tc>
      </w:tr>
    </w:tbl>
    <w:p w:rsidR="00A246F6" w:rsidRDefault="00A246F6" w:rsidP="006067A3">
      <w:pPr>
        <w:spacing w:line="360" w:lineRule="auto"/>
        <w:ind w:firstLine="500"/>
        <w:jc w:val="both"/>
        <w:rPr>
          <w:sz w:val="28"/>
          <w:szCs w:val="28"/>
        </w:rPr>
      </w:pPr>
      <w:r>
        <w:rPr>
          <w:sz w:val="28"/>
          <w:szCs w:val="28"/>
        </w:rPr>
        <w:t>Как показывает таблица,</w:t>
      </w:r>
      <w:r>
        <w:rPr>
          <w:vanish/>
          <w:sz w:val="28"/>
          <w:szCs w:val="28"/>
        </w:rPr>
        <w:t>з</w:t>
      </w:r>
      <w:r>
        <w:rPr>
          <w:sz w:val="28"/>
          <w:szCs w:val="28"/>
        </w:rPr>
        <w:t xml:space="preserve"> общая земе</w:t>
      </w:r>
      <w:r w:rsidR="00A36A47">
        <w:rPr>
          <w:sz w:val="28"/>
          <w:szCs w:val="28"/>
        </w:rPr>
        <w:t xml:space="preserve">льная площадь предприятия </w:t>
      </w:r>
      <w:r w:rsidR="004010A9">
        <w:rPr>
          <w:sz w:val="28"/>
          <w:szCs w:val="28"/>
        </w:rPr>
        <w:t xml:space="preserve"> не изменилась.</w:t>
      </w:r>
      <w:r>
        <w:rPr>
          <w:sz w:val="28"/>
          <w:szCs w:val="28"/>
        </w:rPr>
        <w:t xml:space="preserve"> </w:t>
      </w:r>
      <w:r w:rsidR="004010A9">
        <w:rPr>
          <w:sz w:val="28"/>
          <w:szCs w:val="28"/>
        </w:rPr>
        <w:t>Структура земельных угодий также</w:t>
      </w:r>
      <w:r>
        <w:rPr>
          <w:sz w:val="28"/>
          <w:szCs w:val="28"/>
        </w:rPr>
        <w:t xml:space="preserve"> не претерпела измене</w:t>
      </w:r>
      <w:r w:rsidR="004010A9">
        <w:rPr>
          <w:sz w:val="28"/>
          <w:szCs w:val="28"/>
        </w:rPr>
        <w:t xml:space="preserve">ний. </w:t>
      </w:r>
    </w:p>
    <w:p w:rsidR="00A246F6" w:rsidRDefault="00D660BA" w:rsidP="006067A3">
      <w:pPr>
        <w:spacing w:line="360" w:lineRule="auto"/>
        <w:ind w:firstLine="500"/>
        <w:jc w:val="both"/>
        <w:rPr>
          <w:sz w:val="28"/>
          <w:szCs w:val="28"/>
        </w:rPr>
      </w:pPr>
      <w:r>
        <w:rPr>
          <w:sz w:val="28"/>
          <w:szCs w:val="28"/>
        </w:rPr>
        <w:t>Диаграмма (рис. 1.1</w:t>
      </w:r>
      <w:r w:rsidR="00A246F6">
        <w:rPr>
          <w:sz w:val="28"/>
          <w:szCs w:val="28"/>
        </w:rPr>
        <w:t>) наглядно п</w:t>
      </w:r>
      <w:r>
        <w:rPr>
          <w:sz w:val="28"/>
          <w:szCs w:val="28"/>
        </w:rPr>
        <w:t>оказывае</w:t>
      </w:r>
      <w:r w:rsidR="004010A9">
        <w:rPr>
          <w:sz w:val="28"/>
          <w:szCs w:val="28"/>
        </w:rPr>
        <w:t>т, что в структуре сельскохозяйственных угодий преобладает пашня (84,2</w:t>
      </w:r>
      <w:r w:rsidR="00A246F6">
        <w:rPr>
          <w:sz w:val="28"/>
          <w:szCs w:val="28"/>
        </w:rPr>
        <w:t>%), сравнительно высокий удельный вес имеют пастбища (14,3%), а незначительные у</w:t>
      </w:r>
      <w:r w:rsidR="004010A9">
        <w:rPr>
          <w:sz w:val="28"/>
          <w:szCs w:val="28"/>
        </w:rPr>
        <w:t>дельные веса – площадь леса (4</w:t>
      </w:r>
      <w:r w:rsidR="00CD5D0F">
        <w:rPr>
          <w:sz w:val="28"/>
          <w:szCs w:val="28"/>
        </w:rPr>
        <w:t>,4</w:t>
      </w:r>
      <w:r w:rsidR="004010A9">
        <w:rPr>
          <w:sz w:val="28"/>
          <w:szCs w:val="28"/>
        </w:rPr>
        <w:t>%), пруды и водоемы (3,</w:t>
      </w:r>
      <w:r w:rsidR="00351946">
        <w:rPr>
          <w:sz w:val="28"/>
          <w:szCs w:val="28"/>
        </w:rPr>
        <w:t>8</w:t>
      </w:r>
      <w:r w:rsidR="00A246F6">
        <w:rPr>
          <w:sz w:val="28"/>
          <w:szCs w:val="28"/>
        </w:rPr>
        <w:t>%) и сено</w:t>
      </w:r>
      <w:r w:rsidR="00CD5D0F">
        <w:rPr>
          <w:sz w:val="28"/>
          <w:szCs w:val="28"/>
        </w:rPr>
        <w:t>косы (1,5</w:t>
      </w:r>
      <w:r w:rsidR="00A246F6">
        <w:rPr>
          <w:sz w:val="28"/>
          <w:szCs w:val="28"/>
        </w:rPr>
        <w:t>%).</w:t>
      </w:r>
    </w:p>
    <w:p w:rsidR="00A246F6" w:rsidRDefault="00A246F6" w:rsidP="006067A3">
      <w:pPr>
        <w:spacing w:line="360" w:lineRule="auto"/>
        <w:ind w:firstLine="500"/>
        <w:jc w:val="both"/>
        <w:rPr>
          <w:sz w:val="28"/>
          <w:szCs w:val="28"/>
        </w:rPr>
      </w:pPr>
    </w:p>
    <w:p w:rsidR="00A246F6" w:rsidRDefault="00BC4C69" w:rsidP="006067A3">
      <w:pPr>
        <w:spacing w:line="360" w:lineRule="auto"/>
        <w:ind w:firstLine="500"/>
        <w:jc w:val="both"/>
      </w:pPr>
      <w:r>
        <w:rPr>
          <w:noProof/>
        </w:rPr>
        <w:pict>
          <v:shapetype id="_x0000_t202" coordsize="21600,21600" o:spt="202" path="m,l,21600r21600,l21600,xe">
            <v:stroke joinstyle="miter"/>
            <v:path gradientshapeok="t" o:connecttype="rect"/>
          </v:shapetype>
          <v:shape id="_x0000_s1132" type="#_x0000_t202" style="position:absolute;left:0;text-align:left;margin-left:9pt;margin-top:171pt;width:441pt;height:18pt;z-index:251657728" stroked="f">
            <v:textbox style="mso-next-textbox:#_x0000_s1132">
              <w:txbxContent>
                <w:p w:rsidR="00626C45" w:rsidRDefault="00626C45" w:rsidP="00A36A47">
                  <w:pPr>
                    <w:rPr>
                      <w:i/>
                      <w:sz w:val="24"/>
                    </w:rPr>
                  </w:pPr>
                  <w:r w:rsidRPr="00CD5D0F">
                    <w:rPr>
                      <w:i/>
                      <w:sz w:val="24"/>
                    </w:rPr>
                    <w:t>Рис. 1.</w:t>
                  </w:r>
                  <w:r>
                    <w:rPr>
                      <w:i/>
                      <w:sz w:val="24"/>
                    </w:rPr>
                    <w:t xml:space="preserve">1 </w:t>
                  </w:r>
                  <w:r w:rsidRPr="00CD5D0F">
                    <w:rPr>
                      <w:i/>
                      <w:sz w:val="24"/>
                    </w:rPr>
                    <w:t xml:space="preserve"> Состав и структура сельско</w:t>
                  </w:r>
                  <w:r>
                    <w:rPr>
                      <w:i/>
                      <w:sz w:val="24"/>
                    </w:rPr>
                    <w:t>хозяйственных угодий  2005,</w:t>
                  </w:r>
                  <w:r w:rsidRPr="00CD5D0F">
                    <w:rPr>
                      <w:i/>
                      <w:sz w:val="24"/>
                    </w:rPr>
                    <w:t xml:space="preserve"> 2006</w:t>
                  </w:r>
                  <w:r>
                    <w:rPr>
                      <w:i/>
                      <w:sz w:val="24"/>
                    </w:rPr>
                    <w:t>гг.</w:t>
                  </w:r>
                </w:p>
                <w:p w:rsidR="00626C45" w:rsidRPr="00CD5D0F" w:rsidRDefault="00626C45" w:rsidP="00A36A47">
                  <w:pPr>
                    <w:rPr>
                      <w:i/>
                      <w:sz w:val="24"/>
                    </w:rPr>
                  </w:pPr>
                  <w:r>
                    <w:rPr>
                      <w:i/>
                      <w:sz w:val="24"/>
                    </w:rPr>
                    <w:t xml:space="preserve"> гггггг. гг.</w:t>
                  </w:r>
                  <w:r w:rsidRPr="00CD5D0F">
                    <w:rPr>
                      <w:i/>
                      <w:sz w:val="24"/>
                    </w:rPr>
                    <w:t xml:space="preserve"> гг.</w:t>
                  </w:r>
                </w:p>
              </w:txbxContent>
            </v:textbox>
          </v:shape>
        </w:pict>
      </w:r>
      <w:r w:rsidR="00351946" w:rsidRPr="004010A9">
        <w:object w:dxaOrig="9720" w:dyaOrig="37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pt;height:189pt" o:ole="">
            <v:imagedata r:id="rId7" o:title=""/>
          </v:shape>
          <o:OLEObject Type="Embed" ProgID="MSGraph.Chart.8" ShapeID="_x0000_i1025" DrawAspect="Content" ObjectID="_1457662167" r:id="rId8">
            <o:FieldCodes>\s</o:FieldCodes>
          </o:OLEObject>
        </w:object>
      </w:r>
      <w:bookmarkStart w:id="2" w:name="_Toc37442957"/>
    </w:p>
    <w:p w:rsidR="00CD5D0F" w:rsidRDefault="00CD5D0F" w:rsidP="006067A3">
      <w:pPr>
        <w:spacing w:line="360" w:lineRule="auto"/>
        <w:ind w:firstLine="500"/>
        <w:jc w:val="both"/>
      </w:pPr>
    </w:p>
    <w:p w:rsidR="00CD5D0F" w:rsidRDefault="00CD5D0F" w:rsidP="006067A3">
      <w:pPr>
        <w:spacing w:line="360" w:lineRule="auto"/>
        <w:ind w:firstLine="500"/>
        <w:jc w:val="both"/>
      </w:pPr>
    </w:p>
    <w:p w:rsidR="00CD5D0F" w:rsidRDefault="00CD5D0F" w:rsidP="006067A3">
      <w:pPr>
        <w:spacing w:line="360" w:lineRule="auto"/>
        <w:ind w:firstLine="500"/>
        <w:jc w:val="both"/>
      </w:pPr>
    </w:p>
    <w:p w:rsidR="00CD5D0F" w:rsidRDefault="00CD5D0F" w:rsidP="006067A3">
      <w:pPr>
        <w:spacing w:line="360" w:lineRule="auto"/>
        <w:ind w:firstLine="500"/>
        <w:jc w:val="both"/>
      </w:pPr>
    </w:p>
    <w:p w:rsidR="00CD5D0F" w:rsidRDefault="00CD5D0F" w:rsidP="006067A3">
      <w:pPr>
        <w:spacing w:line="360" w:lineRule="auto"/>
        <w:ind w:firstLine="500"/>
        <w:jc w:val="both"/>
      </w:pPr>
    </w:p>
    <w:p w:rsidR="00CD5D0F" w:rsidRDefault="00CD5D0F" w:rsidP="006067A3">
      <w:pPr>
        <w:spacing w:line="360" w:lineRule="auto"/>
        <w:ind w:firstLine="500"/>
        <w:jc w:val="both"/>
      </w:pPr>
    </w:p>
    <w:p w:rsidR="00CD5D0F" w:rsidRDefault="00CD5D0F" w:rsidP="006067A3">
      <w:pPr>
        <w:spacing w:line="360" w:lineRule="auto"/>
        <w:ind w:firstLine="500"/>
        <w:jc w:val="both"/>
      </w:pPr>
    </w:p>
    <w:p w:rsidR="00CD5D0F" w:rsidRDefault="00CD5D0F" w:rsidP="006067A3">
      <w:pPr>
        <w:spacing w:line="360" w:lineRule="auto"/>
        <w:ind w:firstLine="500"/>
        <w:jc w:val="both"/>
      </w:pPr>
    </w:p>
    <w:p w:rsidR="00CD5D0F" w:rsidRDefault="00CD5D0F" w:rsidP="006067A3">
      <w:pPr>
        <w:spacing w:line="360" w:lineRule="auto"/>
        <w:ind w:firstLine="500"/>
        <w:jc w:val="both"/>
      </w:pPr>
    </w:p>
    <w:p w:rsidR="00CD5D0F" w:rsidRDefault="00CD5D0F" w:rsidP="006067A3">
      <w:pPr>
        <w:spacing w:line="360" w:lineRule="auto"/>
        <w:ind w:firstLine="500"/>
        <w:jc w:val="both"/>
      </w:pPr>
    </w:p>
    <w:p w:rsidR="00CD5D0F" w:rsidRDefault="00CD5D0F" w:rsidP="006067A3">
      <w:pPr>
        <w:spacing w:line="360" w:lineRule="auto"/>
        <w:ind w:firstLine="500"/>
        <w:jc w:val="both"/>
      </w:pPr>
    </w:p>
    <w:p w:rsidR="00CD5D0F" w:rsidRDefault="00CD5D0F" w:rsidP="006067A3">
      <w:pPr>
        <w:spacing w:line="360" w:lineRule="auto"/>
        <w:ind w:firstLine="500"/>
        <w:jc w:val="both"/>
      </w:pPr>
    </w:p>
    <w:p w:rsidR="00CD5D0F" w:rsidRDefault="00CD5D0F" w:rsidP="006067A3">
      <w:pPr>
        <w:spacing w:line="360" w:lineRule="auto"/>
        <w:ind w:firstLine="500"/>
        <w:jc w:val="both"/>
      </w:pPr>
    </w:p>
    <w:p w:rsidR="00CD5D0F" w:rsidRDefault="00CD5D0F" w:rsidP="006067A3">
      <w:pPr>
        <w:spacing w:line="360" w:lineRule="auto"/>
        <w:ind w:firstLine="500"/>
        <w:jc w:val="both"/>
      </w:pPr>
    </w:p>
    <w:p w:rsidR="00CD5D0F" w:rsidRDefault="00CD5D0F" w:rsidP="006067A3">
      <w:pPr>
        <w:spacing w:line="360" w:lineRule="auto"/>
        <w:ind w:firstLine="500"/>
        <w:jc w:val="both"/>
      </w:pPr>
    </w:p>
    <w:p w:rsidR="00CD5D0F" w:rsidRDefault="00CD5D0F" w:rsidP="006067A3">
      <w:pPr>
        <w:spacing w:line="360" w:lineRule="auto"/>
        <w:ind w:firstLine="500"/>
        <w:jc w:val="both"/>
      </w:pPr>
    </w:p>
    <w:p w:rsidR="00CD5D0F" w:rsidRDefault="00CD5D0F" w:rsidP="006067A3">
      <w:pPr>
        <w:spacing w:line="360" w:lineRule="auto"/>
        <w:ind w:firstLine="500"/>
        <w:jc w:val="both"/>
      </w:pPr>
    </w:p>
    <w:p w:rsidR="00CD5D0F" w:rsidRDefault="00CD5D0F" w:rsidP="006067A3">
      <w:pPr>
        <w:spacing w:line="360" w:lineRule="auto"/>
        <w:ind w:firstLine="500"/>
        <w:jc w:val="both"/>
      </w:pPr>
    </w:p>
    <w:p w:rsidR="00CD5D0F" w:rsidRDefault="00CD5D0F" w:rsidP="006067A3">
      <w:pPr>
        <w:spacing w:line="360" w:lineRule="auto"/>
        <w:ind w:firstLine="500"/>
        <w:jc w:val="both"/>
      </w:pPr>
    </w:p>
    <w:p w:rsidR="00CD5D0F" w:rsidRPr="00CD5D0F" w:rsidRDefault="00CD5D0F" w:rsidP="00A36A47">
      <w:pPr>
        <w:spacing w:line="360" w:lineRule="auto"/>
        <w:jc w:val="both"/>
        <w:rPr>
          <w:sz w:val="28"/>
          <w:szCs w:val="28"/>
        </w:rPr>
      </w:pPr>
    </w:p>
    <w:bookmarkEnd w:id="2"/>
    <w:p w:rsidR="000578C9" w:rsidRPr="00682154" w:rsidRDefault="00682154" w:rsidP="000578C9">
      <w:pPr>
        <w:spacing w:line="360" w:lineRule="auto"/>
        <w:ind w:firstLine="567"/>
        <w:jc w:val="center"/>
        <w:rPr>
          <w:b/>
          <w:i/>
          <w:sz w:val="28"/>
          <w:szCs w:val="28"/>
        </w:rPr>
      </w:pPr>
      <w:r>
        <w:rPr>
          <w:b/>
          <w:i/>
          <w:sz w:val="28"/>
          <w:szCs w:val="28"/>
        </w:rPr>
        <w:t>Глава 2</w:t>
      </w:r>
      <w:r w:rsidRPr="00682154">
        <w:rPr>
          <w:b/>
          <w:i/>
          <w:sz w:val="28"/>
          <w:szCs w:val="28"/>
        </w:rPr>
        <w:t xml:space="preserve">. Анализ динамики производительности труда при производстве зерна в ЗАО «Соляное» Черлакского района Омской области </w:t>
      </w:r>
    </w:p>
    <w:p w:rsidR="00A246F6" w:rsidRDefault="00A246F6" w:rsidP="006067A3">
      <w:pPr>
        <w:spacing w:line="360" w:lineRule="auto"/>
        <w:ind w:firstLine="567"/>
        <w:jc w:val="both"/>
        <w:rPr>
          <w:sz w:val="28"/>
          <w:szCs w:val="28"/>
        </w:rPr>
      </w:pPr>
      <w:r>
        <w:rPr>
          <w:sz w:val="28"/>
          <w:szCs w:val="28"/>
        </w:rPr>
        <w:t>При изучении развития явлений во времени самое существенное значение приобретает последовательность возникновения значений показателя. Для освещения этого строятся ряды динамики.</w:t>
      </w:r>
    </w:p>
    <w:p w:rsidR="00A246F6" w:rsidRDefault="00A246F6" w:rsidP="006067A3">
      <w:pPr>
        <w:spacing w:line="360" w:lineRule="auto"/>
        <w:ind w:firstLine="567"/>
        <w:jc w:val="both"/>
        <w:rPr>
          <w:sz w:val="28"/>
          <w:szCs w:val="28"/>
        </w:rPr>
      </w:pPr>
      <w:r>
        <w:rPr>
          <w:sz w:val="28"/>
          <w:szCs w:val="28"/>
        </w:rPr>
        <w:t>Рядом динамики называется временная последовательность значений статистических показателей. Исследование рядов динамики позволит охарактеризовать процесс развития рассматриваемых явлений, показать основные пути, тенденции и темпы этого развития.</w:t>
      </w:r>
    </w:p>
    <w:p w:rsidR="00A246F6" w:rsidRDefault="00A246F6" w:rsidP="006067A3">
      <w:pPr>
        <w:spacing w:line="360" w:lineRule="auto"/>
        <w:ind w:firstLine="567"/>
        <w:jc w:val="both"/>
        <w:rPr>
          <w:sz w:val="28"/>
          <w:szCs w:val="28"/>
        </w:rPr>
      </w:pPr>
      <w:r>
        <w:rPr>
          <w:sz w:val="28"/>
          <w:szCs w:val="28"/>
        </w:rPr>
        <w:t>При изучении динамики социально-экономических явлений используют некоторые статистические показатели, которые позволяют измерить изменения явлений во времени.</w:t>
      </w:r>
    </w:p>
    <w:p w:rsidR="00A246F6" w:rsidRDefault="00A246F6" w:rsidP="006067A3">
      <w:pPr>
        <w:spacing w:line="360" w:lineRule="auto"/>
        <w:ind w:firstLine="567"/>
        <w:jc w:val="both"/>
        <w:rPr>
          <w:sz w:val="28"/>
          <w:szCs w:val="28"/>
        </w:rPr>
      </w:pPr>
      <w:r w:rsidRPr="00612A19">
        <w:rPr>
          <w:sz w:val="28"/>
          <w:szCs w:val="28"/>
          <w:u w:val="single"/>
        </w:rPr>
        <w:t>Средний уровень ряда динамики</w:t>
      </w:r>
      <w:r>
        <w:rPr>
          <w:i/>
          <w:sz w:val="28"/>
          <w:szCs w:val="28"/>
        </w:rPr>
        <w:t xml:space="preserve"> – </w:t>
      </w:r>
      <w:r>
        <w:rPr>
          <w:sz w:val="28"/>
          <w:szCs w:val="28"/>
        </w:rPr>
        <w:t xml:space="preserve">это средняя, исчисленная из значений, изменяющихся во времени. Для моментного ряда динамики средний уровень рассчитывается как средняя хронологическая: </w:t>
      </w:r>
    </w:p>
    <w:p w:rsidR="00A246F6" w:rsidRDefault="00CF1136" w:rsidP="006067A3">
      <w:pPr>
        <w:tabs>
          <w:tab w:val="left" w:pos="8820"/>
        </w:tabs>
        <w:spacing w:line="360" w:lineRule="auto"/>
        <w:ind w:firstLine="567"/>
        <w:jc w:val="both"/>
        <w:rPr>
          <w:sz w:val="28"/>
          <w:szCs w:val="28"/>
        </w:rPr>
      </w:pPr>
      <w:r w:rsidRPr="00CF1136">
        <w:rPr>
          <w:position w:val="-24"/>
          <w:sz w:val="28"/>
          <w:szCs w:val="28"/>
        </w:rPr>
        <w:object w:dxaOrig="2280" w:dyaOrig="620">
          <v:shape id="_x0000_i1026" type="#_x0000_t75" style="width:148.5pt;height:40.5pt" o:ole="">
            <v:imagedata r:id="rId9" o:title=""/>
          </v:shape>
          <o:OLEObject Type="Embed" ProgID="Equation.3" ShapeID="_x0000_i1026" DrawAspect="Content" ObjectID="_1457662168" r:id="rId10"/>
        </w:object>
      </w:r>
      <w:r w:rsidR="00A246F6">
        <w:rPr>
          <w:sz w:val="28"/>
          <w:szCs w:val="28"/>
        </w:rPr>
        <w:t xml:space="preserve">     (1)</w:t>
      </w:r>
    </w:p>
    <w:p w:rsidR="00A246F6" w:rsidRDefault="00A246F6" w:rsidP="006067A3">
      <w:pPr>
        <w:spacing w:line="360" w:lineRule="auto"/>
        <w:ind w:firstLine="567"/>
        <w:jc w:val="both"/>
        <w:rPr>
          <w:sz w:val="28"/>
          <w:szCs w:val="28"/>
        </w:rPr>
      </w:pPr>
      <w:r>
        <w:rPr>
          <w:sz w:val="28"/>
          <w:szCs w:val="28"/>
        </w:rPr>
        <w:t>Для интервально ряда динамики используется средняя арифметическая простая:</w:t>
      </w:r>
    </w:p>
    <w:p w:rsidR="00A246F6" w:rsidRDefault="00CF1136" w:rsidP="006067A3">
      <w:pPr>
        <w:spacing w:line="360" w:lineRule="auto"/>
        <w:ind w:firstLine="567"/>
        <w:jc w:val="both"/>
        <w:rPr>
          <w:sz w:val="28"/>
          <w:szCs w:val="28"/>
        </w:rPr>
      </w:pPr>
      <w:r w:rsidRPr="00682154">
        <w:rPr>
          <w:position w:val="-24"/>
          <w:sz w:val="28"/>
          <w:szCs w:val="28"/>
        </w:rPr>
        <w:object w:dxaOrig="840" w:dyaOrig="620">
          <v:shape id="_x0000_i1027" type="#_x0000_t75" style="width:54.75pt;height:39.75pt" o:ole="">
            <v:imagedata r:id="rId11" o:title=""/>
          </v:shape>
          <o:OLEObject Type="Embed" ProgID="Equation.3" ShapeID="_x0000_i1027" DrawAspect="Content" ObjectID="_1457662169" r:id="rId12"/>
        </w:object>
      </w:r>
      <w:r w:rsidR="00A246F6">
        <w:rPr>
          <w:sz w:val="28"/>
          <w:szCs w:val="28"/>
        </w:rPr>
        <w:t>,     (2)</w:t>
      </w:r>
    </w:p>
    <w:p w:rsidR="00A246F6" w:rsidRDefault="00A246F6" w:rsidP="006067A3">
      <w:pPr>
        <w:spacing w:line="360" w:lineRule="auto"/>
        <w:ind w:left="540" w:firstLine="27"/>
        <w:jc w:val="both"/>
        <w:rPr>
          <w:sz w:val="28"/>
          <w:szCs w:val="28"/>
        </w:rPr>
      </w:pPr>
      <w:r>
        <w:rPr>
          <w:sz w:val="28"/>
          <w:szCs w:val="28"/>
        </w:rPr>
        <w:t xml:space="preserve">где </w:t>
      </w:r>
      <w:r>
        <w:rPr>
          <w:sz w:val="28"/>
          <w:szCs w:val="28"/>
          <w:lang w:val="en-US"/>
        </w:rPr>
        <w:t>y</w:t>
      </w:r>
      <w:r>
        <w:rPr>
          <w:sz w:val="28"/>
          <w:szCs w:val="28"/>
        </w:rPr>
        <w:t xml:space="preserve"> – уровень ряда динамики,</w:t>
      </w:r>
    </w:p>
    <w:p w:rsidR="00A246F6" w:rsidRDefault="00A246F6" w:rsidP="006067A3">
      <w:pPr>
        <w:spacing w:line="360" w:lineRule="auto"/>
        <w:ind w:left="1440" w:hanging="513"/>
        <w:jc w:val="both"/>
        <w:rPr>
          <w:sz w:val="28"/>
          <w:szCs w:val="28"/>
        </w:rPr>
      </w:pPr>
      <w:r>
        <w:rPr>
          <w:sz w:val="28"/>
          <w:szCs w:val="28"/>
        </w:rPr>
        <w:t xml:space="preserve"> </w:t>
      </w:r>
      <w:r>
        <w:rPr>
          <w:sz w:val="28"/>
          <w:szCs w:val="28"/>
          <w:lang w:val="en-US"/>
        </w:rPr>
        <w:t>n</w:t>
      </w:r>
      <w:r>
        <w:rPr>
          <w:sz w:val="28"/>
          <w:szCs w:val="28"/>
        </w:rPr>
        <w:t xml:space="preserve"> – количество уровней</w:t>
      </w:r>
    </w:p>
    <w:p w:rsidR="00A246F6" w:rsidRDefault="00A246F6" w:rsidP="006067A3">
      <w:pPr>
        <w:spacing w:line="360" w:lineRule="auto"/>
        <w:ind w:firstLine="567"/>
        <w:jc w:val="both"/>
        <w:rPr>
          <w:sz w:val="28"/>
          <w:szCs w:val="28"/>
        </w:rPr>
      </w:pPr>
      <w:r w:rsidRPr="00612A19">
        <w:rPr>
          <w:sz w:val="28"/>
          <w:szCs w:val="28"/>
          <w:u w:val="single"/>
        </w:rPr>
        <w:t>Абсолютным приростом</w:t>
      </w:r>
      <w:r>
        <w:rPr>
          <w:sz w:val="28"/>
          <w:szCs w:val="28"/>
        </w:rPr>
        <w:t xml:space="preserve"> называется разность последующего и предыдущего уровней ряда динамики:</w:t>
      </w:r>
    </w:p>
    <w:p w:rsidR="00A246F6" w:rsidRDefault="00A246F6" w:rsidP="006067A3">
      <w:pPr>
        <w:spacing w:line="360" w:lineRule="auto"/>
        <w:ind w:firstLine="567"/>
        <w:jc w:val="both"/>
        <w:rPr>
          <w:sz w:val="28"/>
          <w:szCs w:val="28"/>
        </w:rPr>
      </w:pPr>
      <w:r>
        <w:rPr>
          <w:sz w:val="28"/>
          <w:szCs w:val="28"/>
        </w:rPr>
        <w:t xml:space="preserve">  - базисный </w:t>
      </w:r>
      <w:r w:rsidR="00E350B1" w:rsidRPr="00E350B1">
        <w:rPr>
          <w:position w:val="-12"/>
          <w:sz w:val="28"/>
          <w:szCs w:val="28"/>
        </w:rPr>
        <w:object w:dxaOrig="1359" w:dyaOrig="360">
          <v:shape id="_x0000_i1028" type="#_x0000_t75" style="width:68.25pt;height:18pt" o:ole="">
            <v:imagedata r:id="rId13" o:title=""/>
          </v:shape>
          <o:OLEObject Type="Embed" ProgID="Equation.3" ShapeID="_x0000_i1028" DrawAspect="Content" ObjectID="_1457662170" r:id="rId14"/>
        </w:object>
      </w:r>
      <w:r w:rsidR="00E350B1" w:rsidRPr="00E350B1">
        <w:rPr>
          <w:position w:val="-10"/>
          <w:sz w:val="36"/>
          <w:szCs w:val="36"/>
        </w:rPr>
        <w:object w:dxaOrig="180" w:dyaOrig="340">
          <v:shape id="_x0000_i1029" type="#_x0000_t75" style="width:9pt;height:17.25pt" o:ole="">
            <v:imagedata r:id="rId15" o:title=""/>
          </v:shape>
          <o:OLEObject Type="Embed" ProgID="Equation.3" ShapeID="_x0000_i1029" DrawAspect="Content" ObjectID="_1457662171" r:id="rId16"/>
        </w:object>
      </w:r>
      <w:r w:rsidR="00E350B1" w:rsidRPr="00612A19">
        <w:rPr>
          <w:position w:val="-10"/>
          <w:sz w:val="28"/>
          <w:szCs w:val="28"/>
        </w:rPr>
        <w:object w:dxaOrig="180" w:dyaOrig="340">
          <v:shape id="_x0000_i1030" type="#_x0000_t75" style="width:9pt;height:17.25pt" o:ole="">
            <v:imagedata r:id="rId15" o:title=""/>
          </v:shape>
          <o:OLEObject Type="Embed" ProgID="Equation.3" ShapeID="_x0000_i1030" DrawAspect="Content" ObjectID="_1457662172" r:id="rId17"/>
        </w:object>
      </w:r>
      <w:r w:rsidR="00612A19" w:rsidRPr="00612A19">
        <w:rPr>
          <w:sz w:val="28"/>
          <w:szCs w:val="28"/>
        </w:rPr>
        <w:t>(3)</w:t>
      </w:r>
      <w:r w:rsidR="00CF1136" w:rsidRPr="00CF1136">
        <w:rPr>
          <w:position w:val="-10"/>
          <w:sz w:val="28"/>
          <w:szCs w:val="28"/>
        </w:rPr>
        <w:object w:dxaOrig="180" w:dyaOrig="340">
          <v:shape id="_x0000_i1031" type="#_x0000_t75" style="width:9pt;height:17.25pt" o:ole="">
            <v:imagedata r:id="rId15" o:title=""/>
          </v:shape>
          <o:OLEObject Type="Embed" ProgID="Equation.3" ShapeID="_x0000_i1031" DrawAspect="Content" ObjectID="_1457662173" r:id="rId18"/>
        </w:object>
      </w:r>
    </w:p>
    <w:p w:rsidR="00A246F6" w:rsidRPr="00E350B1" w:rsidRDefault="00E350B1" w:rsidP="006067A3">
      <w:pPr>
        <w:spacing w:line="360" w:lineRule="auto"/>
        <w:ind w:firstLine="567"/>
        <w:jc w:val="both"/>
        <w:rPr>
          <w:sz w:val="28"/>
          <w:szCs w:val="28"/>
          <w:vertAlign w:val="subscript"/>
        </w:rPr>
      </w:pPr>
      <w:r>
        <w:rPr>
          <w:sz w:val="28"/>
          <w:szCs w:val="28"/>
        </w:rPr>
        <w:t xml:space="preserve"> </w:t>
      </w:r>
      <w:r w:rsidR="00A246F6">
        <w:rPr>
          <w:sz w:val="28"/>
          <w:szCs w:val="28"/>
        </w:rPr>
        <w:t xml:space="preserve"> - цепной </w:t>
      </w:r>
      <w:r w:rsidRPr="00E350B1">
        <w:rPr>
          <w:position w:val="-14"/>
          <w:sz w:val="28"/>
          <w:szCs w:val="28"/>
        </w:rPr>
        <w:object w:dxaOrig="1460" w:dyaOrig="380">
          <v:shape id="_x0000_i1032" type="#_x0000_t75" style="width:72.75pt;height:18.75pt" o:ole="">
            <v:imagedata r:id="rId19" o:title=""/>
          </v:shape>
          <o:OLEObject Type="Embed" ProgID="Equation.3" ShapeID="_x0000_i1032" DrawAspect="Content" ObjectID="_1457662174" r:id="rId20"/>
        </w:object>
      </w:r>
      <w:r w:rsidR="00612A19">
        <w:rPr>
          <w:sz w:val="28"/>
          <w:szCs w:val="28"/>
        </w:rPr>
        <w:t xml:space="preserve">        (4)</w:t>
      </w:r>
    </w:p>
    <w:p w:rsidR="00A246F6" w:rsidRDefault="00A246F6" w:rsidP="00E350B1">
      <w:pPr>
        <w:spacing w:line="360" w:lineRule="auto"/>
        <w:jc w:val="both"/>
        <w:rPr>
          <w:sz w:val="28"/>
          <w:szCs w:val="28"/>
        </w:rPr>
      </w:pPr>
      <w:r>
        <w:rPr>
          <w:sz w:val="28"/>
          <w:szCs w:val="28"/>
        </w:rPr>
        <w:t xml:space="preserve">где </w:t>
      </w:r>
      <w:r w:rsidR="00612A19" w:rsidRPr="00E350B1">
        <w:rPr>
          <w:position w:val="-12"/>
          <w:sz w:val="28"/>
          <w:szCs w:val="28"/>
        </w:rPr>
        <w:object w:dxaOrig="260" w:dyaOrig="360">
          <v:shape id="_x0000_i1033" type="#_x0000_t75" style="width:12.75pt;height:18pt" o:ole="">
            <v:imagedata r:id="rId21" o:title=""/>
          </v:shape>
          <o:OLEObject Type="Embed" ProgID="Equation.3" ShapeID="_x0000_i1033" DrawAspect="Content" ObjectID="_1457662175" r:id="rId22"/>
        </w:object>
      </w:r>
      <w:r>
        <w:rPr>
          <w:sz w:val="28"/>
          <w:szCs w:val="28"/>
        </w:rPr>
        <w:t xml:space="preserve"> – уровень сравниваемого периода;</w:t>
      </w:r>
    </w:p>
    <w:p w:rsidR="00A246F6" w:rsidRDefault="00612A19" w:rsidP="00612A19">
      <w:pPr>
        <w:spacing w:line="360" w:lineRule="auto"/>
        <w:jc w:val="both"/>
        <w:rPr>
          <w:sz w:val="28"/>
          <w:szCs w:val="28"/>
        </w:rPr>
      </w:pPr>
      <w:r>
        <w:rPr>
          <w:sz w:val="28"/>
          <w:szCs w:val="28"/>
        </w:rPr>
        <w:t xml:space="preserve">       </w:t>
      </w:r>
      <w:r w:rsidRPr="00612A19">
        <w:rPr>
          <w:position w:val="-12"/>
          <w:sz w:val="28"/>
          <w:szCs w:val="28"/>
        </w:rPr>
        <w:object w:dxaOrig="400" w:dyaOrig="360">
          <v:shape id="_x0000_i1034" type="#_x0000_t75" style="width:20.25pt;height:18pt" o:ole="">
            <v:imagedata r:id="rId23" o:title=""/>
          </v:shape>
          <o:OLEObject Type="Embed" ProgID="Equation.3" ShapeID="_x0000_i1034" DrawAspect="Content" ObjectID="_1457662176" r:id="rId24"/>
        </w:object>
      </w:r>
      <w:r w:rsidR="00A246F6">
        <w:rPr>
          <w:sz w:val="28"/>
          <w:szCs w:val="28"/>
        </w:rPr>
        <w:t xml:space="preserve"> – уровень сравниваемого периода;</w:t>
      </w:r>
    </w:p>
    <w:p w:rsidR="00A246F6" w:rsidRDefault="00A246F6" w:rsidP="006067A3">
      <w:pPr>
        <w:spacing w:line="360" w:lineRule="auto"/>
        <w:ind w:firstLine="567"/>
        <w:jc w:val="both"/>
        <w:rPr>
          <w:sz w:val="28"/>
          <w:szCs w:val="28"/>
        </w:rPr>
      </w:pPr>
      <w:r>
        <w:rPr>
          <w:sz w:val="28"/>
          <w:szCs w:val="28"/>
        </w:rPr>
        <w:t xml:space="preserve">      </w:t>
      </w:r>
      <w:r w:rsidR="00612A19" w:rsidRPr="00612A19">
        <w:rPr>
          <w:position w:val="-10"/>
          <w:sz w:val="28"/>
          <w:szCs w:val="28"/>
        </w:rPr>
        <w:object w:dxaOrig="340" w:dyaOrig="320">
          <v:shape id="_x0000_i1035" type="#_x0000_t75" style="width:17.25pt;height:15.75pt" o:ole="">
            <v:imagedata r:id="rId25" o:title=""/>
          </v:shape>
          <o:OLEObject Type="Embed" ProgID="Equation.3" ShapeID="_x0000_i1035" DrawAspect="Content" ObjectID="_1457662177" r:id="rId26"/>
        </w:object>
      </w:r>
      <w:r>
        <w:rPr>
          <w:sz w:val="28"/>
          <w:szCs w:val="28"/>
        </w:rPr>
        <w:t xml:space="preserve"> - абсолютный прирост;</w:t>
      </w:r>
    </w:p>
    <w:p w:rsidR="00A246F6" w:rsidRDefault="00A246F6" w:rsidP="006067A3">
      <w:pPr>
        <w:spacing w:line="360" w:lineRule="auto"/>
        <w:ind w:firstLine="567"/>
        <w:jc w:val="both"/>
        <w:rPr>
          <w:sz w:val="28"/>
          <w:szCs w:val="28"/>
        </w:rPr>
      </w:pPr>
      <w:r>
        <w:rPr>
          <w:sz w:val="28"/>
          <w:szCs w:val="28"/>
        </w:rPr>
        <w:t xml:space="preserve">       </w:t>
      </w:r>
      <w:r w:rsidR="00612A19" w:rsidRPr="00612A19">
        <w:rPr>
          <w:position w:val="-12"/>
          <w:sz w:val="28"/>
          <w:szCs w:val="28"/>
        </w:rPr>
        <w:object w:dxaOrig="279" w:dyaOrig="360">
          <v:shape id="_x0000_i1036" type="#_x0000_t75" style="width:14.25pt;height:18pt" o:ole="">
            <v:imagedata r:id="rId27" o:title=""/>
          </v:shape>
          <o:OLEObject Type="Embed" ProgID="Equation.3" ShapeID="_x0000_i1036" DrawAspect="Content" ObjectID="_1457662178" r:id="rId28"/>
        </w:object>
      </w:r>
      <w:r>
        <w:rPr>
          <w:sz w:val="28"/>
          <w:szCs w:val="28"/>
          <w:vertAlign w:val="subscript"/>
        </w:rPr>
        <w:t xml:space="preserve">  </w:t>
      </w:r>
      <w:r>
        <w:rPr>
          <w:sz w:val="28"/>
          <w:szCs w:val="28"/>
        </w:rPr>
        <w:t xml:space="preserve">- </w:t>
      </w:r>
      <w:r w:rsidR="00CD5D0F">
        <w:rPr>
          <w:sz w:val="28"/>
          <w:szCs w:val="28"/>
        </w:rPr>
        <w:t xml:space="preserve">уровень </w:t>
      </w:r>
      <w:r>
        <w:rPr>
          <w:sz w:val="28"/>
          <w:szCs w:val="28"/>
        </w:rPr>
        <w:t>базисного периода.</w:t>
      </w:r>
    </w:p>
    <w:p w:rsidR="00A246F6" w:rsidRDefault="00A246F6" w:rsidP="006067A3">
      <w:pPr>
        <w:spacing w:line="360" w:lineRule="auto"/>
        <w:ind w:firstLine="567"/>
        <w:jc w:val="both"/>
        <w:rPr>
          <w:sz w:val="28"/>
          <w:szCs w:val="28"/>
        </w:rPr>
      </w:pPr>
      <w:r>
        <w:rPr>
          <w:sz w:val="28"/>
          <w:szCs w:val="28"/>
        </w:rPr>
        <w:t>Среднегодовой абсолютный прирост рассчитывается по следующим формулам:</w:t>
      </w:r>
    </w:p>
    <w:p w:rsidR="00A246F6" w:rsidRDefault="00A246F6" w:rsidP="006067A3">
      <w:pPr>
        <w:spacing w:line="360" w:lineRule="auto"/>
        <w:ind w:firstLine="567"/>
        <w:jc w:val="both"/>
        <w:rPr>
          <w:sz w:val="28"/>
          <w:szCs w:val="28"/>
        </w:rPr>
      </w:pPr>
      <w:r>
        <w:rPr>
          <w:position w:val="-24"/>
          <w:sz w:val="28"/>
          <w:szCs w:val="28"/>
        </w:rPr>
        <w:object w:dxaOrig="1219" w:dyaOrig="639">
          <v:shape id="_x0000_i1037" type="#_x0000_t75" style="width:79.5pt;height:41.25pt" o:ole="">
            <v:imagedata r:id="rId29" o:title=""/>
          </v:shape>
          <o:OLEObject Type="Embed" ProgID="Equation.3" ShapeID="_x0000_i1037" DrawAspect="Content" ObjectID="_1457662179" r:id="rId30"/>
        </w:object>
      </w:r>
      <w:r w:rsidR="00612A19">
        <w:rPr>
          <w:sz w:val="28"/>
          <w:szCs w:val="28"/>
        </w:rPr>
        <w:t>,     (5</w:t>
      </w:r>
      <w:r>
        <w:rPr>
          <w:sz w:val="28"/>
          <w:szCs w:val="28"/>
        </w:rPr>
        <w:t>)</w:t>
      </w:r>
    </w:p>
    <w:p w:rsidR="00A246F6" w:rsidRDefault="00A246F6" w:rsidP="006067A3">
      <w:pPr>
        <w:spacing w:line="360" w:lineRule="auto"/>
        <w:ind w:firstLine="567"/>
        <w:jc w:val="both"/>
        <w:rPr>
          <w:sz w:val="28"/>
          <w:szCs w:val="28"/>
        </w:rPr>
      </w:pPr>
      <w:r>
        <w:rPr>
          <w:sz w:val="28"/>
          <w:szCs w:val="28"/>
        </w:rPr>
        <w:t xml:space="preserve">где  </w:t>
      </w:r>
      <w:r>
        <w:rPr>
          <w:position w:val="-12"/>
          <w:sz w:val="28"/>
          <w:szCs w:val="28"/>
          <w:lang w:val="en-US"/>
        </w:rPr>
        <w:object w:dxaOrig="300" w:dyaOrig="360">
          <v:shape id="_x0000_i1038" type="#_x0000_t75" style="width:20.25pt;height:23.25pt" o:ole="">
            <v:imagedata r:id="rId31" o:title=""/>
          </v:shape>
          <o:OLEObject Type="Embed" ProgID="Equation.3" ShapeID="_x0000_i1038" DrawAspect="Content" ObjectID="_1457662180" r:id="rId32"/>
        </w:object>
      </w:r>
      <w:r>
        <w:rPr>
          <w:sz w:val="28"/>
          <w:szCs w:val="28"/>
        </w:rPr>
        <w:t xml:space="preserve"> - последний уровень ряда динамики; </w:t>
      </w:r>
    </w:p>
    <w:p w:rsidR="00A246F6" w:rsidRDefault="00A246F6" w:rsidP="006067A3">
      <w:pPr>
        <w:spacing w:line="360" w:lineRule="auto"/>
        <w:ind w:firstLine="567"/>
        <w:jc w:val="both"/>
        <w:rPr>
          <w:sz w:val="28"/>
          <w:szCs w:val="28"/>
        </w:rPr>
      </w:pPr>
      <w:r>
        <w:rPr>
          <w:sz w:val="28"/>
          <w:szCs w:val="28"/>
        </w:rPr>
        <w:t xml:space="preserve">       </w:t>
      </w:r>
      <w:r>
        <w:rPr>
          <w:position w:val="-10"/>
          <w:sz w:val="28"/>
          <w:szCs w:val="28"/>
          <w:lang w:val="en-US"/>
        </w:rPr>
        <w:object w:dxaOrig="260" w:dyaOrig="340">
          <v:shape id="_x0000_i1039" type="#_x0000_t75" style="width:17.25pt;height:22.5pt" o:ole="">
            <v:imagedata r:id="rId33" o:title=""/>
          </v:shape>
          <o:OLEObject Type="Embed" ProgID="Equation.3" ShapeID="_x0000_i1039" DrawAspect="Content" ObjectID="_1457662181" r:id="rId34"/>
        </w:object>
      </w:r>
      <w:r>
        <w:rPr>
          <w:sz w:val="28"/>
          <w:szCs w:val="28"/>
        </w:rPr>
        <w:t xml:space="preserve"> - первый уровень ряда динамики;</w:t>
      </w:r>
    </w:p>
    <w:p w:rsidR="00A246F6" w:rsidRDefault="00A246F6" w:rsidP="006067A3">
      <w:pPr>
        <w:spacing w:line="360" w:lineRule="auto"/>
        <w:ind w:firstLine="567"/>
        <w:jc w:val="both"/>
        <w:rPr>
          <w:sz w:val="28"/>
          <w:szCs w:val="28"/>
        </w:rPr>
      </w:pPr>
      <w:r>
        <w:rPr>
          <w:sz w:val="28"/>
          <w:szCs w:val="28"/>
        </w:rPr>
        <w:t xml:space="preserve">        </w:t>
      </w:r>
      <w:r>
        <w:rPr>
          <w:sz w:val="28"/>
          <w:szCs w:val="28"/>
          <w:lang w:val="en-US"/>
        </w:rPr>
        <w:t>n</w:t>
      </w:r>
      <w:r>
        <w:rPr>
          <w:sz w:val="28"/>
          <w:szCs w:val="28"/>
        </w:rPr>
        <w:t xml:space="preserve"> -  количество уровней.</w:t>
      </w:r>
    </w:p>
    <w:p w:rsidR="00A246F6" w:rsidRDefault="00A246F6" w:rsidP="006067A3">
      <w:pPr>
        <w:spacing w:line="360" w:lineRule="auto"/>
        <w:ind w:firstLine="567"/>
        <w:jc w:val="both"/>
        <w:rPr>
          <w:sz w:val="28"/>
          <w:szCs w:val="28"/>
        </w:rPr>
      </w:pPr>
      <w:r>
        <w:rPr>
          <w:position w:val="-24"/>
          <w:sz w:val="28"/>
          <w:szCs w:val="28"/>
        </w:rPr>
        <w:object w:dxaOrig="1200" w:dyaOrig="660">
          <v:shape id="_x0000_i1040" type="#_x0000_t75" style="width:78pt;height:42.75pt" o:ole="">
            <v:imagedata r:id="rId35" o:title=""/>
          </v:shape>
          <o:OLEObject Type="Embed" ProgID="Equation.3" ShapeID="_x0000_i1040" DrawAspect="Content" ObjectID="_1457662182" r:id="rId36"/>
        </w:object>
      </w:r>
      <w:r w:rsidR="00612A19">
        <w:rPr>
          <w:sz w:val="28"/>
          <w:szCs w:val="28"/>
        </w:rPr>
        <w:t>,     (6</w:t>
      </w:r>
      <w:r>
        <w:rPr>
          <w:sz w:val="28"/>
          <w:szCs w:val="28"/>
        </w:rPr>
        <w:t>)</w:t>
      </w:r>
    </w:p>
    <w:p w:rsidR="00A246F6" w:rsidRDefault="00A246F6" w:rsidP="006067A3">
      <w:pPr>
        <w:spacing w:line="360" w:lineRule="auto"/>
        <w:ind w:firstLine="567"/>
        <w:jc w:val="both"/>
        <w:rPr>
          <w:i/>
          <w:sz w:val="28"/>
          <w:szCs w:val="28"/>
        </w:rPr>
      </w:pPr>
      <w:r>
        <w:rPr>
          <w:sz w:val="28"/>
          <w:szCs w:val="28"/>
        </w:rPr>
        <w:t xml:space="preserve">где </w:t>
      </w:r>
      <w:r>
        <w:rPr>
          <w:position w:val="-14"/>
          <w:sz w:val="28"/>
          <w:szCs w:val="28"/>
        </w:rPr>
        <w:object w:dxaOrig="720" w:dyaOrig="380">
          <v:shape id="_x0000_i1041" type="#_x0000_t75" style="width:47.25pt;height:24.75pt" o:ole="">
            <v:imagedata r:id="rId37" o:title=""/>
          </v:shape>
          <o:OLEObject Type="Embed" ProgID="Equation.3" ShapeID="_x0000_i1041" DrawAspect="Content" ObjectID="_1457662183" r:id="rId38"/>
        </w:object>
      </w:r>
      <w:r>
        <w:rPr>
          <w:sz w:val="28"/>
          <w:szCs w:val="28"/>
        </w:rPr>
        <w:t xml:space="preserve"> - сумма цепных абсолютных приростов.</w:t>
      </w:r>
    </w:p>
    <w:p w:rsidR="00A246F6" w:rsidRPr="00612A19" w:rsidRDefault="00A246F6" w:rsidP="006067A3">
      <w:pPr>
        <w:spacing w:line="360" w:lineRule="auto"/>
        <w:ind w:firstLine="567"/>
        <w:jc w:val="both"/>
        <w:rPr>
          <w:sz w:val="28"/>
          <w:szCs w:val="28"/>
          <w:u w:val="single"/>
        </w:rPr>
      </w:pPr>
      <w:r>
        <w:rPr>
          <w:sz w:val="28"/>
          <w:szCs w:val="28"/>
        </w:rPr>
        <w:t xml:space="preserve">Показатель интенсивности  изменения уровня ряда принято называть </w:t>
      </w:r>
      <w:r w:rsidRPr="00612A19">
        <w:rPr>
          <w:sz w:val="28"/>
          <w:szCs w:val="28"/>
          <w:u w:val="single"/>
        </w:rPr>
        <w:t>коэффициентом роста или темпом роста.</w:t>
      </w:r>
    </w:p>
    <w:p w:rsidR="00A246F6" w:rsidRDefault="00A246F6" w:rsidP="006067A3">
      <w:pPr>
        <w:spacing w:line="360" w:lineRule="auto"/>
        <w:ind w:firstLine="567"/>
        <w:jc w:val="both"/>
        <w:rPr>
          <w:sz w:val="28"/>
          <w:szCs w:val="28"/>
        </w:rPr>
      </w:pPr>
      <w:r w:rsidRPr="00612A19">
        <w:rPr>
          <w:sz w:val="28"/>
          <w:szCs w:val="28"/>
          <w:u w:val="single"/>
        </w:rPr>
        <w:t>Темпом роста</w:t>
      </w:r>
      <w:r>
        <w:rPr>
          <w:sz w:val="28"/>
          <w:szCs w:val="28"/>
        </w:rPr>
        <w:t xml:space="preserve"> называется отношение последующего уровня к предыдущему или какому-либо другому, принятому за базу сравнения. Среднегодовой темп роста рассчитывается по следующим формулам:</w:t>
      </w:r>
    </w:p>
    <w:p w:rsidR="00A246F6" w:rsidRDefault="00A246F6" w:rsidP="006067A3">
      <w:pPr>
        <w:spacing w:line="360" w:lineRule="auto"/>
        <w:ind w:firstLine="567"/>
        <w:jc w:val="both"/>
        <w:rPr>
          <w:sz w:val="28"/>
          <w:szCs w:val="28"/>
        </w:rPr>
      </w:pPr>
      <w:r>
        <w:rPr>
          <w:position w:val="-32"/>
          <w:sz w:val="28"/>
          <w:szCs w:val="28"/>
        </w:rPr>
        <w:object w:dxaOrig="1180" w:dyaOrig="760">
          <v:shape id="_x0000_i1042" type="#_x0000_t75" style="width:76.5pt;height:49.5pt" o:ole="">
            <v:imagedata r:id="rId39" o:title=""/>
          </v:shape>
          <o:OLEObject Type="Embed" ProgID="Equation.3" ShapeID="_x0000_i1042" DrawAspect="Content" ObjectID="_1457662184" r:id="rId40"/>
        </w:object>
      </w:r>
      <w:r w:rsidR="00612A19">
        <w:rPr>
          <w:sz w:val="28"/>
          <w:szCs w:val="28"/>
        </w:rPr>
        <w:t xml:space="preserve">       (7</w:t>
      </w:r>
      <w:r>
        <w:rPr>
          <w:sz w:val="28"/>
          <w:szCs w:val="28"/>
        </w:rPr>
        <w:t xml:space="preserve">)    </w:t>
      </w:r>
    </w:p>
    <w:p w:rsidR="00612A19" w:rsidRDefault="00A246F6" w:rsidP="00612A19">
      <w:pPr>
        <w:spacing w:line="360" w:lineRule="auto"/>
        <w:ind w:firstLine="567"/>
        <w:jc w:val="both"/>
        <w:rPr>
          <w:sz w:val="28"/>
          <w:szCs w:val="28"/>
        </w:rPr>
      </w:pPr>
      <w:r w:rsidRPr="00612A19">
        <w:rPr>
          <w:sz w:val="28"/>
          <w:szCs w:val="28"/>
          <w:u w:val="single"/>
        </w:rPr>
        <w:t>Темп прироста</w:t>
      </w:r>
      <w:r>
        <w:rPr>
          <w:sz w:val="28"/>
          <w:szCs w:val="28"/>
        </w:rPr>
        <w:t xml:space="preserve"> показывает,  на сколько % сравниваемый уровень больше или меньше уровня, принятого за базу. Он рассчитывается как разность между темпом роста и 100% или 1.</w:t>
      </w:r>
    </w:p>
    <w:p w:rsidR="00612A19" w:rsidRDefault="00A246F6" w:rsidP="00612A19">
      <w:pPr>
        <w:spacing w:line="360" w:lineRule="auto"/>
        <w:ind w:firstLine="567"/>
        <w:jc w:val="both"/>
      </w:pPr>
      <w:r>
        <w:rPr>
          <w:position w:val="-14"/>
        </w:rPr>
        <w:object w:dxaOrig="1660" w:dyaOrig="420">
          <v:shape id="_x0000_i1043" type="#_x0000_t75" style="width:108pt;height:27pt" o:ole="">
            <v:imagedata r:id="rId41" o:title=""/>
          </v:shape>
          <o:OLEObject Type="Embed" ProgID="Equation.3" ShapeID="_x0000_i1043" DrawAspect="Content" ObjectID="_1457662185" r:id="rId42"/>
        </w:object>
      </w:r>
      <w:r w:rsidR="00612A19">
        <w:t xml:space="preserve">         </w:t>
      </w:r>
      <w:r w:rsidR="00612A19">
        <w:rPr>
          <w:sz w:val="28"/>
          <w:szCs w:val="28"/>
        </w:rPr>
        <w:t>(8)</w:t>
      </w:r>
      <w:r w:rsidR="00612A19">
        <w:t xml:space="preserve">       </w:t>
      </w:r>
      <w:r>
        <w:t xml:space="preserve">                                                                                      </w:t>
      </w:r>
    </w:p>
    <w:p w:rsidR="00A246F6" w:rsidRPr="00612A19" w:rsidRDefault="00A246F6" w:rsidP="00612A19">
      <w:pPr>
        <w:spacing w:line="360" w:lineRule="auto"/>
        <w:ind w:firstLine="567"/>
        <w:jc w:val="both"/>
        <w:rPr>
          <w:sz w:val="28"/>
          <w:szCs w:val="28"/>
        </w:rPr>
      </w:pPr>
      <w:r>
        <w:t xml:space="preserve">  </w:t>
      </w:r>
      <w:r>
        <w:rPr>
          <w:sz w:val="28"/>
        </w:rPr>
        <w:t xml:space="preserve">Для более полной оценки темпов прироста рассчитывают </w:t>
      </w:r>
      <w:r>
        <w:rPr>
          <w:b/>
          <w:bCs/>
          <w:sz w:val="28"/>
        </w:rPr>
        <w:t>значение 1 % прироста</w:t>
      </w:r>
      <w:r>
        <w:rPr>
          <w:sz w:val="28"/>
        </w:rPr>
        <w:t>, равной сотой части предыдущего уровня:</w:t>
      </w:r>
    </w:p>
    <w:p w:rsidR="00A246F6" w:rsidRDefault="00A246F6" w:rsidP="006067A3">
      <w:pPr>
        <w:spacing w:line="360" w:lineRule="auto"/>
        <w:ind w:firstLine="567"/>
        <w:jc w:val="both"/>
        <w:rPr>
          <w:sz w:val="28"/>
          <w:szCs w:val="28"/>
        </w:rPr>
      </w:pPr>
      <w:r>
        <w:rPr>
          <w:sz w:val="28"/>
          <w:szCs w:val="28"/>
        </w:rPr>
        <w:t>А%=</w:t>
      </w:r>
      <w:r w:rsidR="00612A19" w:rsidRPr="00612A19">
        <w:rPr>
          <w:position w:val="-24"/>
          <w:sz w:val="28"/>
          <w:szCs w:val="28"/>
        </w:rPr>
        <w:object w:dxaOrig="460" w:dyaOrig="639">
          <v:shape id="_x0000_i1044" type="#_x0000_t75" style="width:36.75pt;height:36.75pt" o:ole="">
            <v:imagedata r:id="rId43" o:title=""/>
          </v:shape>
          <o:OLEObject Type="Embed" ProgID="Equation.3" ShapeID="_x0000_i1044" DrawAspect="Content" ObjectID="_1457662186" r:id="rId44"/>
        </w:object>
      </w:r>
      <w:r w:rsidR="00612A19">
        <w:rPr>
          <w:sz w:val="28"/>
          <w:szCs w:val="28"/>
        </w:rPr>
        <w:t xml:space="preserve">   (9)</w:t>
      </w:r>
    </w:p>
    <w:p w:rsidR="007B103D" w:rsidRDefault="00612A19" w:rsidP="007B103D">
      <w:pPr>
        <w:spacing w:line="360" w:lineRule="auto"/>
        <w:rPr>
          <w:bCs/>
          <w:sz w:val="28"/>
          <w:szCs w:val="28"/>
        </w:rPr>
      </w:pPr>
      <w:r>
        <w:rPr>
          <w:sz w:val="28"/>
          <w:szCs w:val="28"/>
        </w:rPr>
        <w:t xml:space="preserve">Проанализируем динамику </w:t>
      </w:r>
      <w:r w:rsidR="00A246F6">
        <w:rPr>
          <w:sz w:val="28"/>
          <w:szCs w:val="28"/>
        </w:rPr>
        <w:t xml:space="preserve"> затрат труда </w:t>
      </w:r>
      <w:r>
        <w:rPr>
          <w:sz w:val="28"/>
          <w:szCs w:val="28"/>
        </w:rPr>
        <w:t xml:space="preserve">на 1 </w:t>
      </w:r>
      <w:r w:rsidR="00626C45">
        <w:rPr>
          <w:sz w:val="28"/>
          <w:szCs w:val="28"/>
        </w:rPr>
        <w:t>Ц.</w:t>
      </w:r>
      <w:r w:rsidR="00A246F6">
        <w:rPr>
          <w:sz w:val="28"/>
          <w:szCs w:val="28"/>
        </w:rPr>
        <w:t xml:space="preserve"> на предприятии ЗАО «Соляное» за пе</w:t>
      </w:r>
      <w:r>
        <w:rPr>
          <w:sz w:val="28"/>
          <w:szCs w:val="28"/>
        </w:rPr>
        <w:t>риод 1997-2006</w:t>
      </w:r>
      <w:r w:rsidR="00A246F6">
        <w:rPr>
          <w:sz w:val="28"/>
          <w:szCs w:val="28"/>
        </w:rPr>
        <w:t xml:space="preserve"> гг.</w:t>
      </w:r>
      <w:r w:rsidR="007B103D" w:rsidRPr="007B103D">
        <w:rPr>
          <w:bCs/>
          <w:sz w:val="28"/>
          <w:szCs w:val="28"/>
        </w:rPr>
        <w:t xml:space="preserve"> </w:t>
      </w:r>
    </w:p>
    <w:p w:rsidR="00A246F6" w:rsidRDefault="00A246F6" w:rsidP="00612A19">
      <w:pPr>
        <w:jc w:val="right"/>
        <w:rPr>
          <w:i/>
          <w:sz w:val="28"/>
          <w:szCs w:val="28"/>
        </w:rPr>
      </w:pPr>
      <w:r>
        <w:rPr>
          <w:i/>
          <w:sz w:val="28"/>
          <w:szCs w:val="28"/>
        </w:rPr>
        <w:t>Таблица 2.1.</w:t>
      </w:r>
    </w:p>
    <w:p w:rsidR="00A246F6" w:rsidRDefault="00A246F6" w:rsidP="006067A3">
      <w:pPr>
        <w:tabs>
          <w:tab w:val="left" w:pos="4142"/>
          <w:tab w:val="left" w:pos="4958"/>
        </w:tabs>
        <w:overflowPunct/>
        <w:autoSpaceDE/>
        <w:autoSpaceDN/>
        <w:adjustRightInd/>
        <w:ind w:left="108" w:firstLine="432"/>
        <w:jc w:val="both"/>
        <w:textAlignment w:val="auto"/>
        <w:rPr>
          <w:bCs/>
          <w:i/>
          <w:sz w:val="28"/>
          <w:szCs w:val="28"/>
        </w:rPr>
      </w:pPr>
    </w:p>
    <w:p w:rsidR="00A246F6" w:rsidRDefault="00A246F6" w:rsidP="007B103D">
      <w:pPr>
        <w:ind w:left="1800" w:hanging="1800"/>
        <w:jc w:val="center"/>
        <w:rPr>
          <w:b/>
          <w:sz w:val="28"/>
          <w:szCs w:val="28"/>
        </w:rPr>
      </w:pPr>
      <w:r>
        <w:rPr>
          <w:b/>
          <w:sz w:val="28"/>
          <w:szCs w:val="28"/>
        </w:rPr>
        <w:t>Показатели  динамики  затрат труда на 1 ц зерна в ЗАО «Соляное» за</w:t>
      </w:r>
    </w:p>
    <w:p w:rsidR="00A246F6" w:rsidRDefault="00210731" w:rsidP="007B103D">
      <w:pPr>
        <w:ind w:left="1800" w:hanging="1800"/>
        <w:jc w:val="center"/>
        <w:rPr>
          <w:b/>
          <w:sz w:val="28"/>
          <w:szCs w:val="28"/>
        </w:rPr>
      </w:pPr>
      <w:r>
        <w:rPr>
          <w:b/>
          <w:sz w:val="28"/>
          <w:szCs w:val="28"/>
        </w:rPr>
        <w:t>1997-2006</w:t>
      </w:r>
      <w:r w:rsidR="00A246F6">
        <w:rPr>
          <w:b/>
          <w:sz w:val="28"/>
          <w:szCs w:val="28"/>
        </w:rPr>
        <w:t xml:space="preserve"> гг.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4"/>
        <w:gridCol w:w="1095"/>
        <w:gridCol w:w="1095"/>
        <w:gridCol w:w="1095"/>
        <w:gridCol w:w="1095"/>
        <w:gridCol w:w="1095"/>
        <w:gridCol w:w="1095"/>
        <w:gridCol w:w="1095"/>
        <w:gridCol w:w="1095"/>
      </w:tblGrid>
      <w:tr w:rsidR="00A246F6">
        <w:trPr>
          <w:cantSplit/>
        </w:trPr>
        <w:tc>
          <w:tcPr>
            <w:tcW w:w="1094" w:type="dxa"/>
            <w:vMerge w:val="restart"/>
            <w:vAlign w:val="center"/>
          </w:tcPr>
          <w:p w:rsidR="00A246F6" w:rsidRDefault="00A246F6" w:rsidP="00626C45">
            <w:pPr>
              <w:jc w:val="center"/>
              <w:rPr>
                <w:b/>
                <w:sz w:val="24"/>
                <w:szCs w:val="24"/>
              </w:rPr>
            </w:pPr>
            <w:r>
              <w:rPr>
                <w:b/>
                <w:sz w:val="24"/>
                <w:szCs w:val="24"/>
              </w:rPr>
              <w:t>Годы</w:t>
            </w:r>
          </w:p>
        </w:tc>
        <w:tc>
          <w:tcPr>
            <w:tcW w:w="1095" w:type="dxa"/>
            <w:vMerge w:val="restart"/>
            <w:vAlign w:val="center"/>
          </w:tcPr>
          <w:p w:rsidR="00A246F6" w:rsidRDefault="00A246F6" w:rsidP="00626C45">
            <w:pPr>
              <w:jc w:val="center"/>
              <w:rPr>
                <w:b/>
                <w:sz w:val="24"/>
                <w:szCs w:val="24"/>
              </w:rPr>
            </w:pPr>
            <w:r>
              <w:rPr>
                <w:b/>
                <w:sz w:val="24"/>
                <w:szCs w:val="24"/>
              </w:rPr>
              <w:t>Затраты труда на 1 ц зерна</w:t>
            </w:r>
          </w:p>
        </w:tc>
        <w:tc>
          <w:tcPr>
            <w:tcW w:w="2190" w:type="dxa"/>
            <w:gridSpan w:val="2"/>
            <w:vAlign w:val="center"/>
          </w:tcPr>
          <w:p w:rsidR="00A246F6" w:rsidRDefault="00A246F6" w:rsidP="00626C45">
            <w:pPr>
              <w:jc w:val="center"/>
              <w:rPr>
                <w:b/>
                <w:sz w:val="24"/>
                <w:szCs w:val="24"/>
              </w:rPr>
            </w:pPr>
            <w:r>
              <w:rPr>
                <w:b/>
                <w:sz w:val="24"/>
                <w:szCs w:val="24"/>
              </w:rPr>
              <w:t>Абсолютный прирост, чел.-ч</w:t>
            </w:r>
          </w:p>
        </w:tc>
        <w:tc>
          <w:tcPr>
            <w:tcW w:w="2190" w:type="dxa"/>
            <w:gridSpan w:val="2"/>
            <w:vAlign w:val="center"/>
          </w:tcPr>
          <w:p w:rsidR="00A246F6" w:rsidRDefault="00A246F6" w:rsidP="00626C45">
            <w:pPr>
              <w:jc w:val="center"/>
              <w:rPr>
                <w:b/>
                <w:sz w:val="24"/>
                <w:szCs w:val="24"/>
              </w:rPr>
            </w:pPr>
            <w:r>
              <w:rPr>
                <w:b/>
                <w:sz w:val="24"/>
                <w:szCs w:val="24"/>
              </w:rPr>
              <w:t>Темп роста, %</w:t>
            </w:r>
          </w:p>
        </w:tc>
        <w:tc>
          <w:tcPr>
            <w:tcW w:w="2190" w:type="dxa"/>
            <w:gridSpan w:val="2"/>
            <w:vAlign w:val="center"/>
          </w:tcPr>
          <w:p w:rsidR="00A246F6" w:rsidRDefault="00A246F6" w:rsidP="00626C45">
            <w:pPr>
              <w:jc w:val="center"/>
              <w:rPr>
                <w:b/>
                <w:sz w:val="24"/>
                <w:szCs w:val="24"/>
              </w:rPr>
            </w:pPr>
            <w:r>
              <w:rPr>
                <w:b/>
                <w:sz w:val="24"/>
                <w:szCs w:val="24"/>
              </w:rPr>
              <w:t>Темп прироста, %</w:t>
            </w:r>
          </w:p>
        </w:tc>
        <w:tc>
          <w:tcPr>
            <w:tcW w:w="1095" w:type="dxa"/>
            <w:vMerge w:val="restart"/>
            <w:vAlign w:val="center"/>
          </w:tcPr>
          <w:p w:rsidR="00A246F6" w:rsidRDefault="00A246F6" w:rsidP="00626C45">
            <w:pPr>
              <w:jc w:val="center"/>
              <w:rPr>
                <w:b/>
                <w:sz w:val="24"/>
                <w:szCs w:val="24"/>
              </w:rPr>
            </w:pPr>
            <w:r>
              <w:rPr>
                <w:b/>
                <w:sz w:val="24"/>
                <w:szCs w:val="24"/>
              </w:rPr>
              <w:t>Значение 1% прироста, чел.-ч</w:t>
            </w:r>
          </w:p>
        </w:tc>
      </w:tr>
      <w:tr w:rsidR="00A246F6">
        <w:trPr>
          <w:cantSplit/>
        </w:trPr>
        <w:tc>
          <w:tcPr>
            <w:tcW w:w="1094" w:type="dxa"/>
            <w:vMerge/>
            <w:vAlign w:val="center"/>
          </w:tcPr>
          <w:p w:rsidR="00A246F6" w:rsidRDefault="00A246F6" w:rsidP="00626C45">
            <w:pPr>
              <w:jc w:val="center"/>
              <w:rPr>
                <w:sz w:val="28"/>
                <w:szCs w:val="28"/>
              </w:rPr>
            </w:pPr>
          </w:p>
        </w:tc>
        <w:tc>
          <w:tcPr>
            <w:tcW w:w="1095" w:type="dxa"/>
            <w:vMerge/>
            <w:vAlign w:val="center"/>
          </w:tcPr>
          <w:p w:rsidR="00A246F6" w:rsidRDefault="00A246F6" w:rsidP="00626C45">
            <w:pPr>
              <w:jc w:val="center"/>
              <w:rPr>
                <w:sz w:val="28"/>
                <w:szCs w:val="28"/>
              </w:rPr>
            </w:pPr>
          </w:p>
        </w:tc>
        <w:tc>
          <w:tcPr>
            <w:tcW w:w="1095" w:type="dxa"/>
            <w:vAlign w:val="center"/>
          </w:tcPr>
          <w:p w:rsidR="00A246F6" w:rsidRDefault="00A246F6" w:rsidP="00626C45">
            <w:pPr>
              <w:jc w:val="center"/>
              <w:rPr>
                <w:b/>
                <w:sz w:val="24"/>
                <w:szCs w:val="24"/>
              </w:rPr>
            </w:pPr>
            <w:r>
              <w:rPr>
                <w:b/>
                <w:sz w:val="24"/>
                <w:szCs w:val="24"/>
              </w:rPr>
              <w:t>цепной</w:t>
            </w:r>
          </w:p>
        </w:tc>
        <w:tc>
          <w:tcPr>
            <w:tcW w:w="1095" w:type="dxa"/>
            <w:vAlign w:val="center"/>
          </w:tcPr>
          <w:p w:rsidR="00A246F6" w:rsidRDefault="00A246F6" w:rsidP="00626C45">
            <w:pPr>
              <w:jc w:val="center"/>
              <w:rPr>
                <w:b/>
                <w:sz w:val="24"/>
                <w:szCs w:val="24"/>
              </w:rPr>
            </w:pPr>
            <w:r>
              <w:rPr>
                <w:b/>
                <w:sz w:val="24"/>
                <w:szCs w:val="24"/>
              </w:rPr>
              <w:t>базисный</w:t>
            </w:r>
          </w:p>
        </w:tc>
        <w:tc>
          <w:tcPr>
            <w:tcW w:w="1095" w:type="dxa"/>
            <w:vAlign w:val="center"/>
          </w:tcPr>
          <w:p w:rsidR="00A246F6" w:rsidRDefault="00A246F6" w:rsidP="00626C45">
            <w:pPr>
              <w:jc w:val="center"/>
              <w:rPr>
                <w:b/>
                <w:sz w:val="24"/>
                <w:szCs w:val="24"/>
              </w:rPr>
            </w:pPr>
            <w:r>
              <w:rPr>
                <w:b/>
                <w:sz w:val="24"/>
                <w:szCs w:val="24"/>
              </w:rPr>
              <w:t>цепной</w:t>
            </w:r>
          </w:p>
        </w:tc>
        <w:tc>
          <w:tcPr>
            <w:tcW w:w="1095" w:type="dxa"/>
            <w:vAlign w:val="center"/>
          </w:tcPr>
          <w:p w:rsidR="00A246F6" w:rsidRDefault="00A246F6" w:rsidP="00626C45">
            <w:pPr>
              <w:jc w:val="center"/>
              <w:rPr>
                <w:b/>
                <w:sz w:val="24"/>
                <w:szCs w:val="24"/>
              </w:rPr>
            </w:pPr>
            <w:r>
              <w:rPr>
                <w:b/>
                <w:sz w:val="24"/>
                <w:szCs w:val="24"/>
              </w:rPr>
              <w:t>базисный</w:t>
            </w:r>
          </w:p>
        </w:tc>
        <w:tc>
          <w:tcPr>
            <w:tcW w:w="1095" w:type="dxa"/>
            <w:vAlign w:val="center"/>
          </w:tcPr>
          <w:p w:rsidR="00A246F6" w:rsidRDefault="00A246F6" w:rsidP="00626C45">
            <w:pPr>
              <w:jc w:val="center"/>
              <w:rPr>
                <w:b/>
                <w:sz w:val="24"/>
                <w:szCs w:val="24"/>
              </w:rPr>
            </w:pPr>
            <w:r>
              <w:rPr>
                <w:b/>
                <w:sz w:val="24"/>
                <w:szCs w:val="24"/>
              </w:rPr>
              <w:t>цепной</w:t>
            </w:r>
          </w:p>
        </w:tc>
        <w:tc>
          <w:tcPr>
            <w:tcW w:w="1095" w:type="dxa"/>
            <w:vAlign w:val="center"/>
          </w:tcPr>
          <w:p w:rsidR="00A246F6" w:rsidRDefault="00A246F6" w:rsidP="00626C45">
            <w:pPr>
              <w:jc w:val="center"/>
              <w:rPr>
                <w:b/>
                <w:sz w:val="24"/>
                <w:szCs w:val="24"/>
              </w:rPr>
            </w:pPr>
            <w:r>
              <w:rPr>
                <w:b/>
                <w:sz w:val="24"/>
                <w:szCs w:val="24"/>
              </w:rPr>
              <w:t>базисный</w:t>
            </w:r>
          </w:p>
        </w:tc>
        <w:tc>
          <w:tcPr>
            <w:tcW w:w="1095" w:type="dxa"/>
            <w:vMerge/>
            <w:vAlign w:val="center"/>
          </w:tcPr>
          <w:p w:rsidR="00A246F6" w:rsidRDefault="00A246F6" w:rsidP="00626C45">
            <w:pPr>
              <w:jc w:val="center"/>
              <w:rPr>
                <w:sz w:val="28"/>
                <w:szCs w:val="28"/>
              </w:rPr>
            </w:pPr>
          </w:p>
        </w:tc>
      </w:tr>
      <w:tr w:rsidR="008F6037">
        <w:tc>
          <w:tcPr>
            <w:tcW w:w="1094" w:type="dxa"/>
            <w:vAlign w:val="center"/>
          </w:tcPr>
          <w:p w:rsidR="008F6037" w:rsidRDefault="008F6037" w:rsidP="00626C45">
            <w:pPr>
              <w:jc w:val="center"/>
              <w:rPr>
                <w:sz w:val="24"/>
                <w:szCs w:val="24"/>
              </w:rPr>
            </w:pPr>
            <w:r>
              <w:rPr>
                <w:sz w:val="24"/>
                <w:szCs w:val="24"/>
              </w:rPr>
              <w:t>1997</w:t>
            </w:r>
          </w:p>
        </w:tc>
        <w:tc>
          <w:tcPr>
            <w:tcW w:w="1095" w:type="dxa"/>
            <w:vAlign w:val="center"/>
          </w:tcPr>
          <w:p w:rsidR="008F6037" w:rsidRDefault="008F6037" w:rsidP="00626C45">
            <w:pPr>
              <w:jc w:val="center"/>
              <w:rPr>
                <w:sz w:val="24"/>
                <w:szCs w:val="24"/>
              </w:rPr>
            </w:pPr>
            <w:r>
              <w:rPr>
                <w:sz w:val="24"/>
                <w:szCs w:val="24"/>
              </w:rPr>
              <w:t>0,3</w:t>
            </w:r>
          </w:p>
        </w:tc>
        <w:tc>
          <w:tcPr>
            <w:tcW w:w="1095" w:type="dxa"/>
            <w:vAlign w:val="center"/>
          </w:tcPr>
          <w:p w:rsidR="008F6037" w:rsidRDefault="008F6037" w:rsidP="00626C45">
            <w:pPr>
              <w:jc w:val="center"/>
              <w:rPr>
                <w:sz w:val="24"/>
                <w:szCs w:val="24"/>
              </w:rPr>
            </w:pPr>
          </w:p>
        </w:tc>
        <w:tc>
          <w:tcPr>
            <w:tcW w:w="1095" w:type="dxa"/>
            <w:vAlign w:val="center"/>
          </w:tcPr>
          <w:p w:rsidR="008F6037" w:rsidRDefault="008F6037" w:rsidP="00626C45">
            <w:pPr>
              <w:jc w:val="center"/>
              <w:rPr>
                <w:sz w:val="24"/>
                <w:szCs w:val="24"/>
              </w:rPr>
            </w:pPr>
          </w:p>
        </w:tc>
        <w:tc>
          <w:tcPr>
            <w:tcW w:w="1095" w:type="dxa"/>
            <w:vAlign w:val="center"/>
          </w:tcPr>
          <w:p w:rsidR="008F6037" w:rsidRDefault="008F6037" w:rsidP="00626C45">
            <w:pPr>
              <w:jc w:val="center"/>
              <w:rPr>
                <w:sz w:val="24"/>
                <w:szCs w:val="24"/>
              </w:rPr>
            </w:pPr>
          </w:p>
        </w:tc>
        <w:tc>
          <w:tcPr>
            <w:tcW w:w="1095" w:type="dxa"/>
            <w:vAlign w:val="center"/>
          </w:tcPr>
          <w:p w:rsidR="008F6037" w:rsidRDefault="008F6037" w:rsidP="00626C45">
            <w:pPr>
              <w:jc w:val="center"/>
              <w:rPr>
                <w:sz w:val="24"/>
                <w:szCs w:val="24"/>
              </w:rPr>
            </w:pPr>
          </w:p>
        </w:tc>
        <w:tc>
          <w:tcPr>
            <w:tcW w:w="1095" w:type="dxa"/>
            <w:vAlign w:val="center"/>
          </w:tcPr>
          <w:p w:rsidR="008F6037" w:rsidRDefault="008F6037" w:rsidP="00626C45">
            <w:pPr>
              <w:jc w:val="center"/>
              <w:rPr>
                <w:sz w:val="24"/>
                <w:szCs w:val="24"/>
              </w:rPr>
            </w:pPr>
          </w:p>
        </w:tc>
        <w:tc>
          <w:tcPr>
            <w:tcW w:w="1095" w:type="dxa"/>
            <w:vAlign w:val="center"/>
          </w:tcPr>
          <w:p w:rsidR="008F6037" w:rsidRDefault="008F6037" w:rsidP="00626C45">
            <w:pPr>
              <w:jc w:val="center"/>
              <w:rPr>
                <w:sz w:val="24"/>
                <w:szCs w:val="24"/>
              </w:rPr>
            </w:pPr>
          </w:p>
        </w:tc>
        <w:tc>
          <w:tcPr>
            <w:tcW w:w="1095" w:type="dxa"/>
            <w:vAlign w:val="center"/>
          </w:tcPr>
          <w:p w:rsidR="008F6037" w:rsidRDefault="008F6037" w:rsidP="00626C45">
            <w:pPr>
              <w:jc w:val="center"/>
              <w:rPr>
                <w:sz w:val="24"/>
                <w:szCs w:val="24"/>
              </w:rPr>
            </w:pPr>
          </w:p>
        </w:tc>
      </w:tr>
      <w:tr w:rsidR="008F6037">
        <w:tc>
          <w:tcPr>
            <w:tcW w:w="1094" w:type="dxa"/>
            <w:vAlign w:val="center"/>
          </w:tcPr>
          <w:p w:rsidR="008F6037" w:rsidRDefault="008F6037" w:rsidP="00626C45">
            <w:pPr>
              <w:jc w:val="center"/>
              <w:rPr>
                <w:sz w:val="24"/>
                <w:szCs w:val="24"/>
              </w:rPr>
            </w:pPr>
            <w:r>
              <w:rPr>
                <w:sz w:val="24"/>
                <w:szCs w:val="24"/>
              </w:rPr>
              <w:t>1998</w:t>
            </w:r>
          </w:p>
        </w:tc>
        <w:tc>
          <w:tcPr>
            <w:tcW w:w="1095" w:type="dxa"/>
            <w:vAlign w:val="center"/>
          </w:tcPr>
          <w:p w:rsidR="008F6037" w:rsidRDefault="008F6037" w:rsidP="00626C45">
            <w:pPr>
              <w:jc w:val="center"/>
              <w:rPr>
                <w:sz w:val="24"/>
                <w:szCs w:val="24"/>
              </w:rPr>
            </w:pPr>
            <w:r>
              <w:rPr>
                <w:sz w:val="24"/>
                <w:szCs w:val="24"/>
              </w:rPr>
              <w:t>0,6</w:t>
            </w:r>
          </w:p>
        </w:tc>
        <w:tc>
          <w:tcPr>
            <w:tcW w:w="1095" w:type="dxa"/>
            <w:vAlign w:val="center"/>
          </w:tcPr>
          <w:p w:rsidR="008F6037" w:rsidRDefault="00210731" w:rsidP="00626C45">
            <w:pPr>
              <w:jc w:val="center"/>
              <w:rPr>
                <w:sz w:val="24"/>
                <w:szCs w:val="24"/>
              </w:rPr>
            </w:pPr>
            <w:r>
              <w:rPr>
                <w:sz w:val="24"/>
                <w:szCs w:val="24"/>
              </w:rPr>
              <w:t>0,3</w:t>
            </w:r>
          </w:p>
        </w:tc>
        <w:tc>
          <w:tcPr>
            <w:tcW w:w="1095" w:type="dxa"/>
            <w:vAlign w:val="center"/>
          </w:tcPr>
          <w:p w:rsidR="008F6037" w:rsidRDefault="00210731" w:rsidP="00626C45">
            <w:pPr>
              <w:jc w:val="center"/>
              <w:rPr>
                <w:sz w:val="24"/>
                <w:szCs w:val="24"/>
              </w:rPr>
            </w:pPr>
            <w:r>
              <w:rPr>
                <w:sz w:val="24"/>
                <w:szCs w:val="24"/>
              </w:rPr>
              <w:t>0,3</w:t>
            </w:r>
          </w:p>
        </w:tc>
        <w:tc>
          <w:tcPr>
            <w:tcW w:w="1095" w:type="dxa"/>
            <w:vAlign w:val="center"/>
          </w:tcPr>
          <w:p w:rsidR="008F6037" w:rsidRDefault="00210731" w:rsidP="00626C45">
            <w:pPr>
              <w:jc w:val="center"/>
              <w:rPr>
                <w:sz w:val="24"/>
                <w:szCs w:val="24"/>
              </w:rPr>
            </w:pPr>
            <w:r>
              <w:rPr>
                <w:sz w:val="24"/>
                <w:szCs w:val="24"/>
              </w:rPr>
              <w:t>200,0</w:t>
            </w:r>
          </w:p>
        </w:tc>
        <w:tc>
          <w:tcPr>
            <w:tcW w:w="1095" w:type="dxa"/>
            <w:vAlign w:val="center"/>
          </w:tcPr>
          <w:p w:rsidR="008F6037" w:rsidRDefault="00526965" w:rsidP="00626C45">
            <w:pPr>
              <w:jc w:val="center"/>
              <w:rPr>
                <w:sz w:val="24"/>
                <w:szCs w:val="24"/>
              </w:rPr>
            </w:pPr>
            <w:r>
              <w:rPr>
                <w:sz w:val="24"/>
                <w:szCs w:val="24"/>
              </w:rPr>
              <w:t>200,0</w:t>
            </w:r>
          </w:p>
        </w:tc>
        <w:tc>
          <w:tcPr>
            <w:tcW w:w="1095" w:type="dxa"/>
            <w:vAlign w:val="center"/>
          </w:tcPr>
          <w:p w:rsidR="008F6037" w:rsidRDefault="00CF5F68" w:rsidP="00626C45">
            <w:pPr>
              <w:jc w:val="center"/>
              <w:rPr>
                <w:sz w:val="24"/>
                <w:szCs w:val="24"/>
              </w:rPr>
            </w:pPr>
            <w:r>
              <w:rPr>
                <w:sz w:val="24"/>
                <w:szCs w:val="24"/>
              </w:rPr>
              <w:t>100,0</w:t>
            </w:r>
          </w:p>
        </w:tc>
        <w:tc>
          <w:tcPr>
            <w:tcW w:w="1095" w:type="dxa"/>
            <w:vAlign w:val="center"/>
          </w:tcPr>
          <w:p w:rsidR="008F6037" w:rsidRDefault="000F39A3" w:rsidP="00626C45">
            <w:pPr>
              <w:jc w:val="center"/>
              <w:rPr>
                <w:sz w:val="24"/>
                <w:szCs w:val="24"/>
              </w:rPr>
            </w:pPr>
            <w:r>
              <w:rPr>
                <w:sz w:val="24"/>
                <w:szCs w:val="24"/>
              </w:rPr>
              <w:t>100,0</w:t>
            </w:r>
          </w:p>
        </w:tc>
        <w:tc>
          <w:tcPr>
            <w:tcW w:w="1095" w:type="dxa"/>
            <w:vAlign w:val="center"/>
          </w:tcPr>
          <w:p w:rsidR="008F6037" w:rsidRDefault="004E440C" w:rsidP="00626C45">
            <w:pPr>
              <w:jc w:val="center"/>
              <w:rPr>
                <w:sz w:val="24"/>
                <w:szCs w:val="24"/>
              </w:rPr>
            </w:pPr>
            <w:r>
              <w:rPr>
                <w:sz w:val="24"/>
                <w:szCs w:val="24"/>
              </w:rPr>
              <w:t>0,003</w:t>
            </w:r>
          </w:p>
        </w:tc>
      </w:tr>
      <w:tr w:rsidR="008F6037">
        <w:tc>
          <w:tcPr>
            <w:tcW w:w="1094" w:type="dxa"/>
            <w:vAlign w:val="center"/>
          </w:tcPr>
          <w:p w:rsidR="008F6037" w:rsidRDefault="008F6037" w:rsidP="00626C45">
            <w:pPr>
              <w:jc w:val="center"/>
              <w:rPr>
                <w:sz w:val="24"/>
                <w:szCs w:val="24"/>
              </w:rPr>
            </w:pPr>
            <w:r>
              <w:rPr>
                <w:sz w:val="24"/>
                <w:szCs w:val="24"/>
              </w:rPr>
              <w:t>1999</w:t>
            </w:r>
          </w:p>
        </w:tc>
        <w:tc>
          <w:tcPr>
            <w:tcW w:w="1095" w:type="dxa"/>
            <w:vAlign w:val="center"/>
          </w:tcPr>
          <w:p w:rsidR="008F6037" w:rsidRDefault="008F6037" w:rsidP="00626C45">
            <w:pPr>
              <w:jc w:val="center"/>
              <w:rPr>
                <w:sz w:val="24"/>
                <w:szCs w:val="24"/>
              </w:rPr>
            </w:pPr>
            <w:r>
              <w:rPr>
                <w:sz w:val="24"/>
                <w:szCs w:val="24"/>
              </w:rPr>
              <w:t>0,5</w:t>
            </w:r>
          </w:p>
        </w:tc>
        <w:tc>
          <w:tcPr>
            <w:tcW w:w="1095" w:type="dxa"/>
            <w:vAlign w:val="center"/>
          </w:tcPr>
          <w:p w:rsidR="008F6037" w:rsidRDefault="00210731" w:rsidP="00626C45">
            <w:pPr>
              <w:jc w:val="center"/>
              <w:rPr>
                <w:sz w:val="24"/>
                <w:szCs w:val="24"/>
              </w:rPr>
            </w:pPr>
            <w:r>
              <w:rPr>
                <w:sz w:val="24"/>
                <w:szCs w:val="24"/>
              </w:rPr>
              <w:t>-0,1</w:t>
            </w:r>
          </w:p>
        </w:tc>
        <w:tc>
          <w:tcPr>
            <w:tcW w:w="1095" w:type="dxa"/>
            <w:vAlign w:val="center"/>
          </w:tcPr>
          <w:p w:rsidR="008F6037" w:rsidRDefault="00210731" w:rsidP="00626C45">
            <w:pPr>
              <w:jc w:val="center"/>
              <w:rPr>
                <w:sz w:val="24"/>
                <w:szCs w:val="24"/>
              </w:rPr>
            </w:pPr>
            <w:r>
              <w:rPr>
                <w:sz w:val="24"/>
                <w:szCs w:val="24"/>
              </w:rPr>
              <w:t>0,2</w:t>
            </w:r>
          </w:p>
        </w:tc>
        <w:tc>
          <w:tcPr>
            <w:tcW w:w="1095" w:type="dxa"/>
            <w:vAlign w:val="center"/>
          </w:tcPr>
          <w:p w:rsidR="008F6037" w:rsidRDefault="00210731" w:rsidP="00626C45">
            <w:pPr>
              <w:jc w:val="center"/>
              <w:rPr>
                <w:sz w:val="24"/>
                <w:szCs w:val="24"/>
              </w:rPr>
            </w:pPr>
            <w:r>
              <w:rPr>
                <w:sz w:val="24"/>
                <w:szCs w:val="24"/>
              </w:rPr>
              <w:t>83,3</w:t>
            </w:r>
          </w:p>
        </w:tc>
        <w:tc>
          <w:tcPr>
            <w:tcW w:w="1095" w:type="dxa"/>
            <w:vAlign w:val="center"/>
          </w:tcPr>
          <w:p w:rsidR="008F6037" w:rsidRDefault="00526965" w:rsidP="00626C45">
            <w:pPr>
              <w:jc w:val="center"/>
              <w:rPr>
                <w:sz w:val="24"/>
                <w:szCs w:val="24"/>
              </w:rPr>
            </w:pPr>
            <w:r>
              <w:rPr>
                <w:sz w:val="24"/>
                <w:szCs w:val="24"/>
              </w:rPr>
              <w:t>166,7</w:t>
            </w:r>
          </w:p>
        </w:tc>
        <w:tc>
          <w:tcPr>
            <w:tcW w:w="1095" w:type="dxa"/>
            <w:vAlign w:val="center"/>
          </w:tcPr>
          <w:p w:rsidR="008F6037" w:rsidRDefault="00CF5F68" w:rsidP="00626C45">
            <w:pPr>
              <w:jc w:val="center"/>
              <w:rPr>
                <w:sz w:val="24"/>
                <w:szCs w:val="24"/>
              </w:rPr>
            </w:pPr>
            <w:r>
              <w:rPr>
                <w:sz w:val="24"/>
                <w:szCs w:val="24"/>
              </w:rPr>
              <w:t>16,7</w:t>
            </w:r>
          </w:p>
        </w:tc>
        <w:tc>
          <w:tcPr>
            <w:tcW w:w="1095" w:type="dxa"/>
            <w:vAlign w:val="center"/>
          </w:tcPr>
          <w:p w:rsidR="008F6037" w:rsidRDefault="000F39A3" w:rsidP="00626C45">
            <w:pPr>
              <w:jc w:val="center"/>
              <w:rPr>
                <w:sz w:val="24"/>
                <w:szCs w:val="24"/>
              </w:rPr>
            </w:pPr>
            <w:r>
              <w:rPr>
                <w:sz w:val="24"/>
                <w:szCs w:val="24"/>
              </w:rPr>
              <w:t>66,7</w:t>
            </w:r>
          </w:p>
        </w:tc>
        <w:tc>
          <w:tcPr>
            <w:tcW w:w="1095" w:type="dxa"/>
            <w:vAlign w:val="center"/>
          </w:tcPr>
          <w:p w:rsidR="008F6037" w:rsidRDefault="004E440C" w:rsidP="00626C45">
            <w:pPr>
              <w:jc w:val="center"/>
              <w:rPr>
                <w:sz w:val="24"/>
                <w:szCs w:val="24"/>
              </w:rPr>
            </w:pPr>
            <w:r>
              <w:rPr>
                <w:sz w:val="24"/>
                <w:szCs w:val="24"/>
              </w:rPr>
              <w:t>0,006</w:t>
            </w:r>
          </w:p>
        </w:tc>
      </w:tr>
      <w:tr w:rsidR="008F6037">
        <w:tc>
          <w:tcPr>
            <w:tcW w:w="1094" w:type="dxa"/>
            <w:vAlign w:val="center"/>
          </w:tcPr>
          <w:p w:rsidR="008F6037" w:rsidRDefault="008F6037" w:rsidP="00626C45">
            <w:pPr>
              <w:jc w:val="center"/>
              <w:rPr>
                <w:sz w:val="24"/>
                <w:szCs w:val="24"/>
              </w:rPr>
            </w:pPr>
            <w:r>
              <w:rPr>
                <w:sz w:val="24"/>
                <w:szCs w:val="24"/>
              </w:rPr>
              <w:t>2000</w:t>
            </w:r>
          </w:p>
        </w:tc>
        <w:tc>
          <w:tcPr>
            <w:tcW w:w="1095" w:type="dxa"/>
            <w:vAlign w:val="center"/>
          </w:tcPr>
          <w:p w:rsidR="008F6037" w:rsidRDefault="008F6037" w:rsidP="00626C45">
            <w:pPr>
              <w:jc w:val="center"/>
              <w:rPr>
                <w:sz w:val="24"/>
                <w:szCs w:val="24"/>
              </w:rPr>
            </w:pPr>
            <w:r>
              <w:rPr>
                <w:sz w:val="24"/>
                <w:szCs w:val="24"/>
              </w:rPr>
              <w:t>0,4</w:t>
            </w:r>
          </w:p>
        </w:tc>
        <w:tc>
          <w:tcPr>
            <w:tcW w:w="1095" w:type="dxa"/>
            <w:vAlign w:val="center"/>
          </w:tcPr>
          <w:p w:rsidR="008F6037" w:rsidRDefault="00210731" w:rsidP="00626C45">
            <w:pPr>
              <w:jc w:val="center"/>
              <w:rPr>
                <w:sz w:val="24"/>
                <w:szCs w:val="24"/>
              </w:rPr>
            </w:pPr>
            <w:r>
              <w:rPr>
                <w:sz w:val="24"/>
                <w:szCs w:val="24"/>
              </w:rPr>
              <w:t>-0,1</w:t>
            </w:r>
          </w:p>
        </w:tc>
        <w:tc>
          <w:tcPr>
            <w:tcW w:w="1095" w:type="dxa"/>
            <w:vAlign w:val="center"/>
          </w:tcPr>
          <w:p w:rsidR="008F6037" w:rsidRDefault="00210731" w:rsidP="00626C45">
            <w:pPr>
              <w:jc w:val="center"/>
              <w:rPr>
                <w:sz w:val="24"/>
                <w:szCs w:val="24"/>
              </w:rPr>
            </w:pPr>
            <w:r>
              <w:rPr>
                <w:sz w:val="24"/>
                <w:szCs w:val="24"/>
              </w:rPr>
              <w:t>0,1</w:t>
            </w:r>
          </w:p>
        </w:tc>
        <w:tc>
          <w:tcPr>
            <w:tcW w:w="1095" w:type="dxa"/>
            <w:vAlign w:val="center"/>
          </w:tcPr>
          <w:p w:rsidR="008F6037" w:rsidRDefault="00210731" w:rsidP="00626C45">
            <w:pPr>
              <w:jc w:val="center"/>
              <w:rPr>
                <w:sz w:val="24"/>
                <w:szCs w:val="24"/>
              </w:rPr>
            </w:pPr>
            <w:r>
              <w:rPr>
                <w:sz w:val="24"/>
                <w:szCs w:val="24"/>
              </w:rPr>
              <w:t>80,0</w:t>
            </w:r>
          </w:p>
        </w:tc>
        <w:tc>
          <w:tcPr>
            <w:tcW w:w="1095" w:type="dxa"/>
            <w:vAlign w:val="center"/>
          </w:tcPr>
          <w:p w:rsidR="008F6037" w:rsidRDefault="00526965" w:rsidP="00626C45">
            <w:pPr>
              <w:jc w:val="center"/>
              <w:rPr>
                <w:sz w:val="24"/>
                <w:szCs w:val="24"/>
              </w:rPr>
            </w:pPr>
            <w:r>
              <w:rPr>
                <w:sz w:val="24"/>
                <w:szCs w:val="24"/>
              </w:rPr>
              <w:t>133,3</w:t>
            </w:r>
          </w:p>
        </w:tc>
        <w:tc>
          <w:tcPr>
            <w:tcW w:w="1095" w:type="dxa"/>
            <w:vAlign w:val="center"/>
          </w:tcPr>
          <w:p w:rsidR="008F6037" w:rsidRDefault="00CF5F68" w:rsidP="00626C45">
            <w:pPr>
              <w:jc w:val="center"/>
              <w:rPr>
                <w:sz w:val="24"/>
                <w:szCs w:val="24"/>
              </w:rPr>
            </w:pPr>
            <w:r>
              <w:rPr>
                <w:sz w:val="24"/>
                <w:szCs w:val="24"/>
              </w:rPr>
              <w:t>-20,0</w:t>
            </w:r>
          </w:p>
        </w:tc>
        <w:tc>
          <w:tcPr>
            <w:tcW w:w="1095" w:type="dxa"/>
            <w:vAlign w:val="center"/>
          </w:tcPr>
          <w:p w:rsidR="008F6037" w:rsidRDefault="000F39A3" w:rsidP="00626C45">
            <w:pPr>
              <w:jc w:val="center"/>
              <w:rPr>
                <w:sz w:val="24"/>
                <w:szCs w:val="24"/>
              </w:rPr>
            </w:pPr>
            <w:r>
              <w:rPr>
                <w:sz w:val="24"/>
                <w:szCs w:val="24"/>
              </w:rPr>
              <w:t>33,3</w:t>
            </w:r>
          </w:p>
        </w:tc>
        <w:tc>
          <w:tcPr>
            <w:tcW w:w="1095" w:type="dxa"/>
            <w:vAlign w:val="center"/>
          </w:tcPr>
          <w:p w:rsidR="008F6037" w:rsidRDefault="004E440C" w:rsidP="00626C45">
            <w:pPr>
              <w:jc w:val="center"/>
              <w:rPr>
                <w:sz w:val="24"/>
                <w:szCs w:val="24"/>
              </w:rPr>
            </w:pPr>
            <w:r>
              <w:rPr>
                <w:sz w:val="24"/>
                <w:szCs w:val="24"/>
              </w:rPr>
              <w:t>0,005</w:t>
            </w:r>
          </w:p>
        </w:tc>
      </w:tr>
      <w:tr w:rsidR="008F6037">
        <w:tc>
          <w:tcPr>
            <w:tcW w:w="1094" w:type="dxa"/>
            <w:vAlign w:val="center"/>
          </w:tcPr>
          <w:p w:rsidR="008F6037" w:rsidRDefault="008F6037" w:rsidP="00626C45">
            <w:pPr>
              <w:jc w:val="center"/>
              <w:rPr>
                <w:sz w:val="24"/>
                <w:szCs w:val="24"/>
              </w:rPr>
            </w:pPr>
            <w:r>
              <w:rPr>
                <w:sz w:val="24"/>
                <w:szCs w:val="24"/>
              </w:rPr>
              <w:t>2001</w:t>
            </w:r>
          </w:p>
        </w:tc>
        <w:tc>
          <w:tcPr>
            <w:tcW w:w="1095" w:type="dxa"/>
            <w:vAlign w:val="center"/>
          </w:tcPr>
          <w:p w:rsidR="008F6037" w:rsidRDefault="008F6037" w:rsidP="00626C45">
            <w:pPr>
              <w:jc w:val="center"/>
              <w:rPr>
                <w:sz w:val="24"/>
                <w:szCs w:val="24"/>
              </w:rPr>
            </w:pPr>
            <w:r>
              <w:rPr>
                <w:sz w:val="24"/>
                <w:szCs w:val="24"/>
              </w:rPr>
              <w:t>0,5</w:t>
            </w:r>
          </w:p>
        </w:tc>
        <w:tc>
          <w:tcPr>
            <w:tcW w:w="1095" w:type="dxa"/>
            <w:vAlign w:val="center"/>
          </w:tcPr>
          <w:p w:rsidR="008F6037" w:rsidRDefault="00210731" w:rsidP="00626C45">
            <w:pPr>
              <w:jc w:val="center"/>
              <w:rPr>
                <w:sz w:val="24"/>
                <w:szCs w:val="24"/>
              </w:rPr>
            </w:pPr>
            <w:r>
              <w:rPr>
                <w:sz w:val="24"/>
                <w:szCs w:val="24"/>
              </w:rPr>
              <w:t>0,1</w:t>
            </w:r>
          </w:p>
        </w:tc>
        <w:tc>
          <w:tcPr>
            <w:tcW w:w="1095" w:type="dxa"/>
            <w:vAlign w:val="center"/>
          </w:tcPr>
          <w:p w:rsidR="008F6037" w:rsidRDefault="00210731" w:rsidP="00626C45">
            <w:pPr>
              <w:jc w:val="center"/>
              <w:rPr>
                <w:sz w:val="24"/>
                <w:szCs w:val="24"/>
              </w:rPr>
            </w:pPr>
            <w:r>
              <w:rPr>
                <w:sz w:val="24"/>
                <w:szCs w:val="24"/>
              </w:rPr>
              <w:t>0,2</w:t>
            </w:r>
          </w:p>
        </w:tc>
        <w:tc>
          <w:tcPr>
            <w:tcW w:w="1095" w:type="dxa"/>
            <w:vAlign w:val="center"/>
          </w:tcPr>
          <w:p w:rsidR="008F6037" w:rsidRDefault="00210731" w:rsidP="00626C45">
            <w:pPr>
              <w:jc w:val="center"/>
              <w:rPr>
                <w:sz w:val="24"/>
                <w:szCs w:val="24"/>
              </w:rPr>
            </w:pPr>
            <w:r>
              <w:rPr>
                <w:sz w:val="24"/>
                <w:szCs w:val="24"/>
              </w:rPr>
              <w:t>125,0</w:t>
            </w:r>
          </w:p>
        </w:tc>
        <w:tc>
          <w:tcPr>
            <w:tcW w:w="1095" w:type="dxa"/>
            <w:vAlign w:val="center"/>
          </w:tcPr>
          <w:p w:rsidR="008F6037" w:rsidRDefault="00210731" w:rsidP="00626C45">
            <w:pPr>
              <w:jc w:val="center"/>
              <w:rPr>
                <w:sz w:val="24"/>
                <w:szCs w:val="24"/>
              </w:rPr>
            </w:pPr>
            <w:r>
              <w:rPr>
                <w:sz w:val="24"/>
                <w:szCs w:val="24"/>
              </w:rPr>
              <w:t>166,7</w:t>
            </w:r>
          </w:p>
        </w:tc>
        <w:tc>
          <w:tcPr>
            <w:tcW w:w="1095" w:type="dxa"/>
            <w:vAlign w:val="center"/>
          </w:tcPr>
          <w:p w:rsidR="008F6037" w:rsidRDefault="00CF5F68" w:rsidP="00626C45">
            <w:pPr>
              <w:jc w:val="center"/>
              <w:rPr>
                <w:sz w:val="24"/>
                <w:szCs w:val="24"/>
              </w:rPr>
            </w:pPr>
            <w:r>
              <w:rPr>
                <w:sz w:val="24"/>
                <w:szCs w:val="24"/>
              </w:rPr>
              <w:t>25,0</w:t>
            </w:r>
          </w:p>
        </w:tc>
        <w:tc>
          <w:tcPr>
            <w:tcW w:w="1095" w:type="dxa"/>
            <w:vAlign w:val="center"/>
          </w:tcPr>
          <w:p w:rsidR="008F6037" w:rsidRDefault="000F39A3" w:rsidP="00626C45">
            <w:pPr>
              <w:jc w:val="center"/>
              <w:rPr>
                <w:sz w:val="24"/>
                <w:szCs w:val="24"/>
              </w:rPr>
            </w:pPr>
            <w:r>
              <w:rPr>
                <w:sz w:val="24"/>
                <w:szCs w:val="24"/>
              </w:rPr>
              <w:t>66,7</w:t>
            </w:r>
          </w:p>
        </w:tc>
        <w:tc>
          <w:tcPr>
            <w:tcW w:w="1095" w:type="dxa"/>
            <w:vAlign w:val="center"/>
          </w:tcPr>
          <w:p w:rsidR="008F6037" w:rsidRDefault="004E440C" w:rsidP="00626C45">
            <w:pPr>
              <w:jc w:val="center"/>
              <w:rPr>
                <w:sz w:val="24"/>
                <w:szCs w:val="24"/>
              </w:rPr>
            </w:pPr>
            <w:r>
              <w:rPr>
                <w:sz w:val="24"/>
                <w:szCs w:val="24"/>
              </w:rPr>
              <w:t>0,004</w:t>
            </w:r>
          </w:p>
        </w:tc>
      </w:tr>
      <w:tr w:rsidR="00A246F6">
        <w:tc>
          <w:tcPr>
            <w:tcW w:w="1094" w:type="dxa"/>
            <w:vAlign w:val="center"/>
          </w:tcPr>
          <w:p w:rsidR="00A246F6" w:rsidRDefault="008F6037" w:rsidP="00626C45">
            <w:pPr>
              <w:jc w:val="center"/>
              <w:rPr>
                <w:sz w:val="24"/>
                <w:szCs w:val="24"/>
              </w:rPr>
            </w:pPr>
            <w:r>
              <w:rPr>
                <w:sz w:val="24"/>
                <w:szCs w:val="24"/>
              </w:rPr>
              <w:t>2002</w:t>
            </w:r>
          </w:p>
        </w:tc>
        <w:tc>
          <w:tcPr>
            <w:tcW w:w="1095" w:type="dxa"/>
            <w:vAlign w:val="center"/>
          </w:tcPr>
          <w:p w:rsidR="00A246F6" w:rsidRDefault="00A246F6" w:rsidP="00626C45">
            <w:pPr>
              <w:jc w:val="center"/>
              <w:rPr>
                <w:sz w:val="24"/>
                <w:szCs w:val="24"/>
              </w:rPr>
            </w:pPr>
            <w:r>
              <w:rPr>
                <w:sz w:val="24"/>
                <w:szCs w:val="24"/>
              </w:rPr>
              <w:t>0,9</w:t>
            </w:r>
          </w:p>
        </w:tc>
        <w:tc>
          <w:tcPr>
            <w:tcW w:w="1095" w:type="dxa"/>
            <w:vAlign w:val="center"/>
          </w:tcPr>
          <w:p w:rsidR="00A246F6" w:rsidRDefault="00210731" w:rsidP="00626C45">
            <w:pPr>
              <w:jc w:val="center"/>
              <w:rPr>
                <w:sz w:val="24"/>
                <w:szCs w:val="24"/>
              </w:rPr>
            </w:pPr>
            <w:r>
              <w:rPr>
                <w:sz w:val="24"/>
                <w:szCs w:val="24"/>
              </w:rPr>
              <w:t>0,4</w:t>
            </w:r>
          </w:p>
        </w:tc>
        <w:tc>
          <w:tcPr>
            <w:tcW w:w="1095" w:type="dxa"/>
            <w:vAlign w:val="center"/>
          </w:tcPr>
          <w:p w:rsidR="00A246F6" w:rsidRDefault="00210731" w:rsidP="00626C45">
            <w:pPr>
              <w:jc w:val="center"/>
              <w:rPr>
                <w:sz w:val="24"/>
                <w:szCs w:val="24"/>
              </w:rPr>
            </w:pPr>
            <w:r>
              <w:rPr>
                <w:sz w:val="24"/>
                <w:szCs w:val="24"/>
              </w:rPr>
              <w:t>0,6</w:t>
            </w:r>
          </w:p>
        </w:tc>
        <w:tc>
          <w:tcPr>
            <w:tcW w:w="1095" w:type="dxa"/>
            <w:vAlign w:val="center"/>
          </w:tcPr>
          <w:p w:rsidR="00210731" w:rsidRDefault="00210731" w:rsidP="00626C45">
            <w:pPr>
              <w:jc w:val="center"/>
              <w:rPr>
                <w:sz w:val="24"/>
                <w:szCs w:val="24"/>
              </w:rPr>
            </w:pPr>
            <w:r>
              <w:rPr>
                <w:sz w:val="24"/>
                <w:szCs w:val="24"/>
              </w:rPr>
              <w:t>180,0</w:t>
            </w:r>
          </w:p>
        </w:tc>
        <w:tc>
          <w:tcPr>
            <w:tcW w:w="1095" w:type="dxa"/>
            <w:vAlign w:val="center"/>
          </w:tcPr>
          <w:p w:rsidR="00A246F6" w:rsidRDefault="00210731" w:rsidP="00626C45">
            <w:pPr>
              <w:jc w:val="center"/>
              <w:rPr>
                <w:sz w:val="24"/>
                <w:szCs w:val="24"/>
              </w:rPr>
            </w:pPr>
            <w:r>
              <w:rPr>
                <w:sz w:val="24"/>
                <w:szCs w:val="24"/>
              </w:rPr>
              <w:t>300</w:t>
            </w:r>
            <w:r w:rsidR="000F39A3">
              <w:rPr>
                <w:sz w:val="24"/>
                <w:szCs w:val="24"/>
              </w:rPr>
              <w:t>,0</w:t>
            </w:r>
          </w:p>
        </w:tc>
        <w:tc>
          <w:tcPr>
            <w:tcW w:w="1095" w:type="dxa"/>
            <w:vAlign w:val="center"/>
          </w:tcPr>
          <w:p w:rsidR="00A246F6" w:rsidRDefault="00CF5F68" w:rsidP="00626C45">
            <w:pPr>
              <w:jc w:val="center"/>
              <w:rPr>
                <w:sz w:val="24"/>
                <w:szCs w:val="24"/>
              </w:rPr>
            </w:pPr>
            <w:r>
              <w:rPr>
                <w:sz w:val="24"/>
                <w:szCs w:val="24"/>
              </w:rPr>
              <w:t>80.0</w:t>
            </w:r>
          </w:p>
        </w:tc>
        <w:tc>
          <w:tcPr>
            <w:tcW w:w="1095" w:type="dxa"/>
            <w:vAlign w:val="center"/>
          </w:tcPr>
          <w:p w:rsidR="00A246F6" w:rsidRDefault="000F39A3" w:rsidP="00626C45">
            <w:pPr>
              <w:jc w:val="center"/>
              <w:rPr>
                <w:sz w:val="24"/>
                <w:szCs w:val="24"/>
              </w:rPr>
            </w:pPr>
            <w:r>
              <w:rPr>
                <w:sz w:val="24"/>
                <w:szCs w:val="24"/>
              </w:rPr>
              <w:t>200,0</w:t>
            </w:r>
          </w:p>
        </w:tc>
        <w:tc>
          <w:tcPr>
            <w:tcW w:w="1095" w:type="dxa"/>
            <w:vAlign w:val="center"/>
          </w:tcPr>
          <w:p w:rsidR="00A246F6" w:rsidRDefault="004E440C" w:rsidP="00626C45">
            <w:pPr>
              <w:jc w:val="center"/>
              <w:rPr>
                <w:sz w:val="24"/>
                <w:szCs w:val="24"/>
              </w:rPr>
            </w:pPr>
            <w:r>
              <w:rPr>
                <w:sz w:val="24"/>
                <w:szCs w:val="24"/>
              </w:rPr>
              <w:t>0,005</w:t>
            </w:r>
          </w:p>
        </w:tc>
      </w:tr>
      <w:tr w:rsidR="00A246F6">
        <w:tc>
          <w:tcPr>
            <w:tcW w:w="1094" w:type="dxa"/>
            <w:vAlign w:val="center"/>
          </w:tcPr>
          <w:p w:rsidR="00A246F6" w:rsidRDefault="008F6037" w:rsidP="00626C45">
            <w:pPr>
              <w:jc w:val="center"/>
              <w:rPr>
                <w:sz w:val="24"/>
                <w:szCs w:val="24"/>
              </w:rPr>
            </w:pPr>
            <w:r>
              <w:rPr>
                <w:sz w:val="24"/>
                <w:szCs w:val="24"/>
              </w:rPr>
              <w:t>2003</w:t>
            </w:r>
          </w:p>
        </w:tc>
        <w:tc>
          <w:tcPr>
            <w:tcW w:w="1095" w:type="dxa"/>
            <w:vAlign w:val="center"/>
          </w:tcPr>
          <w:p w:rsidR="00A246F6" w:rsidRDefault="00A246F6" w:rsidP="00626C45">
            <w:pPr>
              <w:jc w:val="center"/>
              <w:rPr>
                <w:sz w:val="24"/>
                <w:szCs w:val="24"/>
              </w:rPr>
            </w:pPr>
            <w:r>
              <w:rPr>
                <w:sz w:val="24"/>
                <w:szCs w:val="24"/>
              </w:rPr>
              <w:t>0,6</w:t>
            </w:r>
          </w:p>
        </w:tc>
        <w:tc>
          <w:tcPr>
            <w:tcW w:w="1095" w:type="dxa"/>
            <w:vAlign w:val="center"/>
          </w:tcPr>
          <w:p w:rsidR="00A246F6" w:rsidRDefault="00A246F6" w:rsidP="00626C45">
            <w:pPr>
              <w:jc w:val="center"/>
              <w:rPr>
                <w:sz w:val="24"/>
                <w:szCs w:val="24"/>
              </w:rPr>
            </w:pPr>
            <w:r>
              <w:rPr>
                <w:sz w:val="24"/>
                <w:szCs w:val="24"/>
              </w:rPr>
              <w:t>-0,3</w:t>
            </w:r>
          </w:p>
        </w:tc>
        <w:tc>
          <w:tcPr>
            <w:tcW w:w="1095" w:type="dxa"/>
            <w:vAlign w:val="center"/>
          </w:tcPr>
          <w:p w:rsidR="00A246F6" w:rsidRDefault="00A246F6" w:rsidP="00626C45">
            <w:pPr>
              <w:jc w:val="center"/>
              <w:rPr>
                <w:sz w:val="24"/>
                <w:szCs w:val="24"/>
              </w:rPr>
            </w:pPr>
            <w:r>
              <w:rPr>
                <w:sz w:val="24"/>
                <w:szCs w:val="24"/>
              </w:rPr>
              <w:t>0,3</w:t>
            </w:r>
          </w:p>
        </w:tc>
        <w:tc>
          <w:tcPr>
            <w:tcW w:w="1095" w:type="dxa"/>
            <w:vAlign w:val="center"/>
          </w:tcPr>
          <w:p w:rsidR="00A246F6" w:rsidRDefault="00A246F6" w:rsidP="00626C45">
            <w:pPr>
              <w:jc w:val="center"/>
              <w:rPr>
                <w:sz w:val="24"/>
                <w:szCs w:val="24"/>
              </w:rPr>
            </w:pPr>
            <w:r>
              <w:rPr>
                <w:sz w:val="24"/>
                <w:szCs w:val="24"/>
              </w:rPr>
              <w:t>66,7</w:t>
            </w:r>
          </w:p>
        </w:tc>
        <w:tc>
          <w:tcPr>
            <w:tcW w:w="1095" w:type="dxa"/>
            <w:vAlign w:val="center"/>
          </w:tcPr>
          <w:p w:rsidR="00A246F6" w:rsidRDefault="00210731" w:rsidP="00626C45">
            <w:pPr>
              <w:jc w:val="center"/>
              <w:rPr>
                <w:sz w:val="24"/>
                <w:szCs w:val="24"/>
              </w:rPr>
            </w:pPr>
            <w:r>
              <w:rPr>
                <w:sz w:val="24"/>
                <w:szCs w:val="24"/>
              </w:rPr>
              <w:t>200</w:t>
            </w:r>
            <w:r w:rsidR="000F39A3">
              <w:rPr>
                <w:sz w:val="24"/>
                <w:szCs w:val="24"/>
              </w:rPr>
              <w:t>,0</w:t>
            </w:r>
          </w:p>
        </w:tc>
        <w:tc>
          <w:tcPr>
            <w:tcW w:w="1095" w:type="dxa"/>
            <w:vAlign w:val="center"/>
          </w:tcPr>
          <w:p w:rsidR="00A246F6" w:rsidRDefault="00A246F6" w:rsidP="00626C45">
            <w:pPr>
              <w:jc w:val="center"/>
              <w:rPr>
                <w:sz w:val="24"/>
                <w:szCs w:val="24"/>
              </w:rPr>
            </w:pPr>
            <w:r>
              <w:rPr>
                <w:sz w:val="24"/>
                <w:szCs w:val="24"/>
              </w:rPr>
              <w:t>-33,3</w:t>
            </w:r>
          </w:p>
        </w:tc>
        <w:tc>
          <w:tcPr>
            <w:tcW w:w="1095" w:type="dxa"/>
            <w:vAlign w:val="center"/>
          </w:tcPr>
          <w:p w:rsidR="00A246F6" w:rsidRDefault="000F39A3" w:rsidP="00626C45">
            <w:pPr>
              <w:jc w:val="center"/>
              <w:rPr>
                <w:sz w:val="24"/>
                <w:szCs w:val="24"/>
              </w:rPr>
            </w:pPr>
            <w:r>
              <w:rPr>
                <w:sz w:val="24"/>
                <w:szCs w:val="24"/>
              </w:rPr>
              <w:t>100,0</w:t>
            </w:r>
          </w:p>
        </w:tc>
        <w:tc>
          <w:tcPr>
            <w:tcW w:w="1095" w:type="dxa"/>
            <w:vAlign w:val="center"/>
          </w:tcPr>
          <w:p w:rsidR="00A246F6" w:rsidRDefault="00A246F6" w:rsidP="00626C45">
            <w:pPr>
              <w:jc w:val="center"/>
              <w:rPr>
                <w:sz w:val="24"/>
                <w:szCs w:val="24"/>
              </w:rPr>
            </w:pPr>
            <w:r>
              <w:rPr>
                <w:sz w:val="24"/>
                <w:szCs w:val="24"/>
              </w:rPr>
              <w:t>0,</w:t>
            </w:r>
            <w:r w:rsidR="004E440C">
              <w:rPr>
                <w:sz w:val="24"/>
                <w:szCs w:val="24"/>
              </w:rPr>
              <w:t>009</w:t>
            </w:r>
          </w:p>
        </w:tc>
      </w:tr>
      <w:tr w:rsidR="00A246F6">
        <w:tc>
          <w:tcPr>
            <w:tcW w:w="1094" w:type="dxa"/>
            <w:vAlign w:val="center"/>
          </w:tcPr>
          <w:p w:rsidR="00A246F6" w:rsidRDefault="008F6037" w:rsidP="00626C45">
            <w:pPr>
              <w:jc w:val="center"/>
              <w:rPr>
                <w:sz w:val="24"/>
                <w:szCs w:val="24"/>
              </w:rPr>
            </w:pPr>
            <w:r>
              <w:rPr>
                <w:sz w:val="24"/>
                <w:szCs w:val="24"/>
              </w:rPr>
              <w:t>2004</w:t>
            </w:r>
          </w:p>
        </w:tc>
        <w:tc>
          <w:tcPr>
            <w:tcW w:w="1095" w:type="dxa"/>
            <w:vAlign w:val="center"/>
          </w:tcPr>
          <w:p w:rsidR="00A246F6" w:rsidRDefault="00A246F6" w:rsidP="00626C45">
            <w:pPr>
              <w:jc w:val="center"/>
              <w:rPr>
                <w:sz w:val="24"/>
                <w:szCs w:val="24"/>
              </w:rPr>
            </w:pPr>
            <w:r>
              <w:rPr>
                <w:sz w:val="24"/>
                <w:szCs w:val="24"/>
              </w:rPr>
              <w:t>0,6</w:t>
            </w:r>
          </w:p>
        </w:tc>
        <w:tc>
          <w:tcPr>
            <w:tcW w:w="1095" w:type="dxa"/>
            <w:vAlign w:val="center"/>
          </w:tcPr>
          <w:p w:rsidR="00A246F6" w:rsidRDefault="00A246F6" w:rsidP="00626C45">
            <w:pPr>
              <w:jc w:val="center"/>
              <w:rPr>
                <w:sz w:val="24"/>
                <w:szCs w:val="24"/>
              </w:rPr>
            </w:pPr>
            <w:r>
              <w:rPr>
                <w:sz w:val="24"/>
                <w:szCs w:val="24"/>
              </w:rPr>
              <w:t>0</w:t>
            </w:r>
          </w:p>
        </w:tc>
        <w:tc>
          <w:tcPr>
            <w:tcW w:w="1095" w:type="dxa"/>
            <w:vAlign w:val="center"/>
          </w:tcPr>
          <w:p w:rsidR="00A246F6" w:rsidRDefault="00A246F6" w:rsidP="00626C45">
            <w:pPr>
              <w:jc w:val="center"/>
              <w:rPr>
                <w:sz w:val="24"/>
                <w:szCs w:val="24"/>
              </w:rPr>
            </w:pPr>
            <w:r>
              <w:rPr>
                <w:sz w:val="24"/>
                <w:szCs w:val="24"/>
              </w:rPr>
              <w:t>0,3</w:t>
            </w:r>
          </w:p>
        </w:tc>
        <w:tc>
          <w:tcPr>
            <w:tcW w:w="1095" w:type="dxa"/>
            <w:vAlign w:val="center"/>
          </w:tcPr>
          <w:p w:rsidR="00A246F6" w:rsidRDefault="00A246F6" w:rsidP="00626C45">
            <w:pPr>
              <w:jc w:val="center"/>
              <w:rPr>
                <w:sz w:val="24"/>
                <w:szCs w:val="24"/>
              </w:rPr>
            </w:pPr>
            <w:r>
              <w:rPr>
                <w:sz w:val="24"/>
                <w:szCs w:val="24"/>
              </w:rPr>
              <w:t>100,0</w:t>
            </w:r>
          </w:p>
        </w:tc>
        <w:tc>
          <w:tcPr>
            <w:tcW w:w="1095" w:type="dxa"/>
            <w:vAlign w:val="center"/>
          </w:tcPr>
          <w:p w:rsidR="00A246F6" w:rsidRDefault="00210731" w:rsidP="00626C45">
            <w:pPr>
              <w:jc w:val="center"/>
              <w:rPr>
                <w:sz w:val="24"/>
                <w:szCs w:val="24"/>
              </w:rPr>
            </w:pPr>
            <w:r>
              <w:rPr>
                <w:sz w:val="24"/>
                <w:szCs w:val="24"/>
              </w:rPr>
              <w:t>200</w:t>
            </w:r>
            <w:r w:rsidR="000F39A3">
              <w:rPr>
                <w:sz w:val="24"/>
                <w:szCs w:val="24"/>
              </w:rPr>
              <w:t>,0</w:t>
            </w:r>
          </w:p>
        </w:tc>
        <w:tc>
          <w:tcPr>
            <w:tcW w:w="1095" w:type="dxa"/>
            <w:vAlign w:val="center"/>
          </w:tcPr>
          <w:p w:rsidR="00A246F6" w:rsidRDefault="00A246F6" w:rsidP="00626C45">
            <w:pPr>
              <w:jc w:val="center"/>
              <w:rPr>
                <w:sz w:val="24"/>
                <w:szCs w:val="24"/>
              </w:rPr>
            </w:pPr>
            <w:r>
              <w:rPr>
                <w:sz w:val="24"/>
                <w:szCs w:val="24"/>
              </w:rPr>
              <w:t>0,0</w:t>
            </w:r>
          </w:p>
        </w:tc>
        <w:tc>
          <w:tcPr>
            <w:tcW w:w="1095" w:type="dxa"/>
            <w:vAlign w:val="center"/>
          </w:tcPr>
          <w:p w:rsidR="00A246F6" w:rsidRDefault="000F39A3" w:rsidP="00626C45">
            <w:pPr>
              <w:jc w:val="center"/>
              <w:rPr>
                <w:sz w:val="24"/>
                <w:szCs w:val="24"/>
              </w:rPr>
            </w:pPr>
            <w:r>
              <w:rPr>
                <w:sz w:val="24"/>
                <w:szCs w:val="24"/>
              </w:rPr>
              <w:t>100,0</w:t>
            </w:r>
          </w:p>
        </w:tc>
        <w:tc>
          <w:tcPr>
            <w:tcW w:w="1095" w:type="dxa"/>
            <w:vAlign w:val="center"/>
          </w:tcPr>
          <w:p w:rsidR="00A246F6" w:rsidRDefault="004E440C" w:rsidP="00626C45">
            <w:pPr>
              <w:jc w:val="center"/>
              <w:rPr>
                <w:sz w:val="24"/>
                <w:szCs w:val="24"/>
              </w:rPr>
            </w:pPr>
            <w:r>
              <w:rPr>
                <w:sz w:val="24"/>
                <w:szCs w:val="24"/>
              </w:rPr>
              <w:t>0,006</w:t>
            </w:r>
          </w:p>
        </w:tc>
      </w:tr>
      <w:tr w:rsidR="00A246F6">
        <w:tc>
          <w:tcPr>
            <w:tcW w:w="1094" w:type="dxa"/>
            <w:vAlign w:val="center"/>
          </w:tcPr>
          <w:p w:rsidR="00A246F6" w:rsidRDefault="008F6037" w:rsidP="00626C45">
            <w:pPr>
              <w:jc w:val="center"/>
              <w:rPr>
                <w:sz w:val="24"/>
                <w:szCs w:val="24"/>
              </w:rPr>
            </w:pPr>
            <w:r>
              <w:rPr>
                <w:sz w:val="24"/>
                <w:szCs w:val="24"/>
              </w:rPr>
              <w:t>2005</w:t>
            </w:r>
          </w:p>
        </w:tc>
        <w:tc>
          <w:tcPr>
            <w:tcW w:w="1095" w:type="dxa"/>
            <w:vAlign w:val="center"/>
          </w:tcPr>
          <w:p w:rsidR="00A246F6" w:rsidRDefault="00A246F6" w:rsidP="00626C45">
            <w:pPr>
              <w:jc w:val="center"/>
              <w:rPr>
                <w:sz w:val="24"/>
                <w:szCs w:val="24"/>
              </w:rPr>
            </w:pPr>
            <w:r>
              <w:rPr>
                <w:sz w:val="24"/>
                <w:szCs w:val="24"/>
              </w:rPr>
              <w:t>0,2</w:t>
            </w:r>
          </w:p>
        </w:tc>
        <w:tc>
          <w:tcPr>
            <w:tcW w:w="1095" w:type="dxa"/>
            <w:vAlign w:val="center"/>
          </w:tcPr>
          <w:p w:rsidR="00A246F6" w:rsidRDefault="00A246F6" w:rsidP="00626C45">
            <w:pPr>
              <w:jc w:val="center"/>
              <w:rPr>
                <w:sz w:val="24"/>
                <w:szCs w:val="24"/>
              </w:rPr>
            </w:pPr>
            <w:r>
              <w:rPr>
                <w:sz w:val="24"/>
                <w:szCs w:val="24"/>
              </w:rPr>
              <w:t>-0,4</w:t>
            </w:r>
          </w:p>
        </w:tc>
        <w:tc>
          <w:tcPr>
            <w:tcW w:w="1095" w:type="dxa"/>
            <w:vAlign w:val="center"/>
          </w:tcPr>
          <w:p w:rsidR="00A246F6" w:rsidRDefault="00210731" w:rsidP="00626C45">
            <w:pPr>
              <w:jc w:val="center"/>
              <w:rPr>
                <w:sz w:val="24"/>
                <w:szCs w:val="24"/>
              </w:rPr>
            </w:pPr>
            <w:r>
              <w:rPr>
                <w:sz w:val="24"/>
                <w:szCs w:val="24"/>
              </w:rPr>
              <w:t>-0,1</w:t>
            </w:r>
          </w:p>
        </w:tc>
        <w:tc>
          <w:tcPr>
            <w:tcW w:w="1095" w:type="dxa"/>
            <w:vAlign w:val="center"/>
          </w:tcPr>
          <w:p w:rsidR="00A246F6" w:rsidRDefault="00A246F6" w:rsidP="00626C45">
            <w:pPr>
              <w:jc w:val="center"/>
              <w:rPr>
                <w:sz w:val="24"/>
                <w:szCs w:val="24"/>
              </w:rPr>
            </w:pPr>
            <w:r>
              <w:rPr>
                <w:sz w:val="24"/>
                <w:szCs w:val="24"/>
              </w:rPr>
              <w:t>33,3</w:t>
            </w:r>
          </w:p>
        </w:tc>
        <w:tc>
          <w:tcPr>
            <w:tcW w:w="1095" w:type="dxa"/>
            <w:vAlign w:val="center"/>
          </w:tcPr>
          <w:p w:rsidR="00A246F6" w:rsidRDefault="00210731" w:rsidP="00626C45">
            <w:pPr>
              <w:jc w:val="center"/>
              <w:rPr>
                <w:sz w:val="24"/>
                <w:szCs w:val="24"/>
              </w:rPr>
            </w:pPr>
            <w:r>
              <w:rPr>
                <w:sz w:val="24"/>
                <w:szCs w:val="24"/>
              </w:rPr>
              <w:t>66,7</w:t>
            </w:r>
          </w:p>
        </w:tc>
        <w:tc>
          <w:tcPr>
            <w:tcW w:w="1095" w:type="dxa"/>
            <w:vAlign w:val="center"/>
          </w:tcPr>
          <w:p w:rsidR="00A246F6" w:rsidRDefault="00A246F6" w:rsidP="00626C45">
            <w:pPr>
              <w:jc w:val="center"/>
              <w:rPr>
                <w:sz w:val="24"/>
                <w:szCs w:val="24"/>
              </w:rPr>
            </w:pPr>
            <w:r>
              <w:rPr>
                <w:sz w:val="24"/>
                <w:szCs w:val="24"/>
              </w:rPr>
              <w:t>-66,7</w:t>
            </w:r>
          </w:p>
        </w:tc>
        <w:tc>
          <w:tcPr>
            <w:tcW w:w="1095" w:type="dxa"/>
            <w:vAlign w:val="center"/>
          </w:tcPr>
          <w:p w:rsidR="00A246F6" w:rsidRDefault="000F39A3" w:rsidP="00626C45">
            <w:pPr>
              <w:jc w:val="center"/>
              <w:rPr>
                <w:sz w:val="24"/>
                <w:szCs w:val="24"/>
              </w:rPr>
            </w:pPr>
            <w:r>
              <w:rPr>
                <w:sz w:val="24"/>
                <w:szCs w:val="24"/>
              </w:rPr>
              <w:t>-33,3</w:t>
            </w:r>
          </w:p>
        </w:tc>
        <w:tc>
          <w:tcPr>
            <w:tcW w:w="1095" w:type="dxa"/>
            <w:vAlign w:val="center"/>
          </w:tcPr>
          <w:p w:rsidR="004E440C" w:rsidRDefault="00A246F6" w:rsidP="00626C45">
            <w:pPr>
              <w:jc w:val="center"/>
              <w:rPr>
                <w:sz w:val="24"/>
                <w:szCs w:val="24"/>
              </w:rPr>
            </w:pPr>
            <w:r>
              <w:rPr>
                <w:sz w:val="24"/>
                <w:szCs w:val="24"/>
              </w:rPr>
              <w:t>0,0</w:t>
            </w:r>
            <w:r w:rsidR="004E440C">
              <w:rPr>
                <w:sz w:val="24"/>
                <w:szCs w:val="24"/>
              </w:rPr>
              <w:t>06</w:t>
            </w:r>
          </w:p>
        </w:tc>
      </w:tr>
      <w:tr w:rsidR="00A246F6">
        <w:tc>
          <w:tcPr>
            <w:tcW w:w="1094" w:type="dxa"/>
            <w:vAlign w:val="center"/>
          </w:tcPr>
          <w:p w:rsidR="00A246F6" w:rsidRDefault="008F6037" w:rsidP="00626C45">
            <w:pPr>
              <w:jc w:val="center"/>
              <w:rPr>
                <w:sz w:val="24"/>
                <w:szCs w:val="24"/>
              </w:rPr>
            </w:pPr>
            <w:r>
              <w:rPr>
                <w:sz w:val="24"/>
                <w:szCs w:val="24"/>
              </w:rPr>
              <w:t>2006</w:t>
            </w:r>
          </w:p>
        </w:tc>
        <w:tc>
          <w:tcPr>
            <w:tcW w:w="1095" w:type="dxa"/>
            <w:vAlign w:val="center"/>
          </w:tcPr>
          <w:p w:rsidR="00A246F6" w:rsidRDefault="00A246F6" w:rsidP="00626C45">
            <w:pPr>
              <w:jc w:val="center"/>
              <w:rPr>
                <w:sz w:val="24"/>
                <w:szCs w:val="24"/>
              </w:rPr>
            </w:pPr>
            <w:r>
              <w:rPr>
                <w:sz w:val="24"/>
                <w:szCs w:val="24"/>
              </w:rPr>
              <w:t>0,4</w:t>
            </w:r>
          </w:p>
        </w:tc>
        <w:tc>
          <w:tcPr>
            <w:tcW w:w="1095" w:type="dxa"/>
            <w:vAlign w:val="center"/>
          </w:tcPr>
          <w:p w:rsidR="00A246F6" w:rsidRDefault="00A246F6" w:rsidP="00626C45">
            <w:pPr>
              <w:jc w:val="center"/>
              <w:rPr>
                <w:sz w:val="24"/>
                <w:szCs w:val="24"/>
              </w:rPr>
            </w:pPr>
            <w:r>
              <w:rPr>
                <w:sz w:val="24"/>
                <w:szCs w:val="24"/>
              </w:rPr>
              <w:t>0,2</w:t>
            </w:r>
          </w:p>
        </w:tc>
        <w:tc>
          <w:tcPr>
            <w:tcW w:w="1095" w:type="dxa"/>
            <w:vAlign w:val="center"/>
          </w:tcPr>
          <w:p w:rsidR="00A246F6" w:rsidRDefault="00210731" w:rsidP="00626C45">
            <w:pPr>
              <w:jc w:val="center"/>
              <w:rPr>
                <w:sz w:val="24"/>
                <w:szCs w:val="24"/>
              </w:rPr>
            </w:pPr>
            <w:r>
              <w:rPr>
                <w:sz w:val="24"/>
                <w:szCs w:val="24"/>
              </w:rPr>
              <w:t>0,1</w:t>
            </w:r>
          </w:p>
        </w:tc>
        <w:tc>
          <w:tcPr>
            <w:tcW w:w="1095" w:type="dxa"/>
            <w:vAlign w:val="center"/>
          </w:tcPr>
          <w:p w:rsidR="00A246F6" w:rsidRDefault="00A246F6" w:rsidP="00626C45">
            <w:pPr>
              <w:jc w:val="center"/>
              <w:rPr>
                <w:sz w:val="24"/>
                <w:szCs w:val="24"/>
              </w:rPr>
            </w:pPr>
            <w:r>
              <w:rPr>
                <w:sz w:val="24"/>
                <w:szCs w:val="24"/>
              </w:rPr>
              <w:t>200,0</w:t>
            </w:r>
          </w:p>
        </w:tc>
        <w:tc>
          <w:tcPr>
            <w:tcW w:w="1095" w:type="dxa"/>
            <w:vAlign w:val="center"/>
          </w:tcPr>
          <w:p w:rsidR="00A246F6" w:rsidRDefault="00210731" w:rsidP="00626C45">
            <w:pPr>
              <w:jc w:val="center"/>
              <w:rPr>
                <w:sz w:val="24"/>
                <w:szCs w:val="24"/>
              </w:rPr>
            </w:pPr>
            <w:r>
              <w:rPr>
                <w:sz w:val="24"/>
                <w:szCs w:val="24"/>
              </w:rPr>
              <w:t>133,3</w:t>
            </w:r>
          </w:p>
        </w:tc>
        <w:tc>
          <w:tcPr>
            <w:tcW w:w="1095" w:type="dxa"/>
            <w:vAlign w:val="center"/>
          </w:tcPr>
          <w:p w:rsidR="00A246F6" w:rsidRDefault="00A246F6" w:rsidP="00626C45">
            <w:pPr>
              <w:jc w:val="center"/>
              <w:rPr>
                <w:sz w:val="24"/>
                <w:szCs w:val="24"/>
              </w:rPr>
            </w:pPr>
            <w:r>
              <w:rPr>
                <w:sz w:val="24"/>
                <w:szCs w:val="24"/>
              </w:rPr>
              <w:t>100,0</w:t>
            </w:r>
          </w:p>
        </w:tc>
        <w:tc>
          <w:tcPr>
            <w:tcW w:w="1095" w:type="dxa"/>
            <w:vAlign w:val="center"/>
          </w:tcPr>
          <w:p w:rsidR="00A246F6" w:rsidRDefault="000F39A3" w:rsidP="00626C45">
            <w:pPr>
              <w:jc w:val="center"/>
              <w:rPr>
                <w:sz w:val="24"/>
                <w:szCs w:val="24"/>
              </w:rPr>
            </w:pPr>
            <w:r>
              <w:rPr>
                <w:sz w:val="24"/>
                <w:szCs w:val="24"/>
              </w:rPr>
              <w:t>33,3</w:t>
            </w:r>
          </w:p>
        </w:tc>
        <w:tc>
          <w:tcPr>
            <w:tcW w:w="1095" w:type="dxa"/>
            <w:vAlign w:val="center"/>
          </w:tcPr>
          <w:p w:rsidR="00A246F6" w:rsidRDefault="00A246F6" w:rsidP="00626C45">
            <w:pPr>
              <w:jc w:val="center"/>
              <w:rPr>
                <w:sz w:val="24"/>
                <w:szCs w:val="24"/>
              </w:rPr>
            </w:pPr>
            <w:r>
              <w:rPr>
                <w:sz w:val="24"/>
                <w:szCs w:val="24"/>
              </w:rPr>
              <w:t>0,00</w:t>
            </w:r>
            <w:r w:rsidR="004E440C">
              <w:rPr>
                <w:sz w:val="24"/>
                <w:szCs w:val="24"/>
              </w:rPr>
              <w:t>2</w:t>
            </w:r>
          </w:p>
        </w:tc>
      </w:tr>
    </w:tbl>
    <w:p w:rsidR="00A246F6" w:rsidRDefault="00A246F6" w:rsidP="006067A3">
      <w:pPr>
        <w:tabs>
          <w:tab w:val="left" w:pos="4142"/>
          <w:tab w:val="left" w:pos="4958"/>
        </w:tabs>
        <w:overflowPunct/>
        <w:autoSpaceDE/>
        <w:autoSpaceDN/>
        <w:adjustRightInd/>
        <w:spacing w:line="360" w:lineRule="auto"/>
        <w:ind w:left="108"/>
        <w:jc w:val="both"/>
        <w:textAlignment w:val="auto"/>
        <w:rPr>
          <w:bCs/>
          <w:sz w:val="28"/>
          <w:szCs w:val="28"/>
        </w:rPr>
      </w:pPr>
      <w:r>
        <w:rPr>
          <w:bCs/>
          <w:sz w:val="28"/>
          <w:szCs w:val="28"/>
        </w:rPr>
        <w:t xml:space="preserve">1. Средний уровень ряда динамики: </w:t>
      </w:r>
    </w:p>
    <w:p w:rsidR="00A246F6" w:rsidRDefault="00A246F6" w:rsidP="006067A3">
      <w:pPr>
        <w:tabs>
          <w:tab w:val="left" w:pos="4142"/>
          <w:tab w:val="left" w:pos="4958"/>
        </w:tabs>
        <w:overflowPunct/>
        <w:autoSpaceDE/>
        <w:autoSpaceDN/>
        <w:adjustRightInd/>
        <w:spacing w:line="360" w:lineRule="auto"/>
        <w:ind w:left="108"/>
        <w:jc w:val="both"/>
        <w:textAlignment w:val="auto"/>
        <w:rPr>
          <w:bCs/>
          <w:sz w:val="28"/>
          <w:szCs w:val="28"/>
        </w:rPr>
      </w:pPr>
      <w:r>
        <w:rPr>
          <w:position w:val="-24"/>
          <w:sz w:val="28"/>
          <w:szCs w:val="28"/>
        </w:rPr>
        <w:object w:dxaOrig="860" w:dyaOrig="620">
          <v:shape id="_x0000_i1045" type="#_x0000_t75" style="width:42.75pt;height:30.75pt" o:ole="">
            <v:imagedata r:id="rId45" o:title=""/>
          </v:shape>
          <o:OLEObject Type="Embed" ProgID="Equation.3" ShapeID="_x0000_i1045" DrawAspect="Content" ObjectID="_1457662187" r:id="rId46"/>
        </w:object>
      </w:r>
      <w:r>
        <w:rPr>
          <w:bCs/>
          <w:sz w:val="28"/>
          <w:szCs w:val="28"/>
        </w:rPr>
        <w:t xml:space="preserve">= </w:t>
      </w:r>
      <w:r w:rsidR="004E440C" w:rsidRPr="004E440C">
        <w:rPr>
          <w:bCs/>
          <w:position w:val="-24"/>
          <w:sz w:val="28"/>
          <w:szCs w:val="28"/>
        </w:rPr>
        <w:object w:dxaOrig="5280" w:dyaOrig="620">
          <v:shape id="_x0000_i1046" type="#_x0000_t75" style="width:264pt;height:30.75pt" o:ole="">
            <v:imagedata r:id="rId47" o:title=""/>
          </v:shape>
          <o:OLEObject Type="Embed" ProgID="Equation.3" ShapeID="_x0000_i1046" DrawAspect="Content" ObjectID="_1457662188" r:id="rId48"/>
        </w:object>
      </w:r>
      <w:r w:rsidR="004E440C" w:rsidRPr="004E440C">
        <w:rPr>
          <w:bCs/>
          <w:position w:val="-24"/>
          <w:sz w:val="28"/>
          <w:szCs w:val="28"/>
        </w:rPr>
        <w:object w:dxaOrig="520" w:dyaOrig="620">
          <v:shape id="_x0000_i1047" type="#_x0000_t75" style="width:26.25pt;height:30.75pt" o:ole="">
            <v:imagedata r:id="rId49" o:title=""/>
          </v:shape>
          <o:OLEObject Type="Embed" ProgID="Equation.3" ShapeID="_x0000_i1047" DrawAspect="Content" ObjectID="_1457662189" r:id="rId50"/>
        </w:object>
      </w:r>
      <w:r w:rsidR="004E440C">
        <w:rPr>
          <w:bCs/>
          <w:sz w:val="28"/>
          <w:szCs w:val="28"/>
        </w:rPr>
        <w:t>0,5</w:t>
      </w:r>
      <w:r>
        <w:rPr>
          <w:bCs/>
          <w:sz w:val="28"/>
          <w:szCs w:val="28"/>
        </w:rPr>
        <w:t xml:space="preserve"> </w:t>
      </w:r>
      <w:r>
        <w:rPr>
          <w:sz w:val="28"/>
          <w:szCs w:val="28"/>
        </w:rPr>
        <w:t>чел.-ч.</w:t>
      </w:r>
    </w:p>
    <w:p w:rsidR="00A246F6" w:rsidRDefault="00A246F6" w:rsidP="006067A3">
      <w:pPr>
        <w:tabs>
          <w:tab w:val="left" w:pos="4142"/>
          <w:tab w:val="left" w:pos="4958"/>
        </w:tabs>
        <w:overflowPunct/>
        <w:autoSpaceDE/>
        <w:autoSpaceDN/>
        <w:adjustRightInd/>
        <w:spacing w:line="360" w:lineRule="auto"/>
        <w:ind w:left="108"/>
        <w:jc w:val="both"/>
        <w:textAlignment w:val="auto"/>
        <w:rPr>
          <w:bCs/>
          <w:sz w:val="28"/>
          <w:szCs w:val="28"/>
        </w:rPr>
      </w:pPr>
      <w:r>
        <w:rPr>
          <w:bCs/>
          <w:sz w:val="28"/>
          <w:szCs w:val="28"/>
        </w:rPr>
        <w:t xml:space="preserve">2. Среднегодовой абсолютный прирост: </w:t>
      </w:r>
    </w:p>
    <w:p w:rsidR="00A246F6" w:rsidRDefault="00A246F6" w:rsidP="006067A3">
      <w:pPr>
        <w:tabs>
          <w:tab w:val="left" w:pos="4142"/>
          <w:tab w:val="left" w:pos="4958"/>
        </w:tabs>
        <w:overflowPunct/>
        <w:autoSpaceDE/>
        <w:autoSpaceDN/>
        <w:adjustRightInd/>
        <w:spacing w:line="360" w:lineRule="auto"/>
        <w:ind w:left="108"/>
        <w:jc w:val="both"/>
        <w:textAlignment w:val="auto"/>
        <w:rPr>
          <w:sz w:val="28"/>
          <w:szCs w:val="28"/>
        </w:rPr>
      </w:pPr>
      <w:r>
        <w:rPr>
          <w:position w:val="-24"/>
          <w:sz w:val="28"/>
          <w:szCs w:val="28"/>
        </w:rPr>
        <w:object w:dxaOrig="1219" w:dyaOrig="640">
          <v:shape id="_x0000_i1048" type="#_x0000_t75" style="width:60.75pt;height:32.25pt" o:ole="">
            <v:imagedata r:id="rId29" o:title=""/>
          </v:shape>
          <o:OLEObject Type="Embed" ProgID="Equation.3" ShapeID="_x0000_i1048" DrawAspect="Content" ObjectID="_1457662190" r:id="rId51"/>
        </w:object>
      </w:r>
      <w:r>
        <w:rPr>
          <w:bCs/>
          <w:sz w:val="28"/>
          <w:szCs w:val="28"/>
        </w:rPr>
        <w:t>=</w:t>
      </w:r>
      <w:r w:rsidR="004E440C" w:rsidRPr="004E440C">
        <w:rPr>
          <w:bCs/>
          <w:position w:val="-24"/>
          <w:sz w:val="28"/>
          <w:szCs w:val="28"/>
        </w:rPr>
        <w:object w:dxaOrig="1120" w:dyaOrig="620">
          <v:shape id="_x0000_i1049" type="#_x0000_t75" style="width:56.25pt;height:30.75pt" o:ole="">
            <v:imagedata r:id="rId52" o:title=""/>
          </v:shape>
          <o:OLEObject Type="Embed" ProgID="Equation.3" ShapeID="_x0000_i1049" DrawAspect="Content" ObjectID="_1457662191" r:id="rId53"/>
        </w:object>
      </w:r>
      <w:r w:rsidR="004E440C" w:rsidRPr="004E440C">
        <w:rPr>
          <w:bCs/>
          <w:position w:val="-24"/>
          <w:sz w:val="28"/>
          <w:szCs w:val="28"/>
        </w:rPr>
        <w:object w:dxaOrig="560" w:dyaOrig="620">
          <v:shape id="_x0000_i1050" type="#_x0000_t75" style="width:27.75pt;height:30.75pt" o:ole="">
            <v:imagedata r:id="rId54" o:title=""/>
          </v:shape>
          <o:OLEObject Type="Embed" ProgID="Equation.3" ShapeID="_x0000_i1050" DrawAspect="Content" ObjectID="_1457662192" r:id="rId55"/>
        </w:object>
      </w:r>
      <w:r w:rsidR="004E440C">
        <w:rPr>
          <w:bCs/>
          <w:sz w:val="28"/>
          <w:szCs w:val="28"/>
        </w:rPr>
        <w:t xml:space="preserve"> 0,01</w:t>
      </w:r>
      <w:r>
        <w:rPr>
          <w:bCs/>
          <w:sz w:val="28"/>
          <w:szCs w:val="28"/>
        </w:rPr>
        <w:t xml:space="preserve"> </w:t>
      </w:r>
      <w:r>
        <w:rPr>
          <w:sz w:val="28"/>
          <w:szCs w:val="28"/>
        </w:rPr>
        <w:t>чел.-ч.</w:t>
      </w:r>
    </w:p>
    <w:p w:rsidR="00A246F6" w:rsidRDefault="00A246F6" w:rsidP="006067A3">
      <w:pPr>
        <w:tabs>
          <w:tab w:val="left" w:pos="4142"/>
          <w:tab w:val="left" w:pos="4958"/>
        </w:tabs>
        <w:overflowPunct/>
        <w:autoSpaceDE/>
        <w:autoSpaceDN/>
        <w:adjustRightInd/>
        <w:spacing w:line="360" w:lineRule="auto"/>
        <w:ind w:left="108"/>
        <w:jc w:val="both"/>
        <w:textAlignment w:val="auto"/>
        <w:rPr>
          <w:bCs/>
          <w:sz w:val="28"/>
          <w:szCs w:val="28"/>
        </w:rPr>
      </w:pPr>
      <w:r>
        <w:rPr>
          <w:position w:val="-24"/>
          <w:sz w:val="28"/>
          <w:szCs w:val="28"/>
        </w:rPr>
        <w:object w:dxaOrig="1200" w:dyaOrig="660">
          <v:shape id="_x0000_i1051" type="#_x0000_t75" style="width:60pt;height:33pt" o:ole="">
            <v:imagedata r:id="rId35" o:title=""/>
          </v:shape>
          <o:OLEObject Type="Embed" ProgID="Equation.3" ShapeID="_x0000_i1051" DrawAspect="Content" ObjectID="_1457662193" r:id="rId56"/>
        </w:object>
      </w:r>
      <w:r>
        <w:rPr>
          <w:sz w:val="28"/>
          <w:szCs w:val="28"/>
        </w:rPr>
        <w:t>=</w:t>
      </w:r>
      <w:r w:rsidR="00FD4313" w:rsidRPr="00FD4313">
        <w:rPr>
          <w:position w:val="-24"/>
          <w:sz w:val="28"/>
          <w:szCs w:val="28"/>
        </w:rPr>
        <w:object w:dxaOrig="4099" w:dyaOrig="620">
          <v:shape id="_x0000_i1052" type="#_x0000_t75" style="width:204.75pt;height:30.75pt" o:ole="">
            <v:imagedata r:id="rId57" o:title=""/>
          </v:shape>
          <o:OLEObject Type="Embed" ProgID="Equation.3" ShapeID="_x0000_i1052" DrawAspect="Content" ObjectID="_1457662194" r:id="rId58"/>
        </w:object>
      </w:r>
      <w:r w:rsidR="00FD4313" w:rsidRPr="00FD4313">
        <w:rPr>
          <w:position w:val="-24"/>
          <w:sz w:val="28"/>
          <w:szCs w:val="28"/>
        </w:rPr>
        <w:object w:dxaOrig="560" w:dyaOrig="620">
          <v:shape id="_x0000_i1053" type="#_x0000_t75" style="width:27.75pt;height:30.75pt" o:ole="">
            <v:imagedata r:id="rId59" o:title=""/>
          </v:shape>
          <o:OLEObject Type="Embed" ProgID="Equation.3" ShapeID="_x0000_i1053" DrawAspect="Content" ObjectID="_1457662195" r:id="rId60"/>
        </w:object>
      </w:r>
      <w:r w:rsidR="004E440C">
        <w:rPr>
          <w:sz w:val="28"/>
          <w:szCs w:val="28"/>
        </w:rPr>
        <w:t>0,01</w:t>
      </w:r>
      <w:r w:rsidR="00FD4313">
        <w:rPr>
          <w:sz w:val="28"/>
          <w:szCs w:val="28"/>
        </w:rPr>
        <w:t>25</w:t>
      </w:r>
      <w:r>
        <w:rPr>
          <w:sz w:val="28"/>
          <w:szCs w:val="28"/>
        </w:rPr>
        <w:t xml:space="preserve"> чел.-ч.</w:t>
      </w:r>
      <w:r>
        <w:rPr>
          <w:bCs/>
          <w:sz w:val="28"/>
          <w:szCs w:val="28"/>
        </w:rPr>
        <w:tab/>
      </w:r>
    </w:p>
    <w:p w:rsidR="00A246F6" w:rsidRDefault="00A246F6" w:rsidP="006067A3">
      <w:pPr>
        <w:tabs>
          <w:tab w:val="left" w:pos="4142"/>
          <w:tab w:val="left" w:pos="4958"/>
        </w:tabs>
        <w:overflowPunct/>
        <w:autoSpaceDE/>
        <w:autoSpaceDN/>
        <w:adjustRightInd/>
        <w:spacing w:line="360" w:lineRule="auto"/>
        <w:ind w:left="108"/>
        <w:jc w:val="both"/>
        <w:textAlignment w:val="auto"/>
        <w:rPr>
          <w:bCs/>
          <w:sz w:val="28"/>
          <w:szCs w:val="28"/>
        </w:rPr>
      </w:pPr>
      <w:r>
        <w:rPr>
          <w:bCs/>
          <w:sz w:val="28"/>
          <w:szCs w:val="28"/>
        </w:rPr>
        <w:t xml:space="preserve">3. Среднегодовой темп роста: </w:t>
      </w:r>
    </w:p>
    <w:p w:rsidR="00A246F6" w:rsidRDefault="00A246F6" w:rsidP="006067A3">
      <w:pPr>
        <w:tabs>
          <w:tab w:val="left" w:pos="4142"/>
          <w:tab w:val="left" w:pos="4958"/>
        </w:tabs>
        <w:overflowPunct/>
        <w:autoSpaceDE/>
        <w:autoSpaceDN/>
        <w:adjustRightInd/>
        <w:spacing w:line="360" w:lineRule="auto"/>
        <w:ind w:left="108"/>
        <w:jc w:val="both"/>
        <w:textAlignment w:val="auto"/>
        <w:rPr>
          <w:bCs/>
          <w:sz w:val="28"/>
          <w:szCs w:val="28"/>
        </w:rPr>
      </w:pPr>
      <w:r>
        <w:rPr>
          <w:position w:val="-32"/>
          <w:sz w:val="28"/>
          <w:szCs w:val="28"/>
        </w:rPr>
        <w:object w:dxaOrig="1180" w:dyaOrig="760">
          <v:shape id="_x0000_i1054" type="#_x0000_t75" style="width:68.25pt;height:44.25pt" o:ole="">
            <v:imagedata r:id="rId61" o:title=""/>
          </v:shape>
          <o:OLEObject Type="Embed" ProgID="Equation.3" ShapeID="_x0000_i1054" DrawAspect="Content" ObjectID="_1457662196" r:id="rId62"/>
        </w:object>
      </w:r>
      <w:r>
        <w:rPr>
          <w:sz w:val="28"/>
          <w:szCs w:val="28"/>
        </w:rPr>
        <w:t>100%</w:t>
      </w:r>
      <w:r>
        <w:rPr>
          <w:bCs/>
          <w:sz w:val="28"/>
          <w:szCs w:val="28"/>
        </w:rPr>
        <w:t>=</w:t>
      </w:r>
      <w:r w:rsidR="006C7DAD" w:rsidRPr="006C7DAD">
        <w:rPr>
          <w:bCs/>
          <w:position w:val="-12"/>
          <w:sz w:val="28"/>
          <w:szCs w:val="28"/>
        </w:rPr>
        <w:object w:dxaOrig="1680" w:dyaOrig="400">
          <v:shape id="_x0000_i1055" type="#_x0000_t75" style="width:84pt;height:20.25pt" o:ole="">
            <v:imagedata r:id="rId63" o:title=""/>
          </v:shape>
          <o:OLEObject Type="Embed" ProgID="Equation.3" ShapeID="_x0000_i1055" DrawAspect="Content" ObjectID="_1457662197" r:id="rId64"/>
        </w:object>
      </w:r>
      <w:r w:rsidR="00B073BC">
        <w:rPr>
          <w:bCs/>
          <w:sz w:val="28"/>
          <w:szCs w:val="28"/>
        </w:rPr>
        <w:t>103,2%</w:t>
      </w:r>
      <w:r>
        <w:rPr>
          <w:bCs/>
          <w:sz w:val="28"/>
          <w:szCs w:val="28"/>
        </w:rPr>
        <w:tab/>
      </w:r>
      <w:r>
        <w:rPr>
          <w:bCs/>
          <w:sz w:val="28"/>
          <w:szCs w:val="28"/>
        </w:rPr>
        <w:tab/>
      </w:r>
      <w:r>
        <w:rPr>
          <w:bCs/>
          <w:sz w:val="28"/>
          <w:szCs w:val="28"/>
        </w:rPr>
        <w:tab/>
      </w:r>
    </w:p>
    <w:p w:rsidR="00A246F6" w:rsidRDefault="00A246F6" w:rsidP="006067A3">
      <w:pPr>
        <w:tabs>
          <w:tab w:val="left" w:pos="4142"/>
          <w:tab w:val="left" w:pos="4958"/>
        </w:tabs>
        <w:overflowPunct/>
        <w:autoSpaceDE/>
        <w:autoSpaceDN/>
        <w:adjustRightInd/>
        <w:spacing w:line="360" w:lineRule="auto"/>
        <w:ind w:left="108"/>
        <w:jc w:val="both"/>
        <w:textAlignment w:val="auto"/>
        <w:rPr>
          <w:bCs/>
          <w:sz w:val="28"/>
          <w:szCs w:val="28"/>
        </w:rPr>
      </w:pPr>
      <w:r>
        <w:rPr>
          <w:bCs/>
          <w:sz w:val="28"/>
          <w:szCs w:val="28"/>
        </w:rPr>
        <w:t xml:space="preserve">4. Среднегодовой темп прироста: </w:t>
      </w:r>
    </w:p>
    <w:p w:rsidR="00A246F6" w:rsidRDefault="00A246F6" w:rsidP="006067A3">
      <w:pPr>
        <w:tabs>
          <w:tab w:val="left" w:pos="4142"/>
          <w:tab w:val="left" w:pos="4958"/>
        </w:tabs>
        <w:overflowPunct/>
        <w:autoSpaceDE/>
        <w:autoSpaceDN/>
        <w:adjustRightInd/>
        <w:spacing w:line="360" w:lineRule="auto"/>
        <w:ind w:left="108"/>
        <w:jc w:val="both"/>
        <w:textAlignment w:val="auto"/>
        <w:rPr>
          <w:bCs/>
          <w:sz w:val="28"/>
          <w:szCs w:val="28"/>
        </w:rPr>
      </w:pPr>
      <w:r>
        <w:rPr>
          <w:position w:val="-14"/>
          <w:sz w:val="28"/>
          <w:szCs w:val="28"/>
        </w:rPr>
        <w:object w:dxaOrig="1560" w:dyaOrig="400">
          <v:shape id="_x0000_i1056" type="#_x0000_t75" style="width:78pt;height:19.5pt" o:ole="">
            <v:imagedata r:id="rId65" o:title=""/>
          </v:shape>
          <o:OLEObject Type="Embed" ProgID="Equation.3" ShapeID="_x0000_i1056" DrawAspect="Content" ObjectID="_1457662198" r:id="rId66"/>
        </w:object>
      </w:r>
      <w:r w:rsidR="00B073BC">
        <w:rPr>
          <w:bCs/>
          <w:sz w:val="28"/>
          <w:szCs w:val="28"/>
        </w:rPr>
        <w:t>=103,2%-100%= 3,2</w:t>
      </w:r>
      <w:r>
        <w:rPr>
          <w:bCs/>
          <w:sz w:val="28"/>
          <w:szCs w:val="28"/>
        </w:rPr>
        <w:t>%</w:t>
      </w:r>
    </w:p>
    <w:p w:rsidR="00A246F6" w:rsidRDefault="00A246F6" w:rsidP="006067A3">
      <w:pPr>
        <w:tabs>
          <w:tab w:val="left" w:pos="4958"/>
        </w:tabs>
        <w:overflowPunct/>
        <w:autoSpaceDE/>
        <w:adjustRightInd/>
        <w:spacing w:line="360" w:lineRule="auto"/>
        <w:ind w:left="108" w:firstLine="612"/>
        <w:jc w:val="both"/>
        <w:rPr>
          <w:sz w:val="28"/>
          <w:szCs w:val="28"/>
        </w:rPr>
      </w:pPr>
      <w:r>
        <w:rPr>
          <w:sz w:val="28"/>
          <w:szCs w:val="28"/>
        </w:rPr>
        <w:t xml:space="preserve">Согласно полученным расчетам, среднее значение трудоемкости зерна  за рассматриваемый период составляет </w:t>
      </w:r>
      <w:r w:rsidR="00B073BC">
        <w:rPr>
          <w:bCs/>
          <w:sz w:val="28"/>
          <w:szCs w:val="28"/>
        </w:rPr>
        <w:t>0,5</w:t>
      </w:r>
      <w:r>
        <w:rPr>
          <w:bCs/>
          <w:sz w:val="28"/>
          <w:szCs w:val="28"/>
        </w:rPr>
        <w:t xml:space="preserve"> </w:t>
      </w:r>
      <w:r w:rsidR="00B073BC">
        <w:rPr>
          <w:sz w:val="28"/>
          <w:szCs w:val="28"/>
        </w:rPr>
        <w:t>чел.-ч. В течение десяти</w:t>
      </w:r>
      <w:r>
        <w:rPr>
          <w:sz w:val="28"/>
          <w:szCs w:val="28"/>
        </w:rPr>
        <w:t xml:space="preserve"> лет трудоемкость зерна в среднем сократилась на  </w:t>
      </w:r>
      <w:r>
        <w:rPr>
          <w:bCs/>
          <w:sz w:val="28"/>
          <w:szCs w:val="28"/>
        </w:rPr>
        <w:t>0,1</w:t>
      </w:r>
      <w:r w:rsidR="00B073BC">
        <w:rPr>
          <w:bCs/>
          <w:sz w:val="28"/>
          <w:szCs w:val="28"/>
        </w:rPr>
        <w:t>25</w:t>
      </w:r>
      <w:r>
        <w:rPr>
          <w:bCs/>
          <w:sz w:val="28"/>
          <w:szCs w:val="28"/>
        </w:rPr>
        <w:t xml:space="preserve"> </w:t>
      </w:r>
      <w:r>
        <w:rPr>
          <w:sz w:val="28"/>
          <w:szCs w:val="28"/>
        </w:rPr>
        <w:t>чел.-ч.  в год. Это явление наглядно отражает диа</w:t>
      </w:r>
      <w:r w:rsidR="00626C45">
        <w:rPr>
          <w:sz w:val="28"/>
          <w:szCs w:val="28"/>
        </w:rPr>
        <w:t>грамма на рис. 2.1</w:t>
      </w:r>
      <w:r>
        <w:rPr>
          <w:sz w:val="28"/>
          <w:szCs w:val="28"/>
        </w:rPr>
        <w:t>.</w:t>
      </w:r>
    </w:p>
    <w:p w:rsidR="00A246F6" w:rsidRDefault="00A246F6" w:rsidP="006067A3">
      <w:pPr>
        <w:tabs>
          <w:tab w:val="left" w:pos="4142"/>
          <w:tab w:val="left" w:pos="4958"/>
        </w:tabs>
        <w:overflowPunct/>
        <w:autoSpaceDE/>
        <w:autoSpaceDN/>
        <w:adjustRightInd/>
        <w:spacing w:line="360" w:lineRule="auto"/>
        <w:ind w:left="108"/>
        <w:jc w:val="both"/>
        <w:textAlignment w:val="auto"/>
        <w:rPr>
          <w:bCs/>
          <w:sz w:val="28"/>
          <w:szCs w:val="28"/>
        </w:rPr>
      </w:pPr>
    </w:p>
    <w:p w:rsidR="00A246F6" w:rsidRDefault="007B103D" w:rsidP="006067A3">
      <w:pPr>
        <w:spacing w:line="360" w:lineRule="auto"/>
        <w:ind w:firstLine="567"/>
        <w:jc w:val="both"/>
        <w:rPr>
          <w:sz w:val="28"/>
          <w:szCs w:val="28"/>
        </w:rPr>
      </w:pPr>
      <w:r w:rsidRPr="00B073BC">
        <w:rPr>
          <w:sz w:val="28"/>
          <w:szCs w:val="28"/>
        </w:rPr>
        <w:object w:dxaOrig="7753" w:dyaOrig="4263">
          <v:shape id="_x0000_i1057" type="#_x0000_t75" style="width:387.75pt;height:213pt" o:ole="" o:bordertopcolor="this" o:borderleftcolor="this" o:borderbottomcolor="this" o:borderrightcolor="this">
            <v:imagedata r:id="rId67" o:title=""/>
            <w10:bordertop type="single" width="4"/>
            <w10:borderleft type="single" width="4"/>
            <w10:borderbottom type="single" width="4"/>
            <w10:borderright type="single" width="4"/>
          </v:shape>
          <o:OLEObject Type="Embed" ProgID="MSGraph.Chart.8" ShapeID="_x0000_i1057" DrawAspect="Content" ObjectID="_1457662199" r:id="rId68">
            <o:FieldCodes>\s</o:FieldCodes>
          </o:OLEObject>
        </w:object>
      </w:r>
    </w:p>
    <w:p w:rsidR="00A246F6" w:rsidRDefault="00A246F6" w:rsidP="006067A3">
      <w:pPr>
        <w:spacing w:line="360" w:lineRule="auto"/>
        <w:ind w:firstLine="567"/>
        <w:jc w:val="both"/>
        <w:rPr>
          <w:bCs/>
          <w:sz w:val="28"/>
          <w:szCs w:val="28"/>
        </w:rPr>
      </w:pPr>
      <w:r>
        <w:rPr>
          <w:bCs/>
          <w:sz w:val="28"/>
          <w:szCs w:val="28"/>
        </w:rPr>
        <w:t>Согласно диаграмме максимального значения затраты тр</w:t>
      </w:r>
      <w:r w:rsidR="004D22A3">
        <w:rPr>
          <w:bCs/>
          <w:sz w:val="28"/>
          <w:szCs w:val="28"/>
        </w:rPr>
        <w:t>уда на 1 ц зерна достигли в 2002</w:t>
      </w:r>
      <w:r>
        <w:rPr>
          <w:bCs/>
          <w:sz w:val="28"/>
          <w:szCs w:val="28"/>
        </w:rPr>
        <w:t xml:space="preserve"> году – 0,9 чел.-ч, минимально</w:t>
      </w:r>
      <w:r w:rsidR="004D22A3">
        <w:rPr>
          <w:bCs/>
          <w:sz w:val="28"/>
          <w:szCs w:val="28"/>
        </w:rPr>
        <w:t>го – в 2005</w:t>
      </w:r>
      <w:r>
        <w:rPr>
          <w:bCs/>
          <w:sz w:val="28"/>
          <w:szCs w:val="28"/>
        </w:rPr>
        <w:t xml:space="preserve"> году – 0,2 чел.-ч.</w:t>
      </w:r>
    </w:p>
    <w:p w:rsidR="00A246F6" w:rsidRDefault="00A246F6" w:rsidP="006067A3">
      <w:pPr>
        <w:tabs>
          <w:tab w:val="left" w:pos="4958"/>
        </w:tabs>
        <w:overflowPunct/>
        <w:autoSpaceDE/>
        <w:autoSpaceDN/>
        <w:adjustRightInd/>
        <w:spacing w:line="360" w:lineRule="auto"/>
        <w:ind w:left="108" w:firstLine="432"/>
        <w:jc w:val="both"/>
        <w:textAlignment w:val="auto"/>
        <w:rPr>
          <w:bCs/>
          <w:sz w:val="28"/>
          <w:szCs w:val="28"/>
        </w:rPr>
      </w:pPr>
      <w:r>
        <w:rPr>
          <w:sz w:val="28"/>
          <w:szCs w:val="28"/>
        </w:rPr>
        <w:t>Исходные данные и расчеты для аналитического выравнивания ряда трудоемкости зерна приведены</w:t>
      </w:r>
      <w:r>
        <w:rPr>
          <w:bCs/>
          <w:sz w:val="28"/>
          <w:szCs w:val="28"/>
        </w:rPr>
        <w:t xml:space="preserve"> в таб</w:t>
      </w:r>
      <w:r w:rsidR="004D22A3">
        <w:rPr>
          <w:bCs/>
          <w:sz w:val="28"/>
          <w:szCs w:val="28"/>
        </w:rPr>
        <w:t>лице 2.2</w:t>
      </w:r>
      <w:r>
        <w:rPr>
          <w:bCs/>
          <w:sz w:val="28"/>
          <w:szCs w:val="28"/>
        </w:rPr>
        <w:t>.</w:t>
      </w:r>
    </w:p>
    <w:p w:rsidR="00A246F6" w:rsidRDefault="00A246F6" w:rsidP="007B103D">
      <w:pPr>
        <w:tabs>
          <w:tab w:val="left" w:pos="4958"/>
        </w:tabs>
        <w:overflowPunct/>
        <w:autoSpaceDE/>
        <w:autoSpaceDN/>
        <w:adjustRightInd/>
        <w:spacing w:line="360" w:lineRule="auto"/>
        <w:ind w:left="108" w:firstLine="432"/>
        <w:jc w:val="right"/>
        <w:textAlignment w:val="auto"/>
        <w:rPr>
          <w:bCs/>
          <w:i/>
          <w:sz w:val="28"/>
          <w:szCs w:val="28"/>
        </w:rPr>
      </w:pPr>
      <w:r>
        <w:rPr>
          <w:bCs/>
          <w:sz w:val="28"/>
          <w:szCs w:val="28"/>
        </w:rPr>
        <w:t xml:space="preserve">     </w:t>
      </w:r>
      <w:r w:rsidR="004D22A3">
        <w:rPr>
          <w:bCs/>
          <w:i/>
          <w:sz w:val="28"/>
          <w:szCs w:val="28"/>
        </w:rPr>
        <w:t>Таблица 2.2</w:t>
      </w:r>
      <w:r>
        <w:rPr>
          <w:bCs/>
          <w:i/>
          <w:sz w:val="28"/>
          <w:szCs w:val="28"/>
        </w:rPr>
        <w:t>.</w:t>
      </w:r>
    </w:p>
    <w:p w:rsidR="00A246F6" w:rsidRDefault="00A246F6" w:rsidP="007B103D">
      <w:pPr>
        <w:ind w:left="1800" w:hanging="1800"/>
        <w:jc w:val="center"/>
        <w:rPr>
          <w:b/>
          <w:sz w:val="28"/>
          <w:szCs w:val="28"/>
        </w:rPr>
      </w:pPr>
      <w:r>
        <w:rPr>
          <w:b/>
          <w:sz w:val="28"/>
          <w:szCs w:val="28"/>
        </w:rPr>
        <w:t>Выявление тенденции изменения затрат труда на 1 ц зерна в ЗАО «Соля</w:t>
      </w:r>
      <w:r w:rsidR="007B103D">
        <w:rPr>
          <w:b/>
          <w:sz w:val="28"/>
          <w:szCs w:val="28"/>
        </w:rPr>
        <w:t>ное» за 1997-2006</w:t>
      </w:r>
      <w:r>
        <w:rPr>
          <w:b/>
          <w:sz w:val="28"/>
          <w:szCs w:val="28"/>
        </w:rPr>
        <w:t xml:space="preserve"> гг.</w:t>
      </w:r>
    </w:p>
    <w:p w:rsidR="00A246F6" w:rsidRDefault="00A246F6" w:rsidP="006067A3">
      <w:pPr>
        <w:ind w:left="1800" w:hanging="1800"/>
        <w:jc w:val="both"/>
        <w:rPr>
          <w:sz w:val="28"/>
          <w:szCs w:val="28"/>
        </w:rPr>
      </w:pPr>
    </w:p>
    <w:tbl>
      <w:tblPr>
        <w:tblW w:w="8108" w:type="dxa"/>
        <w:tblInd w:w="900" w:type="dxa"/>
        <w:tblLook w:val="0000" w:firstRow="0" w:lastRow="0" w:firstColumn="0" w:lastColumn="0" w:noHBand="0" w:noVBand="0"/>
      </w:tblPr>
      <w:tblGrid>
        <w:gridCol w:w="1088"/>
        <w:gridCol w:w="1180"/>
        <w:gridCol w:w="1240"/>
        <w:gridCol w:w="1180"/>
        <w:gridCol w:w="1800"/>
        <w:gridCol w:w="1620"/>
      </w:tblGrid>
      <w:tr w:rsidR="00A246F6">
        <w:trPr>
          <w:trHeight w:val="1400"/>
        </w:trPr>
        <w:tc>
          <w:tcPr>
            <w:tcW w:w="1088" w:type="dxa"/>
            <w:tcBorders>
              <w:top w:val="single" w:sz="8" w:space="0" w:color="auto"/>
              <w:left w:val="single" w:sz="8" w:space="0" w:color="auto"/>
              <w:right w:val="single" w:sz="4" w:space="0" w:color="auto"/>
            </w:tcBorders>
            <w:noWrap/>
            <w:vAlign w:val="center"/>
          </w:tcPr>
          <w:p w:rsidR="00A246F6" w:rsidRDefault="00A246F6" w:rsidP="007B103D">
            <w:pPr>
              <w:overflowPunct/>
              <w:autoSpaceDE/>
              <w:autoSpaceDN/>
              <w:adjustRightInd/>
              <w:jc w:val="center"/>
              <w:textAlignment w:val="auto"/>
              <w:rPr>
                <w:b/>
                <w:bCs/>
                <w:sz w:val="24"/>
                <w:szCs w:val="24"/>
              </w:rPr>
            </w:pPr>
            <w:r>
              <w:rPr>
                <w:b/>
                <w:bCs/>
                <w:sz w:val="24"/>
                <w:szCs w:val="24"/>
              </w:rPr>
              <w:t>Годы</w:t>
            </w:r>
          </w:p>
          <w:p w:rsidR="00A246F6" w:rsidRDefault="00A246F6" w:rsidP="007B103D">
            <w:pPr>
              <w:jc w:val="center"/>
              <w:rPr>
                <w:b/>
                <w:bCs/>
                <w:sz w:val="24"/>
                <w:szCs w:val="24"/>
              </w:rPr>
            </w:pPr>
          </w:p>
        </w:tc>
        <w:tc>
          <w:tcPr>
            <w:tcW w:w="1180" w:type="dxa"/>
            <w:tcBorders>
              <w:top w:val="single" w:sz="8" w:space="0" w:color="auto"/>
              <w:left w:val="single" w:sz="8" w:space="0" w:color="auto"/>
              <w:right w:val="single" w:sz="8" w:space="0" w:color="auto"/>
            </w:tcBorders>
            <w:noWrap/>
            <w:vAlign w:val="center"/>
          </w:tcPr>
          <w:p w:rsidR="00A246F6" w:rsidRDefault="00A246F6" w:rsidP="007B103D">
            <w:pPr>
              <w:overflowPunct/>
              <w:autoSpaceDE/>
              <w:autoSpaceDN/>
              <w:adjustRightInd/>
              <w:jc w:val="center"/>
              <w:textAlignment w:val="auto"/>
              <w:rPr>
                <w:b/>
                <w:bCs/>
                <w:sz w:val="24"/>
                <w:szCs w:val="24"/>
              </w:rPr>
            </w:pPr>
            <w:r>
              <w:rPr>
                <w:b/>
                <w:bCs/>
                <w:sz w:val="24"/>
                <w:szCs w:val="24"/>
              </w:rPr>
              <w:t>Затраты труда на</w:t>
            </w:r>
          </w:p>
          <w:p w:rsidR="00A246F6" w:rsidRDefault="00A246F6" w:rsidP="007B103D">
            <w:pPr>
              <w:overflowPunct/>
              <w:autoSpaceDE/>
              <w:autoSpaceDN/>
              <w:adjustRightInd/>
              <w:jc w:val="center"/>
              <w:textAlignment w:val="auto"/>
              <w:rPr>
                <w:b/>
                <w:bCs/>
                <w:sz w:val="24"/>
                <w:szCs w:val="24"/>
              </w:rPr>
            </w:pPr>
            <w:r>
              <w:rPr>
                <w:b/>
                <w:bCs/>
                <w:sz w:val="24"/>
                <w:szCs w:val="24"/>
              </w:rPr>
              <w:t>1 ц.</w:t>
            </w:r>
          </w:p>
          <w:p w:rsidR="00A246F6" w:rsidRDefault="00A246F6" w:rsidP="007B103D">
            <w:pPr>
              <w:overflowPunct/>
              <w:autoSpaceDE/>
              <w:autoSpaceDN/>
              <w:adjustRightInd/>
              <w:jc w:val="center"/>
              <w:textAlignment w:val="auto"/>
              <w:rPr>
                <w:b/>
                <w:bCs/>
                <w:sz w:val="24"/>
                <w:szCs w:val="24"/>
              </w:rPr>
            </w:pPr>
            <w:r>
              <w:rPr>
                <w:b/>
                <w:bCs/>
                <w:sz w:val="24"/>
                <w:szCs w:val="24"/>
              </w:rPr>
              <w:t>зер</w:t>
            </w:r>
            <w:r w:rsidR="00626C45">
              <w:rPr>
                <w:b/>
                <w:bCs/>
                <w:sz w:val="24"/>
                <w:szCs w:val="24"/>
              </w:rPr>
              <w:t>на</w:t>
            </w:r>
            <w:r>
              <w:rPr>
                <w:b/>
                <w:bCs/>
                <w:sz w:val="24"/>
                <w:szCs w:val="24"/>
              </w:rPr>
              <w:t>,</w:t>
            </w:r>
          </w:p>
          <w:p w:rsidR="00A246F6" w:rsidRDefault="00A246F6" w:rsidP="007B103D">
            <w:pPr>
              <w:overflowPunct/>
              <w:autoSpaceDE/>
              <w:autoSpaceDN/>
              <w:adjustRightInd/>
              <w:jc w:val="center"/>
              <w:textAlignment w:val="auto"/>
              <w:rPr>
                <w:b/>
                <w:bCs/>
                <w:sz w:val="24"/>
                <w:szCs w:val="24"/>
              </w:rPr>
            </w:pPr>
            <w:r>
              <w:rPr>
                <w:b/>
                <w:bCs/>
                <w:sz w:val="24"/>
                <w:szCs w:val="24"/>
              </w:rPr>
              <w:t>чел.-ч.</w:t>
            </w:r>
          </w:p>
          <w:p w:rsidR="00A246F6" w:rsidRDefault="00A246F6" w:rsidP="007B103D">
            <w:pPr>
              <w:jc w:val="center"/>
              <w:rPr>
                <w:b/>
                <w:bCs/>
                <w:sz w:val="24"/>
                <w:szCs w:val="24"/>
              </w:rPr>
            </w:pPr>
          </w:p>
        </w:tc>
        <w:tc>
          <w:tcPr>
            <w:tcW w:w="1240" w:type="dxa"/>
            <w:tcBorders>
              <w:top w:val="single" w:sz="8" w:space="0" w:color="auto"/>
              <w:left w:val="nil"/>
              <w:right w:val="single" w:sz="4" w:space="0" w:color="auto"/>
            </w:tcBorders>
            <w:noWrap/>
            <w:vAlign w:val="center"/>
          </w:tcPr>
          <w:p w:rsidR="00A246F6" w:rsidRDefault="00A246F6" w:rsidP="007B103D">
            <w:pPr>
              <w:overflowPunct/>
              <w:autoSpaceDE/>
              <w:autoSpaceDN/>
              <w:adjustRightInd/>
              <w:jc w:val="center"/>
              <w:textAlignment w:val="auto"/>
              <w:rPr>
                <w:b/>
                <w:bCs/>
                <w:sz w:val="24"/>
                <w:szCs w:val="24"/>
              </w:rPr>
            </w:pPr>
            <w:r>
              <w:rPr>
                <w:b/>
                <w:bCs/>
                <w:sz w:val="24"/>
                <w:szCs w:val="24"/>
              </w:rPr>
              <w:t>Условное</w:t>
            </w:r>
          </w:p>
          <w:p w:rsidR="00A246F6" w:rsidRDefault="00A246F6" w:rsidP="007B103D">
            <w:pPr>
              <w:jc w:val="center"/>
              <w:rPr>
                <w:b/>
                <w:bCs/>
                <w:sz w:val="24"/>
                <w:szCs w:val="24"/>
              </w:rPr>
            </w:pPr>
            <w:r>
              <w:rPr>
                <w:b/>
                <w:bCs/>
                <w:sz w:val="24"/>
                <w:szCs w:val="24"/>
              </w:rPr>
              <w:t>время</w:t>
            </w:r>
          </w:p>
        </w:tc>
        <w:tc>
          <w:tcPr>
            <w:tcW w:w="1180" w:type="dxa"/>
            <w:tcBorders>
              <w:top w:val="single" w:sz="8" w:space="0" w:color="auto"/>
              <w:left w:val="single" w:sz="8" w:space="0" w:color="auto"/>
              <w:right w:val="single" w:sz="8" w:space="0" w:color="auto"/>
            </w:tcBorders>
            <w:noWrap/>
            <w:vAlign w:val="center"/>
          </w:tcPr>
          <w:p w:rsidR="00A246F6" w:rsidRDefault="00A246F6" w:rsidP="007B103D">
            <w:pPr>
              <w:overflowPunct/>
              <w:autoSpaceDE/>
              <w:autoSpaceDN/>
              <w:adjustRightInd/>
              <w:jc w:val="center"/>
              <w:textAlignment w:val="auto"/>
              <w:rPr>
                <w:b/>
                <w:bCs/>
                <w:sz w:val="24"/>
                <w:szCs w:val="24"/>
              </w:rPr>
            </w:pPr>
            <w:r>
              <w:rPr>
                <w:b/>
                <w:bCs/>
                <w:sz w:val="24"/>
                <w:szCs w:val="24"/>
              </w:rPr>
              <w:t>Квадрат</w:t>
            </w:r>
          </w:p>
          <w:p w:rsidR="00A246F6" w:rsidRDefault="00A246F6" w:rsidP="007B103D">
            <w:pPr>
              <w:jc w:val="center"/>
              <w:rPr>
                <w:b/>
                <w:bCs/>
                <w:sz w:val="24"/>
                <w:szCs w:val="24"/>
              </w:rPr>
            </w:pPr>
          </w:p>
        </w:tc>
        <w:tc>
          <w:tcPr>
            <w:tcW w:w="1800" w:type="dxa"/>
            <w:tcBorders>
              <w:top w:val="single" w:sz="8" w:space="0" w:color="auto"/>
              <w:left w:val="nil"/>
              <w:right w:val="single" w:sz="4" w:space="0" w:color="auto"/>
            </w:tcBorders>
            <w:noWrap/>
            <w:vAlign w:val="center"/>
          </w:tcPr>
          <w:p w:rsidR="00A246F6" w:rsidRDefault="00A246F6" w:rsidP="007B103D">
            <w:pPr>
              <w:overflowPunct/>
              <w:autoSpaceDE/>
              <w:autoSpaceDN/>
              <w:adjustRightInd/>
              <w:jc w:val="center"/>
              <w:textAlignment w:val="auto"/>
              <w:rPr>
                <w:b/>
                <w:bCs/>
                <w:sz w:val="24"/>
                <w:szCs w:val="24"/>
              </w:rPr>
            </w:pPr>
            <w:r>
              <w:rPr>
                <w:b/>
                <w:bCs/>
                <w:sz w:val="24"/>
                <w:szCs w:val="24"/>
              </w:rPr>
              <w:t>Произведение</w:t>
            </w:r>
          </w:p>
          <w:p w:rsidR="00A246F6" w:rsidRDefault="00A246F6" w:rsidP="007B103D">
            <w:pPr>
              <w:jc w:val="center"/>
              <w:rPr>
                <w:b/>
                <w:bCs/>
                <w:sz w:val="24"/>
                <w:szCs w:val="24"/>
              </w:rPr>
            </w:pPr>
          </w:p>
        </w:tc>
        <w:tc>
          <w:tcPr>
            <w:tcW w:w="1620" w:type="dxa"/>
            <w:tcBorders>
              <w:top w:val="single" w:sz="8" w:space="0" w:color="auto"/>
              <w:left w:val="single" w:sz="8" w:space="0" w:color="auto"/>
              <w:right w:val="single" w:sz="8" w:space="0" w:color="auto"/>
            </w:tcBorders>
            <w:noWrap/>
            <w:vAlign w:val="center"/>
          </w:tcPr>
          <w:p w:rsidR="00A246F6" w:rsidRDefault="00A246F6" w:rsidP="007B103D">
            <w:pPr>
              <w:overflowPunct/>
              <w:autoSpaceDE/>
              <w:autoSpaceDN/>
              <w:adjustRightInd/>
              <w:jc w:val="center"/>
              <w:textAlignment w:val="auto"/>
              <w:rPr>
                <w:b/>
                <w:bCs/>
                <w:sz w:val="24"/>
                <w:szCs w:val="24"/>
              </w:rPr>
            </w:pPr>
            <w:r>
              <w:rPr>
                <w:b/>
                <w:bCs/>
                <w:sz w:val="24"/>
                <w:szCs w:val="24"/>
              </w:rPr>
              <w:t>Расчетные</w:t>
            </w:r>
          </w:p>
          <w:p w:rsidR="00A246F6" w:rsidRDefault="00A246F6" w:rsidP="007B103D">
            <w:pPr>
              <w:jc w:val="center"/>
              <w:rPr>
                <w:b/>
                <w:bCs/>
                <w:sz w:val="24"/>
                <w:szCs w:val="24"/>
              </w:rPr>
            </w:pPr>
            <w:r>
              <w:rPr>
                <w:b/>
                <w:bCs/>
                <w:sz w:val="24"/>
                <w:szCs w:val="24"/>
              </w:rPr>
              <w:t>Значения</w:t>
            </w:r>
          </w:p>
        </w:tc>
      </w:tr>
      <w:tr w:rsidR="00A246F6">
        <w:trPr>
          <w:trHeight w:val="330"/>
        </w:trPr>
        <w:tc>
          <w:tcPr>
            <w:tcW w:w="1088" w:type="dxa"/>
            <w:tcBorders>
              <w:top w:val="nil"/>
              <w:left w:val="single" w:sz="8" w:space="0" w:color="auto"/>
              <w:bottom w:val="single" w:sz="8" w:space="0" w:color="auto"/>
              <w:right w:val="single" w:sz="4" w:space="0" w:color="auto"/>
            </w:tcBorders>
            <w:noWrap/>
            <w:vAlign w:val="center"/>
          </w:tcPr>
          <w:p w:rsidR="00A246F6" w:rsidRDefault="00A246F6" w:rsidP="007B103D">
            <w:pPr>
              <w:overflowPunct/>
              <w:autoSpaceDE/>
              <w:autoSpaceDN/>
              <w:adjustRightInd/>
              <w:jc w:val="center"/>
              <w:textAlignment w:val="auto"/>
              <w:rPr>
                <w:b/>
                <w:sz w:val="24"/>
                <w:szCs w:val="24"/>
              </w:rPr>
            </w:pPr>
            <w:r>
              <w:rPr>
                <w:b/>
                <w:sz w:val="24"/>
                <w:szCs w:val="24"/>
              </w:rPr>
              <w:t>Символы</w:t>
            </w:r>
          </w:p>
        </w:tc>
        <w:tc>
          <w:tcPr>
            <w:tcW w:w="1180" w:type="dxa"/>
            <w:tcBorders>
              <w:top w:val="nil"/>
              <w:left w:val="single" w:sz="8" w:space="0" w:color="auto"/>
              <w:bottom w:val="single" w:sz="8" w:space="0" w:color="auto"/>
              <w:right w:val="single" w:sz="8" w:space="0" w:color="auto"/>
            </w:tcBorders>
            <w:noWrap/>
            <w:vAlign w:val="center"/>
          </w:tcPr>
          <w:p w:rsidR="00A246F6" w:rsidRDefault="00A246F6" w:rsidP="007B103D">
            <w:pPr>
              <w:overflowPunct/>
              <w:autoSpaceDE/>
              <w:autoSpaceDN/>
              <w:adjustRightInd/>
              <w:jc w:val="center"/>
              <w:textAlignment w:val="auto"/>
              <w:rPr>
                <w:b/>
                <w:sz w:val="24"/>
                <w:szCs w:val="24"/>
                <w:lang w:val="de-DE"/>
              </w:rPr>
            </w:pPr>
            <w:r>
              <w:rPr>
                <w:b/>
                <w:sz w:val="24"/>
                <w:szCs w:val="24"/>
                <w:lang w:val="de-DE"/>
              </w:rPr>
              <w:t>y</w:t>
            </w:r>
          </w:p>
        </w:tc>
        <w:tc>
          <w:tcPr>
            <w:tcW w:w="1240" w:type="dxa"/>
            <w:tcBorders>
              <w:top w:val="nil"/>
              <w:left w:val="single" w:sz="4" w:space="0" w:color="auto"/>
              <w:bottom w:val="single" w:sz="8" w:space="0" w:color="auto"/>
              <w:right w:val="single" w:sz="4" w:space="0" w:color="auto"/>
            </w:tcBorders>
            <w:noWrap/>
            <w:vAlign w:val="center"/>
          </w:tcPr>
          <w:p w:rsidR="00A246F6" w:rsidRDefault="00A246F6" w:rsidP="007B103D">
            <w:pPr>
              <w:overflowPunct/>
              <w:autoSpaceDE/>
              <w:autoSpaceDN/>
              <w:adjustRightInd/>
              <w:jc w:val="center"/>
              <w:textAlignment w:val="auto"/>
              <w:rPr>
                <w:b/>
                <w:sz w:val="24"/>
                <w:szCs w:val="24"/>
                <w:lang w:val="de-DE"/>
              </w:rPr>
            </w:pPr>
            <w:r>
              <w:rPr>
                <w:b/>
                <w:sz w:val="24"/>
                <w:szCs w:val="24"/>
                <w:lang w:val="de-DE"/>
              </w:rPr>
              <w:t>t</w:t>
            </w:r>
          </w:p>
        </w:tc>
        <w:tc>
          <w:tcPr>
            <w:tcW w:w="1180" w:type="dxa"/>
            <w:tcBorders>
              <w:top w:val="nil"/>
              <w:left w:val="single" w:sz="8" w:space="0" w:color="auto"/>
              <w:bottom w:val="single" w:sz="8" w:space="0" w:color="auto"/>
              <w:right w:val="single" w:sz="8" w:space="0" w:color="auto"/>
            </w:tcBorders>
            <w:noWrap/>
            <w:vAlign w:val="center"/>
          </w:tcPr>
          <w:p w:rsidR="00A246F6" w:rsidRDefault="00A246F6" w:rsidP="007B103D">
            <w:pPr>
              <w:overflowPunct/>
              <w:autoSpaceDE/>
              <w:autoSpaceDN/>
              <w:adjustRightInd/>
              <w:jc w:val="center"/>
              <w:textAlignment w:val="auto"/>
              <w:rPr>
                <w:b/>
                <w:sz w:val="24"/>
                <w:szCs w:val="24"/>
                <w:lang w:val="de-DE"/>
              </w:rPr>
            </w:pPr>
            <w:r>
              <w:rPr>
                <w:b/>
                <w:sz w:val="24"/>
                <w:szCs w:val="24"/>
                <w:lang w:val="de-DE"/>
              </w:rPr>
              <w:t>t</w:t>
            </w:r>
            <w:r>
              <w:rPr>
                <w:b/>
                <w:sz w:val="24"/>
                <w:szCs w:val="24"/>
                <w:vertAlign w:val="superscript"/>
                <w:lang w:val="de-DE"/>
              </w:rPr>
              <w:t>2</w:t>
            </w:r>
          </w:p>
        </w:tc>
        <w:tc>
          <w:tcPr>
            <w:tcW w:w="1800" w:type="dxa"/>
            <w:tcBorders>
              <w:top w:val="nil"/>
              <w:left w:val="single" w:sz="4" w:space="0" w:color="auto"/>
              <w:bottom w:val="single" w:sz="8" w:space="0" w:color="auto"/>
              <w:right w:val="single" w:sz="4" w:space="0" w:color="auto"/>
            </w:tcBorders>
            <w:noWrap/>
            <w:vAlign w:val="center"/>
          </w:tcPr>
          <w:p w:rsidR="00A246F6" w:rsidRDefault="00A246F6" w:rsidP="007B103D">
            <w:pPr>
              <w:overflowPunct/>
              <w:autoSpaceDE/>
              <w:autoSpaceDN/>
              <w:adjustRightInd/>
              <w:jc w:val="center"/>
              <w:textAlignment w:val="auto"/>
              <w:rPr>
                <w:b/>
                <w:sz w:val="24"/>
                <w:szCs w:val="24"/>
                <w:lang w:val="de-DE"/>
              </w:rPr>
            </w:pPr>
            <w:r>
              <w:rPr>
                <w:b/>
                <w:sz w:val="24"/>
                <w:szCs w:val="24"/>
                <w:lang w:val="de-DE"/>
              </w:rPr>
              <w:t>yt</w:t>
            </w:r>
          </w:p>
        </w:tc>
        <w:tc>
          <w:tcPr>
            <w:tcW w:w="1620" w:type="dxa"/>
            <w:tcBorders>
              <w:top w:val="nil"/>
              <w:left w:val="single" w:sz="8" w:space="0" w:color="auto"/>
              <w:bottom w:val="single" w:sz="8" w:space="0" w:color="auto"/>
              <w:right w:val="single" w:sz="8" w:space="0" w:color="auto"/>
            </w:tcBorders>
            <w:noWrap/>
            <w:vAlign w:val="center"/>
          </w:tcPr>
          <w:p w:rsidR="00A246F6" w:rsidRDefault="00A246F6" w:rsidP="007B103D">
            <w:pPr>
              <w:overflowPunct/>
              <w:autoSpaceDE/>
              <w:autoSpaceDN/>
              <w:adjustRightInd/>
              <w:jc w:val="center"/>
              <w:textAlignment w:val="auto"/>
              <w:rPr>
                <w:b/>
                <w:sz w:val="24"/>
                <w:szCs w:val="24"/>
                <w:lang w:val="de-DE"/>
              </w:rPr>
            </w:pPr>
            <w:r>
              <w:rPr>
                <w:b/>
                <w:sz w:val="24"/>
                <w:szCs w:val="24"/>
                <w:lang w:val="de-DE"/>
              </w:rPr>
              <w:t>y =0,5-0,0012t</w:t>
            </w:r>
          </w:p>
        </w:tc>
      </w:tr>
      <w:tr w:rsidR="00A246F6">
        <w:trPr>
          <w:trHeight w:val="255"/>
        </w:trPr>
        <w:tc>
          <w:tcPr>
            <w:tcW w:w="1088" w:type="dxa"/>
            <w:tcBorders>
              <w:top w:val="single" w:sz="4" w:space="0" w:color="auto"/>
              <w:left w:val="single" w:sz="8" w:space="0" w:color="auto"/>
              <w:bottom w:val="single" w:sz="4" w:space="0" w:color="auto"/>
              <w:right w:val="single" w:sz="4" w:space="0" w:color="auto"/>
            </w:tcBorders>
            <w:noWrap/>
            <w:vAlign w:val="center"/>
          </w:tcPr>
          <w:p w:rsidR="00A246F6" w:rsidRDefault="00A246F6" w:rsidP="007B103D">
            <w:pPr>
              <w:overflowPunct/>
              <w:autoSpaceDE/>
              <w:autoSpaceDN/>
              <w:adjustRightInd/>
              <w:jc w:val="center"/>
              <w:textAlignment w:val="auto"/>
              <w:rPr>
                <w:color w:val="0000FF"/>
                <w:sz w:val="24"/>
                <w:szCs w:val="24"/>
              </w:rPr>
            </w:pPr>
            <w:r>
              <w:rPr>
                <w:color w:val="0000FF"/>
                <w:sz w:val="24"/>
                <w:szCs w:val="24"/>
              </w:rPr>
              <w:t>199</w:t>
            </w:r>
            <w:r w:rsidR="00626C45">
              <w:rPr>
                <w:color w:val="0000FF"/>
                <w:sz w:val="24"/>
                <w:szCs w:val="24"/>
              </w:rPr>
              <w:t>7</w:t>
            </w:r>
          </w:p>
        </w:tc>
        <w:tc>
          <w:tcPr>
            <w:tcW w:w="1180" w:type="dxa"/>
            <w:tcBorders>
              <w:top w:val="single" w:sz="4" w:space="0" w:color="auto"/>
              <w:left w:val="nil"/>
              <w:bottom w:val="single" w:sz="4" w:space="0" w:color="auto"/>
              <w:right w:val="single" w:sz="4" w:space="0" w:color="auto"/>
            </w:tcBorders>
            <w:noWrap/>
            <w:vAlign w:val="center"/>
          </w:tcPr>
          <w:p w:rsidR="00A246F6" w:rsidRDefault="00A246F6" w:rsidP="007B103D">
            <w:pPr>
              <w:overflowPunct/>
              <w:autoSpaceDE/>
              <w:autoSpaceDN/>
              <w:adjustRightInd/>
              <w:jc w:val="center"/>
              <w:textAlignment w:val="auto"/>
              <w:rPr>
                <w:color w:val="0000FF"/>
                <w:sz w:val="24"/>
                <w:szCs w:val="24"/>
              </w:rPr>
            </w:pPr>
            <w:r>
              <w:rPr>
                <w:color w:val="0000FF"/>
                <w:sz w:val="24"/>
                <w:szCs w:val="24"/>
              </w:rPr>
              <w:t>0,30</w:t>
            </w:r>
          </w:p>
        </w:tc>
        <w:tc>
          <w:tcPr>
            <w:tcW w:w="1240" w:type="dxa"/>
            <w:tcBorders>
              <w:top w:val="single" w:sz="4" w:space="0" w:color="auto"/>
              <w:left w:val="nil"/>
              <w:bottom w:val="single" w:sz="4" w:space="0" w:color="auto"/>
              <w:right w:val="single" w:sz="4" w:space="0" w:color="auto"/>
            </w:tcBorders>
            <w:noWrap/>
            <w:vAlign w:val="center"/>
          </w:tcPr>
          <w:p w:rsidR="00A246F6" w:rsidRDefault="00A246F6" w:rsidP="007B103D">
            <w:pPr>
              <w:overflowPunct/>
              <w:autoSpaceDE/>
              <w:autoSpaceDN/>
              <w:adjustRightInd/>
              <w:jc w:val="center"/>
              <w:textAlignment w:val="auto"/>
              <w:rPr>
                <w:sz w:val="24"/>
                <w:szCs w:val="24"/>
              </w:rPr>
            </w:pPr>
            <w:r>
              <w:rPr>
                <w:sz w:val="24"/>
                <w:szCs w:val="24"/>
              </w:rPr>
              <w:t>-9</w:t>
            </w:r>
          </w:p>
        </w:tc>
        <w:tc>
          <w:tcPr>
            <w:tcW w:w="1180" w:type="dxa"/>
            <w:tcBorders>
              <w:top w:val="single" w:sz="4" w:space="0" w:color="auto"/>
              <w:left w:val="nil"/>
              <w:bottom w:val="single" w:sz="4" w:space="0" w:color="auto"/>
              <w:right w:val="single" w:sz="4" w:space="0" w:color="auto"/>
            </w:tcBorders>
            <w:noWrap/>
            <w:vAlign w:val="center"/>
          </w:tcPr>
          <w:p w:rsidR="00A246F6" w:rsidRDefault="00A246F6" w:rsidP="007B103D">
            <w:pPr>
              <w:overflowPunct/>
              <w:autoSpaceDE/>
              <w:autoSpaceDN/>
              <w:adjustRightInd/>
              <w:jc w:val="center"/>
              <w:textAlignment w:val="auto"/>
              <w:rPr>
                <w:sz w:val="24"/>
                <w:szCs w:val="24"/>
              </w:rPr>
            </w:pPr>
            <w:r>
              <w:rPr>
                <w:sz w:val="24"/>
                <w:szCs w:val="24"/>
              </w:rPr>
              <w:t>81</w:t>
            </w:r>
          </w:p>
        </w:tc>
        <w:tc>
          <w:tcPr>
            <w:tcW w:w="1800" w:type="dxa"/>
            <w:tcBorders>
              <w:top w:val="single" w:sz="4" w:space="0" w:color="auto"/>
              <w:left w:val="nil"/>
              <w:bottom w:val="single" w:sz="4" w:space="0" w:color="auto"/>
              <w:right w:val="single" w:sz="4" w:space="0" w:color="auto"/>
            </w:tcBorders>
            <w:noWrap/>
            <w:vAlign w:val="center"/>
          </w:tcPr>
          <w:p w:rsidR="00A246F6" w:rsidRDefault="00A246F6" w:rsidP="007B103D">
            <w:pPr>
              <w:overflowPunct/>
              <w:autoSpaceDE/>
              <w:autoSpaceDN/>
              <w:adjustRightInd/>
              <w:jc w:val="center"/>
              <w:textAlignment w:val="auto"/>
              <w:rPr>
                <w:sz w:val="24"/>
                <w:szCs w:val="24"/>
              </w:rPr>
            </w:pPr>
            <w:r>
              <w:rPr>
                <w:sz w:val="24"/>
                <w:szCs w:val="24"/>
              </w:rPr>
              <w:t>-2,70</w:t>
            </w:r>
          </w:p>
        </w:tc>
        <w:tc>
          <w:tcPr>
            <w:tcW w:w="1620" w:type="dxa"/>
            <w:tcBorders>
              <w:top w:val="single" w:sz="4" w:space="0" w:color="auto"/>
              <w:left w:val="nil"/>
              <w:bottom w:val="single" w:sz="4" w:space="0" w:color="auto"/>
              <w:right w:val="single" w:sz="8" w:space="0" w:color="auto"/>
            </w:tcBorders>
            <w:noWrap/>
            <w:vAlign w:val="center"/>
          </w:tcPr>
          <w:p w:rsidR="00A246F6" w:rsidRDefault="00A246F6" w:rsidP="007B103D">
            <w:pPr>
              <w:overflowPunct/>
              <w:autoSpaceDE/>
              <w:autoSpaceDN/>
              <w:adjustRightInd/>
              <w:jc w:val="center"/>
              <w:textAlignment w:val="auto"/>
              <w:rPr>
                <w:sz w:val="24"/>
                <w:szCs w:val="24"/>
              </w:rPr>
            </w:pPr>
            <w:r>
              <w:rPr>
                <w:sz w:val="24"/>
                <w:szCs w:val="24"/>
              </w:rPr>
              <w:t>0,51</w:t>
            </w:r>
          </w:p>
        </w:tc>
      </w:tr>
      <w:tr w:rsidR="00A246F6">
        <w:trPr>
          <w:trHeight w:val="255"/>
        </w:trPr>
        <w:tc>
          <w:tcPr>
            <w:tcW w:w="1088" w:type="dxa"/>
            <w:tcBorders>
              <w:top w:val="nil"/>
              <w:left w:val="single" w:sz="8" w:space="0" w:color="auto"/>
              <w:bottom w:val="single" w:sz="4" w:space="0" w:color="auto"/>
              <w:right w:val="single" w:sz="4" w:space="0" w:color="auto"/>
            </w:tcBorders>
            <w:noWrap/>
            <w:vAlign w:val="center"/>
          </w:tcPr>
          <w:p w:rsidR="00A246F6" w:rsidRDefault="00A246F6" w:rsidP="007B103D">
            <w:pPr>
              <w:overflowPunct/>
              <w:autoSpaceDE/>
              <w:autoSpaceDN/>
              <w:adjustRightInd/>
              <w:jc w:val="center"/>
              <w:textAlignment w:val="auto"/>
              <w:rPr>
                <w:color w:val="000000"/>
                <w:sz w:val="24"/>
                <w:szCs w:val="24"/>
              </w:rPr>
            </w:pPr>
            <w:r>
              <w:rPr>
                <w:color w:val="000000"/>
                <w:sz w:val="24"/>
                <w:szCs w:val="24"/>
              </w:rPr>
              <w:t>199</w:t>
            </w:r>
            <w:r w:rsidR="00626C45">
              <w:rPr>
                <w:color w:val="000000"/>
                <w:sz w:val="24"/>
                <w:szCs w:val="24"/>
              </w:rPr>
              <w:t>8</w:t>
            </w:r>
          </w:p>
        </w:tc>
        <w:tc>
          <w:tcPr>
            <w:tcW w:w="1180" w:type="dxa"/>
            <w:tcBorders>
              <w:top w:val="nil"/>
              <w:left w:val="nil"/>
              <w:bottom w:val="single" w:sz="4" w:space="0" w:color="auto"/>
              <w:right w:val="single" w:sz="4" w:space="0" w:color="auto"/>
            </w:tcBorders>
            <w:noWrap/>
            <w:vAlign w:val="center"/>
          </w:tcPr>
          <w:p w:rsidR="00A246F6" w:rsidRDefault="00A246F6" w:rsidP="007B103D">
            <w:pPr>
              <w:overflowPunct/>
              <w:autoSpaceDE/>
              <w:autoSpaceDN/>
              <w:adjustRightInd/>
              <w:jc w:val="center"/>
              <w:textAlignment w:val="auto"/>
              <w:rPr>
                <w:color w:val="0000FF"/>
                <w:sz w:val="24"/>
                <w:szCs w:val="24"/>
              </w:rPr>
            </w:pPr>
            <w:r>
              <w:rPr>
                <w:color w:val="0000FF"/>
                <w:sz w:val="24"/>
                <w:szCs w:val="24"/>
              </w:rPr>
              <w:t>0,60</w:t>
            </w:r>
          </w:p>
        </w:tc>
        <w:tc>
          <w:tcPr>
            <w:tcW w:w="1240" w:type="dxa"/>
            <w:tcBorders>
              <w:top w:val="nil"/>
              <w:left w:val="nil"/>
              <w:bottom w:val="single" w:sz="4" w:space="0" w:color="auto"/>
              <w:right w:val="single" w:sz="4" w:space="0" w:color="auto"/>
            </w:tcBorders>
            <w:noWrap/>
            <w:vAlign w:val="center"/>
          </w:tcPr>
          <w:p w:rsidR="00A246F6" w:rsidRDefault="00A246F6" w:rsidP="007B103D">
            <w:pPr>
              <w:overflowPunct/>
              <w:autoSpaceDE/>
              <w:autoSpaceDN/>
              <w:adjustRightInd/>
              <w:jc w:val="center"/>
              <w:textAlignment w:val="auto"/>
              <w:rPr>
                <w:sz w:val="24"/>
                <w:szCs w:val="24"/>
              </w:rPr>
            </w:pPr>
            <w:r>
              <w:rPr>
                <w:sz w:val="24"/>
                <w:szCs w:val="24"/>
              </w:rPr>
              <w:t>-7</w:t>
            </w:r>
          </w:p>
        </w:tc>
        <w:tc>
          <w:tcPr>
            <w:tcW w:w="1180" w:type="dxa"/>
            <w:tcBorders>
              <w:top w:val="nil"/>
              <w:left w:val="nil"/>
              <w:bottom w:val="single" w:sz="4" w:space="0" w:color="auto"/>
              <w:right w:val="single" w:sz="4" w:space="0" w:color="auto"/>
            </w:tcBorders>
            <w:noWrap/>
            <w:vAlign w:val="center"/>
          </w:tcPr>
          <w:p w:rsidR="00A246F6" w:rsidRDefault="00A246F6" w:rsidP="007B103D">
            <w:pPr>
              <w:overflowPunct/>
              <w:autoSpaceDE/>
              <w:autoSpaceDN/>
              <w:adjustRightInd/>
              <w:jc w:val="center"/>
              <w:textAlignment w:val="auto"/>
              <w:rPr>
                <w:sz w:val="24"/>
                <w:szCs w:val="24"/>
              </w:rPr>
            </w:pPr>
            <w:r>
              <w:rPr>
                <w:sz w:val="24"/>
                <w:szCs w:val="24"/>
              </w:rPr>
              <w:t>49</w:t>
            </w:r>
          </w:p>
        </w:tc>
        <w:tc>
          <w:tcPr>
            <w:tcW w:w="1800" w:type="dxa"/>
            <w:tcBorders>
              <w:top w:val="nil"/>
              <w:left w:val="nil"/>
              <w:bottom w:val="single" w:sz="4" w:space="0" w:color="auto"/>
              <w:right w:val="single" w:sz="4" w:space="0" w:color="auto"/>
            </w:tcBorders>
            <w:noWrap/>
            <w:vAlign w:val="center"/>
          </w:tcPr>
          <w:p w:rsidR="00A246F6" w:rsidRDefault="00A246F6" w:rsidP="007B103D">
            <w:pPr>
              <w:overflowPunct/>
              <w:autoSpaceDE/>
              <w:autoSpaceDN/>
              <w:adjustRightInd/>
              <w:jc w:val="center"/>
              <w:textAlignment w:val="auto"/>
              <w:rPr>
                <w:sz w:val="24"/>
                <w:szCs w:val="24"/>
              </w:rPr>
            </w:pPr>
            <w:r>
              <w:rPr>
                <w:sz w:val="24"/>
                <w:szCs w:val="24"/>
              </w:rPr>
              <w:t>-4,20</w:t>
            </w:r>
          </w:p>
        </w:tc>
        <w:tc>
          <w:tcPr>
            <w:tcW w:w="1620" w:type="dxa"/>
            <w:tcBorders>
              <w:top w:val="nil"/>
              <w:left w:val="nil"/>
              <w:bottom w:val="single" w:sz="4" w:space="0" w:color="auto"/>
              <w:right w:val="single" w:sz="8" w:space="0" w:color="auto"/>
            </w:tcBorders>
            <w:noWrap/>
            <w:vAlign w:val="center"/>
          </w:tcPr>
          <w:p w:rsidR="00A246F6" w:rsidRDefault="00A246F6" w:rsidP="007B103D">
            <w:pPr>
              <w:overflowPunct/>
              <w:autoSpaceDE/>
              <w:autoSpaceDN/>
              <w:adjustRightInd/>
              <w:jc w:val="center"/>
              <w:textAlignment w:val="auto"/>
              <w:rPr>
                <w:sz w:val="24"/>
                <w:szCs w:val="24"/>
              </w:rPr>
            </w:pPr>
            <w:r>
              <w:rPr>
                <w:sz w:val="24"/>
                <w:szCs w:val="24"/>
              </w:rPr>
              <w:t>0,51</w:t>
            </w:r>
          </w:p>
        </w:tc>
      </w:tr>
      <w:tr w:rsidR="00A246F6">
        <w:trPr>
          <w:trHeight w:val="255"/>
        </w:trPr>
        <w:tc>
          <w:tcPr>
            <w:tcW w:w="1088" w:type="dxa"/>
            <w:tcBorders>
              <w:top w:val="nil"/>
              <w:left w:val="single" w:sz="8" w:space="0" w:color="auto"/>
              <w:bottom w:val="single" w:sz="4" w:space="0" w:color="auto"/>
              <w:right w:val="single" w:sz="4" w:space="0" w:color="auto"/>
            </w:tcBorders>
            <w:noWrap/>
            <w:vAlign w:val="center"/>
          </w:tcPr>
          <w:p w:rsidR="00A246F6" w:rsidRDefault="00A246F6" w:rsidP="007B103D">
            <w:pPr>
              <w:overflowPunct/>
              <w:autoSpaceDE/>
              <w:autoSpaceDN/>
              <w:adjustRightInd/>
              <w:jc w:val="center"/>
              <w:textAlignment w:val="auto"/>
              <w:rPr>
                <w:color w:val="000000"/>
                <w:sz w:val="24"/>
                <w:szCs w:val="24"/>
              </w:rPr>
            </w:pPr>
            <w:r>
              <w:rPr>
                <w:color w:val="000000"/>
                <w:sz w:val="24"/>
                <w:szCs w:val="24"/>
              </w:rPr>
              <w:t>1</w:t>
            </w:r>
            <w:r w:rsidR="00626C45">
              <w:rPr>
                <w:color w:val="000000"/>
                <w:sz w:val="24"/>
                <w:szCs w:val="24"/>
              </w:rPr>
              <w:t>999</w:t>
            </w:r>
          </w:p>
        </w:tc>
        <w:tc>
          <w:tcPr>
            <w:tcW w:w="1180" w:type="dxa"/>
            <w:tcBorders>
              <w:top w:val="nil"/>
              <w:left w:val="nil"/>
              <w:bottom w:val="single" w:sz="4" w:space="0" w:color="auto"/>
              <w:right w:val="single" w:sz="4" w:space="0" w:color="auto"/>
            </w:tcBorders>
            <w:noWrap/>
            <w:vAlign w:val="center"/>
          </w:tcPr>
          <w:p w:rsidR="00A246F6" w:rsidRDefault="00A246F6" w:rsidP="007B103D">
            <w:pPr>
              <w:overflowPunct/>
              <w:autoSpaceDE/>
              <w:autoSpaceDN/>
              <w:adjustRightInd/>
              <w:jc w:val="center"/>
              <w:textAlignment w:val="auto"/>
              <w:rPr>
                <w:color w:val="0000FF"/>
                <w:sz w:val="24"/>
                <w:szCs w:val="24"/>
              </w:rPr>
            </w:pPr>
            <w:r>
              <w:rPr>
                <w:color w:val="0000FF"/>
                <w:sz w:val="24"/>
                <w:szCs w:val="24"/>
              </w:rPr>
              <w:t>0,50</w:t>
            </w:r>
          </w:p>
        </w:tc>
        <w:tc>
          <w:tcPr>
            <w:tcW w:w="1240" w:type="dxa"/>
            <w:tcBorders>
              <w:top w:val="nil"/>
              <w:left w:val="nil"/>
              <w:bottom w:val="single" w:sz="4" w:space="0" w:color="auto"/>
              <w:right w:val="single" w:sz="4" w:space="0" w:color="auto"/>
            </w:tcBorders>
            <w:noWrap/>
            <w:vAlign w:val="center"/>
          </w:tcPr>
          <w:p w:rsidR="00A246F6" w:rsidRDefault="00A246F6" w:rsidP="007B103D">
            <w:pPr>
              <w:overflowPunct/>
              <w:autoSpaceDE/>
              <w:autoSpaceDN/>
              <w:adjustRightInd/>
              <w:jc w:val="center"/>
              <w:textAlignment w:val="auto"/>
              <w:rPr>
                <w:sz w:val="24"/>
                <w:szCs w:val="24"/>
              </w:rPr>
            </w:pPr>
            <w:r>
              <w:rPr>
                <w:sz w:val="24"/>
                <w:szCs w:val="24"/>
              </w:rPr>
              <w:t>-5</w:t>
            </w:r>
          </w:p>
        </w:tc>
        <w:tc>
          <w:tcPr>
            <w:tcW w:w="1180" w:type="dxa"/>
            <w:tcBorders>
              <w:top w:val="nil"/>
              <w:left w:val="nil"/>
              <w:bottom w:val="single" w:sz="4" w:space="0" w:color="auto"/>
              <w:right w:val="single" w:sz="4" w:space="0" w:color="auto"/>
            </w:tcBorders>
            <w:noWrap/>
            <w:vAlign w:val="center"/>
          </w:tcPr>
          <w:p w:rsidR="00A246F6" w:rsidRDefault="00A246F6" w:rsidP="007B103D">
            <w:pPr>
              <w:overflowPunct/>
              <w:autoSpaceDE/>
              <w:autoSpaceDN/>
              <w:adjustRightInd/>
              <w:jc w:val="center"/>
              <w:textAlignment w:val="auto"/>
              <w:rPr>
                <w:sz w:val="24"/>
                <w:szCs w:val="24"/>
              </w:rPr>
            </w:pPr>
            <w:r>
              <w:rPr>
                <w:sz w:val="24"/>
                <w:szCs w:val="24"/>
              </w:rPr>
              <w:t>25</w:t>
            </w:r>
          </w:p>
        </w:tc>
        <w:tc>
          <w:tcPr>
            <w:tcW w:w="1800" w:type="dxa"/>
            <w:tcBorders>
              <w:top w:val="nil"/>
              <w:left w:val="nil"/>
              <w:bottom w:val="single" w:sz="4" w:space="0" w:color="auto"/>
              <w:right w:val="single" w:sz="4" w:space="0" w:color="auto"/>
            </w:tcBorders>
            <w:noWrap/>
            <w:vAlign w:val="center"/>
          </w:tcPr>
          <w:p w:rsidR="00A246F6" w:rsidRDefault="00A246F6" w:rsidP="007B103D">
            <w:pPr>
              <w:overflowPunct/>
              <w:autoSpaceDE/>
              <w:autoSpaceDN/>
              <w:adjustRightInd/>
              <w:jc w:val="center"/>
              <w:textAlignment w:val="auto"/>
              <w:rPr>
                <w:sz w:val="24"/>
                <w:szCs w:val="24"/>
              </w:rPr>
            </w:pPr>
            <w:r>
              <w:rPr>
                <w:sz w:val="24"/>
                <w:szCs w:val="24"/>
              </w:rPr>
              <w:t>-2,50</w:t>
            </w:r>
          </w:p>
        </w:tc>
        <w:tc>
          <w:tcPr>
            <w:tcW w:w="1620" w:type="dxa"/>
            <w:tcBorders>
              <w:top w:val="nil"/>
              <w:left w:val="nil"/>
              <w:bottom w:val="single" w:sz="4" w:space="0" w:color="auto"/>
              <w:right w:val="single" w:sz="8" w:space="0" w:color="auto"/>
            </w:tcBorders>
            <w:noWrap/>
            <w:vAlign w:val="center"/>
          </w:tcPr>
          <w:p w:rsidR="00A246F6" w:rsidRDefault="00A246F6" w:rsidP="007B103D">
            <w:pPr>
              <w:overflowPunct/>
              <w:autoSpaceDE/>
              <w:autoSpaceDN/>
              <w:adjustRightInd/>
              <w:jc w:val="center"/>
              <w:textAlignment w:val="auto"/>
              <w:rPr>
                <w:sz w:val="24"/>
                <w:szCs w:val="24"/>
              </w:rPr>
            </w:pPr>
            <w:r>
              <w:rPr>
                <w:sz w:val="24"/>
                <w:szCs w:val="24"/>
              </w:rPr>
              <w:t>0,51</w:t>
            </w:r>
          </w:p>
        </w:tc>
      </w:tr>
      <w:tr w:rsidR="00A246F6">
        <w:trPr>
          <w:trHeight w:val="270"/>
        </w:trPr>
        <w:tc>
          <w:tcPr>
            <w:tcW w:w="1088" w:type="dxa"/>
            <w:tcBorders>
              <w:top w:val="nil"/>
              <w:left w:val="single" w:sz="8" w:space="0" w:color="auto"/>
              <w:bottom w:val="single" w:sz="4" w:space="0" w:color="auto"/>
              <w:right w:val="single" w:sz="4" w:space="0" w:color="auto"/>
            </w:tcBorders>
            <w:noWrap/>
            <w:vAlign w:val="center"/>
          </w:tcPr>
          <w:p w:rsidR="00A246F6" w:rsidRDefault="00626C45" w:rsidP="007B103D">
            <w:pPr>
              <w:overflowPunct/>
              <w:autoSpaceDE/>
              <w:autoSpaceDN/>
              <w:adjustRightInd/>
              <w:jc w:val="center"/>
              <w:textAlignment w:val="auto"/>
              <w:rPr>
                <w:color w:val="000000"/>
                <w:sz w:val="24"/>
                <w:szCs w:val="24"/>
              </w:rPr>
            </w:pPr>
            <w:r>
              <w:rPr>
                <w:color w:val="000000"/>
                <w:sz w:val="24"/>
                <w:szCs w:val="24"/>
              </w:rPr>
              <w:t>2000</w:t>
            </w:r>
          </w:p>
        </w:tc>
        <w:tc>
          <w:tcPr>
            <w:tcW w:w="1180" w:type="dxa"/>
            <w:tcBorders>
              <w:top w:val="nil"/>
              <w:left w:val="nil"/>
              <w:bottom w:val="single" w:sz="4" w:space="0" w:color="auto"/>
              <w:right w:val="single" w:sz="4" w:space="0" w:color="auto"/>
            </w:tcBorders>
            <w:noWrap/>
            <w:vAlign w:val="center"/>
          </w:tcPr>
          <w:p w:rsidR="00A246F6" w:rsidRDefault="00A246F6" w:rsidP="007B103D">
            <w:pPr>
              <w:overflowPunct/>
              <w:autoSpaceDE/>
              <w:autoSpaceDN/>
              <w:adjustRightInd/>
              <w:jc w:val="center"/>
              <w:textAlignment w:val="auto"/>
              <w:rPr>
                <w:color w:val="0000FF"/>
                <w:sz w:val="24"/>
                <w:szCs w:val="24"/>
              </w:rPr>
            </w:pPr>
            <w:r>
              <w:rPr>
                <w:color w:val="0000FF"/>
                <w:sz w:val="24"/>
                <w:szCs w:val="24"/>
              </w:rPr>
              <w:t>0,40</w:t>
            </w:r>
          </w:p>
        </w:tc>
        <w:tc>
          <w:tcPr>
            <w:tcW w:w="1240" w:type="dxa"/>
            <w:tcBorders>
              <w:top w:val="nil"/>
              <w:left w:val="nil"/>
              <w:bottom w:val="single" w:sz="4" w:space="0" w:color="auto"/>
              <w:right w:val="single" w:sz="4" w:space="0" w:color="auto"/>
            </w:tcBorders>
            <w:noWrap/>
            <w:vAlign w:val="center"/>
          </w:tcPr>
          <w:p w:rsidR="00A246F6" w:rsidRDefault="00A246F6" w:rsidP="007B103D">
            <w:pPr>
              <w:overflowPunct/>
              <w:autoSpaceDE/>
              <w:autoSpaceDN/>
              <w:adjustRightInd/>
              <w:jc w:val="center"/>
              <w:textAlignment w:val="auto"/>
              <w:rPr>
                <w:sz w:val="24"/>
                <w:szCs w:val="24"/>
              </w:rPr>
            </w:pPr>
            <w:r>
              <w:rPr>
                <w:sz w:val="24"/>
                <w:szCs w:val="24"/>
              </w:rPr>
              <w:t>-3</w:t>
            </w:r>
          </w:p>
        </w:tc>
        <w:tc>
          <w:tcPr>
            <w:tcW w:w="1180" w:type="dxa"/>
            <w:tcBorders>
              <w:top w:val="nil"/>
              <w:left w:val="nil"/>
              <w:bottom w:val="single" w:sz="4" w:space="0" w:color="auto"/>
              <w:right w:val="single" w:sz="4" w:space="0" w:color="auto"/>
            </w:tcBorders>
            <w:noWrap/>
            <w:vAlign w:val="center"/>
          </w:tcPr>
          <w:p w:rsidR="00A246F6" w:rsidRDefault="00A246F6" w:rsidP="007B103D">
            <w:pPr>
              <w:overflowPunct/>
              <w:autoSpaceDE/>
              <w:autoSpaceDN/>
              <w:adjustRightInd/>
              <w:jc w:val="center"/>
              <w:textAlignment w:val="auto"/>
              <w:rPr>
                <w:sz w:val="24"/>
                <w:szCs w:val="24"/>
              </w:rPr>
            </w:pPr>
            <w:r>
              <w:rPr>
                <w:sz w:val="24"/>
                <w:szCs w:val="24"/>
              </w:rPr>
              <w:t>9</w:t>
            </w:r>
          </w:p>
        </w:tc>
        <w:tc>
          <w:tcPr>
            <w:tcW w:w="1800" w:type="dxa"/>
            <w:tcBorders>
              <w:top w:val="nil"/>
              <w:left w:val="nil"/>
              <w:bottom w:val="single" w:sz="4" w:space="0" w:color="auto"/>
              <w:right w:val="single" w:sz="4" w:space="0" w:color="auto"/>
            </w:tcBorders>
            <w:noWrap/>
            <w:vAlign w:val="center"/>
          </w:tcPr>
          <w:p w:rsidR="00A246F6" w:rsidRDefault="00A246F6" w:rsidP="007B103D">
            <w:pPr>
              <w:overflowPunct/>
              <w:autoSpaceDE/>
              <w:autoSpaceDN/>
              <w:adjustRightInd/>
              <w:jc w:val="center"/>
              <w:textAlignment w:val="auto"/>
              <w:rPr>
                <w:sz w:val="24"/>
                <w:szCs w:val="24"/>
              </w:rPr>
            </w:pPr>
            <w:r>
              <w:rPr>
                <w:sz w:val="24"/>
                <w:szCs w:val="24"/>
              </w:rPr>
              <w:t>-1,20</w:t>
            </w:r>
          </w:p>
        </w:tc>
        <w:tc>
          <w:tcPr>
            <w:tcW w:w="1620" w:type="dxa"/>
            <w:tcBorders>
              <w:top w:val="nil"/>
              <w:left w:val="nil"/>
              <w:bottom w:val="single" w:sz="4" w:space="0" w:color="auto"/>
              <w:right w:val="single" w:sz="8" w:space="0" w:color="auto"/>
            </w:tcBorders>
            <w:noWrap/>
            <w:vAlign w:val="center"/>
          </w:tcPr>
          <w:p w:rsidR="00A246F6" w:rsidRDefault="00A246F6" w:rsidP="007B103D">
            <w:pPr>
              <w:overflowPunct/>
              <w:autoSpaceDE/>
              <w:autoSpaceDN/>
              <w:adjustRightInd/>
              <w:jc w:val="center"/>
              <w:textAlignment w:val="auto"/>
              <w:rPr>
                <w:sz w:val="24"/>
                <w:szCs w:val="24"/>
              </w:rPr>
            </w:pPr>
            <w:r>
              <w:rPr>
                <w:sz w:val="24"/>
                <w:szCs w:val="24"/>
              </w:rPr>
              <w:t>0,50</w:t>
            </w:r>
          </w:p>
        </w:tc>
      </w:tr>
      <w:tr w:rsidR="00A246F6">
        <w:trPr>
          <w:trHeight w:val="255"/>
        </w:trPr>
        <w:tc>
          <w:tcPr>
            <w:tcW w:w="1088" w:type="dxa"/>
            <w:tcBorders>
              <w:top w:val="nil"/>
              <w:left w:val="single" w:sz="8" w:space="0" w:color="auto"/>
              <w:bottom w:val="single" w:sz="4" w:space="0" w:color="auto"/>
              <w:right w:val="single" w:sz="4" w:space="0" w:color="auto"/>
            </w:tcBorders>
            <w:noWrap/>
            <w:vAlign w:val="center"/>
          </w:tcPr>
          <w:p w:rsidR="00A246F6" w:rsidRDefault="00A246F6" w:rsidP="007B103D">
            <w:pPr>
              <w:overflowPunct/>
              <w:autoSpaceDE/>
              <w:autoSpaceDN/>
              <w:adjustRightInd/>
              <w:jc w:val="center"/>
              <w:textAlignment w:val="auto"/>
              <w:rPr>
                <w:color w:val="000000"/>
                <w:sz w:val="24"/>
                <w:szCs w:val="24"/>
              </w:rPr>
            </w:pPr>
            <w:r>
              <w:rPr>
                <w:color w:val="000000"/>
                <w:sz w:val="24"/>
                <w:szCs w:val="24"/>
              </w:rPr>
              <w:t>200</w:t>
            </w:r>
            <w:r w:rsidR="00626C45">
              <w:rPr>
                <w:color w:val="000000"/>
                <w:sz w:val="24"/>
                <w:szCs w:val="24"/>
              </w:rPr>
              <w:t>1</w:t>
            </w:r>
          </w:p>
        </w:tc>
        <w:tc>
          <w:tcPr>
            <w:tcW w:w="1180" w:type="dxa"/>
            <w:tcBorders>
              <w:top w:val="nil"/>
              <w:left w:val="nil"/>
              <w:bottom w:val="single" w:sz="4" w:space="0" w:color="auto"/>
              <w:right w:val="single" w:sz="4" w:space="0" w:color="auto"/>
            </w:tcBorders>
            <w:noWrap/>
            <w:vAlign w:val="center"/>
          </w:tcPr>
          <w:p w:rsidR="00A246F6" w:rsidRDefault="00A246F6" w:rsidP="007B103D">
            <w:pPr>
              <w:overflowPunct/>
              <w:autoSpaceDE/>
              <w:autoSpaceDN/>
              <w:adjustRightInd/>
              <w:jc w:val="center"/>
              <w:textAlignment w:val="auto"/>
              <w:rPr>
                <w:color w:val="0000FF"/>
                <w:sz w:val="24"/>
                <w:szCs w:val="24"/>
              </w:rPr>
            </w:pPr>
            <w:r>
              <w:rPr>
                <w:color w:val="0000FF"/>
                <w:sz w:val="24"/>
                <w:szCs w:val="24"/>
              </w:rPr>
              <w:t>0,50</w:t>
            </w:r>
          </w:p>
        </w:tc>
        <w:tc>
          <w:tcPr>
            <w:tcW w:w="1240" w:type="dxa"/>
            <w:tcBorders>
              <w:top w:val="nil"/>
              <w:left w:val="nil"/>
              <w:bottom w:val="single" w:sz="4" w:space="0" w:color="auto"/>
              <w:right w:val="single" w:sz="4" w:space="0" w:color="auto"/>
            </w:tcBorders>
            <w:noWrap/>
            <w:vAlign w:val="center"/>
          </w:tcPr>
          <w:p w:rsidR="00A246F6" w:rsidRDefault="00A246F6" w:rsidP="007B103D">
            <w:pPr>
              <w:overflowPunct/>
              <w:autoSpaceDE/>
              <w:autoSpaceDN/>
              <w:adjustRightInd/>
              <w:jc w:val="center"/>
              <w:textAlignment w:val="auto"/>
              <w:rPr>
                <w:sz w:val="24"/>
                <w:szCs w:val="24"/>
              </w:rPr>
            </w:pPr>
            <w:r>
              <w:rPr>
                <w:sz w:val="24"/>
                <w:szCs w:val="24"/>
              </w:rPr>
              <w:t>-1</w:t>
            </w:r>
          </w:p>
        </w:tc>
        <w:tc>
          <w:tcPr>
            <w:tcW w:w="1180" w:type="dxa"/>
            <w:tcBorders>
              <w:top w:val="nil"/>
              <w:left w:val="nil"/>
              <w:bottom w:val="single" w:sz="4" w:space="0" w:color="auto"/>
              <w:right w:val="single" w:sz="4" w:space="0" w:color="auto"/>
            </w:tcBorders>
            <w:noWrap/>
            <w:vAlign w:val="center"/>
          </w:tcPr>
          <w:p w:rsidR="00A246F6" w:rsidRDefault="00A246F6" w:rsidP="007B103D">
            <w:pPr>
              <w:overflowPunct/>
              <w:autoSpaceDE/>
              <w:autoSpaceDN/>
              <w:adjustRightInd/>
              <w:jc w:val="center"/>
              <w:textAlignment w:val="auto"/>
              <w:rPr>
                <w:sz w:val="24"/>
                <w:szCs w:val="24"/>
              </w:rPr>
            </w:pPr>
            <w:r>
              <w:rPr>
                <w:sz w:val="24"/>
                <w:szCs w:val="24"/>
              </w:rPr>
              <w:t>1</w:t>
            </w:r>
          </w:p>
        </w:tc>
        <w:tc>
          <w:tcPr>
            <w:tcW w:w="1800" w:type="dxa"/>
            <w:tcBorders>
              <w:top w:val="nil"/>
              <w:left w:val="nil"/>
              <w:bottom w:val="single" w:sz="4" w:space="0" w:color="auto"/>
              <w:right w:val="single" w:sz="4" w:space="0" w:color="auto"/>
            </w:tcBorders>
            <w:noWrap/>
            <w:vAlign w:val="center"/>
          </w:tcPr>
          <w:p w:rsidR="00A246F6" w:rsidRDefault="00A246F6" w:rsidP="007B103D">
            <w:pPr>
              <w:overflowPunct/>
              <w:autoSpaceDE/>
              <w:autoSpaceDN/>
              <w:adjustRightInd/>
              <w:jc w:val="center"/>
              <w:textAlignment w:val="auto"/>
              <w:rPr>
                <w:sz w:val="24"/>
                <w:szCs w:val="24"/>
              </w:rPr>
            </w:pPr>
            <w:r>
              <w:rPr>
                <w:sz w:val="24"/>
                <w:szCs w:val="24"/>
              </w:rPr>
              <w:t>-0,50</w:t>
            </w:r>
          </w:p>
        </w:tc>
        <w:tc>
          <w:tcPr>
            <w:tcW w:w="1620" w:type="dxa"/>
            <w:tcBorders>
              <w:top w:val="nil"/>
              <w:left w:val="nil"/>
              <w:bottom w:val="single" w:sz="4" w:space="0" w:color="auto"/>
              <w:right w:val="single" w:sz="8" w:space="0" w:color="auto"/>
            </w:tcBorders>
            <w:noWrap/>
            <w:vAlign w:val="center"/>
          </w:tcPr>
          <w:p w:rsidR="00A246F6" w:rsidRDefault="00A246F6" w:rsidP="007B103D">
            <w:pPr>
              <w:overflowPunct/>
              <w:autoSpaceDE/>
              <w:autoSpaceDN/>
              <w:adjustRightInd/>
              <w:jc w:val="center"/>
              <w:textAlignment w:val="auto"/>
              <w:rPr>
                <w:sz w:val="24"/>
                <w:szCs w:val="24"/>
              </w:rPr>
            </w:pPr>
            <w:r>
              <w:rPr>
                <w:sz w:val="24"/>
                <w:szCs w:val="24"/>
              </w:rPr>
              <w:t>0,50</w:t>
            </w:r>
          </w:p>
        </w:tc>
      </w:tr>
      <w:tr w:rsidR="00A246F6">
        <w:trPr>
          <w:trHeight w:val="255"/>
        </w:trPr>
        <w:tc>
          <w:tcPr>
            <w:tcW w:w="1088" w:type="dxa"/>
            <w:tcBorders>
              <w:top w:val="nil"/>
              <w:left w:val="single" w:sz="8" w:space="0" w:color="auto"/>
              <w:bottom w:val="single" w:sz="4" w:space="0" w:color="auto"/>
              <w:right w:val="single" w:sz="4" w:space="0" w:color="auto"/>
            </w:tcBorders>
            <w:noWrap/>
            <w:vAlign w:val="center"/>
          </w:tcPr>
          <w:p w:rsidR="00A246F6" w:rsidRDefault="00A246F6" w:rsidP="007B103D">
            <w:pPr>
              <w:overflowPunct/>
              <w:autoSpaceDE/>
              <w:autoSpaceDN/>
              <w:adjustRightInd/>
              <w:jc w:val="center"/>
              <w:textAlignment w:val="auto"/>
              <w:rPr>
                <w:color w:val="000000"/>
                <w:sz w:val="24"/>
                <w:szCs w:val="24"/>
              </w:rPr>
            </w:pPr>
            <w:r>
              <w:rPr>
                <w:color w:val="000000"/>
                <w:sz w:val="24"/>
                <w:szCs w:val="24"/>
              </w:rPr>
              <w:t>200</w:t>
            </w:r>
            <w:r w:rsidR="00626C45">
              <w:rPr>
                <w:color w:val="000000"/>
                <w:sz w:val="24"/>
                <w:szCs w:val="24"/>
              </w:rPr>
              <w:t>2</w:t>
            </w:r>
          </w:p>
        </w:tc>
        <w:tc>
          <w:tcPr>
            <w:tcW w:w="1180" w:type="dxa"/>
            <w:tcBorders>
              <w:top w:val="nil"/>
              <w:left w:val="nil"/>
              <w:bottom w:val="single" w:sz="4" w:space="0" w:color="auto"/>
              <w:right w:val="single" w:sz="4" w:space="0" w:color="auto"/>
            </w:tcBorders>
            <w:noWrap/>
            <w:vAlign w:val="center"/>
          </w:tcPr>
          <w:p w:rsidR="00A246F6" w:rsidRDefault="00A246F6" w:rsidP="007B103D">
            <w:pPr>
              <w:overflowPunct/>
              <w:autoSpaceDE/>
              <w:autoSpaceDN/>
              <w:adjustRightInd/>
              <w:jc w:val="center"/>
              <w:textAlignment w:val="auto"/>
              <w:rPr>
                <w:color w:val="0000FF"/>
                <w:sz w:val="24"/>
                <w:szCs w:val="24"/>
              </w:rPr>
            </w:pPr>
            <w:r>
              <w:rPr>
                <w:color w:val="0000FF"/>
                <w:sz w:val="24"/>
                <w:szCs w:val="24"/>
              </w:rPr>
              <w:t>0,90</w:t>
            </w:r>
          </w:p>
        </w:tc>
        <w:tc>
          <w:tcPr>
            <w:tcW w:w="1240" w:type="dxa"/>
            <w:tcBorders>
              <w:top w:val="nil"/>
              <w:left w:val="nil"/>
              <w:bottom w:val="single" w:sz="4" w:space="0" w:color="auto"/>
              <w:right w:val="single" w:sz="4" w:space="0" w:color="auto"/>
            </w:tcBorders>
            <w:noWrap/>
            <w:vAlign w:val="center"/>
          </w:tcPr>
          <w:p w:rsidR="00A246F6" w:rsidRDefault="00A246F6" w:rsidP="007B103D">
            <w:pPr>
              <w:overflowPunct/>
              <w:autoSpaceDE/>
              <w:autoSpaceDN/>
              <w:adjustRightInd/>
              <w:jc w:val="center"/>
              <w:textAlignment w:val="auto"/>
              <w:rPr>
                <w:sz w:val="24"/>
                <w:szCs w:val="24"/>
              </w:rPr>
            </w:pPr>
            <w:r>
              <w:rPr>
                <w:sz w:val="24"/>
                <w:szCs w:val="24"/>
              </w:rPr>
              <w:t>1</w:t>
            </w:r>
          </w:p>
        </w:tc>
        <w:tc>
          <w:tcPr>
            <w:tcW w:w="1180" w:type="dxa"/>
            <w:tcBorders>
              <w:top w:val="nil"/>
              <w:left w:val="nil"/>
              <w:bottom w:val="single" w:sz="4" w:space="0" w:color="auto"/>
              <w:right w:val="single" w:sz="4" w:space="0" w:color="auto"/>
            </w:tcBorders>
            <w:noWrap/>
            <w:vAlign w:val="center"/>
          </w:tcPr>
          <w:p w:rsidR="00A246F6" w:rsidRDefault="00A246F6" w:rsidP="007B103D">
            <w:pPr>
              <w:overflowPunct/>
              <w:autoSpaceDE/>
              <w:autoSpaceDN/>
              <w:adjustRightInd/>
              <w:jc w:val="center"/>
              <w:textAlignment w:val="auto"/>
              <w:rPr>
                <w:sz w:val="24"/>
                <w:szCs w:val="24"/>
              </w:rPr>
            </w:pPr>
            <w:r>
              <w:rPr>
                <w:sz w:val="24"/>
                <w:szCs w:val="24"/>
              </w:rPr>
              <w:t>1</w:t>
            </w:r>
          </w:p>
        </w:tc>
        <w:tc>
          <w:tcPr>
            <w:tcW w:w="1800" w:type="dxa"/>
            <w:tcBorders>
              <w:top w:val="nil"/>
              <w:left w:val="nil"/>
              <w:bottom w:val="single" w:sz="4" w:space="0" w:color="auto"/>
              <w:right w:val="single" w:sz="4" w:space="0" w:color="auto"/>
            </w:tcBorders>
            <w:noWrap/>
            <w:vAlign w:val="center"/>
          </w:tcPr>
          <w:p w:rsidR="00A246F6" w:rsidRDefault="00A246F6" w:rsidP="007B103D">
            <w:pPr>
              <w:overflowPunct/>
              <w:autoSpaceDE/>
              <w:autoSpaceDN/>
              <w:adjustRightInd/>
              <w:jc w:val="center"/>
              <w:textAlignment w:val="auto"/>
              <w:rPr>
                <w:sz w:val="24"/>
                <w:szCs w:val="24"/>
              </w:rPr>
            </w:pPr>
            <w:r>
              <w:rPr>
                <w:sz w:val="24"/>
                <w:szCs w:val="24"/>
              </w:rPr>
              <w:t>0,90</w:t>
            </w:r>
          </w:p>
        </w:tc>
        <w:tc>
          <w:tcPr>
            <w:tcW w:w="1620" w:type="dxa"/>
            <w:tcBorders>
              <w:top w:val="nil"/>
              <w:left w:val="nil"/>
              <w:bottom w:val="single" w:sz="4" w:space="0" w:color="auto"/>
              <w:right w:val="single" w:sz="8" w:space="0" w:color="auto"/>
            </w:tcBorders>
            <w:noWrap/>
            <w:vAlign w:val="center"/>
          </w:tcPr>
          <w:p w:rsidR="00A246F6" w:rsidRDefault="00A246F6" w:rsidP="007B103D">
            <w:pPr>
              <w:overflowPunct/>
              <w:autoSpaceDE/>
              <w:autoSpaceDN/>
              <w:adjustRightInd/>
              <w:jc w:val="center"/>
              <w:textAlignment w:val="auto"/>
              <w:rPr>
                <w:sz w:val="24"/>
                <w:szCs w:val="24"/>
              </w:rPr>
            </w:pPr>
            <w:r>
              <w:rPr>
                <w:sz w:val="24"/>
                <w:szCs w:val="24"/>
              </w:rPr>
              <w:t>0,50</w:t>
            </w:r>
          </w:p>
        </w:tc>
      </w:tr>
      <w:tr w:rsidR="00A246F6">
        <w:trPr>
          <w:trHeight w:val="255"/>
        </w:trPr>
        <w:tc>
          <w:tcPr>
            <w:tcW w:w="1088" w:type="dxa"/>
            <w:tcBorders>
              <w:top w:val="nil"/>
              <w:left w:val="single" w:sz="8" w:space="0" w:color="auto"/>
              <w:bottom w:val="single" w:sz="4" w:space="0" w:color="auto"/>
              <w:right w:val="single" w:sz="4" w:space="0" w:color="auto"/>
            </w:tcBorders>
            <w:noWrap/>
            <w:vAlign w:val="center"/>
          </w:tcPr>
          <w:p w:rsidR="00A246F6" w:rsidRDefault="00A246F6" w:rsidP="007B103D">
            <w:pPr>
              <w:overflowPunct/>
              <w:autoSpaceDE/>
              <w:autoSpaceDN/>
              <w:adjustRightInd/>
              <w:jc w:val="center"/>
              <w:textAlignment w:val="auto"/>
              <w:rPr>
                <w:color w:val="000000"/>
                <w:sz w:val="24"/>
                <w:szCs w:val="24"/>
              </w:rPr>
            </w:pPr>
            <w:r>
              <w:rPr>
                <w:color w:val="000000"/>
                <w:sz w:val="24"/>
                <w:szCs w:val="24"/>
              </w:rPr>
              <w:t>200</w:t>
            </w:r>
            <w:r w:rsidR="00626C45">
              <w:rPr>
                <w:color w:val="000000"/>
                <w:sz w:val="24"/>
                <w:szCs w:val="24"/>
              </w:rPr>
              <w:t>3</w:t>
            </w:r>
          </w:p>
        </w:tc>
        <w:tc>
          <w:tcPr>
            <w:tcW w:w="1180" w:type="dxa"/>
            <w:tcBorders>
              <w:top w:val="nil"/>
              <w:left w:val="nil"/>
              <w:bottom w:val="single" w:sz="4" w:space="0" w:color="auto"/>
              <w:right w:val="single" w:sz="4" w:space="0" w:color="auto"/>
            </w:tcBorders>
            <w:noWrap/>
            <w:vAlign w:val="center"/>
          </w:tcPr>
          <w:p w:rsidR="00A246F6" w:rsidRDefault="00A246F6" w:rsidP="007B103D">
            <w:pPr>
              <w:overflowPunct/>
              <w:autoSpaceDE/>
              <w:autoSpaceDN/>
              <w:adjustRightInd/>
              <w:jc w:val="center"/>
              <w:textAlignment w:val="auto"/>
              <w:rPr>
                <w:color w:val="0000FF"/>
                <w:sz w:val="24"/>
                <w:szCs w:val="24"/>
              </w:rPr>
            </w:pPr>
            <w:r>
              <w:rPr>
                <w:color w:val="0000FF"/>
                <w:sz w:val="24"/>
                <w:szCs w:val="24"/>
              </w:rPr>
              <w:t>0,60</w:t>
            </w:r>
          </w:p>
        </w:tc>
        <w:tc>
          <w:tcPr>
            <w:tcW w:w="1240" w:type="dxa"/>
            <w:tcBorders>
              <w:top w:val="nil"/>
              <w:left w:val="nil"/>
              <w:bottom w:val="single" w:sz="4" w:space="0" w:color="auto"/>
              <w:right w:val="single" w:sz="4" w:space="0" w:color="auto"/>
            </w:tcBorders>
            <w:noWrap/>
            <w:vAlign w:val="center"/>
          </w:tcPr>
          <w:p w:rsidR="00A246F6" w:rsidRDefault="00A246F6" w:rsidP="007B103D">
            <w:pPr>
              <w:overflowPunct/>
              <w:autoSpaceDE/>
              <w:autoSpaceDN/>
              <w:adjustRightInd/>
              <w:jc w:val="center"/>
              <w:textAlignment w:val="auto"/>
              <w:rPr>
                <w:sz w:val="24"/>
                <w:szCs w:val="24"/>
              </w:rPr>
            </w:pPr>
            <w:r>
              <w:rPr>
                <w:sz w:val="24"/>
                <w:szCs w:val="24"/>
              </w:rPr>
              <w:t>3</w:t>
            </w:r>
          </w:p>
        </w:tc>
        <w:tc>
          <w:tcPr>
            <w:tcW w:w="1180" w:type="dxa"/>
            <w:tcBorders>
              <w:top w:val="nil"/>
              <w:left w:val="nil"/>
              <w:bottom w:val="single" w:sz="4" w:space="0" w:color="auto"/>
              <w:right w:val="single" w:sz="4" w:space="0" w:color="auto"/>
            </w:tcBorders>
            <w:noWrap/>
            <w:vAlign w:val="center"/>
          </w:tcPr>
          <w:p w:rsidR="00A246F6" w:rsidRDefault="00A246F6" w:rsidP="007B103D">
            <w:pPr>
              <w:overflowPunct/>
              <w:autoSpaceDE/>
              <w:autoSpaceDN/>
              <w:adjustRightInd/>
              <w:jc w:val="center"/>
              <w:textAlignment w:val="auto"/>
              <w:rPr>
                <w:sz w:val="24"/>
                <w:szCs w:val="24"/>
              </w:rPr>
            </w:pPr>
            <w:r>
              <w:rPr>
                <w:sz w:val="24"/>
                <w:szCs w:val="24"/>
              </w:rPr>
              <w:t>9</w:t>
            </w:r>
          </w:p>
        </w:tc>
        <w:tc>
          <w:tcPr>
            <w:tcW w:w="1800" w:type="dxa"/>
            <w:tcBorders>
              <w:top w:val="nil"/>
              <w:left w:val="nil"/>
              <w:bottom w:val="single" w:sz="4" w:space="0" w:color="auto"/>
              <w:right w:val="single" w:sz="4" w:space="0" w:color="auto"/>
            </w:tcBorders>
            <w:noWrap/>
            <w:vAlign w:val="center"/>
          </w:tcPr>
          <w:p w:rsidR="00A246F6" w:rsidRDefault="00A246F6" w:rsidP="007B103D">
            <w:pPr>
              <w:overflowPunct/>
              <w:autoSpaceDE/>
              <w:autoSpaceDN/>
              <w:adjustRightInd/>
              <w:jc w:val="center"/>
              <w:textAlignment w:val="auto"/>
              <w:rPr>
                <w:sz w:val="24"/>
                <w:szCs w:val="24"/>
              </w:rPr>
            </w:pPr>
            <w:r>
              <w:rPr>
                <w:sz w:val="24"/>
                <w:szCs w:val="24"/>
              </w:rPr>
              <w:t>1,80</w:t>
            </w:r>
          </w:p>
        </w:tc>
        <w:tc>
          <w:tcPr>
            <w:tcW w:w="1620" w:type="dxa"/>
            <w:tcBorders>
              <w:top w:val="nil"/>
              <w:left w:val="nil"/>
              <w:bottom w:val="single" w:sz="4" w:space="0" w:color="auto"/>
              <w:right w:val="single" w:sz="8" w:space="0" w:color="auto"/>
            </w:tcBorders>
            <w:noWrap/>
            <w:vAlign w:val="center"/>
          </w:tcPr>
          <w:p w:rsidR="00A246F6" w:rsidRDefault="00A246F6" w:rsidP="007B103D">
            <w:pPr>
              <w:overflowPunct/>
              <w:autoSpaceDE/>
              <w:autoSpaceDN/>
              <w:adjustRightInd/>
              <w:jc w:val="center"/>
              <w:textAlignment w:val="auto"/>
              <w:rPr>
                <w:sz w:val="24"/>
                <w:szCs w:val="24"/>
              </w:rPr>
            </w:pPr>
            <w:r>
              <w:rPr>
                <w:sz w:val="24"/>
                <w:szCs w:val="24"/>
              </w:rPr>
              <w:t>0,50</w:t>
            </w:r>
          </w:p>
        </w:tc>
      </w:tr>
      <w:tr w:rsidR="00A246F6">
        <w:trPr>
          <w:trHeight w:val="255"/>
        </w:trPr>
        <w:tc>
          <w:tcPr>
            <w:tcW w:w="1088" w:type="dxa"/>
            <w:tcBorders>
              <w:top w:val="nil"/>
              <w:left w:val="single" w:sz="8" w:space="0" w:color="auto"/>
              <w:bottom w:val="single" w:sz="4" w:space="0" w:color="auto"/>
              <w:right w:val="single" w:sz="4" w:space="0" w:color="auto"/>
            </w:tcBorders>
            <w:noWrap/>
            <w:vAlign w:val="center"/>
          </w:tcPr>
          <w:p w:rsidR="00A246F6" w:rsidRDefault="00A246F6" w:rsidP="00626C45">
            <w:pPr>
              <w:overflowPunct/>
              <w:autoSpaceDE/>
              <w:autoSpaceDN/>
              <w:adjustRightInd/>
              <w:jc w:val="center"/>
              <w:textAlignment w:val="auto"/>
              <w:rPr>
                <w:color w:val="000000"/>
                <w:sz w:val="24"/>
                <w:szCs w:val="24"/>
              </w:rPr>
            </w:pPr>
            <w:r>
              <w:rPr>
                <w:color w:val="000000"/>
                <w:sz w:val="24"/>
                <w:szCs w:val="24"/>
              </w:rPr>
              <w:t>200</w:t>
            </w:r>
            <w:r w:rsidR="00626C45">
              <w:rPr>
                <w:color w:val="000000"/>
                <w:sz w:val="24"/>
                <w:szCs w:val="24"/>
              </w:rPr>
              <w:t>4</w:t>
            </w:r>
          </w:p>
        </w:tc>
        <w:tc>
          <w:tcPr>
            <w:tcW w:w="1180" w:type="dxa"/>
            <w:tcBorders>
              <w:top w:val="nil"/>
              <w:left w:val="nil"/>
              <w:bottom w:val="single" w:sz="4" w:space="0" w:color="auto"/>
              <w:right w:val="single" w:sz="4" w:space="0" w:color="auto"/>
            </w:tcBorders>
            <w:noWrap/>
            <w:vAlign w:val="center"/>
          </w:tcPr>
          <w:p w:rsidR="00A246F6" w:rsidRDefault="00A246F6" w:rsidP="00626C45">
            <w:pPr>
              <w:overflowPunct/>
              <w:autoSpaceDE/>
              <w:autoSpaceDN/>
              <w:adjustRightInd/>
              <w:jc w:val="center"/>
              <w:textAlignment w:val="auto"/>
              <w:rPr>
                <w:color w:val="0000FF"/>
                <w:sz w:val="24"/>
                <w:szCs w:val="24"/>
              </w:rPr>
            </w:pPr>
            <w:r>
              <w:rPr>
                <w:color w:val="0000FF"/>
                <w:sz w:val="24"/>
                <w:szCs w:val="24"/>
              </w:rPr>
              <w:t>0,60</w:t>
            </w:r>
          </w:p>
        </w:tc>
        <w:tc>
          <w:tcPr>
            <w:tcW w:w="1240" w:type="dxa"/>
            <w:tcBorders>
              <w:top w:val="nil"/>
              <w:left w:val="nil"/>
              <w:bottom w:val="single" w:sz="4" w:space="0" w:color="auto"/>
              <w:right w:val="single" w:sz="4" w:space="0" w:color="auto"/>
            </w:tcBorders>
            <w:noWrap/>
            <w:vAlign w:val="center"/>
          </w:tcPr>
          <w:p w:rsidR="00A246F6" w:rsidRDefault="00A246F6" w:rsidP="00626C45">
            <w:pPr>
              <w:overflowPunct/>
              <w:autoSpaceDE/>
              <w:autoSpaceDN/>
              <w:adjustRightInd/>
              <w:jc w:val="center"/>
              <w:textAlignment w:val="auto"/>
              <w:rPr>
                <w:sz w:val="24"/>
                <w:szCs w:val="24"/>
              </w:rPr>
            </w:pPr>
            <w:r>
              <w:rPr>
                <w:sz w:val="24"/>
                <w:szCs w:val="24"/>
              </w:rPr>
              <w:t>5</w:t>
            </w:r>
          </w:p>
        </w:tc>
        <w:tc>
          <w:tcPr>
            <w:tcW w:w="1180" w:type="dxa"/>
            <w:tcBorders>
              <w:top w:val="nil"/>
              <w:left w:val="nil"/>
              <w:bottom w:val="single" w:sz="4" w:space="0" w:color="auto"/>
              <w:right w:val="single" w:sz="4" w:space="0" w:color="auto"/>
            </w:tcBorders>
            <w:noWrap/>
            <w:vAlign w:val="center"/>
          </w:tcPr>
          <w:p w:rsidR="00A246F6" w:rsidRDefault="00A246F6" w:rsidP="00626C45">
            <w:pPr>
              <w:overflowPunct/>
              <w:autoSpaceDE/>
              <w:autoSpaceDN/>
              <w:adjustRightInd/>
              <w:jc w:val="center"/>
              <w:textAlignment w:val="auto"/>
              <w:rPr>
                <w:sz w:val="24"/>
                <w:szCs w:val="24"/>
              </w:rPr>
            </w:pPr>
            <w:r>
              <w:rPr>
                <w:sz w:val="24"/>
                <w:szCs w:val="24"/>
              </w:rPr>
              <w:t>25</w:t>
            </w:r>
          </w:p>
        </w:tc>
        <w:tc>
          <w:tcPr>
            <w:tcW w:w="1800" w:type="dxa"/>
            <w:tcBorders>
              <w:top w:val="nil"/>
              <w:left w:val="nil"/>
              <w:bottom w:val="single" w:sz="4" w:space="0" w:color="auto"/>
              <w:right w:val="single" w:sz="4" w:space="0" w:color="auto"/>
            </w:tcBorders>
            <w:noWrap/>
            <w:vAlign w:val="center"/>
          </w:tcPr>
          <w:p w:rsidR="00A246F6" w:rsidRDefault="00A246F6" w:rsidP="00626C45">
            <w:pPr>
              <w:overflowPunct/>
              <w:autoSpaceDE/>
              <w:autoSpaceDN/>
              <w:adjustRightInd/>
              <w:jc w:val="center"/>
              <w:textAlignment w:val="auto"/>
              <w:rPr>
                <w:sz w:val="24"/>
                <w:szCs w:val="24"/>
              </w:rPr>
            </w:pPr>
            <w:r>
              <w:rPr>
                <w:sz w:val="24"/>
                <w:szCs w:val="24"/>
              </w:rPr>
              <w:t>3,00</w:t>
            </w:r>
          </w:p>
        </w:tc>
        <w:tc>
          <w:tcPr>
            <w:tcW w:w="1620" w:type="dxa"/>
            <w:tcBorders>
              <w:top w:val="nil"/>
              <w:left w:val="nil"/>
              <w:bottom w:val="single" w:sz="4" w:space="0" w:color="auto"/>
              <w:right w:val="single" w:sz="8" w:space="0" w:color="auto"/>
            </w:tcBorders>
            <w:noWrap/>
            <w:vAlign w:val="center"/>
          </w:tcPr>
          <w:p w:rsidR="00A246F6" w:rsidRDefault="00A246F6" w:rsidP="00626C45">
            <w:pPr>
              <w:overflowPunct/>
              <w:autoSpaceDE/>
              <w:autoSpaceDN/>
              <w:adjustRightInd/>
              <w:jc w:val="center"/>
              <w:textAlignment w:val="auto"/>
              <w:rPr>
                <w:sz w:val="24"/>
                <w:szCs w:val="24"/>
              </w:rPr>
            </w:pPr>
            <w:r>
              <w:rPr>
                <w:sz w:val="24"/>
                <w:szCs w:val="24"/>
              </w:rPr>
              <w:t>0,49</w:t>
            </w:r>
          </w:p>
        </w:tc>
      </w:tr>
      <w:tr w:rsidR="00A246F6">
        <w:trPr>
          <w:trHeight w:val="255"/>
        </w:trPr>
        <w:tc>
          <w:tcPr>
            <w:tcW w:w="1088" w:type="dxa"/>
            <w:tcBorders>
              <w:top w:val="nil"/>
              <w:left w:val="single" w:sz="8" w:space="0" w:color="auto"/>
              <w:bottom w:val="single" w:sz="4" w:space="0" w:color="auto"/>
              <w:right w:val="single" w:sz="4" w:space="0" w:color="auto"/>
            </w:tcBorders>
            <w:noWrap/>
            <w:vAlign w:val="center"/>
          </w:tcPr>
          <w:p w:rsidR="00A246F6" w:rsidRDefault="00626C45" w:rsidP="00626C45">
            <w:pPr>
              <w:overflowPunct/>
              <w:autoSpaceDE/>
              <w:autoSpaceDN/>
              <w:adjustRightInd/>
              <w:jc w:val="center"/>
              <w:textAlignment w:val="auto"/>
              <w:rPr>
                <w:color w:val="000000"/>
                <w:sz w:val="24"/>
                <w:szCs w:val="24"/>
              </w:rPr>
            </w:pPr>
            <w:r>
              <w:rPr>
                <w:color w:val="000000"/>
                <w:sz w:val="24"/>
                <w:szCs w:val="24"/>
              </w:rPr>
              <w:t>2005</w:t>
            </w:r>
          </w:p>
        </w:tc>
        <w:tc>
          <w:tcPr>
            <w:tcW w:w="1180" w:type="dxa"/>
            <w:tcBorders>
              <w:top w:val="nil"/>
              <w:left w:val="nil"/>
              <w:bottom w:val="single" w:sz="4" w:space="0" w:color="auto"/>
              <w:right w:val="single" w:sz="4" w:space="0" w:color="auto"/>
            </w:tcBorders>
            <w:noWrap/>
            <w:vAlign w:val="center"/>
          </w:tcPr>
          <w:p w:rsidR="00A246F6" w:rsidRDefault="00A246F6" w:rsidP="00626C45">
            <w:pPr>
              <w:overflowPunct/>
              <w:autoSpaceDE/>
              <w:autoSpaceDN/>
              <w:adjustRightInd/>
              <w:jc w:val="center"/>
              <w:textAlignment w:val="auto"/>
              <w:rPr>
                <w:color w:val="0000FF"/>
                <w:sz w:val="24"/>
                <w:szCs w:val="24"/>
              </w:rPr>
            </w:pPr>
            <w:r>
              <w:rPr>
                <w:color w:val="0000FF"/>
                <w:sz w:val="24"/>
                <w:szCs w:val="24"/>
              </w:rPr>
              <w:t>0,20</w:t>
            </w:r>
          </w:p>
        </w:tc>
        <w:tc>
          <w:tcPr>
            <w:tcW w:w="1240" w:type="dxa"/>
            <w:tcBorders>
              <w:top w:val="nil"/>
              <w:left w:val="nil"/>
              <w:bottom w:val="single" w:sz="4" w:space="0" w:color="auto"/>
              <w:right w:val="single" w:sz="4" w:space="0" w:color="auto"/>
            </w:tcBorders>
            <w:noWrap/>
            <w:vAlign w:val="center"/>
          </w:tcPr>
          <w:p w:rsidR="00A246F6" w:rsidRDefault="00A246F6" w:rsidP="00626C45">
            <w:pPr>
              <w:overflowPunct/>
              <w:autoSpaceDE/>
              <w:autoSpaceDN/>
              <w:adjustRightInd/>
              <w:jc w:val="center"/>
              <w:textAlignment w:val="auto"/>
              <w:rPr>
                <w:sz w:val="24"/>
                <w:szCs w:val="24"/>
              </w:rPr>
            </w:pPr>
            <w:r>
              <w:rPr>
                <w:sz w:val="24"/>
                <w:szCs w:val="24"/>
              </w:rPr>
              <w:t>7</w:t>
            </w:r>
          </w:p>
        </w:tc>
        <w:tc>
          <w:tcPr>
            <w:tcW w:w="1180" w:type="dxa"/>
            <w:tcBorders>
              <w:top w:val="nil"/>
              <w:left w:val="nil"/>
              <w:bottom w:val="single" w:sz="4" w:space="0" w:color="auto"/>
              <w:right w:val="single" w:sz="4" w:space="0" w:color="auto"/>
            </w:tcBorders>
            <w:noWrap/>
            <w:vAlign w:val="center"/>
          </w:tcPr>
          <w:p w:rsidR="00A246F6" w:rsidRDefault="00A246F6" w:rsidP="00626C45">
            <w:pPr>
              <w:overflowPunct/>
              <w:autoSpaceDE/>
              <w:autoSpaceDN/>
              <w:adjustRightInd/>
              <w:jc w:val="center"/>
              <w:textAlignment w:val="auto"/>
              <w:rPr>
                <w:sz w:val="24"/>
                <w:szCs w:val="24"/>
              </w:rPr>
            </w:pPr>
            <w:r>
              <w:rPr>
                <w:sz w:val="24"/>
                <w:szCs w:val="24"/>
              </w:rPr>
              <w:t>49</w:t>
            </w:r>
          </w:p>
        </w:tc>
        <w:tc>
          <w:tcPr>
            <w:tcW w:w="1800" w:type="dxa"/>
            <w:tcBorders>
              <w:top w:val="nil"/>
              <w:left w:val="nil"/>
              <w:bottom w:val="single" w:sz="4" w:space="0" w:color="auto"/>
              <w:right w:val="single" w:sz="4" w:space="0" w:color="auto"/>
            </w:tcBorders>
            <w:noWrap/>
            <w:vAlign w:val="center"/>
          </w:tcPr>
          <w:p w:rsidR="00A246F6" w:rsidRDefault="00A246F6" w:rsidP="00626C45">
            <w:pPr>
              <w:overflowPunct/>
              <w:autoSpaceDE/>
              <w:autoSpaceDN/>
              <w:adjustRightInd/>
              <w:jc w:val="center"/>
              <w:textAlignment w:val="auto"/>
              <w:rPr>
                <w:sz w:val="24"/>
                <w:szCs w:val="24"/>
              </w:rPr>
            </w:pPr>
            <w:r>
              <w:rPr>
                <w:sz w:val="24"/>
                <w:szCs w:val="24"/>
              </w:rPr>
              <w:t>1,40</w:t>
            </w:r>
          </w:p>
        </w:tc>
        <w:tc>
          <w:tcPr>
            <w:tcW w:w="1620" w:type="dxa"/>
            <w:tcBorders>
              <w:top w:val="nil"/>
              <w:left w:val="nil"/>
              <w:bottom w:val="single" w:sz="4" w:space="0" w:color="auto"/>
              <w:right w:val="single" w:sz="8" w:space="0" w:color="auto"/>
            </w:tcBorders>
            <w:noWrap/>
            <w:vAlign w:val="center"/>
          </w:tcPr>
          <w:p w:rsidR="00A246F6" w:rsidRDefault="00A246F6" w:rsidP="00626C45">
            <w:pPr>
              <w:overflowPunct/>
              <w:autoSpaceDE/>
              <w:autoSpaceDN/>
              <w:adjustRightInd/>
              <w:jc w:val="center"/>
              <w:textAlignment w:val="auto"/>
              <w:rPr>
                <w:sz w:val="24"/>
                <w:szCs w:val="24"/>
              </w:rPr>
            </w:pPr>
            <w:r>
              <w:rPr>
                <w:sz w:val="24"/>
                <w:szCs w:val="24"/>
              </w:rPr>
              <w:t>0,49</w:t>
            </w:r>
          </w:p>
        </w:tc>
      </w:tr>
      <w:tr w:rsidR="00A246F6">
        <w:trPr>
          <w:trHeight w:val="270"/>
        </w:trPr>
        <w:tc>
          <w:tcPr>
            <w:tcW w:w="1088" w:type="dxa"/>
            <w:tcBorders>
              <w:top w:val="nil"/>
              <w:left w:val="single" w:sz="8" w:space="0" w:color="auto"/>
              <w:bottom w:val="single" w:sz="4" w:space="0" w:color="auto"/>
              <w:right w:val="single" w:sz="4" w:space="0" w:color="auto"/>
            </w:tcBorders>
            <w:noWrap/>
            <w:vAlign w:val="center"/>
          </w:tcPr>
          <w:p w:rsidR="00A246F6" w:rsidRDefault="00626C45" w:rsidP="00626C45">
            <w:pPr>
              <w:overflowPunct/>
              <w:autoSpaceDE/>
              <w:autoSpaceDN/>
              <w:adjustRightInd/>
              <w:jc w:val="center"/>
              <w:textAlignment w:val="auto"/>
              <w:rPr>
                <w:color w:val="000000"/>
                <w:sz w:val="24"/>
                <w:szCs w:val="24"/>
              </w:rPr>
            </w:pPr>
            <w:r>
              <w:rPr>
                <w:color w:val="000000"/>
                <w:sz w:val="24"/>
                <w:szCs w:val="24"/>
              </w:rPr>
              <w:t>2006</w:t>
            </w:r>
          </w:p>
        </w:tc>
        <w:tc>
          <w:tcPr>
            <w:tcW w:w="1180" w:type="dxa"/>
            <w:tcBorders>
              <w:top w:val="nil"/>
              <w:left w:val="nil"/>
              <w:bottom w:val="single" w:sz="4" w:space="0" w:color="auto"/>
              <w:right w:val="single" w:sz="4" w:space="0" w:color="auto"/>
            </w:tcBorders>
            <w:noWrap/>
            <w:vAlign w:val="center"/>
          </w:tcPr>
          <w:p w:rsidR="00A246F6" w:rsidRDefault="00A246F6" w:rsidP="00626C45">
            <w:pPr>
              <w:overflowPunct/>
              <w:autoSpaceDE/>
              <w:autoSpaceDN/>
              <w:adjustRightInd/>
              <w:jc w:val="center"/>
              <w:textAlignment w:val="auto"/>
              <w:rPr>
                <w:color w:val="0000FF"/>
                <w:sz w:val="24"/>
                <w:szCs w:val="24"/>
              </w:rPr>
            </w:pPr>
            <w:r>
              <w:rPr>
                <w:color w:val="0000FF"/>
                <w:sz w:val="24"/>
                <w:szCs w:val="24"/>
              </w:rPr>
              <w:t>0,40</w:t>
            </w:r>
          </w:p>
        </w:tc>
        <w:tc>
          <w:tcPr>
            <w:tcW w:w="1240" w:type="dxa"/>
            <w:tcBorders>
              <w:top w:val="nil"/>
              <w:left w:val="nil"/>
              <w:bottom w:val="single" w:sz="4" w:space="0" w:color="auto"/>
              <w:right w:val="single" w:sz="4" w:space="0" w:color="auto"/>
            </w:tcBorders>
            <w:noWrap/>
            <w:vAlign w:val="center"/>
          </w:tcPr>
          <w:p w:rsidR="00A246F6" w:rsidRDefault="00A246F6" w:rsidP="00626C45">
            <w:pPr>
              <w:overflowPunct/>
              <w:autoSpaceDE/>
              <w:autoSpaceDN/>
              <w:adjustRightInd/>
              <w:jc w:val="center"/>
              <w:textAlignment w:val="auto"/>
              <w:rPr>
                <w:sz w:val="24"/>
                <w:szCs w:val="24"/>
              </w:rPr>
            </w:pPr>
            <w:r>
              <w:rPr>
                <w:sz w:val="24"/>
                <w:szCs w:val="24"/>
              </w:rPr>
              <w:t>9</w:t>
            </w:r>
          </w:p>
        </w:tc>
        <w:tc>
          <w:tcPr>
            <w:tcW w:w="1180" w:type="dxa"/>
            <w:tcBorders>
              <w:top w:val="nil"/>
              <w:left w:val="nil"/>
              <w:bottom w:val="single" w:sz="4" w:space="0" w:color="auto"/>
              <w:right w:val="single" w:sz="4" w:space="0" w:color="auto"/>
            </w:tcBorders>
            <w:noWrap/>
            <w:vAlign w:val="center"/>
          </w:tcPr>
          <w:p w:rsidR="00A246F6" w:rsidRDefault="00A246F6" w:rsidP="00626C45">
            <w:pPr>
              <w:overflowPunct/>
              <w:autoSpaceDE/>
              <w:autoSpaceDN/>
              <w:adjustRightInd/>
              <w:jc w:val="center"/>
              <w:textAlignment w:val="auto"/>
              <w:rPr>
                <w:sz w:val="24"/>
                <w:szCs w:val="24"/>
              </w:rPr>
            </w:pPr>
            <w:r>
              <w:rPr>
                <w:sz w:val="24"/>
                <w:szCs w:val="24"/>
              </w:rPr>
              <w:t>81</w:t>
            </w:r>
          </w:p>
        </w:tc>
        <w:tc>
          <w:tcPr>
            <w:tcW w:w="1800" w:type="dxa"/>
            <w:tcBorders>
              <w:top w:val="nil"/>
              <w:left w:val="nil"/>
              <w:bottom w:val="single" w:sz="4" w:space="0" w:color="auto"/>
              <w:right w:val="single" w:sz="4" w:space="0" w:color="auto"/>
            </w:tcBorders>
            <w:noWrap/>
            <w:vAlign w:val="center"/>
          </w:tcPr>
          <w:p w:rsidR="00A246F6" w:rsidRDefault="00A246F6" w:rsidP="00626C45">
            <w:pPr>
              <w:overflowPunct/>
              <w:autoSpaceDE/>
              <w:autoSpaceDN/>
              <w:adjustRightInd/>
              <w:jc w:val="center"/>
              <w:textAlignment w:val="auto"/>
              <w:rPr>
                <w:sz w:val="24"/>
                <w:szCs w:val="24"/>
              </w:rPr>
            </w:pPr>
            <w:r>
              <w:rPr>
                <w:sz w:val="24"/>
                <w:szCs w:val="24"/>
              </w:rPr>
              <w:t>3,60</w:t>
            </w:r>
          </w:p>
        </w:tc>
        <w:tc>
          <w:tcPr>
            <w:tcW w:w="1620" w:type="dxa"/>
            <w:tcBorders>
              <w:top w:val="nil"/>
              <w:left w:val="nil"/>
              <w:bottom w:val="single" w:sz="4" w:space="0" w:color="auto"/>
              <w:right w:val="single" w:sz="8" w:space="0" w:color="auto"/>
            </w:tcBorders>
            <w:noWrap/>
            <w:vAlign w:val="center"/>
          </w:tcPr>
          <w:p w:rsidR="00A246F6" w:rsidRDefault="00A246F6" w:rsidP="00626C45">
            <w:pPr>
              <w:overflowPunct/>
              <w:autoSpaceDE/>
              <w:autoSpaceDN/>
              <w:adjustRightInd/>
              <w:jc w:val="center"/>
              <w:textAlignment w:val="auto"/>
              <w:rPr>
                <w:sz w:val="24"/>
                <w:szCs w:val="24"/>
              </w:rPr>
            </w:pPr>
            <w:r>
              <w:rPr>
                <w:sz w:val="24"/>
                <w:szCs w:val="24"/>
              </w:rPr>
              <w:t>0,49</w:t>
            </w:r>
          </w:p>
        </w:tc>
      </w:tr>
      <w:tr w:rsidR="00A246F6">
        <w:trPr>
          <w:trHeight w:val="270"/>
        </w:trPr>
        <w:tc>
          <w:tcPr>
            <w:tcW w:w="1088" w:type="dxa"/>
            <w:tcBorders>
              <w:top w:val="single" w:sz="8" w:space="0" w:color="auto"/>
              <w:left w:val="single" w:sz="8" w:space="0" w:color="auto"/>
              <w:bottom w:val="single" w:sz="8" w:space="0" w:color="auto"/>
              <w:right w:val="single" w:sz="4" w:space="0" w:color="auto"/>
            </w:tcBorders>
            <w:noWrap/>
            <w:vAlign w:val="center"/>
          </w:tcPr>
          <w:p w:rsidR="00A246F6" w:rsidRDefault="00A246F6" w:rsidP="00626C45">
            <w:pPr>
              <w:overflowPunct/>
              <w:autoSpaceDE/>
              <w:autoSpaceDN/>
              <w:adjustRightInd/>
              <w:jc w:val="center"/>
              <w:textAlignment w:val="auto"/>
              <w:rPr>
                <w:b/>
                <w:bCs/>
                <w:sz w:val="24"/>
                <w:szCs w:val="24"/>
              </w:rPr>
            </w:pPr>
            <w:r>
              <w:rPr>
                <w:b/>
                <w:bCs/>
                <w:sz w:val="24"/>
                <w:szCs w:val="24"/>
              </w:rPr>
              <w:t>Итого</w:t>
            </w:r>
          </w:p>
        </w:tc>
        <w:tc>
          <w:tcPr>
            <w:tcW w:w="1180" w:type="dxa"/>
            <w:tcBorders>
              <w:top w:val="single" w:sz="8" w:space="0" w:color="auto"/>
              <w:left w:val="nil"/>
              <w:bottom w:val="single" w:sz="8" w:space="0" w:color="auto"/>
              <w:right w:val="single" w:sz="4" w:space="0" w:color="auto"/>
            </w:tcBorders>
            <w:noWrap/>
            <w:vAlign w:val="center"/>
          </w:tcPr>
          <w:p w:rsidR="00A246F6" w:rsidRDefault="00A246F6" w:rsidP="00626C45">
            <w:pPr>
              <w:overflowPunct/>
              <w:autoSpaceDE/>
              <w:autoSpaceDN/>
              <w:adjustRightInd/>
              <w:jc w:val="center"/>
              <w:textAlignment w:val="auto"/>
              <w:rPr>
                <w:sz w:val="24"/>
                <w:szCs w:val="24"/>
              </w:rPr>
            </w:pPr>
            <w:r>
              <w:rPr>
                <w:sz w:val="24"/>
                <w:szCs w:val="24"/>
              </w:rPr>
              <w:t>5,00</w:t>
            </w:r>
          </w:p>
        </w:tc>
        <w:tc>
          <w:tcPr>
            <w:tcW w:w="1240" w:type="dxa"/>
            <w:tcBorders>
              <w:top w:val="single" w:sz="8" w:space="0" w:color="auto"/>
              <w:left w:val="nil"/>
              <w:bottom w:val="single" w:sz="8" w:space="0" w:color="auto"/>
              <w:right w:val="single" w:sz="4" w:space="0" w:color="auto"/>
            </w:tcBorders>
            <w:noWrap/>
            <w:vAlign w:val="center"/>
          </w:tcPr>
          <w:p w:rsidR="00A246F6" w:rsidRDefault="00A246F6" w:rsidP="00626C45">
            <w:pPr>
              <w:overflowPunct/>
              <w:autoSpaceDE/>
              <w:autoSpaceDN/>
              <w:adjustRightInd/>
              <w:jc w:val="center"/>
              <w:textAlignment w:val="auto"/>
              <w:rPr>
                <w:sz w:val="24"/>
                <w:szCs w:val="24"/>
              </w:rPr>
            </w:pPr>
            <w:r>
              <w:rPr>
                <w:sz w:val="24"/>
                <w:szCs w:val="24"/>
              </w:rPr>
              <w:t>0</w:t>
            </w:r>
          </w:p>
        </w:tc>
        <w:tc>
          <w:tcPr>
            <w:tcW w:w="1180" w:type="dxa"/>
            <w:tcBorders>
              <w:top w:val="single" w:sz="8" w:space="0" w:color="auto"/>
              <w:left w:val="nil"/>
              <w:bottom w:val="single" w:sz="8" w:space="0" w:color="auto"/>
              <w:right w:val="single" w:sz="4" w:space="0" w:color="auto"/>
            </w:tcBorders>
            <w:noWrap/>
            <w:vAlign w:val="center"/>
          </w:tcPr>
          <w:p w:rsidR="00A246F6" w:rsidRDefault="00A246F6" w:rsidP="00626C45">
            <w:pPr>
              <w:overflowPunct/>
              <w:autoSpaceDE/>
              <w:autoSpaceDN/>
              <w:adjustRightInd/>
              <w:jc w:val="center"/>
              <w:textAlignment w:val="auto"/>
              <w:rPr>
                <w:sz w:val="24"/>
                <w:szCs w:val="24"/>
              </w:rPr>
            </w:pPr>
            <w:r>
              <w:rPr>
                <w:sz w:val="24"/>
                <w:szCs w:val="24"/>
              </w:rPr>
              <w:t>330</w:t>
            </w:r>
          </w:p>
        </w:tc>
        <w:tc>
          <w:tcPr>
            <w:tcW w:w="1800" w:type="dxa"/>
            <w:tcBorders>
              <w:top w:val="single" w:sz="8" w:space="0" w:color="auto"/>
              <w:left w:val="nil"/>
              <w:bottom w:val="single" w:sz="8" w:space="0" w:color="auto"/>
              <w:right w:val="single" w:sz="4" w:space="0" w:color="auto"/>
            </w:tcBorders>
            <w:noWrap/>
            <w:vAlign w:val="center"/>
          </w:tcPr>
          <w:p w:rsidR="00A246F6" w:rsidRDefault="00A246F6" w:rsidP="00626C45">
            <w:pPr>
              <w:overflowPunct/>
              <w:autoSpaceDE/>
              <w:autoSpaceDN/>
              <w:adjustRightInd/>
              <w:jc w:val="center"/>
              <w:textAlignment w:val="auto"/>
              <w:rPr>
                <w:sz w:val="24"/>
                <w:szCs w:val="24"/>
              </w:rPr>
            </w:pPr>
            <w:r>
              <w:rPr>
                <w:sz w:val="24"/>
                <w:szCs w:val="24"/>
              </w:rPr>
              <w:t>-0,40</w:t>
            </w:r>
          </w:p>
        </w:tc>
        <w:tc>
          <w:tcPr>
            <w:tcW w:w="1620" w:type="dxa"/>
            <w:tcBorders>
              <w:top w:val="single" w:sz="8" w:space="0" w:color="auto"/>
              <w:left w:val="nil"/>
              <w:bottom w:val="single" w:sz="8" w:space="0" w:color="auto"/>
              <w:right w:val="single" w:sz="8" w:space="0" w:color="auto"/>
            </w:tcBorders>
            <w:noWrap/>
            <w:vAlign w:val="center"/>
          </w:tcPr>
          <w:p w:rsidR="00A246F6" w:rsidRDefault="00A246F6" w:rsidP="00626C45">
            <w:pPr>
              <w:overflowPunct/>
              <w:autoSpaceDE/>
              <w:autoSpaceDN/>
              <w:adjustRightInd/>
              <w:jc w:val="center"/>
              <w:textAlignment w:val="auto"/>
              <w:rPr>
                <w:sz w:val="24"/>
                <w:szCs w:val="24"/>
              </w:rPr>
            </w:pPr>
            <w:r>
              <w:rPr>
                <w:sz w:val="24"/>
                <w:szCs w:val="24"/>
              </w:rPr>
              <w:t>5,00</w:t>
            </w:r>
          </w:p>
        </w:tc>
      </w:tr>
    </w:tbl>
    <w:p w:rsidR="00A246F6" w:rsidRDefault="00A246F6" w:rsidP="006067A3">
      <w:pPr>
        <w:tabs>
          <w:tab w:val="left" w:pos="4142"/>
          <w:tab w:val="left" w:pos="4958"/>
        </w:tabs>
        <w:overflowPunct/>
        <w:autoSpaceDE/>
        <w:autoSpaceDN/>
        <w:adjustRightInd/>
        <w:spacing w:line="360" w:lineRule="auto"/>
        <w:ind w:left="108"/>
        <w:jc w:val="both"/>
        <w:textAlignment w:val="auto"/>
        <w:rPr>
          <w:rFonts w:ascii="Arial" w:hAnsi="Arial" w:cs="Arial"/>
          <w:sz w:val="28"/>
          <w:szCs w:val="28"/>
        </w:rPr>
      </w:pPr>
    </w:p>
    <w:p w:rsidR="00A246F6" w:rsidRDefault="00A246F6" w:rsidP="006067A3">
      <w:pPr>
        <w:tabs>
          <w:tab w:val="left" w:pos="4142"/>
          <w:tab w:val="left" w:pos="4958"/>
        </w:tabs>
        <w:overflowPunct/>
        <w:autoSpaceDE/>
        <w:autoSpaceDN/>
        <w:adjustRightInd/>
        <w:spacing w:line="360" w:lineRule="auto"/>
        <w:ind w:left="108"/>
        <w:jc w:val="both"/>
        <w:textAlignment w:val="auto"/>
        <w:rPr>
          <w:bCs/>
          <w:sz w:val="28"/>
          <w:szCs w:val="28"/>
        </w:rPr>
      </w:pPr>
      <w:r>
        <w:rPr>
          <w:rFonts w:ascii="Arial" w:hAnsi="Arial" w:cs="Arial"/>
          <w:sz w:val="28"/>
          <w:szCs w:val="28"/>
        </w:rPr>
        <w:t xml:space="preserve">        </w:t>
      </w:r>
      <w:r>
        <w:rPr>
          <w:bCs/>
          <w:position w:val="-24"/>
          <w:sz w:val="28"/>
          <w:szCs w:val="28"/>
        </w:rPr>
        <w:object w:dxaOrig="940" w:dyaOrig="620">
          <v:shape id="_x0000_i1058" type="#_x0000_t75" style="width:47.25pt;height:30.75pt" o:ole="">
            <v:imagedata r:id="rId69" o:title=""/>
          </v:shape>
          <o:OLEObject Type="Embed" ProgID="Equation.3" ShapeID="_x0000_i1058" DrawAspect="Content" ObjectID="_1457662200" r:id="rId70"/>
        </w:object>
      </w:r>
      <w:r>
        <w:rPr>
          <w:bCs/>
          <w:sz w:val="28"/>
          <w:szCs w:val="28"/>
        </w:rPr>
        <w:t xml:space="preserve"> =</w:t>
      </w:r>
      <w:r>
        <w:rPr>
          <w:bCs/>
          <w:position w:val="-24"/>
          <w:sz w:val="28"/>
          <w:szCs w:val="28"/>
        </w:rPr>
        <w:object w:dxaOrig="520" w:dyaOrig="620">
          <v:shape id="_x0000_i1059" type="#_x0000_t75" style="width:26.25pt;height:30.75pt" o:ole="">
            <v:imagedata r:id="rId71" o:title=""/>
          </v:shape>
          <o:OLEObject Type="Embed" ProgID="Equation.3" ShapeID="_x0000_i1059" DrawAspect="Content" ObjectID="_1457662201" r:id="rId72"/>
        </w:object>
      </w:r>
      <w:r>
        <w:rPr>
          <w:bCs/>
          <w:sz w:val="28"/>
          <w:szCs w:val="28"/>
        </w:rPr>
        <w:t xml:space="preserve"> 0,5</w:t>
      </w:r>
    </w:p>
    <w:p w:rsidR="00A246F6" w:rsidRDefault="00A246F6" w:rsidP="006067A3">
      <w:pPr>
        <w:tabs>
          <w:tab w:val="left" w:pos="4142"/>
          <w:tab w:val="left" w:pos="4958"/>
        </w:tabs>
        <w:overflowPunct/>
        <w:autoSpaceDE/>
        <w:autoSpaceDN/>
        <w:adjustRightInd/>
        <w:spacing w:line="360" w:lineRule="auto"/>
        <w:ind w:left="108"/>
        <w:jc w:val="both"/>
        <w:textAlignment w:val="auto"/>
        <w:rPr>
          <w:bCs/>
          <w:sz w:val="28"/>
          <w:szCs w:val="28"/>
        </w:rPr>
      </w:pPr>
      <w:r>
        <w:rPr>
          <w:bCs/>
          <w:sz w:val="28"/>
          <w:szCs w:val="28"/>
        </w:rPr>
        <w:t xml:space="preserve">        </w:t>
      </w:r>
      <w:r>
        <w:rPr>
          <w:bCs/>
          <w:position w:val="-24"/>
          <w:sz w:val="28"/>
          <w:szCs w:val="28"/>
        </w:rPr>
        <w:object w:dxaOrig="1000" w:dyaOrig="620">
          <v:shape id="_x0000_i1060" type="#_x0000_t75" style="width:50.25pt;height:30.75pt" o:ole="">
            <v:imagedata r:id="rId73" o:title=""/>
          </v:shape>
          <o:OLEObject Type="Embed" ProgID="Equation.3" ShapeID="_x0000_i1060" DrawAspect="Content" ObjectID="_1457662202" r:id="rId74"/>
        </w:object>
      </w:r>
      <w:r>
        <w:rPr>
          <w:bCs/>
          <w:sz w:val="28"/>
          <w:szCs w:val="28"/>
        </w:rPr>
        <w:t xml:space="preserve"> =</w:t>
      </w:r>
      <w:r>
        <w:rPr>
          <w:bCs/>
          <w:position w:val="-24"/>
          <w:sz w:val="28"/>
          <w:szCs w:val="28"/>
        </w:rPr>
        <w:object w:dxaOrig="920" w:dyaOrig="620">
          <v:shape id="_x0000_i1061" type="#_x0000_t75" style="width:45.75pt;height:30.75pt" o:ole="">
            <v:imagedata r:id="rId75" o:title=""/>
          </v:shape>
          <o:OLEObject Type="Embed" ProgID="Equation.3" ShapeID="_x0000_i1061" DrawAspect="Content" ObjectID="_1457662203" r:id="rId76"/>
        </w:object>
      </w:r>
      <w:r>
        <w:rPr>
          <w:bCs/>
          <w:sz w:val="28"/>
          <w:szCs w:val="28"/>
        </w:rPr>
        <w:t xml:space="preserve"> -0,0012</w:t>
      </w:r>
    </w:p>
    <w:p w:rsidR="00A246F6" w:rsidRDefault="00A246F6" w:rsidP="006067A3">
      <w:pPr>
        <w:tabs>
          <w:tab w:val="left" w:pos="2640"/>
          <w:tab w:val="left" w:pos="3906"/>
          <w:tab w:val="left" w:pos="4142"/>
          <w:tab w:val="left" w:pos="4958"/>
        </w:tabs>
        <w:overflowPunct/>
        <w:autoSpaceDE/>
        <w:adjustRightInd/>
        <w:spacing w:line="360" w:lineRule="auto"/>
        <w:ind w:left="108" w:firstLine="612"/>
        <w:jc w:val="both"/>
        <w:rPr>
          <w:sz w:val="28"/>
          <w:szCs w:val="28"/>
        </w:rPr>
      </w:pPr>
      <w:r>
        <w:rPr>
          <w:sz w:val="28"/>
          <w:szCs w:val="28"/>
        </w:rPr>
        <w:t>Подставив рассчитанные параметры в уравнение прямой получим следующее уравнение:</w:t>
      </w:r>
    </w:p>
    <w:p w:rsidR="00A246F6" w:rsidRDefault="00A246F6" w:rsidP="006067A3">
      <w:pPr>
        <w:tabs>
          <w:tab w:val="left" w:pos="4142"/>
          <w:tab w:val="left" w:pos="4958"/>
        </w:tabs>
        <w:overflowPunct/>
        <w:autoSpaceDE/>
        <w:autoSpaceDN/>
        <w:adjustRightInd/>
        <w:spacing w:line="360" w:lineRule="auto"/>
        <w:ind w:left="108" w:firstLine="432"/>
        <w:jc w:val="both"/>
        <w:textAlignment w:val="auto"/>
        <w:rPr>
          <w:bCs/>
          <w:i/>
          <w:sz w:val="28"/>
          <w:szCs w:val="28"/>
        </w:rPr>
      </w:pPr>
      <w:r>
        <w:rPr>
          <w:bCs/>
          <w:sz w:val="28"/>
          <w:szCs w:val="28"/>
        </w:rPr>
        <w:t xml:space="preserve"> </w:t>
      </w:r>
      <w:r>
        <w:rPr>
          <w:bCs/>
          <w:position w:val="-12"/>
          <w:sz w:val="28"/>
          <w:szCs w:val="28"/>
        </w:rPr>
        <w:object w:dxaOrig="1280" w:dyaOrig="360">
          <v:shape id="_x0000_i1062" type="#_x0000_t75" style="width:63.75pt;height:18pt" o:ole="">
            <v:imagedata r:id="rId77" o:title=""/>
          </v:shape>
          <o:OLEObject Type="Embed" ProgID="Equation.3" ShapeID="_x0000_i1062" DrawAspect="Content" ObjectID="_1457662204" r:id="rId78"/>
        </w:object>
      </w:r>
      <w:r w:rsidR="00626C45">
        <w:rPr>
          <w:bCs/>
          <w:sz w:val="28"/>
          <w:szCs w:val="28"/>
        </w:rPr>
        <w:t>= 0,5+ (-0,0012</w:t>
      </w:r>
      <w:r>
        <w:rPr>
          <w:bCs/>
          <w:sz w:val="28"/>
          <w:szCs w:val="28"/>
        </w:rPr>
        <w:t xml:space="preserve">) </w:t>
      </w:r>
      <w:r>
        <w:rPr>
          <w:bCs/>
          <w:i/>
          <w:sz w:val="28"/>
          <w:szCs w:val="28"/>
          <w:lang w:val="en-US"/>
        </w:rPr>
        <w:t>t</w:t>
      </w:r>
    </w:p>
    <w:p w:rsidR="00A246F6" w:rsidRDefault="00A246F6" w:rsidP="006067A3">
      <w:pPr>
        <w:tabs>
          <w:tab w:val="left" w:pos="1024"/>
        </w:tabs>
        <w:spacing w:line="360" w:lineRule="auto"/>
        <w:ind w:left="108" w:firstLine="432"/>
        <w:jc w:val="both"/>
        <w:rPr>
          <w:bCs/>
          <w:sz w:val="28"/>
          <w:szCs w:val="28"/>
        </w:rPr>
      </w:pPr>
      <w:r>
        <w:rPr>
          <w:bCs/>
          <w:sz w:val="28"/>
          <w:szCs w:val="28"/>
        </w:rPr>
        <w:t>Согласно уравнению можно сделать вывод о том, что наблюдается тенденция к снижению затрат труда на производство 1ц. зерна  в среднем на 0,0012 чел.-час. (а</w:t>
      </w:r>
      <w:r>
        <w:rPr>
          <w:bCs/>
          <w:sz w:val="28"/>
          <w:szCs w:val="28"/>
          <w:vertAlign w:val="subscript"/>
        </w:rPr>
        <w:t>1</w:t>
      </w:r>
      <w:r>
        <w:rPr>
          <w:bCs/>
          <w:sz w:val="28"/>
          <w:szCs w:val="28"/>
        </w:rPr>
        <w:t>). В среднем затраты труда на производство 1ц. зерна составляют 0,5 чел.-час (а</w:t>
      </w:r>
      <w:r>
        <w:rPr>
          <w:bCs/>
          <w:sz w:val="28"/>
          <w:szCs w:val="28"/>
          <w:vertAlign w:val="subscript"/>
        </w:rPr>
        <w:t>0</w:t>
      </w:r>
      <w:r>
        <w:rPr>
          <w:bCs/>
          <w:sz w:val="28"/>
          <w:szCs w:val="28"/>
        </w:rPr>
        <w:t>).</w:t>
      </w:r>
    </w:p>
    <w:p w:rsidR="00965731" w:rsidRDefault="00BC4C69" w:rsidP="006067A3">
      <w:pPr>
        <w:tabs>
          <w:tab w:val="left" w:pos="4142"/>
          <w:tab w:val="left" w:pos="4958"/>
        </w:tabs>
        <w:overflowPunct/>
        <w:autoSpaceDE/>
        <w:adjustRightInd/>
        <w:spacing w:line="360" w:lineRule="auto"/>
        <w:ind w:left="108" w:firstLine="432"/>
        <w:jc w:val="both"/>
      </w:pPr>
      <w:r>
        <w:pict>
          <v:shape id="_x0000_i1063" type="#_x0000_t75" style="width:372pt;height:291.75pt">
            <v:imagedata r:id="rId79" o:title=""/>
          </v:shape>
        </w:pict>
      </w:r>
    </w:p>
    <w:p w:rsidR="00A246F6" w:rsidRPr="00965731" w:rsidRDefault="00A246F6" w:rsidP="006067A3">
      <w:pPr>
        <w:tabs>
          <w:tab w:val="left" w:pos="4142"/>
          <w:tab w:val="left" w:pos="4958"/>
        </w:tabs>
        <w:overflowPunct/>
        <w:autoSpaceDE/>
        <w:adjustRightInd/>
        <w:spacing w:line="360" w:lineRule="auto"/>
        <w:ind w:left="108" w:firstLine="432"/>
        <w:jc w:val="both"/>
        <w:rPr>
          <w:sz w:val="28"/>
          <w:szCs w:val="28"/>
        </w:rPr>
      </w:pPr>
      <w:r>
        <w:rPr>
          <w:sz w:val="28"/>
          <w:szCs w:val="28"/>
        </w:rPr>
        <w:t xml:space="preserve">На основании данного уравнения строится прямая выровненного рядя трудоемкости зерна, которая графически </w:t>
      </w:r>
      <w:r w:rsidR="00965731">
        <w:rPr>
          <w:sz w:val="28"/>
          <w:szCs w:val="28"/>
        </w:rPr>
        <w:t>представлена на рис.2.2</w:t>
      </w:r>
      <w:r>
        <w:rPr>
          <w:sz w:val="28"/>
          <w:szCs w:val="28"/>
        </w:rPr>
        <w:t>.</w:t>
      </w:r>
      <w:r>
        <w:rPr>
          <w:bCs/>
          <w:sz w:val="28"/>
          <w:szCs w:val="28"/>
        </w:rPr>
        <w:t xml:space="preserve"> </w:t>
      </w:r>
    </w:p>
    <w:p w:rsidR="00626C45" w:rsidRPr="00626C45" w:rsidRDefault="00A246F6" w:rsidP="00626C45">
      <w:pPr>
        <w:spacing w:line="360" w:lineRule="auto"/>
        <w:ind w:firstLine="720"/>
        <w:jc w:val="both"/>
        <w:rPr>
          <w:sz w:val="28"/>
          <w:szCs w:val="28"/>
        </w:rPr>
      </w:pPr>
      <w:r w:rsidRPr="00626C45">
        <w:rPr>
          <w:sz w:val="28"/>
          <w:szCs w:val="28"/>
        </w:rPr>
        <w:t>Из графика  видно, что полученная прямая отражает тенденцию равномерного незначительного снижения трудоемкости зерна в хозяйстве за данный период.</w:t>
      </w:r>
    </w:p>
    <w:p w:rsidR="00A246F6" w:rsidRDefault="00A246F6" w:rsidP="00626C45">
      <w:pPr>
        <w:spacing w:line="360" w:lineRule="auto"/>
        <w:jc w:val="both"/>
        <w:rPr>
          <w:sz w:val="28"/>
          <w:szCs w:val="28"/>
        </w:rPr>
      </w:pPr>
    </w:p>
    <w:p w:rsidR="00A246F6" w:rsidRDefault="00A246F6" w:rsidP="00626C45">
      <w:pPr>
        <w:spacing w:line="360" w:lineRule="auto"/>
        <w:jc w:val="both"/>
        <w:rPr>
          <w:sz w:val="28"/>
          <w:szCs w:val="28"/>
        </w:rPr>
      </w:pPr>
    </w:p>
    <w:p w:rsidR="00A246F6" w:rsidRPr="00626C45" w:rsidRDefault="00626C45" w:rsidP="00626C45">
      <w:pPr>
        <w:pStyle w:val="1"/>
        <w:spacing w:line="360" w:lineRule="auto"/>
        <w:jc w:val="center"/>
        <w:rPr>
          <w:rFonts w:ascii="Times New Roman" w:hAnsi="Times New Roman" w:cs="Times New Roman"/>
          <w:i/>
          <w:sz w:val="28"/>
          <w:szCs w:val="28"/>
        </w:rPr>
      </w:pPr>
      <w:r w:rsidRPr="00626C45">
        <w:rPr>
          <w:rFonts w:ascii="Times New Roman" w:hAnsi="Times New Roman" w:cs="Times New Roman"/>
          <w:i/>
          <w:sz w:val="28"/>
          <w:szCs w:val="28"/>
        </w:rPr>
        <w:t>Глава 3.</w:t>
      </w:r>
      <w:r w:rsidRPr="00626C45">
        <w:rPr>
          <w:rFonts w:ascii="Times New Roman" w:hAnsi="Times New Roman"/>
          <w:i/>
          <w:sz w:val="28"/>
          <w:szCs w:val="28"/>
        </w:rPr>
        <w:t xml:space="preserve"> Анализ вариации производительности труда при произ</w:t>
      </w:r>
      <w:r w:rsidR="00DB4AD4">
        <w:rPr>
          <w:rFonts w:ascii="Times New Roman" w:hAnsi="Times New Roman"/>
          <w:i/>
          <w:sz w:val="28"/>
          <w:szCs w:val="28"/>
        </w:rPr>
        <w:t xml:space="preserve">водстве зерна по 10 хозяйствам Омской области </w:t>
      </w:r>
    </w:p>
    <w:p w:rsidR="00A246F6" w:rsidRDefault="00A246F6" w:rsidP="006067A3">
      <w:pPr>
        <w:spacing w:line="360" w:lineRule="auto"/>
        <w:ind w:firstLine="567"/>
        <w:jc w:val="both"/>
        <w:rPr>
          <w:sz w:val="28"/>
          <w:szCs w:val="28"/>
        </w:rPr>
      </w:pPr>
      <w:r>
        <w:rPr>
          <w:sz w:val="28"/>
          <w:szCs w:val="28"/>
        </w:rPr>
        <w:t>Теперь проведем вариационный анализ. Он необходим, так как позволяет охарактеризовать совокупность одним показателем – средним значением признака, и кроме этого, показать, как распределяются около нее варианты определенного признака, то есть охарактеризовать отклонение значений от общей средней.</w:t>
      </w:r>
    </w:p>
    <w:p w:rsidR="00A246F6" w:rsidRDefault="00A246F6" w:rsidP="006067A3">
      <w:pPr>
        <w:spacing w:line="360" w:lineRule="auto"/>
        <w:ind w:firstLine="567"/>
        <w:jc w:val="both"/>
        <w:rPr>
          <w:sz w:val="28"/>
          <w:szCs w:val="28"/>
        </w:rPr>
      </w:pPr>
      <w:r>
        <w:rPr>
          <w:sz w:val="28"/>
          <w:szCs w:val="28"/>
        </w:rPr>
        <w:t>Средняя находится путем взвешивания индивидуальных значений признака (x) соответствующими им частотами (f):</w:t>
      </w:r>
    </w:p>
    <w:p w:rsidR="00A246F6" w:rsidRDefault="00A246F6" w:rsidP="006067A3">
      <w:pPr>
        <w:spacing w:line="360" w:lineRule="auto"/>
        <w:ind w:left="360"/>
        <w:jc w:val="both"/>
        <w:rPr>
          <w:sz w:val="28"/>
          <w:szCs w:val="28"/>
        </w:rPr>
      </w:pPr>
      <w:r>
        <w:rPr>
          <w:position w:val="-32"/>
          <w:sz w:val="28"/>
          <w:szCs w:val="28"/>
        </w:rPr>
        <w:object w:dxaOrig="1120" w:dyaOrig="760">
          <v:shape id="_x0000_i1064" type="#_x0000_t75" style="width:56.25pt;height:38.25pt" o:ole="" fillcolor="window">
            <v:imagedata r:id="rId80" o:title=""/>
          </v:shape>
          <o:OLEObject Type="Embed" ProgID="Equation.3" ShapeID="_x0000_i1064" DrawAspect="Content" ObjectID="_1457662205" r:id="rId81"/>
        </w:object>
      </w:r>
      <w:r w:rsidR="00AF5BE1">
        <w:rPr>
          <w:sz w:val="28"/>
          <w:szCs w:val="28"/>
        </w:rPr>
        <w:t xml:space="preserve">    (10</w:t>
      </w:r>
      <w:r>
        <w:rPr>
          <w:sz w:val="28"/>
          <w:szCs w:val="28"/>
        </w:rPr>
        <w:t>)</w:t>
      </w:r>
    </w:p>
    <w:p w:rsidR="00A246F6" w:rsidRDefault="00A246F6" w:rsidP="006067A3">
      <w:pPr>
        <w:spacing w:line="360" w:lineRule="auto"/>
        <w:ind w:firstLine="567"/>
        <w:jc w:val="both"/>
        <w:rPr>
          <w:sz w:val="28"/>
          <w:szCs w:val="28"/>
        </w:rPr>
      </w:pPr>
      <w:r w:rsidRPr="00626C45">
        <w:rPr>
          <w:sz w:val="28"/>
          <w:szCs w:val="28"/>
          <w:u w:val="single"/>
        </w:rPr>
        <w:t>Среднее абсолютное отклонение</w:t>
      </w:r>
      <w:r>
        <w:rPr>
          <w:sz w:val="28"/>
          <w:szCs w:val="28"/>
        </w:rPr>
        <w:t xml:space="preserve"> равно средней арифметической из абсолютных отклонений значений признака всех единиц совокупности от средней арифметической:</w:t>
      </w:r>
    </w:p>
    <w:p w:rsidR="00A246F6" w:rsidRDefault="00A246F6" w:rsidP="006067A3">
      <w:pPr>
        <w:spacing w:line="360" w:lineRule="auto"/>
        <w:ind w:firstLine="567"/>
        <w:jc w:val="both"/>
        <w:rPr>
          <w:sz w:val="28"/>
          <w:szCs w:val="28"/>
        </w:rPr>
      </w:pPr>
      <w:r>
        <w:rPr>
          <w:sz w:val="28"/>
          <w:szCs w:val="28"/>
        </w:rPr>
        <w:t>Средняя не показывает, как распределяются вокруг нее варианты осредненного признака, поэтому необходимо рассчитать показатели вариации, которые характеризуют отклонение значений от общей средней.</w:t>
      </w:r>
    </w:p>
    <w:p w:rsidR="00A246F6" w:rsidRDefault="00A246F6" w:rsidP="006067A3">
      <w:pPr>
        <w:spacing w:line="360" w:lineRule="auto"/>
        <w:ind w:firstLine="567"/>
        <w:jc w:val="both"/>
        <w:rPr>
          <w:sz w:val="28"/>
          <w:szCs w:val="28"/>
        </w:rPr>
      </w:pPr>
      <w:r>
        <w:rPr>
          <w:sz w:val="28"/>
          <w:szCs w:val="28"/>
        </w:rPr>
        <w:t>В статистике чаще всего применяются следующие показатели вариации:</w:t>
      </w:r>
    </w:p>
    <w:p w:rsidR="00A246F6" w:rsidRDefault="00A246F6" w:rsidP="00626C45">
      <w:pPr>
        <w:numPr>
          <w:ilvl w:val="0"/>
          <w:numId w:val="24"/>
        </w:numPr>
        <w:overflowPunct/>
        <w:autoSpaceDE/>
        <w:autoSpaceDN/>
        <w:adjustRightInd/>
        <w:spacing w:line="360" w:lineRule="auto"/>
        <w:jc w:val="both"/>
        <w:textAlignment w:val="auto"/>
        <w:rPr>
          <w:sz w:val="28"/>
          <w:szCs w:val="28"/>
        </w:rPr>
      </w:pPr>
      <w:r w:rsidRPr="00626C45">
        <w:rPr>
          <w:sz w:val="28"/>
          <w:szCs w:val="28"/>
          <w:u w:val="single"/>
        </w:rPr>
        <w:t>Размах вариации</w:t>
      </w:r>
      <w:r>
        <w:rPr>
          <w:i/>
          <w:sz w:val="28"/>
          <w:szCs w:val="28"/>
        </w:rPr>
        <w:t xml:space="preserve"> – </w:t>
      </w:r>
      <w:r>
        <w:rPr>
          <w:sz w:val="28"/>
          <w:szCs w:val="28"/>
        </w:rPr>
        <w:t>показывает крайние отклонения признака и рассчитывается как разница между максимальным и минимальным значениями:</w:t>
      </w:r>
    </w:p>
    <w:p w:rsidR="00A246F6" w:rsidRDefault="00A246F6" w:rsidP="006067A3">
      <w:pPr>
        <w:spacing w:line="360" w:lineRule="auto"/>
        <w:ind w:left="720"/>
        <w:jc w:val="both"/>
        <w:rPr>
          <w:sz w:val="28"/>
          <w:szCs w:val="28"/>
        </w:rPr>
      </w:pPr>
      <w:r>
        <w:rPr>
          <w:position w:val="-12"/>
          <w:sz w:val="28"/>
          <w:szCs w:val="28"/>
        </w:rPr>
        <w:object w:dxaOrig="1420" w:dyaOrig="360">
          <v:shape id="_x0000_i1065" type="#_x0000_t75" style="width:71.25pt;height:18pt" o:ole="" fillcolor="window">
            <v:imagedata r:id="rId82" o:title=""/>
          </v:shape>
          <o:OLEObject Type="Embed" ProgID="Equation.3" ShapeID="_x0000_i1065" DrawAspect="Content" ObjectID="_1457662206" r:id="rId83"/>
        </w:object>
      </w:r>
      <w:r w:rsidR="00AF5BE1">
        <w:rPr>
          <w:sz w:val="28"/>
          <w:szCs w:val="28"/>
        </w:rPr>
        <w:t xml:space="preserve">     (11</w:t>
      </w:r>
      <w:r>
        <w:rPr>
          <w:sz w:val="28"/>
          <w:szCs w:val="28"/>
        </w:rPr>
        <w:t>)</w:t>
      </w:r>
    </w:p>
    <w:p w:rsidR="00A246F6" w:rsidRDefault="00A246F6" w:rsidP="00AF5BE1">
      <w:pPr>
        <w:spacing w:line="360" w:lineRule="auto"/>
        <w:ind w:firstLine="360"/>
        <w:jc w:val="both"/>
        <w:rPr>
          <w:sz w:val="28"/>
          <w:szCs w:val="28"/>
        </w:rPr>
      </w:pPr>
      <w:r w:rsidRPr="00AF5BE1">
        <w:rPr>
          <w:iCs/>
          <w:sz w:val="28"/>
          <w:szCs w:val="28"/>
        </w:rPr>
        <w:t>2</w:t>
      </w:r>
      <w:r>
        <w:rPr>
          <w:b/>
          <w:iCs/>
          <w:sz w:val="28"/>
          <w:szCs w:val="28"/>
        </w:rPr>
        <w:t xml:space="preserve">. </w:t>
      </w:r>
      <w:r w:rsidRPr="00AF5BE1">
        <w:rPr>
          <w:sz w:val="28"/>
          <w:szCs w:val="28"/>
          <w:u w:val="single"/>
        </w:rPr>
        <w:t>Среднее линейное отклонение</w:t>
      </w:r>
      <w:r>
        <w:rPr>
          <w:sz w:val="28"/>
          <w:szCs w:val="28"/>
        </w:rPr>
        <w:t xml:space="preserve"> равно средней арифметической из абсолютных отклонений отдельных значений признака всех единиц совокупности от общей средней арифметической. Для определения среднего линейного отклонения берутся значения отклонения по абсолютной величине без учета знака этих отклонений:</w:t>
      </w:r>
    </w:p>
    <w:p w:rsidR="00A246F6" w:rsidRDefault="00A246F6" w:rsidP="006067A3">
      <w:pPr>
        <w:ind w:firstLine="539"/>
        <w:jc w:val="both"/>
        <w:rPr>
          <w:sz w:val="28"/>
          <w:szCs w:val="28"/>
        </w:rPr>
      </w:pPr>
      <w:r w:rsidRPr="00AF5BE1">
        <w:rPr>
          <w:b/>
          <w:i/>
          <w:iCs/>
          <w:sz w:val="28"/>
          <w:szCs w:val="28"/>
        </w:rPr>
        <w:t xml:space="preserve">- </w:t>
      </w:r>
      <w:r w:rsidRPr="00AF5BE1">
        <w:rPr>
          <w:iCs/>
          <w:sz w:val="28"/>
          <w:szCs w:val="28"/>
        </w:rPr>
        <w:t>Среднее линейное отклонение</w:t>
      </w:r>
      <w:r w:rsidRPr="00AF5BE1">
        <w:rPr>
          <w:iCs/>
          <w:sz w:val="28"/>
          <w:szCs w:val="28"/>
          <w:u w:val="single"/>
        </w:rPr>
        <w:t>:</w:t>
      </w:r>
      <w:r>
        <w:rPr>
          <w:bCs/>
          <w:sz w:val="28"/>
          <w:szCs w:val="28"/>
        </w:rPr>
        <w:t xml:space="preserve"> </w:t>
      </w:r>
      <w:r>
        <w:rPr>
          <w:b/>
          <w:position w:val="-24"/>
          <w:sz w:val="28"/>
          <w:szCs w:val="28"/>
        </w:rPr>
        <w:object w:dxaOrig="1359" w:dyaOrig="680">
          <v:shape id="_x0000_i1066" type="#_x0000_t75" style="width:81pt;height:40.5pt" o:ole="">
            <v:imagedata r:id="rId84" o:title=""/>
          </v:shape>
          <o:OLEObject Type="Embed" ProgID="Equation.3" ShapeID="_x0000_i1066" DrawAspect="Content" ObjectID="_1457662207" r:id="rId85"/>
        </w:object>
      </w:r>
      <w:r>
        <w:rPr>
          <w:b/>
          <w:sz w:val="28"/>
          <w:szCs w:val="28"/>
        </w:rPr>
        <w:t xml:space="preserve">  </w:t>
      </w:r>
      <w:r w:rsidR="00AF5BE1">
        <w:rPr>
          <w:b/>
          <w:sz w:val="28"/>
          <w:szCs w:val="28"/>
        </w:rPr>
        <w:t>(</w:t>
      </w:r>
      <w:r w:rsidR="00AF5BE1" w:rsidRPr="00AF5BE1">
        <w:rPr>
          <w:sz w:val="28"/>
          <w:szCs w:val="28"/>
        </w:rPr>
        <w:t>12)</w:t>
      </w:r>
      <w:r>
        <w:rPr>
          <w:b/>
          <w:sz w:val="28"/>
          <w:szCs w:val="28"/>
        </w:rPr>
        <w:t xml:space="preserve">    </w:t>
      </w:r>
    </w:p>
    <w:p w:rsidR="00A246F6" w:rsidRDefault="00A246F6" w:rsidP="006067A3">
      <w:pPr>
        <w:ind w:firstLine="539"/>
        <w:jc w:val="both"/>
        <w:rPr>
          <w:sz w:val="28"/>
          <w:szCs w:val="28"/>
        </w:rPr>
      </w:pPr>
      <w:r>
        <w:rPr>
          <w:b/>
          <w:bCs/>
          <w:i/>
          <w:iCs/>
          <w:sz w:val="28"/>
          <w:szCs w:val="28"/>
        </w:rPr>
        <w:t xml:space="preserve">- </w:t>
      </w:r>
      <w:r w:rsidRPr="00AF5BE1">
        <w:rPr>
          <w:bCs/>
          <w:iCs/>
          <w:sz w:val="28"/>
          <w:szCs w:val="28"/>
        </w:rPr>
        <w:t>Средняя арифметическая взвешенная</w:t>
      </w:r>
      <w:r>
        <w:rPr>
          <w:b/>
          <w:bCs/>
          <w:i/>
          <w:iCs/>
          <w:sz w:val="28"/>
          <w:szCs w:val="28"/>
        </w:rPr>
        <w:t>:</w:t>
      </w:r>
      <w:r>
        <w:rPr>
          <w:sz w:val="28"/>
          <w:szCs w:val="28"/>
        </w:rPr>
        <w:t xml:space="preserve"> </w:t>
      </w:r>
      <w:r>
        <w:rPr>
          <w:position w:val="-32"/>
          <w:sz w:val="28"/>
          <w:szCs w:val="28"/>
        </w:rPr>
        <w:object w:dxaOrig="1540" w:dyaOrig="700">
          <v:shape id="_x0000_i1067" type="#_x0000_t75" style="width:77.25pt;height:35.25pt" o:ole="">
            <v:imagedata r:id="rId86" o:title=""/>
          </v:shape>
          <o:OLEObject Type="Embed" ProgID="Equation.3" ShapeID="_x0000_i1067" DrawAspect="Content" ObjectID="_1457662208" r:id="rId87"/>
        </w:object>
      </w:r>
      <w:r w:rsidR="00AF5BE1">
        <w:rPr>
          <w:sz w:val="28"/>
          <w:szCs w:val="28"/>
        </w:rPr>
        <w:t xml:space="preserve">  (13)</w:t>
      </w:r>
    </w:p>
    <w:p w:rsidR="00A246F6" w:rsidRDefault="00A246F6" w:rsidP="006067A3">
      <w:pPr>
        <w:pStyle w:val="aa"/>
        <w:ind w:firstLine="180"/>
        <w:jc w:val="both"/>
        <w:rPr>
          <w:b w:val="0"/>
          <w:bCs/>
        </w:rPr>
      </w:pPr>
      <w:r w:rsidRPr="00AF5BE1">
        <w:rPr>
          <w:b w:val="0"/>
        </w:rPr>
        <w:t xml:space="preserve">3. </w:t>
      </w:r>
      <w:r w:rsidRPr="00AF5BE1">
        <w:rPr>
          <w:b w:val="0"/>
          <w:iCs/>
          <w:u w:val="single"/>
        </w:rPr>
        <w:t>Дисперсия</w:t>
      </w:r>
      <w:r w:rsidRPr="00AF5BE1">
        <w:rPr>
          <w:u w:val="single"/>
        </w:rPr>
        <w:t xml:space="preserve"> </w:t>
      </w:r>
      <w:r>
        <w:rPr>
          <w:b w:val="0"/>
          <w:bCs/>
        </w:rPr>
        <w:t>– средняя арифметическая квадратов отклонений каждого значения признака от общей средней</w:t>
      </w:r>
    </w:p>
    <w:p w:rsidR="00A246F6" w:rsidRDefault="00A246F6" w:rsidP="006067A3">
      <w:pPr>
        <w:pStyle w:val="aa"/>
        <w:ind w:firstLine="539"/>
        <w:jc w:val="both"/>
        <w:rPr>
          <w:b w:val="0"/>
          <w:bCs/>
        </w:rPr>
      </w:pPr>
      <w:r>
        <w:rPr>
          <w:b w:val="0"/>
          <w:bCs/>
        </w:rPr>
        <w:t xml:space="preserve">- </w:t>
      </w:r>
      <w:r w:rsidRPr="00AF5BE1">
        <w:rPr>
          <w:b w:val="0"/>
          <w:bCs/>
          <w:iCs/>
        </w:rPr>
        <w:t>Простая дисперсия</w:t>
      </w:r>
      <w:r>
        <w:rPr>
          <w:b w:val="0"/>
          <w:bCs/>
        </w:rPr>
        <w:t>:</w:t>
      </w:r>
      <w:r>
        <w:t xml:space="preserve">    </w:t>
      </w:r>
      <w:r>
        <w:rPr>
          <w:position w:val="-24"/>
        </w:rPr>
        <w:object w:dxaOrig="1719" w:dyaOrig="680">
          <v:shape id="_x0000_i1068" type="#_x0000_t75" style="width:86.25pt;height:33.75pt" o:ole="">
            <v:imagedata r:id="rId88" o:title=""/>
          </v:shape>
          <o:OLEObject Type="Embed" ProgID="Equation.3" ShapeID="_x0000_i1068" DrawAspect="Content" ObjectID="_1457662209" r:id="rId89"/>
        </w:object>
      </w:r>
      <w:r w:rsidR="00AF5BE1">
        <w:t xml:space="preserve">,            </w:t>
      </w:r>
      <w:r w:rsidR="00AF5BE1" w:rsidRPr="00AF5BE1">
        <w:rPr>
          <w:b w:val="0"/>
        </w:rPr>
        <w:t>(14</w:t>
      </w:r>
      <w:r w:rsidRPr="00AF5BE1">
        <w:rPr>
          <w:b w:val="0"/>
        </w:rPr>
        <w:t>)</w:t>
      </w:r>
      <w:r w:rsidR="00AF5BE1">
        <w:rPr>
          <w:b w:val="0"/>
        </w:rPr>
        <w:t>,</w:t>
      </w:r>
      <w:r w:rsidRPr="00AF5BE1">
        <w:rPr>
          <w:b w:val="0"/>
        </w:rPr>
        <w:t xml:space="preserve"> где</w:t>
      </w:r>
    </w:p>
    <w:p w:rsidR="00A246F6" w:rsidRDefault="00A246F6" w:rsidP="006067A3">
      <w:pPr>
        <w:pStyle w:val="aa"/>
        <w:ind w:firstLine="539"/>
        <w:jc w:val="both"/>
        <w:rPr>
          <w:b w:val="0"/>
          <w:bCs/>
        </w:rPr>
      </w:pPr>
      <w:r>
        <w:t xml:space="preserve"> </w:t>
      </w:r>
      <w:r>
        <w:rPr>
          <w:b w:val="0"/>
          <w:bCs/>
          <w:lang w:val="en-US"/>
        </w:rPr>
        <w:t>n</w:t>
      </w:r>
      <w:r>
        <w:rPr>
          <w:b w:val="0"/>
          <w:bCs/>
        </w:rPr>
        <w:t xml:space="preserve"> – число значений</w:t>
      </w:r>
    </w:p>
    <w:p w:rsidR="00A246F6" w:rsidRDefault="00A246F6" w:rsidP="006067A3">
      <w:pPr>
        <w:pStyle w:val="aa"/>
        <w:ind w:firstLine="539"/>
        <w:jc w:val="both"/>
      </w:pPr>
      <w:r>
        <w:t xml:space="preserve"> Х, </w:t>
      </w:r>
      <w:r>
        <w:rPr>
          <w:position w:val="-4"/>
        </w:rPr>
        <w:object w:dxaOrig="440" w:dyaOrig="300">
          <v:shape id="_x0000_i1069" type="#_x0000_t75" style="width:21.75pt;height:18pt" o:ole="" o:bullet="t">
            <v:imagedata r:id="rId90" o:title=""/>
          </v:shape>
          <o:OLEObject Type="Embed" ProgID="Equation.3" ShapeID="_x0000_i1069" DrawAspect="Content" ObjectID="_1457662210" r:id="rId91"/>
        </w:object>
      </w:r>
      <w:r>
        <w:t xml:space="preserve"> </w:t>
      </w:r>
      <w:r>
        <w:rPr>
          <w:b w:val="0"/>
          <w:bCs/>
        </w:rPr>
        <w:t>индивидуальные и средние значения признака</w:t>
      </w:r>
    </w:p>
    <w:p w:rsidR="00A246F6" w:rsidRDefault="00A246F6" w:rsidP="006067A3">
      <w:pPr>
        <w:tabs>
          <w:tab w:val="left" w:pos="1280"/>
        </w:tabs>
        <w:spacing w:line="360" w:lineRule="auto"/>
        <w:ind w:left="720"/>
        <w:jc w:val="both"/>
      </w:pPr>
      <w:r>
        <w:rPr>
          <w:sz w:val="28"/>
          <w:szCs w:val="28"/>
        </w:rPr>
        <w:tab/>
      </w:r>
      <w:r w:rsidRPr="00AF5BE1">
        <w:rPr>
          <w:bCs/>
          <w:iCs/>
          <w:sz w:val="28"/>
        </w:rPr>
        <w:t>Взвешенная дисперсия</w:t>
      </w:r>
      <w:r>
        <w:t>:</w:t>
      </w:r>
      <w:r>
        <w:rPr>
          <w:position w:val="-32"/>
        </w:rPr>
        <w:object w:dxaOrig="2180" w:dyaOrig="760">
          <v:shape id="_x0000_i1070" type="#_x0000_t75" style="width:108.75pt;height:38.25pt" o:ole="">
            <v:imagedata r:id="rId92" o:title=""/>
          </v:shape>
          <o:OLEObject Type="Embed" ProgID="Equation.3" ShapeID="_x0000_i1070" DrawAspect="Content" ObjectID="_1457662211" r:id="rId93"/>
        </w:object>
      </w:r>
      <w:r w:rsidR="00AF5BE1">
        <w:t xml:space="preserve">,           </w:t>
      </w:r>
      <w:r w:rsidR="00AF5BE1">
        <w:rPr>
          <w:sz w:val="28"/>
          <w:szCs w:val="28"/>
        </w:rPr>
        <w:t>(15)</w:t>
      </w:r>
      <w:r>
        <w:rPr>
          <w:sz w:val="28"/>
        </w:rPr>
        <w:t xml:space="preserve">    где</w:t>
      </w:r>
    </w:p>
    <w:p w:rsidR="00A246F6" w:rsidRPr="00AF5BE1" w:rsidRDefault="00A246F6" w:rsidP="006067A3">
      <w:pPr>
        <w:pStyle w:val="aa"/>
        <w:ind w:left="539" w:firstLine="0"/>
        <w:jc w:val="both"/>
        <w:rPr>
          <w:b w:val="0"/>
        </w:rPr>
      </w:pPr>
      <w:r w:rsidRPr="00AF5BE1">
        <w:rPr>
          <w:b w:val="0"/>
          <w:lang w:val="en-US"/>
        </w:rPr>
        <w:t>f</w:t>
      </w:r>
      <w:r w:rsidRPr="00AF5BE1">
        <w:rPr>
          <w:b w:val="0"/>
          <w:bCs/>
        </w:rPr>
        <w:t xml:space="preserve"> </w:t>
      </w:r>
      <w:r w:rsidRPr="00AF5BE1">
        <w:rPr>
          <w:b w:val="0"/>
        </w:rPr>
        <w:t>– число единиц в группе</w:t>
      </w:r>
    </w:p>
    <w:p w:rsidR="00A246F6" w:rsidRDefault="00A246F6" w:rsidP="006067A3">
      <w:pPr>
        <w:spacing w:line="360" w:lineRule="auto"/>
        <w:ind w:left="720"/>
        <w:jc w:val="both"/>
        <w:rPr>
          <w:sz w:val="28"/>
          <w:szCs w:val="28"/>
        </w:rPr>
      </w:pPr>
    </w:p>
    <w:p w:rsidR="00A246F6" w:rsidRDefault="00A246F6" w:rsidP="006067A3">
      <w:pPr>
        <w:overflowPunct/>
        <w:autoSpaceDE/>
        <w:autoSpaceDN/>
        <w:adjustRightInd/>
        <w:spacing w:line="360" w:lineRule="auto"/>
        <w:ind w:firstLine="180"/>
        <w:jc w:val="both"/>
        <w:textAlignment w:val="auto"/>
        <w:rPr>
          <w:sz w:val="28"/>
          <w:szCs w:val="28"/>
        </w:rPr>
      </w:pPr>
      <w:r w:rsidRPr="00AF5BE1">
        <w:rPr>
          <w:sz w:val="28"/>
          <w:szCs w:val="28"/>
        </w:rPr>
        <w:t>4.</w:t>
      </w:r>
      <w:r w:rsidRPr="00AF5BE1">
        <w:rPr>
          <w:sz w:val="28"/>
          <w:szCs w:val="28"/>
          <w:u w:val="single"/>
        </w:rPr>
        <w:t>Среднее квадратическое отклонение</w:t>
      </w:r>
      <w:r>
        <w:rPr>
          <w:sz w:val="28"/>
          <w:szCs w:val="28"/>
        </w:rPr>
        <w:t xml:space="preserve"> – это обобщающая характеристика размеров вариации признака совокупности. Оно показывает, на сколько в среднем отклоняются конкретные варианты от их среднего значения и рассчитывается по формуле:</w:t>
      </w:r>
    </w:p>
    <w:p w:rsidR="00A246F6" w:rsidRDefault="00A246F6" w:rsidP="006067A3">
      <w:pPr>
        <w:spacing w:line="360" w:lineRule="auto"/>
        <w:ind w:left="720"/>
        <w:jc w:val="both"/>
        <w:rPr>
          <w:sz w:val="28"/>
          <w:szCs w:val="28"/>
        </w:rPr>
      </w:pPr>
      <w:r>
        <w:rPr>
          <w:position w:val="-34"/>
          <w:sz w:val="28"/>
          <w:szCs w:val="28"/>
        </w:rPr>
        <w:object w:dxaOrig="1840" w:dyaOrig="900">
          <v:shape id="_x0000_i1071" type="#_x0000_t75" style="width:92.25pt;height:45pt" o:ole="">
            <v:imagedata r:id="rId94" o:title=""/>
          </v:shape>
          <o:OLEObject Type="Embed" ProgID="Equation.3" ShapeID="_x0000_i1071" DrawAspect="Content" ObjectID="_1457662212" r:id="rId95"/>
        </w:object>
      </w:r>
      <w:r w:rsidR="00AF5BE1">
        <w:rPr>
          <w:sz w:val="28"/>
          <w:szCs w:val="28"/>
        </w:rPr>
        <w:t xml:space="preserve">     (16</w:t>
      </w:r>
      <w:r>
        <w:rPr>
          <w:sz w:val="28"/>
          <w:szCs w:val="28"/>
        </w:rPr>
        <w:t>)</w:t>
      </w:r>
    </w:p>
    <w:p w:rsidR="00A246F6" w:rsidRDefault="00AF5BE1" w:rsidP="006067A3">
      <w:pPr>
        <w:overflowPunct/>
        <w:autoSpaceDE/>
        <w:autoSpaceDN/>
        <w:adjustRightInd/>
        <w:spacing w:line="360" w:lineRule="auto"/>
        <w:ind w:left="180" w:hanging="180"/>
        <w:jc w:val="both"/>
        <w:textAlignment w:val="auto"/>
        <w:rPr>
          <w:sz w:val="28"/>
          <w:szCs w:val="28"/>
        </w:rPr>
      </w:pPr>
      <w:r>
        <w:rPr>
          <w:sz w:val="28"/>
          <w:szCs w:val="28"/>
        </w:rPr>
        <w:t>5.</w:t>
      </w:r>
      <w:r w:rsidR="00A246F6" w:rsidRPr="00AF5BE1">
        <w:rPr>
          <w:sz w:val="28"/>
          <w:szCs w:val="28"/>
          <w:u w:val="single"/>
        </w:rPr>
        <w:t>Коэффициент вариации</w:t>
      </w:r>
      <w:r w:rsidR="00A246F6">
        <w:rPr>
          <w:i/>
          <w:sz w:val="28"/>
          <w:szCs w:val="28"/>
        </w:rPr>
        <w:t xml:space="preserve"> - </w:t>
      </w:r>
      <w:r w:rsidR="00A246F6">
        <w:rPr>
          <w:sz w:val="28"/>
          <w:szCs w:val="28"/>
        </w:rPr>
        <w:t xml:space="preserve"> показывает относительную меру колеблемости, выражается в процентах:</w:t>
      </w:r>
    </w:p>
    <w:p w:rsidR="00A246F6" w:rsidRDefault="00A246F6" w:rsidP="006067A3">
      <w:pPr>
        <w:spacing w:line="360" w:lineRule="auto"/>
        <w:ind w:left="720"/>
        <w:jc w:val="both"/>
        <w:rPr>
          <w:sz w:val="28"/>
          <w:szCs w:val="28"/>
        </w:rPr>
      </w:pPr>
      <w:r>
        <w:rPr>
          <w:position w:val="-26"/>
          <w:sz w:val="28"/>
          <w:szCs w:val="28"/>
        </w:rPr>
        <w:object w:dxaOrig="1359" w:dyaOrig="639">
          <v:shape id="_x0000_i1072" type="#_x0000_t75" style="width:68.25pt;height:32.25pt" o:ole="" fillcolor="window">
            <v:imagedata r:id="rId96" o:title=""/>
          </v:shape>
          <o:OLEObject Type="Embed" ProgID="Equation.3" ShapeID="_x0000_i1072" DrawAspect="Content" ObjectID="_1457662213" r:id="rId97"/>
        </w:object>
      </w:r>
      <w:r w:rsidR="00AF5BE1">
        <w:rPr>
          <w:sz w:val="28"/>
          <w:szCs w:val="28"/>
        </w:rPr>
        <w:t xml:space="preserve">     (17</w:t>
      </w:r>
      <w:r>
        <w:rPr>
          <w:sz w:val="28"/>
          <w:szCs w:val="28"/>
        </w:rPr>
        <w:t>)</w:t>
      </w:r>
    </w:p>
    <w:p w:rsidR="00A246F6" w:rsidRDefault="00A246F6" w:rsidP="006067A3">
      <w:pPr>
        <w:spacing w:line="360" w:lineRule="auto"/>
        <w:ind w:firstLine="567"/>
        <w:jc w:val="both"/>
        <w:rPr>
          <w:sz w:val="28"/>
          <w:szCs w:val="28"/>
        </w:rPr>
      </w:pPr>
      <w:r>
        <w:rPr>
          <w:sz w:val="28"/>
          <w:szCs w:val="28"/>
        </w:rPr>
        <w:t>Коэффициент вариации является показателем типичности, достоверности средней величины и характеризует однородность совокупности.</w:t>
      </w:r>
    </w:p>
    <w:p w:rsidR="00A246F6" w:rsidRDefault="00A246F6" w:rsidP="006067A3">
      <w:pPr>
        <w:spacing w:line="360" w:lineRule="auto"/>
        <w:ind w:firstLine="567"/>
        <w:jc w:val="both"/>
        <w:rPr>
          <w:sz w:val="28"/>
          <w:szCs w:val="28"/>
        </w:rPr>
      </w:pPr>
      <w:r>
        <w:rPr>
          <w:sz w:val="28"/>
          <w:szCs w:val="28"/>
        </w:rPr>
        <w:t xml:space="preserve">Если </w:t>
      </w:r>
      <w:r>
        <w:rPr>
          <w:i/>
          <w:sz w:val="28"/>
          <w:szCs w:val="28"/>
        </w:rPr>
        <w:sym w:font="Symbol" w:char="F068"/>
      </w:r>
      <w:r>
        <w:rPr>
          <w:sz w:val="28"/>
          <w:szCs w:val="28"/>
        </w:rPr>
        <w:t xml:space="preserve"> &lt; 33%, то средняя типична для данной совокупности, а сама совокупность однородна.</w:t>
      </w:r>
    </w:p>
    <w:p w:rsidR="00A246F6" w:rsidRDefault="00AF5BE1" w:rsidP="006067A3">
      <w:pPr>
        <w:overflowPunct/>
        <w:autoSpaceDE/>
        <w:autoSpaceDN/>
        <w:adjustRightInd/>
        <w:spacing w:line="360" w:lineRule="auto"/>
        <w:jc w:val="both"/>
        <w:textAlignment w:val="auto"/>
        <w:rPr>
          <w:sz w:val="28"/>
          <w:szCs w:val="28"/>
        </w:rPr>
      </w:pPr>
      <w:r>
        <w:rPr>
          <w:sz w:val="28"/>
          <w:szCs w:val="28"/>
        </w:rPr>
        <w:t xml:space="preserve"> </w:t>
      </w:r>
      <w:r w:rsidR="00A246F6">
        <w:rPr>
          <w:sz w:val="28"/>
          <w:szCs w:val="28"/>
        </w:rPr>
        <w:t xml:space="preserve">6.Особый вид средних представляют собой </w:t>
      </w:r>
      <w:r w:rsidR="00A246F6" w:rsidRPr="00AF5BE1">
        <w:rPr>
          <w:sz w:val="28"/>
          <w:szCs w:val="28"/>
          <w:u w:val="single"/>
        </w:rPr>
        <w:t>структурные средние.</w:t>
      </w:r>
      <w:r w:rsidR="00A246F6">
        <w:rPr>
          <w:sz w:val="28"/>
          <w:szCs w:val="28"/>
        </w:rPr>
        <w:t xml:space="preserve"> Они применяются для  изучения внутреннего строения и структуры распределения. К таким показателям относятся мода и медиана.</w:t>
      </w:r>
    </w:p>
    <w:p w:rsidR="00A246F6" w:rsidRDefault="00A246F6" w:rsidP="006067A3">
      <w:pPr>
        <w:spacing w:line="360" w:lineRule="auto"/>
        <w:ind w:left="360" w:firstLine="1260"/>
        <w:jc w:val="both"/>
        <w:rPr>
          <w:sz w:val="28"/>
          <w:szCs w:val="28"/>
        </w:rPr>
      </w:pPr>
      <w:r w:rsidRPr="00AF5BE1">
        <w:rPr>
          <w:sz w:val="28"/>
          <w:szCs w:val="28"/>
        </w:rPr>
        <w:t xml:space="preserve">а) </w:t>
      </w:r>
      <w:r w:rsidRPr="00AF5BE1">
        <w:rPr>
          <w:sz w:val="28"/>
          <w:szCs w:val="28"/>
          <w:u w:val="single"/>
        </w:rPr>
        <w:t>Мода</w:t>
      </w:r>
      <w:r w:rsidRPr="00AF5BE1">
        <w:rPr>
          <w:sz w:val="28"/>
          <w:szCs w:val="28"/>
        </w:rPr>
        <w:t xml:space="preserve"> –</w:t>
      </w:r>
      <w:r>
        <w:rPr>
          <w:i/>
          <w:sz w:val="28"/>
          <w:szCs w:val="28"/>
        </w:rPr>
        <w:t xml:space="preserve"> </w:t>
      </w:r>
      <w:r>
        <w:rPr>
          <w:sz w:val="28"/>
          <w:szCs w:val="28"/>
        </w:rPr>
        <w:t>это наиболее часто встречающаяся величина  признака. В данном вариационном ряду моду можно определить визуально: за моду принимают значение с наибольшей частотой.</w:t>
      </w:r>
    </w:p>
    <w:p w:rsidR="00A246F6" w:rsidRDefault="00A246F6" w:rsidP="006067A3">
      <w:pPr>
        <w:spacing w:line="360" w:lineRule="auto"/>
        <w:ind w:left="360" w:firstLine="1260"/>
        <w:jc w:val="both"/>
        <w:rPr>
          <w:sz w:val="28"/>
          <w:szCs w:val="28"/>
        </w:rPr>
      </w:pPr>
      <w:r w:rsidRPr="00AF5BE1">
        <w:rPr>
          <w:sz w:val="28"/>
          <w:szCs w:val="28"/>
        </w:rPr>
        <w:t xml:space="preserve">б) </w:t>
      </w:r>
      <w:r w:rsidRPr="00AF5BE1">
        <w:rPr>
          <w:sz w:val="28"/>
          <w:szCs w:val="28"/>
          <w:u w:val="single"/>
        </w:rPr>
        <w:t>Медиана</w:t>
      </w:r>
      <w:r>
        <w:rPr>
          <w:i/>
          <w:sz w:val="28"/>
          <w:szCs w:val="28"/>
        </w:rPr>
        <w:t xml:space="preserve"> – </w:t>
      </w:r>
      <w:r>
        <w:rPr>
          <w:sz w:val="28"/>
          <w:szCs w:val="28"/>
        </w:rPr>
        <w:t>это величина признака, расположенная в середине упорядоченного вариационного ряда. Анализируемый вариационный ряд четный (</w:t>
      </w:r>
      <w:r>
        <w:rPr>
          <w:sz w:val="28"/>
          <w:szCs w:val="28"/>
          <w:lang w:val="en-US"/>
        </w:rPr>
        <w:t>n</w:t>
      </w:r>
      <w:r>
        <w:rPr>
          <w:sz w:val="28"/>
          <w:szCs w:val="28"/>
        </w:rPr>
        <w:t>=2</w:t>
      </w:r>
      <w:r>
        <w:rPr>
          <w:sz w:val="28"/>
          <w:szCs w:val="28"/>
          <w:lang w:val="en-US"/>
        </w:rPr>
        <w:t>r</w:t>
      </w:r>
      <w:r>
        <w:rPr>
          <w:sz w:val="28"/>
          <w:szCs w:val="28"/>
        </w:rPr>
        <w:t xml:space="preserve">), поэтому медиану определяем как полу сумму признака </w:t>
      </w:r>
      <w:r>
        <w:rPr>
          <w:sz w:val="28"/>
          <w:szCs w:val="28"/>
          <w:lang w:val="en-US"/>
        </w:rPr>
        <w:t>r</w:t>
      </w:r>
      <w:r>
        <w:rPr>
          <w:sz w:val="28"/>
          <w:szCs w:val="28"/>
        </w:rPr>
        <w:t xml:space="preserve"> и признака (</w:t>
      </w:r>
      <w:r>
        <w:rPr>
          <w:sz w:val="28"/>
          <w:szCs w:val="28"/>
          <w:lang w:val="en-US"/>
        </w:rPr>
        <w:t>r</w:t>
      </w:r>
      <w:r>
        <w:rPr>
          <w:sz w:val="28"/>
          <w:szCs w:val="28"/>
        </w:rPr>
        <w:t>+1)-го членов ряда:</w:t>
      </w:r>
    </w:p>
    <w:p w:rsidR="00A246F6" w:rsidRDefault="00A246F6" w:rsidP="006067A3">
      <w:pPr>
        <w:spacing w:line="360" w:lineRule="auto"/>
        <w:ind w:left="360" w:firstLine="1260"/>
        <w:jc w:val="both"/>
        <w:rPr>
          <w:sz w:val="28"/>
          <w:szCs w:val="28"/>
        </w:rPr>
      </w:pPr>
      <w:r>
        <w:rPr>
          <w:position w:val="-24"/>
          <w:sz w:val="28"/>
          <w:szCs w:val="28"/>
        </w:rPr>
        <w:object w:dxaOrig="1440" w:dyaOrig="620">
          <v:shape id="_x0000_i1073" type="#_x0000_t75" style="width:84pt;height:36pt" o:ole="" fillcolor="window">
            <v:imagedata r:id="rId98" o:title=""/>
          </v:shape>
          <o:OLEObject Type="Embed" ProgID="Equation.3" ShapeID="_x0000_i1073" DrawAspect="Content" ObjectID="_1457662214" r:id="rId99"/>
        </w:object>
      </w:r>
      <w:r w:rsidR="00AF5BE1">
        <w:rPr>
          <w:sz w:val="28"/>
          <w:szCs w:val="28"/>
        </w:rPr>
        <w:t xml:space="preserve">     (18</w:t>
      </w:r>
      <w:r>
        <w:rPr>
          <w:sz w:val="28"/>
          <w:szCs w:val="28"/>
        </w:rPr>
        <w:t>)</w:t>
      </w:r>
    </w:p>
    <w:p w:rsidR="00A246F6" w:rsidRDefault="00C957C2" w:rsidP="006067A3">
      <w:pPr>
        <w:spacing w:line="360" w:lineRule="auto"/>
        <w:ind w:firstLine="540"/>
        <w:jc w:val="both"/>
        <w:rPr>
          <w:sz w:val="28"/>
          <w:szCs w:val="28"/>
        </w:rPr>
      </w:pPr>
      <w:r>
        <w:rPr>
          <w:sz w:val="28"/>
          <w:szCs w:val="28"/>
        </w:rPr>
        <w:t>В таблицах</w:t>
      </w:r>
      <w:r w:rsidR="00A246F6">
        <w:rPr>
          <w:sz w:val="28"/>
          <w:szCs w:val="28"/>
        </w:rPr>
        <w:t xml:space="preserve"> 3.1.</w:t>
      </w:r>
      <w:r>
        <w:rPr>
          <w:sz w:val="28"/>
          <w:szCs w:val="28"/>
        </w:rPr>
        <w:t xml:space="preserve"> и 3.2.</w:t>
      </w:r>
      <w:r w:rsidR="00A246F6">
        <w:rPr>
          <w:sz w:val="28"/>
          <w:szCs w:val="28"/>
        </w:rPr>
        <w:t xml:space="preserve"> представлен расчет основных характеристик вариационного ряда трудоемкости зерна.</w:t>
      </w:r>
    </w:p>
    <w:p w:rsidR="00A246F6" w:rsidRDefault="00A246F6" w:rsidP="00AF5BE1">
      <w:pPr>
        <w:ind w:firstLine="540"/>
        <w:jc w:val="right"/>
        <w:rPr>
          <w:i/>
          <w:sz w:val="28"/>
          <w:szCs w:val="28"/>
        </w:rPr>
      </w:pPr>
      <w:r>
        <w:rPr>
          <w:i/>
          <w:sz w:val="28"/>
          <w:szCs w:val="28"/>
        </w:rPr>
        <w:t>Таблица 3.1.</w:t>
      </w:r>
    </w:p>
    <w:p w:rsidR="00A246F6" w:rsidRDefault="00A246F6" w:rsidP="00AF5BE1">
      <w:pPr>
        <w:ind w:left="1800" w:hanging="1620"/>
        <w:jc w:val="center"/>
        <w:rPr>
          <w:b/>
          <w:sz w:val="28"/>
          <w:szCs w:val="28"/>
        </w:rPr>
      </w:pPr>
      <w:r>
        <w:rPr>
          <w:b/>
          <w:sz w:val="28"/>
          <w:szCs w:val="28"/>
        </w:rPr>
        <w:t>Расч</w:t>
      </w:r>
      <w:r w:rsidR="00C957C2">
        <w:rPr>
          <w:b/>
          <w:sz w:val="28"/>
          <w:szCs w:val="28"/>
        </w:rPr>
        <w:t xml:space="preserve">ет величин для определения показателей вариации затрат труда на производство 1 ц зерна в ЗАО «Соляное» </w:t>
      </w:r>
    </w:p>
    <w:p w:rsidR="00C957C2" w:rsidRDefault="00C957C2" w:rsidP="00AF5BE1">
      <w:pPr>
        <w:ind w:left="1800" w:hanging="1620"/>
        <w:jc w:val="center"/>
        <w:rPr>
          <w:b/>
          <w:sz w:val="28"/>
          <w:szCs w:val="28"/>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9"/>
        <w:gridCol w:w="1689"/>
        <w:gridCol w:w="1690"/>
        <w:gridCol w:w="1689"/>
        <w:gridCol w:w="1689"/>
        <w:gridCol w:w="1454"/>
      </w:tblGrid>
      <w:tr w:rsidR="003D5547">
        <w:trPr>
          <w:trHeight w:val="1329"/>
        </w:trPr>
        <w:tc>
          <w:tcPr>
            <w:tcW w:w="1689" w:type="dxa"/>
            <w:vAlign w:val="center"/>
          </w:tcPr>
          <w:p w:rsidR="003D5547" w:rsidRPr="00C957C2" w:rsidRDefault="003D5547" w:rsidP="00AF5BE1">
            <w:pPr>
              <w:overflowPunct/>
              <w:autoSpaceDE/>
              <w:autoSpaceDN/>
              <w:adjustRightInd/>
              <w:jc w:val="center"/>
              <w:textAlignment w:val="auto"/>
              <w:rPr>
                <w:b/>
                <w:bCs/>
                <w:sz w:val="26"/>
                <w:szCs w:val="26"/>
              </w:rPr>
            </w:pPr>
            <w:r w:rsidRPr="00C957C2">
              <w:rPr>
                <w:b/>
                <w:bCs/>
                <w:sz w:val="26"/>
                <w:szCs w:val="26"/>
              </w:rPr>
              <w:t>Предприятия</w:t>
            </w:r>
          </w:p>
        </w:tc>
        <w:tc>
          <w:tcPr>
            <w:tcW w:w="1689" w:type="dxa"/>
            <w:vAlign w:val="center"/>
          </w:tcPr>
          <w:p w:rsidR="003D5547" w:rsidRPr="00C957C2" w:rsidRDefault="003D5547" w:rsidP="00AF5BE1">
            <w:pPr>
              <w:overflowPunct/>
              <w:autoSpaceDE/>
              <w:autoSpaceDN/>
              <w:adjustRightInd/>
              <w:jc w:val="center"/>
              <w:textAlignment w:val="auto"/>
              <w:rPr>
                <w:b/>
                <w:bCs/>
                <w:sz w:val="26"/>
                <w:szCs w:val="26"/>
              </w:rPr>
            </w:pPr>
            <w:r w:rsidRPr="00C957C2">
              <w:rPr>
                <w:b/>
                <w:bCs/>
                <w:sz w:val="26"/>
                <w:szCs w:val="26"/>
              </w:rPr>
              <w:t>Затраты труда на производство 1 ц, чел.-ч</w:t>
            </w:r>
          </w:p>
        </w:tc>
        <w:tc>
          <w:tcPr>
            <w:tcW w:w="1690" w:type="dxa"/>
            <w:vAlign w:val="center"/>
          </w:tcPr>
          <w:p w:rsidR="003D5547" w:rsidRPr="00C957C2" w:rsidRDefault="003D5547" w:rsidP="00AF5BE1">
            <w:pPr>
              <w:overflowPunct/>
              <w:autoSpaceDE/>
              <w:autoSpaceDN/>
              <w:adjustRightInd/>
              <w:jc w:val="center"/>
              <w:textAlignment w:val="auto"/>
              <w:rPr>
                <w:b/>
                <w:bCs/>
                <w:sz w:val="26"/>
                <w:szCs w:val="26"/>
              </w:rPr>
            </w:pPr>
            <w:r w:rsidRPr="00C957C2">
              <w:rPr>
                <w:b/>
                <w:bCs/>
                <w:sz w:val="26"/>
                <w:szCs w:val="26"/>
              </w:rPr>
              <w:t>Валовое производство, ц</w:t>
            </w:r>
          </w:p>
        </w:tc>
        <w:tc>
          <w:tcPr>
            <w:tcW w:w="1689" w:type="dxa"/>
            <w:vAlign w:val="center"/>
          </w:tcPr>
          <w:p w:rsidR="003D5547" w:rsidRPr="00C957C2" w:rsidRDefault="003D5547" w:rsidP="00AF5BE1">
            <w:pPr>
              <w:overflowPunct/>
              <w:autoSpaceDE/>
              <w:autoSpaceDN/>
              <w:adjustRightInd/>
              <w:jc w:val="center"/>
              <w:textAlignment w:val="auto"/>
              <w:rPr>
                <w:b/>
                <w:bCs/>
                <w:sz w:val="26"/>
                <w:szCs w:val="26"/>
              </w:rPr>
            </w:pPr>
            <w:r w:rsidRPr="00C957C2">
              <w:rPr>
                <w:b/>
                <w:bCs/>
                <w:sz w:val="26"/>
                <w:szCs w:val="26"/>
              </w:rPr>
              <w:t>Общие затраты труда, чел.-ч</w:t>
            </w:r>
          </w:p>
        </w:tc>
        <w:tc>
          <w:tcPr>
            <w:tcW w:w="1689" w:type="dxa"/>
            <w:vAlign w:val="center"/>
          </w:tcPr>
          <w:p w:rsidR="003D5547" w:rsidRPr="00C957C2" w:rsidRDefault="003D5547" w:rsidP="00AF5BE1">
            <w:pPr>
              <w:overflowPunct/>
              <w:autoSpaceDE/>
              <w:autoSpaceDN/>
              <w:adjustRightInd/>
              <w:jc w:val="center"/>
              <w:textAlignment w:val="auto"/>
              <w:rPr>
                <w:b/>
                <w:bCs/>
                <w:sz w:val="26"/>
                <w:szCs w:val="26"/>
              </w:rPr>
            </w:pPr>
            <w:r w:rsidRPr="00C957C2">
              <w:rPr>
                <w:b/>
                <w:bCs/>
                <w:sz w:val="26"/>
                <w:szCs w:val="26"/>
              </w:rPr>
              <w:t>Взвешенный квадрат отклонения</w:t>
            </w:r>
          </w:p>
        </w:tc>
        <w:tc>
          <w:tcPr>
            <w:tcW w:w="1454" w:type="dxa"/>
            <w:vAlign w:val="center"/>
          </w:tcPr>
          <w:p w:rsidR="003D5547" w:rsidRPr="00C957C2" w:rsidRDefault="003D5547" w:rsidP="00AF5BE1">
            <w:pPr>
              <w:overflowPunct/>
              <w:autoSpaceDE/>
              <w:autoSpaceDN/>
              <w:adjustRightInd/>
              <w:jc w:val="center"/>
              <w:textAlignment w:val="auto"/>
              <w:rPr>
                <w:b/>
                <w:bCs/>
                <w:sz w:val="26"/>
                <w:szCs w:val="26"/>
              </w:rPr>
            </w:pPr>
            <w:r w:rsidRPr="00C957C2">
              <w:rPr>
                <w:b/>
                <w:bCs/>
                <w:sz w:val="26"/>
                <w:szCs w:val="26"/>
              </w:rPr>
              <w:t>Накопленные частоты</w:t>
            </w:r>
          </w:p>
        </w:tc>
      </w:tr>
      <w:tr w:rsidR="003D5547" w:rsidRPr="00B36FD8">
        <w:tc>
          <w:tcPr>
            <w:tcW w:w="1689" w:type="dxa"/>
            <w:vAlign w:val="center"/>
          </w:tcPr>
          <w:p w:rsidR="003D5547" w:rsidRPr="00C957C2" w:rsidRDefault="003D5547" w:rsidP="00B36FD8">
            <w:pPr>
              <w:overflowPunct/>
              <w:autoSpaceDE/>
              <w:autoSpaceDN/>
              <w:adjustRightInd/>
              <w:jc w:val="center"/>
              <w:textAlignment w:val="auto"/>
              <w:rPr>
                <w:bCs/>
                <w:sz w:val="26"/>
                <w:szCs w:val="26"/>
              </w:rPr>
            </w:pPr>
            <w:r w:rsidRPr="00C957C2">
              <w:rPr>
                <w:bCs/>
                <w:sz w:val="26"/>
                <w:szCs w:val="26"/>
              </w:rPr>
              <w:t>Символы</w:t>
            </w:r>
          </w:p>
        </w:tc>
        <w:tc>
          <w:tcPr>
            <w:tcW w:w="1689" w:type="dxa"/>
            <w:vAlign w:val="center"/>
          </w:tcPr>
          <w:p w:rsidR="003D5547" w:rsidRPr="00C957C2" w:rsidRDefault="00B36FD8" w:rsidP="00B36FD8">
            <w:pPr>
              <w:overflowPunct/>
              <w:autoSpaceDE/>
              <w:autoSpaceDN/>
              <w:adjustRightInd/>
              <w:jc w:val="center"/>
              <w:textAlignment w:val="auto"/>
              <w:rPr>
                <w:b/>
                <w:bCs/>
                <w:sz w:val="26"/>
                <w:szCs w:val="26"/>
              </w:rPr>
            </w:pPr>
            <w:r w:rsidRPr="00C957C2">
              <w:rPr>
                <w:position w:val="-6"/>
                <w:sz w:val="26"/>
                <w:szCs w:val="26"/>
              </w:rPr>
              <w:object w:dxaOrig="200" w:dyaOrig="220">
                <v:shape id="_x0000_i1074" type="#_x0000_t75" style="width:9.75pt;height:11.25pt" o:ole="">
                  <v:imagedata r:id="rId100" o:title=""/>
                </v:shape>
                <o:OLEObject Type="Embed" ProgID="Equation.3" ShapeID="_x0000_i1074" DrawAspect="Content" ObjectID="_1457662215" r:id="rId101"/>
              </w:object>
            </w:r>
          </w:p>
        </w:tc>
        <w:tc>
          <w:tcPr>
            <w:tcW w:w="1690" w:type="dxa"/>
            <w:vAlign w:val="center"/>
          </w:tcPr>
          <w:p w:rsidR="003D5547" w:rsidRPr="00C957C2" w:rsidRDefault="00B36FD8" w:rsidP="00B36FD8">
            <w:pPr>
              <w:overflowPunct/>
              <w:autoSpaceDE/>
              <w:autoSpaceDN/>
              <w:adjustRightInd/>
              <w:jc w:val="center"/>
              <w:textAlignment w:val="auto"/>
              <w:rPr>
                <w:b/>
                <w:bCs/>
                <w:sz w:val="26"/>
                <w:szCs w:val="26"/>
              </w:rPr>
            </w:pPr>
            <w:r w:rsidRPr="00C957C2">
              <w:rPr>
                <w:position w:val="-10"/>
                <w:sz w:val="26"/>
                <w:szCs w:val="26"/>
                <w:lang w:val="en-US"/>
              </w:rPr>
              <w:object w:dxaOrig="240" w:dyaOrig="320">
                <v:shape id="_x0000_i1075" type="#_x0000_t75" style="width:12pt;height:15.75pt" o:ole="">
                  <v:imagedata r:id="rId102" o:title=""/>
                </v:shape>
                <o:OLEObject Type="Embed" ProgID="Equation.3" ShapeID="_x0000_i1075" DrawAspect="Content" ObjectID="_1457662216" r:id="rId103"/>
              </w:object>
            </w:r>
          </w:p>
        </w:tc>
        <w:tc>
          <w:tcPr>
            <w:tcW w:w="1689" w:type="dxa"/>
            <w:vAlign w:val="center"/>
          </w:tcPr>
          <w:p w:rsidR="003D5547" w:rsidRPr="00C957C2" w:rsidRDefault="00B36FD8" w:rsidP="00B36FD8">
            <w:pPr>
              <w:overflowPunct/>
              <w:autoSpaceDE/>
              <w:autoSpaceDN/>
              <w:adjustRightInd/>
              <w:jc w:val="center"/>
              <w:textAlignment w:val="auto"/>
              <w:rPr>
                <w:b/>
                <w:bCs/>
                <w:sz w:val="26"/>
                <w:szCs w:val="26"/>
              </w:rPr>
            </w:pPr>
            <w:r w:rsidRPr="00C957C2">
              <w:rPr>
                <w:position w:val="-10"/>
                <w:sz w:val="26"/>
                <w:szCs w:val="26"/>
                <w:lang w:val="en-US"/>
              </w:rPr>
              <w:object w:dxaOrig="499" w:dyaOrig="320">
                <v:shape id="_x0000_i1076" type="#_x0000_t75" style="width:24.75pt;height:15.75pt" o:ole="">
                  <v:imagedata r:id="rId104" o:title=""/>
                </v:shape>
                <o:OLEObject Type="Embed" ProgID="Equation.3" ShapeID="_x0000_i1076" DrawAspect="Content" ObjectID="_1457662217" r:id="rId105"/>
              </w:object>
            </w:r>
            <w:r w:rsidRPr="00C957C2">
              <w:rPr>
                <w:sz w:val="26"/>
                <w:szCs w:val="26"/>
                <w:lang w:val="en-US"/>
              </w:rPr>
              <w:t>=X</w:t>
            </w:r>
          </w:p>
        </w:tc>
        <w:tc>
          <w:tcPr>
            <w:tcW w:w="1689" w:type="dxa"/>
            <w:vAlign w:val="center"/>
          </w:tcPr>
          <w:p w:rsidR="003D5547" w:rsidRPr="00C957C2" w:rsidRDefault="00B36FD8" w:rsidP="00B36FD8">
            <w:pPr>
              <w:overflowPunct/>
              <w:autoSpaceDE/>
              <w:autoSpaceDN/>
              <w:adjustRightInd/>
              <w:jc w:val="center"/>
              <w:textAlignment w:val="auto"/>
              <w:rPr>
                <w:b/>
                <w:bCs/>
                <w:sz w:val="26"/>
                <w:szCs w:val="26"/>
              </w:rPr>
            </w:pPr>
            <w:r w:rsidRPr="00C957C2">
              <w:rPr>
                <w:b/>
                <w:bCs/>
                <w:position w:val="-30"/>
                <w:sz w:val="26"/>
                <w:szCs w:val="26"/>
              </w:rPr>
              <w:object w:dxaOrig="1200" w:dyaOrig="720">
                <v:shape id="_x0000_i1077" type="#_x0000_t75" style="width:60pt;height:36pt" o:ole="">
                  <v:imagedata r:id="rId106" o:title=""/>
                </v:shape>
                <o:OLEObject Type="Embed" ProgID="Equation.3" ShapeID="_x0000_i1077" DrawAspect="Content" ObjectID="_1457662218" r:id="rId107"/>
              </w:object>
            </w:r>
          </w:p>
        </w:tc>
        <w:tc>
          <w:tcPr>
            <w:tcW w:w="1454" w:type="dxa"/>
            <w:vAlign w:val="center"/>
          </w:tcPr>
          <w:p w:rsidR="003D5547" w:rsidRPr="00C957C2" w:rsidRDefault="003D5547" w:rsidP="00B36FD8">
            <w:pPr>
              <w:overflowPunct/>
              <w:autoSpaceDE/>
              <w:autoSpaceDN/>
              <w:adjustRightInd/>
              <w:jc w:val="center"/>
              <w:textAlignment w:val="auto"/>
              <w:rPr>
                <w:bCs/>
                <w:sz w:val="26"/>
                <w:szCs w:val="26"/>
                <w:vertAlign w:val="subscript"/>
              </w:rPr>
            </w:pPr>
            <w:r w:rsidRPr="00C957C2">
              <w:rPr>
                <w:bCs/>
                <w:sz w:val="26"/>
                <w:szCs w:val="26"/>
                <w:lang w:val="en-US"/>
              </w:rPr>
              <w:t>S</w:t>
            </w:r>
            <w:r w:rsidRPr="00C957C2">
              <w:rPr>
                <w:bCs/>
                <w:sz w:val="26"/>
                <w:szCs w:val="26"/>
                <w:vertAlign w:val="subscript"/>
                <w:lang w:val="en-US"/>
              </w:rPr>
              <w:t>i</w:t>
            </w:r>
          </w:p>
        </w:tc>
      </w:tr>
      <w:tr w:rsidR="003D5547" w:rsidRPr="00B36FD8">
        <w:tc>
          <w:tcPr>
            <w:tcW w:w="1689" w:type="dxa"/>
            <w:vAlign w:val="center"/>
          </w:tcPr>
          <w:p w:rsidR="003D5547" w:rsidRPr="00C957C2" w:rsidRDefault="003D5547" w:rsidP="00AF5BE1">
            <w:pPr>
              <w:overflowPunct/>
              <w:autoSpaceDE/>
              <w:autoSpaceDN/>
              <w:adjustRightInd/>
              <w:jc w:val="center"/>
              <w:textAlignment w:val="auto"/>
              <w:rPr>
                <w:bCs/>
                <w:sz w:val="26"/>
                <w:szCs w:val="26"/>
              </w:rPr>
            </w:pPr>
            <w:r w:rsidRPr="00C957C2">
              <w:rPr>
                <w:bCs/>
                <w:sz w:val="26"/>
                <w:szCs w:val="26"/>
              </w:rPr>
              <w:t>ЗАО «Степное»</w:t>
            </w:r>
          </w:p>
        </w:tc>
        <w:tc>
          <w:tcPr>
            <w:tcW w:w="1689" w:type="dxa"/>
            <w:vAlign w:val="center"/>
          </w:tcPr>
          <w:p w:rsidR="003D5547" w:rsidRPr="00C957C2" w:rsidRDefault="003D5547" w:rsidP="00AF5BE1">
            <w:pPr>
              <w:overflowPunct/>
              <w:autoSpaceDE/>
              <w:autoSpaceDN/>
              <w:adjustRightInd/>
              <w:jc w:val="center"/>
              <w:textAlignment w:val="auto"/>
              <w:rPr>
                <w:bCs/>
                <w:sz w:val="26"/>
                <w:szCs w:val="26"/>
              </w:rPr>
            </w:pPr>
            <w:r w:rsidRPr="00C957C2">
              <w:rPr>
                <w:bCs/>
                <w:sz w:val="26"/>
                <w:szCs w:val="26"/>
              </w:rPr>
              <w:t>0,20</w:t>
            </w:r>
          </w:p>
        </w:tc>
        <w:tc>
          <w:tcPr>
            <w:tcW w:w="1690" w:type="dxa"/>
            <w:vAlign w:val="center"/>
          </w:tcPr>
          <w:p w:rsidR="003D5547" w:rsidRPr="00C957C2" w:rsidRDefault="003D5547" w:rsidP="00AF5BE1">
            <w:pPr>
              <w:overflowPunct/>
              <w:autoSpaceDE/>
              <w:autoSpaceDN/>
              <w:adjustRightInd/>
              <w:jc w:val="center"/>
              <w:textAlignment w:val="auto"/>
              <w:rPr>
                <w:bCs/>
                <w:sz w:val="26"/>
                <w:szCs w:val="26"/>
              </w:rPr>
            </w:pPr>
            <w:r w:rsidRPr="00C957C2">
              <w:rPr>
                <w:bCs/>
                <w:sz w:val="26"/>
                <w:szCs w:val="26"/>
              </w:rPr>
              <w:t>160427</w:t>
            </w:r>
          </w:p>
        </w:tc>
        <w:tc>
          <w:tcPr>
            <w:tcW w:w="1689" w:type="dxa"/>
            <w:vAlign w:val="center"/>
          </w:tcPr>
          <w:p w:rsidR="003D5547" w:rsidRPr="00C957C2" w:rsidRDefault="003D5547" w:rsidP="00AF5BE1">
            <w:pPr>
              <w:overflowPunct/>
              <w:autoSpaceDE/>
              <w:autoSpaceDN/>
              <w:adjustRightInd/>
              <w:jc w:val="center"/>
              <w:textAlignment w:val="auto"/>
              <w:rPr>
                <w:bCs/>
                <w:sz w:val="26"/>
                <w:szCs w:val="26"/>
              </w:rPr>
            </w:pPr>
            <w:r w:rsidRPr="00C957C2">
              <w:rPr>
                <w:bCs/>
                <w:sz w:val="26"/>
                <w:szCs w:val="26"/>
              </w:rPr>
              <w:t>32085,40</w:t>
            </w:r>
          </w:p>
        </w:tc>
        <w:tc>
          <w:tcPr>
            <w:tcW w:w="1689" w:type="dxa"/>
            <w:vAlign w:val="center"/>
          </w:tcPr>
          <w:p w:rsidR="003D5547" w:rsidRPr="00C957C2" w:rsidRDefault="003D5547" w:rsidP="00AF5BE1">
            <w:pPr>
              <w:overflowPunct/>
              <w:autoSpaceDE/>
              <w:autoSpaceDN/>
              <w:adjustRightInd/>
              <w:jc w:val="center"/>
              <w:textAlignment w:val="auto"/>
              <w:rPr>
                <w:bCs/>
                <w:sz w:val="26"/>
                <w:szCs w:val="26"/>
              </w:rPr>
            </w:pPr>
            <w:r w:rsidRPr="00C957C2">
              <w:rPr>
                <w:bCs/>
                <w:sz w:val="26"/>
                <w:szCs w:val="26"/>
              </w:rPr>
              <w:t>28876,86</w:t>
            </w:r>
          </w:p>
        </w:tc>
        <w:tc>
          <w:tcPr>
            <w:tcW w:w="1454" w:type="dxa"/>
            <w:vAlign w:val="center"/>
          </w:tcPr>
          <w:p w:rsidR="003D5547" w:rsidRPr="00C957C2" w:rsidRDefault="003D5547" w:rsidP="00AF5BE1">
            <w:pPr>
              <w:overflowPunct/>
              <w:autoSpaceDE/>
              <w:autoSpaceDN/>
              <w:adjustRightInd/>
              <w:jc w:val="center"/>
              <w:textAlignment w:val="auto"/>
              <w:rPr>
                <w:bCs/>
                <w:sz w:val="26"/>
                <w:szCs w:val="26"/>
              </w:rPr>
            </w:pPr>
            <w:r w:rsidRPr="00C957C2">
              <w:rPr>
                <w:bCs/>
                <w:sz w:val="26"/>
                <w:szCs w:val="26"/>
              </w:rPr>
              <w:t>-</w:t>
            </w:r>
          </w:p>
        </w:tc>
      </w:tr>
      <w:tr w:rsidR="003D5547" w:rsidRPr="00B36FD8">
        <w:tc>
          <w:tcPr>
            <w:tcW w:w="1689" w:type="dxa"/>
            <w:vAlign w:val="center"/>
          </w:tcPr>
          <w:p w:rsidR="003D5547" w:rsidRPr="00C957C2" w:rsidRDefault="003D5547" w:rsidP="00AF5BE1">
            <w:pPr>
              <w:overflowPunct/>
              <w:autoSpaceDE/>
              <w:autoSpaceDN/>
              <w:adjustRightInd/>
              <w:jc w:val="center"/>
              <w:textAlignment w:val="auto"/>
              <w:rPr>
                <w:bCs/>
                <w:sz w:val="26"/>
                <w:szCs w:val="26"/>
              </w:rPr>
            </w:pPr>
            <w:r w:rsidRPr="00C957C2">
              <w:rPr>
                <w:bCs/>
                <w:sz w:val="26"/>
                <w:szCs w:val="26"/>
              </w:rPr>
              <w:t>ЗАО «Большеатинское»</w:t>
            </w:r>
          </w:p>
        </w:tc>
        <w:tc>
          <w:tcPr>
            <w:tcW w:w="1689" w:type="dxa"/>
            <w:vAlign w:val="center"/>
          </w:tcPr>
          <w:p w:rsidR="003D5547" w:rsidRPr="00C957C2" w:rsidRDefault="003D5547" w:rsidP="00AF5BE1">
            <w:pPr>
              <w:overflowPunct/>
              <w:autoSpaceDE/>
              <w:autoSpaceDN/>
              <w:adjustRightInd/>
              <w:jc w:val="center"/>
              <w:textAlignment w:val="auto"/>
              <w:rPr>
                <w:bCs/>
                <w:sz w:val="26"/>
                <w:szCs w:val="26"/>
              </w:rPr>
            </w:pPr>
            <w:r w:rsidRPr="00C957C2">
              <w:rPr>
                <w:bCs/>
                <w:sz w:val="26"/>
                <w:szCs w:val="26"/>
              </w:rPr>
              <w:t>0,30</w:t>
            </w:r>
          </w:p>
        </w:tc>
        <w:tc>
          <w:tcPr>
            <w:tcW w:w="1690" w:type="dxa"/>
            <w:vAlign w:val="center"/>
          </w:tcPr>
          <w:p w:rsidR="003D5547" w:rsidRPr="00C957C2" w:rsidRDefault="003D5547" w:rsidP="00AF5BE1">
            <w:pPr>
              <w:overflowPunct/>
              <w:autoSpaceDE/>
              <w:autoSpaceDN/>
              <w:adjustRightInd/>
              <w:jc w:val="center"/>
              <w:textAlignment w:val="auto"/>
              <w:rPr>
                <w:bCs/>
                <w:sz w:val="26"/>
                <w:szCs w:val="26"/>
              </w:rPr>
            </w:pPr>
            <w:r w:rsidRPr="00C957C2">
              <w:rPr>
                <w:bCs/>
                <w:sz w:val="26"/>
                <w:szCs w:val="26"/>
              </w:rPr>
              <w:t>38899</w:t>
            </w:r>
          </w:p>
        </w:tc>
        <w:tc>
          <w:tcPr>
            <w:tcW w:w="1689" w:type="dxa"/>
            <w:vAlign w:val="center"/>
          </w:tcPr>
          <w:p w:rsidR="003D5547" w:rsidRPr="00C957C2" w:rsidRDefault="003D5547" w:rsidP="00AF5BE1">
            <w:pPr>
              <w:overflowPunct/>
              <w:autoSpaceDE/>
              <w:autoSpaceDN/>
              <w:adjustRightInd/>
              <w:jc w:val="center"/>
              <w:textAlignment w:val="auto"/>
              <w:rPr>
                <w:bCs/>
                <w:sz w:val="26"/>
                <w:szCs w:val="26"/>
              </w:rPr>
            </w:pPr>
            <w:r w:rsidRPr="00C957C2">
              <w:rPr>
                <w:bCs/>
                <w:sz w:val="26"/>
                <w:szCs w:val="26"/>
              </w:rPr>
              <w:t>11669,70</w:t>
            </w:r>
          </w:p>
        </w:tc>
        <w:tc>
          <w:tcPr>
            <w:tcW w:w="1689" w:type="dxa"/>
            <w:vAlign w:val="center"/>
          </w:tcPr>
          <w:p w:rsidR="003D5547" w:rsidRPr="00C957C2" w:rsidRDefault="003D5547" w:rsidP="00AF5BE1">
            <w:pPr>
              <w:overflowPunct/>
              <w:autoSpaceDE/>
              <w:autoSpaceDN/>
              <w:adjustRightInd/>
              <w:jc w:val="center"/>
              <w:textAlignment w:val="auto"/>
              <w:rPr>
                <w:bCs/>
                <w:sz w:val="26"/>
                <w:szCs w:val="26"/>
              </w:rPr>
            </w:pPr>
            <w:r w:rsidRPr="00C957C2">
              <w:rPr>
                <w:bCs/>
                <w:sz w:val="26"/>
                <w:szCs w:val="26"/>
              </w:rPr>
              <w:t>4278,89</w:t>
            </w:r>
          </w:p>
        </w:tc>
        <w:tc>
          <w:tcPr>
            <w:tcW w:w="1454" w:type="dxa"/>
            <w:vAlign w:val="center"/>
          </w:tcPr>
          <w:p w:rsidR="003D5547" w:rsidRPr="00C957C2" w:rsidRDefault="003D5547" w:rsidP="00AF5BE1">
            <w:pPr>
              <w:overflowPunct/>
              <w:autoSpaceDE/>
              <w:autoSpaceDN/>
              <w:adjustRightInd/>
              <w:jc w:val="center"/>
              <w:textAlignment w:val="auto"/>
              <w:rPr>
                <w:bCs/>
                <w:sz w:val="26"/>
                <w:szCs w:val="26"/>
              </w:rPr>
            </w:pPr>
            <w:r w:rsidRPr="00C957C2">
              <w:rPr>
                <w:bCs/>
                <w:sz w:val="26"/>
                <w:szCs w:val="26"/>
              </w:rPr>
              <w:t>199326</w:t>
            </w:r>
          </w:p>
        </w:tc>
      </w:tr>
      <w:tr w:rsidR="003D5547" w:rsidRPr="00B36FD8">
        <w:tc>
          <w:tcPr>
            <w:tcW w:w="1689" w:type="dxa"/>
            <w:vAlign w:val="center"/>
          </w:tcPr>
          <w:p w:rsidR="003D5547" w:rsidRPr="00C957C2" w:rsidRDefault="003D5547" w:rsidP="00AF5BE1">
            <w:pPr>
              <w:overflowPunct/>
              <w:autoSpaceDE/>
              <w:autoSpaceDN/>
              <w:adjustRightInd/>
              <w:jc w:val="center"/>
              <w:textAlignment w:val="auto"/>
              <w:rPr>
                <w:bCs/>
                <w:sz w:val="26"/>
                <w:szCs w:val="26"/>
              </w:rPr>
            </w:pPr>
            <w:r w:rsidRPr="00C957C2">
              <w:rPr>
                <w:bCs/>
                <w:sz w:val="26"/>
                <w:szCs w:val="26"/>
              </w:rPr>
              <w:t>ЗАО «Татарское»</w:t>
            </w:r>
          </w:p>
        </w:tc>
        <w:tc>
          <w:tcPr>
            <w:tcW w:w="1689" w:type="dxa"/>
            <w:vAlign w:val="center"/>
          </w:tcPr>
          <w:p w:rsidR="003D5547" w:rsidRPr="00C957C2" w:rsidRDefault="003D5547" w:rsidP="00AF5BE1">
            <w:pPr>
              <w:overflowPunct/>
              <w:autoSpaceDE/>
              <w:autoSpaceDN/>
              <w:adjustRightInd/>
              <w:jc w:val="center"/>
              <w:textAlignment w:val="auto"/>
              <w:rPr>
                <w:bCs/>
                <w:sz w:val="26"/>
                <w:szCs w:val="26"/>
              </w:rPr>
            </w:pPr>
            <w:r w:rsidRPr="00C957C2">
              <w:rPr>
                <w:bCs/>
                <w:sz w:val="26"/>
                <w:szCs w:val="26"/>
              </w:rPr>
              <w:t>0,30</w:t>
            </w:r>
          </w:p>
        </w:tc>
        <w:tc>
          <w:tcPr>
            <w:tcW w:w="1690" w:type="dxa"/>
            <w:vAlign w:val="center"/>
          </w:tcPr>
          <w:p w:rsidR="003D5547" w:rsidRPr="00C957C2" w:rsidRDefault="003D5547" w:rsidP="00AF5BE1">
            <w:pPr>
              <w:overflowPunct/>
              <w:autoSpaceDE/>
              <w:autoSpaceDN/>
              <w:adjustRightInd/>
              <w:jc w:val="center"/>
              <w:textAlignment w:val="auto"/>
              <w:rPr>
                <w:bCs/>
                <w:sz w:val="26"/>
                <w:szCs w:val="26"/>
              </w:rPr>
            </w:pPr>
            <w:r w:rsidRPr="00C957C2">
              <w:rPr>
                <w:bCs/>
                <w:sz w:val="26"/>
                <w:szCs w:val="26"/>
              </w:rPr>
              <w:t>81764</w:t>
            </w:r>
          </w:p>
        </w:tc>
        <w:tc>
          <w:tcPr>
            <w:tcW w:w="1689" w:type="dxa"/>
            <w:vAlign w:val="center"/>
          </w:tcPr>
          <w:p w:rsidR="003D5547" w:rsidRPr="00C957C2" w:rsidRDefault="003D5547" w:rsidP="00AF5BE1">
            <w:pPr>
              <w:overflowPunct/>
              <w:autoSpaceDE/>
              <w:autoSpaceDN/>
              <w:adjustRightInd/>
              <w:jc w:val="center"/>
              <w:textAlignment w:val="auto"/>
              <w:rPr>
                <w:bCs/>
                <w:sz w:val="26"/>
                <w:szCs w:val="26"/>
              </w:rPr>
            </w:pPr>
            <w:r w:rsidRPr="00C957C2">
              <w:rPr>
                <w:bCs/>
                <w:sz w:val="26"/>
                <w:szCs w:val="26"/>
              </w:rPr>
              <w:t>24529,20</w:t>
            </w:r>
          </w:p>
        </w:tc>
        <w:tc>
          <w:tcPr>
            <w:tcW w:w="1689" w:type="dxa"/>
            <w:vAlign w:val="center"/>
          </w:tcPr>
          <w:p w:rsidR="003D5547" w:rsidRPr="00C957C2" w:rsidRDefault="003D5547" w:rsidP="00AF5BE1">
            <w:pPr>
              <w:overflowPunct/>
              <w:autoSpaceDE/>
              <w:autoSpaceDN/>
              <w:adjustRightInd/>
              <w:jc w:val="center"/>
              <w:textAlignment w:val="auto"/>
              <w:rPr>
                <w:bCs/>
                <w:sz w:val="26"/>
                <w:szCs w:val="26"/>
              </w:rPr>
            </w:pPr>
            <w:r w:rsidRPr="00C957C2">
              <w:rPr>
                <w:bCs/>
                <w:sz w:val="26"/>
                <w:szCs w:val="26"/>
              </w:rPr>
              <w:t>8994,04</w:t>
            </w:r>
          </w:p>
        </w:tc>
        <w:tc>
          <w:tcPr>
            <w:tcW w:w="1454" w:type="dxa"/>
            <w:vAlign w:val="center"/>
          </w:tcPr>
          <w:p w:rsidR="003D5547" w:rsidRPr="00C957C2" w:rsidRDefault="003D5547" w:rsidP="00AF5BE1">
            <w:pPr>
              <w:overflowPunct/>
              <w:autoSpaceDE/>
              <w:autoSpaceDN/>
              <w:adjustRightInd/>
              <w:jc w:val="center"/>
              <w:textAlignment w:val="auto"/>
              <w:rPr>
                <w:bCs/>
                <w:sz w:val="26"/>
                <w:szCs w:val="26"/>
              </w:rPr>
            </w:pPr>
            <w:r w:rsidRPr="00C957C2">
              <w:rPr>
                <w:bCs/>
                <w:sz w:val="26"/>
                <w:szCs w:val="26"/>
              </w:rPr>
              <w:t>281090</w:t>
            </w:r>
          </w:p>
        </w:tc>
      </w:tr>
      <w:tr w:rsidR="003D5547" w:rsidRPr="00B36FD8">
        <w:tc>
          <w:tcPr>
            <w:tcW w:w="1689" w:type="dxa"/>
            <w:vAlign w:val="center"/>
          </w:tcPr>
          <w:p w:rsidR="003D5547" w:rsidRPr="00C957C2" w:rsidRDefault="003D5547" w:rsidP="00AF5BE1">
            <w:pPr>
              <w:overflowPunct/>
              <w:autoSpaceDE/>
              <w:autoSpaceDN/>
              <w:adjustRightInd/>
              <w:jc w:val="center"/>
              <w:textAlignment w:val="auto"/>
              <w:rPr>
                <w:bCs/>
                <w:sz w:val="26"/>
                <w:szCs w:val="26"/>
              </w:rPr>
            </w:pPr>
            <w:r w:rsidRPr="00C957C2">
              <w:rPr>
                <w:bCs/>
                <w:sz w:val="26"/>
                <w:szCs w:val="26"/>
              </w:rPr>
              <w:t>ЗАО «Соляное»</w:t>
            </w:r>
          </w:p>
        </w:tc>
        <w:tc>
          <w:tcPr>
            <w:tcW w:w="1689" w:type="dxa"/>
            <w:vAlign w:val="center"/>
          </w:tcPr>
          <w:p w:rsidR="003D5547" w:rsidRPr="00C957C2" w:rsidRDefault="003D5547" w:rsidP="00AF5BE1">
            <w:pPr>
              <w:overflowPunct/>
              <w:autoSpaceDE/>
              <w:autoSpaceDN/>
              <w:adjustRightInd/>
              <w:jc w:val="center"/>
              <w:textAlignment w:val="auto"/>
              <w:rPr>
                <w:bCs/>
                <w:sz w:val="26"/>
                <w:szCs w:val="26"/>
              </w:rPr>
            </w:pPr>
            <w:r w:rsidRPr="00C957C2">
              <w:rPr>
                <w:bCs/>
                <w:sz w:val="26"/>
                <w:szCs w:val="26"/>
              </w:rPr>
              <w:t>0,40</w:t>
            </w:r>
          </w:p>
        </w:tc>
        <w:tc>
          <w:tcPr>
            <w:tcW w:w="1690" w:type="dxa"/>
            <w:vAlign w:val="center"/>
          </w:tcPr>
          <w:p w:rsidR="003D5547" w:rsidRPr="00C957C2" w:rsidRDefault="003D5547" w:rsidP="00AF5BE1">
            <w:pPr>
              <w:overflowPunct/>
              <w:autoSpaceDE/>
              <w:autoSpaceDN/>
              <w:adjustRightInd/>
              <w:jc w:val="center"/>
              <w:textAlignment w:val="auto"/>
              <w:rPr>
                <w:bCs/>
                <w:sz w:val="26"/>
                <w:szCs w:val="26"/>
              </w:rPr>
            </w:pPr>
            <w:r w:rsidRPr="00C957C2">
              <w:rPr>
                <w:bCs/>
                <w:sz w:val="26"/>
                <w:szCs w:val="26"/>
              </w:rPr>
              <w:t>158257</w:t>
            </w:r>
          </w:p>
        </w:tc>
        <w:tc>
          <w:tcPr>
            <w:tcW w:w="1689" w:type="dxa"/>
            <w:vAlign w:val="center"/>
          </w:tcPr>
          <w:p w:rsidR="003D5547" w:rsidRPr="00C957C2" w:rsidRDefault="003D5547" w:rsidP="00AF5BE1">
            <w:pPr>
              <w:overflowPunct/>
              <w:autoSpaceDE/>
              <w:autoSpaceDN/>
              <w:adjustRightInd/>
              <w:jc w:val="center"/>
              <w:textAlignment w:val="auto"/>
              <w:rPr>
                <w:bCs/>
                <w:sz w:val="26"/>
                <w:szCs w:val="26"/>
              </w:rPr>
            </w:pPr>
            <w:r w:rsidRPr="00C957C2">
              <w:rPr>
                <w:bCs/>
                <w:sz w:val="26"/>
                <w:szCs w:val="26"/>
              </w:rPr>
              <w:t>63302,80</w:t>
            </w:r>
          </w:p>
        </w:tc>
        <w:tc>
          <w:tcPr>
            <w:tcW w:w="1689" w:type="dxa"/>
            <w:vAlign w:val="center"/>
          </w:tcPr>
          <w:p w:rsidR="003D5547" w:rsidRPr="00C957C2" w:rsidRDefault="003D5547" w:rsidP="00AF5BE1">
            <w:pPr>
              <w:overflowPunct/>
              <w:autoSpaceDE/>
              <w:autoSpaceDN/>
              <w:adjustRightInd/>
              <w:jc w:val="center"/>
              <w:textAlignment w:val="auto"/>
              <w:rPr>
                <w:bCs/>
                <w:sz w:val="26"/>
                <w:szCs w:val="26"/>
              </w:rPr>
            </w:pPr>
            <w:r w:rsidRPr="00C957C2">
              <w:rPr>
                <w:bCs/>
                <w:sz w:val="26"/>
                <w:szCs w:val="26"/>
              </w:rPr>
              <w:t>7912,85</w:t>
            </w:r>
          </w:p>
        </w:tc>
        <w:tc>
          <w:tcPr>
            <w:tcW w:w="1454" w:type="dxa"/>
            <w:vAlign w:val="center"/>
          </w:tcPr>
          <w:p w:rsidR="003D5547" w:rsidRPr="00C957C2" w:rsidRDefault="003D5547" w:rsidP="00AF5BE1">
            <w:pPr>
              <w:overflowPunct/>
              <w:autoSpaceDE/>
              <w:autoSpaceDN/>
              <w:adjustRightInd/>
              <w:jc w:val="center"/>
              <w:textAlignment w:val="auto"/>
              <w:rPr>
                <w:bCs/>
                <w:sz w:val="26"/>
                <w:szCs w:val="26"/>
              </w:rPr>
            </w:pPr>
            <w:r w:rsidRPr="00C957C2">
              <w:rPr>
                <w:bCs/>
                <w:sz w:val="26"/>
                <w:szCs w:val="26"/>
              </w:rPr>
              <w:t>439347</w:t>
            </w:r>
          </w:p>
        </w:tc>
      </w:tr>
      <w:tr w:rsidR="003D5547" w:rsidRPr="00B36FD8">
        <w:tc>
          <w:tcPr>
            <w:tcW w:w="1689" w:type="dxa"/>
            <w:vAlign w:val="center"/>
          </w:tcPr>
          <w:p w:rsidR="003D5547" w:rsidRPr="00C957C2" w:rsidRDefault="003D5547" w:rsidP="00AF5BE1">
            <w:pPr>
              <w:overflowPunct/>
              <w:autoSpaceDE/>
              <w:autoSpaceDN/>
              <w:adjustRightInd/>
              <w:jc w:val="center"/>
              <w:textAlignment w:val="auto"/>
              <w:rPr>
                <w:bCs/>
                <w:sz w:val="26"/>
                <w:szCs w:val="26"/>
              </w:rPr>
            </w:pPr>
            <w:r w:rsidRPr="00C957C2">
              <w:rPr>
                <w:bCs/>
                <w:sz w:val="26"/>
                <w:szCs w:val="26"/>
              </w:rPr>
              <w:t>ЗАО «Елизаветинское»</w:t>
            </w:r>
          </w:p>
        </w:tc>
        <w:tc>
          <w:tcPr>
            <w:tcW w:w="1689" w:type="dxa"/>
            <w:vAlign w:val="center"/>
          </w:tcPr>
          <w:p w:rsidR="003D5547" w:rsidRPr="00C957C2" w:rsidRDefault="003D5547" w:rsidP="00AF5BE1">
            <w:pPr>
              <w:overflowPunct/>
              <w:autoSpaceDE/>
              <w:autoSpaceDN/>
              <w:adjustRightInd/>
              <w:jc w:val="center"/>
              <w:textAlignment w:val="auto"/>
              <w:rPr>
                <w:bCs/>
                <w:sz w:val="26"/>
                <w:szCs w:val="26"/>
              </w:rPr>
            </w:pPr>
            <w:r w:rsidRPr="00C957C2">
              <w:rPr>
                <w:bCs/>
                <w:sz w:val="26"/>
                <w:szCs w:val="26"/>
              </w:rPr>
              <w:t>0,70</w:t>
            </w:r>
          </w:p>
        </w:tc>
        <w:tc>
          <w:tcPr>
            <w:tcW w:w="1690" w:type="dxa"/>
            <w:vAlign w:val="center"/>
          </w:tcPr>
          <w:p w:rsidR="003D5547" w:rsidRPr="00C957C2" w:rsidRDefault="003D5547" w:rsidP="00AF5BE1">
            <w:pPr>
              <w:overflowPunct/>
              <w:autoSpaceDE/>
              <w:autoSpaceDN/>
              <w:adjustRightInd/>
              <w:jc w:val="center"/>
              <w:textAlignment w:val="auto"/>
              <w:rPr>
                <w:bCs/>
                <w:sz w:val="26"/>
                <w:szCs w:val="26"/>
              </w:rPr>
            </w:pPr>
            <w:r w:rsidRPr="00C957C2">
              <w:rPr>
                <w:bCs/>
                <w:sz w:val="26"/>
                <w:szCs w:val="26"/>
              </w:rPr>
              <w:t>96364</w:t>
            </w:r>
          </w:p>
        </w:tc>
        <w:tc>
          <w:tcPr>
            <w:tcW w:w="1689" w:type="dxa"/>
            <w:vAlign w:val="center"/>
          </w:tcPr>
          <w:p w:rsidR="003D5547" w:rsidRPr="00C957C2" w:rsidRDefault="003D5547" w:rsidP="00AF5BE1">
            <w:pPr>
              <w:overflowPunct/>
              <w:autoSpaceDE/>
              <w:autoSpaceDN/>
              <w:adjustRightInd/>
              <w:jc w:val="center"/>
              <w:textAlignment w:val="auto"/>
              <w:rPr>
                <w:bCs/>
                <w:sz w:val="26"/>
                <w:szCs w:val="26"/>
              </w:rPr>
            </w:pPr>
            <w:r w:rsidRPr="00C957C2">
              <w:rPr>
                <w:bCs/>
                <w:sz w:val="26"/>
                <w:szCs w:val="26"/>
              </w:rPr>
              <w:t>67454,80</w:t>
            </w:r>
          </w:p>
        </w:tc>
        <w:tc>
          <w:tcPr>
            <w:tcW w:w="1689" w:type="dxa"/>
            <w:vAlign w:val="center"/>
          </w:tcPr>
          <w:p w:rsidR="003D5547" w:rsidRPr="00C957C2" w:rsidRDefault="003D5547" w:rsidP="00AF5BE1">
            <w:pPr>
              <w:overflowPunct/>
              <w:autoSpaceDE/>
              <w:autoSpaceDN/>
              <w:adjustRightInd/>
              <w:jc w:val="center"/>
              <w:textAlignment w:val="auto"/>
              <w:rPr>
                <w:bCs/>
                <w:sz w:val="26"/>
                <w:szCs w:val="26"/>
              </w:rPr>
            </w:pPr>
            <w:r w:rsidRPr="00C957C2">
              <w:rPr>
                <w:bCs/>
                <w:sz w:val="26"/>
                <w:szCs w:val="26"/>
              </w:rPr>
              <w:t>963,64</w:t>
            </w:r>
          </w:p>
        </w:tc>
        <w:tc>
          <w:tcPr>
            <w:tcW w:w="1454" w:type="dxa"/>
            <w:vAlign w:val="center"/>
          </w:tcPr>
          <w:p w:rsidR="003D5547" w:rsidRPr="00C957C2" w:rsidRDefault="003D5547" w:rsidP="00AF5BE1">
            <w:pPr>
              <w:overflowPunct/>
              <w:autoSpaceDE/>
              <w:autoSpaceDN/>
              <w:adjustRightInd/>
              <w:jc w:val="center"/>
              <w:textAlignment w:val="auto"/>
              <w:rPr>
                <w:bCs/>
                <w:sz w:val="26"/>
                <w:szCs w:val="26"/>
              </w:rPr>
            </w:pPr>
            <w:r w:rsidRPr="00C957C2">
              <w:rPr>
                <w:bCs/>
                <w:sz w:val="26"/>
                <w:szCs w:val="26"/>
              </w:rPr>
              <w:t>535711</w:t>
            </w:r>
          </w:p>
        </w:tc>
      </w:tr>
      <w:tr w:rsidR="003D5547" w:rsidRPr="00B36FD8">
        <w:tc>
          <w:tcPr>
            <w:tcW w:w="1689" w:type="dxa"/>
            <w:vAlign w:val="center"/>
          </w:tcPr>
          <w:p w:rsidR="003D5547" w:rsidRPr="00C957C2" w:rsidRDefault="003D5547" w:rsidP="00AF5BE1">
            <w:pPr>
              <w:overflowPunct/>
              <w:autoSpaceDE/>
              <w:autoSpaceDN/>
              <w:adjustRightInd/>
              <w:jc w:val="center"/>
              <w:textAlignment w:val="auto"/>
              <w:rPr>
                <w:bCs/>
                <w:sz w:val="26"/>
                <w:szCs w:val="26"/>
              </w:rPr>
            </w:pPr>
            <w:r w:rsidRPr="00C957C2">
              <w:rPr>
                <w:bCs/>
                <w:sz w:val="26"/>
                <w:szCs w:val="26"/>
              </w:rPr>
              <w:t>ООО АРП «Краснодарское»</w:t>
            </w:r>
          </w:p>
        </w:tc>
        <w:tc>
          <w:tcPr>
            <w:tcW w:w="1689" w:type="dxa"/>
            <w:vAlign w:val="center"/>
          </w:tcPr>
          <w:p w:rsidR="003D5547" w:rsidRPr="00C957C2" w:rsidRDefault="003D5547" w:rsidP="00AF5BE1">
            <w:pPr>
              <w:overflowPunct/>
              <w:autoSpaceDE/>
              <w:autoSpaceDN/>
              <w:adjustRightInd/>
              <w:jc w:val="center"/>
              <w:textAlignment w:val="auto"/>
              <w:rPr>
                <w:bCs/>
                <w:sz w:val="26"/>
                <w:szCs w:val="26"/>
              </w:rPr>
            </w:pPr>
            <w:r w:rsidRPr="00C957C2">
              <w:rPr>
                <w:bCs/>
                <w:sz w:val="26"/>
                <w:szCs w:val="26"/>
              </w:rPr>
              <w:t>0,70</w:t>
            </w:r>
          </w:p>
        </w:tc>
        <w:tc>
          <w:tcPr>
            <w:tcW w:w="1690" w:type="dxa"/>
            <w:vAlign w:val="center"/>
          </w:tcPr>
          <w:p w:rsidR="003D5547" w:rsidRPr="00C957C2" w:rsidRDefault="003D5547" w:rsidP="00AF5BE1">
            <w:pPr>
              <w:overflowPunct/>
              <w:autoSpaceDE/>
              <w:autoSpaceDN/>
              <w:adjustRightInd/>
              <w:jc w:val="center"/>
              <w:textAlignment w:val="auto"/>
              <w:rPr>
                <w:bCs/>
                <w:sz w:val="26"/>
                <w:szCs w:val="26"/>
              </w:rPr>
            </w:pPr>
            <w:r w:rsidRPr="00C957C2">
              <w:rPr>
                <w:bCs/>
                <w:sz w:val="26"/>
                <w:szCs w:val="26"/>
              </w:rPr>
              <w:t>107421</w:t>
            </w:r>
          </w:p>
        </w:tc>
        <w:tc>
          <w:tcPr>
            <w:tcW w:w="1689" w:type="dxa"/>
            <w:vAlign w:val="center"/>
          </w:tcPr>
          <w:p w:rsidR="003D5547" w:rsidRPr="00C957C2" w:rsidRDefault="003D5547" w:rsidP="00AF5BE1">
            <w:pPr>
              <w:overflowPunct/>
              <w:autoSpaceDE/>
              <w:autoSpaceDN/>
              <w:adjustRightInd/>
              <w:jc w:val="center"/>
              <w:textAlignment w:val="auto"/>
              <w:rPr>
                <w:bCs/>
                <w:sz w:val="26"/>
                <w:szCs w:val="26"/>
              </w:rPr>
            </w:pPr>
            <w:r w:rsidRPr="00C957C2">
              <w:rPr>
                <w:bCs/>
                <w:sz w:val="26"/>
                <w:szCs w:val="26"/>
              </w:rPr>
              <w:t>75194,70</w:t>
            </w:r>
          </w:p>
        </w:tc>
        <w:tc>
          <w:tcPr>
            <w:tcW w:w="1689" w:type="dxa"/>
            <w:vAlign w:val="center"/>
          </w:tcPr>
          <w:p w:rsidR="003D5547" w:rsidRPr="00C957C2" w:rsidRDefault="003D5547" w:rsidP="00AF5BE1">
            <w:pPr>
              <w:overflowPunct/>
              <w:autoSpaceDE/>
              <w:autoSpaceDN/>
              <w:adjustRightInd/>
              <w:jc w:val="center"/>
              <w:textAlignment w:val="auto"/>
              <w:rPr>
                <w:bCs/>
                <w:sz w:val="26"/>
                <w:szCs w:val="26"/>
              </w:rPr>
            </w:pPr>
            <w:r w:rsidRPr="00C957C2">
              <w:rPr>
                <w:bCs/>
                <w:sz w:val="26"/>
                <w:szCs w:val="26"/>
              </w:rPr>
              <w:t>1074,21</w:t>
            </w:r>
          </w:p>
        </w:tc>
        <w:tc>
          <w:tcPr>
            <w:tcW w:w="1454" w:type="dxa"/>
            <w:vAlign w:val="center"/>
          </w:tcPr>
          <w:p w:rsidR="003D5547" w:rsidRPr="00C957C2" w:rsidRDefault="003D5547" w:rsidP="00AF5BE1">
            <w:pPr>
              <w:overflowPunct/>
              <w:autoSpaceDE/>
              <w:autoSpaceDN/>
              <w:adjustRightInd/>
              <w:jc w:val="center"/>
              <w:textAlignment w:val="auto"/>
              <w:rPr>
                <w:bCs/>
                <w:sz w:val="26"/>
                <w:szCs w:val="26"/>
              </w:rPr>
            </w:pPr>
            <w:r w:rsidRPr="00C957C2">
              <w:rPr>
                <w:bCs/>
                <w:sz w:val="26"/>
                <w:szCs w:val="26"/>
              </w:rPr>
              <w:t>643132</w:t>
            </w:r>
          </w:p>
        </w:tc>
      </w:tr>
      <w:tr w:rsidR="003D5547" w:rsidRPr="00B36FD8">
        <w:tc>
          <w:tcPr>
            <w:tcW w:w="1689" w:type="dxa"/>
            <w:vAlign w:val="center"/>
          </w:tcPr>
          <w:p w:rsidR="003D5547" w:rsidRPr="00C957C2" w:rsidRDefault="003D5547" w:rsidP="00AF5BE1">
            <w:pPr>
              <w:overflowPunct/>
              <w:autoSpaceDE/>
              <w:autoSpaceDN/>
              <w:adjustRightInd/>
              <w:jc w:val="center"/>
              <w:textAlignment w:val="auto"/>
              <w:rPr>
                <w:bCs/>
                <w:sz w:val="26"/>
                <w:szCs w:val="26"/>
              </w:rPr>
            </w:pPr>
            <w:r w:rsidRPr="00C957C2">
              <w:rPr>
                <w:bCs/>
                <w:sz w:val="26"/>
                <w:szCs w:val="26"/>
              </w:rPr>
              <w:t>ЗАО «Южноподольское»</w:t>
            </w:r>
          </w:p>
        </w:tc>
        <w:tc>
          <w:tcPr>
            <w:tcW w:w="1689" w:type="dxa"/>
            <w:vAlign w:val="center"/>
          </w:tcPr>
          <w:p w:rsidR="003D5547" w:rsidRPr="00C957C2" w:rsidRDefault="003D5547" w:rsidP="00AF5BE1">
            <w:pPr>
              <w:overflowPunct/>
              <w:autoSpaceDE/>
              <w:autoSpaceDN/>
              <w:adjustRightInd/>
              <w:jc w:val="center"/>
              <w:textAlignment w:val="auto"/>
              <w:rPr>
                <w:bCs/>
                <w:sz w:val="26"/>
                <w:szCs w:val="26"/>
              </w:rPr>
            </w:pPr>
            <w:r w:rsidRPr="00C957C2">
              <w:rPr>
                <w:bCs/>
                <w:sz w:val="26"/>
                <w:szCs w:val="26"/>
              </w:rPr>
              <w:t>0,80</w:t>
            </w:r>
          </w:p>
        </w:tc>
        <w:tc>
          <w:tcPr>
            <w:tcW w:w="1690" w:type="dxa"/>
            <w:vAlign w:val="center"/>
          </w:tcPr>
          <w:p w:rsidR="003D5547" w:rsidRPr="00C957C2" w:rsidRDefault="003D5547" w:rsidP="00AF5BE1">
            <w:pPr>
              <w:overflowPunct/>
              <w:autoSpaceDE/>
              <w:autoSpaceDN/>
              <w:adjustRightInd/>
              <w:jc w:val="center"/>
              <w:textAlignment w:val="auto"/>
              <w:rPr>
                <w:bCs/>
                <w:sz w:val="26"/>
                <w:szCs w:val="26"/>
              </w:rPr>
            </w:pPr>
            <w:r w:rsidRPr="00C957C2">
              <w:rPr>
                <w:bCs/>
                <w:sz w:val="26"/>
                <w:szCs w:val="26"/>
              </w:rPr>
              <w:t>109748</w:t>
            </w:r>
          </w:p>
        </w:tc>
        <w:tc>
          <w:tcPr>
            <w:tcW w:w="1689" w:type="dxa"/>
            <w:vAlign w:val="center"/>
          </w:tcPr>
          <w:p w:rsidR="003D5547" w:rsidRPr="00C957C2" w:rsidRDefault="003D5547" w:rsidP="00AF5BE1">
            <w:pPr>
              <w:overflowPunct/>
              <w:autoSpaceDE/>
              <w:autoSpaceDN/>
              <w:adjustRightInd/>
              <w:jc w:val="center"/>
              <w:textAlignment w:val="auto"/>
              <w:rPr>
                <w:bCs/>
                <w:sz w:val="26"/>
                <w:szCs w:val="26"/>
              </w:rPr>
            </w:pPr>
            <w:r w:rsidRPr="00C957C2">
              <w:rPr>
                <w:bCs/>
                <w:sz w:val="26"/>
                <w:szCs w:val="26"/>
              </w:rPr>
              <w:t>87798,40</w:t>
            </w:r>
          </w:p>
        </w:tc>
        <w:tc>
          <w:tcPr>
            <w:tcW w:w="1689" w:type="dxa"/>
            <w:vAlign w:val="center"/>
          </w:tcPr>
          <w:p w:rsidR="003D5547" w:rsidRPr="00C957C2" w:rsidRDefault="003D5547" w:rsidP="00AF5BE1">
            <w:pPr>
              <w:overflowPunct/>
              <w:autoSpaceDE/>
              <w:autoSpaceDN/>
              <w:adjustRightInd/>
              <w:jc w:val="center"/>
              <w:textAlignment w:val="auto"/>
              <w:rPr>
                <w:bCs/>
                <w:sz w:val="26"/>
                <w:szCs w:val="26"/>
              </w:rPr>
            </w:pPr>
            <w:r w:rsidRPr="00C957C2">
              <w:rPr>
                <w:bCs/>
                <w:sz w:val="26"/>
                <w:szCs w:val="26"/>
              </w:rPr>
              <w:t>3292,44</w:t>
            </w:r>
          </w:p>
        </w:tc>
        <w:tc>
          <w:tcPr>
            <w:tcW w:w="1454" w:type="dxa"/>
            <w:vAlign w:val="center"/>
          </w:tcPr>
          <w:p w:rsidR="003D5547" w:rsidRPr="00C957C2" w:rsidRDefault="003D5547" w:rsidP="00AF5BE1">
            <w:pPr>
              <w:overflowPunct/>
              <w:autoSpaceDE/>
              <w:autoSpaceDN/>
              <w:adjustRightInd/>
              <w:jc w:val="center"/>
              <w:textAlignment w:val="auto"/>
              <w:rPr>
                <w:bCs/>
                <w:sz w:val="26"/>
                <w:szCs w:val="26"/>
              </w:rPr>
            </w:pPr>
            <w:r w:rsidRPr="00C957C2">
              <w:rPr>
                <w:bCs/>
                <w:sz w:val="26"/>
                <w:szCs w:val="26"/>
              </w:rPr>
              <w:t>752880</w:t>
            </w:r>
          </w:p>
        </w:tc>
      </w:tr>
      <w:tr w:rsidR="003D5547" w:rsidRPr="00B36FD8">
        <w:tc>
          <w:tcPr>
            <w:tcW w:w="1689" w:type="dxa"/>
            <w:vAlign w:val="center"/>
          </w:tcPr>
          <w:p w:rsidR="003D5547" w:rsidRPr="00C957C2" w:rsidRDefault="003D5547" w:rsidP="00AF5BE1">
            <w:pPr>
              <w:overflowPunct/>
              <w:autoSpaceDE/>
              <w:autoSpaceDN/>
              <w:adjustRightInd/>
              <w:jc w:val="center"/>
              <w:textAlignment w:val="auto"/>
              <w:rPr>
                <w:bCs/>
                <w:sz w:val="26"/>
                <w:szCs w:val="26"/>
              </w:rPr>
            </w:pPr>
            <w:r w:rsidRPr="00C957C2">
              <w:rPr>
                <w:bCs/>
                <w:sz w:val="26"/>
                <w:szCs w:val="26"/>
              </w:rPr>
              <w:t>ЗАО «Память Мельникова»</w:t>
            </w:r>
          </w:p>
        </w:tc>
        <w:tc>
          <w:tcPr>
            <w:tcW w:w="1689" w:type="dxa"/>
            <w:vAlign w:val="center"/>
          </w:tcPr>
          <w:p w:rsidR="003D5547" w:rsidRPr="00C957C2" w:rsidRDefault="003D5547" w:rsidP="00AF5BE1">
            <w:pPr>
              <w:overflowPunct/>
              <w:autoSpaceDE/>
              <w:autoSpaceDN/>
              <w:adjustRightInd/>
              <w:jc w:val="center"/>
              <w:textAlignment w:val="auto"/>
              <w:rPr>
                <w:bCs/>
                <w:sz w:val="26"/>
                <w:szCs w:val="26"/>
              </w:rPr>
            </w:pPr>
            <w:r w:rsidRPr="00C957C2">
              <w:rPr>
                <w:bCs/>
                <w:sz w:val="26"/>
                <w:szCs w:val="26"/>
              </w:rPr>
              <w:t>1,00</w:t>
            </w:r>
          </w:p>
        </w:tc>
        <w:tc>
          <w:tcPr>
            <w:tcW w:w="1690" w:type="dxa"/>
            <w:vAlign w:val="center"/>
          </w:tcPr>
          <w:p w:rsidR="003D5547" w:rsidRPr="00C957C2" w:rsidRDefault="003D5547" w:rsidP="00AF5BE1">
            <w:pPr>
              <w:overflowPunct/>
              <w:autoSpaceDE/>
              <w:autoSpaceDN/>
              <w:adjustRightInd/>
              <w:jc w:val="center"/>
              <w:textAlignment w:val="auto"/>
              <w:rPr>
                <w:bCs/>
                <w:sz w:val="26"/>
                <w:szCs w:val="26"/>
              </w:rPr>
            </w:pPr>
            <w:r w:rsidRPr="00C957C2">
              <w:rPr>
                <w:bCs/>
                <w:sz w:val="26"/>
                <w:szCs w:val="26"/>
              </w:rPr>
              <w:t>64871</w:t>
            </w:r>
          </w:p>
        </w:tc>
        <w:tc>
          <w:tcPr>
            <w:tcW w:w="1689" w:type="dxa"/>
            <w:vAlign w:val="center"/>
          </w:tcPr>
          <w:p w:rsidR="003D5547" w:rsidRPr="00C957C2" w:rsidRDefault="003D5547" w:rsidP="00AF5BE1">
            <w:pPr>
              <w:overflowPunct/>
              <w:autoSpaceDE/>
              <w:autoSpaceDN/>
              <w:adjustRightInd/>
              <w:jc w:val="center"/>
              <w:textAlignment w:val="auto"/>
              <w:rPr>
                <w:bCs/>
                <w:sz w:val="26"/>
                <w:szCs w:val="26"/>
              </w:rPr>
            </w:pPr>
            <w:r w:rsidRPr="00C957C2">
              <w:rPr>
                <w:bCs/>
                <w:sz w:val="26"/>
                <w:szCs w:val="26"/>
              </w:rPr>
              <w:t>64871,00</w:t>
            </w:r>
          </w:p>
        </w:tc>
        <w:tc>
          <w:tcPr>
            <w:tcW w:w="1689" w:type="dxa"/>
            <w:vAlign w:val="center"/>
          </w:tcPr>
          <w:p w:rsidR="003D5547" w:rsidRPr="00C957C2" w:rsidRDefault="003D5547" w:rsidP="00AF5BE1">
            <w:pPr>
              <w:overflowPunct/>
              <w:autoSpaceDE/>
              <w:autoSpaceDN/>
              <w:adjustRightInd/>
              <w:jc w:val="center"/>
              <w:textAlignment w:val="auto"/>
              <w:rPr>
                <w:bCs/>
                <w:sz w:val="26"/>
                <w:szCs w:val="26"/>
              </w:rPr>
            </w:pPr>
            <w:r w:rsidRPr="00C957C2">
              <w:rPr>
                <w:bCs/>
                <w:sz w:val="26"/>
                <w:szCs w:val="26"/>
              </w:rPr>
              <w:t>9081,94</w:t>
            </w:r>
          </w:p>
        </w:tc>
        <w:tc>
          <w:tcPr>
            <w:tcW w:w="1454" w:type="dxa"/>
            <w:vAlign w:val="center"/>
          </w:tcPr>
          <w:p w:rsidR="003D5547" w:rsidRPr="00C957C2" w:rsidRDefault="003D5547" w:rsidP="00AF5BE1">
            <w:pPr>
              <w:overflowPunct/>
              <w:autoSpaceDE/>
              <w:autoSpaceDN/>
              <w:adjustRightInd/>
              <w:jc w:val="center"/>
              <w:textAlignment w:val="auto"/>
              <w:rPr>
                <w:bCs/>
                <w:sz w:val="26"/>
                <w:szCs w:val="26"/>
              </w:rPr>
            </w:pPr>
            <w:r w:rsidRPr="00C957C2">
              <w:rPr>
                <w:bCs/>
                <w:sz w:val="26"/>
                <w:szCs w:val="26"/>
              </w:rPr>
              <w:t>817751</w:t>
            </w:r>
          </w:p>
        </w:tc>
      </w:tr>
      <w:tr w:rsidR="003D5547" w:rsidRPr="00B36FD8">
        <w:tc>
          <w:tcPr>
            <w:tcW w:w="1689" w:type="dxa"/>
            <w:vAlign w:val="center"/>
          </w:tcPr>
          <w:p w:rsidR="003D5547" w:rsidRPr="00C957C2" w:rsidRDefault="003D5547" w:rsidP="00AF5BE1">
            <w:pPr>
              <w:overflowPunct/>
              <w:autoSpaceDE/>
              <w:autoSpaceDN/>
              <w:adjustRightInd/>
              <w:jc w:val="center"/>
              <w:textAlignment w:val="auto"/>
              <w:rPr>
                <w:bCs/>
                <w:sz w:val="26"/>
                <w:szCs w:val="26"/>
              </w:rPr>
            </w:pPr>
            <w:r w:rsidRPr="00C957C2">
              <w:rPr>
                <w:bCs/>
                <w:sz w:val="26"/>
                <w:szCs w:val="26"/>
              </w:rPr>
              <w:t>ЗАО «Яснополянское»</w:t>
            </w:r>
          </w:p>
        </w:tc>
        <w:tc>
          <w:tcPr>
            <w:tcW w:w="1689" w:type="dxa"/>
            <w:vAlign w:val="center"/>
          </w:tcPr>
          <w:p w:rsidR="003D5547" w:rsidRPr="00C957C2" w:rsidRDefault="003D5547" w:rsidP="00AF5BE1">
            <w:pPr>
              <w:overflowPunct/>
              <w:autoSpaceDE/>
              <w:autoSpaceDN/>
              <w:adjustRightInd/>
              <w:jc w:val="center"/>
              <w:textAlignment w:val="auto"/>
              <w:rPr>
                <w:bCs/>
                <w:sz w:val="26"/>
                <w:szCs w:val="26"/>
              </w:rPr>
            </w:pPr>
            <w:r w:rsidRPr="00C957C2">
              <w:rPr>
                <w:bCs/>
                <w:sz w:val="26"/>
                <w:szCs w:val="26"/>
              </w:rPr>
              <w:t>1,30</w:t>
            </w:r>
          </w:p>
        </w:tc>
        <w:tc>
          <w:tcPr>
            <w:tcW w:w="1690" w:type="dxa"/>
            <w:vAlign w:val="center"/>
          </w:tcPr>
          <w:p w:rsidR="003D5547" w:rsidRPr="00C957C2" w:rsidRDefault="003D5547" w:rsidP="00AF5BE1">
            <w:pPr>
              <w:overflowPunct/>
              <w:autoSpaceDE/>
              <w:autoSpaceDN/>
              <w:adjustRightInd/>
              <w:jc w:val="center"/>
              <w:textAlignment w:val="auto"/>
              <w:rPr>
                <w:bCs/>
                <w:sz w:val="26"/>
                <w:szCs w:val="26"/>
              </w:rPr>
            </w:pPr>
            <w:r w:rsidRPr="00C957C2">
              <w:rPr>
                <w:bCs/>
                <w:sz w:val="26"/>
                <w:szCs w:val="26"/>
              </w:rPr>
              <w:t>95635</w:t>
            </w:r>
          </w:p>
        </w:tc>
        <w:tc>
          <w:tcPr>
            <w:tcW w:w="1689" w:type="dxa"/>
            <w:vAlign w:val="center"/>
          </w:tcPr>
          <w:p w:rsidR="003D5547" w:rsidRPr="00C957C2" w:rsidRDefault="003D5547" w:rsidP="00AF5BE1">
            <w:pPr>
              <w:overflowPunct/>
              <w:autoSpaceDE/>
              <w:autoSpaceDN/>
              <w:adjustRightInd/>
              <w:jc w:val="center"/>
              <w:textAlignment w:val="auto"/>
              <w:rPr>
                <w:bCs/>
                <w:sz w:val="26"/>
                <w:szCs w:val="26"/>
              </w:rPr>
            </w:pPr>
            <w:r w:rsidRPr="00C957C2">
              <w:rPr>
                <w:bCs/>
                <w:sz w:val="26"/>
                <w:szCs w:val="26"/>
              </w:rPr>
              <w:t>124325,50</w:t>
            </w:r>
          </w:p>
        </w:tc>
        <w:tc>
          <w:tcPr>
            <w:tcW w:w="1689" w:type="dxa"/>
            <w:vAlign w:val="center"/>
          </w:tcPr>
          <w:p w:rsidR="003D5547" w:rsidRPr="00C957C2" w:rsidRDefault="003D5547" w:rsidP="00AF5BE1">
            <w:pPr>
              <w:overflowPunct/>
              <w:autoSpaceDE/>
              <w:autoSpaceDN/>
              <w:adjustRightInd/>
              <w:jc w:val="center"/>
              <w:textAlignment w:val="auto"/>
              <w:rPr>
                <w:bCs/>
                <w:sz w:val="26"/>
                <w:szCs w:val="26"/>
              </w:rPr>
            </w:pPr>
            <w:r w:rsidRPr="00C957C2">
              <w:rPr>
                <w:bCs/>
                <w:sz w:val="26"/>
                <w:szCs w:val="26"/>
              </w:rPr>
              <w:t>43035,75</w:t>
            </w:r>
          </w:p>
        </w:tc>
        <w:tc>
          <w:tcPr>
            <w:tcW w:w="1454" w:type="dxa"/>
            <w:vAlign w:val="center"/>
          </w:tcPr>
          <w:p w:rsidR="003D5547" w:rsidRPr="00C957C2" w:rsidRDefault="003D5547" w:rsidP="00AF5BE1">
            <w:pPr>
              <w:overflowPunct/>
              <w:autoSpaceDE/>
              <w:autoSpaceDN/>
              <w:adjustRightInd/>
              <w:jc w:val="center"/>
              <w:textAlignment w:val="auto"/>
              <w:rPr>
                <w:bCs/>
                <w:sz w:val="26"/>
                <w:szCs w:val="26"/>
              </w:rPr>
            </w:pPr>
            <w:r w:rsidRPr="00C957C2">
              <w:rPr>
                <w:bCs/>
                <w:sz w:val="26"/>
                <w:szCs w:val="26"/>
              </w:rPr>
              <w:t>913386</w:t>
            </w:r>
          </w:p>
        </w:tc>
      </w:tr>
      <w:tr w:rsidR="003D5547" w:rsidRPr="00B36FD8">
        <w:tc>
          <w:tcPr>
            <w:tcW w:w="1689" w:type="dxa"/>
            <w:vAlign w:val="center"/>
          </w:tcPr>
          <w:p w:rsidR="003D5547" w:rsidRPr="00C957C2" w:rsidRDefault="003D5547" w:rsidP="00AF5BE1">
            <w:pPr>
              <w:overflowPunct/>
              <w:autoSpaceDE/>
              <w:autoSpaceDN/>
              <w:adjustRightInd/>
              <w:jc w:val="center"/>
              <w:textAlignment w:val="auto"/>
              <w:rPr>
                <w:bCs/>
                <w:sz w:val="26"/>
                <w:szCs w:val="26"/>
              </w:rPr>
            </w:pPr>
            <w:r w:rsidRPr="00C957C2">
              <w:rPr>
                <w:bCs/>
                <w:sz w:val="26"/>
                <w:szCs w:val="26"/>
              </w:rPr>
              <w:t>СПК «Красный Октябрь»</w:t>
            </w:r>
          </w:p>
        </w:tc>
        <w:tc>
          <w:tcPr>
            <w:tcW w:w="1689" w:type="dxa"/>
            <w:vAlign w:val="center"/>
          </w:tcPr>
          <w:p w:rsidR="003D5547" w:rsidRPr="00C957C2" w:rsidRDefault="003D5547" w:rsidP="00AF5BE1">
            <w:pPr>
              <w:overflowPunct/>
              <w:autoSpaceDE/>
              <w:autoSpaceDN/>
              <w:adjustRightInd/>
              <w:jc w:val="center"/>
              <w:textAlignment w:val="auto"/>
              <w:rPr>
                <w:bCs/>
                <w:sz w:val="26"/>
                <w:szCs w:val="26"/>
              </w:rPr>
            </w:pPr>
            <w:r w:rsidRPr="00C957C2">
              <w:rPr>
                <w:bCs/>
                <w:sz w:val="26"/>
                <w:szCs w:val="26"/>
              </w:rPr>
              <w:t>1,40</w:t>
            </w:r>
          </w:p>
        </w:tc>
        <w:tc>
          <w:tcPr>
            <w:tcW w:w="1690" w:type="dxa"/>
            <w:vAlign w:val="center"/>
          </w:tcPr>
          <w:p w:rsidR="003D5547" w:rsidRPr="00C957C2" w:rsidRDefault="003D5547" w:rsidP="00AF5BE1">
            <w:pPr>
              <w:overflowPunct/>
              <w:autoSpaceDE/>
              <w:autoSpaceDN/>
              <w:adjustRightInd/>
              <w:jc w:val="center"/>
              <w:textAlignment w:val="auto"/>
              <w:rPr>
                <w:bCs/>
                <w:sz w:val="26"/>
                <w:szCs w:val="26"/>
              </w:rPr>
            </w:pPr>
            <w:r w:rsidRPr="00C957C2">
              <w:rPr>
                <w:bCs/>
                <w:sz w:val="26"/>
                <w:szCs w:val="26"/>
              </w:rPr>
              <w:t>29185</w:t>
            </w:r>
          </w:p>
        </w:tc>
        <w:tc>
          <w:tcPr>
            <w:tcW w:w="1689" w:type="dxa"/>
            <w:vAlign w:val="center"/>
          </w:tcPr>
          <w:p w:rsidR="003D5547" w:rsidRPr="00C957C2" w:rsidRDefault="003D5547" w:rsidP="00AF5BE1">
            <w:pPr>
              <w:overflowPunct/>
              <w:autoSpaceDE/>
              <w:autoSpaceDN/>
              <w:adjustRightInd/>
              <w:jc w:val="center"/>
              <w:textAlignment w:val="auto"/>
              <w:rPr>
                <w:bCs/>
                <w:sz w:val="26"/>
                <w:szCs w:val="26"/>
              </w:rPr>
            </w:pPr>
            <w:r w:rsidRPr="00C957C2">
              <w:rPr>
                <w:bCs/>
                <w:sz w:val="26"/>
                <w:szCs w:val="26"/>
              </w:rPr>
              <w:t>40859,00</w:t>
            </w:r>
          </w:p>
        </w:tc>
        <w:tc>
          <w:tcPr>
            <w:tcW w:w="1689" w:type="dxa"/>
            <w:vAlign w:val="center"/>
          </w:tcPr>
          <w:p w:rsidR="003D5547" w:rsidRPr="00C957C2" w:rsidRDefault="003D5547" w:rsidP="00AF5BE1">
            <w:pPr>
              <w:overflowPunct/>
              <w:autoSpaceDE/>
              <w:autoSpaceDN/>
              <w:adjustRightInd/>
              <w:jc w:val="center"/>
              <w:textAlignment w:val="auto"/>
              <w:rPr>
                <w:bCs/>
                <w:sz w:val="26"/>
                <w:szCs w:val="26"/>
              </w:rPr>
            </w:pPr>
            <w:r w:rsidRPr="00C957C2">
              <w:rPr>
                <w:bCs/>
                <w:sz w:val="26"/>
                <w:szCs w:val="26"/>
              </w:rPr>
              <w:t>17511</w:t>
            </w:r>
          </w:p>
        </w:tc>
        <w:tc>
          <w:tcPr>
            <w:tcW w:w="1454" w:type="dxa"/>
            <w:vAlign w:val="center"/>
          </w:tcPr>
          <w:p w:rsidR="003D5547" w:rsidRPr="00C957C2" w:rsidRDefault="003D5547" w:rsidP="00AF5BE1">
            <w:pPr>
              <w:overflowPunct/>
              <w:autoSpaceDE/>
              <w:autoSpaceDN/>
              <w:adjustRightInd/>
              <w:jc w:val="center"/>
              <w:textAlignment w:val="auto"/>
              <w:rPr>
                <w:bCs/>
                <w:sz w:val="26"/>
                <w:szCs w:val="26"/>
              </w:rPr>
            </w:pPr>
            <w:r w:rsidRPr="00C957C2">
              <w:rPr>
                <w:bCs/>
                <w:sz w:val="26"/>
                <w:szCs w:val="26"/>
              </w:rPr>
              <w:t>942571</w:t>
            </w:r>
          </w:p>
        </w:tc>
      </w:tr>
      <w:tr w:rsidR="003D5547" w:rsidRPr="00B36FD8">
        <w:tc>
          <w:tcPr>
            <w:tcW w:w="1689" w:type="dxa"/>
            <w:vAlign w:val="center"/>
          </w:tcPr>
          <w:p w:rsidR="003D5547" w:rsidRPr="00C957C2" w:rsidRDefault="003D5547" w:rsidP="00AF5BE1">
            <w:pPr>
              <w:overflowPunct/>
              <w:autoSpaceDE/>
              <w:autoSpaceDN/>
              <w:adjustRightInd/>
              <w:jc w:val="center"/>
              <w:textAlignment w:val="auto"/>
              <w:rPr>
                <w:bCs/>
                <w:sz w:val="26"/>
                <w:szCs w:val="26"/>
              </w:rPr>
            </w:pPr>
            <w:r w:rsidRPr="00C957C2">
              <w:rPr>
                <w:b/>
                <w:bCs/>
                <w:sz w:val="26"/>
                <w:szCs w:val="26"/>
              </w:rPr>
              <w:t>Итого</w:t>
            </w:r>
          </w:p>
        </w:tc>
        <w:tc>
          <w:tcPr>
            <w:tcW w:w="1689" w:type="dxa"/>
            <w:vAlign w:val="center"/>
          </w:tcPr>
          <w:p w:rsidR="003D5547" w:rsidRPr="00C957C2" w:rsidRDefault="00353437" w:rsidP="00AF5BE1">
            <w:pPr>
              <w:overflowPunct/>
              <w:autoSpaceDE/>
              <w:autoSpaceDN/>
              <w:adjustRightInd/>
              <w:jc w:val="center"/>
              <w:textAlignment w:val="auto"/>
              <w:rPr>
                <w:bCs/>
                <w:sz w:val="26"/>
                <w:szCs w:val="26"/>
              </w:rPr>
            </w:pPr>
            <w:r>
              <w:rPr>
                <w:bCs/>
                <w:sz w:val="26"/>
                <w:szCs w:val="26"/>
              </w:rPr>
              <w:t>Х</w:t>
            </w:r>
          </w:p>
        </w:tc>
        <w:tc>
          <w:tcPr>
            <w:tcW w:w="1690" w:type="dxa"/>
            <w:vAlign w:val="center"/>
          </w:tcPr>
          <w:p w:rsidR="003D5547" w:rsidRPr="00C957C2" w:rsidRDefault="003D5547" w:rsidP="00AF5BE1">
            <w:pPr>
              <w:overflowPunct/>
              <w:autoSpaceDE/>
              <w:autoSpaceDN/>
              <w:adjustRightInd/>
              <w:jc w:val="center"/>
              <w:textAlignment w:val="auto"/>
              <w:rPr>
                <w:bCs/>
                <w:sz w:val="26"/>
                <w:szCs w:val="26"/>
              </w:rPr>
            </w:pPr>
            <w:r w:rsidRPr="00C957C2">
              <w:rPr>
                <w:bCs/>
                <w:sz w:val="26"/>
                <w:szCs w:val="26"/>
              </w:rPr>
              <w:t>942571</w:t>
            </w:r>
          </w:p>
        </w:tc>
        <w:tc>
          <w:tcPr>
            <w:tcW w:w="1689" w:type="dxa"/>
            <w:vAlign w:val="center"/>
          </w:tcPr>
          <w:p w:rsidR="003D5547" w:rsidRPr="00C957C2" w:rsidRDefault="003D5547" w:rsidP="00AF5BE1">
            <w:pPr>
              <w:overflowPunct/>
              <w:autoSpaceDE/>
              <w:autoSpaceDN/>
              <w:adjustRightInd/>
              <w:jc w:val="center"/>
              <w:textAlignment w:val="auto"/>
              <w:rPr>
                <w:bCs/>
                <w:sz w:val="26"/>
                <w:szCs w:val="26"/>
              </w:rPr>
            </w:pPr>
            <w:r w:rsidRPr="00C957C2">
              <w:rPr>
                <w:bCs/>
                <w:sz w:val="26"/>
                <w:szCs w:val="26"/>
              </w:rPr>
              <w:t>592090,50</w:t>
            </w:r>
          </w:p>
        </w:tc>
        <w:tc>
          <w:tcPr>
            <w:tcW w:w="1689" w:type="dxa"/>
            <w:vAlign w:val="center"/>
          </w:tcPr>
          <w:p w:rsidR="003D5547" w:rsidRPr="00C957C2" w:rsidRDefault="003D5547" w:rsidP="00AF5BE1">
            <w:pPr>
              <w:overflowPunct/>
              <w:autoSpaceDE/>
              <w:autoSpaceDN/>
              <w:adjustRightInd/>
              <w:jc w:val="center"/>
              <w:textAlignment w:val="auto"/>
              <w:rPr>
                <w:bCs/>
                <w:sz w:val="26"/>
                <w:szCs w:val="26"/>
              </w:rPr>
            </w:pPr>
            <w:r w:rsidRPr="00C957C2">
              <w:rPr>
                <w:bCs/>
                <w:sz w:val="26"/>
                <w:szCs w:val="26"/>
              </w:rPr>
              <w:t>125021,62</w:t>
            </w:r>
          </w:p>
        </w:tc>
        <w:tc>
          <w:tcPr>
            <w:tcW w:w="1454" w:type="dxa"/>
            <w:vAlign w:val="center"/>
          </w:tcPr>
          <w:p w:rsidR="003D5547" w:rsidRPr="00C957C2" w:rsidRDefault="00353437" w:rsidP="00AF5BE1">
            <w:pPr>
              <w:overflowPunct/>
              <w:autoSpaceDE/>
              <w:autoSpaceDN/>
              <w:adjustRightInd/>
              <w:jc w:val="center"/>
              <w:textAlignment w:val="auto"/>
              <w:rPr>
                <w:bCs/>
                <w:sz w:val="26"/>
                <w:szCs w:val="26"/>
              </w:rPr>
            </w:pPr>
            <w:r>
              <w:rPr>
                <w:bCs/>
                <w:sz w:val="26"/>
                <w:szCs w:val="26"/>
              </w:rPr>
              <w:t>Х</w:t>
            </w:r>
          </w:p>
        </w:tc>
      </w:tr>
    </w:tbl>
    <w:p w:rsidR="0028592B" w:rsidRDefault="0028592B" w:rsidP="006067A3">
      <w:pPr>
        <w:tabs>
          <w:tab w:val="left" w:pos="2220"/>
        </w:tabs>
        <w:overflowPunct/>
        <w:autoSpaceDE/>
        <w:autoSpaceDN/>
        <w:adjustRightInd/>
        <w:spacing w:line="360" w:lineRule="auto"/>
        <w:jc w:val="both"/>
        <w:textAlignment w:val="auto"/>
        <w:rPr>
          <w:sz w:val="28"/>
          <w:szCs w:val="28"/>
        </w:rPr>
      </w:pPr>
    </w:p>
    <w:p w:rsidR="00B36FD8" w:rsidRPr="00C957C2" w:rsidRDefault="00C957C2" w:rsidP="00C957C2">
      <w:pPr>
        <w:tabs>
          <w:tab w:val="left" w:pos="2220"/>
        </w:tabs>
        <w:overflowPunct/>
        <w:autoSpaceDE/>
        <w:autoSpaceDN/>
        <w:adjustRightInd/>
        <w:spacing w:line="360" w:lineRule="auto"/>
        <w:jc w:val="right"/>
        <w:textAlignment w:val="auto"/>
        <w:rPr>
          <w:i/>
          <w:sz w:val="28"/>
          <w:szCs w:val="28"/>
        </w:rPr>
      </w:pPr>
      <w:r w:rsidRPr="00C957C2">
        <w:rPr>
          <w:i/>
          <w:sz w:val="28"/>
          <w:szCs w:val="28"/>
        </w:rPr>
        <w:t xml:space="preserve"> </w:t>
      </w:r>
      <w:r w:rsidR="00B36FD8" w:rsidRPr="00C957C2">
        <w:rPr>
          <w:i/>
          <w:sz w:val="28"/>
          <w:szCs w:val="28"/>
        </w:rPr>
        <w:t xml:space="preserve"> </w:t>
      </w:r>
      <w:r w:rsidRPr="00C957C2">
        <w:rPr>
          <w:i/>
          <w:sz w:val="28"/>
          <w:szCs w:val="28"/>
        </w:rPr>
        <w:t>Таблица 3.2.</w:t>
      </w:r>
    </w:p>
    <w:p w:rsidR="003D5547" w:rsidRPr="00C957C2" w:rsidRDefault="00C957C2" w:rsidP="00C957C2">
      <w:pPr>
        <w:tabs>
          <w:tab w:val="left" w:pos="2220"/>
        </w:tabs>
        <w:overflowPunct/>
        <w:autoSpaceDE/>
        <w:autoSpaceDN/>
        <w:adjustRightInd/>
        <w:spacing w:line="360" w:lineRule="auto"/>
        <w:jc w:val="center"/>
        <w:textAlignment w:val="auto"/>
        <w:rPr>
          <w:b/>
          <w:sz w:val="28"/>
          <w:szCs w:val="28"/>
        </w:rPr>
      </w:pPr>
      <w:r w:rsidRPr="00C957C2">
        <w:rPr>
          <w:b/>
          <w:sz w:val="28"/>
          <w:szCs w:val="28"/>
        </w:rPr>
        <w:t>Расчет ве</w:t>
      </w:r>
      <w:r>
        <w:rPr>
          <w:b/>
          <w:sz w:val="28"/>
          <w:szCs w:val="28"/>
        </w:rPr>
        <w:t>личин для определения показателей</w:t>
      </w:r>
      <w:r w:rsidRPr="00C957C2">
        <w:rPr>
          <w:b/>
          <w:sz w:val="28"/>
          <w:szCs w:val="28"/>
        </w:rPr>
        <w:t xml:space="preserve"> вариации общих затрат труда при производстве зерна в ЗАО «Соляное»</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6"/>
        <w:gridCol w:w="3368"/>
        <w:gridCol w:w="2475"/>
      </w:tblGrid>
      <w:tr w:rsidR="003D5547">
        <w:trPr>
          <w:trHeight w:val="1329"/>
        </w:trPr>
        <w:tc>
          <w:tcPr>
            <w:tcW w:w="0" w:type="auto"/>
            <w:vAlign w:val="center"/>
          </w:tcPr>
          <w:p w:rsidR="003D5547" w:rsidRDefault="003D5547" w:rsidP="00B36FD8">
            <w:pPr>
              <w:overflowPunct/>
              <w:autoSpaceDE/>
              <w:autoSpaceDN/>
              <w:adjustRightInd/>
              <w:jc w:val="center"/>
              <w:textAlignment w:val="auto"/>
              <w:rPr>
                <w:b/>
                <w:bCs/>
                <w:sz w:val="24"/>
                <w:szCs w:val="24"/>
              </w:rPr>
            </w:pPr>
            <w:r>
              <w:rPr>
                <w:b/>
                <w:bCs/>
                <w:sz w:val="24"/>
                <w:szCs w:val="24"/>
              </w:rPr>
              <w:t>Предприятия</w:t>
            </w:r>
          </w:p>
        </w:tc>
        <w:tc>
          <w:tcPr>
            <w:tcW w:w="0" w:type="auto"/>
            <w:vAlign w:val="center"/>
          </w:tcPr>
          <w:p w:rsidR="003D5547" w:rsidRDefault="003D5547" w:rsidP="00B36FD8">
            <w:pPr>
              <w:overflowPunct/>
              <w:autoSpaceDE/>
              <w:autoSpaceDN/>
              <w:adjustRightInd/>
              <w:jc w:val="center"/>
              <w:textAlignment w:val="auto"/>
              <w:rPr>
                <w:b/>
                <w:bCs/>
                <w:sz w:val="24"/>
                <w:szCs w:val="24"/>
              </w:rPr>
            </w:pPr>
            <w:r>
              <w:rPr>
                <w:b/>
                <w:bCs/>
                <w:sz w:val="24"/>
                <w:szCs w:val="24"/>
              </w:rPr>
              <w:t>Общие затраты труда, чел.-ч</w:t>
            </w:r>
          </w:p>
        </w:tc>
        <w:tc>
          <w:tcPr>
            <w:tcW w:w="0" w:type="auto"/>
            <w:vAlign w:val="center"/>
          </w:tcPr>
          <w:p w:rsidR="003D5547" w:rsidRDefault="003D5547" w:rsidP="00B36FD8">
            <w:pPr>
              <w:overflowPunct/>
              <w:autoSpaceDE/>
              <w:autoSpaceDN/>
              <w:adjustRightInd/>
              <w:jc w:val="center"/>
              <w:textAlignment w:val="auto"/>
              <w:rPr>
                <w:b/>
                <w:bCs/>
                <w:sz w:val="24"/>
                <w:szCs w:val="24"/>
              </w:rPr>
            </w:pPr>
            <w:r>
              <w:rPr>
                <w:b/>
                <w:bCs/>
                <w:sz w:val="24"/>
                <w:szCs w:val="24"/>
              </w:rPr>
              <w:t>Квадрат отклонения</w:t>
            </w:r>
          </w:p>
        </w:tc>
      </w:tr>
      <w:tr w:rsidR="003D5547">
        <w:trPr>
          <w:trHeight w:val="264"/>
        </w:trPr>
        <w:tc>
          <w:tcPr>
            <w:tcW w:w="0" w:type="auto"/>
            <w:vAlign w:val="center"/>
          </w:tcPr>
          <w:p w:rsidR="003D5547" w:rsidRPr="00B36FD8" w:rsidRDefault="003D5547" w:rsidP="00B36FD8">
            <w:pPr>
              <w:overflowPunct/>
              <w:autoSpaceDE/>
              <w:autoSpaceDN/>
              <w:adjustRightInd/>
              <w:jc w:val="center"/>
              <w:textAlignment w:val="auto"/>
              <w:rPr>
                <w:bCs/>
                <w:sz w:val="24"/>
                <w:szCs w:val="24"/>
              </w:rPr>
            </w:pPr>
            <w:r w:rsidRPr="00B36FD8">
              <w:rPr>
                <w:bCs/>
                <w:sz w:val="24"/>
                <w:szCs w:val="24"/>
              </w:rPr>
              <w:t>Символы</w:t>
            </w:r>
          </w:p>
        </w:tc>
        <w:tc>
          <w:tcPr>
            <w:tcW w:w="0" w:type="auto"/>
            <w:vAlign w:val="center"/>
          </w:tcPr>
          <w:p w:rsidR="003D5547" w:rsidRPr="00B36FD8" w:rsidRDefault="00B36FD8" w:rsidP="00B36FD8">
            <w:pPr>
              <w:overflowPunct/>
              <w:autoSpaceDE/>
              <w:autoSpaceDN/>
              <w:adjustRightInd/>
              <w:jc w:val="center"/>
              <w:textAlignment w:val="auto"/>
              <w:rPr>
                <w:rFonts w:ascii="Arial CYR" w:hAnsi="Arial CYR" w:cs="Arial CYR"/>
                <w:b/>
                <w:bCs/>
                <w:sz w:val="24"/>
                <w:szCs w:val="24"/>
              </w:rPr>
            </w:pPr>
            <w:r w:rsidRPr="00B36FD8">
              <w:rPr>
                <w:position w:val="-10"/>
                <w:sz w:val="22"/>
                <w:szCs w:val="22"/>
                <w:lang w:val="en-US"/>
              </w:rPr>
              <w:object w:dxaOrig="499" w:dyaOrig="320">
                <v:shape id="_x0000_i1078" type="#_x0000_t75" style="width:24.75pt;height:15.75pt" o:ole="">
                  <v:imagedata r:id="rId104" o:title=""/>
                </v:shape>
                <o:OLEObject Type="Embed" ProgID="Equation.3" ShapeID="_x0000_i1078" DrawAspect="Content" ObjectID="_1457662219" r:id="rId108"/>
              </w:object>
            </w:r>
            <w:r w:rsidRPr="00B36FD8">
              <w:rPr>
                <w:sz w:val="22"/>
                <w:szCs w:val="22"/>
                <w:lang w:val="en-US"/>
              </w:rPr>
              <w:t>=X</w:t>
            </w:r>
          </w:p>
        </w:tc>
        <w:tc>
          <w:tcPr>
            <w:tcW w:w="0" w:type="auto"/>
            <w:vAlign w:val="center"/>
          </w:tcPr>
          <w:p w:rsidR="003D5547" w:rsidRDefault="00B36FD8" w:rsidP="00B36FD8">
            <w:pPr>
              <w:overflowPunct/>
              <w:autoSpaceDE/>
              <w:autoSpaceDN/>
              <w:adjustRightInd/>
              <w:jc w:val="center"/>
              <w:textAlignment w:val="auto"/>
              <w:rPr>
                <w:rFonts w:ascii="Arial CYR" w:hAnsi="Arial CYR" w:cs="Arial CYR"/>
                <w:b/>
                <w:bCs/>
                <w:sz w:val="24"/>
                <w:szCs w:val="24"/>
                <w:vertAlign w:val="superscript"/>
              </w:rPr>
            </w:pPr>
            <w:r w:rsidRPr="00B36FD8">
              <w:rPr>
                <w:b/>
                <w:bCs/>
                <w:position w:val="-30"/>
                <w:sz w:val="22"/>
                <w:szCs w:val="22"/>
              </w:rPr>
              <w:object w:dxaOrig="820" w:dyaOrig="720">
                <v:shape id="_x0000_i1079" type="#_x0000_t75" style="width:41.25pt;height:36pt" o:ole="">
                  <v:imagedata r:id="rId109" o:title=""/>
                </v:shape>
                <o:OLEObject Type="Embed" ProgID="Equation.3" ShapeID="_x0000_i1079" DrawAspect="Content" ObjectID="_1457662220" r:id="rId110"/>
              </w:object>
            </w:r>
          </w:p>
        </w:tc>
      </w:tr>
      <w:tr w:rsidR="003D5547" w:rsidRPr="00B36FD8">
        <w:tc>
          <w:tcPr>
            <w:tcW w:w="0" w:type="auto"/>
          </w:tcPr>
          <w:p w:rsidR="003D5547" w:rsidRPr="00B36FD8" w:rsidRDefault="003D5547" w:rsidP="006067A3">
            <w:pPr>
              <w:overflowPunct/>
              <w:autoSpaceDE/>
              <w:autoSpaceDN/>
              <w:adjustRightInd/>
              <w:jc w:val="both"/>
              <w:textAlignment w:val="auto"/>
              <w:rPr>
                <w:bCs/>
                <w:sz w:val="24"/>
                <w:szCs w:val="24"/>
              </w:rPr>
            </w:pPr>
            <w:r w:rsidRPr="00B36FD8">
              <w:rPr>
                <w:bCs/>
                <w:sz w:val="24"/>
                <w:szCs w:val="24"/>
              </w:rPr>
              <w:t>ЗАО «Степное»</w:t>
            </w:r>
          </w:p>
        </w:tc>
        <w:tc>
          <w:tcPr>
            <w:tcW w:w="0" w:type="auto"/>
            <w:vAlign w:val="center"/>
          </w:tcPr>
          <w:p w:rsidR="003D5547" w:rsidRPr="00B36FD8" w:rsidRDefault="003D5547" w:rsidP="00B36FD8">
            <w:pPr>
              <w:overflowPunct/>
              <w:autoSpaceDE/>
              <w:autoSpaceDN/>
              <w:adjustRightInd/>
              <w:jc w:val="center"/>
              <w:textAlignment w:val="auto"/>
              <w:rPr>
                <w:bCs/>
                <w:sz w:val="24"/>
                <w:szCs w:val="24"/>
              </w:rPr>
            </w:pPr>
            <w:r w:rsidRPr="00B36FD8">
              <w:rPr>
                <w:bCs/>
                <w:sz w:val="24"/>
                <w:szCs w:val="24"/>
              </w:rPr>
              <w:t>32085,40</w:t>
            </w:r>
          </w:p>
        </w:tc>
        <w:tc>
          <w:tcPr>
            <w:tcW w:w="0" w:type="auto"/>
            <w:vAlign w:val="center"/>
          </w:tcPr>
          <w:p w:rsidR="003D5547" w:rsidRPr="00B36FD8" w:rsidRDefault="003D5547" w:rsidP="00B36FD8">
            <w:pPr>
              <w:overflowPunct/>
              <w:autoSpaceDE/>
              <w:autoSpaceDN/>
              <w:adjustRightInd/>
              <w:jc w:val="center"/>
              <w:textAlignment w:val="auto"/>
              <w:rPr>
                <w:bCs/>
                <w:sz w:val="24"/>
                <w:szCs w:val="24"/>
              </w:rPr>
            </w:pPr>
            <w:r w:rsidRPr="00B36FD8">
              <w:rPr>
                <w:bCs/>
                <w:sz w:val="24"/>
                <w:szCs w:val="24"/>
              </w:rPr>
              <w:t>0,18</w:t>
            </w:r>
          </w:p>
        </w:tc>
      </w:tr>
      <w:tr w:rsidR="003D5547" w:rsidRPr="00B36FD8">
        <w:tc>
          <w:tcPr>
            <w:tcW w:w="0" w:type="auto"/>
          </w:tcPr>
          <w:p w:rsidR="003D5547" w:rsidRPr="00B36FD8" w:rsidRDefault="003D5547" w:rsidP="006067A3">
            <w:pPr>
              <w:overflowPunct/>
              <w:autoSpaceDE/>
              <w:autoSpaceDN/>
              <w:adjustRightInd/>
              <w:jc w:val="both"/>
              <w:textAlignment w:val="auto"/>
              <w:rPr>
                <w:bCs/>
                <w:sz w:val="24"/>
                <w:szCs w:val="24"/>
              </w:rPr>
            </w:pPr>
            <w:r w:rsidRPr="00B36FD8">
              <w:rPr>
                <w:bCs/>
                <w:sz w:val="24"/>
                <w:szCs w:val="24"/>
              </w:rPr>
              <w:t>ЗАО «Большеатинское»</w:t>
            </w:r>
          </w:p>
        </w:tc>
        <w:tc>
          <w:tcPr>
            <w:tcW w:w="0" w:type="auto"/>
            <w:vAlign w:val="center"/>
          </w:tcPr>
          <w:p w:rsidR="003D5547" w:rsidRPr="00B36FD8" w:rsidRDefault="003D5547" w:rsidP="00B36FD8">
            <w:pPr>
              <w:overflowPunct/>
              <w:autoSpaceDE/>
              <w:autoSpaceDN/>
              <w:adjustRightInd/>
              <w:jc w:val="center"/>
              <w:textAlignment w:val="auto"/>
              <w:rPr>
                <w:bCs/>
                <w:sz w:val="24"/>
                <w:szCs w:val="24"/>
              </w:rPr>
            </w:pPr>
            <w:r w:rsidRPr="00B36FD8">
              <w:rPr>
                <w:bCs/>
                <w:sz w:val="24"/>
                <w:szCs w:val="24"/>
              </w:rPr>
              <w:t>11669,70</w:t>
            </w:r>
          </w:p>
        </w:tc>
        <w:tc>
          <w:tcPr>
            <w:tcW w:w="0" w:type="auto"/>
            <w:vAlign w:val="center"/>
          </w:tcPr>
          <w:p w:rsidR="003D5547" w:rsidRPr="00B36FD8" w:rsidRDefault="003D5547" w:rsidP="00B36FD8">
            <w:pPr>
              <w:overflowPunct/>
              <w:autoSpaceDE/>
              <w:autoSpaceDN/>
              <w:adjustRightInd/>
              <w:jc w:val="center"/>
              <w:textAlignment w:val="auto"/>
              <w:rPr>
                <w:bCs/>
                <w:sz w:val="24"/>
                <w:szCs w:val="24"/>
              </w:rPr>
            </w:pPr>
            <w:r w:rsidRPr="00B36FD8">
              <w:rPr>
                <w:bCs/>
                <w:sz w:val="24"/>
                <w:szCs w:val="24"/>
              </w:rPr>
              <w:t>0,11</w:t>
            </w:r>
          </w:p>
        </w:tc>
      </w:tr>
      <w:tr w:rsidR="003D5547" w:rsidRPr="00B36FD8">
        <w:tc>
          <w:tcPr>
            <w:tcW w:w="0" w:type="auto"/>
          </w:tcPr>
          <w:p w:rsidR="003D5547" w:rsidRPr="00B36FD8" w:rsidRDefault="003D5547" w:rsidP="006067A3">
            <w:pPr>
              <w:overflowPunct/>
              <w:autoSpaceDE/>
              <w:autoSpaceDN/>
              <w:adjustRightInd/>
              <w:jc w:val="both"/>
              <w:textAlignment w:val="auto"/>
              <w:rPr>
                <w:bCs/>
                <w:sz w:val="24"/>
                <w:szCs w:val="24"/>
              </w:rPr>
            </w:pPr>
            <w:r w:rsidRPr="00B36FD8">
              <w:rPr>
                <w:bCs/>
                <w:sz w:val="24"/>
                <w:szCs w:val="24"/>
              </w:rPr>
              <w:t>ЗАО «Татарское»</w:t>
            </w:r>
          </w:p>
        </w:tc>
        <w:tc>
          <w:tcPr>
            <w:tcW w:w="0" w:type="auto"/>
            <w:vAlign w:val="center"/>
          </w:tcPr>
          <w:p w:rsidR="003D5547" w:rsidRPr="00B36FD8" w:rsidRDefault="003D5547" w:rsidP="00B36FD8">
            <w:pPr>
              <w:overflowPunct/>
              <w:autoSpaceDE/>
              <w:autoSpaceDN/>
              <w:adjustRightInd/>
              <w:jc w:val="center"/>
              <w:textAlignment w:val="auto"/>
              <w:rPr>
                <w:bCs/>
                <w:sz w:val="24"/>
                <w:szCs w:val="24"/>
              </w:rPr>
            </w:pPr>
            <w:r w:rsidRPr="00B36FD8">
              <w:rPr>
                <w:bCs/>
                <w:sz w:val="24"/>
                <w:szCs w:val="24"/>
              </w:rPr>
              <w:t>24529,20</w:t>
            </w:r>
          </w:p>
        </w:tc>
        <w:tc>
          <w:tcPr>
            <w:tcW w:w="0" w:type="auto"/>
            <w:vAlign w:val="center"/>
          </w:tcPr>
          <w:p w:rsidR="003D5547" w:rsidRPr="00B36FD8" w:rsidRDefault="003D5547" w:rsidP="00B36FD8">
            <w:pPr>
              <w:overflowPunct/>
              <w:autoSpaceDE/>
              <w:autoSpaceDN/>
              <w:adjustRightInd/>
              <w:jc w:val="center"/>
              <w:textAlignment w:val="auto"/>
              <w:rPr>
                <w:bCs/>
                <w:sz w:val="24"/>
                <w:szCs w:val="24"/>
              </w:rPr>
            </w:pPr>
            <w:r w:rsidRPr="00B36FD8">
              <w:rPr>
                <w:bCs/>
                <w:sz w:val="24"/>
                <w:szCs w:val="24"/>
              </w:rPr>
              <w:t>0,11</w:t>
            </w:r>
          </w:p>
        </w:tc>
      </w:tr>
      <w:tr w:rsidR="003D5547" w:rsidRPr="00B36FD8">
        <w:tc>
          <w:tcPr>
            <w:tcW w:w="0" w:type="auto"/>
          </w:tcPr>
          <w:p w:rsidR="003D5547" w:rsidRPr="00B36FD8" w:rsidRDefault="003D5547" w:rsidP="006067A3">
            <w:pPr>
              <w:overflowPunct/>
              <w:autoSpaceDE/>
              <w:autoSpaceDN/>
              <w:adjustRightInd/>
              <w:jc w:val="both"/>
              <w:textAlignment w:val="auto"/>
              <w:rPr>
                <w:bCs/>
                <w:sz w:val="24"/>
                <w:szCs w:val="24"/>
              </w:rPr>
            </w:pPr>
            <w:r w:rsidRPr="00B36FD8">
              <w:rPr>
                <w:bCs/>
                <w:sz w:val="24"/>
                <w:szCs w:val="24"/>
              </w:rPr>
              <w:t>ЗАО «Соляное»</w:t>
            </w:r>
          </w:p>
        </w:tc>
        <w:tc>
          <w:tcPr>
            <w:tcW w:w="0" w:type="auto"/>
            <w:vAlign w:val="center"/>
          </w:tcPr>
          <w:p w:rsidR="003D5547" w:rsidRPr="00B36FD8" w:rsidRDefault="003D5547" w:rsidP="00B36FD8">
            <w:pPr>
              <w:overflowPunct/>
              <w:autoSpaceDE/>
              <w:autoSpaceDN/>
              <w:adjustRightInd/>
              <w:jc w:val="center"/>
              <w:textAlignment w:val="auto"/>
              <w:rPr>
                <w:bCs/>
                <w:sz w:val="24"/>
                <w:szCs w:val="24"/>
              </w:rPr>
            </w:pPr>
            <w:r w:rsidRPr="00B36FD8">
              <w:rPr>
                <w:bCs/>
                <w:sz w:val="24"/>
                <w:szCs w:val="24"/>
              </w:rPr>
              <w:t>63302,80</w:t>
            </w:r>
          </w:p>
        </w:tc>
        <w:tc>
          <w:tcPr>
            <w:tcW w:w="0" w:type="auto"/>
            <w:vAlign w:val="center"/>
          </w:tcPr>
          <w:p w:rsidR="003D5547" w:rsidRPr="00B36FD8" w:rsidRDefault="003D5547" w:rsidP="00B36FD8">
            <w:pPr>
              <w:overflowPunct/>
              <w:autoSpaceDE/>
              <w:autoSpaceDN/>
              <w:adjustRightInd/>
              <w:jc w:val="center"/>
              <w:textAlignment w:val="auto"/>
              <w:rPr>
                <w:bCs/>
                <w:sz w:val="24"/>
                <w:szCs w:val="24"/>
              </w:rPr>
            </w:pPr>
            <w:r w:rsidRPr="00B36FD8">
              <w:rPr>
                <w:bCs/>
                <w:sz w:val="24"/>
                <w:szCs w:val="24"/>
              </w:rPr>
              <w:t>0,05</w:t>
            </w:r>
          </w:p>
        </w:tc>
      </w:tr>
      <w:tr w:rsidR="003D5547" w:rsidRPr="00B36FD8">
        <w:tc>
          <w:tcPr>
            <w:tcW w:w="0" w:type="auto"/>
          </w:tcPr>
          <w:p w:rsidR="003D5547" w:rsidRPr="00B36FD8" w:rsidRDefault="003D5547" w:rsidP="006067A3">
            <w:pPr>
              <w:overflowPunct/>
              <w:autoSpaceDE/>
              <w:autoSpaceDN/>
              <w:adjustRightInd/>
              <w:jc w:val="both"/>
              <w:textAlignment w:val="auto"/>
              <w:rPr>
                <w:bCs/>
                <w:sz w:val="24"/>
                <w:szCs w:val="24"/>
              </w:rPr>
            </w:pPr>
            <w:r w:rsidRPr="00B36FD8">
              <w:rPr>
                <w:bCs/>
                <w:sz w:val="24"/>
                <w:szCs w:val="24"/>
              </w:rPr>
              <w:t>ЗАО «Елизаветинское»</w:t>
            </w:r>
          </w:p>
        </w:tc>
        <w:tc>
          <w:tcPr>
            <w:tcW w:w="0" w:type="auto"/>
            <w:vAlign w:val="center"/>
          </w:tcPr>
          <w:p w:rsidR="003D5547" w:rsidRPr="00B36FD8" w:rsidRDefault="003D5547" w:rsidP="00B36FD8">
            <w:pPr>
              <w:overflowPunct/>
              <w:autoSpaceDE/>
              <w:autoSpaceDN/>
              <w:adjustRightInd/>
              <w:jc w:val="center"/>
              <w:textAlignment w:val="auto"/>
              <w:rPr>
                <w:bCs/>
                <w:sz w:val="24"/>
                <w:szCs w:val="24"/>
              </w:rPr>
            </w:pPr>
            <w:r w:rsidRPr="00B36FD8">
              <w:rPr>
                <w:bCs/>
                <w:sz w:val="24"/>
                <w:szCs w:val="24"/>
              </w:rPr>
              <w:t>67454,80</w:t>
            </w:r>
          </w:p>
        </w:tc>
        <w:tc>
          <w:tcPr>
            <w:tcW w:w="0" w:type="auto"/>
            <w:vAlign w:val="center"/>
          </w:tcPr>
          <w:p w:rsidR="003D5547" w:rsidRPr="00B36FD8" w:rsidRDefault="003D5547" w:rsidP="00B36FD8">
            <w:pPr>
              <w:overflowPunct/>
              <w:autoSpaceDE/>
              <w:autoSpaceDN/>
              <w:adjustRightInd/>
              <w:jc w:val="center"/>
              <w:textAlignment w:val="auto"/>
              <w:rPr>
                <w:bCs/>
                <w:sz w:val="24"/>
                <w:szCs w:val="24"/>
              </w:rPr>
            </w:pPr>
            <w:r w:rsidRPr="00B36FD8">
              <w:rPr>
                <w:bCs/>
                <w:sz w:val="24"/>
                <w:szCs w:val="24"/>
              </w:rPr>
              <w:t>0,01</w:t>
            </w:r>
          </w:p>
        </w:tc>
      </w:tr>
      <w:tr w:rsidR="003D5547" w:rsidRPr="00B36FD8">
        <w:tc>
          <w:tcPr>
            <w:tcW w:w="0" w:type="auto"/>
          </w:tcPr>
          <w:p w:rsidR="003D5547" w:rsidRPr="00B36FD8" w:rsidRDefault="003D5547" w:rsidP="006067A3">
            <w:pPr>
              <w:overflowPunct/>
              <w:autoSpaceDE/>
              <w:autoSpaceDN/>
              <w:adjustRightInd/>
              <w:jc w:val="both"/>
              <w:textAlignment w:val="auto"/>
              <w:rPr>
                <w:bCs/>
                <w:sz w:val="24"/>
                <w:szCs w:val="24"/>
              </w:rPr>
            </w:pPr>
            <w:r w:rsidRPr="00B36FD8">
              <w:rPr>
                <w:bCs/>
                <w:sz w:val="24"/>
                <w:szCs w:val="24"/>
              </w:rPr>
              <w:t>ООО АРП «Краснодарское»</w:t>
            </w:r>
          </w:p>
        </w:tc>
        <w:tc>
          <w:tcPr>
            <w:tcW w:w="0" w:type="auto"/>
            <w:vAlign w:val="center"/>
          </w:tcPr>
          <w:p w:rsidR="003D5547" w:rsidRPr="00B36FD8" w:rsidRDefault="003D5547" w:rsidP="00B36FD8">
            <w:pPr>
              <w:overflowPunct/>
              <w:autoSpaceDE/>
              <w:autoSpaceDN/>
              <w:adjustRightInd/>
              <w:jc w:val="center"/>
              <w:textAlignment w:val="auto"/>
              <w:rPr>
                <w:bCs/>
                <w:sz w:val="24"/>
                <w:szCs w:val="24"/>
              </w:rPr>
            </w:pPr>
            <w:r w:rsidRPr="00B36FD8">
              <w:rPr>
                <w:bCs/>
                <w:sz w:val="24"/>
                <w:szCs w:val="24"/>
              </w:rPr>
              <w:t>75194,70</w:t>
            </w:r>
          </w:p>
        </w:tc>
        <w:tc>
          <w:tcPr>
            <w:tcW w:w="0" w:type="auto"/>
            <w:vAlign w:val="center"/>
          </w:tcPr>
          <w:p w:rsidR="003D5547" w:rsidRPr="00B36FD8" w:rsidRDefault="003D5547" w:rsidP="00B36FD8">
            <w:pPr>
              <w:overflowPunct/>
              <w:autoSpaceDE/>
              <w:autoSpaceDN/>
              <w:adjustRightInd/>
              <w:jc w:val="center"/>
              <w:textAlignment w:val="auto"/>
              <w:rPr>
                <w:bCs/>
                <w:sz w:val="24"/>
                <w:szCs w:val="24"/>
              </w:rPr>
            </w:pPr>
            <w:r w:rsidRPr="00B36FD8">
              <w:rPr>
                <w:bCs/>
                <w:sz w:val="24"/>
                <w:szCs w:val="24"/>
              </w:rPr>
              <w:t>0,01</w:t>
            </w:r>
          </w:p>
        </w:tc>
      </w:tr>
      <w:tr w:rsidR="003D5547" w:rsidRPr="00B36FD8">
        <w:tc>
          <w:tcPr>
            <w:tcW w:w="0" w:type="auto"/>
          </w:tcPr>
          <w:p w:rsidR="003D5547" w:rsidRPr="00B36FD8" w:rsidRDefault="003D5547" w:rsidP="006067A3">
            <w:pPr>
              <w:overflowPunct/>
              <w:autoSpaceDE/>
              <w:autoSpaceDN/>
              <w:adjustRightInd/>
              <w:jc w:val="both"/>
              <w:textAlignment w:val="auto"/>
              <w:rPr>
                <w:bCs/>
                <w:sz w:val="24"/>
                <w:szCs w:val="24"/>
              </w:rPr>
            </w:pPr>
            <w:r w:rsidRPr="00B36FD8">
              <w:rPr>
                <w:bCs/>
                <w:sz w:val="24"/>
                <w:szCs w:val="24"/>
              </w:rPr>
              <w:t>ЗАО «Южноподольское»</w:t>
            </w:r>
          </w:p>
        </w:tc>
        <w:tc>
          <w:tcPr>
            <w:tcW w:w="0" w:type="auto"/>
            <w:vAlign w:val="center"/>
          </w:tcPr>
          <w:p w:rsidR="003D5547" w:rsidRPr="00B36FD8" w:rsidRDefault="003D5547" w:rsidP="00B36FD8">
            <w:pPr>
              <w:overflowPunct/>
              <w:autoSpaceDE/>
              <w:autoSpaceDN/>
              <w:adjustRightInd/>
              <w:jc w:val="center"/>
              <w:textAlignment w:val="auto"/>
              <w:rPr>
                <w:bCs/>
                <w:sz w:val="24"/>
                <w:szCs w:val="24"/>
              </w:rPr>
            </w:pPr>
            <w:r w:rsidRPr="00B36FD8">
              <w:rPr>
                <w:bCs/>
                <w:sz w:val="24"/>
                <w:szCs w:val="24"/>
              </w:rPr>
              <w:t>87798,40</w:t>
            </w:r>
          </w:p>
        </w:tc>
        <w:tc>
          <w:tcPr>
            <w:tcW w:w="0" w:type="auto"/>
            <w:vAlign w:val="center"/>
          </w:tcPr>
          <w:p w:rsidR="003D5547" w:rsidRPr="00B36FD8" w:rsidRDefault="003D5547" w:rsidP="00B36FD8">
            <w:pPr>
              <w:overflowPunct/>
              <w:autoSpaceDE/>
              <w:autoSpaceDN/>
              <w:adjustRightInd/>
              <w:jc w:val="center"/>
              <w:textAlignment w:val="auto"/>
              <w:rPr>
                <w:bCs/>
                <w:sz w:val="24"/>
                <w:szCs w:val="24"/>
              </w:rPr>
            </w:pPr>
            <w:r w:rsidRPr="00B36FD8">
              <w:rPr>
                <w:bCs/>
                <w:sz w:val="24"/>
                <w:szCs w:val="24"/>
              </w:rPr>
              <w:t>0,03</w:t>
            </w:r>
          </w:p>
        </w:tc>
      </w:tr>
      <w:tr w:rsidR="003D5547" w:rsidRPr="00B36FD8">
        <w:tc>
          <w:tcPr>
            <w:tcW w:w="0" w:type="auto"/>
          </w:tcPr>
          <w:p w:rsidR="003D5547" w:rsidRPr="00B36FD8" w:rsidRDefault="003D5547" w:rsidP="006067A3">
            <w:pPr>
              <w:overflowPunct/>
              <w:autoSpaceDE/>
              <w:autoSpaceDN/>
              <w:adjustRightInd/>
              <w:jc w:val="both"/>
              <w:textAlignment w:val="auto"/>
              <w:rPr>
                <w:bCs/>
                <w:sz w:val="24"/>
                <w:szCs w:val="24"/>
              </w:rPr>
            </w:pPr>
            <w:r w:rsidRPr="00B36FD8">
              <w:rPr>
                <w:bCs/>
                <w:sz w:val="24"/>
                <w:szCs w:val="24"/>
              </w:rPr>
              <w:t>ЗАО «Память Мельникова»</w:t>
            </w:r>
          </w:p>
        </w:tc>
        <w:tc>
          <w:tcPr>
            <w:tcW w:w="0" w:type="auto"/>
            <w:vAlign w:val="center"/>
          </w:tcPr>
          <w:p w:rsidR="003D5547" w:rsidRPr="00B36FD8" w:rsidRDefault="003D5547" w:rsidP="00B36FD8">
            <w:pPr>
              <w:overflowPunct/>
              <w:autoSpaceDE/>
              <w:autoSpaceDN/>
              <w:adjustRightInd/>
              <w:jc w:val="center"/>
              <w:textAlignment w:val="auto"/>
              <w:rPr>
                <w:bCs/>
                <w:sz w:val="24"/>
                <w:szCs w:val="24"/>
              </w:rPr>
            </w:pPr>
            <w:r w:rsidRPr="00B36FD8">
              <w:rPr>
                <w:bCs/>
                <w:sz w:val="24"/>
                <w:szCs w:val="24"/>
              </w:rPr>
              <w:t>64871,00</w:t>
            </w:r>
          </w:p>
        </w:tc>
        <w:tc>
          <w:tcPr>
            <w:tcW w:w="0" w:type="auto"/>
            <w:vAlign w:val="center"/>
          </w:tcPr>
          <w:p w:rsidR="003D5547" w:rsidRPr="00B36FD8" w:rsidRDefault="003D5547" w:rsidP="00B36FD8">
            <w:pPr>
              <w:overflowPunct/>
              <w:autoSpaceDE/>
              <w:autoSpaceDN/>
              <w:adjustRightInd/>
              <w:jc w:val="center"/>
              <w:textAlignment w:val="auto"/>
              <w:rPr>
                <w:bCs/>
                <w:sz w:val="24"/>
                <w:szCs w:val="24"/>
              </w:rPr>
            </w:pPr>
            <w:r w:rsidRPr="00B36FD8">
              <w:rPr>
                <w:bCs/>
                <w:sz w:val="24"/>
                <w:szCs w:val="24"/>
              </w:rPr>
              <w:t>0,14</w:t>
            </w:r>
          </w:p>
        </w:tc>
      </w:tr>
      <w:tr w:rsidR="003D5547" w:rsidRPr="00B36FD8">
        <w:tc>
          <w:tcPr>
            <w:tcW w:w="0" w:type="auto"/>
          </w:tcPr>
          <w:p w:rsidR="003D5547" w:rsidRPr="00B36FD8" w:rsidRDefault="003D5547" w:rsidP="006067A3">
            <w:pPr>
              <w:overflowPunct/>
              <w:autoSpaceDE/>
              <w:autoSpaceDN/>
              <w:adjustRightInd/>
              <w:jc w:val="both"/>
              <w:textAlignment w:val="auto"/>
              <w:rPr>
                <w:bCs/>
                <w:sz w:val="24"/>
                <w:szCs w:val="24"/>
              </w:rPr>
            </w:pPr>
            <w:r w:rsidRPr="00B36FD8">
              <w:rPr>
                <w:bCs/>
                <w:sz w:val="24"/>
                <w:szCs w:val="24"/>
              </w:rPr>
              <w:t>ЗАО «Яснополянское»</w:t>
            </w:r>
          </w:p>
        </w:tc>
        <w:tc>
          <w:tcPr>
            <w:tcW w:w="0" w:type="auto"/>
            <w:vAlign w:val="center"/>
          </w:tcPr>
          <w:p w:rsidR="003D5547" w:rsidRPr="00B36FD8" w:rsidRDefault="003D5547" w:rsidP="00B36FD8">
            <w:pPr>
              <w:overflowPunct/>
              <w:autoSpaceDE/>
              <w:autoSpaceDN/>
              <w:adjustRightInd/>
              <w:jc w:val="center"/>
              <w:textAlignment w:val="auto"/>
              <w:rPr>
                <w:bCs/>
                <w:sz w:val="24"/>
                <w:szCs w:val="24"/>
              </w:rPr>
            </w:pPr>
            <w:r w:rsidRPr="00B36FD8">
              <w:rPr>
                <w:bCs/>
                <w:sz w:val="24"/>
                <w:szCs w:val="24"/>
              </w:rPr>
              <w:t>124325,50</w:t>
            </w:r>
          </w:p>
        </w:tc>
        <w:tc>
          <w:tcPr>
            <w:tcW w:w="0" w:type="auto"/>
            <w:vAlign w:val="center"/>
          </w:tcPr>
          <w:p w:rsidR="003D5547" w:rsidRPr="00B36FD8" w:rsidRDefault="003D5547" w:rsidP="00B36FD8">
            <w:pPr>
              <w:overflowPunct/>
              <w:autoSpaceDE/>
              <w:autoSpaceDN/>
              <w:adjustRightInd/>
              <w:jc w:val="center"/>
              <w:textAlignment w:val="auto"/>
              <w:rPr>
                <w:bCs/>
                <w:sz w:val="24"/>
                <w:szCs w:val="24"/>
              </w:rPr>
            </w:pPr>
            <w:r w:rsidRPr="00B36FD8">
              <w:rPr>
                <w:bCs/>
                <w:sz w:val="24"/>
                <w:szCs w:val="24"/>
              </w:rPr>
              <w:t>0,45</w:t>
            </w:r>
          </w:p>
        </w:tc>
      </w:tr>
      <w:tr w:rsidR="003D5547" w:rsidRPr="00B36FD8">
        <w:tc>
          <w:tcPr>
            <w:tcW w:w="0" w:type="auto"/>
          </w:tcPr>
          <w:p w:rsidR="003D5547" w:rsidRPr="00B36FD8" w:rsidRDefault="003D5547" w:rsidP="006067A3">
            <w:pPr>
              <w:overflowPunct/>
              <w:autoSpaceDE/>
              <w:autoSpaceDN/>
              <w:adjustRightInd/>
              <w:jc w:val="both"/>
              <w:textAlignment w:val="auto"/>
              <w:rPr>
                <w:bCs/>
                <w:sz w:val="24"/>
                <w:szCs w:val="24"/>
              </w:rPr>
            </w:pPr>
            <w:r w:rsidRPr="00B36FD8">
              <w:rPr>
                <w:bCs/>
                <w:sz w:val="24"/>
                <w:szCs w:val="24"/>
              </w:rPr>
              <w:t>СПК «Красный Октябрь»</w:t>
            </w:r>
          </w:p>
        </w:tc>
        <w:tc>
          <w:tcPr>
            <w:tcW w:w="0" w:type="auto"/>
            <w:vAlign w:val="center"/>
          </w:tcPr>
          <w:p w:rsidR="003D5547" w:rsidRPr="00B36FD8" w:rsidRDefault="003D5547" w:rsidP="00B36FD8">
            <w:pPr>
              <w:overflowPunct/>
              <w:autoSpaceDE/>
              <w:autoSpaceDN/>
              <w:adjustRightInd/>
              <w:jc w:val="center"/>
              <w:textAlignment w:val="auto"/>
              <w:rPr>
                <w:bCs/>
                <w:sz w:val="24"/>
                <w:szCs w:val="24"/>
              </w:rPr>
            </w:pPr>
            <w:r w:rsidRPr="00B36FD8">
              <w:rPr>
                <w:bCs/>
                <w:sz w:val="24"/>
                <w:szCs w:val="24"/>
              </w:rPr>
              <w:t>40859,00</w:t>
            </w:r>
          </w:p>
        </w:tc>
        <w:tc>
          <w:tcPr>
            <w:tcW w:w="0" w:type="auto"/>
            <w:vAlign w:val="center"/>
          </w:tcPr>
          <w:p w:rsidR="003D5547" w:rsidRPr="00B36FD8" w:rsidRDefault="003D5547" w:rsidP="00B36FD8">
            <w:pPr>
              <w:overflowPunct/>
              <w:autoSpaceDE/>
              <w:autoSpaceDN/>
              <w:adjustRightInd/>
              <w:jc w:val="center"/>
              <w:textAlignment w:val="auto"/>
              <w:rPr>
                <w:bCs/>
                <w:sz w:val="24"/>
                <w:szCs w:val="24"/>
              </w:rPr>
            </w:pPr>
            <w:r w:rsidRPr="00B36FD8">
              <w:rPr>
                <w:bCs/>
                <w:sz w:val="24"/>
                <w:szCs w:val="24"/>
              </w:rPr>
              <w:t>0,60</w:t>
            </w:r>
          </w:p>
        </w:tc>
      </w:tr>
      <w:tr w:rsidR="003D5547" w:rsidRPr="00B36FD8">
        <w:tc>
          <w:tcPr>
            <w:tcW w:w="0" w:type="auto"/>
          </w:tcPr>
          <w:p w:rsidR="003D5547" w:rsidRPr="00B36FD8" w:rsidRDefault="003D5547" w:rsidP="006067A3">
            <w:pPr>
              <w:overflowPunct/>
              <w:autoSpaceDE/>
              <w:autoSpaceDN/>
              <w:adjustRightInd/>
              <w:jc w:val="both"/>
              <w:textAlignment w:val="auto"/>
              <w:rPr>
                <w:bCs/>
                <w:sz w:val="24"/>
                <w:szCs w:val="24"/>
              </w:rPr>
            </w:pPr>
            <w:r w:rsidRPr="00B36FD8">
              <w:rPr>
                <w:b/>
                <w:bCs/>
                <w:sz w:val="24"/>
                <w:szCs w:val="24"/>
              </w:rPr>
              <w:t>Итого</w:t>
            </w:r>
          </w:p>
        </w:tc>
        <w:tc>
          <w:tcPr>
            <w:tcW w:w="0" w:type="auto"/>
            <w:vAlign w:val="center"/>
          </w:tcPr>
          <w:p w:rsidR="003D5547" w:rsidRPr="00B36FD8" w:rsidRDefault="003D5547" w:rsidP="00B36FD8">
            <w:pPr>
              <w:overflowPunct/>
              <w:autoSpaceDE/>
              <w:autoSpaceDN/>
              <w:adjustRightInd/>
              <w:jc w:val="center"/>
              <w:textAlignment w:val="auto"/>
              <w:rPr>
                <w:bCs/>
                <w:sz w:val="24"/>
                <w:szCs w:val="24"/>
              </w:rPr>
            </w:pPr>
            <w:r w:rsidRPr="00B36FD8">
              <w:rPr>
                <w:bCs/>
                <w:sz w:val="24"/>
                <w:szCs w:val="24"/>
              </w:rPr>
              <w:t>592090,50</w:t>
            </w:r>
          </w:p>
        </w:tc>
        <w:tc>
          <w:tcPr>
            <w:tcW w:w="0" w:type="auto"/>
            <w:vAlign w:val="center"/>
          </w:tcPr>
          <w:p w:rsidR="003D5547" w:rsidRPr="00B36FD8" w:rsidRDefault="00B36FD8" w:rsidP="00B36FD8">
            <w:pPr>
              <w:overflowPunct/>
              <w:autoSpaceDE/>
              <w:autoSpaceDN/>
              <w:adjustRightInd/>
              <w:jc w:val="center"/>
              <w:textAlignment w:val="auto"/>
              <w:rPr>
                <w:bCs/>
                <w:sz w:val="24"/>
                <w:szCs w:val="24"/>
              </w:rPr>
            </w:pPr>
            <w:r w:rsidRPr="00B36FD8">
              <w:rPr>
                <w:bCs/>
                <w:sz w:val="24"/>
                <w:szCs w:val="24"/>
              </w:rPr>
              <w:fldChar w:fldCharType="begin"/>
            </w:r>
            <w:r w:rsidRPr="00B36FD8">
              <w:rPr>
                <w:bCs/>
                <w:sz w:val="24"/>
                <w:szCs w:val="24"/>
              </w:rPr>
              <w:instrText xml:space="preserve"> =SUM(ABOVE) </w:instrText>
            </w:r>
            <w:r w:rsidRPr="00B36FD8">
              <w:rPr>
                <w:bCs/>
                <w:sz w:val="24"/>
                <w:szCs w:val="24"/>
              </w:rPr>
              <w:fldChar w:fldCharType="separate"/>
            </w:r>
            <w:r w:rsidRPr="00B36FD8">
              <w:rPr>
                <w:bCs/>
                <w:noProof/>
                <w:sz w:val="24"/>
                <w:szCs w:val="24"/>
              </w:rPr>
              <w:t>1,69</w:t>
            </w:r>
            <w:r w:rsidRPr="00B36FD8">
              <w:rPr>
                <w:bCs/>
                <w:sz w:val="24"/>
                <w:szCs w:val="24"/>
              </w:rPr>
              <w:fldChar w:fldCharType="end"/>
            </w:r>
          </w:p>
        </w:tc>
      </w:tr>
    </w:tbl>
    <w:p w:rsidR="0028592B" w:rsidRDefault="0028592B" w:rsidP="006067A3">
      <w:pPr>
        <w:tabs>
          <w:tab w:val="left" w:pos="2220"/>
        </w:tabs>
        <w:overflowPunct/>
        <w:autoSpaceDE/>
        <w:autoSpaceDN/>
        <w:adjustRightInd/>
        <w:spacing w:line="360" w:lineRule="auto"/>
        <w:jc w:val="both"/>
        <w:textAlignment w:val="auto"/>
        <w:rPr>
          <w:sz w:val="28"/>
          <w:szCs w:val="28"/>
        </w:rPr>
      </w:pPr>
    </w:p>
    <w:p w:rsidR="00A246F6" w:rsidRDefault="00A246F6" w:rsidP="00B36FD8">
      <w:pPr>
        <w:tabs>
          <w:tab w:val="left" w:pos="2220"/>
        </w:tabs>
        <w:overflowPunct/>
        <w:autoSpaceDE/>
        <w:autoSpaceDN/>
        <w:adjustRightInd/>
        <w:spacing w:line="360" w:lineRule="auto"/>
        <w:ind w:left="540" w:hanging="720"/>
        <w:jc w:val="both"/>
        <w:textAlignment w:val="auto"/>
        <w:rPr>
          <w:rFonts w:ascii="Arial CYR" w:hAnsi="Arial CYR" w:cs="Arial CYR"/>
          <w:b/>
          <w:bCs/>
          <w:sz w:val="28"/>
          <w:szCs w:val="28"/>
        </w:rPr>
      </w:pPr>
      <w:r>
        <w:rPr>
          <w:sz w:val="28"/>
          <w:szCs w:val="28"/>
        </w:rPr>
        <w:t xml:space="preserve">1. Размах вариации </w:t>
      </w:r>
    </w:p>
    <w:p w:rsidR="00A246F6" w:rsidRDefault="00A246F6" w:rsidP="006067A3">
      <w:pPr>
        <w:tabs>
          <w:tab w:val="left" w:pos="2624"/>
          <w:tab w:val="left" w:pos="4360"/>
        </w:tabs>
        <w:overflowPunct/>
        <w:autoSpaceDE/>
        <w:autoSpaceDN/>
        <w:adjustRightInd/>
        <w:spacing w:line="360" w:lineRule="auto"/>
        <w:ind w:left="108"/>
        <w:jc w:val="both"/>
        <w:textAlignment w:val="auto"/>
        <w:rPr>
          <w:sz w:val="28"/>
          <w:szCs w:val="28"/>
        </w:rPr>
      </w:pPr>
      <w:r>
        <w:rPr>
          <w:position w:val="-12"/>
          <w:sz w:val="28"/>
          <w:szCs w:val="28"/>
        </w:rPr>
        <w:object w:dxaOrig="1419" w:dyaOrig="360">
          <v:shape id="_x0000_i1080" type="#_x0000_t75" style="width:71.25pt;height:18pt" o:ole="" fillcolor="window">
            <v:imagedata r:id="rId82" o:title=""/>
          </v:shape>
          <o:OLEObject Type="Embed" ProgID="Equation.3" ShapeID="_x0000_i1080" DrawAspect="Content" ObjectID="_1457662221" r:id="rId111"/>
        </w:object>
      </w:r>
      <w:r>
        <w:rPr>
          <w:sz w:val="28"/>
          <w:szCs w:val="28"/>
        </w:rPr>
        <w:t>= 1,40-0,20=1,2 чел.-ч.</w:t>
      </w:r>
      <w:r>
        <w:rPr>
          <w:sz w:val="28"/>
          <w:szCs w:val="28"/>
        </w:rPr>
        <w:tab/>
      </w:r>
    </w:p>
    <w:p w:rsidR="00A246F6" w:rsidRDefault="00A246F6" w:rsidP="006067A3">
      <w:pPr>
        <w:tabs>
          <w:tab w:val="left" w:pos="4360"/>
        </w:tabs>
        <w:overflowPunct/>
        <w:autoSpaceDE/>
        <w:autoSpaceDN/>
        <w:adjustRightInd/>
        <w:spacing w:line="360" w:lineRule="auto"/>
        <w:ind w:left="108"/>
        <w:jc w:val="both"/>
        <w:textAlignment w:val="auto"/>
        <w:rPr>
          <w:sz w:val="28"/>
          <w:szCs w:val="28"/>
        </w:rPr>
      </w:pPr>
      <w:r>
        <w:rPr>
          <w:sz w:val="28"/>
          <w:szCs w:val="28"/>
        </w:rPr>
        <w:t>2. Среднее арифметическое</w:t>
      </w:r>
    </w:p>
    <w:p w:rsidR="00A246F6" w:rsidRDefault="00A246F6" w:rsidP="006067A3">
      <w:pPr>
        <w:tabs>
          <w:tab w:val="left" w:pos="4360"/>
        </w:tabs>
        <w:overflowPunct/>
        <w:autoSpaceDE/>
        <w:autoSpaceDN/>
        <w:adjustRightInd/>
        <w:spacing w:line="360" w:lineRule="auto"/>
        <w:ind w:left="108"/>
        <w:jc w:val="both"/>
        <w:textAlignment w:val="auto"/>
        <w:rPr>
          <w:sz w:val="28"/>
          <w:szCs w:val="28"/>
        </w:rPr>
      </w:pPr>
      <w:r>
        <w:rPr>
          <w:sz w:val="28"/>
          <w:szCs w:val="28"/>
        </w:rPr>
        <w:t xml:space="preserve"> </w:t>
      </w:r>
      <w:r>
        <w:rPr>
          <w:position w:val="-32"/>
          <w:sz w:val="28"/>
          <w:szCs w:val="28"/>
        </w:rPr>
        <w:object w:dxaOrig="1120" w:dyaOrig="760">
          <v:shape id="_x0000_i1081" type="#_x0000_t75" style="width:56.25pt;height:38.25pt" o:ole="" fillcolor="window">
            <v:imagedata r:id="rId80" o:title=""/>
          </v:shape>
          <o:OLEObject Type="Embed" ProgID="Equation.3" ShapeID="_x0000_i1081" DrawAspect="Content" ObjectID="_1457662222" r:id="rId112"/>
        </w:object>
      </w:r>
      <w:r>
        <w:rPr>
          <w:sz w:val="28"/>
          <w:szCs w:val="28"/>
        </w:rPr>
        <w:t xml:space="preserve">= </w:t>
      </w:r>
      <w:r>
        <w:rPr>
          <w:position w:val="-24"/>
          <w:sz w:val="28"/>
          <w:szCs w:val="28"/>
        </w:rPr>
        <w:object w:dxaOrig="1320" w:dyaOrig="620">
          <v:shape id="_x0000_i1082" type="#_x0000_t75" style="width:66pt;height:30.75pt" o:ole="">
            <v:imagedata r:id="rId113" o:title=""/>
          </v:shape>
          <o:OLEObject Type="Embed" ProgID="Equation.3" ShapeID="_x0000_i1082" DrawAspect="Content" ObjectID="_1457662223" r:id="rId114"/>
        </w:object>
      </w:r>
      <w:r>
        <w:rPr>
          <w:sz w:val="28"/>
          <w:szCs w:val="28"/>
        </w:rPr>
        <w:t>0,63 чел.-ч.</w:t>
      </w:r>
      <w:r>
        <w:rPr>
          <w:position w:val="-10"/>
          <w:sz w:val="28"/>
          <w:szCs w:val="28"/>
        </w:rPr>
        <w:object w:dxaOrig="180" w:dyaOrig="340">
          <v:shape id="_x0000_i1083" type="#_x0000_t75" style="width:9pt;height:17.25pt" o:ole="">
            <v:imagedata r:id="rId15" o:title=""/>
          </v:shape>
          <o:OLEObject Type="Embed" ProgID="Equation.3" ShapeID="_x0000_i1083" DrawAspect="Content" ObjectID="_1457662224" r:id="rId115"/>
        </w:object>
      </w:r>
    </w:p>
    <w:p w:rsidR="00A246F6" w:rsidRDefault="00A246F6" w:rsidP="006067A3">
      <w:pPr>
        <w:tabs>
          <w:tab w:val="left" w:pos="4360"/>
        </w:tabs>
        <w:overflowPunct/>
        <w:autoSpaceDE/>
        <w:autoSpaceDN/>
        <w:adjustRightInd/>
        <w:spacing w:line="360" w:lineRule="auto"/>
        <w:ind w:left="108"/>
        <w:jc w:val="both"/>
        <w:textAlignment w:val="auto"/>
        <w:rPr>
          <w:sz w:val="28"/>
          <w:szCs w:val="28"/>
        </w:rPr>
      </w:pPr>
      <w:r>
        <w:rPr>
          <w:sz w:val="28"/>
          <w:szCs w:val="28"/>
        </w:rPr>
        <w:t xml:space="preserve">3. Среднее квадратическое отклонение </w:t>
      </w:r>
    </w:p>
    <w:p w:rsidR="00A246F6" w:rsidRDefault="00A246F6" w:rsidP="006067A3">
      <w:pPr>
        <w:tabs>
          <w:tab w:val="left" w:pos="4360"/>
        </w:tabs>
        <w:overflowPunct/>
        <w:autoSpaceDE/>
        <w:autoSpaceDN/>
        <w:adjustRightInd/>
        <w:spacing w:line="360" w:lineRule="auto"/>
        <w:ind w:left="108"/>
        <w:jc w:val="both"/>
        <w:textAlignment w:val="auto"/>
        <w:rPr>
          <w:sz w:val="28"/>
          <w:szCs w:val="28"/>
        </w:rPr>
      </w:pPr>
      <w:r>
        <w:rPr>
          <w:position w:val="-34"/>
          <w:sz w:val="28"/>
          <w:szCs w:val="28"/>
        </w:rPr>
        <w:object w:dxaOrig="1839" w:dyaOrig="900">
          <v:shape id="_x0000_i1084" type="#_x0000_t75" style="width:92.25pt;height:45pt" o:ole="">
            <v:imagedata r:id="rId94" o:title=""/>
          </v:shape>
          <o:OLEObject Type="Embed" ProgID="Equation.3" ShapeID="_x0000_i1084" DrawAspect="Content" ObjectID="_1457662225" r:id="rId116"/>
        </w:object>
      </w:r>
      <w:r>
        <w:rPr>
          <w:sz w:val="28"/>
          <w:szCs w:val="28"/>
        </w:rPr>
        <w:t>=</w:t>
      </w:r>
      <w:r>
        <w:rPr>
          <w:position w:val="-26"/>
          <w:sz w:val="28"/>
          <w:szCs w:val="28"/>
        </w:rPr>
        <w:object w:dxaOrig="1460" w:dyaOrig="700">
          <v:shape id="_x0000_i1085" type="#_x0000_t75" style="width:72.75pt;height:35.25pt" o:ole="">
            <v:imagedata r:id="rId117" o:title=""/>
          </v:shape>
          <o:OLEObject Type="Embed" ProgID="Equation.3" ShapeID="_x0000_i1085" DrawAspect="Content" ObjectID="_1457662226" r:id="rId118"/>
        </w:object>
      </w:r>
      <w:r>
        <w:rPr>
          <w:position w:val="-12"/>
          <w:sz w:val="28"/>
          <w:szCs w:val="28"/>
        </w:rPr>
        <w:object w:dxaOrig="840" w:dyaOrig="400">
          <v:shape id="_x0000_i1086" type="#_x0000_t75" style="width:42pt;height:20.25pt" o:ole="">
            <v:imagedata r:id="rId119" o:title=""/>
          </v:shape>
          <o:OLEObject Type="Embed" ProgID="Equation.3" ShapeID="_x0000_i1086" DrawAspect="Content" ObjectID="_1457662227" r:id="rId120"/>
        </w:object>
      </w:r>
      <w:r>
        <w:rPr>
          <w:sz w:val="28"/>
          <w:szCs w:val="28"/>
        </w:rPr>
        <w:t xml:space="preserve"> 0,36 чел.-ч.</w:t>
      </w:r>
    </w:p>
    <w:p w:rsidR="00A246F6" w:rsidRDefault="00A246F6" w:rsidP="006067A3">
      <w:pPr>
        <w:tabs>
          <w:tab w:val="left" w:pos="4360"/>
        </w:tabs>
        <w:overflowPunct/>
        <w:autoSpaceDE/>
        <w:autoSpaceDN/>
        <w:adjustRightInd/>
        <w:spacing w:line="360" w:lineRule="auto"/>
        <w:ind w:left="108"/>
        <w:jc w:val="both"/>
        <w:textAlignment w:val="auto"/>
        <w:rPr>
          <w:sz w:val="28"/>
          <w:szCs w:val="28"/>
        </w:rPr>
      </w:pPr>
      <w:r>
        <w:rPr>
          <w:sz w:val="28"/>
          <w:szCs w:val="28"/>
        </w:rPr>
        <w:t xml:space="preserve">4. Коэффициент вариации </w:t>
      </w:r>
    </w:p>
    <w:p w:rsidR="00A246F6" w:rsidRDefault="00A246F6" w:rsidP="006067A3">
      <w:pPr>
        <w:tabs>
          <w:tab w:val="left" w:pos="4360"/>
        </w:tabs>
        <w:overflowPunct/>
        <w:autoSpaceDE/>
        <w:autoSpaceDN/>
        <w:adjustRightInd/>
        <w:spacing w:line="360" w:lineRule="auto"/>
        <w:ind w:left="108"/>
        <w:jc w:val="both"/>
        <w:textAlignment w:val="auto"/>
        <w:rPr>
          <w:sz w:val="28"/>
          <w:szCs w:val="28"/>
        </w:rPr>
      </w:pPr>
      <w:r>
        <w:rPr>
          <w:position w:val="-26"/>
          <w:sz w:val="28"/>
          <w:szCs w:val="28"/>
        </w:rPr>
        <w:object w:dxaOrig="1359" w:dyaOrig="640">
          <v:shape id="_x0000_i1087" type="#_x0000_t75" style="width:68.25pt;height:32.25pt" o:ole="" fillcolor="window">
            <v:imagedata r:id="rId96" o:title=""/>
          </v:shape>
          <o:OLEObject Type="Embed" ProgID="Equation.3" ShapeID="_x0000_i1087" DrawAspect="Content" ObjectID="_1457662228" r:id="rId121"/>
        </w:object>
      </w:r>
      <w:r>
        <w:rPr>
          <w:sz w:val="28"/>
          <w:szCs w:val="28"/>
        </w:rPr>
        <w:t>=</w:t>
      </w:r>
      <w:r>
        <w:rPr>
          <w:position w:val="-28"/>
          <w:sz w:val="28"/>
          <w:szCs w:val="28"/>
        </w:rPr>
        <w:object w:dxaOrig="1440" w:dyaOrig="660">
          <v:shape id="_x0000_i1088" type="#_x0000_t75" style="width:1in;height:33pt" o:ole="">
            <v:imagedata r:id="rId122" o:title=""/>
          </v:shape>
          <o:OLEObject Type="Embed" ProgID="Equation.3" ShapeID="_x0000_i1088" DrawAspect="Content" ObjectID="_1457662229" r:id="rId123"/>
        </w:object>
      </w:r>
      <w:r>
        <w:rPr>
          <w:sz w:val="28"/>
          <w:szCs w:val="28"/>
        </w:rPr>
        <w:t xml:space="preserve"> 57,8%</w:t>
      </w:r>
    </w:p>
    <w:p w:rsidR="00A246F6" w:rsidRDefault="00A246F6" w:rsidP="006067A3">
      <w:pPr>
        <w:tabs>
          <w:tab w:val="left" w:pos="2624"/>
          <w:tab w:val="left" w:pos="4360"/>
        </w:tabs>
        <w:overflowPunct/>
        <w:autoSpaceDE/>
        <w:autoSpaceDN/>
        <w:adjustRightInd/>
        <w:spacing w:line="360" w:lineRule="auto"/>
        <w:ind w:left="108"/>
        <w:jc w:val="both"/>
        <w:textAlignment w:val="auto"/>
        <w:rPr>
          <w:sz w:val="28"/>
          <w:szCs w:val="28"/>
        </w:rPr>
      </w:pPr>
      <w:r>
        <w:rPr>
          <w:sz w:val="28"/>
          <w:szCs w:val="28"/>
        </w:rPr>
        <w:t>5. Мода = 0,55 чел.-ч.</w:t>
      </w:r>
      <w:r>
        <w:rPr>
          <w:sz w:val="28"/>
          <w:szCs w:val="28"/>
        </w:rPr>
        <w:tab/>
      </w:r>
    </w:p>
    <w:p w:rsidR="00A246F6" w:rsidRDefault="00A246F6" w:rsidP="006067A3">
      <w:pPr>
        <w:tabs>
          <w:tab w:val="left" w:pos="2624"/>
          <w:tab w:val="left" w:pos="4360"/>
        </w:tabs>
        <w:overflowPunct/>
        <w:autoSpaceDE/>
        <w:autoSpaceDN/>
        <w:adjustRightInd/>
        <w:spacing w:line="360" w:lineRule="auto"/>
        <w:ind w:left="108"/>
        <w:jc w:val="both"/>
        <w:textAlignment w:val="auto"/>
        <w:rPr>
          <w:sz w:val="28"/>
          <w:szCs w:val="28"/>
        </w:rPr>
      </w:pPr>
      <w:r>
        <w:rPr>
          <w:sz w:val="28"/>
          <w:szCs w:val="28"/>
        </w:rPr>
        <w:t>6. Медиана = 0,2 чел.-ч.</w:t>
      </w:r>
      <w:r>
        <w:rPr>
          <w:sz w:val="28"/>
          <w:szCs w:val="28"/>
        </w:rPr>
        <w:tab/>
      </w:r>
    </w:p>
    <w:p w:rsidR="00A246F6" w:rsidRDefault="00A246F6" w:rsidP="006067A3">
      <w:pPr>
        <w:tabs>
          <w:tab w:val="left" w:pos="4360"/>
        </w:tabs>
        <w:overflowPunct/>
        <w:autoSpaceDE/>
        <w:adjustRightInd/>
        <w:spacing w:line="360" w:lineRule="auto"/>
        <w:ind w:left="108" w:firstLine="612"/>
        <w:jc w:val="both"/>
        <w:rPr>
          <w:sz w:val="28"/>
          <w:szCs w:val="28"/>
        </w:rPr>
      </w:pPr>
      <w:r>
        <w:rPr>
          <w:sz w:val="28"/>
          <w:szCs w:val="28"/>
        </w:rPr>
        <w:t>На основании произведенных расчетов можно сделать  следующие выводы. Средняя трудоемкость зерна по 10 х</w:t>
      </w:r>
      <w:r w:rsidR="00351946">
        <w:rPr>
          <w:sz w:val="28"/>
          <w:szCs w:val="28"/>
        </w:rPr>
        <w:t xml:space="preserve">озяйствам составляет 0,63 </w:t>
      </w:r>
      <w:r>
        <w:rPr>
          <w:sz w:val="28"/>
          <w:szCs w:val="28"/>
        </w:rPr>
        <w:t xml:space="preserve">  В среднем трудоемкость зерна отличается от средней по 10 хозяйствам на 0,36 чел.-ч.</w:t>
      </w:r>
    </w:p>
    <w:p w:rsidR="00A246F6" w:rsidRDefault="00A246F6" w:rsidP="006067A3">
      <w:pPr>
        <w:pStyle w:val="aa"/>
        <w:spacing w:line="360" w:lineRule="auto"/>
        <w:ind w:firstLine="0"/>
        <w:jc w:val="both"/>
        <w:rPr>
          <w:b w:val="0"/>
          <w:bCs/>
        </w:rPr>
      </w:pPr>
      <w:r>
        <w:rPr>
          <w:b w:val="0"/>
          <w:bCs/>
        </w:rPr>
        <w:t xml:space="preserve"> В нашем случае коэффициент вариации равен 57,8%. Это означает, что в изучаемой совокупности происходит большая колеблемость признака. Средние затраты труда на производство 1 ц зерна равны 1,2 чел.-час. Средняя величина является не типичной для изучаемой совокупности, так как коэффициент вариации больше 33%. Это означает, что изучаемая совокупность является неоднородной.</w:t>
      </w:r>
    </w:p>
    <w:p w:rsidR="00A246F6" w:rsidRDefault="00A246F6" w:rsidP="006067A3">
      <w:pPr>
        <w:tabs>
          <w:tab w:val="left" w:pos="4360"/>
        </w:tabs>
        <w:overflowPunct/>
        <w:autoSpaceDE/>
        <w:adjustRightInd/>
        <w:spacing w:line="360" w:lineRule="auto"/>
        <w:ind w:firstLine="720"/>
        <w:jc w:val="both"/>
        <w:rPr>
          <w:sz w:val="28"/>
          <w:szCs w:val="28"/>
        </w:rPr>
      </w:pPr>
      <w:r>
        <w:rPr>
          <w:sz w:val="28"/>
          <w:szCs w:val="28"/>
        </w:rPr>
        <w:t xml:space="preserve"> Из этого следует, что средняя трудоемкоть типична и достоверна для данной совокупности, а сама совокупность однородна.  Трудоемкость зерна равная 0,55 чел.-ч. является  самой распространенной среди всей произведенной продукции предприятиями</w:t>
      </w:r>
      <w:r>
        <w:rPr>
          <w:bCs/>
          <w:sz w:val="28"/>
          <w:szCs w:val="28"/>
        </w:rPr>
        <w:t>. Половина всей продукции зерна произведенной 10 хозяйств</w:t>
      </w:r>
      <w:r w:rsidR="00494B52">
        <w:rPr>
          <w:bCs/>
          <w:sz w:val="28"/>
          <w:szCs w:val="28"/>
        </w:rPr>
        <w:t>ами</w:t>
      </w:r>
      <w:r>
        <w:rPr>
          <w:bCs/>
          <w:sz w:val="28"/>
          <w:szCs w:val="28"/>
        </w:rPr>
        <w:t xml:space="preserve"> имеет трудоемкость меньше 0,2 чел.-ч, а другая половина – более 0,2 чел.-ч.</w:t>
      </w:r>
    </w:p>
    <w:p w:rsidR="00A246F6" w:rsidRDefault="00A246F6" w:rsidP="006067A3">
      <w:pPr>
        <w:spacing w:line="360" w:lineRule="auto"/>
        <w:ind w:firstLine="567"/>
        <w:jc w:val="both"/>
        <w:rPr>
          <w:sz w:val="28"/>
          <w:szCs w:val="28"/>
        </w:rPr>
      </w:pPr>
    </w:p>
    <w:p w:rsidR="00A246F6" w:rsidRDefault="00A246F6" w:rsidP="006067A3">
      <w:pPr>
        <w:spacing w:line="360" w:lineRule="auto"/>
        <w:ind w:firstLine="567"/>
        <w:jc w:val="both"/>
        <w:rPr>
          <w:sz w:val="28"/>
          <w:szCs w:val="28"/>
        </w:rPr>
      </w:pPr>
    </w:p>
    <w:p w:rsidR="00A246F6" w:rsidRDefault="00A246F6" w:rsidP="006067A3">
      <w:pPr>
        <w:spacing w:line="360" w:lineRule="auto"/>
        <w:ind w:firstLine="567"/>
        <w:jc w:val="both"/>
        <w:rPr>
          <w:sz w:val="28"/>
          <w:szCs w:val="28"/>
        </w:rPr>
      </w:pPr>
    </w:p>
    <w:p w:rsidR="00A246F6" w:rsidRPr="00DB4AD4" w:rsidRDefault="00A246F6" w:rsidP="00DB4AD4">
      <w:pPr>
        <w:pStyle w:val="1"/>
        <w:spacing w:line="360" w:lineRule="auto"/>
        <w:jc w:val="center"/>
        <w:rPr>
          <w:rFonts w:ascii="Times New Roman" w:hAnsi="Times New Roman" w:cs="Times New Roman"/>
          <w:i/>
          <w:sz w:val="28"/>
          <w:szCs w:val="28"/>
        </w:rPr>
      </w:pPr>
      <w:r>
        <w:br w:type="page"/>
      </w:r>
      <w:bookmarkStart w:id="3" w:name="_Toc37442961"/>
      <w:r w:rsidRPr="00DB4AD4">
        <w:rPr>
          <w:rFonts w:ascii="Times New Roman" w:hAnsi="Times New Roman" w:cs="Times New Roman"/>
          <w:i/>
          <w:sz w:val="28"/>
          <w:szCs w:val="28"/>
        </w:rPr>
        <w:t>Заключение</w:t>
      </w:r>
      <w:bookmarkStart w:id="4" w:name="_Toc37442962"/>
      <w:bookmarkEnd w:id="3"/>
    </w:p>
    <w:p w:rsidR="00936F45" w:rsidRDefault="00936F45" w:rsidP="00936F45">
      <w:pPr>
        <w:spacing w:line="360" w:lineRule="auto"/>
        <w:ind w:firstLine="567"/>
        <w:jc w:val="both"/>
        <w:rPr>
          <w:sz w:val="28"/>
          <w:szCs w:val="28"/>
        </w:rPr>
      </w:pPr>
      <w:r w:rsidRPr="002E5248">
        <w:rPr>
          <w:sz w:val="28"/>
          <w:szCs w:val="28"/>
        </w:rPr>
        <w:t>Был проведён экономико-статис</w:t>
      </w:r>
      <w:r>
        <w:rPr>
          <w:sz w:val="28"/>
          <w:szCs w:val="28"/>
        </w:rPr>
        <w:t xml:space="preserve">тический анализ производительности труда при производстве зерна в ЗАО «Соляное» Черлакского района по многим статистическим показателям, а теперь подведём обобщающий вывод. </w:t>
      </w:r>
    </w:p>
    <w:p w:rsidR="00936F45" w:rsidRDefault="00936F45" w:rsidP="00351946">
      <w:pPr>
        <w:spacing w:line="360" w:lineRule="auto"/>
        <w:ind w:firstLine="567"/>
        <w:jc w:val="both"/>
        <w:rPr>
          <w:sz w:val="28"/>
          <w:szCs w:val="28"/>
        </w:rPr>
      </w:pPr>
      <w:r>
        <w:rPr>
          <w:sz w:val="28"/>
          <w:szCs w:val="28"/>
        </w:rPr>
        <w:t xml:space="preserve">По результатам анализа первой главы итог таков: реализация продукции всей отрасли в целом  в течение всех трёх лет уменьшалась. Исходя из реализации продукции животноводства и растениеводства, можно подвести итог по сельскохозяйственному производству в целом. В </w:t>
      </w:r>
      <w:smartTag w:uri="urn:schemas-microsoft-com:office:smarttags" w:element="metricconverter">
        <w:smartTagPr>
          <w:attr w:name="ProductID" w:val="2004 г"/>
        </w:smartTagPr>
        <w:r>
          <w:rPr>
            <w:sz w:val="28"/>
            <w:szCs w:val="28"/>
          </w:rPr>
          <w:t>2004 г</w:t>
        </w:r>
      </w:smartTag>
      <w:r>
        <w:rPr>
          <w:sz w:val="28"/>
          <w:szCs w:val="28"/>
        </w:rPr>
        <w:t xml:space="preserve">. итог составил 48689 тыс. руб., в </w:t>
      </w:r>
      <w:smartTag w:uri="urn:schemas-microsoft-com:office:smarttags" w:element="metricconverter">
        <w:smartTagPr>
          <w:attr w:name="ProductID" w:val="2005 г"/>
        </w:smartTagPr>
        <w:r>
          <w:rPr>
            <w:sz w:val="28"/>
            <w:szCs w:val="28"/>
          </w:rPr>
          <w:t>2005 г</w:t>
        </w:r>
      </w:smartTag>
      <w:r>
        <w:rPr>
          <w:sz w:val="28"/>
          <w:szCs w:val="28"/>
        </w:rPr>
        <w:t>. – 38523 тыс. руб., а в отчетном периоде выручка от реализованной продукции снизилась уже до 11104 тыс. руб.</w:t>
      </w:r>
      <w:r w:rsidR="00351946">
        <w:rPr>
          <w:sz w:val="28"/>
          <w:szCs w:val="28"/>
        </w:rPr>
        <w:t xml:space="preserve">, что на 77, 2% меньше, чем в базисном периоде. </w:t>
      </w:r>
      <w:r>
        <w:rPr>
          <w:sz w:val="28"/>
          <w:szCs w:val="28"/>
        </w:rPr>
        <w:t xml:space="preserve"> </w:t>
      </w:r>
    </w:p>
    <w:p w:rsidR="00351946" w:rsidRDefault="00351946" w:rsidP="00936F45">
      <w:pPr>
        <w:spacing w:line="360" w:lineRule="auto"/>
        <w:ind w:firstLine="567"/>
        <w:jc w:val="both"/>
        <w:rPr>
          <w:sz w:val="28"/>
          <w:szCs w:val="28"/>
        </w:rPr>
      </w:pPr>
      <w:r>
        <w:rPr>
          <w:sz w:val="28"/>
          <w:szCs w:val="28"/>
        </w:rPr>
        <w:t>Состав и с</w:t>
      </w:r>
      <w:r w:rsidR="00936F45">
        <w:rPr>
          <w:sz w:val="28"/>
          <w:szCs w:val="28"/>
        </w:rPr>
        <w:t xml:space="preserve">труктура </w:t>
      </w:r>
      <w:r>
        <w:rPr>
          <w:sz w:val="28"/>
          <w:szCs w:val="28"/>
        </w:rPr>
        <w:t xml:space="preserve">земельных угодий в период с 2005 по </w:t>
      </w:r>
      <w:smartTag w:uri="urn:schemas-microsoft-com:office:smarttags" w:element="metricconverter">
        <w:smartTagPr>
          <w:attr w:name="ProductID" w:val="2006 г"/>
        </w:smartTagPr>
        <w:r>
          <w:rPr>
            <w:sz w:val="28"/>
            <w:szCs w:val="28"/>
          </w:rPr>
          <w:t>2006</w:t>
        </w:r>
        <w:r w:rsidR="00936F45">
          <w:rPr>
            <w:sz w:val="28"/>
            <w:szCs w:val="28"/>
          </w:rPr>
          <w:t xml:space="preserve"> г</w:t>
        </w:r>
      </w:smartTag>
      <w:r w:rsidR="00936F45">
        <w:rPr>
          <w:sz w:val="28"/>
          <w:szCs w:val="28"/>
        </w:rPr>
        <w:t xml:space="preserve">. </w:t>
      </w:r>
      <w:r>
        <w:rPr>
          <w:sz w:val="28"/>
          <w:szCs w:val="28"/>
        </w:rPr>
        <w:t xml:space="preserve">не претерпела  </w:t>
      </w:r>
      <w:r w:rsidR="00936F45">
        <w:rPr>
          <w:sz w:val="28"/>
          <w:szCs w:val="28"/>
        </w:rPr>
        <w:t>измен</w:t>
      </w:r>
      <w:r>
        <w:rPr>
          <w:sz w:val="28"/>
          <w:szCs w:val="28"/>
        </w:rPr>
        <w:t>ений.</w:t>
      </w:r>
      <w:r w:rsidR="00936F45">
        <w:rPr>
          <w:sz w:val="28"/>
          <w:szCs w:val="28"/>
        </w:rPr>
        <w:t xml:space="preserve"> </w:t>
      </w:r>
    </w:p>
    <w:p w:rsidR="00DB4AD4" w:rsidRDefault="00936F45" w:rsidP="00DB4AD4">
      <w:pPr>
        <w:tabs>
          <w:tab w:val="left" w:pos="4360"/>
        </w:tabs>
        <w:overflowPunct/>
        <w:autoSpaceDE/>
        <w:adjustRightInd/>
        <w:spacing w:line="360" w:lineRule="auto"/>
        <w:ind w:left="108" w:firstLine="612"/>
        <w:jc w:val="both"/>
        <w:rPr>
          <w:sz w:val="28"/>
          <w:szCs w:val="28"/>
        </w:rPr>
      </w:pPr>
      <w:r>
        <w:rPr>
          <w:sz w:val="28"/>
          <w:szCs w:val="28"/>
        </w:rPr>
        <w:t>Что касается непосредственно показа</w:t>
      </w:r>
      <w:r w:rsidR="00B66B54">
        <w:rPr>
          <w:sz w:val="28"/>
          <w:szCs w:val="28"/>
        </w:rPr>
        <w:t>теля производительности труда при производстве зерна</w:t>
      </w:r>
      <w:r>
        <w:rPr>
          <w:sz w:val="28"/>
          <w:szCs w:val="28"/>
        </w:rPr>
        <w:t>, то сказать можно следую</w:t>
      </w:r>
      <w:r w:rsidR="00B66B54">
        <w:rPr>
          <w:sz w:val="28"/>
          <w:szCs w:val="28"/>
        </w:rPr>
        <w:t>щее:</w:t>
      </w:r>
      <w:r w:rsidR="00B66B54">
        <w:rPr>
          <w:bCs/>
          <w:sz w:val="28"/>
          <w:szCs w:val="28"/>
        </w:rPr>
        <w:t xml:space="preserve"> наблюдается тенденция к снижению затрат труда на производство 1ц. зерна  в среднем на 0,0012 чел.-час. </w:t>
      </w:r>
      <w:r w:rsidR="00B66B54">
        <w:rPr>
          <w:sz w:val="28"/>
          <w:szCs w:val="28"/>
        </w:rPr>
        <w:t>Имеется  тенденция</w:t>
      </w:r>
      <w:r w:rsidR="00B66B54" w:rsidRPr="00626C45">
        <w:rPr>
          <w:sz w:val="28"/>
          <w:szCs w:val="28"/>
        </w:rPr>
        <w:t xml:space="preserve"> равномерного незначительного снижения трудоемкости зерна в хозяйстве за данный период.</w:t>
      </w:r>
      <w:r w:rsidR="00DB4AD4" w:rsidRPr="00DB4AD4">
        <w:rPr>
          <w:sz w:val="28"/>
          <w:szCs w:val="28"/>
        </w:rPr>
        <w:t xml:space="preserve"> </w:t>
      </w:r>
    </w:p>
    <w:p w:rsidR="00DB4AD4" w:rsidRDefault="00DB4AD4" w:rsidP="00DB4AD4">
      <w:pPr>
        <w:tabs>
          <w:tab w:val="left" w:pos="4360"/>
        </w:tabs>
        <w:overflowPunct/>
        <w:autoSpaceDE/>
        <w:adjustRightInd/>
        <w:spacing w:line="360" w:lineRule="auto"/>
        <w:ind w:left="108" w:firstLine="612"/>
        <w:jc w:val="both"/>
        <w:rPr>
          <w:sz w:val="28"/>
          <w:szCs w:val="28"/>
        </w:rPr>
      </w:pPr>
      <w:r>
        <w:rPr>
          <w:sz w:val="28"/>
          <w:szCs w:val="28"/>
        </w:rPr>
        <w:t>На основании анализа вариации производительности труда при производстве зерна по 10 хозяйствам можно сделать  следующие выводы. Средняя трудоемкость зерна по 10 хозяйствам составляет 0,63   В среднем трудоемкость зерна отличается от средней по 10 хозяйствам на 0,36 чел.-ч.</w:t>
      </w:r>
    </w:p>
    <w:p w:rsidR="00DB4AD4" w:rsidRDefault="00DB4AD4" w:rsidP="00DB4AD4">
      <w:pPr>
        <w:pStyle w:val="aa"/>
        <w:spacing w:line="360" w:lineRule="auto"/>
        <w:ind w:firstLine="0"/>
        <w:jc w:val="both"/>
        <w:rPr>
          <w:b w:val="0"/>
          <w:bCs/>
        </w:rPr>
      </w:pPr>
      <w:r>
        <w:rPr>
          <w:b w:val="0"/>
          <w:bCs/>
        </w:rPr>
        <w:t>В нашем случае коэффициент вариации равен 57,8%. Это означает, что в изучаемой совокупности происходит большая колеблемость признака. Средние затраты труда на производство 1 ц зерна равны 1,2 чел.-час. Средняя величина является не типичной для изучаемой совокупности, так как коэффициент вариации больше 33%. Это означает, что изучаемая совокупность является неоднородной.</w:t>
      </w:r>
    </w:p>
    <w:p w:rsidR="00B66B54" w:rsidRDefault="00DB4AD4" w:rsidP="00DB4AD4">
      <w:pPr>
        <w:tabs>
          <w:tab w:val="left" w:pos="4360"/>
        </w:tabs>
        <w:overflowPunct/>
        <w:autoSpaceDE/>
        <w:adjustRightInd/>
        <w:spacing w:line="360" w:lineRule="auto"/>
        <w:ind w:firstLine="720"/>
        <w:jc w:val="both"/>
        <w:rPr>
          <w:sz w:val="28"/>
          <w:szCs w:val="28"/>
        </w:rPr>
      </w:pPr>
      <w:r>
        <w:rPr>
          <w:sz w:val="28"/>
          <w:szCs w:val="28"/>
        </w:rPr>
        <w:t xml:space="preserve"> Из этого следует, что средняя трудоемкоть типична и достоверна для данной совокупности, а сама совокупность однородна.  Трудоемкость зерна равная 0,55 чел.-ч. является  самой распространенной среди всей произведенной продукции предприятиями</w:t>
      </w:r>
      <w:r>
        <w:rPr>
          <w:bCs/>
          <w:sz w:val="28"/>
          <w:szCs w:val="28"/>
        </w:rPr>
        <w:t>. Половина всей продукции зерна произведенной 10 хозяйствами имеет трудоемкость меньше 0,2 чел.-ч, а другая половина – более 0,2 чел.-ч.</w:t>
      </w:r>
    </w:p>
    <w:p w:rsidR="00DB4AD4" w:rsidRDefault="00DB4AD4" w:rsidP="00DB4AD4">
      <w:pPr>
        <w:spacing w:line="360" w:lineRule="auto"/>
        <w:jc w:val="both"/>
        <w:rPr>
          <w:sz w:val="28"/>
          <w:szCs w:val="28"/>
        </w:rPr>
      </w:pPr>
      <w:r>
        <w:rPr>
          <w:sz w:val="28"/>
          <w:szCs w:val="28"/>
        </w:rPr>
        <w:tab/>
        <w:t>При принятии управленческих решений, направленных на повышение производительности труда, рекомендуется использовать следующие пути: увеличение технической вооруженности предприятий, внедрение в производство новой техники, комплексной механизации, внедрение более совершенных машин, роста уровня комплексной механизации -  все это, как правило, приводит к сокращению затрат живого труда. Совершенствование организации труда, прогрессивные формы организации и оплаты труда способствуют росту производительности труда сельскохозяйственных работников. Особое внимание в современных условиях следует уделять росту квалификации и мастерства кадров. В этом залог успеха, основа роста производительности труда и эффективности производства.</w:t>
      </w:r>
    </w:p>
    <w:p w:rsidR="00DB4AD4" w:rsidRPr="00626C45" w:rsidRDefault="00DB4AD4" w:rsidP="00B66B54">
      <w:pPr>
        <w:spacing w:line="360" w:lineRule="auto"/>
        <w:ind w:firstLine="720"/>
        <w:jc w:val="both"/>
        <w:rPr>
          <w:sz w:val="28"/>
          <w:szCs w:val="28"/>
        </w:rPr>
      </w:pPr>
    </w:p>
    <w:p w:rsidR="00B66B54" w:rsidRDefault="00B66B54" w:rsidP="00B66B54">
      <w:pPr>
        <w:tabs>
          <w:tab w:val="left" w:pos="1024"/>
        </w:tabs>
        <w:spacing w:line="360" w:lineRule="auto"/>
        <w:ind w:left="108" w:firstLine="432"/>
        <w:jc w:val="both"/>
        <w:rPr>
          <w:bCs/>
          <w:sz w:val="28"/>
          <w:szCs w:val="28"/>
        </w:rPr>
      </w:pPr>
    </w:p>
    <w:p w:rsidR="00A246F6" w:rsidRDefault="00A246F6" w:rsidP="006067A3">
      <w:pPr>
        <w:spacing w:line="360" w:lineRule="auto"/>
        <w:jc w:val="both"/>
        <w:rPr>
          <w:b/>
          <w:bCs/>
          <w:sz w:val="28"/>
          <w:szCs w:val="28"/>
        </w:rPr>
      </w:pPr>
    </w:p>
    <w:p w:rsidR="00A246F6" w:rsidRDefault="00A246F6" w:rsidP="006067A3">
      <w:pPr>
        <w:spacing w:line="360" w:lineRule="auto"/>
        <w:jc w:val="both"/>
        <w:rPr>
          <w:b/>
          <w:bCs/>
          <w:sz w:val="28"/>
          <w:szCs w:val="28"/>
        </w:rPr>
      </w:pPr>
    </w:p>
    <w:p w:rsidR="00A246F6" w:rsidRDefault="00A246F6" w:rsidP="006067A3">
      <w:pPr>
        <w:spacing w:line="360" w:lineRule="auto"/>
        <w:jc w:val="both"/>
        <w:rPr>
          <w:b/>
          <w:bCs/>
          <w:sz w:val="28"/>
          <w:szCs w:val="28"/>
        </w:rPr>
      </w:pPr>
    </w:p>
    <w:p w:rsidR="00A246F6" w:rsidRDefault="00A246F6" w:rsidP="006067A3">
      <w:pPr>
        <w:spacing w:line="360" w:lineRule="auto"/>
        <w:jc w:val="both"/>
        <w:rPr>
          <w:b/>
          <w:bCs/>
          <w:sz w:val="28"/>
          <w:szCs w:val="28"/>
        </w:rPr>
      </w:pPr>
    </w:p>
    <w:p w:rsidR="00A246F6" w:rsidRDefault="00A246F6" w:rsidP="006067A3">
      <w:pPr>
        <w:spacing w:line="360" w:lineRule="auto"/>
        <w:jc w:val="both"/>
        <w:rPr>
          <w:b/>
          <w:bCs/>
          <w:sz w:val="28"/>
          <w:szCs w:val="28"/>
        </w:rPr>
      </w:pPr>
    </w:p>
    <w:p w:rsidR="00A246F6" w:rsidRDefault="00A246F6" w:rsidP="006067A3">
      <w:pPr>
        <w:spacing w:line="360" w:lineRule="auto"/>
        <w:jc w:val="both"/>
        <w:rPr>
          <w:b/>
          <w:bCs/>
          <w:sz w:val="28"/>
          <w:szCs w:val="28"/>
        </w:rPr>
      </w:pPr>
    </w:p>
    <w:p w:rsidR="00A246F6" w:rsidRDefault="00A246F6" w:rsidP="006067A3">
      <w:pPr>
        <w:spacing w:line="360" w:lineRule="auto"/>
        <w:jc w:val="both"/>
        <w:rPr>
          <w:b/>
          <w:bCs/>
          <w:sz w:val="28"/>
          <w:szCs w:val="28"/>
        </w:rPr>
      </w:pPr>
    </w:p>
    <w:p w:rsidR="00A246F6" w:rsidRDefault="00A246F6" w:rsidP="006067A3">
      <w:pPr>
        <w:spacing w:line="360" w:lineRule="auto"/>
        <w:jc w:val="both"/>
        <w:rPr>
          <w:b/>
          <w:bCs/>
          <w:sz w:val="28"/>
          <w:szCs w:val="28"/>
        </w:rPr>
      </w:pPr>
    </w:p>
    <w:p w:rsidR="00A246F6" w:rsidRDefault="00A246F6" w:rsidP="006067A3">
      <w:pPr>
        <w:spacing w:line="360" w:lineRule="auto"/>
        <w:jc w:val="both"/>
        <w:rPr>
          <w:b/>
          <w:bCs/>
          <w:sz w:val="28"/>
          <w:szCs w:val="28"/>
        </w:rPr>
      </w:pPr>
    </w:p>
    <w:p w:rsidR="00A246F6" w:rsidRDefault="00A246F6" w:rsidP="006067A3">
      <w:pPr>
        <w:spacing w:line="360" w:lineRule="auto"/>
        <w:jc w:val="both"/>
        <w:rPr>
          <w:b/>
          <w:bCs/>
          <w:sz w:val="28"/>
          <w:szCs w:val="28"/>
        </w:rPr>
      </w:pPr>
    </w:p>
    <w:p w:rsidR="00E87945" w:rsidRDefault="00E87945" w:rsidP="006067A3">
      <w:pPr>
        <w:spacing w:line="360" w:lineRule="auto"/>
        <w:jc w:val="both"/>
        <w:rPr>
          <w:b/>
          <w:bCs/>
          <w:sz w:val="28"/>
          <w:szCs w:val="28"/>
        </w:rPr>
      </w:pPr>
    </w:p>
    <w:p w:rsidR="00E87945" w:rsidRDefault="00A246F6" w:rsidP="00E87945">
      <w:pPr>
        <w:spacing w:line="360" w:lineRule="auto"/>
        <w:jc w:val="center"/>
        <w:rPr>
          <w:b/>
          <w:bCs/>
          <w:sz w:val="28"/>
          <w:szCs w:val="28"/>
        </w:rPr>
      </w:pPr>
      <w:r>
        <w:rPr>
          <w:b/>
          <w:bCs/>
          <w:sz w:val="28"/>
          <w:szCs w:val="28"/>
        </w:rPr>
        <w:t>Список используемой литератур</w:t>
      </w:r>
      <w:bookmarkEnd w:id="4"/>
      <w:r>
        <w:rPr>
          <w:b/>
          <w:bCs/>
          <w:sz w:val="28"/>
          <w:szCs w:val="28"/>
        </w:rPr>
        <w:t>ы</w:t>
      </w:r>
    </w:p>
    <w:p w:rsidR="00DD6AB0" w:rsidRDefault="00DD6AB0" w:rsidP="00E87945">
      <w:pPr>
        <w:spacing w:line="360" w:lineRule="auto"/>
        <w:jc w:val="center"/>
        <w:rPr>
          <w:b/>
          <w:bCs/>
          <w:sz w:val="28"/>
          <w:szCs w:val="28"/>
        </w:rPr>
      </w:pPr>
    </w:p>
    <w:p w:rsidR="00DD6AB0" w:rsidRDefault="00DD6AB0" w:rsidP="00DD6AB0">
      <w:pPr>
        <w:numPr>
          <w:ilvl w:val="0"/>
          <w:numId w:val="25"/>
        </w:numPr>
        <w:overflowPunct/>
        <w:autoSpaceDE/>
        <w:autoSpaceDN/>
        <w:adjustRightInd/>
        <w:spacing w:line="360" w:lineRule="auto"/>
        <w:jc w:val="both"/>
        <w:textAlignment w:val="auto"/>
        <w:rPr>
          <w:sz w:val="28"/>
          <w:szCs w:val="28"/>
        </w:rPr>
      </w:pPr>
      <w:r>
        <w:rPr>
          <w:sz w:val="28"/>
          <w:szCs w:val="28"/>
        </w:rPr>
        <w:t xml:space="preserve"> Афанасьев В.Н. Статистика сельского хозяйства: учеб. пособие / В.Н. Афанасьев. – М.: Финансы и статистика, 2003. – 270 с.  </w:t>
      </w:r>
    </w:p>
    <w:p w:rsidR="00DD6AB0" w:rsidRPr="00E87945" w:rsidRDefault="00DD6AB0" w:rsidP="00DD6AB0">
      <w:pPr>
        <w:numPr>
          <w:ilvl w:val="0"/>
          <w:numId w:val="25"/>
        </w:numPr>
        <w:spacing w:line="360" w:lineRule="auto"/>
        <w:jc w:val="both"/>
        <w:rPr>
          <w:b/>
          <w:bCs/>
          <w:sz w:val="28"/>
          <w:szCs w:val="28"/>
        </w:rPr>
      </w:pPr>
      <w:r>
        <w:rPr>
          <w:bCs/>
          <w:sz w:val="28"/>
          <w:szCs w:val="28"/>
        </w:rPr>
        <w:t>Борщевский И.И.,  Труханов В.А.  Производительность труда: методы анализа и прогнозирования. –  Минск.: Наука и техника», 1988  – 456 с.</w:t>
      </w:r>
    </w:p>
    <w:p w:rsidR="00DD6AB0" w:rsidRDefault="00DD6AB0" w:rsidP="00DD6AB0">
      <w:pPr>
        <w:numPr>
          <w:ilvl w:val="0"/>
          <w:numId w:val="25"/>
        </w:numPr>
        <w:overflowPunct/>
        <w:autoSpaceDE/>
        <w:autoSpaceDN/>
        <w:adjustRightInd/>
        <w:spacing w:line="360" w:lineRule="auto"/>
        <w:jc w:val="both"/>
        <w:textAlignment w:val="auto"/>
        <w:rPr>
          <w:sz w:val="28"/>
          <w:szCs w:val="28"/>
        </w:rPr>
      </w:pPr>
      <w:r>
        <w:rPr>
          <w:sz w:val="28"/>
          <w:szCs w:val="28"/>
        </w:rPr>
        <w:t xml:space="preserve"> Годовые отчеты ЗАО «Соляное» Черлакского района  за период 1997– 2006 гг.</w:t>
      </w:r>
    </w:p>
    <w:p w:rsidR="00DD6AB0" w:rsidRDefault="00DD6AB0" w:rsidP="00DD6AB0">
      <w:pPr>
        <w:numPr>
          <w:ilvl w:val="0"/>
          <w:numId w:val="25"/>
        </w:numPr>
        <w:spacing w:line="360" w:lineRule="auto"/>
        <w:jc w:val="both"/>
        <w:rPr>
          <w:sz w:val="28"/>
          <w:szCs w:val="28"/>
        </w:rPr>
      </w:pPr>
      <w:r>
        <w:rPr>
          <w:sz w:val="28"/>
          <w:szCs w:val="28"/>
        </w:rPr>
        <w:t xml:space="preserve"> Ефимова М.Р., Петрова Е.В., Румянцев В.Н. Общая теория статистики: учебное пособие. – 2-ое издание, исправлен. и доп. –   М .: Инфра,2002  – 236 с.</w:t>
      </w:r>
    </w:p>
    <w:p w:rsidR="00DD6AB0" w:rsidRDefault="00DD6AB0" w:rsidP="00DD6AB0">
      <w:pPr>
        <w:numPr>
          <w:ilvl w:val="0"/>
          <w:numId w:val="25"/>
        </w:numPr>
        <w:overflowPunct/>
        <w:autoSpaceDE/>
        <w:autoSpaceDN/>
        <w:adjustRightInd/>
        <w:spacing w:line="360" w:lineRule="auto"/>
        <w:jc w:val="both"/>
        <w:textAlignment w:val="auto"/>
        <w:rPr>
          <w:sz w:val="28"/>
          <w:szCs w:val="28"/>
        </w:rPr>
      </w:pPr>
      <w:r>
        <w:rPr>
          <w:sz w:val="28"/>
          <w:szCs w:val="28"/>
        </w:rPr>
        <w:t xml:space="preserve">Зинченко А.П. Сельскохозяйственная статистика с основами социально-экономической статистики: учебник / А.П. Зинченко. – М.: МСХА, 1998 – 427 </w:t>
      </w:r>
    </w:p>
    <w:p w:rsidR="00DD6AB0" w:rsidRDefault="00DD6AB0" w:rsidP="00DD6AB0">
      <w:pPr>
        <w:numPr>
          <w:ilvl w:val="0"/>
          <w:numId w:val="25"/>
        </w:numPr>
        <w:overflowPunct/>
        <w:autoSpaceDE/>
        <w:autoSpaceDN/>
        <w:adjustRightInd/>
        <w:spacing w:line="360" w:lineRule="auto"/>
        <w:jc w:val="both"/>
        <w:textAlignment w:val="auto"/>
        <w:rPr>
          <w:sz w:val="28"/>
          <w:szCs w:val="28"/>
        </w:rPr>
      </w:pPr>
      <w:r>
        <w:rPr>
          <w:sz w:val="28"/>
          <w:szCs w:val="28"/>
        </w:rPr>
        <w:t xml:space="preserve"> Сергеев С.С. Сельскохозяйственная статистика с основами экономической статистики: учебник. –  5-ое издание, перераб. и доп. –  М.: Финансы и статистика, 1983  – 382 с.</w:t>
      </w:r>
    </w:p>
    <w:p w:rsidR="00DD6AB0" w:rsidRDefault="00DD6AB0" w:rsidP="00DD6AB0">
      <w:pPr>
        <w:numPr>
          <w:ilvl w:val="0"/>
          <w:numId w:val="25"/>
        </w:numPr>
        <w:overflowPunct/>
        <w:autoSpaceDE/>
        <w:autoSpaceDN/>
        <w:adjustRightInd/>
        <w:spacing w:line="360" w:lineRule="auto"/>
        <w:jc w:val="both"/>
        <w:textAlignment w:val="auto"/>
        <w:rPr>
          <w:sz w:val="28"/>
          <w:szCs w:val="28"/>
        </w:rPr>
      </w:pPr>
      <w:r>
        <w:rPr>
          <w:sz w:val="28"/>
          <w:szCs w:val="28"/>
        </w:rPr>
        <w:t xml:space="preserve"> Экономика, организация и планирование сельскохозяйственного производства/ под ред. Абдильдиной Л.Н.. –  Алма-Ата.: Кайнар, 1989  – 285 с.</w:t>
      </w:r>
    </w:p>
    <w:p w:rsidR="00A246F6" w:rsidRDefault="00A246F6" w:rsidP="00E87945">
      <w:pPr>
        <w:spacing w:line="360" w:lineRule="auto"/>
        <w:jc w:val="both"/>
        <w:rPr>
          <w:sz w:val="28"/>
          <w:szCs w:val="28"/>
        </w:rPr>
      </w:pPr>
    </w:p>
    <w:p w:rsidR="00A246F6" w:rsidRDefault="00A246F6" w:rsidP="006067A3">
      <w:pPr>
        <w:spacing w:line="360" w:lineRule="auto"/>
        <w:jc w:val="both"/>
        <w:rPr>
          <w:sz w:val="28"/>
          <w:szCs w:val="28"/>
        </w:rPr>
      </w:pPr>
    </w:p>
    <w:p w:rsidR="00A246F6" w:rsidRDefault="00A246F6" w:rsidP="006067A3">
      <w:pPr>
        <w:spacing w:line="360" w:lineRule="auto"/>
        <w:jc w:val="both"/>
        <w:rPr>
          <w:sz w:val="28"/>
          <w:szCs w:val="28"/>
        </w:rPr>
      </w:pPr>
    </w:p>
    <w:p w:rsidR="00A246F6" w:rsidRDefault="00A246F6" w:rsidP="006067A3">
      <w:pPr>
        <w:spacing w:line="360" w:lineRule="auto"/>
        <w:jc w:val="both"/>
        <w:rPr>
          <w:sz w:val="28"/>
          <w:szCs w:val="28"/>
        </w:rPr>
      </w:pPr>
    </w:p>
    <w:p w:rsidR="00A246F6" w:rsidRDefault="00A246F6" w:rsidP="006067A3">
      <w:pPr>
        <w:spacing w:line="360" w:lineRule="auto"/>
        <w:jc w:val="both"/>
        <w:rPr>
          <w:sz w:val="28"/>
          <w:szCs w:val="28"/>
        </w:rPr>
      </w:pPr>
    </w:p>
    <w:p w:rsidR="00A246F6" w:rsidRDefault="00A246F6" w:rsidP="006067A3">
      <w:pPr>
        <w:spacing w:line="360" w:lineRule="auto"/>
        <w:jc w:val="both"/>
        <w:rPr>
          <w:sz w:val="28"/>
          <w:szCs w:val="28"/>
        </w:rPr>
      </w:pPr>
    </w:p>
    <w:p w:rsidR="00A246F6" w:rsidRDefault="00A246F6" w:rsidP="006067A3">
      <w:pPr>
        <w:spacing w:line="360" w:lineRule="auto"/>
        <w:jc w:val="both"/>
        <w:rPr>
          <w:sz w:val="28"/>
          <w:szCs w:val="28"/>
        </w:rPr>
      </w:pPr>
    </w:p>
    <w:p w:rsidR="00A246F6" w:rsidRDefault="00A246F6" w:rsidP="006067A3">
      <w:pPr>
        <w:spacing w:line="360" w:lineRule="auto"/>
        <w:jc w:val="both"/>
        <w:rPr>
          <w:sz w:val="28"/>
          <w:szCs w:val="28"/>
        </w:rPr>
      </w:pPr>
    </w:p>
    <w:p w:rsidR="00A246F6" w:rsidRDefault="00A246F6" w:rsidP="006067A3">
      <w:pPr>
        <w:spacing w:line="360" w:lineRule="auto"/>
        <w:jc w:val="both"/>
        <w:rPr>
          <w:sz w:val="28"/>
          <w:szCs w:val="28"/>
        </w:rPr>
      </w:pPr>
    </w:p>
    <w:p w:rsidR="00A246F6" w:rsidRDefault="00A246F6" w:rsidP="006067A3">
      <w:pPr>
        <w:spacing w:line="360" w:lineRule="auto"/>
        <w:jc w:val="both"/>
        <w:rPr>
          <w:sz w:val="28"/>
          <w:szCs w:val="28"/>
        </w:rPr>
      </w:pPr>
      <w:bookmarkStart w:id="5" w:name="_GoBack"/>
      <w:bookmarkEnd w:id="5"/>
    </w:p>
    <w:sectPr w:rsidR="00A246F6" w:rsidSect="00E87945">
      <w:headerReference w:type="even" r:id="rId124"/>
      <w:headerReference w:type="default" r:id="rId125"/>
      <w:pgSz w:w="11906" w:h="16838" w:code="9"/>
      <w:pgMar w:top="1134" w:right="567" w:bottom="1134" w:left="1701" w:header="709" w:footer="709" w:gutter="0"/>
      <w:pgNumType w:start="2"/>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7F46" w:rsidRDefault="004F7F46">
      <w:r>
        <w:separator/>
      </w:r>
    </w:p>
  </w:endnote>
  <w:endnote w:type="continuationSeparator" w:id="0">
    <w:p w:rsidR="004F7F46" w:rsidRDefault="004F7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7F46" w:rsidRDefault="004F7F46">
      <w:r>
        <w:separator/>
      </w:r>
    </w:p>
  </w:footnote>
  <w:footnote w:type="continuationSeparator" w:id="0">
    <w:p w:rsidR="004F7F46" w:rsidRDefault="004F7F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C45" w:rsidRDefault="00626C45" w:rsidP="00E87945">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626C45" w:rsidRDefault="00626C45">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C45" w:rsidRDefault="00626C45" w:rsidP="00E87945">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BC4C69">
      <w:rPr>
        <w:rStyle w:val="a5"/>
        <w:noProof/>
      </w:rPr>
      <w:t>2</w:t>
    </w:r>
    <w:r>
      <w:rPr>
        <w:rStyle w:val="a5"/>
      </w:rPr>
      <w:fldChar w:fldCharType="end"/>
    </w:r>
  </w:p>
  <w:p w:rsidR="00626C45" w:rsidRDefault="00626C45">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714EE8"/>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17E55009"/>
    <w:multiLevelType w:val="hybridMultilevel"/>
    <w:tmpl w:val="70169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FD57669"/>
    <w:multiLevelType w:val="hybridMultilevel"/>
    <w:tmpl w:val="7A824C42"/>
    <w:lvl w:ilvl="0" w:tplc="04190001">
      <w:start w:val="1"/>
      <w:numFmt w:val="bullet"/>
      <w:lvlText w:val=""/>
      <w:lvlJc w:val="left"/>
      <w:pPr>
        <w:tabs>
          <w:tab w:val="num" w:pos="828"/>
        </w:tabs>
        <w:ind w:left="828" w:hanging="360"/>
      </w:pPr>
      <w:rPr>
        <w:rFonts w:ascii="Symbol" w:hAnsi="Symbol" w:hint="default"/>
      </w:rPr>
    </w:lvl>
    <w:lvl w:ilvl="1" w:tplc="04190003">
      <w:start w:val="1"/>
      <w:numFmt w:val="bullet"/>
      <w:lvlText w:val="o"/>
      <w:lvlJc w:val="left"/>
      <w:pPr>
        <w:tabs>
          <w:tab w:val="num" w:pos="1548"/>
        </w:tabs>
        <w:ind w:left="1548" w:hanging="360"/>
      </w:pPr>
      <w:rPr>
        <w:rFonts w:ascii="Courier New" w:hAnsi="Courier New" w:cs="Courier New" w:hint="default"/>
      </w:rPr>
    </w:lvl>
    <w:lvl w:ilvl="2" w:tplc="04190005" w:tentative="1">
      <w:start w:val="1"/>
      <w:numFmt w:val="bullet"/>
      <w:lvlText w:val=""/>
      <w:lvlJc w:val="left"/>
      <w:pPr>
        <w:tabs>
          <w:tab w:val="num" w:pos="2268"/>
        </w:tabs>
        <w:ind w:left="2268" w:hanging="360"/>
      </w:pPr>
      <w:rPr>
        <w:rFonts w:ascii="Wingdings" w:hAnsi="Wingdings" w:hint="default"/>
      </w:rPr>
    </w:lvl>
    <w:lvl w:ilvl="3" w:tplc="04190001" w:tentative="1">
      <w:start w:val="1"/>
      <w:numFmt w:val="bullet"/>
      <w:lvlText w:val=""/>
      <w:lvlJc w:val="left"/>
      <w:pPr>
        <w:tabs>
          <w:tab w:val="num" w:pos="2988"/>
        </w:tabs>
        <w:ind w:left="2988" w:hanging="360"/>
      </w:pPr>
      <w:rPr>
        <w:rFonts w:ascii="Symbol" w:hAnsi="Symbol" w:hint="default"/>
      </w:rPr>
    </w:lvl>
    <w:lvl w:ilvl="4" w:tplc="04190003" w:tentative="1">
      <w:start w:val="1"/>
      <w:numFmt w:val="bullet"/>
      <w:lvlText w:val="o"/>
      <w:lvlJc w:val="left"/>
      <w:pPr>
        <w:tabs>
          <w:tab w:val="num" w:pos="3708"/>
        </w:tabs>
        <w:ind w:left="3708" w:hanging="360"/>
      </w:pPr>
      <w:rPr>
        <w:rFonts w:ascii="Courier New" w:hAnsi="Courier New" w:cs="Courier New" w:hint="default"/>
      </w:rPr>
    </w:lvl>
    <w:lvl w:ilvl="5" w:tplc="04190005" w:tentative="1">
      <w:start w:val="1"/>
      <w:numFmt w:val="bullet"/>
      <w:lvlText w:val=""/>
      <w:lvlJc w:val="left"/>
      <w:pPr>
        <w:tabs>
          <w:tab w:val="num" w:pos="4428"/>
        </w:tabs>
        <w:ind w:left="4428" w:hanging="360"/>
      </w:pPr>
      <w:rPr>
        <w:rFonts w:ascii="Wingdings" w:hAnsi="Wingdings" w:hint="default"/>
      </w:rPr>
    </w:lvl>
    <w:lvl w:ilvl="6" w:tplc="04190001" w:tentative="1">
      <w:start w:val="1"/>
      <w:numFmt w:val="bullet"/>
      <w:lvlText w:val=""/>
      <w:lvlJc w:val="left"/>
      <w:pPr>
        <w:tabs>
          <w:tab w:val="num" w:pos="5148"/>
        </w:tabs>
        <w:ind w:left="5148" w:hanging="360"/>
      </w:pPr>
      <w:rPr>
        <w:rFonts w:ascii="Symbol" w:hAnsi="Symbol" w:hint="default"/>
      </w:rPr>
    </w:lvl>
    <w:lvl w:ilvl="7" w:tplc="04190003" w:tentative="1">
      <w:start w:val="1"/>
      <w:numFmt w:val="bullet"/>
      <w:lvlText w:val="o"/>
      <w:lvlJc w:val="left"/>
      <w:pPr>
        <w:tabs>
          <w:tab w:val="num" w:pos="5868"/>
        </w:tabs>
        <w:ind w:left="5868" w:hanging="360"/>
      </w:pPr>
      <w:rPr>
        <w:rFonts w:ascii="Courier New" w:hAnsi="Courier New" w:cs="Courier New" w:hint="default"/>
      </w:rPr>
    </w:lvl>
    <w:lvl w:ilvl="8" w:tplc="04190005" w:tentative="1">
      <w:start w:val="1"/>
      <w:numFmt w:val="bullet"/>
      <w:lvlText w:val=""/>
      <w:lvlJc w:val="left"/>
      <w:pPr>
        <w:tabs>
          <w:tab w:val="num" w:pos="6588"/>
        </w:tabs>
        <w:ind w:left="6588" w:hanging="360"/>
      </w:pPr>
      <w:rPr>
        <w:rFonts w:ascii="Wingdings" w:hAnsi="Wingdings" w:hint="default"/>
      </w:rPr>
    </w:lvl>
  </w:abstractNum>
  <w:abstractNum w:abstractNumId="3">
    <w:nsid w:val="22111149"/>
    <w:multiLevelType w:val="hybridMultilevel"/>
    <w:tmpl w:val="2E5AB4F4"/>
    <w:lvl w:ilvl="0" w:tplc="158AC724">
      <w:start w:val="2"/>
      <w:numFmt w:val="bullet"/>
      <w:lvlText w:val="-"/>
      <w:lvlJc w:val="left"/>
      <w:pPr>
        <w:tabs>
          <w:tab w:val="num" w:pos="899"/>
        </w:tabs>
        <w:ind w:left="899" w:hanging="360"/>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4">
    <w:nsid w:val="23BA4F49"/>
    <w:multiLevelType w:val="hybridMultilevel"/>
    <w:tmpl w:val="10108DBA"/>
    <w:lvl w:ilvl="0" w:tplc="D47C4AF6">
      <w:start w:val="1"/>
      <w:numFmt w:val="decimal"/>
      <w:lvlText w:val="%1."/>
      <w:lvlJc w:val="left"/>
      <w:pPr>
        <w:tabs>
          <w:tab w:val="num" w:pos="870"/>
        </w:tabs>
        <w:ind w:left="870" w:hanging="51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40809CA"/>
    <w:multiLevelType w:val="hybridMultilevel"/>
    <w:tmpl w:val="72EC4000"/>
    <w:lvl w:ilvl="0" w:tplc="04190001">
      <w:start w:val="1"/>
      <w:numFmt w:val="bullet"/>
      <w:lvlText w:val=""/>
      <w:lvlJc w:val="left"/>
      <w:pPr>
        <w:tabs>
          <w:tab w:val="num" w:pos="1220"/>
        </w:tabs>
        <w:ind w:left="1220" w:hanging="360"/>
      </w:pPr>
      <w:rPr>
        <w:rFonts w:ascii="Symbol" w:hAnsi="Symbol" w:hint="default"/>
      </w:rPr>
    </w:lvl>
    <w:lvl w:ilvl="1" w:tplc="04190003" w:tentative="1">
      <w:start w:val="1"/>
      <w:numFmt w:val="bullet"/>
      <w:lvlText w:val="o"/>
      <w:lvlJc w:val="left"/>
      <w:pPr>
        <w:tabs>
          <w:tab w:val="num" w:pos="1940"/>
        </w:tabs>
        <w:ind w:left="1940" w:hanging="360"/>
      </w:pPr>
      <w:rPr>
        <w:rFonts w:ascii="Courier New" w:hAnsi="Courier New" w:cs="Courier New" w:hint="default"/>
      </w:rPr>
    </w:lvl>
    <w:lvl w:ilvl="2" w:tplc="04190005" w:tentative="1">
      <w:start w:val="1"/>
      <w:numFmt w:val="bullet"/>
      <w:lvlText w:val=""/>
      <w:lvlJc w:val="left"/>
      <w:pPr>
        <w:tabs>
          <w:tab w:val="num" w:pos="2660"/>
        </w:tabs>
        <w:ind w:left="2660" w:hanging="360"/>
      </w:pPr>
      <w:rPr>
        <w:rFonts w:ascii="Wingdings" w:hAnsi="Wingdings" w:hint="default"/>
      </w:rPr>
    </w:lvl>
    <w:lvl w:ilvl="3" w:tplc="04190001" w:tentative="1">
      <w:start w:val="1"/>
      <w:numFmt w:val="bullet"/>
      <w:lvlText w:val=""/>
      <w:lvlJc w:val="left"/>
      <w:pPr>
        <w:tabs>
          <w:tab w:val="num" w:pos="3380"/>
        </w:tabs>
        <w:ind w:left="3380" w:hanging="360"/>
      </w:pPr>
      <w:rPr>
        <w:rFonts w:ascii="Symbol" w:hAnsi="Symbol" w:hint="default"/>
      </w:rPr>
    </w:lvl>
    <w:lvl w:ilvl="4" w:tplc="04190003" w:tentative="1">
      <w:start w:val="1"/>
      <w:numFmt w:val="bullet"/>
      <w:lvlText w:val="o"/>
      <w:lvlJc w:val="left"/>
      <w:pPr>
        <w:tabs>
          <w:tab w:val="num" w:pos="4100"/>
        </w:tabs>
        <w:ind w:left="4100" w:hanging="360"/>
      </w:pPr>
      <w:rPr>
        <w:rFonts w:ascii="Courier New" w:hAnsi="Courier New" w:cs="Courier New" w:hint="default"/>
      </w:rPr>
    </w:lvl>
    <w:lvl w:ilvl="5" w:tplc="04190005" w:tentative="1">
      <w:start w:val="1"/>
      <w:numFmt w:val="bullet"/>
      <w:lvlText w:val=""/>
      <w:lvlJc w:val="left"/>
      <w:pPr>
        <w:tabs>
          <w:tab w:val="num" w:pos="4820"/>
        </w:tabs>
        <w:ind w:left="4820" w:hanging="360"/>
      </w:pPr>
      <w:rPr>
        <w:rFonts w:ascii="Wingdings" w:hAnsi="Wingdings" w:hint="default"/>
      </w:rPr>
    </w:lvl>
    <w:lvl w:ilvl="6" w:tplc="04190001" w:tentative="1">
      <w:start w:val="1"/>
      <w:numFmt w:val="bullet"/>
      <w:lvlText w:val=""/>
      <w:lvlJc w:val="left"/>
      <w:pPr>
        <w:tabs>
          <w:tab w:val="num" w:pos="5540"/>
        </w:tabs>
        <w:ind w:left="5540" w:hanging="360"/>
      </w:pPr>
      <w:rPr>
        <w:rFonts w:ascii="Symbol" w:hAnsi="Symbol" w:hint="default"/>
      </w:rPr>
    </w:lvl>
    <w:lvl w:ilvl="7" w:tplc="04190003" w:tentative="1">
      <w:start w:val="1"/>
      <w:numFmt w:val="bullet"/>
      <w:lvlText w:val="o"/>
      <w:lvlJc w:val="left"/>
      <w:pPr>
        <w:tabs>
          <w:tab w:val="num" w:pos="6260"/>
        </w:tabs>
        <w:ind w:left="6260" w:hanging="360"/>
      </w:pPr>
      <w:rPr>
        <w:rFonts w:ascii="Courier New" w:hAnsi="Courier New" w:cs="Courier New" w:hint="default"/>
      </w:rPr>
    </w:lvl>
    <w:lvl w:ilvl="8" w:tplc="04190005" w:tentative="1">
      <w:start w:val="1"/>
      <w:numFmt w:val="bullet"/>
      <w:lvlText w:val=""/>
      <w:lvlJc w:val="left"/>
      <w:pPr>
        <w:tabs>
          <w:tab w:val="num" w:pos="6980"/>
        </w:tabs>
        <w:ind w:left="6980" w:hanging="360"/>
      </w:pPr>
      <w:rPr>
        <w:rFonts w:ascii="Wingdings" w:hAnsi="Wingdings" w:hint="default"/>
      </w:rPr>
    </w:lvl>
  </w:abstractNum>
  <w:abstractNum w:abstractNumId="6">
    <w:nsid w:val="2887703C"/>
    <w:multiLevelType w:val="hybridMultilevel"/>
    <w:tmpl w:val="F5E63B8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9914BB0"/>
    <w:multiLevelType w:val="singleLevel"/>
    <w:tmpl w:val="B07C3646"/>
    <w:lvl w:ilvl="0">
      <w:numFmt w:val="bullet"/>
      <w:lvlText w:val="-"/>
      <w:lvlJc w:val="left"/>
      <w:pPr>
        <w:tabs>
          <w:tab w:val="num" w:pos="585"/>
        </w:tabs>
        <w:ind w:left="585" w:hanging="360"/>
      </w:pPr>
      <w:rPr>
        <w:rFonts w:hint="default"/>
      </w:rPr>
    </w:lvl>
  </w:abstractNum>
  <w:abstractNum w:abstractNumId="8">
    <w:nsid w:val="2C527532"/>
    <w:multiLevelType w:val="hybridMultilevel"/>
    <w:tmpl w:val="B504E1C2"/>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2F5E7694"/>
    <w:multiLevelType w:val="hybridMultilevel"/>
    <w:tmpl w:val="70341848"/>
    <w:lvl w:ilvl="0" w:tplc="E612CC54">
      <w:start w:val="1"/>
      <w:numFmt w:val="decimal"/>
      <w:lvlText w:val="%1."/>
      <w:lvlJc w:val="left"/>
      <w:pPr>
        <w:tabs>
          <w:tab w:val="num" w:pos="860"/>
        </w:tabs>
        <w:ind w:left="860" w:hanging="360"/>
      </w:pPr>
      <w:rPr>
        <w:rFonts w:hint="default"/>
      </w:rPr>
    </w:lvl>
    <w:lvl w:ilvl="1" w:tplc="04190019" w:tentative="1">
      <w:start w:val="1"/>
      <w:numFmt w:val="lowerLetter"/>
      <w:lvlText w:val="%2."/>
      <w:lvlJc w:val="left"/>
      <w:pPr>
        <w:tabs>
          <w:tab w:val="num" w:pos="1580"/>
        </w:tabs>
        <w:ind w:left="1580" w:hanging="360"/>
      </w:pPr>
    </w:lvl>
    <w:lvl w:ilvl="2" w:tplc="0419001B" w:tentative="1">
      <w:start w:val="1"/>
      <w:numFmt w:val="lowerRoman"/>
      <w:lvlText w:val="%3."/>
      <w:lvlJc w:val="right"/>
      <w:pPr>
        <w:tabs>
          <w:tab w:val="num" w:pos="2300"/>
        </w:tabs>
        <w:ind w:left="2300" w:hanging="180"/>
      </w:pPr>
    </w:lvl>
    <w:lvl w:ilvl="3" w:tplc="0419000F" w:tentative="1">
      <w:start w:val="1"/>
      <w:numFmt w:val="decimal"/>
      <w:lvlText w:val="%4."/>
      <w:lvlJc w:val="left"/>
      <w:pPr>
        <w:tabs>
          <w:tab w:val="num" w:pos="3020"/>
        </w:tabs>
        <w:ind w:left="3020" w:hanging="360"/>
      </w:pPr>
    </w:lvl>
    <w:lvl w:ilvl="4" w:tplc="04190019" w:tentative="1">
      <w:start w:val="1"/>
      <w:numFmt w:val="lowerLetter"/>
      <w:lvlText w:val="%5."/>
      <w:lvlJc w:val="left"/>
      <w:pPr>
        <w:tabs>
          <w:tab w:val="num" w:pos="3740"/>
        </w:tabs>
        <w:ind w:left="3740" w:hanging="360"/>
      </w:pPr>
    </w:lvl>
    <w:lvl w:ilvl="5" w:tplc="0419001B" w:tentative="1">
      <w:start w:val="1"/>
      <w:numFmt w:val="lowerRoman"/>
      <w:lvlText w:val="%6."/>
      <w:lvlJc w:val="right"/>
      <w:pPr>
        <w:tabs>
          <w:tab w:val="num" w:pos="4460"/>
        </w:tabs>
        <w:ind w:left="4460" w:hanging="180"/>
      </w:pPr>
    </w:lvl>
    <w:lvl w:ilvl="6" w:tplc="0419000F" w:tentative="1">
      <w:start w:val="1"/>
      <w:numFmt w:val="decimal"/>
      <w:lvlText w:val="%7."/>
      <w:lvlJc w:val="left"/>
      <w:pPr>
        <w:tabs>
          <w:tab w:val="num" w:pos="5180"/>
        </w:tabs>
        <w:ind w:left="5180" w:hanging="360"/>
      </w:pPr>
    </w:lvl>
    <w:lvl w:ilvl="7" w:tplc="04190019" w:tentative="1">
      <w:start w:val="1"/>
      <w:numFmt w:val="lowerLetter"/>
      <w:lvlText w:val="%8."/>
      <w:lvlJc w:val="left"/>
      <w:pPr>
        <w:tabs>
          <w:tab w:val="num" w:pos="5900"/>
        </w:tabs>
        <w:ind w:left="5900" w:hanging="360"/>
      </w:pPr>
    </w:lvl>
    <w:lvl w:ilvl="8" w:tplc="0419001B" w:tentative="1">
      <w:start w:val="1"/>
      <w:numFmt w:val="lowerRoman"/>
      <w:lvlText w:val="%9."/>
      <w:lvlJc w:val="right"/>
      <w:pPr>
        <w:tabs>
          <w:tab w:val="num" w:pos="6620"/>
        </w:tabs>
        <w:ind w:left="6620" w:hanging="180"/>
      </w:pPr>
    </w:lvl>
  </w:abstractNum>
  <w:abstractNum w:abstractNumId="10">
    <w:nsid w:val="34D218A0"/>
    <w:multiLevelType w:val="hybridMultilevel"/>
    <w:tmpl w:val="DBE6842C"/>
    <w:lvl w:ilvl="0" w:tplc="0419000D">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1">
    <w:nsid w:val="3B0041F4"/>
    <w:multiLevelType w:val="hybridMultilevel"/>
    <w:tmpl w:val="FE349924"/>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2E21241"/>
    <w:multiLevelType w:val="hybridMultilevel"/>
    <w:tmpl w:val="B3A8AD42"/>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3">
    <w:nsid w:val="455C2775"/>
    <w:multiLevelType w:val="hybridMultilevel"/>
    <w:tmpl w:val="DC88EE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CEB1CF1"/>
    <w:multiLevelType w:val="multilevel"/>
    <w:tmpl w:val="D24A00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4F570DB6"/>
    <w:multiLevelType w:val="hybridMultilevel"/>
    <w:tmpl w:val="A9E422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1F90792"/>
    <w:multiLevelType w:val="hybridMultilevel"/>
    <w:tmpl w:val="9EEEBA0A"/>
    <w:lvl w:ilvl="0" w:tplc="FFFFFFFF">
      <w:start w:val="1"/>
      <w:numFmt w:val="decimal"/>
      <w:lvlText w:val="%1."/>
      <w:lvlJc w:val="left"/>
      <w:pPr>
        <w:tabs>
          <w:tab w:val="num" w:pos="720"/>
        </w:tabs>
        <w:ind w:left="720" w:hanging="360"/>
      </w:pPr>
      <w:rPr>
        <w:rFonts w:hint="default"/>
        <w:b/>
      </w:rPr>
    </w:lvl>
    <w:lvl w:ilvl="1" w:tplc="FFFFFFFF">
      <w:start w:val="1"/>
      <w:numFmt w:val="bullet"/>
      <w:lvlText w:val=""/>
      <w:lvlJc w:val="left"/>
      <w:pPr>
        <w:tabs>
          <w:tab w:val="num" w:pos="1440"/>
        </w:tabs>
        <w:ind w:left="1440" w:hanging="360"/>
      </w:pPr>
      <w:rPr>
        <w:rFonts w:ascii="Symbol" w:hAnsi="Symbol" w:hint="default"/>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584C1ED5"/>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20"/>
        </w:tabs>
        <w:ind w:left="43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8">
    <w:nsid w:val="5ADA26F8"/>
    <w:multiLevelType w:val="hybridMultilevel"/>
    <w:tmpl w:val="81A890DE"/>
    <w:lvl w:ilvl="0" w:tplc="04190001">
      <w:start w:val="1"/>
      <w:numFmt w:val="bullet"/>
      <w:lvlText w:val=""/>
      <w:lvlJc w:val="left"/>
      <w:pPr>
        <w:tabs>
          <w:tab w:val="num" w:pos="840"/>
        </w:tabs>
        <w:ind w:left="840" w:hanging="360"/>
      </w:pPr>
      <w:rPr>
        <w:rFonts w:ascii="Symbol" w:hAnsi="Symbol" w:hint="default"/>
      </w:rPr>
    </w:lvl>
    <w:lvl w:ilvl="1" w:tplc="04190003" w:tentative="1">
      <w:start w:val="1"/>
      <w:numFmt w:val="bullet"/>
      <w:lvlText w:val="o"/>
      <w:lvlJc w:val="left"/>
      <w:pPr>
        <w:tabs>
          <w:tab w:val="num" w:pos="1560"/>
        </w:tabs>
        <w:ind w:left="1560" w:hanging="360"/>
      </w:pPr>
      <w:rPr>
        <w:rFonts w:ascii="Courier New" w:hAnsi="Courier New" w:cs="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cs="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cs="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19">
    <w:nsid w:val="5E7D1C68"/>
    <w:multiLevelType w:val="hybridMultilevel"/>
    <w:tmpl w:val="1B700812"/>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2C7394E"/>
    <w:multiLevelType w:val="singleLevel"/>
    <w:tmpl w:val="0419000F"/>
    <w:lvl w:ilvl="0">
      <w:start w:val="1"/>
      <w:numFmt w:val="decimal"/>
      <w:lvlText w:val="%1."/>
      <w:lvlJc w:val="left"/>
      <w:pPr>
        <w:tabs>
          <w:tab w:val="num" w:pos="360"/>
        </w:tabs>
        <w:ind w:left="360" w:hanging="360"/>
      </w:pPr>
      <w:rPr>
        <w:rFonts w:hint="default"/>
      </w:rPr>
    </w:lvl>
  </w:abstractNum>
  <w:abstractNum w:abstractNumId="21">
    <w:nsid w:val="650D6A3C"/>
    <w:multiLevelType w:val="hybridMultilevel"/>
    <w:tmpl w:val="186069D2"/>
    <w:lvl w:ilvl="0" w:tplc="017C2AE6">
      <w:start w:val="1"/>
      <w:numFmt w:val="decimal"/>
      <w:lvlText w:val="%1."/>
      <w:lvlJc w:val="left"/>
      <w:pPr>
        <w:tabs>
          <w:tab w:val="num" w:pos="720"/>
        </w:tabs>
        <w:ind w:left="720" w:hanging="360"/>
      </w:pPr>
      <w:rPr>
        <w:rFonts w:hint="default"/>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780F19C2"/>
    <w:multiLevelType w:val="hybridMultilevel"/>
    <w:tmpl w:val="9CACDA4E"/>
    <w:lvl w:ilvl="0" w:tplc="850814FA">
      <w:start w:val="1"/>
      <w:numFmt w:val="decimal"/>
      <w:lvlText w:val="%1."/>
      <w:lvlJc w:val="left"/>
      <w:pPr>
        <w:tabs>
          <w:tab w:val="num" w:pos="1080"/>
        </w:tabs>
        <w:ind w:left="1080" w:hanging="360"/>
      </w:pPr>
      <w:rPr>
        <w:b/>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3">
    <w:nsid w:val="7D8F1DD6"/>
    <w:multiLevelType w:val="singleLevel"/>
    <w:tmpl w:val="8F8C587C"/>
    <w:lvl w:ilvl="0">
      <w:start w:val="3"/>
      <w:numFmt w:val="bullet"/>
      <w:lvlText w:val="-"/>
      <w:lvlJc w:val="left"/>
      <w:pPr>
        <w:tabs>
          <w:tab w:val="num" w:pos="360"/>
        </w:tabs>
        <w:ind w:left="360" w:hanging="360"/>
      </w:pPr>
      <w:rPr>
        <w:rFonts w:hint="default"/>
      </w:rPr>
    </w:lvl>
  </w:abstractNum>
  <w:num w:numId="1">
    <w:abstractNumId w:val="17"/>
  </w:num>
  <w:num w:numId="2">
    <w:abstractNumId w:val="23"/>
  </w:num>
  <w:num w:numId="3">
    <w:abstractNumId w:val="23"/>
  </w:num>
  <w:num w:numId="4">
    <w:abstractNumId w:val="0"/>
  </w:num>
  <w:num w:numId="5">
    <w:abstractNumId w:val="19"/>
  </w:num>
  <w:num w:numId="6">
    <w:abstractNumId w:val="18"/>
  </w:num>
  <w:num w:numId="7">
    <w:abstractNumId w:val="22"/>
  </w:num>
  <w:num w:numId="8">
    <w:abstractNumId w:val="8"/>
  </w:num>
  <w:num w:numId="9">
    <w:abstractNumId w:val="16"/>
  </w:num>
  <w:num w:numId="10">
    <w:abstractNumId w:val="12"/>
  </w:num>
  <w:num w:numId="11">
    <w:abstractNumId w:val="2"/>
  </w:num>
  <w:num w:numId="12">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7"/>
  </w:num>
  <w:num w:numId="15">
    <w:abstractNumId w:val="20"/>
  </w:num>
  <w:num w:numId="16">
    <w:abstractNumId w:val="5"/>
  </w:num>
  <w:num w:numId="17">
    <w:abstractNumId w:val="10"/>
  </w:num>
  <w:num w:numId="18">
    <w:abstractNumId w:val="14"/>
  </w:num>
  <w:num w:numId="19">
    <w:abstractNumId w:val="6"/>
  </w:num>
  <w:num w:numId="20">
    <w:abstractNumId w:val="11"/>
  </w:num>
  <w:num w:numId="21">
    <w:abstractNumId w:val="9"/>
  </w:num>
  <w:num w:numId="22">
    <w:abstractNumId w:val="1"/>
  </w:num>
  <w:num w:numId="23">
    <w:abstractNumId w:val="3"/>
  </w:num>
  <w:num w:numId="24">
    <w:abstractNumId w:val="21"/>
  </w:num>
  <w:num w:numId="25">
    <w:abstractNumId w:val="15"/>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lignBordersAndEdg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oNotHyphenateCaps/>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46F6"/>
    <w:rsid w:val="00027987"/>
    <w:rsid w:val="000502C1"/>
    <w:rsid w:val="000533BC"/>
    <w:rsid w:val="000578C9"/>
    <w:rsid w:val="000F39A3"/>
    <w:rsid w:val="0010463E"/>
    <w:rsid w:val="00210731"/>
    <w:rsid w:val="0028592B"/>
    <w:rsid w:val="00351946"/>
    <w:rsid w:val="00353437"/>
    <w:rsid w:val="003C0654"/>
    <w:rsid w:val="003D5547"/>
    <w:rsid w:val="004010A9"/>
    <w:rsid w:val="00452841"/>
    <w:rsid w:val="00466A90"/>
    <w:rsid w:val="00494B52"/>
    <w:rsid w:val="004B2F3F"/>
    <w:rsid w:val="004D22A3"/>
    <w:rsid w:val="004E440C"/>
    <w:rsid w:val="004F7F46"/>
    <w:rsid w:val="00526965"/>
    <w:rsid w:val="0053793B"/>
    <w:rsid w:val="00540E3C"/>
    <w:rsid w:val="005B5F0E"/>
    <w:rsid w:val="006067A3"/>
    <w:rsid w:val="00612A19"/>
    <w:rsid w:val="00626C45"/>
    <w:rsid w:val="0066193F"/>
    <w:rsid w:val="00682154"/>
    <w:rsid w:val="00690942"/>
    <w:rsid w:val="00694554"/>
    <w:rsid w:val="006C7DAD"/>
    <w:rsid w:val="006E406A"/>
    <w:rsid w:val="007B103D"/>
    <w:rsid w:val="008F6037"/>
    <w:rsid w:val="00936F45"/>
    <w:rsid w:val="00962FD3"/>
    <w:rsid w:val="00965731"/>
    <w:rsid w:val="00A246F6"/>
    <w:rsid w:val="00A36A47"/>
    <w:rsid w:val="00A66489"/>
    <w:rsid w:val="00A97DA8"/>
    <w:rsid w:val="00AF5BE1"/>
    <w:rsid w:val="00B073BC"/>
    <w:rsid w:val="00B3185E"/>
    <w:rsid w:val="00B33400"/>
    <w:rsid w:val="00B36FD8"/>
    <w:rsid w:val="00B66B54"/>
    <w:rsid w:val="00BC4C69"/>
    <w:rsid w:val="00C6393F"/>
    <w:rsid w:val="00C65894"/>
    <w:rsid w:val="00C74850"/>
    <w:rsid w:val="00C957C2"/>
    <w:rsid w:val="00CD5D0F"/>
    <w:rsid w:val="00CF1136"/>
    <w:rsid w:val="00CF5F68"/>
    <w:rsid w:val="00D660BA"/>
    <w:rsid w:val="00D82A41"/>
    <w:rsid w:val="00DB4AD4"/>
    <w:rsid w:val="00DD6AB0"/>
    <w:rsid w:val="00E233D9"/>
    <w:rsid w:val="00E350B1"/>
    <w:rsid w:val="00E87945"/>
    <w:rsid w:val="00EA3A92"/>
    <w:rsid w:val="00EA75FE"/>
    <w:rsid w:val="00EE449C"/>
    <w:rsid w:val="00FB660B"/>
    <w:rsid w:val="00FD43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98"/>
    <o:shapelayout v:ext="edit">
      <o:idmap v:ext="edit" data="1"/>
    </o:shapelayout>
  </w:shapeDefaults>
  <w:decimalSymbol w:val=","/>
  <w:listSeparator w:val=";"/>
  <w15:chartTrackingRefBased/>
  <w15:docId w15:val="{BB8059AF-1EF4-4D11-8529-A5DBFF85A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tabs>
        <w:tab w:val="center" w:pos="4677"/>
        <w:tab w:val="left" w:pos="6860"/>
      </w:tabs>
      <w:jc w:val="center"/>
      <w:outlineLvl w:val="3"/>
    </w:pPr>
    <w:rPr>
      <w:sz w:val="28"/>
      <w:szCs w:val="28"/>
    </w:rPr>
  </w:style>
  <w:style w:type="paragraph" w:styleId="5">
    <w:name w:val="heading 5"/>
    <w:basedOn w:val="a"/>
    <w:next w:val="a"/>
    <w:qFormat/>
    <w:pPr>
      <w:keepNext/>
      <w:jc w:val="right"/>
      <w:outlineLvl w:val="4"/>
    </w:pPr>
    <w:rPr>
      <w:i/>
      <w:sz w:val="28"/>
      <w:szCs w:val="28"/>
    </w:rPr>
  </w:style>
  <w:style w:type="paragraph" w:styleId="6">
    <w:name w:val="heading 6"/>
    <w:basedOn w:val="a"/>
    <w:next w:val="a"/>
    <w:qFormat/>
    <w:pPr>
      <w:keepNext/>
      <w:spacing w:line="360" w:lineRule="auto"/>
      <w:jc w:val="center"/>
      <w:outlineLvl w:val="5"/>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overflowPunct/>
      <w:autoSpaceDE/>
      <w:autoSpaceDN/>
      <w:adjustRightInd/>
      <w:spacing w:line="360" w:lineRule="auto"/>
      <w:jc w:val="both"/>
      <w:textAlignment w:val="auto"/>
    </w:pPr>
    <w:rPr>
      <w:sz w:val="28"/>
    </w:rPr>
  </w:style>
  <w:style w:type="paragraph" w:styleId="a4">
    <w:name w:val="header"/>
    <w:basedOn w:val="a"/>
    <w:pPr>
      <w:tabs>
        <w:tab w:val="center" w:pos="4677"/>
        <w:tab w:val="right" w:pos="9355"/>
      </w:tabs>
    </w:pPr>
  </w:style>
  <w:style w:type="character" w:styleId="a5">
    <w:name w:val="page number"/>
    <w:basedOn w:val="a0"/>
  </w:style>
  <w:style w:type="paragraph" w:styleId="10">
    <w:name w:val="toc 1"/>
    <w:basedOn w:val="a"/>
    <w:next w:val="a"/>
    <w:autoRedefine/>
    <w:semiHidden/>
  </w:style>
  <w:style w:type="paragraph" w:styleId="20">
    <w:name w:val="toc 2"/>
    <w:basedOn w:val="a"/>
    <w:next w:val="a"/>
    <w:autoRedefine/>
    <w:semiHidden/>
    <w:pPr>
      <w:ind w:left="200"/>
    </w:pPr>
  </w:style>
  <w:style w:type="character" w:styleId="a6">
    <w:name w:val="Hyperlink"/>
    <w:basedOn w:val="a0"/>
    <w:rPr>
      <w:color w:val="0000FF"/>
      <w:u w:val="single"/>
    </w:rPr>
  </w:style>
  <w:style w:type="paragraph" w:styleId="a7">
    <w:name w:val="footer"/>
    <w:basedOn w:val="a"/>
    <w:pPr>
      <w:tabs>
        <w:tab w:val="center" w:pos="4677"/>
        <w:tab w:val="right" w:pos="9355"/>
      </w:tabs>
    </w:pPr>
  </w:style>
  <w:style w:type="paragraph" w:styleId="a8">
    <w:name w:val="Document Map"/>
    <w:basedOn w:val="a"/>
    <w:semiHidden/>
    <w:pPr>
      <w:shd w:val="clear" w:color="auto" w:fill="000080"/>
    </w:pPr>
    <w:rPr>
      <w:rFonts w:ascii="Tahoma" w:hAnsi="Tahoma" w:cs="Tahoma"/>
    </w:rPr>
  </w:style>
  <w:style w:type="paragraph" w:styleId="21">
    <w:name w:val="Body Text Indent 2"/>
    <w:basedOn w:val="a"/>
    <w:pPr>
      <w:overflowPunct/>
      <w:autoSpaceDE/>
      <w:autoSpaceDN/>
      <w:adjustRightInd/>
      <w:ind w:firstLine="567"/>
      <w:jc w:val="both"/>
      <w:textAlignment w:val="auto"/>
    </w:pPr>
    <w:rPr>
      <w:sz w:val="28"/>
      <w:szCs w:val="28"/>
    </w:rPr>
  </w:style>
  <w:style w:type="character" w:styleId="a9">
    <w:name w:val="FollowedHyperlink"/>
    <w:basedOn w:val="a0"/>
    <w:rPr>
      <w:color w:val="800080"/>
      <w:u w:val="single"/>
    </w:rPr>
  </w:style>
  <w:style w:type="paragraph" w:styleId="22">
    <w:name w:val="Body Text 2"/>
    <w:basedOn w:val="a"/>
    <w:rPr>
      <w:sz w:val="28"/>
      <w:szCs w:val="28"/>
    </w:rPr>
  </w:style>
  <w:style w:type="paragraph" w:styleId="aa">
    <w:name w:val="Body Text Indent"/>
    <w:basedOn w:val="a"/>
    <w:pPr>
      <w:ind w:firstLine="567"/>
      <w:jc w:val="center"/>
    </w:pPr>
    <w:rPr>
      <w:b/>
      <w:sz w:val="28"/>
      <w:szCs w:val="28"/>
    </w:rPr>
  </w:style>
  <w:style w:type="paragraph" w:styleId="ab">
    <w:name w:val="caption"/>
    <w:basedOn w:val="a"/>
    <w:next w:val="a"/>
    <w:qFormat/>
    <w:pPr>
      <w:spacing w:line="360" w:lineRule="auto"/>
    </w:pPr>
    <w:rPr>
      <w:sz w:val="24"/>
      <w:szCs w:val="28"/>
    </w:rPr>
  </w:style>
  <w:style w:type="paragraph" w:styleId="30">
    <w:name w:val="Body Text Indent 3"/>
    <w:basedOn w:val="a"/>
    <w:pPr>
      <w:spacing w:line="360" w:lineRule="auto"/>
      <w:ind w:firstLine="54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117" Type="http://schemas.openxmlformats.org/officeDocument/2006/relationships/image" Target="media/image52.wmf"/><Relationship Id="rId21" Type="http://schemas.openxmlformats.org/officeDocument/2006/relationships/image" Target="media/image7.wmf"/><Relationship Id="rId42" Type="http://schemas.openxmlformats.org/officeDocument/2006/relationships/oleObject" Target="embeddings/oleObject19.bin"/><Relationship Id="rId47" Type="http://schemas.openxmlformats.org/officeDocument/2006/relationships/image" Target="media/image20.wmf"/><Relationship Id="rId63" Type="http://schemas.openxmlformats.org/officeDocument/2006/relationships/image" Target="media/image27.wmf"/><Relationship Id="rId68" Type="http://schemas.openxmlformats.org/officeDocument/2006/relationships/oleObject" Target="embeddings/oleObject33.bin"/><Relationship Id="rId84" Type="http://schemas.openxmlformats.org/officeDocument/2006/relationships/image" Target="media/image38.wmf"/><Relationship Id="rId89" Type="http://schemas.openxmlformats.org/officeDocument/2006/relationships/oleObject" Target="embeddings/oleObject43.bin"/><Relationship Id="rId112" Type="http://schemas.openxmlformats.org/officeDocument/2006/relationships/oleObject" Target="embeddings/oleObject56.bin"/><Relationship Id="rId16" Type="http://schemas.openxmlformats.org/officeDocument/2006/relationships/oleObject" Target="embeddings/oleObject5.bin"/><Relationship Id="rId107" Type="http://schemas.openxmlformats.org/officeDocument/2006/relationships/oleObject" Target="embeddings/oleObject52.bin"/><Relationship Id="rId11" Type="http://schemas.openxmlformats.org/officeDocument/2006/relationships/image" Target="media/image3.wmf"/><Relationship Id="rId32" Type="http://schemas.openxmlformats.org/officeDocument/2006/relationships/oleObject" Target="embeddings/oleObject14.bin"/><Relationship Id="rId37" Type="http://schemas.openxmlformats.org/officeDocument/2006/relationships/image" Target="media/image15.wmf"/><Relationship Id="rId53" Type="http://schemas.openxmlformats.org/officeDocument/2006/relationships/oleObject" Target="embeddings/oleObject25.bin"/><Relationship Id="rId58" Type="http://schemas.openxmlformats.org/officeDocument/2006/relationships/oleObject" Target="embeddings/oleObject28.bin"/><Relationship Id="rId74" Type="http://schemas.openxmlformats.org/officeDocument/2006/relationships/oleObject" Target="embeddings/oleObject36.bin"/><Relationship Id="rId79" Type="http://schemas.openxmlformats.org/officeDocument/2006/relationships/image" Target="media/image35.emf"/><Relationship Id="rId102" Type="http://schemas.openxmlformats.org/officeDocument/2006/relationships/image" Target="media/image47.wmf"/><Relationship Id="rId123" Type="http://schemas.openxmlformats.org/officeDocument/2006/relationships/oleObject" Target="embeddings/oleObject63.bin"/><Relationship Id="rId5" Type="http://schemas.openxmlformats.org/officeDocument/2006/relationships/footnotes" Target="footnotes.xml"/><Relationship Id="rId90" Type="http://schemas.openxmlformats.org/officeDocument/2006/relationships/image" Target="media/image41.wmf"/><Relationship Id="rId95" Type="http://schemas.openxmlformats.org/officeDocument/2006/relationships/oleObject" Target="embeddings/oleObject46.bin"/><Relationship Id="rId19" Type="http://schemas.openxmlformats.org/officeDocument/2006/relationships/image" Target="media/image6.wmf"/><Relationship Id="rId14" Type="http://schemas.openxmlformats.org/officeDocument/2006/relationships/oleObject" Target="embeddings/oleObject4.bin"/><Relationship Id="rId22" Type="http://schemas.openxmlformats.org/officeDocument/2006/relationships/oleObject" Target="embeddings/oleObject9.bin"/><Relationship Id="rId27" Type="http://schemas.openxmlformats.org/officeDocument/2006/relationships/image" Target="media/image10.wmf"/><Relationship Id="rId30" Type="http://schemas.openxmlformats.org/officeDocument/2006/relationships/oleObject" Target="embeddings/oleObject13.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2.bin"/><Relationship Id="rId56" Type="http://schemas.openxmlformats.org/officeDocument/2006/relationships/oleObject" Target="embeddings/oleObject27.bin"/><Relationship Id="rId64" Type="http://schemas.openxmlformats.org/officeDocument/2006/relationships/oleObject" Target="embeddings/oleObject31.bin"/><Relationship Id="rId69" Type="http://schemas.openxmlformats.org/officeDocument/2006/relationships/image" Target="media/image30.wmf"/><Relationship Id="rId77" Type="http://schemas.openxmlformats.org/officeDocument/2006/relationships/image" Target="media/image34.wmf"/><Relationship Id="rId100" Type="http://schemas.openxmlformats.org/officeDocument/2006/relationships/image" Target="media/image46.wmf"/><Relationship Id="rId105" Type="http://schemas.openxmlformats.org/officeDocument/2006/relationships/oleObject" Target="embeddings/oleObject51.bin"/><Relationship Id="rId113" Type="http://schemas.openxmlformats.org/officeDocument/2006/relationships/image" Target="media/image51.wmf"/><Relationship Id="rId118" Type="http://schemas.openxmlformats.org/officeDocument/2006/relationships/oleObject" Target="embeddings/oleObject60.bin"/><Relationship Id="rId126" Type="http://schemas.openxmlformats.org/officeDocument/2006/relationships/fontTable" Target="fontTable.xml"/><Relationship Id="rId8" Type="http://schemas.openxmlformats.org/officeDocument/2006/relationships/oleObject" Target="embeddings/oleObject1.bin"/><Relationship Id="rId51" Type="http://schemas.openxmlformats.org/officeDocument/2006/relationships/oleObject" Target="embeddings/oleObject24.bin"/><Relationship Id="rId72" Type="http://schemas.openxmlformats.org/officeDocument/2006/relationships/oleObject" Target="embeddings/oleObject35.bin"/><Relationship Id="rId80" Type="http://schemas.openxmlformats.org/officeDocument/2006/relationships/image" Target="media/image36.wmf"/><Relationship Id="rId85" Type="http://schemas.openxmlformats.org/officeDocument/2006/relationships/oleObject" Target="embeddings/oleObject41.bin"/><Relationship Id="rId93" Type="http://schemas.openxmlformats.org/officeDocument/2006/relationships/oleObject" Target="embeddings/oleObject45.bin"/><Relationship Id="rId98" Type="http://schemas.openxmlformats.org/officeDocument/2006/relationships/image" Target="media/image45.wmf"/><Relationship Id="rId121" Type="http://schemas.openxmlformats.org/officeDocument/2006/relationships/oleObject" Target="embeddings/oleObject62.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oleObject" Target="embeddings/oleObject6.bin"/><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image" Target="media/image25.wmf"/><Relationship Id="rId67" Type="http://schemas.openxmlformats.org/officeDocument/2006/relationships/image" Target="media/image29.emf"/><Relationship Id="rId103" Type="http://schemas.openxmlformats.org/officeDocument/2006/relationships/oleObject" Target="embeddings/oleObject50.bin"/><Relationship Id="rId108" Type="http://schemas.openxmlformats.org/officeDocument/2006/relationships/oleObject" Target="embeddings/oleObject53.bin"/><Relationship Id="rId116" Type="http://schemas.openxmlformats.org/officeDocument/2006/relationships/oleObject" Target="embeddings/oleObject59.bin"/><Relationship Id="rId124" Type="http://schemas.openxmlformats.org/officeDocument/2006/relationships/header" Target="header1.xml"/><Relationship Id="rId20" Type="http://schemas.openxmlformats.org/officeDocument/2006/relationships/oleObject" Target="embeddings/oleObject8.bin"/><Relationship Id="rId41" Type="http://schemas.openxmlformats.org/officeDocument/2006/relationships/image" Target="media/image17.wmf"/><Relationship Id="rId54" Type="http://schemas.openxmlformats.org/officeDocument/2006/relationships/image" Target="media/image23.wmf"/><Relationship Id="rId62" Type="http://schemas.openxmlformats.org/officeDocument/2006/relationships/oleObject" Target="embeddings/oleObject30.bin"/><Relationship Id="rId70" Type="http://schemas.openxmlformats.org/officeDocument/2006/relationships/oleObject" Target="embeddings/oleObject34.bin"/><Relationship Id="rId75" Type="http://schemas.openxmlformats.org/officeDocument/2006/relationships/image" Target="media/image33.wmf"/><Relationship Id="rId83" Type="http://schemas.openxmlformats.org/officeDocument/2006/relationships/oleObject" Target="embeddings/oleObject40.bin"/><Relationship Id="rId88" Type="http://schemas.openxmlformats.org/officeDocument/2006/relationships/image" Target="media/image40.wmf"/><Relationship Id="rId91" Type="http://schemas.openxmlformats.org/officeDocument/2006/relationships/oleObject" Target="embeddings/oleObject44.bin"/><Relationship Id="rId96" Type="http://schemas.openxmlformats.org/officeDocument/2006/relationships/image" Target="media/image44.wmf"/><Relationship Id="rId111" Type="http://schemas.openxmlformats.org/officeDocument/2006/relationships/oleObject" Target="embeddings/oleObject55.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8.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1.wmf"/><Relationship Id="rId57" Type="http://schemas.openxmlformats.org/officeDocument/2006/relationships/image" Target="media/image24.wmf"/><Relationship Id="rId106" Type="http://schemas.openxmlformats.org/officeDocument/2006/relationships/image" Target="media/image49.wmf"/><Relationship Id="rId114" Type="http://schemas.openxmlformats.org/officeDocument/2006/relationships/oleObject" Target="embeddings/oleObject57.bin"/><Relationship Id="rId119" Type="http://schemas.openxmlformats.org/officeDocument/2006/relationships/image" Target="media/image53.wmf"/><Relationship Id="rId127" Type="http://schemas.openxmlformats.org/officeDocument/2006/relationships/theme" Target="theme/theme1.xml"/><Relationship Id="rId10" Type="http://schemas.openxmlformats.org/officeDocument/2006/relationships/oleObject" Target="embeddings/oleObject2.bin"/><Relationship Id="rId31" Type="http://schemas.openxmlformats.org/officeDocument/2006/relationships/image" Target="media/image12.wmf"/><Relationship Id="rId44" Type="http://schemas.openxmlformats.org/officeDocument/2006/relationships/oleObject" Target="embeddings/oleObject20.bin"/><Relationship Id="rId52" Type="http://schemas.openxmlformats.org/officeDocument/2006/relationships/image" Target="media/image22.wmf"/><Relationship Id="rId60" Type="http://schemas.openxmlformats.org/officeDocument/2006/relationships/oleObject" Target="embeddings/oleObject29.bin"/><Relationship Id="rId65" Type="http://schemas.openxmlformats.org/officeDocument/2006/relationships/image" Target="media/image28.wmf"/><Relationship Id="rId73" Type="http://schemas.openxmlformats.org/officeDocument/2006/relationships/image" Target="media/image32.wmf"/><Relationship Id="rId78" Type="http://schemas.openxmlformats.org/officeDocument/2006/relationships/oleObject" Target="embeddings/oleObject38.bin"/><Relationship Id="rId81" Type="http://schemas.openxmlformats.org/officeDocument/2006/relationships/oleObject" Target="embeddings/oleObject39.bin"/><Relationship Id="rId86" Type="http://schemas.openxmlformats.org/officeDocument/2006/relationships/image" Target="media/image39.wmf"/><Relationship Id="rId94" Type="http://schemas.openxmlformats.org/officeDocument/2006/relationships/image" Target="media/image43.wmf"/><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image" Target="media/image54.wmf"/><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7.bin"/><Relationship Id="rId39" Type="http://schemas.openxmlformats.org/officeDocument/2006/relationships/image" Target="media/image16.wmf"/><Relationship Id="rId109" Type="http://schemas.openxmlformats.org/officeDocument/2006/relationships/image" Target="media/image50.wmf"/><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oleObject" Target="embeddings/oleObject26.bin"/><Relationship Id="rId76" Type="http://schemas.openxmlformats.org/officeDocument/2006/relationships/oleObject" Target="embeddings/oleObject37.bin"/><Relationship Id="rId97" Type="http://schemas.openxmlformats.org/officeDocument/2006/relationships/oleObject" Target="embeddings/oleObject47.bin"/><Relationship Id="rId104" Type="http://schemas.openxmlformats.org/officeDocument/2006/relationships/image" Target="media/image48.wmf"/><Relationship Id="rId120" Type="http://schemas.openxmlformats.org/officeDocument/2006/relationships/oleObject" Target="embeddings/oleObject61.bin"/><Relationship Id="rId125" Type="http://schemas.openxmlformats.org/officeDocument/2006/relationships/header" Target="header2.xml"/><Relationship Id="rId7" Type="http://schemas.openxmlformats.org/officeDocument/2006/relationships/image" Target="media/image1.wmf"/><Relationship Id="rId71" Type="http://schemas.openxmlformats.org/officeDocument/2006/relationships/image" Target="media/image31.wmf"/><Relationship Id="rId92" Type="http://schemas.openxmlformats.org/officeDocument/2006/relationships/image" Target="media/image42.wmf"/><Relationship Id="rId2" Type="http://schemas.openxmlformats.org/officeDocument/2006/relationships/styles" Target="styles.xml"/><Relationship Id="rId29" Type="http://schemas.openxmlformats.org/officeDocument/2006/relationships/image" Target="media/image11.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19.wmf"/><Relationship Id="rId66" Type="http://schemas.openxmlformats.org/officeDocument/2006/relationships/oleObject" Target="embeddings/oleObject32.bin"/><Relationship Id="rId87" Type="http://schemas.openxmlformats.org/officeDocument/2006/relationships/oleObject" Target="embeddings/oleObject42.bin"/><Relationship Id="rId110" Type="http://schemas.openxmlformats.org/officeDocument/2006/relationships/oleObject" Target="embeddings/oleObject54.bin"/><Relationship Id="rId115" Type="http://schemas.openxmlformats.org/officeDocument/2006/relationships/oleObject" Target="embeddings/oleObject58.bin"/><Relationship Id="rId61" Type="http://schemas.openxmlformats.org/officeDocument/2006/relationships/image" Target="media/image26.wmf"/><Relationship Id="rId82" Type="http://schemas.openxmlformats.org/officeDocument/2006/relationships/image" Target="media/image37.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3752</Words>
  <Characters>21390</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Дом</Company>
  <LinksUpToDate>false</LinksUpToDate>
  <CharactersWithSpaces>25092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Sergey</dc:creator>
  <cp:keywords/>
  <dc:description/>
  <cp:lastModifiedBy>admin</cp:lastModifiedBy>
  <cp:revision>2</cp:revision>
  <cp:lastPrinted>2007-04-17T16:28:00Z</cp:lastPrinted>
  <dcterms:created xsi:type="dcterms:W3CDTF">2014-03-30T02:21:00Z</dcterms:created>
  <dcterms:modified xsi:type="dcterms:W3CDTF">2014-03-30T02:21:00Z</dcterms:modified>
</cp:coreProperties>
</file>