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EE" w:rsidRDefault="00116CEE" w:rsidP="00116CEE">
      <w:pPr>
        <w:pStyle w:val="aff2"/>
      </w:pPr>
      <w:r>
        <w:t>Содержания</w:t>
      </w:r>
    </w:p>
    <w:p w:rsidR="00116CEE" w:rsidRDefault="00116CEE" w:rsidP="00116CEE">
      <w:pPr>
        <w:ind w:firstLine="709"/>
      </w:pPr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r w:rsidRPr="00B54C29">
        <w:rPr>
          <w:rStyle w:val="af8"/>
          <w:noProof/>
        </w:rPr>
        <w:t>Введение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02" w:history="1">
        <w:r w:rsidR="005372FE" w:rsidRPr="00290D38">
          <w:rPr>
            <w:rStyle w:val="af8"/>
            <w:noProof/>
          </w:rPr>
          <w:t>1. Теоретическое обоснование повышения эффективности деятельности организации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1.1 Сущность экономической эффективности производства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04" w:history="1">
        <w:r w:rsidR="005372FE" w:rsidRPr="00290D38">
          <w:rPr>
            <w:rStyle w:val="af8"/>
            <w:noProof/>
          </w:rPr>
          <w:t>1.2 Показатели оценки экономической эффективности предприятия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1.3 Пути повышения экономической эффективности предприятия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06" w:history="1">
        <w:r w:rsidR="005372FE" w:rsidRPr="00290D38">
          <w:rPr>
            <w:rStyle w:val="af8"/>
            <w:noProof/>
          </w:rPr>
          <w:t>2. Анализ технико-экономических показателей белорусской геологоразведочной экспедиции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2.1 Общая характеристика организации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08" w:history="1">
        <w:r w:rsidR="005372FE" w:rsidRPr="00290D38">
          <w:rPr>
            <w:rStyle w:val="af8"/>
            <w:noProof/>
          </w:rPr>
          <w:t>2.2 Анализ производственно-хозяйственной деятельности белорусской геологоразведочной экспедиции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2.2.1 Анализ основных технико-экономических показателей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10" w:history="1">
        <w:r w:rsidR="005372FE" w:rsidRPr="00290D38">
          <w:rPr>
            <w:rStyle w:val="af8"/>
            <w:noProof/>
          </w:rPr>
          <w:t>2.2.2 Анализ себестоимости геологоразведочных работ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2.2.3 Анализ затрат на 100 р. товарной продукции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12" w:history="1">
        <w:r w:rsidR="005372FE" w:rsidRPr="00290D38">
          <w:rPr>
            <w:rStyle w:val="af8"/>
            <w:noProof/>
          </w:rPr>
          <w:t>2.2.4 Анализ прибыли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2.2.5 Анализ рентабельности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14" w:history="1">
        <w:r w:rsidR="005372FE" w:rsidRPr="00290D38">
          <w:rPr>
            <w:rStyle w:val="af8"/>
            <w:noProof/>
          </w:rPr>
          <w:t>2.2.6 Анализ финансового состояния Белорусской геологоразведочной экспедиции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2.2.7 Анализ финансовой устойчивости капитала Белорусской геологоразведочной экспедиции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16" w:history="1">
        <w:r w:rsidR="005372FE" w:rsidRPr="00290D38">
          <w:rPr>
            <w:rStyle w:val="af8"/>
            <w:noProof/>
          </w:rPr>
          <w:t>3. Мероприятия по повышению эффективности коммерческой деятельности белорусской геологоразведочной экспедиции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3.1 Повышение эффективности использования основных фондов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18" w:history="1">
        <w:r w:rsidR="005372FE" w:rsidRPr="00290D38">
          <w:rPr>
            <w:rStyle w:val="af8"/>
            <w:noProof/>
          </w:rPr>
          <w:t>3.2 Повышение эффективности работ экспедиции на механическом колонковом бурении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3.3 Повышение уровня квалификации рабочих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20" w:history="1">
        <w:r w:rsidR="005372FE" w:rsidRPr="00290D38">
          <w:rPr>
            <w:rStyle w:val="af8"/>
            <w:noProof/>
          </w:rPr>
          <w:t>3.4 Повышение эффективности использования транспорта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3.5 Конструкция печатной платы сигнализатора</w:t>
      </w:r>
    </w:p>
    <w:p w:rsidR="005372FE" w:rsidRDefault="008E31E3">
      <w:pPr>
        <w:pStyle w:val="23"/>
        <w:rPr>
          <w:smallCaps w:val="0"/>
          <w:noProof/>
          <w:sz w:val="24"/>
          <w:szCs w:val="24"/>
        </w:rPr>
      </w:pPr>
      <w:hyperlink w:anchor="_Toc265260722" w:history="1">
        <w:r w:rsidR="005372FE" w:rsidRPr="00290D38">
          <w:rPr>
            <w:rStyle w:val="af8"/>
            <w:noProof/>
          </w:rPr>
          <w:t>4. Управление приподопользованием в рб в системе мер по охране окружающей среды</w:t>
        </w:r>
      </w:hyperlink>
    </w:p>
    <w:p w:rsidR="005372FE" w:rsidRDefault="005372FE">
      <w:pPr>
        <w:pStyle w:val="23"/>
        <w:rPr>
          <w:smallCaps w:val="0"/>
          <w:noProof/>
          <w:sz w:val="24"/>
          <w:szCs w:val="24"/>
        </w:rPr>
      </w:pPr>
      <w:r w:rsidRPr="00B54C29">
        <w:rPr>
          <w:rStyle w:val="af8"/>
          <w:noProof/>
        </w:rPr>
        <w:t>Заключение</w:t>
      </w:r>
    </w:p>
    <w:p w:rsidR="005372FE" w:rsidRDefault="008E31E3" w:rsidP="005372FE">
      <w:pPr>
        <w:pStyle w:val="23"/>
      </w:pPr>
      <w:hyperlink w:anchor="_Toc265260724" w:history="1">
        <w:r w:rsidR="005372FE" w:rsidRPr="00290D38">
          <w:rPr>
            <w:rStyle w:val="af8"/>
            <w:noProof/>
          </w:rPr>
          <w:t>Список использованной литературы</w:t>
        </w:r>
      </w:hyperlink>
      <w:r w:rsidR="005372FE">
        <w:fldChar w:fldCharType="end"/>
      </w:r>
    </w:p>
    <w:p w:rsidR="00116CEE" w:rsidRPr="00116CEE" w:rsidRDefault="00116CEE" w:rsidP="00116CEE">
      <w:pPr>
        <w:pStyle w:val="2"/>
      </w:pPr>
      <w:r>
        <w:br w:type="page"/>
      </w:r>
      <w:bookmarkStart w:id="0" w:name="_Toc265260701"/>
      <w:r>
        <w:lastRenderedPageBreak/>
        <w:t>Введение</w:t>
      </w:r>
      <w:bookmarkEnd w:id="0"/>
    </w:p>
    <w:p w:rsidR="00116CEE" w:rsidRDefault="00116CEE" w:rsidP="00116CEE">
      <w:pPr>
        <w:ind w:firstLine="709"/>
      </w:pPr>
    </w:p>
    <w:p w:rsidR="00116CEE" w:rsidRDefault="00F93ECF" w:rsidP="00116CEE">
      <w:pPr>
        <w:ind w:firstLine="709"/>
      </w:pPr>
      <w:r w:rsidRPr="00116CEE">
        <w:t>В настоящий период белорусская экономика переживает трудный переход к рыночным отношениям</w:t>
      </w:r>
      <w:r w:rsidR="00116CEE" w:rsidRPr="00116CEE">
        <w:t xml:space="preserve">. </w:t>
      </w:r>
      <w:r w:rsidRPr="00116CEE">
        <w:t>Ее поворот к более активному участию в современной системе мировых хозяйственных связей, сопровождающийся созданием акционерных предприятий, частных фирм, привлечением иностранного капитала, оказание платных услуг бюджетными организациями требует нового подхода к информационной системе предприятия в отличие от существовавшего в условиях централизованного руководства экономикой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В условиях развития рыночных отношений как никогда ранее возникает необходимость использования учетной информации для целей управления</w:t>
      </w:r>
      <w:r w:rsidR="00116CEE" w:rsidRPr="00116CEE">
        <w:t xml:space="preserve">. </w:t>
      </w:r>
      <w:r w:rsidRPr="00116CEE">
        <w:t>Это требует всестороннего рассмотрения возможностей хозяйственного учета, анализа хозяйственной и финансовой деятельности, контроля и экономического планирования в деятельности организаций</w:t>
      </w:r>
      <w:r w:rsidR="00116CEE" w:rsidRPr="00116CEE">
        <w:t xml:space="preserve">. </w:t>
      </w:r>
      <w:r w:rsidRPr="00116CEE">
        <w:t>Бухгалтерский учет становится все более аналитическим и оперативным</w:t>
      </w:r>
      <w:r w:rsidR="00116CEE" w:rsidRPr="00116CEE">
        <w:t xml:space="preserve">. </w:t>
      </w:r>
      <w:r w:rsidRPr="00116CEE">
        <w:t>Возникают дополнительные функции по сбору и обобщению информации, ее сохранению и формированию информационных блоков различного назначения, необходимых в целях планирования, выполнения, контроля принятых решений и прогнозирования деятельности организации в обозримом будущем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 xml:space="preserve">Бюджетная организация </w:t>
      </w:r>
      <w:r w:rsidR="00116CEE">
        <w:t>-</w:t>
      </w:r>
      <w:r w:rsidRPr="00116CEE">
        <w:t xml:space="preserve"> это организация, созданная государственными органами, а также органами местного самоуправления для осуществления управленческих, научно-технических и других</w:t>
      </w:r>
      <w:r w:rsidR="00116CEE" w:rsidRPr="00116CEE">
        <w:t xml:space="preserve"> </w:t>
      </w:r>
      <w:r w:rsidRPr="00116CEE">
        <w:t>фу</w:t>
      </w:r>
      <w:r w:rsidR="002B14D7" w:rsidRPr="00116CEE">
        <w:t>нкций некоммерческого характера</w:t>
      </w:r>
      <w:r w:rsidR="00116CEE" w:rsidRPr="00116CEE">
        <w:t xml:space="preserve"> [</w:t>
      </w:r>
      <w:r w:rsidR="00A66D52" w:rsidRPr="00116CEE">
        <w:t>2</w:t>
      </w:r>
      <w:r w:rsidR="00116CEE" w:rsidRPr="00116CEE">
        <w:t>].</w:t>
      </w:r>
    </w:p>
    <w:p w:rsidR="00116CEE" w:rsidRDefault="00F93ECF" w:rsidP="00116CEE">
      <w:pPr>
        <w:ind w:firstLine="709"/>
      </w:pPr>
      <w:r w:rsidRPr="00116CEE">
        <w:t>В соответствии с Законом о бюджете Республики Беларусь выделяются средства для функционирования организаций здравоохранения, образования, науки, культуры и др</w:t>
      </w:r>
      <w:r w:rsidR="002B14D7" w:rsidRPr="00116CEE">
        <w:t>угих учреждений бюджетной сферы</w:t>
      </w:r>
      <w:r w:rsidR="00116CEE" w:rsidRPr="00116CEE">
        <w:t xml:space="preserve"> [</w:t>
      </w:r>
      <w:r w:rsidR="00A66D52" w:rsidRPr="00116CEE">
        <w:t>3</w:t>
      </w:r>
      <w:r w:rsidR="00116CEE" w:rsidRPr="00116CEE">
        <w:t>].</w:t>
      </w:r>
    </w:p>
    <w:p w:rsidR="00116CEE" w:rsidRDefault="00F93ECF" w:rsidP="00116CEE">
      <w:pPr>
        <w:ind w:firstLine="709"/>
      </w:pPr>
      <w:r w:rsidRPr="00116CEE">
        <w:t>Многие организации</w:t>
      </w:r>
      <w:r w:rsidR="00116CEE" w:rsidRPr="00116CEE">
        <w:t xml:space="preserve">, </w:t>
      </w:r>
      <w:r w:rsidRPr="00116CEE">
        <w:t>финансируемые из бюджета, занимаются предпринимательской деятельностью и получают доходы</w:t>
      </w:r>
      <w:r w:rsidR="00116CEE" w:rsidRPr="00116CEE">
        <w:t xml:space="preserve">. </w:t>
      </w:r>
      <w:r w:rsidRPr="00116CEE">
        <w:t xml:space="preserve">Это может быть сдача в аренду основных средств, платные услуги, например, плата за </w:t>
      </w:r>
      <w:r w:rsidRPr="00116CEE">
        <w:lastRenderedPageBreak/>
        <w:t>обучение или платные медицинские услуги, выполнение</w:t>
      </w:r>
      <w:r w:rsidR="00116CEE" w:rsidRPr="00116CEE">
        <w:t xml:space="preserve"> </w:t>
      </w:r>
      <w:r w:rsidRPr="00116CEE">
        <w:t>хоздоговорных научно-исследовательских</w:t>
      </w:r>
      <w:r w:rsidR="00116CEE" w:rsidRPr="00116CEE">
        <w:t xml:space="preserve"> </w:t>
      </w:r>
      <w:r w:rsidRPr="00116CEE">
        <w:t xml:space="preserve">работ </w:t>
      </w:r>
      <w:r w:rsidR="00116CEE">
        <w:t>т.п.</w:t>
      </w:r>
      <w:r w:rsidR="00116CEE" w:rsidRPr="00116CEE">
        <w:t xml:space="preserve"> </w:t>
      </w:r>
      <w:r w:rsidRPr="00116CEE">
        <w:t>Однако непременным условием, как в первом, так и во втором случае, является составление</w:t>
      </w:r>
      <w:r w:rsidR="00116CEE" w:rsidRPr="00116CEE">
        <w:t xml:space="preserve"> </w:t>
      </w:r>
      <w:r w:rsidRPr="00116CEE">
        <w:t>и исполнение утвержденной сметы расходов на плановый объем услуг</w:t>
      </w:r>
      <w:r w:rsidR="00116CEE" w:rsidRPr="00116CEE">
        <w:t xml:space="preserve">. </w:t>
      </w:r>
      <w:r w:rsidRPr="00116CEE">
        <w:t>Доля финансирования по смешанному методу постоянно возрастает, что обусловлено недостаточностью бюджетных ассигнований для обеспечения качественной и бесперебойной работы по оказанию различных услуг организациями, финансируемыми из бюджета</w:t>
      </w:r>
      <w:r w:rsidR="00116CEE" w:rsidRPr="00116CEE">
        <w:t xml:space="preserve">. </w:t>
      </w:r>
      <w:r w:rsidRPr="00116CEE">
        <w:t>Сущность этого</w:t>
      </w:r>
      <w:r w:rsidR="00116CEE" w:rsidRPr="00116CEE">
        <w:t xml:space="preserve"> </w:t>
      </w:r>
      <w:r w:rsidRPr="00116CEE">
        <w:t>метода заключается в том, что кроме государственного бюджета используются внебюджетные средства, которые образуются от различной деятельности бюджетных организаций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Как правило, внебюджетные средства образуются в результате оказания учреждениями услуг по их отраслевому профилю</w:t>
      </w:r>
      <w:r w:rsidR="00116CEE" w:rsidRPr="00116CEE">
        <w:t xml:space="preserve">. </w:t>
      </w:r>
      <w:r w:rsidRPr="00116CEE">
        <w:t>Все доходы и расходы по сметам внебюджетных средств планируются по статьям бюджетной классификации и должны исчисляться по нормам, тарифам и расценкам, которые приняты по основной смете бюджетного учреждения</w:t>
      </w:r>
      <w:r w:rsidR="00116CEE" w:rsidRPr="00116CEE">
        <w:t xml:space="preserve">. </w:t>
      </w:r>
      <w:r w:rsidRPr="00116CEE">
        <w:t>По каждому виду внебюджетной деятельности необходимо составлять отчет</w:t>
      </w:r>
      <w:r w:rsidR="00116CEE" w:rsidRPr="00116CEE">
        <w:t>.</w:t>
      </w:r>
    </w:p>
    <w:p w:rsidR="00116CEE" w:rsidRDefault="00E90BB5" w:rsidP="00116CEE">
      <w:pPr>
        <w:ind w:firstLine="709"/>
      </w:pPr>
      <w:r w:rsidRPr="00116CEE">
        <w:t>Экономика по своей сущности является стимулом производительности труда, всемерного повышения эффективности производства</w:t>
      </w:r>
      <w:r w:rsidR="00116CEE" w:rsidRPr="00116CEE">
        <w:t xml:space="preserve">. </w:t>
      </w:r>
      <w:r w:rsidRPr="00116CEE">
        <w:t>Однако и в этих условиях важным является определение основных направлений повышения эффективности производства, факторов, определяющих рост эффективности производства, методов его определения</w:t>
      </w:r>
      <w:r w:rsidR="00116CEE" w:rsidRPr="00116CEE">
        <w:t>.</w:t>
      </w:r>
    </w:p>
    <w:p w:rsidR="00116CEE" w:rsidRDefault="00E90BB5" w:rsidP="00116CEE">
      <w:pPr>
        <w:ind w:firstLine="709"/>
      </w:pPr>
      <w:r w:rsidRPr="00116CEE">
        <w:t>Для предприятий любой формы собственности очень важно учитывать финансовые результаты, отражающие динамику расходов и доходов в течение определенного времени</w:t>
      </w:r>
      <w:r w:rsidR="00116CEE" w:rsidRPr="00116CEE">
        <w:t xml:space="preserve">. </w:t>
      </w:r>
      <w:r w:rsidRPr="00116CEE">
        <w:t>Однако, сама финансовая информация, выраженная</w:t>
      </w:r>
      <w:r w:rsidR="00116CEE" w:rsidRPr="00116CEE">
        <w:t xml:space="preserve"> </w:t>
      </w:r>
      <w:r w:rsidRPr="00116CEE">
        <w:t>в денежной форме, без должного анализа производственной стратегии, эффективности использования производственных ресурсов и развития рынков сбыта не дают полной оценки текущего состояния и перспектив развития предприятия</w:t>
      </w:r>
      <w:r w:rsidR="00116CEE" w:rsidRPr="00116CEE">
        <w:t>.</w:t>
      </w:r>
    </w:p>
    <w:p w:rsidR="00116CEE" w:rsidRDefault="00E90BB5" w:rsidP="00116CEE">
      <w:pPr>
        <w:ind w:firstLine="709"/>
      </w:pPr>
      <w:r w:rsidRPr="00116CEE">
        <w:lastRenderedPageBreak/>
        <w:t xml:space="preserve">Снижение издержек производства, рациональное использование материальных ресурсов, достижение более высоких экономических показателей и, прежде всего повышение производительности труда и эффективности производства, и на этой базе снижение себестоимости </w:t>
      </w:r>
      <w:r w:rsidR="00116CEE">
        <w:t>-</w:t>
      </w:r>
      <w:r w:rsidRPr="00116CEE">
        <w:t xml:space="preserve"> наиболее важные и актуальные задачи работников управления производством</w:t>
      </w:r>
      <w:r w:rsidR="00116CEE" w:rsidRPr="00116CEE">
        <w:t xml:space="preserve">. </w:t>
      </w:r>
      <w:r w:rsidRPr="00116CEE">
        <w:t>Для их решения большое значение имеет совершенствование управления в целях повышения его эффективности, овладение методами эффективного управления производством, а также расчеты и сравнение показателей эффективности производства предприятия</w:t>
      </w:r>
      <w:r w:rsidR="00116CEE" w:rsidRPr="00116CEE">
        <w:t>.</w:t>
      </w:r>
    </w:p>
    <w:p w:rsidR="00116CEE" w:rsidRDefault="00E90BB5" w:rsidP="00116CEE">
      <w:pPr>
        <w:ind w:firstLine="709"/>
      </w:pPr>
      <w:r w:rsidRPr="00116CEE">
        <w:t>Необходимым условием разрешения поставленных задач является научный поиск, анализ, обобщение практики и обоснование такой системы управления предприятием, которая могла бы обеспечить повышение эффективности производства и насыщение рынка высококачественными товарами, доступными для массового потребителя</w:t>
      </w:r>
      <w:r w:rsidR="00116CEE" w:rsidRPr="00116CEE">
        <w:t>.</w:t>
      </w:r>
    </w:p>
    <w:p w:rsidR="00116CEE" w:rsidRDefault="00645871" w:rsidP="00116CEE">
      <w:pPr>
        <w:ind w:firstLine="709"/>
      </w:pPr>
      <w:r w:rsidRPr="00116CEE">
        <w:t>Цель</w:t>
      </w:r>
      <w:r w:rsidR="00A47F70">
        <w:t xml:space="preserve"> </w:t>
      </w:r>
      <w:r w:rsidRPr="00116CEE">
        <w:t>дипломного проекта</w:t>
      </w:r>
      <w:r w:rsidR="00116CEE">
        <w:t>-</w:t>
      </w:r>
      <w:r w:rsidRPr="00116CEE">
        <w:t xml:space="preserve"> пути повышения эффективности коммерческой деятельности</w:t>
      </w:r>
      <w:r w:rsidR="004548DD" w:rsidRPr="00116CEE">
        <w:t xml:space="preserve"> Белорусской геологоразведочной экспедиции</w:t>
      </w:r>
      <w:r w:rsidR="00116CEE" w:rsidRPr="00116CEE">
        <w:t>.</w:t>
      </w:r>
    </w:p>
    <w:p w:rsidR="00116CEE" w:rsidRDefault="00E90BB5" w:rsidP="00116CEE">
      <w:pPr>
        <w:ind w:firstLine="709"/>
      </w:pPr>
      <w:r w:rsidRPr="00116CEE">
        <w:t xml:space="preserve">Объектом исследования является </w:t>
      </w:r>
      <w:r w:rsidR="00C64419" w:rsidRPr="00116CEE">
        <w:t>Белорусская геологоразведочная экспедиция РУП</w:t>
      </w:r>
      <w:r w:rsidR="00116CEE">
        <w:t xml:space="preserve"> "</w:t>
      </w:r>
      <w:r w:rsidR="00C64419" w:rsidRPr="00116CEE">
        <w:t>Белгеология</w:t>
      </w:r>
      <w:r w:rsidR="00116CEE">
        <w:t>".</w:t>
      </w:r>
    </w:p>
    <w:p w:rsidR="00116CEE" w:rsidRDefault="004548DD" w:rsidP="00116CEE">
      <w:pPr>
        <w:ind w:firstLine="709"/>
      </w:pPr>
      <w:r w:rsidRPr="00116CEE">
        <w:t xml:space="preserve">Предмет дипломного проекта </w:t>
      </w:r>
      <w:r w:rsidR="00116CEE">
        <w:t>-</w:t>
      </w:r>
      <w:r w:rsidRPr="00116CEE">
        <w:t xml:space="preserve"> технико-экономические показатели, осуществляемой деятельности экспедиции</w:t>
      </w:r>
      <w:r w:rsidR="00116CEE" w:rsidRPr="00116CEE">
        <w:t>.</w:t>
      </w:r>
    </w:p>
    <w:p w:rsidR="00116CEE" w:rsidRDefault="004548DD" w:rsidP="00116CEE">
      <w:pPr>
        <w:ind w:firstLine="709"/>
      </w:pPr>
      <w:r w:rsidRPr="00116CEE">
        <w:t>Задачи</w:t>
      </w:r>
      <w:r w:rsidR="00116CEE" w:rsidRPr="00116CEE">
        <w:t>:</w:t>
      </w:r>
    </w:p>
    <w:p w:rsidR="00116CEE" w:rsidRDefault="004548DD" w:rsidP="00116CEE">
      <w:pPr>
        <w:ind w:firstLine="709"/>
      </w:pPr>
      <w:r w:rsidRPr="00116CEE">
        <w:t>исследовать теоретические аспекты повышения эффективности деятельности предприятия</w:t>
      </w:r>
      <w:r w:rsidR="00116CEE" w:rsidRPr="00116CEE">
        <w:t>;</w:t>
      </w:r>
    </w:p>
    <w:p w:rsidR="00116CEE" w:rsidRDefault="004548DD" w:rsidP="00116CEE">
      <w:pPr>
        <w:ind w:firstLine="709"/>
      </w:pPr>
      <w:r w:rsidRPr="00116CEE">
        <w:t>проанализировать основные технико-экономические показатели исследуемого предприятия</w:t>
      </w:r>
      <w:r w:rsidR="00116CEE" w:rsidRPr="00116CEE">
        <w:t>;</w:t>
      </w:r>
    </w:p>
    <w:p w:rsidR="00116CEE" w:rsidRDefault="008633B5" w:rsidP="00116CEE">
      <w:pPr>
        <w:ind w:firstLine="709"/>
      </w:pPr>
      <w:r w:rsidRPr="00116CEE">
        <w:t>предложить систему мероприятий, направленных на повышение эффективности коммерческой деятельности предприятия</w:t>
      </w:r>
      <w:r w:rsidR="00116CEE" w:rsidRPr="00116CEE">
        <w:t>.</w:t>
      </w:r>
    </w:p>
    <w:p w:rsidR="00116CEE" w:rsidRDefault="008633B5" w:rsidP="00116CEE">
      <w:pPr>
        <w:ind w:firstLine="709"/>
      </w:pPr>
      <w:r w:rsidRPr="00116CEE">
        <w:t>В данной дипломной работе использованы публикации следующих авторов</w:t>
      </w:r>
      <w:r w:rsidR="00116CEE" w:rsidRPr="00116CEE">
        <w:t xml:space="preserve">: </w:t>
      </w:r>
      <w:r w:rsidRPr="00116CEE">
        <w:t>А</w:t>
      </w:r>
      <w:r w:rsidR="00116CEE">
        <w:t xml:space="preserve">.А. </w:t>
      </w:r>
      <w:r w:rsidRPr="00116CEE">
        <w:t>Чернюк, И</w:t>
      </w:r>
      <w:r w:rsidR="00116CEE">
        <w:t xml:space="preserve">.Т. </w:t>
      </w:r>
      <w:r w:rsidRPr="00116CEE">
        <w:t>Балабанов, И</w:t>
      </w:r>
      <w:r w:rsidR="00116CEE">
        <w:t xml:space="preserve">.А. </w:t>
      </w:r>
      <w:r w:rsidRPr="00116CEE">
        <w:t>Гольман, И</w:t>
      </w:r>
      <w:r w:rsidR="00116CEE">
        <w:t xml:space="preserve">.Л. </w:t>
      </w:r>
      <w:r w:rsidRPr="00116CEE">
        <w:t>Викентьев, Д</w:t>
      </w:r>
      <w:r w:rsidR="00116CEE">
        <w:t xml:space="preserve">.А. </w:t>
      </w:r>
      <w:r w:rsidRPr="00116CEE">
        <w:t>Панков, Е</w:t>
      </w:r>
      <w:r w:rsidR="00116CEE">
        <w:t xml:space="preserve">.А. </w:t>
      </w:r>
      <w:r w:rsidRPr="00116CEE">
        <w:t>Головкова, В</w:t>
      </w:r>
      <w:r w:rsidR="00116CEE">
        <w:t xml:space="preserve">.И. </w:t>
      </w:r>
      <w:r w:rsidRPr="00116CEE">
        <w:t>Стражев, Н</w:t>
      </w:r>
      <w:r w:rsidR="00116CEE">
        <w:t xml:space="preserve">.И. </w:t>
      </w:r>
      <w:r w:rsidRPr="00116CEE">
        <w:t xml:space="preserve">Базылев, </w:t>
      </w:r>
      <w:r w:rsidR="00FE0005" w:rsidRPr="00116CEE">
        <w:t>Г</w:t>
      </w:r>
      <w:r w:rsidR="00116CEE">
        <w:t xml:space="preserve">.В. </w:t>
      </w:r>
      <w:r w:rsidR="00FE0005" w:rsidRPr="00116CEE">
        <w:t>Савицкая</w:t>
      </w:r>
      <w:r w:rsidR="000D01A4" w:rsidRPr="00116CEE">
        <w:t>, а</w:t>
      </w:r>
      <w:r w:rsidR="00FE0005" w:rsidRPr="00116CEE">
        <w:t xml:space="preserve"> т</w:t>
      </w:r>
      <w:r w:rsidR="000D01A4" w:rsidRPr="00116CEE">
        <w:t>акже</w:t>
      </w:r>
      <w:r w:rsidR="00FE0005" w:rsidRPr="00116CEE">
        <w:t xml:space="preserve"> </w:t>
      </w:r>
      <w:r w:rsidR="00FE0005" w:rsidRPr="00116CEE">
        <w:lastRenderedPageBreak/>
        <w:t>организационно-управленческие схемы предприят</w:t>
      </w:r>
      <w:r w:rsidR="000D01A4" w:rsidRPr="00116CEE">
        <w:t>ия и подчинённых ему организаций</w:t>
      </w:r>
      <w:r w:rsidR="00116CEE" w:rsidRPr="00116CEE">
        <w:t>.</w:t>
      </w:r>
    </w:p>
    <w:p w:rsidR="00116CEE" w:rsidRPr="00116CEE" w:rsidRDefault="00F93ECF" w:rsidP="00116CEE">
      <w:pPr>
        <w:pStyle w:val="2"/>
      </w:pPr>
      <w:r w:rsidRPr="00116CEE">
        <w:br w:type="page"/>
      </w:r>
      <w:bookmarkStart w:id="1" w:name="_Toc265260702"/>
      <w:r w:rsidR="00934BA9" w:rsidRPr="00116CEE">
        <w:lastRenderedPageBreak/>
        <w:t>1</w:t>
      </w:r>
      <w:r w:rsidR="00116CEE">
        <w:t>.</w:t>
      </w:r>
      <w:r w:rsidR="00934BA9" w:rsidRPr="00116CEE">
        <w:t xml:space="preserve"> </w:t>
      </w:r>
      <w:r w:rsidR="00116CEE" w:rsidRPr="00116CEE">
        <w:t>Теоретическое обоснование повышения эффективности деятельности организации</w:t>
      </w:r>
      <w:bookmarkEnd w:id="1"/>
    </w:p>
    <w:p w:rsidR="00116CEE" w:rsidRDefault="00116CEE" w:rsidP="00116CEE">
      <w:pPr>
        <w:ind w:firstLine="709"/>
      </w:pPr>
    </w:p>
    <w:p w:rsidR="00116CEE" w:rsidRPr="00116CEE" w:rsidRDefault="00116CEE" w:rsidP="00116CEE">
      <w:pPr>
        <w:pStyle w:val="2"/>
      </w:pPr>
      <w:bookmarkStart w:id="2" w:name="_Toc265260703"/>
      <w:r>
        <w:t xml:space="preserve">1.1 </w:t>
      </w:r>
      <w:r w:rsidR="004031B1" w:rsidRPr="00116CEE">
        <w:t>Сущность экономической эффективности производства</w:t>
      </w:r>
      <w:bookmarkEnd w:id="2"/>
    </w:p>
    <w:p w:rsidR="00116CEE" w:rsidRDefault="00116CEE" w:rsidP="00116CEE">
      <w:pPr>
        <w:ind w:firstLine="709"/>
      </w:pPr>
    </w:p>
    <w:p w:rsidR="00116CEE" w:rsidRDefault="00C64419" w:rsidP="00116CEE">
      <w:pPr>
        <w:ind w:firstLine="709"/>
      </w:pPr>
      <w:r w:rsidRPr="00116CEE">
        <w:t>Проблема эффективности производства находит отражение во многих исследованиях</w:t>
      </w:r>
      <w:r w:rsidR="00116CEE" w:rsidRPr="00116CEE">
        <w:t xml:space="preserve">. </w:t>
      </w:r>
      <w:r w:rsidRPr="00116CEE">
        <w:t xml:space="preserve">Выбор касается того, что производить, какие виды продукции, каким способом, как их распределить и какой объем ресурсов использовать для </w:t>
      </w:r>
      <w:r w:rsidR="002B14D7" w:rsidRPr="00116CEE">
        <w:t>текущего и будущего потребления</w:t>
      </w:r>
      <w:r w:rsidR="00116CEE" w:rsidRPr="00116CEE">
        <w:t xml:space="preserve"> [</w:t>
      </w:r>
      <w:r w:rsidR="00A66D52" w:rsidRPr="00116CEE">
        <w:t>4,5,6,7</w:t>
      </w:r>
      <w:r w:rsidR="00116CEE" w:rsidRPr="00116CEE">
        <w:t>].</w:t>
      </w:r>
    </w:p>
    <w:p w:rsidR="00116CEE" w:rsidRDefault="00C64419" w:rsidP="00116CEE">
      <w:pPr>
        <w:ind w:firstLine="709"/>
      </w:pPr>
      <w:r w:rsidRPr="00116CEE">
        <w:t>Вся целесообразная деятельность человека так или иначе связана с проблемой эффективности</w:t>
      </w:r>
      <w:r w:rsidR="00116CEE" w:rsidRPr="00116CEE">
        <w:t xml:space="preserve">. </w:t>
      </w:r>
      <w:r w:rsidRPr="00116CEE">
        <w:t>В основе этого понятия лежит ограниченность ресурсов, желание экономить время, получать как можно больше продукции из доступных ресурсов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Эффективность от латинского слова</w:t>
      </w:r>
      <w:r w:rsidR="00116CEE">
        <w:t xml:space="preserve"> "</w:t>
      </w:r>
      <w:r w:rsidRPr="00116CEE">
        <w:t>effectus</w:t>
      </w:r>
      <w:r w:rsidR="00116CEE">
        <w:t>" -</w:t>
      </w:r>
      <w:r w:rsidRPr="00116CEE">
        <w:t xml:space="preserve"> исполнение, действие</w:t>
      </w:r>
      <w:r w:rsidR="00116CEE" w:rsidRPr="00116CEE">
        <w:t xml:space="preserve">. </w:t>
      </w:r>
      <w:r w:rsidRPr="00116CEE">
        <w:t>Вначале понятие эффективности относили к технике и технологии</w:t>
      </w:r>
      <w:r w:rsidR="00116CEE" w:rsidRPr="00116CEE">
        <w:t xml:space="preserve">. </w:t>
      </w:r>
      <w:r w:rsidRPr="00116CEE">
        <w:t>При этом под эффективностью понимали меру выполненной работы по отношению к затраченной энергии или соотношение между фактическим и потенциальным результатом любого процесса</w:t>
      </w:r>
      <w:r w:rsidR="00116CEE" w:rsidRPr="00116CEE">
        <w:t xml:space="preserve">. </w:t>
      </w:r>
      <w:r w:rsidRPr="00116CEE">
        <w:t>Позднее стали применять понятие эффективности к экономической деятельности, рассматривая эффективность производственного процесса как отношение того, что произведено к тому, что необходимо для производства, в частности, отношение выпуск</w:t>
      </w:r>
      <w:r w:rsidR="002B14D7" w:rsidRPr="00116CEE">
        <w:t>а продукции к затратам ресурсов</w:t>
      </w:r>
      <w:r w:rsidR="00116CEE" w:rsidRPr="00116CEE">
        <w:t xml:space="preserve"> [</w:t>
      </w:r>
      <w:r w:rsidR="00A66D52" w:rsidRPr="00116CEE">
        <w:t>4</w:t>
      </w:r>
      <w:r w:rsidR="00116CEE" w:rsidRPr="00116CEE">
        <w:t>].</w:t>
      </w:r>
    </w:p>
    <w:p w:rsidR="00116CEE" w:rsidRDefault="00C64419" w:rsidP="00116CEE">
      <w:pPr>
        <w:ind w:firstLine="709"/>
      </w:pPr>
      <w:r w:rsidRPr="00116CEE">
        <w:t>Эффективность экономической деятельности ещё более четко подчеркивает оценочный характер категории</w:t>
      </w:r>
      <w:r w:rsidR="00116CEE">
        <w:t xml:space="preserve"> "</w:t>
      </w:r>
      <w:r w:rsidRPr="00116CEE">
        <w:t>эффективность</w:t>
      </w:r>
      <w:r w:rsidR="00116CEE">
        <w:t xml:space="preserve">". </w:t>
      </w:r>
      <w:r w:rsidRPr="00116CEE">
        <w:t>Она всегда связана с отношением ценности результата к ценности затрат и может меняться с изменением оценок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 xml:space="preserve">Экономическая эффективность </w:t>
      </w:r>
      <w:r w:rsidR="00116CEE">
        <w:t>-</w:t>
      </w:r>
      <w:r w:rsidRPr="00116CEE">
        <w:t xml:space="preserve"> важнейшая социально-экономическая категория, для которой характерны свойства динамичности и историчности</w:t>
      </w:r>
      <w:r w:rsidR="00116CEE" w:rsidRPr="00116CEE">
        <w:t xml:space="preserve">. </w:t>
      </w:r>
      <w:r w:rsidRPr="00116CEE">
        <w:t>Эффективность производственной деятельности присуща различному уровню развития производительных сил каждой общественной формации</w:t>
      </w:r>
      <w:r w:rsidR="00116CEE" w:rsidRPr="00116CEE">
        <w:t xml:space="preserve">. </w:t>
      </w:r>
      <w:r w:rsidRPr="00116CEE">
        <w:t xml:space="preserve">На </w:t>
      </w:r>
      <w:r w:rsidRPr="00116CEE">
        <w:lastRenderedPageBreak/>
        <w:t>всех этапах исторического развития общество всегда интересовал вопрос</w:t>
      </w:r>
      <w:r w:rsidR="00116CEE" w:rsidRPr="00116CEE">
        <w:t xml:space="preserve">: </w:t>
      </w:r>
      <w:r w:rsidRPr="00116CEE">
        <w:t>ценой каких затрат и ресурсов достигается конечный производственный результат</w:t>
      </w:r>
      <w:r w:rsidR="00116CEE" w:rsidRPr="00116CEE">
        <w:t xml:space="preserve">. </w:t>
      </w:r>
      <w:r w:rsidRPr="00116CEE">
        <w:t>Следовательно, исходная модель количественной оценки эффективности представляет собой соотношение между экономическими результатами и затратами, ресурсами</w:t>
      </w:r>
      <w:r w:rsidR="00116CEE" w:rsidRPr="00116CEE">
        <w:t xml:space="preserve">. </w:t>
      </w:r>
      <w:r w:rsidRPr="00116CEE">
        <w:t xml:space="preserve">Максимизация конечных результатов с единицы затрат и ресурсов или минимизация затрат и ресурсов на единицу конечного результата </w:t>
      </w:r>
      <w:r w:rsidR="00116CEE">
        <w:t>-</w:t>
      </w:r>
      <w:r w:rsidRPr="00116CEE">
        <w:t xml:space="preserve"> такова первичная цель общества, трудового коллектива, отдельной личности</w:t>
      </w:r>
      <w:r w:rsidR="00116CEE">
        <w:t xml:space="preserve"> (</w:t>
      </w:r>
      <w:r w:rsidRPr="00116CEE">
        <w:t>работника</w:t>
      </w:r>
      <w:r w:rsidR="00116CEE" w:rsidRPr="00116CEE">
        <w:t xml:space="preserve">). </w:t>
      </w:r>
      <w:r w:rsidRPr="00116CEE">
        <w:t>Исходные принципы измерения эффективности производства для всех общественных формаций аналогичны</w:t>
      </w:r>
      <w:r w:rsidR="00116CEE" w:rsidRPr="00116CEE">
        <w:t xml:space="preserve">. </w:t>
      </w:r>
      <w:r w:rsidRPr="00116CEE">
        <w:t xml:space="preserve">Безусловно, имеются и различия, обусловленные местом, временем и практическим назначением конкретного метода измерения, в конечном итоге </w:t>
      </w:r>
      <w:r w:rsidR="00116CEE">
        <w:t>-</w:t>
      </w:r>
      <w:r w:rsidRPr="00116CEE">
        <w:t xml:space="preserve"> характером экономических отношений, в том числе орг</w:t>
      </w:r>
      <w:r w:rsidR="002B14D7" w:rsidRPr="00116CEE">
        <w:t>анизацией управления экономикой</w:t>
      </w:r>
      <w:r w:rsidR="00116CEE" w:rsidRPr="00116CEE">
        <w:t xml:space="preserve"> [</w:t>
      </w:r>
      <w:r w:rsidR="00A66D52" w:rsidRPr="00116CEE">
        <w:t>6</w:t>
      </w:r>
      <w:r w:rsidR="00116CEE" w:rsidRPr="00116CEE">
        <w:t>].</w:t>
      </w:r>
    </w:p>
    <w:p w:rsidR="00116CEE" w:rsidRDefault="00C64419" w:rsidP="00116CEE">
      <w:pPr>
        <w:ind w:firstLine="709"/>
      </w:pPr>
      <w:r w:rsidRPr="00116CEE">
        <w:t>В условиях перехода к рыночной экономике и ее становления изменяется трактовка и иерархия критериев эффективности, их содержания и характеристики</w:t>
      </w:r>
      <w:r w:rsidR="00116CEE" w:rsidRPr="00116CEE">
        <w:t xml:space="preserve">. </w:t>
      </w:r>
      <w:r w:rsidRPr="00116CEE">
        <w:t>Поскольку основой рыночной экономики и предпринимательства является прибыль, доход, то в качестве первичного критерия экономической эффективности выступает максимизация прибыли на единицу затрат и ресурсов при высоком качестве продукции, работ и услуг, обеспечения их конкурентоспособности</w:t>
      </w:r>
      <w:r w:rsidR="00116CEE" w:rsidRPr="00116CEE">
        <w:t xml:space="preserve">. </w:t>
      </w:r>
      <w:r w:rsidRPr="00116CEE">
        <w:t>Сохраняется в новых условиях и общенациональный критерий эффективности</w:t>
      </w:r>
      <w:r w:rsidR="00116CEE" w:rsidRPr="00116CEE">
        <w:t xml:space="preserve">: </w:t>
      </w:r>
      <w:r w:rsidRPr="00116CEE">
        <w:t>максимизация национального дохода, валового национального продукта на единицу затрат и ресурсов при повышающемся уровне благосостояния жизни народа</w:t>
      </w:r>
      <w:r w:rsidR="00116CEE" w:rsidRPr="00116CEE">
        <w:t xml:space="preserve">. </w:t>
      </w:r>
      <w:r w:rsidRPr="00116CEE">
        <w:t>Такая иерархия критериев эффективности логична и отражает положение в рыночной экономике, ибо общенациональная эффективность производства зависит от эффективности производственной деятельности первичных ячеек производства</w:t>
      </w:r>
      <w:r w:rsidR="00116CEE">
        <w:t xml:space="preserve"> (</w:t>
      </w:r>
      <w:r w:rsidRPr="00116CEE">
        <w:t>предприятий, объединений, акционерных обществ, совместных предприятий</w:t>
      </w:r>
      <w:r w:rsidR="00116CEE" w:rsidRPr="00116CEE">
        <w:t xml:space="preserve">). </w:t>
      </w:r>
      <w:r w:rsidRPr="00116CEE">
        <w:t xml:space="preserve">Чем эффективнее производственная деятельность первичных звеньев, тем выше и эффективность общенациональной </w:t>
      </w:r>
      <w:r w:rsidRPr="00116CEE">
        <w:lastRenderedPageBreak/>
        <w:t>экономики в целом, тем больше у общества, государства ресурсов для решения социальных и экономических задач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Различают общую</w:t>
      </w:r>
      <w:r w:rsidR="00116CEE">
        <w:t xml:space="preserve"> (</w:t>
      </w:r>
      <w:r w:rsidRPr="00116CEE">
        <w:t>абсолютную</w:t>
      </w:r>
      <w:r w:rsidR="00116CEE" w:rsidRPr="00116CEE">
        <w:t xml:space="preserve">) </w:t>
      </w:r>
      <w:r w:rsidRPr="00116CEE">
        <w:t>и сравнительную</w:t>
      </w:r>
      <w:r w:rsidR="00116CEE">
        <w:t xml:space="preserve"> (</w:t>
      </w:r>
      <w:r w:rsidRPr="00116CEE">
        <w:t>относительную</w:t>
      </w:r>
      <w:r w:rsidR="00116CEE" w:rsidRPr="00116CEE">
        <w:t xml:space="preserve">) </w:t>
      </w:r>
      <w:r w:rsidRPr="00116CEE">
        <w:t>эффективность</w:t>
      </w:r>
      <w:r w:rsidR="00116CEE" w:rsidRPr="00116CEE">
        <w:t xml:space="preserve">. </w:t>
      </w:r>
      <w:r w:rsidRPr="00116CEE">
        <w:t>Общая эффективность необходима для оценки и анализа общеэкономических результатов и эффективности на различных уровнях экономики</w:t>
      </w:r>
      <w:r w:rsidR="00116CEE">
        <w:t xml:space="preserve"> (</w:t>
      </w:r>
      <w:r w:rsidRPr="00116CEE">
        <w:t>макро</w:t>
      </w:r>
      <w:r w:rsidR="00116CEE" w:rsidRPr="00116CEE">
        <w:t xml:space="preserve"> - </w:t>
      </w:r>
      <w:r w:rsidRPr="00116CEE">
        <w:t>и микроуровнях</w:t>
      </w:r>
      <w:r w:rsidR="00116CEE" w:rsidRPr="00116CEE">
        <w:t xml:space="preserve">) </w:t>
      </w:r>
      <w:r w:rsidRPr="00116CEE">
        <w:t>за определенный период времени и в динамике для сопоставления уровня эффективности по предприятиям и регионам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Сравнительная эффективность рассчитывается и анализируется при обосновании принимаемых производственно-хозяйственных, технических и организационных решений, для отбора из альтернативных вариантов наилучшего</w:t>
      </w:r>
      <w:r w:rsidR="00116CEE">
        <w:t xml:space="preserve"> (</w:t>
      </w:r>
      <w:r w:rsidRPr="00116CEE">
        <w:t>оптимального</w:t>
      </w:r>
      <w:r w:rsidR="00116CEE" w:rsidRPr="00116CEE">
        <w:t xml:space="preserve">). </w:t>
      </w:r>
      <w:r w:rsidRPr="00116CEE">
        <w:t>Такой отбор осуществляется на основе сопоставления</w:t>
      </w:r>
      <w:r w:rsidR="00116CEE">
        <w:t xml:space="preserve"> (</w:t>
      </w:r>
      <w:r w:rsidRPr="00116CEE">
        <w:t>сравнения</w:t>
      </w:r>
      <w:r w:rsidR="00116CEE" w:rsidRPr="00116CEE">
        <w:t xml:space="preserve">) </w:t>
      </w:r>
      <w:r w:rsidRPr="00116CEE">
        <w:t>по вариантам системы технико-экономических показателей, расчета срока окупаемости или коэффициента эффективности дополнительных капитальных вложений, величины экономического эффекта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Реальность информации об уровне эффективности всего связана с классификацией и формами выражения экономического эффекта</w:t>
      </w:r>
      <w:r w:rsidR="00116CEE" w:rsidRPr="00116CEE">
        <w:t xml:space="preserve">. </w:t>
      </w:r>
      <w:r w:rsidRPr="00116CEE">
        <w:t>Оценка экономического эффекта, как правило, включает три группы показателей</w:t>
      </w:r>
      <w:r w:rsidR="00116CEE" w:rsidRPr="00116CEE">
        <w:t xml:space="preserve">: </w:t>
      </w:r>
      <w:r w:rsidRPr="00116CEE">
        <w:t>объемные, к</w:t>
      </w:r>
      <w:r w:rsidR="002B14D7" w:rsidRPr="00116CEE">
        <w:t>онечные и социальные результаты</w:t>
      </w:r>
      <w:r w:rsidR="00116CEE" w:rsidRPr="00116CEE">
        <w:t xml:space="preserve"> [</w:t>
      </w:r>
      <w:r w:rsidR="00A66D52" w:rsidRPr="00116CEE">
        <w:t>6</w:t>
      </w:r>
      <w:r w:rsidR="00116CEE" w:rsidRPr="00116CEE">
        <w:t>].</w:t>
      </w:r>
    </w:p>
    <w:p w:rsidR="00116CEE" w:rsidRDefault="00C64419" w:rsidP="00116CEE">
      <w:pPr>
        <w:ind w:firstLine="709"/>
      </w:pPr>
      <w:r w:rsidRPr="00116CEE">
        <w:t>Объемные показатели экономического эффекта являются исходными и включают в себя натуральные и стоимостные показатели объема произведенной продукции и услуг</w:t>
      </w:r>
      <w:r w:rsidR="00116CEE" w:rsidRPr="00116CEE">
        <w:t xml:space="preserve">: </w:t>
      </w:r>
      <w:r w:rsidRPr="00116CEE">
        <w:t>объем производства продукции в натуральных измерителях, валовую, товарную продукцию, объем строительно-монтажных работ, нормативную стоимость обработки и др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Следующая группа показателей эффекта отражает конечные результаты производственно-хозяйственной деятельности на различных уровнях управления, удовлетворение потребностей рынка, качественную структуру производства</w:t>
      </w:r>
      <w:r w:rsidR="00116CEE" w:rsidRPr="00116CEE">
        <w:t xml:space="preserve">. </w:t>
      </w:r>
      <w:r w:rsidRPr="00116CEE">
        <w:t>К ним относятся</w:t>
      </w:r>
      <w:r w:rsidR="00116CEE" w:rsidRPr="00116CEE">
        <w:t xml:space="preserve">: </w:t>
      </w:r>
      <w:r w:rsidRPr="00116CEE">
        <w:t xml:space="preserve">национальный доход, чистая продукция, валовой национальный продукт, прибыль, экономия от снижения себестоимости, объем продаж в соответствующих ценах, ввод в действие </w:t>
      </w:r>
      <w:r w:rsidRPr="00116CEE">
        <w:lastRenderedPageBreak/>
        <w:t>производственных мощностей и фондов, качество продукции и услуг</w:t>
      </w:r>
      <w:r w:rsidR="00116CEE" w:rsidRPr="00116CEE">
        <w:t xml:space="preserve">. </w:t>
      </w:r>
      <w:r w:rsidRPr="00116CEE">
        <w:t>Объемные результаты учитываются при расчете дифференцированных показателей эффективности, а конечные экономические результаты</w:t>
      </w:r>
      <w:r w:rsidR="00116CEE" w:rsidRPr="00116CEE">
        <w:t xml:space="preserve"> - </w:t>
      </w:r>
      <w:r w:rsidRPr="00116CEE">
        <w:t>при расчете обобщающих</w:t>
      </w:r>
      <w:r w:rsidR="00116CEE">
        <w:t xml:space="preserve"> (</w:t>
      </w:r>
      <w:r w:rsidRPr="00116CEE">
        <w:t>комплексных</w:t>
      </w:r>
      <w:r w:rsidR="00116CEE" w:rsidRPr="00116CEE">
        <w:t xml:space="preserve">) </w:t>
      </w:r>
      <w:r w:rsidRPr="00116CEE">
        <w:t>показателей эффективности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Важное место в оценке эффективности производства принадлежит социальным результатам, выражающим соответствие результата производственно-хозяйственной деятельности социальным целям общества, коллектива, приоритетность человеческого</w:t>
      </w:r>
      <w:r w:rsidR="00116CEE">
        <w:t xml:space="preserve"> (</w:t>
      </w:r>
      <w:r w:rsidRPr="00116CEE">
        <w:t>личностного</w:t>
      </w:r>
      <w:r w:rsidR="00116CEE" w:rsidRPr="00116CEE">
        <w:t xml:space="preserve">) </w:t>
      </w:r>
      <w:r w:rsidRPr="00116CEE">
        <w:t>фактора в развитии экономики</w:t>
      </w:r>
      <w:r w:rsidR="00116CEE" w:rsidRPr="00116CEE">
        <w:t xml:space="preserve">. </w:t>
      </w:r>
      <w:r w:rsidRPr="00116CEE">
        <w:t>Социальные результаты выражают все, что связано с жизнедеятельностью людей, как в сфере производства, так и вне ее</w:t>
      </w:r>
      <w:r w:rsidR="00116CEE" w:rsidRPr="00116CEE">
        <w:t xml:space="preserve">. </w:t>
      </w:r>
      <w:r w:rsidRPr="00116CEE">
        <w:t>Экономические интересы производителей находятся в тесной взаимосвязи с социальными результатами</w:t>
      </w:r>
      <w:r w:rsidR="00116CEE" w:rsidRPr="00116CEE">
        <w:t xml:space="preserve">: </w:t>
      </w:r>
      <w:r w:rsidRPr="00116CEE">
        <w:t>чем выше экономические результаты, тем выше должны быть и социальные результаты и наоборот</w:t>
      </w:r>
      <w:r w:rsidR="00116CEE" w:rsidRPr="00116CEE">
        <w:t xml:space="preserve">. </w:t>
      </w:r>
      <w:r w:rsidRPr="00116CEE">
        <w:t>Социальные результаты отражаются в таких показателях, как повышение уровня жизни</w:t>
      </w:r>
      <w:r w:rsidR="00116CEE">
        <w:t xml:space="preserve"> (</w:t>
      </w:r>
      <w:r w:rsidRPr="00116CEE">
        <w:t>рост оплаты труда, реальных доходов, прожиточный минимум, обеспеченность жильем, уровень медицинского обслуживания, общеобразовательный и профессиональный уровень работников</w:t>
      </w:r>
      <w:r w:rsidR="00116CEE" w:rsidRPr="00116CEE">
        <w:t>),</w:t>
      </w:r>
      <w:r w:rsidRPr="00116CEE">
        <w:t xml:space="preserve"> свободное время и эффективность его использования, условия труда</w:t>
      </w:r>
      <w:r w:rsidR="00116CEE">
        <w:t xml:space="preserve"> (</w:t>
      </w:r>
      <w:r w:rsidRPr="00116CEE">
        <w:t>сокращение травматизма, текучесть кадров, занятость населения</w:t>
      </w:r>
      <w:r w:rsidR="00116CEE" w:rsidRPr="00116CEE">
        <w:t>),</w:t>
      </w:r>
      <w:r w:rsidRPr="00116CEE">
        <w:t xml:space="preserve"> состояние экологии и влияние производства на экологическую обстановку в стране и регионе</w:t>
      </w:r>
      <w:r w:rsidR="00116CEE" w:rsidRPr="00116CEE">
        <w:t xml:space="preserve">. </w:t>
      </w:r>
      <w:r w:rsidRPr="00116CEE">
        <w:t>Следует отметить, что социальные результаты и их влияние на экономические результаты не всегда поддаются точной количественной оценке, широко распространена их косвенная оценка, ранжирование целей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Классификация затрат и ресурсов в мировой практике универсальная, в ней выделяются следующие основные виды затрат и ресурсов</w:t>
      </w:r>
      <w:r w:rsidR="00116CEE" w:rsidRPr="00116CEE">
        <w:t xml:space="preserve">: </w:t>
      </w:r>
      <w:r w:rsidRPr="00116CEE">
        <w:t>затраты живого труда</w:t>
      </w:r>
      <w:r w:rsidR="00116CEE">
        <w:t xml:space="preserve"> (</w:t>
      </w:r>
      <w:r w:rsidRPr="00116CEE">
        <w:t>отработанное время, фонд заработной платы</w:t>
      </w:r>
      <w:r w:rsidR="00116CEE" w:rsidRPr="00116CEE">
        <w:t>),</w:t>
      </w:r>
      <w:r w:rsidRPr="00116CEE">
        <w:t xml:space="preserve"> материальные затраты</w:t>
      </w:r>
      <w:r w:rsidR="00116CEE">
        <w:t xml:space="preserve"> (</w:t>
      </w:r>
      <w:r w:rsidRPr="00116CEE">
        <w:t>затраты сырья, материалов, топлива, энергии</w:t>
      </w:r>
      <w:r w:rsidR="00116CEE" w:rsidRPr="00116CEE">
        <w:t>),</w:t>
      </w:r>
      <w:r w:rsidRPr="00116CEE">
        <w:t xml:space="preserve"> производственные фонды</w:t>
      </w:r>
      <w:r w:rsidR="00116CEE">
        <w:t xml:space="preserve"> (</w:t>
      </w:r>
      <w:r w:rsidRPr="00116CEE">
        <w:t>основные производственные фонды, оборотные фонды, фонды обращения</w:t>
      </w:r>
      <w:r w:rsidR="00116CEE" w:rsidRPr="00116CEE">
        <w:t>),</w:t>
      </w:r>
      <w:r w:rsidRPr="00116CEE">
        <w:t xml:space="preserve"> капитальные вложения, инвестиции</w:t>
      </w:r>
      <w:r w:rsidR="00116CEE">
        <w:t xml:space="preserve"> (</w:t>
      </w:r>
      <w:r w:rsidRPr="00116CEE">
        <w:t>затраты на расширенное воспроизводство основных фондов и прирост оборотных фондов</w:t>
      </w:r>
      <w:r w:rsidR="00116CEE" w:rsidRPr="00116CEE">
        <w:t>),</w:t>
      </w:r>
      <w:r w:rsidRPr="00116CEE">
        <w:t xml:space="preserve"> природные </w:t>
      </w:r>
      <w:r w:rsidRPr="00116CEE">
        <w:lastRenderedPageBreak/>
        <w:t>ресурсы</w:t>
      </w:r>
      <w:r w:rsidR="00116CEE">
        <w:t xml:space="preserve"> (</w:t>
      </w:r>
      <w:r w:rsidRPr="00116CEE">
        <w:t>земля, запасы полезных ископаемых, леса, воды</w:t>
      </w:r>
      <w:r w:rsidR="00116CEE" w:rsidRPr="00116CEE">
        <w:t>),</w:t>
      </w:r>
      <w:r w:rsidRPr="00116CEE">
        <w:t xml:space="preserve"> информационные ресурсы</w:t>
      </w:r>
      <w:r w:rsidR="00116CEE">
        <w:t xml:space="preserve"> (</w:t>
      </w:r>
      <w:r w:rsidRPr="00116CEE">
        <w:t>знания, результаты научных исследований, изобретения и рационализаторские предложения</w:t>
      </w:r>
      <w:r w:rsidR="00116CEE" w:rsidRPr="00116CEE">
        <w:t>),</w:t>
      </w:r>
      <w:r w:rsidRPr="00116CEE">
        <w:t xml:space="preserve"> время, как экономическая категория</w:t>
      </w:r>
      <w:r w:rsidR="00116CEE">
        <w:t xml:space="preserve"> (</w:t>
      </w:r>
      <w:r w:rsidRPr="00116CEE">
        <w:t>рабочий период, время производства, сроки реализации инвестиций, инноваций, внедрения новой техники</w:t>
      </w:r>
      <w:r w:rsidR="00116CEE" w:rsidRPr="00116CEE">
        <w:t xml:space="preserve">). </w:t>
      </w:r>
      <w:r w:rsidRPr="00116CEE">
        <w:t>Все затраты и ресурсы подразделяются на текущие</w:t>
      </w:r>
      <w:r w:rsidR="00116CEE">
        <w:t xml:space="preserve"> (</w:t>
      </w:r>
      <w:r w:rsidRPr="00116CEE">
        <w:t>издержки производства и обращения</w:t>
      </w:r>
      <w:r w:rsidR="00116CEE" w:rsidRPr="00116CEE">
        <w:t xml:space="preserve">) </w:t>
      </w:r>
      <w:r w:rsidRPr="00116CEE">
        <w:t>и единовременные</w:t>
      </w:r>
      <w:r w:rsidR="00116CEE">
        <w:t xml:space="preserve"> (</w:t>
      </w:r>
      <w:r w:rsidRPr="00116CEE">
        <w:t>капитальные вложения</w:t>
      </w:r>
      <w:r w:rsidR="00116CEE" w:rsidRPr="00116CEE">
        <w:t xml:space="preserve">) </w:t>
      </w:r>
      <w:r w:rsidRPr="00116CEE">
        <w:t>затраты, потребленные и применяемые ресурсы, единичные и совокупные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 xml:space="preserve">Затраты </w:t>
      </w:r>
      <w:r w:rsidR="00116CEE">
        <w:t>-</w:t>
      </w:r>
      <w:r w:rsidRPr="00116CEE">
        <w:t xml:space="preserve"> это потребленные в течение года производственны ресурсы в виде трудовых и материальных затрат</w:t>
      </w:r>
      <w:r w:rsidR="00116CEE" w:rsidRPr="00116CEE">
        <w:t xml:space="preserve">. </w:t>
      </w:r>
      <w:r w:rsidRPr="00116CEE">
        <w:t xml:space="preserve">Производственные ресурсы </w:t>
      </w:r>
      <w:r w:rsidR="00116CEE">
        <w:t>-</w:t>
      </w:r>
      <w:r w:rsidRPr="00116CEE">
        <w:t xml:space="preserve"> это накопленные за ряд лет материальные и финансовые средства, фонды</w:t>
      </w:r>
      <w:r w:rsidR="00116CEE">
        <w:t xml:space="preserve"> (</w:t>
      </w:r>
      <w:r w:rsidRPr="00116CEE">
        <w:t>основные фонды и оборотные средства</w:t>
      </w:r>
      <w:r w:rsidR="00116CEE" w:rsidRPr="00116CEE">
        <w:t>),</w:t>
      </w:r>
      <w:r w:rsidRPr="00116CEE">
        <w:t xml:space="preserve"> а также потенциальные людские ресурсы</w:t>
      </w:r>
      <w:r w:rsidR="00116CEE">
        <w:t xml:space="preserve"> (</w:t>
      </w:r>
      <w:r w:rsidRPr="00116CEE">
        <w:t>трудовые ресурсы</w:t>
      </w:r>
      <w:r w:rsidR="00116CEE" w:rsidRPr="00116CEE">
        <w:t xml:space="preserve">) </w:t>
      </w:r>
      <w:r w:rsidRPr="00116CEE">
        <w:t>с количественной и качественной характеристиками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 xml:space="preserve">Текущие затраты представляют собой постоянные материальные расходы и трудовые затраты, необходимые для производства продукции и услуг в течение года, единовременные затраты </w:t>
      </w:r>
      <w:r w:rsidR="00116CEE">
        <w:t>-</w:t>
      </w:r>
      <w:r w:rsidRPr="00116CEE">
        <w:t xml:space="preserve"> это авансируемые на ряд лет финансовые и материально-технические средства</w:t>
      </w:r>
      <w:r w:rsidR="00116CEE">
        <w:t xml:space="preserve"> (</w:t>
      </w:r>
      <w:r w:rsidRPr="00116CEE">
        <w:t>инвестиции</w:t>
      </w:r>
      <w:r w:rsidR="00116CEE" w:rsidRPr="00116CEE">
        <w:t>),</w:t>
      </w:r>
      <w:r w:rsidRPr="00116CEE">
        <w:t xml:space="preserve"> необходимые для расширенного воспроизводства производственных фондов, технического совершенствования производства</w:t>
      </w:r>
      <w:r w:rsidR="00116CEE" w:rsidRPr="00116CEE">
        <w:t xml:space="preserve">. </w:t>
      </w:r>
    </w:p>
    <w:p w:rsidR="00116CEE" w:rsidRDefault="00C64419" w:rsidP="00116CEE">
      <w:pPr>
        <w:ind w:firstLine="709"/>
      </w:pPr>
      <w:r w:rsidRPr="00116CEE">
        <w:t>В отличие от текущих затрат, которые приносят эффект, как правило в течение года, единовременные затраты дают эффект через определенный период времени, как правило, больше года, после ввода в действие производственных мощностей</w:t>
      </w:r>
      <w:r w:rsidR="00116CEE" w:rsidRPr="00116CEE">
        <w:t>.</w:t>
      </w:r>
    </w:p>
    <w:p w:rsidR="00A47F70" w:rsidRDefault="00A47F70" w:rsidP="00116CEE">
      <w:pPr>
        <w:ind w:firstLine="709"/>
      </w:pPr>
    </w:p>
    <w:p w:rsidR="00116CEE" w:rsidRPr="00116CEE" w:rsidRDefault="00116CEE" w:rsidP="00116CEE">
      <w:pPr>
        <w:pStyle w:val="2"/>
      </w:pPr>
      <w:bookmarkStart w:id="3" w:name="_Toc265260704"/>
      <w:r>
        <w:t xml:space="preserve">1.2 </w:t>
      </w:r>
      <w:r w:rsidR="00C64419" w:rsidRPr="00116CEE">
        <w:t>Показатели оценки экономической эф</w:t>
      </w:r>
      <w:r w:rsidR="00886421" w:rsidRPr="00116CEE">
        <w:t>фективности предприятия</w:t>
      </w:r>
      <w:bookmarkEnd w:id="3"/>
    </w:p>
    <w:p w:rsidR="00116CEE" w:rsidRDefault="00116CEE" w:rsidP="00116CEE">
      <w:pPr>
        <w:ind w:firstLine="709"/>
      </w:pPr>
    </w:p>
    <w:p w:rsidR="00116CEE" w:rsidRDefault="00C64419" w:rsidP="00116CEE">
      <w:pPr>
        <w:ind w:firstLine="709"/>
      </w:pPr>
      <w:r w:rsidRPr="00116CEE">
        <w:t>Для оценки и анализа экономической эффективности производства применяются дифференцированные и обобщающие показатели эффективности</w:t>
      </w:r>
      <w:r w:rsidR="00116CEE" w:rsidRPr="00116CEE">
        <w:t xml:space="preserve">. </w:t>
      </w:r>
      <w:r w:rsidRPr="00116CEE">
        <w:t xml:space="preserve">Эффективность использования какого-либо одного вида </w:t>
      </w:r>
      <w:r w:rsidRPr="00116CEE">
        <w:lastRenderedPageBreak/>
        <w:t>затрат и ресурсов выражается в системе дифференцированных показателей эффективности</w:t>
      </w:r>
      <w:r w:rsidR="00116CEE" w:rsidRPr="00116CEE">
        <w:t xml:space="preserve">. </w:t>
      </w:r>
      <w:r w:rsidRPr="00116CEE">
        <w:t>К ним относятся</w:t>
      </w:r>
      <w:r w:rsidR="00116CEE" w:rsidRPr="00116CEE">
        <w:t xml:space="preserve">: </w:t>
      </w:r>
      <w:r w:rsidRPr="00116CEE">
        <w:t>производительность труда или трудоёмкость, материалоотдача или материалоёмкость продукции, фондоотдача или фондоёмкость, капиталоотдача или капиталоёмкость</w:t>
      </w:r>
      <w:r w:rsidR="00116CEE" w:rsidRPr="00116CEE">
        <w:t xml:space="preserve">. </w:t>
      </w:r>
      <w:r w:rsidRPr="00116CEE">
        <w:t xml:space="preserve">Дифференцированные показатели эффективности рассчитываются как отношение выпуска продукции к отдельным видам затрат или ресурсов или наоборот </w:t>
      </w:r>
      <w:r w:rsidR="00116CEE">
        <w:t>-</w:t>
      </w:r>
      <w:r w:rsidRPr="00116CEE">
        <w:t xml:space="preserve"> затрат или ресурсов к выпуску продукции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Для оценки экономической эффективности в целом по республике, региону, предприятию применяются обобщающие</w:t>
      </w:r>
      <w:r w:rsidR="00116CEE">
        <w:t xml:space="preserve"> (</w:t>
      </w:r>
      <w:r w:rsidRPr="00116CEE">
        <w:t>комплексные, интегральные</w:t>
      </w:r>
      <w:r w:rsidR="00116CEE" w:rsidRPr="00116CEE">
        <w:t xml:space="preserve">) </w:t>
      </w:r>
      <w:r w:rsidRPr="00116CEE">
        <w:t>показатели эффективности</w:t>
      </w:r>
      <w:r w:rsidR="00116CEE" w:rsidRPr="00116CEE">
        <w:t xml:space="preserve">. </w:t>
      </w:r>
      <w:r w:rsidRPr="00116CEE">
        <w:t>Эти показатели позволяют более полно и во взаимосвязи учесть многие факторы и составляющие, которые оказывают влияние на уровень и динамику эффективности</w:t>
      </w:r>
      <w:r w:rsidR="00116CEE" w:rsidRPr="00116CEE">
        <w:t xml:space="preserve">. </w:t>
      </w:r>
      <w:r w:rsidRPr="00116CEE">
        <w:t>В основе формирования обобщающих показателей находятся два условия</w:t>
      </w:r>
      <w:r w:rsidR="00116CEE" w:rsidRPr="00116CEE">
        <w:t xml:space="preserve">: </w:t>
      </w:r>
      <w:r w:rsidRPr="00116CEE">
        <w:t>учёт конечного, качественного результата и отражения совокупной величины затрат и ресурсов</w:t>
      </w:r>
      <w:r w:rsidR="00116CEE">
        <w:t xml:space="preserve"> (</w:t>
      </w:r>
      <w:r w:rsidRPr="00116CEE">
        <w:t>например, издержки производства и обращения, суммарная величина производственных фондов</w:t>
      </w:r>
      <w:r w:rsidR="00116CEE" w:rsidRPr="00116CEE">
        <w:t xml:space="preserve">). </w:t>
      </w:r>
      <w:r w:rsidRPr="00116CEE">
        <w:t>К основным обобщающим показателям экономической эффективности относятся следующие</w:t>
      </w:r>
      <w:r w:rsidR="00116CEE" w:rsidRPr="00116CEE">
        <w:t xml:space="preserve">: </w:t>
      </w:r>
      <w:r w:rsidRPr="00116CEE">
        <w:t>национальный доход</w:t>
      </w:r>
      <w:r w:rsidR="00116CEE">
        <w:t xml:space="preserve"> (</w:t>
      </w:r>
      <w:r w:rsidRPr="00116CEE">
        <w:t>НД</w:t>
      </w:r>
      <w:r w:rsidR="00116CEE" w:rsidRPr="00116CEE">
        <w:t>),</w:t>
      </w:r>
      <w:r w:rsidRPr="00116CEE">
        <w:t xml:space="preserve"> валовой национальный продукт</w:t>
      </w:r>
      <w:r w:rsidR="00116CEE">
        <w:t xml:space="preserve"> (</w:t>
      </w:r>
      <w:r w:rsidRPr="00116CEE">
        <w:t>ВНП</w:t>
      </w:r>
      <w:r w:rsidR="00116CEE" w:rsidRPr="00116CEE">
        <w:t xml:space="preserve">) </w:t>
      </w:r>
      <w:r w:rsidRPr="00116CEE">
        <w:t>на душу населения</w:t>
      </w:r>
      <w:r w:rsidR="00116CEE" w:rsidRPr="00116CEE">
        <w:t xml:space="preserve">; </w:t>
      </w:r>
      <w:r w:rsidRPr="00116CEE">
        <w:t>производительность общественного труда, коэффициент общей эффективности, затраты на рубль товарной продукции, прибыль, рентабельность производства и рентабельность продукции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Главным обобщающим критерием экономической эффективности общественного производства служит уровень производительности общественного труда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Производительность общественного труда</w:t>
      </w:r>
      <w:r w:rsidRPr="00116CEE">
        <w:t xml:space="preserve"> измеряется отношением произведенного национального дохода к средней численности работников, занятых в отраслях материального производства</w:t>
      </w:r>
      <w:r w:rsidR="00116CEE" w:rsidRPr="00116CEE">
        <w:t>:</w:t>
      </w:r>
    </w:p>
    <w:p w:rsidR="00C64419" w:rsidRPr="00116CEE" w:rsidRDefault="00C64419" w:rsidP="00116CEE">
      <w:pPr>
        <w:ind w:firstLine="709"/>
      </w:pPr>
    </w:p>
    <w:p w:rsidR="00116CEE" w:rsidRPr="00116CEE" w:rsidRDefault="00C64419" w:rsidP="00116CEE">
      <w:pPr>
        <w:ind w:firstLine="709"/>
      </w:pPr>
      <w:r w:rsidRPr="00116CEE">
        <w:rPr>
          <w:i/>
          <w:iCs/>
        </w:rPr>
        <w:t>Побщ = НД/чм</w:t>
      </w:r>
      <w:r w:rsidRPr="00116CEE">
        <w:t>,</w:t>
      </w:r>
      <w:r w:rsidR="00116CEE">
        <w:t xml:space="preserve"> 1.1</w:t>
      </w:r>
    </w:p>
    <w:p w:rsidR="00116CEE" w:rsidRDefault="00116CEE" w:rsidP="00116CEE">
      <w:pPr>
        <w:ind w:firstLine="709"/>
      </w:pPr>
    </w:p>
    <w:p w:rsidR="00C64419" w:rsidRPr="00116CEE" w:rsidRDefault="00934BA9" w:rsidP="00116CEE">
      <w:pPr>
        <w:ind w:firstLine="709"/>
      </w:pPr>
      <w:r w:rsidRPr="00116CEE">
        <w:lastRenderedPageBreak/>
        <w:t>где</w:t>
      </w:r>
      <w:r w:rsidR="00116CEE">
        <w:t xml:space="preserve"> </w:t>
      </w:r>
      <w:r w:rsidR="00C64419" w:rsidRPr="00116CEE">
        <w:rPr>
          <w:i/>
          <w:iCs/>
        </w:rPr>
        <w:t>НД</w:t>
      </w:r>
      <w:r w:rsidR="00116CEE">
        <w:t>-</w:t>
      </w:r>
      <w:r w:rsidRPr="00116CEE">
        <w:t xml:space="preserve"> доход, тыс</w:t>
      </w:r>
      <w:r w:rsidR="00116CEE" w:rsidRPr="00116CEE">
        <w:t xml:space="preserve">. </w:t>
      </w:r>
      <w:r w:rsidRPr="00116CEE">
        <w:t>р</w:t>
      </w:r>
      <w:r w:rsidR="00116CEE">
        <w:t>.,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чм</w:t>
      </w:r>
      <w:r w:rsidR="00116CEE">
        <w:t>-</w:t>
      </w:r>
      <w:r w:rsidRPr="00116CEE">
        <w:t xml:space="preserve"> средняя численность работников, чел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Важнейшими показателями экономической эффективности общественного производства служат трудоемкость, материалоемкость, капиталоемкость и фондоемкость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 xml:space="preserve">Одним из показателей экономической эффективности производства является </w:t>
      </w:r>
      <w:r w:rsidRPr="00116CEE">
        <w:rPr>
          <w:i/>
          <w:iCs/>
        </w:rPr>
        <w:t>трудоемкость продукции</w:t>
      </w:r>
      <w:r w:rsidR="00116CEE">
        <w:t>-</w:t>
      </w:r>
      <w:r w:rsidRPr="00116CEE">
        <w:t xml:space="preserve"> величина, обратная показателю производительности живого труда, определяется как отношение количества труда, затраченного в сфере материального производства, к общему объему произведенной продукции</w:t>
      </w:r>
      <w:r w:rsidR="00116CEE" w:rsidRPr="00116CEE">
        <w:t>:</w:t>
      </w:r>
    </w:p>
    <w:p w:rsidR="00C64419" w:rsidRPr="00116CEE" w:rsidRDefault="00C64419" w:rsidP="00116CEE">
      <w:pPr>
        <w:ind w:firstLine="709"/>
      </w:pPr>
    </w:p>
    <w:p w:rsidR="00116CEE" w:rsidRPr="00116CEE" w:rsidRDefault="00C64419" w:rsidP="00116CEE">
      <w:pPr>
        <w:ind w:firstLine="709"/>
      </w:pPr>
      <w:r w:rsidRPr="00116CEE">
        <w:rPr>
          <w:i/>
          <w:iCs/>
        </w:rPr>
        <w:t>t</w:t>
      </w:r>
      <w:r w:rsidR="00FD51DA" w:rsidRPr="00116CEE">
        <w:rPr>
          <w:i/>
          <w:iCs/>
        </w:rPr>
        <w:t>=</w:t>
      </w:r>
      <w:r w:rsidRPr="00116CEE">
        <w:rPr>
          <w:i/>
          <w:iCs/>
        </w:rPr>
        <w:t>T/Q,</w:t>
      </w:r>
      <w:r w:rsidR="00116CEE">
        <w:rPr>
          <w:i/>
          <w:iCs/>
        </w:rPr>
        <w:t xml:space="preserve"> 1.2</w:t>
      </w:r>
    </w:p>
    <w:p w:rsidR="00116CEE" w:rsidRDefault="00116CEE" w:rsidP="00116CEE">
      <w:pPr>
        <w:ind w:firstLine="709"/>
      </w:pPr>
    </w:p>
    <w:p w:rsidR="00116CEE" w:rsidRDefault="00C64419" w:rsidP="00116CEE">
      <w:pPr>
        <w:ind w:firstLine="709"/>
      </w:pPr>
      <w:r w:rsidRPr="00116CEE">
        <w:t xml:space="preserve">где, </w:t>
      </w:r>
      <w:r w:rsidRPr="00116CEE">
        <w:rPr>
          <w:i/>
          <w:iCs/>
        </w:rPr>
        <w:t>T</w:t>
      </w:r>
      <w:r w:rsidR="00116CEE">
        <w:t>-</w:t>
      </w:r>
      <w:r w:rsidRPr="00116CEE">
        <w:t xml:space="preserve"> количество труда, затраченного в сфере материального производства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Q</w:t>
      </w:r>
      <w:r w:rsidR="00116CEE">
        <w:t>-</w:t>
      </w:r>
      <w:r w:rsidRPr="00116CEE">
        <w:t xml:space="preserve"> общий объем произведенной продукции</w:t>
      </w:r>
      <w:r w:rsidR="00116CEE">
        <w:t xml:space="preserve"> (</w:t>
      </w:r>
      <w:r w:rsidRPr="00116CEE">
        <w:t>как правило валовой продукции</w:t>
      </w:r>
      <w:r w:rsidR="00116CEE" w:rsidRPr="00116CEE">
        <w:t>).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Материалоемкость продукции</w:t>
      </w:r>
      <w:r w:rsidR="00A47F70">
        <w:rPr>
          <w:i/>
          <w:iCs/>
        </w:rPr>
        <w:t xml:space="preserve"> </w:t>
      </w:r>
      <w:r w:rsidRPr="00116CEE">
        <w:t>предприятия определяется как отношение материальных затрат к общему объему произведенной продукции</w:t>
      </w:r>
      <w:r w:rsidR="00116CEE" w:rsidRPr="00116CEE">
        <w:t>:</w:t>
      </w:r>
    </w:p>
    <w:p w:rsidR="00C64419" w:rsidRPr="00116CEE" w:rsidRDefault="00C64419" w:rsidP="00116CEE">
      <w:pPr>
        <w:ind w:firstLine="709"/>
      </w:pPr>
    </w:p>
    <w:p w:rsidR="00116CEE" w:rsidRPr="00116CEE" w:rsidRDefault="00C64419" w:rsidP="00116CEE">
      <w:pPr>
        <w:ind w:firstLine="709"/>
        <w:rPr>
          <w:i/>
          <w:iCs/>
        </w:rPr>
      </w:pPr>
      <w:r w:rsidRPr="00116CEE">
        <w:rPr>
          <w:i/>
          <w:iCs/>
        </w:rPr>
        <w:t>m=M/Q</w:t>
      </w:r>
      <w:r w:rsidR="004C4E11" w:rsidRPr="00116CEE">
        <w:rPr>
          <w:i/>
          <w:iCs/>
        </w:rPr>
        <w:t>,</w:t>
      </w:r>
      <w:r w:rsidR="00116CEE">
        <w:rPr>
          <w:i/>
          <w:iCs/>
        </w:rPr>
        <w:t xml:space="preserve"> 1.3</w:t>
      </w:r>
    </w:p>
    <w:p w:rsidR="00116CEE" w:rsidRDefault="00116CEE" w:rsidP="00116CEE">
      <w:pPr>
        <w:ind w:firstLine="709"/>
      </w:pPr>
    </w:p>
    <w:p w:rsidR="00116CEE" w:rsidRDefault="00C64419" w:rsidP="00116CEE">
      <w:pPr>
        <w:ind w:firstLine="709"/>
      </w:pPr>
      <w:r w:rsidRPr="00116CEE">
        <w:t xml:space="preserve">где </w:t>
      </w:r>
      <w:r w:rsidRPr="00116CEE">
        <w:rPr>
          <w:i/>
          <w:iCs/>
        </w:rPr>
        <w:t xml:space="preserve">m </w:t>
      </w:r>
      <w:r w:rsidR="00116CEE">
        <w:t>-</w:t>
      </w:r>
      <w:r w:rsidRPr="00116CEE">
        <w:t xml:space="preserve"> уровень материалоемкости продукции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M</w:t>
      </w:r>
      <w:r w:rsidR="00116CEE">
        <w:t>-</w:t>
      </w:r>
      <w:r w:rsidRPr="00116CEE">
        <w:t xml:space="preserve"> общий объем материальных затрат на производство продукции в стоимостном выражении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 xml:space="preserve">Q </w:t>
      </w:r>
      <w:r w:rsidR="00116CEE">
        <w:t>-</w:t>
      </w:r>
      <w:r w:rsidRPr="00116CEE">
        <w:t xml:space="preserve"> общий объем произведенной продукции</w:t>
      </w:r>
      <w:r w:rsidR="00116CEE">
        <w:t xml:space="preserve"> (</w:t>
      </w:r>
      <w:r w:rsidRPr="00116CEE">
        <w:t>как правило валовой</w:t>
      </w:r>
      <w:r w:rsidR="00116CEE" w:rsidRPr="00116CEE">
        <w:t>).</w:t>
      </w:r>
    </w:p>
    <w:p w:rsidR="00116CEE" w:rsidRDefault="00C64419" w:rsidP="00116CEE">
      <w:pPr>
        <w:ind w:firstLine="709"/>
      </w:pPr>
      <w:r w:rsidRPr="00116CEE">
        <w:t>В известной степени близки между собой показатели капиталоемкости и фондоемкости продукции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lastRenderedPageBreak/>
        <w:t>Показатель капиталоемкости</w:t>
      </w:r>
      <w:r w:rsidRPr="00116CEE">
        <w:t xml:space="preserve"> продукции показывает отношение величины капитальных вложений к определяемому ими приросту объема выпускаемой продукции</w:t>
      </w:r>
      <w:r w:rsidR="00116CEE" w:rsidRPr="00116CEE">
        <w:t>:</w:t>
      </w:r>
    </w:p>
    <w:p w:rsidR="00C64419" w:rsidRPr="00116CEE" w:rsidRDefault="00C64419" w:rsidP="00116CEE">
      <w:pPr>
        <w:ind w:firstLine="709"/>
      </w:pPr>
    </w:p>
    <w:p w:rsidR="00116CEE" w:rsidRPr="00116CEE" w:rsidRDefault="00C64419" w:rsidP="00116CEE">
      <w:pPr>
        <w:ind w:firstLine="709"/>
        <w:rPr>
          <w:i/>
          <w:iCs/>
        </w:rPr>
      </w:pPr>
      <w:r w:rsidRPr="00116CEE">
        <w:rPr>
          <w:i/>
          <w:iCs/>
        </w:rPr>
        <w:t>KQ=K/DQ</w:t>
      </w:r>
      <w:r w:rsidR="004C4E11" w:rsidRPr="00116CEE">
        <w:rPr>
          <w:i/>
          <w:iCs/>
        </w:rPr>
        <w:t>,</w:t>
      </w:r>
      <w:r w:rsidR="002A6738">
        <w:rPr>
          <w:i/>
          <w:iCs/>
        </w:rPr>
        <w:t xml:space="preserve"> 1.4</w:t>
      </w:r>
    </w:p>
    <w:p w:rsidR="00116CEE" w:rsidRDefault="00116CEE" w:rsidP="00116CEE">
      <w:pPr>
        <w:ind w:firstLine="709"/>
      </w:pPr>
    </w:p>
    <w:p w:rsidR="00116CEE" w:rsidRDefault="00C64419" w:rsidP="00116CEE">
      <w:pPr>
        <w:ind w:firstLine="709"/>
      </w:pPr>
      <w:r w:rsidRPr="00116CEE">
        <w:t xml:space="preserve">где </w:t>
      </w:r>
      <w:r w:rsidRPr="00116CEE">
        <w:rPr>
          <w:i/>
          <w:iCs/>
        </w:rPr>
        <w:t>KQ</w:t>
      </w:r>
      <w:r w:rsidR="00116CEE">
        <w:t>-</w:t>
      </w:r>
      <w:r w:rsidRPr="00116CEE">
        <w:t xml:space="preserve"> капиталоемкость продукции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 xml:space="preserve">K </w:t>
      </w:r>
      <w:r w:rsidR="00116CEE">
        <w:t>-</w:t>
      </w:r>
      <w:r w:rsidRPr="00116CEE">
        <w:t xml:space="preserve"> общий объем капитальных вложений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DQ</w:t>
      </w:r>
      <w:r w:rsidR="00116CEE">
        <w:t>-</w:t>
      </w:r>
      <w:r w:rsidRPr="00116CEE">
        <w:t xml:space="preserve"> прирост объема выпускаемой продукции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Фондоемкость</w:t>
      </w:r>
      <w:r w:rsidRPr="00116CEE">
        <w:t xml:space="preserve"> продукции исчисляется как отношение средней стоимости основных производственных фондов предприятия к общему объему произведенной продукции</w:t>
      </w:r>
      <w:r w:rsidR="00116CEE" w:rsidRPr="00116CEE">
        <w:t>:</w:t>
      </w:r>
    </w:p>
    <w:p w:rsidR="00C64419" w:rsidRPr="00116CEE" w:rsidRDefault="00C64419" w:rsidP="00116CEE">
      <w:pPr>
        <w:ind w:firstLine="709"/>
      </w:pPr>
    </w:p>
    <w:p w:rsidR="00116CEE" w:rsidRPr="00116CEE" w:rsidRDefault="00C64419" w:rsidP="00116CEE">
      <w:pPr>
        <w:ind w:firstLine="709"/>
        <w:rPr>
          <w:i/>
          <w:iCs/>
        </w:rPr>
      </w:pPr>
      <w:r w:rsidRPr="00116CEE">
        <w:rPr>
          <w:i/>
          <w:iCs/>
        </w:rPr>
        <w:t>f=F/Q</w:t>
      </w:r>
      <w:r w:rsidR="004C4E11" w:rsidRPr="00116CEE">
        <w:rPr>
          <w:i/>
          <w:iCs/>
        </w:rPr>
        <w:t>,</w:t>
      </w:r>
      <w:r w:rsidR="002A6738">
        <w:rPr>
          <w:i/>
          <w:iCs/>
        </w:rPr>
        <w:t xml:space="preserve"> 1.5</w:t>
      </w:r>
    </w:p>
    <w:p w:rsidR="00116CEE" w:rsidRDefault="00116CEE" w:rsidP="00116CEE">
      <w:pPr>
        <w:ind w:firstLine="709"/>
      </w:pPr>
    </w:p>
    <w:p w:rsidR="00A47F70" w:rsidRDefault="00C64419" w:rsidP="00116CEE">
      <w:pPr>
        <w:ind w:firstLine="709"/>
      </w:pPr>
      <w:r w:rsidRPr="00116CEE">
        <w:t xml:space="preserve">где </w:t>
      </w:r>
      <w:r w:rsidRPr="00116CEE">
        <w:rPr>
          <w:i/>
          <w:iCs/>
        </w:rPr>
        <w:t>f</w:t>
      </w:r>
      <w:r w:rsidR="00116CEE">
        <w:t>-</w:t>
      </w:r>
      <w:r w:rsidRPr="00116CEE">
        <w:t>фондоемкость продукции</w:t>
      </w:r>
      <w:r w:rsidR="00116CEE" w:rsidRPr="00116CEE">
        <w:t>;</w:t>
      </w:r>
      <w:r w:rsidR="00116CEE">
        <w:t xml:space="preserve"> </w:t>
      </w:r>
      <w:r w:rsidRPr="00116CEE">
        <w:rPr>
          <w:i/>
          <w:iCs/>
        </w:rPr>
        <w:t>F</w:t>
      </w:r>
      <w:r w:rsidR="00116CEE">
        <w:t>-</w:t>
      </w:r>
      <w:r w:rsidRPr="00116CEE">
        <w:t xml:space="preserve"> средняя стоимость основных производственных фондов предприятия</w:t>
      </w:r>
      <w:r w:rsidR="00116CEE" w:rsidRPr="00116CEE">
        <w:t>;</w:t>
      </w:r>
      <w:r w:rsidR="00116CEE">
        <w:t xml:space="preserve"> </w:t>
      </w:r>
      <w:r w:rsidRPr="00116CEE">
        <w:rPr>
          <w:i/>
          <w:iCs/>
        </w:rPr>
        <w:t>Q</w:t>
      </w:r>
      <w:r w:rsidR="00116CEE">
        <w:t>-</w:t>
      </w:r>
      <w:r w:rsidRPr="00116CEE">
        <w:t xml:space="preserve"> общий объем произведенной продукции</w:t>
      </w:r>
      <w:r w:rsidR="00116CEE">
        <w:t xml:space="preserve"> (</w:t>
      </w:r>
      <w:r w:rsidRPr="00116CEE">
        <w:t>как правило, валовой продукции</w:t>
      </w:r>
      <w:r w:rsidR="00116CEE" w:rsidRPr="00116CEE">
        <w:t>).</w:t>
      </w:r>
      <w:r w:rsidR="00116CEE">
        <w:t xml:space="preserve"> </w:t>
      </w:r>
    </w:p>
    <w:p w:rsidR="00116CEE" w:rsidRDefault="00C64419" w:rsidP="00116CEE">
      <w:pPr>
        <w:ind w:firstLine="709"/>
      </w:pPr>
      <w:r w:rsidRPr="00116CEE">
        <w:t xml:space="preserve">В народном хозяйстве, в ее отдельных отраслях, например, в промышленности, широко применяется показатель </w:t>
      </w:r>
      <w:r w:rsidRPr="00116CEE">
        <w:rPr>
          <w:i/>
          <w:iCs/>
        </w:rPr>
        <w:t>фондоотдачи</w:t>
      </w:r>
      <w:r w:rsidRPr="00116CEE">
        <w:t>, обратный показателю фондоемкости</w:t>
      </w:r>
      <w:r w:rsidR="00116CEE" w:rsidRPr="00116CEE">
        <w:t>:</w:t>
      </w:r>
    </w:p>
    <w:p w:rsidR="00C64419" w:rsidRPr="00116CEE" w:rsidRDefault="00C64419" w:rsidP="00116CEE">
      <w:pPr>
        <w:ind w:firstLine="709"/>
      </w:pPr>
    </w:p>
    <w:p w:rsidR="00116CEE" w:rsidRDefault="00C64419" w:rsidP="00116CEE">
      <w:pPr>
        <w:ind w:firstLine="709"/>
        <w:rPr>
          <w:i/>
          <w:iCs/>
        </w:rPr>
      </w:pPr>
      <w:r w:rsidRPr="00116CEE">
        <w:rPr>
          <w:i/>
          <w:iCs/>
        </w:rPr>
        <w:t>Fотд=Q/F</w:t>
      </w:r>
      <w:r w:rsidR="00116CEE" w:rsidRPr="00116CEE">
        <w:rPr>
          <w:i/>
          <w:iCs/>
        </w:rPr>
        <w:t>.</w:t>
      </w:r>
      <w:r w:rsidR="002A6738">
        <w:rPr>
          <w:i/>
          <w:iCs/>
        </w:rPr>
        <w:t xml:space="preserve"> 1.6</w:t>
      </w:r>
    </w:p>
    <w:p w:rsidR="00116CEE" w:rsidRDefault="00116CEE" w:rsidP="00116CEE">
      <w:pPr>
        <w:ind w:firstLine="709"/>
        <w:rPr>
          <w:i/>
          <w:iCs/>
        </w:rPr>
      </w:pPr>
    </w:p>
    <w:p w:rsidR="00A47F70" w:rsidRDefault="00C64419" w:rsidP="00116CEE">
      <w:pPr>
        <w:ind w:firstLine="709"/>
      </w:pPr>
      <w:r w:rsidRPr="00116CEE">
        <w:t>К дифференцированным показателям эффективности относятся также показатели, характеризующие относительную экономию отдельного вида затрат и ресурсов</w:t>
      </w:r>
      <w:r w:rsidR="00116CEE" w:rsidRPr="00116CEE">
        <w:t xml:space="preserve">. </w:t>
      </w:r>
    </w:p>
    <w:p w:rsidR="00116CEE" w:rsidRDefault="00C64419" w:rsidP="00116CEE">
      <w:pPr>
        <w:ind w:firstLine="709"/>
      </w:pPr>
      <w:r w:rsidRPr="00116CEE">
        <w:t xml:space="preserve">Так, </w:t>
      </w:r>
      <w:r w:rsidRPr="00116CEE">
        <w:rPr>
          <w:i/>
          <w:iCs/>
        </w:rPr>
        <w:t>относительная экономия живого труда</w:t>
      </w:r>
      <w:r w:rsidR="00116CEE">
        <w:t xml:space="preserve"> (</w:t>
      </w:r>
      <w:r w:rsidRPr="00116CEE">
        <w:t>относительное высвобождение численности работников</w:t>
      </w:r>
      <w:r w:rsidR="00116CEE">
        <w:t xml:space="preserve"> (</w:t>
      </w:r>
      <w:r w:rsidRPr="00116CEE">
        <w:t>Эт</w:t>
      </w:r>
      <w:r w:rsidR="00116CEE" w:rsidRPr="00116CEE">
        <w:t xml:space="preserve">)) </w:t>
      </w:r>
      <w:r w:rsidRPr="00116CEE">
        <w:t>определяется по формуле</w:t>
      </w:r>
      <w:r w:rsidR="00116CEE" w:rsidRPr="00116CEE">
        <w:t>:</w:t>
      </w:r>
    </w:p>
    <w:p w:rsidR="00C64419" w:rsidRPr="00116CEE" w:rsidRDefault="008E31E3" w:rsidP="00116CEE">
      <w:pPr>
        <w:ind w:firstLine="70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85pt;margin-top:12.85pt;width:42pt;height:27.75pt;z-index:251654656" stroked="f">
            <v:textbox style="mso-next-textbox:#_x0000_s1026">
              <w:txbxContent>
                <w:p w:rsidR="00380DDD" w:rsidRDefault="00380DDD">
                  <w:pPr>
                    <w:ind w:firstLine="709"/>
                  </w:pPr>
                  <w:r>
                    <w:t>(1.7)</w:t>
                  </w:r>
                </w:p>
              </w:txbxContent>
            </v:textbox>
          </v:shape>
        </w:pict>
      </w:r>
    </w:p>
    <w:p w:rsidR="00116CEE" w:rsidRPr="00116CEE" w:rsidRDefault="00934BA9" w:rsidP="00116CEE">
      <w:pPr>
        <w:ind w:firstLine="709"/>
        <w:rPr>
          <w:i/>
          <w:iCs/>
        </w:rPr>
      </w:pPr>
      <w:r w:rsidRPr="00116CEE">
        <w:rPr>
          <w:i/>
          <w:iCs/>
        </w:rPr>
        <w:lastRenderedPageBreak/>
        <w:t>Эт=Чб·</w:t>
      </w:r>
      <w:r w:rsidR="00C64419" w:rsidRPr="00116CEE">
        <w:rPr>
          <w:i/>
          <w:iCs/>
        </w:rPr>
        <w:t>Кп-Чо</w:t>
      </w:r>
      <w:r w:rsidR="002E5BC5" w:rsidRPr="00116CEE">
        <w:rPr>
          <w:i/>
          <w:iCs/>
        </w:rPr>
        <w:t>,</w:t>
      </w:r>
      <w:r w:rsidR="002A6738">
        <w:rPr>
          <w:i/>
          <w:iCs/>
        </w:rPr>
        <w:t xml:space="preserve"> 1.7</w:t>
      </w:r>
    </w:p>
    <w:p w:rsidR="002A6738" w:rsidRDefault="002A6738" w:rsidP="00116CEE">
      <w:pPr>
        <w:ind w:firstLine="709"/>
      </w:pPr>
    </w:p>
    <w:p w:rsidR="00116CEE" w:rsidRDefault="00C64419" w:rsidP="00116CEE">
      <w:pPr>
        <w:ind w:firstLine="709"/>
      </w:pPr>
      <w:r w:rsidRPr="00116CEE">
        <w:t xml:space="preserve">где </w:t>
      </w:r>
      <w:r w:rsidRPr="00116CEE">
        <w:rPr>
          <w:i/>
          <w:iCs/>
        </w:rPr>
        <w:t>Чб</w:t>
      </w:r>
      <w:r w:rsidRPr="00116CEE">
        <w:t xml:space="preserve"> </w:t>
      </w:r>
      <w:r w:rsidR="00116CEE">
        <w:t>-</w:t>
      </w:r>
      <w:r w:rsidRPr="00116CEE">
        <w:t xml:space="preserve"> численность работников предприятия в базисном периоде,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Кп</w:t>
      </w:r>
      <w:r w:rsidR="00116CEE">
        <w:t>-</w:t>
      </w:r>
      <w:r w:rsidRPr="00116CEE">
        <w:t xml:space="preserve"> индекс роста производства продукции, работ или услуг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Чо</w:t>
      </w:r>
      <w:r w:rsidR="00116CEE">
        <w:t>-</w:t>
      </w:r>
      <w:r w:rsidRPr="00116CEE">
        <w:t xml:space="preserve"> численность работников в плановом или отчётном периоде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По такой же методике определяется и относительная экономия материальных затрат, производственных фондов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Важнейшими показателями конечных результатов и совокупной эффективности производства в условиях рыночной экономики являются прибыль и рентабельность</w:t>
      </w:r>
      <w:r w:rsidR="00116CEE">
        <w:t xml:space="preserve"> (</w:t>
      </w:r>
      <w:r w:rsidRPr="00116CEE">
        <w:t>прибыльность</w:t>
      </w:r>
      <w:r w:rsidR="00116CEE" w:rsidRPr="00116CEE">
        <w:t xml:space="preserve">). </w:t>
      </w:r>
      <w:r w:rsidRPr="00116CEE">
        <w:t>Управление рентабельностью</w:t>
      </w:r>
      <w:r w:rsidR="00116CEE">
        <w:t xml:space="preserve"> (</w:t>
      </w:r>
      <w:r w:rsidRPr="00116CEE">
        <w:t>планирование, обоснование и анализ-контроль</w:t>
      </w:r>
      <w:r w:rsidR="00116CEE" w:rsidRPr="00116CEE">
        <w:t xml:space="preserve">) </w:t>
      </w:r>
      <w:r w:rsidRPr="00116CEE">
        <w:t>находятся в центре экономической деятельности предприятий, работающих на рынок</w:t>
      </w:r>
      <w:r w:rsidR="00116CEE" w:rsidRPr="00116CEE">
        <w:t xml:space="preserve">. </w:t>
      </w:r>
      <w:r w:rsidRPr="00116CEE">
        <w:t>Уровень рентабельности зависит прежде всего от величины прибыли и размера затрат и применяемых ресурсов</w:t>
      </w:r>
      <w:r w:rsidR="00116CEE" w:rsidRPr="00116CEE">
        <w:t xml:space="preserve">. </w:t>
      </w:r>
      <w:r w:rsidRPr="00116CEE">
        <w:t>Прибыль в условиях рынка</w:t>
      </w:r>
      <w:r w:rsidR="00116CEE" w:rsidRPr="00116CEE">
        <w:t xml:space="preserve"> - </w:t>
      </w:r>
      <w:r w:rsidRPr="00116CEE">
        <w:t>это конечная цель и движущий мотив производства на предприятии</w:t>
      </w:r>
      <w:r w:rsidR="00116CEE" w:rsidRPr="00116CEE">
        <w:t xml:space="preserve">. </w:t>
      </w:r>
      <w:r w:rsidRPr="00116CEE">
        <w:t>Оптимальным дополнением к показателю прибыли явилось бы выделение в том числе удельного веса увеличения прибыли, полученной за счет снижения себестоимости</w:t>
      </w:r>
      <w:r w:rsidR="00116CEE" w:rsidRPr="00116CEE">
        <w:t xml:space="preserve">. </w:t>
      </w:r>
      <w:r w:rsidRPr="00116CEE">
        <w:t xml:space="preserve">Следует также отметить, что по мере формирования цивилизованных рыночных отношений у предприятия останется лишь один путь увеличения прибыли </w:t>
      </w:r>
      <w:r w:rsidR="00116CEE">
        <w:t>-</w:t>
      </w:r>
      <w:r w:rsidRPr="00116CEE">
        <w:t xml:space="preserve"> увеличение объема выпуска продукции, снижение затрат на ее производство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При оценке величины прибыли различают валовую</w:t>
      </w:r>
      <w:r w:rsidR="00116CEE">
        <w:t xml:space="preserve"> (</w:t>
      </w:r>
      <w:r w:rsidRPr="00116CEE">
        <w:t>балансовую</w:t>
      </w:r>
      <w:r w:rsidR="00116CEE" w:rsidRPr="00116CEE">
        <w:t xml:space="preserve">) </w:t>
      </w:r>
      <w:r w:rsidRPr="00116CEE">
        <w:t>прибыль, прибыль от реализации продукции, чистую</w:t>
      </w:r>
      <w:r w:rsidR="00116CEE">
        <w:t xml:space="preserve"> (</w:t>
      </w:r>
      <w:r w:rsidRPr="00116CEE">
        <w:t>расчетную</w:t>
      </w:r>
      <w:r w:rsidR="00116CEE" w:rsidRPr="00116CEE">
        <w:t xml:space="preserve">) </w:t>
      </w:r>
      <w:r w:rsidRPr="00116CEE">
        <w:t>прибыль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Валовая</w:t>
      </w:r>
      <w:r w:rsidR="00116CEE">
        <w:t xml:space="preserve"> (</w:t>
      </w:r>
      <w:r w:rsidRPr="00116CEE">
        <w:t>балансовая</w:t>
      </w:r>
      <w:r w:rsidR="00116CEE" w:rsidRPr="00116CEE">
        <w:t xml:space="preserve">) </w:t>
      </w:r>
      <w:r w:rsidRPr="00116CEE">
        <w:t>прибыль определяется по результатам всей производственно-хозяйственной деятельности на основе баланса доходов и расходов как алгебраическая сумма прибыли от реализации продукции основной деятельности</w:t>
      </w:r>
      <w:r w:rsidR="00116CEE" w:rsidRPr="00116CEE">
        <w:t xml:space="preserve">; </w:t>
      </w:r>
      <w:r w:rsidRPr="00116CEE">
        <w:t>прибыли</w:t>
      </w:r>
      <w:r w:rsidR="00116CEE">
        <w:t xml:space="preserve"> (</w:t>
      </w:r>
      <w:r w:rsidRPr="00116CEE">
        <w:t>убытков</w:t>
      </w:r>
      <w:r w:rsidR="00116CEE" w:rsidRPr="00116CEE">
        <w:t xml:space="preserve">) </w:t>
      </w:r>
      <w:r w:rsidRPr="00116CEE">
        <w:t>от прочей реализации товаров и услуг, продукции подсобного сельского хозяйства, реализации излишних товарно</w:t>
      </w:r>
      <w:r w:rsidR="00A47F70">
        <w:t>-</w:t>
      </w:r>
      <w:r w:rsidRPr="00116CEE">
        <w:t>материальных ценностей, а также реализации работ и услуг непромышленного характера</w:t>
      </w:r>
      <w:r w:rsidR="00116CEE">
        <w:t xml:space="preserve"> (</w:t>
      </w:r>
      <w:r w:rsidRPr="00116CEE">
        <w:t xml:space="preserve">автотранспорта, лесозаготовок, реализации на сторону электроэнергии и </w:t>
      </w:r>
      <w:r w:rsidR="00116CEE">
        <w:t>др.)</w:t>
      </w:r>
      <w:r w:rsidR="00116CEE" w:rsidRPr="00116CEE">
        <w:t xml:space="preserve">; </w:t>
      </w:r>
      <w:r w:rsidRPr="00116CEE">
        <w:t>прибыли</w:t>
      </w:r>
      <w:r w:rsidR="00116CEE">
        <w:t xml:space="preserve"> (</w:t>
      </w:r>
      <w:r w:rsidRPr="00116CEE">
        <w:t>убытков</w:t>
      </w:r>
      <w:r w:rsidR="00116CEE" w:rsidRPr="00116CEE">
        <w:t xml:space="preserve">) </w:t>
      </w:r>
      <w:r w:rsidRPr="00116CEE">
        <w:t xml:space="preserve">от внереализационных </w:t>
      </w:r>
      <w:r w:rsidRPr="00116CEE">
        <w:lastRenderedPageBreak/>
        <w:t xml:space="preserve">операций </w:t>
      </w:r>
      <w:r w:rsidR="00116CEE">
        <w:t>-</w:t>
      </w:r>
      <w:r w:rsidRPr="00116CEE">
        <w:t xml:space="preserve"> штрафы, пени, неустойки, убытки от списания безнадежных долгов, стихийных бедствий и </w:t>
      </w:r>
      <w:r w:rsidR="00116CEE">
        <w:t>т.п.;</w:t>
      </w:r>
      <w:r w:rsidR="00116CEE" w:rsidRPr="00116CEE">
        <w:t xml:space="preserve"> </w:t>
      </w:r>
      <w:r w:rsidRPr="00116CEE">
        <w:t>доходы от реализации ценных бумаг</w:t>
      </w:r>
      <w:r w:rsidR="00116CEE">
        <w:t xml:space="preserve"> (</w:t>
      </w:r>
      <w:r w:rsidRPr="00116CEE">
        <w:t>акций, облигаций</w:t>
      </w:r>
      <w:r w:rsidR="00116CEE" w:rsidRPr="00116CEE">
        <w:t>).</w:t>
      </w:r>
    </w:p>
    <w:p w:rsidR="00116CEE" w:rsidRDefault="00C64419" w:rsidP="00116CEE">
      <w:pPr>
        <w:ind w:firstLine="709"/>
      </w:pPr>
      <w:r w:rsidRPr="00116CEE">
        <w:t>Прибыль от реализации продукции рассчитывается как разность между величиной реализованной продукции в действующих оптовых ценах и затратами на ее производство и реализацию, включаемыми в себестоимость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Чистая</w:t>
      </w:r>
      <w:r w:rsidR="00116CEE">
        <w:t xml:space="preserve"> (</w:t>
      </w:r>
      <w:r w:rsidRPr="00116CEE">
        <w:t>расчетная</w:t>
      </w:r>
      <w:r w:rsidR="00116CEE" w:rsidRPr="00116CEE">
        <w:t xml:space="preserve">) </w:t>
      </w:r>
      <w:r w:rsidRPr="00116CEE">
        <w:t>прибыль, остающаяся в распоряжении предприятия, определяется как разность между балансовой прибылью или прибылью от реализации за вычетом арендной платы, налогов и процентов за долгосрочный кредит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Комплексным, интегральным показателем экономической эффективности производственно-хозяйственной деятельности предприятия выступает рентабельность</w:t>
      </w:r>
      <w:r w:rsidR="00116CEE" w:rsidRPr="00116CEE">
        <w:t xml:space="preserve">. </w:t>
      </w:r>
      <w:r w:rsidRPr="00116CEE">
        <w:rPr>
          <w:i/>
          <w:iCs/>
        </w:rPr>
        <w:t>Рентабельность</w:t>
      </w:r>
      <w:r w:rsidRPr="00116CEE">
        <w:t xml:space="preserve"> выражает абсолютный или относительный</w:t>
      </w:r>
      <w:r w:rsidR="00116CEE">
        <w:t xml:space="preserve"> (</w:t>
      </w:r>
      <w:r w:rsidRPr="00116CEE">
        <w:t>в процентах</w:t>
      </w:r>
      <w:r w:rsidR="00116CEE" w:rsidRPr="00116CEE">
        <w:t xml:space="preserve">) </w:t>
      </w:r>
      <w:r w:rsidRPr="00116CEE">
        <w:t>разм</w:t>
      </w:r>
      <w:r w:rsidR="002E5BC5" w:rsidRPr="00116CEE">
        <w:t>ер полученной прибыли на 1 р</w:t>
      </w:r>
      <w:r w:rsidR="00116CEE" w:rsidRPr="00116CEE">
        <w:t xml:space="preserve">. </w:t>
      </w:r>
      <w:r w:rsidRPr="00116CEE">
        <w:t>текущ</w:t>
      </w:r>
      <w:r w:rsidR="002E5BC5" w:rsidRPr="00116CEE">
        <w:t>их затрат или на 1 р</w:t>
      </w:r>
      <w:r w:rsidR="00116CEE" w:rsidRPr="00116CEE">
        <w:t xml:space="preserve">. </w:t>
      </w:r>
      <w:r w:rsidRPr="00116CEE">
        <w:t>используемых ресурсов</w:t>
      </w:r>
      <w:r w:rsidR="00116CEE">
        <w:t xml:space="preserve"> (</w:t>
      </w:r>
      <w:r w:rsidRPr="00116CEE">
        <w:t>основных производственных фондов, оборотных средств, собственного и заемного капитала</w:t>
      </w:r>
      <w:r w:rsidR="00116CEE" w:rsidRPr="00116CEE">
        <w:t xml:space="preserve">). </w:t>
      </w:r>
      <w:r w:rsidRPr="00116CEE">
        <w:t>Расчет выполняется по формуле</w:t>
      </w:r>
      <w:r w:rsidR="00116CEE" w:rsidRPr="00116CEE">
        <w:t>:</w:t>
      </w:r>
    </w:p>
    <w:p w:rsidR="00C64419" w:rsidRPr="00116CEE" w:rsidRDefault="00C64419" w:rsidP="00116CEE">
      <w:pPr>
        <w:ind w:firstLine="709"/>
      </w:pPr>
    </w:p>
    <w:p w:rsidR="002A6738" w:rsidRDefault="00934BA9" w:rsidP="00116CEE">
      <w:pPr>
        <w:ind w:firstLine="709"/>
        <w:rPr>
          <w:i/>
          <w:iCs/>
        </w:rPr>
      </w:pPr>
      <w:r w:rsidRPr="00116CEE">
        <w:rPr>
          <w:i/>
          <w:iCs/>
        </w:rPr>
        <w:t>Р=П/З·</w:t>
      </w:r>
      <w:r w:rsidR="00C64419" w:rsidRPr="00116CEE">
        <w:rPr>
          <w:i/>
          <w:iCs/>
        </w:rPr>
        <w:t>10</w:t>
      </w:r>
      <w:r w:rsidR="00116CEE">
        <w:rPr>
          <w:i/>
          <w:iCs/>
        </w:rPr>
        <w:t>0,</w:t>
      </w:r>
      <w:r w:rsidR="002A6738">
        <w:rPr>
          <w:i/>
          <w:iCs/>
        </w:rPr>
        <w:t xml:space="preserve"> 1.8</w:t>
      </w:r>
    </w:p>
    <w:p w:rsidR="002A6738" w:rsidRDefault="002A6738" w:rsidP="00116CEE">
      <w:pPr>
        <w:ind w:firstLine="709"/>
        <w:rPr>
          <w:i/>
          <w:iCs/>
        </w:rPr>
      </w:pPr>
    </w:p>
    <w:p w:rsidR="00C64419" w:rsidRPr="00116CEE" w:rsidRDefault="00C64419" w:rsidP="00116CEE">
      <w:pPr>
        <w:ind w:firstLine="709"/>
      </w:pPr>
      <w:r w:rsidRPr="00116CEE">
        <w:t xml:space="preserve">где </w:t>
      </w:r>
      <w:r w:rsidRPr="00116CEE">
        <w:rPr>
          <w:i/>
          <w:iCs/>
        </w:rPr>
        <w:t>П</w:t>
      </w:r>
      <w:r w:rsidR="00116CEE">
        <w:t>-</w:t>
      </w:r>
      <w:r w:rsidRPr="00116CEE">
        <w:t xml:space="preserve"> прибыль,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З</w:t>
      </w:r>
      <w:r w:rsidR="00116CEE">
        <w:t>-</w:t>
      </w:r>
      <w:r w:rsidRPr="00116CEE">
        <w:t xml:space="preserve"> размер текущих затрат или используемых ресурсов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Различают прежде всего общую</w:t>
      </w:r>
      <w:r w:rsidR="00116CEE">
        <w:t xml:space="preserve"> (</w:t>
      </w:r>
      <w:r w:rsidRPr="00116CEE">
        <w:t>совокупную</w:t>
      </w:r>
      <w:r w:rsidR="00116CEE" w:rsidRPr="00116CEE">
        <w:t xml:space="preserve">) </w:t>
      </w:r>
      <w:r w:rsidRPr="00116CEE">
        <w:t>и расчетную рентабельность</w:t>
      </w:r>
      <w:r w:rsidR="00116CEE" w:rsidRPr="00116CEE">
        <w:t xml:space="preserve">. </w:t>
      </w:r>
      <w:r w:rsidRPr="00116CEE">
        <w:t>Общая рентабельность определяется как отношение балансовой</w:t>
      </w:r>
      <w:r w:rsidR="00116CEE">
        <w:t xml:space="preserve"> (</w:t>
      </w:r>
      <w:r w:rsidRPr="00116CEE">
        <w:t>валовой</w:t>
      </w:r>
      <w:r w:rsidR="00116CEE" w:rsidRPr="00116CEE">
        <w:t xml:space="preserve">) </w:t>
      </w:r>
      <w:r w:rsidRPr="00116CEE">
        <w:t>прибыли к стоимости производственных ресурсов</w:t>
      </w:r>
      <w:r w:rsidR="00116CEE">
        <w:t xml:space="preserve"> (</w:t>
      </w:r>
      <w:r w:rsidRPr="00116CEE">
        <w:t>основных производственных фондов и нормируемых оборотных средств</w:t>
      </w:r>
      <w:r w:rsidR="00116CEE" w:rsidRPr="00116CEE">
        <w:t>),</w:t>
      </w:r>
      <w:r w:rsidRPr="00116CEE">
        <w:t xml:space="preserve"> расчетная рентабельность </w:t>
      </w:r>
      <w:r w:rsidR="00116CEE">
        <w:t>-</w:t>
      </w:r>
      <w:r w:rsidRPr="00116CEE">
        <w:t xml:space="preserve"> как отношение чистой</w:t>
      </w:r>
      <w:r w:rsidR="00116CEE">
        <w:t xml:space="preserve"> (</w:t>
      </w:r>
      <w:r w:rsidRPr="00116CEE">
        <w:t>расчетной</w:t>
      </w:r>
      <w:r w:rsidR="00116CEE" w:rsidRPr="00116CEE">
        <w:t xml:space="preserve">) </w:t>
      </w:r>
      <w:r w:rsidRPr="00116CEE">
        <w:t>прибыли к сумме основных производственных фондов и нормируемых оборотных средств</w:t>
      </w:r>
      <w:r w:rsidR="00116CEE" w:rsidRPr="00116CEE">
        <w:t xml:space="preserve">. </w:t>
      </w:r>
      <w:r w:rsidRPr="00116CEE">
        <w:t xml:space="preserve">Кроме того, при планировании, оценке и анализе эффективности производства рассчитывается рентабельность текущих затрат, </w:t>
      </w:r>
      <w:r w:rsidRPr="00116CEE">
        <w:lastRenderedPageBreak/>
        <w:t>рентабельность используемых</w:t>
      </w:r>
      <w:r w:rsidR="00116CEE">
        <w:t xml:space="preserve"> (</w:t>
      </w:r>
      <w:r w:rsidRPr="00116CEE">
        <w:t>накопленных</w:t>
      </w:r>
      <w:r w:rsidR="00116CEE" w:rsidRPr="00116CEE">
        <w:t xml:space="preserve">) </w:t>
      </w:r>
      <w:r w:rsidRPr="00116CEE">
        <w:t>производственных ресурсов, рентабельность капитальных вложений</w:t>
      </w:r>
      <w:r w:rsidR="00116CEE">
        <w:t xml:space="preserve"> (</w:t>
      </w:r>
      <w:r w:rsidRPr="00116CEE">
        <w:t>инвестиций</w:t>
      </w:r>
      <w:r w:rsidR="00116CEE" w:rsidRPr="00116CEE">
        <w:t>).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Рентабельность производственных ресурсов</w:t>
      </w:r>
      <w:r w:rsidR="00116CEE">
        <w:rPr>
          <w:i/>
          <w:iCs/>
        </w:rPr>
        <w:t xml:space="preserve"> (</w:t>
      </w:r>
      <w:r w:rsidRPr="00116CEE">
        <w:rPr>
          <w:i/>
          <w:iCs/>
        </w:rPr>
        <w:t>Рр</w:t>
      </w:r>
      <w:r w:rsidR="00116CEE" w:rsidRPr="00116CEE">
        <w:rPr>
          <w:i/>
          <w:iCs/>
        </w:rPr>
        <w:t xml:space="preserve">) </w:t>
      </w:r>
      <w:r w:rsidRPr="00116CEE">
        <w:t>отражает эффективность использования имеющихся в распоряжении предприятия производственных фондов, имущества, собственного и заемного капитала</w:t>
      </w:r>
      <w:r w:rsidR="00116CEE" w:rsidRPr="00116CEE">
        <w:t xml:space="preserve">. </w:t>
      </w:r>
      <w:r w:rsidRPr="00116CEE">
        <w:t>Этот показатель определяется</w:t>
      </w:r>
      <w:r w:rsidR="00116CEE" w:rsidRPr="00116CEE">
        <w:t>:</w:t>
      </w:r>
    </w:p>
    <w:p w:rsidR="00C64419" w:rsidRPr="00116CEE" w:rsidRDefault="008E31E3" w:rsidP="00116CEE">
      <w:pPr>
        <w:ind w:firstLine="709"/>
      </w:pPr>
      <w:r>
        <w:rPr>
          <w:noProof/>
        </w:rPr>
        <w:pict>
          <v:shape id="_x0000_s1027" type="#_x0000_t202" style="position:absolute;left:0;text-align:left;margin-left:430.1pt;margin-top:10.45pt;width:42pt;height:26.25pt;z-index:251655680" stroked="f">
            <v:textbox style="mso-next-textbox:#_x0000_s1027">
              <w:txbxContent>
                <w:p w:rsidR="00380DDD" w:rsidRDefault="00380DDD">
                  <w:pPr>
                    <w:ind w:firstLine="709"/>
                  </w:pPr>
                  <w:r>
                    <w:t>(1.9)</w:t>
                  </w:r>
                </w:p>
              </w:txbxContent>
            </v:textbox>
          </v:shape>
        </w:pict>
      </w:r>
    </w:p>
    <w:p w:rsidR="00116CEE" w:rsidRDefault="00FD51DA" w:rsidP="00116CEE">
      <w:pPr>
        <w:ind w:firstLine="709"/>
        <w:rPr>
          <w:i/>
          <w:iCs/>
        </w:rPr>
      </w:pPr>
      <w:r w:rsidRPr="00116CEE">
        <w:rPr>
          <w:i/>
          <w:iCs/>
        </w:rPr>
        <w:t>Рр</w:t>
      </w:r>
      <w:r w:rsidR="001E74B9" w:rsidRPr="00116CEE">
        <w:rPr>
          <w:i/>
          <w:iCs/>
        </w:rPr>
        <w:t>=</w:t>
      </w:r>
      <w:r w:rsidR="00116CEE">
        <w:rPr>
          <w:i/>
          <w:iCs/>
        </w:rPr>
        <w:t xml:space="preserve"> (</w:t>
      </w:r>
      <w:r w:rsidR="001E74B9" w:rsidRPr="00116CEE">
        <w:rPr>
          <w:i/>
          <w:iCs/>
        </w:rPr>
        <w:t>П·</w:t>
      </w:r>
      <w:r w:rsidR="00C64419" w:rsidRPr="00116CEE">
        <w:rPr>
          <w:i/>
          <w:iCs/>
        </w:rPr>
        <w:t>100</w:t>
      </w:r>
      <w:r w:rsidR="00116CEE" w:rsidRPr="00116CEE">
        <w:rPr>
          <w:i/>
          <w:iCs/>
        </w:rPr>
        <w:t xml:space="preserve">) </w:t>
      </w:r>
      <w:r w:rsidR="00C64419" w:rsidRPr="00116CEE">
        <w:rPr>
          <w:i/>
          <w:iCs/>
        </w:rPr>
        <w:t>/</w:t>
      </w:r>
      <w:r w:rsidR="00116CEE">
        <w:rPr>
          <w:i/>
          <w:iCs/>
        </w:rPr>
        <w:t xml:space="preserve"> (</w:t>
      </w:r>
      <w:r w:rsidR="00C64419" w:rsidRPr="00116CEE">
        <w:rPr>
          <w:i/>
          <w:iCs/>
        </w:rPr>
        <w:t>ОПФ+НОС</w:t>
      </w:r>
      <w:r w:rsidR="00116CEE" w:rsidRPr="00116CEE">
        <w:rPr>
          <w:i/>
          <w:iCs/>
        </w:rPr>
        <w:t>),</w:t>
      </w:r>
      <w:r w:rsidR="002A6738">
        <w:rPr>
          <w:i/>
          <w:iCs/>
        </w:rPr>
        <w:t xml:space="preserve"> 1.9</w:t>
      </w:r>
    </w:p>
    <w:p w:rsidR="002A6738" w:rsidRPr="00116CEE" w:rsidRDefault="002A6738" w:rsidP="00116CEE">
      <w:pPr>
        <w:ind w:firstLine="709"/>
        <w:rPr>
          <w:i/>
          <w:iCs/>
        </w:rPr>
      </w:pPr>
    </w:p>
    <w:p w:rsidR="00116CEE" w:rsidRDefault="00C64419" w:rsidP="00116CEE">
      <w:pPr>
        <w:ind w:firstLine="709"/>
      </w:pPr>
      <w:r w:rsidRPr="00116CEE">
        <w:t xml:space="preserve">где </w:t>
      </w:r>
      <w:r w:rsidRPr="00116CEE">
        <w:rPr>
          <w:i/>
          <w:iCs/>
        </w:rPr>
        <w:t>ОПФ</w:t>
      </w:r>
      <w:r w:rsidRPr="00116CEE">
        <w:t xml:space="preserve"> </w:t>
      </w:r>
      <w:r w:rsidR="00116CEE">
        <w:t>-</w:t>
      </w:r>
      <w:r w:rsidRPr="00116CEE">
        <w:t xml:space="preserve"> среднегодовая стоимость основных производственных фондов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rPr>
          <w:i/>
          <w:iCs/>
        </w:rPr>
        <w:t>НОС</w:t>
      </w:r>
      <w:r w:rsidRPr="00116CEE">
        <w:t xml:space="preserve"> </w:t>
      </w:r>
      <w:r w:rsidR="00116CEE">
        <w:t>-</w:t>
      </w:r>
      <w:r w:rsidRPr="00116CEE">
        <w:t xml:space="preserve"> среднегодовые остатки нормируемых оборотных средств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 xml:space="preserve">Рентабельность капитальных вложений характеризует размер прироста чистой прибыли на 1 рубль капитальных вложений в мероприятие, срок окупаемости </w:t>
      </w:r>
      <w:r w:rsidR="00116CEE">
        <w:t>-</w:t>
      </w:r>
      <w:r w:rsidRPr="00116CEE">
        <w:t xml:space="preserve"> период времени, в течение которого капитальные вложения компенсируются, перекроются годовым приростом чистой прибыли</w:t>
      </w:r>
      <w:r w:rsidR="00116CEE" w:rsidRPr="00116CEE">
        <w:t xml:space="preserve">. </w:t>
      </w:r>
      <w:r w:rsidRPr="00116CEE">
        <w:t>Коэффициент рентабельности капитальных вложений в целях обоснования их экономической целесообразности сопоставляется с банковским процентом по долгосрочным депозитам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Приведенные выше показатели имеют ограниченный характер использования, все они, кроме показателя производительности общественного труда и рентабельности, не дают полного, всестороннего представления об экономической эффективности производства и затрат, а характеризуют лишь использование определенного вида ресурсов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Для полного представления об общей эффективности затрат нужна обобщенная характеристика стоимостных и натуральных показателей</w:t>
      </w:r>
      <w:r w:rsidR="00116CEE" w:rsidRPr="00116CEE">
        <w:t xml:space="preserve">. </w:t>
      </w:r>
      <w:r w:rsidRPr="00116CEE">
        <w:t>Этой цели служат общая и сравнительная экономическая эффективность затрат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 планировании и проектировании общая экономическая эффективность определяется как отношение эффекта к капитальным вложениям, а сравнительная</w:t>
      </w:r>
      <w:r w:rsidR="00116CEE" w:rsidRPr="00116CEE">
        <w:t xml:space="preserve"> - </w:t>
      </w:r>
      <w:r w:rsidRPr="00116CEE">
        <w:t xml:space="preserve">как отношение разности текущих затрат к </w:t>
      </w:r>
      <w:r w:rsidRPr="00116CEE">
        <w:lastRenderedPageBreak/>
        <w:t>разности капитальных вложений по вариантам</w:t>
      </w:r>
      <w:r w:rsidR="00116CEE" w:rsidRPr="00116CEE">
        <w:t xml:space="preserve">. </w:t>
      </w:r>
      <w:r w:rsidRPr="00116CEE">
        <w:t>При этом общая и сравнительная экономическая эффективность дополняют друг друга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Если один из сравниваемых вариантов для своей реализации требует меньше капитальных вложений и одновременно обеспечивает более низкую себестоимость, то при прочих равных условиях он признается экономически более выгодным</w:t>
      </w:r>
      <w:r w:rsidR="00116CEE" w:rsidRPr="00116CEE">
        <w:t xml:space="preserve">. </w:t>
      </w:r>
      <w:r w:rsidRPr="00116CEE">
        <w:t>В этом случае достигается двойной эффект</w:t>
      </w:r>
      <w:r w:rsidR="00116CEE" w:rsidRPr="00116CEE">
        <w:t xml:space="preserve">: </w:t>
      </w:r>
      <w:r w:rsidRPr="00116CEE">
        <w:t>экономия от снижения себестоимости</w:t>
      </w:r>
      <w:r w:rsidR="00116CEE">
        <w:t xml:space="preserve"> (</w:t>
      </w:r>
      <w:r w:rsidRPr="00116CEE">
        <w:t>текущих затрат</w:t>
      </w:r>
      <w:r w:rsidR="00116CEE" w:rsidRPr="00116CEE">
        <w:t xml:space="preserve">) </w:t>
      </w:r>
      <w:r w:rsidRPr="00116CEE">
        <w:t>и экономия на капитальных вложениях</w:t>
      </w:r>
      <w:r w:rsidR="00116CEE" w:rsidRPr="00116CEE">
        <w:t xml:space="preserve">. </w:t>
      </w:r>
      <w:r w:rsidRPr="00116CEE">
        <w:t>Однако нередко повышение производительности труда, снижение себестоимости, эксплуатационных затрат достигается ценой допол</w:t>
      </w:r>
      <w:r w:rsidR="002B14D7" w:rsidRPr="00116CEE">
        <w:t>нительных капитальных вложений</w:t>
      </w:r>
      <w:r w:rsidR="00116CEE" w:rsidRPr="00116CEE">
        <w:t xml:space="preserve"> [</w:t>
      </w:r>
      <w:r w:rsidR="00A66D52" w:rsidRPr="00116CEE">
        <w:t>7</w:t>
      </w:r>
      <w:r w:rsidR="00116CEE" w:rsidRPr="00116CEE">
        <w:t>].</w:t>
      </w:r>
    </w:p>
    <w:p w:rsidR="002A6738" w:rsidRDefault="002A6738" w:rsidP="00116CEE">
      <w:pPr>
        <w:ind w:firstLine="709"/>
      </w:pPr>
    </w:p>
    <w:p w:rsidR="00116CEE" w:rsidRPr="00116CEE" w:rsidRDefault="00116CEE" w:rsidP="002A6738">
      <w:pPr>
        <w:pStyle w:val="2"/>
      </w:pPr>
      <w:bookmarkStart w:id="4" w:name="_Toc265260705"/>
      <w:r>
        <w:t>1.3</w:t>
      </w:r>
      <w:r w:rsidR="002A6738">
        <w:t xml:space="preserve"> </w:t>
      </w:r>
      <w:r w:rsidR="00C64419" w:rsidRPr="00116CEE">
        <w:t>Пути повышения экономической эф</w:t>
      </w:r>
      <w:r w:rsidR="0057536A" w:rsidRPr="00116CEE">
        <w:t>фективности предприятия</w:t>
      </w:r>
      <w:bookmarkEnd w:id="4"/>
    </w:p>
    <w:p w:rsidR="002A6738" w:rsidRDefault="002A6738" w:rsidP="00116CEE">
      <w:pPr>
        <w:ind w:firstLine="709"/>
      </w:pPr>
    </w:p>
    <w:p w:rsidR="00116CEE" w:rsidRDefault="00C64419" w:rsidP="00116CEE">
      <w:pPr>
        <w:ind w:firstLine="709"/>
      </w:pPr>
      <w:r w:rsidRPr="00116CEE">
        <w:t>Переход к рыночным отношениям требует глубоких сдвигов в экономике</w:t>
      </w:r>
      <w:r w:rsidR="00116CEE" w:rsidRPr="00116CEE">
        <w:t xml:space="preserve"> - </w:t>
      </w:r>
      <w:r w:rsidRPr="00116CEE">
        <w:t>решающей сфере человеческой деятельности</w:t>
      </w:r>
      <w:r w:rsidR="00116CEE" w:rsidRPr="00116CEE">
        <w:t xml:space="preserve">. </w:t>
      </w:r>
      <w:r w:rsidRPr="00116CEE">
        <w:t>Необходимо осуществить крутой поворот к интенсификации производства, переориентировать каждое предприятие, организацию, фирму на полное и первоочередное использование качественных факторов экономического роста</w:t>
      </w:r>
      <w:r w:rsidR="00116CEE" w:rsidRPr="00116CEE">
        <w:t xml:space="preserve">. </w:t>
      </w:r>
      <w:r w:rsidRPr="00116CEE">
        <w:t>Должен быть обеспечен переход к экономике высшей организации и эффективности со всесторонне развитыми производительными силами и производственными отношениями, хорошо отлаженным хозяйственным механизмом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При обосновании и анализе всех показателей экономической эффективности учитываются факторы повышения эффективности производства по основным направлениям развития и совершенствования производства</w:t>
      </w:r>
      <w:r w:rsidR="00116CEE" w:rsidRPr="00116CEE">
        <w:t xml:space="preserve">. </w:t>
      </w:r>
      <w:r w:rsidRPr="00116CEE">
        <w:t>Эти направления охватывают комплексы технических, организационных и социально</w:t>
      </w:r>
      <w:r w:rsidR="00116CEE" w:rsidRPr="00116CEE">
        <w:t xml:space="preserve"> - </w:t>
      </w:r>
      <w:r w:rsidRPr="00116CEE">
        <w:t>экономических мер, на основе которых достигается экономия живого труда, затрат и ресурсов, повышение качества и к</w:t>
      </w:r>
      <w:r w:rsidR="002B14D7" w:rsidRPr="00116CEE">
        <w:t>онкурентоспособности продукции</w:t>
      </w:r>
      <w:r w:rsidR="00116CEE" w:rsidRPr="00116CEE">
        <w:t xml:space="preserve"> [</w:t>
      </w:r>
      <w:r w:rsidR="00A66D52" w:rsidRPr="00116CEE">
        <w:t>5</w:t>
      </w:r>
      <w:r w:rsidR="00116CEE" w:rsidRPr="00116CEE">
        <w:t>].</w:t>
      </w:r>
    </w:p>
    <w:p w:rsidR="00116CEE" w:rsidRDefault="00C64419" w:rsidP="00116CEE">
      <w:pPr>
        <w:ind w:firstLine="709"/>
      </w:pPr>
      <w:r w:rsidRPr="00116CEE">
        <w:lastRenderedPageBreak/>
        <w:t>Среди всех факторов повышения эффективности и усиления интенсификации производства решающее место принадлежит разгосударствлению и приватизации экономики, научно-техническому прогрессу и активизации человеческой деятельности, усилению личностного фактора</w:t>
      </w:r>
      <w:r w:rsidR="00116CEE">
        <w:t xml:space="preserve"> (</w:t>
      </w:r>
      <w:r w:rsidRPr="00116CEE">
        <w:t>коммуникации, сотрудничество, координация, приверженность делу</w:t>
      </w:r>
      <w:r w:rsidR="00116CEE" w:rsidRPr="00116CEE">
        <w:t>),</w:t>
      </w:r>
      <w:r w:rsidRPr="00116CEE">
        <w:t xml:space="preserve"> повышению роли людей в производственном процессе</w:t>
      </w:r>
      <w:r w:rsidR="00116CEE" w:rsidRPr="00116CEE">
        <w:t xml:space="preserve">. </w:t>
      </w:r>
      <w:r w:rsidRPr="00116CEE">
        <w:t>Все другие факторы находятся во взаимозависимости от этих решающих факторов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 зависимости от места и сферы реализации пути повышения эффективности подразделяются на общенациональные</w:t>
      </w:r>
      <w:r w:rsidR="00116CEE">
        <w:t xml:space="preserve"> (</w:t>
      </w:r>
      <w:r w:rsidRPr="00116CEE">
        <w:t>государственные</w:t>
      </w:r>
      <w:r w:rsidR="00116CEE" w:rsidRPr="00116CEE">
        <w:t>),</w:t>
      </w:r>
      <w:r w:rsidRPr="00116CEE">
        <w:t xml:space="preserve"> отраслевые, территориальные и внутрипроизводственные</w:t>
      </w:r>
      <w:r w:rsidR="00116CEE" w:rsidRPr="00116CEE">
        <w:t xml:space="preserve">. </w:t>
      </w:r>
      <w:r w:rsidRPr="00116CEE">
        <w:t>В экономической науке стран с развитыми рыночными отношениями эти пути подразделяются на две группы</w:t>
      </w:r>
      <w:r w:rsidR="00116CEE" w:rsidRPr="00116CEE">
        <w:t xml:space="preserve">: </w:t>
      </w:r>
      <w:r w:rsidRPr="00116CEE">
        <w:t>внутрипроизводственные и внешние или факторы, воздействующие на изменение прибыли и контролируемые со стороны фирмы и неконтролируемые факторы, к которым фирма может только подстроиться</w:t>
      </w:r>
      <w:r w:rsidR="00116CEE" w:rsidRPr="00116CEE">
        <w:t xml:space="preserve">. </w:t>
      </w:r>
      <w:r w:rsidRPr="00116CEE">
        <w:t xml:space="preserve">Вторая группа факторов </w:t>
      </w:r>
      <w:r w:rsidR="00116CEE">
        <w:t>-</w:t>
      </w:r>
      <w:r w:rsidRPr="00116CEE">
        <w:t xml:space="preserve"> это конкретные рыночные условия, цены на продукцию, сырье, материалы, энергию, курсы валют, банковский процент, система госзаказов, налогообложение, льготы по налогам и </w:t>
      </w:r>
      <w:r w:rsidR="00116CEE">
        <w:t>т.д.</w:t>
      </w:r>
    </w:p>
    <w:p w:rsidR="00116CEE" w:rsidRDefault="00C64419" w:rsidP="00116CEE">
      <w:pPr>
        <w:ind w:firstLine="709"/>
      </w:pPr>
      <w:r w:rsidRPr="00116CEE">
        <w:t>Наиболее многообразна группа внутрипроизводственных факторов в масштабе предприятия, объединения, фирмы</w:t>
      </w:r>
      <w:r w:rsidR="00116CEE" w:rsidRPr="00116CEE">
        <w:t xml:space="preserve">. </w:t>
      </w:r>
      <w:r w:rsidRPr="00116CEE">
        <w:t>Их количество и содержание специфичны для каждого предприятия в зависимости от его специализации, структуры, времени функционирования, текущих и перспективных задач</w:t>
      </w:r>
      <w:r w:rsidR="00116CEE" w:rsidRPr="00116CEE">
        <w:t xml:space="preserve">. </w:t>
      </w:r>
      <w:r w:rsidRPr="00116CEE">
        <w:t>Они не могут быть унифицированы и едины для всех предприятий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 xml:space="preserve">Количественная оценка внутрипроизводственных факторов дается в плане технического и организационного совершенствования производства </w:t>
      </w:r>
      <w:r w:rsidR="00116CEE">
        <w:t>-</w:t>
      </w:r>
      <w:r w:rsidRPr="00116CEE">
        <w:t xml:space="preserve"> снижение трудоемкости и рост производительности труда, уменьшение материалоемкости и экономия материальных ресурсов, экономия от снижения издержек производства и прирост прибыли и рентабельности, прирост производственных мощностей и выпуска продукции, экономический эффект от реализации мероприятий, а также конкретные размеры капитальных затрат и сроки реализации мероприятий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lastRenderedPageBreak/>
        <w:t>Управление эффективностью и рентабельностью производства в условиях рынка предполагает как разработку и реализацию текущих планов, так и разработку прогнозов, контроль и анализ их реализации</w:t>
      </w:r>
      <w:r w:rsidR="00116CEE" w:rsidRPr="00116CEE">
        <w:t xml:space="preserve">. </w:t>
      </w:r>
      <w:r w:rsidRPr="00116CEE">
        <w:t>При этом важно учитывать фактор времени</w:t>
      </w:r>
      <w:r w:rsidR="00116CEE" w:rsidRPr="00116CEE">
        <w:t xml:space="preserve">: </w:t>
      </w:r>
      <w:r w:rsidRPr="00116CEE">
        <w:t>время, которое необходимо, чтобы новый продукт или услуги вышли на рынок</w:t>
      </w:r>
      <w:r w:rsidR="00116CEE" w:rsidRPr="00116CEE">
        <w:t xml:space="preserve">; </w:t>
      </w:r>
      <w:r w:rsidRPr="00116CEE">
        <w:t>время, необходимое для освоения и реализации новых идей, изобретений и рационализаторских предложений, освоения производства новой продукции и ее снятие с производства и замены новой или существенно модернизированной продукцией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Переход к рыночной экономике вносит ряд существенных корректив в теорию и практику оценки экономической эффективности, отбора и реализации оптимальных вариантов производственно</w:t>
      </w:r>
      <w:r w:rsidR="00116CEE" w:rsidRPr="00116CEE">
        <w:t xml:space="preserve"> - </w:t>
      </w:r>
      <w:r w:rsidRPr="00116CEE">
        <w:t>хозяйственных решений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Во-первых, существенно повышается экономическая ответственность за принимаемые производственно-хозяйственные решения по сравнению с обоснованием эффективности принимаемых решений в условиях тотального огосударствления экономики</w:t>
      </w:r>
      <w:r w:rsidR="00116CEE" w:rsidRPr="00116CEE">
        <w:t xml:space="preserve">. </w:t>
      </w:r>
      <w:r w:rsidRPr="00116CEE">
        <w:t xml:space="preserve">Совершенно другое положение в условиях рыночной экономики, когда собственник средств несет полную материальную ответственность за конечные финансовые результаты производственной деятельности, </w:t>
      </w:r>
      <w:r w:rsidR="00116CEE">
        <w:t>т.е.</w:t>
      </w:r>
      <w:r w:rsidR="00116CEE" w:rsidRPr="00116CEE">
        <w:t xml:space="preserve"> </w:t>
      </w:r>
      <w:r w:rsidRPr="00116CEE">
        <w:t>происходит персонализация материальной и финансовой ответственности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Во-вторых, усиление ответственности за принимаемые решения тесно связано и с повышением степени риска в инвестиционной деятельности и развитии производства, когда регулятором производства главным образом выступают рыночные отношения, здесь уже необходима целая система страхования, независимой экспертизы проектов, использование услуг консультативных фирм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В-третьих, учитывая динамичность производства и инвестиций, усиливается значение оценки фактора времени при обосновании и достижении финансовых результатов на основе дисконтирования</w:t>
      </w:r>
      <w:r w:rsidR="00116CEE">
        <w:t xml:space="preserve"> (</w:t>
      </w:r>
      <w:r w:rsidRPr="00116CEE">
        <w:t>формулы сложных процентов</w:t>
      </w:r>
      <w:r w:rsidR="00116CEE" w:rsidRPr="00116CEE">
        <w:t>).</w:t>
      </w:r>
    </w:p>
    <w:p w:rsidR="00116CEE" w:rsidRDefault="00C64419" w:rsidP="00116CEE">
      <w:pPr>
        <w:ind w:firstLine="709"/>
      </w:pPr>
      <w:r w:rsidRPr="00116CEE">
        <w:lastRenderedPageBreak/>
        <w:t>В-четвертых, в отличие от командно-административной системы управления в условиях рыночных отношений и многообразия форм собственности взамен единых, централизованно утверждаемых экономических норм и нормативов эффективности, применяются индивидуальные нормативы, формирующиеся под влиянием рынка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Таким образом, подводя итог всему вышесказанному, приведем все основные пути повышения эффективности в виде схемы</w:t>
      </w:r>
      <w:r w:rsidR="00116CEE" w:rsidRPr="00116CEE">
        <w:t>:</w:t>
      </w:r>
    </w:p>
    <w:p w:rsidR="00C64419" w:rsidRPr="00116CEE" w:rsidRDefault="008E31E3" w:rsidP="00116CEE">
      <w:pPr>
        <w:ind w:firstLine="709"/>
      </w:pPr>
      <w:r>
        <w:rPr>
          <w:noProof/>
        </w:rPr>
        <w:pict>
          <v:group id="_x0000_s1028" style="position:absolute;left:0;text-align:left;margin-left:16.75pt;margin-top:273.4pt;width:429.75pt;height:395.3pt;z-index:251660800;mso-position-vertical-relative:page" coordorigin="1817,2168" coordsize="8595,7906">
            <v:shape id="_x0000_s1029" type="#_x0000_t202" style="position:absolute;left:1892;top:2535;width:1650;height:878">
              <v:textbox style="mso-next-textbox:#_x0000_s1029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0" type="#_x0000_t202" style="position:absolute;left:4232;top:2535;width:1605;height:878">
              <v:textbox style="mso-next-textbox:#_x0000_s1030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1" type="#_x0000_t202" style="position:absolute;left:6452;top:2535;width:1545;height:878">
              <v:textbox style="mso-next-textbox:#_x0000_s1031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2" type="#_x0000_t202" style="position:absolute;left:8597;top:2535;width:1440;height:878">
              <v:textbox style="mso-next-textbox:#_x0000_s1032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3" type="#_x0000_t202" style="position:absolute;left:1892;top:4014;width:1650;height:915">
              <v:textbox style="mso-next-textbox:#_x0000_s1033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4" type="#_x0000_t202" style="position:absolute;left:4232;top:3984;width:1695;height:945">
              <v:textbox style="mso-next-textbox:#_x0000_s1034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5" type="#_x0000_t202" style="position:absolute;left:6452;top:3984;width:1620;height:945">
              <v:textbox style="mso-next-textbox:#_x0000_s1035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6" type="#_x0000_t202" style="position:absolute;left:8597;top:3984;width:1425;height:945">
              <v:textbox style="mso-next-textbox:#_x0000_s1036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7" type="#_x0000_t202" style="position:absolute;left:1892;top:5529;width:1650;height:975">
              <v:textbox style="mso-next-textbox:#_x0000_s1037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8" type="#_x0000_t202" style="position:absolute;left:4232;top:5529;width:1695;height:975">
              <v:textbox style="mso-next-textbox:#_x0000_s1038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shape id="_x0000_s1039" type="#_x0000_t202" style="position:absolute;left:6452;top:5529;width:1620;height:975">
              <v:textbox style="mso-next-textbox:#_x0000_s1039">
                <w:txbxContent>
                  <w:p w:rsidR="00380DDD" w:rsidRDefault="00380DDD" w:rsidP="003D74AB">
                    <w:pPr>
                      <w:pStyle w:val="aff5"/>
                    </w:pPr>
                  </w:p>
                </w:txbxContent>
              </v:textbox>
            </v:shape>
            <v:roundrect id="_x0000_s1040" style="position:absolute;left:1817;top:2438;width:1815;height:1095" arcsize="10923f" fillcolor="#4f81bd" strokecolor="#f2f2f2" strokeweight="3pt">
              <v:shadow on="t" type="perspective" color="#243f60" opacity=".5" offset="1pt" offset2="-1pt"/>
            </v:roundrect>
            <v:roundrect id="_x0000_s1041" style="position:absolute;left:4127;top:2438;width:1800;height:1095" arcsize="10923f" fillcolor="#4f81bd" strokecolor="#f2f2f2" strokeweight="3pt">
              <v:shadow on="t" type="perspective" color="#243f60" opacity=".5" offset="1pt" offset2="-1pt"/>
            </v:roundrect>
            <v:roundrect id="_x0000_s1042" style="position:absolute;left:6332;top:2438;width:1890;height:1095" arcsize="10923f" fillcolor="#4f81bd" strokecolor="#f2f2f2" strokeweight="3pt">
              <v:shadow on="t" type="perspective" color="#243f60" opacity=".5" offset="1pt" offset2="-1pt"/>
            </v:roundrect>
            <v:roundrect id="_x0000_s1043" style="position:absolute;left:8507;top:2438;width:1800;height:1095" arcsize="10923f" fillcolor="#4f81bd" strokecolor="#f2f2f2" strokeweight="3pt">
              <v:shadow on="t" type="perspective" color="#243f60" opacity=".5" offset="1pt" offset2="-1pt"/>
            </v:roundrect>
            <v:roundrect id="_x0000_s1044" style="position:absolute;left:1817;top:3984;width:1815;height:1095" arcsize="10923f" fillcolor="#4f81bd" strokecolor="#f2f2f2" strokeweight="3pt">
              <v:shadow on="t" type="perspective" color="#243f60" opacity=".5" offset="1pt" offset2="-1pt"/>
            </v:roundrect>
            <v:roundrect id="_x0000_s1045" style="position:absolute;left:4127;top:3879;width:1920;height:1335" arcsize="10923f" fillcolor="#4f81bd" strokecolor="#f2f2f2" strokeweight="3pt">
              <v:shadow on="t" type="perspective" color="#243f60" opacity=".5" offset="1pt" offset2="-1pt"/>
            </v:roundrect>
            <v:roundrect id="_x0000_s1046" style="position:absolute;left:6227;top:3984;width:2100;height:1095" arcsize="10923f" fillcolor="#4f81bd" strokecolor="#f2f2f2" strokeweight="3pt">
              <v:shadow on="t" type="perspective" color="#243f60" opacity=".5" offset="1pt" offset2="-1pt"/>
            </v:roundrect>
            <v:roundrect id="_x0000_s1047" style="position:absolute;left:8507;top:3984;width:1905;height:1095" arcsize="10923f" fillcolor="#4f81bd" strokecolor="#f2f2f2" strokeweight="3pt">
              <v:shadow on="t" type="perspective" color="#243f60" opacity=".5" offset="1pt" offset2="-1pt"/>
            </v:roundrect>
            <v:roundrect id="_x0000_s1048" style="position:absolute;left:1817;top:5454;width:1815;height:1170" arcsize="10923f" fillcolor="#4f81bd" strokecolor="#f2f2f2" strokeweight="3pt">
              <v:shadow on="t" type="perspective" color="#243f60" opacity=".5" offset="1pt" offset2="-1pt"/>
            </v:roundrect>
            <v:roundrect id="_x0000_s1049" style="position:absolute;left:1817;top:7134;width:1815;height:1290" arcsize="10923f" fillcolor="#4f81bd" strokecolor="#f2f2f2" strokeweight="3pt">
              <v:shadow on="t" type="perspective" color="#243f60" opacity=".5" offset="1pt" offset2="-1pt"/>
            </v:roundrect>
            <v:roundrect id="_x0000_s1050" style="position:absolute;left:1817;top:8664;width:1935;height:1410" arcsize="10923f" fillcolor="#4f81bd" strokecolor="#f2f2f2" strokeweight="3pt">
              <v:shadow on="t" type="perspective" color="#243f60" opacity=".5" offset="1pt" offset2="-1pt"/>
            </v:roundrect>
            <v:roundrect id="_x0000_s1051" style="position:absolute;left:4127;top:5454;width:1920;height:1170" arcsize="10923f" fillcolor="#4f81bd" strokecolor="#f2f2f2" strokeweight="3pt">
              <v:shadow on="t" type="perspective" color="#243f60" opacity=".5" offset="1pt" offset2="-1pt"/>
            </v:roundrect>
            <v:roundrect id="_x0000_s1052" style="position:absolute;left:4127;top:7089;width:1920;height:1335" arcsize="10923f" fillcolor="#4f81bd" strokecolor="#f2f2f2" strokeweight="3pt">
              <v:shadow on="t" type="perspective" color="#243f60" opacity=".5" offset="1pt" offset2="-1pt"/>
            </v:roundrect>
            <v:roundrect id="_x0000_s1053" style="position:absolute;left:6377;top:7089;width:1770;height:1335" arcsize="10923f" fillcolor="#4f81bd" strokecolor="#f2f2f2" strokeweight="3pt">
              <v:shadow on="t" type="perspective" color="#243f60" opacity=".5" offset="1pt" offset2="-1pt"/>
            </v:roundrect>
            <v:roundrect id="_x0000_s1054" style="position:absolute;left:8327;top:7089;width:1980;height:1275" arcsize="10923f" fillcolor="#4f81bd" strokecolor="#f2f2f2" strokeweight="3pt">
              <v:shadow on="t" type="perspective" color="#243f60" opacity=".5" offset="1pt" offset2="-1pt"/>
            </v:roundrect>
            <v:roundrect id="_x0000_s1055" style="position:absolute;left:4127;top:8664;width:1920;height:1410" arcsize="10923f" fillcolor="#4f81bd" strokecolor="#f2f2f2" strokeweight="3pt">
              <v:shadow on="t" type="perspective" color="#243f60" opacity=".5" offset="1pt" offset2="-1pt"/>
            </v:roundrect>
            <v:roundrect id="_x0000_s1056" style="position:absolute;left:6452;top:8739;width:1770;height:1335" arcsize="10923f" fillcolor="#4f81bd" strokecolor="#f2f2f2" strokeweight="3pt">
              <v:shadow on="t" type="perspective" color="#243f60" opacity=".5" offset="1pt" offset2="-1pt"/>
            </v:roundrect>
            <v:roundrect id="_x0000_s1057" style="position:absolute;left:8417;top:8739;width:1890;height:1335" arcsize="10923f" fillcolor="#4f81bd" strokecolor="#f2f2f2" strokeweight="3pt">
              <v:shadow on="t" type="perspective" color="#243f60" opacity=".5" offset="1pt" offset2="-1pt"/>
            </v:roundrect>
            <v:roundrect id="_x0000_s1058" style="position:absolute;left:6332;top:5454;width:1995;height:1170" arcsize="10923f" fillcolor="#4f81bd" strokecolor="#f2f2f2" strokeweight="3pt">
              <v:shadow on="t" type="perspective" color="#243f60" opacity=".5" offset="1pt" offset2="-1pt"/>
            </v:roundrect>
            <v:roundrect id="_x0000_s1059" style="position:absolute;left:8507;top:5454;width:1800;height:1320" arcsize="10923f" fillcolor="#4f81bd" strokecolor="#f2f2f2" strokeweight="3pt">
              <v:shadow on="t" type="perspective" color="#243f60" opacity=".5" offset="1pt" offset2="-1pt"/>
            </v:roundrect>
            <v:shape id="_x0000_s1060" type="#_x0000_t202" style="position:absolute;left:1892;top:2535;width:1650;height:878">
              <v:textbox style="mso-next-textbox:#_x0000_s1060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Экономия рабочего времени</w:t>
                    </w:r>
                  </w:p>
                </w:txbxContent>
              </v:textbox>
            </v:shape>
            <v:shape id="_x0000_s1061" type="#_x0000_t202" style="position:absolute;left:4247;top:2535;width:1590;height:878">
              <v:textbox style="mso-next-textbox:#_x0000_s1061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Достижения НТП</w:t>
                    </w:r>
                  </w:p>
                </w:txbxContent>
              </v:textbox>
            </v:shape>
            <v:shape id="_x0000_s1062" type="#_x0000_t202" style="position:absolute;left:6452;top:2535;width:1695;height:878">
              <v:textbox style="mso-next-textbox:#_x0000_s1062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Активизация человеческого фактора</w:t>
                    </w:r>
                  </w:p>
                </w:txbxContent>
              </v:textbox>
            </v:shape>
            <v:shape id="_x0000_s1063" type="#_x0000_t202" style="position:absolute;left:8597;top:2535;width:1590;height:878">
              <v:textbox style="mso-next-textbox:#_x0000_s1063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Улучшение системы управления</w:t>
                    </w:r>
                  </w:p>
                </w:txbxContent>
              </v:textbox>
            </v:shape>
            <v:shape id="_x0000_s1064" type="#_x0000_t202" style="position:absolute;left:1892;top:4089;width:1650;height:840">
              <v:textbox style="mso-next-textbox:#_x0000_s1064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Снижение трудоёмкости</w:t>
                    </w:r>
                  </w:p>
                </w:txbxContent>
              </v:textbox>
            </v:shape>
            <v:shape id="_x0000_s1065" type="#_x0000_t202" style="position:absolute;left:4247;top:3984;width:1680;height:1095">
              <v:textbox style="mso-next-textbox:#_x0000_s1065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Широкое освоение прогрессивныхтехнологий</w:t>
                    </w:r>
                  </w:p>
                </w:txbxContent>
              </v:textbox>
            </v:shape>
            <v:shape id="_x0000_s1066" type="#_x0000_t202" style="position:absolute;left:6332;top:4089;width:1875;height:840">
              <v:textbox style="mso-next-textbox:#_x0000_s1066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Демократизация и децентрализация управления</w:t>
                    </w:r>
                  </w:p>
                </w:txbxContent>
              </v:textbox>
            </v:shape>
            <v:shape id="_x0000_s1067" type="#_x0000_t202" style="position:absolute;left:8597;top:4089;width:1710;height:840">
              <v:textbox style="mso-next-textbox:#_x0000_s1067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Приватизация и разгосударствле-ниепредприятий</w:t>
                    </w:r>
                  </w:p>
                </w:txbxContent>
              </v:textbox>
            </v:shape>
            <v:shape id="_x0000_s1068" type="#_x0000_t202" style="position:absolute;left:1892;top:5604;width:1650;height:900">
              <v:textbox style="mso-next-textbox:#_x0000_s1068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Экономия предметов труда</w:t>
                    </w:r>
                  </w:p>
                </w:txbxContent>
              </v:textbox>
            </v:shape>
            <v:shape id="_x0000_s1069" type="#_x0000_t202" style="position:absolute;left:4247;top:5604;width:1680;height:900">
              <v:textbox style="mso-next-textbox:#_x0000_s1069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Автоматизация и механизация производства</w:t>
                    </w:r>
                  </w:p>
                </w:txbxContent>
              </v:textbox>
            </v:shape>
            <v:shape id="_x0000_s1070" type="#_x0000_t202" style="position:absolute;left:6452;top:5604;width:1755;height:900">
              <v:textbox style="mso-next-textbox:#_x0000_s1070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Повышение ответственности и инициативы</w:t>
                    </w:r>
                  </w:p>
                </w:txbxContent>
              </v:textbox>
            </v:shape>
            <v:shape id="_x0000_s1071" type="#_x0000_t202" style="position:absolute;left:8597;top:5529;width:1590;height:1095">
              <v:textbox style="mso-next-textbox:#_x0000_s1071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Совершенствование государ-ственного регулирования</w:t>
                    </w:r>
                  </w:p>
                </w:txbxContent>
              </v:textbox>
            </v:shape>
            <v:shape id="_x0000_s1072" type="#_x0000_t202" style="position:absolute;left:1892;top:7224;width:1650;height:1125">
              <v:textbox style="mso-next-textbox:#_x0000_s1072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Повышение технического уровня производства</w:t>
                    </w:r>
                  </w:p>
                </w:txbxContent>
              </v:textbox>
            </v:shape>
            <v:shape id="_x0000_s1073" type="#_x0000_t202" style="position:absolute;left:4247;top:7224;width:1680;height:1110">
              <v:textbox style="mso-next-textbox:#_x0000_s1073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Создание и использование новых видов материалов</w:t>
                    </w:r>
                  </w:p>
                </w:txbxContent>
              </v:textbox>
            </v:shape>
            <v:shape id="_x0000_s1074" type="#_x0000_t202" style="position:absolute;left:6452;top:7224;width:1620;height:1110">
              <v:textbox style="mso-next-textbox:#_x0000_s1074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Повышение профессионального уровня работников</w:t>
                    </w:r>
                  </w:p>
                </w:txbxContent>
              </v:textbox>
            </v:shape>
            <v:shape id="_x0000_s1075" type="#_x0000_t202" style="position:absolute;left:8417;top:7224;width:1770;height:1005">
              <v:textbox style="mso-next-textbox:#_x0000_s1075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Совершенство-ваниехозяйст-венного расчёта</w:t>
                    </w:r>
                  </w:p>
                </w:txbxContent>
              </v:textbox>
            </v:shape>
            <v:shape id="_x0000_s1076" type="#_x0000_t202" style="position:absolute;left:1892;top:8814;width:1740;height:1095">
              <v:textbox style="mso-next-textbox:#_x0000_s1076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Внедрение системы материального стимулирования</w:t>
                    </w:r>
                  </w:p>
                </w:txbxContent>
              </v:textbox>
            </v:shape>
            <v:shape id="_x0000_s1077" type="#_x0000_t202" style="position:absolute;left:4232;top:8814;width:1680;height:1095">
              <v:textbox style="mso-next-textbox:#_x0000_s1077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Улучшение качества продукции</w:t>
                    </w:r>
                  </w:p>
                </w:txbxContent>
              </v:textbox>
            </v:shape>
            <v:shape id="_x0000_s1078" type="#_x0000_t202" style="position:absolute;left:6617;top:8949;width:1455;height:840">
              <v:textbox style="mso-next-textbox:#_x0000_s1078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Улучшение условий труда</w:t>
                    </w:r>
                  </w:p>
                </w:txbxContent>
              </v:textbox>
            </v:shape>
            <v:shape id="_x0000_s1079" type="#_x0000_t202" style="position:absolute;left:8507;top:8814;width:1680;height:1095">
              <v:textbox style="mso-next-textbox:#_x0000_s1079">
                <w:txbxContent>
                  <w:p w:rsidR="00380DDD" w:rsidRPr="00C64419" w:rsidRDefault="00380DDD" w:rsidP="003D74AB">
                    <w:pPr>
                      <w:pStyle w:val="aff5"/>
                    </w:pPr>
                    <w:r w:rsidRPr="00C64419">
                      <w:t>Совершенствование системы мотивации к труду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0" type="#_x0000_t32" style="position:absolute;left:2672;top:3534;width:0;height:450" o:connectortype="straight"/>
            <v:shape id="_x0000_s1081" type="#_x0000_t32" style="position:absolute;left:7292;top:3534;width:0;height:450" o:connectortype="straight"/>
            <v:shape id="_x0000_s1082" type="#_x0000_t32" style="position:absolute;left:9407;top:3534;width:0;height:480" o:connectortype="straight"/>
            <v:shape id="_x0000_s1083" type="#_x0000_t32" style="position:absolute;left:2747;top:2168;width:6660;height:0" o:connectortype="straight"/>
            <v:shape id="_x0000_s1084" type="#_x0000_t32" style="position:absolute;left:2747;top:2168;width:0;height:270" o:connectortype="straight"/>
            <v:shape id="_x0000_s1085" type="#_x0000_t32" style="position:absolute;left:5042;top:2168;width:0;height:270" o:connectortype="straight"/>
            <v:shape id="_x0000_s1086" type="#_x0000_t32" style="position:absolute;left:7292;top:2168;width:0;height:270" o:connectortype="straight"/>
            <v:shape id="_x0000_s1087" type="#_x0000_t32" style="position:absolute;left:9407;top:2168;width:0;height:270" o:connectortype="straight"/>
            <v:shape id="_x0000_s1088" type="#_x0000_t32" style="position:absolute;left:2672;top:5079;width:0;height:375" o:connectortype="straight"/>
            <v:shape id="_x0000_s1089" type="#_x0000_t32" style="position:absolute;left:2672;top:6624;width:0;height:465" o:connectortype="straight"/>
            <v:shape id="_x0000_s1090" type="#_x0000_t32" style="position:absolute;left:2672;top:8424;width:0;height:240" o:connectortype="straight"/>
            <v:shape id="_x0000_s1091" type="#_x0000_t32" style="position:absolute;left:5042;top:6624;width:0;height:465" o:connectortype="straight"/>
            <v:shape id="_x0000_s1092" type="#_x0000_t32" style="position:absolute;left:7292;top:6624;width:0;height:465" o:connectortype="straight"/>
            <v:shape id="_x0000_s1093" type="#_x0000_t32" style="position:absolute;left:9407;top:6774;width:0;height:315" o:connectortype="straight"/>
            <v:shape id="_x0000_s1094" type="#_x0000_t32" style="position:absolute;left:7292;top:5079;width:0;height:375" o:connectortype="straight"/>
            <v:shape id="_x0000_s1095" type="#_x0000_t32" style="position:absolute;left:9407;top:5079;width:0;height:375" o:connectortype="straight"/>
            <v:shape id="_x0000_s1096" type="#_x0000_t32" style="position:absolute;left:5042;top:8424;width:0;height:240" o:connectortype="straight"/>
            <v:shape id="_x0000_s1097" type="#_x0000_t32" style="position:absolute;left:7292;top:8424;width:0;height:315" o:connectortype="straight"/>
            <v:shape id="_x0000_s1098" type="#_x0000_t32" style="position:absolute;left:9407;top:8424;width:0;height:315" o:connectortype="straight"/>
            <v:shape id="_x0000_s1099" type="#_x0000_t32" style="position:absolute;left:5042;top:3534;width:0;height:345" o:connectortype="straight"/>
            <v:shape id="_x0000_s1100" type="#_x0000_t32" style="position:absolute;left:5042;top:5214;width:0;height:315" o:connectortype="straight"/>
            <w10:wrap type="topAndBottom" anchory="page"/>
          </v:group>
        </w:pict>
      </w:r>
    </w:p>
    <w:p w:rsidR="00116CEE" w:rsidRPr="00116CEE" w:rsidRDefault="00B249E9" w:rsidP="00116CEE">
      <w:pPr>
        <w:ind w:firstLine="709"/>
      </w:pPr>
      <w:r w:rsidRPr="00116CEE">
        <w:t>Рисунок</w:t>
      </w:r>
      <w:r w:rsidR="009D6FA4" w:rsidRPr="00116CEE">
        <w:t xml:space="preserve"> </w:t>
      </w:r>
      <w:r w:rsidR="00116CEE">
        <w:t>1.1</w:t>
      </w:r>
      <w:r w:rsidRPr="00116CEE">
        <w:t xml:space="preserve"> </w:t>
      </w:r>
      <w:r w:rsidR="00116CEE">
        <w:t>-</w:t>
      </w:r>
      <w:r w:rsidR="00116CEE" w:rsidRPr="00116CEE">
        <w:t xml:space="preserve"> </w:t>
      </w:r>
      <w:r w:rsidR="009D6FA4" w:rsidRPr="00116CEE">
        <w:t>Пути повышения экономической эффективности производства</w:t>
      </w:r>
    </w:p>
    <w:p w:rsidR="003D74AB" w:rsidRDefault="003D74AB" w:rsidP="00116CEE">
      <w:pPr>
        <w:ind w:firstLine="709"/>
      </w:pPr>
    </w:p>
    <w:p w:rsidR="00116CEE" w:rsidRDefault="00C64419" w:rsidP="00116CEE">
      <w:pPr>
        <w:ind w:firstLine="709"/>
      </w:pPr>
      <w:r w:rsidRPr="00116CEE">
        <w:lastRenderedPageBreak/>
        <w:t>Важнейшим фактором повышения эффективности общественного производства, обеспечение высокой его эффективности был и остается научно-технический прогресс</w:t>
      </w:r>
      <w:r w:rsidR="00116CEE" w:rsidRPr="00116CEE">
        <w:t xml:space="preserve">. </w:t>
      </w:r>
      <w:r w:rsidRPr="00116CEE">
        <w:t>До последнего времени НТП проистекал эволюционно</w:t>
      </w:r>
      <w:r w:rsidR="00116CEE" w:rsidRPr="00116CEE">
        <w:t xml:space="preserve">. </w:t>
      </w:r>
      <w:r w:rsidRPr="00116CEE">
        <w:t>Преимущество отдавалось совершенствованию уже существующих технологий, частичной модернизации машин и оборудования</w:t>
      </w:r>
      <w:r w:rsidR="00116CEE" w:rsidRPr="00116CEE">
        <w:t xml:space="preserve">. </w:t>
      </w:r>
      <w:r w:rsidRPr="00116CEE">
        <w:t>Такие меры давали определенную, но незначительную отдачу</w:t>
      </w:r>
      <w:r w:rsidR="00116CEE" w:rsidRPr="00116CEE">
        <w:t xml:space="preserve">. </w:t>
      </w:r>
      <w:r w:rsidRPr="00116CEE">
        <w:t>Недостаточны были стимулы разработки и внедрения мероприятий по новой технике</w:t>
      </w:r>
      <w:r w:rsidR="00116CEE" w:rsidRPr="00116CEE">
        <w:t xml:space="preserve">. </w:t>
      </w:r>
      <w:r w:rsidRPr="00116CEE">
        <w:t>В современных условиях формирования рыночных отношений нужны революционные, качественные изменения, переход к принципиально новым технологиям, к технике последующих поколений</w:t>
      </w:r>
      <w:r w:rsidR="00116CEE" w:rsidRPr="00116CEE">
        <w:t xml:space="preserve"> - </w:t>
      </w:r>
      <w:r w:rsidRPr="00116CEE">
        <w:t>коренное перевооружение всех отраслей народного хозяйства на основе новейших достижений науки и техники</w:t>
      </w:r>
      <w:r w:rsidR="00116CEE" w:rsidRPr="00116CEE">
        <w:t xml:space="preserve">. </w:t>
      </w:r>
      <w:r w:rsidRPr="00116CEE">
        <w:t>Важнейшие направления НТП</w:t>
      </w:r>
      <w:r w:rsidR="00116CEE" w:rsidRPr="00116CEE">
        <w:t>:</w:t>
      </w:r>
    </w:p>
    <w:p w:rsidR="00116CEE" w:rsidRDefault="00C64419" w:rsidP="00116CEE">
      <w:pPr>
        <w:ind w:firstLine="709"/>
      </w:pPr>
      <w:r w:rsidRPr="00116CEE">
        <w:t>широкое освоение прогрессивных технологий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t>автоматизация производства</w:t>
      </w:r>
      <w:r w:rsidR="00116CEE" w:rsidRPr="00116CEE">
        <w:t>;</w:t>
      </w:r>
    </w:p>
    <w:p w:rsidR="00116CEE" w:rsidRDefault="00C64419" w:rsidP="00116CEE">
      <w:pPr>
        <w:ind w:firstLine="709"/>
      </w:pPr>
      <w:r w:rsidRPr="00116CEE">
        <w:t>создание использование новых видов материалов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 условиях перехода к рыночной экономике, ее начального этапа очень важны мероприятия научно-технического характера</w:t>
      </w:r>
      <w:r w:rsidR="00116CEE" w:rsidRPr="00116CEE">
        <w:t xml:space="preserve">. </w:t>
      </w:r>
      <w:r w:rsidRPr="00116CEE">
        <w:t>Коллективы предприятий, их руководители главное внимание уделяют материальному стимулированию труда</w:t>
      </w:r>
      <w:r w:rsidR="00116CEE" w:rsidRPr="00116CEE">
        <w:t xml:space="preserve">. </w:t>
      </w:r>
      <w:r w:rsidRPr="00116CEE">
        <w:t>Большая часть прибыли после уплаты налогов направляется в фонд потребления</w:t>
      </w:r>
      <w:r w:rsidR="00116CEE" w:rsidRPr="00116CEE">
        <w:t xml:space="preserve">. </w:t>
      </w:r>
      <w:r w:rsidRPr="00116CEE">
        <w:t>Такое положение ненормально</w:t>
      </w:r>
      <w:r w:rsidR="00116CEE" w:rsidRPr="00116CEE">
        <w:t xml:space="preserve">. </w:t>
      </w:r>
      <w:r w:rsidRPr="00116CEE">
        <w:t>Очевидно, по мере развития рыночных отношений предприятия начнут уделять должное внимание развитию производства на перспективу и будут направлять необходимые средства на новую технику, обновление производства, на освоение и выпуск новой продукции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Помимо того, необходимо создать организационные предпосылки, экономические и социальные мотивации для творческого труда ученых, конструкторов, инженеров, рабочих</w:t>
      </w:r>
      <w:r w:rsidR="00116CEE" w:rsidRPr="00116CEE">
        <w:t xml:space="preserve">. </w:t>
      </w:r>
      <w:r w:rsidRPr="00116CEE">
        <w:t>Коренные преобразования в технике и технологии, мобилизация всех, не только технических, но и организационных, экономических и социальных факторов создадут предпосылки для значительного повышения производительности труда</w:t>
      </w:r>
      <w:r w:rsidR="00116CEE" w:rsidRPr="00116CEE">
        <w:t xml:space="preserve">. </w:t>
      </w:r>
      <w:r w:rsidRPr="00116CEE">
        <w:t>Предстоит обеспечивать внедрение новейшей техники и технологии, широко применять на производстве прогрессивные формы научной организации труда, совершенствовать его нормирование, добиваться роста культуры производства, укрепление порядка и дисциплины, стабильность трудовых коллективов</w:t>
      </w:r>
      <w:r w:rsidR="00116CEE" w:rsidRPr="00116CEE">
        <w:t xml:space="preserve">. </w:t>
      </w:r>
      <w:r w:rsidRPr="00116CEE">
        <w:t>Хотя, все выше сказанное крайне важно и необходимо для современных предприятий, но нужно учитывать реалии сегодняшней жизни</w:t>
      </w:r>
      <w:r w:rsidR="00116CEE" w:rsidRPr="00116CEE">
        <w:t xml:space="preserve">. </w:t>
      </w:r>
      <w:r w:rsidRPr="00116CEE">
        <w:t>Подобные меры смогут внедрить, наверное, очень нескоро и очень немногие предприятия из-за сложившегося и недавно обострившегося экономического, социального кризиса</w:t>
      </w:r>
      <w:r w:rsidR="00116CEE" w:rsidRPr="00116CEE">
        <w:t xml:space="preserve">. </w:t>
      </w:r>
      <w:r w:rsidRPr="00116CEE">
        <w:t>Одним из важных факторов интенсификации и повышения эффективности производства является режим экономии</w:t>
      </w:r>
      <w:r w:rsidR="00116CEE" w:rsidRPr="00116CEE">
        <w:t xml:space="preserve">. </w:t>
      </w:r>
      <w:r w:rsidRPr="00116CEE">
        <w:t>Ресурсосбережение должно превратиться в решающий источник удовлетворения растущей потребности в топливе, энергии, сырье и материалах</w:t>
      </w:r>
      <w:r w:rsidR="00116CEE" w:rsidRPr="00116CEE">
        <w:t xml:space="preserve">. </w:t>
      </w:r>
      <w:r w:rsidRPr="00116CEE">
        <w:t>В решении всех этих вопросов важная роль принадлежит промышленности</w:t>
      </w:r>
      <w:r w:rsidR="00116CEE" w:rsidRPr="00116CEE">
        <w:t xml:space="preserve">. </w:t>
      </w:r>
      <w:r w:rsidRPr="00116CEE">
        <w:t>Предстоит создать и оснастить народное хозяйство машинами, оборудованием, обеспечивающую высокую эффективность использования конструкционных и других материалов, сырьевых и топливно-энергетических ресурсов, создание и применение высокоэффективных малоотходных и безотходных технологических процессов</w:t>
      </w:r>
      <w:r w:rsidR="00116CEE" w:rsidRPr="00116CEE">
        <w:t xml:space="preserve">. </w:t>
      </w:r>
      <w:r w:rsidRPr="00116CEE">
        <w:t xml:space="preserve">Поэтому так необходима модернизация отечественного машиностроения </w:t>
      </w:r>
      <w:r w:rsidR="00116CEE">
        <w:t>-</w:t>
      </w:r>
      <w:r w:rsidRPr="00116CEE">
        <w:t xml:space="preserve"> решающее условие ускорения НТП, реконструкции всего народного хозяйства</w:t>
      </w:r>
      <w:r w:rsidR="00116CEE" w:rsidRPr="00116CEE">
        <w:t xml:space="preserve">. </w:t>
      </w:r>
      <w:r w:rsidRPr="00116CEE">
        <w:t>Нельзя забывать и об использовании вторичных ресурсов</w:t>
      </w:r>
      <w:r w:rsidR="00116CEE" w:rsidRPr="00116CEE">
        <w:t xml:space="preserve">. </w:t>
      </w:r>
      <w:r w:rsidRPr="00116CEE">
        <w:t>В условиях перехода от командно-административной к рыночной экономике основными направлениями повышения экономической эффективности производства остаются разгосударствление и приватизация</w:t>
      </w:r>
      <w:r w:rsidR="00116CEE" w:rsidRPr="00116CEE">
        <w:t xml:space="preserve">. </w:t>
      </w:r>
      <w:r w:rsidRPr="00116CEE">
        <w:t xml:space="preserve">Рыночная экономика не совместима с преобладанием одной </w:t>
      </w:r>
      <w:r w:rsidR="00116CEE">
        <w:t>-</w:t>
      </w:r>
      <w:r w:rsidRPr="00116CEE">
        <w:t xml:space="preserve"> государственной формы собственности</w:t>
      </w:r>
      <w:r w:rsidR="00116CEE" w:rsidRPr="00116CEE">
        <w:t xml:space="preserve">. </w:t>
      </w:r>
      <w:r w:rsidRPr="00116CEE">
        <w:t>Она требует множественности субъектов и форм собственности</w:t>
      </w:r>
      <w:r w:rsidR="00116CEE" w:rsidRPr="00116CEE">
        <w:t xml:space="preserve">. </w:t>
      </w:r>
      <w:r w:rsidRPr="00116CEE">
        <w:t>В государственной экономике ни один производитель не имеет права полновластно распоряжаться средствами производства и готовым продуктом</w:t>
      </w:r>
      <w:r w:rsidR="00116CEE" w:rsidRPr="00116CEE">
        <w:t xml:space="preserve">. </w:t>
      </w:r>
      <w:r w:rsidRPr="00116CEE">
        <w:t>Рыночная экономика требует того, чтобы предприятия как самостоятельные субъекты хозяйствования несли полную ответственность за конечные результаты деятельности</w:t>
      </w:r>
      <w:r w:rsidR="00116CEE" w:rsidRPr="00116CEE">
        <w:t xml:space="preserve">. </w:t>
      </w:r>
      <w:r w:rsidRPr="00116CEE">
        <w:t>В государственной же экономике фиктивному праву владения имуществом соответствует фиктивная ответственность</w:t>
      </w:r>
      <w:r w:rsidR="00116CEE" w:rsidRPr="00116CEE">
        <w:t xml:space="preserve">. </w:t>
      </w:r>
      <w:r w:rsidRPr="00116CEE">
        <w:t>Поэтому результаты убыточной работы перекладываются на общество</w:t>
      </w:r>
      <w:r w:rsidR="00116CEE" w:rsidRPr="00116CEE">
        <w:t xml:space="preserve">. </w:t>
      </w:r>
      <w:r w:rsidRPr="00116CEE">
        <w:t>Кроме того, рыночная и экономика базируется на разных мотивах и стимулах деятельности</w:t>
      </w:r>
      <w:r w:rsidR="00116CEE" w:rsidRPr="00116CEE">
        <w:t xml:space="preserve">. </w:t>
      </w:r>
      <w:r w:rsidRPr="00116CEE">
        <w:t>В первом случае движущим мотивом являются экономические интересы субъектов, реализующиеся через механизмы конкуренции и ценообразования</w:t>
      </w:r>
      <w:r w:rsidR="00116CEE" w:rsidRPr="00116CEE">
        <w:t xml:space="preserve">. </w:t>
      </w:r>
      <w:r w:rsidRPr="00116CEE">
        <w:t>Во втором</w:t>
      </w:r>
      <w:r w:rsidR="00116CEE" w:rsidRPr="00116CEE">
        <w:t xml:space="preserve"> - </w:t>
      </w:r>
      <w:r w:rsidRPr="00116CEE">
        <w:t>собственность функционирует через административное принуждение приказными методами</w:t>
      </w:r>
      <w:r w:rsidR="00116CEE" w:rsidRPr="00116CEE">
        <w:t>.</w:t>
      </w:r>
    </w:p>
    <w:p w:rsidR="00116CEE" w:rsidRDefault="00C64419" w:rsidP="00116CEE">
      <w:pPr>
        <w:ind w:firstLine="709"/>
      </w:pPr>
      <w:r w:rsidRPr="00116CEE">
        <w:t>В условиях формирования рыночных отношений существенно расширяются возможности действия всех факторов повышения эффективности производства</w:t>
      </w:r>
      <w:r w:rsidR="00116CEE" w:rsidRPr="00116CEE">
        <w:t xml:space="preserve">. </w:t>
      </w:r>
      <w:r w:rsidRPr="00116CEE">
        <w:t>Осуществляются структурная перестройка народного хозяйства, переориентация его на потребителя</w:t>
      </w:r>
      <w:r w:rsidR="00116CEE" w:rsidRPr="00116CEE">
        <w:t xml:space="preserve">; </w:t>
      </w:r>
      <w:r w:rsidRPr="00116CEE">
        <w:t>модернизация важнейших отраслей народного хозяйства</w:t>
      </w:r>
      <w:r w:rsidR="00116CEE" w:rsidRPr="00116CEE">
        <w:t xml:space="preserve"> - </w:t>
      </w:r>
      <w:r w:rsidRPr="00116CEE">
        <w:t>промышленности, строительства, транспорта и связи на основе высоких технологий</w:t>
      </w:r>
      <w:r w:rsidR="00116CEE" w:rsidRPr="00116CEE">
        <w:t xml:space="preserve">; </w:t>
      </w:r>
      <w:r w:rsidRPr="00116CEE">
        <w:t>преодоление отставания от мирового научно-технического уровня</w:t>
      </w:r>
      <w:r w:rsidR="00116CEE" w:rsidRPr="00116CEE">
        <w:t xml:space="preserve">; </w:t>
      </w:r>
      <w:r w:rsidRPr="00116CEE">
        <w:t>продуманная конверсия военного производства</w:t>
      </w:r>
      <w:r w:rsidR="00116CEE" w:rsidRPr="00116CEE">
        <w:t xml:space="preserve">; </w:t>
      </w:r>
      <w:r w:rsidRPr="00116CEE">
        <w:t>переход к смешанной экономике, в которой создаются на равных правах различные формы собственности</w:t>
      </w:r>
      <w:r w:rsidR="00116CEE" w:rsidRPr="00116CEE">
        <w:t xml:space="preserve">; </w:t>
      </w:r>
      <w:r w:rsidRPr="00116CEE">
        <w:t>свободное развитие всех коллективных и частных форм хозяйствования</w:t>
      </w:r>
      <w:r w:rsidR="00116CEE" w:rsidRPr="00116CEE">
        <w:t xml:space="preserve">; </w:t>
      </w:r>
      <w:r w:rsidRPr="00116CEE">
        <w:t>финансовое оздоровление экономики</w:t>
      </w:r>
      <w:r w:rsidR="00116CEE" w:rsidRPr="00116CEE">
        <w:t xml:space="preserve">; </w:t>
      </w:r>
      <w:r w:rsidRPr="00116CEE">
        <w:t>органичное включение страны в</w:t>
      </w:r>
      <w:r w:rsidR="002B14D7" w:rsidRPr="00116CEE">
        <w:t xml:space="preserve"> глобальные хозяйственные связи</w:t>
      </w:r>
      <w:r w:rsidR="00116CEE" w:rsidRPr="00116CEE">
        <w:t xml:space="preserve"> [</w:t>
      </w:r>
      <w:r w:rsidR="00A66D52" w:rsidRPr="00116CEE">
        <w:t>8</w:t>
      </w:r>
      <w:r w:rsidR="00116CEE" w:rsidRPr="00116CEE">
        <w:t xml:space="preserve">]. </w:t>
      </w:r>
      <w:r w:rsidRPr="00116CEE">
        <w:t>Однако все не так просто</w:t>
      </w:r>
      <w:r w:rsidR="00116CEE" w:rsidRPr="00116CEE">
        <w:t xml:space="preserve">. </w:t>
      </w:r>
      <w:r w:rsidRPr="00116CEE">
        <w:t>И не так легко выполнить все поставленные здесь задачи</w:t>
      </w:r>
      <w:r w:rsidR="00116CEE" w:rsidRPr="00116CEE">
        <w:t xml:space="preserve">. </w:t>
      </w:r>
      <w:r w:rsidRPr="00116CEE">
        <w:t xml:space="preserve">Причины могут быть разного характера </w:t>
      </w:r>
      <w:r w:rsidR="00116CEE">
        <w:t>-</w:t>
      </w:r>
      <w:r w:rsidRPr="00116CEE">
        <w:t xml:space="preserve"> от общего кризиса до закостенелого сознания руководителей предприятий и фирм</w:t>
      </w:r>
      <w:r w:rsidR="00116CEE" w:rsidRPr="00116CEE">
        <w:t>.</w:t>
      </w:r>
    </w:p>
    <w:p w:rsidR="00116CEE" w:rsidRPr="00116CEE" w:rsidRDefault="00C64419" w:rsidP="003D74AB">
      <w:pPr>
        <w:pStyle w:val="2"/>
      </w:pPr>
      <w:r w:rsidRPr="00116CEE">
        <w:br w:type="page"/>
      </w:r>
      <w:bookmarkStart w:id="5" w:name="_Toc265260706"/>
      <w:r w:rsidR="00934BA9" w:rsidRPr="00116CEE">
        <w:t>2</w:t>
      </w:r>
      <w:r w:rsidR="003D74AB">
        <w:t xml:space="preserve">. </w:t>
      </w:r>
      <w:r w:rsidR="003D74AB" w:rsidRPr="00116CEE">
        <w:t>Анализ технико-экономических показателей белорусской геологоразведочной экспедиции</w:t>
      </w:r>
      <w:bookmarkEnd w:id="5"/>
    </w:p>
    <w:p w:rsidR="003D74AB" w:rsidRDefault="003D74AB" w:rsidP="00116CEE">
      <w:pPr>
        <w:ind w:firstLine="709"/>
      </w:pPr>
    </w:p>
    <w:p w:rsidR="00116CEE" w:rsidRPr="00116CEE" w:rsidRDefault="00116CEE" w:rsidP="003D74AB">
      <w:pPr>
        <w:pStyle w:val="2"/>
      </w:pPr>
      <w:bookmarkStart w:id="6" w:name="_Toc265260707"/>
      <w:r>
        <w:t>2.1</w:t>
      </w:r>
      <w:r w:rsidR="00F10EB5" w:rsidRPr="00116CEE">
        <w:t xml:space="preserve"> Общая характеристика организации</w:t>
      </w:r>
      <w:bookmarkEnd w:id="6"/>
    </w:p>
    <w:p w:rsidR="003D74AB" w:rsidRDefault="003D74AB" w:rsidP="00116CEE">
      <w:pPr>
        <w:ind w:firstLine="709"/>
      </w:pPr>
    </w:p>
    <w:p w:rsidR="00116CEE" w:rsidRDefault="00C429DC" w:rsidP="00116CEE">
      <w:pPr>
        <w:ind w:firstLine="709"/>
      </w:pPr>
      <w:r w:rsidRPr="00116CEE">
        <w:t>Объ</w:t>
      </w:r>
      <w:r w:rsidR="00F10EB5" w:rsidRPr="00116CEE">
        <w:t>ектом исследования</w:t>
      </w:r>
      <w:r w:rsidRPr="00116CEE">
        <w:t xml:space="preserve"> дипломного проекта является </w:t>
      </w:r>
      <w:r w:rsidR="004031B1" w:rsidRPr="00116CEE">
        <w:t>Белорусск</w:t>
      </w:r>
      <w:r w:rsidRPr="00116CEE">
        <w:t>ая</w:t>
      </w:r>
      <w:r w:rsidR="004031B1" w:rsidRPr="00116CEE">
        <w:t xml:space="preserve"> геологоразведочн</w:t>
      </w:r>
      <w:r w:rsidRPr="00116CEE">
        <w:t>ая экспедиция</w:t>
      </w:r>
      <w:r w:rsidR="00F10EB5" w:rsidRPr="00116CEE">
        <w:t>, расположенная</w:t>
      </w:r>
      <w:r w:rsidR="004031B1" w:rsidRPr="00116CEE">
        <w:t xml:space="preserve"> в г</w:t>
      </w:r>
      <w:r w:rsidR="00116CEE" w:rsidRPr="00116CEE">
        <w:t xml:space="preserve">. </w:t>
      </w:r>
      <w:r w:rsidR="004031B1" w:rsidRPr="00116CEE">
        <w:t>Слуцке по ул</w:t>
      </w:r>
      <w:r w:rsidR="00116CEE" w:rsidRPr="00116CEE">
        <w:t xml:space="preserve">. </w:t>
      </w:r>
      <w:r w:rsidR="004031B1" w:rsidRPr="00116CEE">
        <w:t>Ленина, 293, почтовый индекс 223610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Экспедиция создана в 1949 году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Приказом Министерства природных ресурсов и охраны окружающей среды от 23</w:t>
      </w:r>
      <w:r w:rsidR="00116CEE">
        <w:t>.01.20</w:t>
      </w:r>
      <w:r w:rsidRPr="00116CEE">
        <w:t>03 г № 8 на базе РУП</w:t>
      </w:r>
      <w:r w:rsidR="00116CEE">
        <w:t xml:space="preserve"> "</w:t>
      </w:r>
      <w:r w:rsidRPr="00116CEE">
        <w:t>Белорусская геологоразведочная экспедиция</w:t>
      </w:r>
      <w:r w:rsidR="00116CEE">
        <w:t xml:space="preserve">" </w:t>
      </w:r>
      <w:r w:rsidRPr="00116CEE">
        <w:t>создан филиал РУП</w:t>
      </w:r>
      <w:r w:rsidR="00116CEE">
        <w:t xml:space="preserve"> "</w:t>
      </w:r>
      <w:r w:rsidRPr="00116CEE">
        <w:t>Белгеология</w:t>
      </w:r>
      <w:r w:rsidR="00116CEE">
        <w:t xml:space="preserve">" </w:t>
      </w:r>
      <w:r w:rsidRPr="00116CEE">
        <w:t>Белорусская геологоразведочная экспедиция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Предметом деятельности филиала является планомерное и комплексное изучение недр Беларуси, выявление и разведка месторождений твердых полезных ископаемых</w:t>
      </w:r>
      <w:r w:rsidR="00116CEE" w:rsidRPr="00116CEE">
        <w:t xml:space="preserve">. </w:t>
      </w:r>
      <w:r w:rsidRPr="00116CEE">
        <w:t>Главной задачей экспедиции является обеспечение рационального, научно-обоснованного и высокоэффективного производства работ по геологическому изучению недр РБ в соответствии с потребностями народного хозяйства страны, достоверного определения количественных и качественных запасов твердых полезных ископаемых, а также обеспечение должного уровня благосостояния работников 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 xml:space="preserve">Основной вид деятельности </w:t>
      </w:r>
      <w:r w:rsidR="00116CEE">
        <w:t>-</w:t>
      </w:r>
      <w:r w:rsidRPr="00116CEE">
        <w:t xml:space="preserve"> поиски и разведка месторождений твердых полезных ископаемых с целью развития минерально-сырьевой базы Республики Беларусь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состав экспедиции входят</w:t>
      </w:r>
      <w:r w:rsidR="00116CEE" w:rsidRPr="00116CEE">
        <w:t xml:space="preserve">: </w:t>
      </w:r>
      <w:r w:rsidRPr="00116CEE">
        <w:t>3 полевые партии, 2 геологоразведочных отряда, топогеодезический отряд, камерально-оформительская группа, автотранспортный участок, ремонтно-механическая мастерская, ремонтно-строительная группа и жилищно-коммунальное хозяйство</w:t>
      </w:r>
      <w:r w:rsidR="00116CEE">
        <w:t xml:space="preserve"> (</w:t>
      </w:r>
      <w:r w:rsidR="00A66D52" w:rsidRPr="00116CEE">
        <w:t xml:space="preserve">структура в приложении </w:t>
      </w:r>
      <w:r w:rsidR="00934BA9" w:rsidRPr="00116CEE">
        <w:t>А</w:t>
      </w:r>
      <w:r w:rsidR="00116CEE" w:rsidRPr="00116CEE">
        <w:t>).</w:t>
      </w:r>
    </w:p>
    <w:p w:rsidR="00116CEE" w:rsidRDefault="004031B1" w:rsidP="00116CEE">
      <w:pPr>
        <w:ind w:firstLine="709"/>
      </w:pPr>
      <w:r w:rsidRPr="00116CEE">
        <w:t>Центральная партия выполняла детальную разведку Околовского железорудного месторождения, предварительную разведку Новоселковского</w:t>
      </w:r>
      <w:r w:rsidR="00A47F70">
        <w:t xml:space="preserve"> </w:t>
      </w:r>
      <w:r w:rsidRPr="00116CEE">
        <w:t>титан-магнетитового месторождения и детальную разведку Нежинского участка Старобинского месторождения, поиски коренных месторождений алмазов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Солигорская партия выполняла детальную разведку Нежинского участка, Восточной площади Северного участка Старобинского месторождения и отдельных скважин на шахтных полях РУП</w:t>
      </w:r>
      <w:r w:rsidR="00116CEE">
        <w:t xml:space="preserve"> "</w:t>
      </w:r>
      <w:r w:rsidRPr="00116CEE">
        <w:t>ПО</w:t>
      </w:r>
      <w:r w:rsidR="00116CEE">
        <w:t xml:space="preserve"> "</w:t>
      </w:r>
      <w:r w:rsidRPr="00116CEE">
        <w:t>Беларуськалий</w:t>
      </w:r>
      <w:r w:rsidR="00116CEE">
        <w:t>".</w:t>
      </w:r>
    </w:p>
    <w:p w:rsidR="00116CEE" w:rsidRDefault="004031B1" w:rsidP="00116CEE">
      <w:pPr>
        <w:ind w:firstLine="709"/>
      </w:pPr>
      <w:r w:rsidRPr="00116CEE">
        <w:t>Западная партия проводила геологоразведочные работы</w:t>
      </w:r>
      <w:r w:rsidR="00116CEE">
        <w:t xml:space="preserve"> (</w:t>
      </w:r>
      <w:r w:rsidRPr="00116CEE">
        <w:t>предварительную, детальную разведку и доразведки</w:t>
      </w:r>
      <w:r w:rsidR="00116CEE" w:rsidRPr="00116CEE">
        <w:t xml:space="preserve">) </w:t>
      </w:r>
      <w:r w:rsidRPr="00116CEE">
        <w:t>месторождений мела для цементной промышленности Хотиславское и Западно-Хотиславское Каменка, площадь Михеевичи, Низки, ревизионные для радиационно-гигиенической оценки мело-мергельных пород на месторождениях Добрушское и Подкаменье, поиски мело-мергельных пород в радиусе 30-70 км вокруг ОАО</w:t>
      </w:r>
      <w:r w:rsidR="00116CEE">
        <w:t xml:space="preserve"> "</w:t>
      </w:r>
      <w:r w:rsidRPr="00116CEE">
        <w:t>Красносельскцементшифер</w:t>
      </w:r>
      <w:r w:rsidR="00116CEE">
        <w:t xml:space="preserve">" </w:t>
      </w:r>
      <w:r w:rsidRPr="00116CEE">
        <w:t>поисками и разведкой месторождений общераспространенного сырья в Брестской и Гродненской областях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Минский отряд занимался поисками мела, мела-мергеля в радиусе 15 км вокруг Белорусского цементного завода и ОАО</w:t>
      </w:r>
      <w:r w:rsidR="00116CEE">
        <w:t xml:space="preserve"> "</w:t>
      </w:r>
      <w:r w:rsidRPr="00116CEE">
        <w:t>Кричевцементшифер</w:t>
      </w:r>
      <w:r w:rsidR="00116CEE">
        <w:t xml:space="preserve">", </w:t>
      </w:r>
      <w:r w:rsidRPr="00116CEE">
        <w:t>поисками и разведкой месторождений общераспространенного сырья в Минской и Гомельской областях, эксплуатационной разведкой мела-мергеля для Белорусского цементного завода, сооружением водяных скважин глубиной до 20 м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Оршанский отряд занимался поисками мела в радиусе 15 км вокруг</w:t>
      </w:r>
      <w:r w:rsidR="00116CEE" w:rsidRPr="00116CEE">
        <w:t xml:space="preserve"> </w:t>
      </w:r>
      <w:r w:rsidRPr="00116CEE">
        <w:t>ОАО</w:t>
      </w:r>
      <w:r w:rsidR="00116CEE">
        <w:t xml:space="preserve"> "</w:t>
      </w:r>
      <w:r w:rsidRPr="00116CEE">
        <w:t>Кричевцементшифер</w:t>
      </w:r>
      <w:r w:rsidR="00116CEE">
        <w:t xml:space="preserve">", </w:t>
      </w:r>
      <w:r w:rsidRPr="00116CEE">
        <w:t>поисками общераспространенного сырья</w:t>
      </w:r>
      <w:r w:rsidR="00116CEE" w:rsidRPr="00116CEE">
        <w:t xml:space="preserve"> </w:t>
      </w:r>
      <w:r w:rsidRPr="00116CEE">
        <w:t>в Витебской и Могилевской областях, поисками и разведкой глинистого сырья для цементной промышленности в Витебской и Могилевской областях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Камеральная группа занималась составлением геологических отчетов по результатам геологоразведочных работ на общераспространенное сырье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Топоотряд занимался топо-геодезическим обеспечением геологоразведочных работ</w:t>
      </w:r>
      <w:r w:rsidR="00116CEE" w:rsidRPr="00116CEE">
        <w:t xml:space="preserve">: </w:t>
      </w:r>
      <w:r w:rsidRPr="00116CEE">
        <w:t>выносом и привязкой колонковых скважин и месторождений к государственной геодезической сети, горизонтальной и мензульной съемкой месторождений строительных материалов, составлением топографических основ планов подсчета запасов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Белорусская геологоразведочная экспедиция экспедиция является филиалом РУП</w:t>
      </w:r>
      <w:r w:rsidR="00116CEE">
        <w:t xml:space="preserve"> "</w:t>
      </w:r>
      <w:r w:rsidRPr="00116CEE">
        <w:t>Белгеология</w:t>
      </w:r>
      <w:r w:rsidR="00116CEE">
        <w:t xml:space="preserve">" </w:t>
      </w:r>
      <w:r w:rsidRPr="00116CEE">
        <w:t>и действует с соответс</w:t>
      </w:r>
      <w:r w:rsidR="00A66D52" w:rsidRPr="00116CEE">
        <w:t>твии с Уставом РУП</w:t>
      </w:r>
      <w:r w:rsidR="00116CEE">
        <w:t xml:space="preserve"> "</w:t>
      </w:r>
      <w:r w:rsidR="00A66D52" w:rsidRPr="00116CEE">
        <w:t>Белгелогия</w:t>
      </w:r>
      <w:r w:rsidR="00116CEE">
        <w:t>".</w:t>
      </w:r>
    </w:p>
    <w:p w:rsidR="00116CEE" w:rsidRDefault="004031B1" w:rsidP="00116CEE">
      <w:pPr>
        <w:ind w:firstLine="709"/>
      </w:pPr>
      <w:r w:rsidRPr="00116CEE">
        <w:t>Экспедиция создана с целью изучения</w:t>
      </w:r>
      <w:r w:rsidR="00116CEE">
        <w:t xml:space="preserve"> </w:t>
      </w:r>
      <w:r w:rsidRPr="00116CEE">
        <w:t>геологического строения территории Республики Беларусь, обеспечения ее</w:t>
      </w:r>
      <w:r w:rsidR="00116CEE">
        <w:t xml:space="preserve"> </w:t>
      </w:r>
      <w:r w:rsidRPr="00116CEE">
        <w:t>потребностей в необходимых полезных ископаемых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Предметом деятельности Государственного предприятия является</w:t>
      </w:r>
      <w:r w:rsidR="00116CEE" w:rsidRPr="00116CEE">
        <w:t>:</w:t>
      </w:r>
    </w:p>
    <w:p w:rsidR="00116CEE" w:rsidRDefault="004031B1" w:rsidP="00116CEE">
      <w:pPr>
        <w:ind w:firstLine="709"/>
      </w:pPr>
      <w:r w:rsidRPr="00116CEE">
        <w:t>планомерное</w:t>
      </w:r>
      <w:r w:rsidR="00116CEE" w:rsidRPr="00116CEE">
        <w:t xml:space="preserve"> </w:t>
      </w:r>
      <w:r w:rsidRPr="00116CEE">
        <w:t>и</w:t>
      </w:r>
      <w:r w:rsidR="00116CEE" w:rsidRPr="00116CEE">
        <w:t xml:space="preserve"> </w:t>
      </w:r>
      <w:r w:rsidRPr="00116CEE">
        <w:t>комплексное</w:t>
      </w:r>
      <w:r w:rsidR="00116CEE" w:rsidRPr="00116CEE">
        <w:t xml:space="preserve"> </w:t>
      </w:r>
      <w:r w:rsidRPr="00116CEE">
        <w:t>изучение</w:t>
      </w:r>
      <w:r w:rsidR="00116CEE" w:rsidRPr="00116CEE">
        <w:t xml:space="preserve"> </w:t>
      </w:r>
      <w:r w:rsidRPr="00116CEE">
        <w:t>недр</w:t>
      </w:r>
      <w:r w:rsidR="00116CEE" w:rsidRPr="00116CEE">
        <w:t xml:space="preserve"> </w:t>
      </w:r>
      <w:r w:rsidRPr="00116CEE">
        <w:t>путем</w:t>
      </w:r>
      <w:r w:rsidR="00116CEE" w:rsidRPr="00116CEE">
        <w:t xml:space="preserve"> </w:t>
      </w:r>
      <w:r w:rsidRPr="00116CEE">
        <w:t>производства комплекса работ по уяснению строения земной коры и протекающих в ней процессов, поисков и разведки месторождений твердых, жидких и газообразных полезных ископаемых, полостей и структур для размещения объектов хозяйственной и иной деятельности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обеспечение</w:t>
      </w:r>
      <w:r w:rsidR="00116CEE" w:rsidRPr="00116CEE">
        <w:t xml:space="preserve"> </w:t>
      </w:r>
      <w:r w:rsidRPr="00116CEE">
        <w:t>функционирования</w:t>
      </w:r>
      <w:r w:rsidR="00116CEE" w:rsidRPr="00116CEE">
        <w:t xml:space="preserve"> </w:t>
      </w:r>
      <w:r w:rsidRPr="00116CEE">
        <w:t>государственного</w:t>
      </w:r>
      <w:r w:rsidR="00116CEE" w:rsidRPr="00116CEE">
        <w:t xml:space="preserve"> </w:t>
      </w:r>
      <w:r w:rsidRPr="00116CEE">
        <w:t>геологического фонда, пополнение, хранение и предоставление юридическим и физическим лицам платных услуг за пользование геологической информацией о недрах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подготовка материалов по вопросам пользования подземными водами и</w:t>
      </w:r>
      <w:r w:rsidR="00116CEE" w:rsidRPr="00116CEE">
        <w:t xml:space="preserve"> </w:t>
      </w:r>
      <w:r w:rsidRPr="00116CEE">
        <w:t>наличия</w:t>
      </w:r>
      <w:r w:rsidR="00116CEE" w:rsidRPr="00116CEE">
        <w:t xml:space="preserve"> </w:t>
      </w:r>
      <w:r w:rsidRPr="00116CEE">
        <w:t>полезных</w:t>
      </w:r>
      <w:r w:rsidR="00116CEE" w:rsidRPr="00116CEE">
        <w:t xml:space="preserve"> </w:t>
      </w:r>
      <w:r w:rsidRPr="00116CEE">
        <w:t>ископаемых</w:t>
      </w:r>
      <w:r w:rsidR="00116CEE" w:rsidRPr="00116CEE">
        <w:t xml:space="preserve"> </w:t>
      </w:r>
      <w:r w:rsidRPr="00116CEE">
        <w:t>на</w:t>
      </w:r>
      <w:r w:rsidR="00116CEE" w:rsidRPr="00116CEE">
        <w:t xml:space="preserve"> </w:t>
      </w:r>
      <w:r w:rsidRPr="00116CEE">
        <w:t>площадях</w:t>
      </w:r>
      <w:r w:rsidR="00116CEE" w:rsidRPr="00116CEE">
        <w:t xml:space="preserve"> </w:t>
      </w:r>
      <w:r w:rsidRPr="00116CEE">
        <w:t>проектируемого</w:t>
      </w:r>
      <w:r w:rsidR="00A47F70">
        <w:t xml:space="preserve"> </w:t>
      </w:r>
      <w:r w:rsidRPr="00116CEE">
        <w:t>строительства</w:t>
      </w:r>
      <w:r w:rsidR="00543642" w:rsidRPr="00116CEE">
        <w:t>, подготовка материалов для государственной регистрации и государственного учета работ по геологическому изучению недр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</w:t>
      </w:r>
      <w:r w:rsidR="00116CEE" w:rsidRPr="00116CEE">
        <w:t xml:space="preserve"> </w:t>
      </w:r>
      <w:r w:rsidRPr="00116CEE">
        <w:t>соответствии</w:t>
      </w:r>
      <w:r w:rsidR="00116CEE" w:rsidRPr="00116CEE">
        <w:t xml:space="preserve"> </w:t>
      </w:r>
      <w:r w:rsidRPr="00116CEE">
        <w:t>с</w:t>
      </w:r>
      <w:r w:rsidR="00116CEE" w:rsidRPr="00116CEE">
        <w:t xml:space="preserve"> </w:t>
      </w:r>
      <w:r w:rsidRPr="00116CEE">
        <w:t>целями</w:t>
      </w:r>
      <w:r w:rsidR="00116CEE" w:rsidRPr="00116CEE">
        <w:t xml:space="preserve"> </w:t>
      </w:r>
      <w:r w:rsidRPr="00116CEE">
        <w:t>и</w:t>
      </w:r>
      <w:r w:rsidR="00116CEE" w:rsidRPr="00116CEE">
        <w:t xml:space="preserve"> </w:t>
      </w:r>
      <w:r w:rsidRPr="00116CEE">
        <w:t>предметом</w:t>
      </w:r>
      <w:r w:rsidR="00116CEE" w:rsidRPr="00116CEE">
        <w:t xml:space="preserve"> </w:t>
      </w:r>
      <w:r w:rsidRPr="00116CEE">
        <w:t>деятельности</w:t>
      </w:r>
      <w:r w:rsidR="00A47F70">
        <w:t xml:space="preserve"> </w:t>
      </w:r>
      <w:r w:rsidRPr="00116CEE">
        <w:t>Экспедиция осуществляет следующие виды деятельности</w:t>
      </w:r>
      <w:r w:rsidR="00116CEE" w:rsidRPr="00116CEE">
        <w:t>:</w:t>
      </w:r>
    </w:p>
    <w:p w:rsidR="00116CEE" w:rsidRDefault="004031B1" w:rsidP="00116CEE">
      <w:pPr>
        <w:ind w:firstLine="709"/>
      </w:pPr>
      <w:r w:rsidRPr="00116CEE">
        <w:t>геологическое изучение недр</w:t>
      </w:r>
      <w:r w:rsidR="00116CEE">
        <w:t xml:space="preserve"> (</w:t>
      </w:r>
      <w:r w:rsidRPr="00116CEE">
        <w:t>без научных исследований и разработок</w:t>
      </w:r>
      <w:r w:rsidR="00116CEE" w:rsidRPr="00116CEE">
        <w:t>);</w:t>
      </w:r>
    </w:p>
    <w:p w:rsidR="00116CEE" w:rsidRDefault="004031B1" w:rsidP="00116CEE">
      <w:pPr>
        <w:ind w:firstLine="709"/>
      </w:pPr>
      <w:r w:rsidRPr="00116CEE">
        <w:t>разведочное бурение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предоставление услуг по добыче нефти и газа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технические испытания и исследования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деятельность по обеспечению безопасности в</w:t>
      </w:r>
      <w:r w:rsidR="00A47F70">
        <w:t xml:space="preserve"> </w:t>
      </w:r>
      <w:r w:rsidRPr="00116CEE">
        <w:t>чрезвычайных ситуациях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организация перевозок грузов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поиски коренных месторождений алмазов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сооружение водяных скважин глубиной до 20 м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поисками и разведкой месторождений общераспространенного сырья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монтаж, наладка, ремонт и техническое обслуживание машин и оборудования для добычи полезных ископаемых и строительства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сдача внаем собственного недвижимого имущества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деятельность автомобильного грузового транспорта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предоставление услуг прочими местами для проживания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деятельность, связанная с использованием природных ресурсов и воздействием на окружающую среду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геодезическая</w:t>
      </w:r>
      <w:r w:rsidR="00A47F70">
        <w:t xml:space="preserve"> </w:t>
      </w:r>
      <w:r w:rsidRPr="00116CEE">
        <w:t>и</w:t>
      </w:r>
      <w:r w:rsidR="00A47F70">
        <w:t xml:space="preserve"> </w:t>
      </w:r>
      <w:r w:rsidRPr="00116CEE">
        <w:t>картографическая</w:t>
      </w:r>
      <w:r w:rsidR="00A47F70">
        <w:t xml:space="preserve"> </w:t>
      </w:r>
      <w:r w:rsidRPr="00116CEE">
        <w:t>деятельность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деятельность, связанная с осуществлением</w:t>
      </w:r>
      <w:r w:rsidR="00116CEE" w:rsidRPr="00116CEE">
        <w:t xml:space="preserve"> </w:t>
      </w:r>
      <w:r w:rsidRPr="00116CEE">
        <w:t>контроля радиоактивного загрязнения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деятельность</w:t>
      </w:r>
      <w:r w:rsidR="00116CEE" w:rsidRPr="00116CEE">
        <w:t xml:space="preserve"> </w:t>
      </w:r>
      <w:r w:rsidRPr="00116CEE">
        <w:t>по</w:t>
      </w:r>
      <w:r w:rsidR="00116CEE" w:rsidRPr="00116CEE">
        <w:t xml:space="preserve"> </w:t>
      </w:r>
      <w:r w:rsidRPr="00116CEE">
        <w:t>обеспечению</w:t>
      </w:r>
      <w:r w:rsidR="00116CEE" w:rsidRPr="00116CEE">
        <w:t xml:space="preserve"> </w:t>
      </w:r>
      <w:r w:rsidRPr="00116CEE">
        <w:t>пожарной</w:t>
      </w:r>
      <w:r w:rsidR="00116CEE" w:rsidRPr="00116CEE">
        <w:t xml:space="preserve"> </w:t>
      </w:r>
      <w:r w:rsidRPr="00116CEE">
        <w:t>безопасности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Источниками финансирования Белорусской геологоразведочной экспедиции являются</w:t>
      </w:r>
      <w:r w:rsidR="00116CEE" w:rsidRPr="00116CEE">
        <w:t>:</w:t>
      </w:r>
    </w:p>
    <w:p w:rsidR="00116CEE" w:rsidRDefault="004031B1" w:rsidP="00116CEE">
      <w:pPr>
        <w:ind w:firstLine="709"/>
      </w:pPr>
      <w:r w:rsidRPr="00116CEE">
        <w:t>республиканский бюджетный фонд охраны природы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республиканский бюджет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собственные средства сторонних предприятий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Согласно нормативов распределения чистой прибыли, утвержденных Департаментом по геологии от 11</w:t>
      </w:r>
      <w:r w:rsidR="00116CEE">
        <w:t>.05.20</w:t>
      </w:r>
      <w:r w:rsidRPr="00116CEE">
        <w:t>09 № 04-25/826 образованы фонды</w:t>
      </w:r>
      <w:r w:rsidR="00116CEE" w:rsidRPr="00116CEE">
        <w:t>:</w:t>
      </w:r>
    </w:p>
    <w:p w:rsidR="00116CEE" w:rsidRDefault="000B48E2" w:rsidP="00116CEE">
      <w:pPr>
        <w:ind w:firstLine="709"/>
      </w:pPr>
      <w:r w:rsidRPr="00116CEE">
        <w:t>1</w:t>
      </w:r>
      <w:r w:rsidR="00116CEE" w:rsidRPr="00116CEE">
        <w:t>.</w:t>
      </w:r>
      <w:r w:rsidR="00116CEE">
        <w:t xml:space="preserve"> </w:t>
      </w:r>
      <w:r w:rsidR="004031B1" w:rsidRPr="00116CEE">
        <w:t>Фонд пополнения собственных оборотных средств 20</w:t>
      </w:r>
      <w:r w:rsidR="00116CEE" w:rsidRPr="00116CEE">
        <w:t xml:space="preserve">% - </w:t>
      </w:r>
      <w:r w:rsidR="004031B1" w:rsidRPr="00116CEE">
        <w:t>86 342 тыс</w:t>
      </w:r>
      <w:r w:rsidR="00116CEE" w:rsidRPr="00116CEE">
        <w:t xml:space="preserve">. </w:t>
      </w:r>
      <w:r w:rsidR="00B76E3C" w:rsidRPr="00116CEE">
        <w:t>р</w:t>
      </w:r>
      <w:r w:rsidR="00116CEE">
        <w:t>.;</w:t>
      </w:r>
    </w:p>
    <w:p w:rsidR="00116CEE" w:rsidRDefault="004031B1" w:rsidP="00116CEE">
      <w:pPr>
        <w:ind w:firstLine="709"/>
      </w:pPr>
      <w:r w:rsidRPr="00116CEE">
        <w:t>2</w:t>
      </w:r>
      <w:r w:rsidR="00116CEE" w:rsidRPr="00116CEE">
        <w:t xml:space="preserve">. </w:t>
      </w:r>
      <w:r w:rsidRPr="00116CEE">
        <w:t>Фонд развития производства 45%</w:t>
      </w:r>
      <w:r w:rsidR="00116CEE" w:rsidRPr="00116CEE">
        <w:t xml:space="preserve"> - </w:t>
      </w:r>
      <w:r w:rsidRPr="00116CEE">
        <w:t>199 868 тыс</w:t>
      </w:r>
      <w:r w:rsidR="00116CEE" w:rsidRPr="00116CEE">
        <w:t xml:space="preserve">. </w:t>
      </w:r>
      <w:r w:rsidR="00B76E3C" w:rsidRPr="00116CEE">
        <w:t>р</w:t>
      </w:r>
      <w:r w:rsidR="00116CEE">
        <w:t>.;</w:t>
      </w:r>
    </w:p>
    <w:p w:rsidR="00116CEE" w:rsidRDefault="004031B1" w:rsidP="00116CEE">
      <w:pPr>
        <w:ind w:firstLine="709"/>
      </w:pPr>
      <w:r w:rsidRPr="00116CEE">
        <w:t>3</w:t>
      </w:r>
      <w:r w:rsidR="00116CEE" w:rsidRPr="00116CEE">
        <w:t xml:space="preserve">. </w:t>
      </w:r>
      <w:r w:rsidRPr="00116CEE">
        <w:t>Резервный фонд 5%</w:t>
      </w:r>
      <w:r w:rsidR="00116CEE" w:rsidRPr="00116CEE">
        <w:t xml:space="preserve"> - </w:t>
      </w:r>
      <w:r w:rsidRPr="00116CEE">
        <w:t>21 585 тыс</w:t>
      </w:r>
      <w:r w:rsidR="00116CEE" w:rsidRPr="00116CEE">
        <w:t xml:space="preserve">. </w:t>
      </w:r>
      <w:r w:rsidR="00B76E3C" w:rsidRPr="00116CEE">
        <w:t>р</w:t>
      </w:r>
      <w:r w:rsidR="00116CEE">
        <w:t>.;</w:t>
      </w:r>
    </w:p>
    <w:p w:rsidR="00116CEE" w:rsidRDefault="004031B1" w:rsidP="00116CEE">
      <w:pPr>
        <w:ind w:firstLine="709"/>
      </w:pPr>
      <w:r w:rsidRPr="00116CEE">
        <w:t>4</w:t>
      </w:r>
      <w:r w:rsidR="00116CEE" w:rsidRPr="00116CEE">
        <w:t xml:space="preserve">. </w:t>
      </w:r>
      <w:r w:rsidRPr="00116CEE">
        <w:t xml:space="preserve">Централизованный фонд </w:t>
      </w:r>
      <w:r w:rsidR="00116CEE">
        <w:t>-</w:t>
      </w:r>
      <w:r w:rsidRPr="00116CEE">
        <w:t xml:space="preserve"> 10%</w:t>
      </w:r>
      <w:r w:rsidR="00116CEE" w:rsidRPr="00116CEE">
        <w:t xml:space="preserve"> - </w:t>
      </w:r>
      <w:r w:rsidRPr="00116CEE">
        <w:t>43</w:t>
      </w:r>
      <w:r w:rsidR="00116CEE">
        <w:t xml:space="preserve"> </w:t>
      </w:r>
      <w:r w:rsidRPr="00116CEE">
        <w:t>171 тыс</w:t>
      </w:r>
      <w:r w:rsidR="00116CEE" w:rsidRPr="00116CEE">
        <w:t xml:space="preserve">. </w:t>
      </w:r>
      <w:r w:rsidR="00B76E3C" w:rsidRPr="00116CEE">
        <w:t>р</w:t>
      </w:r>
      <w:r w:rsidR="00116CEE">
        <w:t>.;</w:t>
      </w:r>
    </w:p>
    <w:p w:rsidR="00116CEE" w:rsidRDefault="004031B1" w:rsidP="00116CEE">
      <w:pPr>
        <w:ind w:firstLine="709"/>
      </w:pPr>
      <w:r w:rsidRPr="00116CEE">
        <w:t>5</w:t>
      </w:r>
      <w:r w:rsidR="00116CEE" w:rsidRPr="00116CEE">
        <w:t xml:space="preserve">. </w:t>
      </w:r>
      <w:r w:rsidRPr="00116CEE">
        <w:t>Фонд потребления экспедиции 20%</w:t>
      </w:r>
      <w:r w:rsidR="00116CEE" w:rsidRPr="00116CEE">
        <w:t xml:space="preserve"> - </w:t>
      </w:r>
      <w:r w:rsidRPr="00116CEE">
        <w:t>80</w:t>
      </w:r>
      <w:r w:rsidR="00116CEE">
        <w:t xml:space="preserve"> </w:t>
      </w:r>
      <w:r w:rsidRPr="00116CEE">
        <w:t>742 тыс</w:t>
      </w:r>
      <w:r w:rsidR="00116CEE" w:rsidRPr="00116CEE">
        <w:t xml:space="preserve">. </w:t>
      </w:r>
      <w:r w:rsidR="00B76E3C" w:rsidRPr="00116CEE">
        <w:t>р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Фонд потребления на конец 2009 года составляет 251 497 тыс</w:t>
      </w:r>
      <w:r w:rsidR="00116CEE" w:rsidRPr="00116CEE">
        <w:t xml:space="preserve">. </w:t>
      </w:r>
      <w:r w:rsidR="00B76E3C" w:rsidRPr="00116CEE">
        <w:t>р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Основными источниками информации для отчёта производственной практики были</w:t>
      </w:r>
      <w:r w:rsidR="00116CEE" w:rsidRPr="00116CEE">
        <w:t>:</w:t>
      </w:r>
    </w:p>
    <w:p w:rsidR="00116CEE" w:rsidRDefault="004031B1" w:rsidP="00116CEE">
      <w:pPr>
        <w:ind w:firstLine="709"/>
      </w:pPr>
      <w:r w:rsidRPr="00116CEE">
        <w:t>Бухгалтерский баланс</w:t>
      </w:r>
      <w:r w:rsidR="00116CEE">
        <w:t xml:space="preserve"> (</w:t>
      </w:r>
      <w:r w:rsidRPr="00116CEE">
        <w:t>форма 1</w:t>
      </w:r>
      <w:r w:rsidR="00116CEE" w:rsidRPr="00116CEE">
        <w:t xml:space="preserve">) </w:t>
      </w:r>
      <w:r w:rsidR="00F10EB5" w:rsidRPr="00116CEE">
        <w:t>за 2007, 2008, 2009 годы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Отчёт о прибылях и убытках</w:t>
      </w:r>
      <w:r w:rsidR="00116CEE">
        <w:t xml:space="preserve"> (</w:t>
      </w:r>
      <w:r w:rsidRPr="00116CEE">
        <w:t>форма 2</w:t>
      </w:r>
      <w:r w:rsidR="00116CEE" w:rsidRPr="00116CEE">
        <w:t xml:space="preserve">) </w:t>
      </w:r>
      <w:r w:rsidR="00F10EB5" w:rsidRPr="00116CEE">
        <w:t>за 2007, 2008, 2009 годы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Отчёт об изменении капитала</w:t>
      </w:r>
      <w:r w:rsidR="00116CEE">
        <w:t xml:space="preserve"> (</w:t>
      </w:r>
      <w:r w:rsidRPr="00116CEE">
        <w:t>форма 3</w:t>
      </w:r>
      <w:r w:rsidR="00116CEE" w:rsidRPr="00116CEE">
        <w:t xml:space="preserve">) </w:t>
      </w:r>
      <w:r w:rsidRPr="00116CEE">
        <w:t>за 2007</w:t>
      </w:r>
      <w:r w:rsidR="00F10EB5" w:rsidRPr="00116CEE">
        <w:t>, 2008, 2009 годы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Отчёт о движении денежных средств</w:t>
      </w:r>
      <w:r w:rsidR="00116CEE">
        <w:t xml:space="preserve"> (</w:t>
      </w:r>
      <w:r w:rsidRPr="00116CEE">
        <w:t>форма 4</w:t>
      </w:r>
      <w:r w:rsidR="00116CEE" w:rsidRPr="00116CEE">
        <w:t xml:space="preserve">) </w:t>
      </w:r>
      <w:r w:rsidR="00F10EB5" w:rsidRPr="00116CEE">
        <w:t>за 2007, 2008, 2009 годы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Приложение к бухгалтерскому балансу</w:t>
      </w:r>
      <w:r w:rsidR="00116CEE">
        <w:t xml:space="preserve"> (</w:t>
      </w:r>
      <w:r w:rsidRPr="00116CEE">
        <w:t>форма 5</w:t>
      </w:r>
      <w:r w:rsidR="00116CEE" w:rsidRPr="00116CEE">
        <w:t xml:space="preserve">) </w:t>
      </w:r>
      <w:r w:rsidRPr="00116CEE">
        <w:t>за 2007, 2008,</w:t>
      </w:r>
      <w:r w:rsidR="00F10EB5" w:rsidRPr="00116CEE">
        <w:t xml:space="preserve"> 2009 годы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Бизнес-план экспедиции</w:t>
      </w:r>
      <w:r w:rsidR="00116CEE" w:rsidRPr="00116CEE">
        <w:t>;</w:t>
      </w:r>
    </w:p>
    <w:p w:rsidR="00116CEE" w:rsidRDefault="004031B1" w:rsidP="00116CEE">
      <w:pPr>
        <w:ind w:firstLine="709"/>
      </w:pPr>
      <w:r w:rsidRPr="00116CEE">
        <w:t>Пояснительные записки к годовым отчётам о производственной и финансово-хозяйственной деятельности экспедиции за 2007, 2008, 2009 годы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За счет</w:t>
      </w:r>
      <w:r w:rsidR="00116CEE" w:rsidRPr="00116CEE">
        <w:t xml:space="preserve"> </w:t>
      </w:r>
      <w:r w:rsidRPr="00116CEE">
        <w:t>средств Фонда охраны природы</w:t>
      </w:r>
      <w:r w:rsidR="00116CEE" w:rsidRPr="00116CEE">
        <w:t xml:space="preserve"> </w:t>
      </w:r>
      <w:r w:rsidRPr="00116CEE">
        <w:t>выполнены</w:t>
      </w:r>
      <w:r w:rsidR="00116CEE" w:rsidRPr="00116CEE">
        <w:t xml:space="preserve"> </w:t>
      </w:r>
      <w:r w:rsidRPr="00116CEE">
        <w:t>геологоразведочные работы в 2009 году в сумме 5136 млн</w:t>
      </w:r>
      <w:r w:rsidR="00116CEE" w:rsidRPr="00116CEE">
        <w:t xml:space="preserve">. </w:t>
      </w:r>
      <w:r w:rsidR="00B76E3C" w:rsidRPr="00116CEE">
        <w:t>р</w:t>
      </w:r>
      <w:r w:rsidR="00116CEE">
        <w:t>.,</w:t>
      </w:r>
      <w:r w:rsidRPr="00116CEE">
        <w:t xml:space="preserve"> при плане 5136, за счет Республиканского бюджета выполнено</w:t>
      </w:r>
      <w:r w:rsidR="00116CEE" w:rsidRPr="00116CEE">
        <w:t xml:space="preserve"> </w:t>
      </w:r>
      <w:r w:rsidRPr="00116CEE">
        <w:t>геолработ на сумму 4316 млн</w:t>
      </w:r>
      <w:r w:rsidR="00116CEE" w:rsidRPr="00116CEE">
        <w:t xml:space="preserve">. </w:t>
      </w:r>
      <w:r w:rsidR="00B76E3C" w:rsidRPr="00116CEE">
        <w:t>р</w:t>
      </w:r>
      <w:r w:rsidR="00116CEE" w:rsidRPr="00116CEE">
        <w:t xml:space="preserve">. </w:t>
      </w:r>
      <w:r w:rsidRPr="00116CEE">
        <w:t>при плане 4316 млн</w:t>
      </w:r>
      <w:r w:rsidR="00116CEE" w:rsidRPr="00116CEE">
        <w:t xml:space="preserve">. </w:t>
      </w:r>
      <w:r w:rsidR="00B76E3C" w:rsidRPr="00116CEE">
        <w:t>р</w:t>
      </w:r>
      <w:r w:rsidR="00116CEE" w:rsidRPr="00116CEE">
        <w:t xml:space="preserve">. </w:t>
      </w:r>
      <w:r w:rsidRPr="00116CEE">
        <w:t>Всего выполнено геолработ на 9452 млн</w:t>
      </w:r>
      <w:r w:rsidR="00116CEE" w:rsidRPr="00116CEE">
        <w:t xml:space="preserve">. </w:t>
      </w:r>
      <w:r w:rsidR="00B76E3C" w:rsidRPr="00116CEE">
        <w:t>р</w:t>
      </w:r>
      <w:r w:rsidR="00116CEE">
        <w:t>.,</w:t>
      </w:r>
      <w:r w:rsidRPr="00116CEE">
        <w:t xml:space="preserve"> как и предусматривалось Госпрограммой</w:t>
      </w:r>
      <w:r w:rsidR="00116CEE" w:rsidRPr="00116CEE">
        <w:t xml:space="preserve">. </w:t>
      </w:r>
      <w:r w:rsidRPr="00116CEE">
        <w:t>При этом геолзадание выполнено полностью по всем полезным ископаемым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Выполнение геологоразведочных работ за счет средств бюджета и ФОП по полезным ископаемым характеризуется</w:t>
      </w:r>
      <w:r w:rsidR="001D48FA" w:rsidRPr="00116CEE">
        <w:t xml:space="preserve"> данными следующей таблицы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4031B1" w:rsidRPr="00116CEE" w:rsidRDefault="004031B1" w:rsidP="00116CEE">
      <w:pPr>
        <w:ind w:firstLine="709"/>
      </w:pPr>
      <w:r w:rsidRPr="00116CEE">
        <w:t xml:space="preserve">Таблица </w:t>
      </w:r>
      <w:r w:rsidR="00116CEE">
        <w:t>2.1</w:t>
      </w:r>
      <w:r w:rsidR="001D48FA" w:rsidRPr="00116CEE">
        <w:t xml:space="preserve"> </w:t>
      </w:r>
      <w:r w:rsidR="00116CEE">
        <w:t>-</w:t>
      </w:r>
      <w:r w:rsidR="001D48FA" w:rsidRPr="00116CEE">
        <w:t xml:space="preserve"> Геологические работы </w:t>
      </w:r>
      <w:r w:rsidR="005A7FF0" w:rsidRPr="00116CEE">
        <w:t>по полезным ископаемым, млн</w:t>
      </w:r>
      <w:r w:rsidR="00116CEE" w:rsidRPr="00116CEE">
        <w:t xml:space="preserve">. </w:t>
      </w:r>
      <w:r w:rsidR="005A7FF0" w:rsidRPr="00116CEE">
        <w:t>р</w:t>
      </w:r>
      <w:r w:rsidR="00116CEE" w:rsidRPr="00116CEE">
        <w:t xml:space="preserve">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260"/>
        <w:gridCol w:w="1265"/>
        <w:gridCol w:w="1498"/>
        <w:gridCol w:w="1010"/>
      </w:tblGrid>
      <w:tr w:rsidR="004031B1" w:rsidRPr="00116CEE" w:rsidTr="00D8565D">
        <w:trPr>
          <w:trHeight w:hRule="exact" w:val="370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№ п/п</w:t>
            </w: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Показатели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План</w:t>
            </w: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Фактически</w:t>
            </w: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%</w:t>
            </w:r>
          </w:p>
        </w:tc>
      </w:tr>
      <w:tr w:rsidR="004031B1" w:rsidRPr="00116CEE" w:rsidTr="00D8565D">
        <w:trPr>
          <w:trHeight w:hRule="exact" w:val="403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Цветные и редкие металлы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  <w:tr w:rsidR="004031B1" w:rsidRPr="00116CEE" w:rsidTr="00D8565D">
        <w:trPr>
          <w:trHeight w:hRule="exact" w:val="284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медь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90,0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90,0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413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из них геофизические работы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15,3</w:t>
            </w: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  <w:tr w:rsidR="004031B1" w:rsidRPr="00116CEE" w:rsidTr="00D8565D">
        <w:trPr>
          <w:trHeight w:hRule="exact" w:val="387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</w:t>
            </w: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Неметаллы</w:t>
            </w:r>
            <w:r w:rsidR="00116CEE" w:rsidRPr="00116CEE">
              <w:t xml:space="preserve"> - </w:t>
            </w:r>
            <w:r w:rsidRPr="00116CEE">
              <w:t>всего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9362,0</w:t>
            </w: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9362</w:t>
            </w: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</w:t>
            </w:r>
          </w:p>
        </w:tc>
      </w:tr>
      <w:tr w:rsidR="004031B1" w:rsidRPr="00116CEE" w:rsidTr="00D8565D">
        <w:trPr>
          <w:trHeight w:hRule="exact" w:val="453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из них геофизические работы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374,8</w:t>
            </w: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  <w:tr w:rsidR="004031B1" w:rsidRPr="00116CEE" w:rsidTr="00D8565D">
        <w:trPr>
          <w:trHeight w:hRule="exact" w:val="284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 т</w:t>
            </w:r>
            <w:r w:rsidR="00116CEE" w:rsidRPr="00116CEE">
              <w:t xml:space="preserve">. </w:t>
            </w:r>
            <w:r w:rsidRPr="00116CEE">
              <w:t>ч</w:t>
            </w:r>
            <w:r w:rsidR="00116CEE" w:rsidRPr="00116CEE">
              <w:t xml:space="preserve">: 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  <w:tr w:rsidR="004031B1" w:rsidRPr="00116CEE" w:rsidTr="00D8565D">
        <w:trPr>
          <w:trHeight w:hRule="exact" w:val="284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алмазы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83,0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83,0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284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калийные соли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4366,0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4366,0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455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стройкамень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61,0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61,0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419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116CEE">
              <w:t>из них геофизические работы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374,8</w:t>
            </w: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  <w:tr w:rsidR="004031B1" w:rsidRPr="00116CEE" w:rsidTr="00D8565D">
        <w:trPr>
          <w:trHeight w:hRule="exact" w:val="325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фосфориты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429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цементное сырье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3140,0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3140,0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433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стекольное сырье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430,0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430,0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284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каолины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80,0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80,0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419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D8565D" w:rsidRDefault="00116CEE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 - </w:t>
            </w:r>
            <w:r w:rsidR="004031B1" w:rsidRPr="00D8565D">
              <w:rPr>
                <w:i/>
                <w:iCs/>
              </w:rPr>
              <w:t>прочие стройматериалы</w:t>
            </w:r>
          </w:p>
        </w:tc>
        <w:tc>
          <w:tcPr>
            <w:tcW w:w="1320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1201,0</w:t>
            </w:r>
          </w:p>
        </w:tc>
        <w:tc>
          <w:tcPr>
            <w:tcW w:w="1565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1201,0</w:t>
            </w:r>
          </w:p>
        </w:tc>
        <w:tc>
          <w:tcPr>
            <w:tcW w:w="1051" w:type="dxa"/>
            <w:shd w:val="clear" w:color="auto" w:fill="auto"/>
          </w:tcPr>
          <w:p w:rsidR="004031B1" w:rsidRPr="00D8565D" w:rsidRDefault="004031B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100</w:t>
            </w:r>
          </w:p>
        </w:tc>
      </w:tr>
      <w:tr w:rsidR="004031B1" w:rsidRPr="00116CEE" w:rsidTr="00D8565D">
        <w:trPr>
          <w:trHeight w:hRule="exact" w:val="284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Всего по экспедиции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9452,0</w:t>
            </w: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9452,0</w:t>
            </w: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</w:t>
            </w:r>
          </w:p>
        </w:tc>
      </w:tr>
      <w:tr w:rsidR="004031B1" w:rsidRPr="00116CEE" w:rsidTr="00D8565D">
        <w:trPr>
          <w:trHeight w:hRule="exact" w:val="413"/>
          <w:jc w:val="center"/>
        </w:trPr>
        <w:tc>
          <w:tcPr>
            <w:tcW w:w="120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4474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из них геофизические работы</w:t>
            </w:r>
          </w:p>
        </w:tc>
        <w:tc>
          <w:tcPr>
            <w:tcW w:w="132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56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390,1</w:t>
            </w:r>
          </w:p>
        </w:tc>
        <w:tc>
          <w:tcPr>
            <w:tcW w:w="105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</w:tbl>
    <w:p w:rsidR="000106B6" w:rsidRPr="00116CEE" w:rsidRDefault="000106B6" w:rsidP="00116CEE">
      <w:pPr>
        <w:ind w:firstLine="709"/>
      </w:pPr>
    </w:p>
    <w:p w:rsidR="00116CEE" w:rsidRDefault="004031B1" w:rsidP="00116CEE">
      <w:pPr>
        <w:ind w:firstLine="709"/>
      </w:pPr>
      <w:r w:rsidRPr="00116CEE">
        <w:t>Договорные работы выполнены на сумму 3744 млн</w:t>
      </w:r>
      <w:r w:rsidR="00116CEE" w:rsidRPr="00116CEE">
        <w:t xml:space="preserve">. </w:t>
      </w:r>
      <w:r w:rsidRPr="00116CEE">
        <w:t>руб</w:t>
      </w:r>
      <w:r w:rsidR="00116CEE" w:rsidRPr="00116CEE">
        <w:t xml:space="preserve">. </w:t>
      </w:r>
      <w:r w:rsidRPr="00116CEE">
        <w:t>Работы велись в течение года по 38 объектам, что вызывало определенные трудности, как в оформлении договоров, так и в учете выполненных объемов работ, а в особенности по вопросам оплаты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Достигнут рост и по оказанию платных услуг населению</w:t>
      </w:r>
      <w:r w:rsidR="00116CEE" w:rsidRPr="00116CEE">
        <w:t xml:space="preserve">. </w:t>
      </w:r>
      <w:r w:rsidRPr="00116CEE">
        <w:t>Выручка по оказанным</w:t>
      </w:r>
      <w:r w:rsidR="00B76E3C" w:rsidRPr="00116CEE">
        <w:t xml:space="preserve"> услугам составила 53,6 млн</w:t>
      </w:r>
      <w:r w:rsidR="00116CEE" w:rsidRPr="00116CEE">
        <w:t xml:space="preserve">. </w:t>
      </w:r>
      <w:r w:rsidR="00B76E3C" w:rsidRPr="00116CEE">
        <w:t>р</w:t>
      </w:r>
      <w:r w:rsidR="00116CEE">
        <w:t>.,</w:t>
      </w:r>
      <w:r w:rsidRPr="00116CEE">
        <w:t xml:space="preserve"> 108,5% к прошлому году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 xml:space="preserve">Всего экспедицией выполнено </w:t>
      </w:r>
      <w:r w:rsidR="00DD4F0D" w:rsidRPr="00116CEE">
        <w:t>геолработ на сумму 13196 млн</w:t>
      </w:r>
      <w:r w:rsidR="00116CEE" w:rsidRPr="00116CEE">
        <w:t xml:space="preserve">. </w:t>
      </w:r>
      <w:r w:rsidR="00DD4F0D" w:rsidRPr="00116CEE">
        <w:t>р</w:t>
      </w:r>
      <w:r w:rsidR="00116CEE">
        <w:t>.,</w:t>
      </w:r>
      <w:r w:rsidRPr="00116CEE">
        <w:t xml:space="preserve"> в том ч</w:t>
      </w:r>
      <w:r w:rsidR="0048369D" w:rsidRPr="00116CEE">
        <w:t xml:space="preserve">исле хозспособом </w:t>
      </w:r>
      <w:r w:rsidR="00116CEE">
        <w:t>-</w:t>
      </w:r>
      <w:r w:rsidR="0048369D" w:rsidRPr="00116CEE">
        <w:t xml:space="preserve"> 10658 млн</w:t>
      </w:r>
      <w:r w:rsidR="00116CEE" w:rsidRPr="00116CEE">
        <w:t xml:space="preserve">. </w:t>
      </w:r>
      <w:r w:rsidR="0048369D" w:rsidRPr="00116CEE">
        <w:t>р</w:t>
      </w:r>
      <w:r w:rsidR="00116CEE" w:rsidRPr="00116CEE">
        <w:t xml:space="preserve">. </w:t>
      </w:r>
      <w:r w:rsidRPr="00116CEE">
        <w:t>Из них за сче</w:t>
      </w:r>
      <w:r w:rsidR="0048369D" w:rsidRPr="00116CEE">
        <w:t>т бюджета 7449 млн</w:t>
      </w:r>
      <w:r w:rsidR="00116CEE" w:rsidRPr="00116CEE">
        <w:t xml:space="preserve">. </w:t>
      </w:r>
      <w:r w:rsidR="0048369D" w:rsidRPr="00116CEE">
        <w:t>р</w:t>
      </w:r>
      <w:r w:rsidR="00116CEE" w:rsidRPr="00116CEE">
        <w:t xml:space="preserve">. </w:t>
      </w:r>
      <w:r w:rsidRPr="00116CEE">
        <w:t>и по дого</w:t>
      </w:r>
      <w:r w:rsidR="0048369D" w:rsidRPr="00116CEE">
        <w:t>ворам с заказчиками 3209 млн</w:t>
      </w:r>
      <w:r w:rsidR="00116CEE" w:rsidRPr="00116CEE">
        <w:t xml:space="preserve">. </w:t>
      </w:r>
      <w:r w:rsidR="0048369D" w:rsidRPr="00116CEE">
        <w:t>р</w:t>
      </w:r>
      <w:r w:rsidR="00116CEE" w:rsidRPr="00116CEE">
        <w:t xml:space="preserve">. </w:t>
      </w:r>
      <w:r w:rsidRPr="00116CEE">
        <w:t>Подрядные работы</w:t>
      </w:r>
      <w:r w:rsidR="0048369D" w:rsidRPr="00116CEE">
        <w:t xml:space="preserve"> выполнены на сумму 2538 млн</w:t>
      </w:r>
      <w:r w:rsidR="00116CEE" w:rsidRPr="00116CEE">
        <w:t xml:space="preserve">. </w:t>
      </w:r>
      <w:r w:rsidR="0048369D" w:rsidRPr="00116CEE">
        <w:t>р</w:t>
      </w:r>
      <w:r w:rsidR="00116CEE" w:rsidRPr="00116CEE">
        <w:t xml:space="preserve">. </w:t>
      </w:r>
      <w:r w:rsidRPr="00116CEE">
        <w:t>и составили</w:t>
      </w:r>
      <w:r w:rsidR="008A7121" w:rsidRPr="00116CEE">
        <w:t xml:space="preserve"> 19</w:t>
      </w:r>
      <w:r w:rsidR="00116CEE" w:rsidRPr="00116CEE">
        <w:t>%</w:t>
      </w:r>
      <w:r w:rsidR="008A7121" w:rsidRPr="00116CEE">
        <w:t xml:space="preserve"> к общему объему геолработ</w:t>
      </w:r>
      <w:r w:rsidR="00116CEE" w:rsidRPr="00116CEE">
        <w:t xml:space="preserve">. </w:t>
      </w:r>
      <w:r w:rsidRPr="00116CEE">
        <w:t xml:space="preserve">Удельный вес договорных работ к бюджетным работам </w:t>
      </w:r>
      <w:r w:rsidR="00116CEE">
        <w:t>-</w:t>
      </w:r>
      <w:r w:rsidRPr="00116CEE">
        <w:t xml:space="preserve"> около 40</w:t>
      </w:r>
      <w:r w:rsidR="00116CEE" w:rsidRPr="00116CEE">
        <w:t>%.</w:t>
      </w:r>
    </w:p>
    <w:p w:rsidR="00116CEE" w:rsidRDefault="004031B1" w:rsidP="00116CEE">
      <w:pPr>
        <w:ind w:firstLine="709"/>
      </w:pPr>
      <w:r w:rsidRPr="00116CEE">
        <w:t>Освоение средств республиканского бюджета и выполнение геологоразведочных работ хозспособом по партиям, группам и отряд</w:t>
      </w:r>
      <w:r w:rsidR="001D48FA" w:rsidRPr="00116CEE">
        <w:t>ам характеризуется данными следующей таблицы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4031B1" w:rsidRPr="00116CEE" w:rsidRDefault="00F10EB5" w:rsidP="00116CEE">
      <w:pPr>
        <w:ind w:firstLine="709"/>
      </w:pPr>
      <w:r w:rsidRPr="00116CEE">
        <w:t xml:space="preserve">Таблица </w:t>
      </w:r>
      <w:r w:rsidR="00116CEE">
        <w:t>2.2</w:t>
      </w:r>
      <w:r w:rsidR="001D48FA" w:rsidRPr="00116CEE">
        <w:t xml:space="preserve"> </w:t>
      </w:r>
      <w:r w:rsidR="00116CEE">
        <w:t>-</w:t>
      </w:r>
      <w:r w:rsidR="001D48FA" w:rsidRPr="00116CEE">
        <w:t xml:space="preserve"> Освоение средств </w:t>
      </w:r>
      <w:r w:rsidR="005A7FF0" w:rsidRPr="00116CEE">
        <w:t>и выполнение геолработ, млн</w:t>
      </w:r>
      <w:r w:rsidR="00116CEE" w:rsidRPr="00116CEE">
        <w:t xml:space="preserve">. </w:t>
      </w:r>
      <w:r w:rsidR="005A7FF0" w:rsidRPr="00116CEE">
        <w:t>р</w:t>
      </w:r>
      <w:r w:rsidR="00116CEE" w:rsidRPr="00116CEE"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928"/>
        <w:gridCol w:w="928"/>
        <w:gridCol w:w="807"/>
        <w:gridCol w:w="977"/>
        <w:gridCol w:w="977"/>
        <w:gridCol w:w="751"/>
      </w:tblGrid>
      <w:tr w:rsidR="00116CEE" w:rsidRPr="00116CEE" w:rsidTr="00D8565D">
        <w:trPr>
          <w:trHeight w:hRule="exact" w:val="56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Наименование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подразделений</w:t>
            </w:r>
          </w:p>
        </w:tc>
        <w:tc>
          <w:tcPr>
            <w:tcW w:w="2662" w:type="dxa"/>
            <w:gridSpan w:val="3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Госбюджет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Хозспособ</w:t>
            </w:r>
          </w:p>
        </w:tc>
      </w:tr>
      <w:tr w:rsidR="00116CEE" w:rsidRPr="00116CEE" w:rsidTr="00D8565D">
        <w:trPr>
          <w:trHeight w:hRule="exact" w:val="769"/>
          <w:jc w:val="center"/>
        </w:trPr>
        <w:tc>
          <w:tcPr>
            <w:tcW w:w="0" w:type="auto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план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факт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%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план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факт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%</w:t>
            </w:r>
          </w:p>
        </w:tc>
      </w:tr>
      <w:tr w:rsidR="00116CEE" w:rsidRPr="00116CEE" w:rsidTr="00D8565D">
        <w:trPr>
          <w:trHeight w:val="477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Центральная геологоразведочная партия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2388,0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2378,3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99,6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4230,0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3303,6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78,1</w:t>
            </w:r>
          </w:p>
        </w:tc>
      </w:tr>
      <w:tr w:rsidR="00116CEE" w:rsidRPr="00116CEE" w:rsidTr="00D8565D">
        <w:trPr>
          <w:trHeight w:val="315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Солигорская геологоразведочная партия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2291,0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2287,0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99,8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4260,0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3272,5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76,8</w:t>
            </w:r>
          </w:p>
        </w:tc>
      </w:tr>
      <w:tr w:rsidR="00116CEE" w:rsidRPr="00116CEE" w:rsidTr="00D8565D">
        <w:trPr>
          <w:trHeight w:val="315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Западная партия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2595,0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2599,8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100,2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2000,0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2001,5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100,1</w:t>
            </w:r>
          </w:p>
        </w:tc>
      </w:tr>
      <w:tr w:rsidR="00116CEE" w:rsidRPr="00116CEE" w:rsidTr="00D8565D">
        <w:trPr>
          <w:trHeight w:val="315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Минский отряд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534,0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534,7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100,1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710,0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714,5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100,6</w:t>
            </w:r>
          </w:p>
        </w:tc>
      </w:tr>
      <w:tr w:rsidR="00116CEE" w:rsidRPr="00116CEE" w:rsidTr="00D8565D">
        <w:trPr>
          <w:trHeight w:val="315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Оршанский отряд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1141,0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1145,0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100,4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700,0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702,2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100,3</w:t>
            </w:r>
          </w:p>
        </w:tc>
      </w:tr>
      <w:tr w:rsidR="00116CEE" w:rsidRPr="00116CEE" w:rsidTr="00D8565D">
        <w:trPr>
          <w:trHeight w:val="315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Камеральная группа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415,0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416,2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100,3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465,0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467,5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100,5</w:t>
            </w:r>
          </w:p>
        </w:tc>
      </w:tr>
      <w:tr w:rsidR="00116CEE" w:rsidRPr="00116CEE" w:rsidTr="00D8565D">
        <w:trPr>
          <w:trHeight w:val="315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Топоотряд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88,0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91,0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103,4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190,0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196,0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103,2</w:t>
            </w:r>
          </w:p>
        </w:tc>
      </w:tr>
      <w:tr w:rsidR="00116CEE" w:rsidRPr="00116CEE" w:rsidTr="00D8565D">
        <w:trPr>
          <w:trHeight w:val="315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Прочие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  <w:tr w:rsidR="00116CEE" w:rsidRPr="00116CEE" w:rsidTr="00D8565D">
        <w:trPr>
          <w:trHeight w:val="333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ВСЕГО ПО ЭКСПЕДИЦИИ</w:t>
            </w:r>
            <w:r w:rsidR="00116CEE" w:rsidRPr="00116CEE"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9452,0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9452,0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12555,0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10657,8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84,9</w:t>
            </w:r>
          </w:p>
        </w:tc>
      </w:tr>
      <w:tr w:rsidR="00116CEE" w:rsidRPr="00116CEE" w:rsidTr="00D8565D">
        <w:trPr>
          <w:trHeight w:val="296"/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 т</w:t>
            </w:r>
            <w:r w:rsidR="00116CEE" w:rsidRPr="00116CEE">
              <w:t xml:space="preserve">. </w:t>
            </w:r>
            <w:r w:rsidRPr="00116CEE">
              <w:t>ч</w:t>
            </w:r>
            <w:r w:rsidR="00116CEE" w:rsidRPr="00116CEE">
              <w:t xml:space="preserve">. </w:t>
            </w:r>
            <w:r w:rsidRPr="00116CEE">
              <w:t>ФОП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5136,0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5136,0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100,0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3986,0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3841,6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96,4</w:t>
            </w:r>
          </w:p>
        </w:tc>
      </w:tr>
    </w:tbl>
    <w:p w:rsidR="00233493" w:rsidRPr="00116CEE" w:rsidRDefault="00233493" w:rsidP="00116CEE">
      <w:pPr>
        <w:ind w:firstLine="709"/>
      </w:pPr>
    </w:p>
    <w:p w:rsidR="00116CEE" w:rsidRDefault="004031B1" w:rsidP="00116CEE">
      <w:pPr>
        <w:ind w:firstLine="709"/>
      </w:pPr>
      <w:r w:rsidRPr="00116CEE">
        <w:t>Согласно данных таблицы, объем геологоразведочных работ за счет средств бюджета, а также хозспособом выполнен всеми подразделениями Кроме Центральной и Солигорской партий</w:t>
      </w:r>
      <w:r w:rsidR="00116CEE" w:rsidRPr="00116CEE">
        <w:t xml:space="preserve">. </w:t>
      </w:r>
      <w:r w:rsidRPr="00116CEE">
        <w:t>Не выполнение объемов работ этими партиями допущено из-за уменьшения финансирования геолработ</w:t>
      </w:r>
      <w:r w:rsidR="00116CEE" w:rsidRPr="00116CEE">
        <w:t xml:space="preserve"> </w:t>
      </w:r>
      <w:r w:rsidRPr="00116CEE">
        <w:t>от РУП</w:t>
      </w:r>
      <w:r w:rsidR="00116CEE">
        <w:t xml:space="preserve"> "</w:t>
      </w:r>
      <w:r w:rsidRPr="00116CEE">
        <w:t>Беларуськалий</w:t>
      </w:r>
      <w:r w:rsidR="00116CEE">
        <w:t xml:space="preserve">" </w:t>
      </w:r>
      <w:r w:rsidRPr="00116CEE">
        <w:t>по Дарасинскому объекту в 2 раза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Производительность</w:t>
      </w:r>
      <w:r w:rsidR="00116CEE" w:rsidRPr="00116CEE">
        <w:t xml:space="preserve"> </w:t>
      </w:r>
      <w:r w:rsidRPr="00116CEE">
        <w:t>труда</w:t>
      </w:r>
      <w:r w:rsidR="00116CEE" w:rsidRPr="00116CEE">
        <w:t xml:space="preserve"> </w:t>
      </w:r>
      <w:r w:rsidRPr="00116CEE">
        <w:t>по</w:t>
      </w:r>
      <w:r w:rsidR="00116CEE" w:rsidRPr="00116CEE">
        <w:t xml:space="preserve"> </w:t>
      </w:r>
      <w:r w:rsidRPr="00116CEE">
        <w:t>подразделениям</w:t>
      </w:r>
      <w:r w:rsidR="00116CEE" w:rsidRPr="00116CEE">
        <w:t xml:space="preserve"> </w:t>
      </w:r>
      <w:r w:rsidRPr="00116CEE">
        <w:t>экспедиции</w:t>
      </w:r>
      <w:r w:rsidR="00116CEE" w:rsidRPr="00116CEE">
        <w:t xml:space="preserve"> </w:t>
      </w:r>
      <w:r w:rsidR="00963CCB" w:rsidRPr="00116CEE">
        <w:t xml:space="preserve">представлена в таблице </w:t>
      </w:r>
      <w:r w:rsidR="00116CEE">
        <w:t>2.3</w:t>
      </w:r>
    </w:p>
    <w:p w:rsidR="003D74AB" w:rsidRDefault="003D74AB" w:rsidP="00116CEE">
      <w:pPr>
        <w:ind w:firstLine="709"/>
      </w:pPr>
    </w:p>
    <w:p w:rsidR="004031B1" w:rsidRPr="00116CEE" w:rsidRDefault="00F10EB5" w:rsidP="003D74AB">
      <w:pPr>
        <w:ind w:left="708" w:firstLine="1"/>
      </w:pPr>
      <w:r w:rsidRPr="00116CEE">
        <w:t xml:space="preserve">Таблица </w:t>
      </w:r>
      <w:r w:rsidR="00116CEE">
        <w:t>2.3</w:t>
      </w:r>
      <w:r w:rsidR="001D48FA" w:rsidRPr="00116CEE">
        <w:t xml:space="preserve"> </w:t>
      </w:r>
      <w:r w:rsidR="00116CEE">
        <w:t>-</w:t>
      </w:r>
      <w:r w:rsidR="001D48FA" w:rsidRPr="00116CEE">
        <w:t xml:space="preserve"> Производительность работ по подразделениям экспедиции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2608"/>
        <w:gridCol w:w="1308"/>
        <w:gridCol w:w="1480"/>
        <w:gridCol w:w="1059"/>
        <w:gridCol w:w="1206"/>
        <w:gridCol w:w="926"/>
      </w:tblGrid>
      <w:tr w:rsidR="00116CEE" w:rsidRPr="00116CEE" w:rsidTr="00D8565D">
        <w:trPr>
          <w:trHeight w:val="6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№№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пп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Наименование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подразделений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Объем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геолработ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хозспособом</w:t>
            </w:r>
          </w:p>
          <w:p w:rsidR="00116CEE" w:rsidRDefault="004031B1" w:rsidP="003D74AB">
            <w:pPr>
              <w:pStyle w:val="aff3"/>
            </w:pPr>
            <w:r w:rsidRPr="00116CEE">
              <w:t>за 2009 г</w:t>
            </w:r>
            <w:r w:rsidR="00116CEE" w:rsidRPr="00116CEE">
              <w:t>.</w:t>
            </w:r>
          </w:p>
          <w:p w:rsidR="004031B1" w:rsidRPr="00116CEE" w:rsidRDefault="00116CEE" w:rsidP="003D74AB">
            <w:pPr>
              <w:pStyle w:val="aff3"/>
            </w:pPr>
            <w:r>
              <w:t>(</w:t>
            </w:r>
            <w:r w:rsidR="00651242" w:rsidRPr="00116CEE">
              <w:t>млн р</w:t>
            </w:r>
            <w:r w:rsidRPr="00116CEE">
              <w:t xml:space="preserve">) </w:t>
            </w:r>
            <w:r w:rsidR="004031B1" w:rsidRPr="00116CEE">
              <w:br w:type="column"/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Средне-списочная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численность</w:t>
            </w:r>
            <w:r w:rsidR="00116CEE">
              <w:t xml:space="preserve"> (</w:t>
            </w:r>
            <w:r w:rsidRPr="00116CEE">
              <w:t>чел</w:t>
            </w:r>
            <w:r w:rsidR="00116CEE" w:rsidRPr="00116CEE">
              <w:t xml:space="preserve">)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Выр</w:t>
            </w:r>
            <w:r w:rsidR="00651242" w:rsidRPr="00116CEE">
              <w:t>аботка на 1 работающего, тыс</w:t>
            </w:r>
            <w:r w:rsidR="00116CEE" w:rsidRPr="00116CEE">
              <w:t xml:space="preserve">. </w:t>
            </w:r>
            <w:r w:rsidR="00651242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Темп роста,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%</w:t>
            </w:r>
          </w:p>
        </w:tc>
      </w:tr>
      <w:tr w:rsidR="00116CEE" w:rsidRPr="00116CEE" w:rsidTr="00D8565D">
        <w:trPr>
          <w:trHeight w:val="561"/>
          <w:jc w:val="center"/>
        </w:trPr>
        <w:tc>
          <w:tcPr>
            <w:tcW w:w="0" w:type="auto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2008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год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2009</w:t>
            </w:r>
          </w:p>
          <w:p w:rsidR="004031B1" w:rsidRPr="00116CEE" w:rsidRDefault="004031B1" w:rsidP="003D74AB">
            <w:pPr>
              <w:pStyle w:val="aff3"/>
            </w:pPr>
            <w:r w:rsidRPr="00116CEE">
              <w:t>год</w:t>
            </w:r>
          </w:p>
        </w:tc>
        <w:tc>
          <w:tcPr>
            <w:tcW w:w="0" w:type="auto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7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Центральная геологоразведочная партия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3303,6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51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84873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64776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76,3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Солигорская геологоразведочная партия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3272,5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54803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65450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119,4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Западная партия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2001,5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84400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80061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94,91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Минский отряд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714,6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80817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142920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176,8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Оршанский отряд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702,2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13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46162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54015</w:t>
            </w:r>
          </w:p>
        </w:tc>
        <w:tc>
          <w:tcPr>
            <w:tcW w:w="0" w:type="auto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117,0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6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Камеральная группа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467,4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6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27650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77908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281,8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7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7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Топоотряд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196,0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5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29440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39200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133,2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8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Прочие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9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АУП, РММ и прочие службы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127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Итого геолработ</w:t>
            </w:r>
            <w:r w:rsidR="00116CEE" w:rsidRPr="00D8565D">
              <w:rPr>
                <w:i/>
                <w:iCs/>
              </w:rPr>
              <w:t xml:space="preserve">: 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10657,8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282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37225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37794</w:t>
            </w:r>
          </w:p>
        </w:tc>
        <w:tc>
          <w:tcPr>
            <w:tcW w:w="0" w:type="auto"/>
            <w:shd w:val="clear" w:color="auto" w:fill="auto"/>
          </w:tcPr>
          <w:p w:rsidR="00233493" w:rsidRPr="00D8565D" w:rsidRDefault="00233493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101,5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Всего с учетом прочих работ и услуг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10865,4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295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37819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36832</w:t>
            </w:r>
          </w:p>
        </w:tc>
        <w:tc>
          <w:tcPr>
            <w:tcW w:w="0" w:type="auto"/>
            <w:shd w:val="clear" w:color="auto" w:fill="auto"/>
          </w:tcPr>
          <w:p w:rsidR="00233493" w:rsidRPr="00116CEE" w:rsidRDefault="00233493" w:rsidP="003D74AB">
            <w:pPr>
              <w:pStyle w:val="aff3"/>
            </w:pPr>
            <w:r w:rsidRPr="00116CEE">
              <w:t>97,4</w:t>
            </w:r>
          </w:p>
        </w:tc>
      </w:tr>
    </w:tbl>
    <w:p w:rsidR="00BE0AF7" w:rsidRPr="00116CEE" w:rsidRDefault="00BE0AF7" w:rsidP="00116CEE">
      <w:pPr>
        <w:ind w:firstLine="709"/>
      </w:pPr>
    </w:p>
    <w:p w:rsidR="00116CEE" w:rsidRDefault="004031B1" w:rsidP="00116CEE">
      <w:pPr>
        <w:ind w:firstLine="709"/>
      </w:pPr>
      <w:r w:rsidRPr="00116CEE">
        <w:t>Согласно данной таблице</w:t>
      </w:r>
      <w:r w:rsidR="00116CEE" w:rsidRPr="00116CEE">
        <w:t xml:space="preserve"> </w:t>
      </w:r>
      <w:r w:rsidRPr="00116CEE">
        <w:t>темпы роста выработки на 1 работающего достигнуты высокие</w:t>
      </w:r>
      <w:r w:rsidR="00116CEE" w:rsidRPr="00116CEE">
        <w:t xml:space="preserve"> </w:t>
      </w:r>
      <w:r w:rsidRPr="00116CEE">
        <w:t>почти всеми подразделениями 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целом по экспедиции рост выработки на одного работающего на геолработах составил 101,5%, а рост средней заработной платы 116%</w:t>
      </w:r>
      <w:r w:rsidR="00116CEE" w:rsidRPr="00116CEE">
        <w:t xml:space="preserve">. </w:t>
      </w:r>
      <w:r w:rsidRPr="00116CEE">
        <w:t>Рост производительности труда незначительный в связи с изменением структуры работ, объем детальной разведки увеличился с 40% в 2008 году до 66% в 2009 году</w:t>
      </w:r>
      <w:r w:rsidR="00116CEE" w:rsidRPr="00116CEE">
        <w:t xml:space="preserve">. </w:t>
      </w:r>
      <w:r w:rsidRPr="00116CEE">
        <w:t xml:space="preserve">Кроме того, увеличилась глубина скважин, так на механическом колонковом бурении средняя глубина скважин достигла 237 метров, в то время как в предыдущем году </w:t>
      </w:r>
      <w:r w:rsidR="00116CEE">
        <w:t>-</w:t>
      </w:r>
      <w:r w:rsidRPr="00116CEE">
        <w:t xml:space="preserve"> 152 метра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Производственная практика проходила в планово-экономическом отделе, а также была рассмотрена и работа бухгалтерии</w:t>
      </w:r>
      <w:r w:rsidR="00116CEE" w:rsidRPr="00116CEE">
        <w:t xml:space="preserve">. </w:t>
      </w:r>
      <w:r w:rsidRPr="00116CEE">
        <w:t xml:space="preserve">Структура Белорусской геологоразведочной </w:t>
      </w:r>
      <w:r w:rsidR="00A66D52" w:rsidRPr="00116CEE">
        <w:t xml:space="preserve">экспедиции в приложении </w:t>
      </w:r>
      <w:r w:rsidR="005A7FF0" w:rsidRPr="00116CEE">
        <w:t>Б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Планово-экономический отдел является функциональным структурным подразделением аппарата управления экспедиции, осуществляет планирование всей производственно-хозяйственной деятельности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Непосредственный контроль за работой отдела осуществляет начальник 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Руководство отделом осуществляет начальник отдела, который назначается и освобождается от должности приказом начальника</w:t>
      </w:r>
      <w:r w:rsidR="00116CEE">
        <w:t xml:space="preserve"> </w:t>
      </w:r>
      <w:r w:rsidRPr="00116CEE">
        <w:t>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своей деятельности планово-экономический отдел руководствуется действующим законодательством, методическими положениями к составлению государственного плана экономического и социального развития РБ указаниями РУП</w:t>
      </w:r>
      <w:r w:rsidR="00116CEE">
        <w:t xml:space="preserve"> "</w:t>
      </w:r>
      <w:r w:rsidRPr="00116CEE">
        <w:t>Белгеология</w:t>
      </w:r>
      <w:r w:rsidR="00116CEE">
        <w:t xml:space="preserve">" </w:t>
      </w:r>
      <w:r w:rsidRPr="00116CEE">
        <w:t>по вопросам планирования, а также настоящим положением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Планово-экономический отдел осуществляет методическое руководство проектно-сметной группой в части составления смет на геологоразведочные работы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Бухгалтерия является самостоятельным функциональным структурным подразделением аппарата управления экспедиции, осуществляет сбор, регистрацию и обобщение информации об имуществе, обязательствах организаций и их движении путем сплошного, непрерывного и документального учета всех хозяйственных операций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Руководство отделом осуществляется главным бухгалтером, который назначается и освобождается от должности приказом РУП</w:t>
      </w:r>
      <w:r w:rsidR="00116CEE">
        <w:t xml:space="preserve"> "</w:t>
      </w:r>
      <w:r w:rsidRPr="00116CEE">
        <w:t>Белгеология</w:t>
      </w:r>
      <w:r w:rsidR="00116CEE">
        <w:t xml:space="preserve">". </w:t>
      </w:r>
      <w:r w:rsidRPr="00116CEE">
        <w:t>Непосредственный контроль за работой отдела осуществляет начальник 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На время отсутствия главного бухгалтера права и обязанности главного бухгалтера переходят к заместителю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своей деятельности бухгалтерия, во главе с главным бухгалтером руководствуется законодательством Республики Беларусь, и в частности Законом</w:t>
      </w:r>
      <w:r w:rsidR="00116CEE">
        <w:t xml:space="preserve"> "</w:t>
      </w:r>
      <w:r w:rsidRPr="00116CEE">
        <w:t>О бухгалтерском учете и отчетности</w:t>
      </w:r>
      <w:r w:rsidR="00116CEE">
        <w:t xml:space="preserve">", </w:t>
      </w:r>
      <w:r w:rsidRPr="00116CEE">
        <w:t>другими нормативными актами, утвержденными в установленном порядке, и несет ответственность за соблюдение содержащихся в них требований и правил ведения бухгалтерского учета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Бухгалтерский учет ведется в соответствии с Законом</w:t>
      </w:r>
      <w:r w:rsidR="00116CEE">
        <w:t xml:space="preserve"> "</w:t>
      </w:r>
      <w:r w:rsidRPr="00116CEE">
        <w:t>О бухгалтерском учете и отчетности</w:t>
      </w:r>
      <w:r w:rsidR="00116CEE">
        <w:t>" (</w:t>
      </w:r>
      <w:r w:rsidRPr="00116CEE">
        <w:t>в ред</w:t>
      </w:r>
      <w:r w:rsidR="00116CEE" w:rsidRPr="00116CEE">
        <w:t xml:space="preserve">. </w:t>
      </w:r>
      <w:r w:rsidRPr="00116CEE">
        <w:t>Закона РБ от 25</w:t>
      </w:r>
      <w:r w:rsidR="00116CEE">
        <w:t>.06.20</w:t>
      </w:r>
      <w:r w:rsidRPr="00116CEE">
        <w:t>01 № 423</w:t>
      </w:r>
      <w:r w:rsidR="00116CEE" w:rsidRPr="00116CEE">
        <w:t xml:space="preserve">) </w:t>
      </w:r>
      <w:r w:rsidRPr="00116CEE">
        <w:t>и норм Положения по бухгалтерскому учету</w:t>
      </w:r>
      <w:r w:rsidR="00116CEE">
        <w:t xml:space="preserve"> "</w:t>
      </w:r>
      <w:r w:rsidRPr="00116CEE">
        <w:t>Учетная политика организации, утвержденного постановлением Минфина РБ от 17</w:t>
      </w:r>
      <w:r w:rsidR="00116CEE">
        <w:t>.04.20</w:t>
      </w:r>
      <w:r w:rsidRPr="00116CEE">
        <w:t>02 № 62, Типовым планом счетов бухгалтерского учета и инструкцией по применению, утвержденных постановлением Минфина РБ от 30</w:t>
      </w:r>
      <w:r w:rsidR="00116CEE">
        <w:t>.05.20</w:t>
      </w:r>
      <w:r w:rsidRPr="00116CEE">
        <w:t>03 г №89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Принцип организации бухгалтерского учета в экспедиции</w:t>
      </w:r>
      <w:r w:rsidR="00116CEE" w:rsidRPr="00116CEE">
        <w:t xml:space="preserve"> - </w:t>
      </w:r>
      <w:r w:rsidRPr="00116CEE">
        <w:t>централизованный</w:t>
      </w:r>
      <w:r w:rsidR="00116CEE" w:rsidRPr="00116CEE">
        <w:t xml:space="preserve">. </w:t>
      </w:r>
      <w:r w:rsidRPr="00116CEE">
        <w:t>Главный бухгалтер назначается и освобождается от должности РУП</w:t>
      </w:r>
      <w:r w:rsidR="00116CEE">
        <w:t xml:space="preserve"> "</w:t>
      </w:r>
      <w:r w:rsidRPr="00116CEE">
        <w:t>Белгеология</w:t>
      </w:r>
      <w:r w:rsidR="00116CEE">
        <w:t xml:space="preserve">". </w:t>
      </w:r>
      <w:r w:rsidRPr="00116CEE">
        <w:t>Главный бухгалтер несет ответственность за правильность ведения бухгалтерского учета, формирует учетную политику экспедиции и представляет ее на утверждение начальнику</w:t>
      </w:r>
      <w:r w:rsidR="00116CEE" w:rsidRPr="00116CEE">
        <w:t xml:space="preserve">. </w:t>
      </w:r>
      <w:r w:rsidRPr="00116CEE">
        <w:t>Ответственность за правильность состояния и реализации учетной политики, а также за состояние бухгалтерского учета несет начальник экспедиции, который совместно с главным бухгалтером подписывает денежные и расчетные документы, финансовые и кредитные обязательства</w:t>
      </w:r>
      <w:r w:rsidR="00116CEE" w:rsidRPr="00116CEE">
        <w:t xml:space="preserve">. </w:t>
      </w:r>
      <w:r w:rsidRPr="00116CEE">
        <w:t>Главный бухгалтер подчиняется непосредственно начальнику 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Счетными работниками экспедиция полностью не укомплектована, отсутствует бухгалтер по ведению основных средств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 xml:space="preserve">Распределение работников бухгалтерского учета по возрасту, уровню образования и стажу работы </w:t>
      </w:r>
      <w:r w:rsidR="00963CCB" w:rsidRPr="00116CEE">
        <w:t xml:space="preserve">в таблице </w:t>
      </w:r>
      <w:r w:rsidR="00116CEE">
        <w:t>2.4</w:t>
      </w:r>
    </w:p>
    <w:p w:rsidR="003D74AB" w:rsidRDefault="003D74AB" w:rsidP="00116CEE">
      <w:pPr>
        <w:ind w:firstLine="709"/>
      </w:pPr>
    </w:p>
    <w:p w:rsidR="004031B1" w:rsidRPr="00116CEE" w:rsidRDefault="00963CCB" w:rsidP="003D74AB">
      <w:pPr>
        <w:ind w:left="708" w:firstLine="1"/>
      </w:pPr>
      <w:r w:rsidRPr="00116CEE">
        <w:t xml:space="preserve">Таблица </w:t>
      </w:r>
      <w:r w:rsidR="00116CEE">
        <w:t>2.4-</w:t>
      </w:r>
      <w:r w:rsidR="001D48FA" w:rsidRPr="00116CEE">
        <w:t xml:space="preserve"> Распределение работников бухгалтерии по возрасту, уровню образования и стажу работы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935"/>
        <w:gridCol w:w="1035"/>
        <w:gridCol w:w="1481"/>
        <w:gridCol w:w="801"/>
        <w:gridCol w:w="923"/>
        <w:gridCol w:w="831"/>
        <w:gridCol w:w="1107"/>
      </w:tblGrid>
      <w:tr w:rsidR="00F36C59" w:rsidRPr="00116CEE" w:rsidTr="00D8565D">
        <w:trPr>
          <w:trHeight w:hRule="exact" w:val="642"/>
          <w:jc w:val="center"/>
        </w:trPr>
        <w:tc>
          <w:tcPr>
            <w:tcW w:w="2072" w:type="dxa"/>
            <w:vMerge w:val="restart"/>
            <w:shd w:val="clear" w:color="auto" w:fill="auto"/>
          </w:tcPr>
          <w:p w:rsidR="00F36C59" w:rsidRPr="00116CEE" w:rsidRDefault="00F36C59" w:rsidP="003D74AB">
            <w:pPr>
              <w:pStyle w:val="aff3"/>
            </w:pPr>
          </w:p>
          <w:p w:rsidR="00F36C59" w:rsidRPr="00116CEE" w:rsidRDefault="00F36C59" w:rsidP="003D74AB">
            <w:pPr>
              <w:pStyle w:val="aff3"/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Возраст</w:t>
            </w:r>
          </w:p>
          <w:p w:rsidR="00F36C59" w:rsidRPr="00116CEE" w:rsidRDefault="00F36C59" w:rsidP="003D74AB">
            <w:pPr>
              <w:pStyle w:val="aff3"/>
            </w:pPr>
          </w:p>
        </w:tc>
        <w:tc>
          <w:tcPr>
            <w:tcW w:w="2516" w:type="dxa"/>
            <w:gridSpan w:val="2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Образование</w:t>
            </w:r>
          </w:p>
        </w:tc>
        <w:tc>
          <w:tcPr>
            <w:tcW w:w="3662" w:type="dxa"/>
            <w:gridSpan w:val="4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Стаж работы в отрасли</w:t>
            </w:r>
            <w:r w:rsidR="00116CEE">
              <w:t xml:space="preserve"> (</w:t>
            </w:r>
            <w:r w:rsidRPr="00116CEE">
              <w:t>лет</w:t>
            </w:r>
            <w:r w:rsidR="00116CEE" w:rsidRPr="00116CEE">
              <w:t xml:space="preserve">) </w:t>
            </w:r>
          </w:p>
        </w:tc>
      </w:tr>
      <w:tr w:rsidR="00F36C59" w:rsidRPr="00116CEE" w:rsidTr="00D8565D">
        <w:trPr>
          <w:trHeight w:val="659"/>
          <w:jc w:val="center"/>
        </w:trPr>
        <w:tc>
          <w:tcPr>
            <w:tcW w:w="2072" w:type="dxa"/>
            <w:vMerge/>
            <w:shd w:val="clear" w:color="auto" w:fill="auto"/>
          </w:tcPr>
          <w:p w:rsidR="00F36C59" w:rsidRPr="00116CEE" w:rsidRDefault="00F36C59" w:rsidP="003D74AB">
            <w:pPr>
              <w:pStyle w:val="aff3"/>
            </w:pPr>
          </w:p>
        </w:tc>
        <w:tc>
          <w:tcPr>
            <w:tcW w:w="935" w:type="dxa"/>
            <w:vMerge/>
            <w:shd w:val="clear" w:color="auto" w:fill="auto"/>
          </w:tcPr>
          <w:p w:rsidR="00F36C59" w:rsidRPr="00116CEE" w:rsidRDefault="00F36C59" w:rsidP="003D74AB">
            <w:pPr>
              <w:pStyle w:val="aff3"/>
            </w:pPr>
          </w:p>
        </w:tc>
        <w:tc>
          <w:tcPr>
            <w:tcW w:w="1035" w:type="dxa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высшее</w:t>
            </w:r>
          </w:p>
        </w:tc>
        <w:tc>
          <w:tcPr>
            <w:tcW w:w="1481" w:type="dxa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средне-специальное</w:t>
            </w:r>
          </w:p>
        </w:tc>
        <w:tc>
          <w:tcPr>
            <w:tcW w:w="801" w:type="dxa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до 5</w:t>
            </w:r>
          </w:p>
        </w:tc>
        <w:tc>
          <w:tcPr>
            <w:tcW w:w="923" w:type="dxa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5-10</w:t>
            </w:r>
          </w:p>
        </w:tc>
        <w:tc>
          <w:tcPr>
            <w:tcW w:w="831" w:type="dxa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10-15</w:t>
            </w:r>
          </w:p>
        </w:tc>
        <w:tc>
          <w:tcPr>
            <w:tcW w:w="1107" w:type="dxa"/>
            <w:shd w:val="clear" w:color="auto" w:fill="auto"/>
          </w:tcPr>
          <w:p w:rsidR="00F36C59" w:rsidRPr="00116CEE" w:rsidRDefault="00F36C59" w:rsidP="003D74AB">
            <w:pPr>
              <w:pStyle w:val="aff3"/>
            </w:pPr>
            <w:r w:rsidRPr="00116CEE">
              <w:t>свыше 15</w:t>
            </w:r>
          </w:p>
        </w:tc>
      </w:tr>
      <w:tr w:rsidR="00F36C59" w:rsidRPr="00116CEE" w:rsidTr="00D8565D">
        <w:trPr>
          <w:trHeight w:hRule="exact" w:val="288"/>
          <w:jc w:val="center"/>
        </w:trPr>
        <w:tc>
          <w:tcPr>
            <w:tcW w:w="2072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</w:t>
            </w:r>
          </w:p>
        </w:tc>
        <w:tc>
          <w:tcPr>
            <w:tcW w:w="935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5</w:t>
            </w:r>
          </w:p>
        </w:tc>
        <w:tc>
          <w:tcPr>
            <w:tcW w:w="923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6</w:t>
            </w:r>
          </w:p>
        </w:tc>
        <w:tc>
          <w:tcPr>
            <w:tcW w:w="831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7</w:t>
            </w:r>
          </w:p>
        </w:tc>
        <w:tc>
          <w:tcPr>
            <w:tcW w:w="1107" w:type="dxa"/>
            <w:shd w:val="clear" w:color="auto" w:fill="auto"/>
          </w:tcPr>
          <w:p w:rsidR="00F36C59" w:rsidRPr="00D8565D" w:rsidRDefault="00F36C59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8</w:t>
            </w:r>
          </w:p>
        </w:tc>
      </w:tr>
      <w:tr w:rsidR="004031B1" w:rsidRPr="00116CEE" w:rsidTr="00D8565D">
        <w:trPr>
          <w:trHeight w:hRule="exact" w:val="418"/>
          <w:jc w:val="center"/>
        </w:trPr>
        <w:tc>
          <w:tcPr>
            <w:tcW w:w="2072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Гл</w:t>
            </w:r>
            <w:r w:rsidR="00116CEE" w:rsidRPr="00116CEE">
              <w:t xml:space="preserve">. </w:t>
            </w:r>
            <w:r w:rsidRPr="00116CEE">
              <w:t>бухгалтер</w:t>
            </w:r>
          </w:p>
        </w:tc>
        <w:tc>
          <w:tcPr>
            <w:tcW w:w="9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55</w:t>
            </w:r>
          </w:p>
        </w:tc>
        <w:tc>
          <w:tcPr>
            <w:tcW w:w="10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48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80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92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83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0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</w:tr>
      <w:tr w:rsidR="004031B1" w:rsidRPr="00116CEE" w:rsidTr="00D8565D">
        <w:trPr>
          <w:trHeight w:val="702"/>
          <w:jc w:val="center"/>
        </w:trPr>
        <w:tc>
          <w:tcPr>
            <w:tcW w:w="2072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Зам</w:t>
            </w:r>
            <w:r w:rsidR="00116CEE" w:rsidRPr="00116CEE">
              <w:t xml:space="preserve">. </w:t>
            </w:r>
            <w:r w:rsidRPr="00116CEE">
              <w:t>гл</w:t>
            </w:r>
            <w:r w:rsidR="00116CEE" w:rsidRPr="00116CEE">
              <w:t xml:space="preserve">. </w:t>
            </w:r>
            <w:r w:rsidRPr="00116CEE">
              <w:t xml:space="preserve">бухгалтера </w:t>
            </w:r>
          </w:p>
        </w:tc>
        <w:tc>
          <w:tcPr>
            <w:tcW w:w="9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54</w:t>
            </w:r>
          </w:p>
        </w:tc>
        <w:tc>
          <w:tcPr>
            <w:tcW w:w="10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48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80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92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83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0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</w:tr>
      <w:tr w:rsidR="004031B1" w:rsidRPr="00116CEE" w:rsidTr="00D8565D">
        <w:trPr>
          <w:trHeight w:val="840"/>
          <w:jc w:val="center"/>
        </w:trPr>
        <w:tc>
          <w:tcPr>
            <w:tcW w:w="2072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Ведущий бухгалтер</w:t>
            </w:r>
          </w:p>
        </w:tc>
        <w:tc>
          <w:tcPr>
            <w:tcW w:w="9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49</w:t>
            </w:r>
          </w:p>
        </w:tc>
        <w:tc>
          <w:tcPr>
            <w:tcW w:w="10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48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80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92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83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10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</w:tr>
      <w:tr w:rsidR="004031B1" w:rsidRPr="00116CEE" w:rsidTr="00D8565D">
        <w:trPr>
          <w:trHeight w:val="919"/>
          <w:jc w:val="center"/>
        </w:trPr>
        <w:tc>
          <w:tcPr>
            <w:tcW w:w="2072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Бухгалтер по учету материалов I кат</w:t>
            </w:r>
            <w:r w:rsidR="00116CEE" w:rsidRPr="00116CEE">
              <w:t xml:space="preserve">. </w:t>
            </w:r>
          </w:p>
        </w:tc>
        <w:tc>
          <w:tcPr>
            <w:tcW w:w="9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51</w:t>
            </w:r>
          </w:p>
        </w:tc>
        <w:tc>
          <w:tcPr>
            <w:tcW w:w="10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48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80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92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83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10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</w:tr>
      <w:tr w:rsidR="004031B1" w:rsidRPr="00116CEE" w:rsidTr="00D8565D">
        <w:trPr>
          <w:trHeight w:val="186"/>
          <w:jc w:val="center"/>
        </w:trPr>
        <w:tc>
          <w:tcPr>
            <w:tcW w:w="2072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Бухгалтер I кат</w:t>
            </w:r>
            <w:r w:rsidR="00116CEE" w:rsidRPr="00116CEE">
              <w:t xml:space="preserve">. </w:t>
            </w:r>
          </w:p>
        </w:tc>
        <w:tc>
          <w:tcPr>
            <w:tcW w:w="9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51</w:t>
            </w:r>
          </w:p>
        </w:tc>
        <w:tc>
          <w:tcPr>
            <w:tcW w:w="10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48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80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92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83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0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</w:tr>
      <w:tr w:rsidR="004031B1" w:rsidRPr="00116CEE" w:rsidTr="00D8565D">
        <w:trPr>
          <w:trHeight w:hRule="exact" w:val="298"/>
          <w:jc w:val="center"/>
        </w:trPr>
        <w:tc>
          <w:tcPr>
            <w:tcW w:w="2072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Бухгалтер II кат</w:t>
            </w:r>
            <w:r w:rsidR="00116CEE" w:rsidRPr="00116CEE">
              <w:t xml:space="preserve">. </w:t>
            </w:r>
          </w:p>
        </w:tc>
        <w:tc>
          <w:tcPr>
            <w:tcW w:w="9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49</w:t>
            </w:r>
          </w:p>
        </w:tc>
        <w:tc>
          <w:tcPr>
            <w:tcW w:w="10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48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80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92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83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0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</w:tr>
      <w:tr w:rsidR="004031B1" w:rsidRPr="00116CEE" w:rsidTr="00D8565D">
        <w:trPr>
          <w:trHeight w:hRule="exact" w:val="307"/>
          <w:jc w:val="center"/>
        </w:trPr>
        <w:tc>
          <w:tcPr>
            <w:tcW w:w="2072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9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035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</w:t>
            </w:r>
          </w:p>
        </w:tc>
        <w:tc>
          <w:tcPr>
            <w:tcW w:w="148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</w:t>
            </w:r>
          </w:p>
        </w:tc>
        <w:tc>
          <w:tcPr>
            <w:tcW w:w="80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92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831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0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</w:t>
            </w:r>
          </w:p>
        </w:tc>
      </w:tr>
    </w:tbl>
    <w:p w:rsidR="004031B1" w:rsidRPr="00116CEE" w:rsidRDefault="004031B1" w:rsidP="00116CEE">
      <w:pPr>
        <w:ind w:firstLine="709"/>
      </w:pPr>
    </w:p>
    <w:p w:rsidR="00116CEE" w:rsidRDefault="004031B1" w:rsidP="00116CEE">
      <w:pPr>
        <w:ind w:firstLine="709"/>
      </w:pPr>
      <w:r w:rsidRPr="00116CEE">
        <w:t>Средний стаж работы бухгалтерского персонала в отрасли 22 год, полностью соответствует своей квалификации, которая повышается путем изучения законодательных материалов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Организация применяет журнально-ордерную форму счетоводства и Типовой план счетов бухгалтерского учета, утвержденный Постановлением Министерства финансов Республики Беларусь от 30</w:t>
      </w:r>
      <w:r w:rsidR="00116CEE">
        <w:t>.05.20</w:t>
      </w:r>
      <w:r w:rsidRPr="00116CEE">
        <w:t>03 г</w:t>
      </w:r>
      <w:r w:rsidR="00116CEE" w:rsidRPr="00116CEE">
        <w:t xml:space="preserve">. </w:t>
      </w:r>
      <w:r w:rsidRPr="00116CEE">
        <w:t>№ 89</w:t>
      </w:r>
      <w:r w:rsidR="00116CEE" w:rsidRPr="00116CEE">
        <w:t xml:space="preserve">. </w:t>
      </w:r>
      <w:r w:rsidRPr="00116CEE">
        <w:t>Единая журнально-ордерная форма разработана на основе единого плана счетов бухгалтерского учета, основана на использовании принципа накапливания данных первичных документов в разрезах, обеспечивающих синтетический и аналитический учет средств и хозяйственных операций по всем разделам бухгалтерского учета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Механизация учетных работ осуществляется с помощью вычислительной техники и компьютеров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С ноября 1996 года автоматизирован процесс расчетов начисления заработной платы и учета трудовых затрат на ЭВМ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С июня 2008 года внедрена банковская программа</w:t>
      </w:r>
      <w:r w:rsidR="00116CEE">
        <w:t xml:space="preserve"> "</w:t>
      </w:r>
      <w:r w:rsidRPr="00116CEE">
        <w:t>Клиент-банк</w:t>
      </w:r>
      <w:r w:rsidR="00116CEE">
        <w:t>".</w:t>
      </w:r>
    </w:p>
    <w:p w:rsidR="00116CEE" w:rsidRDefault="004031B1" w:rsidP="00116CEE">
      <w:pPr>
        <w:ind w:firstLine="709"/>
      </w:pPr>
      <w:r w:rsidRPr="00116CEE">
        <w:t>Приобретена</w:t>
      </w:r>
      <w:r w:rsidR="00116CEE" w:rsidRPr="00116CEE">
        <w:t xml:space="preserve"> </w:t>
      </w:r>
      <w:r w:rsidRPr="00116CEE">
        <w:t>бухгалтерская программа 1С</w:t>
      </w:r>
      <w:r w:rsidR="00116CEE" w:rsidRPr="00116CEE">
        <w:t xml:space="preserve">: </w:t>
      </w:r>
      <w:r w:rsidRPr="00116CEE">
        <w:t>Бухгалтерия 7</w:t>
      </w:r>
      <w:r w:rsidR="00116CEE">
        <w:t>.7</w:t>
      </w:r>
      <w:r w:rsidR="00116CEE" w:rsidRPr="00116CEE">
        <w:t xml:space="preserve">. </w:t>
      </w:r>
      <w:r w:rsidRPr="00116CEE">
        <w:t>в 2007 году, внедрена частично, а именно учет</w:t>
      </w:r>
      <w:r w:rsidR="00116CEE" w:rsidRPr="00116CEE">
        <w:t xml:space="preserve">: </w:t>
      </w:r>
      <w:r w:rsidRPr="00116CEE">
        <w:t xml:space="preserve">основных средств, ТМЦ </w:t>
      </w:r>
      <w:r w:rsidR="00116CEE">
        <w:t>-</w:t>
      </w:r>
      <w:r w:rsidRPr="00116CEE">
        <w:t xml:space="preserve"> складской учет, банковских и кассовых операций, расчеты с поставщиками и покупателями, расчеты с подотчетными лицами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Структуру и штатную численность отделов утверждает начальник 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 xml:space="preserve">Схема структуры подчиненности руководящих работников </w:t>
      </w:r>
      <w:r w:rsidR="0087412D" w:rsidRPr="00116CEE">
        <w:t xml:space="preserve">бухгалтерии и планово-экономического отдела </w:t>
      </w:r>
      <w:r w:rsidR="00A66D52" w:rsidRPr="00116CEE">
        <w:t xml:space="preserve">приведена в приложениях </w:t>
      </w:r>
      <w:r w:rsidR="005A7FF0" w:rsidRPr="00116CEE">
        <w:t>В</w:t>
      </w:r>
      <w:r w:rsidR="00A66D52" w:rsidRPr="00116CEE">
        <w:t xml:space="preserve"> и </w:t>
      </w:r>
      <w:r w:rsidR="005A7FF0" w:rsidRPr="00116CEE">
        <w:t>Г</w:t>
      </w:r>
      <w:r w:rsidRPr="00116CEE">
        <w:t xml:space="preserve"> соответственно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Учетная политика оперативно-технического и бухгалтерского учета направлена на контроль за выполнением государственного и договорных заказов, охрану государственной собственности, укреплению хозяйственно расчета, выявления и использования резервов в производстве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Форма обоих видов хозяйственного учета</w:t>
      </w:r>
      <w:r w:rsidR="00116CEE" w:rsidRPr="00116CEE">
        <w:t xml:space="preserve">: </w:t>
      </w:r>
      <w:r w:rsidRPr="00116CEE">
        <w:t>документальное, сплошное и непрерывное наблюдение за хозяйственной деятельностью основных и вспомогательных подразделений экспедиции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экспедиции по состоянию на 01</w:t>
      </w:r>
      <w:r w:rsidR="00116CEE">
        <w:t>.01.20</w:t>
      </w:r>
      <w:r w:rsidRPr="00116CEE">
        <w:t>10 г</w:t>
      </w:r>
      <w:r w:rsidR="00116CEE" w:rsidRPr="00116CEE">
        <w:t xml:space="preserve">. </w:t>
      </w:r>
      <w:r w:rsidRPr="00116CEE">
        <w:t xml:space="preserve">работают всего 287 человек, в том числе 35 человек </w:t>
      </w:r>
      <w:r w:rsidR="00116CEE">
        <w:t>-</w:t>
      </w:r>
      <w:r w:rsidRPr="00116CEE">
        <w:t xml:space="preserve"> руководителей, 66 человек </w:t>
      </w:r>
      <w:r w:rsidR="00116CEE">
        <w:t>-</w:t>
      </w:r>
      <w:r w:rsidRPr="00116CEE">
        <w:t xml:space="preserve"> специалистов, 6 человек </w:t>
      </w:r>
      <w:r w:rsidR="00116CEE">
        <w:t>-</w:t>
      </w:r>
      <w:r w:rsidRPr="00116CEE">
        <w:t xml:space="preserve"> служащих и 180 человек </w:t>
      </w:r>
      <w:r w:rsidR="00116CEE">
        <w:t>-</w:t>
      </w:r>
      <w:r w:rsidRPr="00116CEE">
        <w:t xml:space="preserve"> рабочие</w:t>
      </w:r>
      <w:r w:rsidR="00116CEE" w:rsidRPr="00116CEE">
        <w:t xml:space="preserve">. </w:t>
      </w:r>
      <w:r w:rsidRPr="00116CEE">
        <w:t xml:space="preserve">Из общего количества работающих </w:t>
      </w:r>
      <w:r w:rsidR="00116CEE">
        <w:t>-</w:t>
      </w:r>
      <w:r w:rsidRPr="00116CEE">
        <w:t xml:space="preserve"> 90 женщин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Имеют образование</w:t>
      </w:r>
      <w:r w:rsidR="00116CEE" w:rsidRPr="00116CEE">
        <w:t>:</w:t>
      </w:r>
    </w:p>
    <w:p w:rsidR="00116CEE" w:rsidRDefault="004031B1" w:rsidP="00116CEE">
      <w:pPr>
        <w:ind w:firstLine="709"/>
      </w:pPr>
      <w:r w:rsidRPr="00116CEE">
        <w:t>высшее-47 человек</w:t>
      </w:r>
    </w:p>
    <w:p w:rsidR="00116CEE" w:rsidRDefault="004031B1" w:rsidP="00116CEE">
      <w:pPr>
        <w:ind w:firstLine="709"/>
      </w:pPr>
      <w:r w:rsidRPr="00116CEE">
        <w:t>среднее специальное-80 человек</w:t>
      </w:r>
    </w:p>
    <w:p w:rsidR="00116CEE" w:rsidRDefault="004031B1" w:rsidP="00116CEE">
      <w:pPr>
        <w:ind w:firstLine="709"/>
      </w:pPr>
      <w:r w:rsidRPr="00116CEE">
        <w:t>профессионально-техническое</w:t>
      </w:r>
      <w:r w:rsidR="00116CEE" w:rsidRPr="00116CEE">
        <w:t xml:space="preserve"> - </w:t>
      </w:r>
      <w:r w:rsidRPr="00116CEE">
        <w:t>91 человек</w:t>
      </w:r>
    </w:p>
    <w:p w:rsidR="00116CEE" w:rsidRDefault="004031B1" w:rsidP="00116CEE">
      <w:pPr>
        <w:ind w:firstLine="709"/>
      </w:pPr>
      <w:r w:rsidRPr="00116CEE">
        <w:t>среднее-61 человек</w:t>
      </w:r>
    </w:p>
    <w:p w:rsidR="004031B1" w:rsidRPr="00116CEE" w:rsidRDefault="004031B1" w:rsidP="00116CEE">
      <w:pPr>
        <w:ind w:firstLine="709"/>
      </w:pPr>
      <w:r w:rsidRPr="00116CEE">
        <w:t>базовое-</w:t>
      </w:r>
      <w:r w:rsidR="00116CEE" w:rsidRPr="00116CEE">
        <w:t xml:space="preserve"> </w:t>
      </w:r>
      <w:r w:rsidRPr="00116CEE">
        <w:t>8 человек</w:t>
      </w:r>
    </w:p>
    <w:p w:rsidR="00116CEE" w:rsidRDefault="004031B1" w:rsidP="00116CEE">
      <w:pPr>
        <w:ind w:firstLine="709"/>
      </w:pPr>
      <w:r w:rsidRPr="00116CEE">
        <w:t>В том числе 4 человека с высшим образованием и 24 человека со средним специальным образованием работают в качестве рабочих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возрастном отношении</w:t>
      </w:r>
      <w:r w:rsidR="001D48FA" w:rsidRPr="00116CEE">
        <w:t xml:space="preserve"> распределение</w:t>
      </w:r>
      <w:r w:rsidRPr="00116CEE">
        <w:t xml:space="preserve"> р</w:t>
      </w:r>
      <w:r w:rsidR="001D48FA" w:rsidRPr="00116CEE">
        <w:t>аботников экспедиции</w:t>
      </w:r>
      <w:r w:rsidR="00A47F70">
        <w:t xml:space="preserve"> </w:t>
      </w:r>
      <w:r w:rsidR="00963CCB" w:rsidRPr="00116CEE">
        <w:t xml:space="preserve">представлено в таблице </w:t>
      </w:r>
      <w:r w:rsidR="00116CEE">
        <w:t>2.5</w:t>
      </w:r>
    </w:p>
    <w:p w:rsidR="003D74AB" w:rsidRDefault="003D74AB" w:rsidP="00116CEE">
      <w:pPr>
        <w:ind w:firstLine="709"/>
      </w:pPr>
    </w:p>
    <w:p w:rsidR="004031B1" w:rsidRPr="00116CEE" w:rsidRDefault="004031B1" w:rsidP="00116CEE">
      <w:pPr>
        <w:ind w:firstLine="709"/>
      </w:pPr>
      <w:r w:rsidRPr="00116CEE">
        <w:t xml:space="preserve">Таблица </w:t>
      </w:r>
      <w:r w:rsidR="00116CEE">
        <w:t>2.5-</w:t>
      </w:r>
      <w:r w:rsidR="001D48FA" w:rsidRPr="00116CEE">
        <w:t xml:space="preserve"> Распределение работников экспедиции по возрасту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382"/>
        <w:gridCol w:w="1229"/>
        <w:gridCol w:w="1225"/>
        <w:gridCol w:w="1223"/>
        <w:gridCol w:w="1142"/>
      </w:tblGrid>
      <w:tr w:rsidR="004031B1" w:rsidRPr="00116CEE" w:rsidTr="00D8565D">
        <w:trPr>
          <w:jc w:val="center"/>
        </w:trPr>
        <w:tc>
          <w:tcPr>
            <w:tcW w:w="3167" w:type="dxa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Имеют возраст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Всего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 том числе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440" w:type="dxa"/>
            <w:vMerge/>
            <w:shd w:val="clear" w:color="auto" w:fill="auto"/>
          </w:tcPr>
          <w:p w:rsidR="004031B1" w:rsidRPr="00116CEE" w:rsidRDefault="004031B1" w:rsidP="003D74AB">
            <w:pPr>
              <w:pStyle w:val="aff3"/>
            </w:pP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руково-дители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специ-алисты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служа-щие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рабо-чие</w:t>
            </w:r>
          </w:p>
        </w:tc>
      </w:tr>
      <w:tr w:rsidR="004031B1" w:rsidRPr="00116CEE" w:rsidTr="00D8565D">
        <w:trPr>
          <w:trHeight w:val="272"/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 xml:space="preserve">18 </w:t>
            </w:r>
            <w:r w:rsidR="00116CEE">
              <w:t>-</w:t>
            </w:r>
            <w:r w:rsidRPr="00116CEE">
              <w:t xml:space="preserve"> 24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33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26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 xml:space="preserve">25 </w:t>
            </w:r>
            <w:r w:rsidR="00116CEE">
              <w:t>-</w:t>
            </w:r>
            <w:r w:rsidRPr="00116CEE">
              <w:t xml:space="preserve"> 29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23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18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30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31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 xml:space="preserve">32 </w:t>
            </w:r>
            <w:r w:rsidR="00116CEE">
              <w:t>-</w:t>
            </w:r>
            <w:r w:rsidRPr="00116CEE">
              <w:t xml:space="preserve"> 39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28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23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40</w:t>
            </w:r>
            <w:r w:rsidR="00116CEE" w:rsidRPr="00116CEE">
              <w:t xml:space="preserve"> - </w:t>
            </w:r>
            <w:r w:rsidRPr="00116CEE">
              <w:t>49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67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7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15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43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 xml:space="preserve">50 </w:t>
            </w:r>
            <w:r w:rsidR="00116CEE">
              <w:t>-</w:t>
            </w:r>
            <w:r w:rsidRPr="00116CEE">
              <w:t xml:space="preserve"> 54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50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16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25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 xml:space="preserve">55 </w:t>
            </w:r>
            <w:r w:rsidR="00116CEE">
              <w:t>-</w:t>
            </w:r>
            <w:r w:rsidRPr="00116CEE">
              <w:t xml:space="preserve"> 59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46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12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24</w:t>
            </w:r>
          </w:p>
        </w:tc>
      </w:tr>
      <w:tr w:rsidR="004031B1" w:rsidRPr="00116CEE" w:rsidTr="00D8565D">
        <w:trPr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60 и старше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30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8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11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11</w:t>
            </w:r>
          </w:p>
        </w:tc>
      </w:tr>
      <w:tr w:rsidR="004031B1" w:rsidRPr="00116CEE" w:rsidTr="00D8565D">
        <w:trPr>
          <w:trHeight w:val="248"/>
          <w:jc w:val="center"/>
        </w:trPr>
        <w:tc>
          <w:tcPr>
            <w:tcW w:w="3167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Всего</w:t>
            </w:r>
          </w:p>
        </w:tc>
        <w:tc>
          <w:tcPr>
            <w:tcW w:w="144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287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35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66</w:t>
            </w:r>
          </w:p>
        </w:tc>
        <w:tc>
          <w:tcPr>
            <w:tcW w:w="1260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6</w:t>
            </w:r>
          </w:p>
        </w:tc>
        <w:tc>
          <w:tcPr>
            <w:tcW w:w="1183" w:type="dxa"/>
            <w:shd w:val="clear" w:color="auto" w:fill="auto"/>
          </w:tcPr>
          <w:p w:rsidR="004031B1" w:rsidRPr="00116CEE" w:rsidRDefault="004031B1" w:rsidP="003D74AB">
            <w:pPr>
              <w:pStyle w:val="aff3"/>
            </w:pPr>
            <w:r w:rsidRPr="00116CEE">
              <w:t>180</w:t>
            </w:r>
          </w:p>
        </w:tc>
      </w:tr>
    </w:tbl>
    <w:p w:rsidR="0087412D" w:rsidRPr="00116CEE" w:rsidRDefault="0087412D" w:rsidP="00116CEE">
      <w:pPr>
        <w:ind w:firstLine="709"/>
      </w:pPr>
    </w:p>
    <w:p w:rsidR="00116CEE" w:rsidRDefault="004031B1" w:rsidP="00116CEE">
      <w:pPr>
        <w:ind w:firstLine="709"/>
      </w:pPr>
      <w:r w:rsidRPr="00116CEE">
        <w:t>В экспедиции работает 53 человека пенсионеров, из которых 32 человека ИТР и</w:t>
      </w:r>
      <w:r w:rsidR="00116CEE" w:rsidRPr="00116CEE">
        <w:t xml:space="preserve"> </w:t>
      </w:r>
      <w:r w:rsidRPr="00116CEE">
        <w:t xml:space="preserve">21 рабочие, а также </w:t>
      </w:r>
      <w:r w:rsidR="00116CEE">
        <w:t>-</w:t>
      </w:r>
      <w:r w:rsidRPr="00116CEE">
        <w:t xml:space="preserve"> 19 человек получают пенсию на льготных условиях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течение 2009 года всего было принято 60 человек, из них 50 человек рабочие</w:t>
      </w:r>
      <w:r w:rsidR="00116CEE" w:rsidRPr="00116CEE">
        <w:t xml:space="preserve"> </w:t>
      </w:r>
      <w:r w:rsidRPr="00116CEE">
        <w:t xml:space="preserve">и 10 человек </w:t>
      </w:r>
      <w:r w:rsidR="00116CEE">
        <w:t>-</w:t>
      </w:r>
      <w:r w:rsidRPr="00116CEE">
        <w:t xml:space="preserve"> специалисты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Уволено</w:t>
      </w:r>
      <w:r w:rsidR="00116CEE" w:rsidRPr="00116CEE">
        <w:t xml:space="preserve"> </w:t>
      </w:r>
      <w:r w:rsidRPr="00116CEE">
        <w:t>85 человек, из них 69 человек рабочие и 16 человек ИТР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Наложено 39 дисциплинарных взысканий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За 2009 год в экспедиции повысили квалификацию 5 человек</w:t>
      </w:r>
      <w:r w:rsidR="00116CEE" w:rsidRPr="00116CEE">
        <w:t xml:space="preserve">: </w:t>
      </w:r>
      <w:r w:rsidRPr="00116CEE">
        <w:t>3 руководителя и 2 рабочих, а также прошли переподготовку 17 человек рабочих</w:t>
      </w:r>
      <w:r w:rsidR="00116CEE" w:rsidRPr="00116CEE">
        <w:t xml:space="preserve">: </w:t>
      </w:r>
      <w:r w:rsidRPr="00116CEE">
        <w:t xml:space="preserve">10 </w:t>
      </w:r>
      <w:r w:rsidR="00116CEE">
        <w:t>-</w:t>
      </w:r>
      <w:r w:rsidRPr="00116CEE">
        <w:t xml:space="preserve"> в Мозырском ТУ-84 геологи по профессии </w:t>
      </w:r>
      <w:r w:rsidR="00116CEE">
        <w:t>-</w:t>
      </w:r>
      <w:r w:rsidRPr="00116CEE">
        <w:t xml:space="preserve"> машинист буровой установки, 2 в РУП</w:t>
      </w:r>
      <w:r w:rsidR="00116CEE">
        <w:t xml:space="preserve"> "</w:t>
      </w:r>
      <w:r w:rsidRPr="00116CEE">
        <w:t>ПО</w:t>
      </w:r>
      <w:r w:rsidR="00116CEE">
        <w:t xml:space="preserve"> "</w:t>
      </w:r>
      <w:r w:rsidRPr="00116CEE">
        <w:t>Беларус</w:t>
      </w:r>
      <w:r w:rsidR="00A47F70">
        <w:t>ь</w:t>
      </w:r>
      <w:r w:rsidRPr="00116CEE">
        <w:t>нефть</w:t>
      </w:r>
      <w:r w:rsidR="00116CEE">
        <w:t xml:space="preserve">" </w:t>
      </w:r>
      <w:r w:rsidRPr="00116CEE">
        <w:t>по профессии моторист цементировочных агрегатов</w:t>
      </w:r>
      <w:r w:rsidR="00116CEE" w:rsidRPr="00116CEE">
        <w:t xml:space="preserve">; </w:t>
      </w:r>
      <w:r w:rsidRPr="00116CEE">
        <w:t>5 человек получили смежную профессию стропальщика</w:t>
      </w:r>
      <w:r w:rsidR="00116CEE" w:rsidRPr="00116CEE">
        <w:t>.</w:t>
      </w:r>
      <w:r w:rsidR="003D74AB">
        <w:t xml:space="preserve"> </w:t>
      </w:r>
      <w:r w:rsidRPr="00116CEE">
        <w:t xml:space="preserve">В 2010 году в экспедиции, с целью понижения возрастного уровня работников, более эффективного выполнения плановых заданий и повышения уровня выполняемых работ, планируется принять 8 молодых специалистов </w:t>
      </w:r>
      <w:r w:rsidR="00116CEE">
        <w:t>-</w:t>
      </w:r>
      <w:r w:rsidRPr="00116CEE">
        <w:t xml:space="preserve"> геологов и горных инженеров, выпускников БГУ и БНТУ</w:t>
      </w:r>
      <w:r w:rsidR="00116CEE" w:rsidRPr="00116CEE">
        <w:t xml:space="preserve">. </w:t>
      </w:r>
      <w:r w:rsidRPr="00116CEE">
        <w:t>Подготовить их для дальнейшего включения в резерв на замещение должностей главных специалистов, начальников подразделений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экспедиции существует утвержденный список резерва руководящих кадров и специалистов, в который включены 11 должностей, но, к сожалению, из-за отсутствия специалистов нужного профиля не на все должности есть резерв</w:t>
      </w:r>
      <w:r w:rsidR="00116CEE" w:rsidRPr="00116CEE">
        <w:t>.</w:t>
      </w:r>
    </w:p>
    <w:p w:rsidR="00116CEE" w:rsidRDefault="004031B1" w:rsidP="00116CEE">
      <w:pPr>
        <w:ind w:firstLine="709"/>
      </w:pPr>
      <w:r w:rsidRPr="00116CEE">
        <w:t>В 2010 году будет также продолжаться работа, направленная на повышение квалификации 4 руководителей и специалистов в высших учебных заведениях и 2 рабочих в учебных заведениях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Pr="00116CEE" w:rsidRDefault="00116CEE" w:rsidP="003D74AB">
      <w:pPr>
        <w:pStyle w:val="2"/>
      </w:pPr>
      <w:bookmarkStart w:id="7" w:name="_Toc265260708"/>
      <w:r>
        <w:t>2.2</w:t>
      </w:r>
      <w:r w:rsidR="00F10EB5" w:rsidRPr="00116CEE">
        <w:t xml:space="preserve"> </w:t>
      </w:r>
      <w:r w:rsidR="003D74AB" w:rsidRPr="00116CEE">
        <w:t>Анализ производственно-хозяйственной деятельности белорусской геологоразведочной экспедиции</w:t>
      </w:r>
      <w:bookmarkEnd w:id="7"/>
    </w:p>
    <w:p w:rsidR="003D74AB" w:rsidRDefault="003D74AB" w:rsidP="00116CEE">
      <w:pPr>
        <w:ind w:firstLine="709"/>
      </w:pPr>
    </w:p>
    <w:p w:rsidR="00116CEE" w:rsidRPr="00116CEE" w:rsidRDefault="00116CEE" w:rsidP="003D74AB">
      <w:pPr>
        <w:pStyle w:val="2"/>
      </w:pPr>
      <w:bookmarkStart w:id="8" w:name="_Toc265260709"/>
      <w:r>
        <w:t>2.2.1</w:t>
      </w:r>
      <w:r w:rsidR="00F10EB5" w:rsidRPr="00116CEE">
        <w:t xml:space="preserve"> </w:t>
      </w:r>
      <w:r w:rsidR="00643011" w:rsidRPr="00116CEE">
        <w:t>Анализ основных технико-экономических показателей</w:t>
      </w:r>
      <w:bookmarkEnd w:id="8"/>
    </w:p>
    <w:p w:rsidR="00116CEE" w:rsidRDefault="00F10EB5" w:rsidP="00116CEE">
      <w:pPr>
        <w:ind w:firstLine="709"/>
      </w:pPr>
      <w:r w:rsidRPr="00116CEE">
        <w:t>Основной задачей промышленных предприятий является наиболее полное обеспечение спроса населения высококачественной продукцией</w:t>
      </w:r>
      <w:r w:rsidR="00116CEE" w:rsidRPr="00116CEE">
        <w:t xml:space="preserve">. </w:t>
      </w:r>
      <w:r w:rsidRPr="00116CEE">
        <w:t>Темпы роста объема производственной продукции, повышение ее качества непосредственно влияют на величину издержек, прибыль и рентабельность предприятия</w:t>
      </w:r>
      <w:r w:rsidR="00116CEE" w:rsidRPr="00116CEE">
        <w:t>.</w:t>
      </w:r>
    </w:p>
    <w:p w:rsidR="00116CEE" w:rsidRDefault="00F10EB5" w:rsidP="00116CEE">
      <w:pPr>
        <w:ind w:firstLine="709"/>
      </w:pPr>
      <w:r w:rsidRPr="00116CEE">
        <w:t>Основные технико-экономические показатели деятельности Белорусской геологоразведочной экспедиции за период с 2007г</w:t>
      </w:r>
      <w:r w:rsidR="00116CEE" w:rsidRPr="00116CEE">
        <w:t xml:space="preserve">. </w:t>
      </w:r>
      <w:r w:rsidRPr="00116CEE">
        <w:t xml:space="preserve">по </w:t>
      </w:r>
      <w:r w:rsidR="00963CCB" w:rsidRPr="00116CEE">
        <w:t>2009г</w:t>
      </w:r>
      <w:r w:rsidR="00116CEE" w:rsidRPr="00116CEE">
        <w:t xml:space="preserve">. </w:t>
      </w:r>
      <w:r w:rsidR="00963CCB" w:rsidRPr="00116CEE">
        <w:t>представлены в табл</w:t>
      </w:r>
      <w:r w:rsidR="00116CEE">
        <w:t>.2.6</w:t>
      </w:r>
    </w:p>
    <w:p w:rsidR="003D74AB" w:rsidRDefault="003D74AB" w:rsidP="00116CEE">
      <w:pPr>
        <w:ind w:firstLine="709"/>
      </w:pPr>
    </w:p>
    <w:p w:rsidR="00F10EB5" w:rsidRPr="00116CEE" w:rsidRDefault="00963CCB" w:rsidP="003D74AB">
      <w:pPr>
        <w:ind w:left="708" w:firstLine="1"/>
      </w:pPr>
      <w:r w:rsidRPr="00116CEE">
        <w:t xml:space="preserve">Таблица </w:t>
      </w:r>
      <w:r w:rsidR="00116CEE">
        <w:t>2.6</w:t>
      </w:r>
      <w:r w:rsidR="00F10EB5" w:rsidRPr="00116CEE">
        <w:t xml:space="preserve"> </w:t>
      </w:r>
      <w:r w:rsidR="00116CEE">
        <w:t>-</w:t>
      </w:r>
      <w:r w:rsidR="00F10EB5" w:rsidRPr="00116CEE">
        <w:t xml:space="preserve"> Основные технико-экономические показатели деятельности </w:t>
      </w:r>
      <w:r w:rsidR="00A774FA" w:rsidRPr="00116CEE">
        <w:t>Белорусской геологоразведочной экспедиции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11"/>
        <w:gridCol w:w="1197"/>
        <w:gridCol w:w="936"/>
        <w:gridCol w:w="935"/>
        <w:gridCol w:w="935"/>
        <w:gridCol w:w="1067"/>
        <w:gridCol w:w="1047"/>
      </w:tblGrid>
      <w:tr w:rsidR="00F93ECF" w:rsidRPr="00116CEE" w:rsidTr="00D8565D">
        <w:trPr>
          <w:trHeight w:val="300"/>
          <w:jc w:val="center"/>
        </w:trPr>
        <w:tc>
          <w:tcPr>
            <w:tcW w:w="557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№пп</w:t>
            </w:r>
          </w:p>
        </w:tc>
        <w:tc>
          <w:tcPr>
            <w:tcW w:w="2511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Показатели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Ед</w:t>
            </w:r>
            <w:r w:rsidR="00116CEE" w:rsidRPr="00116CEE">
              <w:t xml:space="preserve">. </w:t>
            </w:r>
            <w:r w:rsidRPr="00116CEE">
              <w:t>измер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2007 год отчёт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2008 год отчет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2009 год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Темп роста</w:t>
            </w:r>
            <w:r w:rsidR="00116CEE" w:rsidRPr="00116CEE">
              <w:t>,%</w:t>
            </w:r>
            <w:r w:rsidR="00116CEE">
              <w:t xml:space="preserve"> (</w:t>
            </w:r>
            <w:r w:rsidRPr="00116CEE">
              <w:t>2009 в ср</w:t>
            </w:r>
            <w:r w:rsidR="00116CEE" w:rsidRPr="00116CEE">
              <w:t xml:space="preserve">. </w:t>
            </w:r>
            <w:r w:rsidRPr="00116CEE">
              <w:t>с 2008</w:t>
            </w:r>
            <w:r w:rsidR="00116CEE" w:rsidRPr="00116CEE">
              <w:t xml:space="preserve">) </w:t>
            </w:r>
          </w:p>
        </w:tc>
      </w:tr>
      <w:tr w:rsidR="00F93ECF" w:rsidRPr="00116CEE" w:rsidTr="00D8565D">
        <w:trPr>
          <w:trHeight w:val="630"/>
          <w:jc w:val="center"/>
        </w:trPr>
        <w:tc>
          <w:tcPr>
            <w:tcW w:w="557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197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36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35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3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План на год</w:t>
            </w:r>
          </w:p>
        </w:tc>
        <w:tc>
          <w:tcPr>
            <w:tcW w:w="106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Факт за</w:t>
            </w:r>
            <w:r w:rsidR="00116CEE" w:rsidRPr="00116CEE">
              <w:t xml:space="preserve"> </w:t>
            </w:r>
            <w:r w:rsidRPr="00116CEE">
              <w:t>год</w:t>
            </w:r>
          </w:p>
        </w:tc>
        <w:tc>
          <w:tcPr>
            <w:tcW w:w="1047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</w:tr>
      <w:tr w:rsidR="000007CC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</w:t>
            </w:r>
          </w:p>
        </w:tc>
        <w:tc>
          <w:tcPr>
            <w:tcW w:w="2511" w:type="dxa"/>
            <w:shd w:val="clear" w:color="auto" w:fill="auto"/>
            <w:noWrap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2</w:t>
            </w:r>
          </w:p>
        </w:tc>
        <w:tc>
          <w:tcPr>
            <w:tcW w:w="1197" w:type="dxa"/>
            <w:shd w:val="clear" w:color="auto" w:fill="auto"/>
            <w:noWrap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</w:t>
            </w:r>
          </w:p>
        </w:tc>
        <w:tc>
          <w:tcPr>
            <w:tcW w:w="936" w:type="dxa"/>
            <w:shd w:val="clear" w:color="auto" w:fill="auto"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6</w:t>
            </w:r>
          </w:p>
        </w:tc>
        <w:tc>
          <w:tcPr>
            <w:tcW w:w="1067" w:type="dxa"/>
            <w:shd w:val="clear" w:color="auto" w:fill="auto"/>
            <w:noWrap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7</w:t>
            </w:r>
          </w:p>
        </w:tc>
        <w:tc>
          <w:tcPr>
            <w:tcW w:w="1047" w:type="dxa"/>
            <w:shd w:val="clear" w:color="auto" w:fill="auto"/>
            <w:noWrap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8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Госбюджет</w:t>
            </w:r>
            <w:r w:rsidR="00116CEE" w:rsidRPr="00116CEE">
              <w:t xml:space="preserve"> - </w:t>
            </w:r>
            <w:r w:rsidRPr="00116CEE">
              <w:t>всего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4371,7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10 913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9 452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9 452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86,6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в т</w:t>
            </w:r>
            <w:r w:rsidR="00116CEE" w:rsidRPr="00116CEE">
              <w:t xml:space="preserve">. </w:t>
            </w:r>
            <w:r w:rsidRPr="00116CEE">
              <w:t>ч</w:t>
            </w:r>
            <w:r w:rsidR="00116CEE" w:rsidRPr="00116CEE">
              <w:t xml:space="preserve">. </w:t>
            </w:r>
            <w:r w:rsidRPr="00116CEE">
              <w:t>респуб</w:t>
            </w:r>
            <w:r w:rsidR="00116CEE" w:rsidRPr="00116CEE">
              <w:t xml:space="preserve">. </w:t>
            </w:r>
            <w:r w:rsidRPr="00116CEE">
              <w:t>бюджет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2237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2 532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4 316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4 316</w:t>
            </w:r>
          </w:p>
        </w:tc>
        <w:tc>
          <w:tcPr>
            <w:tcW w:w="104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170,5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Фонд охраны природы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2134,7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8 381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5 136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5 136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61,3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Договорные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1748,4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2 486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5 383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3 744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150,6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Удельный вес договорных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%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40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23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57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40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Итого геолработ</w:t>
            </w:r>
            <w:r w:rsidR="00116CEE" w:rsidRPr="00116CEE">
              <w:t xml:space="preserve">: 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6120,1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13 399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14 835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13 196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98,5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в т</w:t>
            </w:r>
            <w:r w:rsidR="00116CEE" w:rsidRPr="00116CEE">
              <w:t xml:space="preserve">. </w:t>
            </w:r>
            <w:r w:rsidRPr="00116CEE">
              <w:t>ч</w:t>
            </w:r>
            <w:r w:rsidR="00116CEE" w:rsidRPr="00116CEE">
              <w:t xml:space="preserve">. </w:t>
            </w:r>
            <w:r w:rsidRPr="00116CEE">
              <w:t>хозспособ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5379,5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10 572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12 555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10 658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100,8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5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Услуги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176,2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169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170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207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6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Итого выручка</w:t>
            </w:r>
            <w:r w:rsidR="00116CEE" w:rsidRPr="00116CEE">
              <w:t xml:space="preserve">: 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5556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10 741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12 725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10 865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101,2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из неё по договорам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116CEE" w:rsidP="003D74AB">
            <w:pPr>
              <w:pStyle w:val="aff3"/>
            </w:pPr>
            <w:r>
              <w:t>"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 xml:space="preserve">629 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2 402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3 208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132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Выручка в сопост</w:t>
            </w:r>
            <w:r w:rsidR="00116CEE" w:rsidRPr="00116CEE">
              <w:t xml:space="preserve">. </w:t>
            </w:r>
            <w:r w:rsidRPr="00116CEE">
              <w:t>ценах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5 556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10 741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10 437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97,2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Подрядные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2 828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2 280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2 538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89,7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7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Прибыль от реализации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390,6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1605</w:t>
            </w:r>
            <w:r w:rsidR="00116CEE" w:rsidRPr="00116CEE">
              <w:t>,</w:t>
            </w:r>
            <w:r w:rsidRPr="00116CEE">
              <w:t>7</w:t>
            </w:r>
          </w:p>
        </w:tc>
        <w:tc>
          <w:tcPr>
            <w:tcW w:w="93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940</w:t>
            </w:r>
          </w:p>
        </w:tc>
        <w:tc>
          <w:tcPr>
            <w:tcW w:w="104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58,5</w:t>
            </w:r>
          </w:p>
        </w:tc>
      </w:tr>
      <w:tr w:rsidR="00F93ECF" w:rsidRPr="00116CEE" w:rsidTr="00D8565D">
        <w:trPr>
          <w:trHeight w:val="2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в т</w:t>
            </w:r>
            <w:r w:rsidR="00116CEE" w:rsidRPr="00116CEE">
              <w:t xml:space="preserve">. </w:t>
            </w:r>
            <w:r w:rsidRPr="00116CEE">
              <w:t>ч</w:t>
            </w:r>
            <w:r w:rsidR="00116CEE" w:rsidRPr="00116CEE">
              <w:t xml:space="preserve">. </w:t>
            </w:r>
            <w:r w:rsidRPr="00116CEE">
              <w:t>бюджет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79,9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1 297,8</w:t>
            </w:r>
          </w:p>
        </w:tc>
        <w:tc>
          <w:tcPr>
            <w:tcW w:w="93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652</w:t>
            </w:r>
          </w:p>
        </w:tc>
        <w:tc>
          <w:tcPr>
            <w:tcW w:w="104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442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договорные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298,8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312,8</w:t>
            </w:r>
          </w:p>
        </w:tc>
        <w:tc>
          <w:tcPr>
            <w:tcW w:w="93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284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419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116CEE" w:rsidP="003D74AB">
            <w:pPr>
              <w:pStyle w:val="aff3"/>
            </w:pPr>
            <w:r w:rsidRPr="00116CEE">
              <w:t xml:space="preserve"> </w:t>
            </w:r>
            <w:r w:rsidR="00F93ECF" w:rsidRPr="00116CEE">
              <w:t>прочие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11,9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4,9</w:t>
            </w:r>
          </w:p>
        </w:tc>
        <w:tc>
          <w:tcPr>
            <w:tcW w:w="93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411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8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Чистая прибыль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203,9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1 018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467</w:t>
            </w:r>
          </w:p>
        </w:tc>
        <w:tc>
          <w:tcPr>
            <w:tcW w:w="104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45,8</w:t>
            </w:r>
          </w:p>
        </w:tc>
      </w:tr>
      <w:tr w:rsidR="00F93ECF" w:rsidRPr="00116CEE" w:rsidTr="00D8565D">
        <w:trPr>
          <w:trHeight w:val="430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Рентабельность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%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9,1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21,9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15,5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11,5</w:t>
            </w:r>
          </w:p>
        </w:tc>
        <w:tc>
          <w:tcPr>
            <w:tcW w:w="104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408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ФЗП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770,7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3 095,2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3 728,4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120,5</w:t>
            </w:r>
          </w:p>
        </w:tc>
      </w:tr>
      <w:tr w:rsidR="00F93ECF" w:rsidRPr="00116CEE" w:rsidTr="00D8565D">
        <w:trPr>
          <w:trHeight w:val="415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11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Удельный вес з/пл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%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31,1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31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691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12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Удельный вес тарифа в ФЗП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  <w:r w:rsidR="00116CEE">
              <w:t>"</w:t>
            </w:r>
            <w:r w:rsidRPr="00116CEE">
              <w:t>-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67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67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67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431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13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Сред</w:t>
            </w:r>
            <w:r w:rsidR="00116CEE" w:rsidRPr="00116CEE">
              <w:t xml:space="preserve">. </w:t>
            </w:r>
            <w:r w:rsidRPr="00116CEE">
              <w:t>месячная з/пл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тыс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611,2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906,3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1 095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1 051,5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116,2</w:t>
            </w:r>
          </w:p>
        </w:tc>
      </w:tr>
      <w:tr w:rsidR="00F93ECF" w:rsidRPr="00116CEE" w:rsidTr="00D8565D">
        <w:trPr>
          <w:trHeight w:val="409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14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Выработка на 1 работ</w:t>
            </w:r>
            <w:r w:rsidR="00116CEE" w:rsidRPr="00116CEE">
              <w:t xml:space="preserve">. 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A774FA" w:rsidP="003D74AB">
            <w:pPr>
              <w:pStyle w:val="aff3"/>
            </w:pP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23 053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37 819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36 832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97,4</w:t>
            </w:r>
          </w:p>
        </w:tc>
      </w:tr>
      <w:tr w:rsidR="00F93ECF" w:rsidRPr="00116CEE" w:rsidTr="00D8565D">
        <w:trPr>
          <w:trHeight w:val="698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15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Численность работающих</w:t>
            </w:r>
            <w:r w:rsidR="00116CEE" w:rsidRPr="00116CEE">
              <w:t xml:space="preserve">: 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411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F93ECF" w:rsidRPr="00116CEE">
              <w:t>ср</w:t>
            </w:r>
            <w:r w:rsidRPr="00116CEE">
              <w:t xml:space="preserve">. </w:t>
            </w:r>
            <w:r w:rsidR="00F93ECF" w:rsidRPr="00116CEE">
              <w:t>списочная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чел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241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284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295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103,9</w:t>
            </w:r>
          </w:p>
        </w:tc>
      </w:tr>
      <w:tr w:rsidR="00F93ECF" w:rsidRPr="00116CEE" w:rsidTr="00D8565D">
        <w:trPr>
          <w:trHeight w:val="417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F93ECF" w:rsidRPr="00116CEE">
              <w:t>списочная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чел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275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312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287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92</w:t>
            </w:r>
          </w:p>
        </w:tc>
      </w:tr>
      <w:tr w:rsidR="00F93ECF" w:rsidRPr="00116CEE" w:rsidTr="00D8565D">
        <w:trPr>
          <w:trHeight w:val="692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16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Мех</w:t>
            </w:r>
            <w:r w:rsidR="00116CEE" w:rsidRPr="00116CEE">
              <w:t xml:space="preserve">. </w:t>
            </w:r>
            <w:r w:rsidRPr="00116CEE">
              <w:t>колонковое бурение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м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19 253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27 483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18 600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20 198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73,5</w:t>
            </w:r>
          </w:p>
        </w:tc>
      </w:tr>
      <w:tr w:rsidR="00F93ECF" w:rsidRPr="00116CEE" w:rsidTr="00D8565D">
        <w:trPr>
          <w:trHeight w:val="418"/>
          <w:jc w:val="center"/>
        </w:trPr>
        <w:tc>
          <w:tcPr>
            <w:tcW w:w="55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17</w:t>
            </w:r>
            <w:r w:rsidR="00116CEE" w:rsidRPr="00116CEE">
              <w:t xml:space="preserve">. </w:t>
            </w:r>
          </w:p>
        </w:tc>
        <w:tc>
          <w:tcPr>
            <w:tcW w:w="2511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Скорость бурения</w:t>
            </w:r>
          </w:p>
        </w:tc>
        <w:tc>
          <w:tcPr>
            <w:tcW w:w="119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м/ст</w:t>
            </w:r>
            <w:r w:rsidR="00116CEE" w:rsidRPr="00116CEE">
              <w:t xml:space="preserve">. </w:t>
            </w:r>
            <w:r w:rsidRPr="00116CEE">
              <w:t>мес</w:t>
            </w:r>
            <w:r w:rsidR="00116CEE" w:rsidRPr="00116CEE">
              <w:t xml:space="preserve">. </w:t>
            </w:r>
          </w:p>
        </w:tc>
        <w:tc>
          <w:tcPr>
            <w:tcW w:w="93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522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420</w:t>
            </w:r>
          </w:p>
        </w:tc>
        <w:tc>
          <w:tcPr>
            <w:tcW w:w="935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411</w:t>
            </w:r>
          </w:p>
        </w:tc>
        <w:tc>
          <w:tcPr>
            <w:tcW w:w="106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408</w:t>
            </w:r>
          </w:p>
        </w:tc>
        <w:tc>
          <w:tcPr>
            <w:tcW w:w="1047" w:type="dxa"/>
            <w:shd w:val="clear" w:color="auto" w:fill="auto"/>
            <w:noWrap/>
          </w:tcPr>
          <w:p w:rsidR="00F93ECF" w:rsidRPr="00116CEE" w:rsidRDefault="00F93ECF" w:rsidP="003D74AB">
            <w:pPr>
              <w:pStyle w:val="aff3"/>
            </w:pPr>
            <w:r w:rsidRPr="00116CEE">
              <w:t>97,1</w:t>
            </w:r>
          </w:p>
        </w:tc>
      </w:tr>
    </w:tbl>
    <w:p w:rsidR="00F93ECF" w:rsidRPr="00116CEE" w:rsidRDefault="00F93ECF" w:rsidP="00116CEE">
      <w:pPr>
        <w:ind w:firstLine="709"/>
      </w:pPr>
    </w:p>
    <w:p w:rsidR="00116CEE" w:rsidRDefault="00F93ECF" w:rsidP="00116CEE">
      <w:pPr>
        <w:ind w:firstLine="709"/>
      </w:pPr>
      <w:r w:rsidRPr="00116CEE">
        <w:t>Анализ всех экономических показателей подтверждает успешное выполнение коллективом экспедиции плановых заданий, но недостаточные темпы роста за 2009 год по отдельным показателям в сравнении с 2008 годом</w:t>
      </w:r>
      <w:r w:rsidR="00116CEE" w:rsidRPr="00116CEE">
        <w:t xml:space="preserve">. </w:t>
      </w:r>
      <w:r w:rsidRPr="00116CEE">
        <w:t>Это связано с высокими темпами роста экономических показателей предыдущего года и изменением структуры геолработ в 2009 году</w:t>
      </w:r>
      <w:r w:rsidR="00116CEE" w:rsidRPr="00116CEE">
        <w:t xml:space="preserve">. </w:t>
      </w:r>
      <w:r w:rsidRPr="00116CEE">
        <w:t>Так, рост выручки составил 101,2%, получена прибыль от реализации работ и услуг в сумме 940 млн</w:t>
      </w:r>
      <w:r w:rsidR="00116CEE" w:rsidRPr="00116CEE">
        <w:t xml:space="preserve">. </w:t>
      </w:r>
      <w:r w:rsidRPr="00116CEE">
        <w:t>руб</w:t>
      </w:r>
      <w:r w:rsidR="00116CEE">
        <w:t>.,</w:t>
      </w:r>
      <w:r w:rsidRPr="00116CEE">
        <w:t xml:space="preserve"> чистая прибыль предприятия составила 467 млн</w:t>
      </w:r>
      <w:r w:rsidR="00116CEE" w:rsidRPr="00116CEE">
        <w:t xml:space="preserve">. </w:t>
      </w:r>
      <w:r w:rsidR="00A52A1E" w:rsidRPr="00116CEE">
        <w:t>р</w:t>
      </w:r>
      <w:r w:rsidR="00116CEE">
        <w:t>.,</w:t>
      </w:r>
      <w:r w:rsidRPr="00116CEE">
        <w:t xml:space="preserve"> что позволило увеличить выплату стимулирующего характера и соответственно обеспечить плановый рост среднемесячной заработной платы работников экспедиции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Анализ экономических показателейза 2008 год по сравнению с 2007 годом показывает успешное выполнение коллективом экспедиции, как плановых заданий, так и достижение значительных темпов роста</w:t>
      </w:r>
      <w:r w:rsidR="00116CEE" w:rsidRPr="00116CEE">
        <w:t xml:space="preserve">. </w:t>
      </w:r>
      <w:r w:rsidRPr="00116CEE">
        <w:t>Так сумма выручки выросла почти в 2 раза</w:t>
      </w:r>
      <w:r w:rsidR="00116CEE" w:rsidRPr="00116CEE">
        <w:t xml:space="preserve">. </w:t>
      </w:r>
      <w:r w:rsidRPr="00116CEE">
        <w:t>Благодаря значительному росту объёмов работ выполнено задание по рентабельности и по росту средней заработной платы</w:t>
      </w:r>
      <w:r w:rsidR="00116CEE" w:rsidRPr="00116CEE">
        <w:t>.</w:t>
      </w:r>
    </w:p>
    <w:p w:rsidR="00116CEE" w:rsidRDefault="00963CCB" w:rsidP="00116CEE">
      <w:pPr>
        <w:ind w:firstLine="709"/>
      </w:pPr>
      <w:r w:rsidRPr="00116CEE">
        <w:t xml:space="preserve">В таблице </w:t>
      </w:r>
      <w:r w:rsidR="00116CEE">
        <w:t>2.7</w:t>
      </w:r>
      <w:r w:rsidR="00F10EB5" w:rsidRPr="00116CEE">
        <w:t xml:space="preserve"> проведём анализ производительности по Белорусской геологоразведочной экспедиции за 2007-2009 годы</w:t>
      </w:r>
      <w:r w:rsidR="00116CEE" w:rsidRPr="00116CEE">
        <w:t>.</w:t>
      </w:r>
    </w:p>
    <w:p w:rsidR="00F93ECF" w:rsidRPr="00116CEE" w:rsidRDefault="003D74AB" w:rsidP="003D74AB">
      <w:pPr>
        <w:ind w:left="708" w:firstLine="1"/>
      </w:pPr>
      <w:r>
        <w:br w:type="page"/>
      </w:r>
      <w:r w:rsidR="00F10EB5" w:rsidRPr="00116CEE">
        <w:t xml:space="preserve">Таблица </w:t>
      </w:r>
      <w:r w:rsidR="00116CEE">
        <w:t>2.7</w:t>
      </w:r>
      <w:r w:rsidR="00F10EB5" w:rsidRPr="00116CEE">
        <w:t xml:space="preserve"> </w:t>
      </w:r>
      <w:r w:rsidR="00116CEE">
        <w:t>-</w:t>
      </w:r>
      <w:r w:rsidR="00F10EB5" w:rsidRPr="00116CEE">
        <w:t xml:space="preserve"> Анализ производительности</w:t>
      </w:r>
      <w:r w:rsidR="00A47F70">
        <w:t xml:space="preserve"> </w:t>
      </w:r>
      <w:r w:rsidR="00F93ECF" w:rsidRPr="00116CEE">
        <w:t>по Белорусской геологора</w:t>
      </w:r>
      <w:r w:rsidR="00651242" w:rsidRPr="00116CEE">
        <w:t>зведочной экспедиции, млн</w:t>
      </w:r>
      <w:r w:rsidR="00116CEE" w:rsidRPr="00116CEE">
        <w:t xml:space="preserve">. </w:t>
      </w:r>
      <w:r w:rsidR="00651242" w:rsidRPr="00116CEE">
        <w:t>р</w:t>
      </w:r>
      <w:r w:rsidR="00116CEE" w:rsidRPr="00116CEE">
        <w:t xml:space="preserve">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273"/>
        <w:gridCol w:w="931"/>
        <w:gridCol w:w="1061"/>
        <w:gridCol w:w="1190"/>
        <w:gridCol w:w="1061"/>
        <w:gridCol w:w="1159"/>
      </w:tblGrid>
      <w:tr w:rsidR="00F93ECF" w:rsidRPr="00116CEE" w:rsidTr="00D8565D">
        <w:trPr>
          <w:trHeight w:val="30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№</w:t>
            </w:r>
          </w:p>
          <w:p w:rsidR="00F93ECF" w:rsidRPr="00116CEE" w:rsidRDefault="00F93ECF" w:rsidP="003D74AB">
            <w:pPr>
              <w:pStyle w:val="aff3"/>
            </w:pPr>
            <w:r w:rsidRPr="00116CEE">
              <w:t>пп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Показатели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Год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Изменение</w:t>
            </w:r>
            <w:r w:rsidR="00116CEE">
              <w:t xml:space="preserve"> (</w:t>
            </w:r>
            <w:r w:rsidRPr="00116CEE">
              <w:t>2009 г</w:t>
            </w:r>
            <w:r w:rsidR="00116CEE" w:rsidRPr="00116CEE">
              <w:t xml:space="preserve">. </w:t>
            </w:r>
            <w:r w:rsidRPr="00116CEE">
              <w:t>в ср</w:t>
            </w:r>
            <w:r w:rsidR="00116CEE" w:rsidRPr="00116CEE">
              <w:t xml:space="preserve">. </w:t>
            </w:r>
            <w:r w:rsidRPr="00116CEE">
              <w:t>с 2008г</w:t>
            </w:r>
            <w:r w:rsidR="00116CEE" w:rsidRPr="00116CEE">
              <w:t xml:space="preserve">) </w:t>
            </w:r>
          </w:p>
        </w:tc>
      </w:tr>
      <w:tr w:rsidR="00F93ECF" w:rsidRPr="00116CEE" w:rsidTr="00D8565D">
        <w:trPr>
          <w:trHeight w:val="300"/>
          <w:jc w:val="center"/>
        </w:trPr>
        <w:tc>
          <w:tcPr>
            <w:tcW w:w="534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3543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2007 год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базовый 2008 г</w:t>
            </w:r>
            <w:r w:rsidR="00116CEE" w:rsidRPr="00116CEE"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отчетный 2009 г</w:t>
            </w:r>
            <w:r w:rsidR="00116CEE" w:rsidRPr="00116CEE"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+,</w:t>
            </w:r>
            <w:r w:rsidR="00116CEE" w:rsidRPr="00116CEE">
              <w:t xml:space="preserve"> -</w:t>
            </w:r>
            <w:r w:rsidR="00116CEE">
              <w:t xml:space="preserve"> (</w:t>
            </w:r>
            <w:r w:rsidRPr="00116CEE">
              <w:t>гр</w:t>
            </w:r>
            <w:r w:rsidR="00116CEE">
              <w:t>.5</w:t>
            </w:r>
            <w:r w:rsidR="00116CEE" w:rsidRPr="00116CEE">
              <w:t xml:space="preserve"> - </w:t>
            </w:r>
            <w:r w:rsidRPr="00116CEE">
              <w:t>гр</w:t>
            </w:r>
            <w:r w:rsidR="00116CEE">
              <w:t>.4</w:t>
            </w:r>
            <w:r w:rsidR="00116CEE" w:rsidRPr="00116CEE">
              <w:t xml:space="preserve">) 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%</w:t>
            </w:r>
            <w:r w:rsidR="00116CEE">
              <w:t xml:space="preserve"> (</w:t>
            </w:r>
            <w:r w:rsidRPr="00116CEE">
              <w:t>гр</w:t>
            </w:r>
            <w:r w:rsidR="00116CEE">
              <w:t>.6</w:t>
            </w:r>
            <w:r w:rsidR="00116CEE" w:rsidRPr="00116CEE">
              <w:t xml:space="preserve">: </w:t>
            </w:r>
            <w:r w:rsidRPr="00116CEE">
              <w:t>гр</w:t>
            </w:r>
            <w:r w:rsidR="00116CEE">
              <w:t>.4</w:t>
            </w:r>
            <w:r w:rsidR="00116CEE" w:rsidRPr="00116CEE">
              <w:t xml:space="preserve">) </w:t>
            </w:r>
          </w:p>
        </w:tc>
      </w:tr>
      <w:tr w:rsidR="00F93ECF" w:rsidRPr="00116CEE" w:rsidTr="00D8565D">
        <w:trPr>
          <w:trHeight w:val="575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Выручка от реализации</w:t>
            </w:r>
            <w:r w:rsidR="00116CEE" w:rsidRPr="00116CEE">
              <w:t xml:space="preserve"> </w:t>
            </w:r>
            <w:r w:rsidRPr="00116CEE">
              <w:t>выполненных ГРР, и услуг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</w:t>
            </w:r>
            <w:r w:rsidR="00116CEE">
              <w:t xml:space="preserve"> </w:t>
            </w:r>
            <w:r w:rsidRPr="00116CEE">
              <w:t>555,7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10740,7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10865,4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+124,7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+1,2</w:t>
            </w:r>
          </w:p>
        </w:tc>
      </w:tr>
      <w:tr w:rsidR="00F93ECF" w:rsidRPr="00116CEE" w:rsidTr="00D8565D">
        <w:trPr>
          <w:trHeight w:val="547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То же в сопоставимых ценах тыс</w:t>
            </w:r>
            <w:r w:rsidR="00116CEE" w:rsidRPr="00116CEE">
              <w:t xml:space="preserve">. </w:t>
            </w:r>
            <w:r w:rsidRPr="00116CEE">
              <w:t>руб</w:t>
            </w:r>
            <w:r w:rsidR="00116CEE" w:rsidRPr="00116CEE">
              <w:t>.</w:t>
            </w:r>
            <w:r w:rsidR="00116CEE">
              <w:t xml:space="preserve"> (</w:t>
            </w:r>
            <w:r w:rsidRPr="00116CEE">
              <w:t>в ценах 2007г</w:t>
            </w:r>
            <w:r w:rsidR="00116CEE" w:rsidRPr="00116CEE">
              <w:t xml:space="preserve">. </w:t>
            </w:r>
            <w:r w:rsidRPr="00116CEE">
              <w:t>и 2008 г</w:t>
            </w:r>
            <w:r w:rsidR="00116CEE" w:rsidRPr="00116CEE"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</w:t>
            </w:r>
            <w:r w:rsidR="00116CEE">
              <w:t xml:space="preserve"> </w:t>
            </w:r>
            <w:r w:rsidRPr="00116CEE">
              <w:t>555,7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10740,7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10437,5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-303,2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-2,8</w:t>
            </w:r>
          </w:p>
        </w:tc>
      </w:tr>
      <w:tr w:rsidR="00F93ECF" w:rsidRPr="00116CEE" w:rsidTr="00D8565D">
        <w:trPr>
          <w:trHeight w:val="281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</w:t>
            </w: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Среднесписочная численность, чел</w:t>
            </w:r>
            <w:r w:rsidR="00116CEE" w:rsidRPr="00116CEE"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241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284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295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+11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+3,9</w:t>
            </w:r>
          </w:p>
        </w:tc>
      </w:tr>
      <w:tr w:rsidR="00F93ECF" w:rsidRPr="00116CEE" w:rsidTr="00D8565D">
        <w:trPr>
          <w:trHeight w:val="777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</w:t>
            </w: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Фонд оплаты труда</w:t>
            </w:r>
            <w:r w:rsidR="00116CEE" w:rsidRPr="00116CEE">
              <w:t>,</w:t>
            </w:r>
            <w:r w:rsidR="00116CEE">
              <w:t xml:space="preserve"> (</w:t>
            </w:r>
            <w:r w:rsidRPr="00116CEE">
              <w:t>для расчета средней заработной платы</w:t>
            </w:r>
            <w:r w:rsidR="00116CEE" w:rsidRPr="00116CEE"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1767,7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3088,8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3722,3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633,5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+20,5</w:t>
            </w:r>
          </w:p>
        </w:tc>
      </w:tr>
      <w:tr w:rsidR="00F93ECF" w:rsidRPr="00116CEE" w:rsidTr="00D8565D">
        <w:trPr>
          <w:trHeight w:val="589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</w:t>
            </w: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Среднемесячная</w:t>
            </w:r>
            <w:r w:rsidR="00071808" w:rsidRPr="00116CEE">
              <w:t xml:space="preserve"> заработная плата, тыс</w:t>
            </w:r>
            <w:r w:rsidR="00116CEE" w:rsidRPr="00116CEE">
              <w:t xml:space="preserve">. </w:t>
            </w:r>
            <w:r w:rsidR="00071808" w:rsidRPr="00116CEE">
              <w:t>р</w:t>
            </w:r>
            <w:r w:rsidR="00116CEE">
              <w:t>.:</w:t>
            </w:r>
            <w:r w:rsidR="00116CEE" w:rsidRPr="00116CEE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</w:tr>
      <w:tr w:rsidR="00F93ECF" w:rsidRPr="00116CEE" w:rsidTr="00D8565D">
        <w:trPr>
          <w:trHeight w:val="210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3543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номинальная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611,4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906,3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1051,5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+145,2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+16,0</w:t>
            </w:r>
          </w:p>
        </w:tc>
      </w:tr>
      <w:tr w:rsidR="00F93ECF" w:rsidRPr="00116CEE" w:rsidTr="00D8565D">
        <w:trPr>
          <w:trHeight w:val="313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3543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 xml:space="preserve">реальная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611,4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906,3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930,5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+24,2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+2,7</w:t>
            </w:r>
          </w:p>
        </w:tc>
      </w:tr>
      <w:tr w:rsidR="00F93ECF" w:rsidRPr="00116CEE" w:rsidTr="00D8565D">
        <w:trPr>
          <w:trHeight w:val="323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</w:t>
            </w: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 xml:space="preserve">Производительность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23,1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37,8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36,8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-1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-2,6</w:t>
            </w:r>
          </w:p>
        </w:tc>
      </w:tr>
      <w:tr w:rsidR="00F93ECF" w:rsidRPr="00116CEE" w:rsidTr="00D8565D">
        <w:trPr>
          <w:trHeight w:val="273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То же в сопоставимых ценах</w:t>
            </w:r>
            <w:r w:rsidR="00116CEE">
              <w:t xml:space="preserve"> (</w:t>
            </w:r>
            <w:r w:rsidRPr="00116CEE">
              <w:t>в ценах 2007 г</w:t>
            </w:r>
            <w:r w:rsidR="00116CEE" w:rsidRPr="00116CEE">
              <w:t xml:space="preserve">. </w:t>
            </w:r>
            <w:r w:rsidRPr="00116CEE">
              <w:t>и 2008 г</w:t>
            </w:r>
            <w:r w:rsidR="00116CEE" w:rsidRPr="00116CEE"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20,2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37,8</w:t>
            </w: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35,4</w:t>
            </w: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-2,4</w:t>
            </w: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-6,3</w:t>
            </w:r>
          </w:p>
        </w:tc>
      </w:tr>
      <w:tr w:rsidR="00F93ECF" w:rsidRPr="00116CEE" w:rsidTr="00D8565D">
        <w:trPr>
          <w:trHeight w:val="547"/>
          <w:jc w:val="center"/>
        </w:trPr>
        <w:tc>
          <w:tcPr>
            <w:tcW w:w="5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</w:t>
            </w:r>
          </w:p>
        </w:tc>
        <w:tc>
          <w:tcPr>
            <w:tcW w:w="35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Опережающий рост выработки над среднемесячной заработной платой</w:t>
            </w:r>
          </w:p>
        </w:tc>
        <w:tc>
          <w:tcPr>
            <w:tcW w:w="9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27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134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24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-9</w:t>
            </w:r>
          </w:p>
        </w:tc>
      </w:tr>
    </w:tbl>
    <w:p w:rsidR="00F93ECF" w:rsidRPr="00116CEE" w:rsidRDefault="00F93ECF" w:rsidP="00116CEE">
      <w:pPr>
        <w:ind w:firstLine="709"/>
      </w:pPr>
    </w:p>
    <w:p w:rsidR="00116CEE" w:rsidRDefault="00F93ECF" w:rsidP="00116CEE">
      <w:pPr>
        <w:ind w:firstLine="709"/>
      </w:pPr>
      <w:r w:rsidRPr="00116CEE">
        <w:t>Для наглядности отобразим</w:t>
      </w:r>
      <w:r w:rsidR="00116CEE" w:rsidRPr="00116CEE">
        <w:t xml:space="preserve"> </w:t>
      </w:r>
      <w:r w:rsidRPr="00116CEE">
        <w:t>данные в виде диаграмм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F93ECF" w:rsidRPr="00116CEE" w:rsidRDefault="009944CD" w:rsidP="00116CEE">
      <w:pPr>
        <w:ind w:firstLine="709"/>
      </w:pPr>
      <w:r w:rsidRPr="00116CEE">
        <w:rPr>
          <w:noProof/>
        </w:rPr>
        <w:object w:dxaOrig="6330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171.75pt" o:ole="">
            <v:imagedata r:id="rId7" o:title=""/>
            <o:lock v:ext="edit" aspectratio="f"/>
          </v:shape>
          <o:OLEObject Type="Embed" ProgID="Excel.Sheet.8" ShapeID="_x0000_i1025" DrawAspect="Content" ObjectID="_1457433917" r:id="rId8">
            <o:FieldCodes>\s</o:FieldCodes>
          </o:OLEObject>
        </w:object>
      </w:r>
    </w:p>
    <w:p w:rsidR="00116CEE" w:rsidRDefault="00F93ECF" w:rsidP="00116CEE">
      <w:pPr>
        <w:ind w:firstLine="709"/>
      </w:pPr>
      <w:r w:rsidRPr="00116CEE">
        <w:t>Рис</w:t>
      </w:r>
      <w:r w:rsidR="00B249E9" w:rsidRPr="00116CEE">
        <w:t xml:space="preserve">унок </w:t>
      </w:r>
      <w:r w:rsidR="00116CEE">
        <w:t>-</w:t>
      </w:r>
      <w:r w:rsidR="00B249E9" w:rsidRPr="00116CEE">
        <w:t xml:space="preserve"> </w:t>
      </w:r>
      <w:r w:rsidR="00116CEE">
        <w:t>2.1</w:t>
      </w:r>
      <w:r w:rsidRPr="00116CEE">
        <w:t xml:space="preserve"> Динамика выручки от реа</w:t>
      </w:r>
      <w:r w:rsidR="00527B8B" w:rsidRPr="00116CEE">
        <w:t>лизации работ и услуг 2007-2009</w:t>
      </w:r>
      <w:r w:rsidRPr="00116CEE">
        <w:t>гг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F93ECF" w:rsidRPr="00116CEE" w:rsidRDefault="009944CD" w:rsidP="00116CEE">
      <w:pPr>
        <w:ind w:firstLine="709"/>
      </w:pPr>
      <w:r w:rsidRPr="00116CEE">
        <w:rPr>
          <w:noProof/>
        </w:rPr>
        <w:object w:dxaOrig="6405" w:dyaOrig="3975">
          <v:shape id="_x0000_i1026" type="#_x0000_t75" style="width:320.25pt;height:198.75pt" o:ole="">
            <v:imagedata r:id="rId9" o:title=""/>
            <o:lock v:ext="edit" aspectratio="f"/>
          </v:shape>
          <o:OLEObject Type="Embed" ProgID="Excel.Sheet.8" ShapeID="_x0000_i1026" DrawAspect="Content" ObjectID="_1457433918" r:id="rId10">
            <o:FieldCodes>\s</o:FieldCodes>
          </o:OLEObject>
        </w:object>
      </w:r>
    </w:p>
    <w:p w:rsidR="00116CEE" w:rsidRDefault="0087412D" w:rsidP="00116CEE">
      <w:pPr>
        <w:ind w:firstLine="709"/>
      </w:pPr>
      <w:r w:rsidRPr="00116CEE">
        <w:t>Рисунок</w:t>
      </w:r>
      <w:r w:rsidR="00F20EE4" w:rsidRPr="00116CEE">
        <w:t xml:space="preserve"> </w:t>
      </w:r>
      <w:r w:rsidR="00116CEE">
        <w:t>2.2</w:t>
      </w:r>
      <w:r w:rsidRPr="00116CEE">
        <w:t xml:space="preserve"> </w:t>
      </w:r>
      <w:r w:rsidR="00116CEE">
        <w:t>-</w:t>
      </w:r>
      <w:r w:rsidR="00F93ECF" w:rsidRPr="00116CEE">
        <w:t xml:space="preserve"> Динамика среднемесячной заработной платы 2007-2009 гг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F93ECF" w:rsidRPr="00116CEE" w:rsidRDefault="009944CD" w:rsidP="00116CEE">
      <w:pPr>
        <w:ind w:firstLine="709"/>
      </w:pPr>
      <w:r w:rsidRPr="00116CEE">
        <w:rPr>
          <w:noProof/>
        </w:rPr>
        <w:object w:dxaOrig="5940" w:dyaOrig="3795">
          <v:shape id="_x0000_i1027" type="#_x0000_t75" style="width:297pt;height:189.75pt" o:ole="">
            <v:imagedata r:id="rId11" o:title=""/>
            <o:lock v:ext="edit" aspectratio="f"/>
          </v:shape>
          <o:OLEObject Type="Embed" ProgID="Excel.Sheet.8" ShapeID="_x0000_i1027" DrawAspect="Content" ObjectID="_1457433919" r:id="rId12">
            <o:FieldCodes>\s</o:FieldCodes>
          </o:OLEObject>
        </w:object>
      </w:r>
    </w:p>
    <w:p w:rsidR="00116CEE" w:rsidRDefault="0087412D" w:rsidP="00116CEE">
      <w:pPr>
        <w:ind w:firstLine="709"/>
      </w:pPr>
      <w:r w:rsidRPr="00116CEE">
        <w:t>Рисунок</w:t>
      </w:r>
      <w:r w:rsidR="00F20EE4" w:rsidRPr="00116CEE">
        <w:t xml:space="preserve"> </w:t>
      </w:r>
      <w:r w:rsidR="00116CEE">
        <w:t>2.3</w:t>
      </w:r>
      <w:r w:rsidRPr="00116CEE">
        <w:t xml:space="preserve"> </w:t>
      </w:r>
      <w:r w:rsidR="00116CEE">
        <w:t>-</w:t>
      </w:r>
      <w:r w:rsidR="00F93ECF" w:rsidRPr="00116CEE">
        <w:t xml:space="preserve"> Динамика производительности 2007-2009 гг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F10EB5" w:rsidP="00116CEE">
      <w:pPr>
        <w:ind w:firstLine="709"/>
      </w:pPr>
      <w:r w:rsidRPr="00116CEE">
        <w:t>В результате</w:t>
      </w:r>
      <w:r w:rsidR="00116CEE" w:rsidRPr="00116CEE">
        <w:t xml:space="preserve"> </w:t>
      </w:r>
      <w:r w:rsidRPr="00116CEE">
        <w:t>видно, что выручка от реализации выполненных геологоразведочных работ и услуг увеличилась в 2009 году по сравнению с 2007 годом практически в два раза и незначительно по сравнению с 2008 годом</w:t>
      </w:r>
      <w:r w:rsidR="00116CEE" w:rsidRPr="00116CEE">
        <w:t>.</w:t>
      </w:r>
    </w:p>
    <w:p w:rsidR="00116CEE" w:rsidRDefault="00F10EB5" w:rsidP="00116CEE">
      <w:pPr>
        <w:ind w:firstLine="709"/>
      </w:pPr>
      <w:r w:rsidRPr="00116CEE">
        <w:t>По среднемесячной заработной плате также наблюдается увеличение в 2009 году по сравнению с 2007 и 2008 годами</w:t>
      </w:r>
      <w:r w:rsidR="00116CEE" w:rsidRPr="00116CEE">
        <w:t xml:space="preserve">. </w:t>
      </w:r>
      <w:r w:rsidRPr="00116CEE">
        <w:t>За счёт увеличения чистой прибыли</w:t>
      </w:r>
      <w:r w:rsidR="00116CEE" w:rsidRPr="00116CEE">
        <w:t xml:space="preserve"> </w:t>
      </w:r>
      <w:r w:rsidRPr="00116CEE">
        <w:t>экспедиции в 2008 году по сравнению с 2007 годом стало возможным увеличение выплат стимулирующего характера, что повлекло увеличение заработной платы</w:t>
      </w:r>
      <w:r w:rsidR="00116CEE" w:rsidRPr="00116CEE">
        <w:t xml:space="preserve">. </w:t>
      </w:r>
      <w:r w:rsidRPr="00116CEE">
        <w:t>В 2009 году незначительное увеличение заработной платы так же произошло за счёт увеличения выплат стимулирующего характера</w:t>
      </w:r>
      <w:r w:rsidR="00116CEE" w:rsidRPr="00116CEE">
        <w:t>.</w:t>
      </w:r>
    </w:p>
    <w:p w:rsidR="00116CEE" w:rsidRDefault="00F10EB5" w:rsidP="00116CEE">
      <w:pPr>
        <w:ind w:firstLine="709"/>
      </w:pPr>
      <w:r w:rsidRPr="00116CEE">
        <w:t>В 2008 году производительность работ составила 37,8 млн</w:t>
      </w:r>
      <w:r w:rsidR="00116CEE" w:rsidRPr="00116CEE">
        <w:t xml:space="preserve">. </w:t>
      </w:r>
      <w:r w:rsidRPr="00116CEE">
        <w:t>руб</w:t>
      </w:r>
      <w:r w:rsidR="00116CEE">
        <w:t>.,</w:t>
      </w:r>
      <w:r w:rsidRPr="00116CEE">
        <w:t xml:space="preserve"> что намного выше показателя 2007 года, но из-за того, что в 2008 году практически все показатели были высокими</w:t>
      </w:r>
      <w:r w:rsidR="00E44415" w:rsidRPr="00116CEE">
        <w:t>,</w:t>
      </w:r>
      <w:r w:rsidRPr="00116CEE">
        <w:t xml:space="preserve"> и с изменением структуры геолработ</w:t>
      </w:r>
      <w:r w:rsidR="00E44415" w:rsidRPr="00116CEE">
        <w:t>,</w:t>
      </w:r>
      <w:r w:rsidRPr="00116CEE">
        <w:t xml:space="preserve"> в 2009 году не удалось </w:t>
      </w:r>
      <w:r w:rsidR="00E44415" w:rsidRPr="00116CEE">
        <w:t>достичь уровня показателей 2008 года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Pr="00116CEE" w:rsidRDefault="00116CEE" w:rsidP="003D74AB">
      <w:pPr>
        <w:pStyle w:val="2"/>
      </w:pPr>
      <w:bookmarkStart w:id="9" w:name="_Toc265260710"/>
      <w:r>
        <w:t>2.2.2</w:t>
      </w:r>
      <w:r w:rsidR="00D96BC7" w:rsidRPr="00116CEE">
        <w:t xml:space="preserve"> Анализ себестоимости геологоразведочных работ</w:t>
      </w:r>
      <w:bookmarkEnd w:id="9"/>
    </w:p>
    <w:p w:rsidR="00116CEE" w:rsidRDefault="003712CB" w:rsidP="00116CEE">
      <w:pPr>
        <w:ind w:firstLine="709"/>
      </w:pPr>
      <w:r w:rsidRPr="00116CEE">
        <w:t>Себестоимость продукции</w:t>
      </w:r>
      <w:r w:rsidR="00116CEE">
        <w:t xml:space="preserve"> (</w:t>
      </w:r>
      <w:r w:rsidRPr="00116CEE">
        <w:t>работ, услуг</w:t>
      </w:r>
      <w:r w:rsidR="00116CEE" w:rsidRPr="00116CEE">
        <w:t xml:space="preserve">) - </w:t>
      </w:r>
      <w:r w:rsidRPr="00116CEE">
        <w:t>это стоимостная оценка используемых в процессе производства природных ресурсов, сырья, материалов, топлива, энергии, основных фондов, трудовых ресурсов, а также других затрат на ее производство и реализацию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Для того, чтобы рассчитать себестоимость продукции, необходимо определить все затраты, которые имеют место в процессе производства</w:t>
      </w:r>
      <w:r w:rsidR="00116CEE" w:rsidRPr="00116CEE">
        <w:t xml:space="preserve">. </w:t>
      </w:r>
      <w:r w:rsidRPr="00116CEE">
        <w:t>Предприятие тратит денежные средства на приобретение материалов и комплектующих, выплату заработной платы основным производственным рабочим, оплату израсходованной электроэнергии, а также несет дополнительные затраты, связанные с организацией и осуществлением деятельности предприятия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Анализ себестоимости продукции, работ и услуг имеет важное значение</w:t>
      </w:r>
      <w:r w:rsidR="00116CEE" w:rsidRPr="00116CEE">
        <w:t xml:space="preserve">. </w:t>
      </w:r>
      <w:r w:rsidRPr="00116CEE">
        <w:t>Он позволяет выяснить тенденции изменения данного показателя, выполнения плана по его уровню,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Объектами анализа являются следующие показатели</w:t>
      </w:r>
      <w:r w:rsidR="00116CEE" w:rsidRPr="00116CEE">
        <w:t xml:space="preserve">: </w:t>
      </w:r>
      <w:r w:rsidRPr="00116CEE">
        <w:t>полная себестоимость товарной продукции в целом и по ее элементам затрат</w:t>
      </w:r>
      <w:r w:rsidR="00116CEE" w:rsidRPr="00116CEE">
        <w:t xml:space="preserve">; </w:t>
      </w:r>
      <w:r w:rsidRPr="00116CEE">
        <w:t>отдельные элементы и статьи затрат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Сметная стоимость геологоразведочных работ, выполненных хозспособом, составила</w:t>
      </w:r>
      <w:r w:rsidR="00116CEE" w:rsidRPr="00116CEE">
        <w:t xml:space="preserve"> </w:t>
      </w:r>
      <w:r w:rsidRPr="00116CEE">
        <w:t>10657,8 млн</w:t>
      </w:r>
      <w:r w:rsidR="00116CEE" w:rsidRPr="00116CEE">
        <w:t xml:space="preserve">. </w:t>
      </w:r>
      <w:r w:rsidR="00071808" w:rsidRPr="00116CEE">
        <w:t>р</w:t>
      </w:r>
      <w:r w:rsidR="00116CEE" w:rsidRPr="00116CEE">
        <w:t xml:space="preserve">. </w:t>
      </w:r>
      <w:r w:rsidR="00071808" w:rsidRPr="00116CEE">
        <w:t>в 2009г</w:t>
      </w:r>
      <w:r w:rsidR="00116CEE" w:rsidRPr="00116CEE">
        <w:t xml:space="preserve">. </w:t>
      </w:r>
      <w:r w:rsidR="00071808" w:rsidRPr="00116CEE">
        <w:t>и 10571,9 млн</w:t>
      </w:r>
      <w:r w:rsidR="00116CEE" w:rsidRPr="00116CEE">
        <w:t xml:space="preserve">. </w:t>
      </w:r>
      <w:r w:rsidR="00071808" w:rsidRPr="00116CEE">
        <w:t>р</w:t>
      </w:r>
      <w:r w:rsidR="00116CEE" w:rsidRPr="00116CEE">
        <w:t xml:space="preserve">. </w:t>
      </w:r>
      <w:r w:rsidRPr="00116CEE">
        <w:t>в 2008 г</w:t>
      </w:r>
      <w:r w:rsidR="00116CEE">
        <w:t>.,</w:t>
      </w:r>
      <w:r w:rsidRPr="00116CEE">
        <w:t xml:space="preserve"> в то</w:t>
      </w:r>
      <w:r w:rsidR="001D48FA" w:rsidRPr="00116CEE">
        <w:t xml:space="preserve">м числе по видам работ и затрат в таблице </w:t>
      </w:r>
      <w:r w:rsidR="00116CEE">
        <w:t>2.8</w:t>
      </w:r>
    </w:p>
    <w:p w:rsidR="003D74AB" w:rsidRDefault="003D74AB" w:rsidP="00116CEE">
      <w:pPr>
        <w:ind w:firstLine="709"/>
      </w:pPr>
    </w:p>
    <w:p w:rsidR="00F93ECF" w:rsidRPr="00116CEE" w:rsidRDefault="00F93ECF" w:rsidP="003D74AB">
      <w:pPr>
        <w:ind w:left="708" w:firstLine="1"/>
      </w:pPr>
      <w:r w:rsidRPr="00116CEE">
        <w:t xml:space="preserve">Таблица </w:t>
      </w:r>
      <w:r w:rsidR="00116CEE">
        <w:t>2.8</w:t>
      </w:r>
      <w:r w:rsidR="001D48FA" w:rsidRPr="00116CEE">
        <w:t xml:space="preserve"> </w:t>
      </w:r>
      <w:r w:rsidR="00116CEE">
        <w:t>-</w:t>
      </w:r>
      <w:r w:rsidR="001D48FA" w:rsidRPr="00116CEE">
        <w:t xml:space="preserve"> Распределение сметной стоимости геолработ по видам работ и затрат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559"/>
        <w:gridCol w:w="1417"/>
      </w:tblGrid>
      <w:tr w:rsidR="00F93ECF" w:rsidRPr="00116CEE" w:rsidTr="00D8565D">
        <w:trPr>
          <w:jc w:val="center"/>
        </w:trPr>
        <w:tc>
          <w:tcPr>
            <w:tcW w:w="3227" w:type="dxa"/>
            <w:vMerge w:val="restart"/>
            <w:shd w:val="clear" w:color="auto" w:fill="auto"/>
          </w:tcPr>
          <w:p w:rsidR="00116CEE" w:rsidRPr="00116CEE" w:rsidRDefault="00F93ECF" w:rsidP="003D74AB">
            <w:pPr>
              <w:pStyle w:val="aff3"/>
            </w:pPr>
            <w:r w:rsidRPr="00116CEE">
              <w:t>Виды работ и затрат</w:t>
            </w:r>
          </w:p>
          <w:p w:rsidR="00F93ECF" w:rsidRPr="00116CEE" w:rsidRDefault="00F93ECF" w:rsidP="003D74AB">
            <w:pPr>
              <w:pStyle w:val="aff3"/>
            </w:pPr>
          </w:p>
        </w:tc>
        <w:tc>
          <w:tcPr>
            <w:tcW w:w="5953" w:type="dxa"/>
            <w:gridSpan w:val="4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Объем геологоразведочных работ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071808" w:rsidP="003D74AB">
            <w:pPr>
              <w:pStyle w:val="aff3"/>
            </w:pPr>
            <w:r w:rsidRPr="00116CEE">
              <w:t>в ценах 2008 г</w:t>
            </w:r>
            <w:r w:rsidR="00116CEE">
              <w:t>.,</w:t>
            </w:r>
            <w:r w:rsidRPr="00116CEE">
              <w:t xml:space="preserve"> тыс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структура работ в</w:t>
            </w:r>
            <w:r w:rsidR="00116CEE" w:rsidRPr="00116CEE">
              <w:t>%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071808" w:rsidP="003D74AB">
            <w:pPr>
              <w:pStyle w:val="aff3"/>
            </w:pPr>
            <w:r w:rsidRPr="00116CEE">
              <w:t>в ценах 2009 года тыс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структура работ в</w:t>
            </w:r>
            <w:r w:rsidR="00116CEE" w:rsidRPr="00116CEE">
              <w:t>%</w:t>
            </w:r>
          </w:p>
        </w:tc>
      </w:tr>
      <w:tr w:rsidR="000007CC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007CC" w:rsidRPr="00D8565D" w:rsidRDefault="000007CC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5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Проектно-сметная документация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78438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0,7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31 973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0,3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Механическое колонковое бурение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4967896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47,0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2 760 369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26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Гидрогеологические работы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192017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1,8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74 604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0,7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Ударно-механическое бурение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1187235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11,2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1 256 711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11,8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Шнековое бурение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909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0,01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Шурфы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449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0,1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2160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0,02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Геологическая документация керна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87 236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0,8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Опробование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60169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0,6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42 631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0,4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Топогеодезические работы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119359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1,1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71 860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0,7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 xml:space="preserve">Строительство 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18557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18 837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Организация, ликвидация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87259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0,8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57 593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0,5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Камеральные работы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673311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6,3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484 485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4,5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Транспортировка вахт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51505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0,5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21 316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Транспортировка грузов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385253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3,6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167 069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1,5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Прочие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72018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0,7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10 528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0,09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основные расходы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5 088 281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47,7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Накладные расходы, 34,8%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1 750 270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16,4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основные и накладные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6 838 551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64,1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Плановые накопления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1 159 765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10,9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без налогов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8665084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82,0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7 998 316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75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Затраты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869 754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8,2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Полевое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146917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1,4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142 873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1,3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Премии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246650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2,3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293 047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2,8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Доплаты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282705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2,7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341 219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3,2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Индексация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6557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0,1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61 081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0,7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Командировочные расходы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12270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0,1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15 972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0,1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461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0,01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Возмещение ущерба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4931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0,1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15101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0,1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геолработ и затрат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8665084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82,0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8 868 070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83,2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Налоги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1906781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18,0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85 262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0,8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Целевые сборы, 1%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90 500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0,9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хозспособ без НДС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9 043 832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84,9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НДС-18%</w:t>
            </w:r>
          </w:p>
        </w:tc>
        <w:tc>
          <w:tcPr>
            <w:tcW w:w="1559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1 613 962</w:t>
            </w:r>
          </w:p>
        </w:tc>
        <w:tc>
          <w:tcPr>
            <w:tcW w:w="1417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15,1</w:t>
            </w:r>
          </w:p>
        </w:tc>
      </w:tr>
      <w:tr w:rsidR="00F93ECF" w:rsidRPr="00116CEE" w:rsidTr="00D8565D">
        <w:trPr>
          <w:jc w:val="center"/>
        </w:trPr>
        <w:tc>
          <w:tcPr>
            <w:tcW w:w="322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хозспособ с НДС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10571865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100</w:t>
            </w:r>
          </w:p>
        </w:tc>
        <w:tc>
          <w:tcPr>
            <w:tcW w:w="1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10 657 794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100</w:t>
            </w:r>
          </w:p>
        </w:tc>
      </w:tr>
    </w:tbl>
    <w:p w:rsidR="00266CE5" w:rsidRPr="00116CEE" w:rsidRDefault="00266CE5" w:rsidP="00116CEE">
      <w:pPr>
        <w:ind w:firstLine="709"/>
      </w:pPr>
    </w:p>
    <w:p w:rsidR="00116CEE" w:rsidRDefault="00F93ECF" w:rsidP="00116CEE">
      <w:pPr>
        <w:ind w:firstLine="709"/>
      </w:pPr>
      <w:r w:rsidRPr="00116CEE">
        <w:t>Согласно приведенной таблице в 2009 году уровень основных расходов на геологоразведочных работах, выполняемых</w:t>
      </w:r>
      <w:r w:rsidR="00A47F70">
        <w:t xml:space="preserve"> </w:t>
      </w:r>
      <w:r w:rsidRPr="00116CEE">
        <w:t>хозспособом, составляет 47,7%</w:t>
      </w:r>
      <w:r w:rsidR="00116CEE" w:rsidRPr="00116CEE">
        <w:t xml:space="preserve">. </w:t>
      </w:r>
      <w:r w:rsidRPr="00116CEE">
        <w:t>Из них наиболее высокий уровень</w:t>
      </w:r>
      <w:r w:rsidR="00116CEE" w:rsidRPr="00116CEE">
        <w:t xml:space="preserve"> </w:t>
      </w:r>
      <w:r w:rsidRPr="00116CEE">
        <w:t>работ по механическому колонковому бурению 26%</w:t>
      </w:r>
      <w:r w:rsidR="00116CEE" w:rsidRPr="00116CEE">
        <w:t xml:space="preserve">. </w:t>
      </w:r>
      <w:r w:rsidRPr="00116CEE">
        <w:t xml:space="preserve">Удельный вес работ на ударно-механическом бурении 11,8% на камеральных работах </w:t>
      </w:r>
      <w:r w:rsidR="00116CEE">
        <w:t>-</w:t>
      </w:r>
      <w:r w:rsidRPr="00116CEE">
        <w:t xml:space="preserve"> 4,5%, гидрогеологические работы </w:t>
      </w:r>
      <w:r w:rsidR="00116CEE">
        <w:t>-</w:t>
      </w:r>
      <w:r w:rsidRPr="00116CEE">
        <w:t xml:space="preserve"> 0,7%, топогеодезические </w:t>
      </w:r>
      <w:r w:rsidR="00116CEE">
        <w:t>-</w:t>
      </w:r>
      <w:r w:rsidRPr="00116CEE">
        <w:t xml:space="preserve"> 0,7%</w:t>
      </w:r>
      <w:r w:rsidR="00116CEE" w:rsidRPr="00116CEE">
        <w:t xml:space="preserve">. </w:t>
      </w:r>
      <w:r w:rsidRPr="00116CEE">
        <w:t>Затраты на транспортировку грузов и персонала составили 1,7%</w:t>
      </w:r>
      <w:r w:rsidR="00116CEE" w:rsidRPr="00116CEE">
        <w:t xml:space="preserve">. </w:t>
      </w:r>
      <w:r w:rsidRPr="00116CEE">
        <w:t xml:space="preserve">Затраты на полевое довольствие очень низкие </w:t>
      </w:r>
      <w:r w:rsidR="00116CEE">
        <w:t>-</w:t>
      </w:r>
      <w:r w:rsidRPr="00116CEE">
        <w:t xml:space="preserve"> 1,3%, от стоимости выполненных работ, премии также не высокие </w:t>
      </w:r>
      <w:r w:rsidR="00116CEE">
        <w:t>-</w:t>
      </w:r>
      <w:r w:rsidRPr="00116CEE">
        <w:t xml:space="preserve"> 1,3%</w:t>
      </w:r>
      <w:r w:rsidR="00116CEE" w:rsidRPr="00116CEE">
        <w:t xml:space="preserve">. </w:t>
      </w:r>
      <w:r w:rsidRPr="00116CEE">
        <w:t xml:space="preserve">Уровень налогов и сборов по сравнению с предыдущим годом снизился и составил 1,7%, НДС </w:t>
      </w:r>
      <w:r w:rsidR="00116CEE">
        <w:t>-</w:t>
      </w:r>
      <w:r w:rsidRPr="00116CEE">
        <w:t xml:space="preserve"> 18%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Что касается 2008 года, наиболее высокий удельный вес в структуре работ опять же занимает механическое колонковое бурение 47%, удельный вес ударно-механического бурения возрос а 5,6% в 2007 г</w:t>
      </w:r>
      <w:r w:rsidR="00116CEE" w:rsidRPr="00116CEE">
        <w:t xml:space="preserve">. </w:t>
      </w:r>
      <w:r w:rsidRPr="00116CEE">
        <w:t>до 11,2% в 2008 году</w:t>
      </w:r>
      <w:r w:rsidR="00116CEE" w:rsidRPr="00116CEE">
        <w:t xml:space="preserve">. </w:t>
      </w:r>
      <w:r w:rsidRPr="00116CEE">
        <w:t xml:space="preserve">Транспортировка грузов составляет 3,6%, камеральные работы </w:t>
      </w:r>
      <w:r w:rsidR="00116CEE">
        <w:t>-</w:t>
      </w:r>
      <w:r w:rsidRPr="00116CEE">
        <w:t xml:space="preserve"> 6,3%</w:t>
      </w:r>
      <w:r w:rsidR="00116CEE" w:rsidRPr="00116CEE">
        <w:t xml:space="preserve">. </w:t>
      </w:r>
      <w:r w:rsidRPr="00116CEE">
        <w:t xml:space="preserve">Довольно низкий удельный вес полевого довольствования </w:t>
      </w:r>
      <w:r w:rsidR="00116CEE">
        <w:t>-</w:t>
      </w:r>
      <w:r w:rsidRPr="00116CEE">
        <w:t xml:space="preserve"> 1,4%, то есть материальная заинтересованность работать в поле невелика и в итоге мы имеем далеко не лучшие кадры на полевых работах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Состав и структура затрат на производство продукции за 2007-2008гг</w:t>
      </w:r>
      <w:r w:rsidR="00116CEE" w:rsidRPr="00116CEE">
        <w:t xml:space="preserve">. </w:t>
      </w:r>
      <w:r w:rsidRPr="00116CEE">
        <w:t xml:space="preserve">приведены в таблице </w:t>
      </w:r>
      <w:r w:rsidR="00116CEE">
        <w:t>2.9</w:t>
      </w:r>
      <w:r w:rsidR="00A47F70">
        <w:t>.</w:t>
      </w:r>
    </w:p>
    <w:p w:rsidR="00F93ECF" w:rsidRPr="00116CEE" w:rsidRDefault="003D74AB" w:rsidP="003D74AB">
      <w:pPr>
        <w:ind w:left="708" w:firstLine="1"/>
      </w:pPr>
      <w:r>
        <w:br w:type="page"/>
      </w:r>
      <w:r w:rsidR="00F93ECF" w:rsidRPr="00116CEE">
        <w:t xml:space="preserve">Таблица </w:t>
      </w:r>
      <w:r w:rsidR="00116CEE">
        <w:t>2.9</w:t>
      </w:r>
      <w:r w:rsidR="00D96BC7" w:rsidRPr="00116CEE">
        <w:t xml:space="preserve"> </w:t>
      </w:r>
      <w:r w:rsidR="00116CEE">
        <w:t>-</w:t>
      </w:r>
      <w:r w:rsidR="00D96BC7" w:rsidRPr="00116CEE">
        <w:t xml:space="preserve"> </w:t>
      </w:r>
      <w:r w:rsidR="00F93ECF" w:rsidRPr="00116CEE">
        <w:t>Структура затрат на геологоразведочные работы по элементам затрат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1336"/>
        <w:gridCol w:w="1335"/>
        <w:gridCol w:w="1336"/>
        <w:gridCol w:w="807"/>
        <w:gridCol w:w="808"/>
        <w:gridCol w:w="807"/>
      </w:tblGrid>
      <w:tr w:rsidR="00F93ECF" w:rsidRPr="00116CEE" w:rsidTr="00D8565D">
        <w:trPr>
          <w:trHeight w:val="435"/>
          <w:jc w:val="center"/>
        </w:trPr>
        <w:tc>
          <w:tcPr>
            <w:tcW w:w="2943" w:type="dxa"/>
            <w:vMerge w:val="restart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Затраты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93ECF" w:rsidRPr="00116CEE" w:rsidRDefault="00C72C96" w:rsidP="003D74AB">
            <w:pPr>
              <w:pStyle w:val="aff3"/>
            </w:pPr>
            <w:r w:rsidRPr="00116CEE">
              <w:t>Сумма, тыс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Уровень затрат</w:t>
            </w:r>
            <w:r w:rsidR="00116CEE" w:rsidRPr="00116CEE">
              <w:t>%</w:t>
            </w:r>
          </w:p>
        </w:tc>
      </w:tr>
      <w:tr w:rsidR="00F93ECF" w:rsidRPr="00116CEE" w:rsidTr="00D8565D">
        <w:trPr>
          <w:trHeight w:val="465"/>
          <w:jc w:val="center"/>
        </w:trPr>
        <w:tc>
          <w:tcPr>
            <w:tcW w:w="2943" w:type="dxa"/>
            <w:vMerge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2007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2008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2009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2007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2008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2009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Заработная плата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521540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  <w:r w:rsidR="00116CEE">
              <w:t xml:space="preserve"> </w:t>
            </w:r>
            <w:r w:rsidRPr="00116CEE">
              <w:t>641757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</w:t>
            </w:r>
            <w:r w:rsidR="00116CEE">
              <w:t xml:space="preserve"> </w:t>
            </w:r>
            <w:r w:rsidRPr="00116CEE">
              <w:t>210859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26,5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22,4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26,2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Отчисления на соцнужды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547289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984046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199709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9,5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8,3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8E31E3" w:rsidP="003D74AB">
            <w:pPr>
              <w:pStyle w:val="aff3"/>
            </w:pPr>
            <w:r>
              <w:rPr>
                <w:noProof/>
              </w:rPr>
              <w:pict>
                <v:shape id="_x0000_s1101" type="#_x0000_t202" style="position:absolute;margin-left:178.8pt;margin-top:6.05pt;width:198.6pt;height:22.45pt;z-index:251657728;mso-position-horizontal-relative:text;mso-position-vertical-relative:text" stroked="f">
                  <v:textbox style="mso-next-textbox:#_x0000_s1101">
                    <w:txbxContent>
                      <w:p w:rsidR="00380DDD" w:rsidRDefault="00380DDD">
                        <w:pPr>
                          <w:ind w:firstLine="709"/>
                        </w:pPr>
                        <w:r>
                          <w:t>Продолжение табл. 29</w:t>
                        </w:r>
                      </w:p>
                    </w:txbxContent>
                  </v:textbox>
                </v:shape>
              </w:pict>
            </w:r>
            <w:r w:rsidR="00F93ECF" w:rsidRPr="00116CEE">
              <w:t>9,8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Материалы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206610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  <w:r w:rsidR="00116CEE">
              <w:t xml:space="preserve"> </w:t>
            </w:r>
            <w:r w:rsidRPr="00116CEE">
              <w:t>458516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  <w:r w:rsidR="00116CEE">
              <w:t xml:space="preserve"> </w:t>
            </w:r>
            <w:r w:rsidRPr="00116CEE">
              <w:t>264910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21,0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21,0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18,5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Амортизация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275081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428760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594388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4,8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3,6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4,8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Аренда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-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Полевое довольствие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102263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146917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141290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1,8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1,2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1,2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Страхование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22961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34382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11175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0,4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0,3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0,1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Отчисления РУП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89536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193808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198916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1,6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1,6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1,6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Командировочные расходы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74036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49738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95717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1,3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0,4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0,8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Экологический налог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34960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48565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55318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0,6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0,4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0,4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Налог на землю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54875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23509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22041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1,0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Накладные расходы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109889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113963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135205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1,9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1,1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Отчисления НИРИ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25522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25456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62659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0,4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0,5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Прочие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40283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20113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25583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0,7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0,2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затрат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</w:t>
            </w:r>
            <w:r w:rsidR="00116CEE">
              <w:t xml:space="preserve"> </w:t>
            </w:r>
            <w:r w:rsidRPr="00116CEE">
              <w:t>104845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</w:t>
            </w:r>
            <w:r w:rsidR="00116CEE">
              <w:t xml:space="preserve"> </w:t>
            </w:r>
            <w:r w:rsidRPr="00116CEE">
              <w:t>169530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017770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71,5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60,8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65,4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Целевые сборы в местные и республиканские фонды 1,0%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138633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179187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90438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2,4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1,5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0,7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с налогами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4</w:t>
            </w:r>
            <w:r w:rsidR="00116CEE">
              <w:t xml:space="preserve"> </w:t>
            </w:r>
            <w:r w:rsidRPr="00116CEE">
              <w:t>243478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</w:t>
            </w:r>
            <w:r w:rsidR="00116CEE">
              <w:t xml:space="preserve"> </w:t>
            </w:r>
            <w:r w:rsidRPr="00116CEE">
              <w:t>348717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108208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73,9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62,3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66,1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НДС 18%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757401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612519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613962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13,2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13,7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13,2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ИТОГО затрат по работам, выполненным хозспособом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</w:t>
            </w:r>
            <w:r w:rsidR="00116CEE">
              <w:t xml:space="preserve"> </w:t>
            </w:r>
            <w:r w:rsidRPr="00116CEE">
              <w:t>000879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961236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9</w:t>
            </w:r>
            <w:r w:rsidR="00116CEE">
              <w:t xml:space="preserve"> </w:t>
            </w:r>
            <w:r w:rsidRPr="00116CEE">
              <w:t>722170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87,1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76,0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79,3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Подрядные работы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740623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  <w:r w:rsidR="00116CEE">
              <w:t xml:space="preserve"> </w:t>
            </w:r>
            <w:r w:rsidRPr="00116CEE">
              <w:t>827570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  <w:r w:rsidR="00116CEE">
              <w:t xml:space="preserve"> </w:t>
            </w:r>
            <w:r w:rsidRPr="00116CEE">
              <w:t>538402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12,9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24,0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20,7</w:t>
            </w:r>
          </w:p>
        </w:tc>
      </w:tr>
      <w:tr w:rsidR="00F93ECF" w:rsidRPr="00116CEE" w:rsidTr="00D8565D">
        <w:trPr>
          <w:jc w:val="center"/>
        </w:trPr>
        <w:tc>
          <w:tcPr>
            <w:tcW w:w="294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ВСЕГО затрат с подрядными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</w:t>
            </w:r>
            <w:r w:rsidR="00116CEE">
              <w:t xml:space="preserve"> </w:t>
            </w:r>
            <w:r w:rsidRPr="00116CEE">
              <w:t>741502</w:t>
            </w:r>
          </w:p>
        </w:tc>
        <w:tc>
          <w:tcPr>
            <w:tcW w:w="1417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178806</w:t>
            </w:r>
          </w:p>
        </w:tc>
        <w:tc>
          <w:tcPr>
            <w:tcW w:w="1418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12</w:t>
            </w:r>
            <w:r w:rsidR="00116CEE">
              <w:t xml:space="preserve"> </w:t>
            </w:r>
            <w:r w:rsidRPr="00116CEE">
              <w:t>260572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100</w:t>
            </w:r>
          </w:p>
        </w:tc>
        <w:tc>
          <w:tcPr>
            <w:tcW w:w="851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100</w:t>
            </w:r>
          </w:p>
        </w:tc>
        <w:tc>
          <w:tcPr>
            <w:tcW w:w="850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100</w:t>
            </w:r>
          </w:p>
        </w:tc>
      </w:tr>
    </w:tbl>
    <w:p w:rsidR="00266CE5" w:rsidRPr="00116CEE" w:rsidRDefault="00266CE5" w:rsidP="00116CEE">
      <w:pPr>
        <w:ind w:firstLine="709"/>
      </w:pPr>
    </w:p>
    <w:p w:rsidR="00116CEE" w:rsidRDefault="00F93ECF" w:rsidP="00116CEE">
      <w:pPr>
        <w:ind w:firstLine="709"/>
      </w:pPr>
      <w:r w:rsidRPr="00116CEE">
        <w:t>В связи с ростом производительности труда и ростом объёма работ снизился уровень заработной платы с 26,5% в 2007 году до 22,4% в 2008 году</w:t>
      </w:r>
      <w:r w:rsidR="00116CEE" w:rsidRPr="00116CEE">
        <w:t xml:space="preserve">. </w:t>
      </w:r>
      <w:r w:rsidRPr="00116CEE">
        <w:t>При этом уровень материальных затрат остался прежним</w:t>
      </w:r>
      <w:r w:rsidR="00116CEE">
        <w:t xml:space="preserve"> (</w:t>
      </w:r>
      <w:r w:rsidRPr="00116CEE">
        <w:t>21%</w:t>
      </w:r>
      <w:r w:rsidR="00116CEE" w:rsidRPr="00116CEE">
        <w:t xml:space="preserve">) </w:t>
      </w:r>
      <w:r w:rsidRPr="00116CEE">
        <w:t>несмотря на значительный рост цен на материалы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В связи с увеличением выплат стимулирующего характера возрос уровень заработной платы с 22,4</w:t>
      </w:r>
      <w:r w:rsidR="00116CEE" w:rsidRPr="00116CEE">
        <w:t>%</w:t>
      </w:r>
      <w:r w:rsidRPr="00116CEE">
        <w:t xml:space="preserve"> в 2008 году до 26,2% в 2009 году</w:t>
      </w:r>
      <w:r w:rsidR="00116CEE" w:rsidRPr="00116CEE">
        <w:t xml:space="preserve">. </w:t>
      </w:r>
      <w:r w:rsidRPr="00116CEE">
        <w:t>При этом уровень материальных затрат снизился с 21% до 18,5%, несмотря на значительный рост цен на материалы, то есть за счет экономного их расходования</w:t>
      </w:r>
      <w:r w:rsidR="00116CEE" w:rsidRPr="00116CEE">
        <w:t>.</w:t>
      </w:r>
    </w:p>
    <w:p w:rsidR="00116CEE" w:rsidRDefault="00D96BC7" w:rsidP="00116CEE">
      <w:pPr>
        <w:ind w:firstLine="709"/>
      </w:pPr>
      <w:r w:rsidRPr="00116CEE">
        <w:t>Отразим изменение структуры затрат на геолработы и услуги за 2007-2009 годы в нижес</w:t>
      </w:r>
      <w:r w:rsidR="00E44F82" w:rsidRPr="00116CEE">
        <w:t>ледующей таблице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F93ECF" w:rsidRPr="00116CEE" w:rsidRDefault="00F93ECF" w:rsidP="003D74AB">
      <w:pPr>
        <w:ind w:left="708" w:firstLine="1"/>
      </w:pPr>
      <w:r w:rsidRPr="00116CEE">
        <w:t xml:space="preserve">Таблица </w:t>
      </w:r>
      <w:r w:rsidR="00116CEE">
        <w:t>2.1</w:t>
      </w:r>
      <w:r w:rsidR="00963CCB" w:rsidRPr="00116CEE">
        <w:t>0</w:t>
      </w:r>
      <w:r w:rsidR="00D96BC7" w:rsidRPr="00116CEE">
        <w:t xml:space="preserve"> </w:t>
      </w:r>
      <w:r w:rsidR="00116CEE">
        <w:t>-</w:t>
      </w:r>
      <w:r w:rsidR="00D96BC7" w:rsidRPr="00116CEE">
        <w:t xml:space="preserve"> </w:t>
      </w:r>
      <w:r w:rsidRPr="00116CEE">
        <w:t>Изменение структуры затрат на геологоразведочные работы и услуги по годам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87"/>
        <w:gridCol w:w="1257"/>
        <w:gridCol w:w="839"/>
        <w:gridCol w:w="1257"/>
        <w:gridCol w:w="700"/>
        <w:gridCol w:w="1117"/>
        <w:gridCol w:w="839"/>
      </w:tblGrid>
      <w:tr w:rsidR="00F93ECF" w:rsidRPr="00116CEE">
        <w:trPr>
          <w:jc w:val="center"/>
        </w:trPr>
        <w:tc>
          <w:tcPr>
            <w:tcW w:w="392" w:type="dxa"/>
            <w:vMerge w:val="restart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>№</w:t>
            </w:r>
          </w:p>
          <w:p w:rsidR="00F93ECF" w:rsidRPr="00116CEE" w:rsidRDefault="00F93ECF" w:rsidP="003D74AB">
            <w:pPr>
              <w:pStyle w:val="aff3"/>
            </w:pPr>
            <w:r w:rsidRPr="00116CEE"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>Статьи затрат</w:t>
            </w:r>
          </w:p>
        </w:tc>
        <w:tc>
          <w:tcPr>
            <w:tcW w:w="2126" w:type="dxa"/>
            <w:gridSpan w:val="2"/>
          </w:tcPr>
          <w:p w:rsidR="00F93ECF" w:rsidRPr="00116CEE" w:rsidRDefault="00F93ECF" w:rsidP="003D74AB">
            <w:pPr>
              <w:pStyle w:val="aff3"/>
            </w:pPr>
            <w:r w:rsidRPr="00116CEE">
              <w:t>2007 год</w:t>
            </w:r>
          </w:p>
        </w:tc>
        <w:tc>
          <w:tcPr>
            <w:tcW w:w="1985" w:type="dxa"/>
            <w:gridSpan w:val="2"/>
          </w:tcPr>
          <w:p w:rsidR="00F93ECF" w:rsidRPr="00116CEE" w:rsidRDefault="00F93ECF" w:rsidP="003D74AB">
            <w:pPr>
              <w:pStyle w:val="aff3"/>
            </w:pPr>
            <w:r w:rsidRPr="00116CEE">
              <w:t>2008 год</w:t>
            </w:r>
          </w:p>
        </w:tc>
        <w:tc>
          <w:tcPr>
            <w:tcW w:w="1984" w:type="dxa"/>
            <w:gridSpan w:val="2"/>
          </w:tcPr>
          <w:p w:rsidR="00F93ECF" w:rsidRPr="00116CEE" w:rsidRDefault="00F93ECF" w:rsidP="003D74AB">
            <w:pPr>
              <w:pStyle w:val="aff3"/>
            </w:pPr>
            <w:r w:rsidRPr="00116CEE">
              <w:t>2009 год</w:t>
            </w:r>
          </w:p>
        </w:tc>
      </w:tr>
      <w:tr w:rsidR="00F93ECF" w:rsidRPr="00116CEE">
        <w:trPr>
          <w:trHeight w:val="748"/>
          <w:jc w:val="center"/>
        </w:trPr>
        <w:tc>
          <w:tcPr>
            <w:tcW w:w="392" w:type="dxa"/>
            <w:vMerge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2835" w:type="dxa"/>
            <w:vMerge/>
          </w:tcPr>
          <w:p w:rsidR="00F93ECF" w:rsidRPr="00116CEE" w:rsidRDefault="00F93ECF" w:rsidP="003D74AB">
            <w:pPr>
              <w:pStyle w:val="aff3"/>
            </w:pPr>
          </w:p>
        </w:tc>
        <w:tc>
          <w:tcPr>
            <w:tcW w:w="1276" w:type="dxa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 xml:space="preserve">сумма в </w:t>
            </w:r>
            <w:r w:rsidR="0095551C" w:rsidRPr="00116CEE">
              <w:t>млн</w:t>
            </w:r>
            <w:r w:rsidR="00116CEE" w:rsidRPr="00116CEE">
              <w:t xml:space="preserve">. </w:t>
            </w:r>
            <w:r w:rsidR="00071808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850" w:type="dxa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>%</w:t>
            </w:r>
          </w:p>
        </w:tc>
        <w:tc>
          <w:tcPr>
            <w:tcW w:w="1276" w:type="dxa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 xml:space="preserve">сумма в </w:t>
            </w:r>
            <w:r w:rsidR="0095551C" w:rsidRPr="00116CEE">
              <w:t>млн</w:t>
            </w:r>
            <w:r w:rsidR="00116CEE" w:rsidRPr="00116CEE">
              <w:t xml:space="preserve">. </w:t>
            </w:r>
            <w:r w:rsidR="00071808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709" w:type="dxa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>%</w:t>
            </w:r>
          </w:p>
        </w:tc>
        <w:tc>
          <w:tcPr>
            <w:tcW w:w="1134" w:type="dxa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>сумма в</w:t>
            </w:r>
          </w:p>
          <w:p w:rsidR="00F93ECF" w:rsidRPr="00116CEE" w:rsidRDefault="0095551C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="00071808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850" w:type="dxa"/>
            <w:vAlign w:val="center"/>
          </w:tcPr>
          <w:p w:rsidR="00F93ECF" w:rsidRPr="00116CEE" w:rsidRDefault="00F93ECF" w:rsidP="003D74AB">
            <w:pPr>
              <w:pStyle w:val="aff3"/>
            </w:pPr>
            <w:r w:rsidRPr="00116CEE">
              <w:t>%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1</w:t>
            </w: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Материальные затраты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1382,5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32,5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2618,2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35,7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2399,4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29,2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из них</w:t>
            </w:r>
            <w:r w:rsidR="00116CEE" w:rsidRPr="00116CEE">
              <w:t xml:space="preserve">: 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850" w:type="dxa"/>
            <w:vAlign w:val="bottom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709" w:type="dxa"/>
            <w:vAlign w:val="bottom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850" w:type="dxa"/>
            <w:vAlign w:val="bottom"/>
          </w:tcPr>
          <w:p w:rsidR="0095551C" w:rsidRPr="00116CEE" w:rsidRDefault="0095551C" w:rsidP="003D74AB">
            <w:pPr>
              <w:pStyle w:val="aff3"/>
            </w:pP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Сырье и материалы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543,7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12,8</w:t>
            </w:r>
          </w:p>
        </w:tc>
        <w:tc>
          <w:tcPr>
            <w:tcW w:w="1276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1308,6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17,8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1089,8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13,3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Услуги промышленного характера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2,8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0,1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5,5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0,1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37,3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0,4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Топливо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734,4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17,3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1196,9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16,3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1204,6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14,7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Электроэнергия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44,3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1,0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55,7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0,8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62,1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0,7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Прочие материальные затраты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57,3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1,3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51,5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0,7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5,6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0,1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2</w:t>
            </w: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Затраты на оплату труда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1662,5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39,1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2820,2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38,5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3387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41,3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tcBorders>
              <w:bottom w:val="nil"/>
            </w:tcBorders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:rsidR="0095551C" w:rsidRPr="00116CEE" w:rsidRDefault="0095551C" w:rsidP="003D74AB">
            <w:pPr>
              <w:pStyle w:val="aff3"/>
            </w:pPr>
            <w:r w:rsidRPr="00116CEE">
              <w:t>Отчисления на социальные нужды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560,8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13,3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995,6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13,6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1212,3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14,8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tcBorders>
              <w:top w:val="nil"/>
            </w:tcBorders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4</w:t>
            </w:r>
          </w:p>
        </w:tc>
        <w:tc>
          <w:tcPr>
            <w:tcW w:w="2835" w:type="dxa"/>
            <w:tcBorders>
              <w:top w:val="nil"/>
            </w:tcBorders>
          </w:tcPr>
          <w:p w:rsidR="0095551C" w:rsidRPr="00116CEE" w:rsidRDefault="0095551C" w:rsidP="003D74AB">
            <w:pPr>
              <w:pStyle w:val="aff3"/>
            </w:pPr>
            <w:r w:rsidRPr="00116CEE">
              <w:t>Амортизация основных фондов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278,2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6,5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430,9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5,9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596,8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7,3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5</w:t>
            </w: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Прочие затраты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365,6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8,6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461,4</w:t>
            </w:r>
          </w:p>
        </w:tc>
        <w:tc>
          <w:tcPr>
            <w:tcW w:w="709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6,3</w:t>
            </w:r>
          </w:p>
        </w:tc>
        <w:tc>
          <w:tcPr>
            <w:tcW w:w="1134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606,8</w:t>
            </w:r>
          </w:p>
        </w:tc>
        <w:tc>
          <w:tcPr>
            <w:tcW w:w="850" w:type="dxa"/>
            <w:vAlign w:val="bottom"/>
          </w:tcPr>
          <w:p w:rsidR="0095551C" w:rsidRPr="00116CEE" w:rsidRDefault="00DA1ABA" w:rsidP="003D74AB">
            <w:pPr>
              <w:pStyle w:val="aff3"/>
            </w:pPr>
            <w:r w:rsidRPr="00116CEE">
              <w:t>7,4</w:t>
            </w:r>
          </w:p>
        </w:tc>
      </w:tr>
      <w:tr w:rsidR="0095551C" w:rsidRPr="00116CEE">
        <w:trPr>
          <w:jc w:val="center"/>
        </w:trPr>
        <w:tc>
          <w:tcPr>
            <w:tcW w:w="392" w:type="dxa"/>
            <w:vAlign w:val="center"/>
          </w:tcPr>
          <w:p w:rsidR="0095551C" w:rsidRPr="00116CEE" w:rsidRDefault="0095551C" w:rsidP="003D74AB">
            <w:pPr>
              <w:pStyle w:val="aff3"/>
            </w:pPr>
          </w:p>
        </w:tc>
        <w:tc>
          <w:tcPr>
            <w:tcW w:w="2835" w:type="dxa"/>
          </w:tcPr>
          <w:p w:rsidR="0095551C" w:rsidRPr="00116CEE" w:rsidRDefault="0095551C" w:rsidP="003D74AB">
            <w:pPr>
              <w:pStyle w:val="aff3"/>
            </w:pPr>
            <w:r w:rsidRPr="00116CEE">
              <w:t>ИТОГО затрат</w:t>
            </w:r>
          </w:p>
        </w:tc>
        <w:tc>
          <w:tcPr>
            <w:tcW w:w="1276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4249,6</w:t>
            </w:r>
          </w:p>
        </w:tc>
        <w:tc>
          <w:tcPr>
            <w:tcW w:w="850" w:type="dxa"/>
            <w:vAlign w:val="bottom"/>
          </w:tcPr>
          <w:p w:rsidR="0095551C" w:rsidRPr="00116CEE" w:rsidRDefault="0095551C" w:rsidP="003D74AB">
            <w:pPr>
              <w:pStyle w:val="aff3"/>
            </w:pPr>
            <w:r w:rsidRPr="00116CEE">
              <w:t>100</w:t>
            </w:r>
          </w:p>
        </w:tc>
        <w:tc>
          <w:tcPr>
            <w:tcW w:w="1276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7326,3</w:t>
            </w:r>
          </w:p>
        </w:tc>
        <w:tc>
          <w:tcPr>
            <w:tcW w:w="709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100</w:t>
            </w:r>
          </w:p>
        </w:tc>
        <w:tc>
          <w:tcPr>
            <w:tcW w:w="1134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8202,3</w:t>
            </w:r>
          </w:p>
        </w:tc>
        <w:tc>
          <w:tcPr>
            <w:tcW w:w="850" w:type="dxa"/>
            <w:vAlign w:val="center"/>
          </w:tcPr>
          <w:p w:rsidR="0095551C" w:rsidRPr="00116CEE" w:rsidRDefault="0095551C" w:rsidP="003D74AB">
            <w:pPr>
              <w:pStyle w:val="aff3"/>
            </w:pPr>
            <w:r w:rsidRPr="00116CEE">
              <w:t>100</w:t>
            </w:r>
          </w:p>
        </w:tc>
      </w:tr>
    </w:tbl>
    <w:p w:rsidR="00B249E9" w:rsidRPr="00116CEE" w:rsidRDefault="00B249E9" w:rsidP="00116CEE">
      <w:pPr>
        <w:ind w:firstLine="709"/>
      </w:pPr>
    </w:p>
    <w:p w:rsidR="00116CEE" w:rsidRDefault="00DA1ABA" w:rsidP="00116CEE">
      <w:pPr>
        <w:ind w:firstLine="709"/>
      </w:pPr>
      <w:r w:rsidRPr="00116CEE">
        <w:t>Для наглядности пр</w:t>
      </w:r>
      <w:r w:rsidR="00130CA8" w:rsidRPr="00116CEE">
        <w:t>едставим данные в виде диаграмм</w:t>
      </w:r>
      <w:r w:rsidR="00116CEE" w:rsidRPr="00116CEE">
        <w:t>:</w:t>
      </w:r>
    </w:p>
    <w:p w:rsidR="00A47F70" w:rsidRDefault="00A47F70" w:rsidP="00116CEE">
      <w:pPr>
        <w:ind w:firstLine="709"/>
      </w:pPr>
    </w:p>
    <w:p w:rsidR="00DA1ABA" w:rsidRDefault="009944CD" w:rsidP="00116CEE">
      <w:pPr>
        <w:ind w:firstLine="709"/>
      </w:pPr>
      <w:r w:rsidRPr="00116CEE">
        <w:rPr>
          <w:noProof/>
        </w:rPr>
        <w:object w:dxaOrig="7744" w:dyaOrig="3423">
          <v:shape id="_x0000_i1028" type="#_x0000_t75" style="width:387pt;height:171pt" o:ole="">
            <v:imagedata r:id="rId13" o:title=""/>
            <o:lock v:ext="edit" aspectratio="f"/>
          </v:shape>
          <o:OLEObject Type="Embed" ProgID="Excel.Sheet.8" ShapeID="_x0000_i1028" DrawAspect="Content" ObjectID="_1457433920" r:id="rId14">
            <o:FieldCodes>\s</o:FieldCodes>
          </o:OLEObject>
        </w:object>
      </w:r>
    </w:p>
    <w:p w:rsidR="00116CEE" w:rsidRDefault="00B249E9" w:rsidP="00116CEE">
      <w:pPr>
        <w:ind w:firstLine="709"/>
      </w:pPr>
      <w:r w:rsidRPr="00116CEE">
        <w:t xml:space="preserve">Рисунок </w:t>
      </w:r>
      <w:r w:rsidR="00116CEE">
        <w:t>2.4</w:t>
      </w:r>
      <w:r w:rsidRPr="00116CEE">
        <w:t xml:space="preserve"> </w:t>
      </w:r>
      <w:r w:rsidR="00116CEE">
        <w:t>-</w:t>
      </w:r>
      <w:r w:rsidRPr="00116CEE">
        <w:t xml:space="preserve"> </w:t>
      </w:r>
      <w:r w:rsidR="00130CA8" w:rsidRPr="00116CEE">
        <w:t>Структура затрат на производство продукции в 2007 году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DA1ABA" w:rsidRDefault="009944CD" w:rsidP="00116CEE">
      <w:pPr>
        <w:ind w:firstLine="709"/>
      </w:pPr>
      <w:r w:rsidRPr="00116CEE">
        <w:rPr>
          <w:noProof/>
        </w:rPr>
        <w:object w:dxaOrig="7335" w:dyaOrig="2775">
          <v:shape id="_x0000_i1029" type="#_x0000_t75" style="width:366.75pt;height:138.75pt" o:ole="">
            <v:imagedata r:id="rId15" o:title=""/>
            <o:lock v:ext="edit" aspectratio="f"/>
          </v:shape>
          <o:OLEObject Type="Embed" ProgID="Excel.Sheet.8" ShapeID="_x0000_i1029" DrawAspect="Content" ObjectID="_1457433921" r:id="rId16">
            <o:FieldCodes>\s</o:FieldCodes>
          </o:OLEObject>
        </w:object>
      </w:r>
    </w:p>
    <w:p w:rsidR="00116CEE" w:rsidRDefault="00B249E9" w:rsidP="00116CEE">
      <w:pPr>
        <w:ind w:firstLine="709"/>
      </w:pPr>
      <w:r w:rsidRPr="00116CEE">
        <w:t xml:space="preserve">Рисунок </w:t>
      </w:r>
      <w:r w:rsidR="00116CEE">
        <w:t>2.5</w:t>
      </w:r>
      <w:r w:rsidRPr="00116CEE">
        <w:t xml:space="preserve"> </w:t>
      </w:r>
      <w:r w:rsidR="00116CEE">
        <w:t>-</w:t>
      </w:r>
      <w:r w:rsidRPr="00116CEE">
        <w:t xml:space="preserve"> </w:t>
      </w:r>
      <w:r w:rsidR="00130CA8" w:rsidRPr="00116CEE">
        <w:t>Структура затрат на производство продукции в 2008 году</w:t>
      </w:r>
      <w:r w:rsidR="00116CEE" w:rsidRPr="00116CEE">
        <w:t>.</w:t>
      </w:r>
    </w:p>
    <w:p w:rsidR="00A47F70" w:rsidRDefault="00A47F70" w:rsidP="00116CEE">
      <w:pPr>
        <w:ind w:firstLine="709"/>
      </w:pPr>
    </w:p>
    <w:p w:rsidR="00DA1ABA" w:rsidRDefault="009944CD" w:rsidP="00116CEE">
      <w:pPr>
        <w:ind w:firstLine="709"/>
      </w:pPr>
      <w:r w:rsidRPr="00116CEE">
        <w:rPr>
          <w:noProof/>
        </w:rPr>
        <w:object w:dxaOrig="7681" w:dyaOrig="2760">
          <v:shape id="_x0000_i1030" type="#_x0000_t75" style="width:384pt;height:138pt" o:ole="">
            <v:imagedata r:id="rId17" o:title=""/>
            <o:lock v:ext="edit" aspectratio="f"/>
          </v:shape>
          <o:OLEObject Type="Embed" ProgID="Excel.Sheet.8" ShapeID="_x0000_i1030" DrawAspect="Content" ObjectID="_1457433922" r:id="rId18">
            <o:FieldCodes>\s</o:FieldCodes>
          </o:OLEObject>
        </w:object>
      </w:r>
    </w:p>
    <w:p w:rsidR="00116CEE" w:rsidRDefault="00B249E9" w:rsidP="00116CEE">
      <w:pPr>
        <w:ind w:firstLine="709"/>
      </w:pPr>
      <w:r w:rsidRPr="00116CEE">
        <w:t xml:space="preserve">Рисунок </w:t>
      </w:r>
      <w:r w:rsidR="00116CEE">
        <w:t>2.6</w:t>
      </w:r>
      <w:r w:rsidRPr="00116CEE">
        <w:t xml:space="preserve"> </w:t>
      </w:r>
      <w:r w:rsidR="00116CEE">
        <w:t>-</w:t>
      </w:r>
      <w:r w:rsidRPr="00116CEE">
        <w:t xml:space="preserve"> </w:t>
      </w:r>
      <w:r w:rsidR="00130CA8" w:rsidRPr="00116CEE">
        <w:t>Структура затрат на производство продукции в 2009 году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F93ECF" w:rsidP="00116CEE">
      <w:pPr>
        <w:ind w:firstLine="709"/>
      </w:pPr>
      <w:r w:rsidRPr="00116CEE">
        <w:t>В 2008 году произошли значительные изменения структуры затрат в сравнении с 2007 годом</w:t>
      </w:r>
      <w:r w:rsidR="00116CEE" w:rsidRPr="00116CEE">
        <w:t xml:space="preserve">. </w:t>
      </w:r>
      <w:r w:rsidRPr="00116CEE">
        <w:t xml:space="preserve">Удельный вес материальных затрат </w:t>
      </w:r>
      <w:r w:rsidR="00DA1ABA" w:rsidRPr="00116CEE">
        <w:t>возрос</w:t>
      </w:r>
      <w:r w:rsidRPr="00116CEE">
        <w:t xml:space="preserve"> на </w:t>
      </w:r>
      <w:r w:rsidR="00DA1ABA" w:rsidRPr="00116CEE">
        <w:t>3,2</w:t>
      </w:r>
      <w:r w:rsidRPr="00116CEE">
        <w:t>%</w:t>
      </w:r>
      <w:r w:rsidR="00116CEE" w:rsidRPr="00116CEE">
        <w:t xml:space="preserve">. </w:t>
      </w:r>
      <w:r w:rsidRPr="00116CEE">
        <w:t xml:space="preserve">Затраты на оплату труда снизились с </w:t>
      </w:r>
      <w:r w:rsidR="00DA1ABA" w:rsidRPr="00116CEE">
        <w:t>39,1</w:t>
      </w:r>
      <w:r w:rsidRPr="00116CEE">
        <w:t xml:space="preserve">% до </w:t>
      </w:r>
      <w:r w:rsidR="00DA1ABA" w:rsidRPr="00116CEE">
        <w:t>38,5</w:t>
      </w:r>
      <w:r w:rsidR="00116CEE" w:rsidRPr="00116CEE">
        <w:t>%</w:t>
      </w:r>
      <w:r w:rsidRPr="00116CEE">
        <w:t xml:space="preserve"> в связи с тем, что в 2008 году почти в 2 раза возросли объёмы геологоразведочных работ выполняемых хозспособом</w:t>
      </w:r>
      <w:r w:rsidR="00116CEE" w:rsidRPr="00116CEE">
        <w:t xml:space="preserve">. </w:t>
      </w:r>
      <w:r w:rsidRPr="00116CEE">
        <w:t xml:space="preserve">При этом численность работающих увеличилась только на 18%, </w:t>
      </w:r>
      <w:r w:rsidR="00116CEE">
        <w:t>т.е.</w:t>
      </w:r>
      <w:r w:rsidR="00116CEE" w:rsidRPr="00116CEE">
        <w:t xml:space="preserve"> </w:t>
      </w:r>
      <w:r w:rsidRPr="00116CEE">
        <w:t>рост объёмов работ достигнут в основном за счёт роста выработки на 1 работника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В 2009 году также произошли значительные изменения структуры затрат в сравнении с 2008 годом</w:t>
      </w:r>
      <w:r w:rsidR="00116CEE" w:rsidRPr="00116CEE">
        <w:t xml:space="preserve">. </w:t>
      </w:r>
      <w:r w:rsidRPr="00116CEE">
        <w:t xml:space="preserve">Удельный вес материальных затрат снизился на </w:t>
      </w:r>
      <w:r w:rsidR="00DA1ABA" w:rsidRPr="00116CEE">
        <w:t>6,5</w:t>
      </w:r>
      <w:r w:rsidR="00116CEE" w:rsidRPr="00116CEE">
        <w:t xml:space="preserve">%. </w:t>
      </w:r>
      <w:r w:rsidRPr="00116CEE">
        <w:t xml:space="preserve">Затраты на оплату труда увеличились с </w:t>
      </w:r>
      <w:r w:rsidR="00DA1ABA" w:rsidRPr="00116CEE">
        <w:t>38,5</w:t>
      </w:r>
      <w:r w:rsidRPr="00116CEE">
        <w:t>%</w:t>
      </w:r>
      <w:r w:rsidR="00116CEE" w:rsidRPr="00116CEE">
        <w:t xml:space="preserve"> </w:t>
      </w:r>
      <w:r w:rsidRPr="00116CEE">
        <w:t xml:space="preserve">до </w:t>
      </w:r>
      <w:r w:rsidR="00DA1ABA" w:rsidRPr="00116CEE">
        <w:t>41,3</w:t>
      </w:r>
      <w:r w:rsidRPr="00116CEE">
        <w:t>% в связи с тем, что в 2009 году изменилась структура геологоразведочных работ</w:t>
      </w:r>
      <w:r w:rsidR="00116CEE" w:rsidRPr="00116CEE">
        <w:t xml:space="preserve"> </w:t>
      </w:r>
      <w:r w:rsidRPr="00116CEE">
        <w:t>выполняемых хозспособом и выплаты стимулирующего характера</w:t>
      </w:r>
      <w:r w:rsidR="00116CEE" w:rsidRPr="00116CEE">
        <w:t xml:space="preserve">. </w:t>
      </w:r>
      <w:r w:rsidRPr="00116CEE">
        <w:t xml:space="preserve">Удельный вес прибыли в общем объеме работ снизился на 6,4%, </w:t>
      </w:r>
      <w:r w:rsidR="00116CEE">
        <w:t>т.к</w:t>
      </w:r>
      <w:r w:rsidR="00116CEE" w:rsidRPr="00116CEE">
        <w:t xml:space="preserve"> </w:t>
      </w:r>
      <w:r w:rsidRPr="00116CEE">
        <w:t>изменилась структура геологоразведочных работ</w:t>
      </w:r>
      <w:r w:rsidR="00116CEE" w:rsidRPr="00116CEE">
        <w:t>.</w:t>
      </w:r>
    </w:p>
    <w:p w:rsidR="00116CEE" w:rsidRDefault="00FB2A5A" w:rsidP="00116CEE">
      <w:pPr>
        <w:ind w:firstLine="709"/>
      </w:pPr>
      <w:r w:rsidRPr="00116CEE">
        <w:t>В 2009</w:t>
      </w:r>
      <w:r w:rsidR="00746474" w:rsidRPr="00116CEE">
        <w:t xml:space="preserve"> году выполнено работ на сумму </w:t>
      </w:r>
      <w:r w:rsidRPr="00116CEE">
        <w:t>9141,9</w:t>
      </w:r>
      <w:r w:rsidR="00746474" w:rsidRPr="00116CEE">
        <w:t>млн</w:t>
      </w:r>
      <w:r w:rsidR="00116CEE" w:rsidRPr="00116CEE">
        <w:t xml:space="preserve">. </w:t>
      </w:r>
      <w:r w:rsidR="00746474" w:rsidRPr="00116CEE">
        <w:t>руб</w:t>
      </w:r>
      <w:r w:rsidR="00116CEE" w:rsidRPr="00116CEE">
        <w:t xml:space="preserve">. </w:t>
      </w:r>
      <w:r w:rsidR="00746474" w:rsidRPr="00116CEE">
        <w:t>Темп роста</w:t>
      </w:r>
      <w:r w:rsidR="00A47F70">
        <w:t xml:space="preserve"> </w:t>
      </w:r>
      <w:r w:rsidR="00746474" w:rsidRPr="00116CEE">
        <w:t xml:space="preserve">объемов товарной продукции к соответствующему периоду прошлого года составил </w:t>
      </w:r>
      <w:r w:rsidRPr="00116CEE">
        <w:t>102,3</w:t>
      </w:r>
      <w:r w:rsidR="00746474" w:rsidRPr="00116CEE">
        <w:t>%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>Затраты на геологоразведочные работы и услуги за 2008 и 2009 годы составили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746474" w:rsidRPr="00116CEE" w:rsidRDefault="00963CCB" w:rsidP="00116CEE">
      <w:pPr>
        <w:ind w:firstLine="709"/>
      </w:pPr>
      <w:r w:rsidRPr="00116CEE">
        <w:t xml:space="preserve">Таблица </w:t>
      </w:r>
      <w:r w:rsidR="00116CEE">
        <w:t>2.1</w:t>
      </w:r>
      <w:r w:rsidRPr="00116CEE">
        <w:t>1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746474" w:rsidRPr="00116CEE">
        <w:t>Затраты на геолработы и услуги</w:t>
      </w:r>
    </w:p>
    <w:tbl>
      <w:tblPr>
        <w:tblW w:w="4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219"/>
        <w:gridCol w:w="2324"/>
      </w:tblGrid>
      <w:tr w:rsidR="00746474" w:rsidRPr="00116CEE" w:rsidTr="00D8565D">
        <w:trPr>
          <w:trHeight w:val="406"/>
          <w:jc w:val="center"/>
        </w:trPr>
        <w:tc>
          <w:tcPr>
            <w:tcW w:w="1635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2008 г</w:t>
            </w:r>
            <w:r w:rsidR="00116CEE">
              <w:t>.,</w:t>
            </w:r>
          </w:p>
          <w:p w:rsidR="00746474" w:rsidRPr="00116CEE" w:rsidRDefault="00651242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954" w:type="pct"/>
            <w:shd w:val="clear" w:color="auto" w:fill="auto"/>
          </w:tcPr>
          <w:p w:rsidR="00116CEE" w:rsidRPr="00116CEE" w:rsidRDefault="00746474" w:rsidP="003D74AB">
            <w:pPr>
              <w:pStyle w:val="aff3"/>
            </w:pPr>
            <w:r w:rsidRPr="00116CEE">
              <w:t>2009 г</w:t>
            </w:r>
            <w:r w:rsidR="00116CEE">
              <w:t>.,</w:t>
            </w:r>
          </w:p>
          <w:p w:rsidR="00746474" w:rsidRPr="00116CEE" w:rsidRDefault="00651242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411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Темп роста,</w:t>
            </w:r>
          </w:p>
          <w:p w:rsidR="00746474" w:rsidRPr="00116CEE" w:rsidRDefault="00116CEE" w:rsidP="003D74AB">
            <w:pPr>
              <w:pStyle w:val="aff3"/>
            </w:pPr>
            <w:r w:rsidRPr="00116CEE">
              <w:t>%</w:t>
            </w:r>
          </w:p>
        </w:tc>
      </w:tr>
      <w:tr w:rsidR="00746474" w:rsidRPr="00116CEE" w:rsidTr="00D8565D">
        <w:trPr>
          <w:trHeight w:val="345"/>
          <w:jc w:val="center"/>
        </w:trPr>
        <w:tc>
          <w:tcPr>
            <w:tcW w:w="1635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7326,3</w:t>
            </w:r>
          </w:p>
        </w:tc>
        <w:tc>
          <w:tcPr>
            <w:tcW w:w="1954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202,3</w:t>
            </w:r>
          </w:p>
        </w:tc>
        <w:tc>
          <w:tcPr>
            <w:tcW w:w="1411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112,0</w:t>
            </w:r>
          </w:p>
        </w:tc>
      </w:tr>
    </w:tbl>
    <w:p w:rsidR="00F93ECF" w:rsidRPr="00116CEE" w:rsidRDefault="00F93ECF" w:rsidP="00116CEE">
      <w:pPr>
        <w:ind w:firstLine="709"/>
      </w:pPr>
    </w:p>
    <w:p w:rsidR="00116CEE" w:rsidRDefault="00746474" w:rsidP="00116CEE">
      <w:pPr>
        <w:ind w:firstLine="709"/>
      </w:pPr>
      <w:r w:rsidRPr="00116CEE">
        <w:t>В том числе по статьям затрат</w:t>
      </w:r>
      <w:r w:rsidR="00116CEE" w:rsidRPr="00116CEE">
        <w:t>:</w:t>
      </w:r>
    </w:p>
    <w:p w:rsidR="00116CEE" w:rsidRDefault="00EB6900" w:rsidP="00116CEE">
      <w:pPr>
        <w:ind w:firstLine="709"/>
      </w:pPr>
      <w:r w:rsidRPr="00116CEE">
        <w:t>Материальные затраты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746474" w:rsidRPr="00116CEE" w:rsidRDefault="00963CCB" w:rsidP="00116CEE">
      <w:pPr>
        <w:ind w:firstLine="709"/>
      </w:pPr>
      <w:r w:rsidRPr="00116CEE">
        <w:t xml:space="preserve">Таблица </w:t>
      </w:r>
      <w:r w:rsidR="00116CEE">
        <w:t>2.1</w:t>
      </w:r>
      <w:r w:rsidRPr="00116CEE">
        <w:t>2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746474" w:rsidRPr="00116CEE">
        <w:t>Материальные затраты</w:t>
      </w:r>
    </w:p>
    <w:tbl>
      <w:tblPr>
        <w:tblW w:w="4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701"/>
        <w:gridCol w:w="1419"/>
        <w:gridCol w:w="1413"/>
      </w:tblGrid>
      <w:tr w:rsidR="00746474" w:rsidRPr="00116CEE" w:rsidTr="00D8565D">
        <w:trPr>
          <w:trHeight w:val="345"/>
          <w:jc w:val="center"/>
        </w:trPr>
        <w:tc>
          <w:tcPr>
            <w:tcW w:w="2540" w:type="pct"/>
            <w:vMerge w:val="restar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Статьи затрат</w:t>
            </w:r>
          </w:p>
        </w:tc>
        <w:tc>
          <w:tcPr>
            <w:tcW w:w="923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2008 г</w:t>
            </w:r>
            <w:r w:rsidR="00116CEE" w:rsidRPr="00116CEE">
              <w:t xml:space="preserve">. </w:t>
            </w:r>
          </w:p>
        </w:tc>
        <w:tc>
          <w:tcPr>
            <w:tcW w:w="770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2009 г</w:t>
            </w:r>
            <w:r w:rsidR="00116CEE" w:rsidRPr="00116CEE">
              <w:t xml:space="preserve">. 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Темп роста,</w:t>
            </w:r>
            <w:r w:rsidR="00116CEE" w:rsidRPr="00116CEE">
              <w:t>%</w:t>
            </w:r>
          </w:p>
        </w:tc>
      </w:tr>
      <w:tr w:rsidR="00746474" w:rsidRPr="00116CEE" w:rsidTr="00D8565D">
        <w:trPr>
          <w:trHeight w:val="345"/>
          <w:jc w:val="center"/>
        </w:trPr>
        <w:tc>
          <w:tcPr>
            <w:tcW w:w="2540" w:type="pct"/>
            <w:vMerge/>
            <w:shd w:val="clear" w:color="auto" w:fill="auto"/>
          </w:tcPr>
          <w:p w:rsidR="00746474" w:rsidRPr="00116CEE" w:rsidRDefault="00746474" w:rsidP="003D74AB">
            <w:pPr>
              <w:pStyle w:val="aff3"/>
            </w:pPr>
          </w:p>
        </w:tc>
        <w:tc>
          <w:tcPr>
            <w:tcW w:w="1693" w:type="pct"/>
            <w:gridSpan w:val="2"/>
            <w:shd w:val="clear" w:color="auto" w:fill="auto"/>
          </w:tcPr>
          <w:p w:rsidR="00746474" w:rsidRPr="00116CEE" w:rsidRDefault="00651242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768" w:type="pct"/>
            <w:vMerge/>
            <w:shd w:val="clear" w:color="auto" w:fill="auto"/>
          </w:tcPr>
          <w:p w:rsidR="00746474" w:rsidRPr="00116CEE" w:rsidRDefault="00746474" w:rsidP="003D74AB">
            <w:pPr>
              <w:pStyle w:val="aff3"/>
            </w:pPr>
          </w:p>
        </w:tc>
      </w:tr>
      <w:tr w:rsidR="00FB2A5A" w:rsidRPr="00116CEE" w:rsidTr="00D8565D">
        <w:trPr>
          <w:trHeight w:val="285"/>
          <w:jc w:val="center"/>
        </w:trPr>
        <w:tc>
          <w:tcPr>
            <w:tcW w:w="254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Сырье и материалы</w:t>
            </w:r>
          </w:p>
        </w:tc>
        <w:tc>
          <w:tcPr>
            <w:tcW w:w="923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1308,6</w:t>
            </w:r>
          </w:p>
        </w:tc>
        <w:tc>
          <w:tcPr>
            <w:tcW w:w="77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1089,8</w:t>
            </w:r>
          </w:p>
        </w:tc>
        <w:tc>
          <w:tcPr>
            <w:tcW w:w="768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83,3</w:t>
            </w:r>
          </w:p>
        </w:tc>
      </w:tr>
      <w:tr w:rsidR="00FB2A5A" w:rsidRPr="00116CEE" w:rsidTr="00D8565D">
        <w:trPr>
          <w:trHeight w:val="137"/>
          <w:jc w:val="center"/>
        </w:trPr>
        <w:tc>
          <w:tcPr>
            <w:tcW w:w="254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Услуги промышленного характера</w:t>
            </w:r>
          </w:p>
        </w:tc>
        <w:tc>
          <w:tcPr>
            <w:tcW w:w="923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5,5</w:t>
            </w:r>
          </w:p>
        </w:tc>
        <w:tc>
          <w:tcPr>
            <w:tcW w:w="77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37,3</w:t>
            </w:r>
          </w:p>
        </w:tc>
        <w:tc>
          <w:tcPr>
            <w:tcW w:w="768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678,2</w:t>
            </w:r>
          </w:p>
        </w:tc>
      </w:tr>
      <w:tr w:rsidR="00FB2A5A" w:rsidRPr="00116CEE" w:rsidTr="00D8565D">
        <w:trPr>
          <w:trHeight w:val="137"/>
          <w:jc w:val="center"/>
        </w:trPr>
        <w:tc>
          <w:tcPr>
            <w:tcW w:w="254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Топливо</w:t>
            </w:r>
          </w:p>
        </w:tc>
        <w:tc>
          <w:tcPr>
            <w:tcW w:w="923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1196,9</w:t>
            </w:r>
          </w:p>
        </w:tc>
        <w:tc>
          <w:tcPr>
            <w:tcW w:w="77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1204,6</w:t>
            </w:r>
          </w:p>
        </w:tc>
        <w:tc>
          <w:tcPr>
            <w:tcW w:w="768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100,6</w:t>
            </w:r>
          </w:p>
        </w:tc>
      </w:tr>
      <w:tr w:rsidR="00FB2A5A" w:rsidRPr="00116CEE" w:rsidTr="00D8565D">
        <w:trPr>
          <w:trHeight w:val="345"/>
          <w:jc w:val="center"/>
        </w:trPr>
        <w:tc>
          <w:tcPr>
            <w:tcW w:w="254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Электроэнергия</w:t>
            </w:r>
          </w:p>
        </w:tc>
        <w:tc>
          <w:tcPr>
            <w:tcW w:w="923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55,7</w:t>
            </w:r>
          </w:p>
        </w:tc>
        <w:tc>
          <w:tcPr>
            <w:tcW w:w="77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62,1</w:t>
            </w:r>
          </w:p>
        </w:tc>
        <w:tc>
          <w:tcPr>
            <w:tcW w:w="768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120,6</w:t>
            </w:r>
          </w:p>
        </w:tc>
      </w:tr>
      <w:tr w:rsidR="00FB2A5A" w:rsidRPr="00116CEE" w:rsidTr="00D8565D">
        <w:trPr>
          <w:trHeight w:val="138"/>
          <w:jc w:val="center"/>
        </w:trPr>
        <w:tc>
          <w:tcPr>
            <w:tcW w:w="254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Прочие материальные затраты</w:t>
            </w:r>
          </w:p>
        </w:tc>
        <w:tc>
          <w:tcPr>
            <w:tcW w:w="923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51,5</w:t>
            </w:r>
          </w:p>
        </w:tc>
        <w:tc>
          <w:tcPr>
            <w:tcW w:w="770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5,6</w:t>
            </w:r>
          </w:p>
        </w:tc>
        <w:tc>
          <w:tcPr>
            <w:tcW w:w="768" w:type="pct"/>
            <w:shd w:val="clear" w:color="auto" w:fill="auto"/>
          </w:tcPr>
          <w:p w:rsidR="00FB2A5A" w:rsidRPr="00116CEE" w:rsidRDefault="00FB2A5A" w:rsidP="003D74AB">
            <w:pPr>
              <w:pStyle w:val="aff3"/>
            </w:pPr>
            <w:r w:rsidRPr="00116CEE">
              <w:t>10,9</w:t>
            </w:r>
          </w:p>
        </w:tc>
      </w:tr>
      <w:tr w:rsidR="00746474" w:rsidRPr="00116CEE" w:rsidTr="00D8565D">
        <w:trPr>
          <w:trHeight w:val="138"/>
          <w:jc w:val="center"/>
        </w:trPr>
        <w:tc>
          <w:tcPr>
            <w:tcW w:w="2540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Всего</w:t>
            </w:r>
          </w:p>
        </w:tc>
        <w:tc>
          <w:tcPr>
            <w:tcW w:w="923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2618,2</w:t>
            </w:r>
          </w:p>
        </w:tc>
        <w:tc>
          <w:tcPr>
            <w:tcW w:w="770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2399,4</w:t>
            </w:r>
          </w:p>
        </w:tc>
        <w:tc>
          <w:tcPr>
            <w:tcW w:w="768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91,6</w:t>
            </w:r>
          </w:p>
        </w:tc>
      </w:tr>
    </w:tbl>
    <w:p w:rsidR="00746474" w:rsidRPr="00116CEE" w:rsidRDefault="00746474" w:rsidP="00116CEE">
      <w:pPr>
        <w:ind w:firstLine="709"/>
      </w:pPr>
    </w:p>
    <w:p w:rsidR="00746474" w:rsidRPr="00116CEE" w:rsidRDefault="00963CCB" w:rsidP="00116CEE">
      <w:pPr>
        <w:ind w:firstLine="709"/>
      </w:pPr>
      <w:r w:rsidRPr="00116CEE">
        <w:t xml:space="preserve">Таблица </w:t>
      </w:r>
      <w:r w:rsidR="00116CEE">
        <w:t>2.1</w:t>
      </w:r>
      <w:r w:rsidRPr="00116CEE">
        <w:t>3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B07A3D" w:rsidRPr="00116CEE">
        <w:t>Материальные затраты на 1 р</w:t>
      </w:r>
      <w:r w:rsidR="00116CEE" w:rsidRPr="00116CEE">
        <w:t xml:space="preserve">. </w:t>
      </w:r>
      <w:r w:rsidR="00746474" w:rsidRPr="00116CEE">
        <w:t>геолработ</w:t>
      </w:r>
    </w:p>
    <w:tbl>
      <w:tblPr>
        <w:tblW w:w="47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50"/>
        <w:gridCol w:w="2408"/>
        <w:gridCol w:w="1807"/>
      </w:tblGrid>
      <w:tr w:rsidR="00746474" w:rsidRPr="00116CEE" w:rsidTr="00D8565D">
        <w:trPr>
          <w:trHeight w:val="212"/>
          <w:jc w:val="center"/>
        </w:trPr>
        <w:tc>
          <w:tcPr>
            <w:tcW w:w="370" w:type="pct"/>
            <w:vMerge w:val="restart"/>
            <w:shd w:val="clear" w:color="auto" w:fill="auto"/>
          </w:tcPr>
          <w:p w:rsidR="00116CEE" w:rsidRPr="00116CEE" w:rsidRDefault="00746474" w:rsidP="003D74AB">
            <w:pPr>
              <w:pStyle w:val="aff3"/>
            </w:pPr>
            <w:r w:rsidRPr="00116CEE">
              <w:t>Год</w:t>
            </w:r>
          </w:p>
          <w:p w:rsidR="00746474" w:rsidRPr="00116CEE" w:rsidRDefault="00746474" w:rsidP="003D74AB">
            <w:pPr>
              <w:pStyle w:val="aff3"/>
            </w:pPr>
          </w:p>
        </w:tc>
        <w:tc>
          <w:tcPr>
            <w:tcW w:w="2297" w:type="pct"/>
            <w:vMerge w:val="restar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Геолработы, 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2333" w:type="pct"/>
            <w:gridSpan w:val="2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Материальные затраты</w:t>
            </w:r>
          </w:p>
        </w:tc>
      </w:tr>
      <w:tr w:rsidR="00746474" w:rsidRPr="00116CEE" w:rsidTr="00D8565D">
        <w:trPr>
          <w:trHeight w:val="651"/>
          <w:jc w:val="center"/>
        </w:trPr>
        <w:tc>
          <w:tcPr>
            <w:tcW w:w="370" w:type="pct"/>
            <w:vMerge/>
            <w:shd w:val="clear" w:color="auto" w:fill="auto"/>
          </w:tcPr>
          <w:p w:rsidR="00746474" w:rsidRPr="00116CEE" w:rsidRDefault="00746474" w:rsidP="003D74AB">
            <w:pPr>
              <w:pStyle w:val="aff3"/>
            </w:pPr>
          </w:p>
        </w:tc>
        <w:tc>
          <w:tcPr>
            <w:tcW w:w="2297" w:type="pct"/>
            <w:vMerge/>
            <w:shd w:val="clear" w:color="auto" w:fill="auto"/>
          </w:tcPr>
          <w:p w:rsidR="00746474" w:rsidRPr="00116CEE" w:rsidRDefault="00746474" w:rsidP="003D74AB">
            <w:pPr>
              <w:pStyle w:val="aff3"/>
            </w:pPr>
          </w:p>
        </w:tc>
        <w:tc>
          <w:tcPr>
            <w:tcW w:w="1333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на весь объем геолработ,</w:t>
            </w:r>
          </w:p>
          <w:p w:rsidR="00746474" w:rsidRPr="00116CEE" w:rsidRDefault="00746474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000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на 1 рубль геолработ,</w:t>
            </w:r>
          </w:p>
          <w:p w:rsidR="00746474" w:rsidRPr="00116CEE" w:rsidRDefault="007D0601" w:rsidP="003D74AB">
            <w:pPr>
              <w:pStyle w:val="aff3"/>
            </w:pPr>
            <w:r w:rsidRPr="00116CEE">
              <w:t>р</w:t>
            </w:r>
            <w:r w:rsidR="00116CEE" w:rsidRPr="00116CEE">
              <w:t xml:space="preserve">. </w:t>
            </w:r>
          </w:p>
        </w:tc>
      </w:tr>
      <w:tr w:rsidR="00746474" w:rsidRPr="00116CEE" w:rsidTr="00D8565D">
        <w:trPr>
          <w:trHeight w:val="383"/>
          <w:jc w:val="center"/>
        </w:trPr>
        <w:tc>
          <w:tcPr>
            <w:tcW w:w="370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2008</w:t>
            </w:r>
          </w:p>
        </w:tc>
        <w:tc>
          <w:tcPr>
            <w:tcW w:w="2297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8932,1</w:t>
            </w:r>
          </w:p>
        </w:tc>
        <w:tc>
          <w:tcPr>
            <w:tcW w:w="1333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2618,2</w:t>
            </w:r>
          </w:p>
        </w:tc>
        <w:tc>
          <w:tcPr>
            <w:tcW w:w="1000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0,293</w:t>
            </w:r>
          </w:p>
        </w:tc>
      </w:tr>
      <w:tr w:rsidR="00746474" w:rsidRPr="00116CEE" w:rsidTr="00D8565D">
        <w:trPr>
          <w:trHeight w:val="338"/>
          <w:jc w:val="center"/>
        </w:trPr>
        <w:tc>
          <w:tcPr>
            <w:tcW w:w="370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2009</w:t>
            </w:r>
          </w:p>
        </w:tc>
        <w:tc>
          <w:tcPr>
            <w:tcW w:w="2297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9141,9</w:t>
            </w:r>
          </w:p>
        </w:tc>
        <w:tc>
          <w:tcPr>
            <w:tcW w:w="1333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2 399,4</w:t>
            </w:r>
          </w:p>
        </w:tc>
        <w:tc>
          <w:tcPr>
            <w:tcW w:w="1000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0,263</w:t>
            </w:r>
          </w:p>
        </w:tc>
      </w:tr>
    </w:tbl>
    <w:p w:rsidR="00F93ECF" w:rsidRPr="00116CEE" w:rsidRDefault="00F93ECF" w:rsidP="00116CEE">
      <w:pPr>
        <w:ind w:firstLine="709"/>
      </w:pPr>
    </w:p>
    <w:p w:rsidR="00116CEE" w:rsidRDefault="00D82FB8" w:rsidP="00116CEE">
      <w:pPr>
        <w:ind w:firstLine="709"/>
      </w:pPr>
      <w:r w:rsidRPr="00116CEE">
        <w:t>Материальные затраты на 1 р</w:t>
      </w:r>
      <w:r w:rsidR="00116CEE" w:rsidRPr="00116CEE">
        <w:t xml:space="preserve">. </w:t>
      </w:r>
      <w:r w:rsidR="00746474" w:rsidRPr="00116CEE">
        <w:t xml:space="preserve">геолработ за 2009 год в экспедиции уменьшились на </w:t>
      </w:r>
      <w:r w:rsidR="00FB2A5A" w:rsidRPr="00116CEE">
        <w:t>10,2</w:t>
      </w:r>
      <w:r w:rsidR="00746474" w:rsidRPr="00116CEE">
        <w:t>%</w:t>
      </w:r>
      <w:r w:rsidR="00116CEE" w:rsidRPr="00116CEE">
        <w:t xml:space="preserve">; </w:t>
      </w:r>
      <w:r w:rsidR="00746474" w:rsidRPr="00116CEE">
        <w:t xml:space="preserve">в абсолютном выражении материальные затраты за 2009 год уменьшились и составили </w:t>
      </w:r>
      <w:r w:rsidR="00FB2A5A" w:rsidRPr="00116CEE">
        <w:t>91,6</w:t>
      </w:r>
      <w:r w:rsidR="00746474" w:rsidRPr="00116CEE">
        <w:t>% по сравнению с 2008 годом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 xml:space="preserve">Затраты на сырьё и материалы в 2009 году уменьшились по сравнению с 2008 годом на </w:t>
      </w:r>
      <w:r w:rsidR="00FB2A5A" w:rsidRPr="00116CEE">
        <w:t>16,7</w:t>
      </w:r>
      <w:r w:rsidRPr="00116CEE">
        <w:t>%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 xml:space="preserve">Затраты на топливо в в 2009 году </w:t>
      </w:r>
      <w:r w:rsidR="00FB2A5A" w:rsidRPr="00116CEE">
        <w:t>увеличились</w:t>
      </w:r>
      <w:r w:rsidRPr="00116CEE">
        <w:t xml:space="preserve"> по сравнению с 2008 годом на </w:t>
      </w:r>
      <w:r w:rsidR="00FB2A5A" w:rsidRPr="00116CEE">
        <w:t>0,6</w:t>
      </w:r>
      <w:r w:rsidRPr="00116CEE">
        <w:t>%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 xml:space="preserve">Затраты на электроэнергию в 2009 году увеличились по сравнению с 2008 годом на </w:t>
      </w:r>
      <w:r w:rsidR="00FB2A5A" w:rsidRPr="00116CEE">
        <w:t>20,6</w:t>
      </w:r>
      <w:r w:rsidRPr="00116CEE">
        <w:t>%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>Расходы на оплату труда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746474" w:rsidRPr="00116CEE" w:rsidRDefault="00963CCB" w:rsidP="00116CEE">
      <w:pPr>
        <w:ind w:firstLine="709"/>
      </w:pPr>
      <w:r w:rsidRPr="00116CEE">
        <w:t xml:space="preserve">Таблица </w:t>
      </w:r>
      <w:r w:rsidR="00116CEE">
        <w:t>2.1</w:t>
      </w:r>
      <w:r w:rsidRPr="00116CEE">
        <w:t>4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746474" w:rsidRPr="00116CEE">
        <w:t>Расходы на оплату труда</w:t>
      </w:r>
    </w:p>
    <w:tbl>
      <w:tblPr>
        <w:tblW w:w="43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3158"/>
        <w:gridCol w:w="2451"/>
      </w:tblGrid>
      <w:tr w:rsidR="00746474" w:rsidRPr="00116CEE" w:rsidTr="00D8565D">
        <w:trPr>
          <w:trHeight w:val="284"/>
          <w:jc w:val="center"/>
        </w:trPr>
        <w:tc>
          <w:tcPr>
            <w:tcW w:w="1650" w:type="pct"/>
            <w:shd w:val="clear" w:color="auto" w:fill="auto"/>
          </w:tcPr>
          <w:p w:rsidR="00116CEE" w:rsidRDefault="00746474" w:rsidP="003D74AB">
            <w:pPr>
              <w:pStyle w:val="aff3"/>
            </w:pPr>
            <w:r w:rsidRPr="00116CEE">
              <w:t>2008 г</w:t>
            </w:r>
            <w:r w:rsidR="00116CEE">
              <w:t>.,</w:t>
            </w:r>
          </w:p>
          <w:p w:rsidR="00746474" w:rsidRPr="00116CEE" w:rsidRDefault="00746474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886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2009 г</w:t>
            </w:r>
            <w:r w:rsidR="00116CEE">
              <w:t>.,</w:t>
            </w:r>
          </w:p>
          <w:p w:rsidR="00746474" w:rsidRPr="00116CEE" w:rsidRDefault="00746474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464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Темп роста,</w:t>
            </w:r>
          </w:p>
          <w:p w:rsidR="00746474" w:rsidRPr="00116CEE" w:rsidRDefault="00116CEE" w:rsidP="003D74AB">
            <w:pPr>
              <w:pStyle w:val="aff3"/>
            </w:pPr>
            <w:r w:rsidRPr="00116CEE">
              <w:t>%</w:t>
            </w:r>
          </w:p>
        </w:tc>
      </w:tr>
      <w:tr w:rsidR="00746474" w:rsidRPr="00116CEE" w:rsidTr="00D8565D">
        <w:trPr>
          <w:trHeight w:val="183"/>
          <w:jc w:val="center"/>
        </w:trPr>
        <w:tc>
          <w:tcPr>
            <w:tcW w:w="1650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2820,2</w:t>
            </w:r>
          </w:p>
        </w:tc>
        <w:tc>
          <w:tcPr>
            <w:tcW w:w="1886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3387,0</w:t>
            </w:r>
          </w:p>
        </w:tc>
        <w:tc>
          <w:tcPr>
            <w:tcW w:w="1464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120,1</w:t>
            </w:r>
          </w:p>
        </w:tc>
      </w:tr>
    </w:tbl>
    <w:p w:rsidR="003D74AB" w:rsidRDefault="003D74AB" w:rsidP="00116CEE">
      <w:pPr>
        <w:ind w:firstLine="709"/>
      </w:pPr>
    </w:p>
    <w:p w:rsidR="00116CEE" w:rsidRDefault="00746474" w:rsidP="00116CEE">
      <w:pPr>
        <w:ind w:firstLine="709"/>
      </w:pPr>
      <w:r w:rsidRPr="00116CEE">
        <w:t>Расходы на оплату труда увеличились в связи с увеличением объема производства</w:t>
      </w:r>
      <w:r w:rsidR="00116CEE" w:rsidRPr="00116CEE">
        <w:t xml:space="preserve">. </w:t>
      </w:r>
      <w:r w:rsidRPr="00116CEE">
        <w:t xml:space="preserve">Соответственно росту заработной платы пропорционально возросли отчисления на социальные нужды с </w:t>
      </w:r>
      <w:r w:rsidR="00FB2A5A" w:rsidRPr="00116CEE">
        <w:t>995,6</w:t>
      </w:r>
      <w:r w:rsidR="00330E1C" w:rsidRPr="00116CEE">
        <w:t>млн</w:t>
      </w:r>
      <w:r w:rsidR="00116CEE" w:rsidRPr="00116CEE">
        <w:t xml:space="preserve">. </w:t>
      </w:r>
      <w:r w:rsidR="00330E1C" w:rsidRPr="00116CEE">
        <w:t>р</w:t>
      </w:r>
      <w:r w:rsidR="00116CEE" w:rsidRPr="00116CEE">
        <w:t xml:space="preserve">. </w:t>
      </w:r>
      <w:r w:rsidRPr="00116CEE">
        <w:t xml:space="preserve">до </w:t>
      </w:r>
      <w:r w:rsidR="00FB2A5A" w:rsidRPr="00116CEE">
        <w:t>1212,3</w:t>
      </w:r>
      <w:r w:rsidR="00330E1C" w:rsidRPr="00116CEE">
        <w:t>млн</w:t>
      </w:r>
      <w:r w:rsidR="00116CEE" w:rsidRPr="00116CEE">
        <w:t xml:space="preserve">. </w:t>
      </w:r>
      <w:r w:rsidR="00330E1C" w:rsidRPr="00116CEE">
        <w:t>р</w:t>
      </w:r>
      <w:r w:rsidR="00116CEE" w:rsidRPr="00116CEE">
        <w:t>.</w:t>
      </w:r>
    </w:p>
    <w:p w:rsidR="00116CEE" w:rsidRDefault="00746474" w:rsidP="00116CEE">
      <w:pPr>
        <w:ind w:firstLine="709"/>
        <w:rPr>
          <w:snapToGrid w:val="0"/>
        </w:rPr>
      </w:pPr>
      <w:r w:rsidRPr="00116CEE">
        <w:rPr>
          <w:snapToGrid w:val="0"/>
        </w:rPr>
        <w:t>Амортизация основных производственных фондов</w:t>
      </w:r>
      <w:r w:rsidR="00116CEE" w:rsidRPr="00116CEE">
        <w:rPr>
          <w:snapToGrid w:val="0"/>
        </w:rPr>
        <w:t>:</w:t>
      </w:r>
    </w:p>
    <w:p w:rsidR="00116CEE" w:rsidRDefault="00746474" w:rsidP="00116CEE">
      <w:pPr>
        <w:ind w:firstLine="709"/>
      </w:pPr>
      <w:r w:rsidRPr="00116CEE">
        <w:t>Рост амортизационных отчислений</w:t>
      </w:r>
      <w:r w:rsidR="00A47F70">
        <w:t xml:space="preserve"> </w:t>
      </w:r>
      <w:r w:rsidRPr="00116CEE">
        <w:t>связан с увеличением остаточной стоимости основных фондов в результате переоценки основных фондов на 1</w:t>
      </w:r>
      <w:r w:rsidR="00116CEE">
        <w:t>.01.20</w:t>
      </w:r>
      <w:r w:rsidRPr="00116CEE">
        <w:t>09г</w:t>
      </w:r>
      <w:r w:rsidR="00116CEE">
        <w:t>.,</w:t>
      </w:r>
      <w:r w:rsidRPr="00116CEE">
        <w:t xml:space="preserve"> приобретением основных средств за 2008 г</w:t>
      </w:r>
      <w:r w:rsidR="00116CEE" w:rsidRPr="00116CEE">
        <w:t xml:space="preserve">. </w:t>
      </w:r>
      <w:r w:rsidRPr="00116CEE">
        <w:t xml:space="preserve">на сумму </w:t>
      </w:r>
      <w:r w:rsidR="001C1316" w:rsidRPr="00116CEE">
        <w:t>1</w:t>
      </w:r>
      <w:r w:rsidR="00116CEE">
        <w:t xml:space="preserve"> </w:t>
      </w:r>
      <w:r w:rsidR="001C1316" w:rsidRPr="00116CEE">
        <w:t>036,492</w:t>
      </w:r>
      <w:r w:rsidRPr="00116CEE">
        <w:t xml:space="preserve"> млн</w:t>
      </w:r>
      <w:r w:rsidR="00116CEE" w:rsidRPr="00116CEE">
        <w:t xml:space="preserve">. </w:t>
      </w:r>
      <w:r w:rsidR="00330E1C" w:rsidRPr="00116CEE">
        <w:t>р</w:t>
      </w:r>
      <w:r w:rsidR="00116CEE">
        <w:t>.;</w:t>
      </w:r>
      <w:r w:rsidR="00116CEE" w:rsidRPr="00116CEE">
        <w:t xml:space="preserve"> </w:t>
      </w:r>
      <w:r w:rsidRPr="00116CEE">
        <w:t>выбытие основных средств за 2008 г</w:t>
      </w:r>
      <w:r w:rsidR="00116CEE" w:rsidRPr="00116CEE">
        <w:t xml:space="preserve">. </w:t>
      </w:r>
      <w:r w:rsidRPr="00116CEE">
        <w:t xml:space="preserve">составило </w:t>
      </w:r>
      <w:r w:rsidR="001C1316" w:rsidRPr="00116CEE">
        <w:t>196,732</w:t>
      </w:r>
      <w:r w:rsidRPr="00116CEE">
        <w:t xml:space="preserve"> млн</w:t>
      </w:r>
      <w:r w:rsidR="00116CEE" w:rsidRPr="00116CEE">
        <w:t xml:space="preserve">. </w:t>
      </w:r>
      <w:r w:rsidR="00330E1C" w:rsidRPr="00116CEE">
        <w:t>р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>Прочие затраты по предприятию составили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746474" w:rsidRPr="00116CEE" w:rsidRDefault="00963CCB" w:rsidP="00116CEE">
      <w:pPr>
        <w:ind w:firstLine="709"/>
      </w:pPr>
      <w:r w:rsidRPr="00116CEE">
        <w:t xml:space="preserve">Таблица </w:t>
      </w:r>
      <w:r w:rsidR="00116CEE">
        <w:t>2.1</w:t>
      </w:r>
      <w:r w:rsidRPr="00116CEE">
        <w:t>5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746474" w:rsidRPr="00116CEE">
        <w:t>Прочие затраты</w:t>
      </w:r>
    </w:p>
    <w:tbl>
      <w:tblPr>
        <w:tblW w:w="4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636"/>
        <w:gridCol w:w="2979"/>
      </w:tblGrid>
      <w:tr w:rsidR="00746474" w:rsidRPr="00116CEE" w:rsidTr="00D8565D">
        <w:trPr>
          <w:trHeight w:val="455"/>
          <w:jc w:val="center"/>
        </w:trPr>
        <w:tc>
          <w:tcPr>
            <w:tcW w:w="1522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2008 г</w:t>
            </w:r>
            <w:r w:rsidR="00116CEE" w:rsidRPr="00116CEE">
              <w:t xml:space="preserve">. </w:t>
            </w:r>
          </w:p>
        </w:tc>
        <w:tc>
          <w:tcPr>
            <w:tcW w:w="1633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2009 г</w:t>
            </w:r>
            <w:r w:rsidR="00116CEE" w:rsidRPr="00116CEE">
              <w:t xml:space="preserve">. </w:t>
            </w:r>
          </w:p>
        </w:tc>
        <w:tc>
          <w:tcPr>
            <w:tcW w:w="1845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Темп роста,</w:t>
            </w:r>
            <w:r w:rsidR="00116CEE" w:rsidRPr="00116CEE">
              <w:t>%</w:t>
            </w:r>
          </w:p>
        </w:tc>
      </w:tr>
      <w:tr w:rsidR="00746474" w:rsidRPr="00116CEE" w:rsidTr="00D8565D">
        <w:trPr>
          <w:trHeight w:val="394"/>
          <w:jc w:val="center"/>
        </w:trPr>
        <w:tc>
          <w:tcPr>
            <w:tcW w:w="1522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461,4</w:t>
            </w:r>
          </w:p>
        </w:tc>
        <w:tc>
          <w:tcPr>
            <w:tcW w:w="1633" w:type="pct"/>
            <w:shd w:val="clear" w:color="auto" w:fill="auto"/>
          </w:tcPr>
          <w:p w:rsidR="00746474" w:rsidRPr="00116CEE" w:rsidRDefault="00FB2A5A" w:rsidP="003D74AB">
            <w:pPr>
              <w:pStyle w:val="aff3"/>
            </w:pPr>
            <w:r w:rsidRPr="00116CEE">
              <w:t>606,8</w:t>
            </w:r>
          </w:p>
        </w:tc>
        <w:tc>
          <w:tcPr>
            <w:tcW w:w="1845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131,5</w:t>
            </w:r>
          </w:p>
        </w:tc>
      </w:tr>
    </w:tbl>
    <w:p w:rsidR="003D74AB" w:rsidRDefault="003D74AB" w:rsidP="00116CEE">
      <w:pPr>
        <w:ind w:firstLine="709"/>
      </w:pPr>
    </w:p>
    <w:p w:rsidR="00116CEE" w:rsidRDefault="00746474" w:rsidP="00116CEE">
      <w:pPr>
        <w:ind w:firstLine="709"/>
      </w:pPr>
      <w:r w:rsidRPr="00116CEE">
        <w:t>Прочие затраты за 2009 год по экспедиции возросли в большей степени, чем объемы производства геолработ</w:t>
      </w:r>
      <w:r w:rsidR="00116CEE">
        <w:t xml:space="preserve"> (</w:t>
      </w:r>
      <w:r w:rsidR="00FB2A5A" w:rsidRPr="00116CEE">
        <w:t>102,3</w:t>
      </w:r>
      <w:r w:rsidRPr="00116CEE">
        <w:t>%</w:t>
      </w:r>
      <w:r w:rsidR="00116CEE" w:rsidRPr="00116CEE">
        <w:t xml:space="preserve">) </w:t>
      </w:r>
      <w:r w:rsidRPr="00116CEE">
        <w:t>и затраты на производство продукции в целом</w:t>
      </w:r>
      <w:r w:rsidR="00116CEE">
        <w:t xml:space="preserve"> (</w:t>
      </w:r>
      <w:r w:rsidR="00FB2A5A" w:rsidRPr="00116CEE">
        <w:t>112</w:t>
      </w:r>
      <w:r w:rsidRPr="00116CEE">
        <w:t>,0%</w:t>
      </w:r>
      <w:r w:rsidR="00116CEE" w:rsidRPr="00116CEE">
        <w:t xml:space="preserve">). </w:t>
      </w:r>
      <w:r w:rsidRPr="00116CEE">
        <w:t>Это говорит о том, что удельный вес прочих затрат в общем объеме затрат на производство продукции возрос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>Платежи по страхованию увеличились в связи с обязательным государственным страхованием</w:t>
      </w:r>
      <w:r w:rsidR="00116CEE" w:rsidRPr="00116CEE">
        <w:t>.</w:t>
      </w:r>
    </w:p>
    <w:p w:rsidR="003D74AB" w:rsidRDefault="003D74AB" w:rsidP="00116CEE">
      <w:pPr>
        <w:ind w:firstLine="709"/>
        <w:rPr>
          <w:i/>
          <w:iCs/>
        </w:rPr>
      </w:pPr>
      <w:bookmarkStart w:id="10" w:name="_Toc484560774"/>
      <w:bookmarkStart w:id="11" w:name="_Toc484561620"/>
      <w:bookmarkStart w:id="12" w:name="_Toc484950164"/>
    </w:p>
    <w:p w:rsidR="00116CEE" w:rsidRPr="00116CEE" w:rsidRDefault="00116CEE" w:rsidP="003D74AB">
      <w:pPr>
        <w:pStyle w:val="2"/>
      </w:pPr>
      <w:bookmarkStart w:id="13" w:name="_Toc265260711"/>
      <w:r>
        <w:t>2.2.3</w:t>
      </w:r>
      <w:r w:rsidR="003D74AB">
        <w:t xml:space="preserve"> </w:t>
      </w:r>
      <w:r w:rsidR="00746474" w:rsidRPr="00116CEE">
        <w:t>Анализ з</w:t>
      </w:r>
      <w:r w:rsidR="00B07A3D" w:rsidRPr="00116CEE">
        <w:t>атрат на 100 р</w:t>
      </w:r>
      <w:r w:rsidRPr="00116CEE">
        <w:t xml:space="preserve">. </w:t>
      </w:r>
      <w:r w:rsidR="00746474" w:rsidRPr="00116CEE">
        <w:t>товарной продукции</w:t>
      </w:r>
      <w:bookmarkEnd w:id="10"/>
      <w:bookmarkEnd w:id="11"/>
      <w:bookmarkEnd w:id="12"/>
      <w:bookmarkEnd w:id="13"/>
    </w:p>
    <w:p w:rsidR="00116CEE" w:rsidRDefault="00746474" w:rsidP="00116CEE">
      <w:pPr>
        <w:ind w:firstLine="709"/>
      </w:pPr>
      <w:r w:rsidRPr="00116CEE">
        <w:t>Показатель затрат на рубль товарной продукции характеризует уровень себестоимости одного рубля обезличенной продукции</w:t>
      </w:r>
      <w:r w:rsidR="00116CEE" w:rsidRPr="00116CEE">
        <w:t xml:space="preserve">. </w:t>
      </w:r>
      <w:r w:rsidRPr="00116CEE">
        <w:t>Он исчисляется как частное от деления полной себестоимости всей товарное продукции на ее стоимость в оптовых ценах предприятия</w:t>
      </w:r>
      <w:r w:rsidR="00116CEE" w:rsidRPr="00116CEE">
        <w:t xml:space="preserve">. </w:t>
      </w:r>
      <w:r w:rsidRPr="00116CEE">
        <w:t>Это</w:t>
      </w:r>
      <w:r w:rsidR="00116CEE" w:rsidRPr="00116CEE">
        <w:t xml:space="preserve"> - </w:t>
      </w:r>
      <w:r w:rsidRPr="00116CEE">
        <w:t>наиболее обобщающий показатель себестоимости продукции, выражающий ее прямую связь с прибылью</w:t>
      </w:r>
      <w:r w:rsidR="00116CEE" w:rsidRPr="00116CEE">
        <w:t xml:space="preserve">. </w:t>
      </w:r>
      <w:r w:rsidRPr="00116CEE">
        <w:t>К достоинствам этого показателя можно также отнести его динамичность и широкую сопоставимость</w:t>
      </w:r>
      <w:r w:rsidR="00116CEE" w:rsidRPr="00116CEE">
        <w:t>.</w:t>
      </w:r>
    </w:p>
    <w:p w:rsidR="00116CEE" w:rsidRDefault="00746474" w:rsidP="00116CEE">
      <w:pPr>
        <w:ind w:firstLine="709"/>
      </w:pPr>
      <w:r w:rsidRPr="00116CEE">
        <w:t xml:space="preserve">Проследим, как изменялся уровень затрат на 100 рублей товарной продукции за период 2007-2009 года по </w:t>
      </w:r>
      <w:r w:rsidR="00130CA8" w:rsidRPr="00116CEE">
        <w:t>Белорусской геологоразведочной экспедиции</w:t>
      </w:r>
      <w:r w:rsidR="00116CEE">
        <w:t xml:space="preserve"> (</w:t>
      </w:r>
      <w:r w:rsidRPr="00116CEE">
        <w:t>табл</w:t>
      </w:r>
      <w:r w:rsidR="00963CCB" w:rsidRPr="00116CEE">
        <w:t xml:space="preserve">ица </w:t>
      </w:r>
      <w:r w:rsidR="00116CEE">
        <w:t>2.1</w:t>
      </w:r>
      <w:r w:rsidR="00963CCB" w:rsidRPr="00116CEE">
        <w:t>6</w:t>
      </w:r>
      <w:r w:rsidR="00116CEE" w:rsidRPr="00116CEE">
        <w:t>).</w:t>
      </w:r>
    </w:p>
    <w:p w:rsidR="003D74AB" w:rsidRDefault="003D74AB" w:rsidP="00116CEE">
      <w:pPr>
        <w:ind w:firstLine="709"/>
      </w:pPr>
    </w:p>
    <w:p w:rsidR="00746474" w:rsidRPr="00116CEE" w:rsidRDefault="00963CCB" w:rsidP="003D74AB">
      <w:pPr>
        <w:ind w:left="708" w:firstLine="1"/>
      </w:pPr>
      <w:r w:rsidRPr="00116CEE">
        <w:t xml:space="preserve">Таблица </w:t>
      </w:r>
      <w:r w:rsidR="00116CEE">
        <w:t>2.1</w:t>
      </w:r>
      <w:r w:rsidRPr="00116CEE">
        <w:t>6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746474" w:rsidRPr="00116CEE">
        <w:t>Д</w:t>
      </w:r>
      <w:r w:rsidR="00130CA8" w:rsidRPr="00116CEE">
        <w:t>инамика</w:t>
      </w:r>
      <w:r w:rsidR="00746474" w:rsidRPr="00116CEE">
        <w:t xml:space="preserve"> затрат на 100</w:t>
      </w:r>
      <w:r w:rsidR="00B07A3D" w:rsidRPr="00116CEE">
        <w:t xml:space="preserve"> р</w:t>
      </w:r>
      <w:r w:rsidR="00116CEE" w:rsidRPr="00116CEE">
        <w:t xml:space="preserve">. </w:t>
      </w:r>
      <w:r w:rsidR="004E7741" w:rsidRPr="00116CEE">
        <w:t>геолработ</w:t>
      </w:r>
      <w:r w:rsidR="00746474" w:rsidRPr="00116CEE">
        <w:t xml:space="preserve"> за период 2007-200</w:t>
      </w:r>
      <w:r w:rsidR="0083146A" w:rsidRPr="00116CEE">
        <w:t>9 г</w:t>
      </w:r>
      <w:r w:rsidR="00746474" w:rsidRPr="00116CEE">
        <w:t>г</w:t>
      </w:r>
    </w:p>
    <w:tbl>
      <w:tblPr>
        <w:tblW w:w="4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560"/>
        <w:gridCol w:w="1418"/>
        <w:gridCol w:w="1418"/>
      </w:tblGrid>
      <w:tr w:rsidR="00746474" w:rsidRPr="00116CEE" w:rsidTr="00D8565D">
        <w:trPr>
          <w:trHeight w:val="321"/>
          <w:jc w:val="center"/>
        </w:trPr>
        <w:tc>
          <w:tcPr>
            <w:tcW w:w="2539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Наименование показателя</w:t>
            </w:r>
          </w:p>
        </w:tc>
        <w:tc>
          <w:tcPr>
            <w:tcW w:w="873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2007 г</w:t>
            </w:r>
            <w:r w:rsidR="00116CEE" w:rsidRPr="00116CEE">
              <w:t xml:space="preserve">. </w:t>
            </w:r>
          </w:p>
        </w:tc>
        <w:tc>
          <w:tcPr>
            <w:tcW w:w="794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2008 г</w:t>
            </w:r>
            <w:r w:rsidR="00116CEE" w:rsidRPr="00116CEE">
              <w:t xml:space="preserve">. </w:t>
            </w:r>
          </w:p>
        </w:tc>
        <w:tc>
          <w:tcPr>
            <w:tcW w:w="794" w:type="pct"/>
            <w:shd w:val="clear" w:color="auto" w:fill="auto"/>
          </w:tcPr>
          <w:p w:rsidR="00746474" w:rsidRPr="00116CEE" w:rsidRDefault="00746474" w:rsidP="003D74AB">
            <w:pPr>
              <w:pStyle w:val="aff3"/>
            </w:pPr>
            <w:r w:rsidRPr="00116CEE">
              <w:t>2009 г</w:t>
            </w:r>
            <w:r w:rsidR="00116CEE" w:rsidRPr="00116CEE">
              <w:t xml:space="preserve">. </w:t>
            </w:r>
          </w:p>
        </w:tc>
      </w:tr>
      <w:tr w:rsidR="00746474" w:rsidRPr="00116CEE" w:rsidTr="00D8565D">
        <w:trPr>
          <w:trHeight w:val="341"/>
          <w:jc w:val="center"/>
        </w:trPr>
        <w:tc>
          <w:tcPr>
            <w:tcW w:w="2539" w:type="pct"/>
            <w:shd w:val="clear" w:color="auto" w:fill="auto"/>
          </w:tcPr>
          <w:p w:rsidR="00746474" w:rsidRPr="00116CEE" w:rsidRDefault="00D82FB8" w:rsidP="003D74AB">
            <w:pPr>
              <w:pStyle w:val="aff3"/>
            </w:pPr>
            <w:r w:rsidRPr="00116CEE">
              <w:t>Затраты на 100 руб</w:t>
            </w:r>
            <w:r w:rsidR="00116CEE" w:rsidRPr="00116CEE">
              <w:t xml:space="preserve">. </w:t>
            </w:r>
            <w:r w:rsidRPr="00116CEE">
              <w:t>ТП, р</w:t>
            </w:r>
            <w:r w:rsidR="00116CEE" w:rsidRPr="00116CEE">
              <w:t xml:space="preserve">. </w:t>
            </w:r>
          </w:p>
        </w:tc>
        <w:tc>
          <w:tcPr>
            <w:tcW w:w="873" w:type="pct"/>
            <w:shd w:val="clear" w:color="auto" w:fill="auto"/>
          </w:tcPr>
          <w:p w:rsidR="00746474" w:rsidRPr="00116CEE" w:rsidRDefault="009A163E" w:rsidP="003D74AB">
            <w:pPr>
              <w:pStyle w:val="aff3"/>
            </w:pPr>
            <w:r w:rsidRPr="00116CEE">
              <w:t>91,6</w:t>
            </w:r>
          </w:p>
        </w:tc>
        <w:tc>
          <w:tcPr>
            <w:tcW w:w="794" w:type="pct"/>
            <w:shd w:val="clear" w:color="auto" w:fill="auto"/>
          </w:tcPr>
          <w:p w:rsidR="00746474" w:rsidRPr="00116CEE" w:rsidRDefault="009A163E" w:rsidP="003D74AB">
            <w:pPr>
              <w:pStyle w:val="aff3"/>
            </w:pPr>
            <w:r w:rsidRPr="00116CEE">
              <w:t>82,0</w:t>
            </w:r>
          </w:p>
        </w:tc>
        <w:tc>
          <w:tcPr>
            <w:tcW w:w="794" w:type="pct"/>
            <w:shd w:val="clear" w:color="auto" w:fill="auto"/>
          </w:tcPr>
          <w:p w:rsidR="00746474" w:rsidRPr="00116CEE" w:rsidRDefault="009A163E" w:rsidP="003D74AB">
            <w:pPr>
              <w:pStyle w:val="aff3"/>
            </w:pPr>
            <w:r w:rsidRPr="00116CEE">
              <w:t>89,7</w:t>
            </w:r>
          </w:p>
        </w:tc>
      </w:tr>
      <w:tr w:rsidR="00746474" w:rsidRPr="00116CEE" w:rsidTr="00D8565D">
        <w:trPr>
          <w:trHeight w:val="338"/>
          <w:jc w:val="center"/>
        </w:trPr>
        <w:tc>
          <w:tcPr>
            <w:tcW w:w="2539" w:type="pct"/>
            <w:shd w:val="clear" w:color="auto" w:fill="auto"/>
          </w:tcPr>
          <w:p w:rsidR="00746474" w:rsidRPr="00116CEE" w:rsidRDefault="00D82FB8" w:rsidP="003D74AB">
            <w:pPr>
              <w:pStyle w:val="aff3"/>
            </w:pPr>
            <w:r w:rsidRPr="00116CEE">
              <w:t>Себестоимость ТП, 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873" w:type="pct"/>
            <w:shd w:val="clear" w:color="auto" w:fill="auto"/>
          </w:tcPr>
          <w:p w:rsidR="00746474" w:rsidRPr="00116CEE" w:rsidRDefault="009A163E" w:rsidP="003D74AB">
            <w:pPr>
              <w:pStyle w:val="aff3"/>
            </w:pPr>
            <w:r w:rsidRPr="00116CEE">
              <w:t>4249,6</w:t>
            </w:r>
          </w:p>
        </w:tc>
        <w:tc>
          <w:tcPr>
            <w:tcW w:w="794" w:type="pct"/>
            <w:shd w:val="clear" w:color="auto" w:fill="auto"/>
          </w:tcPr>
          <w:p w:rsidR="00746474" w:rsidRPr="00116CEE" w:rsidRDefault="009A163E" w:rsidP="003D74AB">
            <w:pPr>
              <w:pStyle w:val="aff3"/>
            </w:pPr>
            <w:r w:rsidRPr="00116CEE">
              <w:t>7326,3</w:t>
            </w:r>
          </w:p>
        </w:tc>
        <w:tc>
          <w:tcPr>
            <w:tcW w:w="794" w:type="pct"/>
            <w:shd w:val="clear" w:color="auto" w:fill="auto"/>
          </w:tcPr>
          <w:p w:rsidR="00746474" w:rsidRPr="00116CEE" w:rsidRDefault="009A163E" w:rsidP="003D74AB">
            <w:pPr>
              <w:pStyle w:val="aff3"/>
            </w:pPr>
            <w:r w:rsidRPr="00116CEE">
              <w:t>8 202,3</w:t>
            </w:r>
          </w:p>
        </w:tc>
      </w:tr>
    </w:tbl>
    <w:p w:rsidR="003D74AB" w:rsidRDefault="003D74AB" w:rsidP="00116CEE">
      <w:pPr>
        <w:ind w:firstLine="709"/>
      </w:pPr>
    </w:p>
    <w:p w:rsidR="00116CEE" w:rsidRDefault="004E7741" w:rsidP="00116CEE">
      <w:pPr>
        <w:ind w:firstLine="709"/>
      </w:pPr>
      <w:r w:rsidRPr="00116CEE">
        <w:t xml:space="preserve">Графически динамика затрат на 100 геолработ экспедиции представлена на рисунке </w:t>
      </w:r>
      <w:r w:rsidR="00116CEE">
        <w:t>2.7</w:t>
      </w:r>
      <w:r w:rsidR="00A47F70">
        <w:t>.</w:t>
      </w:r>
    </w:p>
    <w:p w:rsidR="00A47F70" w:rsidRDefault="00A47F70" w:rsidP="00116CEE">
      <w:pPr>
        <w:ind w:firstLine="709"/>
      </w:pPr>
    </w:p>
    <w:p w:rsidR="004E7741" w:rsidRPr="00116CEE" w:rsidRDefault="009944CD" w:rsidP="00116CEE">
      <w:pPr>
        <w:ind w:firstLine="709"/>
      </w:pPr>
      <w:r w:rsidRPr="00116CEE">
        <w:rPr>
          <w:noProof/>
        </w:rPr>
        <w:object w:dxaOrig="6345" w:dyaOrig="3540">
          <v:shape id="_x0000_i1031" type="#_x0000_t75" style="width:317.25pt;height:177pt" o:ole="">
            <v:imagedata r:id="rId19" o:title=""/>
            <o:lock v:ext="edit" aspectratio="f"/>
          </v:shape>
          <o:OLEObject Type="Embed" ProgID="Excel.Sheet.8" ShapeID="_x0000_i1031" DrawAspect="Content" ObjectID="_1457433923" r:id="rId20">
            <o:FieldCodes>\s</o:FieldCodes>
          </o:OLEObject>
        </w:object>
      </w:r>
    </w:p>
    <w:p w:rsidR="00116CEE" w:rsidRPr="00116CEE" w:rsidRDefault="00B249E9" w:rsidP="00116CEE">
      <w:pPr>
        <w:ind w:firstLine="709"/>
      </w:pPr>
      <w:r w:rsidRPr="00116CEE">
        <w:t xml:space="preserve">Рисунок </w:t>
      </w:r>
      <w:r w:rsidR="00116CEE">
        <w:t>2.7</w:t>
      </w:r>
      <w:r w:rsidRPr="00116CEE">
        <w:t xml:space="preserve"> </w:t>
      </w:r>
      <w:r w:rsidR="00116CEE">
        <w:t>-</w:t>
      </w:r>
      <w:r w:rsidR="00116CEE" w:rsidRPr="00116CEE">
        <w:t xml:space="preserve"> </w:t>
      </w:r>
      <w:r w:rsidR="00A7606B" w:rsidRPr="00116CEE">
        <w:t>Динамика затрат на 100 р</w:t>
      </w:r>
      <w:r w:rsidR="00116CEE" w:rsidRPr="00116CEE">
        <w:t xml:space="preserve">. </w:t>
      </w:r>
      <w:r w:rsidR="004E7741" w:rsidRPr="00116CEE">
        <w:t>геолработ</w:t>
      </w:r>
    </w:p>
    <w:p w:rsidR="003D74AB" w:rsidRDefault="003D74AB" w:rsidP="00116CEE">
      <w:pPr>
        <w:ind w:firstLine="709"/>
      </w:pPr>
    </w:p>
    <w:p w:rsidR="00116CEE" w:rsidRDefault="009A163E" w:rsidP="00116CEE">
      <w:pPr>
        <w:ind w:firstLine="709"/>
      </w:pPr>
      <w:r w:rsidRPr="00116CEE">
        <w:t>Анализируя динамику изменения затрат на 100 руб</w:t>
      </w:r>
      <w:r w:rsidR="00330E1C" w:rsidRPr="00116CEE">
        <w:t>лей</w:t>
      </w:r>
      <w:r w:rsidRPr="00116CEE">
        <w:t xml:space="preserve"> товарной продукции, видно, что в 2008 году показател</w:t>
      </w:r>
      <w:r w:rsidR="00330E1C" w:rsidRPr="00116CEE">
        <w:t>ь снизился на 9,6 р</w:t>
      </w:r>
      <w:r w:rsidR="00116CEE" w:rsidRPr="00116CEE">
        <w:t xml:space="preserve">. </w:t>
      </w:r>
      <w:r w:rsidR="00330E1C" w:rsidRPr="00116CEE">
        <w:t>до 82 р</w:t>
      </w:r>
      <w:r w:rsidR="00116CEE" w:rsidRPr="00116CEE">
        <w:t xml:space="preserve">. </w:t>
      </w:r>
      <w:r w:rsidR="00060243" w:rsidRPr="00116CEE">
        <w:t>В 2009</w:t>
      </w:r>
      <w:r w:rsidRPr="00116CEE">
        <w:t xml:space="preserve"> году затраты на 100</w:t>
      </w:r>
      <w:r w:rsidR="00330E1C" w:rsidRPr="00116CEE">
        <w:t xml:space="preserve"> р</w:t>
      </w:r>
      <w:r w:rsidR="00116CEE" w:rsidRPr="00116CEE">
        <w:t xml:space="preserve">. </w:t>
      </w:r>
      <w:r w:rsidRPr="00116CEE">
        <w:t xml:space="preserve">товарной продукции составили </w:t>
      </w:r>
      <w:r w:rsidR="00060243" w:rsidRPr="00116CEE">
        <w:t>89,7</w:t>
      </w:r>
      <w:r w:rsidR="00330E1C" w:rsidRPr="00116CEE">
        <w:t>р</w:t>
      </w:r>
      <w:r w:rsidR="00116CEE">
        <w:t>.,</w:t>
      </w:r>
      <w:r w:rsidRPr="00116CEE">
        <w:t xml:space="preserve"> что на </w:t>
      </w:r>
      <w:r w:rsidR="00060243" w:rsidRPr="00116CEE">
        <w:t>7,7</w:t>
      </w:r>
      <w:r w:rsidRPr="00116CEE">
        <w:t xml:space="preserve"> рубля</w:t>
      </w:r>
      <w:r w:rsidR="00A47F70">
        <w:t xml:space="preserve"> </w:t>
      </w:r>
      <w:r w:rsidRPr="00116CEE">
        <w:t>бо</w:t>
      </w:r>
      <w:r w:rsidR="00060243" w:rsidRPr="00116CEE">
        <w:t>льше, чем в 2008</w:t>
      </w:r>
      <w:r w:rsidRPr="00116CEE">
        <w:t xml:space="preserve"> году</w:t>
      </w:r>
      <w:r w:rsidR="00116CEE" w:rsidRPr="00116CEE">
        <w:t xml:space="preserve">. </w:t>
      </w:r>
      <w:r w:rsidRPr="00116CEE">
        <w:t>Рост затрат на 100</w:t>
      </w:r>
      <w:r w:rsidR="00330E1C" w:rsidRPr="00116CEE">
        <w:t xml:space="preserve"> р</w:t>
      </w:r>
      <w:r w:rsidR="00116CEE" w:rsidRPr="00116CEE">
        <w:t xml:space="preserve">. </w:t>
      </w:r>
      <w:r w:rsidRPr="00116CEE">
        <w:t xml:space="preserve">товарной продукции в </w:t>
      </w:r>
      <w:r w:rsidR="00FB2A5A" w:rsidRPr="00116CEE">
        <w:t>2009 году по сравнению с 2008</w:t>
      </w:r>
      <w:r w:rsidRPr="00116CEE">
        <w:t xml:space="preserve"> годом объясняется значительным ростом цен на </w:t>
      </w:r>
      <w:r w:rsidR="00060243" w:rsidRPr="00116CEE">
        <w:t>сырьё и материалы, топливо и возросшими затратами на оплату труда</w:t>
      </w:r>
      <w:r w:rsidR="00116CEE" w:rsidRPr="00116CEE">
        <w:t>.</w:t>
      </w:r>
    </w:p>
    <w:p w:rsidR="00116CEE" w:rsidRDefault="004E7741" w:rsidP="00116CEE">
      <w:pPr>
        <w:ind w:firstLine="709"/>
      </w:pPr>
      <w:r w:rsidRPr="00116CEE">
        <w:t>Непосредственное влияние на изменение уровня затрат на рубль товарной продукции оказывают четыре фактора, которые находятся с ним в функциональной связи</w:t>
      </w:r>
      <w:r w:rsidR="00116CEE" w:rsidRPr="00116CEE">
        <w:t>:</w:t>
      </w:r>
    </w:p>
    <w:p w:rsidR="00116CEE" w:rsidRDefault="004E7741" w:rsidP="00116CEE">
      <w:pPr>
        <w:ind w:firstLine="709"/>
      </w:pPr>
      <w:r w:rsidRPr="00116CEE">
        <w:t>изменение структуры выпущенной продукции</w:t>
      </w:r>
      <w:r w:rsidR="00116CEE" w:rsidRPr="00116CEE">
        <w:t>;</w:t>
      </w:r>
    </w:p>
    <w:p w:rsidR="00116CEE" w:rsidRDefault="004E7741" w:rsidP="00116CEE">
      <w:pPr>
        <w:ind w:firstLine="709"/>
      </w:pPr>
      <w:r w:rsidRPr="00116CEE">
        <w:t>изменение уровня затрат на производство отдельных изделий</w:t>
      </w:r>
      <w:r w:rsidR="00116CEE" w:rsidRPr="00116CEE">
        <w:t>;</w:t>
      </w:r>
    </w:p>
    <w:p w:rsidR="00116CEE" w:rsidRDefault="004E7741" w:rsidP="00116CEE">
      <w:pPr>
        <w:ind w:firstLine="709"/>
      </w:pPr>
      <w:r w:rsidRPr="00116CEE">
        <w:t>изменение цен и тарифов на потребленные материальные ресурсы</w:t>
      </w:r>
      <w:r w:rsidR="00116CEE" w:rsidRPr="00116CEE">
        <w:t>;</w:t>
      </w:r>
    </w:p>
    <w:p w:rsidR="00116CEE" w:rsidRDefault="004E7741" w:rsidP="00116CEE">
      <w:pPr>
        <w:ind w:firstLine="709"/>
      </w:pPr>
      <w:r w:rsidRPr="00116CEE">
        <w:t>изменение цен на товарную продукцию</w:t>
      </w:r>
      <w:r w:rsidR="00116CEE" w:rsidRPr="00116CEE">
        <w:t>.</w:t>
      </w:r>
    </w:p>
    <w:p w:rsidR="00116CEE" w:rsidRDefault="004E7741" w:rsidP="00116CEE">
      <w:pPr>
        <w:ind w:firstLine="709"/>
      </w:pPr>
      <w:r w:rsidRPr="00116CEE">
        <w:t>Первый фактор влияет на общую сумму затрат через изменение средней себестоимости обезличенной единицы продукции в связи с увеличением или уменьшения удельного веса конкретного вида продукции</w:t>
      </w:r>
      <w:r w:rsidR="00116CEE">
        <w:t xml:space="preserve"> (</w:t>
      </w:r>
      <w:r w:rsidRPr="00116CEE">
        <w:t>изделия, работы, услуги</w:t>
      </w:r>
      <w:r w:rsidR="00116CEE" w:rsidRPr="00116CEE">
        <w:t>),</w:t>
      </w:r>
      <w:r w:rsidRPr="00116CEE">
        <w:t xml:space="preserve"> которые имеют свою, отличную от других, индивидуальную себестоимость</w:t>
      </w:r>
      <w:r w:rsidR="00116CEE" w:rsidRPr="00116CEE">
        <w:t>.</w:t>
      </w:r>
    </w:p>
    <w:p w:rsidR="00116CEE" w:rsidRDefault="004E7741" w:rsidP="00116CEE">
      <w:pPr>
        <w:ind w:firstLine="709"/>
      </w:pPr>
      <w:r w:rsidRPr="00116CEE">
        <w:t>Второй фактор, непосредственно влияющий на изменение затрат на рубль товарной продукции,</w:t>
      </w:r>
      <w:r w:rsidR="00116CEE" w:rsidRPr="00116CEE">
        <w:t xml:space="preserve"> - </w:t>
      </w:r>
      <w:r w:rsidRPr="00116CEE">
        <w:t>изменение уровня затрат на производство отдельных изделий, видов работ или услуг</w:t>
      </w:r>
      <w:r w:rsidR="00116CEE" w:rsidRPr="00116CEE">
        <w:t xml:space="preserve">. </w:t>
      </w:r>
      <w:r w:rsidRPr="00116CEE">
        <w:t>Он включает все затраты материальных, трудовых и финансовых ресурсов на производство и реализацию единицы продукции и выражается в виде статей расхода</w:t>
      </w:r>
      <w:r w:rsidR="00116CEE" w:rsidRPr="00116CEE">
        <w:t>.</w:t>
      </w:r>
    </w:p>
    <w:p w:rsidR="00116CEE" w:rsidRDefault="004E7741" w:rsidP="00116CEE">
      <w:pPr>
        <w:ind w:firstLine="709"/>
      </w:pPr>
      <w:r w:rsidRPr="00116CEE">
        <w:t>Остальные два фактора выражают изменение цен</w:t>
      </w:r>
      <w:r w:rsidR="00116CEE">
        <w:t xml:space="preserve"> (</w:t>
      </w:r>
      <w:r w:rsidRPr="00116CEE">
        <w:t>и тарифов</w:t>
      </w:r>
      <w:r w:rsidR="00116CEE" w:rsidRPr="00116CEE">
        <w:t xml:space="preserve">) </w:t>
      </w:r>
      <w:r w:rsidRPr="00116CEE">
        <w:t>на потребленные материальные</w:t>
      </w:r>
      <w:r w:rsidR="00963CCB" w:rsidRPr="00116CEE">
        <w:t xml:space="preserve"> ресурсы и выпущенную продукцию</w:t>
      </w:r>
      <w:r w:rsidR="00116CEE" w:rsidRPr="00116CEE">
        <w:t xml:space="preserve"> [</w:t>
      </w:r>
      <w:r w:rsidR="001B0945" w:rsidRPr="00116CEE">
        <w:t>9</w:t>
      </w:r>
      <w:r w:rsidR="00116CEE" w:rsidRPr="00116CEE">
        <w:t>].</w:t>
      </w:r>
    </w:p>
    <w:p w:rsidR="00116CEE" w:rsidRDefault="004E7741" w:rsidP="00116CEE">
      <w:pPr>
        <w:ind w:firstLine="709"/>
      </w:pPr>
      <w:r w:rsidRPr="00116CEE">
        <w:t xml:space="preserve">Рассмотрим влияние этих факторов на основе данных таблицы </w:t>
      </w:r>
      <w:r w:rsidR="00116CEE">
        <w:t>2.1</w:t>
      </w:r>
      <w:r w:rsidR="00963CCB" w:rsidRPr="00116CEE">
        <w:t>7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4E7741" w:rsidRPr="00116CEE" w:rsidRDefault="00963CCB" w:rsidP="00116CEE">
      <w:pPr>
        <w:ind w:firstLine="709"/>
      </w:pPr>
      <w:r w:rsidRPr="00116CEE">
        <w:t xml:space="preserve">Таблица </w:t>
      </w:r>
      <w:r w:rsidR="00116CEE">
        <w:t>2.1</w:t>
      </w:r>
      <w:r w:rsidRPr="00116CEE">
        <w:t>7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4E7741" w:rsidRPr="00116CEE">
        <w:t>Затраты на 100 рублей товарной продукции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5"/>
        <w:gridCol w:w="1243"/>
        <w:gridCol w:w="1517"/>
      </w:tblGrid>
      <w:tr w:rsidR="004E7741" w:rsidRPr="00116CEE" w:rsidTr="00D8565D">
        <w:trPr>
          <w:trHeight w:val="389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Наименование показателя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№ строки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Сумма</w:t>
            </w:r>
          </w:p>
        </w:tc>
      </w:tr>
      <w:tr w:rsidR="004E7741" w:rsidRPr="00116CEE" w:rsidTr="00D8565D">
        <w:trPr>
          <w:trHeight w:val="318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Плановая себес</w:t>
            </w:r>
            <w:r w:rsidR="00330E1C" w:rsidRPr="00116CEE">
              <w:t>тоимость всей ТП, млн</w:t>
            </w:r>
            <w:r w:rsidR="00116CEE" w:rsidRPr="00116CEE">
              <w:t xml:space="preserve">. </w:t>
            </w:r>
            <w:r w:rsidR="00330E1C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1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A57E87" w:rsidP="003D74AB">
            <w:pPr>
              <w:pStyle w:val="aff3"/>
            </w:pPr>
            <w:r w:rsidRPr="00116CEE">
              <w:t>10865,4</w:t>
            </w:r>
          </w:p>
        </w:tc>
      </w:tr>
      <w:tr w:rsidR="004E7741" w:rsidRPr="00116CEE" w:rsidTr="00D8565D">
        <w:trPr>
          <w:trHeight w:val="341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Себестоимость всей выпущенной продукции</w:t>
            </w:r>
            <w:r w:rsidR="00116CEE" w:rsidRPr="00116CEE"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</w:tc>
      </w:tr>
      <w:tr w:rsidR="004E7741" w:rsidRPr="00116CEE" w:rsidTr="00D8565D">
        <w:trPr>
          <w:trHeight w:val="359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б</w:t>
            </w:r>
            <w:r w:rsidR="00116CEE" w:rsidRPr="00116CEE">
              <w:t xml:space="preserve">) </w:t>
            </w:r>
            <w:r w:rsidRPr="00116CEE">
              <w:t>по фак</w:t>
            </w:r>
            <w:r w:rsidR="00330E1C" w:rsidRPr="00116CEE">
              <w:t>тической себестоимости, млн</w:t>
            </w:r>
            <w:r w:rsidR="00116CEE" w:rsidRPr="00116CEE">
              <w:t xml:space="preserve">. </w:t>
            </w:r>
            <w:r w:rsidR="00330E1C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2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5C4B9A" w:rsidP="003D74AB">
            <w:pPr>
              <w:pStyle w:val="aff3"/>
            </w:pPr>
            <w:r w:rsidRPr="00116CEE">
              <w:t>8 202,3</w:t>
            </w:r>
          </w:p>
        </w:tc>
      </w:tr>
      <w:tr w:rsidR="004E7741" w:rsidRPr="00116CEE" w:rsidTr="00D8565D">
        <w:trPr>
          <w:trHeight w:val="355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а</w:t>
            </w:r>
            <w:r w:rsidR="00116CEE" w:rsidRPr="00116CEE">
              <w:t xml:space="preserve">) </w:t>
            </w:r>
            <w:r w:rsidRPr="00116CEE">
              <w:t>по</w:t>
            </w:r>
            <w:r w:rsidR="00330E1C" w:rsidRPr="00116CEE">
              <w:t xml:space="preserve"> плановой себестоимости, млн</w:t>
            </w:r>
            <w:r w:rsidR="00116CEE" w:rsidRPr="00116CEE">
              <w:t xml:space="preserve">. </w:t>
            </w:r>
            <w:r w:rsidR="00330E1C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3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5C4B9A" w:rsidP="003D74AB">
            <w:pPr>
              <w:pStyle w:val="aff3"/>
            </w:pPr>
            <w:r w:rsidRPr="00116CEE">
              <w:t>7326,3</w:t>
            </w:r>
          </w:p>
        </w:tc>
      </w:tr>
      <w:tr w:rsidR="004E7741" w:rsidRPr="00116CEE" w:rsidTr="00D8565D">
        <w:trPr>
          <w:trHeight w:val="343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ТП в оптовых ценах предприятий</w:t>
            </w:r>
            <w:r w:rsidR="00116CEE" w:rsidRPr="00116CEE"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</w:tc>
      </w:tr>
      <w:tr w:rsidR="004E7741" w:rsidRPr="00116CEE" w:rsidTr="00D8565D">
        <w:trPr>
          <w:trHeight w:val="261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330E1C" w:rsidP="003D74AB">
            <w:pPr>
              <w:pStyle w:val="aff3"/>
            </w:pPr>
            <w:r w:rsidRPr="00116CEE">
              <w:t>а</w:t>
            </w:r>
            <w:r w:rsidR="00116CEE" w:rsidRPr="00116CEE">
              <w:t xml:space="preserve">) </w:t>
            </w:r>
            <w:r w:rsidRPr="00116CEE">
              <w:t>по плану, 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4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5C4B9A" w:rsidP="003D74AB">
            <w:pPr>
              <w:pStyle w:val="aff3"/>
            </w:pPr>
            <w:r w:rsidRPr="00116CEE">
              <w:t>10740,7</w:t>
            </w:r>
          </w:p>
        </w:tc>
      </w:tr>
      <w:tr w:rsidR="004E7741" w:rsidRPr="00116CEE" w:rsidTr="00D8565D">
        <w:trPr>
          <w:trHeight w:val="314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б</w:t>
            </w:r>
            <w:r w:rsidR="00116CEE" w:rsidRPr="00116CEE">
              <w:t xml:space="preserve">) </w:t>
            </w:r>
            <w:r w:rsidRPr="00116CEE">
              <w:t>фактически в ц</w:t>
            </w:r>
            <w:r w:rsidR="00330E1C" w:rsidRPr="00116CEE">
              <w:t>енах, принятых в плане, млн</w:t>
            </w:r>
            <w:r w:rsidR="00116CEE" w:rsidRPr="00116CEE">
              <w:t xml:space="preserve">. </w:t>
            </w:r>
            <w:r w:rsidR="00330E1C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5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A57E87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437,0</w:t>
            </w:r>
          </w:p>
        </w:tc>
      </w:tr>
      <w:tr w:rsidR="004E7741" w:rsidRPr="00116CEE" w:rsidTr="00D8565D">
        <w:trPr>
          <w:trHeight w:val="337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в</w:t>
            </w:r>
            <w:r w:rsidR="00116CEE" w:rsidRPr="00116CEE">
              <w:t xml:space="preserve">) </w:t>
            </w:r>
            <w:r w:rsidRPr="00116CEE">
              <w:t>фактически в ценах, действо</w:t>
            </w:r>
            <w:r w:rsidR="00330E1C" w:rsidRPr="00116CEE">
              <w:t>вавших в отчетном году, млн</w:t>
            </w:r>
            <w:r w:rsidR="00116CEE" w:rsidRPr="00116CEE">
              <w:t xml:space="preserve">. </w:t>
            </w:r>
            <w:r w:rsidR="00330E1C"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6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A57E87" w:rsidP="003D74AB">
            <w:pPr>
              <w:pStyle w:val="aff3"/>
            </w:pPr>
            <w:r w:rsidRPr="00116CEE">
              <w:t>8 167,6</w:t>
            </w:r>
          </w:p>
        </w:tc>
      </w:tr>
      <w:tr w:rsidR="004E7741" w:rsidRPr="00116CEE" w:rsidTr="00D8565D">
        <w:trPr>
          <w:trHeight w:val="273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Затраты на 100 рубле</w:t>
            </w:r>
            <w:r w:rsidR="00330E1C" w:rsidRPr="00116CEE">
              <w:t>й ТП по плану</w:t>
            </w:r>
            <w:r w:rsidR="00116CEE">
              <w:t xml:space="preserve"> (</w:t>
            </w:r>
            <w:r w:rsidR="00330E1C" w:rsidRPr="00116CEE">
              <w:t>стр</w:t>
            </w:r>
            <w:r w:rsidR="00116CEE">
              <w:t>.1</w:t>
            </w:r>
            <w:r w:rsidR="00116CEE" w:rsidRPr="00116CEE">
              <w:t xml:space="preserve">: </w:t>
            </w:r>
            <w:r w:rsidR="00330E1C" w:rsidRPr="00116CEE">
              <w:t>стр</w:t>
            </w:r>
            <w:r w:rsidR="00116CEE">
              <w:t>.4</w:t>
            </w:r>
            <w:r w:rsidR="00116CEE" w:rsidRPr="00116CEE">
              <w:t>),</w:t>
            </w:r>
            <w:r w:rsidR="00330E1C" w:rsidRPr="00116CEE">
              <w:t xml:space="preserve"> 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7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A57E87" w:rsidP="003D74AB">
            <w:pPr>
              <w:pStyle w:val="aff3"/>
            </w:pPr>
            <w:r w:rsidRPr="00116CEE">
              <w:t>101,2</w:t>
            </w:r>
          </w:p>
        </w:tc>
      </w:tr>
      <w:tr w:rsidR="004E7741" w:rsidRPr="00116CEE" w:rsidTr="00D8565D">
        <w:trPr>
          <w:trHeight w:val="311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Затраты на 100 рублей фактически выпущенной ТП</w:t>
            </w:r>
            <w:r w:rsidR="00116CEE" w:rsidRPr="00116CEE"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</w:tc>
        <w:tc>
          <w:tcPr>
            <w:tcW w:w="155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</w:tc>
      </w:tr>
      <w:tr w:rsidR="004E7741" w:rsidRPr="00116CEE" w:rsidTr="00D8565D">
        <w:trPr>
          <w:trHeight w:val="603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а</w:t>
            </w:r>
            <w:r w:rsidR="00116CEE" w:rsidRPr="00116CEE">
              <w:t xml:space="preserve">) </w:t>
            </w:r>
            <w:r w:rsidRPr="00116CEE">
              <w:t>по плану, пересчитанному на фактический выпуск и</w:t>
            </w:r>
            <w:r w:rsidR="00330E1C" w:rsidRPr="00116CEE">
              <w:t xml:space="preserve"> ассортимент</w:t>
            </w:r>
            <w:r w:rsidR="00116CEE">
              <w:t xml:space="preserve"> (</w:t>
            </w:r>
            <w:r w:rsidR="00330E1C" w:rsidRPr="00116CEE">
              <w:t>стр</w:t>
            </w:r>
            <w:r w:rsidR="00116CEE">
              <w:t>.2</w:t>
            </w:r>
            <w:r w:rsidR="00116CEE" w:rsidRPr="00116CEE">
              <w:t xml:space="preserve">: </w:t>
            </w:r>
            <w:r w:rsidR="00330E1C" w:rsidRPr="00116CEE">
              <w:t>стр</w:t>
            </w:r>
            <w:r w:rsidR="00116CEE">
              <w:t>.5</w:t>
            </w:r>
            <w:r w:rsidR="00116CEE" w:rsidRPr="00116CEE">
              <w:t>),</w:t>
            </w:r>
            <w:r w:rsidR="00330E1C" w:rsidRPr="00116CEE">
              <w:t xml:space="preserve"> 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  <w:p w:rsidR="004E7741" w:rsidRPr="00116CEE" w:rsidRDefault="004E7741" w:rsidP="003D74AB">
            <w:pPr>
              <w:pStyle w:val="aff3"/>
            </w:pPr>
            <w:r w:rsidRPr="00116CEE">
              <w:t>8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A57E87" w:rsidP="003D74AB">
            <w:pPr>
              <w:pStyle w:val="aff3"/>
            </w:pPr>
            <w:r w:rsidRPr="00116CEE">
              <w:t>78,6</w:t>
            </w:r>
          </w:p>
        </w:tc>
      </w:tr>
      <w:tr w:rsidR="004E7741" w:rsidRPr="00116CEE" w:rsidTr="00D8565D">
        <w:trPr>
          <w:trHeight w:val="603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б</w:t>
            </w:r>
            <w:r w:rsidR="00116CEE" w:rsidRPr="00116CEE">
              <w:t xml:space="preserve">) </w:t>
            </w:r>
            <w:r w:rsidRPr="00116CEE">
              <w:t xml:space="preserve">фактически в ценах, действовавших в </w:t>
            </w:r>
            <w:r w:rsidR="00330E1C" w:rsidRPr="00116CEE">
              <w:t>отчетном году</w:t>
            </w:r>
            <w:r w:rsidR="00116CEE">
              <w:t xml:space="preserve"> (</w:t>
            </w:r>
            <w:r w:rsidR="00330E1C" w:rsidRPr="00116CEE">
              <w:t>стр</w:t>
            </w:r>
            <w:r w:rsidR="00116CEE">
              <w:t>.3</w:t>
            </w:r>
            <w:r w:rsidR="00116CEE" w:rsidRPr="00116CEE">
              <w:t xml:space="preserve">: </w:t>
            </w:r>
            <w:r w:rsidR="00330E1C" w:rsidRPr="00116CEE">
              <w:t>стр</w:t>
            </w:r>
            <w:r w:rsidR="00116CEE">
              <w:t>.6</w:t>
            </w:r>
            <w:r w:rsidR="00116CEE" w:rsidRPr="00116CEE">
              <w:t>),</w:t>
            </w:r>
            <w:r w:rsidR="00330E1C" w:rsidRPr="00116CEE">
              <w:t xml:space="preserve"> 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</w:p>
          <w:p w:rsidR="004E7741" w:rsidRPr="00116CEE" w:rsidRDefault="004E7741" w:rsidP="003D74AB">
            <w:pPr>
              <w:pStyle w:val="aff3"/>
            </w:pPr>
            <w:r w:rsidRPr="00116CEE">
              <w:t>9</w:t>
            </w:r>
          </w:p>
        </w:tc>
        <w:tc>
          <w:tcPr>
            <w:tcW w:w="1559" w:type="dxa"/>
            <w:shd w:val="clear" w:color="auto" w:fill="auto"/>
          </w:tcPr>
          <w:p w:rsidR="004E7741" w:rsidRPr="00D8565D" w:rsidRDefault="005C4B9A" w:rsidP="003D74AB">
            <w:pPr>
              <w:pStyle w:val="aff3"/>
              <w:rPr>
                <w:lang w:val="en-US"/>
              </w:rPr>
            </w:pPr>
            <w:r w:rsidRPr="00116CEE">
              <w:t>89,7</w:t>
            </w:r>
          </w:p>
        </w:tc>
      </w:tr>
      <w:tr w:rsidR="004E7741" w:rsidRPr="00116CEE" w:rsidTr="00D8565D">
        <w:trPr>
          <w:trHeight w:val="603"/>
          <w:jc w:val="center"/>
        </w:trPr>
        <w:tc>
          <w:tcPr>
            <w:tcW w:w="6629" w:type="dxa"/>
            <w:shd w:val="clear" w:color="auto" w:fill="auto"/>
          </w:tcPr>
          <w:p w:rsidR="00116CEE" w:rsidRDefault="004E7741" w:rsidP="003D74AB">
            <w:pPr>
              <w:pStyle w:val="aff3"/>
            </w:pPr>
            <w:r w:rsidRPr="00116CEE">
              <w:t>в</w:t>
            </w:r>
            <w:r w:rsidR="00116CEE" w:rsidRPr="00116CEE">
              <w:t xml:space="preserve">) </w:t>
            </w:r>
            <w:r w:rsidRPr="00116CEE">
              <w:t>фактически в ценах, принятых в плане</w:t>
            </w:r>
          </w:p>
          <w:p w:rsidR="004E7741" w:rsidRPr="00116CEE" w:rsidRDefault="00116CEE" w:rsidP="003D74AB">
            <w:pPr>
              <w:pStyle w:val="aff3"/>
            </w:pPr>
            <w:r>
              <w:t>( (</w:t>
            </w:r>
            <w:r w:rsidR="004E7741" w:rsidRPr="00116CEE">
              <w:t>ст</w:t>
            </w:r>
            <w:r w:rsidR="00330E1C" w:rsidRPr="00116CEE">
              <w:t>р</w:t>
            </w:r>
            <w:r>
              <w:t>.3</w:t>
            </w:r>
            <w:r w:rsidRPr="00116CEE">
              <w:t xml:space="preserve"> - </w:t>
            </w:r>
            <w:r w:rsidR="00330E1C" w:rsidRPr="00116CEE">
              <w:t>изменение цен</w:t>
            </w:r>
            <w:r w:rsidRPr="00116CEE">
              <w:t xml:space="preserve">): </w:t>
            </w:r>
            <w:r w:rsidR="00330E1C" w:rsidRPr="00116CEE">
              <w:t>стр</w:t>
            </w:r>
            <w:r>
              <w:t>.5</w:t>
            </w:r>
            <w:r w:rsidRPr="00116CEE">
              <w:t>),</w:t>
            </w:r>
            <w:r w:rsidR="00330E1C" w:rsidRPr="00116CEE">
              <w:t xml:space="preserve"> р</w:t>
            </w:r>
            <w:r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10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A57E87" w:rsidP="003D74AB">
            <w:pPr>
              <w:pStyle w:val="aff3"/>
            </w:pPr>
            <w:r w:rsidRPr="00116CEE">
              <w:t>69,4</w:t>
            </w:r>
          </w:p>
        </w:tc>
      </w:tr>
      <w:tr w:rsidR="004E7741" w:rsidRPr="00116CEE" w:rsidTr="00D8565D">
        <w:trPr>
          <w:trHeight w:val="594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г</w:t>
            </w:r>
            <w:r w:rsidR="00116CEE" w:rsidRPr="00116CEE">
              <w:t xml:space="preserve">) </w:t>
            </w:r>
            <w:r w:rsidRPr="00116CEE">
              <w:t>фактически в оптовых ценах на готовую продукцию, при</w:t>
            </w:r>
            <w:r w:rsidR="00330E1C" w:rsidRPr="00116CEE">
              <w:t>нятых в плане</w:t>
            </w:r>
            <w:r w:rsidR="00116CEE">
              <w:t xml:space="preserve"> (</w:t>
            </w:r>
            <w:r w:rsidR="00330E1C" w:rsidRPr="00116CEE">
              <w:t>стр</w:t>
            </w:r>
            <w:r w:rsidR="00116CEE">
              <w:t>.3</w:t>
            </w:r>
            <w:r w:rsidR="00116CEE" w:rsidRPr="00116CEE">
              <w:t xml:space="preserve">: </w:t>
            </w:r>
            <w:r w:rsidR="00330E1C" w:rsidRPr="00116CEE">
              <w:t>стр</w:t>
            </w:r>
            <w:r w:rsidR="00116CEE">
              <w:t>.5</w:t>
            </w:r>
            <w:r w:rsidR="00116CEE" w:rsidRPr="00116CEE">
              <w:t>),</w:t>
            </w:r>
            <w:r w:rsidR="00330E1C" w:rsidRPr="00116CEE">
              <w:t xml:space="preserve"> 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11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A57E87" w:rsidP="003D74AB">
            <w:pPr>
              <w:pStyle w:val="aff3"/>
            </w:pPr>
            <w:r w:rsidRPr="00116CEE">
              <w:t>70,2</w:t>
            </w:r>
          </w:p>
        </w:tc>
      </w:tr>
      <w:tr w:rsidR="004E7741" w:rsidRPr="00116CEE" w:rsidTr="00D8565D">
        <w:trPr>
          <w:trHeight w:val="406"/>
          <w:jc w:val="center"/>
        </w:trPr>
        <w:tc>
          <w:tcPr>
            <w:tcW w:w="6629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 xml:space="preserve">Затраты на 100 рублей </w:t>
            </w:r>
            <w:r w:rsidR="00330E1C" w:rsidRPr="00116CEE">
              <w:t>ТП по отчету за прошлый год, р</w:t>
            </w:r>
            <w:r w:rsidR="00116CEE" w:rsidRPr="00116CEE"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7741" w:rsidRPr="00116CEE" w:rsidRDefault="004E7741" w:rsidP="003D74AB">
            <w:pPr>
              <w:pStyle w:val="aff3"/>
            </w:pPr>
            <w:r w:rsidRPr="00116CEE">
              <w:t>12</w:t>
            </w:r>
          </w:p>
        </w:tc>
        <w:tc>
          <w:tcPr>
            <w:tcW w:w="1559" w:type="dxa"/>
            <w:shd w:val="clear" w:color="auto" w:fill="auto"/>
          </w:tcPr>
          <w:p w:rsidR="004E7741" w:rsidRPr="00116CEE" w:rsidRDefault="005C4B9A" w:rsidP="003D74AB">
            <w:pPr>
              <w:pStyle w:val="aff3"/>
            </w:pPr>
            <w:r w:rsidRPr="00116CEE">
              <w:t>82,0</w:t>
            </w:r>
          </w:p>
        </w:tc>
      </w:tr>
    </w:tbl>
    <w:p w:rsidR="003D74AB" w:rsidRDefault="003D74AB" w:rsidP="00116CEE">
      <w:pPr>
        <w:ind w:firstLine="709"/>
      </w:pPr>
    </w:p>
    <w:p w:rsidR="00116CEE" w:rsidRDefault="00FB482C" w:rsidP="00116CEE">
      <w:pPr>
        <w:ind w:firstLine="709"/>
      </w:pPr>
      <w:r w:rsidRPr="00116CEE">
        <w:t>Общее отклонение затрат на 100 рублей товарной продукции от плана определяется сравнением строк 9 и 7</w:t>
      </w:r>
      <w:r w:rsidR="00116CEE" w:rsidRPr="00116CEE">
        <w:t xml:space="preserve">: </w:t>
      </w:r>
      <w:r w:rsidR="00A57E87" w:rsidRPr="00116CEE">
        <w:t xml:space="preserve">89,7 </w:t>
      </w:r>
      <w:r w:rsidR="00116CEE">
        <w:t>-</w:t>
      </w:r>
      <w:r w:rsidR="00A57E87" w:rsidRPr="00116CEE">
        <w:t xml:space="preserve"> 101,2 =</w:t>
      </w:r>
      <w:r w:rsidR="00116CEE" w:rsidRPr="00116CEE">
        <w:t xml:space="preserve"> - </w:t>
      </w:r>
      <w:r w:rsidR="00A57E87" w:rsidRPr="00116CEE">
        <w:t>11,5</w:t>
      </w:r>
      <w:r w:rsidR="00330E1C" w:rsidRPr="00116CEE">
        <w:t xml:space="preserve"> р</w:t>
      </w:r>
      <w:r w:rsidR="00116CEE">
        <w:t>.,</w:t>
      </w:r>
      <w:r w:rsidRPr="00116CEE">
        <w:t xml:space="preserve"> то есть фактические затраты оказались ниже утвержденных планом</w:t>
      </w:r>
      <w:r w:rsidR="00116CEE" w:rsidRPr="00116CEE">
        <w:t xml:space="preserve">. </w:t>
      </w:r>
      <w:r w:rsidRPr="00116CEE">
        <w:t>Проанализируем влияние каждого из 4-х вышеперечисленных факторов на это отклонение</w:t>
      </w:r>
      <w:r w:rsidR="00116CEE" w:rsidRPr="00116CEE">
        <w:t>.</w:t>
      </w:r>
    </w:p>
    <w:p w:rsidR="00116CEE" w:rsidRDefault="00FB482C" w:rsidP="00116CEE">
      <w:pPr>
        <w:ind w:firstLine="709"/>
      </w:pPr>
      <w:r w:rsidRPr="00116CEE">
        <w:t>Влияние структурных сдвигов в составе продукции определяется по следующей формуле</w:t>
      </w:r>
      <w:r w:rsidR="00116CEE">
        <w:t xml:space="preserve"> (</w:t>
      </w:r>
      <w:r w:rsidRPr="00116CEE">
        <w:t>сравниваются строки 8 и 7 таблицы</w:t>
      </w:r>
      <w:r w:rsidR="00963CCB" w:rsidRPr="00116CEE">
        <w:t xml:space="preserve"> </w:t>
      </w:r>
      <w:r w:rsidR="00116CEE">
        <w:t>2.1</w:t>
      </w:r>
      <w:r w:rsidR="00963CCB" w:rsidRPr="00116CEE">
        <w:t>7</w:t>
      </w:r>
      <w:r w:rsidR="00116CEE" w:rsidRPr="00116CEE">
        <w:t>):</w:t>
      </w:r>
    </w:p>
    <w:p w:rsidR="003D74AB" w:rsidRDefault="003D74AB" w:rsidP="00116CEE">
      <w:pPr>
        <w:ind w:firstLine="709"/>
      </w:pPr>
    </w:p>
    <w:p w:rsidR="00116CEE" w:rsidRPr="00116CEE" w:rsidRDefault="00A47F70" w:rsidP="00116CEE">
      <w:pPr>
        <w:ind w:firstLine="709"/>
      </w:pPr>
      <w:r w:rsidRPr="00116CEE">
        <w:rPr>
          <w:position w:val="-34"/>
        </w:rPr>
        <w:object w:dxaOrig="3019" w:dyaOrig="780">
          <v:shape id="_x0000_i1032" type="#_x0000_t75" style="width:152.25pt;height:39pt" o:ole="">
            <v:imagedata r:id="rId21" o:title=""/>
          </v:shape>
          <o:OLEObject Type="Embed" ProgID="Equation.3" ShapeID="_x0000_i1032" DrawAspect="Content" ObjectID="_1457433924" r:id="rId22"/>
        </w:object>
      </w:r>
      <w:r w:rsidR="00FB482C" w:rsidRPr="00116CEE">
        <w:t>,</w:t>
      </w:r>
      <w:r w:rsidR="003D74AB">
        <w:t xml:space="preserve"> 2.1</w:t>
      </w:r>
    </w:p>
    <w:p w:rsidR="003D74AB" w:rsidRDefault="003D74AB" w:rsidP="00116CEE">
      <w:pPr>
        <w:ind w:firstLine="709"/>
      </w:pPr>
    </w:p>
    <w:p w:rsidR="00116CEE" w:rsidRDefault="00FB482C" w:rsidP="00116CEE">
      <w:pPr>
        <w:ind w:firstLine="709"/>
      </w:pPr>
      <w:r w:rsidRPr="00116CEE">
        <w:t xml:space="preserve">где </w:t>
      </w:r>
      <w:r w:rsidR="009944CD" w:rsidRPr="00116CEE">
        <w:rPr>
          <w:position w:val="-14"/>
        </w:rPr>
        <w:object w:dxaOrig="300" w:dyaOrig="380">
          <v:shape id="_x0000_i1033" type="#_x0000_t75" style="width:18pt;height:24pt" o:ole="">
            <v:imagedata r:id="rId23" o:title=""/>
          </v:shape>
          <o:OLEObject Type="Embed" ProgID="Equation.3" ShapeID="_x0000_i1033" DrawAspect="Content" ObjectID="_1457433925" r:id="rId24"/>
        </w:object>
      </w:r>
      <w:r w:rsidRPr="00116CEE">
        <w:t xml:space="preserve">, </w:t>
      </w:r>
      <w:r w:rsidR="009944CD" w:rsidRPr="00116CEE">
        <w:rPr>
          <w:position w:val="-12"/>
        </w:rPr>
        <w:object w:dxaOrig="279" w:dyaOrig="360">
          <v:shape id="_x0000_i1034" type="#_x0000_t75" style="width:16.5pt;height:22.5pt" o:ole="">
            <v:imagedata r:id="rId25" o:title=""/>
          </v:shape>
          <o:OLEObject Type="Embed" ProgID="Equation.3" ShapeID="_x0000_i1034" DrawAspect="Content" ObjectID="_1457433926" r:id="rId26"/>
        </w:object>
      </w:r>
      <w:r w:rsidR="00116CEE" w:rsidRPr="00116CEE">
        <w:t xml:space="preserve"> - </w:t>
      </w:r>
      <w:r w:rsidRPr="00116CEE">
        <w:t>количество изделий, выпущенных соответственно по плану и фактически</w:t>
      </w:r>
      <w:r w:rsidR="00116CEE" w:rsidRPr="00116CEE">
        <w:t>;</w:t>
      </w:r>
    </w:p>
    <w:p w:rsidR="00116CEE" w:rsidRDefault="009944CD" w:rsidP="00116CEE">
      <w:pPr>
        <w:ind w:firstLine="709"/>
      </w:pPr>
      <w:r w:rsidRPr="00116CEE">
        <w:rPr>
          <w:position w:val="-12"/>
        </w:rPr>
        <w:object w:dxaOrig="300" w:dyaOrig="360">
          <v:shape id="_x0000_i1035" type="#_x0000_t75" style="width:18pt;height:22.5pt" o:ole="">
            <v:imagedata r:id="rId27" o:title=""/>
          </v:shape>
          <o:OLEObject Type="Embed" ProgID="Equation.3" ShapeID="_x0000_i1035" DrawAspect="Content" ObjectID="_1457433927" r:id="rId28"/>
        </w:object>
      </w:r>
      <w:r w:rsidR="00FB482C" w:rsidRPr="00116CEE">
        <w:t xml:space="preserve">, </w:t>
      </w:r>
      <w:r w:rsidRPr="00116CEE">
        <w:rPr>
          <w:position w:val="-14"/>
        </w:rPr>
        <w:object w:dxaOrig="320" w:dyaOrig="380">
          <v:shape id="_x0000_i1036" type="#_x0000_t75" style="width:19.5pt;height:24pt" o:ole="">
            <v:imagedata r:id="rId29" o:title=""/>
          </v:shape>
          <o:OLEObject Type="Embed" ProgID="Equation.3" ShapeID="_x0000_i1036" DrawAspect="Content" ObjectID="_1457433928" r:id="rId30"/>
        </w:object>
      </w:r>
      <w:r w:rsidR="00116CEE" w:rsidRPr="00116CEE">
        <w:t xml:space="preserve"> - </w:t>
      </w:r>
      <w:r w:rsidR="00FB482C" w:rsidRPr="00116CEE">
        <w:t>себестоимость единицы изделия соответственно по плану и фактически</w:t>
      </w:r>
      <w:r w:rsidR="00116CEE" w:rsidRPr="00116CEE">
        <w:t>;</w:t>
      </w:r>
    </w:p>
    <w:p w:rsidR="00116CEE" w:rsidRDefault="009944CD" w:rsidP="00116CEE">
      <w:pPr>
        <w:ind w:firstLine="709"/>
      </w:pPr>
      <w:r w:rsidRPr="00116CEE">
        <w:rPr>
          <w:position w:val="-14"/>
        </w:rPr>
        <w:object w:dxaOrig="680" w:dyaOrig="380">
          <v:shape id="_x0000_i1037" type="#_x0000_t75" style="width:41.25pt;height:24pt" o:ole="">
            <v:imagedata r:id="rId31" o:title=""/>
          </v:shape>
          <o:OLEObject Type="Embed" ProgID="Equation.3" ShapeID="_x0000_i1037" DrawAspect="Content" ObjectID="_1457433929" r:id="rId32"/>
        </w:object>
      </w:r>
      <w:r w:rsidR="00116CEE" w:rsidRPr="00116CEE">
        <w:t xml:space="preserve"> - </w:t>
      </w:r>
      <w:r w:rsidR="00FB482C" w:rsidRPr="00116CEE">
        <w:t>оптовая цена единицы изделия соответственно по плану и фактически</w:t>
      </w:r>
      <w:r w:rsidR="00116CEE" w:rsidRPr="00116CEE">
        <w:t>;</w:t>
      </w:r>
    </w:p>
    <w:p w:rsidR="00116CEE" w:rsidRDefault="009944CD" w:rsidP="00116CEE">
      <w:pPr>
        <w:ind w:firstLine="709"/>
      </w:pPr>
      <w:r w:rsidRPr="00116CEE">
        <w:rPr>
          <w:position w:val="-10"/>
        </w:rPr>
        <w:object w:dxaOrig="400" w:dyaOrig="360">
          <v:shape id="_x0000_i1038" type="#_x0000_t75" style="width:24pt;height:22.5pt" o:ole="">
            <v:imagedata r:id="rId33" o:title=""/>
          </v:shape>
          <o:OLEObject Type="Embed" ProgID="Equation.3" ShapeID="_x0000_i1038" DrawAspect="Content" ObjectID="_1457433930" r:id="rId34"/>
        </w:object>
      </w:r>
      <w:r w:rsidR="00116CEE" w:rsidRPr="00116CEE">
        <w:t xml:space="preserve"> - </w:t>
      </w:r>
      <w:r w:rsidR="00FB482C" w:rsidRPr="00116CEE">
        <w:t>фактическая себестоимость единицы изделия, скорректированная на изменение цен и тарифов на потребленные материальные ресурсы</w:t>
      </w:r>
      <w:r w:rsidR="00116CEE" w:rsidRPr="00116CEE">
        <w:t>.</w:t>
      </w:r>
    </w:p>
    <w:p w:rsidR="00116CEE" w:rsidRDefault="00FB482C" w:rsidP="00116CEE">
      <w:pPr>
        <w:ind w:firstLine="709"/>
      </w:pPr>
      <w:r w:rsidRPr="00116CEE">
        <w:t xml:space="preserve">Таким образом, изменение ассортимента выпущенных изделий привело к снижению затрат на 100 рублей товарной продукции на </w:t>
      </w:r>
      <w:r w:rsidR="00A57E87" w:rsidRPr="00116CEE">
        <w:t xml:space="preserve">22,6 </w:t>
      </w:r>
      <w:r w:rsidR="00330E1C" w:rsidRPr="00116CEE">
        <w:t>р</w:t>
      </w:r>
      <w:r w:rsidR="00116CEE" w:rsidRPr="00116CEE">
        <w:t>.</w:t>
      </w:r>
      <w:r w:rsidR="00116CEE">
        <w:t xml:space="preserve"> (</w:t>
      </w:r>
      <w:r w:rsidR="00A57E87" w:rsidRPr="00116CEE">
        <w:t xml:space="preserve">78,6 </w:t>
      </w:r>
      <w:r w:rsidR="00116CEE">
        <w:t>-</w:t>
      </w:r>
      <w:r w:rsidR="00A57E87" w:rsidRPr="00116CEE">
        <w:t xml:space="preserve"> 101,2=</w:t>
      </w:r>
      <w:r w:rsidR="00116CEE" w:rsidRPr="00116CEE">
        <w:t xml:space="preserve"> - </w:t>
      </w:r>
      <w:r w:rsidR="00A57E87" w:rsidRPr="00116CEE">
        <w:t>22,6</w:t>
      </w:r>
      <w:r w:rsidR="00116CEE" w:rsidRPr="00116CEE">
        <w:t>).</w:t>
      </w:r>
    </w:p>
    <w:p w:rsidR="00116CEE" w:rsidRDefault="00FB482C" w:rsidP="00116CEE">
      <w:pPr>
        <w:ind w:firstLine="709"/>
      </w:pPr>
      <w:r w:rsidRPr="00116CEE">
        <w:t>Влияние изменения уровня затрат на производство отдельных изделий в составе продукции определяют по формуле</w:t>
      </w:r>
      <w:r w:rsidR="00116CEE">
        <w:t xml:space="preserve"> (</w:t>
      </w:r>
      <w:r w:rsidRPr="00116CEE">
        <w:t>разница строк 10 и 8 таблицы</w:t>
      </w:r>
      <w:r w:rsidR="00963CCB" w:rsidRPr="00116CEE">
        <w:t xml:space="preserve"> </w:t>
      </w:r>
      <w:r w:rsidR="00116CEE">
        <w:t>2.1</w:t>
      </w:r>
      <w:r w:rsidR="00963CCB" w:rsidRPr="00116CEE">
        <w:t>7</w:t>
      </w:r>
      <w:r w:rsidR="00116CEE" w:rsidRPr="00116CEE">
        <w:t>):</w:t>
      </w:r>
    </w:p>
    <w:p w:rsidR="003D74AB" w:rsidRDefault="003D74AB" w:rsidP="00116CEE">
      <w:pPr>
        <w:ind w:firstLine="709"/>
      </w:pPr>
    </w:p>
    <w:p w:rsidR="00116CEE" w:rsidRPr="00116CEE" w:rsidRDefault="00A47F70" w:rsidP="00116CEE">
      <w:pPr>
        <w:ind w:firstLine="709"/>
      </w:pPr>
      <w:r w:rsidRPr="00116CEE">
        <w:rPr>
          <w:position w:val="-32"/>
        </w:rPr>
        <w:object w:dxaOrig="3200" w:dyaOrig="780">
          <v:shape id="_x0000_i1039" type="#_x0000_t75" style="width:161.25pt;height:39pt" o:ole="">
            <v:imagedata r:id="rId35" o:title=""/>
          </v:shape>
          <o:OLEObject Type="Embed" ProgID="Equation.3" ShapeID="_x0000_i1039" DrawAspect="Content" ObjectID="_1457433931" r:id="rId36"/>
        </w:object>
      </w:r>
      <w:r w:rsidR="00937363" w:rsidRPr="00116CEE">
        <w:t>,</w:t>
      </w:r>
      <w:r w:rsidR="003D74AB">
        <w:t xml:space="preserve"> 2.2 </w:t>
      </w:r>
    </w:p>
    <w:p w:rsidR="003D74AB" w:rsidRDefault="003D74AB" w:rsidP="00116CEE">
      <w:pPr>
        <w:ind w:firstLine="709"/>
      </w:pPr>
    </w:p>
    <w:p w:rsidR="00116CEE" w:rsidRDefault="00FB482C" w:rsidP="00116CEE">
      <w:pPr>
        <w:ind w:firstLine="709"/>
      </w:pPr>
      <w:r w:rsidRPr="00116CEE">
        <w:t xml:space="preserve">то есть </w:t>
      </w:r>
      <w:r w:rsidR="00A57E87" w:rsidRPr="00116CEE">
        <w:t xml:space="preserve">69,4 </w:t>
      </w:r>
      <w:r w:rsidR="00116CEE">
        <w:t>-</w:t>
      </w:r>
      <w:r w:rsidR="00A57E87" w:rsidRPr="00116CEE">
        <w:t xml:space="preserve"> 78,6 =</w:t>
      </w:r>
      <w:r w:rsidR="00116CEE" w:rsidRPr="00116CEE">
        <w:t xml:space="preserve"> - </w:t>
      </w:r>
      <w:r w:rsidR="00A57E87" w:rsidRPr="00116CEE">
        <w:t>9,2</w:t>
      </w:r>
      <w:r w:rsidR="00330E1C" w:rsidRPr="00116CEE">
        <w:t xml:space="preserve"> р</w:t>
      </w:r>
      <w:r w:rsidR="00116CEE" w:rsidRPr="00116CEE">
        <w:t>.</w:t>
      </w:r>
    </w:p>
    <w:p w:rsidR="00116CEE" w:rsidRDefault="00FB482C" w:rsidP="00116CEE">
      <w:pPr>
        <w:ind w:firstLine="709"/>
      </w:pPr>
      <w:r w:rsidRPr="00116CEE">
        <w:t>Выделитьвлияние изменения цен и тарифов на потребленные материальные ресурсы можно, воспользовавшись формулой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Pr="00116CEE" w:rsidRDefault="009944CD" w:rsidP="00116CEE">
      <w:pPr>
        <w:ind w:firstLine="709"/>
      </w:pPr>
      <w:r w:rsidRPr="00116CEE">
        <w:rPr>
          <w:position w:val="-32"/>
        </w:rPr>
        <w:object w:dxaOrig="3480" w:dyaOrig="760">
          <v:shape id="_x0000_i1040" type="#_x0000_t75" style="width:245.25pt;height:54.75pt" o:ole="">
            <v:imagedata r:id="rId37" o:title=""/>
          </v:shape>
          <o:OLEObject Type="Embed" ProgID="Equation.3" ShapeID="_x0000_i1040" DrawAspect="Content" ObjectID="_1457433932" r:id="rId38"/>
        </w:object>
      </w:r>
      <w:r w:rsidR="003D74AB">
        <w:rPr>
          <w:position w:val="-32"/>
        </w:rPr>
        <w:t xml:space="preserve"> 2.2 </w:t>
      </w:r>
    </w:p>
    <w:p w:rsidR="003D74AB" w:rsidRDefault="003D74AB" w:rsidP="00116CEE">
      <w:pPr>
        <w:ind w:firstLine="709"/>
      </w:pPr>
    </w:p>
    <w:p w:rsidR="00116CEE" w:rsidRDefault="00FB482C" w:rsidP="00116CEE">
      <w:pPr>
        <w:ind w:firstLine="709"/>
      </w:pPr>
      <w:r w:rsidRPr="00116CEE">
        <w:t xml:space="preserve">или сравнив сроки 11 и 10 таблицы </w:t>
      </w:r>
      <w:r w:rsidR="00116CEE">
        <w:t>3.1</w:t>
      </w:r>
      <w:r w:rsidRPr="00116CEE">
        <w:t>2</w:t>
      </w:r>
      <w:r w:rsidR="00116CEE" w:rsidRPr="00116CEE">
        <w:t xml:space="preserve">: </w:t>
      </w:r>
      <w:r w:rsidR="00A57E87" w:rsidRPr="00116CEE">
        <w:t xml:space="preserve">70,2 </w:t>
      </w:r>
      <w:r w:rsidR="00116CEE">
        <w:t>-</w:t>
      </w:r>
      <w:r w:rsidR="00A57E87" w:rsidRPr="00116CEE">
        <w:t xml:space="preserve"> 69,4 = +0,8</w:t>
      </w:r>
      <w:r w:rsidR="00330E1C" w:rsidRPr="00116CEE">
        <w:t xml:space="preserve"> р</w:t>
      </w:r>
      <w:r w:rsidR="00116CEE" w:rsidRPr="00116CEE">
        <w:t xml:space="preserve">. </w:t>
      </w:r>
      <w:r w:rsidRPr="00116CEE">
        <w:t xml:space="preserve">Увеличение в среднем цен и тарифов на ресурсы привело к увеличению показателя затрат на 100 рублей товарной продукции на 0,8 </w:t>
      </w:r>
      <w:r w:rsidR="00330E1C" w:rsidRPr="00116CEE">
        <w:t>р</w:t>
      </w:r>
      <w:r w:rsidR="00116CEE" w:rsidRPr="00116CEE">
        <w:t>.</w:t>
      </w:r>
    </w:p>
    <w:p w:rsidR="00116CEE" w:rsidRDefault="00FB482C" w:rsidP="00116CEE">
      <w:pPr>
        <w:ind w:firstLine="709"/>
      </w:pPr>
      <w:r w:rsidRPr="00116CEE">
        <w:t>Влияние последнего фактора</w:t>
      </w:r>
      <w:r w:rsidR="00116CEE" w:rsidRPr="00116CEE">
        <w:t xml:space="preserve"> - </w:t>
      </w:r>
      <w:r w:rsidRPr="00116CEE">
        <w:t>изменения оптовых цен на продукцию</w:t>
      </w:r>
      <w:r w:rsidR="00116CEE" w:rsidRPr="00116CEE">
        <w:t xml:space="preserve"> - </w:t>
      </w:r>
      <w:r w:rsidRPr="00116CEE">
        <w:t xml:space="preserve">определяется сравнение строк 9 и 11, </w:t>
      </w:r>
      <w:r w:rsidR="00116CEE">
        <w:t>т.е.</w:t>
      </w:r>
      <w:r w:rsidR="00116CEE" w:rsidRPr="00116CEE">
        <w:t xml:space="preserve"> </w:t>
      </w:r>
      <w:r w:rsidRPr="00116CEE">
        <w:t>по формуле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  <w:rPr>
          <w:position w:val="-32"/>
        </w:rPr>
      </w:pPr>
      <w:r w:rsidRPr="00116CEE">
        <w:rPr>
          <w:position w:val="-32"/>
        </w:rPr>
        <w:object w:dxaOrig="3240" w:dyaOrig="760">
          <v:shape id="_x0000_i1041" type="#_x0000_t75" style="width:234.75pt;height:54.75pt" o:ole="">
            <v:imagedata r:id="rId39" o:title=""/>
          </v:shape>
          <o:OLEObject Type="Embed" ProgID="Equation.3" ShapeID="_x0000_i1041" DrawAspect="Content" ObjectID="_1457433933" r:id="rId40"/>
        </w:object>
      </w:r>
      <w:r w:rsidR="00116CEE" w:rsidRPr="00116CEE">
        <w:rPr>
          <w:position w:val="-32"/>
        </w:rPr>
        <w:t>.</w:t>
      </w:r>
      <w:r w:rsidR="003D74AB">
        <w:rPr>
          <w:position w:val="-32"/>
        </w:rPr>
        <w:t xml:space="preserve"> 2. 3</w:t>
      </w:r>
    </w:p>
    <w:p w:rsidR="003D74AB" w:rsidRDefault="003D74AB" w:rsidP="00116CEE">
      <w:pPr>
        <w:ind w:firstLine="709"/>
        <w:rPr>
          <w:position w:val="-32"/>
        </w:rPr>
      </w:pPr>
    </w:p>
    <w:p w:rsidR="00116CEE" w:rsidRDefault="00FB482C" w:rsidP="00116CEE">
      <w:pPr>
        <w:ind w:firstLine="709"/>
      </w:pPr>
      <w:r w:rsidRPr="00116CEE">
        <w:t xml:space="preserve">Полученное отклонение свидетельствует об </w:t>
      </w:r>
      <w:r w:rsidR="00A57E87" w:rsidRPr="00116CEE">
        <w:t>увеличении</w:t>
      </w:r>
      <w:r w:rsidRPr="00116CEE">
        <w:t xml:space="preserve"> затрат на </w:t>
      </w:r>
      <w:r w:rsidR="00A57E87" w:rsidRPr="00116CEE">
        <w:t>19,5</w:t>
      </w:r>
      <w:r w:rsidR="00330E1C" w:rsidRPr="00116CEE">
        <w:t xml:space="preserve"> р</w:t>
      </w:r>
      <w:r w:rsidR="00116CEE" w:rsidRPr="00116CEE">
        <w:t>.</w:t>
      </w:r>
      <w:r w:rsidR="00116CEE">
        <w:t xml:space="preserve"> (</w:t>
      </w:r>
      <w:r w:rsidR="00A57E87" w:rsidRPr="00116CEE">
        <w:t>89,7</w:t>
      </w:r>
      <w:r w:rsidR="00116CEE" w:rsidRPr="00116CEE">
        <w:t xml:space="preserve"> - </w:t>
      </w:r>
      <w:r w:rsidR="00A57E87" w:rsidRPr="00116CEE">
        <w:t>70,2 = +19,5</w:t>
      </w:r>
      <w:r w:rsidR="00330E1C" w:rsidRPr="00116CEE">
        <w:t xml:space="preserve"> р</w:t>
      </w:r>
      <w:r w:rsidR="00116CEE" w:rsidRPr="00116CEE">
        <w:t>)</w:t>
      </w:r>
    </w:p>
    <w:p w:rsidR="00116CEE" w:rsidRDefault="00FB482C" w:rsidP="00116CEE">
      <w:pPr>
        <w:ind w:firstLine="709"/>
      </w:pPr>
      <w:r w:rsidRPr="00116CEE">
        <w:t>По итогам отчетного периода план по снижению затрат на 100 рублей товарной продукции был выполнен</w:t>
      </w:r>
      <w:r w:rsidR="00116CEE" w:rsidRPr="00116CEE">
        <w:t xml:space="preserve"> - </w:t>
      </w:r>
      <w:r w:rsidRPr="00116CEE">
        <w:t xml:space="preserve">они были уменьшены на </w:t>
      </w:r>
      <w:r w:rsidR="00330E1C" w:rsidRPr="00116CEE">
        <w:t>16,06 р</w:t>
      </w:r>
      <w:r w:rsidR="00116CEE" w:rsidRPr="00116CEE">
        <w:t xml:space="preserve">. </w:t>
      </w:r>
      <w:r w:rsidRPr="00116CEE">
        <w:t>Проанализировав влияние на это изменение всех 4-х факторов выяснилось, что уменьшение расходов приходится на затраты по изменению ассортимента выпущенных изделий</w:t>
      </w:r>
      <w:r w:rsidR="00A57E87" w:rsidRPr="00116CEE">
        <w:t xml:space="preserve"> и затраты на производство отдельных изделий</w:t>
      </w:r>
      <w:r w:rsidR="00116CEE" w:rsidRPr="00116CEE">
        <w:t xml:space="preserve">. </w:t>
      </w:r>
      <w:r w:rsidR="00A57E87" w:rsidRPr="00116CEE">
        <w:t>Увеличение же расходов повлекло изменение оптовых цен на продукцию и цен и тар</w:t>
      </w:r>
      <w:r w:rsidR="00A47A4E" w:rsidRPr="00116CEE">
        <w:t>ифов на потреблён</w:t>
      </w:r>
      <w:r w:rsidR="00A57E87" w:rsidRPr="00116CEE">
        <w:t>ные материальные ресурсы</w:t>
      </w:r>
      <w:r w:rsidR="00116CEE" w:rsidRPr="00116CEE">
        <w:t>.</w:t>
      </w:r>
    </w:p>
    <w:p w:rsidR="00116CEE" w:rsidRPr="00116CEE" w:rsidRDefault="00A47F70" w:rsidP="00A47F70">
      <w:pPr>
        <w:pStyle w:val="2"/>
      </w:pPr>
      <w:r>
        <w:br w:type="page"/>
      </w:r>
      <w:bookmarkStart w:id="14" w:name="_Toc265260712"/>
      <w:r w:rsidR="00116CEE">
        <w:t>2.2.4</w:t>
      </w:r>
      <w:r w:rsidR="003D74AB">
        <w:t xml:space="preserve"> </w:t>
      </w:r>
      <w:r w:rsidR="00410B5F" w:rsidRPr="00116CEE">
        <w:t>Анализ прибыли</w:t>
      </w:r>
      <w:bookmarkEnd w:id="14"/>
    </w:p>
    <w:p w:rsidR="00116CEE" w:rsidRDefault="001C1316" w:rsidP="00116CEE">
      <w:pPr>
        <w:ind w:firstLine="709"/>
      </w:pPr>
      <w:r w:rsidRPr="00116CEE">
        <w:t>Конечным положительным финансовым результатом хозяйственной деятельности предприятия</w:t>
      </w:r>
      <w:r w:rsidR="00116CEE">
        <w:t xml:space="preserve"> (</w:t>
      </w:r>
      <w:r w:rsidRPr="00116CEE">
        <w:t>фирмы</w:t>
      </w:r>
      <w:r w:rsidR="00116CEE" w:rsidRPr="00116CEE">
        <w:t xml:space="preserve">) </w:t>
      </w:r>
      <w:r w:rsidRPr="00116CEE">
        <w:t>является прибыль</w:t>
      </w:r>
      <w:r w:rsidR="00116CEE" w:rsidRPr="00116CEE">
        <w:t xml:space="preserve">. </w:t>
      </w:r>
      <w:r w:rsidRPr="00116CEE">
        <w:t>Она представляет собой реализованную часть чистого дохода, созданного прибавочным трудом</w:t>
      </w:r>
      <w:r w:rsidR="00116CEE" w:rsidRPr="00116CEE">
        <w:t xml:space="preserve">. </w:t>
      </w:r>
      <w:r w:rsidRPr="00116CEE">
        <w:t>Значение прибыли обусловлено тем, что, с одной стороны, она зависит в основном от качества работы предприятия, повышает экономическую заинтересованность его работников в наиболее эффективном использовании ресурсов, так как прибыль</w:t>
      </w:r>
      <w:r w:rsidR="00116CEE" w:rsidRPr="00116CEE">
        <w:t xml:space="preserve"> - </w:t>
      </w:r>
      <w:r w:rsidRPr="00116CEE">
        <w:t xml:space="preserve">основной источник производственного и социального развития предприятия, а с другой </w:t>
      </w:r>
      <w:r w:rsidR="00116CEE">
        <w:t>-</w:t>
      </w:r>
      <w:r w:rsidRPr="00116CEE">
        <w:t xml:space="preserve"> она служит важнейшим источником государственного бюджета</w:t>
      </w:r>
      <w:r w:rsidR="00116CEE" w:rsidRPr="00116CEE">
        <w:t xml:space="preserve">. </w:t>
      </w:r>
      <w:r w:rsidRPr="00116CEE">
        <w:t>Таким образом, в росте суммы прибыли</w:t>
      </w:r>
      <w:r w:rsidR="00116CEE" w:rsidRPr="00116CEE">
        <w:t xml:space="preserve"> </w:t>
      </w:r>
      <w:r w:rsidRPr="00116CEE">
        <w:t>заинтересованы как предприятие, так и государство</w:t>
      </w:r>
      <w:r w:rsidR="00116CEE" w:rsidRPr="00116CEE">
        <w:t xml:space="preserve">. </w:t>
      </w:r>
      <w:r w:rsidRPr="00116CEE">
        <w:t>Прирост прибыли может быть достигнут не только благодаря увеличению трудового вклада коллектива предприятия, но и за счет других факторов</w:t>
      </w:r>
      <w:r w:rsidR="00116CEE" w:rsidRPr="00116CEE">
        <w:t xml:space="preserve">. </w:t>
      </w:r>
      <w:r w:rsidRPr="00116CEE">
        <w:t>Поэтому необходимо проводить систематический анализ формирования, распред</w:t>
      </w:r>
      <w:r w:rsidR="009C2FEE" w:rsidRPr="00116CEE">
        <w:t>еления и использования прибыли</w:t>
      </w:r>
      <w:r w:rsidR="00116CEE" w:rsidRPr="00116CEE">
        <w:t xml:space="preserve"> [</w:t>
      </w:r>
      <w:r w:rsidR="001B0945" w:rsidRPr="00116CEE">
        <w:t>10</w:t>
      </w:r>
      <w:r w:rsidR="00116CEE" w:rsidRPr="00116CEE">
        <w:t>].</w:t>
      </w:r>
    </w:p>
    <w:p w:rsidR="00116CEE" w:rsidRDefault="001C1316" w:rsidP="00116CEE">
      <w:pPr>
        <w:ind w:firstLine="709"/>
      </w:pPr>
      <w:r w:rsidRPr="00116CEE">
        <w:t>Следует отметить, что в анализе используются следующие</w:t>
      </w:r>
      <w:r w:rsidR="00A47F70">
        <w:t xml:space="preserve"> </w:t>
      </w:r>
      <w:r w:rsidRPr="00116CEE">
        <w:t>показатели прибыли</w:t>
      </w:r>
      <w:r w:rsidR="00116CEE" w:rsidRPr="00116CEE">
        <w:t>:</w:t>
      </w:r>
    </w:p>
    <w:p w:rsidR="00116CEE" w:rsidRDefault="001C1316" w:rsidP="00116CEE">
      <w:pPr>
        <w:ind w:firstLine="709"/>
      </w:pPr>
      <w:r w:rsidRPr="00116CEE">
        <w:t>балансовая прибыль,</w:t>
      </w:r>
    </w:p>
    <w:p w:rsidR="00116CEE" w:rsidRDefault="001C1316" w:rsidP="00116CEE">
      <w:pPr>
        <w:ind w:firstLine="709"/>
      </w:pPr>
      <w:r w:rsidRPr="00116CEE">
        <w:t>прибыль от реализации продукции, работ и услуг,</w:t>
      </w:r>
    </w:p>
    <w:p w:rsidR="00116CEE" w:rsidRDefault="001C1316" w:rsidP="00116CEE">
      <w:pPr>
        <w:ind w:firstLine="709"/>
      </w:pPr>
      <w:r w:rsidRPr="00116CEE">
        <w:t>прибыль от прочей реализации,</w:t>
      </w:r>
    </w:p>
    <w:p w:rsidR="00116CEE" w:rsidRDefault="001C1316" w:rsidP="00116CEE">
      <w:pPr>
        <w:ind w:firstLine="709"/>
      </w:pPr>
      <w:r w:rsidRPr="00116CEE">
        <w:t>финансовые результаты от внереализационных операций,</w:t>
      </w:r>
    </w:p>
    <w:p w:rsidR="00116CEE" w:rsidRDefault="001C1316" w:rsidP="00116CEE">
      <w:pPr>
        <w:ind w:firstLine="709"/>
      </w:pPr>
      <w:r w:rsidRPr="00116CEE">
        <w:t>налогооблагаемая прибыль,</w:t>
      </w:r>
    </w:p>
    <w:p w:rsidR="00116CEE" w:rsidRDefault="001C1316" w:rsidP="00116CEE">
      <w:pPr>
        <w:ind w:firstLine="709"/>
      </w:pPr>
      <w:r w:rsidRPr="00116CEE">
        <w:t>чистая прибыль</w:t>
      </w:r>
      <w:r w:rsidR="00116CEE" w:rsidRPr="00116CEE">
        <w:t>.</w:t>
      </w:r>
    </w:p>
    <w:p w:rsidR="00116CEE" w:rsidRDefault="001C1316" w:rsidP="00116CEE">
      <w:pPr>
        <w:ind w:firstLine="709"/>
      </w:pPr>
      <w:r w:rsidRPr="00116CEE">
        <w:t>Балансовая прибыль состоит из прибыли от реализации продукции</w:t>
      </w:r>
      <w:r w:rsidR="00116CEE">
        <w:t xml:space="preserve"> (</w:t>
      </w:r>
      <w:r w:rsidRPr="00116CEE">
        <w:t>выручка от реализации продукции без косвенных налогов минус затраты на производство и реализацию продукции</w:t>
      </w:r>
      <w:r w:rsidR="00116CEE" w:rsidRPr="00116CEE">
        <w:t xml:space="preserve">) </w:t>
      </w:r>
      <w:r w:rsidRPr="00116CEE">
        <w:t>плюс внереализационные доходы</w:t>
      </w:r>
      <w:r w:rsidR="00116CEE">
        <w:t xml:space="preserve"> (</w:t>
      </w:r>
      <w:r w:rsidRPr="00116CEE">
        <w:t xml:space="preserve">доходы по ценным бумагам, от долевого участия в деятельности других предприятий, от сдачи имущества в аренду и </w:t>
      </w:r>
      <w:r w:rsidR="00116CEE">
        <w:t>т.п.)</w:t>
      </w:r>
      <w:r w:rsidR="00116CEE" w:rsidRPr="00116CEE">
        <w:t xml:space="preserve"> </w:t>
      </w:r>
      <w:r w:rsidRPr="00116CEE">
        <w:t>минус внереализационные расходы</w:t>
      </w:r>
      <w:r w:rsidR="00116CEE">
        <w:t xml:space="preserve"> (</w:t>
      </w:r>
      <w:r w:rsidRPr="00116CEE">
        <w:t xml:space="preserve">затраты на производство, не давшее продукции, на содержание законсервированных производственных мощностей, убытки от списания долгов и </w:t>
      </w:r>
      <w:r w:rsidR="00116CEE">
        <w:t>т.д.)</w:t>
      </w:r>
      <w:r w:rsidR="00116CEE" w:rsidRPr="00116CEE">
        <w:t xml:space="preserve">. </w:t>
      </w:r>
      <w:r w:rsidRPr="00116CEE">
        <w:t>Учитывается также и прибыль от прочей реализации</w:t>
      </w:r>
      <w:r w:rsidR="00116CEE" w:rsidRPr="00116CEE">
        <w:t>.</w:t>
      </w:r>
    </w:p>
    <w:p w:rsidR="00116CEE" w:rsidRDefault="001C1316" w:rsidP="00116CEE">
      <w:pPr>
        <w:ind w:firstLine="709"/>
      </w:pPr>
      <w:r w:rsidRPr="00116CEE">
        <w:t>Налогооблагаемая прибыль представляет собой разность между балансовой прибылью и суммой налога на недвижимость, прибыли, облагаемой налогом на доход</w:t>
      </w:r>
      <w:r w:rsidR="00116CEE">
        <w:t xml:space="preserve"> (</w:t>
      </w:r>
      <w:r w:rsidRPr="00116CEE">
        <w:t>по ценным бумагам и от долевого участия в совместных предприятиях</w:t>
      </w:r>
      <w:r w:rsidR="00116CEE" w:rsidRPr="00116CEE">
        <w:t>),</w:t>
      </w:r>
      <w:r w:rsidRPr="00116CEE">
        <w:t xml:space="preserve"> прибыли, полученной сверх предельного уровня рентабельности, изымаемой полностью в бюджет, затрат, учитываемых при исчислении льгот по налогу на прибыль</w:t>
      </w:r>
      <w:r w:rsidR="00116CEE">
        <w:t xml:space="preserve"> (</w:t>
      </w:r>
      <w:r w:rsidRPr="00116CEE">
        <w:t xml:space="preserve">мероприятия по ликвидации последствий катастрофы на ЧАЭС, природоохранные и противопожарные мероприятия, содержание детских оздоровительных лагерей, домов престарелых и </w:t>
      </w:r>
      <w:r w:rsidR="00116CEE">
        <w:t>т.д.)</w:t>
      </w:r>
      <w:r w:rsidR="00116CEE" w:rsidRPr="00116CEE">
        <w:t>.</w:t>
      </w:r>
    </w:p>
    <w:p w:rsidR="00116CEE" w:rsidRDefault="001C1316" w:rsidP="00116CEE">
      <w:pPr>
        <w:ind w:firstLine="709"/>
      </w:pPr>
      <w:r w:rsidRPr="00116CEE">
        <w:t>Чистая прибыль-это та прибыль, которая остается в распоряжении предприятия после уплаты всех налогов, экономических санкций и отчислении в благотворительные фонды</w:t>
      </w:r>
      <w:r w:rsidR="00116CEE" w:rsidRPr="00116CEE">
        <w:t>.</w:t>
      </w:r>
    </w:p>
    <w:p w:rsidR="00116CEE" w:rsidRDefault="001C1316" w:rsidP="00116CEE">
      <w:pPr>
        <w:ind w:firstLine="709"/>
      </w:pPr>
      <w:r w:rsidRPr="00116CEE">
        <w:t>В процессе анализа необходимо изучить состав балансовой прибыли, ее структуру, динамику и выполнение плана за отчетный год</w:t>
      </w:r>
      <w:r w:rsidR="00116CEE" w:rsidRPr="00116CEE">
        <w:t>.</w:t>
      </w:r>
    </w:p>
    <w:p w:rsidR="00116CEE" w:rsidRDefault="00130CA8" w:rsidP="00116CEE">
      <w:pPr>
        <w:ind w:firstLine="709"/>
      </w:pPr>
      <w:r w:rsidRPr="00116CEE">
        <w:t>Рассмотрим поступления средств по видам работ и услуг за 2008 и 2009 годы в нижеследующей таблице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55236F" w:rsidRPr="00116CEE" w:rsidRDefault="00CC4493" w:rsidP="003D74AB">
      <w:pPr>
        <w:ind w:left="709" w:firstLine="0"/>
      </w:pPr>
      <w:r w:rsidRPr="00116CEE">
        <w:t xml:space="preserve">Таблица </w:t>
      </w:r>
      <w:r w:rsidR="00116CEE">
        <w:t>2.1</w:t>
      </w:r>
      <w:r w:rsidR="009C2FEE" w:rsidRPr="00116CEE">
        <w:t>8</w:t>
      </w:r>
      <w:r w:rsidR="00A7606B" w:rsidRPr="00116CEE">
        <w:t>-</w:t>
      </w:r>
      <w:r w:rsidRPr="00116CEE">
        <w:t>Расшифровка прибыли</w:t>
      </w:r>
      <w:r w:rsidR="00116CEE">
        <w:t xml:space="preserve"> (</w:t>
      </w:r>
      <w:r w:rsidRPr="00116CEE">
        <w:t>убытков</w:t>
      </w:r>
      <w:r w:rsidR="00116CEE" w:rsidRPr="00116CEE">
        <w:t xml:space="preserve">) </w:t>
      </w:r>
      <w:r w:rsidRPr="00116CEE">
        <w:t>по видам работ и услуг</w:t>
      </w:r>
      <w:r w:rsidR="0055236F" w:rsidRPr="00116CEE">
        <w:t xml:space="preserve">, </w:t>
      </w:r>
      <w:r w:rsidR="001F0F36" w:rsidRPr="00116CEE">
        <w:t>тыс</w:t>
      </w:r>
      <w:r w:rsidR="00116CEE" w:rsidRPr="00116CEE">
        <w:t xml:space="preserve">. </w:t>
      </w:r>
      <w:r w:rsidR="00A7606B" w:rsidRPr="00116CEE">
        <w:t>р</w:t>
      </w:r>
      <w:r w:rsidR="00116CEE" w:rsidRPr="00116CEE">
        <w:t xml:space="preserve">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652"/>
        <w:gridCol w:w="1377"/>
        <w:gridCol w:w="1652"/>
        <w:gridCol w:w="1241"/>
      </w:tblGrid>
      <w:tr w:rsidR="00CC4493" w:rsidRPr="00116CEE" w:rsidTr="00D8565D">
        <w:trPr>
          <w:jc w:val="center"/>
        </w:trPr>
        <w:tc>
          <w:tcPr>
            <w:tcW w:w="3369" w:type="dxa"/>
            <w:vMerge w:val="restart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Наименование работ, услуг поступлений</w:t>
            </w:r>
          </w:p>
        </w:tc>
        <w:tc>
          <w:tcPr>
            <w:tcW w:w="170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Объем работ, выручки поступлений</w:t>
            </w:r>
          </w:p>
        </w:tc>
        <w:tc>
          <w:tcPr>
            <w:tcW w:w="1417" w:type="dxa"/>
            <w:shd w:val="clear" w:color="auto" w:fill="auto"/>
          </w:tcPr>
          <w:p w:rsidR="00116CEE" w:rsidRDefault="00CC4493" w:rsidP="003D74AB">
            <w:pPr>
              <w:pStyle w:val="aff3"/>
            </w:pPr>
            <w:r w:rsidRPr="00116CEE">
              <w:t>Прибыль</w:t>
            </w:r>
          </w:p>
          <w:p w:rsidR="00CC4493" w:rsidRPr="00116CEE" w:rsidRDefault="00CC4493" w:rsidP="003D74AB">
            <w:pPr>
              <w:pStyle w:val="aff3"/>
            </w:pPr>
            <w:r w:rsidRPr="00116CEE">
              <w:t>Убытки</w:t>
            </w:r>
            <w:r w:rsidR="00116CEE">
              <w:t xml:space="preserve"> (</w:t>
            </w:r>
            <w:r w:rsidRPr="00116CEE">
              <w:t>-</w:t>
            </w:r>
            <w:r w:rsidR="00116CEE" w:rsidRPr="00116CEE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Объем работ, выручки поступлений</w:t>
            </w:r>
          </w:p>
        </w:tc>
        <w:tc>
          <w:tcPr>
            <w:tcW w:w="1276" w:type="dxa"/>
            <w:shd w:val="clear" w:color="auto" w:fill="auto"/>
          </w:tcPr>
          <w:p w:rsidR="00116CEE" w:rsidRDefault="00CC4493" w:rsidP="003D74AB">
            <w:pPr>
              <w:pStyle w:val="aff3"/>
            </w:pPr>
            <w:r w:rsidRPr="00116CEE">
              <w:t>Прибыль</w:t>
            </w:r>
          </w:p>
          <w:p w:rsidR="00CC4493" w:rsidRPr="00116CEE" w:rsidRDefault="00CC4493" w:rsidP="003D74AB">
            <w:pPr>
              <w:pStyle w:val="aff3"/>
            </w:pPr>
            <w:r w:rsidRPr="00116CEE">
              <w:t>Убытки</w:t>
            </w:r>
            <w:r w:rsidR="00116CEE">
              <w:t xml:space="preserve"> (</w:t>
            </w:r>
            <w:r w:rsidRPr="00116CEE">
              <w:t>-</w:t>
            </w:r>
            <w:r w:rsidR="00116CEE" w:rsidRPr="00116CEE">
              <w:t xml:space="preserve">) </w:t>
            </w:r>
          </w:p>
        </w:tc>
      </w:tr>
      <w:tr w:rsidR="00CC4493" w:rsidRPr="00116CEE" w:rsidTr="00D8565D">
        <w:trPr>
          <w:jc w:val="center"/>
        </w:trPr>
        <w:tc>
          <w:tcPr>
            <w:tcW w:w="3369" w:type="dxa"/>
            <w:vMerge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2009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2008</w:t>
            </w:r>
          </w:p>
        </w:tc>
      </w:tr>
      <w:tr w:rsidR="00CC4493" w:rsidRPr="00116CEE" w:rsidTr="00D8565D">
        <w:trPr>
          <w:trHeight w:val="409"/>
          <w:jc w:val="center"/>
        </w:trPr>
        <w:tc>
          <w:tcPr>
            <w:tcW w:w="3369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Геолработы</w:t>
            </w:r>
          </w:p>
        </w:tc>
        <w:tc>
          <w:tcPr>
            <w:tcW w:w="170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10657794</w:t>
            </w:r>
          </w:p>
        </w:tc>
        <w:tc>
          <w:tcPr>
            <w:tcW w:w="141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935624</w:t>
            </w:r>
          </w:p>
        </w:tc>
        <w:tc>
          <w:tcPr>
            <w:tcW w:w="170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571865</w:t>
            </w:r>
          </w:p>
        </w:tc>
        <w:tc>
          <w:tcPr>
            <w:tcW w:w="127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610629</w:t>
            </w:r>
          </w:p>
        </w:tc>
      </w:tr>
      <w:tr w:rsidR="00CC4493" w:rsidRPr="00116CEE" w:rsidTr="00D8565D">
        <w:trPr>
          <w:trHeight w:val="415"/>
          <w:jc w:val="center"/>
        </w:trPr>
        <w:tc>
          <w:tcPr>
            <w:tcW w:w="3369" w:type="dxa"/>
            <w:shd w:val="clear" w:color="auto" w:fill="auto"/>
          </w:tcPr>
          <w:p w:rsidR="00CC4493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CC4493" w:rsidRPr="00116CEE">
              <w:t>бюджетные</w:t>
            </w:r>
          </w:p>
        </w:tc>
        <w:tc>
          <w:tcPr>
            <w:tcW w:w="170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7</w:t>
            </w:r>
            <w:r w:rsidR="00116CEE">
              <w:t xml:space="preserve"> </w:t>
            </w:r>
            <w:r w:rsidRPr="00116CEE">
              <w:t>449441</w:t>
            </w:r>
          </w:p>
        </w:tc>
        <w:tc>
          <w:tcPr>
            <w:tcW w:w="141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652236</w:t>
            </w:r>
          </w:p>
        </w:tc>
        <w:tc>
          <w:tcPr>
            <w:tcW w:w="170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170058</w:t>
            </w:r>
          </w:p>
        </w:tc>
        <w:tc>
          <w:tcPr>
            <w:tcW w:w="127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297815</w:t>
            </w:r>
          </w:p>
        </w:tc>
      </w:tr>
      <w:tr w:rsidR="00655374" w:rsidRPr="00116CEE" w:rsidTr="00D8565D">
        <w:trPr>
          <w:trHeight w:val="421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655374" w:rsidRPr="00116CEE">
              <w:t>договорные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3</w:t>
            </w:r>
            <w:r w:rsidR="00116CEE">
              <w:t xml:space="preserve"> </w:t>
            </w:r>
            <w:r w:rsidRPr="00116CEE">
              <w:t>208353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283388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2</w:t>
            </w:r>
            <w:r w:rsidR="00116CEE">
              <w:t xml:space="preserve"> </w:t>
            </w:r>
            <w:r w:rsidRPr="00116CEE">
              <w:t>401807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312814</w:t>
            </w:r>
          </w:p>
        </w:tc>
      </w:tr>
      <w:tr w:rsidR="00655374" w:rsidRPr="00116CEE" w:rsidTr="00D8565D">
        <w:trPr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 w:rsidRPr="00116CEE">
              <w:t xml:space="preserve"> </w:t>
            </w:r>
            <w:r w:rsidR="00655374" w:rsidRPr="00116CEE">
              <w:t>из них</w:t>
            </w:r>
            <w:r w:rsidRPr="00116CEE">
              <w:t xml:space="preserve">: 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</w:tr>
      <w:tr w:rsidR="00655374" w:rsidRPr="00116CEE" w:rsidTr="00D8565D">
        <w:trPr>
          <w:trHeight w:val="558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</w:t>
            </w:r>
            <w:r w:rsidR="00116CEE" w:rsidRPr="00116CEE">
              <w:t xml:space="preserve">) </w:t>
            </w:r>
            <w:r w:rsidRPr="00116CEE">
              <w:t>для организаций РУП</w:t>
            </w:r>
            <w:r w:rsidR="00116CEE">
              <w:t xml:space="preserve"> "</w:t>
            </w:r>
            <w:r w:rsidRPr="00116CEE">
              <w:t>Белгеология</w:t>
            </w:r>
            <w:r w:rsidR="00116CEE">
              <w:t>"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</w:tr>
      <w:tr w:rsidR="00655374" w:rsidRPr="00116CEE" w:rsidTr="00D8565D">
        <w:trPr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2</w:t>
            </w:r>
            <w:r w:rsidR="00116CEE" w:rsidRPr="00116CEE">
              <w:t xml:space="preserve">) </w:t>
            </w:r>
            <w:r w:rsidRPr="00116CEE">
              <w:t>для сторонних организаций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</w:p>
        </w:tc>
      </w:tr>
      <w:tr w:rsidR="00655374" w:rsidRPr="00116CEE" w:rsidTr="00D8565D">
        <w:trPr>
          <w:trHeight w:val="401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Выручка от реализации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207629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3952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168801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-4903</w:t>
            </w:r>
          </w:p>
        </w:tc>
      </w:tr>
      <w:tr w:rsidR="00655374" w:rsidRPr="00116CEE" w:rsidTr="00D8565D">
        <w:trPr>
          <w:trHeight w:val="420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655374" w:rsidRPr="00116CEE">
              <w:t>буфет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92547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-7440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68907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-6983</w:t>
            </w:r>
          </w:p>
        </w:tc>
      </w:tr>
      <w:tr w:rsidR="00655374" w:rsidRPr="00116CEE" w:rsidTr="00D8565D">
        <w:trPr>
          <w:trHeight w:val="413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655374" w:rsidRPr="00116CEE">
              <w:t>услуги котельной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80408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-3139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58119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-14204</w:t>
            </w:r>
          </w:p>
        </w:tc>
      </w:tr>
      <w:tr w:rsidR="00655374" w:rsidRPr="00116CEE" w:rsidTr="00D8565D">
        <w:trPr>
          <w:trHeight w:val="433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>
              <w:t xml:space="preserve"> - " </w:t>
            </w:r>
            <w:r w:rsidRPr="00116CEE">
              <w:t xml:space="preserve">- </w:t>
            </w:r>
            <w:r w:rsidR="00655374" w:rsidRPr="00116CEE">
              <w:t>транспорта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5528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1792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5134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1308</w:t>
            </w:r>
          </w:p>
        </w:tc>
      </w:tr>
      <w:tr w:rsidR="00655374" w:rsidRPr="00116CEE" w:rsidTr="00D8565D">
        <w:trPr>
          <w:trHeight w:val="397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>
              <w:t xml:space="preserve"> - " </w:t>
            </w:r>
            <w:r w:rsidRPr="00116CEE">
              <w:t xml:space="preserve">- </w:t>
            </w:r>
            <w:r w:rsidR="00655374" w:rsidRPr="00116CEE">
              <w:t>общежития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7088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1360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9052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1661</w:t>
            </w:r>
          </w:p>
        </w:tc>
      </w:tr>
      <w:tr w:rsidR="00655374" w:rsidRPr="00116CEE" w:rsidTr="00D8565D">
        <w:trPr>
          <w:trHeight w:val="416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>
              <w:t xml:space="preserve"> - " </w:t>
            </w:r>
            <w:r w:rsidRPr="00116CEE">
              <w:t xml:space="preserve">- </w:t>
            </w:r>
            <w:r w:rsidR="00655374" w:rsidRPr="00116CEE">
              <w:t>автостоянка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3604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1496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4441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1646</w:t>
            </w:r>
          </w:p>
        </w:tc>
      </w:tr>
      <w:tr w:rsidR="00655374" w:rsidRPr="00116CEE" w:rsidTr="00D8565D">
        <w:trPr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116CEE" w:rsidP="003D74AB">
            <w:pPr>
              <w:pStyle w:val="aff3"/>
            </w:pPr>
            <w:r>
              <w:t xml:space="preserve"> - " </w:t>
            </w:r>
            <w:r w:rsidRPr="00116CEE">
              <w:t xml:space="preserve">- </w:t>
            </w:r>
            <w:r w:rsidR="00655374" w:rsidRPr="00116CEE">
              <w:t>платные услуги населению</w:t>
            </w:r>
            <w:r>
              <w:t xml:space="preserve"> (</w:t>
            </w:r>
            <w:r w:rsidR="00655374" w:rsidRPr="00116CEE">
              <w:t>трубчатые колодцы</w:t>
            </w:r>
            <w:r w:rsidRPr="00116CEE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18454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9883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23148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11669</w:t>
            </w:r>
          </w:p>
        </w:tc>
      </w:tr>
      <w:tr w:rsidR="00655374" w:rsidRPr="00116CEE" w:rsidTr="00D8565D">
        <w:trPr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D8565D">
              <w:rPr>
                <w:lang w:val="en-US"/>
              </w:rPr>
              <w:t>I</w:t>
            </w:r>
            <w:r w:rsidRPr="00116CEE">
              <w:t xml:space="preserve"> ИТОГО выручка от реализации</w:t>
            </w:r>
            <w:r w:rsidR="00116CEE" w:rsidRPr="00116CEE">
              <w:t xml:space="preserve"> </w:t>
            </w:r>
            <w:r w:rsidRPr="00116CEE">
              <w:t>работ и услуг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865423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939576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740666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1605726</w:t>
            </w:r>
          </w:p>
        </w:tc>
      </w:tr>
      <w:tr w:rsidR="00655374" w:rsidRPr="00116CEE" w:rsidTr="00D8565D">
        <w:trPr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D8565D">
              <w:rPr>
                <w:lang w:val="en-US"/>
              </w:rPr>
              <w:t>II</w:t>
            </w:r>
            <w:r w:rsidRPr="00116CEE">
              <w:t xml:space="preserve"> Операционные доходы и</w:t>
            </w:r>
            <w:r w:rsidR="00116CEE" w:rsidRPr="00116CEE">
              <w:t xml:space="preserve"> </w:t>
            </w:r>
            <w:r w:rsidRPr="00116CEE">
              <w:t>расходы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64723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8900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75033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43214</w:t>
            </w:r>
          </w:p>
        </w:tc>
      </w:tr>
      <w:tr w:rsidR="00655374" w:rsidRPr="00116CEE" w:rsidTr="00D8565D">
        <w:trPr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D8565D">
              <w:rPr>
                <w:lang w:val="en-US"/>
              </w:rPr>
              <w:t>III</w:t>
            </w:r>
            <w:r w:rsidR="00116CEE" w:rsidRPr="00116CEE">
              <w:t xml:space="preserve"> </w:t>
            </w:r>
            <w:r w:rsidRPr="00116CEE">
              <w:t>Внереализационные доходы</w:t>
            </w:r>
            <w:r w:rsidR="00116CEE" w:rsidRPr="00116CEE">
              <w:t xml:space="preserve"> </w:t>
            </w:r>
            <w:r w:rsidRPr="00116CEE">
              <w:t>и расходы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18789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-177863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7054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-136102</w:t>
            </w:r>
          </w:p>
        </w:tc>
      </w:tr>
      <w:tr w:rsidR="00655374" w:rsidRPr="00116CEE" w:rsidTr="00D8565D">
        <w:trPr>
          <w:trHeight w:val="445"/>
          <w:jc w:val="center"/>
        </w:trPr>
        <w:tc>
          <w:tcPr>
            <w:tcW w:w="3369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ВСЕГО ПО ЭКСПЕДИЦИИ</w:t>
            </w:r>
            <w:r w:rsidR="00116CEE" w:rsidRPr="00116CEE">
              <w:t xml:space="preserve">: 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948935</w:t>
            </w:r>
          </w:p>
        </w:tc>
        <w:tc>
          <w:tcPr>
            <w:tcW w:w="1417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770613</w:t>
            </w:r>
          </w:p>
        </w:tc>
        <w:tc>
          <w:tcPr>
            <w:tcW w:w="1701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822753</w:t>
            </w:r>
          </w:p>
        </w:tc>
        <w:tc>
          <w:tcPr>
            <w:tcW w:w="1276" w:type="dxa"/>
            <w:shd w:val="clear" w:color="auto" w:fill="auto"/>
          </w:tcPr>
          <w:p w:rsidR="00655374" w:rsidRPr="00116CEE" w:rsidRDefault="00655374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512838</w:t>
            </w:r>
          </w:p>
        </w:tc>
      </w:tr>
    </w:tbl>
    <w:p w:rsidR="00937363" w:rsidRPr="00116CEE" w:rsidRDefault="00937363" w:rsidP="00116CEE">
      <w:pPr>
        <w:ind w:firstLine="709"/>
      </w:pPr>
    </w:p>
    <w:p w:rsidR="00116CEE" w:rsidRDefault="00CC4493" w:rsidP="00116CEE">
      <w:pPr>
        <w:ind w:firstLine="709"/>
      </w:pPr>
      <w:r w:rsidRPr="00116CEE">
        <w:t>Убытки по котельной объясняются тем, что согласно постановления Правительства индексировалась стоимость 1Г/кал ежемесячно на 0,5%</w:t>
      </w:r>
      <w:r w:rsidR="00116CEE" w:rsidRPr="00116CEE">
        <w:t>.</w:t>
      </w:r>
    </w:p>
    <w:p w:rsidR="00116CEE" w:rsidRDefault="00203607" w:rsidP="00116CEE">
      <w:pPr>
        <w:ind w:firstLine="709"/>
      </w:pPr>
      <w:r w:rsidRPr="00116CEE">
        <w:t>В целом по экспедиции в 2009 году получена прибыль в сумме 770613 тыс</w:t>
      </w:r>
      <w:r w:rsidR="00116CEE" w:rsidRPr="00116CEE">
        <w:t xml:space="preserve">. </w:t>
      </w:r>
      <w:r w:rsidR="00295CC9" w:rsidRPr="00116CEE">
        <w:t>р</w:t>
      </w:r>
      <w:r w:rsidR="00116CEE">
        <w:t>.,</w:t>
      </w:r>
      <w:r w:rsidRPr="00116CEE">
        <w:t xml:space="preserve"> в 2008 году </w:t>
      </w:r>
      <w:r w:rsidR="00116CEE">
        <w:t>-</w:t>
      </w:r>
      <w:r w:rsidRPr="00116CEE">
        <w:t xml:space="preserve"> 1512838</w:t>
      </w:r>
      <w:r w:rsidR="00B26A9F" w:rsidRPr="00116CEE">
        <w:t xml:space="preserve"> тыс</w:t>
      </w:r>
      <w:r w:rsidR="00116CEE" w:rsidRPr="00116CEE">
        <w:t xml:space="preserve">. </w:t>
      </w:r>
      <w:r w:rsidR="00B26A9F" w:rsidRPr="00116CEE">
        <w:t>р</w:t>
      </w:r>
      <w:r w:rsidR="00116CEE">
        <w:t>.,</w:t>
      </w:r>
      <w:r w:rsidRPr="00116CEE">
        <w:t xml:space="preserve"> из нее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203607" w:rsidRPr="00116CEE" w:rsidRDefault="00130CA8" w:rsidP="003D74AB">
      <w:pPr>
        <w:ind w:left="708" w:firstLine="1"/>
      </w:pPr>
      <w:r w:rsidRPr="00116CEE">
        <w:t xml:space="preserve">Таблица </w:t>
      </w:r>
      <w:r w:rsidR="00116CEE">
        <w:t>2.19</w:t>
      </w:r>
      <w:r w:rsidRPr="00116CEE">
        <w:t xml:space="preserve"> </w:t>
      </w:r>
      <w:r w:rsidR="00116CEE">
        <w:t>-</w:t>
      </w:r>
      <w:r w:rsidRPr="00116CEE">
        <w:t xml:space="preserve"> Распределение прибыли за 2008 и 2009 годы</w:t>
      </w:r>
      <w:r w:rsidR="003D74AB">
        <w:t xml:space="preserve"> </w:t>
      </w:r>
      <w:r w:rsidR="00203607" w:rsidRPr="00116CEE">
        <w:t>2009 г</w:t>
      </w:r>
      <w:r w:rsidR="00116CEE">
        <w:t>. 20</w:t>
      </w:r>
      <w:r w:rsidR="00203607" w:rsidRPr="00116CEE">
        <w:t>08 г</w:t>
      </w:r>
      <w:r w:rsidR="00116CEE" w:rsidRPr="00116CEE">
        <w:t xml:space="preserve">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5879"/>
        <w:gridCol w:w="1276"/>
        <w:gridCol w:w="1275"/>
      </w:tblGrid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начислено налога на прибыль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227557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382696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2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начислено налога на недвижимость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53100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74757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3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местные налоги и сборы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21618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36356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арендная плата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1338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305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5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Расходы с прибыли</w:t>
            </w:r>
            <w:r w:rsidR="00116CEE">
              <w:t xml:space="preserve"> (</w:t>
            </w:r>
            <w:r w:rsidRPr="00116CEE">
              <w:t>санкции, пени</w:t>
            </w:r>
            <w:r w:rsidR="00116CEE" w:rsidRPr="00116CEE">
              <w:t xml:space="preserve"> </w:t>
            </w:r>
            <w:r w:rsidRPr="00116CEE">
              <w:t xml:space="preserve">и </w:t>
            </w:r>
            <w:r w:rsidR="00116CEE">
              <w:t>др.)</w:t>
            </w:r>
            <w:r w:rsidR="00116CEE" w:rsidRPr="00116CE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410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764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Чистая прибыль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466590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017960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из нее</w:t>
            </w:r>
            <w:r w:rsidR="00116CEE" w:rsidRPr="00116CEE">
              <w:t xml:space="preserve">: 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Отчисления УП 10%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34882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117520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2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Фонд накопления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286210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405198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в т</w:t>
            </w:r>
            <w:r w:rsidR="00116CEE" w:rsidRPr="00116CEE">
              <w:t xml:space="preserve">. </w:t>
            </w:r>
            <w:r w:rsidRPr="00116CEE">
              <w:t>ч</w:t>
            </w:r>
            <w:r w:rsidR="00116CEE">
              <w:t>.:</w:t>
            </w:r>
            <w:r w:rsidR="00116CEE" w:rsidRPr="00116CE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5879" w:type="dxa"/>
            <w:shd w:val="clear" w:color="auto" w:fill="auto"/>
          </w:tcPr>
          <w:p w:rsidR="00203607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203607" w:rsidRPr="00116CEE">
              <w:t>фонд развития производства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199868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135066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5879" w:type="dxa"/>
            <w:shd w:val="clear" w:color="auto" w:fill="auto"/>
          </w:tcPr>
          <w:p w:rsidR="00203607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203607" w:rsidRPr="00116CEE">
              <w:t>фонд пополнения собственный оборотных средств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86342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45022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</w:p>
        </w:tc>
        <w:tc>
          <w:tcPr>
            <w:tcW w:w="5879" w:type="dxa"/>
            <w:shd w:val="clear" w:color="auto" w:fill="auto"/>
          </w:tcPr>
          <w:p w:rsidR="00203607" w:rsidRPr="00116CEE" w:rsidRDefault="00116CEE" w:rsidP="003D74AB">
            <w:pPr>
              <w:pStyle w:val="aff3"/>
            </w:pPr>
            <w:r w:rsidRPr="00116CEE">
              <w:t xml:space="preserve"> - </w:t>
            </w:r>
            <w:r w:rsidR="00203607" w:rsidRPr="00116CEE">
              <w:t>фонд социальной сферы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-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225110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3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Резервный фонд на оплату труда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21585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45022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Фонд потребления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80742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315154</w:t>
            </w:r>
          </w:p>
        </w:tc>
      </w:tr>
      <w:tr w:rsidR="00203607" w:rsidRPr="00116CEE" w:rsidTr="00D8565D">
        <w:trPr>
          <w:jc w:val="center"/>
        </w:trPr>
        <w:tc>
          <w:tcPr>
            <w:tcW w:w="642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5</w:t>
            </w:r>
          </w:p>
        </w:tc>
        <w:tc>
          <w:tcPr>
            <w:tcW w:w="5879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Централизованный фонд прибыли РУП</w:t>
            </w:r>
            <w:r w:rsidR="00116CEE">
              <w:t xml:space="preserve"> "</w:t>
            </w:r>
            <w:r w:rsidRPr="00116CEE">
              <w:t>Белгеология</w:t>
            </w:r>
            <w:r w:rsidR="00116CEE">
              <w:t>"</w:t>
            </w:r>
          </w:p>
        </w:tc>
        <w:tc>
          <w:tcPr>
            <w:tcW w:w="1276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43171</w:t>
            </w:r>
          </w:p>
        </w:tc>
        <w:tc>
          <w:tcPr>
            <w:tcW w:w="1275" w:type="dxa"/>
            <w:shd w:val="clear" w:color="auto" w:fill="auto"/>
          </w:tcPr>
          <w:p w:rsidR="00203607" w:rsidRPr="00116CEE" w:rsidRDefault="00203607" w:rsidP="003D74AB">
            <w:pPr>
              <w:pStyle w:val="aff3"/>
            </w:pPr>
            <w:r w:rsidRPr="00116CEE">
              <w:t>135066</w:t>
            </w:r>
          </w:p>
        </w:tc>
      </w:tr>
    </w:tbl>
    <w:p w:rsidR="00937363" w:rsidRPr="00116CEE" w:rsidRDefault="00937363" w:rsidP="00116CEE">
      <w:pPr>
        <w:ind w:firstLine="709"/>
      </w:pPr>
    </w:p>
    <w:p w:rsidR="00116CEE" w:rsidRDefault="00130CA8" w:rsidP="00116CEE">
      <w:pPr>
        <w:ind w:firstLine="709"/>
      </w:pPr>
      <w:r w:rsidRPr="00116CEE">
        <w:t>Из таблицы видно, что в 2009 году чистая прибыль получена намного меньше, чем в 2008, а значит и отчисления из неё меньше, чем 2008 году</w:t>
      </w:r>
      <w:r w:rsidR="00116CEE" w:rsidRPr="00116CEE">
        <w:t xml:space="preserve">. </w:t>
      </w:r>
      <w:r w:rsidRPr="00116CEE">
        <w:t>Из-за изменения структуры геологоразведочных работ в 2009 году и очень высоких темпов развития в 2008 году, не удалось получить такие же показатели по прибыли, как в предыдущем периоде</w:t>
      </w:r>
      <w:r w:rsidR="00116CEE" w:rsidRPr="00116CEE">
        <w:t>.</w:t>
      </w:r>
    </w:p>
    <w:p w:rsidR="00116CEE" w:rsidRDefault="00410B5F" w:rsidP="00116CEE">
      <w:pPr>
        <w:ind w:firstLine="709"/>
      </w:pPr>
      <w:r w:rsidRPr="00116CEE">
        <w:t xml:space="preserve">Проведем анализ состава, динамики, выполнения плана балансовой прибыли </w:t>
      </w:r>
      <w:r w:rsidR="00784F7D" w:rsidRPr="00116CEE">
        <w:t>ге</w:t>
      </w:r>
      <w:r w:rsidRPr="00116CEE">
        <w:t>ологоразведочной экспедиции</w:t>
      </w:r>
      <w:r w:rsidR="00116CEE">
        <w:t xml:space="preserve"> (</w:t>
      </w:r>
      <w:r w:rsidRPr="00116CEE">
        <w:t xml:space="preserve">таблица </w:t>
      </w:r>
      <w:r w:rsidR="00116CEE">
        <w:t>2.20</w:t>
      </w:r>
      <w:r w:rsidR="00116CEE" w:rsidRPr="00116CEE">
        <w:t>).</w:t>
      </w:r>
    </w:p>
    <w:p w:rsidR="003D74AB" w:rsidRDefault="003D74AB" w:rsidP="00116CEE">
      <w:pPr>
        <w:ind w:firstLine="709"/>
        <w:rPr>
          <w:rStyle w:val="af5"/>
          <w:b w:val="0"/>
          <w:bCs w:val="0"/>
          <w:color w:val="000000"/>
          <w:sz w:val="28"/>
          <w:szCs w:val="28"/>
        </w:rPr>
      </w:pPr>
    </w:p>
    <w:p w:rsidR="00410B5F" w:rsidRPr="00116CEE" w:rsidRDefault="00410B5F" w:rsidP="003D74AB">
      <w:pPr>
        <w:ind w:left="708" w:firstLine="1"/>
      </w:pPr>
      <w:r w:rsidRPr="00116CEE">
        <w:rPr>
          <w:rStyle w:val="af5"/>
          <w:b w:val="0"/>
          <w:bCs w:val="0"/>
          <w:color w:val="000000"/>
          <w:sz w:val="28"/>
          <w:szCs w:val="28"/>
        </w:rPr>
        <w:t xml:space="preserve">Таблица </w:t>
      </w:r>
      <w:r w:rsidR="00116CEE">
        <w:rPr>
          <w:rStyle w:val="af5"/>
          <w:b w:val="0"/>
          <w:bCs w:val="0"/>
          <w:color w:val="000000"/>
          <w:sz w:val="28"/>
          <w:szCs w:val="28"/>
        </w:rPr>
        <w:t>2.20 -</w:t>
      </w:r>
      <w:r w:rsidRPr="00116CEE">
        <w:t>Состав, динамика и выполнение п</w:t>
      </w:r>
      <w:bookmarkStart w:id="15" w:name="баланс_прибыль"/>
      <w:bookmarkEnd w:id="15"/>
      <w:r w:rsidRPr="00116CEE">
        <w:t>лана балансовой прибыли за отчетный год</w:t>
      </w: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1276"/>
        <w:gridCol w:w="992"/>
        <w:gridCol w:w="1134"/>
        <w:gridCol w:w="1134"/>
        <w:gridCol w:w="1163"/>
        <w:gridCol w:w="1012"/>
      </w:tblGrid>
      <w:tr w:rsidR="00410B5F" w:rsidRPr="00116CEE" w:rsidTr="00D8565D">
        <w:trPr>
          <w:trHeight w:val="297"/>
          <w:jc w:val="center"/>
        </w:trPr>
        <w:tc>
          <w:tcPr>
            <w:tcW w:w="2460" w:type="dxa"/>
            <w:vMerge w:val="restart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Состав балансовой прибыли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2008 г</w:t>
            </w:r>
            <w:r w:rsidR="00116CEE" w:rsidRPr="00116CEE">
              <w:t xml:space="preserve">. </w:t>
            </w:r>
          </w:p>
        </w:tc>
        <w:tc>
          <w:tcPr>
            <w:tcW w:w="4443" w:type="dxa"/>
            <w:gridSpan w:val="4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2009 г</w:t>
            </w:r>
            <w:r w:rsidR="00116CEE" w:rsidRPr="00116CEE">
              <w:t xml:space="preserve">. </w:t>
            </w:r>
          </w:p>
        </w:tc>
      </w:tr>
      <w:tr w:rsidR="00410B5F" w:rsidRPr="00116CEE" w:rsidTr="00D8565D">
        <w:trPr>
          <w:trHeight w:val="357"/>
          <w:jc w:val="center"/>
        </w:trPr>
        <w:tc>
          <w:tcPr>
            <w:tcW w:w="2460" w:type="dxa"/>
            <w:vMerge/>
            <w:shd w:val="clear" w:color="auto" w:fill="auto"/>
          </w:tcPr>
          <w:p w:rsidR="00410B5F" w:rsidRPr="00116CEE" w:rsidRDefault="00410B5F" w:rsidP="003D74AB">
            <w:pPr>
              <w:pStyle w:val="aff3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0B5F" w:rsidRPr="00116CEE" w:rsidRDefault="00CF1C96" w:rsidP="003D74AB">
            <w:pPr>
              <w:pStyle w:val="aff3"/>
            </w:pPr>
            <w:r w:rsidRPr="00116CEE">
              <w:t>сумма, 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структура,</w:t>
            </w:r>
            <w:r w:rsidR="00116CEE" w:rsidRPr="00116CEE">
              <w:t>%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план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факт</w:t>
            </w:r>
          </w:p>
        </w:tc>
      </w:tr>
      <w:tr w:rsidR="00410B5F" w:rsidRPr="00116CEE" w:rsidTr="00D8565D">
        <w:trPr>
          <w:trHeight w:val="697"/>
          <w:jc w:val="center"/>
        </w:trPr>
        <w:tc>
          <w:tcPr>
            <w:tcW w:w="2460" w:type="dxa"/>
            <w:vMerge/>
            <w:shd w:val="clear" w:color="auto" w:fill="auto"/>
          </w:tcPr>
          <w:p w:rsidR="00410B5F" w:rsidRPr="00116CEE" w:rsidRDefault="00410B5F" w:rsidP="003D74AB">
            <w:pPr>
              <w:pStyle w:val="aff3"/>
            </w:pPr>
          </w:p>
        </w:tc>
        <w:tc>
          <w:tcPr>
            <w:tcW w:w="1276" w:type="dxa"/>
            <w:vMerge/>
            <w:shd w:val="clear" w:color="auto" w:fill="auto"/>
          </w:tcPr>
          <w:p w:rsidR="00410B5F" w:rsidRPr="00116CEE" w:rsidRDefault="00410B5F" w:rsidP="003D74AB">
            <w:pPr>
              <w:pStyle w:val="aff3"/>
            </w:pPr>
          </w:p>
        </w:tc>
        <w:tc>
          <w:tcPr>
            <w:tcW w:w="992" w:type="dxa"/>
            <w:vMerge/>
            <w:shd w:val="clear" w:color="auto" w:fill="auto"/>
          </w:tcPr>
          <w:p w:rsidR="00410B5F" w:rsidRPr="00116CEE" w:rsidRDefault="00410B5F" w:rsidP="003D74AB">
            <w:pPr>
              <w:pStyle w:val="aff3"/>
            </w:pPr>
          </w:p>
        </w:tc>
        <w:tc>
          <w:tcPr>
            <w:tcW w:w="1134" w:type="dxa"/>
            <w:shd w:val="clear" w:color="auto" w:fill="auto"/>
          </w:tcPr>
          <w:p w:rsidR="00410B5F" w:rsidRPr="00116CEE" w:rsidRDefault="001B5F0B" w:rsidP="003D74AB">
            <w:pPr>
              <w:pStyle w:val="aff3"/>
            </w:pPr>
            <w:r w:rsidRPr="00116CEE">
              <w:t>сумма, 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структура,</w:t>
            </w:r>
            <w:r w:rsidR="00116CEE" w:rsidRPr="00116CEE">
              <w:t>%</w:t>
            </w:r>
          </w:p>
        </w:tc>
        <w:tc>
          <w:tcPr>
            <w:tcW w:w="1163" w:type="dxa"/>
            <w:shd w:val="clear" w:color="auto" w:fill="auto"/>
          </w:tcPr>
          <w:p w:rsidR="00410B5F" w:rsidRPr="00116CEE" w:rsidRDefault="001B5F0B" w:rsidP="003D74AB">
            <w:pPr>
              <w:pStyle w:val="aff3"/>
            </w:pPr>
            <w:r w:rsidRPr="00116CEE">
              <w:t>сумма 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1012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структура,</w:t>
            </w:r>
            <w:r w:rsidR="00116CEE" w:rsidRPr="00116CEE">
              <w:t>%</w:t>
            </w:r>
          </w:p>
        </w:tc>
      </w:tr>
      <w:tr w:rsidR="00410B5F" w:rsidRPr="00116CEE" w:rsidTr="00D8565D">
        <w:trPr>
          <w:trHeight w:val="170"/>
          <w:jc w:val="center"/>
        </w:trPr>
        <w:tc>
          <w:tcPr>
            <w:tcW w:w="2460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Балансовая прибыль</w:t>
            </w:r>
          </w:p>
        </w:tc>
        <w:tc>
          <w:tcPr>
            <w:tcW w:w="1276" w:type="dxa"/>
            <w:shd w:val="clear" w:color="auto" w:fill="auto"/>
          </w:tcPr>
          <w:p w:rsidR="00410B5F" w:rsidRPr="00116CEE" w:rsidRDefault="002B38C1" w:rsidP="003D74AB">
            <w:pPr>
              <w:pStyle w:val="aff3"/>
            </w:pPr>
            <w:r w:rsidRPr="00D8565D">
              <w:rPr>
                <w:snapToGrid w:val="0"/>
              </w:rPr>
              <w:t>1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512,838</w:t>
            </w:r>
          </w:p>
        </w:tc>
        <w:tc>
          <w:tcPr>
            <w:tcW w:w="992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D8565D">
              <w:rPr>
                <w:snapToGrid w:val="0"/>
              </w:rPr>
              <w:t>100</w:t>
            </w:r>
            <w:r w:rsidR="009A163E" w:rsidRPr="00D8565D">
              <w:rPr>
                <w:snapToGrid w:val="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10B5F" w:rsidRPr="00116CEE" w:rsidRDefault="00DE0F10" w:rsidP="003D74AB">
            <w:pPr>
              <w:pStyle w:val="aff3"/>
            </w:pPr>
            <w:r w:rsidRPr="00116CEE">
              <w:t>1535,0</w:t>
            </w:r>
          </w:p>
        </w:tc>
        <w:tc>
          <w:tcPr>
            <w:tcW w:w="1134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D8565D">
              <w:rPr>
                <w:snapToGrid w:val="0"/>
              </w:rPr>
              <w:t>100</w:t>
            </w:r>
          </w:p>
        </w:tc>
        <w:tc>
          <w:tcPr>
            <w:tcW w:w="1163" w:type="dxa"/>
            <w:shd w:val="clear" w:color="auto" w:fill="auto"/>
          </w:tcPr>
          <w:p w:rsidR="00410B5F" w:rsidRPr="00116CEE" w:rsidRDefault="002B38C1" w:rsidP="003D74AB">
            <w:pPr>
              <w:pStyle w:val="aff3"/>
            </w:pPr>
            <w:r w:rsidRPr="00D8565D">
              <w:rPr>
                <w:snapToGrid w:val="0"/>
              </w:rPr>
              <w:t>770,613</w:t>
            </w:r>
          </w:p>
        </w:tc>
        <w:tc>
          <w:tcPr>
            <w:tcW w:w="1012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D8565D">
              <w:rPr>
                <w:snapToGrid w:val="0"/>
              </w:rPr>
              <w:t>100</w:t>
            </w:r>
          </w:p>
        </w:tc>
      </w:tr>
      <w:tr w:rsidR="00410B5F" w:rsidRPr="00116CEE" w:rsidTr="00D8565D">
        <w:trPr>
          <w:trHeight w:val="373"/>
          <w:jc w:val="center"/>
        </w:trPr>
        <w:tc>
          <w:tcPr>
            <w:tcW w:w="2460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Прибыль от реализации продукции</w:t>
            </w:r>
          </w:p>
        </w:tc>
        <w:tc>
          <w:tcPr>
            <w:tcW w:w="1276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605,726</w:t>
            </w:r>
          </w:p>
        </w:tc>
        <w:tc>
          <w:tcPr>
            <w:tcW w:w="992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109,3</w:t>
            </w:r>
          </w:p>
        </w:tc>
        <w:tc>
          <w:tcPr>
            <w:tcW w:w="1134" w:type="dxa"/>
            <w:shd w:val="clear" w:color="auto" w:fill="auto"/>
          </w:tcPr>
          <w:p w:rsidR="00410B5F" w:rsidRPr="00D8565D" w:rsidRDefault="00DE0F10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1535,0</w:t>
            </w:r>
          </w:p>
        </w:tc>
        <w:tc>
          <w:tcPr>
            <w:tcW w:w="1134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100</w:t>
            </w:r>
          </w:p>
        </w:tc>
        <w:tc>
          <w:tcPr>
            <w:tcW w:w="1163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939,576</w:t>
            </w:r>
          </w:p>
        </w:tc>
        <w:tc>
          <w:tcPr>
            <w:tcW w:w="1012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123,5</w:t>
            </w:r>
          </w:p>
        </w:tc>
      </w:tr>
      <w:tr w:rsidR="00410B5F" w:rsidRPr="00116CEE" w:rsidTr="00D8565D">
        <w:trPr>
          <w:trHeight w:val="491"/>
          <w:jc w:val="center"/>
        </w:trPr>
        <w:tc>
          <w:tcPr>
            <w:tcW w:w="2460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Прибыль от прочей реализации</w:t>
            </w:r>
          </w:p>
        </w:tc>
        <w:tc>
          <w:tcPr>
            <w:tcW w:w="1276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</w:tr>
      <w:tr w:rsidR="002B38C1" w:rsidRPr="00116CEE" w:rsidTr="00D8565D">
        <w:trPr>
          <w:trHeight w:val="609"/>
          <w:jc w:val="center"/>
        </w:trPr>
        <w:tc>
          <w:tcPr>
            <w:tcW w:w="2460" w:type="dxa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Операционные доходы и</w:t>
            </w:r>
            <w:r w:rsidR="00116CEE" w:rsidRPr="00116CEE">
              <w:t xml:space="preserve"> </w:t>
            </w:r>
            <w:r w:rsidRPr="00116CEE">
              <w:t>расходы</w:t>
            </w:r>
          </w:p>
        </w:tc>
        <w:tc>
          <w:tcPr>
            <w:tcW w:w="1276" w:type="dxa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43,214</w:t>
            </w:r>
          </w:p>
        </w:tc>
        <w:tc>
          <w:tcPr>
            <w:tcW w:w="992" w:type="dxa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2,9</w:t>
            </w:r>
          </w:p>
        </w:tc>
        <w:tc>
          <w:tcPr>
            <w:tcW w:w="1134" w:type="dxa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34" w:type="dxa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-</w:t>
            </w:r>
          </w:p>
        </w:tc>
        <w:tc>
          <w:tcPr>
            <w:tcW w:w="1163" w:type="dxa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8,9</w:t>
            </w:r>
          </w:p>
        </w:tc>
        <w:tc>
          <w:tcPr>
            <w:tcW w:w="1012" w:type="dxa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1,2</w:t>
            </w:r>
          </w:p>
        </w:tc>
      </w:tr>
      <w:tr w:rsidR="00410B5F" w:rsidRPr="00116CEE" w:rsidTr="00D8565D">
        <w:trPr>
          <w:trHeight w:val="609"/>
          <w:jc w:val="center"/>
        </w:trPr>
        <w:tc>
          <w:tcPr>
            <w:tcW w:w="2460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Внереализационные финансовые результаты</w:t>
            </w:r>
          </w:p>
        </w:tc>
        <w:tc>
          <w:tcPr>
            <w:tcW w:w="1276" w:type="dxa"/>
            <w:shd w:val="clear" w:color="auto" w:fill="auto"/>
          </w:tcPr>
          <w:p w:rsidR="00410B5F" w:rsidRPr="00D8565D" w:rsidRDefault="00410B5F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-136,102</w:t>
            </w:r>
          </w:p>
        </w:tc>
        <w:tc>
          <w:tcPr>
            <w:tcW w:w="992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-9,3</w:t>
            </w:r>
          </w:p>
        </w:tc>
        <w:tc>
          <w:tcPr>
            <w:tcW w:w="1134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-177,863</w:t>
            </w:r>
          </w:p>
        </w:tc>
        <w:tc>
          <w:tcPr>
            <w:tcW w:w="1012" w:type="dxa"/>
            <w:shd w:val="clear" w:color="auto" w:fill="auto"/>
          </w:tcPr>
          <w:p w:rsidR="00410B5F" w:rsidRPr="00D8565D" w:rsidRDefault="009A163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-23,5</w:t>
            </w:r>
          </w:p>
        </w:tc>
      </w:tr>
    </w:tbl>
    <w:p w:rsidR="003D74AB" w:rsidRDefault="003D74AB" w:rsidP="00116CEE">
      <w:pPr>
        <w:ind w:firstLine="709"/>
      </w:pPr>
    </w:p>
    <w:p w:rsidR="00116CEE" w:rsidRDefault="00410B5F" w:rsidP="00116CEE">
      <w:pPr>
        <w:ind w:firstLine="709"/>
      </w:pPr>
      <w:r w:rsidRPr="00116CEE">
        <w:t xml:space="preserve">Как показывают данные таблицы </w:t>
      </w:r>
      <w:r w:rsidR="00116CEE">
        <w:t>2.20.,</w:t>
      </w:r>
      <w:r w:rsidRPr="00116CEE">
        <w:t xml:space="preserve"> план по балансовой прибыли </w:t>
      </w:r>
      <w:r w:rsidR="00F941AE" w:rsidRPr="00116CEE">
        <w:t>недовыполнен</w:t>
      </w:r>
      <w:r w:rsidRPr="00116CEE">
        <w:t xml:space="preserve"> на </w:t>
      </w:r>
      <w:r w:rsidR="00DE0F10" w:rsidRPr="00116CEE">
        <w:rPr>
          <w:snapToGrid w:val="0"/>
        </w:rPr>
        <w:t>50,42</w:t>
      </w:r>
      <w:r w:rsidRPr="00116CEE">
        <w:rPr>
          <w:snapToGrid w:val="0"/>
        </w:rPr>
        <w:t>%</w:t>
      </w:r>
      <w:r w:rsidR="00116CEE" w:rsidRPr="00116CEE">
        <w:rPr>
          <w:snapToGrid w:val="0"/>
        </w:rPr>
        <w:t xml:space="preserve">. </w:t>
      </w:r>
      <w:r w:rsidR="00F941AE" w:rsidRPr="00116CEE">
        <w:t>По сравнению</w:t>
      </w:r>
      <w:r w:rsidR="00116CEE" w:rsidRPr="00116CEE">
        <w:t xml:space="preserve"> </w:t>
      </w:r>
      <w:r w:rsidR="00F941AE" w:rsidRPr="00116CEE">
        <w:t>про</w:t>
      </w:r>
      <w:r w:rsidR="002B38C1" w:rsidRPr="00116CEE">
        <w:t>шлым 2008 годом она уменьшилась</w:t>
      </w:r>
      <w:r w:rsidR="00F941AE" w:rsidRPr="00116CEE">
        <w:t xml:space="preserve"> в два раза</w:t>
      </w:r>
      <w:r w:rsidR="00116CEE" w:rsidRPr="00116CEE">
        <w:t xml:space="preserve">. </w:t>
      </w:r>
      <w:r w:rsidRPr="00116CEE">
        <w:t>Наибольшую долю в балансовой прибыли занима</w:t>
      </w:r>
      <w:r w:rsidR="00F941AE" w:rsidRPr="00116CEE">
        <w:t>е</w:t>
      </w:r>
      <w:r w:rsidRPr="00116CEE">
        <w:t xml:space="preserve">т </w:t>
      </w:r>
      <w:r w:rsidR="00F941AE" w:rsidRPr="00116CEE">
        <w:t>прибыль от реализации продукции</w:t>
      </w:r>
      <w:r w:rsidR="00116CEE">
        <w:t xml:space="preserve"> (</w:t>
      </w:r>
      <w:r w:rsidR="00F941AE" w:rsidRPr="00116CEE">
        <w:t>123,5</w:t>
      </w:r>
      <w:r w:rsidR="00116CEE" w:rsidRPr="00116CEE">
        <w:t xml:space="preserve">%). </w:t>
      </w:r>
      <w:r w:rsidRPr="00116CEE">
        <w:t>Удельный вес прибыли от реализации в 200</w:t>
      </w:r>
      <w:r w:rsidR="00F941AE" w:rsidRPr="00116CEE">
        <w:t>8</w:t>
      </w:r>
      <w:r w:rsidRPr="00116CEE">
        <w:t xml:space="preserve"> г</w:t>
      </w:r>
      <w:r w:rsidR="00116CEE" w:rsidRPr="00116CEE">
        <w:t xml:space="preserve">. </w:t>
      </w:r>
      <w:r w:rsidRPr="00116CEE">
        <w:t xml:space="preserve">составил </w:t>
      </w:r>
      <w:r w:rsidR="00F941AE" w:rsidRPr="00116CEE">
        <w:t>109,3</w:t>
      </w:r>
      <w:r w:rsidR="00116CEE" w:rsidRPr="00116CEE">
        <w:t xml:space="preserve">%. </w:t>
      </w:r>
      <w:r w:rsidR="00F941AE" w:rsidRPr="00116CEE">
        <w:t>Внереализационные финансовые результаты</w:t>
      </w:r>
      <w:r w:rsidR="00A47F70">
        <w:t xml:space="preserve"> </w:t>
      </w:r>
      <w:r w:rsidR="00F941AE" w:rsidRPr="00116CEE">
        <w:t>в 2009 году увеличились с минус 9,3% до минус 23,5%</w:t>
      </w:r>
      <w:r w:rsidR="00116CEE" w:rsidRPr="00116CEE">
        <w:t xml:space="preserve">. </w:t>
      </w:r>
      <w:r w:rsidR="00F941AE" w:rsidRPr="00116CEE">
        <w:t>Убыток от внереализационных доходов и расходов получен за счёт выплат штрафов, пени и неустоек, возмещения убытков, причинённых неисполнением или ненадлежащим исполнением обязательств, курсовых разниц по операциям в иностранной валюте и прочих расходов</w:t>
      </w:r>
      <w:r w:rsidR="00116CEE" w:rsidRPr="00116CEE">
        <w:t>.</w:t>
      </w:r>
    </w:p>
    <w:p w:rsidR="00116CEE" w:rsidRDefault="00410B5F" w:rsidP="00116CEE">
      <w:pPr>
        <w:ind w:firstLine="709"/>
      </w:pPr>
      <w:r w:rsidRPr="00116CEE">
        <w:t>Проведем анализ изменения суммы фактической прибыли отчетного года, по сравнению с предыдущим годом, используя данные, приведенные в таблице</w:t>
      </w:r>
      <w:r w:rsidR="003D74AB">
        <w:t xml:space="preserve"> </w:t>
      </w:r>
      <w:r w:rsidR="00116CEE">
        <w:t>2.2</w:t>
      </w:r>
      <w:r w:rsidR="00293C5B" w:rsidRPr="00116CEE">
        <w:t>1</w:t>
      </w:r>
      <w:r w:rsidR="00116CEE" w:rsidRPr="00116CEE">
        <w:t>.</w:t>
      </w:r>
    </w:p>
    <w:p w:rsidR="00A47F70" w:rsidRDefault="00A47F70" w:rsidP="00116CEE">
      <w:pPr>
        <w:ind w:firstLine="709"/>
      </w:pPr>
    </w:p>
    <w:p w:rsidR="00410B5F" w:rsidRPr="00116CEE" w:rsidRDefault="009C2FEE" w:rsidP="003D74AB">
      <w:pPr>
        <w:ind w:left="708" w:firstLine="1"/>
      </w:pPr>
      <w:r w:rsidRPr="00116CEE">
        <w:t xml:space="preserve">Таблица </w:t>
      </w:r>
      <w:r w:rsidR="00116CEE">
        <w:t>2.2</w:t>
      </w:r>
      <w:r w:rsidRPr="00116CEE">
        <w:t>1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410B5F" w:rsidRPr="00116CEE">
        <w:t>Исходные данные для</w:t>
      </w:r>
      <w:r w:rsidR="00116CEE" w:rsidRPr="00116CEE">
        <w:t xml:space="preserve"> </w:t>
      </w:r>
      <w:r w:rsidR="00410B5F" w:rsidRPr="00116CEE">
        <w:t>анализа приб</w:t>
      </w:r>
      <w:r w:rsidR="00F941AE" w:rsidRPr="00116CEE">
        <w:t>ыли от реализации продукции 2009</w:t>
      </w:r>
      <w:r w:rsidR="00410B5F" w:rsidRPr="00116CEE">
        <w:t xml:space="preserve"> г</w:t>
      </w:r>
      <w:r w:rsidR="00116CEE" w:rsidRPr="00116CEE">
        <w:t xml:space="preserve">. </w:t>
      </w:r>
      <w:r w:rsidR="00F941AE" w:rsidRPr="00116CEE">
        <w:t>по сравнению с 2008</w:t>
      </w:r>
      <w:r w:rsidR="00410B5F" w:rsidRPr="00116CEE">
        <w:t xml:space="preserve"> г</w:t>
      </w:r>
      <w:r w:rsidR="00116CEE">
        <w:t>.,</w:t>
      </w:r>
      <w:r w:rsidR="00410B5F" w:rsidRPr="00116CEE">
        <w:t xml:space="preserve"> млн</w:t>
      </w:r>
      <w:r w:rsidR="00116CEE" w:rsidRPr="00116CEE">
        <w:t xml:space="preserve">. </w:t>
      </w:r>
      <w:r w:rsidR="00F65484" w:rsidRPr="00116CEE">
        <w:t>р</w:t>
      </w:r>
      <w:r w:rsidR="00116CEE" w:rsidRPr="00116CEE">
        <w:t xml:space="preserve">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1060"/>
        <w:gridCol w:w="1008"/>
        <w:gridCol w:w="1441"/>
        <w:gridCol w:w="1295"/>
      </w:tblGrid>
      <w:tr w:rsidR="00410B5F" w:rsidRPr="00116CEE" w:rsidTr="00D8565D">
        <w:trPr>
          <w:trHeight w:val="527"/>
          <w:jc w:val="center"/>
        </w:trPr>
        <w:tc>
          <w:tcPr>
            <w:tcW w:w="4202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Показатель</w:t>
            </w:r>
          </w:p>
        </w:tc>
        <w:tc>
          <w:tcPr>
            <w:tcW w:w="1043" w:type="dxa"/>
            <w:shd w:val="clear" w:color="auto" w:fill="auto"/>
          </w:tcPr>
          <w:p w:rsidR="00410B5F" w:rsidRPr="00116CEE" w:rsidRDefault="00F941AE" w:rsidP="003D74AB">
            <w:pPr>
              <w:pStyle w:val="aff3"/>
            </w:pPr>
            <w:r w:rsidRPr="00116CEE">
              <w:t>2008</w:t>
            </w:r>
            <w:r w:rsidR="00410B5F"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:rsidR="00410B5F" w:rsidRPr="00116CEE" w:rsidRDefault="00F941AE" w:rsidP="003D74AB">
            <w:pPr>
              <w:pStyle w:val="aff3"/>
            </w:pPr>
            <w:r w:rsidRPr="00116CEE">
              <w:t>2009</w:t>
            </w:r>
            <w:r w:rsidR="00410B5F"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 xml:space="preserve">Отклонение </w:t>
            </w:r>
          </w:p>
        </w:tc>
        <w:tc>
          <w:tcPr>
            <w:tcW w:w="1275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Темп роста</w:t>
            </w:r>
          </w:p>
        </w:tc>
      </w:tr>
      <w:tr w:rsidR="00410B5F" w:rsidRPr="00116CEE" w:rsidTr="00D8565D">
        <w:trPr>
          <w:trHeight w:val="341"/>
          <w:jc w:val="center"/>
        </w:trPr>
        <w:tc>
          <w:tcPr>
            <w:tcW w:w="4202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Объем производства товарной продукции</w:t>
            </w:r>
            <w:r w:rsidR="00116CEE" w:rsidRPr="00116CEE">
              <w:t xml:space="preserve">. </w:t>
            </w:r>
          </w:p>
        </w:tc>
        <w:tc>
          <w:tcPr>
            <w:tcW w:w="1043" w:type="dxa"/>
            <w:shd w:val="clear" w:color="auto" w:fill="auto"/>
          </w:tcPr>
          <w:p w:rsidR="00410B5F" w:rsidRPr="00116CEE" w:rsidRDefault="00F941AE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740,7</w:t>
            </w:r>
          </w:p>
        </w:tc>
        <w:tc>
          <w:tcPr>
            <w:tcW w:w="992" w:type="dxa"/>
            <w:shd w:val="clear" w:color="auto" w:fill="auto"/>
          </w:tcPr>
          <w:p w:rsidR="00410B5F" w:rsidRPr="00116CEE" w:rsidRDefault="00F941AE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865,4</w:t>
            </w:r>
          </w:p>
        </w:tc>
        <w:tc>
          <w:tcPr>
            <w:tcW w:w="1418" w:type="dxa"/>
            <w:shd w:val="clear" w:color="auto" w:fill="auto"/>
          </w:tcPr>
          <w:p w:rsidR="00410B5F" w:rsidRPr="00116CEE" w:rsidRDefault="00F941AE" w:rsidP="003D74AB">
            <w:pPr>
              <w:pStyle w:val="aff3"/>
            </w:pPr>
            <w:r w:rsidRPr="00116CEE">
              <w:t>124,7</w:t>
            </w:r>
          </w:p>
        </w:tc>
        <w:tc>
          <w:tcPr>
            <w:tcW w:w="1275" w:type="dxa"/>
            <w:shd w:val="clear" w:color="auto" w:fill="auto"/>
          </w:tcPr>
          <w:p w:rsidR="00410B5F" w:rsidRPr="00116CEE" w:rsidRDefault="00F941AE" w:rsidP="003D74AB">
            <w:pPr>
              <w:pStyle w:val="aff3"/>
            </w:pPr>
            <w:r w:rsidRPr="00116CEE">
              <w:t>101,2%</w:t>
            </w:r>
          </w:p>
        </w:tc>
      </w:tr>
      <w:tr w:rsidR="00F941AE" w:rsidRPr="00116CEE" w:rsidTr="00D8565D">
        <w:trPr>
          <w:trHeight w:val="760"/>
          <w:jc w:val="center"/>
        </w:trPr>
        <w:tc>
          <w:tcPr>
            <w:tcW w:w="4202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Выручка от реализации продукции за вычетом НДС, акцизного налога и других отчислений от выручки</w:t>
            </w:r>
            <w:r w:rsidR="00116CEE">
              <w:t xml:space="preserve"> (</w:t>
            </w:r>
            <w:r w:rsidRPr="00D8565D">
              <w:rPr>
                <w:i/>
                <w:iCs/>
              </w:rPr>
              <w:t>ВР</w:t>
            </w:r>
            <w:r w:rsidR="00116CEE" w:rsidRPr="00D8565D">
              <w:rPr>
                <w:i/>
                <w:iCs/>
              </w:rPr>
              <w:t xml:space="preserve">) </w:t>
            </w:r>
          </w:p>
        </w:tc>
        <w:tc>
          <w:tcPr>
            <w:tcW w:w="1043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8 932,1</w:t>
            </w:r>
          </w:p>
        </w:tc>
        <w:tc>
          <w:tcPr>
            <w:tcW w:w="992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9 141,9</w:t>
            </w:r>
          </w:p>
        </w:tc>
        <w:tc>
          <w:tcPr>
            <w:tcW w:w="1418" w:type="dxa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209,8</w:t>
            </w:r>
          </w:p>
        </w:tc>
        <w:tc>
          <w:tcPr>
            <w:tcW w:w="1275" w:type="dxa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102,3%</w:t>
            </w:r>
          </w:p>
        </w:tc>
      </w:tr>
      <w:tr w:rsidR="00F941AE" w:rsidRPr="00116CEE" w:rsidTr="00D8565D">
        <w:trPr>
          <w:trHeight w:val="540"/>
          <w:jc w:val="center"/>
        </w:trPr>
        <w:tc>
          <w:tcPr>
            <w:tcW w:w="4202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Полная себестоимость реализованной продукции</w:t>
            </w:r>
            <w:r w:rsidR="00116CEE">
              <w:t xml:space="preserve"> (</w:t>
            </w:r>
            <w:r w:rsidRPr="00D8565D">
              <w:rPr>
                <w:i/>
                <w:iCs/>
              </w:rPr>
              <w:t>ПС</w:t>
            </w:r>
            <w:r w:rsidR="00116CEE" w:rsidRPr="00D8565D">
              <w:rPr>
                <w:i/>
                <w:iCs/>
              </w:rPr>
              <w:t xml:space="preserve">) </w:t>
            </w:r>
          </w:p>
        </w:tc>
        <w:tc>
          <w:tcPr>
            <w:tcW w:w="1043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7 326,3</w:t>
            </w:r>
          </w:p>
        </w:tc>
        <w:tc>
          <w:tcPr>
            <w:tcW w:w="992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202,3</w:t>
            </w:r>
          </w:p>
        </w:tc>
        <w:tc>
          <w:tcPr>
            <w:tcW w:w="1418" w:type="dxa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876</w:t>
            </w:r>
          </w:p>
        </w:tc>
        <w:tc>
          <w:tcPr>
            <w:tcW w:w="1275" w:type="dxa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112,0%</w:t>
            </w:r>
          </w:p>
        </w:tc>
      </w:tr>
      <w:tr w:rsidR="00410B5F" w:rsidRPr="00116CEE" w:rsidTr="00D8565D">
        <w:trPr>
          <w:trHeight w:val="321"/>
          <w:jc w:val="center"/>
        </w:trPr>
        <w:tc>
          <w:tcPr>
            <w:tcW w:w="4202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Прибыль от реализации продукции</w:t>
            </w:r>
            <w:r w:rsidR="00116CEE">
              <w:t xml:space="preserve"> (</w:t>
            </w:r>
            <w:r w:rsidRPr="00D8565D">
              <w:rPr>
                <w:i/>
                <w:iCs/>
              </w:rPr>
              <w:t>П</w:t>
            </w:r>
            <w:r w:rsidR="00116CEE" w:rsidRPr="00116CEE">
              <w:t xml:space="preserve">) </w:t>
            </w:r>
          </w:p>
        </w:tc>
        <w:tc>
          <w:tcPr>
            <w:tcW w:w="1043" w:type="dxa"/>
            <w:shd w:val="clear" w:color="auto" w:fill="auto"/>
          </w:tcPr>
          <w:p w:rsidR="00410B5F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605,7</w:t>
            </w:r>
          </w:p>
        </w:tc>
        <w:tc>
          <w:tcPr>
            <w:tcW w:w="992" w:type="dxa"/>
            <w:shd w:val="clear" w:color="auto" w:fill="auto"/>
          </w:tcPr>
          <w:p w:rsidR="00410B5F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939,6</w:t>
            </w:r>
          </w:p>
        </w:tc>
        <w:tc>
          <w:tcPr>
            <w:tcW w:w="1418" w:type="dxa"/>
            <w:shd w:val="clear" w:color="auto" w:fill="auto"/>
          </w:tcPr>
          <w:p w:rsidR="00410B5F" w:rsidRPr="00D8565D" w:rsidRDefault="00116CE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 xml:space="preserve"> - </w:t>
            </w:r>
            <w:r w:rsidR="00F941AE" w:rsidRPr="00D8565D">
              <w:rPr>
                <w:snapToGrid w:val="0"/>
              </w:rPr>
              <w:t>666,1</w:t>
            </w:r>
          </w:p>
        </w:tc>
        <w:tc>
          <w:tcPr>
            <w:tcW w:w="1275" w:type="dxa"/>
            <w:shd w:val="clear" w:color="auto" w:fill="auto"/>
          </w:tcPr>
          <w:p w:rsidR="00410B5F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58,5%</w:t>
            </w:r>
          </w:p>
        </w:tc>
      </w:tr>
    </w:tbl>
    <w:p w:rsidR="0087412D" w:rsidRPr="00116CEE" w:rsidRDefault="0087412D" w:rsidP="00116CEE">
      <w:pPr>
        <w:ind w:firstLine="709"/>
      </w:pPr>
    </w:p>
    <w:p w:rsidR="00116CEE" w:rsidRDefault="00410B5F" w:rsidP="00116CEE">
      <w:pPr>
        <w:ind w:firstLine="709"/>
      </w:pPr>
      <w:r w:rsidRPr="00116CEE">
        <w:t>Прибыл</w:t>
      </w:r>
      <w:r w:rsidR="00F941AE" w:rsidRPr="00116CEE">
        <w:t>ь от реализации продукции в 2009 году по сравнению с 2008</w:t>
      </w:r>
      <w:r w:rsidRPr="00116CEE">
        <w:t xml:space="preserve"> уменьшилась на </w:t>
      </w:r>
      <w:r w:rsidR="00F941AE" w:rsidRPr="00116CEE">
        <w:t>666,1</w:t>
      </w:r>
      <w:r w:rsidRPr="00116CEE">
        <w:t xml:space="preserve"> млн</w:t>
      </w:r>
      <w:r w:rsidR="00116CEE" w:rsidRPr="00116CEE">
        <w:t xml:space="preserve">. </w:t>
      </w:r>
      <w:r w:rsidRPr="00116CEE">
        <w:t>р</w:t>
      </w:r>
      <w:r w:rsidR="00116CEE" w:rsidRPr="00116CEE">
        <w:t>.</w:t>
      </w:r>
      <w:r w:rsidR="00116CEE">
        <w:t xml:space="preserve"> (</w:t>
      </w:r>
      <w:r w:rsidR="00F941AE" w:rsidRPr="00116CEE">
        <w:t>939,6-1 605,7</w:t>
      </w:r>
      <w:r w:rsidR="00116CEE" w:rsidRPr="00116CEE">
        <w:t>),</w:t>
      </w:r>
      <w:r w:rsidRPr="00116CEE">
        <w:t xml:space="preserve"> или на </w:t>
      </w:r>
      <w:r w:rsidR="00F941AE" w:rsidRPr="00116CEE">
        <w:t>41,5</w:t>
      </w:r>
      <w:r w:rsidRPr="00116CEE">
        <w:t>%</w:t>
      </w:r>
      <w:r w:rsidR="00116CEE" w:rsidRPr="00116CEE">
        <w:t xml:space="preserve">. </w:t>
      </w:r>
      <w:r w:rsidRPr="00116CEE">
        <w:t>Это связано с тем, что рост себестоимости реализованной продукции происходит более быстрыми темпами, чем рост выручки от реализации, падает спрос на производимую продукцию</w:t>
      </w:r>
      <w:r w:rsidR="00116CEE" w:rsidRPr="00116CEE">
        <w:t>.</w:t>
      </w:r>
    </w:p>
    <w:p w:rsidR="00116CEE" w:rsidRDefault="00410B5F" w:rsidP="00116CEE">
      <w:pPr>
        <w:ind w:firstLine="709"/>
      </w:pPr>
      <w:r w:rsidRPr="00116CEE">
        <w:t>Проведем факторный анализ прибыли от реализации продукции</w:t>
      </w:r>
      <w:r w:rsidR="00116CEE" w:rsidRPr="00116CEE">
        <w:t>.</w:t>
      </w:r>
    </w:p>
    <w:p w:rsidR="00116CEE" w:rsidRDefault="00410B5F" w:rsidP="00116CEE">
      <w:pPr>
        <w:ind w:firstLine="709"/>
      </w:pPr>
      <w:r w:rsidRPr="00116CEE">
        <w:t>Прибыль от реализации продукции в целом по предприятию зависит от четырех факторов первого уровня соподчиненности</w:t>
      </w:r>
      <w:r w:rsidR="00116CEE" w:rsidRPr="00116CEE">
        <w:t>:</w:t>
      </w:r>
    </w:p>
    <w:p w:rsidR="00116CEE" w:rsidRDefault="00410B5F" w:rsidP="00116CEE">
      <w:pPr>
        <w:ind w:firstLine="709"/>
      </w:pPr>
      <w:r w:rsidRPr="00116CEE">
        <w:t>объема реализации продукции</w:t>
      </w:r>
      <w:r w:rsidR="00116CEE">
        <w:t xml:space="preserve"> (</w:t>
      </w:r>
      <w:r w:rsidR="009944CD" w:rsidRPr="00116CEE">
        <w:rPr>
          <w:position w:val="-10"/>
        </w:rPr>
        <w:object w:dxaOrig="400" w:dyaOrig="340">
          <v:shape id="_x0000_i1042" type="#_x0000_t75" style="width:22.5pt;height:18pt" o:ole="">
            <v:imagedata r:id="rId41" o:title=""/>
          </v:shape>
          <o:OLEObject Type="Embed" ProgID="Equation.3" ShapeID="_x0000_i1042" DrawAspect="Content" ObjectID="_1457433934" r:id="rId42"/>
        </w:object>
      </w:r>
      <w:r w:rsidR="00116CEE" w:rsidRPr="00116CEE">
        <w:t>);</w:t>
      </w:r>
    </w:p>
    <w:p w:rsidR="00116CEE" w:rsidRDefault="00410B5F" w:rsidP="00116CEE">
      <w:pPr>
        <w:ind w:firstLine="709"/>
      </w:pPr>
      <w:r w:rsidRPr="00116CEE">
        <w:t>структуры продукции</w:t>
      </w:r>
      <w:r w:rsidR="00116CEE">
        <w:t xml:space="preserve"> (</w:t>
      </w:r>
      <w:r w:rsidR="009944CD" w:rsidRPr="00116CEE">
        <w:rPr>
          <w:position w:val="-10"/>
        </w:rPr>
        <w:object w:dxaOrig="440" w:dyaOrig="340">
          <v:shape id="_x0000_i1043" type="#_x0000_t75" style="width:22.5pt;height:16.5pt" o:ole="">
            <v:imagedata r:id="rId43" o:title=""/>
          </v:shape>
          <o:OLEObject Type="Embed" ProgID="Equation.3" ShapeID="_x0000_i1043" DrawAspect="Content" ObjectID="_1457433935" r:id="rId44"/>
        </w:object>
      </w:r>
      <w:r w:rsidR="00116CEE" w:rsidRPr="00116CEE">
        <w:t>);</w:t>
      </w:r>
    </w:p>
    <w:p w:rsidR="00116CEE" w:rsidRDefault="00410B5F" w:rsidP="00116CEE">
      <w:pPr>
        <w:ind w:firstLine="709"/>
      </w:pPr>
      <w:r w:rsidRPr="00116CEE">
        <w:t>себестоимости продукции</w:t>
      </w:r>
      <w:r w:rsidR="00116CEE">
        <w:t xml:space="preserve"> (</w:t>
      </w:r>
      <w:r w:rsidR="009944CD" w:rsidRPr="00116CEE">
        <w:rPr>
          <w:position w:val="-10"/>
        </w:rPr>
        <w:object w:dxaOrig="279" w:dyaOrig="340">
          <v:shape id="_x0000_i1044" type="#_x0000_t75" style="width:14.25pt;height:16.5pt" o:ole="">
            <v:imagedata r:id="rId45" o:title=""/>
          </v:shape>
          <o:OLEObject Type="Embed" ProgID="Equation.3" ShapeID="_x0000_i1044" DrawAspect="Content" ObjectID="_1457433936" r:id="rId46"/>
        </w:object>
      </w:r>
      <w:r w:rsidR="00116CEE" w:rsidRPr="00116CEE">
        <w:t>);</w:t>
      </w:r>
    </w:p>
    <w:p w:rsidR="00116CEE" w:rsidRDefault="00410B5F" w:rsidP="00116CEE">
      <w:pPr>
        <w:ind w:firstLine="709"/>
      </w:pPr>
      <w:r w:rsidRPr="00116CEE">
        <w:t>уровня среднереализационных цен</w:t>
      </w:r>
      <w:r w:rsidR="00116CEE">
        <w:t xml:space="preserve"> (</w:t>
      </w:r>
      <w:r w:rsidR="009944CD" w:rsidRPr="00116CEE">
        <w:rPr>
          <w:position w:val="-10"/>
        </w:rPr>
        <w:object w:dxaOrig="320" w:dyaOrig="340">
          <v:shape id="_x0000_i1045" type="#_x0000_t75" style="width:16.5pt;height:16.5pt" o:ole="">
            <v:imagedata r:id="rId47" o:title=""/>
          </v:shape>
          <o:OLEObject Type="Embed" ProgID="Equation.3" ShapeID="_x0000_i1045" DrawAspect="Content" ObjectID="_1457433937" r:id="rId48"/>
        </w:object>
      </w:r>
      <w:r w:rsidR="00116CEE" w:rsidRPr="00116CEE">
        <w:t>).</w:t>
      </w:r>
    </w:p>
    <w:p w:rsidR="00116CEE" w:rsidRDefault="00410B5F" w:rsidP="00116CEE">
      <w:pPr>
        <w:ind w:firstLine="709"/>
      </w:pPr>
      <w:r w:rsidRPr="00116CEE">
        <w:t>Объем реализации продукции может оказывать положительное и отрицательное влияние на сумму прибыли</w:t>
      </w:r>
      <w:r w:rsidR="00116CEE" w:rsidRPr="00116CEE">
        <w:t xml:space="preserve">. </w:t>
      </w:r>
      <w:r w:rsidRPr="00116CEE">
        <w:t>Увеличение объема продаж рентабельной продукции приводит к пропорциональному увеличению прибыли</w:t>
      </w:r>
      <w:r w:rsidR="00116CEE" w:rsidRPr="00116CEE">
        <w:t xml:space="preserve">. </w:t>
      </w:r>
      <w:r w:rsidRPr="00116CEE">
        <w:t>Если же продукция является убыточной, то при увеличении объема реализации происходит уменьшение суммы прибыли</w:t>
      </w:r>
      <w:r w:rsidR="00116CEE" w:rsidRPr="00116CEE">
        <w:t>.</w:t>
      </w:r>
    </w:p>
    <w:p w:rsidR="00116CEE" w:rsidRDefault="00410B5F" w:rsidP="00116CEE">
      <w:pPr>
        <w:ind w:firstLine="709"/>
      </w:pPr>
      <w:r w:rsidRPr="00116CEE">
        <w:t>Структура товарной продукции может оказывать как положительное, так и отрицательное влияние на сумму прибыли</w:t>
      </w:r>
      <w:r w:rsidR="00116CEE" w:rsidRPr="00116CEE">
        <w:t xml:space="preserve">. </w:t>
      </w:r>
      <w:r w:rsidRPr="00116CEE">
        <w:t>Если увеличится доля более рентабельных видов продукции в общем объеме ее реализации, то сумма прибыли возрастет, и, наоборот, при увеличении удельного веса низкорентабельной или убыточной продукции общая сумма прибыли уменьшится</w:t>
      </w:r>
      <w:r w:rsidR="00116CEE" w:rsidRPr="00116CEE">
        <w:t>.</w:t>
      </w:r>
    </w:p>
    <w:p w:rsidR="00116CEE" w:rsidRDefault="00410B5F" w:rsidP="00116CEE">
      <w:pPr>
        <w:ind w:firstLine="709"/>
      </w:pPr>
      <w:r w:rsidRPr="00116CEE">
        <w:t>Себестоимость продукции и прибыль находятся в обратно пропорциональной зависимости</w:t>
      </w:r>
      <w:r w:rsidR="00116CEE" w:rsidRPr="00116CEE">
        <w:t xml:space="preserve">: </w:t>
      </w:r>
      <w:r w:rsidRPr="00116CEE">
        <w:t>снижение себестоимости приводит к соответствующему росту суммы прибыли и наоборот</w:t>
      </w:r>
      <w:r w:rsidR="00116CEE" w:rsidRPr="00116CEE">
        <w:t>.</w:t>
      </w:r>
    </w:p>
    <w:p w:rsidR="00116CEE" w:rsidRDefault="00410B5F" w:rsidP="00116CEE">
      <w:pPr>
        <w:ind w:firstLine="709"/>
      </w:pPr>
      <w:r w:rsidRPr="00116CEE">
        <w:t>Изменение уровня среднереализационных цен и величина прибыли находятся в прямо пропорциональной зависимости</w:t>
      </w:r>
      <w:r w:rsidR="00116CEE" w:rsidRPr="00116CEE">
        <w:t xml:space="preserve">: </w:t>
      </w:r>
      <w:r w:rsidRPr="00116CEE">
        <w:t>при увеличении уровня цен сумма прибыли возрастает и наоборот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655374" w:rsidRPr="00116CEE" w:rsidRDefault="00410B5F" w:rsidP="003D74AB">
      <w:pPr>
        <w:ind w:left="708" w:firstLine="1"/>
      </w:pPr>
      <w:r w:rsidRPr="00116CEE">
        <w:t>Таблица</w:t>
      </w:r>
      <w:r w:rsidR="00116CEE">
        <w:t>2.2</w:t>
      </w:r>
      <w:r w:rsidR="009C2FEE" w:rsidRPr="00116CEE">
        <w:t>2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Pr="00116CEE">
        <w:t>Исходные данные для факторного анализа прибы</w:t>
      </w:r>
      <w:r w:rsidR="00F941AE" w:rsidRPr="00116CEE">
        <w:t>ли от реализации продукции</w:t>
      </w:r>
      <w:r w:rsidR="00116CEE">
        <w:t xml:space="preserve"> (</w:t>
      </w:r>
      <w:r w:rsidR="00F941AE" w:rsidRPr="00116CEE">
        <w:t>2009</w:t>
      </w:r>
      <w:r w:rsidRPr="00116CEE">
        <w:t xml:space="preserve"> г</w:t>
      </w:r>
      <w:r w:rsidR="00116CEE" w:rsidRPr="00116CEE">
        <w:t>)</w:t>
      </w:r>
      <w:r w:rsidR="00116CEE">
        <w:t>, м</w:t>
      </w:r>
      <w:r w:rsidR="00F65484" w:rsidRPr="00116CEE">
        <w:t>лн</w:t>
      </w:r>
      <w:r w:rsidR="00116CEE" w:rsidRPr="00116CEE">
        <w:t xml:space="preserve">. </w:t>
      </w:r>
      <w:r w:rsidR="00F65484" w:rsidRPr="00116CEE">
        <w:t>р</w:t>
      </w:r>
      <w:r w:rsidR="00116CEE" w:rsidRPr="00116CEE">
        <w:t xml:space="preserve">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1"/>
        <w:gridCol w:w="990"/>
        <w:gridCol w:w="989"/>
        <w:gridCol w:w="1342"/>
        <w:gridCol w:w="1413"/>
      </w:tblGrid>
      <w:tr w:rsidR="00410B5F" w:rsidRPr="00116CEE" w:rsidTr="00D8565D">
        <w:trPr>
          <w:trHeight w:val="695"/>
          <w:jc w:val="center"/>
        </w:trPr>
        <w:tc>
          <w:tcPr>
            <w:tcW w:w="4466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Показатель</w:t>
            </w:r>
          </w:p>
        </w:tc>
        <w:tc>
          <w:tcPr>
            <w:tcW w:w="993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План</w:t>
            </w:r>
          </w:p>
        </w:tc>
        <w:tc>
          <w:tcPr>
            <w:tcW w:w="992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Факт</w:t>
            </w:r>
          </w:p>
        </w:tc>
        <w:tc>
          <w:tcPr>
            <w:tcW w:w="1346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 xml:space="preserve">Отклонение </w:t>
            </w:r>
          </w:p>
        </w:tc>
        <w:tc>
          <w:tcPr>
            <w:tcW w:w="1417" w:type="dxa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Выполнение плана,%</w:t>
            </w:r>
          </w:p>
        </w:tc>
      </w:tr>
      <w:tr w:rsidR="00F941AE" w:rsidRPr="00116CEE" w:rsidTr="00D8565D">
        <w:trPr>
          <w:trHeight w:val="341"/>
          <w:jc w:val="center"/>
        </w:trPr>
        <w:tc>
          <w:tcPr>
            <w:tcW w:w="4466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Объем производства товарной продукции</w:t>
            </w:r>
          </w:p>
        </w:tc>
        <w:tc>
          <w:tcPr>
            <w:tcW w:w="993" w:type="dxa"/>
            <w:shd w:val="clear" w:color="auto" w:fill="auto"/>
          </w:tcPr>
          <w:p w:rsidR="00F941AE" w:rsidRPr="00116CEE" w:rsidRDefault="00DE0F10" w:rsidP="003D74AB">
            <w:pPr>
              <w:pStyle w:val="aff3"/>
            </w:pPr>
            <w:r w:rsidRPr="00D8565D">
              <w:rPr>
                <w:snapToGrid w:val="0"/>
              </w:rPr>
              <w:t>13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533,0</w:t>
            </w:r>
          </w:p>
        </w:tc>
        <w:tc>
          <w:tcPr>
            <w:tcW w:w="992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865,4</w:t>
            </w:r>
          </w:p>
        </w:tc>
        <w:tc>
          <w:tcPr>
            <w:tcW w:w="1346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-1 859,6</w:t>
            </w:r>
          </w:p>
        </w:tc>
        <w:tc>
          <w:tcPr>
            <w:tcW w:w="1417" w:type="dxa"/>
            <w:shd w:val="clear" w:color="auto" w:fill="auto"/>
          </w:tcPr>
          <w:p w:rsidR="00F941AE" w:rsidRPr="00116CEE" w:rsidRDefault="00DE0F10" w:rsidP="003D74AB">
            <w:pPr>
              <w:pStyle w:val="aff3"/>
            </w:pPr>
            <w:r w:rsidRPr="00116CEE">
              <w:t>80,3</w:t>
            </w:r>
          </w:p>
        </w:tc>
      </w:tr>
      <w:tr w:rsidR="00F941AE" w:rsidRPr="00116CEE" w:rsidTr="00D8565D">
        <w:trPr>
          <w:trHeight w:val="531"/>
          <w:jc w:val="center"/>
        </w:trPr>
        <w:tc>
          <w:tcPr>
            <w:tcW w:w="4466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Выручка от реализации продукции за вычетом НДС, акцизного налога и других отчислений от выручки </w:t>
            </w:r>
          </w:p>
        </w:tc>
        <w:tc>
          <w:tcPr>
            <w:tcW w:w="993" w:type="dxa"/>
            <w:shd w:val="clear" w:color="auto" w:fill="auto"/>
          </w:tcPr>
          <w:p w:rsidR="00F941AE" w:rsidRPr="00D8565D" w:rsidRDefault="00DE0F10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12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725,0</w:t>
            </w:r>
          </w:p>
        </w:tc>
        <w:tc>
          <w:tcPr>
            <w:tcW w:w="992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9 141,9</w:t>
            </w:r>
          </w:p>
        </w:tc>
        <w:tc>
          <w:tcPr>
            <w:tcW w:w="1346" w:type="dxa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  <w:r w:rsidR="00DE0F10" w:rsidRPr="00D8565D">
              <w:rPr>
                <w:snapToGrid w:val="0"/>
              </w:rPr>
              <w:t>3</w:t>
            </w:r>
            <w:r w:rsidR="00116CEE" w:rsidRPr="00D8565D">
              <w:rPr>
                <w:snapToGrid w:val="0"/>
              </w:rPr>
              <w:t xml:space="preserve"> </w:t>
            </w:r>
            <w:r w:rsidR="00DE0F10" w:rsidRPr="00D8565D">
              <w:rPr>
                <w:snapToGrid w:val="0"/>
              </w:rPr>
              <w:t>583,1</w:t>
            </w:r>
          </w:p>
        </w:tc>
        <w:tc>
          <w:tcPr>
            <w:tcW w:w="1417" w:type="dxa"/>
            <w:shd w:val="clear" w:color="auto" w:fill="auto"/>
          </w:tcPr>
          <w:p w:rsidR="00F941AE" w:rsidRPr="00D8565D" w:rsidRDefault="00DE0F10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71,8</w:t>
            </w:r>
          </w:p>
        </w:tc>
      </w:tr>
      <w:tr w:rsidR="00F941AE" w:rsidRPr="00116CEE" w:rsidTr="00D8565D">
        <w:trPr>
          <w:trHeight w:val="540"/>
          <w:jc w:val="center"/>
        </w:trPr>
        <w:tc>
          <w:tcPr>
            <w:tcW w:w="4466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Полная себестоимость реализованной продукции </w:t>
            </w:r>
          </w:p>
        </w:tc>
        <w:tc>
          <w:tcPr>
            <w:tcW w:w="993" w:type="dxa"/>
            <w:shd w:val="clear" w:color="auto" w:fill="auto"/>
          </w:tcPr>
          <w:p w:rsidR="00F941AE" w:rsidRPr="00D8565D" w:rsidRDefault="00DE0F10" w:rsidP="003D74AB">
            <w:pPr>
              <w:pStyle w:val="aff3"/>
              <w:rPr>
                <w:snapToGrid w:val="0"/>
              </w:rPr>
            </w:pPr>
            <w:r w:rsidRPr="00116CEE">
              <w:t>11</w:t>
            </w:r>
            <w:r w:rsidR="00116CEE">
              <w:t xml:space="preserve"> </w:t>
            </w:r>
            <w:r w:rsidRPr="00116CEE">
              <w:t>190,0</w:t>
            </w:r>
          </w:p>
        </w:tc>
        <w:tc>
          <w:tcPr>
            <w:tcW w:w="992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202,3</w:t>
            </w:r>
          </w:p>
        </w:tc>
        <w:tc>
          <w:tcPr>
            <w:tcW w:w="1346" w:type="dxa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  <w:r w:rsidR="00DE0F10" w:rsidRPr="00D8565D">
              <w:rPr>
                <w:snapToGrid w:val="0"/>
              </w:rPr>
              <w:t>2</w:t>
            </w:r>
            <w:r w:rsidR="00116CEE" w:rsidRPr="00D8565D">
              <w:rPr>
                <w:snapToGrid w:val="0"/>
              </w:rPr>
              <w:t xml:space="preserve"> </w:t>
            </w:r>
            <w:r w:rsidR="00DE0F10" w:rsidRPr="00D8565D">
              <w:rPr>
                <w:snapToGrid w:val="0"/>
              </w:rPr>
              <w:t>987,7</w:t>
            </w:r>
          </w:p>
        </w:tc>
        <w:tc>
          <w:tcPr>
            <w:tcW w:w="1417" w:type="dxa"/>
            <w:shd w:val="clear" w:color="auto" w:fill="auto"/>
          </w:tcPr>
          <w:p w:rsidR="00F941AE" w:rsidRPr="00D8565D" w:rsidRDefault="00DE0F10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73,3</w:t>
            </w:r>
          </w:p>
        </w:tc>
      </w:tr>
      <w:tr w:rsidR="00F941AE" w:rsidRPr="00116CEE" w:rsidTr="00D8565D">
        <w:trPr>
          <w:trHeight w:val="141"/>
          <w:jc w:val="center"/>
        </w:trPr>
        <w:tc>
          <w:tcPr>
            <w:tcW w:w="4466" w:type="dxa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Прибыль от реализации продукции</w:t>
            </w:r>
          </w:p>
        </w:tc>
        <w:tc>
          <w:tcPr>
            <w:tcW w:w="993" w:type="dxa"/>
            <w:shd w:val="clear" w:color="auto" w:fill="auto"/>
          </w:tcPr>
          <w:p w:rsidR="00F941AE" w:rsidRPr="00D8565D" w:rsidRDefault="00DE0F10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1535,0</w:t>
            </w:r>
          </w:p>
        </w:tc>
        <w:tc>
          <w:tcPr>
            <w:tcW w:w="992" w:type="dxa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939,576</w:t>
            </w:r>
          </w:p>
        </w:tc>
        <w:tc>
          <w:tcPr>
            <w:tcW w:w="1346" w:type="dxa"/>
            <w:shd w:val="clear" w:color="auto" w:fill="auto"/>
          </w:tcPr>
          <w:p w:rsidR="00DE0F10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-</w:t>
            </w:r>
            <w:r w:rsidR="00DE0F10" w:rsidRPr="00D8565D">
              <w:rPr>
                <w:snapToGrid w:val="0"/>
              </w:rPr>
              <w:t>595,4</w:t>
            </w:r>
          </w:p>
        </w:tc>
        <w:tc>
          <w:tcPr>
            <w:tcW w:w="1417" w:type="dxa"/>
            <w:shd w:val="clear" w:color="auto" w:fill="auto"/>
          </w:tcPr>
          <w:p w:rsidR="00F941AE" w:rsidRPr="00D8565D" w:rsidRDefault="00DE0F10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61,2</w:t>
            </w:r>
          </w:p>
        </w:tc>
      </w:tr>
    </w:tbl>
    <w:p w:rsidR="00410B5F" w:rsidRPr="00116CEE" w:rsidRDefault="00410B5F" w:rsidP="00116CEE">
      <w:pPr>
        <w:ind w:firstLine="709"/>
        <w:rPr>
          <w:lang w:val="en-US"/>
        </w:rPr>
      </w:pPr>
    </w:p>
    <w:p w:rsidR="00116CEE" w:rsidRDefault="00410B5F" w:rsidP="00116CEE">
      <w:pPr>
        <w:ind w:firstLine="709"/>
      </w:pPr>
      <w:r w:rsidRPr="00116CEE">
        <w:t>Расчет влияния этих факторов на сумму прибыли можно выполнить способом цепных подстановок</w:t>
      </w:r>
      <w:r w:rsidR="00116CEE" w:rsidRPr="00116CEE">
        <w:t>.</w:t>
      </w:r>
    </w:p>
    <w:p w:rsidR="00410B5F" w:rsidRPr="00116CEE" w:rsidRDefault="00A47F70" w:rsidP="00A47F70">
      <w:pPr>
        <w:ind w:firstLine="709"/>
      </w:pPr>
      <w:r>
        <w:br w:type="page"/>
      </w:r>
      <w:r w:rsidR="00410B5F" w:rsidRPr="00116CEE">
        <w:t>Таблица</w:t>
      </w:r>
      <w:r>
        <w:t xml:space="preserve"> </w:t>
      </w:r>
      <w:r w:rsidR="00116CEE">
        <w:t>2.2</w:t>
      </w:r>
      <w:r w:rsidR="009C2FEE" w:rsidRPr="00116CEE">
        <w:t>3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410B5F" w:rsidRPr="00116CEE">
        <w:t>Факторный анализ прибыл</w:t>
      </w:r>
      <w:r w:rsidR="001F0F36" w:rsidRPr="00116CEE">
        <w:t>и от реализации продукции</w:t>
      </w:r>
      <w:r w:rsidR="00116CEE">
        <w:t xml:space="preserve"> (</w:t>
      </w:r>
      <w:r w:rsidR="001F0F36" w:rsidRPr="00116CEE">
        <w:t>2005</w:t>
      </w:r>
      <w:r w:rsidR="00410B5F" w:rsidRPr="00116CEE">
        <w:t>г</w:t>
      </w:r>
      <w:r w:rsidR="00116CEE" w:rsidRPr="00116CEE">
        <w:t>)</w:t>
      </w:r>
      <w:r w:rsidR="00116CEE">
        <w:t>, м</w:t>
      </w:r>
      <w:r w:rsidR="00F65484" w:rsidRPr="00116CEE">
        <w:t>лн</w:t>
      </w:r>
      <w:r w:rsidR="00116CEE" w:rsidRPr="00116CEE">
        <w:t xml:space="preserve">. </w:t>
      </w:r>
      <w:r w:rsidR="00F65484" w:rsidRPr="00116CEE">
        <w:t>р</w:t>
      </w:r>
      <w:r w:rsidR="00116CEE" w:rsidRPr="00116CEE">
        <w:t xml:space="preserve">. 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1453"/>
        <w:gridCol w:w="2367"/>
        <w:gridCol w:w="1399"/>
      </w:tblGrid>
      <w:tr w:rsidR="00410B5F" w:rsidRPr="00116CEE" w:rsidTr="00D8565D">
        <w:trPr>
          <w:trHeight w:val="630"/>
          <w:jc w:val="center"/>
        </w:trPr>
        <w:tc>
          <w:tcPr>
            <w:tcW w:w="2217" w:type="pct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Показатель</w:t>
            </w:r>
          </w:p>
        </w:tc>
        <w:tc>
          <w:tcPr>
            <w:tcW w:w="775" w:type="pct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План</w:t>
            </w:r>
          </w:p>
        </w:tc>
        <w:tc>
          <w:tcPr>
            <w:tcW w:w="1262" w:type="pct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План, пересчитанный на фактический объем продаж</w:t>
            </w:r>
          </w:p>
        </w:tc>
        <w:tc>
          <w:tcPr>
            <w:tcW w:w="746" w:type="pct"/>
            <w:shd w:val="clear" w:color="auto" w:fill="auto"/>
          </w:tcPr>
          <w:p w:rsidR="00410B5F" w:rsidRPr="00116CEE" w:rsidRDefault="00410B5F" w:rsidP="003D74AB">
            <w:pPr>
              <w:pStyle w:val="aff3"/>
            </w:pPr>
            <w:r w:rsidRPr="00116CEE">
              <w:t>Факт</w:t>
            </w:r>
          </w:p>
        </w:tc>
      </w:tr>
      <w:tr w:rsidR="002B38C1" w:rsidRPr="00116CEE" w:rsidTr="00D8565D">
        <w:trPr>
          <w:trHeight w:val="843"/>
          <w:jc w:val="center"/>
        </w:trPr>
        <w:tc>
          <w:tcPr>
            <w:tcW w:w="2217" w:type="pct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 xml:space="preserve">Выручка от реализации продукции за вычетом НДС, акцизного налога и других отчислений от выручки </w:t>
            </w:r>
          </w:p>
        </w:tc>
        <w:tc>
          <w:tcPr>
            <w:tcW w:w="775" w:type="pct"/>
            <w:shd w:val="clear" w:color="auto" w:fill="auto"/>
          </w:tcPr>
          <w:p w:rsidR="002B38C1" w:rsidRPr="00D8565D" w:rsidRDefault="002B38C1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12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725,0</w:t>
            </w:r>
          </w:p>
        </w:tc>
        <w:tc>
          <w:tcPr>
            <w:tcW w:w="1262" w:type="pct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10</w:t>
            </w:r>
            <w:r w:rsidR="00116CEE">
              <w:t xml:space="preserve"> </w:t>
            </w:r>
            <w:r w:rsidRPr="00116CEE">
              <w:t>218,2</w:t>
            </w:r>
          </w:p>
        </w:tc>
        <w:tc>
          <w:tcPr>
            <w:tcW w:w="746" w:type="pct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9 141,9</w:t>
            </w:r>
          </w:p>
        </w:tc>
      </w:tr>
      <w:tr w:rsidR="002B38C1" w:rsidRPr="00116CEE" w:rsidTr="00D8565D">
        <w:trPr>
          <w:trHeight w:val="502"/>
          <w:jc w:val="center"/>
        </w:trPr>
        <w:tc>
          <w:tcPr>
            <w:tcW w:w="2217" w:type="pct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Полная себестоимость реализованной продукции</w:t>
            </w:r>
          </w:p>
        </w:tc>
        <w:tc>
          <w:tcPr>
            <w:tcW w:w="775" w:type="pct"/>
            <w:shd w:val="clear" w:color="auto" w:fill="auto"/>
          </w:tcPr>
          <w:p w:rsidR="002B38C1" w:rsidRPr="00D8565D" w:rsidRDefault="002B38C1" w:rsidP="003D74AB">
            <w:pPr>
              <w:pStyle w:val="aff3"/>
              <w:rPr>
                <w:snapToGrid w:val="0"/>
              </w:rPr>
            </w:pPr>
            <w:r w:rsidRPr="00116CEE">
              <w:t>11</w:t>
            </w:r>
            <w:r w:rsidR="00116CEE">
              <w:t xml:space="preserve"> </w:t>
            </w:r>
            <w:r w:rsidRPr="00116CEE">
              <w:t>190,0</w:t>
            </w:r>
          </w:p>
        </w:tc>
        <w:tc>
          <w:tcPr>
            <w:tcW w:w="1262" w:type="pct"/>
            <w:shd w:val="clear" w:color="auto" w:fill="auto"/>
          </w:tcPr>
          <w:p w:rsidR="002B38C1" w:rsidRPr="00D8565D" w:rsidRDefault="002B38C1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8 985,6</w:t>
            </w:r>
          </w:p>
        </w:tc>
        <w:tc>
          <w:tcPr>
            <w:tcW w:w="746" w:type="pct"/>
            <w:shd w:val="clear" w:color="auto" w:fill="auto"/>
          </w:tcPr>
          <w:p w:rsidR="002B38C1" w:rsidRPr="00116CEE" w:rsidRDefault="002B38C1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202,3</w:t>
            </w:r>
          </w:p>
        </w:tc>
      </w:tr>
      <w:tr w:rsidR="00F941AE" w:rsidRPr="00116CEE" w:rsidTr="00D8565D">
        <w:trPr>
          <w:trHeight w:val="260"/>
          <w:jc w:val="center"/>
        </w:trPr>
        <w:tc>
          <w:tcPr>
            <w:tcW w:w="2217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Прибыль от реализации продукции</w:t>
            </w:r>
          </w:p>
        </w:tc>
        <w:tc>
          <w:tcPr>
            <w:tcW w:w="775" w:type="pct"/>
            <w:shd w:val="clear" w:color="auto" w:fill="auto"/>
          </w:tcPr>
          <w:p w:rsidR="00F941AE" w:rsidRPr="00D8565D" w:rsidRDefault="00DE0F10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1535,0</w:t>
            </w:r>
          </w:p>
        </w:tc>
        <w:tc>
          <w:tcPr>
            <w:tcW w:w="1262" w:type="pct"/>
            <w:shd w:val="clear" w:color="auto" w:fill="auto"/>
          </w:tcPr>
          <w:p w:rsidR="00F941AE" w:rsidRPr="00D8565D" w:rsidRDefault="002B38C1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232,6</w:t>
            </w:r>
          </w:p>
        </w:tc>
        <w:tc>
          <w:tcPr>
            <w:tcW w:w="746" w:type="pct"/>
            <w:shd w:val="clear" w:color="auto" w:fill="auto"/>
          </w:tcPr>
          <w:p w:rsidR="00F941AE" w:rsidRPr="00D8565D" w:rsidRDefault="00F941A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939,</w:t>
            </w:r>
            <w:r w:rsidR="00DE0F10" w:rsidRPr="00D8565D">
              <w:rPr>
                <w:snapToGrid w:val="0"/>
              </w:rPr>
              <w:t>6</w:t>
            </w:r>
          </w:p>
        </w:tc>
      </w:tr>
    </w:tbl>
    <w:p w:rsidR="00410B5F" w:rsidRPr="00116CEE" w:rsidRDefault="00410B5F" w:rsidP="00116CEE">
      <w:pPr>
        <w:ind w:firstLine="709"/>
      </w:pPr>
    </w:p>
    <w:p w:rsidR="00116CEE" w:rsidRDefault="00410B5F" w:rsidP="00116CEE">
      <w:pPr>
        <w:ind w:firstLine="709"/>
      </w:pPr>
      <w:r w:rsidRPr="00116CEE">
        <w:t>Если сравнить сумму прибыли плановую и условную, исчисленную исходя из фактического объема и ассортимента продукции, но при плановых ценах и плановой себестоимости продукции, узнаем, насколько она изменилась за счет объема и структуры реализованной продукции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  <w:rPr>
          <w:position w:val="-14"/>
        </w:rPr>
      </w:pPr>
      <w:r w:rsidRPr="00116CEE">
        <w:rPr>
          <w:position w:val="-14"/>
          <w:lang w:val="en-US"/>
        </w:rPr>
        <w:object w:dxaOrig="4280" w:dyaOrig="380">
          <v:shape id="_x0000_i1046" type="#_x0000_t75" style="width:248.25pt;height:21.75pt" o:ole="">
            <v:imagedata r:id="rId49" o:title=""/>
          </v:shape>
          <o:OLEObject Type="Embed" ProgID="Equation.3" ShapeID="_x0000_i1046" DrawAspect="Content" ObjectID="_1457433938" r:id="rId50"/>
        </w:object>
      </w:r>
    </w:p>
    <w:p w:rsidR="003D74AB" w:rsidRPr="003D74AB" w:rsidRDefault="003D74AB" w:rsidP="00116CEE">
      <w:pPr>
        <w:ind w:firstLine="709"/>
      </w:pPr>
    </w:p>
    <w:p w:rsidR="00116CEE" w:rsidRDefault="00410B5F" w:rsidP="00116CEE">
      <w:pPr>
        <w:ind w:firstLine="709"/>
      </w:pPr>
      <w:r w:rsidRPr="00116CEE">
        <w:t>Чтобы найти влияние только объема продаж, необходимо плановую прибыль умножить на процент перевыполнения</w:t>
      </w:r>
      <w:r w:rsidR="00116CEE">
        <w:t xml:space="preserve"> (</w:t>
      </w:r>
      <w:r w:rsidRPr="00116CEE">
        <w:t>недовыполнения</w:t>
      </w:r>
      <w:r w:rsidR="00116CEE" w:rsidRPr="00116CEE">
        <w:t xml:space="preserve">) </w:t>
      </w:r>
      <w:r w:rsidRPr="00116CEE">
        <w:t>плана по реализации продукции в оценке по плановой себестоимости, или в условно-натуральном исчислении и результат разделить на 100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410B5F" w:rsidRDefault="009944CD" w:rsidP="00116CEE">
      <w:pPr>
        <w:ind w:firstLine="709"/>
        <w:rPr>
          <w:position w:val="-28"/>
        </w:rPr>
      </w:pPr>
      <w:r w:rsidRPr="00116CEE">
        <w:rPr>
          <w:position w:val="-28"/>
          <w:lang w:val="en-US"/>
        </w:rPr>
        <w:object w:dxaOrig="5660" w:dyaOrig="660">
          <v:shape id="_x0000_i1047" type="#_x0000_t75" style="width:325.5pt;height:38.25pt" o:ole="">
            <v:imagedata r:id="rId51" o:title=""/>
          </v:shape>
          <o:OLEObject Type="Embed" ProgID="Equation.3" ShapeID="_x0000_i1047" DrawAspect="Content" ObjectID="_1457433939" r:id="rId52"/>
        </w:object>
      </w:r>
    </w:p>
    <w:p w:rsidR="003D74AB" w:rsidRPr="003D74AB" w:rsidRDefault="003D74AB" w:rsidP="00116CEE">
      <w:pPr>
        <w:ind w:firstLine="709"/>
      </w:pPr>
    </w:p>
    <w:p w:rsidR="00116CEE" w:rsidRDefault="00410B5F" w:rsidP="00116CEE">
      <w:pPr>
        <w:ind w:firstLine="709"/>
      </w:pPr>
      <w:r w:rsidRPr="00116CEE">
        <w:t>Затем можно определить влияние структурного фактора</w:t>
      </w:r>
      <w:r w:rsidR="00116CEE">
        <w:t xml:space="preserve"> (</w:t>
      </w:r>
      <w:r w:rsidRPr="00116CEE">
        <w:t>из первого результата нужно вычесть второй</w:t>
      </w:r>
      <w:r w:rsidR="00116CEE" w:rsidRPr="00116CEE">
        <w:t>):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  <w:rPr>
          <w:position w:val="-14"/>
        </w:rPr>
      </w:pPr>
      <w:r w:rsidRPr="00116CEE">
        <w:rPr>
          <w:position w:val="-14"/>
          <w:lang w:val="en-US"/>
        </w:rPr>
        <w:object w:dxaOrig="4099" w:dyaOrig="380">
          <v:shape id="_x0000_i1048" type="#_x0000_t75" style="width:234pt;height:22.5pt" o:ole="">
            <v:imagedata r:id="rId53" o:title=""/>
          </v:shape>
          <o:OLEObject Type="Embed" ProgID="Equation.3" ShapeID="_x0000_i1048" DrawAspect="Content" ObjectID="_1457433940" r:id="rId54"/>
        </w:object>
      </w:r>
    </w:p>
    <w:p w:rsidR="003D74AB" w:rsidRPr="003D74AB" w:rsidRDefault="003D74AB" w:rsidP="00116CEE">
      <w:pPr>
        <w:ind w:firstLine="709"/>
      </w:pPr>
    </w:p>
    <w:p w:rsidR="00116CEE" w:rsidRDefault="00410B5F" w:rsidP="00116CEE">
      <w:pPr>
        <w:ind w:firstLine="709"/>
      </w:pPr>
      <w:r w:rsidRPr="00116CEE">
        <w:t>Влияние изменения полной себестоимости на сумму прибыли устанавливают сравнением фактической суммы затрат с плановой, пересчитанной на фактический объем продаж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  <w:rPr>
          <w:position w:val="-12"/>
        </w:rPr>
      </w:pPr>
      <w:r w:rsidRPr="00116CEE">
        <w:rPr>
          <w:position w:val="-12"/>
          <w:lang w:val="en-US"/>
        </w:rPr>
        <w:object w:dxaOrig="3760" w:dyaOrig="360">
          <v:shape id="_x0000_i1049" type="#_x0000_t75" style="width:214.5pt;height:21pt" o:ole="">
            <v:imagedata r:id="rId55" o:title=""/>
          </v:shape>
          <o:OLEObject Type="Embed" ProgID="Equation.3" ShapeID="_x0000_i1049" DrawAspect="Content" ObjectID="_1457433941" r:id="rId56"/>
        </w:object>
      </w:r>
    </w:p>
    <w:p w:rsidR="003D74AB" w:rsidRPr="003D74AB" w:rsidRDefault="003D74AB" w:rsidP="00116CEE">
      <w:pPr>
        <w:ind w:firstLine="709"/>
      </w:pPr>
    </w:p>
    <w:p w:rsidR="00116CEE" w:rsidRDefault="00410B5F" w:rsidP="00116CEE">
      <w:pPr>
        <w:ind w:firstLine="709"/>
      </w:pPr>
      <w:r w:rsidRPr="00116CEE">
        <w:t>Изменение суммы прибыли за счет отпускных цен на продукцию устанавливается сопоставлением фактической выручки с условной, которую бы предприятие получило за фактический объем реализации продукции при плановых ценах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  <w:rPr>
          <w:position w:val="-12"/>
        </w:rPr>
      </w:pPr>
      <w:r w:rsidRPr="00116CEE">
        <w:rPr>
          <w:position w:val="-12"/>
          <w:lang w:val="en-US"/>
        </w:rPr>
        <w:object w:dxaOrig="4020" w:dyaOrig="360">
          <v:shape id="_x0000_i1050" type="#_x0000_t75" style="width:233.25pt;height:21.75pt" o:ole="">
            <v:imagedata r:id="rId57" o:title=""/>
          </v:shape>
          <o:OLEObject Type="Embed" ProgID="Equation.3" ShapeID="_x0000_i1050" DrawAspect="Content" ObjectID="_1457433942" r:id="rId58"/>
        </w:object>
      </w:r>
    </w:p>
    <w:p w:rsidR="003D74AB" w:rsidRPr="003D74AB" w:rsidRDefault="003D74AB" w:rsidP="00116CEE">
      <w:pPr>
        <w:ind w:firstLine="709"/>
      </w:pPr>
    </w:p>
    <w:p w:rsidR="003D74AB" w:rsidRDefault="00410B5F" w:rsidP="00116CEE">
      <w:pPr>
        <w:ind w:firstLine="709"/>
      </w:pPr>
      <w:r w:rsidRPr="00116CEE">
        <w:t>Общее изменение прибыли</w:t>
      </w:r>
      <w:r w:rsidR="00116CEE" w:rsidRPr="00116CEE">
        <w:t xml:space="preserve">: 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  <w:rPr>
          <w:position w:val="-10"/>
        </w:rPr>
      </w:pPr>
      <w:r w:rsidRPr="00116CEE">
        <w:rPr>
          <w:position w:val="-10"/>
          <w:lang w:val="en-US"/>
        </w:rPr>
        <w:object w:dxaOrig="4599" w:dyaOrig="320">
          <v:shape id="_x0000_i1051" type="#_x0000_t75" style="width:257.25pt;height:18.75pt" o:ole="">
            <v:imagedata r:id="rId59" o:title=""/>
          </v:shape>
          <o:OLEObject Type="Embed" ProgID="Equation.3" ShapeID="_x0000_i1051" DrawAspect="Content" ObjectID="_1457433943" r:id="rId60"/>
        </w:object>
      </w:r>
    </w:p>
    <w:p w:rsidR="003D74AB" w:rsidRP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>Эти же результаты можно получить и способом цепной подстановки, последовательно заменяя плановую величину каждого фактора фактической</w:t>
      </w:r>
      <w:r w:rsidR="00116CEE" w:rsidRPr="00116CEE">
        <w:t>.</w:t>
      </w:r>
    </w:p>
    <w:p w:rsidR="00116CEE" w:rsidRDefault="00F941AE" w:rsidP="00116CEE">
      <w:pPr>
        <w:ind w:firstLine="709"/>
      </w:pPr>
      <w:r w:rsidRPr="00116CEE">
        <w:t>Сначала нужно найти сумму прибыли при фактическом объеме продаж и плановой величине остальных факторов</w:t>
      </w:r>
      <w:r w:rsidR="00116CEE" w:rsidRPr="00116CEE">
        <w:t xml:space="preserve">. </w:t>
      </w:r>
      <w:r w:rsidRPr="00116CEE">
        <w:t>Для этого следует рассчитать процент выполнения плана по реализации продукции, а затем плановую сумму прибыли скорректировать на этот процент</w:t>
      </w:r>
      <w:r w:rsidR="00116CEE" w:rsidRPr="00116CEE">
        <w:t>.</w:t>
      </w:r>
    </w:p>
    <w:p w:rsidR="00116CEE" w:rsidRDefault="00F941AE" w:rsidP="00116CEE">
      <w:pPr>
        <w:ind w:firstLine="709"/>
      </w:pPr>
      <w:r w:rsidRPr="00116CEE">
        <w:t>Выполнение плана по реализации исчисляют сопоставлением фактического объема реализации с плановым в натуральном</w:t>
      </w:r>
      <w:r w:rsidR="00116CEE">
        <w:t xml:space="preserve"> (</w:t>
      </w:r>
      <w:r w:rsidRPr="00116CEE">
        <w:t>если продукция однородна</w:t>
      </w:r>
      <w:r w:rsidR="00116CEE" w:rsidRPr="00116CEE">
        <w:t>),</w:t>
      </w:r>
      <w:r w:rsidRPr="00116CEE">
        <w:t xml:space="preserve"> условно-натуральном</w:t>
      </w:r>
      <w:r w:rsidR="00116CEE">
        <w:t xml:space="preserve"> (</w:t>
      </w:r>
      <w:r w:rsidRPr="00116CEE">
        <w:t>в данном примере тысячи условных банок</w:t>
      </w:r>
      <w:r w:rsidR="00116CEE" w:rsidRPr="00116CEE">
        <w:t xml:space="preserve">) </w:t>
      </w:r>
      <w:r w:rsidRPr="00116CEE">
        <w:t>и в стоимостном выражении</w:t>
      </w:r>
      <w:r w:rsidR="00116CEE">
        <w:t xml:space="preserve"> (</w:t>
      </w:r>
      <w:r w:rsidRPr="00116CEE">
        <w:t>если продукция неоднородна по своему составу</w:t>
      </w:r>
      <w:r w:rsidR="00116CEE" w:rsidRPr="00116CEE">
        <w:t>),</w:t>
      </w:r>
      <w:r w:rsidRPr="00116CEE">
        <w:t xml:space="preserve"> для чего желательно использовать базовый</w:t>
      </w:r>
      <w:r w:rsidR="00116CEE">
        <w:t xml:space="preserve"> (</w:t>
      </w:r>
      <w:r w:rsidRPr="00116CEE">
        <w:t>плановый</w:t>
      </w:r>
      <w:r w:rsidR="00116CEE" w:rsidRPr="00116CEE">
        <w:t xml:space="preserve">) </w:t>
      </w:r>
      <w:r w:rsidRPr="00116CEE">
        <w:t>уровень себестоимости отдельных изделий, так как себестоимость меньше подвержена влиянию структурного фактора, нежели выручка</w:t>
      </w:r>
      <w:r w:rsidR="00116CEE" w:rsidRPr="00116CEE">
        <w:t xml:space="preserve">. </w:t>
      </w:r>
      <w:r w:rsidRPr="00116CEE">
        <w:t>На данном предприятии выполнение плана по реализации составляет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F941AE" w:rsidRDefault="009944CD" w:rsidP="00116CEE">
      <w:pPr>
        <w:ind w:firstLine="709"/>
        <w:rPr>
          <w:position w:val="-30"/>
        </w:rPr>
      </w:pPr>
      <w:r w:rsidRPr="00116CEE">
        <w:rPr>
          <w:position w:val="-30"/>
          <w:lang w:val="en-US"/>
        </w:rPr>
        <w:object w:dxaOrig="4560" w:dyaOrig="720">
          <v:shape id="_x0000_i1052" type="#_x0000_t75" style="width:262.5pt;height:40.5pt" o:ole="">
            <v:imagedata r:id="rId61" o:title=""/>
          </v:shape>
          <o:OLEObject Type="Embed" ProgID="Equation.3" ShapeID="_x0000_i1052" DrawAspect="Content" ObjectID="_1457433944" r:id="rId62"/>
        </w:object>
      </w:r>
    </w:p>
    <w:p w:rsidR="003D74AB" w:rsidRP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 xml:space="preserve">Если бы не изменилась величина остальных факторов, сумма прибыли должна была бы составить </w:t>
      </w:r>
      <w:r w:rsidR="002B38C1" w:rsidRPr="00116CEE">
        <w:t>1535,0</w:t>
      </w:r>
      <w:r w:rsidRPr="00116CEE">
        <w:t>*</w:t>
      </w:r>
      <w:r w:rsidR="002B38C1" w:rsidRPr="00116CEE">
        <w:t>73,3</w:t>
      </w:r>
      <w:r w:rsidRPr="00116CEE">
        <w:t>%=</w:t>
      </w:r>
      <w:r w:rsidR="002B38C1" w:rsidRPr="00116CEE">
        <w:t>1</w:t>
      </w:r>
      <w:r w:rsidR="00116CEE">
        <w:t xml:space="preserve"> </w:t>
      </w:r>
      <w:r w:rsidR="002B38C1" w:rsidRPr="00116CEE">
        <w:t>125,2</w:t>
      </w:r>
      <w:r w:rsidRPr="00116CEE">
        <w:t xml:space="preserve"> млн</w:t>
      </w:r>
      <w:r w:rsidR="00116CEE" w:rsidRPr="00116CEE">
        <w:t xml:space="preserve">. </w:t>
      </w:r>
      <w:r w:rsidRPr="00116CEE">
        <w:t>руб</w:t>
      </w:r>
      <w:r w:rsidR="00116CEE" w:rsidRPr="00116CEE">
        <w:t>.</w:t>
      </w:r>
    </w:p>
    <w:p w:rsidR="00116CEE" w:rsidRDefault="00F941AE" w:rsidP="00116CEE">
      <w:pPr>
        <w:ind w:firstLine="709"/>
      </w:pPr>
      <w:r w:rsidRPr="00116CEE">
        <w:t>Затем следует определить сумму прибыли при фактическом объеме и структуре реализованной продукции, но при плановой себестоимости и плановых ценах</w:t>
      </w:r>
      <w:r w:rsidR="00116CEE" w:rsidRPr="00116CEE">
        <w:t xml:space="preserve">. </w:t>
      </w:r>
      <w:r w:rsidRPr="00116CEE">
        <w:t>Для этого необходимо от условной выручки вычесть условную сумму затрат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Pr="003D74AB" w:rsidRDefault="009944CD" w:rsidP="00116CEE">
      <w:pPr>
        <w:ind w:firstLine="709"/>
        <w:rPr>
          <w:position w:val="-14"/>
        </w:rPr>
      </w:pPr>
      <w:r w:rsidRPr="00116CEE">
        <w:rPr>
          <w:position w:val="-14"/>
          <w:lang w:val="en-US"/>
        </w:rPr>
        <w:object w:dxaOrig="3240" w:dyaOrig="380">
          <v:shape id="_x0000_i1053" type="#_x0000_t75" style="width:184.5pt;height:22.5pt" o:ole="">
            <v:imagedata r:id="rId63" o:title=""/>
          </v:shape>
          <o:OLEObject Type="Embed" ProgID="Equation.3" ShapeID="_x0000_i1053" DrawAspect="Content" ObjectID="_1457433945" r:id="rId64"/>
        </w:object>
      </w:r>
      <w:r w:rsidR="003D74AB">
        <w:rPr>
          <w:position w:val="-14"/>
        </w:rPr>
        <w:t xml:space="preserve"> 2.5</w:t>
      </w:r>
    </w:p>
    <w:p w:rsid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 xml:space="preserve">Прибыль при таких условиях составит </w:t>
      </w:r>
      <w:r w:rsidR="002B38C1" w:rsidRPr="00116CEE">
        <w:rPr>
          <w:snapToGrid w:val="0"/>
        </w:rPr>
        <w:t>1</w:t>
      </w:r>
      <w:r w:rsidR="00116CEE">
        <w:rPr>
          <w:snapToGrid w:val="0"/>
        </w:rPr>
        <w:t xml:space="preserve"> </w:t>
      </w:r>
      <w:r w:rsidR="002B38C1" w:rsidRPr="00116CEE">
        <w:rPr>
          <w:snapToGrid w:val="0"/>
        </w:rPr>
        <w:t xml:space="preserve">232,6 </w:t>
      </w:r>
      <w:r w:rsidR="00F65484" w:rsidRPr="00116CEE">
        <w:t>млн</w:t>
      </w:r>
      <w:r w:rsidR="00116CEE" w:rsidRPr="00116CEE">
        <w:t xml:space="preserve">. </w:t>
      </w:r>
      <w:r w:rsidR="00F65484" w:rsidRPr="00116CEE">
        <w:t>р</w:t>
      </w:r>
      <w:r w:rsidR="00116CEE" w:rsidRPr="00116CEE">
        <w:t>.</w:t>
      </w:r>
      <w:r w:rsidR="00116CEE">
        <w:t xml:space="preserve"> (</w:t>
      </w:r>
      <w:r w:rsidR="002B38C1" w:rsidRPr="00116CEE">
        <w:t>10</w:t>
      </w:r>
      <w:r w:rsidR="00116CEE">
        <w:t xml:space="preserve"> </w:t>
      </w:r>
      <w:r w:rsidR="002B38C1" w:rsidRPr="00116CEE">
        <w:t>218,2</w:t>
      </w:r>
      <w:r w:rsidRPr="00116CEE">
        <w:t>-</w:t>
      </w:r>
      <w:r w:rsidR="002B38C1" w:rsidRPr="00116CEE">
        <w:rPr>
          <w:snapToGrid w:val="0"/>
        </w:rPr>
        <w:t>8 985,6</w:t>
      </w:r>
      <w:r w:rsidR="00116CEE" w:rsidRPr="00116CEE">
        <w:t>).</w:t>
      </w:r>
    </w:p>
    <w:p w:rsidR="00116CEE" w:rsidRDefault="00F941AE" w:rsidP="00116CEE">
      <w:pPr>
        <w:ind w:firstLine="709"/>
      </w:pPr>
      <w:r w:rsidRPr="00116CEE">
        <w:t>Нужно подсчитать также, сколько прибыли предприятие могло бы получить при фактическом объеме реализации, структуре и ценах, но при плановой себестоимости продукции</w:t>
      </w:r>
      <w:r w:rsidR="00116CEE" w:rsidRPr="00116CEE">
        <w:t xml:space="preserve">. </w:t>
      </w:r>
      <w:r w:rsidRPr="00116CEE">
        <w:t>Для этого от фактической суммы выручки следует вычесть условную сумму затрат</w:t>
      </w:r>
      <w:r w:rsidR="00116CEE" w:rsidRPr="00116CEE">
        <w:t>:</w:t>
      </w:r>
    </w:p>
    <w:p w:rsidR="002F3710" w:rsidRPr="00116CEE" w:rsidRDefault="002F3710" w:rsidP="00116CEE">
      <w:pPr>
        <w:ind w:firstLine="709"/>
      </w:pPr>
    </w:p>
    <w:p w:rsidR="00116CEE" w:rsidRPr="003D74AB" w:rsidRDefault="009944CD" w:rsidP="00116CEE">
      <w:pPr>
        <w:ind w:firstLine="709"/>
        <w:rPr>
          <w:position w:val="-14"/>
        </w:rPr>
      </w:pPr>
      <w:r w:rsidRPr="00116CEE">
        <w:rPr>
          <w:position w:val="-14"/>
          <w:lang w:val="en-US"/>
        </w:rPr>
        <w:object w:dxaOrig="3220" w:dyaOrig="380">
          <v:shape id="_x0000_i1054" type="#_x0000_t75" style="width:185.25pt;height:22.5pt" o:ole="">
            <v:imagedata r:id="rId65" o:title=""/>
          </v:shape>
          <o:OLEObject Type="Embed" ProgID="Equation.3" ShapeID="_x0000_i1054" DrawAspect="Content" ObjectID="_1457433946" r:id="rId66"/>
        </w:object>
      </w:r>
      <w:r w:rsidR="003D74AB">
        <w:rPr>
          <w:position w:val="-14"/>
        </w:rPr>
        <w:t xml:space="preserve"> 2.6</w:t>
      </w:r>
    </w:p>
    <w:p w:rsid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>Сумма прибыли в данном случае составит</w:t>
      </w:r>
      <w:r w:rsidR="002B38C1" w:rsidRPr="00116CEE">
        <w:t>156,3</w:t>
      </w:r>
      <w:r w:rsidR="00F65484" w:rsidRPr="00116CEE">
        <w:t xml:space="preserve"> млн</w:t>
      </w:r>
      <w:r w:rsidR="00116CEE" w:rsidRPr="00116CEE">
        <w:t xml:space="preserve">. </w:t>
      </w:r>
      <w:r w:rsidR="00F65484" w:rsidRPr="00116CEE">
        <w:t>р</w:t>
      </w:r>
      <w:r w:rsidR="00116CEE" w:rsidRPr="00116CEE">
        <w:t>.</w:t>
      </w:r>
      <w:r w:rsidR="00116CEE">
        <w:t xml:space="preserve"> (</w:t>
      </w:r>
      <w:r w:rsidR="002B38C1" w:rsidRPr="00116CEE">
        <w:t>9 141,9</w:t>
      </w:r>
      <w:r w:rsidRPr="00116CEE">
        <w:t>-</w:t>
      </w:r>
      <w:r w:rsidR="002B38C1" w:rsidRPr="00116CEE">
        <w:rPr>
          <w:snapToGrid w:val="0"/>
        </w:rPr>
        <w:t>8 985,6</w:t>
      </w:r>
      <w:r w:rsidR="00116CEE" w:rsidRPr="00116CEE">
        <w:t>).</w:t>
      </w:r>
    </w:p>
    <w:p w:rsidR="00116CEE" w:rsidRDefault="00F941AE" w:rsidP="00116CEE">
      <w:pPr>
        <w:ind w:firstLine="709"/>
      </w:pPr>
      <w:r w:rsidRPr="00116CEE">
        <w:t xml:space="preserve">По данным таблицы </w:t>
      </w:r>
      <w:r w:rsidR="00116CEE">
        <w:t>2.2</w:t>
      </w:r>
      <w:r w:rsidR="00F65484" w:rsidRPr="00116CEE">
        <w:t>4</w:t>
      </w:r>
      <w:r w:rsidRPr="00116CEE">
        <w:t xml:space="preserve"> можно установить, как изменилась сумма прибыли за счет каждого фактора</w:t>
      </w:r>
      <w:r w:rsidR="00116CEE" w:rsidRPr="00116CEE">
        <w:t>.</w:t>
      </w:r>
    </w:p>
    <w:p w:rsidR="00F941AE" w:rsidRPr="00116CEE" w:rsidRDefault="00A47F70" w:rsidP="00A47F70">
      <w:pPr>
        <w:ind w:left="708" w:firstLine="1"/>
      </w:pPr>
      <w:r>
        <w:br w:type="page"/>
      </w:r>
      <w:r w:rsidR="00F941AE" w:rsidRPr="00116CEE">
        <w:t>Таблица</w:t>
      </w:r>
      <w:r w:rsidR="003D74AB">
        <w:t xml:space="preserve"> </w:t>
      </w:r>
      <w:r w:rsidR="00116CEE">
        <w:t>2.2</w:t>
      </w:r>
      <w:r w:rsidR="009C2FEE" w:rsidRPr="00116CEE">
        <w:t>4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F941AE" w:rsidRPr="00116CEE">
        <w:t>Расчет влияния факторов первого уровня на изменение суммы прибыли от реализации продукции</w:t>
      </w: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164"/>
        <w:gridCol w:w="1428"/>
        <w:gridCol w:w="787"/>
        <w:gridCol w:w="1432"/>
        <w:gridCol w:w="1591"/>
        <w:gridCol w:w="1296"/>
      </w:tblGrid>
      <w:tr w:rsidR="00F941AE" w:rsidRPr="00116CEE" w:rsidTr="00D8565D">
        <w:trPr>
          <w:trHeight w:val="405"/>
          <w:jc w:val="center"/>
        </w:trPr>
        <w:tc>
          <w:tcPr>
            <w:tcW w:w="806" w:type="pct"/>
            <w:vMerge w:val="restar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Показатель</w:t>
            </w:r>
          </w:p>
        </w:tc>
        <w:tc>
          <w:tcPr>
            <w:tcW w:w="2621" w:type="pct"/>
            <w:gridSpan w:val="4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Условия расчета</w:t>
            </w:r>
          </w:p>
        </w:tc>
        <w:tc>
          <w:tcPr>
            <w:tcW w:w="867" w:type="pct"/>
            <w:vMerge w:val="restar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Порядок расчета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Сумма прибыли, млн р</w:t>
            </w:r>
            <w:r w:rsidR="00116CEE" w:rsidRPr="00116CEE">
              <w:t xml:space="preserve">. </w:t>
            </w:r>
          </w:p>
        </w:tc>
      </w:tr>
      <w:tr w:rsidR="00F941AE" w:rsidRPr="00116CEE" w:rsidTr="00D8565D">
        <w:trPr>
          <w:trHeight w:val="315"/>
          <w:jc w:val="center"/>
        </w:trPr>
        <w:tc>
          <w:tcPr>
            <w:tcW w:w="806" w:type="pct"/>
            <w:vMerge/>
            <w:shd w:val="clear" w:color="auto" w:fill="auto"/>
          </w:tcPr>
          <w:p w:rsidR="00F941AE" w:rsidRPr="00116CEE" w:rsidRDefault="00F941AE" w:rsidP="003D74AB">
            <w:pPr>
              <w:pStyle w:val="aff3"/>
            </w:pPr>
          </w:p>
        </w:tc>
        <w:tc>
          <w:tcPr>
            <w:tcW w:w="634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объем реализации</w:t>
            </w:r>
          </w:p>
        </w:tc>
        <w:tc>
          <w:tcPr>
            <w:tcW w:w="778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структура товарной продукции</w:t>
            </w:r>
          </w:p>
        </w:tc>
        <w:tc>
          <w:tcPr>
            <w:tcW w:w="42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цена</w:t>
            </w:r>
          </w:p>
        </w:tc>
        <w:tc>
          <w:tcPr>
            <w:tcW w:w="77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себестоимость</w:t>
            </w:r>
          </w:p>
        </w:tc>
        <w:tc>
          <w:tcPr>
            <w:tcW w:w="867" w:type="pct"/>
            <w:vMerge/>
            <w:shd w:val="clear" w:color="auto" w:fill="auto"/>
          </w:tcPr>
          <w:p w:rsidR="00F941AE" w:rsidRPr="00116CEE" w:rsidRDefault="00F941AE" w:rsidP="003D74AB">
            <w:pPr>
              <w:pStyle w:val="aff3"/>
            </w:pPr>
          </w:p>
        </w:tc>
        <w:tc>
          <w:tcPr>
            <w:tcW w:w="707" w:type="pct"/>
            <w:vMerge/>
            <w:shd w:val="clear" w:color="auto" w:fill="auto"/>
          </w:tcPr>
          <w:p w:rsidR="00F941AE" w:rsidRPr="00116CEE" w:rsidRDefault="00F941AE" w:rsidP="003D74AB">
            <w:pPr>
              <w:pStyle w:val="aff3"/>
            </w:pPr>
          </w:p>
        </w:tc>
      </w:tr>
      <w:tr w:rsidR="00F941AE" w:rsidRPr="00116CEE" w:rsidTr="00D8565D">
        <w:trPr>
          <w:trHeight w:val="255"/>
          <w:jc w:val="center"/>
        </w:trPr>
        <w:tc>
          <w:tcPr>
            <w:tcW w:w="806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634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778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42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77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867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ВРпл </w:t>
            </w:r>
            <w:r w:rsidR="00116CEE">
              <w:t>-</w:t>
            </w:r>
            <w:r w:rsidRPr="00116CEE">
              <w:t xml:space="preserve"> ПСпл</w:t>
            </w:r>
          </w:p>
        </w:tc>
        <w:tc>
          <w:tcPr>
            <w:tcW w:w="707" w:type="pct"/>
            <w:shd w:val="clear" w:color="auto" w:fill="auto"/>
          </w:tcPr>
          <w:p w:rsidR="00F941AE" w:rsidRPr="00116CEE" w:rsidRDefault="002B38C1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535,0</w:t>
            </w:r>
          </w:p>
        </w:tc>
      </w:tr>
      <w:tr w:rsidR="00F941AE" w:rsidRPr="00116CEE" w:rsidTr="00D8565D">
        <w:trPr>
          <w:trHeight w:val="330"/>
          <w:jc w:val="center"/>
        </w:trPr>
        <w:tc>
          <w:tcPr>
            <w:tcW w:w="806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Усл1 </w:t>
            </w:r>
          </w:p>
        </w:tc>
        <w:tc>
          <w:tcPr>
            <w:tcW w:w="634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778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42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77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867" w:type="pct"/>
            <w:shd w:val="clear" w:color="auto" w:fill="auto"/>
          </w:tcPr>
          <w:p w:rsidR="00F941AE" w:rsidRPr="00116CEE" w:rsidRDefault="00AB5192" w:rsidP="003D74AB">
            <w:pPr>
              <w:pStyle w:val="aff3"/>
            </w:pPr>
            <w:r w:rsidRPr="00116CEE">
              <w:t>Ппл ·</w:t>
            </w:r>
            <w:r w:rsidR="00F941AE" w:rsidRPr="00116CEE">
              <w:t>Крп</w:t>
            </w:r>
          </w:p>
        </w:tc>
        <w:tc>
          <w:tcPr>
            <w:tcW w:w="707" w:type="pct"/>
            <w:shd w:val="clear" w:color="auto" w:fill="auto"/>
          </w:tcPr>
          <w:p w:rsidR="00F941AE" w:rsidRPr="00116CEE" w:rsidRDefault="002B38C1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125,2</w:t>
            </w:r>
          </w:p>
        </w:tc>
      </w:tr>
      <w:tr w:rsidR="00F941AE" w:rsidRPr="00116CEE" w:rsidTr="00D8565D">
        <w:trPr>
          <w:trHeight w:val="345"/>
          <w:jc w:val="center"/>
        </w:trPr>
        <w:tc>
          <w:tcPr>
            <w:tcW w:w="806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Усл2 </w:t>
            </w:r>
          </w:p>
        </w:tc>
        <w:tc>
          <w:tcPr>
            <w:tcW w:w="634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778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42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77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867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ВРусл</w:t>
            </w:r>
            <w:r w:rsidR="00116CEE">
              <w:t>-</w:t>
            </w:r>
            <w:r w:rsidRPr="00116CEE">
              <w:t xml:space="preserve"> Псусл</w:t>
            </w:r>
          </w:p>
        </w:tc>
        <w:tc>
          <w:tcPr>
            <w:tcW w:w="707" w:type="pct"/>
            <w:shd w:val="clear" w:color="auto" w:fill="auto"/>
          </w:tcPr>
          <w:p w:rsidR="00F941AE" w:rsidRPr="00116CEE" w:rsidRDefault="002B38C1" w:rsidP="003D74AB">
            <w:pPr>
              <w:pStyle w:val="aff3"/>
            </w:pPr>
            <w:r w:rsidRPr="00D8565D">
              <w:rPr>
                <w:snapToGrid w:val="0"/>
              </w:rPr>
              <w:t>1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232,6</w:t>
            </w:r>
          </w:p>
        </w:tc>
      </w:tr>
      <w:tr w:rsidR="00F941AE" w:rsidRPr="00116CEE" w:rsidTr="00D8565D">
        <w:trPr>
          <w:trHeight w:val="327"/>
          <w:jc w:val="center"/>
        </w:trPr>
        <w:tc>
          <w:tcPr>
            <w:tcW w:w="806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УслЗ</w:t>
            </w:r>
          </w:p>
        </w:tc>
        <w:tc>
          <w:tcPr>
            <w:tcW w:w="634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778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42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77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План </w:t>
            </w:r>
          </w:p>
        </w:tc>
        <w:tc>
          <w:tcPr>
            <w:tcW w:w="867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ВРф</w:t>
            </w:r>
            <w:r w:rsidR="00116CEE" w:rsidRPr="00116CEE">
              <w:t xml:space="preserve"> - </w:t>
            </w:r>
            <w:r w:rsidRPr="00116CEE">
              <w:t>Псусл</w:t>
            </w:r>
          </w:p>
        </w:tc>
        <w:tc>
          <w:tcPr>
            <w:tcW w:w="707" w:type="pct"/>
            <w:shd w:val="clear" w:color="auto" w:fill="auto"/>
          </w:tcPr>
          <w:p w:rsidR="00F941AE" w:rsidRPr="00116CEE" w:rsidRDefault="002B38C1" w:rsidP="003D74AB">
            <w:pPr>
              <w:pStyle w:val="aff3"/>
            </w:pPr>
            <w:r w:rsidRPr="00116CEE">
              <w:t>156,3</w:t>
            </w:r>
          </w:p>
        </w:tc>
      </w:tr>
      <w:tr w:rsidR="00F941AE" w:rsidRPr="00116CEE" w:rsidTr="00D8565D">
        <w:trPr>
          <w:trHeight w:val="337"/>
          <w:jc w:val="center"/>
        </w:trPr>
        <w:tc>
          <w:tcPr>
            <w:tcW w:w="806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634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778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42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779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 xml:space="preserve">Факт </w:t>
            </w:r>
          </w:p>
        </w:tc>
        <w:tc>
          <w:tcPr>
            <w:tcW w:w="867" w:type="pct"/>
            <w:shd w:val="clear" w:color="auto" w:fill="auto"/>
          </w:tcPr>
          <w:p w:rsidR="00F941AE" w:rsidRPr="00116CEE" w:rsidRDefault="00F941AE" w:rsidP="003D74AB">
            <w:pPr>
              <w:pStyle w:val="aff3"/>
            </w:pPr>
            <w:r w:rsidRPr="00116CEE">
              <w:t>ВРф</w:t>
            </w:r>
            <w:r w:rsidR="00116CEE" w:rsidRPr="00116CEE">
              <w:t xml:space="preserve"> - </w:t>
            </w:r>
            <w:r w:rsidRPr="00116CEE">
              <w:t>ПСф</w:t>
            </w:r>
          </w:p>
        </w:tc>
        <w:tc>
          <w:tcPr>
            <w:tcW w:w="707" w:type="pct"/>
            <w:shd w:val="clear" w:color="auto" w:fill="auto"/>
          </w:tcPr>
          <w:p w:rsidR="00F941AE" w:rsidRPr="00116CEE" w:rsidRDefault="002B38C1" w:rsidP="003D74AB">
            <w:pPr>
              <w:pStyle w:val="aff3"/>
            </w:pPr>
            <w:r w:rsidRPr="00116CEE">
              <w:t>939,6</w:t>
            </w:r>
          </w:p>
        </w:tc>
      </w:tr>
    </w:tbl>
    <w:p w:rsidR="00F941AE" w:rsidRPr="00116CEE" w:rsidRDefault="00F941AE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>Изменение суммы прибыли за счет</w:t>
      </w:r>
      <w:r w:rsidR="00116CEE" w:rsidRPr="00116CEE">
        <w:t>:</w:t>
      </w:r>
    </w:p>
    <w:p w:rsidR="00116CEE" w:rsidRDefault="00F941AE" w:rsidP="00116CEE">
      <w:pPr>
        <w:ind w:firstLine="709"/>
      </w:pPr>
      <w:r w:rsidRPr="00116CEE">
        <w:t>объема реализации продукции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</w:pPr>
      <w:r w:rsidRPr="00116CEE">
        <w:rPr>
          <w:position w:val="-14"/>
          <w:lang w:val="en-US"/>
        </w:rPr>
        <w:object w:dxaOrig="5240" w:dyaOrig="380">
          <v:shape id="_x0000_i1055" type="#_x0000_t75" style="width:291pt;height:21.75pt" o:ole="">
            <v:imagedata r:id="rId67" o:title=""/>
          </v:shape>
          <o:OLEObject Type="Embed" ProgID="Equation.3" ShapeID="_x0000_i1055" DrawAspect="Content" ObjectID="_1457433947" r:id="rId68"/>
        </w:object>
      </w:r>
      <w:r w:rsidR="00116CEE" w:rsidRPr="00116CEE">
        <w:t>;</w:t>
      </w:r>
    </w:p>
    <w:p w:rsid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>структуры товарной продукции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</w:pPr>
      <w:r w:rsidRPr="00116CEE">
        <w:rPr>
          <w:position w:val="-14"/>
          <w:lang w:val="en-US"/>
        </w:rPr>
        <w:object w:dxaOrig="5380" w:dyaOrig="380">
          <v:shape id="_x0000_i1056" type="#_x0000_t75" style="width:290.25pt;height:21pt" o:ole="">
            <v:imagedata r:id="rId69" o:title=""/>
          </v:shape>
          <o:OLEObject Type="Embed" ProgID="Equation.3" ShapeID="_x0000_i1056" DrawAspect="Content" ObjectID="_1457433948" r:id="rId70"/>
        </w:object>
      </w:r>
      <w:r w:rsidR="00116CEE" w:rsidRPr="00116CEE">
        <w:t>;</w:t>
      </w:r>
    </w:p>
    <w:p w:rsid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>средних цен реализации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</w:pPr>
      <w:r w:rsidRPr="00116CEE">
        <w:rPr>
          <w:position w:val="-14"/>
          <w:lang w:val="en-US"/>
        </w:rPr>
        <w:object w:dxaOrig="5380" w:dyaOrig="380">
          <v:shape id="_x0000_i1057" type="#_x0000_t75" style="width:296.25pt;height:21pt" o:ole="">
            <v:imagedata r:id="rId71" o:title=""/>
          </v:shape>
          <o:OLEObject Type="Embed" ProgID="Equation.3" ShapeID="_x0000_i1057" DrawAspect="Content" ObjectID="_1457433949" r:id="rId72"/>
        </w:object>
      </w:r>
      <w:r w:rsidR="00116CEE" w:rsidRPr="00116CEE">
        <w:t>;</w:t>
      </w:r>
    </w:p>
    <w:p w:rsid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>себестоимости реализованной продукции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  <w:rPr>
          <w:position w:val="-14"/>
        </w:rPr>
      </w:pPr>
      <w:r w:rsidRPr="00116CEE">
        <w:rPr>
          <w:position w:val="-14"/>
          <w:lang w:val="en-US"/>
        </w:rPr>
        <w:object w:dxaOrig="4860" w:dyaOrig="380">
          <v:shape id="_x0000_i1058" type="#_x0000_t75" style="width:279.75pt;height:21.75pt" o:ole="">
            <v:imagedata r:id="rId73" o:title=""/>
          </v:shape>
          <o:OLEObject Type="Embed" ProgID="Equation.3" ShapeID="_x0000_i1058" DrawAspect="Content" ObjectID="_1457433950" r:id="rId74"/>
        </w:object>
      </w:r>
    </w:p>
    <w:p w:rsidR="003D74AB" w:rsidRPr="003D74AB" w:rsidRDefault="003D74AB" w:rsidP="00116CEE">
      <w:pPr>
        <w:ind w:firstLine="709"/>
      </w:pPr>
    </w:p>
    <w:p w:rsidR="00116CEE" w:rsidRDefault="00F941AE" w:rsidP="00116CEE">
      <w:pPr>
        <w:ind w:firstLine="709"/>
      </w:pPr>
      <w:r w:rsidRPr="00116CEE">
        <w:t>Итого общее изменение прибыли составит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A47F70" w:rsidP="00116CEE">
      <w:pPr>
        <w:ind w:firstLine="709"/>
        <w:rPr>
          <w:position w:val="-10"/>
        </w:rPr>
      </w:pPr>
      <w:r w:rsidRPr="00116CEE">
        <w:rPr>
          <w:position w:val="-10"/>
          <w:lang w:val="en-US"/>
        </w:rPr>
        <w:object w:dxaOrig="4980" w:dyaOrig="320">
          <v:shape id="_x0000_i1059" type="#_x0000_t75" style="width:279pt;height:18.75pt" o:ole="">
            <v:imagedata r:id="rId75" o:title=""/>
          </v:shape>
          <o:OLEObject Type="Embed" ProgID="Equation.3" ShapeID="_x0000_i1059" DrawAspect="Content" ObjectID="_1457433951" r:id="rId76"/>
        </w:object>
      </w:r>
    </w:p>
    <w:p w:rsidR="003D74AB" w:rsidRPr="003D74AB" w:rsidRDefault="003D74AB" w:rsidP="00116CEE">
      <w:pPr>
        <w:ind w:firstLine="709"/>
      </w:pPr>
    </w:p>
    <w:p w:rsidR="00116CEE" w:rsidRDefault="00D60AA0" w:rsidP="00116CEE">
      <w:pPr>
        <w:ind w:firstLine="709"/>
      </w:pPr>
      <w:r w:rsidRPr="00116CEE">
        <w:t>Результаты расчетов показывают, что план по прибыли невыполнен, в первую очередь, за счет невыполнения плана по производству товарной продукции на 19,7%</w:t>
      </w:r>
      <w:r w:rsidR="00116CEE">
        <w:t xml:space="preserve"> (</w:t>
      </w:r>
      <w:r w:rsidRPr="00116CEE">
        <w:t xml:space="preserve">100 </w:t>
      </w:r>
      <w:r w:rsidR="00116CEE">
        <w:t>-</w:t>
      </w:r>
      <w:r w:rsidRPr="00116CEE">
        <w:t xml:space="preserve"> 80,3</w:t>
      </w:r>
      <w:r w:rsidR="00116CEE" w:rsidRPr="00116CEE">
        <w:t>),</w:t>
      </w:r>
      <w:r w:rsidRPr="00116CEE">
        <w:t xml:space="preserve"> следовательно, невыполнен план по всем остальным показателям</w:t>
      </w:r>
      <w:r w:rsidR="00116CEE" w:rsidRPr="00116CEE">
        <w:t>.</w:t>
      </w:r>
    </w:p>
    <w:p w:rsidR="00116CEE" w:rsidRDefault="00D60AA0" w:rsidP="00116CEE">
      <w:pPr>
        <w:ind w:firstLine="709"/>
      </w:pPr>
      <w:r w:rsidRPr="00116CEE">
        <w:t>Положительное влияние на изменение суммы прибыли от реализации продукции оказало увеличение среднереализационных цен</w:t>
      </w:r>
      <w:r w:rsidR="00116CEE" w:rsidRPr="00116CEE">
        <w:t xml:space="preserve">. </w:t>
      </w:r>
      <w:r w:rsidRPr="00116CEE">
        <w:t>Изменение структуры товарной продукции способствовало увеличению суммы прибыли на 107,4</w:t>
      </w:r>
      <w:r w:rsidR="002D4FA4" w:rsidRPr="00116CEE">
        <w:t xml:space="preserve"> млн</w:t>
      </w:r>
      <w:r w:rsidR="00116CEE" w:rsidRPr="00116CEE">
        <w:t xml:space="preserve">. </w:t>
      </w:r>
      <w:r w:rsidR="002D4FA4" w:rsidRPr="00116CEE">
        <w:t>р</w:t>
      </w:r>
      <w:r w:rsidR="00116CEE">
        <w:t>.,</w:t>
      </w:r>
      <w:r w:rsidRPr="00116CEE">
        <w:t xml:space="preserve"> так как в общем объеме реализации увеличился удельный вес высокорентабельных видов продукции</w:t>
      </w:r>
      <w:r w:rsidR="00116CEE" w:rsidRPr="00116CEE">
        <w:t xml:space="preserve">. </w:t>
      </w:r>
      <w:r w:rsidRPr="00116CEE">
        <w:t xml:space="preserve">В связи с изменением себестоимости продукции сумма прибыли увеличилась на </w:t>
      </w:r>
      <w:r w:rsidR="002D4FA4" w:rsidRPr="00116CEE">
        <w:t>783,3 млн</w:t>
      </w:r>
      <w:r w:rsidR="00116CEE" w:rsidRPr="00116CEE">
        <w:t xml:space="preserve">. </w:t>
      </w:r>
      <w:r w:rsidR="002D4FA4" w:rsidRPr="00116CEE">
        <w:t>р</w:t>
      </w:r>
      <w:r w:rsidR="00116CEE" w:rsidRPr="00116CEE">
        <w:t xml:space="preserve">. </w:t>
      </w:r>
      <w:r w:rsidRPr="00116CEE">
        <w:t>За счет сокращения объема продаж сумма прибыли уменьшилась на409,8</w:t>
      </w:r>
      <w:r w:rsidR="002D4FA4" w:rsidRPr="00116CEE">
        <w:t xml:space="preserve"> млн</w:t>
      </w:r>
      <w:r w:rsidR="00116CEE" w:rsidRPr="00116CEE">
        <w:t xml:space="preserve">. </w:t>
      </w:r>
      <w:r w:rsidR="002D4FA4" w:rsidRPr="00116CEE">
        <w:t>р</w:t>
      </w:r>
      <w:r w:rsidR="00116CEE" w:rsidRPr="00116CEE">
        <w:t>.</w:t>
      </w:r>
    </w:p>
    <w:p w:rsidR="003D74AB" w:rsidRDefault="003D74AB" w:rsidP="00116CEE">
      <w:pPr>
        <w:ind w:firstLine="709"/>
        <w:rPr>
          <w:i/>
          <w:iCs/>
        </w:rPr>
      </w:pPr>
    </w:p>
    <w:p w:rsidR="00116CEE" w:rsidRPr="00116CEE" w:rsidRDefault="00116CEE" w:rsidP="003D74AB">
      <w:pPr>
        <w:pStyle w:val="2"/>
      </w:pPr>
      <w:bookmarkStart w:id="16" w:name="_Toc265260713"/>
      <w:r>
        <w:t xml:space="preserve">2.2.5 </w:t>
      </w:r>
      <w:r w:rsidR="004031ED" w:rsidRPr="00116CEE">
        <w:t>Анализ рентабельности</w:t>
      </w:r>
      <w:bookmarkEnd w:id="16"/>
    </w:p>
    <w:p w:rsidR="00A47F70" w:rsidRDefault="004031ED" w:rsidP="00116CEE">
      <w:pPr>
        <w:ind w:firstLine="709"/>
      </w:pPr>
      <w:r w:rsidRPr="00116CEE">
        <w:t>В условиях рыночных отношений велика роль показателей рентабельности продукции, характеризующих уровень прибыльности</w:t>
      </w:r>
      <w:r w:rsidR="00116CEE">
        <w:t xml:space="preserve"> (</w:t>
      </w:r>
      <w:r w:rsidRPr="00116CEE">
        <w:t>убыточности</w:t>
      </w:r>
      <w:r w:rsidR="00116CEE" w:rsidRPr="00116CEE">
        <w:t xml:space="preserve">) </w:t>
      </w:r>
      <w:r w:rsidRPr="00116CEE">
        <w:t>её производства</w:t>
      </w:r>
      <w:r w:rsidR="00116CEE" w:rsidRPr="00116CEE">
        <w:t xml:space="preserve">. </w:t>
      </w:r>
    </w:p>
    <w:p w:rsidR="00A47F70" w:rsidRDefault="004031ED" w:rsidP="00116CEE">
      <w:pPr>
        <w:ind w:firstLine="709"/>
      </w:pPr>
      <w:r w:rsidRPr="00116CEE">
        <w:t>Показатели рентабельности являются относительными характеристиками финансовых результатов и эффективности деятельности предприятия</w:t>
      </w:r>
      <w:r w:rsidR="00116CEE" w:rsidRPr="00116CEE">
        <w:t xml:space="preserve">. </w:t>
      </w:r>
    </w:p>
    <w:p w:rsidR="00116CEE" w:rsidRDefault="004031ED" w:rsidP="00116CEE">
      <w:pPr>
        <w:ind w:firstLine="709"/>
      </w:pPr>
      <w:r w:rsidRPr="00116CEE">
        <w:t>Они характеризуют относительную доходность предприятия, измеряемую в процентах к затратам средств или капитала с различных позиций</w:t>
      </w:r>
      <w:r w:rsidR="00116CEE" w:rsidRPr="00116CEE">
        <w:t>.</w:t>
      </w:r>
    </w:p>
    <w:p w:rsidR="00A47F70" w:rsidRDefault="004031ED" w:rsidP="00116CEE">
      <w:pPr>
        <w:ind w:firstLine="709"/>
      </w:pPr>
      <w:r w:rsidRPr="00116CEE">
        <w:t>Показатели рентабельности</w:t>
      </w:r>
      <w:r w:rsidR="00116CEE" w:rsidRPr="00116CEE">
        <w:t xml:space="preserve"> - </w:t>
      </w:r>
      <w:r w:rsidRPr="00116CEE">
        <w:t>это важнейшие характеристики фактической среды формирования прибыли и дохода предприятий</w:t>
      </w:r>
      <w:r w:rsidR="00116CEE" w:rsidRPr="00116CEE">
        <w:t xml:space="preserve">. </w:t>
      </w:r>
    </w:p>
    <w:p w:rsidR="00116CEE" w:rsidRDefault="004031ED" w:rsidP="00116CEE">
      <w:pPr>
        <w:ind w:firstLine="709"/>
      </w:pPr>
      <w:r w:rsidRPr="00116CEE">
        <w:t>По этой причине они являются обязательными элементами сравнительного анализа и оценки фи</w:t>
      </w:r>
      <w:r w:rsidR="009C2FEE" w:rsidRPr="00116CEE">
        <w:t>нансового состояния предприятия</w:t>
      </w:r>
      <w:r w:rsidR="00116CEE" w:rsidRPr="00116CEE">
        <w:t xml:space="preserve"> [</w:t>
      </w:r>
      <w:r w:rsidR="001B0945" w:rsidRPr="00116CEE">
        <w:t>10</w:t>
      </w:r>
      <w:r w:rsidR="00116CEE" w:rsidRPr="00116CEE">
        <w:t>].</w:t>
      </w:r>
    </w:p>
    <w:p w:rsidR="00116CEE" w:rsidRDefault="00403ED0" w:rsidP="00116CEE">
      <w:pPr>
        <w:ind w:firstLine="709"/>
      </w:pPr>
      <w:r w:rsidRPr="00116CEE">
        <w:t>В нижеследующей таблице приведём данные для сравнения уровня рентабельности по подразделениям экспедиции и в целом по экспедиции за 2008 и 2009 годы</w:t>
      </w:r>
      <w:r w:rsidR="00116CEE" w:rsidRPr="00116CEE">
        <w:t>.</w:t>
      </w:r>
    </w:p>
    <w:p w:rsidR="00A47F70" w:rsidRDefault="00A47F70" w:rsidP="00116CEE">
      <w:pPr>
        <w:ind w:firstLine="709"/>
      </w:pPr>
    </w:p>
    <w:p w:rsidR="00CC4493" w:rsidRPr="00116CEE" w:rsidRDefault="00CC4493" w:rsidP="003D74AB">
      <w:pPr>
        <w:ind w:left="708" w:firstLine="1"/>
      </w:pPr>
      <w:r w:rsidRPr="00116CEE">
        <w:t xml:space="preserve">Таблица </w:t>
      </w:r>
      <w:r w:rsidR="00116CEE">
        <w:t>2.2</w:t>
      </w:r>
      <w:r w:rsidR="009C2FEE" w:rsidRPr="00116CEE">
        <w:t>5</w:t>
      </w:r>
      <w:r w:rsidR="00130CA8" w:rsidRPr="00116CEE">
        <w:t xml:space="preserve"> </w:t>
      </w:r>
      <w:r w:rsidR="00116CEE">
        <w:t>-</w:t>
      </w:r>
      <w:r w:rsidR="00130CA8" w:rsidRPr="00116CEE">
        <w:t xml:space="preserve"> Выполнение прибыли</w:t>
      </w:r>
      <w:r w:rsidR="00A47F70">
        <w:t xml:space="preserve"> </w:t>
      </w:r>
      <w:r w:rsidRPr="00116CEE">
        <w:t>по подразделениям Белорусской геологоразведочной экспедиции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"/>
        <w:gridCol w:w="2297"/>
        <w:gridCol w:w="1331"/>
        <w:gridCol w:w="1947"/>
        <w:gridCol w:w="1325"/>
        <w:gridCol w:w="1940"/>
      </w:tblGrid>
      <w:tr w:rsidR="00116CEE" w:rsidRPr="00116CEE" w:rsidTr="00D8565D">
        <w:trPr>
          <w:jc w:val="center"/>
        </w:trPr>
        <w:tc>
          <w:tcPr>
            <w:tcW w:w="351" w:type="dxa"/>
            <w:vMerge w:val="restart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vMerge w:val="restart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Наименование подразделения</w:t>
            </w:r>
          </w:p>
        </w:tc>
        <w:tc>
          <w:tcPr>
            <w:tcW w:w="1383" w:type="dxa"/>
            <w:shd w:val="clear" w:color="auto" w:fill="auto"/>
          </w:tcPr>
          <w:p w:rsidR="00116CEE" w:rsidRDefault="00CC4493" w:rsidP="003D74AB">
            <w:pPr>
              <w:pStyle w:val="aff3"/>
            </w:pPr>
            <w:r w:rsidRPr="00116CEE">
              <w:t>+прибыль</w:t>
            </w:r>
          </w:p>
          <w:p w:rsidR="00CC4493" w:rsidRPr="00116CEE" w:rsidRDefault="00CC4493" w:rsidP="003D74AB">
            <w:pPr>
              <w:pStyle w:val="aff3"/>
            </w:pPr>
            <w:r w:rsidRPr="00116CEE">
              <w:t xml:space="preserve">убытки 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рентабельность в</w:t>
            </w:r>
            <w:r w:rsidR="00116CEE" w:rsidRPr="00116CEE">
              <w:t>%</w:t>
            </w:r>
          </w:p>
        </w:tc>
        <w:tc>
          <w:tcPr>
            <w:tcW w:w="1375" w:type="dxa"/>
            <w:shd w:val="clear" w:color="auto" w:fill="auto"/>
          </w:tcPr>
          <w:p w:rsidR="00116CEE" w:rsidRDefault="00CC4493" w:rsidP="003D74AB">
            <w:pPr>
              <w:pStyle w:val="aff3"/>
            </w:pPr>
            <w:r w:rsidRPr="00116CEE">
              <w:t>+прибыль</w:t>
            </w:r>
          </w:p>
          <w:p w:rsidR="00CC4493" w:rsidRPr="00116CEE" w:rsidRDefault="00CC4493" w:rsidP="003D74AB">
            <w:pPr>
              <w:pStyle w:val="aff3"/>
            </w:pPr>
            <w:r w:rsidRPr="00116CEE">
              <w:t xml:space="preserve">убытки 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рентабельность в</w:t>
            </w:r>
            <w:r w:rsidR="00116CEE" w:rsidRPr="00116CEE">
              <w:t>%</w:t>
            </w:r>
          </w:p>
        </w:tc>
      </w:tr>
      <w:tr w:rsidR="00116CEE" w:rsidRPr="00116CEE" w:rsidTr="00D8565D">
        <w:trPr>
          <w:jc w:val="center"/>
        </w:trPr>
        <w:tc>
          <w:tcPr>
            <w:tcW w:w="351" w:type="dxa"/>
            <w:vMerge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vMerge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3410" w:type="dxa"/>
            <w:gridSpan w:val="2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2009</w:t>
            </w:r>
          </w:p>
        </w:tc>
        <w:tc>
          <w:tcPr>
            <w:tcW w:w="3393" w:type="dxa"/>
            <w:gridSpan w:val="2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2008</w:t>
            </w:r>
          </w:p>
        </w:tc>
      </w:tr>
      <w:tr w:rsidR="00116CEE" w:rsidRPr="00116CEE" w:rsidTr="00D8565D">
        <w:trPr>
          <w:trHeight w:val="349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8E31E3" w:rsidP="003D74AB">
            <w:pPr>
              <w:pStyle w:val="aff3"/>
            </w:pPr>
            <w:r>
              <w:rPr>
                <w:noProof/>
              </w:rPr>
              <w:pict>
                <v:shape id="_x0000_s1102" type="#_x0000_t202" style="position:absolute;margin-left:-275.65pt;margin-top:-62.6pt;width:205.7pt;height:25.6pt;z-index:251658752;mso-position-horizontal-relative:text;mso-position-vertical-relative:text" stroked="f">
                  <v:textbox style="mso-next-textbox:#_x0000_s1102">
                    <w:txbxContent>
                      <w:p w:rsidR="00380DDD" w:rsidRDefault="00380DDD">
                        <w:pPr>
                          <w:ind w:firstLine="709"/>
                        </w:pPr>
                      </w:p>
                    </w:txbxContent>
                  </v:textbox>
                </v:shape>
              </w:pict>
            </w:r>
            <w:r w:rsidR="00CC4493" w:rsidRPr="00116CEE">
              <w:t>1</w:t>
            </w: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Центральная партия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447339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-11,9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779317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17,4</w:t>
            </w:r>
          </w:p>
        </w:tc>
      </w:tr>
      <w:tr w:rsidR="00116CEE" w:rsidRPr="00116CEE" w:rsidTr="00D8565D">
        <w:trPr>
          <w:trHeight w:val="411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2</w:t>
            </w: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Солигорская партия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143076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4,6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-139619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-7,0</w:t>
            </w:r>
          </w:p>
        </w:tc>
      </w:tr>
      <w:tr w:rsidR="00116CEE" w:rsidRPr="00116CEE" w:rsidTr="00D8565D">
        <w:trPr>
          <w:trHeight w:val="431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3</w:t>
            </w: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Западная партия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527857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35,8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560509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38,3</w:t>
            </w:r>
          </w:p>
        </w:tc>
      </w:tr>
      <w:tr w:rsidR="00116CEE" w:rsidRPr="00116CEE" w:rsidTr="00D8565D">
        <w:trPr>
          <w:trHeight w:val="409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4</w:t>
            </w: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Оршанский отряд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199053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39,6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188178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45,7</w:t>
            </w:r>
          </w:p>
        </w:tc>
      </w:tr>
      <w:tr w:rsidR="00116CEE" w:rsidRPr="00116CEE" w:rsidTr="00D8565D">
        <w:trPr>
          <w:trHeight w:val="414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5</w:t>
            </w: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Минский отряд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320570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81,4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190058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64,5</w:t>
            </w:r>
          </w:p>
        </w:tc>
      </w:tr>
      <w:tr w:rsidR="00116CEE" w:rsidRPr="00116CEE" w:rsidTr="00D8565D">
        <w:trPr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6</w:t>
            </w: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Камеральная группа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172738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58,6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17657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11,9</w:t>
            </w:r>
          </w:p>
        </w:tc>
      </w:tr>
      <w:tr w:rsidR="00116CEE" w:rsidRPr="00116CEE" w:rsidTr="00D8565D">
        <w:trPr>
          <w:trHeight w:val="411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7</w:t>
            </w: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Топоотряд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19669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11,2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5831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4,1</w:t>
            </w:r>
          </w:p>
        </w:tc>
      </w:tr>
      <w:tr w:rsidR="00116CEE" w:rsidRPr="00116CEE" w:rsidTr="00D8565D">
        <w:trPr>
          <w:trHeight w:val="417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Прочие договорные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8698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61,8</w:t>
            </w:r>
          </w:p>
        </w:tc>
      </w:tr>
      <w:tr w:rsidR="00116CEE" w:rsidRPr="00116CEE" w:rsidTr="00D8565D">
        <w:trPr>
          <w:trHeight w:val="692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ИТОГО ПО ГЕОЛРАБОТАМ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935624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9,6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1610629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18,0</w:t>
            </w:r>
          </w:p>
        </w:tc>
      </w:tr>
      <w:tr w:rsidR="00116CEE" w:rsidRPr="00116CEE" w:rsidTr="00D8565D">
        <w:trPr>
          <w:trHeight w:val="417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в т</w:t>
            </w:r>
            <w:r w:rsidR="00116CEE" w:rsidRPr="00116CEE">
              <w:t xml:space="preserve">. </w:t>
            </w:r>
            <w:r w:rsidRPr="00116CEE">
              <w:t>ч</w:t>
            </w:r>
            <w:r w:rsidR="00116CEE" w:rsidRPr="00116CEE">
              <w:t xml:space="preserve">. </w:t>
            </w:r>
            <w:r w:rsidRPr="00116CEE">
              <w:t>госбюджет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297815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18,9</w:t>
            </w:r>
          </w:p>
        </w:tc>
      </w:tr>
      <w:tr w:rsidR="00116CEE" w:rsidRPr="00116CEE" w:rsidTr="00D8565D">
        <w:trPr>
          <w:trHeight w:val="409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договорные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312814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15,0</w:t>
            </w:r>
          </w:p>
        </w:tc>
      </w:tr>
      <w:tr w:rsidR="00116CEE" w:rsidRPr="00116CEE" w:rsidTr="00D8565D">
        <w:trPr>
          <w:trHeight w:val="296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Прочие работы, услуги и поступления</w:t>
            </w:r>
            <w:r w:rsidR="00116CEE" w:rsidRPr="00116CEE"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5412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-97791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-16,1</w:t>
            </w:r>
          </w:p>
        </w:tc>
      </w:tr>
      <w:tr w:rsidR="00116CEE" w:rsidRPr="00116CEE" w:rsidTr="00D8565D">
        <w:trPr>
          <w:trHeight w:val="726"/>
          <w:jc w:val="center"/>
        </w:trPr>
        <w:tc>
          <w:tcPr>
            <w:tcW w:w="351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</w:p>
        </w:tc>
        <w:tc>
          <w:tcPr>
            <w:tcW w:w="2416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ВСЕГО ПО ЭКСПЕДИЦИИ</w:t>
            </w:r>
          </w:p>
        </w:tc>
        <w:tc>
          <w:tcPr>
            <w:tcW w:w="1383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941036</w:t>
            </w:r>
          </w:p>
        </w:tc>
        <w:tc>
          <w:tcPr>
            <w:tcW w:w="2027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7,6</w:t>
            </w:r>
          </w:p>
        </w:tc>
        <w:tc>
          <w:tcPr>
            <w:tcW w:w="1375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1512838</w:t>
            </w:r>
          </w:p>
        </w:tc>
        <w:tc>
          <w:tcPr>
            <w:tcW w:w="2018" w:type="dxa"/>
            <w:shd w:val="clear" w:color="auto" w:fill="auto"/>
          </w:tcPr>
          <w:p w:rsidR="00CC4493" w:rsidRPr="00116CEE" w:rsidRDefault="00CC4493" w:rsidP="003D74AB">
            <w:pPr>
              <w:pStyle w:val="aff3"/>
            </w:pPr>
            <w:r w:rsidRPr="00116CEE">
              <w:t>16,2</w:t>
            </w:r>
          </w:p>
        </w:tc>
      </w:tr>
    </w:tbl>
    <w:p w:rsidR="00F21134" w:rsidRPr="00116CEE" w:rsidRDefault="00F21134" w:rsidP="00116CEE">
      <w:pPr>
        <w:ind w:firstLine="709"/>
      </w:pPr>
    </w:p>
    <w:p w:rsidR="00116CEE" w:rsidRDefault="00CC4493" w:rsidP="00116CEE">
      <w:pPr>
        <w:ind w:firstLine="709"/>
      </w:pPr>
      <w:r w:rsidRPr="00116CEE">
        <w:t>За 2009 год получена прибыль от реализации работ и услуг в сумме</w:t>
      </w:r>
      <w:r w:rsidR="00116CEE" w:rsidRPr="00116CEE">
        <w:t xml:space="preserve"> </w:t>
      </w:r>
      <w:r w:rsidRPr="00116CEE">
        <w:t>940 млн</w:t>
      </w:r>
      <w:r w:rsidR="00116CEE" w:rsidRPr="00116CEE">
        <w:t xml:space="preserve">. </w:t>
      </w:r>
      <w:r w:rsidR="002D4FA4" w:rsidRPr="00116CEE">
        <w:t>р</w:t>
      </w:r>
      <w:r w:rsidR="00116CEE">
        <w:t>.,</w:t>
      </w:r>
      <w:r w:rsidRPr="00116CEE">
        <w:t xml:space="preserve"> что несколько ниже чем в 2008 году</w:t>
      </w:r>
      <w:r w:rsidR="00116CEE" w:rsidRPr="00116CEE">
        <w:t xml:space="preserve">. </w:t>
      </w:r>
      <w:r w:rsidRPr="00116CEE">
        <w:t xml:space="preserve">За 2008 год получена </w:t>
      </w:r>
      <w:r w:rsidR="002D4FA4" w:rsidRPr="00116CEE">
        <w:t>прибыль в сумме 1512838 тыс</w:t>
      </w:r>
      <w:r w:rsidR="00116CEE" w:rsidRPr="00116CEE">
        <w:t xml:space="preserve">. </w:t>
      </w:r>
      <w:r w:rsidR="002D4FA4" w:rsidRPr="00116CEE">
        <w:t>р</w:t>
      </w:r>
      <w:r w:rsidR="00116CEE">
        <w:t>.,</w:t>
      </w:r>
      <w:r w:rsidRPr="00116CEE">
        <w:t xml:space="preserve"> что значительно выше, чем</w:t>
      </w:r>
      <w:r w:rsidR="002D4FA4" w:rsidRPr="00116CEE">
        <w:t xml:space="preserve"> в 2007 году</w:t>
      </w:r>
      <w:r w:rsidR="00116CEE">
        <w:t xml:space="preserve"> (</w:t>
      </w:r>
      <w:r w:rsidR="002D4FA4" w:rsidRPr="00116CEE">
        <w:t>371227 тыс</w:t>
      </w:r>
      <w:r w:rsidR="00116CEE" w:rsidRPr="00116CEE">
        <w:t xml:space="preserve">. </w:t>
      </w:r>
      <w:r w:rsidR="002D4FA4" w:rsidRPr="00116CEE">
        <w:t>р</w:t>
      </w:r>
      <w:r w:rsidR="00116CEE" w:rsidRPr="00116CEE">
        <w:t xml:space="preserve">). </w:t>
      </w:r>
      <w:r w:rsidRPr="00116CEE">
        <w:t>Экспедиция на протяжении этих лет</w:t>
      </w:r>
      <w:r w:rsidR="00116CEE" w:rsidRPr="00116CEE">
        <w:t xml:space="preserve"> </w:t>
      </w:r>
      <w:r w:rsidRPr="00116CEE">
        <w:t>работала стабильно рентабельно</w:t>
      </w:r>
      <w:r w:rsidR="00116CEE" w:rsidRPr="00116CEE">
        <w:t xml:space="preserve">. </w:t>
      </w:r>
      <w:r w:rsidRPr="00116CEE">
        <w:t>Невысокая рентабельность на договорных работах объясняется тем, что в течение года выполнялись работы по переходящим объектам</w:t>
      </w:r>
      <w:r w:rsidR="00116CEE">
        <w:t xml:space="preserve"> (</w:t>
      </w:r>
      <w:r w:rsidRPr="00116CEE">
        <w:t>РУП</w:t>
      </w:r>
      <w:r w:rsidR="00116CEE">
        <w:t xml:space="preserve"> "</w:t>
      </w:r>
      <w:r w:rsidRPr="00116CEE">
        <w:t>Беларуськалий</w:t>
      </w:r>
      <w:r w:rsidR="00116CEE">
        <w:t xml:space="preserve">" </w:t>
      </w:r>
      <w:r w:rsidRPr="00116CEE">
        <w:t>и ОАО</w:t>
      </w:r>
      <w:r w:rsidR="00116CEE">
        <w:t xml:space="preserve"> "</w:t>
      </w:r>
      <w:r w:rsidRPr="00116CEE">
        <w:t>Белгорхимпром</w:t>
      </w:r>
      <w:r w:rsidR="00116CEE">
        <w:t>"</w:t>
      </w:r>
      <w:r w:rsidR="00116CEE" w:rsidRPr="00116CEE">
        <w:t>),</w:t>
      </w:r>
      <w:r w:rsidRPr="00116CEE">
        <w:t xml:space="preserve"> по которым цены были установлены договорные, на тендерной основе и не могли быть изменены согласно условиям договора</w:t>
      </w:r>
      <w:r w:rsidR="00116CEE" w:rsidRPr="00116CEE">
        <w:t>.</w:t>
      </w:r>
    </w:p>
    <w:p w:rsidR="00116CEE" w:rsidRDefault="00CC4493" w:rsidP="00116CEE">
      <w:pPr>
        <w:ind w:firstLine="709"/>
      </w:pPr>
      <w:r w:rsidRPr="00116CEE">
        <w:t>Как</w:t>
      </w:r>
      <w:r w:rsidR="00116CEE" w:rsidRPr="00116CEE">
        <w:t xml:space="preserve"> </w:t>
      </w:r>
      <w:r w:rsidRPr="00116CEE">
        <w:t>видно из таблицы все подразделения кроме Центральной партии в 2009 году и Солигорской партии в 2008 году работали рентабельно</w:t>
      </w:r>
      <w:r w:rsidR="00116CEE" w:rsidRPr="00116CEE">
        <w:t>.</w:t>
      </w:r>
    </w:p>
    <w:p w:rsidR="00116CEE" w:rsidRDefault="004031ED" w:rsidP="00116CEE">
      <w:pPr>
        <w:ind w:firstLine="709"/>
      </w:pPr>
      <w:r w:rsidRPr="00116CEE">
        <w:t xml:space="preserve">В таблице </w:t>
      </w:r>
      <w:r w:rsidR="00116CEE">
        <w:t>2.2</w:t>
      </w:r>
      <w:r w:rsidR="002D4FA4" w:rsidRPr="00116CEE">
        <w:t>6</w:t>
      </w:r>
      <w:r w:rsidRPr="00116CEE">
        <w:t xml:space="preserve"> приведены основные показатели работы предприятия, в том числе выручка от реализации продукции, затраты на производство и сбыт реализованной продукции, прибыль о</w:t>
      </w:r>
      <w:r w:rsidR="001D35BE" w:rsidRPr="00116CEE">
        <w:t>т реализации за период 2008-2009</w:t>
      </w:r>
      <w:r w:rsidRPr="00116CEE">
        <w:t>г</w:t>
      </w:r>
      <w:r w:rsidR="00116CEE" w:rsidRPr="00116CEE">
        <w:t xml:space="preserve">. </w:t>
      </w:r>
      <w:r w:rsidRPr="00116CEE">
        <w:t>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4031ED" w:rsidRPr="00116CEE" w:rsidRDefault="004031ED" w:rsidP="003D74AB">
      <w:pPr>
        <w:ind w:left="708" w:firstLine="1"/>
      </w:pPr>
      <w:r w:rsidRPr="00116CEE">
        <w:t xml:space="preserve">Таблица </w:t>
      </w:r>
      <w:r w:rsidR="00116CEE">
        <w:t>2.2</w:t>
      </w:r>
      <w:r w:rsidR="009C2FEE" w:rsidRPr="00116CEE">
        <w:t>6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Pr="00116CEE">
        <w:t>Экономические показатели де</w:t>
      </w:r>
      <w:r w:rsidR="00330E1C" w:rsidRPr="00116CEE">
        <w:t>ятельности предприятия, млн</w:t>
      </w:r>
      <w:r w:rsidR="00116CEE" w:rsidRPr="00116CEE">
        <w:t xml:space="preserve">. </w:t>
      </w:r>
      <w:r w:rsidR="00330E1C" w:rsidRPr="00116CEE">
        <w:t>р</w:t>
      </w:r>
      <w:r w:rsidR="00116CEE" w:rsidRPr="00116CEE">
        <w:t xml:space="preserve">.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979"/>
        <w:gridCol w:w="917"/>
        <w:gridCol w:w="1094"/>
        <w:gridCol w:w="1420"/>
      </w:tblGrid>
      <w:tr w:rsidR="00233D4B" w:rsidRPr="00116CEE" w:rsidTr="00D8565D">
        <w:trPr>
          <w:trHeight w:val="355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Наименование показателя</w:t>
            </w:r>
          </w:p>
        </w:tc>
        <w:tc>
          <w:tcPr>
            <w:tcW w:w="522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2007 г</w:t>
            </w:r>
            <w:r w:rsidR="00116CEE" w:rsidRPr="00116CEE">
              <w:t xml:space="preserve">. </w:t>
            </w:r>
          </w:p>
        </w:tc>
        <w:tc>
          <w:tcPr>
            <w:tcW w:w="48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2008 г</w:t>
            </w:r>
            <w:r w:rsidR="00116CEE" w:rsidRPr="00116CEE">
              <w:t xml:space="preserve">. </w:t>
            </w:r>
          </w:p>
        </w:tc>
        <w:tc>
          <w:tcPr>
            <w:tcW w:w="583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2009 г</w:t>
            </w:r>
            <w:r w:rsidR="00116CEE" w:rsidRPr="00116CEE">
              <w:t xml:space="preserve">. </w:t>
            </w:r>
          </w:p>
        </w:tc>
        <w:tc>
          <w:tcPr>
            <w:tcW w:w="757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Отклонение</w:t>
            </w:r>
            <w:r w:rsidR="00116CEE">
              <w:t xml:space="preserve"> (</w:t>
            </w:r>
            <w:r w:rsidRPr="00116CEE">
              <w:t>2009г</w:t>
            </w:r>
            <w:r w:rsidR="00116CEE" w:rsidRPr="00116CEE">
              <w:t xml:space="preserve">. </w:t>
            </w:r>
            <w:r w:rsidRPr="00116CEE">
              <w:t>в ср</w:t>
            </w:r>
            <w:r w:rsidR="00116CEE" w:rsidRPr="00116CEE">
              <w:t xml:space="preserve">. </w:t>
            </w:r>
            <w:r w:rsidRPr="00116CEE">
              <w:t>с 2008г</w:t>
            </w:r>
            <w:r w:rsidR="00116CEE" w:rsidRPr="00116CEE">
              <w:t xml:space="preserve">) </w:t>
            </w:r>
          </w:p>
        </w:tc>
      </w:tr>
      <w:tr w:rsidR="00233D4B" w:rsidRPr="00116CEE" w:rsidTr="00D8565D">
        <w:trPr>
          <w:trHeight w:val="540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1</w:t>
            </w:r>
            <w:r w:rsidR="00116CEE" w:rsidRPr="00116CEE">
              <w:t xml:space="preserve">. </w:t>
            </w:r>
            <w:r w:rsidRPr="00116CEE">
              <w:t>Выручка от реализации товаров, работ услуг</w:t>
            </w:r>
            <w:r w:rsidR="00116CEE">
              <w:t xml:space="preserve"> (</w:t>
            </w:r>
            <w:r w:rsidRPr="00116CEE">
              <w:t>за минусом НДС, акцизов и аналогичных обязательных платежей</w:t>
            </w:r>
            <w:r w:rsidR="00116CEE" w:rsidRPr="00116CEE">
              <w:t xml:space="preserve">) </w:t>
            </w:r>
          </w:p>
        </w:tc>
        <w:tc>
          <w:tcPr>
            <w:tcW w:w="522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4</w:t>
            </w:r>
            <w:r w:rsidR="00116CEE">
              <w:t xml:space="preserve"> </w:t>
            </w:r>
            <w:r w:rsidRPr="00116CEE">
              <w:t>640,2</w:t>
            </w:r>
          </w:p>
        </w:tc>
        <w:tc>
          <w:tcPr>
            <w:tcW w:w="48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8 932,1</w:t>
            </w:r>
          </w:p>
        </w:tc>
        <w:tc>
          <w:tcPr>
            <w:tcW w:w="583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9 141,9</w:t>
            </w:r>
          </w:p>
        </w:tc>
        <w:tc>
          <w:tcPr>
            <w:tcW w:w="757" w:type="pct"/>
            <w:shd w:val="clear" w:color="auto" w:fill="auto"/>
          </w:tcPr>
          <w:p w:rsidR="00233D4B" w:rsidRPr="00D8565D" w:rsidRDefault="00233D4B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+209,8</w:t>
            </w:r>
          </w:p>
        </w:tc>
      </w:tr>
      <w:tr w:rsidR="00233D4B" w:rsidRPr="00116CEE" w:rsidTr="00D8565D">
        <w:trPr>
          <w:trHeight w:val="331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2</w:t>
            </w:r>
            <w:r w:rsidR="00116CEE" w:rsidRPr="00116CEE">
              <w:t xml:space="preserve">. </w:t>
            </w:r>
            <w:r w:rsidRPr="00116CEE">
              <w:t>Полная себестоимость реализации товаров, продукции, работ, услуг</w:t>
            </w:r>
          </w:p>
        </w:tc>
        <w:tc>
          <w:tcPr>
            <w:tcW w:w="522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4</w:t>
            </w:r>
            <w:r w:rsidR="00116CEE">
              <w:t xml:space="preserve"> </w:t>
            </w:r>
            <w:r w:rsidRPr="00116CEE">
              <w:t>249,6</w:t>
            </w:r>
          </w:p>
        </w:tc>
        <w:tc>
          <w:tcPr>
            <w:tcW w:w="48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7 326,3</w:t>
            </w:r>
          </w:p>
        </w:tc>
        <w:tc>
          <w:tcPr>
            <w:tcW w:w="583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202,3</w:t>
            </w:r>
          </w:p>
        </w:tc>
        <w:tc>
          <w:tcPr>
            <w:tcW w:w="757" w:type="pct"/>
            <w:shd w:val="clear" w:color="auto" w:fill="auto"/>
          </w:tcPr>
          <w:p w:rsidR="00233D4B" w:rsidRPr="00D8565D" w:rsidRDefault="00233D4B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+876</w:t>
            </w:r>
          </w:p>
        </w:tc>
      </w:tr>
      <w:tr w:rsidR="00233D4B" w:rsidRPr="00116CEE" w:rsidTr="00D8565D">
        <w:trPr>
          <w:trHeight w:val="298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3</w:t>
            </w:r>
            <w:r w:rsidR="00116CEE" w:rsidRPr="00116CEE">
              <w:t xml:space="preserve">. </w:t>
            </w:r>
            <w:r w:rsidRPr="00116CEE">
              <w:t>Прибыль</w:t>
            </w:r>
            <w:r w:rsidR="00116CEE">
              <w:t xml:space="preserve"> (</w:t>
            </w:r>
            <w:r w:rsidRPr="00116CEE">
              <w:t>убыток</w:t>
            </w:r>
            <w:r w:rsidR="00116CEE" w:rsidRPr="00116CEE">
              <w:t xml:space="preserve">) </w:t>
            </w:r>
            <w:r w:rsidRPr="00116CEE">
              <w:t>от реализации</w:t>
            </w:r>
          </w:p>
        </w:tc>
        <w:tc>
          <w:tcPr>
            <w:tcW w:w="522" w:type="pct"/>
            <w:shd w:val="clear" w:color="auto" w:fill="auto"/>
          </w:tcPr>
          <w:p w:rsidR="00233D4B" w:rsidRPr="00D8565D" w:rsidRDefault="00233D4B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390,6</w:t>
            </w:r>
          </w:p>
        </w:tc>
        <w:tc>
          <w:tcPr>
            <w:tcW w:w="489" w:type="pct"/>
            <w:shd w:val="clear" w:color="auto" w:fill="auto"/>
          </w:tcPr>
          <w:p w:rsidR="00233D4B" w:rsidRPr="00D8565D" w:rsidRDefault="00233D4B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1</w:t>
            </w:r>
            <w:r w:rsidR="00116CEE" w:rsidRPr="00D8565D">
              <w:rPr>
                <w:snapToGrid w:val="0"/>
              </w:rPr>
              <w:t xml:space="preserve"> </w:t>
            </w:r>
            <w:r w:rsidRPr="00D8565D">
              <w:rPr>
                <w:snapToGrid w:val="0"/>
              </w:rPr>
              <w:t>605,7</w:t>
            </w:r>
          </w:p>
        </w:tc>
        <w:tc>
          <w:tcPr>
            <w:tcW w:w="583" w:type="pct"/>
            <w:shd w:val="clear" w:color="auto" w:fill="auto"/>
          </w:tcPr>
          <w:p w:rsidR="00233D4B" w:rsidRPr="00D8565D" w:rsidRDefault="00233D4B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>939,6</w:t>
            </w:r>
          </w:p>
        </w:tc>
        <w:tc>
          <w:tcPr>
            <w:tcW w:w="757" w:type="pct"/>
            <w:shd w:val="clear" w:color="auto" w:fill="auto"/>
          </w:tcPr>
          <w:p w:rsidR="00233D4B" w:rsidRPr="00D8565D" w:rsidRDefault="00116CEE" w:rsidP="003D74AB">
            <w:pPr>
              <w:pStyle w:val="aff3"/>
              <w:rPr>
                <w:snapToGrid w:val="0"/>
              </w:rPr>
            </w:pPr>
            <w:r w:rsidRPr="00D8565D">
              <w:rPr>
                <w:snapToGrid w:val="0"/>
              </w:rPr>
              <w:t xml:space="preserve"> - </w:t>
            </w:r>
            <w:r w:rsidR="00233D4B" w:rsidRPr="00D8565D">
              <w:rPr>
                <w:snapToGrid w:val="0"/>
              </w:rPr>
              <w:t>666,1</w:t>
            </w:r>
          </w:p>
        </w:tc>
      </w:tr>
      <w:tr w:rsidR="00233D4B" w:rsidRPr="00116CEE" w:rsidTr="00D8565D">
        <w:trPr>
          <w:trHeight w:val="170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4</w:t>
            </w:r>
            <w:r w:rsidR="00116CEE" w:rsidRPr="00116CEE">
              <w:t xml:space="preserve">. </w:t>
            </w:r>
            <w:r w:rsidRPr="00116CEE">
              <w:t>Сальдо операционных доходов и расходов</w:t>
            </w:r>
          </w:p>
        </w:tc>
        <w:tc>
          <w:tcPr>
            <w:tcW w:w="522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10,9</w:t>
            </w:r>
          </w:p>
        </w:tc>
        <w:tc>
          <w:tcPr>
            <w:tcW w:w="48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8,9</w:t>
            </w:r>
          </w:p>
        </w:tc>
        <w:tc>
          <w:tcPr>
            <w:tcW w:w="583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43,2</w:t>
            </w:r>
          </w:p>
        </w:tc>
        <w:tc>
          <w:tcPr>
            <w:tcW w:w="757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+34,3</w:t>
            </w:r>
          </w:p>
        </w:tc>
      </w:tr>
      <w:tr w:rsidR="00233D4B" w:rsidRPr="00116CEE" w:rsidTr="00D8565D">
        <w:trPr>
          <w:trHeight w:val="250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5</w:t>
            </w:r>
            <w:r w:rsidR="00116CEE" w:rsidRPr="00116CEE">
              <w:t xml:space="preserve">. </w:t>
            </w:r>
            <w:r w:rsidRPr="00116CEE">
              <w:t>Сальдо внереализационных доходов и расходов</w:t>
            </w:r>
          </w:p>
        </w:tc>
        <w:tc>
          <w:tcPr>
            <w:tcW w:w="522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-30,2</w:t>
            </w:r>
          </w:p>
        </w:tc>
        <w:tc>
          <w:tcPr>
            <w:tcW w:w="48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-177,9</w:t>
            </w:r>
          </w:p>
        </w:tc>
        <w:tc>
          <w:tcPr>
            <w:tcW w:w="583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-136,1</w:t>
            </w:r>
          </w:p>
        </w:tc>
        <w:tc>
          <w:tcPr>
            <w:tcW w:w="757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+41,8</w:t>
            </w:r>
          </w:p>
        </w:tc>
      </w:tr>
      <w:tr w:rsidR="00233D4B" w:rsidRPr="00116CEE" w:rsidTr="00D8565D">
        <w:trPr>
          <w:trHeight w:val="349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6</w:t>
            </w:r>
            <w:r w:rsidR="00116CEE" w:rsidRPr="00116CEE">
              <w:t xml:space="preserve">. </w:t>
            </w:r>
            <w:r w:rsidRPr="00116CEE">
              <w:t>Прибыль</w:t>
            </w:r>
            <w:r w:rsidR="00116CEE">
              <w:t xml:space="preserve"> (</w:t>
            </w:r>
            <w:r w:rsidRPr="00116CEE">
              <w:t>убыток</w:t>
            </w:r>
            <w:r w:rsidR="00116CEE" w:rsidRPr="00116CEE">
              <w:t xml:space="preserve">) </w:t>
            </w:r>
            <w:r w:rsidRPr="00116CEE">
              <w:t>отчётного периода</w:t>
            </w:r>
          </w:p>
        </w:tc>
        <w:tc>
          <w:tcPr>
            <w:tcW w:w="522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371,2</w:t>
            </w:r>
          </w:p>
        </w:tc>
        <w:tc>
          <w:tcPr>
            <w:tcW w:w="48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770,6</w:t>
            </w:r>
          </w:p>
        </w:tc>
        <w:tc>
          <w:tcPr>
            <w:tcW w:w="583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512,8</w:t>
            </w:r>
          </w:p>
        </w:tc>
        <w:tc>
          <w:tcPr>
            <w:tcW w:w="757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+742,2</w:t>
            </w:r>
          </w:p>
        </w:tc>
      </w:tr>
      <w:tr w:rsidR="00233D4B" w:rsidRPr="00116CEE" w:rsidTr="00D8565D">
        <w:trPr>
          <w:trHeight w:val="178"/>
          <w:jc w:val="center"/>
        </w:trPr>
        <w:tc>
          <w:tcPr>
            <w:tcW w:w="264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7</w:t>
            </w:r>
            <w:r w:rsidR="00116CEE" w:rsidRPr="00116CEE">
              <w:t xml:space="preserve">. </w:t>
            </w:r>
            <w:r w:rsidRPr="00116CEE">
              <w:t>Нераспределённая прибыль</w:t>
            </w:r>
            <w:r w:rsidR="00116CEE">
              <w:t xml:space="preserve"> (</w:t>
            </w:r>
            <w:r w:rsidRPr="00116CEE">
              <w:t>убыток</w:t>
            </w:r>
            <w:r w:rsidR="00116CEE" w:rsidRPr="00116CEE">
              <w:t xml:space="preserve">) </w:t>
            </w:r>
            <w:r w:rsidRPr="00116CEE">
              <w:t xml:space="preserve">отчётного периода </w:t>
            </w:r>
          </w:p>
        </w:tc>
        <w:tc>
          <w:tcPr>
            <w:tcW w:w="522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-</w:t>
            </w:r>
          </w:p>
        </w:tc>
        <w:tc>
          <w:tcPr>
            <w:tcW w:w="489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-</w:t>
            </w:r>
          </w:p>
        </w:tc>
        <w:tc>
          <w:tcPr>
            <w:tcW w:w="583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-</w:t>
            </w:r>
          </w:p>
        </w:tc>
        <w:tc>
          <w:tcPr>
            <w:tcW w:w="757" w:type="pct"/>
            <w:shd w:val="clear" w:color="auto" w:fill="auto"/>
          </w:tcPr>
          <w:p w:rsidR="00233D4B" w:rsidRPr="00116CEE" w:rsidRDefault="00233D4B" w:rsidP="003D74AB">
            <w:pPr>
              <w:pStyle w:val="aff3"/>
            </w:pPr>
            <w:r w:rsidRPr="00116CEE">
              <w:t>-</w:t>
            </w:r>
          </w:p>
        </w:tc>
      </w:tr>
    </w:tbl>
    <w:p w:rsidR="004031ED" w:rsidRPr="00116CEE" w:rsidRDefault="004031ED" w:rsidP="00116CEE">
      <w:pPr>
        <w:ind w:firstLine="709"/>
      </w:pPr>
    </w:p>
    <w:p w:rsidR="00116CEE" w:rsidRDefault="004031ED" w:rsidP="00116CEE">
      <w:pPr>
        <w:ind w:firstLine="709"/>
        <w:rPr>
          <w:snapToGrid w:val="0"/>
        </w:rPr>
      </w:pPr>
      <w:r w:rsidRPr="00116CEE">
        <w:rPr>
          <w:snapToGrid w:val="0"/>
        </w:rPr>
        <w:t>Рентабельность продаж</w:t>
      </w:r>
      <w:r w:rsidR="00A47F70">
        <w:rPr>
          <w:snapToGrid w:val="0"/>
        </w:rPr>
        <w:t xml:space="preserve"> </w:t>
      </w:r>
      <w:r w:rsidRPr="00116CEE">
        <w:rPr>
          <w:snapToGrid w:val="0"/>
        </w:rPr>
        <w:t>рассчитывается делением прибыли от реализации продукции</w:t>
      </w:r>
      <w:r w:rsidR="00116CEE">
        <w:rPr>
          <w:snapToGrid w:val="0"/>
        </w:rPr>
        <w:t xml:space="preserve"> (</w:t>
      </w:r>
      <w:r w:rsidRPr="00116CEE">
        <w:rPr>
          <w:snapToGrid w:val="0"/>
        </w:rPr>
        <w:t>товаров, работ, услуг</w:t>
      </w:r>
      <w:r w:rsidR="00116CEE" w:rsidRPr="00116CEE">
        <w:rPr>
          <w:snapToGrid w:val="0"/>
        </w:rPr>
        <w:t xml:space="preserve">) </w:t>
      </w:r>
      <w:r w:rsidRPr="00116CEE">
        <w:rPr>
          <w:snapToGrid w:val="0"/>
        </w:rPr>
        <w:t>или чистой прибыли на сумму полученной выручки</w:t>
      </w:r>
      <w:r w:rsidR="00116CEE" w:rsidRPr="00116CEE">
        <w:rPr>
          <w:snapToGrid w:val="0"/>
        </w:rPr>
        <w:t xml:space="preserve">. </w:t>
      </w:r>
      <w:r w:rsidRPr="00116CEE">
        <w:rPr>
          <w:snapToGrid w:val="0"/>
        </w:rPr>
        <w:t>Характеризует эффективность предпринимательской деятельности</w:t>
      </w:r>
      <w:r w:rsidR="00116CEE" w:rsidRPr="00116CEE">
        <w:rPr>
          <w:snapToGrid w:val="0"/>
        </w:rPr>
        <w:t xml:space="preserve"> - </w:t>
      </w:r>
      <w:r w:rsidRPr="00116CEE">
        <w:rPr>
          <w:snapToGrid w:val="0"/>
        </w:rPr>
        <w:t>сколько прибыли имеет предприятие с рубля продаж</w:t>
      </w:r>
      <w:r w:rsidR="00116CEE" w:rsidRPr="00116CEE">
        <w:rPr>
          <w:snapToGrid w:val="0"/>
        </w:rPr>
        <w:t>.</w:t>
      </w:r>
    </w:p>
    <w:p w:rsidR="003D74AB" w:rsidRDefault="003D74AB" w:rsidP="00116CEE">
      <w:pPr>
        <w:ind w:firstLine="709"/>
        <w:rPr>
          <w:snapToGrid w:val="0"/>
        </w:rPr>
      </w:pPr>
    </w:p>
    <w:p w:rsidR="004031ED" w:rsidRPr="00116CEE" w:rsidRDefault="009944CD" w:rsidP="00116CEE">
      <w:pPr>
        <w:ind w:firstLine="709"/>
      </w:pPr>
      <w:r w:rsidRPr="00116CEE">
        <w:rPr>
          <w:snapToGrid w:val="0"/>
          <w:position w:val="-28"/>
        </w:rPr>
        <w:object w:dxaOrig="3060" w:dyaOrig="660">
          <v:shape id="_x0000_i1060" type="#_x0000_t75" style="width:201.75pt;height:44.25pt" o:ole="">
            <v:imagedata r:id="rId77" o:title=""/>
          </v:shape>
          <o:OLEObject Type="Embed" ProgID="Equation.3" ShapeID="_x0000_i1060" DrawAspect="Content" ObjectID="_1457433952" r:id="rId78"/>
        </w:object>
      </w:r>
      <w:r w:rsidR="003D74AB">
        <w:rPr>
          <w:snapToGrid w:val="0"/>
          <w:position w:val="-28"/>
        </w:rPr>
        <w:t xml:space="preserve"> </w:t>
      </w:r>
      <w:r w:rsidRPr="00116CEE">
        <w:rPr>
          <w:snapToGrid w:val="0"/>
          <w:position w:val="-28"/>
        </w:rPr>
        <w:object w:dxaOrig="3180" w:dyaOrig="660">
          <v:shape id="_x0000_i1061" type="#_x0000_t75" style="width:211.5pt;height:44.25pt" o:ole="">
            <v:imagedata r:id="rId79" o:title=""/>
          </v:shape>
          <o:OLEObject Type="Embed" ProgID="Equation.3" ShapeID="_x0000_i1061" DrawAspect="Content" ObjectID="_1457433953" r:id="rId80"/>
        </w:object>
      </w:r>
    </w:p>
    <w:p w:rsidR="004031ED" w:rsidRPr="00116CEE" w:rsidRDefault="009944CD" w:rsidP="00116CEE">
      <w:pPr>
        <w:ind w:firstLine="709"/>
      </w:pPr>
      <w:r w:rsidRPr="00116CEE">
        <w:rPr>
          <w:snapToGrid w:val="0"/>
          <w:position w:val="-28"/>
        </w:rPr>
        <w:object w:dxaOrig="3120" w:dyaOrig="660">
          <v:shape id="_x0000_i1062" type="#_x0000_t75" style="width:206.25pt;height:44.25pt" o:ole="">
            <v:imagedata r:id="rId81" o:title=""/>
          </v:shape>
          <o:OLEObject Type="Embed" ProgID="Equation.3" ShapeID="_x0000_i1062" DrawAspect="Content" ObjectID="_1457433954" r:id="rId82"/>
        </w:object>
      </w:r>
    </w:p>
    <w:p w:rsidR="003D74AB" w:rsidRDefault="003D74AB" w:rsidP="00116CEE">
      <w:pPr>
        <w:ind w:firstLine="709"/>
        <w:rPr>
          <w:snapToGrid w:val="0"/>
        </w:rPr>
      </w:pPr>
    </w:p>
    <w:p w:rsidR="00116CEE" w:rsidRDefault="004031ED" w:rsidP="00116CEE">
      <w:pPr>
        <w:ind w:firstLine="709"/>
        <w:rPr>
          <w:snapToGrid w:val="0"/>
        </w:rPr>
      </w:pPr>
      <w:r w:rsidRPr="00116CEE">
        <w:rPr>
          <w:snapToGrid w:val="0"/>
        </w:rPr>
        <w:t>Рентабельность производственной деятельности</w:t>
      </w:r>
      <w:r w:rsidR="00116CEE">
        <w:rPr>
          <w:snapToGrid w:val="0"/>
        </w:rPr>
        <w:t xml:space="preserve"> (</w:t>
      </w:r>
      <w:r w:rsidRPr="00116CEE">
        <w:rPr>
          <w:snapToGrid w:val="0"/>
        </w:rPr>
        <w:t>окупаемость издержек</w:t>
      </w:r>
      <w:r w:rsidR="00116CEE" w:rsidRPr="00116CEE">
        <w:rPr>
          <w:snapToGrid w:val="0"/>
        </w:rPr>
        <w:t xml:space="preserve">) </w:t>
      </w:r>
      <w:r w:rsidRPr="00116CEE">
        <w:rPr>
          <w:snapToGrid w:val="0"/>
        </w:rPr>
        <w:t>показывает, сколько предприятие имеет прибыли с каждого рубля, затраченного на производство и реализацию продукции</w:t>
      </w:r>
      <w:r w:rsidR="00116CEE" w:rsidRPr="00116CEE">
        <w:rPr>
          <w:snapToGrid w:val="0"/>
        </w:rPr>
        <w:t xml:space="preserve">. </w:t>
      </w:r>
      <w:r w:rsidRPr="00116CEE">
        <w:rPr>
          <w:snapToGrid w:val="0"/>
        </w:rPr>
        <w:t>Может рассчитываться в целом по предприятию, отдельным его подразделениям и видам продукции</w:t>
      </w:r>
      <w:r w:rsidR="00116CEE" w:rsidRPr="00116CEE">
        <w:rPr>
          <w:snapToGrid w:val="0"/>
        </w:rPr>
        <w:t xml:space="preserve">; </w:t>
      </w:r>
      <w:r w:rsidRPr="00116CEE">
        <w:rPr>
          <w:snapToGrid w:val="0"/>
        </w:rPr>
        <w:t>определяется отношением прибыли от реализации</w:t>
      </w:r>
      <w:r w:rsidR="00116CEE">
        <w:rPr>
          <w:snapToGrid w:val="0"/>
        </w:rPr>
        <w:t xml:space="preserve"> (</w:t>
      </w:r>
      <w:r w:rsidRPr="00116CEE">
        <w:rPr>
          <w:snapToGrid w:val="0"/>
        </w:rPr>
        <w:t>работ, услуг</w:t>
      </w:r>
      <w:r w:rsidR="00116CEE" w:rsidRPr="00116CEE">
        <w:rPr>
          <w:snapToGrid w:val="0"/>
        </w:rPr>
        <w:t xml:space="preserve">) </w:t>
      </w:r>
      <w:r w:rsidRPr="00116CEE">
        <w:rPr>
          <w:snapToGrid w:val="0"/>
        </w:rPr>
        <w:t>к сумме затрат по реализации реализованной продукции</w:t>
      </w:r>
      <w:r w:rsidR="00116CEE" w:rsidRPr="00116CEE">
        <w:rPr>
          <w:snapToGrid w:val="0"/>
        </w:rPr>
        <w:t xml:space="preserve">. </w:t>
      </w:r>
      <w:r w:rsidRPr="00116CEE">
        <w:rPr>
          <w:snapToGrid w:val="0"/>
        </w:rPr>
        <w:t>Совпадает с рентабельностью продаж</w:t>
      </w:r>
      <w:r w:rsidR="00116CEE" w:rsidRPr="00116CEE">
        <w:rPr>
          <w:snapToGrid w:val="0"/>
        </w:rPr>
        <w:t>.</w:t>
      </w:r>
    </w:p>
    <w:p w:rsidR="00116CEE" w:rsidRDefault="004031ED" w:rsidP="00116CEE">
      <w:pPr>
        <w:ind w:firstLine="709"/>
      </w:pPr>
      <w:r w:rsidRPr="00116CEE">
        <w:t>Для определения рентабельности реализованной продукции</w:t>
      </w:r>
      <w:r w:rsidR="00116CEE" w:rsidRPr="00116CEE">
        <w:t xml:space="preserve"> </w:t>
      </w:r>
      <w:r w:rsidRPr="00116CEE">
        <w:t>соотносят различные показатели прибыли от реализации продукции с объемом реализованной продукции</w:t>
      </w:r>
      <w:r w:rsidR="00116CEE" w:rsidRPr="00116CEE">
        <w:t xml:space="preserve">. </w:t>
      </w:r>
      <w:r w:rsidRPr="00116CEE">
        <w:t>Эти отношения показывают, какое количество прибыли приходится на единицу реализованной продукции</w:t>
      </w:r>
      <w:r w:rsidR="00116CEE" w:rsidRPr="00116CEE">
        <w:t xml:space="preserve">. </w:t>
      </w:r>
      <w:r w:rsidRPr="00116CEE">
        <w:t>Рост данного показателя является следствием роста цен при постоянных затратах на производство реализованной продукции</w:t>
      </w:r>
      <w:r w:rsidR="00116CEE">
        <w:t xml:space="preserve"> (</w:t>
      </w:r>
      <w:r w:rsidRPr="00116CEE">
        <w:t>работ, услуг</w:t>
      </w:r>
      <w:r w:rsidR="00116CEE" w:rsidRPr="00116CEE">
        <w:t xml:space="preserve">) </w:t>
      </w:r>
      <w:r w:rsidRPr="00116CEE">
        <w:t>или снижения затрат на производство при постоянных ценах, то есть о снижении спроса на продукцию предприятия, а также более быстром росте цен чем затрат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4031ED" w:rsidRPr="00116CEE" w:rsidRDefault="009944CD" w:rsidP="00116CEE">
      <w:pPr>
        <w:ind w:firstLine="709"/>
        <w:rPr>
          <w:snapToGrid w:val="0"/>
        </w:rPr>
      </w:pPr>
      <w:r w:rsidRPr="00116CEE">
        <w:rPr>
          <w:snapToGrid w:val="0"/>
          <w:position w:val="-28"/>
        </w:rPr>
        <w:object w:dxaOrig="3060" w:dyaOrig="660">
          <v:shape id="_x0000_i1063" type="#_x0000_t75" style="width:201.75pt;height:44.25pt" o:ole="">
            <v:imagedata r:id="rId83" o:title=""/>
          </v:shape>
          <o:OLEObject Type="Embed" ProgID="Equation.3" ShapeID="_x0000_i1063" DrawAspect="Content" ObjectID="_1457433955" r:id="rId84"/>
        </w:object>
      </w:r>
    </w:p>
    <w:p w:rsidR="004031ED" w:rsidRPr="00116CEE" w:rsidRDefault="009944CD" w:rsidP="00116CEE">
      <w:pPr>
        <w:ind w:firstLine="709"/>
        <w:rPr>
          <w:snapToGrid w:val="0"/>
        </w:rPr>
      </w:pPr>
      <w:r w:rsidRPr="00116CEE">
        <w:rPr>
          <w:snapToGrid w:val="0"/>
          <w:position w:val="-28"/>
        </w:rPr>
        <w:object w:dxaOrig="3300" w:dyaOrig="660">
          <v:shape id="_x0000_i1064" type="#_x0000_t75" style="width:217.5pt;height:44.25pt" o:ole="">
            <v:imagedata r:id="rId85" o:title=""/>
          </v:shape>
          <o:OLEObject Type="Embed" ProgID="Equation.3" ShapeID="_x0000_i1064" DrawAspect="Content" ObjectID="_1457433956" r:id="rId86"/>
        </w:object>
      </w:r>
    </w:p>
    <w:p w:rsidR="004031ED" w:rsidRPr="00116CEE" w:rsidRDefault="009944CD" w:rsidP="00116CEE">
      <w:pPr>
        <w:ind w:firstLine="709"/>
        <w:rPr>
          <w:snapToGrid w:val="0"/>
        </w:rPr>
      </w:pPr>
      <w:r w:rsidRPr="00116CEE">
        <w:rPr>
          <w:snapToGrid w:val="0"/>
          <w:position w:val="-28"/>
        </w:rPr>
        <w:object w:dxaOrig="3120" w:dyaOrig="660">
          <v:shape id="_x0000_i1065" type="#_x0000_t75" style="width:206.25pt;height:44.25pt" o:ole="">
            <v:imagedata r:id="rId87" o:title=""/>
          </v:shape>
          <o:OLEObject Type="Embed" ProgID="Equation.3" ShapeID="_x0000_i1065" DrawAspect="Content" ObjectID="_1457433957" r:id="rId88"/>
        </w:object>
      </w:r>
    </w:p>
    <w:p w:rsidR="003D74AB" w:rsidRDefault="003D74AB" w:rsidP="00116CEE">
      <w:pPr>
        <w:ind w:firstLine="709"/>
      </w:pPr>
    </w:p>
    <w:p w:rsidR="00116CEE" w:rsidRDefault="004031ED" w:rsidP="00116CEE">
      <w:pPr>
        <w:ind w:firstLine="709"/>
      </w:pPr>
      <w:r w:rsidRPr="00116CEE">
        <w:t>Представим данные показатели в табличном виде</w:t>
      </w:r>
      <w:r w:rsidR="00116CEE">
        <w:t xml:space="preserve"> (</w:t>
      </w:r>
      <w:r w:rsidRPr="00116CEE">
        <w:t xml:space="preserve">таблица </w:t>
      </w:r>
      <w:r w:rsidR="00116CEE">
        <w:t>2.2</w:t>
      </w:r>
      <w:r w:rsidR="009C2FEE" w:rsidRPr="00116CEE">
        <w:t>7</w:t>
      </w:r>
      <w:r w:rsidR="00116CEE" w:rsidRPr="00116CEE">
        <w:t>).</w:t>
      </w:r>
    </w:p>
    <w:p w:rsidR="004031ED" w:rsidRPr="00116CEE" w:rsidRDefault="003D74AB" w:rsidP="00116CEE">
      <w:pPr>
        <w:ind w:firstLine="709"/>
      </w:pPr>
      <w:r>
        <w:br w:type="page"/>
      </w:r>
      <w:r w:rsidR="004031ED" w:rsidRPr="00116CEE">
        <w:t xml:space="preserve">Таблица </w:t>
      </w:r>
      <w:r w:rsidR="00116CEE">
        <w:t>2.2</w:t>
      </w:r>
      <w:r w:rsidR="009C2FEE" w:rsidRPr="00116CEE">
        <w:t>7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="004031ED" w:rsidRPr="00116CEE">
        <w:t>Показатели</w:t>
      </w:r>
      <w:r w:rsidR="00116CEE" w:rsidRPr="00116CEE">
        <w:t xml:space="preserve"> </w:t>
      </w:r>
      <w:r w:rsidR="004031ED" w:rsidRPr="00116CEE">
        <w:t>рентабельности,</w:t>
      </w:r>
      <w:r w:rsidR="00A47F70">
        <w:t xml:space="preserve"> </w:t>
      </w:r>
      <w:r w:rsidR="00116CEE" w:rsidRPr="00116CEE">
        <w:t>%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135"/>
        <w:gridCol w:w="991"/>
        <w:gridCol w:w="1277"/>
        <w:gridCol w:w="1135"/>
        <w:gridCol w:w="1267"/>
      </w:tblGrid>
      <w:tr w:rsidR="00233D4B" w:rsidRPr="00116CEE" w:rsidTr="00D8565D">
        <w:trPr>
          <w:trHeight w:val="270"/>
          <w:jc w:val="center"/>
        </w:trPr>
        <w:tc>
          <w:tcPr>
            <w:tcW w:w="1895" w:type="pct"/>
            <w:shd w:val="clear" w:color="auto" w:fill="auto"/>
            <w:noWrap/>
          </w:tcPr>
          <w:p w:rsidR="004031ED" w:rsidRPr="00116CEE" w:rsidRDefault="004031ED" w:rsidP="003D74AB">
            <w:pPr>
              <w:pStyle w:val="aff3"/>
            </w:pPr>
            <w:r w:rsidRPr="00116CEE">
              <w:t>Наименование показателя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2007</w:t>
            </w:r>
            <w:r w:rsidR="004031ED"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530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2008</w:t>
            </w:r>
            <w:r w:rsidR="004031ED"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683" w:type="pct"/>
            <w:shd w:val="clear" w:color="auto" w:fill="auto"/>
            <w:noWrap/>
          </w:tcPr>
          <w:p w:rsidR="004031ED" w:rsidRPr="00116CEE" w:rsidRDefault="004031ED" w:rsidP="003D74AB">
            <w:pPr>
              <w:pStyle w:val="aff3"/>
            </w:pPr>
            <w:r w:rsidRPr="00116CEE">
              <w:t>Отклонение</w:t>
            </w:r>
          </w:p>
          <w:p w:rsidR="004031ED" w:rsidRPr="00116CEE" w:rsidRDefault="00233D4B" w:rsidP="003D74AB">
            <w:pPr>
              <w:pStyle w:val="aff3"/>
            </w:pPr>
            <w:r w:rsidRPr="00116CEE">
              <w:t>2008</w:t>
            </w:r>
            <w:r w:rsidR="004031ED" w:rsidRPr="00116CEE">
              <w:t xml:space="preserve"> г</w:t>
            </w:r>
            <w:r w:rsidR="00116CEE" w:rsidRPr="00116CEE">
              <w:t xml:space="preserve">. </w:t>
            </w:r>
            <w:r w:rsidRPr="00116CEE">
              <w:t>от 2007</w:t>
            </w:r>
            <w:r w:rsidR="004031ED"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2009</w:t>
            </w:r>
            <w:r w:rsidR="004031ED"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678" w:type="pct"/>
            <w:shd w:val="clear" w:color="auto" w:fill="auto"/>
            <w:noWrap/>
          </w:tcPr>
          <w:p w:rsidR="004031ED" w:rsidRPr="00116CEE" w:rsidRDefault="004031ED" w:rsidP="003D74AB">
            <w:pPr>
              <w:pStyle w:val="aff3"/>
            </w:pPr>
            <w:r w:rsidRPr="00116CEE">
              <w:t>Отклонение</w:t>
            </w:r>
          </w:p>
          <w:p w:rsidR="004031ED" w:rsidRPr="00116CEE" w:rsidRDefault="00233D4B" w:rsidP="003D74AB">
            <w:pPr>
              <w:pStyle w:val="aff3"/>
            </w:pPr>
            <w:r w:rsidRPr="00116CEE">
              <w:t>2009</w:t>
            </w:r>
            <w:r w:rsidR="004031ED" w:rsidRPr="00116CEE">
              <w:t xml:space="preserve"> г</w:t>
            </w:r>
            <w:r w:rsidR="00116CEE" w:rsidRPr="00116CEE">
              <w:t xml:space="preserve">. </w:t>
            </w:r>
            <w:r w:rsidRPr="00116CEE">
              <w:t>от 2008</w:t>
            </w:r>
            <w:r w:rsidR="004031ED" w:rsidRPr="00116CEE">
              <w:t xml:space="preserve"> г</w:t>
            </w:r>
            <w:r w:rsidR="00116CEE" w:rsidRPr="00116CEE">
              <w:t xml:space="preserve">. </w:t>
            </w:r>
          </w:p>
        </w:tc>
      </w:tr>
      <w:tr w:rsidR="00233D4B" w:rsidRPr="00116CEE" w:rsidTr="00D8565D">
        <w:trPr>
          <w:trHeight w:val="270"/>
          <w:jc w:val="center"/>
        </w:trPr>
        <w:tc>
          <w:tcPr>
            <w:tcW w:w="1895" w:type="pct"/>
            <w:shd w:val="clear" w:color="auto" w:fill="auto"/>
            <w:noWrap/>
          </w:tcPr>
          <w:p w:rsidR="004031ED" w:rsidRPr="00116CEE" w:rsidRDefault="004031ED" w:rsidP="003D74AB">
            <w:pPr>
              <w:pStyle w:val="aff3"/>
            </w:pPr>
            <w:r w:rsidRPr="00116CEE">
              <w:t>Рентабельность продаж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8,42</w:t>
            </w:r>
          </w:p>
        </w:tc>
        <w:tc>
          <w:tcPr>
            <w:tcW w:w="530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17,98</w:t>
            </w:r>
          </w:p>
        </w:tc>
        <w:tc>
          <w:tcPr>
            <w:tcW w:w="683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+9,56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10,28</w:t>
            </w:r>
          </w:p>
        </w:tc>
        <w:tc>
          <w:tcPr>
            <w:tcW w:w="678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-7,7</w:t>
            </w:r>
          </w:p>
        </w:tc>
      </w:tr>
      <w:tr w:rsidR="00233D4B" w:rsidRPr="00116CEE" w:rsidTr="00D8565D">
        <w:trPr>
          <w:trHeight w:val="270"/>
          <w:jc w:val="center"/>
        </w:trPr>
        <w:tc>
          <w:tcPr>
            <w:tcW w:w="1895" w:type="pct"/>
            <w:shd w:val="clear" w:color="auto" w:fill="auto"/>
            <w:noWrap/>
          </w:tcPr>
          <w:p w:rsidR="004031ED" w:rsidRPr="00116CEE" w:rsidRDefault="004031ED" w:rsidP="003D74AB">
            <w:pPr>
              <w:pStyle w:val="aff3"/>
            </w:pPr>
            <w:r w:rsidRPr="00116CEE">
              <w:t>Рентабельность производственной деятельности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8,42</w:t>
            </w:r>
          </w:p>
        </w:tc>
        <w:tc>
          <w:tcPr>
            <w:tcW w:w="530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17,98</w:t>
            </w:r>
          </w:p>
        </w:tc>
        <w:tc>
          <w:tcPr>
            <w:tcW w:w="683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+9,56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10,28</w:t>
            </w:r>
          </w:p>
        </w:tc>
        <w:tc>
          <w:tcPr>
            <w:tcW w:w="678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-7,7</w:t>
            </w:r>
          </w:p>
        </w:tc>
      </w:tr>
      <w:tr w:rsidR="00233D4B" w:rsidRPr="00116CEE" w:rsidTr="00D8565D">
        <w:trPr>
          <w:trHeight w:val="270"/>
          <w:jc w:val="center"/>
        </w:trPr>
        <w:tc>
          <w:tcPr>
            <w:tcW w:w="1895" w:type="pct"/>
            <w:shd w:val="clear" w:color="auto" w:fill="auto"/>
            <w:noWrap/>
          </w:tcPr>
          <w:p w:rsidR="004031ED" w:rsidRPr="00116CEE" w:rsidRDefault="004031ED" w:rsidP="003D74AB">
            <w:pPr>
              <w:pStyle w:val="aff3"/>
            </w:pPr>
            <w:r w:rsidRPr="00116CEE">
              <w:t>Рентабельность реализованной продукции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7,03</w:t>
            </w:r>
          </w:p>
        </w:tc>
        <w:tc>
          <w:tcPr>
            <w:tcW w:w="530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14,95</w:t>
            </w:r>
          </w:p>
        </w:tc>
        <w:tc>
          <w:tcPr>
            <w:tcW w:w="683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+7,92</w:t>
            </w:r>
          </w:p>
        </w:tc>
        <w:tc>
          <w:tcPr>
            <w:tcW w:w="607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8,65</w:t>
            </w:r>
          </w:p>
        </w:tc>
        <w:tc>
          <w:tcPr>
            <w:tcW w:w="678" w:type="pct"/>
            <w:shd w:val="clear" w:color="auto" w:fill="auto"/>
            <w:noWrap/>
          </w:tcPr>
          <w:p w:rsidR="004031ED" w:rsidRPr="00116CEE" w:rsidRDefault="00233D4B" w:rsidP="003D74AB">
            <w:pPr>
              <w:pStyle w:val="aff3"/>
            </w:pPr>
            <w:r w:rsidRPr="00116CEE">
              <w:t>-6,3</w:t>
            </w:r>
          </w:p>
        </w:tc>
      </w:tr>
    </w:tbl>
    <w:p w:rsidR="004031ED" w:rsidRPr="00116CEE" w:rsidRDefault="004031ED" w:rsidP="00116CEE">
      <w:pPr>
        <w:ind w:firstLine="709"/>
      </w:pPr>
    </w:p>
    <w:p w:rsidR="00116CEE" w:rsidRDefault="004031ED" w:rsidP="00116CEE">
      <w:pPr>
        <w:ind w:firstLine="709"/>
      </w:pPr>
      <w:r w:rsidRPr="00116CEE">
        <w:t xml:space="preserve">Графически показатели рентабельности представлены на рисунке </w:t>
      </w:r>
      <w:r w:rsidR="00116CEE">
        <w:t>2.8</w:t>
      </w:r>
    </w:p>
    <w:p w:rsidR="003D74AB" w:rsidRDefault="003D74AB" w:rsidP="00116CEE">
      <w:pPr>
        <w:ind w:firstLine="709"/>
      </w:pPr>
    </w:p>
    <w:p w:rsidR="004031ED" w:rsidRPr="00116CEE" w:rsidRDefault="009944CD" w:rsidP="00116CEE">
      <w:pPr>
        <w:ind w:firstLine="709"/>
      </w:pPr>
      <w:r w:rsidRPr="00116CEE">
        <w:rPr>
          <w:noProof/>
        </w:rPr>
        <w:object w:dxaOrig="7815" w:dyaOrig="3735">
          <v:shape id="_x0000_i1066" type="#_x0000_t75" style="width:390.75pt;height:186.75pt" o:ole="">
            <v:imagedata r:id="rId89" o:title=""/>
            <o:lock v:ext="edit" aspectratio="f"/>
          </v:shape>
          <o:OLEObject Type="Embed" ProgID="Excel.Sheet.8" ShapeID="_x0000_i1066" DrawAspect="Content" ObjectID="_1457433958" r:id="rId90">
            <o:FieldCodes>\s</o:FieldCodes>
          </o:OLEObject>
        </w:object>
      </w:r>
    </w:p>
    <w:p w:rsidR="00116CEE" w:rsidRDefault="006A2493" w:rsidP="00116CEE">
      <w:pPr>
        <w:ind w:firstLine="709"/>
      </w:pPr>
      <w:r w:rsidRPr="00116CEE">
        <w:t>Рисунок</w:t>
      </w:r>
      <w:r w:rsidR="003D74AB">
        <w:t xml:space="preserve"> </w:t>
      </w:r>
      <w:r w:rsidR="00116CEE">
        <w:t>2.8-</w:t>
      </w:r>
      <w:r w:rsidR="00116CEE" w:rsidRPr="00116CEE">
        <w:t xml:space="preserve"> </w:t>
      </w:r>
      <w:r w:rsidR="004031ED" w:rsidRPr="00116CEE">
        <w:t>Динамика показателе</w:t>
      </w:r>
      <w:r w:rsidR="00233D4B" w:rsidRPr="00116CEE">
        <w:t>й рентабельности в период с 2007</w:t>
      </w:r>
      <w:r w:rsidR="00116CEE" w:rsidRPr="00116CEE">
        <w:t xml:space="preserve"> </w:t>
      </w:r>
      <w:r w:rsidR="00233D4B" w:rsidRPr="00116CEE">
        <w:t>по 2009</w:t>
      </w:r>
      <w:r w:rsidR="00444880" w:rsidRPr="00116CEE">
        <w:t>г</w:t>
      </w:r>
      <w:r w:rsidR="00116CEE" w:rsidRPr="00116CEE">
        <w:t xml:space="preserve">. </w:t>
      </w:r>
      <w:r w:rsidR="004031ED" w:rsidRPr="00116CEE">
        <w:t>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233D4B" w:rsidP="003D74AB">
      <w:pPr>
        <w:ind w:firstLine="0"/>
      </w:pPr>
      <w:r w:rsidRPr="00116CEE">
        <w:t>В</w:t>
      </w:r>
      <w:r w:rsidR="00116CEE" w:rsidRPr="00116CEE">
        <w:t xml:space="preserve"> </w:t>
      </w:r>
      <w:r w:rsidRPr="00116CEE">
        <w:t>2009</w:t>
      </w:r>
      <w:r w:rsidR="004031ED" w:rsidRPr="00116CEE">
        <w:t xml:space="preserve"> г</w:t>
      </w:r>
      <w:r w:rsidR="00116CEE" w:rsidRPr="00116CEE">
        <w:t xml:space="preserve">. </w:t>
      </w:r>
      <w:r w:rsidR="004031ED" w:rsidRPr="00116CEE">
        <w:t>вследствие снижения спроса на продукцию из-за неплатежеспособности большинства потребителей, а также вследствие получения убытков от внереализационных операций показатели рентабельности реализованной продукции и рентабельности продаж существенно снизились</w:t>
      </w:r>
      <w:r w:rsidRPr="00116CEE">
        <w:t xml:space="preserve"> по сравнению с 2008 годом</w:t>
      </w:r>
      <w:r w:rsidR="00116CEE" w:rsidRPr="00116CEE">
        <w:t xml:space="preserve">. </w:t>
      </w:r>
      <w:r w:rsidR="004031ED" w:rsidRPr="00116CEE">
        <w:t>Показатель рентабельности реализованной продукции за отчетн</w:t>
      </w:r>
      <w:r w:rsidRPr="00116CEE">
        <w:t>ый период снизился с 14,95% в 2008</w:t>
      </w:r>
      <w:r w:rsidR="00116CEE" w:rsidRPr="00116CEE">
        <w:t xml:space="preserve"> </w:t>
      </w:r>
      <w:r w:rsidRPr="00116CEE">
        <w:t>до 8,65</w:t>
      </w:r>
      <w:r w:rsidR="004031ED" w:rsidRPr="00116CEE">
        <w:t>%</w:t>
      </w:r>
      <w:r w:rsidR="00116CEE" w:rsidRPr="00116CEE">
        <w:t xml:space="preserve">. </w:t>
      </w:r>
      <w:r w:rsidR="004031ED" w:rsidRPr="00116CEE">
        <w:t>Показатель рентабельнос</w:t>
      </w:r>
      <w:r w:rsidRPr="00116CEE">
        <w:t>ти продаж также снизился</w:t>
      </w:r>
      <w:r w:rsidR="00116CEE" w:rsidRPr="00116CEE">
        <w:t xml:space="preserve"> </w:t>
      </w:r>
      <w:r w:rsidRPr="00116CEE">
        <w:t>в 2009 году с 17,98% до 10,28</w:t>
      </w:r>
      <w:r w:rsidR="004031ED" w:rsidRPr="00116CEE">
        <w:t>%</w:t>
      </w:r>
      <w:r w:rsidR="00116CEE" w:rsidRPr="00116CEE">
        <w:t>.</w:t>
      </w:r>
    </w:p>
    <w:p w:rsidR="00116CEE" w:rsidRDefault="004031ED" w:rsidP="00116CEE">
      <w:pPr>
        <w:ind w:firstLine="709"/>
      </w:pPr>
      <w:r w:rsidRPr="00116CEE">
        <w:t xml:space="preserve">На протяжении трех последних лет </w:t>
      </w:r>
      <w:r w:rsidR="00233D4B" w:rsidRPr="00116CEE">
        <w:t>геологоразведочная экспедиция</w:t>
      </w:r>
      <w:r w:rsidR="00116CEE" w:rsidRPr="00116CEE">
        <w:t xml:space="preserve"> </w:t>
      </w:r>
      <w:r w:rsidR="00233D4B" w:rsidRPr="00116CEE">
        <w:t>имела</w:t>
      </w:r>
      <w:r w:rsidRPr="00116CEE">
        <w:t xml:space="preserve"> уровень рентабельности продаж</w:t>
      </w:r>
      <w:r w:rsidR="00116CEE">
        <w:t xml:space="preserve"> (</w:t>
      </w:r>
      <w:r w:rsidRPr="00116CEE">
        <w:t>рентабельности производственной деятельности</w:t>
      </w:r>
      <w:r w:rsidR="00116CEE" w:rsidRPr="00116CEE">
        <w:t xml:space="preserve">) </w:t>
      </w:r>
      <w:r w:rsidR="00233D4B" w:rsidRPr="00116CEE">
        <w:t>вполне достаточный для того, чтобы организация была обеспечена работой и имела прибыль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Pr="00116CEE" w:rsidRDefault="00116CEE" w:rsidP="003D74AB">
      <w:pPr>
        <w:pStyle w:val="2"/>
      </w:pPr>
      <w:bookmarkStart w:id="17" w:name="_Toc265260714"/>
      <w:r>
        <w:t>2.2.6</w:t>
      </w:r>
      <w:r w:rsidR="00130CA8" w:rsidRPr="00116CEE">
        <w:t xml:space="preserve"> Анализ финансового состояния Белорусской геологоразведочной экспедиции</w:t>
      </w:r>
      <w:bookmarkEnd w:id="17"/>
    </w:p>
    <w:p w:rsidR="00116CEE" w:rsidRDefault="00F93ECF" w:rsidP="00116CEE">
      <w:pPr>
        <w:ind w:firstLine="709"/>
      </w:pPr>
      <w:r w:rsidRPr="00116CEE">
        <w:t>Источниками информации для проведения анализа финансового состояния организации являются</w:t>
      </w:r>
      <w:r w:rsidR="00116CEE" w:rsidRPr="00116CEE">
        <w:t xml:space="preserve">: </w:t>
      </w:r>
      <w:r w:rsidRPr="00116CEE">
        <w:t>бухгалтерский баланс</w:t>
      </w:r>
      <w:r w:rsidR="00116CEE">
        <w:t xml:space="preserve"> (</w:t>
      </w:r>
      <w:r w:rsidRPr="00116CEE">
        <w:t>форма 1</w:t>
      </w:r>
      <w:r w:rsidR="00116CEE" w:rsidRPr="00116CEE">
        <w:t>),</w:t>
      </w:r>
      <w:r w:rsidRPr="00116CEE">
        <w:t xml:space="preserve"> отчет о прибылях и убытках</w:t>
      </w:r>
      <w:r w:rsidR="00116CEE">
        <w:t xml:space="preserve"> (</w:t>
      </w:r>
      <w:r w:rsidRPr="00116CEE">
        <w:t>форма 2</w:t>
      </w:r>
      <w:r w:rsidR="00116CEE" w:rsidRPr="00116CEE">
        <w:t>),</w:t>
      </w:r>
      <w:r w:rsidRPr="00116CEE">
        <w:t xml:space="preserve"> отчет об изменении капитала</w:t>
      </w:r>
      <w:r w:rsidR="00116CEE">
        <w:t xml:space="preserve"> (</w:t>
      </w:r>
      <w:r w:rsidRPr="00116CEE">
        <w:t>форма 3</w:t>
      </w:r>
      <w:r w:rsidR="00116CEE" w:rsidRPr="00116CEE">
        <w:t>),</w:t>
      </w:r>
      <w:r w:rsidRPr="00116CEE">
        <w:t xml:space="preserve"> отчет о движении денежных средств</w:t>
      </w:r>
      <w:r w:rsidR="00116CEE">
        <w:t xml:space="preserve"> (</w:t>
      </w:r>
      <w:r w:rsidRPr="00116CEE">
        <w:t>форма 4</w:t>
      </w:r>
      <w:r w:rsidR="00116CEE" w:rsidRPr="00116CEE">
        <w:t>),</w:t>
      </w:r>
      <w:r w:rsidRPr="00116CEE">
        <w:t xml:space="preserve"> приложение к бухгалтерскому балансу</w:t>
      </w:r>
      <w:r w:rsidR="00116CEE">
        <w:t xml:space="preserve"> (</w:t>
      </w:r>
      <w:r w:rsidRPr="00116CEE">
        <w:t>форма 5</w:t>
      </w:r>
      <w:r w:rsidR="00116CEE" w:rsidRPr="00116CEE">
        <w:t xml:space="preserve">) </w:t>
      </w:r>
      <w:r w:rsidRPr="00116CEE">
        <w:t>и отчет о целевом использовании полученных средств</w:t>
      </w:r>
      <w:r w:rsidR="00116CEE">
        <w:t xml:space="preserve"> (</w:t>
      </w:r>
      <w:r w:rsidRPr="00116CEE">
        <w:t>форма 6</w:t>
      </w:r>
      <w:r w:rsidR="00116CEE" w:rsidRPr="00116CEE">
        <w:t>),</w:t>
      </w:r>
      <w:r w:rsidRPr="00116CEE">
        <w:t xml:space="preserve"> заполненные в соответствии с постановлением Министерства финансов Республики Беларусь от 14 февраля 2008 г</w:t>
      </w:r>
      <w:r w:rsidR="00116CEE" w:rsidRPr="00116CEE">
        <w:t xml:space="preserve">. </w:t>
      </w:r>
      <w:r w:rsidRPr="00116CEE">
        <w:t>N 19</w:t>
      </w:r>
      <w:r w:rsidR="00116CEE">
        <w:t xml:space="preserve"> "</w:t>
      </w:r>
      <w:r w:rsidRPr="00116CEE">
        <w:t>Об утверждении форм бухгалтерской отчетности, Инструкции о порядке составления и представления бухгалтерской отчетности и признании утратившими силу некоторых нормативных правовых актов Министерства финансов Республики Беларусь</w:t>
      </w:r>
      <w:r w:rsidR="00116CEE">
        <w:t>" (</w:t>
      </w:r>
      <w:r w:rsidRPr="00116CEE">
        <w:t>Национальный реестр правовых актов Республики Беларусь, 2008 г</w:t>
      </w:r>
      <w:r w:rsidR="00116CEE">
        <w:t>.,</w:t>
      </w:r>
      <w:r w:rsidRPr="00116CEE">
        <w:t xml:space="preserve"> N 67, 8/18345</w:t>
      </w:r>
      <w:r w:rsidR="00116CEE" w:rsidRPr="00116CEE">
        <w:t>).</w:t>
      </w:r>
    </w:p>
    <w:p w:rsidR="00116CEE" w:rsidRDefault="00F93ECF" w:rsidP="00116CEE">
      <w:pPr>
        <w:ind w:firstLine="709"/>
      </w:pPr>
      <w:r w:rsidRPr="00116CEE">
        <w:t>Анализ финансового состояния организации производится на основании бухгалтерского баланса за последний отчетный период, а также бухгалтерского баланса на первое число текущего месяца</w:t>
      </w:r>
      <w:r w:rsidR="00116CEE">
        <w:t xml:space="preserve"> (</w:t>
      </w:r>
      <w:r w:rsidRPr="00116CEE">
        <w:t>если дата составления этого бухгалтерского баланса не совпадает с датой окончания последнего отчетного периода</w:t>
      </w:r>
      <w:r w:rsidR="00116CEE" w:rsidRPr="00116CEE">
        <w:t>),</w:t>
      </w:r>
      <w:r w:rsidRPr="00116CEE">
        <w:t xml:space="preserve"> представляемых организацией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В качестве критериев для оценки удовлетворительности структуры бухгалтерского баланса организации используются следующие показатели</w:t>
      </w:r>
      <w:r w:rsidR="00116CEE" w:rsidRPr="00116CEE">
        <w:t>:</w:t>
      </w:r>
    </w:p>
    <w:p w:rsidR="00116CEE" w:rsidRDefault="00F93ECF" w:rsidP="00116CEE">
      <w:pPr>
        <w:ind w:firstLine="709"/>
      </w:pPr>
      <w:r w:rsidRPr="00116CEE">
        <w:t>коэффициент текущей ликвидности</w:t>
      </w:r>
      <w:r w:rsidR="00116CEE" w:rsidRPr="00116CEE">
        <w:t>;</w:t>
      </w:r>
    </w:p>
    <w:p w:rsidR="00116CEE" w:rsidRDefault="00F93ECF" w:rsidP="00116CEE">
      <w:pPr>
        <w:ind w:firstLine="709"/>
      </w:pPr>
      <w:r w:rsidRPr="00116CEE">
        <w:t>коэффициент обеспеченности собственными оборотными средствами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Коэффициент текущей ликвидности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Коэффициент текущей ликвидности определяется как отношение фактической стоимости находящихся в наличии у организации оборотных активов в виде запасов и затрат, налогов по приобретенным товарам, работам, услугам, дебиторской задолженности, расчетов с учредителями, денежных средств, финансовых вложений и прочих оборотных активов к краткосрочным обязательствам организации за исключением резервов предстоящих расходов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Коэффициент обеспеченности собственными оборотными средствами характеризует наличие у организации собственных оборотных средств, необходимых для ее финансовой устойчивости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Коэффициент обеспеченности собственными оборотными средствами определяется как отношение разности капитала и резервов, включая резервы предстоящих расходов, и фактической стоимости внеоборотных активов к фактической стоимости находящихся в наличии у организации оборотных активов в виде запасов и затрат, налогов по приобретенным товарам, работам, услугам, дебиторской задолженности, расчетов с учредителями, денежных средств, финансовых вложений и прочих оборотных активов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Основанием для признания структуры бухгалтерского баланса неудовлетворительной, а организации</w:t>
      </w:r>
      <w:r w:rsidR="00116CEE" w:rsidRPr="00116CEE">
        <w:t xml:space="preserve"> - </w:t>
      </w:r>
      <w:r w:rsidRPr="00116CEE">
        <w:t>неплатежеспособной является наличие одновременно следующих условий</w:t>
      </w:r>
      <w:r w:rsidR="00116CEE" w:rsidRPr="00116CEE">
        <w:t>:</w:t>
      </w:r>
    </w:p>
    <w:p w:rsidR="00116CEE" w:rsidRDefault="00F93ECF" w:rsidP="00116CEE">
      <w:pPr>
        <w:ind w:firstLine="709"/>
      </w:pPr>
      <w:r w:rsidRPr="00116CEE">
        <w:t>коэффициент текущей ликвидности на конец отчетного периода в зависимости от отраслевой</w:t>
      </w:r>
      <w:r w:rsidR="00116CEE">
        <w:t xml:space="preserve"> (</w:t>
      </w:r>
      <w:r w:rsidRPr="00116CEE">
        <w:t>подотраслевой</w:t>
      </w:r>
      <w:r w:rsidR="00116CEE" w:rsidRPr="00116CEE">
        <w:t xml:space="preserve">) </w:t>
      </w:r>
      <w:r w:rsidRPr="00116CEE">
        <w:t>принадлежности организации имеет значение менее 1,15</w:t>
      </w:r>
      <w:r w:rsidR="00116CEE" w:rsidRPr="00116CEE">
        <w:t>;</w:t>
      </w:r>
    </w:p>
    <w:p w:rsidR="00116CEE" w:rsidRDefault="00F93ECF" w:rsidP="00116CEE">
      <w:pPr>
        <w:ind w:firstLine="709"/>
      </w:pPr>
      <w:r w:rsidRPr="00116CEE">
        <w:t>коэффициент обеспеченности собственными оборотными средствами на конец отчетного периода в зависимости от отраслевой</w:t>
      </w:r>
      <w:r w:rsidR="00116CEE">
        <w:t xml:space="preserve"> (</w:t>
      </w:r>
      <w:r w:rsidRPr="00116CEE">
        <w:t>подотраслевой</w:t>
      </w:r>
      <w:r w:rsidR="00116CEE" w:rsidRPr="00116CEE">
        <w:t xml:space="preserve">) </w:t>
      </w:r>
      <w:r w:rsidRPr="00116CEE">
        <w:t>принадлежности организации имеет значение менее 0,2</w:t>
      </w:r>
      <w:r w:rsidR="00116CEE" w:rsidRPr="00116CEE">
        <w:t>.</w:t>
      </w:r>
    </w:p>
    <w:p w:rsidR="00116CEE" w:rsidRDefault="00F93ECF" w:rsidP="00116CEE">
      <w:pPr>
        <w:ind w:firstLine="709"/>
      </w:pPr>
      <w:r w:rsidRPr="00116CEE">
        <w:t>Анализ финансового состояния экспедиции будем проводить в соответствии с Инструкцией по анализу и контролю за финансовым состоянием и платёжеспособностью субъектов предпринимательской деятельности, зарегистрированной в Национальном реестре правовых актов Республики Беларусь 21 мая 2008 г</w:t>
      </w:r>
      <w:r w:rsidR="00116CEE" w:rsidRPr="00116CEE">
        <w:t xml:space="preserve">. </w:t>
      </w:r>
      <w:r w:rsidRPr="00116CEE">
        <w:t>№ 8/18833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Коэффициент обеспеченности финансовых обязательств активами характеризует способность предприятия рассчитываться по своим финансовым обязательствам после реализации активов, определяется как отношение всех</w:t>
      </w:r>
      <w:r w:rsidR="00116CEE">
        <w:t xml:space="preserve"> (</w:t>
      </w:r>
      <w:r w:rsidRPr="00116CEE">
        <w:t>долгосрочных и краткосрочных</w:t>
      </w:r>
      <w:r w:rsidR="00116CEE" w:rsidRPr="00116CEE">
        <w:t xml:space="preserve">) </w:t>
      </w:r>
      <w:r w:rsidRPr="00116CEE">
        <w:t>обязательств к общей стоимости имущества</w:t>
      </w:r>
      <w:r w:rsidR="00116CEE">
        <w:t xml:space="preserve"> (</w:t>
      </w:r>
      <w:r w:rsidRPr="00116CEE">
        <w:t>активов</w:t>
      </w:r>
      <w:r w:rsidR="00116CEE" w:rsidRPr="00116CEE">
        <w:t xml:space="preserve">) </w:t>
      </w:r>
      <w:r w:rsidRPr="00116CEE">
        <w:t>и не должен превышать 85%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Проследим, как изменялись коэффициент текущей</w:t>
      </w:r>
      <w:r w:rsidR="00116CEE" w:rsidRPr="00116CEE">
        <w:t xml:space="preserve"> </w:t>
      </w:r>
      <w:r w:rsidRPr="00116CEE">
        <w:t>ликвидности и коэффициент обеспеченности собственными средствами</w:t>
      </w:r>
      <w:r w:rsidR="00130CA8" w:rsidRPr="00116CEE">
        <w:t xml:space="preserve"> за период 2007 </w:t>
      </w:r>
      <w:r w:rsidR="00116CEE">
        <w:t>-</w:t>
      </w:r>
      <w:r w:rsidR="00130CA8" w:rsidRPr="00116CEE">
        <w:t xml:space="preserve"> 2009</w:t>
      </w:r>
      <w:r w:rsidRPr="00116CEE">
        <w:t>г</w:t>
      </w:r>
      <w:r w:rsidR="00116CEE" w:rsidRPr="00116CEE">
        <w:t xml:space="preserve">. </w:t>
      </w:r>
      <w:r w:rsidRPr="00116CEE">
        <w:t>г</w:t>
      </w:r>
      <w:r w:rsidR="00116CEE" w:rsidRPr="00116CEE">
        <w:t>.</w:t>
      </w:r>
      <w:r w:rsidR="00116CEE">
        <w:t xml:space="preserve"> (</w:t>
      </w:r>
      <w:r w:rsidRPr="00116CEE">
        <w:t xml:space="preserve">таблица </w:t>
      </w:r>
      <w:r w:rsidR="00116CEE">
        <w:t>2.2</w:t>
      </w:r>
      <w:r w:rsidR="009C2FEE" w:rsidRPr="00116CEE">
        <w:t>8</w:t>
      </w:r>
      <w:r w:rsidR="00116CEE" w:rsidRPr="00116CEE">
        <w:t>).</w:t>
      </w:r>
    </w:p>
    <w:p w:rsidR="003D74AB" w:rsidRDefault="003D74AB" w:rsidP="00116CEE">
      <w:pPr>
        <w:ind w:firstLine="709"/>
      </w:pPr>
    </w:p>
    <w:p w:rsidR="00403ED0" w:rsidRPr="00116CEE" w:rsidRDefault="00403ED0" w:rsidP="003D74AB">
      <w:pPr>
        <w:ind w:left="708" w:firstLine="1"/>
      </w:pPr>
      <w:r w:rsidRPr="00116CEE">
        <w:t xml:space="preserve">Таблица </w:t>
      </w:r>
      <w:r w:rsidR="00116CEE">
        <w:t>2.2</w:t>
      </w:r>
      <w:r w:rsidR="009C2FEE" w:rsidRPr="00116CEE">
        <w:t>8</w:t>
      </w:r>
      <w:r w:rsidR="00130CA8" w:rsidRPr="00116CEE">
        <w:t xml:space="preserve"> </w:t>
      </w:r>
      <w:r w:rsidR="00116CEE">
        <w:t>-</w:t>
      </w:r>
      <w:r w:rsidR="00130CA8" w:rsidRPr="00116CEE">
        <w:t xml:space="preserve"> </w:t>
      </w:r>
      <w:r w:rsidRPr="00116CEE">
        <w:t>Динамика коэффициента текущей</w:t>
      </w:r>
      <w:r w:rsidR="00116CEE" w:rsidRPr="00116CEE">
        <w:t xml:space="preserve"> </w:t>
      </w:r>
      <w:r w:rsidRPr="00116CEE">
        <w:t xml:space="preserve">ликвидности и коэффициента обеспеченности собственными средствами за период 2007 </w:t>
      </w:r>
      <w:r w:rsidR="00116CEE">
        <w:t>-</w:t>
      </w:r>
      <w:r w:rsidRPr="00116CEE">
        <w:t xml:space="preserve"> 2009 гг</w:t>
      </w:r>
      <w:r w:rsidR="00116CEE" w:rsidRPr="00116CEE">
        <w:t xml:space="preserve">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05"/>
        <w:gridCol w:w="976"/>
        <w:gridCol w:w="976"/>
        <w:gridCol w:w="976"/>
        <w:gridCol w:w="1393"/>
      </w:tblGrid>
      <w:tr w:rsidR="00F93ECF" w:rsidRPr="00116CEE" w:rsidTr="00D8565D">
        <w:trPr>
          <w:trHeight w:val="744"/>
          <w:jc w:val="center"/>
        </w:trPr>
        <w:tc>
          <w:tcPr>
            <w:tcW w:w="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№ пп</w:t>
            </w:r>
          </w:p>
        </w:tc>
        <w:tc>
          <w:tcPr>
            <w:tcW w:w="4305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Наименование показателя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2007 год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2008 год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2009 год</w:t>
            </w:r>
          </w:p>
        </w:tc>
        <w:tc>
          <w:tcPr>
            <w:tcW w:w="13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Норматив коэффициента</w:t>
            </w:r>
          </w:p>
        </w:tc>
      </w:tr>
      <w:tr w:rsidR="00F93ECF" w:rsidRPr="00116CEE" w:rsidTr="00D8565D">
        <w:trPr>
          <w:trHeight w:val="1196"/>
          <w:jc w:val="center"/>
        </w:trPr>
        <w:tc>
          <w:tcPr>
            <w:tcW w:w="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</w:t>
            </w:r>
          </w:p>
        </w:tc>
        <w:tc>
          <w:tcPr>
            <w:tcW w:w="4305" w:type="dxa"/>
            <w:shd w:val="clear" w:color="auto" w:fill="auto"/>
          </w:tcPr>
          <w:p w:rsidR="00116CEE" w:rsidRPr="00D8565D" w:rsidRDefault="00F93ECF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Коэффициент текущей ликвидности К1</w:t>
            </w:r>
          </w:p>
          <w:p w:rsidR="00F93ECF" w:rsidRPr="00D8565D" w:rsidRDefault="008E31E3" w:rsidP="003D74AB">
            <w:pPr>
              <w:pStyle w:val="aff3"/>
              <w:rPr>
                <w:i/>
                <w:iCs/>
              </w:rPr>
            </w:pPr>
            <w:r>
              <w:pict>
                <v:shape id="_x0000_i1067" type="#_x0000_t75" style="width:300pt;height:29.25pt">
                  <v:imagedata r:id="rId91" o:title="" chromakey="white"/>
                </v:shape>
              </w:pic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32,752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17,692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56,098</w:t>
            </w:r>
          </w:p>
        </w:tc>
        <w:tc>
          <w:tcPr>
            <w:tcW w:w="13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К1 ≥ 1,15</w:t>
            </w:r>
          </w:p>
        </w:tc>
      </w:tr>
      <w:tr w:rsidR="00F93ECF" w:rsidRPr="00116CEE" w:rsidTr="00D8565D">
        <w:trPr>
          <w:jc w:val="center"/>
        </w:trPr>
        <w:tc>
          <w:tcPr>
            <w:tcW w:w="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2</w:t>
            </w:r>
          </w:p>
        </w:tc>
        <w:tc>
          <w:tcPr>
            <w:tcW w:w="4305" w:type="dxa"/>
            <w:shd w:val="clear" w:color="auto" w:fill="auto"/>
          </w:tcPr>
          <w:p w:rsidR="00F93ECF" w:rsidRPr="00D8565D" w:rsidRDefault="00393491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Коэффициент обеспеченно</w:t>
            </w:r>
            <w:r w:rsidR="00F93ECF" w:rsidRPr="00D8565D">
              <w:rPr>
                <w:i/>
                <w:iCs/>
              </w:rPr>
              <w:t>сти собственными оборотными средствами К2</w:t>
            </w:r>
          </w:p>
          <w:p w:rsidR="00585866" w:rsidRPr="00D8565D" w:rsidRDefault="008E31E3" w:rsidP="003D74AB">
            <w:pPr>
              <w:pStyle w:val="aff3"/>
              <w:rPr>
                <w:i/>
                <w:iCs/>
                <w:noProof/>
              </w:rPr>
            </w:pPr>
            <w:r>
              <w:pict>
                <v:shape id="_x0000_i1068" type="#_x0000_t75" style="width:213.75pt;height:30pt">
                  <v:imagedata r:id="rId92" o:title="" chromakey="white"/>
                </v:shape>
              </w:pict>
            </w:r>
          </w:p>
          <w:p w:rsidR="00F93ECF" w:rsidRPr="00116CEE" w:rsidRDefault="008E31E3" w:rsidP="003D74AB">
            <w:pPr>
              <w:pStyle w:val="aff3"/>
            </w:pPr>
            <w:r>
              <w:pict>
                <v:shape id="_x0000_i1069" type="#_x0000_t75" style="width:187.5pt;height:29.25pt">
                  <v:imagedata r:id="rId93" o:title="" chromakey="white"/>
                </v:shape>
              </w:pic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0,969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0,943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0,982</w:t>
            </w:r>
          </w:p>
        </w:tc>
        <w:tc>
          <w:tcPr>
            <w:tcW w:w="13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К2 ≥ 0,2</w:t>
            </w:r>
          </w:p>
        </w:tc>
      </w:tr>
      <w:tr w:rsidR="00F93ECF" w:rsidRPr="00116CEE" w:rsidTr="00D8565D">
        <w:trPr>
          <w:jc w:val="center"/>
        </w:trPr>
        <w:tc>
          <w:tcPr>
            <w:tcW w:w="559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3</w:t>
            </w:r>
          </w:p>
        </w:tc>
        <w:tc>
          <w:tcPr>
            <w:tcW w:w="4305" w:type="dxa"/>
            <w:shd w:val="clear" w:color="auto" w:fill="auto"/>
          </w:tcPr>
          <w:p w:rsidR="00F93ECF" w:rsidRPr="00D8565D" w:rsidRDefault="00F93ECF" w:rsidP="003D74AB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Коэффициент обеспеченности финансовых обязательств активами К3</w:t>
            </w:r>
          </w:p>
          <w:p w:rsidR="00F93ECF" w:rsidRPr="00116CEE" w:rsidRDefault="008E31E3" w:rsidP="003D74AB">
            <w:pPr>
              <w:pStyle w:val="aff3"/>
            </w:pPr>
            <w:r>
              <w:pict>
                <v:shape id="_x0000_i1070" type="#_x0000_t75" style="width:414pt;height:30pt">
                  <v:imagedata r:id="rId94" o:title="" chromakey="white"/>
                </v:shape>
              </w:pic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0,022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0,041</w:t>
            </w:r>
          </w:p>
        </w:tc>
        <w:tc>
          <w:tcPr>
            <w:tcW w:w="976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0,015</w:t>
            </w:r>
          </w:p>
        </w:tc>
        <w:tc>
          <w:tcPr>
            <w:tcW w:w="1393" w:type="dxa"/>
            <w:shd w:val="clear" w:color="auto" w:fill="auto"/>
          </w:tcPr>
          <w:p w:rsidR="00F93ECF" w:rsidRPr="00116CEE" w:rsidRDefault="00F93ECF" w:rsidP="003D74AB">
            <w:pPr>
              <w:pStyle w:val="aff3"/>
            </w:pPr>
            <w:r w:rsidRPr="00116CEE">
              <w:t>К3 ≤ 0,85</w:t>
            </w:r>
          </w:p>
        </w:tc>
      </w:tr>
    </w:tbl>
    <w:p w:rsidR="00116CEE" w:rsidRPr="00116CEE" w:rsidRDefault="00116CEE" w:rsidP="00116CEE">
      <w:pPr>
        <w:ind w:firstLine="709"/>
      </w:pPr>
    </w:p>
    <w:p w:rsidR="00F93ECF" w:rsidRPr="00116CEE" w:rsidRDefault="009944CD" w:rsidP="00116CEE">
      <w:pPr>
        <w:ind w:firstLine="709"/>
      </w:pPr>
      <w:r w:rsidRPr="00116CEE">
        <w:rPr>
          <w:noProof/>
        </w:rPr>
        <w:object w:dxaOrig="8013" w:dyaOrig="2443">
          <v:shape id="_x0000_i1071" type="#_x0000_t75" style="width:400.5pt;height:122.25pt" o:ole="">
            <v:imagedata r:id="rId95" o:title=""/>
            <o:lock v:ext="edit" aspectratio="f"/>
          </v:shape>
          <o:OLEObject Type="Embed" ProgID="Excel.Sheet.8" ShapeID="_x0000_i1071" DrawAspect="Content" ObjectID="_1457433959" r:id="rId96">
            <o:FieldCodes>\s</o:FieldCodes>
          </o:OLEObject>
        </w:object>
      </w:r>
    </w:p>
    <w:p w:rsidR="00116CEE" w:rsidRDefault="006A2493" w:rsidP="00116CEE">
      <w:pPr>
        <w:ind w:firstLine="709"/>
      </w:pPr>
      <w:r w:rsidRPr="00116CEE">
        <w:t>Рисунок</w:t>
      </w:r>
      <w:r w:rsidR="00A47F70">
        <w:t xml:space="preserve"> </w:t>
      </w:r>
      <w:r w:rsidR="00116CEE">
        <w:t>2.9</w:t>
      </w:r>
      <w:r w:rsidRPr="00116CEE">
        <w:t xml:space="preserve"> </w:t>
      </w:r>
      <w:r w:rsidR="00116CEE">
        <w:t>-</w:t>
      </w:r>
      <w:r w:rsidR="00F93ECF" w:rsidRPr="00116CEE">
        <w:t xml:space="preserve"> Динамика К1 2007-2009 гг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F93ECF" w:rsidRPr="00116CEE" w:rsidRDefault="009944CD" w:rsidP="00116CEE">
      <w:pPr>
        <w:ind w:firstLine="709"/>
      </w:pPr>
      <w:r w:rsidRPr="00116CEE">
        <w:rPr>
          <w:noProof/>
        </w:rPr>
        <w:object w:dxaOrig="6467" w:dyaOrig="2295">
          <v:shape id="_x0000_i1072" type="#_x0000_t75" style="width:323.25pt;height:114.75pt" o:ole="">
            <v:imagedata r:id="rId97" o:title=""/>
            <o:lock v:ext="edit" aspectratio="f"/>
          </v:shape>
          <o:OLEObject Type="Embed" ProgID="Excel.Sheet.8" ShapeID="_x0000_i1072" DrawAspect="Content" ObjectID="_1457433960" r:id="rId98">
            <o:FieldCodes>\s</o:FieldCodes>
          </o:OLEObject>
        </w:object>
      </w:r>
    </w:p>
    <w:p w:rsidR="00116CEE" w:rsidRDefault="006A2493" w:rsidP="00116CEE">
      <w:pPr>
        <w:ind w:firstLine="709"/>
      </w:pPr>
      <w:r w:rsidRPr="00116CEE">
        <w:t>Рисунок</w:t>
      </w:r>
      <w:r w:rsidR="00A47F70">
        <w:t xml:space="preserve"> </w:t>
      </w:r>
      <w:r w:rsidR="00116CEE">
        <w:t>2.1</w:t>
      </w:r>
      <w:r w:rsidR="007A0C6E" w:rsidRPr="00116CEE">
        <w:t>0</w:t>
      </w:r>
      <w:r w:rsidRPr="00116CEE">
        <w:t xml:space="preserve"> </w:t>
      </w:r>
      <w:r w:rsidR="00116CEE">
        <w:t>-</w:t>
      </w:r>
      <w:r w:rsidR="00F93ECF" w:rsidRPr="00116CEE">
        <w:t xml:space="preserve"> Динамика К2 2007-2009 гг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F93ECF" w:rsidRPr="00116CEE" w:rsidRDefault="009944CD" w:rsidP="00116CEE">
      <w:pPr>
        <w:ind w:firstLine="709"/>
      </w:pPr>
      <w:r w:rsidRPr="00116CEE">
        <w:rPr>
          <w:noProof/>
        </w:rPr>
        <w:object w:dxaOrig="6270" w:dyaOrig="2837">
          <v:shape id="_x0000_i1073" type="#_x0000_t75" style="width:313.5pt;height:141.75pt" o:ole="">
            <v:imagedata r:id="rId99" o:title=""/>
            <o:lock v:ext="edit" aspectratio="f"/>
          </v:shape>
          <o:OLEObject Type="Embed" ProgID="Excel.Sheet.8" ShapeID="_x0000_i1073" DrawAspect="Content" ObjectID="_1457433961" r:id="rId100">
            <o:FieldCodes>\s</o:FieldCodes>
          </o:OLEObject>
        </w:object>
      </w:r>
    </w:p>
    <w:p w:rsidR="00116CEE" w:rsidRDefault="00F93ECF" w:rsidP="00116CEE">
      <w:pPr>
        <w:ind w:firstLine="709"/>
      </w:pPr>
      <w:r w:rsidRPr="00116CEE">
        <w:t>Рис</w:t>
      </w:r>
      <w:r w:rsidR="006A2493" w:rsidRPr="00116CEE">
        <w:t>унок</w:t>
      </w:r>
      <w:r w:rsidR="00A47F70">
        <w:t xml:space="preserve"> </w:t>
      </w:r>
      <w:r w:rsidR="00116CEE">
        <w:t>2.1</w:t>
      </w:r>
      <w:r w:rsidR="007A0C6E" w:rsidRPr="00116CEE">
        <w:t>1</w:t>
      </w:r>
      <w:r w:rsidR="006A2493" w:rsidRPr="00116CEE">
        <w:t xml:space="preserve"> </w:t>
      </w:r>
      <w:r w:rsidR="00116CEE">
        <w:t>-</w:t>
      </w:r>
      <w:r w:rsidR="00116CEE" w:rsidRPr="00116CEE">
        <w:t xml:space="preserve"> </w:t>
      </w:r>
      <w:r w:rsidRPr="00116CEE">
        <w:t>Динамика К3 2007-2009 гг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Как видно из приведенных данных, коэффициент текущей</w:t>
      </w:r>
      <w:r w:rsidR="00116CEE" w:rsidRPr="00116CEE">
        <w:t xml:space="preserve"> </w:t>
      </w:r>
      <w:r w:rsidRPr="00116CEE">
        <w:t>ликвидности в 2007-2009 гг</w:t>
      </w:r>
      <w:r w:rsidR="00116CEE" w:rsidRPr="00116CEE">
        <w:t xml:space="preserve">. </w:t>
      </w:r>
      <w:r w:rsidRPr="00116CEE">
        <w:t>был намного выше минимального нормативного значения в 1,15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Коэффициент обеспеченности собственными средствами также был намного выше минимального значения нормы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На основании перечисленных значений показателей финансового состояния промышленных предприятий структура баланса Белорусской геологоразведочной экспедиции на протяжении последних трех лет показывает, что организация платёжеспособна и прибыльна</w:t>
      </w:r>
      <w:r w:rsidR="00116CEE" w:rsidRPr="00116CEE">
        <w:t>.</w:t>
      </w:r>
    </w:p>
    <w:p w:rsidR="003D74AB" w:rsidRDefault="003D74AB" w:rsidP="00116CEE">
      <w:pPr>
        <w:ind w:firstLine="709"/>
        <w:rPr>
          <w:i/>
          <w:iCs/>
        </w:rPr>
      </w:pPr>
    </w:p>
    <w:p w:rsidR="00116CEE" w:rsidRPr="00116CEE" w:rsidRDefault="00116CEE" w:rsidP="003D74AB">
      <w:pPr>
        <w:pStyle w:val="2"/>
      </w:pPr>
      <w:bookmarkStart w:id="18" w:name="_Toc265260715"/>
      <w:r>
        <w:t>2.2.7</w:t>
      </w:r>
      <w:r w:rsidR="003D74AB">
        <w:t xml:space="preserve"> </w:t>
      </w:r>
      <w:r w:rsidR="00403ED0" w:rsidRPr="00116CEE">
        <w:t xml:space="preserve">Анализ финансовой устойчивости капитала </w:t>
      </w:r>
      <w:r w:rsidR="00EE0D06" w:rsidRPr="00116CEE">
        <w:t>Белорусской геологоразведочной экспедиции</w:t>
      </w:r>
      <w:bookmarkEnd w:id="18"/>
    </w:p>
    <w:p w:rsidR="00116CEE" w:rsidRDefault="00403ED0" w:rsidP="00116CEE">
      <w:pPr>
        <w:ind w:firstLine="709"/>
      </w:pPr>
      <w:r w:rsidRPr="00116CEE">
        <w:t>Устойчивое финансовое состояние достигается при достаточности собственного капитала, хорошем качестве активов, достаточном уровне рентабельности с учетом операционного и финансового риска, стабильных доходах и широких возможностях привлечения заемных средств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Основные задачи анализа</w:t>
      </w:r>
      <w:r w:rsidR="00116CEE" w:rsidRPr="00116CEE">
        <w:t xml:space="preserve">: </w:t>
      </w:r>
      <w:r w:rsidRPr="00116CEE">
        <w:t>диагностика финансового состояния предприятия, установление его болевых точек и изучение причин их образования</w:t>
      </w:r>
      <w:r w:rsidR="00116CEE" w:rsidRPr="00116CEE">
        <w:t xml:space="preserve">; </w:t>
      </w:r>
      <w:r w:rsidRPr="00116CEE">
        <w:t>поиск резервов улучшения финансового состояния предприятия, его платежеспособности и финансовой устойчивости</w:t>
      </w:r>
      <w:r w:rsidR="00116CEE" w:rsidRPr="00116CEE">
        <w:t xml:space="preserve">; </w:t>
      </w:r>
      <w:r w:rsidRPr="00116CEE">
        <w:t>прогнозирование возможных финансовых результатов и разработка моделей финансового состояния при разнообразных вариантах использования ресурсов</w:t>
      </w:r>
      <w:r w:rsidR="00116CEE" w:rsidRPr="00116CEE">
        <w:t>.</w:t>
      </w:r>
      <w:r w:rsidR="003D74AB">
        <w:t xml:space="preserve"> </w:t>
      </w:r>
      <w:r w:rsidR="003B69C0" w:rsidRPr="00116CEE">
        <w:t>Для наглядности приведена табли</w:t>
      </w:r>
      <w:r w:rsidR="00F22E66" w:rsidRPr="00116CEE">
        <w:t xml:space="preserve">ца </w:t>
      </w:r>
      <w:r w:rsidR="00116CEE">
        <w:t>2.2</w:t>
      </w:r>
      <w:r w:rsidR="00F22E66" w:rsidRPr="00116CEE">
        <w:t>9 данных для анализа финансовой устойчивости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403ED0" w:rsidRPr="00116CEE" w:rsidRDefault="00403ED0" w:rsidP="003D74AB">
      <w:pPr>
        <w:ind w:left="708" w:firstLine="1"/>
      </w:pPr>
      <w:r w:rsidRPr="00116CEE">
        <w:t>Таблица</w:t>
      </w:r>
      <w:r w:rsidR="007D46B7">
        <w:t xml:space="preserve"> </w:t>
      </w:r>
      <w:r w:rsidR="00116CEE">
        <w:t>2.2</w:t>
      </w:r>
      <w:r w:rsidR="009C2FEE" w:rsidRPr="00116CEE">
        <w:t>9</w:t>
      </w:r>
      <w:r w:rsidR="007A0C6E" w:rsidRPr="00116CEE">
        <w:t xml:space="preserve"> </w:t>
      </w:r>
      <w:r w:rsidR="00116CEE">
        <w:t>-</w:t>
      </w:r>
      <w:r w:rsidR="007A0C6E" w:rsidRPr="00116CEE">
        <w:t xml:space="preserve"> </w:t>
      </w:r>
      <w:r w:rsidRPr="00116CEE">
        <w:t>Исходные данные для анализа финансовой устойчивости к</w:t>
      </w:r>
      <w:r w:rsidR="007A0C6E" w:rsidRPr="00116CEE">
        <w:t xml:space="preserve">апитала за период 2007 </w:t>
      </w:r>
      <w:r w:rsidR="00116CEE">
        <w:t>-</w:t>
      </w:r>
      <w:r w:rsidR="007A0C6E" w:rsidRPr="00116CEE">
        <w:t xml:space="preserve"> 2009 г</w:t>
      </w:r>
      <w:r w:rsidRPr="00116CEE">
        <w:t>г</w:t>
      </w:r>
      <w:r w:rsidR="00116CEE" w:rsidRPr="00116CEE">
        <w:t xml:space="preserve">.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1208"/>
        <w:gridCol w:w="1221"/>
        <w:gridCol w:w="1047"/>
        <w:gridCol w:w="1197"/>
        <w:gridCol w:w="1034"/>
      </w:tblGrid>
      <w:tr w:rsidR="00403ED0" w:rsidRPr="00116CEE" w:rsidTr="00D8565D">
        <w:trPr>
          <w:trHeight w:val="326"/>
          <w:jc w:val="center"/>
        </w:trPr>
        <w:tc>
          <w:tcPr>
            <w:tcW w:w="1958" w:type="pct"/>
            <w:vMerge w:val="restar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Источники средств</w:t>
            </w:r>
          </w:p>
        </w:tc>
        <w:tc>
          <w:tcPr>
            <w:tcW w:w="3042" w:type="pct"/>
            <w:gridSpan w:val="5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Показатели</w:t>
            </w:r>
          </w:p>
        </w:tc>
      </w:tr>
      <w:tr w:rsidR="00403ED0" w:rsidRPr="00116CEE" w:rsidTr="00D8565D">
        <w:trPr>
          <w:trHeight w:val="874"/>
          <w:jc w:val="center"/>
        </w:trPr>
        <w:tc>
          <w:tcPr>
            <w:tcW w:w="1958" w:type="pct"/>
            <w:vMerge/>
            <w:shd w:val="clear" w:color="auto" w:fill="auto"/>
          </w:tcPr>
          <w:p w:rsidR="00403ED0" w:rsidRPr="00116CEE" w:rsidRDefault="00403ED0" w:rsidP="003D74AB">
            <w:pPr>
              <w:pStyle w:val="aff3"/>
            </w:pPr>
          </w:p>
        </w:tc>
        <w:tc>
          <w:tcPr>
            <w:tcW w:w="644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2007 г</w:t>
            </w:r>
            <w:r w:rsidR="00116CEE">
              <w:t>.,</w:t>
            </w:r>
          </w:p>
          <w:p w:rsidR="00403ED0" w:rsidRPr="00116CEE" w:rsidRDefault="00864491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651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2008 г</w:t>
            </w:r>
            <w:r w:rsidR="00116CEE">
              <w:t>.,</w:t>
            </w:r>
          </w:p>
          <w:p w:rsidR="00403ED0" w:rsidRPr="00116CEE" w:rsidRDefault="00864491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558" w:type="pct"/>
            <w:shd w:val="clear" w:color="auto" w:fill="auto"/>
          </w:tcPr>
          <w:p w:rsidR="00116CEE" w:rsidRDefault="00403ED0" w:rsidP="003D74AB">
            <w:pPr>
              <w:pStyle w:val="aff3"/>
            </w:pPr>
            <w:r w:rsidRPr="00116CEE">
              <w:t>Темп</w:t>
            </w:r>
          </w:p>
          <w:p w:rsidR="00403ED0" w:rsidRPr="00116CEE" w:rsidRDefault="00403ED0" w:rsidP="003D74AB">
            <w:pPr>
              <w:pStyle w:val="aff3"/>
            </w:pPr>
            <w:r w:rsidRPr="00116CEE">
              <w:t>роста,</w:t>
            </w:r>
            <w:r w:rsidR="00116CEE" w:rsidRPr="00116CEE">
              <w:t>%</w:t>
            </w:r>
          </w:p>
        </w:tc>
        <w:tc>
          <w:tcPr>
            <w:tcW w:w="63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2009 г</w:t>
            </w:r>
            <w:r w:rsidR="00116CEE">
              <w:t>.,</w:t>
            </w:r>
          </w:p>
          <w:p w:rsidR="00403ED0" w:rsidRPr="00116CEE" w:rsidRDefault="00864491" w:rsidP="003D74AB">
            <w:pPr>
              <w:pStyle w:val="aff3"/>
            </w:pPr>
            <w:r w:rsidRPr="00116CEE">
              <w:t>млн</w:t>
            </w:r>
            <w:r w:rsidR="00116CEE" w:rsidRPr="00116CEE">
              <w:t xml:space="preserve">. </w:t>
            </w:r>
            <w:r w:rsidRPr="00116CEE">
              <w:t>р</w:t>
            </w:r>
            <w:r w:rsidR="00116CEE" w:rsidRPr="00116CEE">
              <w:t xml:space="preserve">. </w:t>
            </w:r>
          </w:p>
        </w:tc>
        <w:tc>
          <w:tcPr>
            <w:tcW w:w="551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Темп роста,</w:t>
            </w:r>
            <w:r w:rsidR="00116CEE" w:rsidRPr="00116CEE">
              <w:t>%</w:t>
            </w:r>
          </w:p>
        </w:tc>
      </w:tr>
      <w:tr w:rsidR="00403ED0" w:rsidRPr="00116CEE" w:rsidTr="00D8565D">
        <w:trPr>
          <w:trHeight w:val="251"/>
          <w:jc w:val="center"/>
        </w:trPr>
        <w:tc>
          <w:tcPr>
            <w:tcW w:w="19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Собственные средства</w:t>
            </w:r>
            <w:r w:rsidR="00116CEE">
              <w:t xml:space="preserve"> (</w:t>
            </w:r>
            <w:r w:rsidRPr="00116CEE">
              <w:t>Б стр</w:t>
            </w:r>
            <w:r w:rsidR="00116CEE">
              <w:t>.4</w:t>
            </w:r>
            <w:r w:rsidRPr="00116CEE">
              <w:t>90</w:t>
            </w:r>
            <w:r w:rsidR="00116CEE" w:rsidRPr="00116CEE">
              <w:t xml:space="preserve">) </w:t>
            </w:r>
          </w:p>
        </w:tc>
        <w:tc>
          <w:tcPr>
            <w:tcW w:w="644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15</w:t>
            </w:r>
            <w:r w:rsidR="00116CEE">
              <w:t xml:space="preserve"> </w:t>
            </w:r>
            <w:r w:rsidRPr="00116CEE">
              <w:t>560,3</w:t>
            </w:r>
          </w:p>
        </w:tc>
        <w:tc>
          <w:tcPr>
            <w:tcW w:w="651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19</w:t>
            </w:r>
            <w:r w:rsidR="00116CEE">
              <w:t xml:space="preserve"> </w:t>
            </w:r>
            <w:r w:rsidRPr="00116CEE">
              <w:t>573,0</w:t>
            </w:r>
          </w:p>
        </w:tc>
        <w:tc>
          <w:tcPr>
            <w:tcW w:w="5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125,79</w:t>
            </w:r>
          </w:p>
        </w:tc>
        <w:tc>
          <w:tcPr>
            <w:tcW w:w="63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29</w:t>
            </w:r>
            <w:r w:rsidR="00116CEE">
              <w:t xml:space="preserve"> </w:t>
            </w:r>
            <w:r w:rsidRPr="00116CEE">
              <w:t>252,4</w:t>
            </w:r>
          </w:p>
        </w:tc>
        <w:tc>
          <w:tcPr>
            <w:tcW w:w="551" w:type="pct"/>
            <w:shd w:val="clear" w:color="auto" w:fill="auto"/>
            <w:noWrap/>
          </w:tcPr>
          <w:p w:rsidR="00403ED0" w:rsidRPr="00116CEE" w:rsidRDefault="00403ED0" w:rsidP="003D74AB">
            <w:pPr>
              <w:pStyle w:val="aff3"/>
            </w:pPr>
            <w:r w:rsidRPr="00116CEE">
              <w:t>149,45</w:t>
            </w:r>
          </w:p>
        </w:tc>
      </w:tr>
      <w:tr w:rsidR="00403ED0" w:rsidRPr="00116CEE" w:rsidTr="00D8565D">
        <w:trPr>
          <w:trHeight w:val="529"/>
          <w:jc w:val="center"/>
        </w:trPr>
        <w:tc>
          <w:tcPr>
            <w:tcW w:w="19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Долгосрочные финансовые обязательства</w:t>
            </w:r>
            <w:r w:rsidR="00116CEE">
              <w:t xml:space="preserve"> (</w:t>
            </w:r>
            <w:r w:rsidRPr="00116CEE">
              <w:t>Б стр</w:t>
            </w:r>
            <w:r w:rsidR="00116CEE">
              <w:t>.5</w:t>
            </w:r>
            <w:r w:rsidRPr="00116CEE">
              <w:t>90</w:t>
            </w:r>
            <w:r w:rsidR="00116CEE" w:rsidRPr="00116CEE">
              <w:t xml:space="preserve">) </w:t>
            </w:r>
          </w:p>
        </w:tc>
        <w:tc>
          <w:tcPr>
            <w:tcW w:w="644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-</w:t>
            </w:r>
          </w:p>
        </w:tc>
        <w:tc>
          <w:tcPr>
            <w:tcW w:w="651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-</w:t>
            </w:r>
          </w:p>
        </w:tc>
        <w:tc>
          <w:tcPr>
            <w:tcW w:w="5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-</w:t>
            </w:r>
          </w:p>
        </w:tc>
        <w:tc>
          <w:tcPr>
            <w:tcW w:w="63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-</w:t>
            </w:r>
          </w:p>
        </w:tc>
        <w:tc>
          <w:tcPr>
            <w:tcW w:w="551" w:type="pct"/>
            <w:shd w:val="clear" w:color="auto" w:fill="auto"/>
            <w:noWrap/>
          </w:tcPr>
          <w:p w:rsidR="00403ED0" w:rsidRPr="00116CEE" w:rsidRDefault="00403ED0" w:rsidP="003D74AB">
            <w:pPr>
              <w:pStyle w:val="aff3"/>
            </w:pPr>
            <w:r w:rsidRPr="00116CEE">
              <w:t>-</w:t>
            </w:r>
          </w:p>
        </w:tc>
      </w:tr>
      <w:tr w:rsidR="00403ED0" w:rsidRPr="00116CEE" w:rsidTr="00D8565D">
        <w:trPr>
          <w:trHeight w:val="509"/>
          <w:jc w:val="center"/>
        </w:trPr>
        <w:tc>
          <w:tcPr>
            <w:tcW w:w="19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Краткосрочные кредиты банков и различные займы</w:t>
            </w:r>
            <w:r w:rsidR="00116CEE">
              <w:t xml:space="preserve"> (</w:t>
            </w:r>
            <w:r w:rsidRPr="00116CEE">
              <w:t>Б стр</w:t>
            </w:r>
            <w:r w:rsidR="00116CEE">
              <w:t>.6</w:t>
            </w:r>
            <w:r w:rsidRPr="00116CEE">
              <w:t>90</w:t>
            </w:r>
            <w:r w:rsidR="00116CEE" w:rsidRPr="00116CEE">
              <w:t xml:space="preserve">) </w:t>
            </w:r>
          </w:p>
        </w:tc>
        <w:tc>
          <w:tcPr>
            <w:tcW w:w="644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345,7</w:t>
            </w:r>
          </w:p>
        </w:tc>
        <w:tc>
          <w:tcPr>
            <w:tcW w:w="651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834,7</w:t>
            </w:r>
          </w:p>
        </w:tc>
        <w:tc>
          <w:tcPr>
            <w:tcW w:w="5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241,45</w:t>
            </w:r>
          </w:p>
        </w:tc>
        <w:tc>
          <w:tcPr>
            <w:tcW w:w="63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432,1</w:t>
            </w:r>
          </w:p>
        </w:tc>
        <w:tc>
          <w:tcPr>
            <w:tcW w:w="551" w:type="pct"/>
            <w:shd w:val="clear" w:color="auto" w:fill="auto"/>
            <w:noWrap/>
          </w:tcPr>
          <w:p w:rsidR="00403ED0" w:rsidRPr="00116CEE" w:rsidRDefault="00403ED0" w:rsidP="003D74AB">
            <w:pPr>
              <w:pStyle w:val="aff3"/>
            </w:pPr>
            <w:r w:rsidRPr="00116CEE">
              <w:t>51,77</w:t>
            </w:r>
          </w:p>
        </w:tc>
      </w:tr>
      <w:tr w:rsidR="00403ED0" w:rsidRPr="00116CEE" w:rsidTr="00D8565D">
        <w:trPr>
          <w:trHeight w:val="233"/>
          <w:jc w:val="center"/>
        </w:trPr>
        <w:tc>
          <w:tcPr>
            <w:tcW w:w="19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Валюта</w:t>
            </w:r>
            <w:r w:rsidR="00116CEE">
              <w:t xml:space="preserve"> (</w:t>
            </w:r>
            <w:r w:rsidRPr="00116CEE">
              <w:t>итог</w:t>
            </w:r>
            <w:r w:rsidR="00116CEE" w:rsidRPr="00116CEE">
              <w:t xml:space="preserve">) </w:t>
            </w:r>
            <w:r w:rsidRPr="00116CEE">
              <w:t>баланса</w:t>
            </w:r>
            <w:r w:rsidR="00116CEE">
              <w:t xml:space="preserve"> (</w:t>
            </w:r>
            <w:r w:rsidRPr="00116CEE">
              <w:t>Б стр</w:t>
            </w:r>
            <w:r w:rsidR="00116CEE">
              <w:t>.7</w:t>
            </w:r>
            <w:r w:rsidRPr="00116CEE">
              <w:t>00</w:t>
            </w:r>
            <w:r w:rsidR="00116CEE" w:rsidRPr="00116CEE">
              <w:t xml:space="preserve">) </w:t>
            </w:r>
          </w:p>
        </w:tc>
        <w:tc>
          <w:tcPr>
            <w:tcW w:w="644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15</w:t>
            </w:r>
            <w:r w:rsidR="00116CEE">
              <w:t xml:space="preserve"> </w:t>
            </w:r>
            <w:r w:rsidRPr="00116CEE">
              <w:t>906,1</w:t>
            </w:r>
          </w:p>
        </w:tc>
        <w:tc>
          <w:tcPr>
            <w:tcW w:w="651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20</w:t>
            </w:r>
            <w:r w:rsidR="00116CEE">
              <w:t xml:space="preserve"> </w:t>
            </w:r>
            <w:r w:rsidRPr="00116CEE">
              <w:t>407,7</w:t>
            </w:r>
          </w:p>
        </w:tc>
        <w:tc>
          <w:tcPr>
            <w:tcW w:w="55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128,30</w:t>
            </w:r>
          </w:p>
        </w:tc>
        <w:tc>
          <w:tcPr>
            <w:tcW w:w="638" w:type="pct"/>
            <w:shd w:val="clear" w:color="auto" w:fill="auto"/>
          </w:tcPr>
          <w:p w:rsidR="00403ED0" w:rsidRPr="00116CEE" w:rsidRDefault="00403ED0" w:rsidP="003D74AB">
            <w:pPr>
              <w:pStyle w:val="aff3"/>
            </w:pPr>
            <w:r w:rsidRPr="00116CEE">
              <w:t>29</w:t>
            </w:r>
            <w:r w:rsidR="00116CEE">
              <w:t xml:space="preserve"> </w:t>
            </w:r>
            <w:r w:rsidRPr="00116CEE">
              <w:t>684,4</w:t>
            </w:r>
          </w:p>
        </w:tc>
        <w:tc>
          <w:tcPr>
            <w:tcW w:w="551" w:type="pct"/>
            <w:shd w:val="clear" w:color="auto" w:fill="auto"/>
            <w:noWrap/>
          </w:tcPr>
          <w:p w:rsidR="00403ED0" w:rsidRPr="00116CEE" w:rsidRDefault="00403ED0" w:rsidP="003D74AB">
            <w:pPr>
              <w:pStyle w:val="aff3"/>
            </w:pPr>
            <w:r w:rsidRPr="00116CEE">
              <w:t>145,46</w:t>
            </w:r>
          </w:p>
        </w:tc>
      </w:tr>
    </w:tbl>
    <w:p w:rsidR="00403ED0" w:rsidRPr="00116CEE" w:rsidRDefault="00403ED0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С целью оценки степени финансовой устойчивости и финансового риска рассчитывают следующие показатели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1</w:t>
      </w:r>
      <w:r w:rsidR="00116CEE" w:rsidRPr="00116CEE">
        <w:t xml:space="preserve">. </w:t>
      </w:r>
      <w:r w:rsidRPr="00116CEE">
        <w:t>Коэффициент концентрации собственного капитала в общей валюте нетто-баланса, характеризует долю предприятия в общей сумме средств, авансированных в его деятельность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8E31E3" w:rsidP="00116CEE">
      <w:pPr>
        <w:ind w:firstLine="709"/>
      </w:pPr>
      <w:r>
        <w:rPr>
          <w:noProof/>
        </w:rPr>
        <w:pict>
          <v:shape id="_x0000_s1103" type="#_x0000_t202" style="position:absolute;left:0;text-align:left;margin-left:422.8pt;margin-top:7.85pt;width:56.1pt;height:27.15pt;z-index:251659776" stroked="f">
            <v:textbox style="mso-next-textbox:#_x0000_s1103">
              <w:txbxContent>
                <w:p w:rsidR="00380DDD" w:rsidRDefault="00380DDD">
                  <w:pPr>
                    <w:ind w:firstLine="709"/>
                  </w:pPr>
                  <w:r>
                    <w:t>(2.7)</w:t>
                  </w:r>
                </w:p>
              </w:txbxContent>
            </v:textbox>
          </v:shape>
        </w:pict>
      </w:r>
      <w:r w:rsidR="009944CD" w:rsidRPr="00116CEE">
        <w:rPr>
          <w:position w:val="-30"/>
        </w:rPr>
        <w:object w:dxaOrig="4459" w:dyaOrig="680">
          <v:shape id="_x0000_i1074" type="#_x0000_t75" style="width:240.75pt;height:37.5pt" o:ole="">
            <v:imagedata r:id="rId101" o:title=""/>
          </v:shape>
          <o:OLEObject Type="Embed" ProgID="Equation.3" ShapeID="_x0000_i1074" DrawAspect="Content" ObjectID="_1457433962" r:id="rId102"/>
        </w:objec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Данный показатель составил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в 2007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460" w:dyaOrig="660">
          <v:shape id="_x0000_i1075" type="#_x0000_t75" style="width:132.75pt;height:36.75pt" o:ole="">
            <v:imagedata r:id="rId103" o:title=""/>
          </v:shape>
          <o:OLEObject Type="Embed" ProgID="Equation.3" ShapeID="_x0000_i1075" DrawAspect="Content" ObjectID="_1457433963" r:id="rId104"/>
        </w:object>
      </w:r>
      <w:r w:rsidR="00116CEE" w:rsidRPr="00116CEE">
        <w:t>;</w:t>
      </w:r>
      <w:r w:rsidR="003D74AB">
        <w:t xml:space="preserve"> </w:t>
      </w:r>
      <w:r w:rsidRPr="00116CEE">
        <w:t>в 2008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520" w:dyaOrig="660">
          <v:shape id="_x0000_i1076" type="#_x0000_t75" style="width:135pt;height:36.75pt" o:ole="">
            <v:imagedata r:id="rId105" o:title=""/>
          </v:shape>
          <o:OLEObject Type="Embed" ProgID="Equation.3" ShapeID="_x0000_i1076" DrawAspect="Content" ObjectID="_1457433964" r:id="rId106"/>
        </w:object>
      </w:r>
      <w:r w:rsidR="00116CEE" w:rsidRPr="00116CEE">
        <w:t>;</w:t>
      </w:r>
    </w:p>
    <w:p w:rsidR="00116CEE" w:rsidRDefault="00403ED0" w:rsidP="00116CEE">
      <w:pPr>
        <w:ind w:firstLine="709"/>
      </w:pPr>
      <w:r w:rsidRPr="00116CEE">
        <w:t>в 2009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520" w:dyaOrig="660">
          <v:shape id="_x0000_i1077" type="#_x0000_t75" style="width:135pt;height:36.75pt" o:ole="">
            <v:imagedata r:id="rId107" o:title=""/>
          </v:shape>
          <o:OLEObject Type="Embed" ProgID="Equation.3" ShapeID="_x0000_i1077" DrawAspect="Content" ObjectID="_1457433965" r:id="rId108"/>
        </w:objec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2</w:t>
      </w:r>
      <w:r w:rsidR="00116CEE" w:rsidRPr="00116CEE">
        <w:t xml:space="preserve">. </w:t>
      </w:r>
      <w:r w:rsidRPr="00116CEE">
        <w:t>Коэффициент концентрации заемного капитала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</w:pPr>
      <w:r w:rsidRPr="00116CEE">
        <w:rPr>
          <w:position w:val="-30"/>
        </w:rPr>
        <w:object w:dxaOrig="4440" w:dyaOrig="680">
          <v:shape id="_x0000_i1078" type="#_x0000_t75" style="width:240pt;height:37.5pt" o:ole="">
            <v:imagedata r:id="rId109" o:title=""/>
          </v:shape>
          <o:OLEObject Type="Embed" ProgID="Equation.3" ShapeID="_x0000_i1078" DrawAspect="Content" ObjectID="_1457433966" r:id="rId110"/>
        </w:object>
      </w:r>
      <w:r w:rsidR="00116CEE" w:rsidRPr="00116CEE">
        <w:t>.</w:t>
      </w:r>
      <w:r w:rsidR="003D74AB">
        <w:t xml:space="preserve"> 2.8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Данный показатель составил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в 2007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439" w:dyaOrig="660">
          <v:shape id="_x0000_i1079" type="#_x0000_t75" style="width:130.5pt;height:36.75pt" o:ole="">
            <v:imagedata r:id="rId111" o:title=""/>
          </v:shape>
          <o:OLEObject Type="Embed" ProgID="Equation.3" ShapeID="_x0000_i1079" DrawAspect="Content" ObjectID="_1457433967" r:id="rId112"/>
        </w:object>
      </w:r>
      <w:r w:rsidR="00116CEE" w:rsidRPr="00116CEE">
        <w:t>;</w:t>
      </w:r>
      <w:r w:rsidR="003D74AB">
        <w:t xml:space="preserve"> </w:t>
      </w:r>
      <w:r w:rsidRPr="00116CEE">
        <w:t>в 2008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500" w:dyaOrig="660">
          <v:shape id="_x0000_i1080" type="#_x0000_t75" style="width:133.5pt;height:36.75pt" o:ole="">
            <v:imagedata r:id="rId113" o:title=""/>
          </v:shape>
          <o:OLEObject Type="Embed" ProgID="Equation.3" ShapeID="_x0000_i1080" DrawAspect="Content" ObjectID="_1457433968" r:id="rId114"/>
        </w:object>
      </w:r>
      <w:r w:rsidR="00116CEE" w:rsidRPr="00116CEE">
        <w:t>;</w:t>
      </w:r>
    </w:p>
    <w:p w:rsidR="00116CEE" w:rsidRDefault="00403ED0" w:rsidP="00116CEE">
      <w:pPr>
        <w:ind w:firstLine="709"/>
        <w:rPr>
          <w:position w:val="-28"/>
        </w:rPr>
      </w:pPr>
      <w:r w:rsidRPr="00116CEE">
        <w:t>в 2009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540" w:dyaOrig="660">
          <v:shape id="_x0000_i1081" type="#_x0000_t75" style="width:135.75pt;height:36.75pt" o:ole="">
            <v:imagedata r:id="rId115" o:title=""/>
          </v:shape>
          <o:OLEObject Type="Embed" ProgID="Equation.3" ShapeID="_x0000_i1081" DrawAspect="Content" ObjectID="_1457433969" r:id="rId116"/>
        </w:object>
      </w:r>
    </w:p>
    <w:p w:rsidR="003D74AB" w:rsidRPr="00116CEE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3</w:t>
      </w:r>
      <w:r w:rsidR="00116CEE" w:rsidRPr="00116CEE">
        <w:t xml:space="preserve">. </w:t>
      </w:r>
      <w:r w:rsidRPr="00116CEE">
        <w:t>Коэффициент финансовой зависимости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</w:pPr>
      <w:r w:rsidRPr="00116CEE">
        <w:rPr>
          <w:position w:val="-30"/>
        </w:rPr>
        <w:object w:dxaOrig="5160" w:dyaOrig="680">
          <v:shape id="_x0000_i1082" type="#_x0000_t75" style="width:279pt;height:37.5pt" o:ole="">
            <v:imagedata r:id="rId117" o:title=""/>
          </v:shape>
          <o:OLEObject Type="Embed" ProgID="Equation.3" ShapeID="_x0000_i1082" DrawAspect="Content" ObjectID="_1457433970" r:id="rId118"/>
        </w:object>
      </w:r>
      <w:r w:rsidR="00116CEE" w:rsidRPr="00116CEE">
        <w:t>.</w:t>
      </w:r>
      <w:r w:rsidR="003D74AB">
        <w:t xml:space="preserve"> 2.9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Динамика этого показателя наглядно показывает изменение доли заемных средств в финансировании предприятия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Данный показатель составил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в 2007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3100" w:dyaOrig="660">
          <v:shape id="_x0000_i1083" type="#_x0000_t75" style="width:167.25pt;height:36.75pt" o:ole="">
            <v:imagedata r:id="rId119" o:title=""/>
          </v:shape>
          <o:OLEObject Type="Embed" ProgID="Equation.3" ShapeID="_x0000_i1083" DrawAspect="Content" ObjectID="_1457433971" r:id="rId120"/>
        </w:object>
      </w:r>
      <w:r w:rsidR="00116CEE" w:rsidRPr="00116CEE">
        <w:t>;</w:t>
      </w:r>
    </w:p>
    <w:p w:rsidR="00116CEE" w:rsidRDefault="00403ED0" w:rsidP="00116CEE">
      <w:pPr>
        <w:ind w:firstLine="709"/>
      </w:pPr>
      <w:r w:rsidRPr="00116CEE">
        <w:t>в 2008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3159" w:dyaOrig="660">
          <v:shape id="_x0000_i1084" type="#_x0000_t75" style="width:168.75pt;height:36.75pt" o:ole="">
            <v:imagedata r:id="rId121" o:title=""/>
          </v:shape>
          <o:OLEObject Type="Embed" ProgID="Equation.3" ShapeID="_x0000_i1084" DrawAspect="Content" ObjectID="_1457433972" r:id="rId122"/>
        </w:object>
      </w:r>
      <w:r w:rsidR="00116CEE" w:rsidRPr="00116CEE">
        <w:t>;</w:t>
      </w:r>
    </w:p>
    <w:p w:rsidR="00116CEE" w:rsidRDefault="00403ED0" w:rsidP="00116CEE">
      <w:pPr>
        <w:ind w:firstLine="709"/>
        <w:rPr>
          <w:position w:val="-28"/>
        </w:rPr>
      </w:pPr>
      <w:r w:rsidRPr="00116CEE">
        <w:t>в 2009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3200" w:dyaOrig="660">
          <v:shape id="_x0000_i1085" type="#_x0000_t75" style="width:171pt;height:36.75pt" o:ole="">
            <v:imagedata r:id="rId123" o:title=""/>
          </v:shape>
          <o:OLEObject Type="Embed" ProgID="Equation.3" ShapeID="_x0000_i1085" DrawAspect="Content" ObjectID="_1457433973" r:id="rId124"/>
        </w:object>
      </w:r>
    </w:p>
    <w:p w:rsidR="003D74AB" w:rsidRPr="00116CEE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4</w:t>
      </w:r>
      <w:r w:rsidR="00116CEE" w:rsidRPr="00116CEE">
        <w:t xml:space="preserve">. </w:t>
      </w:r>
      <w:r w:rsidRPr="00116CEE">
        <w:t>Коэффициент финансового риска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</w:pPr>
      <w:r w:rsidRPr="00116CEE">
        <w:rPr>
          <w:position w:val="-30"/>
        </w:rPr>
        <w:object w:dxaOrig="3280" w:dyaOrig="680">
          <v:shape id="_x0000_i1086" type="#_x0000_t75" style="width:175.5pt;height:37.5pt" o:ole="">
            <v:imagedata r:id="rId125" o:title=""/>
          </v:shape>
          <o:OLEObject Type="Embed" ProgID="Equation.3" ShapeID="_x0000_i1086" DrawAspect="Content" ObjectID="_1457433974" r:id="rId126"/>
        </w:object>
      </w:r>
      <w:r w:rsidR="00116CEE" w:rsidRPr="00116CEE">
        <w:t>.</w:t>
      </w:r>
      <w:r w:rsidR="003D74AB">
        <w:t xml:space="preserve"> 2.10</w:t>
      </w:r>
    </w:p>
    <w:p w:rsidR="00116CEE" w:rsidRDefault="00403ED0" w:rsidP="00116CEE">
      <w:pPr>
        <w:ind w:firstLine="709"/>
      </w:pPr>
      <w:r w:rsidRPr="00116CEE">
        <w:t>Данный показатель составил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3D07A6" w:rsidP="00116CEE">
      <w:pPr>
        <w:ind w:firstLine="709"/>
      </w:pPr>
      <w:r w:rsidRPr="00116CEE">
        <w:t>в 2007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460" w:dyaOrig="660">
          <v:shape id="_x0000_i1087" type="#_x0000_t75" style="width:132.75pt;height:36.75pt" o:ole="">
            <v:imagedata r:id="rId127" o:title=""/>
          </v:shape>
          <o:OLEObject Type="Embed" ProgID="Equation.3" ShapeID="_x0000_i1087" DrawAspect="Content" ObjectID="_1457433975" r:id="rId128"/>
        </w:object>
      </w:r>
      <w:r w:rsidR="00116CEE" w:rsidRPr="00116CEE">
        <w:t>;</w:t>
      </w:r>
    </w:p>
    <w:p w:rsidR="00116CEE" w:rsidRDefault="003D07A6" w:rsidP="00116CEE">
      <w:pPr>
        <w:ind w:firstLine="709"/>
      </w:pPr>
      <w:r w:rsidRPr="00116CEE">
        <w:t>в 2008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460" w:dyaOrig="660">
          <v:shape id="_x0000_i1088" type="#_x0000_t75" style="width:132.75pt;height:36.75pt" o:ole="">
            <v:imagedata r:id="rId129" o:title=""/>
          </v:shape>
          <o:OLEObject Type="Embed" ProgID="Equation.3" ShapeID="_x0000_i1088" DrawAspect="Content" ObjectID="_1457433976" r:id="rId130"/>
        </w:object>
      </w:r>
      <w:r w:rsidR="00116CEE" w:rsidRPr="00116CEE">
        <w:t>;</w:t>
      </w:r>
    </w:p>
    <w:p w:rsidR="00116CEE" w:rsidRPr="00116CEE" w:rsidRDefault="003D07A6" w:rsidP="00116CEE">
      <w:pPr>
        <w:ind w:firstLine="709"/>
      </w:pPr>
      <w:r w:rsidRPr="00116CEE">
        <w:t>в 2009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680" w:dyaOrig="660">
          <v:shape id="_x0000_i1089" type="#_x0000_t75" style="width:144.75pt;height:36.75pt" o:ole="">
            <v:imagedata r:id="rId131" o:title=""/>
          </v:shape>
          <o:OLEObject Type="Embed" ProgID="Equation.3" ShapeID="_x0000_i1089" DrawAspect="Content" ObjectID="_1457433977" r:id="rId132"/>
        </w:object>
      </w:r>
    </w:p>
    <w:p w:rsidR="00116CEE" w:rsidRDefault="00403ED0" w:rsidP="00116CEE">
      <w:pPr>
        <w:ind w:firstLine="709"/>
      </w:pPr>
      <w:r w:rsidRPr="00116CEE">
        <w:t>5</w:t>
      </w:r>
      <w:r w:rsidR="00116CEE" w:rsidRPr="00116CEE">
        <w:t xml:space="preserve">. </w:t>
      </w:r>
      <w:r w:rsidRPr="00116CEE">
        <w:t>Коэффициент текущей задолженности</w:t>
      </w:r>
      <w:r w:rsidR="00116CEE" w:rsidRPr="00116CEE">
        <w:t>:</w:t>
      </w:r>
    </w:p>
    <w:p w:rsidR="00403ED0" w:rsidRPr="00116CEE" w:rsidRDefault="00403ED0" w:rsidP="00116CEE">
      <w:pPr>
        <w:ind w:firstLine="709"/>
      </w:pPr>
    </w:p>
    <w:p w:rsidR="00116CEE" w:rsidRDefault="009944CD" w:rsidP="00116CEE">
      <w:pPr>
        <w:ind w:firstLine="709"/>
        <w:rPr>
          <w:position w:val="-30"/>
        </w:rPr>
      </w:pPr>
      <w:r w:rsidRPr="00116CEE">
        <w:rPr>
          <w:position w:val="-30"/>
        </w:rPr>
        <w:object w:dxaOrig="4459" w:dyaOrig="680">
          <v:shape id="_x0000_i1090" type="#_x0000_t75" style="width:240.75pt;height:37.5pt" o:ole="">
            <v:imagedata r:id="rId133" o:title=""/>
          </v:shape>
          <o:OLEObject Type="Embed" ProgID="Equation.3" ShapeID="_x0000_i1090" DrawAspect="Content" ObjectID="_1457433978" r:id="rId134"/>
        </w:object>
      </w:r>
      <w:r w:rsidR="003D74AB">
        <w:rPr>
          <w:position w:val="-30"/>
        </w:rPr>
        <w:t>2.11</w:t>
      </w:r>
    </w:p>
    <w:p w:rsidR="003D74AB" w:rsidRPr="00116CEE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Данный показатель составил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3D07A6" w:rsidP="00116CEE">
      <w:pPr>
        <w:ind w:firstLine="709"/>
      </w:pPr>
      <w:r w:rsidRPr="00116CEE">
        <w:t>в 2007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400" w:dyaOrig="660">
          <v:shape id="_x0000_i1091" type="#_x0000_t75" style="width:128.25pt;height:36.75pt" o:ole="">
            <v:imagedata r:id="rId135" o:title=""/>
          </v:shape>
          <o:OLEObject Type="Embed" ProgID="Equation.3" ShapeID="_x0000_i1091" DrawAspect="Content" ObjectID="_1457433979" r:id="rId136"/>
        </w:object>
      </w:r>
      <w:r w:rsidR="00116CEE" w:rsidRPr="00116CEE">
        <w:t>;</w:t>
      </w:r>
    </w:p>
    <w:p w:rsidR="00116CEE" w:rsidRDefault="003D07A6" w:rsidP="00116CEE">
      <w:pPr>
        <w:ind w:firstLine="709"/>
      </w:pPr>
      <w:r w:rsidRPr="00116CEE">
        <w:t>в 2008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460" w:dyaOrig="660">
          <v:shape id="_x0000_i1092" type="#_x0000_t75" style="width:132.75pt;height:36.75pt" o:ole="">
            <v:imagedata r:id="rId137" o:title=""/>
          </v:shape>
          <o:OLEObject Type="Embed" ProgID="Equation.3" ShapeID="_x0000_i1092" DrawAspect="Content" ObjectID="_1457433980" r:id="rId138"/>
        </w:object>
      </w:r>
      <w:r w:rsidR="00116CEE" w:rsidRPr="00116CEE">
        <w:t>;</w:t>
      </w:r>
    </w:p>
    <w:p w:rsidR="00116CEE" w:rsidRDefault="003D07A6" w:rsidP="00116CEE">
      <w:pPr>
        <w:ind w:firstLine="709"/>
        <w:rPr>
          <w:position w:val="-28"/>
        </w:rPr>
      </w:pPr>
      <w:r w:rsidRPr="00116CEE">
        <w:t>в 2009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640" w:dyaOrig="660">
          <v:shape id="_x0000_i1093" type="#_x0000_t75" style="width:141pt;height:36.75pt" o:ole="">
            <v:imagedata r:id="rId139" o:title=""/>
          </v:shape>
          <o:OLEObject Type="Embed" ProgID="Equation.3" ShapeID="_x0000_i1093" DrawAspect="Content" ObjectID="_1457433981" r:id="rId140"/>
        </w:object>
      </w:r>
    </w:p>
    <w:p w:rsidR="003D74AB" w:rsidRPr="00116CEE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6</w:t>
      </w:r>
      <w:r w:rsidR="00116CEE" w:rsidRPr="00116CEE">
        <w:t xml:space="preserve">. </w:t>
      </w:r>
      <w:r w:rsidRPr="00116CEE">
        <w:t>Коэффициент устойчивого финансирования</w:t>
      </w:r>
      <w:r w:rsidR="00116CEE" w:rsidRPr="00116CEE">
        <w:t xml:space="preserve">. </w:t>
      </w:r>
      <w:r w:rsidRPr="00116CEE">
        <w:t>Характеризует, какая часть активов баланса сформирован за счет устойчивых источников</w: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  <w:rPr>
          <w:position w:val="-30"/>
        </w:rPr>
      </w:pPr>
      <w:r w:rsidRPr="00116CEE">
        <w:rPr>
          <w:position w:val="-30"/>
        </w:rPr>
        <w:object w:dxaOrig="6840" w:dyaOrig="680">
          <v:shape id="_x0000_i1094" type="#_x0000_t75" style="width:369pt;height:37.5pt" o:ole="">
            <v:imagedata r:id="rId141" o:title=""/>
          </v:shape>
          <o:OLEObject Type="Embed" ProgID="Equation.3" ShapeID="_x0000_i1094" DrawAspect="Content" ObjectID="_1457433982" r:id="rId142"/>
        </w:object>
      </w:r>
      <w:r w:rsidR="003D74AB">
        <w:rPr>
          <w:position w:val="-30"/>
        </w:rPr>
        <w:t>2.12</w:t>
      </w:r>
    </w:p>
    <w:p w:rsidR="003D74AB" w:rsidRPr="00116CEE" w:rsidRDefault="003D74AB" w:rsidP="00116CEE">
      <w:pPr>
        <w:ind w:firstLine="709"/>
      </w:pPr>
    </w:p>
    <w:p w:rsidR="00116CEE" w:rsidRDefault="00E43B45" w:rsidP="00116CEE">
      <w:pPr>
        <w:ind w:firstLine="709"/>
      </w:pPr>
      <w:r w:rsidRPr="00116CEE">
        <w:t>Так как в экспе</w:t>
      </w:r>
      <w:r w:rsidR="003D07A6" w:rsidRPr="00116CEE">
        <w:t>диции отсутствуют долгосрочные обязательства, д</w:t>
      </w:r>
      <w:r w:rsidR="00403ED0" w:rsidRPr="00116CEE">
        <w:t>анный показатель составил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3D07A6" w:rsidP="00116CEE">
      <w:pPr>
        <w:ind w:firstLine="709"/>
      </w:pPr>
      <w:r w:rsidRPr="00116CEE">
        <w:t>в 2007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480" w:dyaOrig="660">
          <v:shape id="_x0000_i1095" type="#_x0000_t75" style="width:134.25pt;height:36.75pt" o:ole="">
            <v:imagedata r:id="rId143" o:title=""/>
          </v:shape>
          <o:OLEObject Type="Embed" ProgID="Equation.3" ShapeID="_x0000_i1095" DrawAspect="Content" ObjectID="_1457433983" r:id="rId144"/>
        </w:object>
      </w:r>
      <w:r w:rsidR="00116CEE" w:rsidRPr="00116CEE">
        <w:t>;</w:t>
      </w:r>
    </w:p>
    <w:p w:rsidR="00116CEE" w:rsidRDefault="003D07A6" w:rsidP="00116CEE">
      <w:pPr>
        <w:ind w:firstLine="709"/>
      </w:pPr>
      <w:r w:rsidRPr="00116CEE">
        <w:t>в 2008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520" w:dyaOrig="660">
          <v:shape id="_x0000_i1096" type="#_x0000_t75" style="width:135pt;height:36.75pt" o:ole="">
            <v:imagedata r:id="rId145" o:title=""/>
          </v:shape>
          <o:OLEObject Type="Embed" ProgID="Equation.3" ShapeID="_x0000_i1096" DrawAspect="Content" ObjectID="_1457433984" r:id="rId146"/>
        </w:object>
      </w:r>
      <w:r w:rsidR="00116CEE" w:rsidRPr="00116CEE">
        <w:t>;</w:t>
      </w:r>
    </w:p>
    <w:p w:rsidR="00116CEE" w:rsidRDefault="003D07A6" w:rsidP="00116CEE">
      <w:pPr>
        <w:ind w:firstLine="709"/>
      </w:pPr>
      <w:r w:rsidRPr="00116CEE">
        <w:t>в 2009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520" w:dyaOrig="660">
          <v:shape id="_x0000_i1097" type="#_x0000_t75" style="width:135pt;height:36.75pt" o:ole="">
            <v:imagedata r:id="rId147" o:title=""/>
          </v:shape>
          <o:OLEObject Type="Embed" ProgID="Equation.3" ShapeID="_x0000_i1097" DrawAspect="Content" ObjectID="_1457433985" r:id="rId148"/>
        </w:object>
      </w:r>
      <w:r w:rsidR="00116CEE" w:rsidRPr="00116CEE">
        <w:t>.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7</w:t>
      </w:r>
      <w:r w:rsidR="00116CEE" w:rsidRPr="00116CEE">
        <w:t xml:space="preserve">. </w:t>
      </w:r>
      <w:r w:rsidRPr="00116CEE">
        <w:t>Коэффициент финансовой независимости капитализированных источников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Pr="00116CEE" w:rsidRDefault="009944CD" w:rsidP="00116CEE">
      <w:pPr>
        <w:ind w:firstLine="709"/>
      </w:pPr>
      <w:r w:rsidRPr="00116CEE">
        <w:rPr>
          <w:position w:val="-30"/>
        </w:rPr>
        <w:object w:dxaOrig="6960" w:dyaOrig="680">
          <v:shape id="_x0000_i1098" type="#_x0000_t75" style="width:375.75pt;height:37.5pt" o:ole="">
            <v:imagedata r:id="rId149" o:title=""/>
          </v:shape>
          <o:OLEObject Type="Embed" ProgID="Equation.3" ShapeID="_x0000_i1098" DrawAspect="Content" ObjectID="_1457433986" r:id="rId150"/>
        </w:object>
      </w:r>
      <w:r w:rsidR="003D74AB">
        <w:rPr>
          <w:position w:val="-30"/>
        </w:rPr>
        <w:t>2.13</w:t>
      </w:r>
    </w:p>
    <w:p w:rsidR="003D74AB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Данный показатель составил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3D07A6" w:rsidP="00116CEE">
      <w:pPr>
        <w:ind w:firstLine="709"/>
      </w:pPr>
      <w:r w:rsidRPr="00116CEE">
        <w:t>в 2007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260" w:dyaOrig="660">
          <v:shape id="_x0000_i1099" type="#_x0000_t75" style="width:122.25pt;height:36.75pt" o:ole="">
            <v:imagedata r:id="rId151" o:title=""/>
          </v:shape>
          <o:OLEObject Type="Embed" ProgID="Equation.3" ShapeID="_x0000_i1099" DrawAspect="Content" ObjectID="_1457433987" r:id="rId152"/>
        </w:object>
      </w:r>
      <w:r w:rsidR="00116CEE" w:rsidRPr="00116CEE">
        <w:t>;</w:t>
      </w:r>
    </w:p>
    <w:p w:rsidR="00116CEE" w:rsidRDefault="003D07A6" w:rsidP="00116CEE">
      <w:pPr>
        <w:ind w:firstLine="709"/>
      </w:pPr>
      <w:r w:rsidRPr="00116CEE">
        <w:t>в 2008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260" w:dyaOrig="660">
          <v:shape id="_x0000_i1100" type="#_x0000_t75" style="width:122.25pt;height:36.75pt" o:ole="">
            <v:imagedata r:id="rId153" o:title=""/>
          </v:shape>
          <o:OLEObject Type="Embed" ProgID="Equation.3" ShapeID="_x0000_i1100" DrawAspect="Content" ObjectID="_1457433988" r:id="rId154"/>
        </w:object>
      </w:r>
      <w:r w:rsidR="00116CEE" w:rsidRPr="00116CEE">
        <w:t>;</w:t>
      </w:r>
    </w:p>
    <w:p w:rsidR="00116CEE" w:rsidRDefault="003D07A6" w:rsidP="00116CEE">
      <w:pPr>
        <w:ind w:firstLine="709"/>
        <w:rPr>
          <w:position w:val="-28"/>
        </w:rPr>
      </w:pPr>
      <w:r w:rsidRPr="00116CEE">
        <w:t>в 2009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360" w:dyaOrig="660">
          <v:shape id="_x0000_i1101" type="#_x0000_t75" style="width:126pt;height:36.75pt" o:ole="">
            <v:imagedata r:id="rId155" o:title=""/>
          </v:shape>
          <o:OLEObject Type="Embed" ProgID="Equation.3" ShapeID="_x0000_i1101" DrawAspect="Content" ObjectID="_1457433989" r:id="rId156"/>
        </w:object>
      </w:r>
    </w:p>
    <w:p w:rsidR="003D74AB" w:rsidRPr="00116CEE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8</w:t>
      </w:r>
      <w:r w:rsidR="00116CEE" w:rsidRPr="00116CEE">
        <w:t xml:space="preserve">. </w:t>
      </w:r>
      <w:r w:rsidRPr="00116CEE">
        <w:t>Коэффициент финансовой зависимости капитализированных источников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  <w:rPr>
          <w:position w:val="-30"/>
        </w:rPr>
      </w:pPr>
      <w:r w:rsidRPr="00116CEE">
        <w:rPr>
          <w:position w:val="-30"/>
        </w:rPr>
        <w:object w:dxaOrig="6920" w:dyaOrig="680">
          <v:shape id="_x0000_i1102" type="#_x0000_t75" style="width:370.5pt;height:37.5pt" o:ole="">
            <v:imagedata r:id="rId157" o:title=""/>
          </v:shape>
          <o:OLEObject Type="Embed" ProgID="Equation.3" ShapeID="_x0000_i1102" DrawAspect="Content" ObjectID="_1457433990" r:id="rId158"/>
        </w:object>
      </w:r>
      <w:r w:rsidR="003D74AB">
        <w:rPr>
          <w:position w:val="-30"/>
        </w:rPr>
        <w:t>2.14</w:t>
      </w:r>
    </w:p>
    <w:p w:rsidR="003D74AB" w:rsidRPr="00116CEE" w:rsidRDefault="003D74AB" w:rsidP="00116CEE">
      <w:pPr>
        <w:ind w:firstLine="709"/>
      </w:pPr>
    </w:p>
    <w:p w:rsidR="00116CEE" w:rsidRDefault="003D07A6" w:rsidP="00116CEE">
      <w:pPr>
        <w:ind w:firstLine="709"/>
      </w:pPr>
      <w:r w:rsidRPr="00116CEE">
        <w:t>Данный показатель будет равен нулю, так как в экспедиции нет долгосрочных обязательств</w:t>
      </w:r>
      <w:r w:rsidR="00116CEE" w:rsidRPr="00116CEE">
        <w:t>.</w:t>
      </w:r>
    </w:p>
    <w:p w:rsidR="00116CEE" w:rsidRDefault="00403ED0" w:rsidP="00116CEE">
      <w:pPr>
        <w:ind w:firstLine="709"/>
      </w:pPr>
      <w:r w:rsidRPr="00116CEE">
        <w:t>9</w:t>
      </w:r>
      <w:r w:rsidR="00116CEE" w:rsidRPr="00116CEE">
        <w:t xml:space="preserve">. </w:t>
      </w:r>
      <w:r w:rsidRPr="00116CEE">
        <w:t>Коэффициент покрытия долгов собственным капиталом</w:t>
      </w:r>
      <w:r w:rsidR="00116CEE" w:rsidRPr="00116CEE">
        <w:t>:</w:t>
      </w:r>
    </w:p>
    <w:p w:rsidR="003D74AB" w:rsidRDefault="003D74AB" w:rsidP="00116CEE">
      <w:pPr>
        <w:ind w:firstLine="709"/>
      </w:pPr>
    </w:p>
    <w:p w:rsidR="00116CEE" w:rsidRDefault="009944CD" w:rsidP="00116CEE">
      <w:pPr>
        <w:ind w:firstLine="709"/>
        <w:rPr>
          <w:position w:val="-30"/>
        </w:rPr>
      </w:pPr>
      <w:r w:rsidRPr="00116CEE">
        <w:rPr>
          <w:position w:val="-30"/>
        </w:rPr>
        <w:object w:dxaOrig="3560" w:dyaOrig="680">
          <v:shape id="_x0000_i1103" type="#_x0000_t75" style="width:190.5pt;height:37.5pt" o:ole="">
            <v:imagedata r:id="rId159" o:title=""/>
          </v:shape>
          <o:OLEObject Type="Embed" ProgID="Equation.3" ShapeID="_x0000_i1103" DrawAspect="Content" ObjectID="_1457433991" r:id="rId160"/>
        </w:object>
      </w:r>
      <w:r w:rsidR="003D74AB">
        <w:rPr>
          <w:position w:val="-30"/>
        </w:rPr>
        <w:t>2.15</w:t>
      </w:r>
    </w:p>
    <w:p w:rsidR="003D74AB" w:rsidRPr="00116CEE" w:rsidRDefault="003D74AB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Данный показатель составил</w:t>
      </w:r>
      <w:r w:rsidR="00116CEE" w:rsidRPr="00116CEE">
        <w:t>:</w:t>
      </w:r>
    </w:p>
    <w:p w:rsidR="00FE77EC" w:rsidRDefault="00FE77EC" w:rsidP="00116CEE">
      <w:pPr>
        <w:ind w:firstLine="709"/>
      </w:pPr>
    </w:p>
    <w:p w:rsidR="00116CEE" w:rsidRDefault="003D07A6" w:rsidP="00116CEE">
      <w:pPr>
        <w:ind w:firstLine="709"/>
      </w:pPr>
      <w:r w:rsidRPr="00116CEE">
        <w:t>в 2007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780" w:dyaOrig="660">
          <v:shape id="_x0000_i1104" type="#_x0000_t75" style="width:150pt;height:36.75pt" o:ole="">
            <v:imagedata r:id="rId161" o:title=""/>
          </v:shape>
          <o:OLEObject Type="Embed" ProgID="Equation.3" ShapeID="_x0000_i1104" DrawAspect="Content" ObjectID="_1457433992" r:id="rId162"/>
        </w:object>
      </w:r>
      <w:r w:rsidR="00116CEE" w:rsidRPr="00116CEE">
        <w:t>;</w:t>
      </w:r>
      <w:r w:rsidR="00FE77EC">
        <w:t xml:space="preserve"> </w:t>
      </w:r>
      <w:r w:rsidRPr="00116CEE">
        <w:t>в 2008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780" w:dyaOrig="660">
          <v:shape id="_x0000_i1105" type="#_x0000_t75" style="width:150pt;height:36.75pt" o:ole="">
            <v:imagedata r:id="rId163" o:title=""/>
          </v:shape>
          <o:OLEObject Type="Embed" ProgID="Equation.3" ShapeID="_x0000_i1105" DrawAspect="Content" ObjectID="_1457433993" r:id="rId164"/>
        </w:object>
      </w:r>
      <w:r w:rsidR="00116CEE" w:rsidRPr="00116CEE">
        <w:t>;</w:t>
      </w:r>
      <w:r w:rsidR="00FE77EC">
        <w:t xml:space="preserve"> </w:t>
      </w:r>
      <w:r w:rsidRPr="00116CEE">
        <w:t>в 2009</w:t>
      </w:r>
      <w:r w:rsidR="00403ED0" w:rsidRPr="00116CEE">
        <w:t xml:space="preserve"> году</w:t>
      </w:r>
      <w:r w:rsidR="00116CEE" w:rsidRPr="00116CEE">
        <w:t xml:space="preserve"> </w:t>
      </w:r>
      <w:r w:rsidR="007D46B7" w:rsidRPr="00116CEE">
        <w:rPr>
          <w:position w:val="-28"/>
        </w:rPr>
        <w:object w:dxaOrig="2720" w:dyaOrig="660">
          <v:shape id="_x0000_i1106" type="#_x0000_t75" style="width:145.5pt;height:36.75pt" o:ole="">
            <v:imagedata r:id="rId165" o:title=""/>
          </v:shape>
          <o:OLEObject Type="Embed" ProgID="Equation.3" ShapeID="_x0000_i1106" DrawAspect="Content" ObjectID="_1457433994" r:id="rId166"/>
        </w:objec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116CEE" w:rsidRDefault="00403ED0" w:rsidP="00116CEE">
      <w:pPr>
        <w:ind w:firstLine="709"/>
      </w:pPr>
      <w:r w:rsidRPr="00116CEE">
        <w:t>Результаты данных расчетов представим в табличном виде</w:t>
      </w:r>
      <w:r w:rsidR="00116CEE">
        <w:t xml:space="preserve"> (</w:t>
      </w:r>
      <w:r w:rsidRPr="00116CEE">
        <w:t xml:space="preserve">таблица </w:t>
      </w:r>
      <w:r w:rsidR="00116CEE">
        <w:t>2.3</w:t>
      </w:r>
      <w:r w:rsidR="009C2FEE" w:rsidRPr="00116CEE">
        <w:t>0</w:t>
      </w:r>
      <w:r w:rsidR="00116CEE" w:rsidRPr="00116CEE">
        <w:t>).</w:t>
      </w:r>
    </w:p>
    <w:p w:rsidR="00403ED0" w:rsidRPr="00116CEE" w:rsidRDefault="007D46B7" w:rsidP="00380DDD">
      <w:pPr>
        <w:ind w:left="708" w:firstLine="1"/>
      </w:pPr>
      <w:r>
        <w:br w:type="page"/>
      </w:r>
      <w:r w:rsidR="00403ED0" w:rsidRPr="00116CEE">
        <w:t xml:space="preserve">Таблица </w:t>
      </w:r>
      <w:r w:rsidR="00116CEE">
        <w:t>2.3</w:t>
      </w:r>
      <w:r w:rsidR="009C2FEE" w:rsidRPr="00116CEE">
        <w:t>0</w:t>
      </w:r>
      <w:r w:rsidR="007A0C6E" w:rsidRPr="00116CEE">
        <w:t xml:space="preserve"> </w:t>
      </w:r>
      <w:r w:rsidR="00116CEE">
        <w:t>-</w:t>
      </w:r>
      <w:r w:rsidR="007A0C6E" w:rsidRPr="00116CEE">
        <w:t xml:space="preserve"> </w:t>
      </w:r>
      <w:r w:rsidR="00403ED0" w:rsidRPr="00116CEE">
        <w:t xml:space="preserve">Показатели финансовой устойчивости капитала </w:t>
      </w:r>
      <w:r w:rsidR="00EE0D06" w:rsidRPr="00116CEE">
        <w:t>Белорусской геологоразведочной экспедиции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1845"/>
        <w:gridCol w:w="1700"/>
        <w:gridCol w:w="1176"/>
      </w:tblGrid>
      <w:tr w:rsidR="00403ED0" w:rsidRPr="00116CEE">
        <w:trPr>
          <w:trHeight w:val="110"/>
          <w:jc w:val="center"/>
        </w:trPr>
        <w:tc>
          <w:tcPr>
            <w:tcW w:w="2370" w:type="pct"/>
            <w:vAlign w:val="center"/>
          </w:tcPr>
          <w:p w:rsidR="00403ED0" w:rsidRPr="00116CEE" w:rsidRDefault="00403ED0" w:rsidP="00380DDD">
            <w:pPr>
              <w:pStyle w:val="aff3"/>
            </w:pPr>
            <w:r w:rsidRPr="00116CEE">
              <w:t>Показатели</w:t>
            </w:r>
          </w:p>
        </w:tc>
        <w:tc>
          <w:tcPr>
            <w:tcW w:w="1028" w:type="pct"/>
            <w:vAlign w:val="center"/>
          </w:tcPr>
          <w:p w:rsidR="00403ED0" w:rsidRPr="00116CEE" w:rsidRDefault="00403ED0" w:rsidP="00380DDD">
            <w:pPr>
              <w:pStyle w:val="aff3"/>
            </w:pPr>
            <w:r w:rsidRPr="00116CEE">
              <w:t>200</w:t>
            </w:r>
            <w:r w:rsidR="00EE0D06" w:rsidRPr="00116CEE">
              <w:t>7</w:t>
            </w:r>
            <w:r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2008</w:t>
            </w:r>
            <w:r w:rsidR="00403ED0" w:rsidRPr="00116CEE">
              <w:t xml:space="preserve"> г</w:t>
            </w:r>
            <w:r w:rsidR="00116CEE" w:rsidRPr="00116CEE">
              <w:t xml:space="preserve">. 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 xml:space="preserve">2009 </w:t>
            </w:r>
            <w:r w:rsidR="00403ED0" w:rsidRPr="00116CEE">
              <w:t>г</w:t>
            </w:r>
            <w:r w:rsidR="00116CEE" w:rsidRPr="00116CEE">
              <w:t xml:space="preserve">. </w:t>
            </w:r>
          </w:p>
        </w:tc>
      </w:tr>
      <w:tr w:rsidR="00403ED0" w:rsidRPr="00116CEE">
        <w:trPr>
          <w:trHeight w:val="351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концентрации собственного капитала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0,98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0,96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0,98</w:t>
            </w:r>
          </w:p>
        </w:tc>
      </w:tr>
      <w:tr w:rsidR="00403ED0" w:rsidRPr="00116CEE">
        <w:trPr>
          <w:trHeight w:val="352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концентрации заемного капитала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0,02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0,04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0,01</w:t>
            </w:r>
          </w:p>
        </w:tc>
      </w:tr>
      <w:tr w:rsidR="00403ED0" w:rsidRPr="00116CEE">
        <w:trPr>
          <w:trHeight w:val="217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финансовой зависимости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1,02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1,04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1,02</w:t>
            </w:r>
          </w:p>
        </w:tc>
      </w:tr>
      <w:tr w:rsidR="00403ED0" w:rsidRPr="00116CEE">
        <w:trPr>
          <w:trHeight w:val="419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текущей задолженности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0,02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0,04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0,015</w:t>
            </w:r>
          </w:p>
        </w:tc>
      </w:tr>
      <w:tr w:rsidR="00403ED0" w:rsidRPr="00116CEE">
        <w:trPr>
          <w:trHeight w:val="467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устойчивого финансирования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0,98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0,96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0,98</w:t>
            </w:r>
          </w:p>
        </w:tc>
      </w:tr>
      <w:tr w:rsidR="00403ED0" w:rsidRPr="00116CEE">
        <w:trPr>
          <w:trHeight w:val="351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финансовой независимости капитализированных источников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1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1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1</w:t>
            </w:r>
          </w:p>
        </w:tc>
      </w:tr>
      <w:tr w:rsidR="00403ED0" w:rsidRPr="00116CEE">
        <w:trPr>
          <w:trHeight w:val="737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финансовой зависимости капитализированных источников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-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-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-</w:t>
            </w:r>
          </w:p>
        </w:tc>
      </w:tr>
      <w:tr w:rsidR="00403ED0" w:rsidRPr="00116CEE">
        <w:trPr>
          <w:trHeight w:val="368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покрытия долгов собственным капиталом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45,01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23,45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67,7</w:t>
            </w:r>
          </w:p>
        </w:tc>
      </w:tr>
      <w:tr w:rsidR="00403ED0" w:rsidRPr="00116CEE">
        <w:trPr>
          <w:trHeight w:val="335"/>
          <w:jc w:val="center"/>
        </w:trPr>
        <w:tc>
          <w:tcPr>
            <w:tcW w:w="2370" w:type="pct"/>
          </w:tcPr>
          <w:p w:rsidR="00403ED0" w:rsidRPr="00116CEE" w:rsidRDefault="00403ED0" w:rsidP="00380DDD">
            <w:pPr>
              <w:pStyle w:val="aff3"/>
            </w:pPr>
            <w:r w:rsidRPr="00116CEE">
              <w:t>Коэффициент финансового риска</w:t>
            </w:r>
          </w:p>
        </w:tc>
        <w:tc>
          <w:tcPr>
            <w:tcW w:w="1028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0,02</w:t>
            </w:r>
          </w:p>
        </w:tc>
        <w:tc>
          <w:tcPr>
            <w:tcW w:w="947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0,04</w:t>
            </w:r>
          </w:p>
        </w:tc>
        <w:tc>
          <w:tcPr>
            <w:tcW w:w="656" w:type="pct"/>
            <w:vAlign w:val="center"/>
          </w:tcPr>
          <w:p w:rsidR="00403ED0" w:rsidRPr="00116CEE" w:rsidRDefault="00EE0D06" w:rsidP="00380DDD">
            <w:pPr>
              <w:pStyle w:val="aff3"/>
            </w:pPr>
            <w:r w:rsidRPr="00116CEE">
              <w:t>0,015</w:t>
            </w:r>
          </w:p>
        </w:tc>
      </w:tr>
    </w:tbl>
    <w:p w:rsidR="00403ED0" w:rsidRPr="00116CEE" w:rsidRDefault="00403ED0" w:rsidP="00116CEE">
      <w:pPr>
        <w:ind w:firstLine="709"/>
      </w:pPr>
    </w:p>
    <w:p w:rsidR="00116CEE" w:rsidRDefault="00AA3E78" w:rsidP="00116CEE">
      <w:pPr>
        <w:ind w:firstLine="709"/>
      </w:pPr>
      <w:r w:rsidRPr="00116CEE">
        <w:t>Как видно из таблицы в рассматриваемый период времени все рассчитанные показатели имеют незначительные отклонения, кроме коэффициента покрытия долгов собственным капиталом, он довольно высок в 2007 году, немного ниже в 2008 году и особенно высок в 2009 году, что говорит высокой способности экспедиции покрывать долги собственными средствами</w:t>
      </w:r>
      <w:r w:rsidR="00116CEE" w:rsidRPr="00116CEE">
        <w:t>.</w:t>
      </w:r>
    </w:p>
    <w:p w:rsidR="00116CEE" w:rsidRDefault="00AA3E78" w:rsidP="00116CEE">
      <w:pPr>
        <w:ind w:firstLine="709"/>
      </w:pPr>
      <w:r w:rsidRPr="00116CEE">
        <w:t>Белорусская геологоразведочная экспедиция является бюджетной организацией и имеет в составе своих средств долю бюджетного финансирования и при правильном планировании этих средств можно избежать долгов</w:t>
      </w:r>
      <w:r w:rsidR="00116CEE" w:rsidRPr="00116CEE">
        <w:t>.</w:t>
      </w:r>
    </w:p>
    <w:p w:rsidR="00116CEE" w:rsidRDefault="00AA3E78" w:rsidP="00116CEE">
      <w:pPr>
        <w:ind w:firstLine="709"/>
      </w:pPr>
      <w:r w:rsidRPr="00116CEE">
        <w:t>Рассматриваемая организация на протяжении трёх лет работает стабильно и не имеет долгосрочных финансовых обязательств, а по краткосрочным может своевременно рассчитаться</w:t>
      </w:r>
      <w:r w:rsidR="00116CEE" w:rsidRPr="00116CEE">
        <w:t xml:space="preserve">. </w:t>
      </w:r>
      <w:r w:rsidRPr="00116CEE">
        <w:t>Можно сделать вывод, что экспедиция является высокорентабельной и прибыльной</w:t>
      </w:r>
      <w:r w:rsidR="00116CEE">
        <w:t>. 20</w:t>
      </w:r>
      <w:r w:rsidRPr="00116CEE">
        <w:t>09 год показал, что прибыль уменьшилась, но это не повлияло на работу в целом и в перспективе, по моему мнению, следствия кризиса, пережитого всей нашей страной в 2009 году особенно остро, уменьшаться и экспедиция выйдет на прежний уровень доходов</w:t>
      </w:r>
      <w:r w:rsidR="00116CEE" w:rsidRPr="00116CEE">
        <w:t>.</w:t>
      </w:r>
    </w:p>
    <w:p w:rsidR="00116CEE" w:rsidRDefault="00AA3E78" w:rsidP="00116CEE">
      <w:pPr>
        <w:ind w:firstLine="709"/>
      </w:pPr>
      <w:r w:rsidRPr="00116CEE">
        <w:t>И всё же в Белорусской геологоразведо</w:t>
      </w:r>
      <w:r w:rsidR="00C50D1D" w:rsidRPr="00116CEE">
        <w:t>чной экспедиции имеет место</w:t>
      </w:r>
      <w:r w:rsidRPr="00116CEE">
        <w:t xml:space="preserve"> высокая изношенность основных фондов</w:t>
      </w:r>
      <w:r w:rsidR="00116CEE">
        <w:t xml:space="preserve"> (</w:t>
      </w:r>
      <w:r w:rsidR="007A0C6E" w:rsidRPr="00116CEE">
        <w:t>оборудование и транспорт</w:t>
      </w:r>
      <w:r w:rsidR="00116CEE" w:rsidRPr="00116CEE">
        <w:t>),</w:t>
      </w:r>
      <w:r w:rsidR="00C50D1D" w:rsidRPr="00116CEE">
        <w:t xml:space="preserve"> устранив которую в будущем можно получать большую прибыль и снизить издер</w:t>
      </w:r>
      <w:r w:rsidR="007A0C6E" w:rsidRPr="00116CEE">
        <w:t>ж</w:t>
      </w:r>
      <w:r w:rsidR="00C50D1D" w:rsidRPr="00116CEE">
        <w:t>ки на их содержание</w:t>
      </w:r>
      <w:r w:rsidR="00116CEE">
        <w:t>, ч</w:t>
      </w:r>
      <w:r w:rsidR="00C50D1D" w:rsidRPr="00116CEE">
        <w:t>то</w:t>
      </w:r>
      <w:r w:rsidRPr="00116CEE">
        <w:t xml:space="preserve"> подробнее рассмотрим в следующей части дипломного проекта</w:t>
      </w:r>
      <w:r w:rsidR="00116CEE" w:rsidRPr="00116CEE">
        <w:t>.</w:t>
      </w:r>
    </w:p>
    <w:p w:rsidR="00116CEE" w:rsidRPr="00116CEE" w:rsidRDefault="00F93ECF" w:rsidP="00380DDD">
      <w:pPr>
        <w:pStyle w:val="2"/>
      </w:pPr>
      <w:r w:rsidRPr="00116CEE">
        <w:br w:type="page"/>
      </w:r>
      <w:bookmarkStart w:id="19" w:name="_Toc265260716"/>
      <w:r w:rsidR="005125CF" w:rsidRPr="00116CEE">
        <w:t>3</w:t>
      </w:r>
      <w:r w:rsidR="00380DDD">
        <w:t xml:space="preserve">. </w:t>
      </w:r>
      <w:r w:rsidR="00380DDD" w:rsidRPr="00116CEE">
        <w:t>Мероприятия по повышению эффективности коммерческой деятельности белорусской геологоразведочной экспедиции</w:t>
      </w:r>
      <w:bookmarkEnd w:id="19"/>
    </w:p>
    <w:p w:rsidR="00380DDD" w:rsidRDefault="00380DDD" w:rsidP="00116CEE">
      <w:pPr>
        <w:ind w:firstLine="709"/>
      </w:pPr>
    </w:p>
    <w:p w:rsidR="00116CEE" w:rsidRDefault="00063A85" w:rsidP="00116CEE">
      <w:pPr>
        <w:ind w:firstLine="709"/>
      </w:pPr>
      <w:r w:rsidRPr="00116CEE">
        <w:t xml:space="preserve">Достижение более высокого уровня эффективности </w:t>
      </w:r>
      <w:r w:rsidR="008663EF" w:rsidRPr="00116CEE">
        <w:t>коммерческой деятельности</w:t>
      </w:r>
      <w:r w:rsidRPr="00116CEE">
        <w:t xml:space="preserve"> Белорусской геологоразведочной экспедиции возможно по следующим направлениям</w:t>
      </w:r>
      <w:r w:rsidR="00116CEE" w:rsidRPr="00116CEE">
        <w:t>:</w:t>
      </w:r>
    </w:p>
    <w:p w:rsidR="00116CEE" w:rsidRDefault="00063A85" w:rsidP="00116CEE">
      <w:pPr>
        <w:ind w:firstLine="709"/>
      </w:pPr>
      <w:r w:rsidRPr="00116CEE">
        <w:t>Повышение эффективности использования основных фондов</w:t>
      </w:r>
      <w:r w:rsidR="00116CEE" w:rsidRPr="00116CEE">
        <w:t>.</w:t>
      </w:r>
    </w:p>
    <w:p w:rsidR="00116CEE" w:rsidRDefault="00063A85" w:rsidP="00116CEE">
      <w:pPr>
        <w:ind w:firstLine="709"/>
      </w:pPr>
      <w:r w:rsidRPr="00116CEE">
        <w:t>Повышение эффективности работ экспедиции на механическом колонковом бурении</w:t>
      </w:r>
      <w:r w:rsidR="00116CEE" w:rsidRPr="00116CEE">
        <w:t>.</w:t>
      </w:r>
    </w:p>
    <w:p w:rsidR="00116CEE" w:rsidRDefault="00063A85" w:rsidP="00116CEE">
      <w:pPr>
        <w:ind w:firstLine="709"/>
      </w:pPr>
      <w:r w:rsidRPr="00116CEE">
        <w:t>Увеличение объема выпускаемой продукции за счет повышения квалификации рабочих</w:t>
      </w:r>
      <w:r w:rsidR="00116CEE" w:rsidRPr="00116CEE">
        <w:t>.</w:t>
      </w:r>
    </w:p>
    <w:p w:rsidR="00116CEE" w:rsidRDefault="00063A85" w:rsidP="00116CEE">
      <w:pPr>
        <w:ind w:firstLine="709"/>
      </w:pPr>
      <w:r w:rsidRPr="00116CEE">
        <w:t>Конкретно по указанным направлениям были разработаны следующие мероприятия</w:t>
      </w:r>
      <w:r w:rsidR="00116CEE" w:rsidRPr="00116CEE">
        <w:t>:</w:t>
      </w:r>
    </w:p>
    <w:p w:rsidR="00116CEE" w:rsidRDefault="00063A85" w:rsidP="00116CEE">
      <w:pPr>
        <w:ind w:firstLine="709"/>
      </w:pPr>
      <w:r w:rsidRPr="00116CEE">
        <w:t>внедрение новой техники и передовой технологии,</w:t>
      </w:r>
    </w:p>
    <w:p w:rsidR="00116CEE" w:rsidRDefault="00063A85" w:rsidP="00116CEE">
      <w:pPr>
        <w:ind w:firstLine="709"/>
      </w:pPr>
      <w:r w:rsidRPr="00116CEE">
        <w:t>повышение уровня квалификации работников,</w:t>
      </w:r>
    </w:p>
    <w:p w:rsidR="00116CEE" w:rsidRDefault="00063A85" w:rsidP="00116CEE">
      <w:pPr>
        <w:ind w:firstLine="709"/>
      </w:pPr>
      <w:r w:rsidRPr="00116CEE">
        <w:t>приобретение грузового автомобиля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116CEE" w:rsidRPr="00116CEE" w:rsidRDefault="00116CEE" w:rsidP="00380DDD">
      <w:pPr>
        <w:pStyle w:val="2"/>
      </w:pPr>
      <w:bookmarkStart w:id="20" w:name="_Toc265260717"/>
      <w:r>
        <w:t>3.1</w:t>
      </w:r>
      <w:r w:rsidR="00380DDD">
        <w:t xml:space="preserve"> </w:t>
      </w:r>
      <w:r w:rsidR="004A1194" w:rsidRPr="00116CEE">
        <w:t>Повышение эффективности использования основных фондов</w:t>
      </w:r>
      <w:bookmarkEnd w:id="20"/>
    </w:p>
    <w:p w:rsidR="00380DDD" w:rsidRDefault="00380DDD" w:rsidP="00116CEE">
      <w:pPr>
        <w:ind w:firstLine="709"/>
      </w:pPr>
    </w:p>
    <w:p w:rsidR="00116CEE" w:rsidRDefault="00973614" w:rsidP="00116CEE">
      <w:pPr>
        <w:ind w:firstLine="709"/>
      </w:pPr>
      <w:r w:rsidRPr="00116CEE">
        <w:t xml:space="preserve">В таблице </w:t>
      </w:r>
      <w:r w:rsidR="00116CEE">
        <w:t>3.1</w:t>
      </w:r>
      <w:r w:rsidR="004A1194" w:rsidRPr="00116CEE">
        <w:t xml:space="preserve"> приведён перечень наименований основных фондов экспедиции и эффективность их использования</w:t>
      </w:r>
      <w:r w:rsidR="00116CEE" w:rsidRPr="00116CEE">
        <w:t xml:space="preserve">. </w:t>
      </w:r>
      <w:r w:rsidR="004A1194" w:rsidRPr="00116CEE">
        <w:t>Данная таблица поможет разобраться в том, сколько установок находилось в работе и увидеть эффективность исп</w:t>
      </w:r>
      <w:r w:rsidR="008D2D92" w:rsidRPr="00116CEE">
        <w:t>о</w:t>
      </w:r>
      <w:r w:rsidR="004A1194" w:rsidRPr="00116CEE">
        <w:t>льзования основных фондов</w:t>
      </w:r>
      <w:r w:rsidR="00116CEE" w:rsidRPr="00116CEE">
        <w:t>.</w:t>
      </w:r>
    </w:p>
    <w:p w:rsidR="007D46B7" w:rsidRDefault="007D46B7" w:rsidP="00116CEE">
      <w:pPr>
        <w:ind w:firstLine="709"/>
      </w:pPr>
    </w:p>
    <w:p w:rsidR="004A1194" w:rsidRPr="00116CEE" w:rsidRDefault="004A1194" w:rsidP="00116CEE">
      <w:pPr>
        <w:ind w:firstLine="709"/>
      </w:pPr>
      <w:r w:rsidRPr="00116CEE">
        <w:t xml:space="preserve">Таблица </w:t>
      </w:r>
      <w:r w:rsidR="00116CEE">
        <w:t>3.1</w:t>
      </w:r>
      <w:r w:rsidRPr="00116CEE">
        <w:t xml:space="preserve"> </w:t>
      </w:r>
      <w:r w:rsidR="00116CEE">
        <w:t>-</w:t>
      </w:r>
      <w:r w:rsidRPr="00116CEE">
        <w:t xml:space="preserve"> Эффективность использования основных фондов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595"/>
        <w:gridCol w:w="1118"/>
        <w:gridCol w:w="1234"/>
        <w:gridCol w:w="1234"/>
        <w:gridCol w:w="1275"/>
      </w:tblGrid>
      <w:tr w:rsidR="00116CEE" w:rsidRPr="00116CEE" w:rsidTr="00D8565D">
        <w:trPr>
          <w:trHeight w:val="1199"/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№№</w:t>
            </w:r>
          </w:p>
          <w:p w:rsidR="003712CB" w:rsidRPr="00116CEE" w:rsidRDefault="003712CB" w:rsidP="00380DDD">
            <w:pPr>
              <w:pStyle w:val="aff3"/>
            </w:pPr>
            <w:r w:rsidRPr="00116CEE">
              <w:t>пп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Наименование, тип, марка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Един</w:t>
            </w:r>
            <w:r w:rsidR="00116CEE" w:rsidRPr="00116CEE">
              <w:t xml:space="preserve">. </w:t>
            </w:r>
            <w:r w:rsidRPr="00116CEE">
              <w:t>измер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116CEE" w:rsidRDefault="003712CB" w:rsidP="00380DDD">
            <w:pPr>
              <w:pStyle w:val="aff3"/>
            </w:pPr>
            <w:r w:rsidRPr="00116CEE">
              <w:t>Наличие</w:t>
            </w:r>
          </w:p>
          <w:p w:rsidR="00116CEE" w:rsidRDefault="003712CB" w:rsidP="00380DDD">
            <w:pPr>
              <w:pStyle w:val="aff3"/>
            </w:pPr>
            <w:r w:rsidRPr="00116CEE">
              <w:t>на</w:t>
            </w:r>
          </w:p>
          <w:p w:rsidR="003712CB" w:rsidRPr="00116CEE" w:rsidRDefault="003712CB" w:rsidP="00380DDD">
            <w:pPr>
              <w:pStyle w:val="aff3"/>
            </w:pPr>
            <w:r w:rsidRPr="00116CEE">
              <w:t>1</w:t>
            </w:r>
            <w:r w:rsidR="00116CEE">
              <w:t>.01.20</w:t>
            </w:r>
            <w:r w:rsidRPr="00116CEE">
              <w:t>09 г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116CEE" w:rsidRDefault="003712CB" w:rsidP="00380DDD">
            <w:pPr>
              <w:pStyle w:val="aff3"/>
            </w:pPr>
            <w:r w:rsidRPr="00116CEE">
              <w:t>Наличие</w:t>
            </w:r>
          </w:p>
          <w:p w:rsidR="00116CEE" w:rsidRDefault="003712CB" w:rsidP="00380DDD">
            <w:pPr>
              <w:pStyle w:val="aff3"/>
            </w:pPr>
            <w:r w:rsidRPr="00116CEE">
              <w:t>на</w:t>
            </w:r>
          </w:p>
          <w:p w:rsidR="003712CB" w:rsidRPr="00116CEE" w:rsidRDefault="003712CB" w:rsidP="00380DDD">
            <w:pPr>
              <w:pStyle w:val="aff3"/>
            </w:pPr>
            <w:r w:rsidRPr="00116CEE">
              <w:t>1</w:t>
            </w:r>
            <w:r w:rsidR="00116CEE">
              <w:t>.01.20</w:t>
            </w:r>
            <w:r w:rsidRPr="00116CEE">
              <w:t>10 г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116CEE" w:rsidRDefault="003712CB" w:rsidP="00380DDD">
            <w:pPr>
              <w:pStyle w:val="aff3"/>
            </w:pPr>
            <w:r w:rsidRPr="00116CEE">
              <w:t>Находилось</w:t>
            </w:r>
          </w:p>
          <w:p w:rsidR="00116CEE" w:rsidRPr="00116CEE" w:rsidRDefault="003712CB" w:rsidP="00380DDD">
            <w:pPr>
              <w:pStyle w:val="aff3"/>
            </w:pPr>
            <w:r w:rsidRPr="00116CEE">
              <w:t>в работе</w:t>
            </w:r>
          </w:p>
          <w:p w:rsidR="003712CB" w:rsidRPr="00116CEE" w:rsidRDefault="003712CB" w:rsidP="00380DDD">
            <w:pPr>
              <w:pStyle w:val="aff3"/>
            </w:pPr>
            <w:r w:rsidRPr="00116CEE">
              <w:t>в 20</w:t>
            </w:r>
            <w:r w:rsidR="004A1194" w:rsidRPr="00116CEE">
              <w:t>0</w:t>
            </w:r>
            <w:r w:rsidRPr="00116CEE">
              <w:t>9 г</w:t>
            </w:r>
            <w:r w:rsidR="00116CEE" w:rsidRPr="00116CEE">
              <w:t xml:space="preserve">. 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Буровой станок HXY-6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-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Буровой станок ЗИФ-1200 МР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3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Буровой станок ЗИФ-650 М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6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5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3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4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Буровая установка 1БА-15В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5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Буровая установка УБВ-235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6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Буровая установка УРБ-2,5А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-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7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Буровая установка УГБ-1ВС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8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Буровая установка УГБ-50М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9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Буровая установка УБР-2М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2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10</w:t>
            </w: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Буровая установка ПБУ2-162</w:t>
            </w: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шт</w:t>
            </w:r>
            <w:r w:rsidR="00116CEE" w:rsidRPr="00116CEE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</w:t>
            </w:r>
          </w:p>
        </w:tc>
      </w:tr>
      <w:tr w:rsidR="00116CEE" w:rsidRPr="00116CEE" w:rsidTr="00D8565D">
        <w:trPr>
          <w:jc w:val="center"/>
        </w:trPr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359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1118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17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17</w:t>
            </w:r>
          </w:p>
        </w:tc>
        <w:tc>
          <w:tcPr>
            <w:tcW w:w="0" w:type="auto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14</w:t>
            </w:r>
          </w:p>
        </w:tc>
      </w:tr>
    </w:tbl>
    <w:p w:rsidR="003712CB" w:rsidRPr="00116CEE" w:rsidRDefault="003712CB" w:rsidP="00116CEE">
      <w:pPr>
        <w:ind w:firstLine="709"/>
        <w:rPr>
          <w:lang w:val="en-US"/>
        </w:rPr>
      </w:pPr>
    </w:p>
    <w:p w:rsidR="00116CEE" w:rsidRDefault="003712CB" w:rsidP="00116CEE">
      <w:pPr>
        <w:ind w:firstLine="709"/>
      </w:pPr>
      <w:r w:rsidRPr="00116CEE">
        <w:t>Как видно из таблицы, в отчетном году при наличии 17 буровых установок в эксплуатации находилось 1</w:t>
      </w:r>
      <w:r w:rsidR="004A1194" w:rsidRPr="00116CEE">
        <w:t>4</w:t>
      </w:r>
      <w:r w:rsidRPr="00116CEE">
        <w:t xml:space="preserve"> единиц</w:t>
      </w:r>
      <w:r w:rsidR="00116CEE" w:rsidRPr="00116CEE">
        <w:t xml:space="preserve">. </w:t>
      </w:r>
      <w:r w:rsidRPr="00116CEE">
        <w:t>Коэффициент использования парка буровых станков составил 0,82</w:t>
      </w:r>
      <w:r w:rsidR="00116CEE" w:rsidRPr="00116CEE">
        <w:t xml:space="preserve">. </w:t>
      </w:r>
      <w:r w:rsidRPr="00116CEE">
        <w:t>Произошло обновление парка буровых установок</w:t>
      </w:r>
      <w:r w:rsidR="00116CEE" w:rsidRPr="00116CEE">
        <w:t xml:space="preserve">: </w:t>
      </w:r>
      <w:r w:rsidRPr="00116CEE">
        <w:t xml:space="preserve">в 2009 году получен буровой станок HXY-6 в комплекте с вышкой </w:t>
      </w:r>
      <w:r w:rsidRPr="00116CEE">
        <w:rPr>
          <w:lang w:val="en-US"/>
        </w:rPr>
        <w:t>SG</w:t>
      </w:r>
      <w:r w:rsidRPr="00116CEE">
        <w:t>7-23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Все буровые установки, за исключением буровых станков HXY-6</w:t>
      </w:r>
      <w:r w:rsidR="00116CEE" w:rsidRPr="00116CEE">
        <w:t xml:space="preserve"> </w:t>
      </w:r>
      <w:r w:rsidRPr="00116CEE">
        <w:t>и 2-х ЗИФ-650 имеют в настоящее время полный амортизационный износ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Восстановительный ремонт буровых станков, передвижных электростанций, буровых насосов, глиномешалок и другого бурового оборудования проводился в ремонтно-механической мастерской экспедиции, с использованием узлов и запчастей со списанного оборудования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Планово-предупредительные ремонты бурового оборудования выполняются на буровых, согласно графика ППР, силами рабочих буровых бригад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Ввиду того, что из 17 буровых станков, имеющихся в экспедиции в настоящее время, 14 из них имеют полный амортизационный износ, это приводит к увеличению нормативного срока на техническое обслуживание во время работы, значительному увеличению материальных и трудовых затрат на их ремонт, снижению производительности труда, к авариям и простоям, затрудняет соблюдение требований правил техники безопасности при эксплуатации</w:t>
      </w:r>
      <w:r w:rsidR="00116CEE" w:rsidRPr="00116CEE">
        <w:t>.</w:t>
      </w:r>
      <w:r w:rsidR="00380DDD">
        <w:t xml:space="preserve"> </w:t>
      </w:r>
      <w:r w:rsidRPr="00116CEE">
        <w:t>Ремонтно-механическая мастерская экспедиции, выполняющая ремонты оборудования и частично изготавливающая запчасти и инструмент, располагает 4-мя токарно-винторезными станками, 2-мя трубонарезными, фрезерным, 3-мя сверлильными и другим оборудованием, однако все они изношены более чем на 90%, морально и физически устарели</w:t>
      </w:r>
      <w:r w:rsidR="00116CEE" w:rsidRPr="00116CEE">
        <w:t>.</w:t>
      </w:r>
      <w:r w:rsidR="00116CEE">
        <w:t xml:space="preserve"> </w:t>
      </w:r>
      <w:r w:rsidRPr="00116CEE">
        <w:t>Количество работающих в РММ в 2009 году составляло 10 человек</w:t>
      </w:r>
      <w:r w:rsidR="00116CEE" w:rsidRPr="00116CEE">
        <w:t>.</w:t>
      </w:r>
      <w:r w:rsidR="00380DDD">
        <w:t xml:space="preserve"> </w:t>
      </w:r>
      <w:r w:rsidRPr="00116CEE">
        <w:t>Показатель фондоотдачи геологоразведочных работ выражает выполнение геологоразведочных работ в денежном выражении на 1 рубль основных фондов</w:t>
      </w:r>
      <w:r w:rsidR="00116CEE" w:rsidRPr="00116CEE">
        <w:t>:</w:t>
      </w:r>
    </w:p>
    <w:p w:rsidR="00380DDD" w:rsidRDefault="00380DDD" w:rsidP="00116CEE">
      <w:pPr>
        <w:ind w:firstLine="709"/>
      </w:pPr>
    </w:p>
    <w:p w:rsidR="003712CB" w:rsidRDefault="008E31E3" w:rsidP="00116CEE">
      <w:pPr>
        <w:ind w:firstLine="709"/>
        <w:rPr>
          <w:position w:val="-32"/>
        </w:rPr>
      </w:pPr>
      <w:r>
        <w:rPr>
          <w:noProof/>
        </w:rPr>
        <w:pict>
          <v:shape id="_x0000_s1104" type="#_x0000_t202" style="position:absolute;left:0;text-align:left;margin-left:412.1pt;margin-top:8pt;width:42.75pt;height:26.25pt;z-index:251656704" stroked="f">
            <v:textbox style="mso-next-textbox:#_x0000_s1104">
              <w:txbxContent>
                <w:p w:rsidR="00380DDD" w:rsidRDefault="00380DDD">
                  <w:pPr>
                    <w:ind w:firstLine="709"/>
                  </w:pPr>
                  <w:r>
                    <w:t>(3.1)</w:t>
                  </w:r>
                </w:p>
              </w:txbxContent>
            </v:textbox>
          </v:shape>
        </w:pict>
      </w:r>
      <w:r w:rsidR="009944CD" w:rsidRPr="00116CEE">
        <w:rPr>
          <w:position w:val="-32"/>
        </w:rPr>
        <w:object w:dxaOrig="880" w:dyaOrig="700">
          <v:shape id="_x0000_i1107" type="#_x0000_t75" style="width:44.25pt;height:35.25pt" o:ole="">
            <v:imagedata r:id="rId167" o:title=""/>
          </v:shape>
          <o:OLEObject Type="Embed" ProgID="Equation.3" ShapeID="_x0000_i1107" DrawAspect="Content" ObjectID="_1457433995" r:id="rId168"/>
        </w:object>
      </w:r>
      <w:r w:rsidR="00AC49DB" w:rsidRPr="00116CEE">
        <w:rPr>
          <w:position w:val="-32"/>
        </w:rPr>
        <w:t>,</w:t>
      </w:r>
    </w:p>
    <w:p w:rsidR="00380DDD" w:rsidRPr="00116CEE" w:rsidRDefault="00380DDD" w:rsidP="00116CEE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575"/>
        <w:gridCol w:w="7327"/>
      </w:tblGrid>
      <w:tr w:rsidR="003712CB" w:rsidRPr="00116CEE" w:rsidTr="00D8565D">
        <w:trPr>
          <w:jc w:val="center"/>
        </w:trPr>
        <w:tc>
          <w:tcPr>
            <w:tcW w:w="71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где</w:t>
            </w:r>
          </w:p>
        </w:tc>
        <w:tc>
          <w:tcPr>
            <w:tcW w:w="575" w:type="dxa"/>
            <w:shd w:val="clear" w:color="auto" w:fill="auto"/>
          </w:tcPr>
          <w:p w:rsidR="003712CB" w:rsidRPr="00D8565D" w:rsidRDefault="003712CB" w:rsidP="00380DDD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Ф</w:t>
            </w:r>
          </w:p>
        </w:tc>
        <w:tc>
          <w:tcPr>
            <w:tcW w:w="7327" w:type="dxa"/>
            <w:shd w:val="clear" w:color="auto" w:fill="auto"/>
          </w:tcPr>
          <w:p w:rsidR="003712CB" w:rsidRPr="00116CEE" w:rsidRDefault="00116CEE" w:rsidP="00380DDD">
            <w:pPr>
              <w:pStyle w:val="aff3"/>
            </w:pPr>
            <w:r w:rsidRPr="00116CEE">
              <w:t xml:space="preserve"> - </w:t>
            </w:r>
            <w:r w:rsidR="003712CB" w:rsidRPr="00116CEE">
              <w:t>фондоотдача, руб</w:t>
            </w:r>
            <w:r>
              <w:t>.;</w:t>
            </w:r>
            <w:r w:rsidRPr="00116CEE">
              <w:t xml:space="preserve"> </w:t>
            </w:r>
          </w:p>
        </w:tc>
      </w:tr>
      <w:tr w:rsidR="003712CB" w:rsidRPr="00116CEE" w:rsidTr="00D8565D">
        <w:trPr>
          <w:jc w:val="center"/>
        </w:trPr>
        <w:tc>
          <w:tcPr>
            <w:tcW w:w="71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575" w:type="dxa"/>
            <w:shd w:val="clear" w:color="auto" w:fill="auto"/>
          </w:tcPr>
          <w:p w:rsidR="003712CB" w:rsidRPr="00D8565D" w:rsidRDefault="003712CB" w:rsidP="00380DDD">
            <w:pPr>
              <w:pStyle w:val="aff3"/>
              <w:rPr>
                <w:i/>
                <w:iCs/>
              </w:rPr>
            </w:pPr>
            <w:r w:rsidRPr="00D8565D">
              <w:rPr>
                <w:i/>
                <w:iCs/>
              </w:rPr>
              <w:t>З</w:t>
            </w:r>
          </w:p>
        </w:tc>
        <w:tc>
          <w:tcPr>
            <w:tcW w:w="7327" w:type="dxa"/>
            <w:shd w:val="clear" w:color="auto" w:fill="auto"/>
          </w:tcPr>
          <w:p w:rsidR="003712CB" w:rsidRPr="00116CEE" w:rsidRDefault="00116CEE" w:rsidP="00380DDD">
            <w:pPr>
              <w:pStyle w:val="aff3"/>
            </w:pPr>
            <w:r w:rsidRPr="00116CEE">
              <w:t xml:space="preserve"> - </w:t>
            </w:r>
            <w:r w:rsidR="003712CB" w:rsidRPr="00116CEE">
              <w:t>фактический объем работ, выполненный хозспособом в сметных ценах</w:t>
            </w:r>
            <w:r w:rsidRPr="00116CEE">
              <w:t xml:space="preserve">; </w:t>
            </w:r>
          </w:p>
        </w:tc>
      </w:tr>
      <w:tr w:rsidR="003712CB" w:rsidRPr="00116CEE" w:rsidTr="00D8565D">
        <w:trPr>
          <w:jc w:val="center"/>
        </w:trPr>
        <w:tc>
          <w:tcPr>
            <w:tcW w:w="71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575" w:type="dxa"/>
            <w:shd w:val="clear" w:color="auto" w:fill="auto"/>
          </w:tcPr>
          <w:p w:rsidR="003712CB" w:rsidRPr="00D8565D" w:rsidRDefault="003712CB" w:rsidP="00380DDD">
            <w:pPr>
              <w:pStyle w:val="aff3"/>
              <w:rPr>
                <w:i/>
                <w:iCs/>
                <w:vertAlign w:val="subscript"/>
              </w:rPr>
            </w:pPr>
            <w:r w:rsidRPr="00D8565D">
              <w:rPr>
                <w:i/>
                <w:iCs/>
              </w:rPr>
              <w:t>О</w:t>
            </w:r>
            <w:r w:rsidRPr="00D8565D">
              <w:rPr>
                <w:i/>
                <w:iCs/>
                <w:vertAlign w:val="subscript"/>
              </w:rPr>
              <w:t>ф</w:t>
            </w:r>
          </w:p>
        </w:tc>
        <w:tc>
          <w:tcPr>
            <w:tcW w:w="7327" w:type="dxa"/>
            <w:shd w:val="clear" w:color="auto" w:fill="auto"/>
          </w:tcPr>
          <w:p w:rsidR="003712CB" w:rsidRPr="00116CEE" w:rsidRDefault="00116CEE" w:rsidP="00380DDD">
            <w:pPr>
              <w:pStyle w:val="aff3"/>
            </w:pPr>
            <w:r w:rsidRPr="00116CEE">
              <w:t xml:space="preserve"> - </w:t>
            </w:r>
            <w:r w:rsidR="003712CB" w:rsidRPr="00116CEE">
              <w:t>среднегодовая стоимость основных производственных фондов</w:t>
            </w:r>
          </w:p>
        </w:tc>
      </w:tr>
    </w:tbl>
    <w:p w:rsidR="00380DDD" w:rsidRDefault="00380DDD" w:rsidP="00116CEE">
      <w:pPr>
        <w:ind w:firstLine="709"/>
        <w:rPr>
          <w:position w:val="-24"/>
        </w:rPr>
      </w:pPr>
    </w:p>
    <w:p w:rsidR="00116CEE" w:rsidRPr="00116CEE" w:rsidRDefault="007D46B7" w:rsidP="00116CEE">
      <w:pPr>
        <w:ind w:firstLine="709"/>
      </w:pPr>
      <w:r w:rsidRPr="00116CEE">
        <w:rPr>
          <w:position w:val="-24"/>
        </w:rPr>
        <w:object w:dxaOrig="2900" w:dyaOrig="620">
          <v:shape id="_x0000_i1108" type="#_x0000_t75" style="width:143.25pt;height:30.75pt" o:ole="">
            <v:imagedata r:id="rId169" o:title=""/>
          </v:shape>
          <o:OLEObject Type="Embed" ProgID="Equation.3" ShapeID="_x0000_i1108" DrawAspect="Content" ObjectID="_1457433996" r:id="rId170"/>
        </w:object>
      </w:r>
    </w:p>
    <w:p w:rsidR="00380DDD" w:rsidRDefault="00380DDD" w:rsidP="00116CEE">
      <w:pPr>
        <w:ind w:firstLine="709"/>
      </w:pPr>
    </w:p>
    <w:p w:rsidR="00116CEE" w:rsidRDefault="003712CB" w:rsidP="00116CEE">
      <w:pPr>
        <w:ind w:firstLine="709"/>
      </w:pPr>
      <w:r w:rsidRPr="00116CEE">
        <w:t>Фондоотдача по</w:t>
      </w:r>
      <w:r w:rsidR="00116CEE">
        <w:t xml:space="preserve"> "</w:t>
      </w:r>
      <w:r w:rsidRPr="00116CEE">
        <w:t>активной части</w:t>
      </w:r>
      <w:r w:rsidR="00116CEE">
        <w:t xml:space="preserve">" </w:t>
      </w:r>
      <w:r w:rsidRPr="00116CEE">
        <w:t>основных производственных фондов</w:t>
      </w:r>
      <w:r w:rsidR="00116CEE" w:rsidRPr="00116CEE">
        <w:t>:</w:t>
      </w:r>
    </w:p>
    <w:p w:rsidR="00380DDD" w:rsidRDefault="00380DDD" w:rsidP="00116CEE">
      <w:pPr>
        <w:ind w:firstLine="709"/>
      </w:pPr>
    </w:p>
    <w:p w:rsidR="003712CB" w:rsidRDefault="007D46B7" w:rsidP="00116CEE">
      <w:pPr>
        <w:ind w:firstLine="709"/>
        <w:rPr>
          <w:position w:val="-32"/>
        </w:rPr>
      </w:pPr>
      <w:r w:rsidRPr="00116CEE">
        <w:rPr>
          <w:position w:val="-32"/>
        </w:rPr>
        <w:object w:dxaOrig="3460" w:dyaOrig="700">
          <v:shape id="_x0000_i1109" type="#_x0000_t75" style="width:173.25pt;height:35.25pt" o:ole="">
            <v:imagedata r:id="rId171" o:title=""/>
          </v:shape>
          <o:OLEObject Type="Embed" ProgID="Equation.3" ShapeID="_x0000_i1109" DrawAspect="Content" ObjectID="_1457433997" r:id="rId172"/>
        </w:object>
      </w:r>
    </w:p>
    <w:p w:rsidR="00380DDD" w:rsidRPr="00116CEE" w:rsidRDefault="00380DDD" w:rsidP="00116CEE">
      <w:pPr>
        <w:ind w:firstLine="709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575"/>
        <w:gridCol w:w="7796"/>
      </w:tblGrid>
      <w:tr w:rsidR="003712CB" w:rsidRPr="00116CEE" w:rsidTr="00D8565D">
        <w:trPr>
          <w:jc w:val="center"/>
        </w:trPr>
        <w:tc>
          <w:tcPr>
            <w:tcW w:w="715" w:type="dxa"/>
            <w:shd w:val="clear" w:color="auto" w:fill="auto"/>
          </w:tcPr>
          <w:p w:rsidR="003712CB" w:rsidRPr="00116CEE" w:rsidRDefault="003712CB" w:rsidP="00380DDD">
            <w:pPr>
              <w:pStyle w:val="aff3"/>
            </w:pPr>
            <w:r w:rsidRPr="00116CEE">
              <w:t>где</w:t>
            </w:r>
          </w:p>
        </w:tc>
        <w:tc>
          <w:tcPr>
            <w:tcW w:w="575" w:type="dxa"/>
            <w:shd w:val="clear" w:color="auto" w:fill="auto"/>
          </w:tcPr>
          <w:p w:rsidR="003712CB" w:rsidRPr="00D8565D" w:rsidRDefault="003712CB" w:rsidP="00380DDD">
            <w:pPr>
              <w:pStyle w:val="aff3"/>
              <w:rPr>
                <w:i/>
                <w:iCs/>
                <w:vertAlign w:val="subscript"/>
              </w:rPr>
            </w:pPr>
            <w:r w:rsidRPr="00D8565D">
              <w:rPr>
                <w:i/>
                <w:iCs/>
              </w:rPr>
              <w:t>О</w:t>
            </w:r>
            <w:r w:rsidRPr="00D8565D">
              <w:rPr>
                <w:i/>
                <w:iCs/>
                <w:vertAlign w:val="subscript"/>
              </w:rPr>
              <w:t>ф</w:t>
            </w:r>
          </w:p>
        </w:tc>
        <w:tc>
          <w:tcPr>
            <w:tcW w:w="7796" w:type="dxa"/>
            <w:shd w:val="clear" w:color="auto" w:fill="auto"/>
          </w:tcPr>
          <w:p w:rsidR="003712CB" w:rsidRPr="00116CEE" w:rsidRDefault="00116CEE" w:rsidP="00380DDD">
            <w:pPr>
              <w:pStyle w:val="aff3"/>
            </w:pPr>
            <w:r w:rsidRPr="00116CEE">
              <w:t xml:space="preserve"> -</w:t>
            </w:r>
            <w:r>
              <w:t xml:space="preserve"> "</w:t>
            </w:r>
            <w:r w:rsidR="003712CB" w:rsidRPr="00116CEE">
              <w:t>активная часть</w:t>
            </w:r>
            <w:r>
              <w:t xml:space="preserve">" </w:t>
            </w:r>
            <w:r w:rsidR="003712CB" w:rsidRPr="00116CEE">
              <w:t>среднегодовой стоимости основных производственных фондов</w:t>
            </w:r>
          </w:p>
        </w:tc>
      </w:tr>
    </w:tbl>
    <w:p w:rsidR="00380DDD" w:rsidRDefault="00380DDD" w:rsidP="00116CEE">
      <w:pPr>
        <w:ind w:firstLine="709"/>
      </w:pPr>
    </w:p>
    <w:p w:rsidR="00116CEE" w:rsidRDefault="003712CB" w:rsidP="00116CEE">
      <w:pPr>
        <w:ind w:firstLine="709"/>
      </w:pPr>
      <w:r w:rsidRPr="00116CEE">
        <w:t>Коэффициент износа основных производственных фондов рассчитывается по формуле</w:t>
      </w:r>
      <w:r w:rsidR="00116CEE" w:rsidRPr="00116CEE">
        <w:t>:</w:t>
      </w:r>
    </w:p>
    <w:p w:rsidR="00380DDD" w:rsidRDefault="00380DDD" w:rsidP="00116CEE">
      <w:pPr>
        <w:ind w:firstLine="709"/>
      </w:pPr>
    </w:p>
    <w:p w:rsidR="00380DDD" w:rsidRDefault="009944CD" w:rsidP="00380DDD">
      <w:pPr>
        <w:pStyle w:val="aff5"/>
      </w:pPr>
      <w:r w:rsidRPr="00116CEE">
        <w:rPr>
          <w:position w:val="-24"/>
        </w:rPr>
        <w:object w:dxaOrig="3240" w:dyaOrig="639">
          <v:shape id="_x0000_i1110" type="#_x0000_t75" style="width:162pt;height:31.5pt" o:ole="">
            <v:imagedata r:id="rId173" o:title=""/>
          </v:shape>
          <o:OLEObject Type="Embed" ProgID="Equation.3" ShapeID="_x0000_i1110" DrawAspect="Content" ObjectID="_1457433998" r:id="rId174"/>
        </w:object>
      </w:r>
      <w:r w:rsidR="00AC49DB" w:rsidRPr="00116CEE">
        <w:rPr>
          <w:position w:val="-24"/>
        </w:rPr>
        <w:t>,</w:t>
      </w:r>
      <w:r w:rsidR="00380DDD">
        <w:t>(Х3.2)</w:t>
      </w:r>
    </w:p>
    <w:p w:rsidR="003712CB" w:rsidRPr="00116CEE" w:rsidRDefault="003712CB" w:rsidP="00116CEE">
      <w:pPr>
        <w:ind w:firstLine="709"/>
        <w:rPr>
          <w:i/>
          <w:i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7"/>
        <w:gridCol w:w="1020"/>
        <w:gridCol w:w="6648"/>
      </w:tblGrid>
      <w:tr w:rsidR="003712CB" w:rsidRPr="00116CEE">
        <w:tc>
          <w:tcPr>
            <w:tcW w:w="707" w:type="dxa"/>
          </w:tcPr>
          <w:p w:rsidR="003712CB" w:rsidRPr="00116CEE" w:rsidRDefault="003712CB" w:rsidP="00380DDD">
            <w:pPr>
              <w:pStyle w:val="aff3"/>
            </w:pPr>
            <w:r w:rsidRPr="00116CEE">
              <w:t>где</w:t>
            </w:r>
          </w:p>
        </w:tc>
        <w:tc>
          <w:tcPr>
            <w:tcW w:w="1020" w:type="dxa"/>
          </w:tcPr>
          <w:p w:rsidR="003712CB" w:rsidRPr="00116CEE" w:rsidRDefault="009944CD" w:rsidP="00380DDD">
            <w:pPr>
              <w:pStyle w:val="aff3"/>
              <w:rPr>
                <w:i/>
                <w:iCs/>
                <w:vertAlign w:val="subscript"/>
              </w:rPr>
            </w:pPr>
            <w:r w:rsidRPr="00116CEE">
              <w:rPr>
                <w:position w:val="-10"/>
              </w:rPr>
              <w:object w:dxaOrig="720" w:dyaOrig="340">
                <v:shape id="_x0000_i1111" type="#_x0000_t75" style="width:36pt;height:16.5pt" o:ole="">
                  <v:imagedata r:id="rId175" o:title=""/>
                </v:shape>
                <o:OLEObject Type="Embed" ProgID="Equation.3" ShapeID="_x0000_i1111" DrawAspect="Content" ObjectID="_1457433999" r:id="rId176"/>
              </w:object>
            </w:r>
          </w:p>
        </w:tc>
        <w:tc>
          <w:tcPr>
            <w:tcW w:w="6648" w:type="dxa"/>
          </w:tcPr>
          <w:p w:rsidR="003712CB" w:rsidRPr="00116CEE" w:rsidRDefault="00116CEE" w:rsidP="00380DDD">
            <w:pPr>
              <w:pStyle w:val="aff3"/>
            </w:pPr>
            <w:r w:rsidRPr="00116CEE">
              <w:t xml:space="preserve"> - </w:t>
            </w:r>
            <w:r w:rsidR="003712CB" w:rsidRPr="00116CEE">
              <w:t>стоимость ОПФ на конец года</w:t>
            </w:r>
            <w:r w:rsidRPr="00116CEE">
              <w:t xml:space="preserve">; </w:t>
            </w:r>
          </w:p>
        </w:tc>
      </w:tr>
      <w:tr w:rsidR="003712CB" w:rsidRPr="00116CEE">
        <w:tc>
          <w:tcPr>
            <w:tcW w:w="707" w:type="dxa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1020" w:type="dxa"/>
          </w:tcPr>
          <w:p w:rsidR="003712CB" w:rsidRPr="00116CEE" w:rsidRDefault="009944CD" w:rsidP="00380DDD">
            <w:pPr>
              <w:pStyle w:val="aff3"/>
              <w:rPr>
                <w:i/>
                <w:iCs/>
              </w:rPr>
            </w:pPr>
            <w:r w:rsidRPr="00116CEE">
              <w:rPr>
                <w:position w:val="-12"/>
              </w:rPr>
              <w:object w:dxaOrig="800" w:dyaOrig="360">
                <v:shape id="_x0000_i1112" type="#_x0000_t75" style="width:39.75pt;height:18pt" o:ole="">
                  <v:imagedata r:id="rId177" o:title=""/>
                </v:shape>
                <o:OLEObject Type="Embed" ProgID="Equation.3" ShapeID="_x0000_i1112" DrawAspect="Content" ObjectID="_1457434000" r:id="rId178"/>
              </w:object>
            </w:r>
          </w:p>
        </w:tc>
        <w:tc>
          <w:tcPr>
            <w:tcW w:w="6648" w:type="dxa"/>
          </w:tcPr>
          <w:p w:rsidR="003712CB" w:rsidRPr="00116CEE" w:rsidRDefault="00116CEE" w:rsidP="00380DDD">
            <w:pPr>
              <w:pStyle w:val="aff3"/>
            </w:pPr>
            <w:r w:rsidRPr="00116CEE">
              <w:t xml:space="preserve"> - </w:t>
            </w:r>
            <w:r w:rsidR="003712CB" w:rsidRPr="00116CEE">
              <w:t>остаточная стоимость ОПФ</w:t>
            </w:r>
            <w:r w:rsidRPr="00116CEE">
              <w:t xml:space="preserve">; </w:t>
            </w:r>
          </w:p>
        </w:tc>
      </w:tr>
      <w:tr w:rsidR="003712CB" w:rsidRPr="00116CEE">
        <w:tc>
          <w:tcPr>
            <w:tcW w:w="707" w:type="dxa"/>
          </w:tcPr>
          <w:p w:rsidR="003712CB" w:rsidRPr="00116CEE" w:rsidRDefault="003712CB" w:rsidP="00380DDD">
            <w:pPr>
              <w:pStyle w:val="aff3"/>
            </w:pPr>
          </w:p>
        </w:tc>
        <w:tc>
          <w:tcPr>
            <w:tcW w:w="1020" w:type="dxa"/>
          </w:tcPr>
          <w:p w:rsidR="003712CB" w:rsidRPr="00116CEE" w:rsidRDefault="003712CB" w:rsidP="00380DDD">
            <w:pPr>
              <w:pStyle w:val="aff3"/>
              <w:rPr>
                <w:i/>
                <w:iCs/>
              </w:rPr>
            </w:pPr>
            <w:r w:rsidRPr="00116CEE">
              <w:rPr>
                <w:i/>
                <w:iCs/>
              </w:rPr>
              <w:t>ОПФ</w:t>
            </w:r>
          </w:p>
        </w:tc>
        <w:tc>
          <w:tcPr>
            <w:tcW w:w="6648" w:type="dxa"/>
          </w:tcPr>
          <w:p w:rsidR="003712CB" w:rsidRPr="00116CEE" w:rsidRDefault="00116CEE" w:rsidP="00380DDD">
            <w:pPr>
              <w:pStyle w:val="aff3"/>
            </w:pPr>
            <w:r w:rsidRPr="00116CEE">
              <w:t xml:space="preserve"> - </w:t>
            </w:r>
            <w:r w:rsidR="003712CB" w:rsidRPr="00116CEE">
              <w:t>среднегодовая стоимость ОПФ</w:t>
            </w:r>
            <w:r w:rsidRPr="00116CEE">
              <w:t xml:space="preserve">. </w:t>
            </w:r>
          </w:p>
        </w:tc>
      </w:tr>
    </w:tbl>
    <w:p w:rsidR="00380DDD" w:rsidRDefault="00380DDD" w:rsidP="00116CEE">
      <w:pPr>
        <w:ind w:firstLine="709"/>
        <w:rPr>
          <w:position w:val="-24"/>
        </w:rPr>
      </w:pPr>
    </w:p>
    <w:p w:rsidR="00116CEE" w:rsidRPr="00116CEE" w:rsidRDefault="009944CD" w:rsidP="00116CEE">
      <w:pPr>
        <w:ind w:firstLine="709"/>
      </w:pPr>
      <w:r w:rsidRPr="00116CEE">
        <w:rPr>
          <w:position w:val="-24"/>
        </w:rPr>
        <w:object w:dxaOrig="5000" w:dyaOrig="620">
          <v:shape id="_x0000_i1113" type="#_x0000_t75" style="width:247.5pt;height:30.75pt" o:ole="">
            <v:imagedata r:id="rId179" o:title=""/>
          </v:shape>
          <o:OLEObject Type="Embed" ProgID="Equation.3" ShapeID="_x0000_i1113" DrawAspect="Content" ObjectID="_1457434001" r:id="rId180"/>
        </w:object>
      </w:r>
    </w:p>
    <w:p w:rsidR="00380DDD" w:rsidRDefault="00380DDD" w:rsidP="00116CEE">
      <w:pPr>
        <w:ind w:firstLine="709"/>
      </w:pPr>
    </w:p>
    <w:p w:rsidR="00116CEE" w:rsidRDefault="003712CB" w:rsidP="00116CEE">
      <w:pPr>
        <w:ind w:firstLine="709"/>
      </w:pPr>
      <w:r w:rsidRPr="00116CEE">
        <w:t>В связи с высокой степенью изношенности оборудования необходимо усилить работу по ремонту, профилактике, восстановлению изношенного оборудования с целью поддержания его в работоспособном состоянии, расширить ассортимент и номенклатуру запасных частей, изготавливаемых силами ремонтно-механической мастерской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В соответствии с заданием РУП</w:t>
      </w:r>
      <w:r w:rsidR="00116CEE">
        <w:t xml:space="preserve"> "</w:t>
      </w:r>
      <w:r w:rsidRPr="00116CEE">
        <w:t>Белгеология</w:t>
      </w:r>
      <w:r w:rsidR="00116CEE">
        <w:t xml:space="preserve">" </w:t>
      </w:r>
      <w:r w:rsidRPr="00116CEE">
        <w:t>по плану внедрения новой техники и передовой технологии, в экспедиции предусматривалось внедрение двух мероприятий, которые выполнены в полном объеме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1</w:t>
      </w:r>
      <w:r w:rsidR="00116CEE" w:rsidRPr="00116CEE">
        <w:t xml:space="preserve">. </w:t>
      </w:r>
      <w:r w:rsidRPr="00116CEE">
        <w:t>При бурении пород осадочного комплекса на госбюджетных и договорных объектах работ повсеместно использовались органогенные буровые растворы, приготовленные на основе сапропеля, которые имели незначительную плотность</w:t>
      </w:r>
      <w:r w:rsidR="00116CEE">
        <w:t xml:space="preserve"> (</w:t>
      </w:r>
      <w:r w:rsidRPr="00116CEE">
        <w:t>от 1,05 до 1,08 г/см</w:t>
      </w:r>
      <w:r w:rsidRPr="00116CEE">
        <w:rPr>
          <w:vertAlign w:val="superscript"/>
        </w:rPr>
        <w:t>3</w:t>
      </w:r>
      <w:r w:rsidR="00116CEE" w:rsidRPr="00116CEE">
        <w:t>),</w:t>
      </w:r>
      <w:r w:rsidRPr="00116CEE">
        <w:t xml:space="preserve"> высокую условную вязкость</w:t>
      </w:r>
      <w:r w:rsidR="00116CEE">
        <w:t xml:space="preserve"> (</w:t>
      </w:r>
      <w:r w:rsidRPr="00116CEE">
        <w:t>от 50÷60 с до</w:t>
      </w:r>
      <w:r w:rsidR="00116CEE">
        <w:t xml:space="preserve"> "</w:t>
      </w:r>
      <w:r w:rsidRPr="00116CEE">
        <w:t>не течет</w:t>
      </w:r>
      <w:r w:rsidR="00116CEE">
        <w:t>"</w:t>
      </w:r>
      <w:r w:rsidR="00116CEE" w:rsidRPr="00116CEE">
        <w:t xml:space="preserve">) </w:t>
      </w:r>
      <w:r w:rsidRPr="00116CEE">
        <w:t>и низкую водоотдачу</w:t>
      </w:r>
      <w:r w:rsidR="00116CEE">
        <w:t xml:space="preserve"> (</w:t>
      </w:r>
      <w:r w:rsidRPr="00116CEE">
        <w:t>от 7-8 см</w:t>
      </w:r>
      <w:r w:rsidRPr="00116CEE">
        <w:rPr>
          <w:vertAlign w:val="superscript"/>
        </w:rPr>
        <w:t>3</w:t>
      </w:r>
      <w:r w:rsidRPr="00116CEE">
        <w:t xml:space="preserve"> до 3-3,5 см</w:t>
      </w:r>
      <w:r w:rsidRPr="00116CEE">
        <w:rPr>
          <w:vertAlign w:val="superscript"/>
        </w:rPr>
        <w:t>3</w:t>
      </w:r>
      <w:r w:rsidRPr="00116CEE">
        <w:t xml:space="preserve"> за</w:t>
      </w:r>
      <w:r w:rsidR="00116CEE" w:rsidRPr="00116CEE">
        <w:t xml:space="preserve"> </w:t>
      </w:r>
      <w:r w:rsidRPr="00116CEE">
        <w:t>30 минут</w:t>
      </w:r>
      <w:r w:rsidR="00116CEE" w:rsidRPr="00116CEE">
        <w:t>).</w:t>
      </w:r>
    </w:p>
    <w:p w:rsidR="00116CEE" w:rsidRDefault="004A1194" w:rsidP="00116CEE">
      <w:pPr>
        <w:ind w:firstLine="709"/>
      </w:pPr>
      <w:r w:rsidRPr="00116CEE">
        <w:t>С использованием указанных буровых растворов за 2009 год было пробурено 9418 погонных метра скважин, при плане 8000 метров</w:t>
      </w:r>
      <w:r w:rsidR="00116CEE" w:rsidRPr="00116CEE">
        <w:t xml:space="preserve">. </w:t>
      </w:r>
      <w:r w:rsidRPr="00116CEE">
        <w:t>В сравнении с 2008 годом объем бурения снизился на 5612 метров или на 37,3%</w:t>
      </w:r>
      <w:r w:rsidR="00116CEE" w:rsidRPr="00116CEE">
        <w:t xml:space="preserve">. </w:t>
      </w:r>
      <w:r w:rsidRPr="00116CEE">
        <w:t>Экономический эффект от использования сапропелевого бурового раствора за год составил около 8,3 млн</w:t>
      </w:r>
      <w:r w:rsidR="00116CEE" w:rsidRPr="00116CEE">
        <w:t xml:space="preserve">. </w:t>
      </w:r>
      <w:r w:rsidRPr="00116CEE">
        <w:t>рублей</w:t>
      </w:r>
      <w:r w:rsidR="00116CEE" w:rsidRPr="00116CEE">
        <w:t>.</w:t>
      </w:r>
    </w:p>
    <w:p w:rsidR="00116CEE" w:rsidRDefault="00746C85" w:rsidP="00116CEE">
      <w:pPr>
        <w:ind w:firstLine="709"/>
      </w:pPr>
      <w:r w:rsidRPr="00116CEE">
        <w:t>2</w:t>
      </w:r>
      <w:r w:rsidR="00116CEE" w:rsidRPr="00116CEE">
        <w:t xml:space="preserve">. </w:t>
      </w:r>
      <w:r w:rsidRPr="00116CEE">
        <w:t>На н</w:t>
      </w:r>
      <w:r w:rsidR="004A1194" w:rsidRPr="00116CEE">
        <w:t>ежинском госбюджетном объекте работ в апреле 2009 г была введена в эксплуатацию новая передвижная дизель-электрическая станция ДГ-150 мощностью 120 кВт для электроснабжения бурового агрегата ЗИФ-1200МР вместо устаревшей электростанции АД-100</w:t>
      </w:r>
      <w:r w:rsidR="00116CEE" w:rsidRPr="00116CEE">
        <w:t xml:space="preserve"> </w:t>
      </w:r>
      <w:r w:rsidR="004A1194" w:rsidRPr="00116CEE">
        <w:t>мощностью 100 кВт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 xml:space="preserve">Экономия от внедрения данного мероприятия за </w:t>
      </w:r>
      <w:r w:rsidR="00DD3285" w:rsidRPr="00116CEE">
        <w:t>год составила около 4,2 млн</w:t>
      </w:r>
      <w:r w:rsidR="00116CEE" w:rsidRPr="00116CEE">
        <w:t xml:space="preserve">. </w:t>
      </w:r>
      <w:r w:rsidR="00DD3285" w:rsidRPr="00116CEE">
        <w:t>р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Экономическая эффективность от внедрения новой техники и передовой</w:t>
      </w:r>
      <w:r w:rsidR="00116CEE" w:rsidRPr="00116CEE">
        <w:t xml:space="preserve"> </w:t>
      </w:r>
      <w:r w:rsidRPr="00116CEE">
        <w:t>технологии по двум вышеуказанным мероприятиям за 2009 год составила около 12,5 млн</w:t>
      </w:r>
      <w:r w:rsidR="00116CEE" w:rsidRPr="00116CEE">
        <w:t xml:space="preserve">. </w:t>
      </w:r>
      <w:r w:rsidR="00DD3285" w:rsidRPr="00116CEE">
        <w:t>р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2009 год показал явный экономический эффект от внедрения новой техники и передовой технологии, что говорит о необ</w:t>
      </w:r>
      <w:r w:rsidR="00320A52" w:rsidRPr="00116CEE">
        <w:t>х</w:t>
      </w:r>
      <w:r w:rsidRPr="00116CEE">
        <w:t>одимости постепенной замены всех неисправных и изношенных основных фондов на новые, которые в будущем могут существенно уменьшить затрата на их обслуживание и содержание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116CEE" w:rsidRPr="00116CEE" w:rsidRDefault="00116CEE" w:rsidP="00380DDD">
      <w:pPr>
        <w:pStyle w:val="2"/>
      </w:pPr>
      <w:bookmarkStart w:id="21" w:name="_Toc265260718"/>
      <w:r>
        <w:t>3.2</w:t>
      </w:r>
      <w:r w:rsidR="004A1194" w:rsidRPr="00116CEE">
        <w:t xml:space="preserve"> Повышение эффективности работ экспедиции на механическом колонковом бурении</w:t>
      </w:r>
      <w:bookmarkEnd w:id="21"/>
    </w:p>
    <w:p w:rsidR="00380DDD" w:rsidRDefault="00380DDD" w:rsidP="00116CEE">
      <w:pPr>
        <w:ind w:firstLine="709"/>
      </w:pPr>
    </w:p>
    <w:p w:rsidR="00116CEE" w:rsidRDefault="004A1194" w:rsidP="00116CEE">
      <w:pPr>
        <w:ind w:firstLine="709"/>
      </w:pPr>
      <w:r w:rsidRPr="00116CEE">
        <w:t>Механическое колонковое бурение очень важный технико-экономический показатель деятельности Белорусской геологоразведочной экспедиции, который существенно влияет на уровень прибыли всей экспедиции</w:t>
      </w:r>
      <w:r w:rsidR="00116CEE" w:rsidRPr="00116CEE">
        <w:t xml:space="preserve">. </w:t>
      </w:r>
      <w:r w:rsidRPr="00116CEE">
        <w:t>Проанализируем выполнение показателей экспедицией на механическом колонковом бурении при проходке скважин за счет республиканского бюджета и ФОП, а также договорных скважин за 2009год в сравнении с 2008 годом</w:t>
      </w:r>
      <w:r w:rsidR="00116CEE" w:rsidRPr="00116CEE">
        <w:t xml:space="preserve">. </w:t>
      </w:r>
      <w:r w:rsidRPr="00116CEE">
        <w:t xml:space="preserve">Результаты приведены в таблице </w:t>
      </w:r>
      <w:r w:rsidR="00116CEE">
        <w:t>3.2.2</w:t>
      </w:r>
      <w:r w:rsidR="007D46B7">
        <w:t>.</w:t>
      </w:r>
    </w:p>
    <w:p w:rsidR="007D46B7" w:rsidRPr="00116CEE" w:rsidRDefault="007D46B7" w:rsidP="00116CEE">
      <w:pPr>
        <w:ind w:firstLine="709"/>
      </w:pPr>
    </w:p>
    <w:p w:rsidR="004A1194" w:rsidRPr="00116CEE" w:rsidRDefault="004A1194" w:rsidP="00380DDD">
      <w:pPr>
        <w:ind w:left="708" w:firstLine="1"/>
      </w:pPr>
      <w:r w:rsidRPr="00116CEE">
        <w:t xml:space="preserve">Таблица </w:t>
      </w:r>
      <w:r w:rsidR="00116CEE">
        <w:t>3.2</w:t>
      </w:r>
      <w:r w:rsidRPr="00116CEE">
        <w:t xml:space="preserve"> </w:t>
      </w:r>
      <w:r w:rsidR="00116CEE">
        <w:t>-</w:t>
      </w:r>
      <w:r w:rsidRPr="00116CEE">
        <w:t xml:space="preserve"> Выполнение показателей Белорусской геологоразведочной экспедицией на механическом колонковом бурении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2658"/>
        <w:gridCol w:w="702"/>
        <w:gridCol w:w="981"/>
        <w:gridCol w:w="981"/>
        <w:gridCol w:w="842"/>
        <w:gridCol w:w="841"/>
        <w:gridCol w:w="842"/>
        <w:gridCol w:w="808"/>
      </w:tblGrid>
      <w:tr w:rsidR="004A1194" w:rsidRPr="00116CEE">
        <w:trPr>
          <w:trHeight w:val="756"/>
          <w:jc w:val="center"/>
        </w:trPr>
        <w:tc>
          <w:tcPr>
            <w:tcW w:w="534" w:type="dxa"/>
            <w:vMerge w:val="restart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№</w:t>
            </w:r>
          </w:p>
          <w:p w:rsidR="004A1194" w:rsidRPr="00116CEE" w:rsidRDefault="004A1194" w:rsidP="00380DDD">
            <w:pPr>
              <w:pStyle w:val="aff3"/>
            </w:pPr>
            <w:r w:rsidRPr="00116CEE">
              <w:t>пп</w:t>
            </w:r>
          </w:p>
        </w:tc>
        <w:tc>
          <w:tcPr>
            <w:tcW w:w="2693" w:type="dxa"/>
            <w:vMerge w:val="restart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Наименование показателей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Единица измерения</w:t>
            </w:r>
          </w:p>
        </w:tc>
        <w:tc>
          <w:tcPr>
            <w:tcW w:w="2835" w:type="dxa"/>
            <w:gridSpan w:val="3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Бюджетные скважины</w:t>
            </w:r>
          </w:p>
        </w:tc>
        <w:tc>
          <w:tcPr>
            <w:tcW w:w="2517" w:type="dxa"/>
            <w:gridSpan w:val="3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Договорные скважины</w:t>
            </w:r>
          </w:p>
        </w:tc>
      </w:tr>
      <w:tr w:rsidR="004A1194" w:rsidRPr="00116CEE">
        <w:trPr>
          <w:cantSplit/>
          <w:trHeight w:val="1025"/>
          <w:jc w:val="center"/>
        </w:trPr>
        <w:tc>
          <w:tcPr>
            <w:tcW w:w="534" w:type="dxa"/>
            <w:vMerge/>
            <w:vAlign w:val="center"/>
          </w:tcPr>
          <w:p w:rsidR="004A1194" w:rsidRPr="00116CEE" w:rsidRDefault="004A1194" w:rsidP="00380DDD">
            <w:pPr>
              <w:pStyle w:val="aff3"/>
            </w:pPr>
          </w:p>
        </w:tc>
        <w:tc>
          <w:tcPr>
            <w:tcW w:w="2693" w:type="dxa"/>
            <w:vMerge/>
            <w:vAlign w:val="center"/>
          </w:tcPr>
          <w:p w:rsidR="004A1194" w:rsidRPr="00116CEE" w:rsidRDefault="004A1194" w:rsidP="00380DDD">
            <w:pPr>
              <w:pStyle w:val="aff3"/>
            </w:pPr>
          </w:p>
        </w:tc>
        <w:tc>
          <w:tcPr>
            <w:tcW w:w="709" w:type="dxa"/>
            <w:vMerge/>
            <w:vAlign w:val="center"/>
          </w:tcPr>
          <w:p w:rsidR="004A1194" w:rsidRPr="00116CEE" w:rsidRDefault="004A1194" w:rsidP="00380DDD">
            <w:pPr>
              <w:pStyle w:val="aff3"/>
            </w:pPr>
          </w:p>
        </w:tc>
        <w:tc>
          <w:tcPr>
            <w:tcW w:w="992" w:type="dxa"/>
            <w:textDirection w:val="btLr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2008 г</w:t>
            </w:r>
            <w:r w:rsidR="00116CEE" w:rsidRPr="00116CEE">
              <w:t xml:space="preserve">. </w:t>
            </w:r>
          </w:p>
        </w:tc>
        <w:tc>
          <w:tcPr>
            <w:tcW w:w="992" w:type="dxa"/>
            <w:textDirection w:val="btLr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2009 г</w:t>
            </w:r>
            <w:r w:rsidR="00116CEE" w:rsidRPr="00116CEE">
              <w:t xml:space="preserve">. 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+/-</w:t>
            </w:r>
          </w:p>
        </w:tc>
        <w:tc>
          <w:tcPr>
            <w:tcW w:w="850" w:type="dxa"/>
            <w:textDirection w:val="btLr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2008 г</w:t>
            </w:r>
            <w:r w:rsidR="00116CEE" w:rsidRPr="00116CEE">
              <w:t xml:space="preserve">. </w:t>
            </w:r>
          </w:p>
        </w:tc>
        <w:tc>
          <w:tcPr>
            <w:tcW w:w="851" w:type="dxa"/>
            <w:textDirection w:val="btLr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2009 г</w:t>
            </w:r>
            <w:r w:rsidR="00116CEE" w:rsidRPr="00116CEE">
              <w:t xml:space="preserve">. </w:t>
            </w:r>
          </w:p>
        </w:tc>
        <w:tc>
          <w:tcPr>
            <w:tcW w:w="816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+/-</w:t>
            </w:r>
          </w:p>
        </w:tc>
      </w:tr>
      <w:tr w:rsidR="004A1194" w:rsidRPr="00116CEE">
        <w:trPr>
          <w:trHeight w:val="267"/>
          <w:jc w:val="center"/>
        </w:trPr>
        <w:tc>
          <w:tcPr>
            <w:tcW w:w="534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1</w:t>
            </w:r>
            <w:r w:rsidR="00116CEE" w:rsidRPr="00116CEE">
              <w:t xml:space="preserve">. </w:t>
            </w:r>
          </w:p>
        </w:tc>
        <w:tc>
          <w:tcPr>
            <w:tcW w:w="2693" w:type="dxa"/>
            <w:vAlign w:val="center"/>
          </w:tcPr>
          <w:p w:rsidR="004A1194" w:rsidRPr="00116CEE" w:rsidRDefault="004A1194" w:rsidP="00380DDD">
            <w:pPr>
              <w:pStyle w:val="aff3"/>
              <w:rPr>
                <w:i/>
                <w:iCs/>
              </w:rPr>
            </w:pPr>
            <w:r w:rsidRPr="00116CEE">
              <w:rPr>
                <w:i/>
                <w:iCs/>
              </w:rPr>
              <w:t>Проходка</w:t>
            </w:r>
          </w:p>
        </w:tc>
        <w:tc>
          <w:tcPr>
            <w:tcW w:w="709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пог</w:t>
            </w:r>
            <w:r w:rsidR="00116CEE" w:rsidRPr="00116CEE">
              <w:t xml:space="preserve">. </w:t>
            </w:r>
            <w:r w:rsidRPr="00116CEE">
              <w:t>м</w:t>
            </w:r>
            <w:r w:rsidR="00116CEE" w:rsidRPr="00116CEE">
              <w:t xml:space="preserve">. 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  <w:rPr>
                <w:i/>
                <w:iCs/>
              </w:rPr>
            </w:pPr>
            <w:r w:rsidRPr="00116CEE">
              <w:rPr>
                <w:i/>
                <w:iCs/>
              </w:rPr>
              <w:t>23055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  <w:rPr>
                <w:i/>
                <w:iCs/>
              </w:rPr>
            </w:pPr>
            <w:r w:rsidRPr="00116CEE">
              <w:rPr>
                <w:i/>
                <w:iCs/>
              </w:rPr>
              <w:t>16682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  <w:rPr>
                <w:i/>
                <w:iCs/>
              </w:rPr>
            </w:pPr>
            <w:r w:rsidRPr="00116CEE">
              <w:rPr>
                <w:i/>
                <w:iCs/>
              </w:rPr>
              <w:t>-6373</w:t>
            </w:r>
          </w:p>
        </w:tc>
        <w:tc>
          <w:tcPr>
            <w:tcW w:w="850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4428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3516</w:t>
            </w:r>
          </w:p>
        </w:tc>
        <w:tc>
          <w:tcPr>
            <w:tcW w:w="816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-912</w:t>
            </w:r>
          </w:p>
        </w:tc>
      </w:tr>
      <w:tr w:rsidR="004A1194" w:rsidRPr="00116CEE">
        <w:trPr>
          <w:jc w:val="center"/>
        </w:trPr>
        <w:tc>
          <w:tcPr>
            <w:tcW w:w="534" w:type="dxa"/>
          </w:tcPr>
          <w:p w:rsidR="004A1194" w:rsidRPr="00116CEE" w:rsidRDefault="004A1194" w:rsidP="00380DDD">
            <w:pPr>
              <w:pStyle w:val="aff3"/>
            </w:pPr>
            <w:r w:rsidRPr="00116CEE">
              <w:t>2</w:t>
            </w:r>
            <w:r w:rsidR="00116CEE" w:rsidRPr="00116CEE">
              <w:t xml:space="preserve">. </w:t>
            </w:r>
          </w:p>
        </w:tc>
        <w:tc>
          <w:tcPr>
            <w:tcW w:w="2693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Отработано станко-месяцев</w:t>
            </w:r>
          </w:p>
        </w:tc>
        <w:tc>
          <w:tcPr>
            <w:tcW w:w="709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ст</w:t>
            </w:r>
            <w:r w:rsidR="00116CEE" w:rsidRPr="00116CEE">
              <w:t xml:space="preserve">. </w:t>
            </w:r>
            <w:r w:rsidRPr="00116CEE">
              <w:t>/ мес</w:t>
            </w:r>
            <w:r w:rsidR="00116CEE" w:rsidRPr="00116CEE">
              <w:t xml:space="preserve">. 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53,7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38,2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-15,5</w:t>
            </w:r>
          </w:p>
        </w:tc>
        <w:tc>
          <w:tcPr>
            <w:tcW w:w="850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11,7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11,3</w:t>
            </w:r>
          </w:p>
        </w:tc>
        <w:tc>
          <w:tcPr>
            <w:tcW w:w="816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-0,4</w:t>
            </w:r>
          </w:p>
        </w:tc>
      </w:tr>
      <w:tr w:rsidR="004A1194" w:rsidRPr="00116CEE">
        <w:trPr>
          <w:jc w:val="center"/>
        </w:trPr>
        <w:tc>
          <w:tcPr>
            <w:tcW w:w="534" w:type="dxa"/>
          </w:tcPr>
          <w:p w:rsidR="004A1194" w:rsidRPr="00116CEE" w:rsidRDefault="004A1194" w:rsidP="00380DDD">
            <w:pPr>
              <w:pStyle w:val="aff3"/>
            </w:pPr>
            <w:r w:rsidRPr="00116CEE">
              <w:t>3</w:t>
            </w:r>
            <w:r w:rsidR="00116CEE" w:rsidRPr="00116CEE">
              <w:t xml:space="preserve">. </w:t>
            </w:r>
          </w:p>
        </w:tc>
        <w:tc>
          <w:tcPr>
            <w:tcW w:w="2693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Коммерческая скорость</w:t>
            </w:r>
          </w:p>
        </w:tc>
        <w:tc>
          <w:tcPr>
            <w:tcW w:w="709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м/ст</w:t>
            </w:r>
            <w:r w:rsidR="00116CEE" w:rsidRPr="00116CEE">
              <w:t xml:space="preserve">. </w:t>
            </w:r>
            <w:r w:rsidRPr="00116CEE">
              <w:t>мес</w:t>
            </w:r>
            <w:r w:rsidR="00116CEE" w:rsidRPr="00116CEE">
              <w:t xml:space="preserve">. 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429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437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+8</w:t>
            </w:r>
          </w:p>
        </w:tc>
        <w:tc>
          <w:tcPr>
            <w:tcW w:w="850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378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311</w:t>
            </w:r>
          </w:p>
        </w:tc>
        <w:tc>
          <w:tcPr>
            <w:tcW w:w="816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-67</w:t>
            </w:r>
          </w:p>
        </w:tc>
      </w:tr>
      <w:tr w:rsidR="004A1194" w:rsidRPr="00116CEE">
        <w:trPr>
          <w:jc w:val="center"/>
        </w:trPr>
        <w:tc>
          <w:tcPr>
            <w:tcW w:w="534" w:type="dxa"/>
          </w:tcPr>
          <w:p w:rsidR="004A1194" w:rsidRPr="00116CEE" w:rsidRDefault="004A1194" w:rsidP="00380DDD">
            <w:pPr>
              <w:pStyle w:val="aff3"/>
            </w:pPr>
            <w:r w:rsidRPr="00116CEE">
              <w:t>4</w:t>
            </w:r>
            <w:r w:rsidR="00116CEE" w:rsidRPr="00116CEE">
              <w:t xml:space="preserve">. </w:t>
            </w:r>
          </w:p>
        </w:tc>
        <w:tc>
          <w:tcPr>
            <w:tcW w:w="2693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Производительное время</w:t>
            </w:r>
          </w:p>
        </w:tc>
        <w:tc>
          <w:tcPr>
            <w:tcW w:w="709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%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95,0</w:t>
            </w:r>
          </w:p>
        </w:tc>
        <w:tc>
          <w:tcPr>
            <w:tcW w:w="992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94,8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-0,2</w:t>
            </w:r>
          </w:p>
        </w:tc>
        <w:tc>
          <w:tcPr>
            <w:tcW w:w="850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89,3</w:t>
            </w:r>
          </w:p>
        </w:tc>
        <w:tc>
          <w:tcPr>
            <w:tcW w:w="851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94,5</w:t>
            </w:r>
          </w:p>
        </w:tc>
        <w:tc>
          <w:tcPr>
            <w:tcW w:w="816" w:type="dxa"/>
            <w:vAlign w:val="center"/>
          </w:tcPr>
          <w:p w:rsidR="004A1194" w:rsidRPr="00116CEE" w:rsidRDefault="004A1194" w:rsidP="00380DDD">
            <w:pPr>
              <w:pStyle w:val="aff3"/>
            </w:pPr>
            <w:r w:rsidRPr="00116CEE">
              <w:t>+5,2</w:t>
            </w:r>
          </w:p>
        </w:tc>
      </w:tr>
    </w:tbl>
    <w:p w:rsidR="004A1194" w:rsidRPr="00116CEE" w:rsidRDefault="004A1194" w:rsidP="00116CEE">
      <w:pPr>
        <w:ind w:firstLine="709"/>
      </w:pPr>
    </w:p>
    <w:p w:rsidR="00116CEE" w:rsidRDefault="004A1194" w:rsidP="00116CEE">
      <w:pPr>
        <w:ind w:firstLine="709"/>
      </w:pPr>
      <w:r w:rsidRPr="00116CEE">
        <w:t>Приведенные в таблице данные</w:t>
      </w:r>
      <w:r w:rsidR="00116CEE">
        <w:t>, с</w:t>
      </w:r>
      <w:r w:rsidRPr="00116CEE">
        <w:t>видетельствуют о том, что объем геологоразведочных работ на колонковом бурении при проходке бюджетных скважин, в сравнении с 2008 годом снизился</w:t>
      </w:r>
      <w:r w:rsidR="00116CEE" w:rsidRPr="00116CEE">
        <w:t xml:space="preserve"> </w:t>
      </w:r>
      <w:r w:rsidRPr="00116CEE">
        <w:t>на 27,6%</w:t>
      </w:r>
      <w:r w:rsidR="00116CEE" w:rsidRPr="00116CEE">
        <w:t xml:space="preserve">. </w:t>
      </w:r>
      <w:r w:rsidRPr="00116CEE">
        <w:t>Главной причиной этому послужило изменение структуры геологоразведочных работ и связанное с этим значительное удорожание фактической сметной стоимости проходки одного метра скважин по сравнению с 2008 годом</w:t>
      </w:r>
      <w:r w:rsidR="00116CEE" w:rsidRPr="00116CEE">
        <w:t xml:space="preserve">. </w:t>
      </w:r>
      <w:r w:rsidRPr="00116CEE">
        <w:t>По аналогичной причине произошло снижение объемов бурения договорных скважин</w:t>
      </w:r>
      <w:r w:rsidR="00116CEE" w:rsidRPr="00116CEE">
        <w:t xml:space="preserve">. </w:t>
      </w:r>
      <w:r w:rsidRPr="00116CEE">
        <w:t>Что подтверждается нижеследующим</w:t>
      </w:r>
      <w:r w:rsidR="00116CEE" w:rsidRPr="00116CEE">
        <w:t>:</w:t>
      </w:r>
    </w:p>
    <w:p w:rsidR="00116CEE" w:rsidRDefault="004A1194" w:rsidP="00116CEE">
      <w:pPr>
        <w:ind w:firstLine="709"/>
      </w:pPr>
      <w:r w:rsidRPr="00116CEE">
        <w:t xml:space="preserve">Комплексная сметная стоимость проходки одного метра скважин на механическом колонковом бурении в 2009 году составила </w:t>
      </w:r>
      <w:r w:rsidR="00DD3285" w:rsidRPr="00116CEE">
        <w:t>13196</w:t>
      </w:r>
      <w:r w:rsidR="00116CEE" w:rsidRPr="00116CEE">
        <w:t xml:space="preserve">: </w:t>
      </w:r>
      <w:r w:rsidR="00DD3285" w:rsidRPr="00116CEE">
        <w:t>20198 = 0,653 млн</w:t>
      </w:r>
      <w:r w:rsidR="00116CEE" w:rsidRPr="00116CEE">
        <w:t xml:space="preserve">. </w:t>
      </w:r>
      <w:r w:rsidR="00DD3285" w:rsidRPr="00116CEE">
        <w:t>р</w:t>
      </w:r>
      <w:r w:rsidRPr="00116CEE">
        <w:t>, а в 2008 году</w:t>
      </w:r>
      <w:r w:rsidR="00DD3285" w:rsidRPr="00116CEE">
        <w:t xml:space="preserve"> </w:t>
      </w:r>
      <w:r w:rsidR="00116CEE">
        <w:t>-</w:t>
      </w:r>
      <w:r w:rsidR="00DD3285" w:rsidRPr="00116CEE">
        <w:t xml:space="preserve"> 13399</w:t>
      </w:r>
      <w:r w:rsidR="00116CEE" w:rsidRPr="00116CEE">
        <w:t xml:space="preserve">: </w:t>
      </w:r>
      <w:r w:rsidR="00DD3285" w:rsidRPr="00116CEE">
        <w:t>27483 =0,488 млн</w:t>
      </w:r>
      <w:r w:rsidR="00116CEE" w:rsidRPr="00116CEE">
        <w:t xml:space="preserve">. </w:t>
      </w:r>
      <w:r w:rsidR="00DD3285" w:rsidRPr="00116CEE">
        <w:t>р</w:t>
      </w:r>
      <w:r w:rsidR="00116CEE" w:rsidRPr="00116CEE">
        <w:t xml:space="preserve">. </w:t>
      </w:r>
      <w:r w:rsidRPr="00116CEE">
        <w:t>Таким образом, комплексная сметная стоимость 1 метра проходки скважин, пробуренных в 2009 г</w:t>
      </w:r>
      <w:r w:rsidR="00746C85" w:rsidRPr="00116CEE">
        <w:t>оду возросла на</w:t>
      </w:r>
      <w:r w:rsidR="00116CEE" w:rsidRPr="00116CEE">
        <w:t xml:space="preserve"> [</w:t>
      </w:r>
      <w:r w:rsidR="00116CEE">
        <w:t xml:space="preserve"> (</w:t>
      </w:r>
      <w:r w:rsidR="00746C85" w:rsidRPr="00116CEE">
        <w:t>0,653</w:t>
      </w:r>
      <w:r w:rsidR="00116CEE" w:rsidRPr="00116CEE">
        <w:t xml:space="preserve">: </w:t>
      </w:r>
      <w:r w:rsidR="00746C85" w:rsidRPr="00116CEE">
        <w:t>0,488</w:t>
      </w:r>
      <w:r w:rsidR="00116CEE" w:rsidRPr="00116CEE">
        <w:t xml:space="preserve">) </w:t>
      </w:r>
      <w:r w:rsidR="00746C85" w:rsidRPr="00116CEE">
        <w:t>·</w:t>
      </w:r>
      <w:r w:rsidRPr="00116CEE">
        <w:t xml:space="preserve"> 100-100</w:t>
      </w:r>
      <w:r w:rsidR="00116CEE" w:rsidRPr="00116CEE">
        <w:t xml:space="preserve">] </w:t>
      </w:r>
      <w:r w:rsidRPr="00116CEE">
        <w:t>=33,8%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Рост комплексной сметной стоимости проходки скважин, пробуренных в 2009 году в сравнении со стоимостью скважин, пробуренных в 2008 году, в свою очередь обусловлен следующими причинами</w:t>
      </w:r>
      <w:r w:rsidR="00116CEE" w:rsidRPr="00116CEE">
        <w:t>:</w:t>
      </w:r>
    </w:p>
    <w:p w:rsidR="00116CEE" w:rsidRDefault="004A1194" w:rsidP="00116CEE">
      <w:pPr>
        <w:ind w:firstLine="709"/>
      </w:pPr>
      <w:r w:rsidRPr="00116CEE">
        <w:t>Увеличением средней глубины скважин, законченных бурением с 135,5 м до 263,3 м</w:t>
      </w:r>
      <w:r w:rsidR="00116CEE" w:rsidRPr="00116CEE">
        <w:t xml:space="preserve">; </w:t>
      </w:r>
      <w:r w:rsidR="00DD3285" w:rsidRPr="00116CEE">
        <w:t>рост составил</w:t>
      </w:r>
      <w:r w:rsidR="00116CEE">
        <w:t xml:space="preserve"> (</w:t>
      </w:r>
      <w:r w:rsidR="00DD3285" w:rsidRPr="00116CEE">
        <w:t>263,3</w:t>
      </w:r>
      <w:r w:rsidR="00116CEE" w:rsidRPr="00116CEE">
        <w:t xml:space="preserve">: </w:t>
      </w:r>
      <w:r w:rsidR="00DD3285" w:rsidRPr="00116CEE">
        <w:t>135,5</w:t>
      </w:r>
      <w:r w:rsidR="00116CEE" w:rsidRPr="00116CEE">
        <w:t xml:space="preserve">) </w:t>
      </w:r>
      <w:r w:rsidR="00DD3285" w:rsidRPr="00116CEE">
        <w:t>·</w:t>
      </w:r>
      <w:r w:rsidRPr="00116CEE">
        <w:t>100-100= 94,3%, то есть, почти в 2 раза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Увеличением удельной материалоемкости скважин связанной с большим объемом гидрогеологии при детальной разведке калийных солей</w:t>
      </w:r>
      <w:r w:rsidR="00116CEE" w:rsidRPr="00116CEE">
        <w:t xml:space="preserve">. </w:t>
      </w:r>
      <w:r w:rsidRPr="00116CEE">
        <w:t>Так удельный расход обсадных труб, оставленных в скважинах за 2009 год составил</w:t>
      </w:r>
      <w:r w:rsidR="00116CEE" w:rsidRPr="00116CEE">
        <w:t xml:space="preserve"> - </w:t>
      </w:r>
      <w:r w:rsidRPr="00116CEE">
        <w:t>109,16</w:t>
      </w:r>
      <w:r w:rsidR="00116CEE" w:rsidRPr="00116CEE">
        <w:t xml:space="preserve">: </w:t>
      </w:r>
      <w:r w:rsidRPr="00116CEE">
        <w:t>20</w:t>
      </w:r>
      <w:r w:rsidR="00116CEE">
        <w:t>, 19</w:t>
      </w:r>
      <w:r w:rsidRPr="00116CEE">
        <w:t xml:space="preserve">8 = 5,4 т/1000 м, а за 2008 год соответственно </w:t>
      </w:r>
      <w:r w:rsidR="00116CEE">
        <w:t>-</w:t>
      </w:r>
      <w:r w:rsidR="00116CEE" w:rsidRPr="00116CEE">
        <w:t xml:space="preserve"> </w:t>
      </w:r>
      <w:r w:rsidRPr="00116CEE">
        <w:t>120,52</w:t>
      </w:r>
      <w:r w:rsidR="00116CEE" w:rsidRPr="00116CEE">
        <w:t xml:space="preserve">: </w:t>
      </w:r>
      <w:r w:rsidRPr="00116CEE">
        <w:t xml:space="preserve">27,483 = 4,39 </w:t>
      </w:r>
      <w:r w:rsidR="00DD3285" w:rsidRPr="00116CEE">
        <w:t>т, рост составил</w:t>
      </w:r>
      <w:r w:rsidR="00116CEE" w:rsidRPr="00116CEE">
        <w:t>:</w:t>
      </w:r>
      <w:r w:rsidR="00116CEE">
        <w:t xml:space="preserve"> (</w:t>
      </w:r>
      <w:r w:rsidR="00DD3285" w:rsidRPr="00116CEE">
        <w:t>5,4</w:t>
      </w:r>
      <w:r w:rsidR="00116CEE" w:rsidRPr="00116CEE">
        <w:t xml:space="preserve">: </w:t>
      </w:r>
      <w:r w:rsidR="00DD3285" w:rsidRPr="00116CEE">
        <w:t>4,39</w:t>
      </w:r>
      <w:r w:rsidR="00116CEE" w:rsidRPr="00116CEE">
        <w:t xml:space="preserve">) </w:t>
      </w:r>
      <w:r w:rsidR="00DD3285" w:rsidRPr="00116CEE">
        <w:t>·</w:t>
      </w:r>
      <w:r w:rsidRPr="00116CEE">
        <w:t>100-100= 23%</w:t>
      </w:r>
      <w:r w:rsidR="00116CEE" w:rsidRPr="00116CEE">
        <w:t xml:space="preserve">. </w:t>
      </w:r>
      <w:r w:rsidRPr="00116CEE">
        <w:t>Удельный расход цемента на цементирование обсадных колонн труб и ликвидационное цементирование стволов пробуренных скважин соответственно составил в 2009 году</w:t>
      </w:r>
      <w:r w:rsidR="00116CEE" w:rsidRPr="00116CEE">
        <w:t xml:space="preserve"> - </w:t>
      </w:r>
      <w:r w:rsidRPr="00116CEE">
        <w:t>214,5</w:t>
      </w:r>
      <w:r w:rsidR="00116CEE" w:rsidRPr="00116CEE">
        <w:t xml:space="preserve">: </w:t>
      </w:r>
      <w:r w:rsidRPr="00116CEE">
        <w:t>20</w:t>
      </w:r>
      <w:r w:rsidR="00116CEE">
        <w:t>, 19</w:t>
      </w:r>
      <w:r w:rsidRPr="00116CEE">
        <w:t>8 = 10,62 т/1000 м, а в 2008 году соответственно</w:t>
      </w:r>
      <w:r w:rsidR="00116CEE" w:rsidRPr="00116CEE">
        <w:t xml:space="preserve"> - </w:t>
      </w:r>
      <w:r w:rsidRPr="00116CEE">
        <w:t>148,15</w:t>
      </w:r>
      <w:r w:rsidR="00116CEE" w:rsidRPr="00116CEE">
        <w:t xml:space="preserve">: </w:t>
      </w:r>
      <w:r w:rsidRPr="00116CEE">
        <w:t>27,483 = 5,39 т/1000 м</w:t>
      </w:r>
      <w:r w:rsidR="00116CEE" w:rsidRPr="00116CEE">
        <w:t xml:space="preserve">; </w:t>
      </w:r>
      <w:r w:rsidR="00DD3285" w:rsidRPr="00116CEE">
        <w:t>рост составил</w:t>
      </w:r>
      <w:r w:rsidR="00116CEE">
        <w:t xml:space="preserve"> (</w:t>
      </w:r>
      <w:r w:rsidR="00DD3285" w:rsidRPr="00116CEE">
        <w:t>10,62</w:t>
      </w:r>
      <w:r w:rsidR="00116CEE" w:rsidRPr="00116CEE">
        <w:t xml:space="preserve">: </w:t>
      </w:r>
      <w:r w:rsidR="00DD3285" w:rsidRPr="00116CEE">
        <w:t>5,29</w:t>
      </w:r>
      <w:r w:rsidR="00116CEE" w:rsidRPr="00116CEE">
        <w:t xml:space="preserve">) </w:t>
      </w:r>
      <w:r w:rsidR="00DD3285" w:rsidRPr="00116CEE">
        <w:t>·</w:t>
      </w:r>
      <w:r w:rsidRPr="00116CEE">
        <w:t>100-100=97% или почти в 2 раза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В целях сохранения геологов и специалистов по бурению скважин в 2010 году необходимо шире использовать</w:t>
      </w:r>
      <w:r w:rsidR="00116CEE" w:rsidRPr="00116CEE">
        <w:t xml:space="preserve"> </w:t>
      </w:r>
      <w:r w:rsidRPr="00116CEE">
        <w:t>работы по инженерной геологии с целью привлечения средств заказчиков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Для этого за счет амортизационных отчислений по экспедиции планируется приобретение нового прибора</w:t>
      </w:r>
      <w:r w:rsidR="00116CEE">
        <w:t xml:space="preserve"> "</w:t>
      </w:r>
      <w:r w:rsidRPr="00116CEE">
        <w:t>Пика-17М</w:t>
      </w:r>
      <w:r w:rsidR="00116CEE">
        <w:t xml:space="preserve">", </w:t>
      </w:r>
      <w:r w:rsidRPr="00116CEE">
        <w:t>позволяющего проводить на современном уровне анализы по определению физико-механических свойств проб грунтов</w:t>
      </w:r>
      <w:r w:rsidR="00116CEE" w:rsidRPr="00116CEE">
        <w:t xml:space="preserve">. </w:t>
      </w:r>
      <w:r w:rsidR="009B6B0E" w:rsidRPr="00116CEE">
        <w:t>Экономический эффект от приобретения этого прибора составит около 3,9 млн</w:t>
      </w:r>
      <w:r w:rsidR="00116CEE" w:rsidRPr="00116CEE">
        <w:t xml:space="preserve">. </w:t>
      </w:r>
      <w:r w:rsidR="009B6B0E" w:rsidRPr="00116CEE">
        <w:t>рублей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Кроме того, экспедицией в 2009 году для топографического отряда экспедиции была приобретена новейшая компьютерная система</w:t>
      </w:r>
      <w:r w:rsidR="00116CEE">
        <w:t xml:space="preserve"> "</w:t>
      </w:r>
      <w:r w:rsidRPr="00116CEE">
        <w:t>GPS</w:t>
      </w:r>
      <w:r w:rsidR="00116CEE">
        <w:t xml:space="preserve">" </w:t>
      </w:r>
      <w:r w:rsidRPr="00116CEE">
        <w:t>которая позволяет определять координаты и высоты скважин и точек наблюдений с помощью спутников, что увеличивает точность топографических измерений и производительность на этих работах</w:t>
      </w:r>
      <w:r w:rsidR="00116CEE" w:rsidRPr="00116CEE">
        <w:t>.</w:t>
      </w:r>
    </w:p>
    <w:p w:rsidR="007D46B7" w:rsidRDefault="007D46B7" w:rsidP="00116CEE">
      <w:pPr>
        <w:ind w:firstLine="709"/>
      </w:pPr>
    </w:p>
    <w:p w:rsidR="00116CEE" w:rsidRPr="00116CEE" w:rsidRDefault="00116CEE" w:rsidP="00380DDD">
      <w:pPr>
        <w:pStyle w:val="2"/>
      </w:pPr>
      <w:bookmarkStart w:id="22" w:name="_Toc265260719"/>
      <w:r>
        <w:t>3.3</w:t>
      </w:r>
      <w:r w:rsidR="00380DDD">
        <w:t xml:space="preserve"> </w:t>
      </w:r>
      <w:r w:rsidR="004A1194" w:rsidRPr="00116CEE">
        <w:t>Повышение уровня квалификации рабочих</w:t>
      </w:r>
      <w:bookmarkEnd w:id="22"/>
    </w:p>
    <w:p w:rsidR="00380DDD" w:rsidRDefault="00380DDD" w:rsidP="00116CEE">
      <w:pPr>
        <w:ind w:firstLine="709"/>
      </w:pPr>
    </w:p>
    <w:p w:rsidR="00116CEE" w:rsidRDefault="004A1194" w:rsidP="00116CEE">
      <w:pPr>
        <w:ind w:firstLine="709"/>
      </w:pPr>
      <w:r w:rsidRPr="00116CEE">
        <w:t>Постоянная потребность предприятия в повышении производительности труда, для этого в первую очередь необходима качественная рабочая сила</w:t>
      </w:r>
      <w:r w:rsidR="00116CEE" w:rsidRPr="00116CEE">
        <w:t xml:space="preserve">. </w:t>
      </w:r>
      <w:r w:rsidRPr="00116CEE">
        <w:t>Поэтому важнейшим фактором эффективной работы предприятия является непрерывная переподготовка персонала</w:t>
      </w:r>
      <w:r w:rsidR="00116CEE" w:rsidRPr="00116CEE">
        <w:t xml:space="preserve">. </w:t>
      </w:r>
      <w:r w:rsidRPr="00116CEE">
        <w:t>Между квалификацией работника и эффективностью его труда существует прямая зависимость</w:t>
      </w:r>
      <w:r w:rsidR="00116CEE" w:rsidRPr="00116CEE">
        <w:t xml:space="preserve">: </w:t>
      </w:r>
      <w:r w:rsidRPr="00116CEE">
        <w:t>чем выше его разряд, тем выше производительность его труда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На выполнение одной и той же работы у квалифицированных работников уходит значительно меньше времени, чем у менее квалифицированных</w:t>
      </w:r>
      <w:r w:rsidR="00116CEE" w:rsidRPr="00116CEE">
        <w:t xml:space="preserve">. </w:t>
      </w:r>
      <w:r w:rsidRPr="00116CEE">
        <w:t>Более квалифицированные работники быстрее и эффективнее осваивают новую технику, технологию, методы организации труда</w:t>
      </w:r>
      <w:r w:rsidR="00116CEE" w:rsidRPr="00116CEE">
        <w:t xml:space="preserve">. </w:t>
      </w:r>
      <w:r w:rsidRPr="00116CEE">
        <w:t>Благодаря своей высшей образовательной и профессиональной подготовке, такие работники получают возможность технологически</w:t>
      </w:r>
      <w:r w:rsidR="00116CEE">
        <w:t xml:space="preserve"> "</w:t>
      </w:r>
      <w:r w:rsidRPr="00116CEE">
        <w:t>видеть</w:t>
      </w:r>
      <w:r w:rsidR="00116CEE">
        <w:t xml:space="preserve">" </w:t>
      </w:r>
      <w:r w:rsidRPr="00116CEE">
        <w:t>значительно больше своих непосредственных обязанностей в процессе производства</w:t>
      </w:r>
      <w:r w:rsidR="00116CEE" w:rsidRPr="00116CEE">
        <w:t xml:space="preserve">. </w:t>
      </w:r>
      <w:r w:rsidRPr="00116CEE">
        <w:t>Именно это во многом предопределяет более высокую степень удовлетворения своим трудом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Подготовка персонала представляет собой процесс приобретения работниками теоретических знаний и практических навыков в объеме требованной квалификационной характеристики начального уровня квалификации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 xml:space="preserve">Переподготовка персонала </w:t>
      </w:r>
      <w:r w:rsidR="00116CEE">
        <w:t>-</w:t>
      </w:r>
      <w:r w:rsidRPr="00116CEE">
        <w:t xml:space="preserve"> означает обучение квалификационных работников с целью изменения их профессионального профиля для достижения соответствия квалификации кадров требованиям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 xml:space="preserve">Повышение квалификации персонала </w:t>
      </w:r>
      <w:r w:rsidR="00116CEE">
        <w:t>-</w:t>
      </w:r>
      <w:r w:rsidRPr="00116CEE">
        <w:t xml:space="preserve"> это процесс совершенствования теоретических знаний и практических навыков с целью повышения профессионального мастерства работников, освоение передовой техники и технологии, ориентации труда, производства и управления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В современных предприятиях практикуется непрерывная система профессионального обучения работников, а количество ступеней обучения зависит от сложности профессии и специальности</w:t>
      </w:r>
      <w:r w:rsidR="00116CEE" w:rsidRPr="00116CEE">
        <w:t xml:space="preserve">. </w:t>
      </w:r>
      <w:r w:rsidRPr="00116CEE">
        <w:t>Такая непрерывная подготовка необходима потому, что в мировом хозяйстве насчитывается свыше 400 тыс</w:t>
      </w:r>
      <w:r w:rsidR="00116CEE" w:rsidRPr="00116CEE">
        <w:t xml:space="preserve">. </w:t>
      </w:r>
      <w:r w:rsidRPr="00116CEE">
        <w:t>видов деятельности, объединенных по 48 тыс</w:t>
      </w:r>
      <w:r w:rsidR="00116CEE" w:rsidRPr="00116CEE">
        <w:t xml:space="preserve">. </w:t>
      </w:r>
      <w:r w:rsidRPr="00116CEE">
        <w:t>профессий и это обстоятельство требует непрерывного совершенствования системы обучения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Переподготовка кадров во многих случаях носила формальный характер, так как повышать квалификацию работники посылались часто потому, что по плану надо было побывать на курсах один раз в 5 лет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Значение обучения и переподготовки кадров на предприятии широко признано во всем деловом мире</w:t>
      </w:r>
      <w:r w:rsidR="00116CEE" w:rsidRPr="00116CEE">
        <w:t xml:space="preserve">. </w:t>
      </w:r>
      <w:r w:rsidRPr="00116CEE">
        <w:t>Существует целый ряд причин, вызывающих необходимость обучения, переподготовки</w:t>
      </w:r>
      <w:r w:rsidR="00116CEE" w:rsidRPr="00116CEE">
        <w:t xml:space="preserve">. </w:t>
      </w:r>
      <w:r w:rsidRPr="00116CEE">
        <w:t>Главными из них являются</w:t>
      </w:r>
      <w:r w:rsidR="00116CEE" w:rsidRPr="00116CEE">
        <w:t>:</w:t>
      </w:r>
    </w:p>
    <w:p w:rsidR="00116CEE" w:rsidRDefault="004A1194" w:rsidP="00116CEE">
      <w:pPr>
        <w:ind w:firstLine="709"/>
      </w:pPr>
      <w:r w:rsidRPr="00116CEE">
        <w:t>увеличение стоимости рабочей силы как производственного ресурса</w:t>
      </w:r>
      <w:r w:rsidR="00116CEE" w:rsidRPr="00116CEE">
        <w:t>;</w:t>
      </w:r>
    </w:p>
    <w:p w:rsidR="00116CEE" w:rsidRDefault="004A1194" w:rsidP="00116CEE">
      <w:pPr>
        <w:ind w:firstLine="709"/>
      </w:pPr>
      <w:r w:rsidRPr="00116CEE">
        <w:t>давление конкурентов требует сокращение затрат, а следовательно большего эффективного использования трудовых ресурсов</w:t>
      </w:r>
      <w:r w:rsidR="00116CEE" w:rsidRPr="00116CEE">
        <w:t>;</w:t>
      </w:r>
    </w:p>
    <w:p w:rsidR="00116CEE" w:rsidRDefault="004A1194" w:rsidP="00116CEE">
      <w:pPr>
        <w:ind w:firstLine="709"/>
      </w:pPr>
      <w:r w:rsidRPr="00116CEE">
        <w:t>технические изменения, требующие овладение новейшими знаниями</w:t>
      </w:r>
      <w:r w:rsidR="00116CEE" w:rsidRPr="00116CEE">
        <w:t>;</w:t>
      </w:r>
    </w:p>
    <w:p w:rsidR="00116CEE" w:rsidRDefault="004A1194" w:rsidP="00116CEE">
      <w:pPr>
        <w:ind w:firstLine="709"/>
      </w:pPr>
      <w:r w:rsidRPr="00116CEE">
        <w:t>нехватка достаточно квалифицированных работников на национальном уровне</w:t>
      </w:r>
      <w:r w:rsidR="00116CEE" w:rsidRPr="00116CEE">
        <w:t>;</w:t>
      </w:r>
    </w:p>
    <w:p w:rsidR="00116CEE" w:rsidRDefault="004A1194" w:rsidP="00116CEE">
      <w:pPr>
        <w:ind w:firstLine="709"/>
      </w:pPr>
      <w:r w:rsidRPr="00116CEE">
        <w:t>подготовка работников к занятию более высокой должности</w:t>
      </w:r>
      <w:r w:rsidR="00116CEE" w:rsidRPr="00116CEE">
        <w:t>;</w:t>
      </w:r>
    </w:p>
    <w:p w:rsidR="00116CEE" w:rsidRDefault="004A1194" w:rsidP="00116CEE">
      <w:pPr>
        <w:ind w:firstLine="709"/>
      </w:pPr>
      <w:r w:rsidRPr="00116CEE">
        <w:t>развитие потенциала работников, удовлетворения потребностей высших уровней</w:t>
      </w:r>
      <w:r w:rsidR="00116CEE" w:rsidRPr="00116CEE">
        <w:t>;</w:t>
      </w:r>
    </w:p>
    <w:p w:rsidR="00116CEE" w:rsidRDefault="004A1194" w:rsidP="00116CEE">
      <w:pPr>
        <w:ind w:firstLine="709"/>
      </w:pPr>
      <w:r w:rsidRPr="00116CEE">
        <w:t>социальная ответственность предприятия за своих работников</w:t>
      </w:r>
      <w:r w:rsidR="00116CEE" w:rsidRPr="00116CEE">
        <w:t>;</w:t>
      </w:r>
    </w:p>
    <w:p w:rsidR="00116CEE" w:rsidRDefault="004A1194" w:rsidP="00116CEE">
      <w:pPr>
        <w:ind w:firstLine="709"/>
      </w:pPr>
      <w:r w:rsidRPr="00116CEE">
        <w:t>появление но</w:t>
      </w:r>
      <w:r w:rsidR="001D39B1" w:rsidRPr="00116CEE">
        <w:t>вых производственных работников</w:t>
      </w:r>
      <w:r w:rsidR="00116CEE" w:rsidRPr="00116CEE">
        <w:t xml:space="preserve"> [</w:t>
      </w:r>
      <w:r w:rsidR="0058242A" w:rsidRPr="00116CEE">
        <w:t>12</w:t>
      </w:r>
      <w:r w:rsidR="00116CEE" w:rsidRPr="00116CEE">
        <w:t>].</w:t>
      </w:r>
    </w:p>
    <w:p w:rsidR="007D46B7" w:rsidRDefault="004A1194" w:rsidP="00116CEE">
      <w:pPr>
        <w:ind w:firstLine="709"/>
      </w:pPr>
      <w:r w:rsidRPr="00116CEE">
        <w:t xml:space="preserve">В 2010 году в экспедиции, с целью понижения возрастного уровня работников, более эффективного выполнения плановых заданий и повышения уровня выполняемых работ, планируется принять 8 молодых специалистов </w:t>
      </w:r>
      <w:r w:rsidR="00116CEE">
        <w:t>-</w:t>
      </w:r>
      <w:r w:rsidRPr="00116CEE">
        <w:t xml:space="preserve"> геологов и горных инженеров, выпускников БГУ и БНТУ</w:t>
      </w:r>
      <w:r w:rsidR="00116CEE" w:rsidRPr="00116CEE">
        <w:t xml:space="preserve">. </w:t>
      </w:r>
    </w:p>
    <w:p w:rsidR="007D46B7" w:rsidRDefault="004A1194" w:rsidP="00116CEE">
      <w:pPr>
        <w:ind w:firstLine="709"/>
      </w:pPr>
      <w:r w:rsidRPr="00116CEE">
        <w:t>Подготовить их для дальнейшего включения в резерв на замещение должностей главных специалистов, начальников подразделений</w:t>
      </w:r>
      <w:r w:rsidR="00116CEE" w:rsidRPr="00116CEE">
        <w:t xml:space="preserve">. </w:t>
      </w:r>
      <w:r w:rsidR="00A87A4F" w:rsidRPr="00116CEE">
        <w:t>В связи с принятием молодых специалистов и понижением возрастного уровня работников, планируется получить большую прибыль</w:t>
      </w:r>
      <w:r w:rsidR="00116CEE" w:rsidRPr="00116CEE">
        <w:t xml:space="preserve">. </w:t>
      </w:r>
    </w:p>
    <w:p w:rsidR="00116CEE" w:rsidRDefault="00A87A4F" w:rsidP="00116CEE">
      <w:pPr>
        <w:ind w:firstLine="709"/>
      </w:pPr>
      <w:r w:rsidRPr="00116CEE">
        <w:t>Производительность работ увеличится, деятельность станет более качественная и конкурентно способная, что даёт возможность получить на 9,8 млн</w:t>
      </w:r>
      <w:r w:rsidR="00116CEE" w:rsidRPr="00116CEE">
        <w:t xml:space="preserve">. </w:t>
      </w:r>
      <w:r w:rsidRPr="00116CEE">
        <w:t>рублей в перспективе от внедрения данного предприятия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В экспедиции существует утвержденный список резерва руководящих кадров и специалистов, в который включены 11 должностей, но, к сожалению, из-за отсутствия специалистов нужного профиля не на все должности есть резерв</w:t>
      </w:r>
      <w:r w:rsidR="00116CEE" w:rsidRPr="00116CEE">
        <w:t>.</w:t>
      </w:r>
    </w:p>
    <w:p w:rsidR="00116CEE" w:rsidRDefault="004A1194" w:rsidP="00116CEE">
      <w:pPr>
        <w:ind w:firstLine="709"/>
      </w:pPr>
      <w:r w:rsidRPr="00116CEE">
        <w:t>В 2010 году будет также продолжаться работа, направленная на повышение квалификации 4 руководителей и специалистов в высших учебных заведениях и 2 рабочих в учебных заведениях</w:t>
      </w:r>
      <w:r w:rsidR="00116CEE" w:rsidRPr="00116CEE">
        <w:t>.</w:t>
      </w:r>
    </w:p>
    <w:p w:rsidR="00116CEE" w:rsidRPr="00116CEE" w:rsidRDefault="007D46B7" w:rsidP="007D46B7">
      <w:pPr>
        <w:pStyle w:val="2"/>
      </w:pPr>
      <w:r>
        <w:br w:type="page"/>
      </w:r>
      <w:bookmarkStart w:id="23" w:name="_Toc265260720"/>
      <w:r w:rsidR="00116CEE">
        <w:t>3.4</w:t>
      </w:r>
      <w:r w:rsidR="004A1194" w:rsidRPr="00116CEE">
        <w:t xml:space="preserve"> Повышение эффективности использования </w:t>
      </w:r>
      <w:r w:rsidR="003712CB" w:rsidRPr="00116CEE">
        <w:t>транспорта</w:t>
      </w:r>
      <w:bookmarkEnd w:id="23"/>
    </w:p>
    <w:p w:rsidR="00380DDD" w:rsidRDefault="00380DDD" w:rsidP="00116CEE">
      <w:pPr>
        <w:ind w:firstLine="709"/>
      </w:pPr>
    </w:p>
    <w:p w:rsidR="00116CEE" w:rsidRDefault="003712CB" w:rsidP="00116CEE">
      <w:pPr>
        <w:ind w:firstLine="709"/>
      </w:pPr>
      <w:r w:rsidRPr="00116CEE">
        <w:t>Основным видом транспорта в экспедиции является ведомственный автомобильный транспор</w:t>
      </w:r>
      <w:r w:rsidR="00116CEE">
        <w:t>т.</w:t>
      </w:r>
      <w:r w:rsidR="007D46B7">
        <w:t xml:space="preserve"> Д</w:t>
      </w:r>
      <w:r w:rsidRPr="00116CEE">
        <w:t>ля перевозки буровых агрегатов с точки на точку также использовались трактора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В 2009 году насчитывалось 17 грузовых автомобилей</w:t>
      </w:r>
      <w:r w:rsidR="00116CEE" w:rsidRPr="00116CEE">
        <w:t xml:space="preserve">. </w:t>
      </w:r>
      <w:r w:rsidRPr="00116CEE">
        <w:t>Для перевозки буровых вахт в экспедиции использовались автобусы, вахтовая машина и грузопассажирские автомобили на шасси УАЗ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Из 17 грузовых автомобилей 15 единиц отработали свой амортизационный срок и подлежат списанию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Работа грузового автотранспорта в 2009 году характеризуется следующими показателями</w:t>
      </w:r>
      <w:r w:rsidR="00116CEE" w:rsidRPr="00116CEE">
        <w:t>:</w:t>
      </w:r>
    </w:p>
    <w:p w:rsidR="003712CB" w:rsidRPr="00116CEE" w:rsidRDefault="003712CB" w:rsidP="00116CEE">
      <w:pPr>
        <w:ind w:firstLine="709"/>
      </w:pPr>
      <w:r w:rsidRPr="00116CEE">
        <w:t>коэффициент выпуска на линию</w:t>
      </w:r>
      <w:r w:rsidR="00116CEE">
        <w:t xml:space="preserve"> </w:t>
      </w:r>
      <w:r w:rsidR="00116CEE" w:rsidRPr="00116CEE">
        <w:t xml:space="preserve">- </w:t>
      </w:r>
      <w:r w:rsidRPr="00116CEE">
        <w:t>0,52</w:t>
      </w:r>
    </w:p>
    <w:p w:rsidR="00116CEE" w:rsidRDefault="003712CB" w:rsidP="00116CEE">
      <w:pPr>
        <w:ind w:firstLine="709"/>
      </w:pPr>
      <w:r w:rsidRPr="00116CEE">
        <w:t>среднесуточный пробег</w:t>
      </w:r>
      <w:r w:rsidR="00116CEE" w:rsidRPr="00116CEE">
        <w:t xml:space="preserve"> - </w:t>
      </w:r>
      <w:r w:rsidRPr="00116CEE">
        <w:t>118 км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Текущие ремонты автомобилей, двигателей и агрегатов</w:t>
      </w:r>
      <w:r w:rsidR="00116CEE" w:rsidRPr="00116CEE">
        <w:t xml:space="preserve"> </w:t>
      </w:r>
      <w:r w:rsidRPr="00116CEE">
        <w:t>2009г</w:t>
      </w:r>
      <w:r w:rsidR="00116CEE" w:rsidRPr="00116CEE">
        <w:t xml:space="preserve">. </w:t>
      </w:r>
      <w:r w:rsidRPr="00116CEE">
        <w:t>производились в гараже экспедиции</w:t>
      </w:r>
      <w:r w:rsidR="00116CEE" w:rsidRPr="00116CEE">
        <w:t>.</w:t>
      </w:r>
    </w:p>
    <w:p w:rsidR="00116CEE" w:rsidRDefault="003712CB" w:rsidP="00116CEE">
      <w:pPr>
        <w:ind w:firstLine="709"/>
      </w:pPr>
      <w:r w:rsidRPr="00116CEE">
        <w:t>Техническое обслуживание автомобилей выполнялось в гараже на базе экспедиции, а также на пунктах техобслуживания на базах полевых партий</w:t>
      </w:r>
      <w:r w:rsidR="00116CEE" w:rsidRPr="00116CEE">
        <w:t>.</w:t>
      </w:r>
    </w:p>
    <w:p w:rsidR="007D46B7" w:rsidRDefault="004A1194" w:rsidP="00116CEE">
      <w:pPr>
        <w:ind w:firstLine="709"/>
      </w:pPr>
      <w:r w:rsidRPr="00116CEE">
        <w:t>Как и в случае с буровыми установками необходимо обновить парк грузовых автомобилей организации для более эффективного и быстрого доставления оборудования к заказчику и как следствие более быстрому выполнению работ, а также позволит сократить затраты на ремонт и содержание автомобилей, двигателей и агрегатов</w:t>
      </w:r>
      <w:r w:rsidR="00116CEE" w:rsidRPr="00116CEE">
        <w:t xml:space="preserve">. </w:t>
      </w:r>
    </w:p>
    <w:p w:rsidR="00116CEE" w:rsidRDefault="004A1194" w:rsidP="00116CEE">
      <w:pPr>
        <w:ind w:firstLine="709"/>
      </w:pPr>
      <w:r w:rsidRPr="00116CEE">
        <w:t>Новый автотранспорт по истечении определённого времени покроет затраты и принесёт прибыль</w:t>
      </w:r>
      <w:r w:rsidR="00116CEE" w:rsidRPr="00116CEE">
        <w:t>.</w:t>
      </w:r>
    </w:p>
    <w:p w:rsidR="00116CEE" w:rsidRDefault="00C71D75" w:rsidP="00116CEE">
      <w:pPr>
        <w:ind w:firstLine="709"/>
      </w:pPr>
      <w:r w:rsidRPr="00116CEE">
        <w:t>Рассчитаем экономический эффект на примере приобретения грузового автомобиля</w:t>
      </w:r>
      <w:r w:rsidR="00116CEE" w:rsidRPr="00116CEE">
        <w:t>.</w:t>
      </w:r>
    </w:p>
    <w:p w:rsidR="00116CEE" w:rsidRDefault="00C71D75" w:rsidP="00116CEE">
      <w:pPr>
        <w:ind w:firstLine="709"/>
      </w:pPr>
      <w:r w:rsidRPr="00116CEE">
        <w:rPr>
          <w:snapToGrid w:val="0"/>
        </w:rPr>
        <w:t>Приобретение одного</w:t>
      </w:r>
      <w:r w:rsidR="007D46B7">
        <w:rPr>
          <w:snapToGrid w:val="0"/>
        </w:rPr>
        <w:t xml:space="preserve"> </w:t>
      </w:r>
      <w:r w:rsidRPr="00116CEE">
        <w:rPr>
          <w:snapToGrid w:val="0"/>
        </w:rPr>
        <w:t>грузового автомобиля для перевозки буровых агрегатов с</w:t>
      </w:r>
      <w:r w:rsidRPr="00116CEE">
        <w:t>низить нагрузки на работников, даст возможность меньше тратить времени на ремонт изношенных автомашин</w:t>
      </w:r>
      <w:r w:rsidR="00116CEE" w:rsidRPr="00116CEE">
        <w:t>.</w:t>
      </w:r>
    </w:p>
    <w:p w:rsidR="00C71D75" w:rsidRPr="00116CEE" w:rsidRDefault="007D46B7" w:rsidP="007D46B7">
      <w:pPr>
        <w:ind w:left="708" w:firstLine="1"/>
      </w:pPr>
      <w:r>
        <w:br w:type="page"/>
      </w:r>
      <w:r w:rsidR="00C71D75" w:rsidRPr="00116CEE">
        <w:t xml:space="preserve">Таблица </w:t>
      </w:r>
      <w:r w:rsidR="00116CEE">
        <w:t>3.3</w:t>
      </w:r>
      <w:r w:rsidR="00C71D75" w:rsidRPr="00116CEE">
        <w:t xml:space="preserve"> </w:t>
      </w:r>
      <w:r w:rsidR="00116CEE">
        <w:t>-</w:t>
      </w:r>
      <w:r w:rsidR="00C71D75" w:rsidRPr="00116CEE">
        <w:t xml:space="preserve"> Планируемый объем капитальных вложений при внедрении грузового автомобиля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3695"/>
      </w:tblGrid>
      <w:tr w:rsidR="00C71D75" w:rsidRPr="00116CEE" w:rsidTr="00D8565D">
        <w:trPr>
          <w:trHeight w:val="230"/>
          <w:jc w:val="center"/>
        </w:trPr>
        <w:tc>
          <w:tcPr>
            <w:tcW w:w="5019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Наименование затрат</w:t>
            </w:r>
          </w:p>
        </w:tc>
        <w:tc>
          <w:tcPr>
            <w:tcW w:w="3695" w:type="dxa"/>
            <w:shd w:val="clear" w:color="auto" w:fill="auto"/>
          </w:tcPr>
          <w:p w:rsidR="00C71D75" w:rsidRPr="00116CEE" w:rsidRDefault="00DD3285" w:rsidP="00380DDD">
            <w:pPr>
              <w:pStyle w:val="aff3"/>
            </w:pPr>
            <w:r w:rsidRPr="00116CEE">
              <w:t>Планируемый уровень затрат, р</w:t>
            </w:r>
            <w:r w:rsidR="00116CEE" w:rsidRPr="00116CEE">
              <w:t xml:space="preserve">. </w:t>
            </w:r>
          </w:p>
        </w:tc>
      </w:tr>
      <w:tr w:rsidR="00C71D75" w:rsidRPr="00116CEE" w:rsidTr="00D8565D">
        <w:trPr>
          <w:trHeight w:val="275"/>
          <w:jc w:val="center"/>
        </w:trPr>
        <w:tc>
          <w:tcPr>
            <w:tcW w:w="5019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Рыночная стоимость погрузчика</w:t>
            </w:r>
          </w:p>
        </w:tc>
        <w:tc>
          <w:tcPr>
            <w:tcW w:w="3695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31</w:t>
            </w:r>
            <w:r w:rsidR="00116CEE">
              <w:t xml:space="preserve"> </w:t>
            </w:r>
            <w:r w:rsidRPr="00116CEE">
              <w:t>122 000</w:t>
            </w:r>
          </w:p>
        </w:tc>
      </w:tr>
      <w:tr w:rsidR="00C71D75" w:rsidRPr="00116CEE" w:rsidTr="00D8565D">
        <w:trPr>
          <w:trHeight w:val="386"/>
          <w:jc w:val="center"/>
        </w:trPr>
        <w:tc>
          <w:tcPr>
            <w:tcW w:w="5019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Затраты на перевозку от предприятия-производителя</w:t>
            </w:r>
          </w:p>
        </w:tc>
        <w:tc>
          <w:tcPr>
            <w:tcW w:w="3695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100 000</w:t>
            </w:r>
          </w:p>
        </w:tc>
      </w:tr>
      <w:tr w:rsidR="00C71D75" w:rsidRPr="00116CEE" w:rsidTr="00D8565D">
        <w:trPr>
          <w:trHeight w:val="216"/>
          <w:jc w:val="center"/>
        </w:trPr>
        <w:tc>
          <w:tcPr>
            <w:tcW w:w="5019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Затраты на монтаж</w:t>
            </w:r>
          </w:p>
        </w:tc>
        <w:tc>
          <w:tcPr>
            <w:tcW w:w="3695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30 000</w:t>
            </w:r>
          </w:p>
        </w:tc>
      </w:tr>
      <w:tr w:rsidR="00C71D75" w:rsidRPr="00116CEE" w:rsidTr="00D8565D">
        <w:trPr>
          <w:trHeight w:val="262"/>
          <w:jc w:val="center"/>
        </w:trPr>
        <w:tc>
          <w:tcPr>
            <w:tcW w:w="5019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ИТОГО</w:t>
            </w:r>
            <w:r w:rsidR="00116CEE" w:rsidRPr="00116CEE">
              <w:t xml:space="preserve">: </w:t>
            </w:r>
          </w:p>
        </w:tc>
        <w:tc>
          <w:tcPr>
            <w:tcW w:w="3695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31</w:t>
            </w:r>
            <w:r w:rsidR="00116CEE">
              <w:t xml:space="preserve"> </w:t>
            </w:r>
            <w:r w:rsidRPr="00116CEE">
              <w:t>252 000</w:t>
            </w:r>
          </w:p>
        </w:tc>
      </w:tr>
    </w:tbl>
    <w:p w:rsidR="000C56C9" w:rsidRPr="00116CEE" w:rsidRDefault="000C56C9" w:rsidP="00116CEE">
      <w:pPr>
        <w:ind w:firstLine="709"/>
      </w:pPr>
    </w:p>
    <w:p w:rsidR="00116CEE" w:rsidRDefault="00C71D75" w:rsidP="00116CEE">
      <w:pPr>
        <w:ind w:firstLine="709"/>
      </w:pPr>
      <w:r w:rsidRPr="00116CEE">
        <w:t>Дополнительные затраты, связанные с приобретением по</w:t>
      </w:r>
      <w:r w:rsidR="00330E1C" w:rsidRPr="00116CEE">
        <w:t>грузчика составят</w:t>
      </w:r>
      <w:r w:rsidR="00116CEE" w:rsidRPr="00116CEE">
        <w:t xml:space="preserve"> </w:t>
      </w:r>
      <w:r w:rsidR="00330E1C" w:rsidRPr="00116CEE">
        <w:t>1</w:t>
      </w:r>
      <w:r w:rsidR="00116CEE">
        <w:t xml:space="preserve"> </w:t>
      </w:r>
      <w:r w:rsidR="00330E1C" w:rsidRPr="00116CEE">
        <w:t>915</w:t>
      </w:r>
      <w:r w:rsidR="00116CEE">
        <w:t xml:space="preserve"> </w:t>
      </w:r>
      <w:r w:rsidR="00330E1C" w:rsidRPr="00116CEE">
        <w:t>200 р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C71D75" w:rsidRPr="00116CEE" w:rsidRDefault="00C71D75" w:rsidP="00380DDD">
      <w:pPr>
        <w:ind w:left="708" w:firstLine="1"/>
      </w:pPr>
      <w:r w:rsidRPr="00116CEE">
        <w:t xml:space="preserve">Таблица </w:t>
      </w:r>
      <w:r w:rsidR="00116CEE">
        <w:t>3.4</w:t>
      </w:r>
      <w:r w:rsidRPr="00116CEE">
        <w:t xml:space="preserve"> </w:t>
      </w:r>
      <w:r w:rsidR="00116CEE">
        <w:t>-</w:t>
      </w:r>
      <w:r w:rsidRPr="00116CEE">
        <w:t xml:space="preserve"> Дополнительные затраты, связанные с приобретением грузового автомобиля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3467"/>
      </w:tblGrid>
      <w:tr w:rsidR="00C71D75" w:rsidRPr="00116CEE" w:rsidTr="00D8565D">
        <w:trPr>
          <w:jc w:val="center"/>
        </w:trPr>
        <w:tc>
          <w:tcPr>
            <w:tcW w:w="4808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Наименование затрат</w:t>
            </w:r>
          </w:p>
        </w:tc>
        <w:tc>
          <w:tcPr>
            <w:tcW w:w="3467" w:type="dxa"/>
            <w:shd w:val="clear" w:color="auto" w:fill="auto"/>
          </w:tcPr>
          <w:p w:rsidR="00C71D75" w:rsidRPr="00116CEE" w:rsidRDefault="00330E1C" w:rsidP="00380DDD">
            <w:pPr>
              <w:pStyle w:val="aff3"/>
            </w:pPr>
            <w:r w:rsidRPr="00116CEE">
              <w:t>Сумма, р</w:t>
            </w:r>
            <w:r w:rsidR="00116CEE" w:rsidRPr="00116CEE">
              <w:t xml:space="preserve">. </w:t>
            </w:r>
          </w:p>
        </w:tc>
      </w:tr>
      <w:tr w:rsidR="00C71D75" w:rsidRPr="00116CEE" w:rsidTr="00D8565D">
        <w:trPr>
          <w:jc w:val="center"/>
        </w:trPr>
        <w:tc>
          <w:tcPr>
            <w:tcW w:w="4808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Среднегодовая зарплата водителя грузового автомобиля</w:t>
            </w:r>
            <w:r w:rsidR="00330E1C" w:rsidRPr="00116CEE">
              <w:t>, р</w:t>
            </w:r>
            <w:r w:rsidR="00116CEE" w:rsidRPr="00116CEE">
              <w:t xml:space="preserve">. </w:t>
            </w:r>
          </w:p>
        </w:tc>
        <w:tc>
          <w:tcPr>
            <w:tcW w:w="3467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125 000</w:t>
            </w:r>
          </w:p>
        </w:tc>
      </w:tr>
      <w:tr w:rsidR="00C71D75" w:rsidRPr="00116CEE" w:rsidTr="00D8565D">
        <w:trPr>
          <w:jc w:val="center"/>
        </w:trPr>
        <w:tc>
          <w:tcPr>
            <w:tcW w:w="4808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Отчисления от ФОТ</w:t>
            </w:r>
            <w:r w:rsidR="00116CEE">
              <w:t xml:space="preserve"> (</w:t>
            </w:r>
            <w:r w:rsidRPr="00116CEE">
              <w:t>35</w:t>
            </w:r>
            <w:r w:rsidR="00330E1C" w:rsidRPr="00116CEE">
              <w:t>%</w:t>
            </w:r>
            <w:r w:rsidR="00116CEE" w:rsidRPr="00116CEE">
              <w:t>),</w:t>
            </w:r>
            <w:r w:rsidR="00330E1C" w:rsidRPr="00116CEE">
              <w:t xml:space="preserve"> р</w:t>
            </w:r>
            <w:r w:rsidR="00116CEE" w:rsidRPr="00116CEE">
              <w:t xml:space="preserve">. </w:t>
            </w:r>
          </w:p>
        </w:tc>
        <w:tc>
          <w:tcPr>
            <w:tcW w:w="3467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393 700</w:t>
            </w:r>
          </w:p>
        </w:tc>
      </w:tr>
      <w:tr w:rsidR="00C71D75" w:rsidRPr="00116CEE" w:rsidTr="00D8565D">
        <w:trPr>
          <w:jc w:val="center"/>
        </w:trPr>
        <w:tc>
          <w:tcPr>
            <w:tcW w:w="4808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Рост</w:t>
            </w:r>
            <w:r w:rsidR="00330E1C" w:rsidRPr="00116CEE">
              <w:t xml:space="preserve"> амортизационных отчислений, р</w:t>
            </w:r>
            <w:r w:rsidR="00116CEE" w:rsidRPr="00116CEE">
              <w:t xml:space="preserve">. </w:t>
            </w:r>
          </w:p>
        </w:tc>
        <w:tc>
          <w:tcPr>
            <w:tcW w:w="3467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396 500</w:t>
            </w:r>
          </w:p>
        </w:tc>
      </w:tr>
      <w:tr w:rsidR="00C71D75" w:rsidRPr="00116CEE" w:rsidTr="00D8565D">
        <w:trPr>
          <w:jc w:val="center"/>
        </w:trPr>
        <w:tc>
          <w:tcPr>
            <w:tcW w:w="4808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ИТОГО</w:t>
            </w:r>
            <w:r w:rsidR="00116CEE" w:rsidRPr="00116CEE">
              <w:t xml:space="preserve">: </w:t>
            </w:r>
          </w:p>
        </w:tc>
        <w:tc>
          <w:tcPr>
            <w:tcW w:w="3467" w:type="dxa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915 200</w:t>
            </w:r>
          </w:p>
        </w:tc>
      </w:tr>
    </w:tbl>
    <w:p w:rsidR="000C56C9" w:rsidRPr="00116CEE" w:rsidRDefault="000C56C9" w:rsidP="00116CEE">
      <w:pPr>
        <w:ind w:firstLine="709"/>
      </w:pPr>
    </w:p>
    <w:p w:rsidR="00116CEE" w:rsidRDefault="00C71D75" w:rsidP="00116CEE">
      <w:pPr>
        <w:ind w:firstLine="709"/>
      </w:pPr>
      <w:r w:rsidRPr="00116CEE">
        <w:t>При внедрении проекта в производство планируется сократить расходы на 820</w:t>
      </w:r>
      <w:r w:rsidR="00116CEE">
        <w:t xml:space="preserve"> </w:t>
      </w:r>
      <w:r w:rsidRPr="00116CEE">
        <w:t>000 руб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C71D75" w:rsidRPr="00116CEE" w:rsidRDefault="00C71D75" w:rsidP="00380DDD">
      <w:pPr>
        <w:ind w:left="708" w:firstLine="1"/>
      </w:pPr>
      <w:r w:rsidRPr="00116CEE">
        <w:t xml:space="preserve">Таблица </w:t>
      </w:r>
      <w:r w:rsidR="00116CEE">
        <w:t>3.5</w:t>
      </w:r>
      <w:r w:rsidRPr="00116CEE">
        <w:t xml:space="preserve"> </w:t>
      </w:r>
      <w:r w:rsidR="00116CEE">
        <w:t>-</w:t>
      </w:r>
      <w:r w:rsidRPr="00116CEE">
        <w:t xml:space="preserve"> Расчет затрат на приобретение </w:t>
      </w:r>
      <w:r w:rsidR="00330E1C" w:rsidRPr="00116CEE">
        <w:t>грузового автомобиля, тыс</w:t>
      </w:r>
      <w:r w:rsidR="00116CEE" w:rsidRPr="00116CEE">
        <w:t xml:space="preserve">. </w:t>
      </w:r>
      <w:r w:rsidR="00330E1C" w:rsidRPr="00116CEE">
        <w:t>р</w:t>
      </w:r>
      <w:r w:rsidR="00116CEE" w:rsidRPr="00116CEE">
        <w:t xml:space="preserve">.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82"/>
        <w:gridCol w:w="2482"/>
        <w:gridCol w:w="1906"/>
      </w:tblGrid>
      <w:tr w:rsidR="00C71D75" w:rsidRPr="00116CEE" w:rsidTr="00D8565D">
        <w:trPr>
          <w:jc w:val="center"/>
        </w:trPr>
        <w:tc>
          <w:tcPr>
            <w:tcW w:w="1338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Показатели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До приобретения грузового автомобиля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После приобретения грузового автомобиля</w:t>
            </w:r>
          </w:p>
        </w:tc>
        <w:tc>
          <w:tcPr>
            <w:tcW w:w="1016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Отклонения</w:t>
            </w:r>
          </w:p>
        </w:tc>
      </w:tr>
      <w:tr w:rsidR="00C71D75" w:rsidRPr="00116CEE" w:rsidTr="00D8565D">
        <w:trPr>
          <w:jc w:val="center"/>
        </w:trPr>
        <w:tc>
          <w:tcPr>
            <w:tcW w:w="1338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Себестоимость продукции</w:t>
            </w:r>
            <w:r w:rsidR="00330E1C" w:rsidRPr="00116CEE">
              <w:t>, р</w:t>
            </w:r>
            <w:r w:rsidR="00116CEE" w:rsidRPr="00116CEE">
              <w:t xml:space="preserve">. 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202 300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7</w:t>
            </w:r>
            <w:r w:rsidR="00116CEE">
              <w:t xml:space="preserve"> </w:t>
            </w:r>
            <w:r w:rsidRPr="00116CEE">
              <w:t>382 000</w:t>
            </w:r>
          </w:p>
        </w:tc>
        <w:tc>
          <w:tcPr>
            <w:tcW w:w="1016" w:type="pct"/>
            <w:shd w:val="clear" w:color="auto" w:fill="auto"/>
          </w:tcPr>
          <w:p w:rsidR="00C71D75" w:rsidRPr="00116CEE" w:rsidRDefault="00116CEE" w:rsidP="00380DDD">
            <w:pPr>
              <w:pStyle w:val="aff3"/>
            </w:pPr>
            <w:r w:rsidRPr="00116CEE">
              <w:t xml:space="preserve"> - </w:t>
            </w:r>
            <w:r w:rsidR="00C71D75" w:rsidRPr="00116CEE">
              <w:t>820 300</w:t>
            </w:r>
          </w:p>
        </w:tc>
      </w:tr>
      <w:tr w:rsidR="00C71D75" w:rsidRPr="00116CEE" w:rsidTr="00D8565D">
        <w:trPr>
          <w:jc w:val="center"/>
        </w:trPr>
        <w:tc>
          <w:tcPr>
            <w:tcW w:w="1338" w:type="pct"/>
            <w:shd w:val="clear" w:color="auto" w:fill="auto"/>
          </w:tcPr>
          <w:p w:rsidR="00C71D75" w:rsidRPr="00116CEE" w:rsidRDefault="00330E1C" w:rsidP="00380DDD">
            <w:pPr>
              <w:pStyle w:val="aff3"/>
            </w:pPr>
            <w:r w:rsidRPr="00116CEE">
              <w:t>Коммерческие расходы, р</w:t>
            </w:r>
            <w:r w:rsidR="00116CEE" w:rsidRPr="00116CEE">
              <w:t xml:space="preserve">. 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116CEE" w:rsidP="00380DDD">
            <w:pPr>
              <w:pStyle w:val="aff3"/>
            </w:pPr>
            <w:r>
              <w:t xml:space="preserve"> </w:t>
            </w:r>
            <w:r w:rsidR="00C71D75" w:rsidRPr="00116CEE">
              <w:t>758 400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758 400</w:t>
            </w:r>
          </w:p>
        </w:tc>
        <w:tc>
          <w:tcPr>
            <w:tcW w:w="1016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-</w:t>
            </w:r>
          </w:p>
        </w:tc>
      </w:tr>
      <w:tr w:rsidR="00C71D75" w:rsidRPr="00116CEE" w:rsidTr="00D8565D">
        <w:trPr>
          <w:jc w:val="center"/>
        </w:trPr>
        <w:tc>
          <w:tcPr>
            <w:tcW w:w="1338" w:type="pct"/>
            <w:shd w:val="clear" w:color="auto" w:fill="auto"/>
          </w:tcPr>
          <w:p w:rsidR="00C71D75" w:rsidRPr="00116CEE" w:rsidRDefault="00330E1C" w:rsidP="00380DDD">
            <w:pPr>
              <w:pStyle w:val="aff3"/>
            </w:pPr>
            <w:r w:rsidRPr="00116CEE">
              <w:t>Управленческие расходы, р</w:t>
            </w:r>
            <w:r w:rsidR="00116CEE" w:rsidRPr="00116CEE">
              <w:t xml:space="preserve">. 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353 851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353 851</w:t>
            </w:r>
          </w:p>
        </w:tc>
        <w:tc>
          <w:tcPr>
            <w:tcW w:w="1016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-</w:t>
            </w:r>
          </w:p>
        </w:tc>
      </w:tr>
      <w:tr w:rsidR="00C71D75" w:rsidRPr="00116CEE" w:rsidTr="00D8565D">
        <w:trPr>
          <w:jc w:val="center"/>
        </w:trPr>
        <w:tc>
          <w:tcPr>
            <w:tcW w:w="1338" w:type="pct"/>
            <w:shd w:val="clear" w:color="auto" w:fill="auto"/>
          </w:tcPr>
          <w:p w:rsidR="00C71D75" w:rsidRPr="00116CEE" w:rsidRDefault="00330E1C" w:rsidP="00380DDD">
            <w:pPr>
              <w:pStyle w:val="aff3"/>
            </w:pPr>
            <w:r w:rsidRPr="00116CEE">
              <w:t>Полная себестоимость, р</w:t>
            </w:r>
            <w:r w:rsidR="00116CEE" w:rsidRPr="00116CEE">
              <w:t xml:space="preserve">. 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9</w:t>
            </w:r>
            <w:r w:rsidR="00116CEE">
              <w:t xml:space="preserve"> </w:t>
            </w:r>
            <w:r w:rsidRPr="00116CEE">
              <w:t>314 551</w:t>
            </w:r>
          </w:p>
        </w:tc>
        <w:tc>
          <w:tcPr>
            <w:tcW w:w="1323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494 251</w:t>
            </w:r>
          </w:p>
        </w:tc>
        <w:tc>
          <w:tcPr>
            <w:tcW w:w="1016" w:type="pct"/>
            <w:shd w:val="clear" w:color="auto" w:fill="auto"/>
          </w:tcPr>
          <w:p w:rsidR="00C71D75" w:rsidRPr="00116CEE" w:rsidRDefault="00C71D75" w:rsidP="00380DDD">
            <w:pPr>
              <w:pStyle w:val="aff3"/>
            </w:pPr>
            <w:r w:rsidRPr="00116CEE">
              <w:t>820 000</w:t>
            </w:r>
          </w:p>
        </w:tc>
      </w:tr>
    </w:tbl>
    <w:p w:rsidR="000C56C9" w:rsidRPr="00116CEE" w:rsidRDefault="000C56C9" w:rsidP="00116CEE">
      <w:pPr>
        <w:ind w:firstLine="709"/>
      </w:pPr>
    </w:p>
    <w:p w:rsidR="00116CEE" w:rsidRDefault="00C71D75" w:rsidP="00116CEE">
      <w:pPr>
        <w:ind w:firstLine="709"/>
      </w:pPr>
      <w:r w:rsidRPr="00116CEE">
        <w:t>Ожидаемый уровень себестоимости после приобретения грузового автом</w:t>
      </w:r>
      <w:r w:rsidR="00330E1C" w:rsidRPr="00116CEE">
        <w:t>обиля составит 8</w:t>
      </w:r>
      <w:r w:rsidR="00116CEE">
        <w:t xml:space="preserve"> </w:t>
      </w:r>
      <w:r w:rsidR="00330E1C" w:rsidRPr="00116CEE">
        <w:t>494 251 р</w:t>
      </w:r>
      <w:r w:rsidR="00116CEE" w:rsidRPr="00116CEE">
        <w:t>.</w:t>
      </w:r>
    </w:p>
    <w:p w:rsidR="00116CEE" w:rsidRDefault="00C71D75" w:rsidP="00116CEE">
      <w:pPr>
        <w:ind w:firstLine="709"/>
      </w:pPr>
      <w:r w:rsidRPr="00116CEE">
        <w:t>В целом прибыль от реализации продукции после приобретения г</w:t>
      </w:r>
      <w:r w:rsidR="00DD3285" w:rsidRPr="00116CEE">
        <w:t>рузового автомобиля составит</w:t>
      </w:r>
      <w:r w:rsidR="00CB6335" w:rsidRPr="00116CEE">
        <w:t xml:space="preserve"> 820 300</w:t>
      </w:r>
      <w:r w:rsidR="00DD3285" w:rsidRPr="00116CEE">
        <w:t xml:space="preserve"> р</w:t>
      </w:r>
      <w:r w:rsidR="00116CEE" w:rsidRPr="00116CEE">
        <w:t>.</w:t>
      </w:r>
      <w:r w:rsidR="00116CEE">
        <w:t xml:space="preserve"> (</w:t>
      </w:r>
      <w:r w:rsidRPr="00116CEE">
        <w:t>табл</w:t>
      </w:r>
      <w:r w:rsidR="00116CEE">
        <w:t>.3.6</w:t>
      </w:r>
      <w:r w:rsidR="00116CEE" w:rsidRPr="00116CEE">
        <w:t>)</w:t>
      </w:r>
    </w:p>
    <w:p w:rsidR="00380DDD" w:rsidRDefault="00380DDD" w:rsidP="00116CEE">
      <w:pPr>
        <w:ind w:firstLine="709"/>
      </w:pPr>
    </w:p>
    <w:p w:rsidR="00C71D75" w:rsidRPr="00116CEE" w:rsidRDefault="00C71D75" w:rsidP="00380DDD">
      <w:pPr>
        <w:ind w:left="708" w:firstLine="1"/>
      </w:pPr>
      <w:r w:rsidRPr="00116CEE">
        <w:t xml:space="preserve">Таблица </w:t>
      </w:r>
      <w:r w:rsidR="00116CEE">
        <w:t>3.6</w:t>
      </w:r>
      <w:r w:rsidRPr="00116CEE">
        <w:t xml:space="preserve"> </w:t>
      </w:r>
      <w:r w:rsidR="00116CEE">
        <w:t>-</w:t>
      </w:r>
      <w:r w:rsidRPr="00116CEE">
        <w:t xml:space="preserve"> Изменение показателей производственно-хозяйственной деятельности после приобретения грузового автомобиля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9"/>
        <w:gridCol w:w="2297"/>
        <w:gridCol w:w="2297"/>
        <w:gridCol w:w="2252"/>
      </w:tblGrid>
      <w:tr w:rsidR="00C71D75" w:rsidRPr="00116CEE">
        <w:trPr>
          <w:jc w:val="center"/>
        </w:trPr>
        <w:tc>
          <w:tcPr>
            <w:tcW w:w="2424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Показатели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До приобретения погрузчика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После приобретения погрузчика</w:t>
            </w:r>
          </w:p>
        </w:tc>
        <w:tc>
          <w:tcPr>
            <w:tcW w:w="2361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Отклонения</w:t>
            </w:r>
            <w:r w:rsidR="00116CEE">
              <w:t xml:space="preserve"> (</w:t>
            </w:r>
            <w:r w:rsidRPr="00116CEE">
              <w:t xml:space="preserve">+ </w:t>
            </w:r>
            <w:r w:rsidR="00116CEE">
              <w:t>-</w:t>
            </w:r>
            <w:r w:rsidR="00116CEE" w:rsidRPr="00116CEE">
              <w:t xml:space="preserve">) </w:t>
            </w:r>
          </w:p>
        </w:tc>
      </w:tr>
      <w:tr w:rsidR="00C71D75" w:rsidRPr="00116CEE">
        <w:trPr>
          <w:jc w:val="center"/>
        </w:trPr>
        <w:tc>
          <w:tcPr>
            <w:tcW w:w="2424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Выру</w:t>
            </w:r>
            <w:r w:rsidR="00330E1C" w:rsidRPr="00116CEE">
              <w:t>чка от реализации продукции, р</w:t>
            </w:r>
            <w:r w:rsidR="00116CEE" w:rsidRPr="00116CEE">
              <w:t xml:space="preserve">. 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9</w:t>
            </w:r>
            <w:r w:rsidR="00116CEE">
              <w:t xml:space="preserve"> </w:t>
            </w:r>
            <w:r w:rsidRPr="00116CEE">
              <w:t>141 900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9</w:t>
            </w:r>
            <w:r w:rsidR="00116CEE">
              <w:t xml:space="preserve"> </w:t>
            </w:r>
            <w:r w:rsidRPr="00116CEE">
              <w:t>141 900</w:t>
            </w:r>
          </w:p>
        </w:tc>
        <w:tc>
          <w:tcPr>
            <w:tcW w:w="2361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-</w:t>
            </w:r>
          </w:p>
        </w:tc>
      </w:tr>
      <w:tr w:rsidR="00C71D75" w:rsidRPr="00116CEE">
        <w:trPr>
          <w:jc w:val="center"/>
        </w:trPr>
        <w:tc>
          <w:tcPr>
            <w:tcW w:w="2424" w:type="dxa"/>
            <w:vAlign w:val="center"/>
          </w:tcPr>
          <w:p w:rsidR="00C71D75" w:rsidRPr="00116CEE" w:rsidRDefault="00330E1C" w:rsidP="00380DDD">
            <w:pPr>
              <w:pStyle w:val="aff3"/>
            </w:pPr>
            <w:r w:rsidRPr="00116CEE">
              <w:t>Себестоимость продукции, р</w:t>
            </w:r>
            <w:r w:rsidR="00116CEE" w:rsidRPr="00116CEE">
              <w:t xml:space="preserve">. 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8</w:t>
            </w:r>
            <w:r w:rsidR="00116CEE">
              <w:t xml:space="preserve"> </w:t>
            </w:r>
            <w:r w:rsidRPr="00116CEE">
              <w:t>202 300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7</w:t>
            </w:r>
            <w:r w:rsidR="00116CEE">
              <w:t xml:space="preserve"> </w:t>
            </w:r>
            <w:r w:rsidRPr="00116CEE">
              <w:t>382 000</w:t>
            </w:r>
          </w:p>
        </w:tc>
        <w:tc>
          <w:tcPr>
            <w:tcW w:w="2361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820 300</w:t>
            </w:r>
          </w:p>
        </w:tc>
      </w:tr>
      <w:tr w:rsidR="00C71D75" w:rsidRPr="00116CEE">
        <w:trPr>
          <w:jc w:val="center"/>
        </w:trPr>
        <w:tc>
          <w:tcPr>
            <w:tcW w:w="2424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Приб</w:t>
            </w:r>
            <w:r w:rsidR="00330E1C" w:rsidRPr="00116CEE">
              <w:t>ыль от реализации продукции, р</w:t>
            </w:r>
            <w:r w:rsidR="00116CEE" w:rsidRPr="00116CEE">
              <w:t xml:space="preserve">. 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939 600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1</w:t>
            </w:r>
            <w:r w:rsidR="00116CEE">
              <w:t xml:space="preserve"> </w:t>
            </w:r>
            <w:r w:rsidRPr="00116CEE">
              <w:t>759 900</w:t>
            </w:r>
          </w:p>
        </w:tc>
        <w:tc>
          <w:tcPr>
            <w:tcW w:w="2361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820 300</w:t>
            </w:r>
          </w:p>
        </w:tc>
      </w:tr>
      <w:tr w:rsidR="00C71D75" w:rsidRPr="00116CEE">
        <w:trPr>
          <w:jc w:val="center"/>
        </w:trPr>
        <w:tc>
          <w:tcPr>
            <w:tcW w:w="2424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Рентабельность всей реализованной продукции,</w:t>
            </w:r>
            <w:r w:rsidR="00116CEE" w:rsidRPr="00116CEE">
              <w:t>%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0,10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0</w:t>
            </w:r>
            <w:r w:rsidR="00116CEE">
              <w:t>, 19</w:t>
            </w:r>
          </w:p>
        </w:tc>
        <w:tc>
          <w:tcPr>
            <w:tcW w:w="2361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0,09</w:t>
            </w:r>
          </w:p>
        </w:tc>
      </w:tr>
      <w:tr w:rsidR="00C71D75" w:rsidRPr="00116CEE">
        <w:trPr>
          <w:jc w:val="center"/>
        </w:trPr>
        <w:tc>
          <w:tcPr>
            <w:tcW w:w="2424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Рентабельность продаж,</w:t>
            </w:r>
            <w:r w:rsidR="00116CEE" w:rsidRPr="00116CEE">
              <w:t>%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0,11</w:t>
            </w:r>
          </w:p>
        </w:tc>
        <w:tc>
          <w:tcPr>
            <w:tcW w:w="2393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0,24</w:t>
            </w:r>
          </w:p>
        </w:tc>
        <w:tc>
          <w:tcPr>
            <w:tcW w:w="2361" w:type="dxa"/>
            <w:vAlign w:val="center"/>
          </w:tcPr>
          <w:p w:rsidR="00C71D75" w:rsidRPr="00116CEE" w:rsidRDefault="00C71D75" w:rsidP="00380DDD">
            <w:pPr>
              <w:pStyle w:val="aff3"/>
            </w:pPr>
            <w:r w:rsidRPr="00116CEE">
              <w:t>0,13</w:t>
            </w:r>
          </w:p>
        </w:tc>
      </w:tr>
    </w:tbl>
    <w:p w:rsidR="000C56C9" w:rsidRPr="00116CEE" w:rsidRDefault="000C56C9" w:rsidP="00116CEE">
      <w:pPr>
        <w:ind w:firstLine="709"/>
      </w:pPr>
    </w:p>
    <w:p w:rsidR="00C71D75" w:rsidRPr="00116CEE" w:rsidRDefault="00C71D75" w:rsidP="00116CEE">
      <w:pPr>
        <w:ind w:firstLine="709"/>
      </w:pPr>
      <w:r w:rsidRPr="00116CEE">
        <w:t>Показатель рентабельности продукции повысится на 0,09% и составит 0</w:t>
      </w:r>
      <w:r w:rsidR="00116CEE">
        <w:t>,19%</w:t>
      </w:r>
    </w:p>
    <w:p w:rsidR="00116CEE" w:rsidRDefault="00C71D75" w:rsidP="00116CEE">
      <w:pPr>
        <w:ind w:firstLine="709"/>
      </w:pPr>
      <w:r w:rsidRPr="00116CEE">
        <w:t>Рассчитаем экономическую эффективность при реализации предложенного мероприятия, учитывая, что объем продаж не изменялся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116CEE" w:rsidRPr="00116CEE" w:rsidRDefault="00C71D75" w:rsidP="00116CEE">
      <w:pPr>
        <w:ind w:firstLine="709"/>
        <w:rPr>
          <w:caps/>
        </w:rPr>
      </w:pPr>
      <w:r w:rsidRPr="00116CEE">
        <w:t>Эп =</w:t>
      </w:r>
      <w:r w:rsidR="00116CEE">
        <w:t xml:space="preserve"> (</w:t>
      </w:r>
      <w:r w:rsidRPr="00116CEE">
        <w:t>820</w:t>
      </w:r>
      <w:r w:rsidR="00116CEE">
        <w:t xml:space="preserve"> </w:t>
      </w:r>
      <w:r w:rsidRPr="00116CEE">
        <w:t xml:space="preserve">300 </w:t>
      </w:r>
      <w:r w:rsidR="00DD3285" w:rsidRPr="00116CEE">
        <w:t>000/31 252 000</w:t>
      </w:r>
      <w:r w:rsidR="00116CEE" w:rsidRPr="00116CEE">
        <w:t xml:space="preserve">) </w:t>
      </w:r>
      <w:r w:rsidR="00DD3285" w:rsidRPr="00116CEE">
        <w:t>·</w:t>
      </w:r>
      <w:r w:rsidRPr="00116CEE">
        <w:t>100% = 2</w:t>
      </w:r>
      <w:r w:rsidR="00116CEE">
        <w:t xml:space="preserve"> </w:t>
      </w:r>
      <w:r w:rsidRPr="00116CEE">
        <w:t>624,8%</w:t>
      </w:r>
    </w:p>
    <w:p w:rsidR="00380DDD" w:rsidRDefault="00380DDD" w:rsidP="00116CEE">
      <w:pPr>
        <w:ind w:firstLine="709"/>
      </w:pPr>
    </w:p>
    <w:p w:rsidR="00116CEE" w:rsidRDefault="00C71D75" w:rsidP="00116CEE">
      <w:pPr>
        <w:ind w:firstLine="709"/>
      </w:pPr>
      <w:r w:rsidRPr="00116CEE">
        <w:t>Полученный результат свидетельствует о высокой степени отдачи предлагаемого проекта</w:t>
      </w:r>
      <w:r w:rsidR="00116CEE" w:rsidRPr="00116CEE">
        <w:t>.</w:t>
      </w:r>
    </w:p>
    <w:p w:rsidR="00116CEE" w:rsidRDefault="00C71D75" w:rsidP="00116CEE">
      <w:pPr>
        <w:ind w:firstLine="709"/>
      </w:pPr>
      <w:r w:rsidRPr="00116CEE">
        <w:t>Эффективность капитальных вложений зависит от периода их окупаемости</w:t>
      </w:r>
      <w:r w:rsidR="00116CEE" w:rsidRPr="00116CEE">
        <w:t>.</w:t>
      </w:r>
      <w:r w:rsidR="007D46B7">
        <w:t xml:space="preserve"> </w:t>
      </w:r>
      <w:r w:rsidRPr="00116CEE">
        <w:t>Рассчитаем период окупаемости предлагаемого мероприятия</w:t>
      </w:r>
      <w:r w:rsidR="00116CEE" w:rsidRPr="00116CEE">
        <w:t>:</w:t>
      </w:r>
    </w:p>
    <w:p w:rsidR="00380DDD" w:rsidRDefault="00380DDD" w:rsidP="00116CEE">
      <w:pPr>
        <w:ind w:firstLine="709"/>
      </w:pPr>
    </w:p>
    <w:p w:rsidR="00116CEE" w:rsidRDefault="00C71D75" w:rsidP="00116CEE">
      <w:pPr>
        <w:ind w:firstLine="709"/>
      </w:pPr>
      <w:r w:rsidRPr="00116CEE">
        <w:t>Ток= 31</w:t>
      </w:r>
      <w:r w:rsidR="00116CEE">
        <w:t xml:space="preserve"> </w:t>
      </w:r>
      <w:r w:rsidRPr="00116CEE">
        <w:t>252 000/820 300 000 = 0,04 года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116CEE" w:rsidRDefault="00C71D75" w:rsidP="00116CEE">
      <w:pPr>
        <w:ind w:firstLine="709"/>
      </w:pPr>
      <w:r w:rsidRPr="00116CEE">
        <w:t>Значение показателя окупаемости предлагаемого мероприятия показывает, что проект окупится через 0,04 года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116CEE" w:rsidRDefault="00116CEE" w:rsidP="00380DDD">
      <w:pPr>
        <w:pStyle w:val="2"/>
      </w:pPr>
      <w:bookmarkStart w:id="24" w:name="_Toc265260721"/>
      <w:r>
        <w:t>3.5</w:t>
      </w:r>
      <w:r w:rsidR="00B249E9" w:rsidRPr="00116CEE">
        <w:t xml:space="preserve"> Конструкция пе</w:t>
      </w:r>
      <w:r w:rsidR="0009530F" w:rsidRPr="00116CEE">
        <w:t>чатной платы сигнализатора</w:t>
      </w:r>
      <w:bookmarkEnd w:id="24"/>
    </w:p>
    <w:p w:rsidR="00380DDD" w:rsidRDefault="00380DDD" w:rsidP="00116CEE">
      <w:pPr>
        <w:ind w:firstLine="709"/>
      </w:pPr>
    </w:p>
    <w:p w:rsidR="00116CEE" w:rsidRDefault="00B249E9" w:rsidP="00116CEE">
      <w:pPr>
        <w:ind w:firstLine="709"/>
      </w:pPr>
      <w:r w:rsidRPr="00116CEE">
        <w:t>В данном дипломном проекте разработана печатная плата сигнализатора для сигнализатора наружного освещения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Этот прибор предназначен для контроля исправности освещения в местах общего пользования</w:t>
      </w:r>
      <w:r w:rsidR="00116CEE" w:rsidRPr="00116CEE">
        <w:t xml:space="preserve">. </w:t>
      </w:r>
      <w:r w:rsidRPr="00116CEE">
        <w:t>Он подает звуковой сигнал при перегорании лампы накаливания, обрыве идущих к ней проводов, а также при отсутствии лампы в патроне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Состоит сигнализатор нарушения освещения из двух плат</w:t>
      </w:r>
      <w:r w:rsidR="00116CEE" w:rsidRPr="00116CEE">
        <w:t xml:space="preserve">: </w:t>
      </w:r>
      <w:r w:rsidRPr="00116CEE">
        <w:t>платы сигнализатора и платы управления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Отличительной особенностью предлагаемого устройства является непрерывный контроль</w:t>
      </w:r>
      <w:r w:rsidR="00116CEE" w:rsidRPr="00116CEE">
        <w:t xml:space="preserve">. </w:t>
      </w:r>
      <w:r w:rsidRPr="00116CEE">
        <w:t>Оно срабатывает как при замкнутом, так и при разомкнутом выключателе освещения</w:t>
      </w:r>
      <w:r w:rsidR="00116CEE" w:rsidRPr="00116CEE">
        <w:t xml:space="preserve">. </w:t>
      </w:r>
      <w:r w:rsidRPr="00116CEE">
        <w:t>Для этого через лампу пропущен слабый дежурный ток, недостаточный для ее свечения и не увеличивающий заметно расход электроэнергии</w:t>
      </w:r>
      <w:r w:rsidR="00116CEE" w:rsidRPr="00116CEE">
        <w:t xml:space="preserve">. </w:t>
      </w:r>
      <w:r w:rsidRPr="00116CEE">
        <w:t>При повреждении или удалении лампы, а также при обрыве идущих от нее проводов, ток прекращается</w:t>
      </w:r>
      <w:r w:rsidR="00116CEE" w:rsidRPr="00116CEE">
        <w:t xml:space="preserve">. </w:t>
      </w:r>
      <w:r w:rsidRPr="00116CEE">
        <w:t>Обнаружив это, исполнительное устройство сигнализатора включает звуковой сигнал</w:t>
      </w:r>
      <w:r w:rsidR="00116CEE" w:rsidRPr="00116CEE">
        <w:t xml:space="preserve">. </w:t>
      </w:r>
      <w:r w:rsidRPr="00116CEE">
        <w:t>Имеется</w:t>
      </w:r>
      <w:r w:rsidR="00116CEE" w:rsidRPr="00116CEE">
        <w:t xml:space="preserve"> </w:t>
      </w:r>
      <w:r w:rsidRPr="00116CEE">
        <w:t>узел ограничения длительности сигнала, нужный для того, чтобы не мешать окружающим, если немедленный ремонт освещения невозможен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Печатная плата</w:t>
      </w:r>
      <w:r w:rsidR="00116CEE">
        <w:t xml:space="preserve"> (</w:t>
      </w:r>
      <w:r w:rsidRPr="00116CEE">
        <w:t>ПП</w:t>
      </w:r>
      <w:r w:rsidR="00116CEE" w:rsidRPr="00116CEE">
        <w:t xml:space="preserve">) </w:t>
      </w:r>
      <w:r w:rsidR="00116CEE">
        <w:t>-</w:t>
      </w:r>
      <w:r w:rsidRPr="00116CEE">
        <w:t xml:space="preserve"> изделие из плоского изоляционного основания с отверстиями, пазами, вырезами и системой токопроводящих полосок металла</w:t>
      </w:r>
      <w:r w:rsidR="00116CEE">
        <w:t xml:space="preserve"> (</w:t>
      </w:r>
      <w:r w:rsidRPr="00116CEE">
        <w:t>проводников</w:t>
      </w:r>
      <w:r w:rsidR="00116CEE" w:rsidRPr="00116CEE">
        <w:t>),</w:t>
      </w:r>
      <w:r w:rsidRPr="00116CEE">
        <w:t xml:space="preserve"> которое используют для установки и коммутации электрорадиоэлементов и функциональных узлов в соответствии с электрической принципиальной схемой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Материал основания ПП выбирают по ТУ на материалы конкретного вида и ГОСТ 10316-78, с учетом электрических и физико-механических параметров ПП во время и после воздействия механических нагрузок, климатических факторов и химических агрессивных сред в процессе производства и эксплуатации, обеспечения автоматизации процесса установки элементов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В проектируемой мной ПП используется материал основания гетинакс</w:t>
      </w:r>
      <w:r w:rsidR="00116CEE">
        <w:t xml:space="preserve"> (</w:t>
      </w:r>
      <w:r w:rsidRPr="00116CEE">
        <w:t>ГФ-1-35-1,5</w:t>
      </w:r>
      <w:r w:rsidR="00116CEE" w:rsidRPr="00116CEE">
        <w:t xml:space="preserve">: </w:t>
      </w:r>
      <w:r w:rsidRPr="00116CEE">
        <w:t>1-односторонний, 35 мкм толщина фольги, 1,5 мм толщина основания</w:t>
      </w:r>
      <w:r w:rsidR="00116CEE" w:rsidRPr="00116CEE">
        <w:t xml:space="preserve">) </w:t>
      </w:r>
      <w:r w:rsidRPr="00116CEE">
        <w:t>ГОСТ 10316-78</w:t>
      </w:r>
      <w:r w:rsidR="00116CEE" w:rsidRPr="00116CEE">
        <w:t xml:space="preserve">. </w:t>
      </w:r>
      <w:r w:rsidRPr="00116CEE">
        <w:t>Гетинакс представляет собой бумажную основу, пропитанную фенольной, либо эпоксидной смолой</w:t>
      </w:r>
      <w:r w:rsidR="00116CEE" w:rsidRPr="00116CEE">
        <w:t xml:space="preserve">. </w:t>
      </w:r>
      <w:r w:rsidRPr="00116CEE">
        <w:t>Гетинакс наиболее дешевый по сравнению с другими материалами и легко поддается механической обработке, что важно при серийно и массовом производстве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В зависимости от климатических факторов по ГОСТ 23752-79 выбирают группу жесткости, определяющую соответствующие требования к конструкции ПП, используемому материалу, применению дополнительной защиты от внешних воздействий</w:t>
      </w:r>
      <w:r w:rsidR="00116CEE" w:rsidRPr="00116CEE">
        <w:t xml:space="preserve">. </w:t>
      </w:r>
      <w:r w:rsidRPr="00116CEE">
        <w:t>Печатная плата сигнализатора имеет вторую группу жесткости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Класс точности</w:t>
      </w:r>
      <w:r w:rsidR="007D46B7">
        <w:t xml:space="preserve"> </w:t>
      </w:r>
      <w:r w:rsidRPr="00116CEE">
        <w:t>выполнения печатных элементов конструкции</w:t>
      </w:r>
      <w:r w:rsidR="00116CEE">
        <w:t xml:space="preserve"> (</w:t>
      </w:r>
      <w:r w:rsidRPr="00116CEE">
        <w:t>проводников, контактных площадок</w:t>
      </w:r>
      <w:r w:rsidR="00116CEE" w:rsidRPr="00116CEE">
        <w:t xml:space="preserve">) </w:t>
      </w:r>
      <w:r w:rsidRPr="00116CEE">
        <w:t>выбирается в соответствии с рекомендациями ОСТ4</w:t>
      </w:r>
      <w:r w:rsidR="00116CEE">
        <w:t>.0</w:t>
      </w:r>
      <w:r w:rsidRPr="00116CEE">
        <w:t>10</w:t>
      </w:r>
      <w:r w:rsidR="00116CEE">
        <w:t>.0</w:t>
      </w:r>
      <w:r w:rsidRPr="00116CEE">
        <w:t>22-85</w:t>
      </w:r>
      <w:r w:rsidR="00116CEE" w:rsidRPr="00116CEE">
        <w:t xml:space="preserve">. </w:t>
      </w:r>
      <w:r w:rsidRPr="00116CEE">
        <w:t xml:space="preserve">ГОСТ 23751-86 устанавливает пять классов точности печатных плат, каждый из которых характеризуется наименьшими номинальными значениями основных параметров для узкого места </w:t>
      </w:r>
      <w:r w:rsidR="00116CEE">
        <w:t>-</w:t>
      </w:r>
      <w:r w:rsidRPr="00116CEE">
        <w:t xml:space="preserve"> участка ПП, на котором элементы печатного проводящего рисунка и расстояние между ними могут быть выполнены только с минимально допустимыми значениями</w:t>
      </w:r>
      <w:r w:rsidR="00116CEE" w:rsidRPr="00116CEE">
        <w:t xml:space="preserve">. </w:t>
      </w:r>
      <w:r w:rsidRPr="00116CEE">
        <w:t>ПП сигнализатора имеет третий класс точности</w:t>
      </w:r>
      <w:r w:rsidR="00116CEE" w:rsidRPr="00116CEE">
        <w:t xml:space="preserve">. </w:t>
      </w:r>
      <w:r w:rsidRPr="00116CEE">
        <w:t>Для ПП 3-го класса точности необходимо использовать высококачественные материалы, более точный инструмент и оборудование и применять для микросхем со штыревыми и планарными выводами при средней и высокой насыщенности поверхности ПП элементами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Исходным параметром при конструировании ПП является шаг координатной сетки</w:t>
      </w:r>
      <w:r w:rsidR="00116CEE" w:rsidRPr="00116CEE">
        <w:t xml:space="preserve">. </w:t>
      </w:r>
      <w:r w:rsidRPr="00116CEE">
        <w:t>С помощью координатной сетки регламентируются основные геометрические размеры печатных плат</w:t>
      </w:r>
      <w:r w:rsidR="00116CEE" w:rsidRPr="00116CEE">
        <w:t xml:space="preserve">. </w:t>
      </w:r>
      <w:r w:rsidRPr="00116CEE">
        <w:t>Основным шагом координатной сетки принят размер 2,5 мм в обоих направлениях</w:t>
      </w:r>
      <w:r w:rsidR="00116CEE" w:rsidRPr="00116CEE">
        <w:t xml:space="preserve">. </w:t>
      </w:r>
      <w:r w:rsidRPr="00116CEE">
        <w:t>Если этот шаг не удовлетворяет требованиям конкретной конструкции, можно применить шаг 1,25 мм</w:t>
      </w:r>
      <w:r w:rsidR="00116CEE" w:rsidRPr="00116CEE">
        <w:t xml:space="preserve">. </w:t>
      </w:r>
      <w:r w:rsidRPr="00116CEE">
        <w:t>Шаг координатной сетки печатной платы сигнализатора равен 1,25 мм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Печатная плата изготовлена химическим методом</w:t>
      </w:r>
      <w:r w:rsidR="00116CEE" w:rsidRPr="00116CEE">
        <w:t xml:space="preserve">. </w:t>
      </w:r>
      <w:r w:rsidRPr="00116CEE">
        <w:t>Химический метод</w:t>
      </w:r>
      <w:r w:rsidR="00116CEE" w:rsidRPr="00116CEE">
        <w:t xml:space="preserve"> </w:t>
      </w:r>
      <w:r w:rsidRPr="00116CEE">
        <w:t>используется для получения односторонних печатных плат</w:t>
      </w:r>
      <w:r w:rsidR="00116CEE" w:rsidRPr="00116CEE">
        <w:t xml:space="preserve">. </w:t>
      </w:r>
      <w:r w:rsidRPr="00116CEE">
        <w:t xml:space="preserve">Его достоинство </w:t>
      </w:r>
      <w:r w:rsidR="00116CEE">
        <w:t>-</w:t>
      </w:r>
      <w:r w:rsidRPr="00116CEE">
        <w:t xml:space="preserve"> высокая точность геометрии проводников из-за отсутствия процессов гальванического осаждения меди</w:t>
      </w:r>
      <w:r w:rsidR="00116CEE" w:rsidRPr="00116CEE">
        <w:t xml:space="preserve">. </w:t>
      </w:r>
      <w:r w:rsidRPr="00116CEE">
        <w:t xml:space="preserve">На рисунке </w:t>
      </w:r>
      <w:r w:rsidR="00116CEE">
        <w:t xml:space="preserve">3.5 </w:t>
      </w:r>
      <w:r w:rsidRPr="00116CEE">
        <w:t>1 приведена последовательность основных операций изготовления ПП химическим негативным методом</w:t>
      </w:r>
      <w:r w:rsidR="00116CEE" w:rsidRPr="00116CEE">
        <w:t>.</w:t>
      </w:r>
    </w:p>
    <w:p w:rsidR="00380DDD" w:rsidRDefault="00380DDD" w:rsidP="00116CEE">
      <w:pPr>
        <w:ind w:firstLine="709"/>
      </w:pPr>
    </w:p>
    <w:p w:rsidR="00B249E9" w:rsidRPr="00116CEE" w:rsidRDefault="008E31E3" w:rsidP="00116CEE">
      <w:pPr>
        <w:ind w:firstLine="709"/>
      </w:pPr>
      <w:r>
        <w:rPr>
          <w:noProof/>
        </w:rPr>
        <w:pict>
          <v:shape id="Рисунок 75" o:spid="_x0000_i1114" type="#_x0000_t75" style="width:299.25pt;height:221.25pt;visibility:visible">
            <v:imagedata r:id="rId181" o:title=""/>
          </v:shape>
        </w:pict>
      </w:r>
    </w:p>
    <w:p w:rsidR="00B249E9" w:rsidRPr="00116CEE" w:rsidRDefault="006A2493" w:rsidP="00116CEE">
      <w:pPr>
        <w:ind w:firstLine="709"/>
      </w:pPr>
      <w:r w:rsidRPr="00116CEE">
        <w:t>Рисунок</w:t>
      </w:r>
      <w:r w:rsidR="002B5EF1" w:rsidRPr="00116CEE">
        <w:t xml:space="preserve"> </w:t>
      </w:r>
      <w:r w:rsidR="00116CEE">
        <w:t>3.1</w:t>
      </w:r>
      <w:r w:rsidRPr="00116CEE">
        <w:t xml:space="preserve"> </w:t>
      </w:r>
      <w:r w:rsidR="00116CEE">
        <w:t>-</w:t>
      </w:r>
      <w:r w:rsidR="00B249E9" w:rsidRPr="00116CEE">
        <w:t xml:space="preserve"> Основные операции изготовления ПП химическим негативным методом</w:t>
      </w:r>
    </w:p>
    <w:p w:rsidR="00116CEE" w:rsidRDefault="00B249E9" w:rsidP="00116CEE">
      <w:pPr>
        <w:ind w:firstLine="709"/>
      </w:pPr>
      <w:r w:rsidRPr="00116CEE">
        <w:t xml:space="preserve">а </w:t>
      </w:r>
      <w:r w:rsidR="00116CEE">
        <w:t>-</w:t>
      </w:r>
      <w:r w:rsidRPr="00116CEE">
        <w:t xml:space="preserve"> заготовка из фольгированного диэлектрика</w:t>
      </w:r>
      <w:r w:rsidR="00116CEE" w:rsidRPr="00116CEE">
        <w:t xml:space="preserve">; </w:t>
      </w:r>
      <w:r w:rsidRPr="00116CEE">
        <w:t xml:space="preserve">б </w:t>
      </w:r>
      <w:r w:rsidR="00116CEE">
        <w:t>-</w:t>
      </w:r>
      <w:r w:rsidRPr="00116CEE">
        <w:t xml:space="preserve"> нанесение фоторезистивного печатного рисунка</w:t>
      </w:r>
      <w:r w:rsidR="00116CEE" w:rsidRPr="00116CEE">
        <w:t xml:space="preserve">; </w:t>
      </w:r>
      <w:r w:rsidRPr="00116CEE">
        <w:t xml:space="preserve">в </w:t>
      </w:r>
      <w:r w:rsidR="00116CEE">
        <w:t>-</w:t>
      </w:r>
      <w:r w:rsidRPr="00116CEE">
        <w:t xml:space="preserve"> травление печатного рисунка</w:t>
      </w:r>
      <w:r w:rsidR="00116CEE">
        <w:t>;</w:t>
      </w:r>
    </w:p>
    <w:p w:rsidR="00116CEE" w:rsidRPr="00116CEE" w:rsidRDefault="00B249E9" w:rsidP="00116CEE">
      <w:pPr>
        <w:ind w:firstLine="709"/>
      </w:pPr>
      <w:r w:rsidRPr="00116CEE">
        <w:t xml:space="preserve">г </w:t>
      </w:r>
      <w:r w:rsidR="00116CEE">
        <w:t>-</w:t>
      </w:r>
      <w:r w:rsidRPr="00116CEE">
        <w:t xml:space="preserve"> удаление фоторезиста</w:t>
      </w:r>
      <w:r w:rsidR="00116CEE" w:rsidRPr="00116CEE">
        <w:t xml:space="preserve">; </w:t>
      </w:r>
      <w:r w:rsidRPr="00116CEE">
        <w:t xml:space="preserve">д </w:t>
      </w:r>
      <w:r w:rsidR="00116CEE">
        <w:t>-</w:t>
      </w:r>
      <w:r w:rsidRPr="00116CEE">
        <w:t xml:space="preserve"> механическая обработка монтажных отверстий</w:t>
      </w:r>
      <w:r w:rsidR="00116CEE" w:rsidRPr="00116CEE">
        <w:t xml:space="preserve">; </w:t>
      </w:r>
      <w:r w:rsidRPr="00116CEE">
        <w:t xml:space="preserve">е </w:t>
      </w:r>
      <w:r w:rsidR="00116CEE">
        <w:t>-</w:t>
      </w:r>
      <w:r w:rsidRPr="00116CEE">
        <w:t xml:space="preserve"> нанесение эпоксидной</w:t>
      </w:r>
      <w:r w:rsidR="00116CEE">
        <w:t xml:space="preserve"> (</w:t>
      </w:r>
      <w:r w:rsidRPr="00116CEE">
        <w:t>лаковой</w:t>
      </w:r>
      <w:r w:rsidR="00116CEE" w:rsidRPr="00116CEE">
        <w:t xml:space="preserve">) </w:t>
      </w:r>
      <w:r w:rsidRPr="00116CEE">
        <w:t>маски</w:t>
      </w:r>
      <w:r w:rsidR="00116CEE" w:rsidRPr="00116CEE">
        <w:t xml:space="preserve">; </w:t>
      </w:r>
      <w:r w:rsidRPr="00116CEE">
        <w:t xml:space="preserve">ж </w:t>
      </w:r>
      <w:r w:rsidR="00116CEE">
        <w:t>-</w:t>
      </w:r>
      <w:r w:rsidRPr="00116CEE">
        <w:t xml:space="preserve"> облуживание контактных площадок</w:t>
      </w:r>
      <w:r w:rsidR="00116CEE" w:rsidRPr="00116CEE">
        <w:t xml:space="preserve">; </w:t>
      </w:r>
      <w:r w:rsidRPr="00116CEE">
        <w:t xml:space="preserve">з </w:t>
      </w:r>
      <w:r w:rsidR="00116CEE">
        <w:t>-</w:t>
      </w:r>
      <w:r w:rsidRPr="00116CEE">
        <w:t xml:space="preserve"> пайка выводов ЭРЭ и других элементов</w:t>
      </w:r>
    </w:p>
    <w:p w:rsidR="00380DDD" w:rsidRDefault="00380DDD" w:rsidP="00116CEE">
      <w:pPr>
        <w:ind w:firstLine="709"/>
      </w:pPr>
    </w:p>
    <w:p w:rsidR="00116CEE" w:rsidRDefault="00B249E9" w:rsidP="00116CEE">
      <w:pPr>
        <w:ind w:firstLine="709"/>
      </w:pPr>
      <w:r w:rsidRPr="00116CEE">
        <w:t>Размеры печатной платы должны соответствовать ГОСТ 10317-79</w:t>
      </w:r>
      <w:r w:rsidR="00116CEE" w:rsidRPr="00116CEE">
        <w:t xml:space="preserve">. </w:t>
      </w:r>
      <w:r w:rsidRPr="00116CEE">
        <w:t>Размеры печатной платы сигнализатора</w:t>
      </w:r>
      <w:r w:rsidR="007D46B7">
        <w:t xml:space="preserve"> </w:t>
      </w:r>
      <w:r w:rsidRPr="00116CEE">
        <w:t>составляют 100х50 мм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Допуски на линейные размеры сторон печатной платы должны соответствовать установленным</w:t>
      </w:r>
      <w:r w:rsidR="00116CEE" w:rsidRPr="00116CEE">
        <w:t xml:space="preserve"> </w:t>
      </w:r>
      <w:r w:rsidRPr="00116CEE">
        <w:t>ГОСТ 25346-89 и ГОСТ 25347-82</w:t>
      </w:r>
      <w:r w:rsidR="00116CEE" w:rsidRPr="00116CEE">
        <w:t>.</w:t>
      </w:r>
    </w:p>
    <w:p w:rsidR="00116CEE" w:rsidRDefault="00B249E9" w:rsidP="00116CEE">
      <w:pPr>
        <w:ind w:firstLine="709"/>
      </w:pPr>
      <w:r w:rsidRPr="00116CEE">
        <w:t>Форма печатной платы, разрабатываемого модуля является прямоугольной</w:t>
      </w:r>
      <w:r w:rsidR="00116CEE" w:rsidRPr="00116CEE">
        <w:t xml:space="preserve">. </w:t>
      </w:r>
      <w:r w:rsidRPr="00116CEE">
        <w:t>Стороны прямоугольной печатной платы должны быть паралл</w:t>
      </w:r>
      <w:r w:rsidR="007B34E2" w:rsidRPr="00116CEE">
        <w:t>ельны линиям координатной сетки</w:t>
      </w:r>
      <w:r w:rsidR="00116CEE" w:rsidRPr="00116CEE">
        <w:t xml:space="preserve"> [</w:t>
      </w:r>
      <w:r w:rsidR="0058242A" w:rsidRPr="00116CEE">
        <w:t>15,16</w:t>
      </w:r>
      <w:r w:rsidR="00116CEE" w:rsidRPr="00116CEE">
        <w:t>].</w:t>
      </w:r>
    </w:p>
    <w:p w:rsidR="00116CEE" w:rsidRDefault="00B249E9" w:rsidP="00116CEE">
      <w:pPr>
        <w:ind w:firstLine="709"/>
      </w:pPr>
      <w:r w:rsidRPr="00116CEE">
        <w:t>Для защиты печатной платы от пыли печатные проводники и контактные площадки покрывают сплавом РОЗЕ ТУ6-09-4065-75</w:t>
      </w:r>
      <w:r w:rsidR="00116CEE" w:rsidRPr="00116CEE">
        <w:t>.</w:t>
      </w:r>
    </w:p>
    <w:p w:rsidR="00116CEE" w:rsidRPr="00116CEE" w:rsidRDefault="0087412D" w:rsidP="00380DDD">
      <w:pPr>
        <w:pStyle w:val="2"/>
      </w:pPr>
      <w:r w:rsidRPr="00116CEE">
        <w:br w:type="page"/>
      </w:r>
      <w:bookmarkStart w:id="25" w:name="_Toc265260722"/>
      <w:r w:rsidR="005125CF" w:rsidRPr="00116CEE">
        <w:t>4</w:t>
      </w:r>
      <w:r w:rsidR="00380DDD">
        <w:t xml:space="preserve">. </w:t>
      </w:r>
      <w:r w:rsidR="00380DDD" w:rsidRPr="00116CEE">
        <w:t>Управление приподопользованием в рб в системе мер по охране окружающей среды</w:t>
      </w:r>
      <w:bookmarkEnd w:id="25"/>
    </w:p>
    <w:p w:rsidR="00380DDD" w:rsidRDefault="00380DDD" w:rsidP="00116CEE">
      <w:pPr>
        <w:ind w:firstLine="709"/>
      </w:pPr>
    </w:p>
    <w:p w:rsidR="00116CEE" w:rsidRDefault="00B6461D" w:rsidP="00116CEE">
      <w:pPr>
        <w:ind w:firstLine="709"/>
      </w:pPr>
      <w:r w:rsidRPr="00116CEE">
        <w:t>Окружающая природная среда служит условием и средством жизни человека, территории, на которой он проживает, пространственным пределом осуществляемой государственной власти, местом для размещения объектов промышленности, сельского хозяйства и других объектов культурно-бытового назначения</w:t>
      </w:r>
      <w:r w:rsidR="00116CEE" w:rsidRPr="00116CEE">
        <w:t xml:space="preserve">. </w:t>
      </w:r>
      <w:r w:rsidRPr="00116CEE">
        <w:t>Человек воздействует на естественную среду своего обитания не только потребляя ее ресурсы, но и изменяя природную среду, приспосабливая ее для решения своих практических, хозяйственных задач</w:t>
      </w:r>
      <w:r w:rsidR="00116CEE" w:rsidRPr="00116CEE">
        <w:t xml:space="preserve">. </w:t>
      </w:r>
      <w:r w:rsidRPr="00116CEE">
        <w:t>В силу этого человеческая деятельность оказывает существенное влияние на окружающую среду, подвергая ее изменениям, которые затем влияют и на самого человека</w:t>
      </w:r>
      <w:r w:rsidR="00116CEE" w:rsidRPr="00116CEE">
        <w:t xml:space="preserve">. </w:t>
      </w:r>
      <w:r w:rsidRPr="00116CEE">
        <w:t>Двадцатый век как век научно-технического прогресса существенно усилил экономическое давление человека на природную среду</w:t>
      </w:r>
      <w:r w:rsidR="00116CEE" w:rsidRPr="00116CEE">
        <w:t xml:space="preserve">. </w:t>
      </w:r>
      <w:r w:rsidRPr="00116CEE">
        <w:t>Негативная деятельность человека по отношению к природной среде проявляется объективно в трех взаимосвязанных формах</w:t>
      </w:r>
      <w:r w:rsidR="00116CEE" w:rsidRPr="00116CEE">
        <w:t xml:space="preserve">. </w:t>
      </w:r>
      <w:r w:rsidRPr="00116CEE">
        <w:t>Это</w:t>
      </w:r>
      <w:r w:rsidR="00116CEE" w:rsidRPr="00116CEE">
        <w:t xml:space="preserve"> - </w:t>
      </w:r>
      <w:r w:rsidRPr="00116CEE">
        <w:t>загрязнение окружающей природной среды, истощение природных ресурсов, разрушение природной среды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Загрязнением окружающей природной среды считается физико-химическое изменение состава природного вещества</w:t>
      </w:r>
      <w:r w:rsidR="00116CEE">
        <w:t xml:space="preserve"> (</w:t>
      </w:r>
      <w:r w:rsidRPr="00116CEE">
        <w:t>воздуха, воды, почвы</w:t>
      </w:r>
      <w:r w:rsidR="00116CEE" w:rsidRPr="00116CEE">
        <w:t>),</w:t>
      </w:r>
      <w:r w:rsidRPr="00116CEE">
        <w:t xml:space="preserve"> которое угрожает состоянию здоровья и жизни человека, окружающей его естественной среды</w:t>
      </w:r>
      <w:r w:rsidR="00116CEE" w:rsidRPr="00116CEE">
        <w:t xml:space="preserve">. </w:t>
      </w:r>
      <w:r w:rsidRPr="00116CEE">
        <w:t>Загрязнение бывает космическое</w:t>
      </w:r>
      <w:r w:rsidR="00116CEE" w:rsidRPr="00116CEE">
        <w:t xml:space="preserve"> - </w:t>
      </w:r>
      <w:r w:rsidRPr="00116CEE">
        <w:t>естественное, которое земля в значительном количестве получает из космоса, от извержения вулканов, и антропогенное, совершенное в результате хозяйственной деятельности человека</w:t>
      </w:r>
      <w:r w:rsidR="00116CEE" w:rsidRPr="00116CEE">
        <w:t xml:space="preserve">. </w:t>
      </w:r>
      <w:r w:rsidRPr="00116CEE">
        <w:t xml:space="preserve">Антропогенное загрязнение </w:t>
      </w:r>
      <w:r w:rsidR="00116CEE">
        <w:t>-</w:t>
      </w:r>
      <w:r w:rsidRPr="00116CEE">
        <w:t xml:space="preserve"> это пылевое, газовое, химическое</w:t>
      </w:r>
      <w:r w:rsidR="00116CEE">
        <w:t xml:space="preserve"> (</w:t>
      </w:r>
      <w:r w:rsidRPr="00116CEE">
        <w:t>в том числе загрязнение почвы химикатами</w:t>
      </w:r>
      <w:r w:rsidR="00116CEE" w:rsidRPr="00116CEE">
        <w:t>),</w:t>
      </w:r>
      <w:r w:rsidRPr="00116CEE">
        <w:t xml:space="preserve"> ароматическое, тепловое</w:t>
      </w:r>
      <w:r w:rsidR="00116CEE">
        <w:t xml:space="preserve"> (</w:t>
      </w:r>
      <w:r w:rsidRPr="00116CEE">
        <w:t>изменение температуры воды</w:t>
      </w:r>
      <w:r w:rsidR="00116CEE" w:rsidRPr="00116CEE">
        <w:t>),</w:t>
      </w:r>
      <w:r w:rsidRPr="00116CEE">
        <w:t xml:space="preserve"> что отрицательно сказывается на жизнедеятельности водных животных</w:t>
      </w:r>
      <w:r w:rsidR="00116CEE" w:rsidRPr="00116CEE">
        <w:t xml:space="preserve">. </w:t>
      </w:r>
      <w:r w:rsidRPr="00116CEE">
        <w:t>Источником загрязнения окружающей природной среды выступает хозяйственная деятельность человека</w:t>
      </w:r>
      <w:r w:rsidR="00116CEE">
        <w:t xml:space="preserve"> (</w:t>
      </w:r>
      <w:r w:rsidRPr="00116CEE">
        <w:t>промышленность, сельское хозяйство, транспорт</w:t>
      </w:r>
      <w:r w:rsidR="00116CEE" w:rsidRPr="00116CEE">
        <w:t>).</w:t>
      </w:r>
    </w:p>
    <w:p w:rsidR="00116CEE" w:rsidRDefault="00B6461D" w:rsidP="00116CEE">
      <w:pPr>
        <w:ind w:firstLine="709"/>
      </w:pPr>
      <w:r w:rsidRPr="00116CEE">
        <w:t>В последние годы на первое место по загрязнению выдвинулось сельское хозяйство</w:t>
      </w:r>
      <w:r w:rsidR="00116CEE" w:rsidRPr="00116CEE">
        <w:t xml:space="preserve">. </w:t>
      </w:r>
      <w:r w:rsidRPr="00116CEE">
        <w:t>Это связано с двумя обстоятельствами</w:t>
      </w:r>
      <w:r w:rsidR="00116CEE" w:rsidRPr="00116CEE">
        <w:t xml:space="preserve">. </w:t>
      </w:r>
      <w:r w:rsidRPr="00116CEE">
        <w:t>Первое</w:t>
      </w:r>
      <w:r w:rsidR="00116CEE" w:rsidRPr="00116CEE">
        <w:t xml:space="preserve"> - </w:t>
      </w:r>
      <w:r w:rsidRPr="00116CEE">
        <w:t>увеличение строительства крупных животноводческих комплексов при отсутствии какой-либо очистки образующихся отходов и их утилизации, и второе</w:t>
      </w:r>
      <w:r w:rsidR="00116CEE" w:rsidRPr="00116CEE">
        <w:t xml:space="preserve"> - </w:t>
      </w:r>
      <w:r w:rsidRPr="00116CEE">
        <w:t xml:space="preserve">увеличение применения минеральных удобрений и ядохимикатов, которые вместе с дождевыми потоками и подземными водами попадают в реки и озера, нанося серьезный ущерб бассейнам крупных рек, их </w:t>
      </w:r>
      <w:r w:rsidR="001D39B1" w:rsidRPr="00116CEE">
        <w:t>рыбным запасам и растительности</w:t>
      </w:r>
      <w:r w:rsidR="00116CEE" w:rsidRPr="00116CEE">
        <w:t xml:space="preserve"> [</w:t>
      </w:r>
      <w:r w:rsidR="0058242A" w:rsidRPr="00116CEE">
        <w:t>17</w:t>
      </w:r>
      <w:r w:rsidR="00116CEE" w:rsidRPr="00116CEE">
        <w:t>].</w:t>
      </w:r>
    </w:p>
    <w:p w:rsidR="00116CEE" w:rsidRDefault="00B6461D" w:rsidP="00116CEE">
      <w:pPr>
        <w:ind w:firstLine="709"/>
      </w:pPr>
      <w:r w:rsidRPr="00116CEE">
        <w:t>Физико-химические изменения атмосферы может привести к явлению парникового эффекта</w:t>
      </w:r>
      <w:r w:rsidR="00116CEE" w:rsidRPr="00116CEE">
        <w:t xml:space="preserve">. </w:t>
      </w:r>
      <w:r w:rsidRPr="00116CEE">
        <w:t>Парниковый эффект выражается в повышении температуры, изменении погоды и климата</w:t>
      </w:r>
      <w:r w:rsidR="00116CEE" w:rsidRPr="00116CEE">
        <w:t xml:space="preserve">. </w:t>
      </w:r>
      <w:r w:rsidRPr="00116CEE">
        <w:t>Подобные явления мы наблюдаем уже сейчас</w:t>
      </w:r>
      <w:r w:rsidR="00116CEE" w:rsidRPr="00116CEE">
        <w:t xml:space="preserve">. </w:t>
      </w:r>
      <w:r w:rsidRPr="00116CEE">
        <w:t>Другим последствием парникового эффекта может стать рост опустынивания земель</w:t>
      </w:r>
      <w:r w:rsidR="00116CEE" w:rsidRPr="00116CEE">
        <w:t xml:space="preserve">. </w:t>
      </w:r>
      <w:r w:rsidRPr="00116CEE">
        <w:t>С загрязнением атмосферы связано состояние озонового слоя Земли, основная функция которого состоит в охране человека и природной среды Земли от губительного воздействия ультрафиолетового излучения из Космоса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 xml:space="preserve">В результате хозяйственной деятельности происходит постепенное истощение природной среды, </w:t>
      </w:r>
      <w:r w:rsidR="00116CEE">
        <w:t>т.е.</w:t>
      </w:r>
      <w:r w:rsidR="00116CEE" w:rsidRPr="00116CEE">
        <w:t xml:space="preserve"> </w:t>
      </w:r>
      <w:r w:rsidRPr="00116CEE">
        <w:t>потеря тех природных ресурсов, которые служат для человека источником его экономической деятельности</w:t>
      </w:r>
      <w:r w:rsidR="00116CEE" w:rsidRPr="00116CEE">
        <w:t xml:space="preserve">. </w:t>
      </w:r>
      <w:r w:rsidRPr="00116CEE">
        <w:t>Например, вырубка лесов</w:t>
      </w:r>
      <w:r w:rsidR="00116CEE" w:rsidRPr="00116CEE">
        <w:t xml:space="preserve">. </w:t>
      </w:r>
      <w:r w:rsidRPr="00116CEE">
        <w:t>Потеря лесов</w:t>
      </w:r>
      <w:r w:rsidR="00116CEE" w:rsidRPr="00116CEE">
        <w:t xml:space="preserve"> - </w:t>
      </w:r>
      <w:r w:rsidRPr="00116CEE">
        <w:t>это не только потеря кислорода, но и важнейших экономических ресурсов, необходимых человеку для дальнейшей деятельности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При нынешних темпах потребления разведанные запасы каменного угля, нефти, природного газа и других полезных ископаемых расходуются более высокими темпами, чем это было раньше, и количество этих запасов катастрофически уменьшается</w:t>
      </w:r>
      <w:r w:rsidR="00116CEE" w:rsidRPr="00116CEE">
        <w:t xml:space="preserve">. </w:t>
      </w:r>
      <w:r w:rsidRPr="00116CEE">
        <w:t>Правда, общество располагает перспективой использования иных, новых видов энергии, в частности, атомной, энергии водорода, запасы которого неистощимы</w:t>
      </w:r>
      <w:r w:rsidR="00116CEE" w:rsidRPr="00116CEE">
        <w:t xml:space="preserve">. </w:t>
      </w:r>
      <w:r w:rsidRPr="00116CEE">
        <w:t>Но использование атомной энергии в мирных целях, в крупномасштабном объеме тормозится нерешенностью проблемы захоронения отходов атомной промышленности</w:t>
      </w:r>
      <w:r w:rsidR="00116CEE" w:rsidRPr="00116CEE">
        <w:t xml:space="preserve">. </w:t>
      </w:r>
      <w:r w:rsidRPr="00116CEE">
        <w:t>Освоение водорода как источника энергии теоретически допустимо и возможно, но практически, точнее, технологически, эта задача пока еще не решена на уровне промышленного производства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Возрастают темпы потребления пресной воды, что ведет к истощению невозобновляемых водных ресурсов</w:t>
      </w:r>
      <w:r w:rsidR="00116CEE" w:rsidRPr="00116CEE">
        <w:t>.</w:t>
      </w:r>
    </w:p>
    <w:p w:rsidR="00B6461D" w:rsidRPr="00116CEE" w:rsidRDefault="00B6461D" w:rsidP="00116CEE">
      <w:pPr>
        <w:ind w:firstLine="709"/>
      </w:pPr>
      <w:r w:rsidRPr="00116CEE">
        <w:t>Рост населения при нынешнем состоянии производства и уровне экологического сознания существенно влияет на рост загрязнения природной среды и истощение природных ресурсов</w:t>
      </w:r>
      <w:r w:rsidR="00116CEE" w:rsidRPr="00116CEE">
        <w:t xml:space="preserve">. </w:t>
      </w:r>
      <w:r w:rsidRPr="00116CEE">
        <w:t>XX в</w:t>
      </w:r>
      <w:r w:rsidR="00116CEE" w:rsidRPr="00116CEE">
        <w:t xml:space="preserve">. </w:t>
      </w:r>
      <w:r w:rsidRPr="00116CEE">
        <w:t>переживает своего рода демографическую революцию, когда благодаря достижениям медицинской науки, росту общего благосостояния резко увеличился рост народонаселения в результате сокращения смертности и повышения рождаемости</w:t>
      </w:r>
    </w:p>
    <w:p w:rsidR="00116CEE" w:rsidRDefault="00B6461D" w:rsidP="00116CEE">
      <w:pPr>
        <w:ind w:firstLine="709"/>
      </w:pPr>
      <w:r w:rsidRPr="00116CEE">
        <w:t>Загрязнение природной среды вредными для человека отходами, истощение природных ресурсов и угроза разрушения экологических связей в природе породили другую форму взаимодействия общества и природной среды, которая называется охрана природы</w:t>
      </w:r>
      <w:r w:rsidR="00116CEE" w:rsidRPr="00116CEE">
        <w:t xml:space="preserve">. </w:t>
      </w:r>
      <w:r w:rsidRPr="00116CEE">
        <w:t>Эта форма</w:t>
      </w:r>
      <w:r w:rsidR="00116CEE" w:rsidRPr="00116CEE">
        <w:t xml:space="preserve"> - </w:t>
      </w:r>
      <w:r w:rsidRPr="00116CEE">
        <w:t>реакция на разрушительную деятельность человека в окружающей среде</w:t>
      </w:r>
      <w:r w:rsidR="00116CEE" w:rsidRPr="00116CEE">
        <w:t xml:space="preserve">. </w:t>
      </w:r>
      <w:r w:rsidRPr="00116CEE">
        <w:t>В отличие от потребления, это осознанная форма общественной и государственной деятельности, направленная на сохранение и воспроизводство природных ресурсов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Идея охраны природы возникла еще в XIX в</w:t>
      </w:r>
      <w:r w:rsidR="00116CEE" w:rsidRPr="00116CEE">
        <w:t xml:space="preserve">. </w:t>
      </w:r>
      <w:r w:rsidRPr="00116CEE">
        <w:t>и рассматривалась как защита памятников природы, ее реликтовых и достопримечательных объектов от разрушения, повреждения человеком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Постепенно идея консервативной охраны природной среды перерастала в другие формы природоохранительной деятельности</w:t>
      </w:r>
      <w:r w:rsidR="00116CEE" w:rsidRPr="00116CEE">
        <w:t xml:space="preserve">. </w:t>
      </w:r>
      <w:r w:rsidRPr="00116CEE">
        <w:t>Будучи вторичной формой взаимодействия общества и природы, охрана природы возникает и совершенствуется по мере роста потребления и использования природной среды</w:t>
      </w:r>
      <w:r w:rsidR="00116CEE" w:rsidRPr="00116CEE">
        <w:t xml:space="preserve">. </w:t>
      </w:r>
      <w:r w:rsidRPr="00116CEE">
        <w:t>Разумеется, нет надобности охранять природу, если ей никто и ничто не угрожает повреждением или уничтожением</w:t>
      </w:r>
      <w:r w:rsidR="00116CEE" w:rsidRPr="00116CEE">
        <w:t xml:space="preserve">. </w:t>
      </w:r>
      <w:r w:rsidRPr="00116CEE">
        <w:t>Охрана появляется и совершенствуется там, где возникает угроза уничтожения природной среды, где возникает и развивается потребление природы</w:t>
      </w:r>
      <w:r w:rsidR="00116CEE" w:rsidRPr="00116CEE">
        <w:t xml:space="preserve">. </w:t>
      </w:r>
      <w:r w:rsidRPr="00116CEE">
        <w:t>Исторически подтверждается, что охрана природы как форма природоохранительной деятельности государства, как его функция развивалась и совершенствовалась по мере роста производительных сил, увеличения масштабов производства, усиления экономического пресса над природной средой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Отсюда наряду с консервативной охраной природной среды в XX в</w:t>
      </w:r>
      <w:r w:rsidR="00116CEE" w:rsidRPr="00116CEE">
        <w:t xml:space="preserve">. </w:t>
      </w:r>
      <w:r w:rsidRPr="00116CEE">
        <w:t>развивается вторая форма охраны окружающей среды, которая получила название рационального использования природных ресурсов</w:t>
      </w:r>
      <w:r w:rsidR="00116CEE" w:rsidRPr="00116CEE">
        <w:t xml:space="preserve">. </w:t>
      </w:r>
      <w:r w:rsidRPr="00116CEE">
        <w:t>В понятие</w:t>
      </w:r>
      <w:r w:rsidR="00116CEE">
        <w:t xml:space="preserve"> "</w:t>
      </w:r>
      <w:r w:rsidRPr="00116CEE">
        <w:t>рационального</w:t>
      </w:r>
      <w:r w:rsidR="00116CEE">
        <w:t xml:space="preserve">" </w:t>
      </w:r>
      <w:r w:rsidRPr="00116CEE">
        <w:t>вкладывается не только экономическое, но и экологическое содержание</w:t>
      </w:r>
      <w:r w:rsidR="00116CEE" w:rsidRPr="00116CEE">
        <w:t xml:space="preserve">. </w:t>
      </w:r>
      <w:r w:rsidRPr="00116CEE">
        <w:t>Иначе говоря, рациональное</w:t>
      </w:r>
      <w:r w:rsidR="00116CEE" w:rsidRPr="00116CEE">
        <w:t xml:space="preserve"> - </w:t>
      </w:r>
      <w:r w:rsidRPr="00116CEE">
        <w:t>это экономное, бережное использование источников природного сырья, природных ресурсов с учетом требований охраны окружающей среды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В середине XX в</w:t>
      </w:r>
      <w:r w:rsidR="00116CEE" w:rsidRPr="00116CEE">
        <w:t>.</w:t>
      </w:r>
      <w:r w:rsidR="00116CEE">
        <w:t xml:space="preserve"> (</w:t>
      </w:r>
      <w:r w:rsidRPr="00116CEE">
        <w:t>50</w:t>
      </w:r>
      <w:r w:rsidR="00116CEE" w:rsidRPr="00116CEE">
        <w:t>-</w:t>
      </w:r>
      <w:r w:rsidRPr="00116CEE">
        <w:t xml:space="preserve">60-е </w:t>
      </w:r>
      <w:r w:rsidR="00116CEE">
        <w:t>гг.)</w:t>
      </w:r>
      <w:r w:rsidR="00116CEE" w:rsidRPr="00116CEE">
        <w:t xml:space="preserve"> </w:t>
      </w:r>
      <w:r w:rsidRPr="00116CEE">
        <w:t>проблема рационального использования природных ресурсов как форма охраны природы перерастает в защиту, оздоровление окружающей человека среды</w:t>
      </w:r>
      <w:r w:rsidR="00116CEE" w:rsidRPr="00116CEE">
        <w:t xml:space="preserve">. </w:t>
      </w:r>
      <w:r w:rsidRPr="00116CEE">
        <w:t>В отличие от предшествующих форм, где непосредственным объектом охраны являлись природные объекты и их ресурсы, здесь защита окружающей природной среды выдвигает в качестве непосредственного объекта охраны</w:t>
      </w:r>
      <w:r w:rsidR="00116CEE" w:rsidRPr="00116CEE">
        <w:t xml:space="preserve"> - </w:t>
      </w:r>
      <w:r w:rsidRPr="00116CEE">
        <w:t>человека, его жизнь, его здо</w:t>
      </w:r>
      <w:r w:rsidR="001D39B1" w:rsidRPr="00116CEE">
        <w:t>ровье, его генетическое будущее</w:t>
      </w:r>
      <w:r w:rsidR="00116CEE" w:rsidRPr="00116CEE">
        <w:t xml:space="preserve"> [</w:t>
      </w:r>
      <w:r w:rsidR="0058242A" w:rsidRPr="00116CEE">
        <w:t>18</w:t>
      </w:r>
      <w:r w:rsidR="00116CEE" w:rsidRPr="00116CEE">
        <w:t>].</w:t>
      </w:r>
    </w:p>
    <w:p w:rsidR="00116CEE" w:rsidRDefault="00B6461D" w:rsidP="00116CEE">
      <w:pPr>
        <w:ind w:firstLine="709"/>
      </w:pPr>
      <w:r w:rsidRPr="00116CEE">
        <w:t>Постепенно эта форма защиты становится главной и определяющей</w:t>
      </w:r>
      <w:r w:rsidR="00116CEE" w:rsidRPr="00116CEE">
        <w:t xml:space="preserve">. </w:t>
      </w:r>
      <w:r w:rsidRPr="00116CEE">
        <w:t>В глобальном отношении проблема охраны и оздоровления окружающей человека среды прошла три этапа</w:t>
      </w:r>
      <w:r w:rsidR="00116CEE" w:rsidRPr="00116CEE">
        <w:t xml:space="preserve">: </w:t>
      </w:r>
      <w:r w:rsidRPr="00116CEE">
        <w:t>постановочный этап</w:t>
      </w:r>
      <w:r w:rsidR="00116CEE">
        <w:t xml:space="preserve"> (</w:t>
      </w:r>
      <w:r w:rsidRPr="00116CEE">
        <w:t>50</w:t>
      </w:r>
      <w:r w:rsidR="00116CEE" w:rsidRPr="00116CEE">
        <w:t>-</w:t>
      </w:r>
      <w:r w:rsidRPr="00116CEE">
        <w:t xml:space="preserve">60-е </w:t>
      </w:r>
      <w:r w:rsidR="00116CEE">
        <w:t>гг.)</w:t>
      </w:r>
      <w:r w:rsidR="00116CEE" w:rsidRPr="00116CEE">
        <w:t>,</w:t>
      </w:r>
      <w:r w:rsidRPr="00116CEE">
        <w:t xml:space="preserve"> когда учеными и специалистами, общественными объединениями были обнародованы те глобальные негативные последствия, которые наступают в результате игнорирования требований охраны природной среды</w:t>
      </w:r>
      <w:r w:rsidR="00116CEE" w:rsidRPr="00116CEE">
        <w:t xml:space="preserve">; </w:t>
      </w:r>
      <w:r w:rsidRPr="00116CEE">
        <w:t>программный</w:t>
      </w:r>
      <w:r w:rsidR="00116CEE">
        <w:t xml:space="preserve"> (</w:t>
      </w:r>
      <w:r w:rsidRPr="00116CEE">
        <w:t>60</w:t>
      </w:r>
      <w:r w:rsidR="00116CEE" w:rsidRPr="00116CEE">
        <w:t>-</w:t>
      </w:r>
      <w:r w:rsidRPr="00116CEE">
        <w:t xml:space="preserve">70-е </w:t>
      </w:r>
      <w:r w:rsidR="00116CEE">
        <w:t>гг.)</w:t>
      </w:r>
      <w:r w:rsidR="00116CEE" w:rsidRPr="00116CEE">
        <w:t>,</w:t>
      </w:r>
      <w:r w:rsidRPr="00116CEE">
        <w:t xml:space="preserve"> когда мир от постановки вопроса об оздоровлении окружающей среды, от обнародования отрицательных последствий хозяйственной деятельности для здоровья человека, окружающей среды переходит к разработке программы по спасению человечества, построению моделей экологического переустройства мира</w:t>
      </w:r>
      <w:r w:rsidR="00116CEE" w:rsidRPr="00116CEE">
        <w:t xml:space="preserve">; </w:t>
      </w:r>
      <w:r w:rsidRPr="00116CEE">
        <w:t xml:space="preserve">реализации программы, </w:t>
      </w:r>
      <w:r w:rsidR="00116CEE">
        <w:t>т.е.</w:t>
      </w:r>
      <w:r w:rsidR="00116CEE" w:rsidRPr="00116CEE">
        <w:t xml:space="preserve"> </w:t>
      </w:r>
      <w:r w:rsidRPr="00116CEE">
        <w:t>конкретные действия, направленные на охрану окружающей среды</w:t>
      </w:r>
      <w:r w:rsidR="00116CEE" w:rsidRPr="00116CEE">
        <w:t xml:space="preserve">. </w:t>
      </w:r>
      <w:r w:rsidRPr="00116CEE">
        <w:t>Его современный мир переживает сейчас</w:t>
      </w:r>
      <w:r w:rsidR="00116CEE" w:rsidRPr="00116CEE">
        <w:t xml:space="preserve">. </w:t>
      </w:r>
      <w:r w:rsidRPr="00116CEE">
        <w:t>Очень точно специфика этого этапа отразилась в названии международной конференции в Рио-де-Жанейро, которая проходила в июне 1992 г</w:t>
      </w:r>
      <w:r w:rsidR="00116CEE">
        <w:t>.,</w:t>
      </w:r>
      <w:r w:rsidR="00116CEE" w:rsidRPr="00116CEE">
        <w:t xml:space="preserve"> -</w:t>
      </w:r>
      <w:r w:rsidR="00116CEE">
        <w:t xml:space="preserve"> "</w:t>
      </w:r>
      <w:r w:rsidRPr="00116CEE">
        <w:t>Окружающая среда и устойчивое развитие</w:t>
      </w:r>
      <w:r w:rsidR="00116CEE">
        <w:t>".</w:t>
      </w:r>
    </w:p>
    <w:p w:rsidR="00116CEE" w:rsidRDefault="00B6461D" w:rsidP="00116CEE">
      <w:pPr>
        <w:ind w:firstLine="709"/>
      </w:pPr>
      <w:r w:rsidRPr="00116CEE">
        <w:t>Надо отметить, что ряду развитых капиталистических стран в результате принятых мер по охране окружающей среды удалось в определенной степени стабилизировать состояние окружающей среды и реализовать основные направления программы по охране и оздоровлению окружающей природной среды</w:t>
      </w:r>
      <w:r w:rsidR="00116CEE" w:rsidRPr="00116CEE">
        <w:t xml:space="preserve">. </w:t>
      </w:r>
      <w:r w:rsidRPr="00116CEE">
        <w:t>Еще не все эти проблемы решены</w:t>
      </w:r>
      <w:r w:rsidR="00116CEE" w:rsidRPr="00116CEE">
        <w:t>.</w:t>
      </w:r>
    </w:p>
    <w:p w:rsidR="00116CEE" w:rsidRDefault="00F47CE9" w:rsidP="00116CEE">
      <w:pPr>
        <w:ind w:firstLine="709"/>
      </w:pPr>
      <w:r w:rsidRPr="00116CEE">
        <w:t>П</w:t>
      </w:r>
      <w:r w:rsidR="00B6461D" w:rsidRPr="00116CEE">
        <w:t>роблема охраны окружающей природной среды во всех ее трех формах</w:t>
      </w:r>
      <w:r w:rsidR="00116CEE" w:rsidRPr="00116CEE">
        <w:t xml:space="preserve"> - </w:t>
      </w:r>
      <w:r w:rsidR="00B6461D" w:rsidRPr="00116CEE">
        <w:t>консервативной, рационального использования природных ресурсов и оздоровления окружающей человека среды</w:t>
      </w:r>
      <w:r w:rsidR="00116CEE" w:rsidRPr="00116CEE">
        <w:t xml:space="preserve"> - </w:t>
      </w:r>
      <w:r w:rsidR="00B6461D" w:rsidRPr="00116CEE">
        <w:t>из региональной постепенно превращается в национальную, а затем и международную проблему, решение которой зависит от совместных усилий всего международного сообщества</w:t>
      </w:r>
      <w:r w:rsidR="00116CEE" w:rsidRPr="00116CEE">
        <w:t xml:space="preserve">. </w:t>
      </w:r>
      <w:r w:rsidR="00B6461D" w:rsidRPr="00116CEE">
        <w:t>Для глобального решения проблемы необходимо обеспечить взаимодействие международной охраны окружающей среды, связанной с выполнением международных обязательств и договоров, и национальной и региональной охраны природы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 xml:space="preserve">Для характеристики современного этапа развития проблемы охраны окружающей природной среды </w:t>
      </w:r>
      <w:r w:rsidR="00F47CE9" w:rsidRPr="00116CEE">
        <w:t>выделим важнейшие</w:t>
      </w:r>
      <w:r w:rsidRPr="00116CEE">
        <w:t xml:space="preserve"> направлени</w:t>
      </w:r>
      <w:r w:rsidR="00F47CE9" w:rsidRPr="00116CEE">
        <w:t>я</w:t>
      </w:r>
      <w:r w:rsidR="00116CEE" w:rsidRPr="00116CEE">
        <w:t>:</w:t>
      </w:r>
    </w:p>
    <w:p w:rsidR="00116CEE" w:rsidRDefault="0005100C" w:rsidP="00116CEE">
      <w:pPr>
        <w:ind w:firstLine="709"/>
      </w:pPr>
      <w:r w:rsidRPr="00116CEE">
        <w:t>гуманизацию</w:t>
      </w:r>
      <w:r w:rsidR="00B6461D" w:rsidRPr="00116CEE">
        <w:t xml:space="preserve"> охраны окружающей среды</w:t>
      </w:r>
      <w:r w:rsidR="00116CEE" w:rsidRPr="00116CEE">
        <w:t xml:space="preserve">. </w:t>
      </w:r>
      <w:r w:rsidR="00B6461D" w:rsidRPr="00116CEE">
        <w:t>В центре внимания охраны окружающей природной среды становится человек, его жизнь и здоровье, его благосостояние, его генетическая программа</w:t>
      </w:r>
      <w:r w:rsidR="00116CEE" w:rsidRPr="00116CEE">
        <w:t>.</w:t>
      </w:r>
    </w:p>
    <w:p w:rsidR="00116CEE" w:rsidRDefault="0005100C" w:rsidP="00116CEE">
      <w:pPr>
        <w:ind w:firstLine="709"/>
      </w:pPr>
      <w:r w:rsidRPr="00116CEE">
        <w:t>экологизацию</w:t>
      </w:r>
      <w:r w:rsidR="00B6461D" w:rsidRPr="00116CEE">
        <w:t xml:space="preserve"> хозяйственной деятельности, а точнее</w:t>
      </w:r>
      <w:r w:rsidR="00116CEE" w:rsidRPr="00116CEE">
        <w:t xml:space="preserve"> - </w:t>
      </w:r>
      <w:r w:rsidR="00B6461D" w:rsidRPr="00116CEE">
        <w:t>повсеместная экологизация хозяйственной деятельности</w:t>
      </w:r>
      <w:r w:rsidR="00116CEE" w:rsidRPr="00116CEE">
        <w:t xml:space="preserve">. </w:t>
      </w:r>
      <w:r w:rsidR="00B6461D" w:rsidRPr="00116CEE">
        <w:t>Это означает внедрение требований охраны окружающей среды</w:t>
      </w:r>
      <w:r w:rsidR="00116CEE">
        <w:t xml:space="preserve"> (</w:t>
      </w:r>
      <w:r w:rsidR="00B6461D" w:rsidRPr="00116CEE">
        <w:t>экологических требований</w:t>
      </w:r>
      <w:r w:rsidR="00116CEE" w:rsidRPr="00116CEE">
        <w:t xml:space="preserve">) </w:t>
      </w:r>
      <w:r w:rsidR="00B6461D" w:rsidRPr="00116CEE">
        <w:t>во все виды и на всех этапах хозяйственной деятельности человека в его духовной, культурно-бытовой сфере</w:t>
      </w:r>
      <w:r w:rsidR="00116CEE" w:rsidRPr="00116CEE">
        <w:t>.</w:t>
      </w:r>
    </w:p>
    <w:p w:rsidR="00116CEE" w:rsidRDefault="0005100C" w:rsidP="00116CEE">
      <w:pPr>
        <w:ind w:firstLine="709"/>
      </w:pPr>
      <w:r w:rsidRPr="00116CEE">
        <w:t>экономизацию</w:t>
      </w:r>
      <w:r w:rsidR="00B6461D" w:rsidRPr="00116CEE">
        <w:t xml:space="preserve"> охраны окружающей среды</w:t>
      </w:r>
      <w:r w:rsidR="00116CEE" w:rsidRPr="00116CEE">
        <w:t xml:space="preserve">. </w:t>
      </w:r>
      <w:r w:rsidR="00B6461D" w:rsidRPr="00116CEE">
        <w:t>Данное направление исходит из важности материальной заинтересованности хозяйствующего субъекта в охране окружающей природной среды</w:t>
      </w:r>
      <w:r w:rsidR="00116CEE" w:rsidRPr="00116CEE">
        <w:t xml:space="preserve">. </w:t>
      </w:r>
      <w:r w:rsidR="00B6461D" w:rsidRPr="00116CEE">
        <w:t>Такая заинтересованность выгодна и полезна обществу, ибо ежегодно народное хозяйство нашей страны, а также хозяйства других стран терпят колоссальные убытки от загрязнения и нерационального использования природной среды</w:t>
      </w:r>
      <w:r w:rsidR="00116CEE" w:rsidRPr="00116CEE">
        <w:t xml:space="preserve">. </w:t>
      </w:r>
      <w:r w:rsidR="00B6461D" w:rsidRPr="00116CEE">
        <w:t>Таким образом, дальнейшая экономизация охраны окружающей среды связана с укреплением экономики, ликвидацией ущерба, вложениями капитальных затрат на охрану окружающей среды и развитием материальной заинтересованности хозяйствующих субъектов в охране окружающей среды</w:t>
      </w:r>
      <w:r w:rsidR="00116CEE" w:rsidRPr="00116CEE">
        <w:t>.</w:t>
      </w:r>
    </w:p>
    <w:p w:rsidR="00116CEE" w:rsidRDefault="0005100C" w:rsidP="00116CEE">
      <w:pPr>
        <w:ind w:firstLine="709"/>
      </w:pPr>
      <w:r w:rsidRPr="00116CEE">
        <w:t>острую антивоенную</w:t>
      </w:r>
      <w:r w:rsidR="00B6461D" w:rsidRPr="00116CEE">
        <w:t xml:space="preserve"> направленность природозащитных мероприятий второй половины XX века</w:t>
      </w:r>
      <w:r w:rsidR="00116CEE" w:rsidRPr="00116CEE">
        <w:t xml:space="preserve">. </w:t>
      </w:r>
      <w:r w:rsidR="00B6461D" w:rsidRPr="00116CEE">
        <w:t>Военные расходы не только несли в себе угрозу развязывания новой войны, но и отрывали огромные средства, необходимые для оздоровления и улучшения окружающей человека среды</w:t>
      </w:r>
      <w:r w:rsidR="00116CEE" w:rsidRPr="00116CEE">
        <w:t>.</w:t>
      </w:r>
    </w:p>
    <w:p w:rsidR="00116CEE" w:rsidRDefault="00B6461D" w:rsidP="00116CEE">
      <w:pPr>
        <w:ind w:firstLine="709"/>
      </w:pPr>
      <w:r w:rsidRPr="00116CEE">
        <w:t>На этом фоне происходящие в 90-х гг</w:t>
      </w:r>
      <w:r w:rsidR="00116CEE" w:rsidRPr="00116CEE">
        <w:t xml:space="preserve">. </w:t>
      </w:r>
      <w:r w:rsidRPr="00116CEE">
        <w:t>в нашей стране и в других странах мира процессы сокращения вооружения, армии, перевода военной промышленности на производство товаров мирного назначения имеют, помимо общего широкого, крупномасштабного значения, и большое экологическое значение</w:t>
      </w:r>
      <w:r w:rsidR="00116CEE" w:rsidRPr="00116CEE">
        <w:t xml:space="preserve">. </w:t>
      </w:r>
      <w:r w:rsidRPr="00116CEE">
        <w:t>Во-первых, снимается угроза разрушения окружающей природной среды в результате военных действий</w:t>
      </w:r>
      <w:r w:rsidR="00116CEE" w:rsidRPr="00116CEE">
        <w:t xml:space="preserve">; </w:t>
      </w:r>
      <w:r w:rsidRPr="00116CEE">
        <w:t>во-вторых, снижается значительная доля загрязнений, которые давала и, к сожалению, еще дает военная промышленность в окружающую среду</w:t>
      </w:r>
      <w:r w:rsidR="00116CEE" w:rsidRPr="00116CEE">
        <w:t xml:space="preserve">; </w:t>
      </w:r>
      <w:r w:rsidRPr="00116CEE">
        <w:t>в-третьих, снижение в перспективе расходов на военные нужды, чтобы освобождающиеся средства можно было использовать на благо п</w:t>
      </w:r>
      <w:r w:rsidR="001D39B1" w:rsidRPr="00116CEE">
        <w:t>рироды и иные социальные нужды</w:t>
      </w:r>
      <w:r w:rsidR="00116CEE" w:rsidRPr="00116CEE">
        <w:t xml:space="preserve"> [</w:t>
      </w:r>
      <w:r w:rsidR="0058242A" w:rsidRPr="00116CEE">
        <w:t>19</w:t>
      </w:r>
      <w:r w:rsidR="00116CEE" w:rsidRPr="00116CEE">
        <w:t>].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Экономический механизм охраны окружающей среды и природопользования включает следующие элементы</w:t>
      </w:r>
      <w:r w:rsidR="00116CEE" w:rsidRPr="00116CEE">
        <w:rPr>
          <w:kern w:val="28"/>
        </w:rPr>
        <w:t xml:space="preserve">: </w:t>
      </w:r>
      <w:r w:rsidRPr="00116CEE">
        <w:rPr>
          <w:kern w:val="28"/>
        </w:rPr>
        <w:t>разработку государственных прогнозов и программ социально-экономического развития Республики Беларусь в части рационального использования природных ресурсов и охраны окружающей среды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финансирование программ и мероприятий по рациональному использованию природных ресурсов и охране окружающей среды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создание фондов охраны природы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установление платежей за природопользование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проведение экономической оценки природных объектов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проведение экономической оценки воздействия хозяйственной и иной деятельности на окружающую среду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установление мер экономического стимулирования в области охраны окружающей среды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возмещение в установленном порядке вреда, причиненного в результате вредного воздействия на окружающую среду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экологическое страхование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иные экономические меры, направленные на охрану окружающей среды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В целях разработки долгосрочных прогнозов в области охраны окружающей среды разрабатываются территориальные комплексные схемы рационального использования природных ресурсов и охраны окружающей среды, которые определяют комплекс мероприятий по восстановлению, сохранению и улучшению качества окружающей среды, рациональному использованию природных ресурсов и сохранению биологического разнообразия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Территориальные комплексные схемы рационального использования природных ресурсов и охраны окружающей среды разрабатываются для конкретных территорий с учетом генеральной схемы расселения, схем развития производительных сил и социальной сферы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Порядок разработки и утверждения территориальных комплексных схем рационального использования природных ресурсов и охраны окружающей среды, их финансирования устанавливается Советом Министров Республики Беларусь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Разработка программ рационального использования природных ресурсов и охраны окружающей среды осуществляется в целом по республике, в пределах административно-территориальных единиц, а также по отраслям экономики в целях обеспечения благоприятной окружающей среды на основе научно обоснованного сочетания экологических, экономических и социальных интересов, выбора способов природопользования, обеспечивающих минимально возможный уровень вредного воздействия на окружающую среду, предотвращение и снижение вредного воздействия на окружающую среду хозяйственной и иной деятельности, а также сохранение и воспроизводство природных ресурсов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Разработка отраслевых программ рационального использования природных ресурсов и охраны окружающей среды осуществляется соответствующими республиканскими органами государственного управления и объединениями</w:t>
      </w:r>
      <w:r w:rsidR="00116CEE">
        <w:rPr>
          <w:kern w:val="28"/>
        </w:rPr>
        <w:t xml:space="preserve"> (</w:t>
      </w:r>
      <w:r w:rsidRPr="00116CEE">
        <w:rPr>
          <w:kern w:val="28"/>
        </w:rPr>
        <w:t>учреждениями</w:t>
      </w:r>
      <w:r w:rsidR="00116CEE" w:rsidRPr="00116CEE">
        <w:rPr>
          <w:kern w:val="28"/>
        </w:rPr>
        <w:t>),</w:t>
      </w:r>
      <w:r w:rsidRPr="00116CEE">
        <w:rPr>
          <w:kern w:val="28"/>
        </w:rPr>
        <w:t xml:space="preserve"> подчиненными Совету Министров Республики Беларусь, по согласованию с Министерством природных ресурсов и охраны окружающей среды Республики Беларусь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Разработка мероприятий по рациональному использованию природных ресурсов и охране окружающей среды осуществляется на основе утвержденных государственных программ социально-экономического развития Республики Беларусь, государственных и отраслевых программ рационального использования природных ресурсов и охраны окружающей среды, республиканских, областных и иных комплексных схем охраны окружающей среды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Указанные программы и схемы согласовываются с Министерством природных ресурсов и охраны окружающей среды Республики Беларусь или его территориальными органами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Разработка программ и мероприятий по рациональному использованию природных ресурсов и охране окружающей среды в пределах административно-территориальных единиц осуществляется соответствующими местными Советами депутатов, исполнительными и распорядительными органами по согласованию с территориальными органами Министерства природных ресурсов и охраны окружающей среды Республики Беларусь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Юридические лица и индивидуальные предприниматели, осуществляющие хозяйственную и иную деятельность, оказывающую вредное воздействие на окружающую среду, обязаны планировать, разрабатывать и осуществлять мероприятия по охране окружающей среды в порядке, установленном законодательством Республики Беларусь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Экономическое стимулирование охраны окружающей среды осуществляется на основе</w:t>
      </w:r>
      <w:r w:rsidR="00116CEE" w:rsidRPr="00116CEE">
        <w:rPr>
          <w:kern w:val="28"/>
        </w:rPr>
        <w:t xml:space="preserve">: </w:t>
      </w:r>
      <w:r w:rsidRPr="00116CEE">
        <w:rPr>
          <w:kern w:val="28"/>
        </w:rPr>
        <w:t>установления в соответствии с законодательством Республики Беларусь льгот по налогообложению юридических лиц и индивидуальных предпринимателей при внедрении ими малоотходных, энерго</w:t>
      </w:r>
      <w:r w:rsidR="00116CEE" w:rsidRPr="00116CEE">
        <w:rPr>
          <w:kern w:val="28"/>
        </w:rPr>
        <w:t xml:space="preserve">- </w:t>
      </w:r>
      <w:r w:rsidRPr="00116CEE">
        <w:rPr>
          <w:kern w:val="28"/>
        </w:rPr>
        <w:t>и ресурсосберегающих технологий, специального оборудования, снижающего вредное воздействие на окружающую среду, при использовании отходов в качестве вторичного сырья и осуществлении иной природоохранной деятельности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установления льгот по кредитованию мероприятий по охране окружающей среды за счет средств республиканского и местных бюджетов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ускоренной амортизации оборудования и других объектов, предназначенных для охраны и оздоровления окружающей среды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Законодательством Республики Беларусь могут устанавливаться и иные виды экономического стимулирования в области охраны окружающей среды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Специальное природопользование осуществляется на платной основе, если иное не установлено законодательными актами Республики Беларусь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Платежи за природопользование включают платежи за использование природных ресурсов и платежи за вредное воздействие на окружающую среду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Платежи за вредное воздействие на окружающую среду взимаются за</w:t>
      </w:r>
      <w:r w:rsidR="00116CEE" w:rsidRPr="00116CEE">
        <w:rPr>
          <w:kern w:val="28"/>
        </w:rPr>
        <w:t xml:space="preserve">: </w:t>
      </w:r>
      <w:r w:rsidRPr="00116CEE">
        <w:rPr>
          <w:kern w:val="28"/>
        </w:rPr>
        <w:t>выбросы загрязняющих веществ в атмосферный воздух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сбросы сточных вод или загрязняющих веществ в окружающую среду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размещение отходов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ввоз на территорию Республики Беларусь озоноразрушающих веществ и</w:t>
      </w:r>
      <w:r w:rsidR="00116CEE">
        <w:rPr>
          <w:kern w:val="28"/>
        </w:rPr>
        <w:t xml:space="preserve"> (</w:t>
      </w:r>
      <w:r w:rsidRPr="00116CEE">
        <w:rPr>
          <w:kern w:val="28"/>
        </w:rPr>
        <w:t>или</w:t>
      </w:r>
      <w:r w:rsidR="00116CEE" w:rsidRPr="00116CEE">
        <w:rPr>
          <w:kern w:val="28"/>
        </w:rPr>
        <w:t xml:space="preserve">) </w:t>
      </w:r>
      <w:r w:rsidRPr="00116CEE">
        <w:rPr>
          <w:kern w:val="28"/>
        </w:rPr>
        <w:t>продукции, содержащей озоноразрушающие вещества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иные виды вредного воздействия на окружающую среду, перечень которых определяется Советом Министров Республики Беларусь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При осуществлении природопользования устанавливаются лимиты, и взимается плата за использование отдельных видов природных ресурсов, выбросы загрязняющих веществ в атмосферный воздух, сбросы сточных вод или загрязняющих веществ в окружающую среду, размещение отходов и иные виды вредного воздействия на окружающую среду в пределах установленных и сверх установленных лимитов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За природопользование сверх установленных лимитов плата взимается в кратном размере, определенном законодательством Республики Беларусь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Размер платы, порядок и условия ее взимания определяются законодательством Республики Беларусь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Внесение платы за использование природных ресурсов, выбросы загрязняющих веществ в атмосферный воздух, сбросы сточных вод или загрязняющих веществ в окружающую среду, размещение отходов и иные виды вредного воздействия на окружающую среду не освобождает природопользователя от осуществления мероприятий по охране окружающей среды и возмещения вреда, причиненного в результате вредного воздействия на окружающую среду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bookmarkStart w:id="26" w:name="RichViewCheckpoint1"/>
      <w:bookmarkEnd w:id="26"/>
      <w:r w:rsidRPr="00116CEE">
        <w:rPr>
          <w:kern w:val="28"/>
        </w:rPr>
        <w:t>Для финансирования государственных, отраслевых и иных программ и мероприятий по рациональному использованию природных ресурсов и охране окружающей среды и иных целей в области охраны окружающей среды в Республике Беларусь создаются республиканский, областные, Минский городской, районные и городские фонды охраны природы, которые являются государственными целевыми бюджетными фондами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Источниками формирования государственных целевых бюджетных фондов охраны природы могут быть</w:t>
      </w:r>
      <w:r w:rsidR="00116CEE" w:rsidRPr="00116CEE">
        <w:rPr>
          <w:kern w:val="28"/>
        </w:rPr>
        <w:t xml:space="preserve">: </w:t>
      </w:r>
      <w:r w:rsidRPr="00116CEE">
        <w:rPr>
          <w:kern w:val="28"/>
        </w:rPr>
        <w:t>платежи за вредное воздействие на окружающую среду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средства, полученные в счет возмещения вреда, причиненного в результате вредного воздействия на окружающую среду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штрафы за загрязнение окружающей среды, нерациональное использование природных ресурсов и иные нарушения законодательства Республики Беларусь об охране окружающей среды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средства от реализации конфискованных или иным образом обращенных в доход государства орудий охоты и добычи рыбы и других водных животных, а также от продажи, незаконно добытой с помощью этих орудий продукции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добровольные взносы юридических лиц и индивидуальных предпринимателей, в том числе иностранных</w:t>
      </w:r>
      <w:r w:rsidR="00116CEE" w:rsidRPr="00116CEE">
        <w:rPr>
          <w:kern w:val="28"/>
        </w:rPr>
        <w:t xml:space="preserve">; </w:t>
      </w:r>
      <w:r w:rsidRPr="00116CEE">
        <w:rPr>
          <w:kern w:val="28"/>
        </w:rPr>
        <w:t>иные средства в соответствии с законодательством Республики Беларусь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За счет добровольных взносов юридических лиц, граждан и иных источников, не противоречащих законодательству Республики Беларусь, в порядке, установленном законодательством Республики Беларусь, могут создаваться общественные фонды охраны природы, которые расходуются на проведение мероприятий по охране окружающей среды, а также на формирование экологической культуры граждан</w:t>
      </w:r>
      <w:r w:rsidR="00116CEE" w:rsidRPr="00116CEE">
        <w:rPr>
          <w:kern w:val="28"/>
        </w:rPr>
        <w:t>.</w:t>
      </w:r>
    </w:p>
    <w:p w:rsidR="00116CEE" w:rsidRDefault="00B6461D" w:rsidP="00116CEE">
      <w:pPr>
        <w:ind w:firstLine="709"/>
        <w:rPr>
          <w:kern w:val="28"/>
        </w:rPr>
      </w:pPr>
      <w:r w:rsidRPr="00116CEE">
        <w:rPr>
          <w:kern w:val="28"/>
        </w:rPr>
        <w:t>Экологическое страхование представляет собой страхование гражданской ответственности юридических лиц и индивидуальных предпринимателей за вред, причиненный окружающей среде, жизни, здоровью граждан, их имуществу, имуществу юридических лиц в результате загрязнения или иного вредного воздействия на окружающую среду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Экологическое страхование осуществляется в порядке, установленном законодательством Ре</w:t>
      </w:r>
      <w:r w:rsidR="001D39B1" w:rsidRPr="00116CEE">
        <w:rPr>
          <w:kern w:val="28"/>
        </w:rPr>
        <w:t>спублики Беларусь о страховании</w:t>
      </w:r>
      <w:r w:rsidR="00116CEE" w:rsidRPr="00116CEE">
        <w:rPr>
          <w:kern w:val="28"/>
        </w:rPr>
        <w:t xml:space="preserve"> [</w:t>
      </w:r>
      <w:r w:rsidR="0058242A" w:rsidRPr="00116CEE">
        <w:rPr>
          <w:kern w:val="28"/>
        </w:rPr>
        <w:t>20</w:t>
      </w:r>
      <w:r w:rsidR="00116CEE" w:rsidRPr="00116CEE">
        <w:rPr>
          <w:kern w:val="28"/>
        </w:rPr>
        <w:t>].</w:t>
      </w:r>
    </w:p>
    <w:p w:rsidR="00116CEE" w:rsidRDefault="0091398D" w:rsidP="00116CEE">
      <w:pPr>
        <w:ind w:firstLine="709"/>
      </w:pPr>
      <w:r w:rsidRPr="00116CEE">
        <w:t>В XXI веке цивилизация всего мира вступила на этап развития, где на первом месте</w:t>
      </w:r>
      <w:r w:rsidR="00116CEE" w:rsidRPr="00116CEE">
        <w:t xml:space="preserve"> - </w:t>
      </w:r>
      <w:r w:rsidRPr="00116CEE">
        <w:t>проблемы выживания и самосохранения, как человечества, так и окружающей среды, и разумного применения природных ресурсов</w:t>
      </w:r>
      <w:r w:rsidR="00116CEE" w:rsidRPr="00116CEE">
        <w:t xml:space="preserve">. </w:t>
      </w:r>
      <w:r w:rsidRPr="00116CEE">
        <w:t>Данный этап формирования человечества выявил задачи, активизированные умножением населения Земли, нерациональным использованием природных ресурсов</w:t>
      </w:r>
      <w:r w:rsidR="00116CEE" w:rsidRPr="00116CEE">
        <w:t xml:space="preserve">. </w:t>
      </w:r>
      <w:r w:rsidRPr="00116CEE">
        <w:t>Такие возражения замедляют дальнейшее развитие научно-технического прогресса человечества</w:t>
      </w:r>
      <w:r w:rsidR="00116CEE" w:rsidRPr="00116CEE">
        <w:t xml:space="preserve">. </w:t>
      </w:r>
      <w:r w:rsidRPr="00116CEE">
        <w:t>Поэтому важнейшее условие формирования человечества</w:t>
      </w:r>
      <w:r w:rsidR="00116CEE" w:rsidRPr="00116CEE">
        <w:t xml:space="preserve"> - </w:t>
      </w:r>
      <w:r w:rsidRPr="00116CEE">
        <w:t>бережно относиться к природе</w:t>
      </w:r>
      <w:r w:rsidR="00116CEE" w:rsidRPr="00116CEE">
        <w:t>.</w:t>
      </w:r>
    </w:p>
    <w:p w:rsidR="00116CEE" w:rsidRPr="00116CEE" w:rsidRDefault="00F93ECF" w:rsidP="00380DDD">
      <w:pPr>
        <w:pStyle w:val="2"/>
      </w:pPr>
      <w:r w:rsidRPr="00116CEE">
        <w:br w:type="page"/>
      </w:r>
      <w:bookmarkStart w:id="27" w:name="_Toc265260723"/>
      <w:r w:rsidR="00116CEE">
        <w:t>Заключение</w:t>
      </w:r>
      <w:bookmarkEnd w:id="27"/>
    </w:p>
    <w:p w:rsidR="00380DDD" w:rsidRDefault="00380DDD" w:rsidP="00116CEE">
      <w:pPr>
        <w:ind w:firstLine="709"/>
      </w:pPr>
    </w:p>
    <w:p w:rsidR="00116CEE" w:rsidRDefault="00A643DE" w:rsidP="00116CEE">
      <w:pPr>
        <w:ind w:firstLine="709"/>
      </w:pPr>
      <w:r w:rsidRPr="00116CEE">
        <w:t>В ходе написания дипломного проекта были использованы следующие основные теоретические понятия</w:t>
      </w:r>
      <w:r w:rsidR="00116CEE" w:rsidRPr="00116CEE">
        <w:t xml:space="preserve">: </w:t>
      </w:r>
      <w:r w:rsidRPr="00116CEE">
        <w:t>экономическая эффективность, прибыль, рентабельность, издержки, производительность труда, себестоимость продукции, финансовое состояние, финансовая устойчивость капитала</w:t>
      </w:r>
      <w:r w:rsidR="00116CEE" w:rsidRPr="00116CEE">
        <w:t xml:space="preserve">. </w:t>
      </w:r>
      <w:r w:rsidR="00CD2A8F" w:rsidRPr="00116CEE">
        <w:t>Приведены показатели оценки экономической эффективности предприятия и пути её повышения</w:t>
      </w:r>
      <w:r w:rsidR="00116CEE" w:rsidRPr="00116CEE">
        <w:t>.</w:t>
      </w:r>
    </w:p>
    <w:p w:rsidR="00116CEE" w:rsidRDefault="00445EA6" w:rsidP="00116CEE">
      <w:pPr>
        <w:ind w:firstLine="709"/>
      </w:pPr>
      <w:r w:rsidRPr="00116CEE">
        <w:t>Исследуемая организация</w:t>
      </w:r>
      <w:r w:rsidR="00116CEE" w:rsidRPr="00116CEE">
        <w:t xml:space="preserve"> - </w:t>
      </w:r>
      <w:r w:rsidR="009D1F91" w:rsidRPr="00116CEE">
        <w:t xml:space="preserve">Белорусская геологоразведочная экспедиция </w:t>
      </w:r>
      <w:r w:rsidR="00116CEE">
        <w:t>-</w:t>
      </w:r>
      <w:r w:rsidR="009D1F91" w:rsidRPr="00116CEE">
        <w:t xml:space="preserve"> создана в 1949 году, </w:t>
      </w:r>
      <w:r w:rsidR="00AA5A74" w:rsidRPr="00116CEE">
        <w:t>расположе</w:t>
      </w:r>
      <w:r w:rsidR="00AF6975" w:rsidRPr="00116CEE">
        <w:t>на в г</w:t>
      </w:r>
      <w:r w:rsidR="00116CEE" w:rsidRPr="00116CEE">
        <w:t xml:space="preserve">. </w:t>
      </w:r>
      <w:r w:rsidR="00AF6975" w:rsidRPr="00116CEE">
        <w:t>Слуцке по ул</w:t>
      </w:r>
      <w:r w:rsidR="00116CEE" w:rsidRPr="00116CEE">
        <w:t xml:space="preserve">. </w:t>
      </w:r>
      <w:r w:rsidR="00AF6975" w:rsidRPr="00116CEE">
        <w:t>Ленина, 293, почтовый индекс 223610</w:t>
      </w:r>
      <w:r w:rsidR="00116CEE" w:rsidRPr="00116CEE">
        <w:t xml:space="preserve">. </w:t>
      </w:r>
      <w:r w:rsidR="00AF6975" w:rsidRPr="00116CEE">
        <w:t xml:space="preserve">Основной вид деятельности </w:t>
      </w:r>
      <w:r w:rsidR="00116CEE">
        <w:t>-</w:t>
      </w:r>
      <w:r w:rsidR="00AF6975" w:rsidRPr="00116CEE">
        <w:t xml:space="preserve"> поиски и разведка месторождений твердых полезных ископаемых с целью развития минерально-сырьевой базы Республики Беларусь</w:t>
      </w:r>
      <w:r w:rsidR="00116CEE" w:rsidRPr="00116CEE">
        <w:t xml:space="preserve">. </w:t>
      </w:r>
      <w:r w:rsidR="00AF6975" w:rsidRPr="00116CEE">
        <w:t>Экспедиция создана с целью изучения</w:t>
      </w:r>
      <w:r w:rsidR="007D46B7">
        <w:t xml:space="preserve"> </w:t>
      </w:r>
      <w:r w:rsidR="00AF6975" w:rsidRPr="00116CEE">
        <w:t>геологического строения территории Республики Беларусь, обеспечения ее</w:t>
      </w:r>
      <w:r w:rsidR="007D46B7">
        <w:t xml:space="preserve"> </w:t>
      </w:r>
      <w:r w:rsidR="00AF6975" w:rsidRPr="00116CEE">
        <w:t>потребностей в необходимых полезных ископаемых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Проанализировав технико-экономические показатели экспедиции за период с 2007 по 2009 годы выяснили следующее</w:t>
      </w:r>
      <w:r w:rsidR="00116CEE" w:rsidRPr="00116CEE">
        <w:t>:</w:t>
      </w:r>
    </w:p>
    <w:p w:rsidR="00116CEE" w:rsidRDefault="00B77263" w:rsidP="00116CEE">
      <w:pPr>
        <w:ind w:firstLine="709"/>
      </w:pPr>
      <w:r w:rsidRPr="00116CEE">
        <w:t>з</w:t>
      </w:r>
      <w:r w:rsidR="00AF6975" w:rsidRPr="00116CEE">
        <w:t>а счёт увеличения чистой прибыли</w:t>
      </w:r>
      <w:r w:rsidR="00116CEE" w:rsidRPr="00116CEE">
        <w:t xml:space="preserve"> </w:t>
      </w:r>
      <w:r w:rsidR="00AF6975" w:rsidRPr="00116CEE">
        <w:t>экспедиции в 2008 году по сравнению с 2007 годом стало возможным увеличение выплат стимулирующего характера, что повлекло увеличение заработной платы</w:t>
      </w:r>
      <w:r w:rsidR="00116CEE" w:rsidRPr="00116CEE">
        <w:t xml:space="preserve">. </w:t>
      </w:r>
      <w:r w:rsidR="00AF6975" w:rsidRPr="00116CEE">
        <w:t>В 2009 году незначительное увеличение заработной платы так же произошло за счёт увеличения выплат стимулирующего характера</w:t>
      </w:r>
      <w:r w:rsidR="00116CEE" w:rsidRPr="00116CEE">
        <w:t>.</w:t>
      </w:r>
    </w:p>
    <w:p w:rsidR="00116CEE" w:rsidRDefault="00B77263" w:rsidP="00116CEE">
      <w:pPr>
        <w:ind w:firstLine="709"/>
      </w:pPr>
      <w:r w:rsidRPr="00116CEE">
        <w:t>в</w:t>
      </w:r>
      <w:r w:rsidR="00AF6975" w:rsidRPr="00116CEE">
        <w:t xml:space="preserve"> 2008 году производительность работ составила 37,8 млн</w:t>
      </w:r>
      <w:r w:rsidR="00116CEE" w:rsidRPr="00116CEE">
        <w:t xml:space="preserve">. </w:t>
      </w:r>
      <w:r w:rsidR="00AF6975" w:rsidRPr="00116CEE">
        <w:t>р</w:t>
      </w:r>
      <w:r w:rsidR="00116CEE">
        <w:t>.,</w:t>
      </w:r>
      <w:r w:rsidR="00AF6975" w:rsidRPr="00116CEE">
        <w:t xml:space="preserve"> что намного выше показателя 2007 года, но из-за того, что в 2008 году практически все показатели были высокими, и с изменением структуры геолработ, в 2009 году не удалось достичь уровня показателей 2008 года</w:t>
      </w:r>
      <w:r w:rsidR="00116CEE" w:rsidRPr="00116CEE">
        <w:t>.</w:t>
      </w:r>
    </w:p>
    <w:p w:rsidR="00116CEE" w:rsidRDefault="00B77263" w:rsidP="00116CEE">
      <w:pPr>
        <w:ind w:firstLine="709"/>
      </w:pPr>
      <w:r w:rsidRPr="00116CEE">
        <w:t>в</w:t>
      </w:r>
      <w:r w:rsidR="00AF6975" w:rsidRPr="00116CEE">
        <w:t xml:space="preserve"> 2009 году также произошли значительные изменения структуры затрат в сравнении с 2008 годом</w:t>
      </w:r>
      <w:r w:rsidR="00116CEE" w:rsidRPr="00116CEE">
        <w:t xml:space="preserve">. </w:t>
      </w:r>
      <w:r w:rsidR="00AF6975" w:rsidRPr="00116CEE">
        <w:t>Удельный вес материальных затрат снизился</w:t>
      </w:r>
      <w:r w:rsidR="00116CEE" w:rsidRPr="00116CEE">
        <w:t xml:space="preserve">. </w:t>
      </w:r>
      <w:r w:rsidR="00AF6975" w:rsidRPr="00116CEE">
        <w:t>Затраты на оплату труда увеличились в связи с тем, что в 2009 году изменилась структура геологоразведочных работ</w:t>
      </w:r>
      <w:r w:rsidR="00116CEE" w:rsidRPr="00116CEE">
        <w:t xml:space="preserve"> </w:t>
      </w:r>
      <w:r w:rsidR="00AF6975" w:rsidRPr="00116CEE">
        <w:t>выполняемых хозспособом и выплаты стимулирующего характера</w:t>
      </w:r>
      <w:r w:rsidR="00116CEE" w:rsidRPr="00116CEE">
        <w:t xml:space="preserve">. </w:t>
      </w:r>
      <w:r w:rsidR="00AF6975" w:rsidRPr="00116CEE">
        <w:t xml:space="preserve">Удельный вес прибыли в общем объеме работ снизился, </w:t>
      </w:r>
      <w:r w:rsidR="00116CEE">
        <w:t>т.к</w:t>
      </w:r>
      <w:r w:rsidR="00116CEE" w:rsidRPr="00116CEE">
        <w:t xml:space="preserve"> </w:t>
      </w:r>
      <w:r w:rsidR="00AF6975" w:rsidRPr="00116CEE">
        <w:t>изменилась структура геологоразведочных работ</w:t>
      </w:r>
      <w:r w:rsidR="00116CEE" w:rsidRPr="00116CEE">
        <w:t>.</w:t>
      </w:r>
    </w:p>
    <w:p w:rsidR="00116CEE" w:rsidRDefault="00B77263" w:rsidP="00116CEE">
      <w:pPr>
        <w:ind w:firstLine="709"/>
      </w:pPr>
      <w:r w:rsidRPr="00116CEE">
        <w:t>з</w:t>
      </w:r>
      <w:r w:rsidR="00AF6975" w:rsidRPr="00116CEE">
        <w:t>а 2009 год получена несколько меньшая прибыль от реализации работ и услуг, чем в 2008 году</w:t>
      </w:r>
      <w:r w:rsidR="00116CEE" w:rsidRPr="00116CEE">
        <w:t xml:space="preserve">. </w:t>
      </w:r>
      <w:r w:rsidR="00AF6975" w:rsidRPr="00116CEE">
        <w:t>За 2008 год получена прибыль значительно выше показателя прибыли 2007 года</w:t>
      </w:r>
      <w:r w:rsidR="00116CEE" w:rsidRPr="00116CEE">
        <w:t xml:space="preserve">. </w:t>
      </w:r>
      <w:r w:rsidR="00AF6975" w:rsidRPr="00116CEE">
        <w:t>Экспедиция на протяжении этих лет</w:t>
      </w:r>
      <w:r w:rsidR="00116CEE" w:rsidRPr="00116CEE">
        <w:t xml:space="preserve"> </w:t>
      </w:r>
      <w:r w:rsidR="00AF6975" w:rsidRPr="00116CEE">
        <w:t>работала стабильно рентабельно</w:t>
      </w:r>
      <w:r w:rsidR="00116CEE" w:rsidRPr="00116CEE">
        <w:t xml:space="preserve">. </w:t>
      </w:r>
      <w:r w:rsidR="00AF6975" w:rsidRPr="00116CEE">
        <w:t>Невысокая рентабельность на договорных работах объясняется тем, что в течение года выполнялись работы по переходящим объектам</w:t>
      </w:r>
      <w:r w:rsidR="00116CEE">
        <w:t xml:space="preserve"> (</w:t>
      </w:r>
      <w:r w:rsidR="00AF6975" w:rsidRPr="00116CEE">
        <w:t>РУП</w:t>
      </w:r>
      <w:r w:rsidR="00116CEE">
        <w:t xml:space="preserve"> "</w:t>
      </w:r>
      <w:r w:rsidR="00AF6975" w:rsidRPr="00116CEE">
        <w:t>Беларуськалий</w:t>
      </w:r>
      <w:r w:rsidR="00116CEE">
        <w:t xml:space="preserve">" </w:t>
      </w:r>
      <w:r w:rsidR="00AF6975" w:rsidRPr="00116CEE">
        <w:t>и ОАО</w:t>
      </w:r>
      <w:r w:rsidR="00116CEE">
        <w:t xml:space="preserve"> "</w:t>
      </w:r>
      <w:r w:rsidR="00AF6975" w:rsidRPr="00116CEE">
        <w:t>Белгорхимпром</w:t>
      </w:r>
      <w:r w:rsidR="00116CEE">
        <w:t>"</w:t>
      </w:r>
      <w:r w:rsidR="00116CEE" w:rsidRPr="00116CEE">
        <w:t>),</w:t>
      </w:r>
      <w:r w:rsidR="00AF6975" w:rsidRPr="00116CEE">
        <w:t xml:space="preserve"> по которым цены были установлены договорные, на тендерной основе и не могли быть изменены согласно условиям договора</w:t>
      </w:r>
      <w:r w:rsidR="00116CEE" w:rsidRPr="00116CEE">
        <w:t>.</w:t>
      </w:r>
    </w:p>
    <w:p w:rsidR="00116CEE" w:rsidRDefault="00F74647" w:rsidP="00116CEE">
      <w:pPr>
        <w:ind w:firstLine="709"/>
      </w:pPr>
      <w:r w:rsidRPr="00116CEE">
        <w:t xml:space="preserve">в </w:t>
      </w:r>
      <w:r w:rsidR="00AF6975" w:rsidRPr="00116CEE">
        <w:t>2009 г</w:t>
      </w:r>
      <w:r w:rsidR="00116CEE" w:rsidRPr="00116CEE">
        <w:t xml:space="preserve">. </w:t>
      </w:r>
      <w:r w:rsidR="00AF6975" w:rsidRPr="00116CEE">
        <w:t>вследствие снижения спроса на продукцию из-за неплатежеспособности большинства потребителей, а также вследствие получения убытков от внереализационных операций показатели рентабельности реализованной продукции и рентабельности продаж были ниже показателей 2008 года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Белорусскую геологоразведочную экспедицию можно отнести к стабильным предприятиям, обеспечивающее высокий уровень заработной платы, отсутствие текучести</w:t>
      </w:r>
      <w:r w:rsidR="007D46B7">
        <w:t xml:space="preserve"> </w:t>
      </w:r>
      <w:r w:rsidRPr="00116CEE">
        <w:t>кадров, высокий спрос на свои услуги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Анализ всех экономических показателей подтверждает успешное выполнение коллективом экспедиции плановых заданий, но недостаточные темпы роста за 2009 год по отдельным показателям в сравнении с 2008 годом</w:t>
      </w:r>
      <w:r w:rsidR="00116CEE" w:rsidRPr="00116CEE">
        <w:t xml:space="preserve">. </w:t>
      </w:r>
      <w:r w:rsidRPr="00116CEE">
        <w:t>Это связано с высокими темпами роста экономических показателей предыдущего года и изменением структуры геолработ в 2009 году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На протяжении трех последних лет геологоразведочная экспедиция</w:t>
      </w:r>
      <w:r w:rsidR="00116CEE" w:rsidRPr="00116CEE">
        <w:t xml:space="preserve"> </w:t>
      </w:r>
      <w:r w:rsidRPr="00116CEE">
        <w:t>имела уровень рентабельности продаж</w:t>
      </w:r>
      <w:r w:rsidR="00116CEE">
        <w:t xml:space="preserve"> (</w:t>
      </w:r>
      <w:r w:rsidRPr="00116CEE">
        <w:t>рентабельности производственной деятельности</w:t>
      </w:r>
      <w:r w:rsidR="00116CEE" w:rsidRPr="00116CEE">
        <w:t xml:space="preserve">) </w:t>
      </w:r>
      <w:r w:rsidRPr="00116CEE">
        <w:t>вполне достаточный для того, чтобы организация была обеспечена работой и имела прибыль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Рассматриваемая организация на протяжении трёх лет работает стабильно и не имеет долгосрочных финансовых обязательств, а по краткосрочным может своевременно рассчитаться</w:t>
      </w:r>
      <w:r w:rsidR="00116CEE" w:rsidRPr="00116CEE">
        <w:t xml:space="preserve">. </w:t>
      </w:r>
      <w:r w:rsidRPr="00116CEE">
        <w:t>Можно сделать вывод, что экспедиция является высокорентабельной и прибыльной</w:t>
      </w:r>
      <w:r w:rsidR="00116CEE">
        <w:t>. 20</w:t>
      </w:r>
      <w:r w:rsidRPr="00116CEE">
        <w:t>09 год показал, что прибыль уменьшилась, но это не повлияло на работу в целом и в перспективе, по моему мнению, следствия кризиса, пережитого всей нашей страной в 2009 году особенно остро, уменьшаться и экспедиция выйдет на прежний уровень доходов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Достижение более высокого уровня эффективности производства в Белорусской геологоразведочной экспедиции возможно по следующим направлениям</w:t>
      </w:r>
      <w:r w:rsidR="00116CEE" w:rsidRPr="00116CEE">
        <w:t>:</w:t>
      </w:r>
    </w:p>
    <w:p w:rsidR="00116CEE" w:rsidRDefault="00B77263" w:rsidP="00116CEE">
      <w:pPr>
        <w:ind w:firstLine="709"/>
      </w:pPr>
      <w:r w:rsidRPr="00116CEE">
        <w:t>п</w:t>
      </w:r>
      <w:r w:rsidR="00AF6975" w:rsidRPr="00116CEE">
        <w:t>овышение эффективности использования основных фондов</w:t>
      </w:r>
      <w:r w:rsidR="00116CEE" w:rsidRPr="00116CEE">
        <w:t>.</w:t>
      </w:r>
    </w:p>
    <w:p w:rsidR="00116CEE" w:rsidRDefault="00B77263" w:rsidP="00116CEE">
      <w:pPr>
        <w:ind w:firstLine="709"/>
      </w:pPr>
      <w:r w:rsidRPr="00116CEE">
        <w:t>п</w:t>
      </w:r>
      <w:r w:rsidR="00AF6975" w:rsidRPr="00116CEE">
        <w:t>овышение эффективности работ экспедиции на механическом колонковом бурении</w:t>
      </w:r>
      <w:r w:rsidR="00116CEE" w:rsidRPr="00116CEE">
        <w:t>.</w:t>
      </w:r>
    </w:p>
    <w:p w:rsidR="00116CEE" w:rsidRDefault="00B77263" w:rsidP="00116CEE">
      <w:pPr>
        <w:ind w:firstLine="709"/>
      </w:pPr>
      <w:r w:rsidRPr="00116CEE">
        <w:t>у</w:t>
      </w:r>
      <w:r w:rsidR="00AF6975" w:rsidRPr="00116CEE">
        <w:t>величение объема выпускаемой продукции за счет повышения квалификации рабочих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Конкретно по указанным направлениям были разработаны следующие мероприятия</w:t>
      </w:r>
      <w:r w:rsidR="00116CEE" w:rsidRPr="00116CEE">
        <w:t>:</w:t>
      </w:r>
    </w:p>
    <w:p w:rsidR="00116CEE" w:rsidRDefault="00AF6975" w:rsidP="00116CEE">
      <w:pPr>
        <w:ind w:firstLine="709"/>
      </w:pPr>
      <w:r w:rsidRPr="00116CEE">
        <w:t>внедрение новой техники и передовой технологии,</w:t>
      </w:r>
    </w:p>
    <w:p w:rsidR="00116CEE" w:rsidRDefault="00AF6975" w:rsidP="00116CEE">
      <w:pPr>
        <w:ind w:firstLine="709"/>
      </w:pPr>
      <w:r w:rsidRPr="00116CEE">
        <w:t>повышение уровня квалификации работников,</w:t>
      </w:r>
    </w:p>
    <w:p w:rsidR="00116CEE" w:rsidRDefault="00AF6975" w:rsidP="00116CEE">
      <w:pPr>
        <w:ind w:firstLine="709"/>
      </w:pPr>
      <w:r w:rsidRPr="00116CEE">
        <w:t>приобретение грузового автомобиля</w:t>
      </w:r>
      <w:r w:rsidR="00116CEE" w:rsidRPr="00116CEE">
        <w:t>.</w:t>
      </w:r>
    </w:p>
    <w:p w:rsidR="00116CEE" w:rsidRDefault="00AF6975" w:rsidP="00116CEE">
      <w:pPr>
        <w:ind w:firstLine="709"/>
      </w:pPr>
      <w:r w:rsidRPr="00116CEE">
        <w:t>В целом Белорусская геологоразведочная экспедиция на протяжении исследуемого периода лет работает рентабельно, не имеет долгов перед кредиторами и выполняет все свои обязательства</w:t>
      </w:r>
      <w:r w:rsidR="00116CEE" w:rsidRPr="00116CEE">
        <w:t xml:space="preserve">. </w:t>
      </w:r>
      <w:r w:rsidRPr="00116CEE">
        <w:t>Можно порекомендовать только повышать заинтересованность сторонних организаций в услугах экспедиции, а так же по возможности не допускать переходящих из года в год работ</w:t>
      </w:r>
      <w:r w:rsidR="00116CEE" w:rsidRPr="00116CEE">
        <w:t>.</w:t>
      </w:r>
    </w:p>
    <w:p w:rsidR="00116CEE" w:rsidRPr="00116CEE" w:rsidRDefault="00AF6975" w:rsidP="00380DDD">
      <w:pPr>
        <w:pStyle w:val="2"/>
      </w:pPr>
      <w:r w:rsidRPr="00116CEE">
        <w:br w:type="page"/>
      </w:r>
      <w:bookmarkStart w:id="28" w:name="_Toc265260724"/>
      <w:r w:rsidR="00116CEE">
        <w:t>Список использованной литературы</w:t>
      </w:r>
      <w:bookmarkEnd w:id="28"/>
    </w:p>
    <w:p w:rsidR="00380DDD" w:rsidRDefault="00380DDD" w:rsidP="00116CEE">
      <w:pPr>
        <w:ind w:firstLine="709"/>
      </w:pPr>
    </w:p>
    <w:p w:rsidR="00116CEE" w:rsidRDefault="00A66D52" w:rsidP="005372FE">
      <w:pPr>
        <w:pStyle w:val="a0"/>
        <w:rPr>
          <w:kern w:val="28"/>
        </w:rPr>
      </w:pPr>
      <w:r w:rsidRPr="00116CEE">
        <w:t xml:space="preserve">Конституция Республики Беларусь </w:t>
      </w:r>
      <w:r w:rsidRPr="00116CEE">
        <w:rPr>
          <w:kern w:val="28"/>
        </w:rPr>
        <w:t>1994 года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Принята на республиканском референдуме 24 ноября 1996 года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Минск</w:t>
      </w:r>
      <w:r w:rsidR="00116CEE">
        <w:rPr>
          <w:kern w:val="28"/>
        </w:rPr>
        <w:t xml:space="preserve"> "</w:t>
      </w:r>
      <w:r w:rsidRPr="00116CEE">
        <w:rPr>
          <w:kern w:val="28"/>
        </w:rPr>
        <w:t>Беларусь</w:t>
      </w:r>
      <w:r w:rsidR="00116CEE">
        <w:rPr>
          <w:kern w:val="28"/>
        </w:rPr>
        <w:t xml:space="preserve">" </w:t>
      </w:r>
      <w:r w:rsidRPr="00116CEE">
        <w:rPr>
          <w:kern w:val="28"/>
        </w:rPr>
        <w:t>1997г</w:t>
      </w:r>
      <w:r w:rsidR="00116CEE" w:rsidRPr="00116CEE">
        <w:rPr>
          <w:kern w:val="28"/>
        </w:rPr>
        <w:t>.</w:t>
      </w:r>
    </w:p>
    <w:p w:rsidR="00116CEE" w:rsidRDefault="00A66D52" w:rsidP="005372FE">
      <w:pPr>
        <w:pStyle w:val="a0"/>
      </w:pPr>
      <w:r w:rsidRPr="00116CEE">
        <w:t>Чернюк, А</w:t>
      </w:r>
      <w:r w:rsidR="00116CEE">
        <w:t xml:space="preserve">.А. </w:t>
      </w:r>
      <w:r w:rsidRPr="00116CEE">
        <w:t>Бухгалтерский учет в бюджетных организациях</w:t>
      </w:r>
      <w:r w:rsidR="00116CEE" w:rsidRPr="00116CEE">
        <w:t xml:space="preserve">: </w:t>
      </w:r>
      <w:r w:rsidRPr="00116CEE">
        <w:t>учебник / А</w:t>
      </w:r>
      <w:r w:rsidR="00116CEE">
        <w:t xml:space="preserve">.А. </w:t>
      </w:r>
      <w:r w:rsidRPr="00116CEE">
        <w:t>Чернюк</w:t>
      </w:r>
      <w:r w:rsidR="00116CEE" w:rsidRPr="00116CEE">
        <w:t xml:space="preserve">. </w:t>
      </w:r>
      <w:r w:rsidR="00116CEE">
        <w:t>-</w:t>
      </w:r>
      <w:r w:rsidRPr="00116CEE">
        <w:t xml:space="preserve"> Минск</w:t>
      </w:r>
      <w:r w:rsidR="00116CEE" w:rsidRPr="00116CEE">
        <w:t xml:space="preserve">: </w:t>
      </w:r>
      <w:r w:rsidRPr="00116CEE">
        <w:t>Высшая школа, 2008</w:t>
      </w:r>
      <w:r w:rsidR="00116CEE" w:rsidRPr="00116CEE">
        <w:t xml:space="preserve">. </w:t>
      </w:r>
      <w:r w:rsidR="00116CEE">
        <w:t>-</w:t>
      </w:r>
      <w:r w:rsidRPr="00116CEE">
        <w:t xml:space="preserve"> 623 с</w:t>
      </w:r>
      <w:r w:rsidR="00116CEE" w:rsidRPr="00116CEE">
        <w:t>.</w:t>
      </w:r>
    </w:p>
    <w:p w:rsidR="00116CEE" w:rsidRDefault="00A66D52" w:rsidP="005372FE">
      <w:pPr>
        <w:pStyle w:val="a0"/>
      </w:pPr>
      <w:r w:rsidRPr="00116CEE">
        <w:t>Закон Республики Беларусь от 29 декабря 2009 г</w:t>
      </w:r>
      <w:r w:rsidR="00116CEE" w:rsidRPr="00116CEE">
        <w:t xml:space="preserve">. </w:t>
      </w:r>
      <w:r w:rsidRPr="00116CEE">
        <w:t>№ 73-З “О бюджете Республики Беларусь на 2006 год</w:t>
      </w:r>
      <w:r w:rsidR="00116CEE">
        <w:t>".</w:t>
      </w:r>
    </w:p>
    <w:p w:rsidR="00116CEE" w:rsidRDefault="00A66D52" w:rsidP="005372FE">
      <w:pPr>
        <w:pStyle w:val="a0"/>
      </w:pPr>
      <w:r w:rsidRPr="00116CEE">
        <w:t>Балабанов</w:t>
      </w:r>
      <w:r w:rsidR="001B0945" w:rsidRPr="00116CEE">
        <w:t>,</w:t>
      </w:r>
      <w:r w:rsidRPr="00116CEE">
        <w:t xml:space="preserve"> И</w:t>
      </w:r>
      <w:r w:rsidR="00116CEE">
        <w:t xml:space="preserve">.Т. </w:t>
      </w:r>
      <w:r w:rsidRPr="00116CEE">
        <w:t>Экономика</w:t>
      </w:r>
      <w:r w:rsidR="00116CEE" w:rsidRPr="00116CEE">
        <w:t xml:space="preserve">: </w:t>
      </w:r>
      <w:r w:rsidRPr="00116CEE">
        <w:t>учебное пособие / И</w:t>
      </w:r>
      <w:r w:rsidR="00116CEE">
        <w:t xml:space="preserve">.Т. </w:t>
      </w:r>
      <w:r w:rsidRPr="00116CEE">
        <w:t>Балабанов И</w:t>
      </w:r>
      <w:r w:rsidR="00116CEE">
        <w:t xml:space="preserve">.Т., </w:t>
      </w:r>
      <w:r w:rsidRPr="00116CEE">
        <w:t>А</w:t>
      </w:r>
      <w:r w:rsidR="00116CEE">
        <w:t xml:space="preserve">.И. </w:t>
      </w:r>
      <w:r w:rsidRPr="00116CEE">
        <w:t>Балабанов</w:t>
      </w:r>
      <w:r w:rsidR="00116CEE" w:rsidRPr="00116CEE">
        <w:t xml:space="preserve">. </w:t>
      </w:r>
      <w:r w:rsidR="00116CEE">
        <w:t>-</w:t>
      </w:r>
      <w:r w:rsidRPr="00116CEE">
        <w:t xml:space="preserve"> М</w:t>
      </w:r>
      <w:r w:rsidR="00116CEE">
        <w:t>.:</w:t>
      </w:r>
      <w:r w:rsidR="00116CEE" w:rsidRPr="00116CEE">
        <w:t xml:space="preserve"> </w:t>
      </w:r>
      <w:r w:rsidRPr="00116CEE">
        <w:t>Финансы и статистика, 2004</w:t>
      </w:r>
      <w:r w:rsidR="00116CEE" w:rsidRPr="00116CEE">
        <w:t xml:space="preserve">. </w:t>
      </w:r>
      <w:r w:rsidR="00116CEE">
        <w:t>-</w:t>
      </w:r>
      <w:r w:rsidRPr="00116CEE">
        <w:t xml:space="preserve"> 75 с</w:t>
      </w:r>
      <w:r w:rsidR="00116CEE" w:rsidRPr="00116CEE">
        <w:t>.</w:t>
      </w:r>
    </w:p>
    <w:p w:rsidR="00116CEE" w:rsidRDefault="00A66D52" w:rsidP="005372FE">
      <w:pPr>
        <w:pStyle w:val="a0"/>
      </w:pPr>
      <w:r w:rsidRPr="00116CEE">
        <w:t>Гольман</w:t>
      </w:r>
      <w:r w:rsidR="001B0945" w:rsidRPr="00116CEE">
        <w:t>,</w:t>
      </w:r>
      <w:r w:rsidRPr="00116CEE">
        <w:t xml:space="preserve"> И</w:t>
      </w:r>
      <w:r w:rsidR="00116CEE">
        <w:t xml:space="preserve">.А. </w:t>
      </w:r>
      <w:r w:rsidRPr="00116CEE">
        <w:t>Экономика / И</w:t>
      </w:r>
      <w:r w:rsidR="00116CEE">
        <w:t xml:space="preserve">.А. </w:t>
      </w:r>
      <w:r w:rsidRPr="00116CEE">
        <w:t>Гольман</w:t>
      </w:r>
      <w:r w:rsidR="00116CEE" w:rsidRPr="00116CEE">
        <w:t xml:space="preserve"> - </w:t>
      </w:r>
      <w:r w:rsidRPr="00116CEE">
        <w:t>М</w:t>
      </w:r>
      <w:r w:rsidR="00116CEE" w:rsidRPr="00116CEE">
        <w:t>., 20</w:t>
      </w:r>
      <w:r w:rsidRPr="00116CEE">
        <w:t>06</w:t>
      </w:r>
      <w:r w:rsidR="00116CEE" w:rsidRPr="00116CEE">
        <w:t xml:space="preserve">. </w:t>
      </w:r>
      <w:r w:rsidR="00116CEE">
        <w:t>-</w:t>
      </w:r>
      <w:r w:rsidRPr="00116CEE">
        <w:t xml:space="preserve"> 195 с</w:t>
      </w:r>
      <w:r w:rsidR="00116CEE" w:rsidRPr="00116CEE">
        <w:t>.</w:t>
      </w:r>
    </w:p>
    <w:p w:rsidR="00116CEE" w:rsidRDefault="00A66D52" w:rsidP="005372FE">
      <w:pPr>
        <w:pStyle w:val="a0"/>
      </w:pPr>
      <w:r w:rsidRPr="00116CEE">
        <w:t>Викентьев</w:t>
      </w:r>
      <w:r w:rsidR="001B0945" w:rsidRPr="00116CEE">
        <w:t>,</w:t>
      </w:r>
      <w:r w:rsidRPr="00116CEE">
        <w:t xml:space="preserve"> И</w:t>
      </w:r>
      <w:r w:rsidR="00116CEE">
        <w:t xml:space="preserve">.Л. </w:t>
      </w:r>
      <w:r w:rsidRPr="00116CEE">
        <w:t>Экономика</w:t>
      </w:r>
      <w:r w:rsidR="007D46B7">
        <w:t xml:space="preserve"> </w:t>
      </w:r>
      <w:r w:rsidRPr="00116CEE">
        <w:t>/ И</w:t>
      </w:r>
      <w:r w:rsidR="00116CEE">
        <w:t xml:space="preserve">.Л. </w:t>
      </w:r>
      <w:r w:rsidRPr="00116CEE">
        <w:t>Викентьев</w:t>
      </w:r>
      <w:r w:rsidR="00116CEE" w:rsidRPr="00116CEE">
        <w:t xml:space="preserve"> - </w:t>
      </w:r>
      <w:r w:rsidRPr="00116CEE">
        <w:t>Новосибирск</w:t>
      </w:r>
      <w:r w:rsidR="00116CEE" w:rsidRPr="00116CEE">
        <w:t xml:space="preserve">: </w:t>
      </w:r>
      <w:r w:rsidRPr="00116CEE">
        <w:t>ЦЭРИС, 2007</w:t>
      </w:r>
      <w:r w:rsidR="00116CEE" w:rsidRPr="00116CEE">
        <w:t xml:space="preserve">. </w:t>
      </w:r>
      <w:r w:rsidR="00116CEE">
        <w:t>-</w:t>
      </w:r>
      <w:r w:rsidRPr="00116CEE">
        <w:t xml:space="preserve"> 380 с</w:t>
      </w:r>
      <w:r w:rsidR="00116CEE" w:rsidRPr="00116CEE">
        <w:t>.</w:t>
      </w:r>
    </w:p>
    <w:p w:rsidR="00116CEE" w:rsidRDefault="00A66D52" w:rsidP="005372FE">
      <w:pPr>
        <w:pStyle w:val="a0"/>
      </w:pPr>
      <w:r w:rsidRPr="00116CEE">
        <w:t>Райгородский</w:t>
      </w:r>
      <w:r w:rsidR="001B0945" w:rsidRPr="00116CEE">
        <w:t>,</w:t>
      </w:r>
      <w:r w:rsidRPr="00116CEE">
        <w:t xml:space="preserve"> Д</w:t>
      </w:r>
      <w:r w:rsidR="00116CEE">
        <w:t xml:space="preserve">.Я. </w:t>
      </w:r>
      <w:r w:rsidRPr="00116CEE">
        <w:t>Экономика труда</w:t>
      </w:r>
      <w:r w:rsidR="00116CEE" w:rsidRPr="00116CEE">
        <w:t xml:space="preserve">. </w:t>
      </w:r>
      <w:r w:rsidRPr="00116CEE">
        <w:t>Учебное пособие</w:t>
      </w:r>
      <w:r w:rsidR="00116CEE" w:rsidRPr="00116CEE">
        <w:t xml:space="preserve">. </w:t>
      </w:r>
      <w:r w:rsidR="00116CEE">
        <w:t>-</w:t>
      </w:r>
      <w:r w:rsidRPr="00116CEE">
        <w:t xml:space="preserve"> Самара</w:t>
      </w:r>
      <w:r w:rsidR="00116CEE" w:rsidRPr="00116CEE">
        <w:t xml:space="preserve">: </w:t>
      </w:r>
      <w:r w:rsidRPr="00116CEE">
        <w:t>Издательский дом</w:t>
      </w:r>
      <w:r w:rsidR="00116CEE">
        <w:t xml:space="preserve"> "</w:t>
      </w:r>
      <w:r w:rsidRPr="00116CEE">
        <w:t>Бахрай</w:t>
      </w:r>
      <w:r w:rsidR="00116CEE">
        <w:t xml:space="preserve">", </w:t>
      </w:r>
      <w:r w:rsidRPr="00116CEE">
        <w:t>2004</w:t>
      </w:r>
      <w:r w:rsidR="00116CEE" w:rsidRPr="00116CEE">
        <w:t xml:space="preserve">. </w:t>
      </w:r>
      <w:r w:rsidR="00116CEE">
        <w:t>-</w:t>
      </w:r>
      <w:r w:rsidRPr="00116CEE">
        <w:t xml:space="preserve"> 672 с</w:t>
      </w:r>
      <w:r w:rsidR="00116CEE" w:rsidRPr="00116CEE">
        <w:t>.</w:t>
      </w:r>
    </w:p>
    <w:p w:rsidR="00116CEE" w:rsidRDefault="00A66D52" w:rsidP="005372FE">
      <w:pPr>
        <w:pStyle w:val="a0"/>
      </w:pPr>
      <w:r w:rsidRPr="00116CEE">
        <w:t>Гольман</w:t>
      </w:r>
      <w:r w:rsidR="001B0945" w:rsidRPr="00116CEE">
        <w:t>,</w:t>
      </w:r>
      <w:r w:rsidRPr="00116CEE">
        <w:t xml:space="preserve"> И</w:t>
      </w:r>
      <w:r w:rsidR="00116CEE">
        <w:t xml:space="preserve">.А. </w:t>
      </w:r>
      <w:r w:rsidRPr="00116CEE">
        <w:t>Экономика предприятия/ И</w:t>
      </w:r>
      <w:r w:rsidR="00116CEE">
        <w:t xml:space="preserve">.А. </w:t>
      </w:r>
      <w:r w:rsidRPr="00116CEE">
        <w:t>Гольман</w:t>
      </w:r>
      <w:r w:rsidR="00116CEE" w:rsidRPr="00116CEE">
        <w:t xml:space="preserve"> - </w:t>
      </w:r>
      <w:r w:rsidRPr="00116CEE">
        <w:t>М</w:t>
      </w:r>
      <w:r w:rsidR="00116CEE">
        <w:t>.:</w:t>
      </w:r>
      <w:r w:rsidR="00116CEE" w:rsidRPr="00116CEE">
        <w:t xml:space="preserve"> </w:t>
      </w:r>
      <w:r w:rsidRPr="00116CEE">
        <w:t>ГеллаПринт, 2006</w:t>
      </w:r>
      <w:r w:rsidR="00116CEE" w:rsidRPr="00116CEE">
        <w:t xml:space="preserve">. </w:t>
      </w:r>
      <w:r w:rsidR="00116CEE">
        <w:t>-</w:t>
      </w:r>
      <w:r w:rsidRPr="00116CEE">
        <w:t xml:space="preserve"> 382 с</w:t>
      </w:r>
      <w:r w:rsidR="00116CEE" w:rsidRPr="00116CEE">
        <w:t>.</w:t>
      </w:r>
    </w:p>
    <w:p w:rsidR="00116CEE" w:rsidRDefault="001B0945" w:rsidP="005372FE">
      <w:pPr>
        <w:pStyle w:val="a0"/>
      </w:pPr>
      <w:r w:rsidRPr="00116CEE">
        <w:t>Панков, Д</w:t>
      </w:r>
      <w:r w:rsidR="00116CEE">
        <w:t xml:space="preserve">.А. </w:t>
      </w:r>
      <w:r w:rsidRPr="00116CEE">
        <w:t>Анализ хозяйственной деятельности бюджетных организаций</w:t>
      </w:r>
      <w:r w:rsidR="00116CEE" w:rsidRPr="00116CEE">
        <w:t xml:space="preserve">: </w:t>
      </w:r>
      <w:r w:rsidRPr="00116CEE">
        <w:t>учебное пособие / Д</w:t>
      </w:r>
      <w:r w:rsidR="00116CEE">
        <w:t xml:space="preserve">.А. </w:t>
      </w:r>
      <w:r w:rsidRPr="00116CEE">
        <w:t>Панков, Е</w:t>
      </w:r>
      <w:r w:rsidR="00116CEE">
        <w:t xml:space="preserve">.А. </w:t>
      </w:r>
      <w:r w:rsidRPr="00116CEE">
        <w:t>Головкова</w:t>
      </w:r>
      <w:r w:rsidR="00116CEE" w:rsidRPr="00116CEE">
        <w:t xml:space="preserve">. </w:t>
      </w:r>
      <w:r w:rsidR="00116CEE">
        <w:t>-</w:t>
      </w:r>
      <w:r w:rsidRPr="00116CEE">
        <w:t xml:space="preserve"> М</w:t>
      </w:r>
      <w:r w:rsidR="00116CEE">
        <w:t>.:</w:t>
      </w:r>
      <w:r w:rsidR="00116CEE" w:rsidRPr="00116CEE">
        <w:t xml:space="preserve"> </w:t>
      </w:r>
      <w:r w:rsidRPr="00116CEE">
        <w:t>Новое знание, 2007</w:t>
      </w:r>
      <w:r w:rsidR="00116CEE" w:rsidRPr="00116CEE">
        <w:t xml:space="preserve">. </w:t>
      </w:r>
      <w:r w:rsidR="00116CEE">
        <w:t>-</w:t>
      </w:r>
      <w:r w:rsidRPr="00116CEE">
        <w:t xml:space="preserve"> 632 с</w:t>
      </w:r>
      <w:r w:rsidR="00116CEE" w:rsidRPr="00116CEE">
        <w:t>.</w:t>
      </w:r>
    </w:p>
    <w:p w:rsidR="001B0945" w:rsidRPr="00116CEE" w:rsidRDefault="001B0945" w:rsidP="005372FE">
      <w:pPr>
        <w:pStyle w:val="a0"/>
      </w:pPr>
      <w:r w:rsidRPr="00116CEE">
        <w:t>Анализ хозяйственной деятельности в промышленности</w:t>
      </w:r>
      <w:r w:rsidR="00116CEE" w:rsidRPr="00116CEE">
        <w:t xml:space="preserve">: </w:t>
      </w:r>
      <w:r w:rsidRPr="00116CEE">
        <w:t>Учебник /В</w:t>
      </w:r>
      <w:r w:rsidR="00116CEE">
        <w:t xml:space="preserve">.И. </w:t>
      </w:r>
      <w:r w:rsidRPr="00116CEE">
        <w:t>Стражев, Л</w:t>
      </w:r>
      <w:r w:rsidR="00116CEE">
        <w:t xml:space="preserve">.А. </w:t>
      </w:r>
      <w:r w:rsidRPr="00116CEE">
        <w:t>Богдановская, О</w:t>
      </w:r>
      <w:r w:rsidR="00116CEE">
        <w:t xml:space="preserve">.Ф. </w:t>
      </w:r>
      <w:r w:rsidRPr="00116CEE">
        <w:t>Мигун и др</w:t>
      </w:r>
      <w:r w:rsidR="00116CEE">
        <w:t>.;</w:t>
      </w:r>
      <w:r w:rsidR="00116CEE" w:rsidRPr="00116CEE">
        <w:t xml:space="preserve"> </w:t>
      </w:r>
      <w:r w:rsidRPr="00116CEE">
        <w:t>Под общ</w:t>
      </w:r>
      <w:r w:rsidR="00116CEE" w:rsidRPr="00116CEE">
        <w:t xml:space="preserve">. </w:t>
      </w:r>
      <w:r w:rsidRPr="00116CEE">
        <w:t>ред</w:t>
      </w:r>
      <w:r w:rsidR="00116CEE">
        <w:t>.</w:t>
      </w:r>
      <w:r w:rsidR="007D46B7">
        <w:t xml:space="preserve"> </w:t>
      </w:r>
      <w:r w:rsidR="00116CEE">
        <w:t xml:space="preserve">В.И. </w:t>
      </w:r>
      <w:r w:rsidRPr="00116CEE">
        <w:t>Стражева</w:t>
      </w:r>
      <w:r w:rsidR="00116CEE" w:rsidRPr="00116CEE">
        <w:t xml:space="preserve">. </w:t>
      </w:r>
      <w:r w:rsidR="00116CEE">
        <w:t>-</w:t>
      </w:r>
      <w:r w:rsidRPr="00116CEE">
        <w:t xml:space="preserve"> Мн</w:t>
      </w:r>
      <w:r w:rsidR="00116CEE">
        <w:t>.:</w:t>
      </w:r>
      <w:r w:rsidR="00116CEE" w:rsidRPr="00116CEE">
        <w:t xml:space="preserve"> </w:t>
      </w:r>
      <w:r w:rsidRPr="00116CEE">
        <w:t>Выш</w:t>
      </w:r>
      <w:r w:rsidR="00116CEE" w:rsidRPr="00116CEE">
        <w:t xml:space="preserve">. </w:t>
      </w:r>
      <w:r w:rsidRPr="00116CEE">
        <w:t>шк</w:t>
      </w:r>
      <w:r w:rsidR="00116CEE" w:rsidRPr="00116CEE">
        <w:t>., 20</w:t>
      </w:r>
      <w:r w:rsidRPr="00116CEE">
        <w:t>03</w:t>
      </w:r>
    </w:p>
    <w:p w:rsidR="00116CEE" w:rsidRDefault="0058242A" w:rsidP="005372FE">
      <w:pPr>
        <w:pStyle w:val="a0"/>
      </w:pPr>
      <w:r w:rsidRPr="00116CEE">
        <w:t>Базылев, Н</w:t>
      </w:r>
      <w:r w:rsidR="00116CEE">
        <w:t xml:space="preserve">.И., </w:t>
      </w:r>
      <w:r w:rsidRPr="00116CEE">
        <w:t>Гурко С</w:t>
      </w:r>
      <w:r w:rsidR="00116CEE">
        <w:t>.П. "</w:t>
      </w:r>
      <w:r w:rsidRPr="00116CEE">
        <w:t>Экономическая теория</w:t>
      </w:r>
      <w:r w:rsidR="00116CEE">
        <w:t xml:space="preserve">", </w:t>
      </w:r>
      <w:r w:rsidRPr="00116CEE">
        <w:t>М</w:t>
      </w:r>
      <w:r w:rsidR="00116CEE" w:rsidRPr="00116CEE">
        <w:t>., 20</w:t>
      </w:r>
      <w:r w:rsidRPr="00116CEE">
        <w:t>04</w:t>
      </w:r>
      <w:r w:rsidR="00116CEE" w:rsidRPr="00116CEE">
        <w:t>.</w:t>
      </w:r>
    </w:p>
    <w:p w:rsidR="0058242A" w:rsidRPr="00116CEE" w:rsidRDefault="0058242A" w:rsidP="005372FE">
      <w:pPr>
        <w:pStyle w:val="a0"/>
      </w:pPr>
      <w:r w:rsidRPr="00116CEE">
        <w:t>Карпей</w:t>
      </w:r>
      <w:r w:rsidR="001D39B1" w:rsidRPr="00116CEE">
        <w:t>,</w:t>
      </w:r>
      <w:r w:rsidRPr="00116CEE">
        <w:t xml:space="preserve"> Т</w:t>
      </w:r>
      <w:r w:rsidR="00116CEE">
        <w:t xml:space="preserve">.В. </w:t>
      </w:r>
      <w:r w:rsidRPr="00116CEE">
        <w:t>Экономика, организация и планирование промышленного производства</w:t>
      </w:r>
      <w:r w:rsidR="00116CEE" w:rsidRPr="00116CEE">
        <w:t xml:space="preserve">: </w:t>
      </w:r>
      <w:r w:rsidRPr="00116CEE">
        <w:t>Учебное пособие</w:t>
      </w:r>
      <w:r w:rsidR="00116CEE" w:rsidRPr="00116CEE">
        <w:t>. -</w:t>
      </w:r>
      <w:r w:rsidR="00116CEE">
        <w:t xml:space="preserve"> </w:t>
      </w:r>
      <w:r w:rsidRPr="00116CEE">
        <w:t>Мн</w:t>
      </w:r>
      <w:r w:rsidR="00116CEE">
        <w:t>.:</w:t>
      </w:r>
      <w:r w:rsidR="00116CEE" w:rsidRPr="00116CEE">
        <w:t xml:space="preserve"> </w:t>
      </w:r>
      <w:r w:rsidRPr="00116CEE">
        <w:t>Дизайн ПРО, 2004</w:t>
      </w:r>
    </w:p>
    <w:p w:rsidR="0058242A" w:rsidRPr="00116CEE" w:rsidRDefault="0058242A" w:rsidP="005372FE">
      <w:pPr>
        <w:pStyle w:val="a0"/>
      </w:pPr>
      <w:r w:rsidRPr="00116CEE">
        <w:t>Теория анализа хозяйственной деятельности</w:t>
      </w:r>
      <w:r w:rsidR="00116CEE" w:rsidRPr="00116CEE">
        <w:t xml:space="preserve">: </w:t>
      </w:r>
      <w:r w:rsidRPr="00116CEE">
        <w:t>Учебник для вузов/ В</w:t>
      </w:r>
      <w:r w:rsidR="00116CEE">
        <w:t xml:space="preserve">.В. </w:t>
      </w:r>
      <w:r w:rsidRPr="00116CEE">
        <w:t>Осмоловский, Л</w:t>
      </w:r>
      <w:r w:rsidR="00116CEE">
        <w:t xml:space="preserve">.И. </w:t>
      </w:r>
      <w:r w:rsidRPr="00116CEE">
        <w:t>Кравченко и др</w:t>
      </w:r>
      <w:r w:rsidR="00116CEE" w:rsidRPr="00116CEE">
        <w:t xml:space="preserve">. </w:t>
      </w:r>
      <w:r w:rsidRPr="00116CEE">
        <w:t>Мн</w:t>
      </w:r>
      <w:r w:rsidR="00116CEE">
        <w:t>.:</w:t>
      </w:r>
      <w:r w:rsidR="00116CEE" w:rsidRPr="00116CEE">
        <w:t xml:space="preserve"> </w:t>
      </w:r>
      <w:r w:rsidRPr="00116CEE">
        <w:t>Новое знание, 2001</w:t>
      </w:r>
    </w:p>
    <w:p w:rsidR="0058242A" w:rsidRPr="00116CEE" w:rsidRDefault="0058242A" w:rsidP="005372FE">
      <w:pPr>
        <w:pStyle w:val="a0"/>
      </w:pPr>
      <w:r w:rsidRPr="00116CEE">
        <w:t>Анализ хозяйственной деятельности предприятия</w:t>
      </w:r>
      <w:r w:rsidR="00116CEE" w:rsidRPr="00116CEE">
        <w:t xml:space="preserve">: </w:t>
      </w:r>
      <w:r w:rsidRPr="00116CEE">
        <w:t>Учеб</w:t>
      </w:r>
      <w:r w:rsidR="00116CEE" w:rsidRPr="00116CEE">
        <w:t xml:space="preserve">. </w:t>
      </w:r>
      <w:r w:rsidRPr="00116CEE">
        <w:t>пособие / Г</w:t>
      </w:r>
      <w:r w:rsidR="00116CEE">
        <w:t xml:space="preserve">.В. </w:t>
      </w:r>
      <w:r w:rsidRPr="00116CEE">
        <w:t>Савицкая</w:t>
      </w:r>
      <w:r w:rsidR="00116CEE" w:rsidRPr="00116CEE">
        <w:t xml:space="preserve">. </w:t>
      </w:r>
      <w:r w:rsidR="00116CEE">
        <w:t>-</w:t>
      </w:r>
      <w:r w:rsidRPr="00116CEE">
        <w:t xml:space="preserve"> Мн</w:t>
      </w:r>
      <w:r w:rsidR="00116CEE">
        <w:t>.:</w:t>
      </w:r>
      <w:r w:rsidR="00116CEE" w:rsidRPr="00116CEE">
        <w:t xml:space="preserve"> </w:t>
      </w:r>
      <w:r w:rsidRPr="00116CEE">
        <w:t>Новое здание, 2002</w:t>
      </w:r>
    </w:p>
    <w:p w:rsidR="00116CEE" w:rsidRDefault="0058242A" w:rsidP="005372FE">
      <w:pPr>
        <w:pStyle w:val="a0"/>
      </w:pPr>
      <w:r w:rsidRPr="00116CEE">
        <w:t>Разработка и оформление конструкторской документации РЭА</w:t>
      </w:r>
      <w:r w:rsidR="00116CEE" w:rsidRPr="00116CEE">
        <w:t xml:space="preserve">: </w:t>
      </w:r>
      <w:r w:rsidRPr="00116CEE">
        <w:t>Справочное пособие / Э</w:t>
      </w:r>
      <w:r w:rsidR="00116CEE">
        <w:t xml:space="preserve">.Т. </w:t>
      </w:r>
      <w:r w:rsidRPr="00116CEE">
        <w:t>Романычева, А</w:t>
      </w:r>
      <w:r w:rsidR="00116CEE">
        <w:t xml:space="preserve">.К. </w:t>
      </w:r>
      <w:r w:rsidRPr="00116CEE">
        <w:t>Иванова, А</w:t>
      </w:r>
      <w:r w:rsidR="00116CEE">
        <w:t xml:space="preserve">.С. </w:t>
      </w:r>
      <w:r w:rsidRPr="00116CEE">
        <w:t>Куликов и др</w:t>
      </w:r>
      <w:r w:rsidR="00116CEE" w:rsidRPr="00116CEE">
        <w:t xml:space="preserve">. </w:t>
      </w:r>
      <w:r w:rsidR="00116CEE">
        <w:t>-</w:t>
      </w:r>
      <w:r w:rsidRPr="00116CEE">
        <w:t xml:space="preserve"> М</w:t>
      </w:r>
      <w:r w:rsidR="00116CEE">
        <w:t>.:</w:t>
      </w:r>
      <w:r w:rsidR="00116CEE" w:rsidRPr="00116CEE">
        <w:t xml:space="preserve"> </w:t>
      </w:r>
      <w:r w:rsidRPr="00116CEE">
        <w:t>Радио и связь, 1989</w:t>
      </w:r>
      <w:r w:rsidR="00116CEE" w:rsidRPr="00116CEE">
        <w:t>.</w:t>
      </w:r>
    </w:p>
    <w:p w:rsidR="00116CEE" w:rsidRDefault="0058242A" w:rsidP="005372FE">
      <w:pPr>
        <w:pStyle w:val="a0"/>
      </w:pPr>
      <w:r w:rsidRPr="00116CEE">
        <w:t>Шумилин, М</w:t>
      </w:r>
      <w:r w:rsidR="00116CEE">
        <w:t xml:space="preserve">.С. </w:t>
      </w:r>
      <w:r w:rsidRPr="00116CEE">
        <w:t>Радиопередающие устройства</w:t>
      </w:r>
      <w:r w:rsidR="00116CEE" w:rsidRPr="00116CEE">
        <w:t xml:space="preserve">: </w:t>
      </w:r>
      <w:r w:rsidRPr="00116CEE">
        <w:t>учебник / М</w:t>
      </w:r>
      <w:r w:rsidR="00116CEE">
        <w:t xml:space="preserve">.С. </w:t>
      </w:r>
      <w:r w:rsidRPr="00116CEE">
        <w:t>Шумилин, О</w:t>
      </w:r>
      <w:r w:rsidR="00116CEE">
        <w:t xml:space="preserve">.В. </w:t>
      </w:r>
      <w:r w:rsidRPr="00116CEE">
        <w:t>Головин, В</w:t>
      </w:r>
      <w:r w:rsidR="00116CEE">
        <w:t xml:space="preserve">.П. </w:t>
      </w:r>
      <w:r w:rsidRPr="00116CEE">
        <w:t>Севальнев</w:t>
      </w:r>
      <w:r w:rsidR="00116CEE" w:rsidRPr="00116CEE">
        <w:t xml:space="preserve">. </w:t>
      </w:r>
      <w:r w:rsidR="00116CEE">
        <w:t>-</w:t>
      </w:r>
      <w:r w:rsidRPr="00116CEE">
        <w:t xml:space="preserve"> М</w:t>
      </w:r>
      <w:r w:rsidR="00116CEE">
        <w:t>.:</w:t>
      </w:r>
      <w:r w:rsidR="00116CEE" w:rsidRPr="00116CEE">
        <w:t xml:space="preserve"> </w:t>
      </w:r>
      <w:r w:rsidRPr="00116CEE">
        <w:t>Высшая школа, 1981</w:t>
      </w:r>
      <w:r w:rsidR="00116CEE" w:rsidRPr="00116CEE">
        <w:t xml:space="preserve">. </w:t>
      </w:r>
      <w:r w:rsidR="00116CEE">
        <w:t>-</w:t>
      </w:r>
      <w:r w:rsidRPr="00116CEE">
        <w:t>353с</w:t>
      </w:r>
      <w:r w:rsidR="00116CEE" w:rsidRPr="00116CEE">
        <w:t>.</w:t>
      </w:r>
    </w:p>
    <w:p w:rsidR="00116CEE" w:rsidRDefault="0058242A" w:rsidP="005372FE">
      <w:pPr>
        <w:pStyle w:val="a0"/>
      </w:pPr>
      <w:r w:rsidRPr="00116CEE">
        <w:t>Природопользование</w:t>
      </w:r>
      <w:r w:rsidR="00116CEE" w:rsidRPr="00116CEE">
        <w:t xml:space="preserve">: </w:t>
      </w:r>
      <w:r w:rsidRPr="00116CEE">
        <w:t>Учебник</w:t>
      </w:r>
      <w:r w:rsidR="00116CEE" w:rsidRPr="00116CEE">
        <w:t xml:space="preserve">. </w:t>
      </w:r>
      <w:r w:rsidRPr="00116CEE">
        <w:t>Под редакцией проф</w:t>
      </w:r>
      <w:r w:rsidR="00116CEE" w:rsidRPr="00116CEE">
        <w:t xml:space="preserve">. </w:t>
      </w:r>
      <w:r w:rsidRPr="00116CEE">
        <w:t>Э</w:t>
      </w:r>
      <w:r w:rsidR="00116CEE">
        <w:t xml:space="preserve">.А. </w:t>
      </w:r>
      <w:r w:rsidRPr="00116CEE">
        <w:t>Арустамова</w:t>
      </w:r>
      <w:r w:rsidR="00116CEE" w:rsidRPr="00116CEE">
        <w:t xml:space="preserve">. </w:t>
      </w:r>
      <w:r w:rsidRPr="00116CEE">
        <w:t>М</w:t>
      </w:r>
      <w:r w:rsidR="00116CEE">
        <w:t>.:</w:t>
      </w:r>
      <w:r w:rsidR="00116CEE" w:rsidRPr="00116CEE">
        <w:t xml:space="preserve"> </w:t>
      </w:r>
      <w:r w:rsidRPr="00116CEE">
        <w:t>Издательский Дом</w:t>
      </w:r>
      <w:r w:rsidR="00116CEE">
        <w:t xml:space="preserve"> "</w:t>
      </w:r>
      <w:r w:rsidRPr="00116CEE">
        <w:t>Дашков и К</w:t>
      </w:r>
      <w:r w:rsidR="00116CEE">
        <w:t xml:space="preserve">", </w:t>
      </w:r>
      <w:r w:rsidRPr="00116CEE">
        <w:t>2000</w:t>
      </w:r>
      <w:r w:rsidR="00116CEE" w:rsidRPr="00116CEE">
        <w:t>.</w:t>
      </w:r>
    </w:p>
    <w:p w:rsidR="00116CEE" w:rsidRDefault="0058242A" w:rsidP="005372FE">
      <w:pPr>
        <w:pStyle w:val="a0"/>
      </w:pPr>
      <w:r w:rsidRPr="00116CEE">
        <w:t>Хотунцев</w:t>
      </w:r>
      <w:r w:rsidR="001D39B1" w:rsidRPr="00116CEE">
        <w:t>,</w:t>
      </w:r>
      <w:r w:rsidRPr="00116CEE">
        <w:t xml:space="preserve"> Ю</w:t>
      </w:r>
      <w:r w:rsidR="00116CEE">
        <w:t xml:space="preserve">.Л. </w:t>
      </w:r>
      <w:r w:rsidRPr="00116CEE">
        <w:t>Экология и экологическая безопасность</w:t>
      </w:r>
      <w:r w:rsidR="00116CEE" w:rsidRPr="00116CEE">
        <w:t xml:space="preserve">: </w:t>
      </w:r>
      <w:r w:rsidRPr="00116CEE">
        <w:t>Учеб</w:t>
      </w:r>
      <w:r w:rsidR="00116CEE" w:rsidRPr="00116CEE">
        <w:t xml:space="preserve">. </w:t>
      </w:r>
      <w:r w:rsidRPr="00116CEE">
        <w:t>пособие</w:t>
      </w:r>
      <w:r w:rsidR="00116CEE" w:rsidRPr="00116CEE">
        <w:t xml:space="preserve">. </w:t>
      </w:r>
      <w:r w:rsidRPr="00116CEE">
        <w:t>М</w:t>
      </w:r>
      <w:r w:rsidR="00116CEE">
        <w:t>.:</w:t>
      </w:r>
      <w:r w:rsidR="00116CEE" w:rsidRPr="00116CEE">
        <w:t xml:space="preserve"> </w:t>
      </w:r>
      <w:r w:rsidRPr="00116CEE">
        <w:t>ACADEMA, 2002</w:t>
      </w:r>
      <w:r w:rsidR="00116CEE" w:rsidRPr="00116CEE">
        <w:t>.</w:t>
      </w:r>
    </w:p>
    <w:p w:rsidR="00116CEE" w:rsidRDefault="0058242A" w:rsidP="005372FE">
      <w:pPr>
        <w:pStyle w:val="a0"/>
      </w:pPr>
      <w:r w:rsidRPr="00116CEE">
        <w:t>Акимова</w:t>
      </w:r>
      <w:r w:rsidR="00116CEE">
        <w:t>, Т</w:t>
      </w:r>
      <w:r w:rsidR="00116CEE" w:rsidRPr="00116CEE">
        <w:t xml:space="preserve">. </w:t>
      </w:r>
      <w:r w:rsidR="00EC3385" w:rsidRPr="00116CEE">
        <w:t>А</w:t>
      </w:r>
      <w:r w:rsidR="00116CEE">
        <w:t>., Э</w:t>
      </w:r>
      <w:r w:rsidR="001D39B1" w:rsidRPr="00116CEE">
        <w:t>кология</w:t>
      </w:r>
      <w:r w:rsidR="007D46B7">
        <w:t xml:space="preserve"> </w:t>
      </w:r>
      <w:r w:rsidR="00EC3385" w:rsidRPr="00116CEE">
        <w:t>/</w:t>
      </w:r>
      <w:r w:rsidR="007D46B7">
        <w:t xml:space="preserve"> </w:t>
      </w:r>
      <w:r w:rsidRPr="00116CEE">
        <w:t>Хаскин В</w:t>
      </w:r>
      <w:r w:rsidR="00116CEE">
        <w:t xml:space="preserve">.В., </w:t>
      </w:r>
      <w:r w:rsidRPr="00116CEE">
        <w:t>М</w:t>
      </w:r>
      <w:r w:rsidR="00116CEE">
        <w:t>.:</w:t>
      </w:r>
      <w:r w:rsidR="00116CEE" w:rsidRPr="00116CEE">
        <w:t xml:space="preserve"> </w:t>
      </w:r>
      <w:r w:rsidRPr="00116CEE">
        <w:t>ЮНИТИ, 1998</w:t>
      </w:r>
      <w:r w:rsidR="00116CEE" w:rsidRPr="00116CEE">
        <w:t>.</w:t>
      </w:r>
    </w:p>
    <w:p w:rsidR="006A2493" w:rsidRPr="00116CEE" w:rsidRDefault="0058242A" w:rsidP="005372FE">
      <w:pPr>
        <w:pStyle w:val="a0"/>
      </w:pPr>
      <w:r w:rsidRPr="00116CEE">
        <w:rPr>
          <w:kern w:val="28"/>
        </w:rPr>
        <w:t>Закон Республики Беларусь</w:t>
      </w:r>
      <w:r w:rsidR="00116CEE">
        <w:rPr>
          <w:kern w:val="28"/>
        </w:rPr>
        <w:t xml:space="preserve"> "</w:t>
      </w:r>
      <w:r w:rsidRPr="00116CEE">
        <w:rPr>
          <w:kern w:val="28"/>
        </w:rPr>
        <w:t>Об охране окружающей среды</w:t>
      </w:r>
      <w:r w:rsidR="00116CEE">
        <w:rPr>
          <w:kern w:val="28"/>
        </w:rPr>
        <w:t xml:space="preserve">" </w:t>
      </w:r>
      <w:r w:rsidRPr="00116CEE">
        <w:rPr>
          <w:kern w:val="28"/>
        </w:rPr>
        <w:t>от 2</w:t>
      </w:r>
      <w:r w:rsidR="00116CEE">
        <w:rPr>
          <w:kern w:val="28"/>
        </w:rPr>
        <w:t>6.11.19</w:t>
      </w:r>
      <w:r w:rsidRPr="00116CEE">
        <w:rPr>
          <w:kern w:val="28"/>
        </w:rPr>
        <w:t>92 года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№1982-Х</w:t>
      </w:r>
      <w:r w:rsidRPr="00116CEE">
        <w:rPr>
          <w:kern w:val="28"/>
          <w:lang w:val="en-US"/>
        </w:rPr>
        <w:t>II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Ведомости Верховного Совета Республики Беларусь 1993г</w:t>
      </w:r>
      <w:r w:rsidR="00116CEE" w:rsidRPr="00116CEE">
        <w:rPr>
          <w:kern w:val="28"/>
        </w:rPr>
        <w:t xml:space="preserve">. </w:t>
      </w:r>
      <w:r w:rsidRPr="00116CEE">
        <w:rPr>
          <w:kern w:val="28"/>
        </w:rPr>
        <w:t>№1</w:t>
      </w:r>
      <w:bookmarkStart w:id="29" w:name="_GoBack"/>
      <w:bookmarkEnd w:id="29"/>
    </w:p>
    <w:sectPr w:rsidR="006A2493" w:rsidRPr="00116CEE" w:rsidSect="00116CEE">
      <w:headerReference w:type="default" r:id="rId182"/>
      <w:footerReference w:type="default" r:id="rId183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65D" w:rsidRDefault="00D8565D" w:rsidP="00481BDE">
      <w:pPr>
        <w:ind w:firstLine="709"/>
      </w:pPr>
      <w:r>
        <w:separator/>
      </w:r>
    </w:p>
    <w:p w:rsidR="00D8565D" w:rsidRDefault="00D8565D">
      <w:pPr>
        <w:ind w:firstLine="709"/>
      </w:pPr>
    </w:p>
  </w:endnote>
  <w:endnote w:type="continuationSeparator" w:id="0">
    <w:p w:rsidR="00D8565D" w:rsidRDefault="00D8565D" w:rsidP="00481BDE">
      <w:pPr>
        <w:ind w:firstLine="709"/>
      </w:pPr>
      <w:r>
        <w:continuationSeparator/>
      </w:r>
    </w:p>
    <w:p w:rsidR="00D8565D" w:rsidRDefault="00D8565D">
      <w:pPr>
        <w:ind w:firstLine="70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DD" w:rsidRDefault="00380DDD" w:rsidP="00116CEE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65D" w:rsidRDefault="00D8565D" w:rsidP="00481BDE">
      <w:pPr>
        <w:ind w:firstLine="709"/>
      </w:pPr>
      <w:r>
        <w:separator/>
      </w:r>
    </w:p>
    <w:p w:rsidR="00D8565D" w:rsidRDefault="00D8565D">
      <w:pPr>
        <w:ind w:firstLine="709"/>
      </w:pPr>
    </w:p>
  </w:footnote>
  <w:footnote w:type="continuationSeparator" w:id="0">
    <w:p w:rsidR="00D8565D" w:rsidRDefault="00D8565D" w:rsidP="00481BDE">
      <w:pPr>
        <w:ind w:firstLine="709"/>
      </w:pPr>
      <w:r>
        <w:continuationSeparator/>
      </w:r>
    </w:p>
    <w:p w:rsidR="00D8565D" w:rsidRDefault="00D8565D">
      <w:pPr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DD" w:rsidRDefault="00380DDD" w:rsidP="00116CEE">
    <w:pPr>
      <w:pStyle w:val="af4"/>
      <w:framePr w:wrap="auto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8E31E3">
      <w:rPr>
        <w:rStyle w:val="afe"/>
      </w:rPr>
      <w:t>21</w:t>
    </w:r>
    <w:r>
      <w:rPr>
        <w:rStyle w:val="afe"/>
      </w:rPr>
      <w:fldChar w:fldCharType="end"/>
    </w:r>
  </w:p>
  <w:p w:rsidR="00380DDD" w:rsidRDefault="00380DDD" w:rsidP="003D74AB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D2C85E"/>
    <w:lvl w:ilvl="0">
      <w:numFmt w:val="bullet"/>
      <w:lvlText w:val="*"/>
      <w:lvlJc w:val="left"/>
    </w:lvl>
  </w:abstractNum>
  <w:abstractNum w:abstractNumId="1">
    <w:nsid w:val="06A225B4"/>
    <w:multiLevelType w:val="hybridMultilevel"/>
    <w:tmpl w:val="85CA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03441"/>
    <w:multiLevelType w:val="hybridMultilevel"/>
    <w:tmpl w:val="E1C6FC8C"/>
    <w:lvl w:ilvl="0" w:tplc="82881E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09151619"/>
    <w:multiLevelType w:val="hybridMultilevel"/>
    <w:tmpl w:val="8A3C90D4"/>
    <w:lvl w:ilvl="0" w:tplc="82881ED2">
      <w:start w:val="1"/>
      <w:numFmt w:val="bullet"/>
      <w:lvlText w:val="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5">
    <w:nsid w:val="0F1714AD"/>
    <w:multiLevelType w:val="hybridMultilevel"/>
    <w:tmpl w:val="4ACCD282"/>
    <w:lvl w:ilvl="0" w:tplc="82881ED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24F269E"/>
    <w:multiLevelType w:val="hybridMultilevel"/>
    <w:tmpl w:val="28F2177E"/>
    <w:lvl w:ilvl="0" w:tplc="82881E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33252"/>
    <w:multiLevelType w:val="hybridMultilevel"/>
    <w:tmpl w:val="E084CBC8"/>
    <w:lvl w:ilvl="0" w:tplc="64BA8CCC">
      <w:start w:val="5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D002CE8">
      <w:numFmt w:val="none"/>
      <w:lvlText w:val=""/>
      <w:lvlJc w:val="left"/>
      <w:pPr>
        <w:tabs>
          <w:tab w:val="num" w:pos="360"/>
        </w:tabs>
      </w:pPr>
    </w:lvl>
    <w:lvl w:ilvl="2" w:tplc="058632AA">
      <w:numFmt w:val="none"/>
      <w:lvlText w:val=""/>
      <w:lvlJc w:val="left"/>
      <w:pPr>
        <w:tabs>
          <w:tab w:val="num" w:pos="360"/>
        </w:tabs>
      </w:pPr>
    </w:lvl>
    <w:lvl w:ilvl="3" w:tplc="095C5618">
      <w:numFmt w:val="none"/>
      <w:lvlText w:val=""/>
      <w:lvlJc w:val="left"/>
      <w:pPr>
        <w:tabs>
          <w:tab w:val="num" w:pos="360"/>
        </w:tabs>
      </w:pPr>
    </w:lvl>
    <w:lvl w:ilvl="4" w:tplc="33A2287E">
      <w:numFmt w:val="none"/>
      <w:lvlText w:val=""/>
      <w:lvlJc w:val="left"/>
      <w:pPr>
        <w:tabs>
          <w:tab w:val="num" w:pos="360"/>
        </w:tabs>
      </w:pPr>
    </w:lvl>
    <w:lvl w:ilvl="5" w:tplc="AD006286">
      <w:numFmt w:val="none"/>
      <w:lvlText w:val=""/>
      <w:lvlJc w:val="left"/>
      <w:pPr>
        <w:tabs>
          <w:tab w:val="num" w:pos="360"/>
        </w:tabs>
      </w:pPr>
    </w:lvl>
    <w:lvl w:ilvl="6" w:tplc="2CD2E8DA">
      <w:numFmt w:val="none"/>
      <w:lvlText w:val=""/>
      <w:lvlJc w:val="left"/>
      <w:pPr>
        <w:tabs>
          <w:tab w:val="num" w:pos="360"/>
        </w:tabs>
      </w:pPr>
    </w:lvl>
    <w:lvl w:ilvl="7" w:tplc="96FCEF88">
      <w:numFmt w:val="none"/>
      <w:lvlText w:val=""/>
      <w:lvlJc w:val="left"/>
      <w:pPr>
        <w:tabs>
          <w:tab w:val="num" w:pos="360"/>
        </w:tabs>
      </w:pPr>
    </w:lvl>
    <w:lvl w:ilvl="8" w:tplc="CF849FB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F3E40B0"/>
    <w:multiLevelType w:val="hybridMultilevel"/>
    <w:tmpl w:val="CC7E806E"/>
    <w:lvl w:ilvl="0" w:tplc="82881ED2">
      <w:start w:val="1"/>
      <w:numFmt w:val="bullet"/>
      <w:lvlText w:val=""/>
      <w:lvlJc w:val="left"/>
      <w:pPr>
        <w:ind w:left="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9">
    <w:nsid w:val="236A40D6"/>
    <w:multiLevelType w:val="hybridMultilevel"/>
    <w:tmpl w:val="39B0A314"/>
    <w:lvl w:ilvl="0" w:tplc="9788A7BA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262BE7"/>
    <w:multiLevelType w:val="hybridMultilevel"/>
    <w:tmpl w:val="167AB16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1">
    <w:nsid w:val="281620C1"/>
    <w:multiLevelType w:val="hybridMultilevel"/>
    <w:tmpl w:val="EDB4A360"/>
    <w:lvl w:ilvl="0" w:tplc="98BCECBE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1474B"/>
    <w:multiLevelType w:val="hybridMultilevel"/>
    <w:tmpl w:val="8B0CD1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B05605"/>
    <w:multiLevelType w:val="hybridMultilevel"/>
    <w:tmpl w:val="E23A718A"/>
    <w:lvl w:ilvl="0" w:tplc="DC72C6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B504AF2"/>
    <w:multiLevelType w:val="hybridMultilevel"/>
    <w:tmpl w:val="27403A84"/>
    <w:lvl w:ilvl="0" w:tplc="82B26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3D1765"/>
    <w:multiLevelType w:val="hybridMultilevel"/>
    <w:tmpl w:val="355A39F0"/>
    <w:lvl w:ilvl="0" w:tplc="82881ED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329B1E4A"/>
    <w:multiLevelType w:val="hybridMultilevel"/>
    <w:tmpl w:val="1E6A3632"/>
    <w:lvl w:ilvl="0" w:tplc="82881ED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720941"/>
    <w:multiLevelType w:val="hybridMultilevel"/>
    <w:tmpl w:val="E6C83582"/>
    <w:lvl w:ilvl="0" w:tplc="82881E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257100"/>
    <w:multiLevelType w:val="hybridMultilevel"/>
    <w:tmpl w:val="C10EC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8E4A32"/>
    <w:multiLevelType w:val="hybridMultilevel"/>
    <w:tmpl w:val="5CD6ED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>
    <w:nsid w:val="3BA03950"/>
    <w:multiLevelType w:val="hybridMultilevel"/>
    <w:tmpl w:val="D37E49AC"/>
    <w:lvl w:ilvl="0" w:tplc="01989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0E188F"/>
    <w:multiLevelType w:val="hybridMultilevel"/>
    <w:tmpl w:val="A4B07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3F655549"/>
    <w:multiLevelType w:val="hybridMultilevel"/>
    <w:tmpl w:val="4F12F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12B16"/>
    <w:multiLevelType w:val="hybridMultilevel"/>
    <w:tmpl w:val="303CC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392BC8"/>
    <w:multiLevelType w:val="hybridMultilevel"/>
    <w:tmpl w:val="B71C4D76"/>
    <w:lvl w:ilvl="0" w:tplc="0332D876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B8E4960C">
      <w:numFmt w:val="none"/>
      <w:lvlText w:val=""/>
      <w:lvlJc w:val="left"/>
      <w:pPr>
        <w:tabs>
          <w:tab w:val="num" w:pos="360"/>
        </w:tabs>
      </w:pPr>
    </w:lvl>
    <w:lvl w:ilvl="2" w:tplc="F3BAB37C">
      <w:numFmt w:val="none"/>
      <w:lvlText w:val=""/>
      <w:lvlJc w:val="left"/>
      <w:pPr>
        <w:tabs>
          <w:tab w:val="num" w:pos="360"/>
        </w:tabs>
      </w:pPr>
    </w:lvl>
    <w:lvl w:ilvl="3" w:tplc="2E36195E">
      <w:numFmt w:val="none"/>
      <w:lvlText w:val=""/>
      <w:lvlJc w:val="left"/>
      <w:pPr>
        <w:tabs>
          <w:tab w:val="num" w:pos="360"/>
        </w:tabs>
      </w:pPr>
    </w:lvl>
    <w:lvl w:ilvl="4" w:tplc="8760FBFA">
      <w:numFmt w:val="none"/>
      <w:lvlText w:val=""/>
      <w:lvlJc w:val="left"/>
      <w:pPr>
        <w:tabs>
          <w:tab w:val="num" w:pos="360"/>
        </w:tabs>
      </w:pPr>
    </w:lvl>
    <w:lvl w:ilvl="5" w:tplc="2AA213CC">
      <w:numFmt w:val="none"/>
      <w:lvlText w:val=""/>
      <w:lvlJc w:val="left"/>
      <w:pPr>
        <w:tabs>
          <w:tab w:val="num" w:pos="360"/>
        </w:tabs>
      </w:pPr>
    </w:lvl>
    <w:lvl w:ilvl="6" w:tplc="C65A033C">
      <w:numFmt w:val="none"/>
      <w:lvlText w:val=""/>
      <w:lvlJc w:val="left"/>
      <w:pPr>
        <w:tabs>
          <w:tab w:val="num" w:pos="360"/>
        </w:tabs>
      </w:pPr>
    </w:lvl>
    <w:lvl w:ilvl="7" w:tplc="54828A26">
      <w:numFmt w:val="none"/>
      <w:lvlText w:val=""/>
      <w:lvlJc w:val="left"/>
      <w:pPr>
        <w:tabs>
          <w:tab w:val="num" w:pos="360"/>
        </w:tabs>
      </w:pPr>
    </w:lvl>
    <w:lvl w:ilvl="8" w:tplc="385C7C7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18C4692"/>
    <w:multiLevelType w:val="hybridMultilevel"/>
    <w:tmpl w:val="932205A0"/>
    <w:lvl w:ilvl="0" w:tplc="82881E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5C76B2"/>
    <w:multiLevelType w:val="hybridMultilevel"/>
    <w:tmpl w:val="0AB05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6E1A8F"/>
    <w:multiLevelType w:val="singleLevel"/>
    <w:tmpl w:val="0419000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sz w:val="28"/>
        <w:szCs w:val="28"/>
      </w:rPr>
    </w:lvl>
  </w:abstractNum>
  <w:abstractNum w:abstractNumId="29">
    <w:nsid w:val="742A4B77"/>
    <w:multiLevelType w:val="hybridMultilevel"/>
    <w:tmpl w:val="D090C966"/>
    <w:lvl w:ilvl="0" w:tplc="82881ED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76A018E8"/>
    <w:multiLevelType w:val="hybridMultilevel"/>
    <w:tmpl w:val="72BE7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97855CB"/>
    <w:multiLevelType w:val="hybridMultilevel"/>
    <w:tmpl w:val="ADB6CDE2"/>
    <w:lvl w:ilvl="0" w:tplc="82881ED2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2">
    <w:nsid w:val="7A987321"/>
    <w:multiLevelType w:val="hybridMultilevel"/>
    <w:tmpl w:val="27C413FA"/>
    <w:lvl w:ilvl="0" w:tplc="82881ED2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3">
    <w:nsid w:val="7C120BDD"/>
    <w:multiLevelType w:val="hybridMultilevel"/>
    <w:tmpl w:val="1F1846E6"/>
    <w:lvl w:ilvl="0" w:tplc="82881ED2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4">
    <w:nsid w:val="7C89574F"/>
    <w:multiLevelType w:val="hybridMultilevel"/>
    <w:tmpl w:val="C494EE02"/>
    <w:lvl w:ilvl="0" w:tplc="82881ED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32"/>
  </w:num>
  <w:num w:numId="5">
    <w:abstractNumId w:val="8"/>
  </w:num>
  <w:num w:numId="6">
    <w:abstractNumId w:val="31"/>
  </w:num>
  <w:num w:numId="7">
    <w:abstractNumId w:val="25"/>
  </w:num>
  <w:num w:numId="8">
    <w:abstractNumId w:val="13"/>
  </w:num>
  <w:num w:numId="9">
    <w:abstractNumId w:val="7"/>
  </w:num>
  <w:num w:numId="10">
    <w:abstractNumId w:val="5"/>
  </w:num>
  <w:num w:numId="11">
    <w:abstractNumId w:val="15"/>
  </w:num>
  <w:num w:numId="12">
    <w:abstractNumId w:val="12"/>
  </w:num>
  <w:num w:numId="13">
    <w:abstractNumId w:val="33"/>
  </w:num>
  <w:num w:numId="14">
    <w:abstractNumId w:val="1"/>
  </w:num>
  <w:num w:numId="15">
    <w:abstractNumId w:val="23"/>
  </w:num>
  <w:num w:numId="16">
    <w:abstractNumId w:val="21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6"/>
  </w:num>
  <w:num w:numId="19">
    <w:abstractNumId w:val="6"/>
  </w:num>
  <w:num w:numId="20">
    <w:abstractNumId w:val="10"/>
  </w:num>
  <w:num w:numId="21">
    <w:abstractNumId w:val="18"/>
  </w:num>
  <w:num w:numId="22">
    <w:abstractNumId w:val="14"/>
  </w:num>
  <w:num w:numId="23">
    <w:abstractNumId w:val="16"/>
  </w:num>
  <w:num w:numId="24">
    <w:abstractNumId w:val="4"/>
  </w:num>
  <w:num w:numId="25">
    <w:abstractNumId w:val="28"/>
  </w:num>
  <w:num w:numId="26">
    <w:abstractNumId w:val="19"/>
  </w:num>
  <w:num w:numId="27">
    <w:abstractNumId w:val="27"/>
  </w:num>
  <w:num w:numId="28">
    <w:abstractNumId w:val="9"/>
  </w:num>
  <w:num w:numId="29">
    <w:abstractNumId w:val="11"/>
  </w:num>
  <w:num w:numId="30">
    <w:abstractNumId w:val="30"/>
  </w:num>
  <w:num w:numId="31">
    <w:abstractNumId w:val="22"/>
  </w:num>
  <w:num w:numId="32">
    <w:abstractNumId w:val="34"/>
  </w:num>
  <w:num w:numId="33">
    <w:abstractNumId w:val="29"/>
  </w:num>
  <w:num w:numId="34">
    <w:abstractNumId w:val="17"/>
  </w:num>
  <w:num w:numId="35">
    <w:abstractNumId w:val="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ECF"/>
    <w:rsid w:val="000007CC"/>
    <w:rsid w:val="000106B6"/>
    <w:rsid w:val="00027A2A"/>
    <w:rsid w:val="00027BC7"/>
    <w:rsid w:val="00032A67"/>
    <w:rsid w:val="00041C79"/>
    <w:rsid w:val="0005100C"/>
    <w:rsid w:val="000600DB"/>
    <w:rsid w:val="00060243"/>
    <w:rsid w:val="00060401"/>
    <w:rsid w:val="00063A85"/>
    <w:rsid w:val="00071808"/>
    <w:rsid w:val="000738B7"/>
    <w:rsid w:val="0007676D"/>
    <w:rsid w:val="00093EEF"/>
    <w:rsid w:val="0009530F"/>
    <w:rsid w:val="000A3493"/>
    <w:rsid w:val="000A4045"/>
    <w:rsid w:val="000B48E2"/>
    <w:rsid w:val="000B7CF1"/>
    <w:rsid w:val="000C56C9"/>
    <w:rsid w:val="000D01A4"/>
    <w:rsid w:val="000F4CDF"/>
    <w:rsid w:val="00102252"/>
    <w:rsid w:val="00116CEE"/>
    <w:rsid w:val="00117C1E"/>
    <w:rsid w:val="00130CA8"/>
    <w:rsid w:val="00157D1D"/>
    <w:rsid w:val="00165AEC"/>
    <w:rsid w:val="00181848"/>
    <w:rsid w:val="00194335"/>
    <w:rsid w:val="001B0945"/>
    <w:rsid w:val="001B4EE0"/>
    <w:rsid w:val="001B5F0B"/>
    <w:rsid w:val="001C067A"/>
    <w:rsid w:val="001C1316"/>
    <w:rsid w:val="001D35BE"/>
    <w:rsid w:val="001D3909"/>
    <w:rsid w:val="001D39B1"/>
    <w:rsid w:val="001D48FA"/>
    <w:rsid w:val="001D4DF5"/>
    <w:rsid w:val="001D5B17"/>
    <w:rsid w:val="001E2018"/>
    <w:rsid w:val="001E74B9"/>
    <w:rsid w:val="001F0F36"/>
    <w:rsid w:val="00203607"/>
    <w:rsid w:val="0020401D"/>
    <w:rsid w:val="00227125"/>
    <w:rsid w:val="0023202E"/>
    <w:rsid w:val="00233493"/>
    <w:rsid w:val="00233D4B"/>
    <w:rsid w:val="00235853"/>
    <w:rsid w:val="0023691B"/>
    <w:rsid w:val="00266CE5"/>
    <w:rsid w:val="00282D06"/>
    <w:rsid w:val="00290D38"/>
    <w:rsid w:val="0029274E"/>
    <w:rsid w:val="00293C5B"/>
    <w:rsid w:val="00295CC9"/>
    <w:rsid w:val="002A4516"/>
    <w:rsid w:val="002A6738"/>
    <w:rsid w:val="002B14D7"/>
    <w:rsid w:val="002B17FA"/>
    <w:rsid w:val="002B3282"/>
    <w:rsid w:val="002B38C1"/>
    <w:rsid w:val="002B5EF1"/>
    <w:rsid w:val="002C1F51"/>
    <w:rsid w:val="002D34E5"/>
    <w:rsid w:val="002D4FA4"/>
    <w:rsid w:val="002E5BC5"/>
    <w:rsid w:val="002F3710"/>
    <w:rsid w:val="002F43A4"/>
    <w:rsid w:val="0030510B"/>
    <w:rsid w:val="00320A52"/>
    <w:rsid w:val="00330E1C"/>
    <w:rsid w:val="00342C48"/>
    <w:rsid w:val="00361947"/>
    <w:rsid w:val="00364E95"/>
    <w:rsid w:val="003676E8"/>
    <w:rsid w:val="003712CB"/>
    <w:rsid w:val="00380DDD"/>
    <w:rsid w:val="00387E35"/>
    <w:rsid w:val="00393491"/>
    <w:rsid w:val="003A460B"/>
    <w:rsid w:val="003B664C"/>
    <w:rsid w:val="003B69C0"/>
    <w:rsid w:val="003D07A6"/>
    <w:rsid w:val="003D74AB"/>
    <w:rsid w:val="003F2571"/>
    <w:rsid w:val="004031B1"/>
    <w:rsid w:val="004031ED"/>
    <w:rsid w:val="00403CA5"/>
    <w:rsid w:val="00403ED0"/>
    <w:rsid w:val="00410B5F"/>
    <w:rsid w:val="00413D33"/>
    <w:rsid w:val="004156A6"/>
    <w:rsid w:val="00432E93"/>
    <w:rsid w:val="004361BE"/>
    <w:rsid w:val="00444880"/>
    <w:rsid w:val="00445EA6"/>
    <w:rsid w:val="004548DD"/>
    <w:rsid w:val="00454ED8"/>
    <w:rsid w:val="00462B01"/>
    <w:rsid w:val="004708A9"/>
    <w:rsid w:val="00473510"/>
    <w:rsid w:val="00481BDE"/>
    <w:rsid w:val="0048369D"/>
    <w:rsid w:val="00496517"/>
    <w:rsid w:val="004A0119"/>
    <w:rsid w:val="004A1194"/>
    <w:rsid w:val="004A1D83"/>
    <w:rsid w:val="004A28D2"/>
    <w:rsid w:val="004A43C6"/>
    <w:rsid w:val="004C4E11"/>
    <w:rsid w:val="004E7741"/>
    <w:rsid w:val="005125CF"/>
    <w:rsid w:val="0052363D"/>
    <w:rsid w:val="0052401F"/>
    <w:rsid w:val="00527B8B"/>
    <w:rsid w:val="005372FE"/>
    <w:rsid w:val="00540FE9"/>
    <w:rsid w:val="00543642"/>
    <w:rsid w:val="0055236F"/>
    <w:rsid w:val="0057536A"/>
    <w:rsid w:val="0058242A"/>
    <w:rsid w:val="00585866"/>
    <w:rsid w:val="005A519E"/>
    <w:rsid w:val="005A7FF0"/>
    <w:rsid w:val="005B58A1"/>
    <w:rsid w:val="005C4B9A"/>
    <w:rsid w:val="005D16CD"/>
    <w:rsid w:val="005D6989"/>
    <w:rsid w:val="00612532"/>
    <w:rsid w:val="00627204"/>
    <w:rsid w:val="00643011"/>
    <w:rsid w:val="00644838"/>
    <w:rsid w:val="00644D32"/>
    <w:rsid w:val="00645871"/>
    <w:rsid w:val="00647FC0"/>
    <w:rsid w:val="00651242"/>
    <w:rsid w:val="00655374"/>
    <w:rsid w:val="00666FD3"/>
    <w:rsid w:val="006A2493"/>
    <w:rsid w:val="006B0446"/>
    <w:rsid w:val="006B1772"/>
    <w:rsid w:val="006B2D3F"/>
    <w:rsid w:val="006D2D8D"/>
    <w:rsid w:val="006D7BB3"/>
    <w:rsid w:val="006F0D1D"/>
    <w:rsid w:val="007369B4"/>
    <w:rsid w:val="0074326A"/>
    <w:rsid w:val="00746474"/>
    <w:rsid w:val="00746C85"/>
    <w:rsid w:val="00784F7D"/>
    <w:rsid w:val="007A0C6E"/>
    <w:rsid w:val="007A4C18"/>
    <w:rsid w:val="007A6AE8"/>
    <w:rsid w:val="007A72F2"/>
    <w:rsid w:val="007B34E2"/>
    <w:rsid w:val="007D0601"/>
    <w:rsid w:val="007D3374"/>
    <w:rsid w:val="007D46B7"/>
    <w:rsid w:val="007E784E"/>
    <w:rsid w:val="00810AE0"/>
    <w:rsid w:val="008239B1"/>
    <w:rsid w:val="0083146A"/>
    <w:rsid w:val="0084659C"/>
    <w:rsid w:val="00861C3E"/>
    <w:rsid w:val="008633B5"/>
    <w:rsid w:val="00864491"/>
    <w:rsid w:val="008663EF"/>
    <w:rsid w:val="0087412D"/>
    <w:rsid w:val="0088139A"/>
    <w:rsid w:val="00886421"/>
    <w:rsid w:val="008A7121"/>
    <w:rsid w:val="008B12F7"/>
    <w:rsid w:val="008C082C"/>
    <w:rsid w:val="008D2D92"/>
    <w:rsid w:val="008D52C1"/>
    <w:rsid w:val="008E31E3"/>
    <w:rsid w:val="008F5097"/>
    <w:rsid w:val="008F7244"/>
    <w:rsid w:val="00903432"/>
    <w:rsid w:val="0091398D"/>
    <w:rsid w:val="00930AD2"/>
    <w:rsid w:val="00934BA9"/>
    <w:rsid w:val="009350C2"/>
    <w:rsid w:val="00937363"/>
    <w:rsid w:val="0095551C"/>
    <w:rsid w:val="00962348"/>
    <w:rsid w:val="00963CCB"/>
    <w:rsid w:val="00970CEA"/>
    <w:rsid w:val="00973614"/>
    <w:rsid w:val="009944CD"/>
    <w:rsid w:val="00994B5F"/>
    <w:rsid w:val="009A163E"/>
    <w:rsid w:val="009A439D"/>
    <w:rsid w:val="009B38A3"/>
    <w:rsid w:val="009B6B0E"/>
    <w:rsid w:val="009C1CD6"/>
    <w:rsid w:val="009C2FEE"/>
    <w:rsid w:val="009D1C23"/>
    <w:rsid w:val="009D1F91"/>
    <w:rsid w:val="009D6FA4"/>
    <w:rsid w:val="009E221C"/>
    <w:rsid w:val="009E4305"/>
    <w:rsid w:val="00A039D8"/>
    <w:rsid w:val="00A076DD"/>
    <w:rsid w:val="00A12DDA"/>
    <w:rsid w:val="00A2130E"/>
    <w:rsid w:val="00A26A1C"/>
    <w:rsid w:val="00A460BA"/>
    <w:rsid w:val="00A47A4E"/>
    <w:rsid w:val="00A47DA6"/>
    <w:rsid w:val="00A47F70"/>
    <w:rsid w:val="00A52A1E"/>
    <w:rsid w:val="00A53409"/>
    <w:rsid w:val="00A57E87"/>
    <w:rsid w:val="00A6068F"/>
    <w:rsid w:val="00A643DE"/>
    <w:rsid w:val="00A66D52"/>
    <w:rsid w:val="00A7606B"/>
    <w:rsid w:val="00A774FA"/>
    <w:rsid w:val="00A874BE"/>
    <w:rsid w:val="00A87A4F"/>
    <w:rsid w:val="00AA210D"/>
    <w:rsid w:val="00AA3E78"/>
    <w:rsid w:val="00AA5A74"/>
    <w:rsid w:val="00AB4C20"/>
    <w:rsid w:val="00AB4FE7"/>
    <w:rsid w:val="00AB5192"/>
    <w:rsid w:val="00AC262C"/>
    <w:rsid w:val="00AC49DB"/>
    <w:rsid w:val="00AD2604"/>
    <w:rsid w:val="00AE0E80"/>
    <w:rsid w:val="00AF6975"/>
    <w:rsid w:val="00B07A3D"/>
    <w:rsid w:val="00B171C5"/>
    <w:rsid w:val="00B249E9"/>
    <w:rsid w:val="00B26A9F"/>
    <w:rsid w:val="00B26D8D"/>
    <w:rsid w:val="00B36432"/>
    <w:rsid w:val="00B51531"/>
    <w:rsid w:val="00B54C29"/>
    <w:rsid w:val="00B55F3A"/>
    <w:rsid w:val="00B6461D"/>
    <w:rsid w:val="00B64F19"/>
    <w:rsid w:val="00B66752"/>
    <w:rsid w:val="00B71C28"/>
    <w:rsid w:val="00B76E3C"/>
    <w:rsid w:val="00B77263"/>
    <w:rsid w:val="00B93435"/>
    <w:rsid w:val="00BB0C0B"/>
    <w:rsid w:val="00BC33AB"/>
    <w:rsid w:val="00BC3D3E"/>
    <w:rsid w:val="00BC6139"/>
    <w:rsid w:val="00BE0AF7"/>
    <w:rsid w:val="00C04AC7"/>
    <w:rsid w:val="00C04D1D"/>
    <w:rsid w:val="00C23808"/>
    <w:rsid w:val="00C26150"/>
    <w:rsid w:val="00C37887"/>
    <w:rsid w:val="00C40719"/>
    <w:rsid w:val="00C429DC"/>
    <w:rsid w:val="00C50D1D"/>
    <w:rsid w:val="00C6343B"/>
    <w:rsid w:val="00C64419"/>
    <w:rsid w:val="00C71D75"/>
    <w:rsid w:val="00C72C96"/>
    <w:rsid w:val="00C85BEA"/>
    <w:rsid w:val="00CA6C53"/>
    <w:rsid w:val="00CB6335"/>
    <w:rsid w:val="00CB63DA"/>
    <w:rsid w:val="00CC4493"/>
    <w:rsid w:val="00CD2A8F"/>
    <w:rsid w:val="00CF1C96"/>
    <w:rsid w:val="00D059E3"/>
    <w:rsid w:val="00D22D30"/>
    <w:rsid w:val="00D26960"/>
    <w:rsid w:val="00D33759"/>
    <w:rsid w:val="00D46871"/>
    <w:rsid w:val="00D60AA0"/>
    <w:rsid w:val="00D643C4"/>
    <w:rsid w:val="00D652A5"/>
    <w:rsid w:val="00D7153A"/>
    <w:rsid w:val="00D77646"/>
    <w:rsid w:val="00D82FB8"/>
    <w:rsid w:val="00D8565D"/>
    <w:rsid w:val="00D92133"/>
    <w:rsid w:val="00D96BC7"/>
    <w:rsid w:val="00DA1ABA"/>
    <w:rsid w:val="00DB2BE0"/>
    <w:rsid w:val="00DD12B9"/>
    <w:rsid w:val="00DD30F2"/>
    <w:rsid w:val="00DD3285"/>
    <w:rsid w:val="00DD4F0D"/>
    <w:rsid w:val="00DD6CF2"/>
    <w:rsid w:val="00DE0F10"/>
    <w:rsid w:val="00E12D57"/>
    <w:rsid w:val="00E2147A"/>
    <w:rsid w:val="00E262C1"/>
    <w:rsid w:val="00E270BE"/>
    <w:rsid w:val="00E43B45"/>
    <w:rsid w:val="00E44415"/>
    <w:rsid w:val="00E44F82"/>
    <w:rsid w:val="00E47201"/>
    <w:rsid w:val="00E61F0F"/>
    <w:rsid w:val="00E71F72"/>
    <w:rsid w:val="00E8106A"/>
    <w:rsid w:val="00E90BB5"/>
    <w:rsid w:val="00EB66CA"/>
    <w:rsid w:val="00EB6900"/>
    <w:rsid w:val="00EC3385"/>
    <w:rsid w:val="00ED00DC"/>
    <w:rsid w:val="00ED7F8B"/>
    <w:rsid w:val="00EE0D06"/>
    <w:rsid w:val="00EE63D4"/>
    <w:rsid w:val="00EE7F8A"/>
    <w:rsid w:val="00F06062"/>
    <w:rsid w:val="00F10EB5"/>
    <w:rsid w:val="00F16720"/>
    <w:rsid w:val="00F20EE4"/>
    <w:rsid w:val="00F21134"/>
    <w:rsid w:val="00F2179B"/>
    <w:rsid w:val="00F22E66"/>
    <w:rsid w:val="00F32CF8"/>
    <w:rsid w:val="00F36C59"/>
    <w:rsid w:val="00F421CB"/>
    <w:rsid w:val="00F47CE9"/>
    <w:rsid w:val="00F65484"/>
    <w:rsid w:val="00F74647"/>
    <w:rsid w:val="00F83B87"/>
    <w:rsid w:val="00F93ECF"/>
    <w:rsid w:val="00F941AE"/>
    <w:rsid w:val="00F94F48"/>
    <w:rsid w:val="00F97793"/>
    <w:rsid w:val="00FA5049"/>
    <w:rsid w:val="00FB2A5A"/>
    <w:rsid w:val="00FB482C"/>
    <w:rsid w:val="00FB580F"/>
    <w:rsid w:val="00FC3859"/>
    <w:rsid w:val="00FD1B88"/>
    <w:rsid w:val="00FD51DA"/>
    <w:rsid w:val="00FE0005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6"/>
    <o:shapelayout v:ext="edit">
      <o:idmap v:ext="edit" data="1"/>
      <o:rules v:ext="edit">
        <o:r id="V:Rule1" type="connector" idref="#_x0000_s1080"/>
        <o:r id="V:Rule2" type="connector" idref="#_x0000_s1081"/>
        <o:r id="V:Rule3" type="connector" idref="#_x0000_s1082"/>
        <o:r id="V:Rule4" type="connector" idref="#_x0000_s1083"/>
        <o:r id="V:Rule5" type="connector" idref="#_x0000_s1084"/>
        <o:r id="V:Rule6" type="connector" idref="#_x0000_s1085"/>
        <o:r id="V:Rule7" type="connector" idref="#_x0000_s1086"/>
        <o:r id="V:Rule8" type="connector" idref="#_x0000_s1087"/>
        <o:r id="V:Rule9" type="connector" idref="#_x0000_s1088"/>
        <o:r id="V:Rule10" type="connector" idref="#_x0000_s1089"/>
        <o:r id="V:Rule11" type="connector" idref="#_x0000_s1090"/>
        <o:r id="V:Rule12" type="connector" idref="#_x0000_s1091"/>
        <o:r id="V:Rule13" type="connector" idref="#_x0000_s1092"/>
        <o:r id="V:Rule14" type="connector" idref="#_x0000_s1093"/>
        <o:r id="V:Rule15" type="connector" idref="#_x0000_s1094"/>
        <o:r id="V:Rule16" type="connector" idref="#_x0000_s1095"/>
        <o:r id="V:Rule17" type="connector" idref="#_x0000_s1096"/>
        <o:r id="V:Rule18" type="connector" idref="#_x0000_s1097"/>
        <o:r id="V:Rule19" type="connector" idref="#_x0000_s1098"/>
        <o:r id="V:Rule20" type="connector" idref="#_x0000_s1099"/>
        <o:r id="V:Rule21" type="connector" idref="#_x0000_s1100"/>
      </o:rules>
    </o:shapelayout>
  </w:shapeDefaults>
  <w:decimalSymbol w:val=","/>
  <w:listSeparator w:val=";"/>
  <w14:defaultImageDpi w14:val="0"/>
  <w15:chartTrackingRefBased/>
  <w15:docId w15:val="{21967438-33D8-4AFE-912E-E473794C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16CEE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16CEE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16CE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16CE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16CE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16CE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16CE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16CE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16CE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93ECF"/>
    <w:rPr>
      <w:b/>
      <w:bCs/>
      <w:noProof/>
      <w:sz w:val="28"/>
      <w:szCs w:val="28"/>
      <w:lang w:val="ru-RU" w:eastAsia="ru-RU"/>
    </w:rPr>
  </w:style>
  <w:style w:type="paragraph" w:customStyle="1" w:styleId="12">
    <w:name w:val="Обычный №12"/>
    <w:basedOn w:val="a2"/>
    <w:link w:val="120"/>
    <w:uiPriority w:val="99"/>
    <w:rsid w:val="00410B5F"/>
    <w:pPr>
      <w:ind w:firstLine="284"/>
    </w:pPr>
    <w:rPr>
      <w:sz w:val="24"/>
      <w:szCs w:val="24"/>
    </w:rPr>
  </w:style>
  <w:style w:type="paragraph" w:styleId="a6">
    <w:name w:val="Body Text"/>
    <w:basedOn w:val="a2"/>
    <w:link w:val="a7"/>
    <w:uiPriority w:val="99"/>
    <w:rsid w:val="00116CEE"/>
    <w:pPr>
      <w:ind w:firstLine="709"/>
    </w:p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FR1">
    <w:name w:val="FR1"/>
    <w:uiPriority w:val="99"/>
    <w:rsid w:val="00C71D75"/>
    <w:pPr>
      <w:widowControl w:val="0"/>
      <w:jc w:val="both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F93ECF"/>
    <w:rPr>
      <w:b/>
      <w:bCs/>
      <w:caps/>
      <w:noProof/>
      <w:kern w:val="16"/>
      <w:sz w:val="28"/>
      <w:szCs w:val="28"/>
      <w:lang w:val="ru-RU" w:eastAsia="ru-RU"/>
    </w:rPr>
  </w:style>
  <w:style w:type="paragraph" w:styleId="a8">
    <w:name w:val="Balloon Text"/>
    <w:basedOn w:val="a2"/>
    <w:link w:val="a9"/>
    <w:uiPriority w:val="99"/>
    <w:semiHidden/>
    <w:rsid w:val="00F93ECF"/>
    <w:pPr>
      <w:ind w:firstLine="709"/>
    </w:pPr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F93ECF"/>
    <w:rPr>
      <w:sz w:val="28"/>
      <w:szCs w:val="28"/>
      <w:lang w:val="ru-RU" w:eastAsia="ru-RU"/>
    </w:rPr>
  </w:style>
  <w:style w:type="paragraph" w:styleId="aa">
    <w:name w:val="List Paragraph"/>
    <w:basedOn w:val="a2"/>
    <w:uiPriority w:val="99"/>
    <w:qFormat/>
    <w:rsid w:val="00F93ECF"/>
    <w:pPr>
      <w:spacing w:after="200" w:line="276" w:lineRule="auto"/>
      <w:ind w:left="720" w:firstLine="709"/>
    </w:pPr>
    <w:rPr>
      <w:rFonts w:ascii="Calibri" w:hAnsi="Calibri" w:cs="Calibri"/>
      <w:sz w:val="22"/>
      <w:szCs w:val="22"/>
    </w:rPr>
  </w:style>
  <w:style w:type="character" w:customStyle="1" w:styleId="a9">
    <w:name w:val="Текст выноски Знак"/>
    <w:link w:val="a8"/>
    <w:uiPriority w:val="99"/>
    <w:semiHidden/>
    <w:locked/>
    <w:rsid w:val="00F93ECF"/>
    <w:rPr>
      <w:rFonts w:ascii="Tahoma" w:eastAsia="Times New Roman" w:hAnsi="Tahoma" w:cs="Tahoma"/>
      <w:sz w:val="16"/>
      <w:szCs w:val="16"/>
      <w:lang w:val="x-none" w:eastAsia="ru-RU"/>
    </w:rPr>
  </w:style>
  <w:style w:type="paragraph" w:styleId="ab">
    <w:name w:val="Title"/>
    <w:basedOn w:val="a2"/>
    <w:link w:val="ac"/>
    <w:uiPriority w:val="99"/>
    <w:qFormat/>
    <w:rsid w:val="00F93ECF"/>
    <w:pPr>
      <w:ind w:firstLine="709"/>
      <w:jc w:val="center"/>
    </w:pPr>
  </w:style>
  <w:style w:type="paragraph" w:styleId="ad">
    <w:name w:val="No Spacing"/>
    <w:uiPriority w:val="99"/>
    <w:qFormat/>
    <w:rsid w:val="00F93ECF"/>
    <w:rPr>
      <w:rFonts w:cs="Calibri"/>
      <w:sz w:val="22"/>
      <w:szCs w:val="22"/>
      <w:lang w:eastAsia="en-US"/>
    </w:rPr>
  </w:style>
  <w:style w:type="character" w:customStyle="1" w:styleId="ac">
    <w:name w:val="Название Знак"/>
    <w:link w:val="ab"/>
    <w:uiPriority w:val="99"/>
    <w:locked/>
    <w:rsid w:val="00F93E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Body Text Indent"/>
    <w:basedOn w:val="a2"/>
    <w:link w:val="af"/>
    <w:uiPriority w:val="99"/>
    <w:rsid w:val="00116CEE"/>
    <w:pPr>
      <w:shd w:val="clear" w:color="auto" w:fill="FFFFFF"/>
      <w:spacing w:before="192"/>
      <w:ind w:right="-5" w:firstLine="360"/>
    </w:pPr>
  </w:style>
  <w:style w:type="paragraph" w:styleId="11">
    <w:name w:val="toc 1"/>
    <w:basedOn w:val="a2"/>
    <w:next w:val="a2"/>
    <w:autoRedefine/>
    <w:uiPriority w:val="99"/>
    <w:semiHidden/>
    <w:rsid w:val="00116CEE"/>
    <w:pPr>
      <w:tabs>
        <w:tab w:val="right" w:leader="dot" w:pos="1400"/>
      </w:tabs>
      <w:ind w:firstLine="709"/>
    </w:pPr>
  </w:style>
  <w:style w:type="character" w:customStyle="1" w:styleId="af">
    <w:name w:val="Основной текст с отступом Знак"/>
    <w:link w:val="ae"/>
    <w:uiPriority w:val="99"/>
    <w:locked/>
    <w:rsid w:val="00F93ECF"/>
    <w:rPr>
      <w:sz w:val="28"/>
      <w:szCs w:val="28"/>
      <w:lang w:val="ru-RU" w:eastAsia="ru-RU"/>
    </w:rPr>
  </w:style>
  <w:style w:type="paragraph" w:styleId="af0">
    <w:name w:val="footer"/>
    <w:basedOn w:val="a2"/>
    <w:link w:val="af1"/>
    <w:uiPriority w:val="99"/>
    <w:semiHidden/>
    <w:rsid w:val="00116CEE"/>
    <w:pPr>
      <w:tabs>
        <w:tab w:val="center" w:pos="4819"/>
        <w:tab w:val="right" w:pos="9639"/>
      </w:tabs>
      <w:ind w:firstLine="709"/>
    </w:pPr>
  </w:style>
  <w:style w:type="table" w:styleId="af2">
    <w:name w:val="Table Grid"/>
    <w:basedOn w:val="a4"/>
    <w:uiPriority w:val="99"/>
    <w:rsid w:val="00116CEE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21">
    <w:name w:val="Знак Знак21"/>
    <w:uiPriority w:val="99"/>
    <w:semiHidden/>
    <w:locked/>
    <w:rsid w:val="00116CEE"/>
    <w:rPr>
      <w:noProof/>
      <w:kern w:val="16"/>
      <w:sz w:val="28"/>
      <w:szCs w:val="28"/>
      <w:lang w:val="ru-RU" w:eastAsia="ru-RU"/>
    </w:rPr>
  </w:style>
  <w:style w:type="character" w:styleId="af3">
    <w:name w:val="Placeholder Text"/>
    <w:uiPriority w:val="99"/>
    <w:semiHidden/>
    <w:rsid w:val="00F93ECF"/>
    <w:rPr>
      <w:color w:val="808080"/>
    </w:rPr>
  </w:style>
  <w:style w:type="paragraph" w:styleId="af4">
    <w:name w:val="header"/>
    <w:basedOn w:val="a2"/>
    <w:next w:val="a6"/>
    <w:link w:val="13"/>
    <w:uiPriority w:val="99"/>
    <w:rsid w:val="00116CE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20">
    <w:name w:val="Заголовок 2 Знак"/>
    <w:link w:val="2"/>
    <w:uiPriority w:val="99"/>
    <w:locked/>
    <w:rsid w:val="00746474"/>
    <w:rPr>
      <w:b/>
      <w:bCs/>
      <w:i/>
      <w:iCs/>
      <w:smallCaps/>
      <w:sz w:val="28"/>
      <w:szCs w:val="28"/>
      <w:lang w:val="ru-RU" w:eastAsia="ru-RU"/>
    </w:rPr>
  </w:style>
  <w:style w:type="character" w:customStyle="1" w:styleId="13">
    <w:name w:val="Верхний колонтитул Знак1"/>
    <w:link w:val="af4"/>
    <w:uiPriority w:val="99"/>
    <w:locked/>
    <w:rsid w:val="00F93ECF"/>
    <w:rPr>
      <w:noProof/>
      <w:kern w:val="16"/>
      <w:sz w:val="28"/>
      <w:szCs w:val="28"/>
      <w:lang w:val="ru-RU" w:eastAsia="ru-RU"/>
    </w:rPr>
  </w:style>
  <w:style w:type="character" w:customStyle="1" w:styleId="120">
    <w:name w:val="Обычный №12 Знак"/>
    <w:link w:val="12"/>
    <w:uiPriority w:val="99"/>
    <w:locked/>
    <w:rsid w:val="00410B5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5">
    <w:name w:val="Оформление указателей"/>
    <w:uiPriority w:val="99"/>
    <w:rsid w:val="00410B5F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F10EB5"/>
    <w:rPr>
      <w:b/>
      <w:bCs/>
      <w:sz w:val="30"/>
      <w:szCs w:val="30"/>
      <w:lang w:val="ru-RU" w:eastAsia="ru-RU"/>
    </w:rPr>
  </w:style>
  <w:style w:type="paragraph" w:customStyle="1" w:styleId="KursOsn">
    <w:name w:val="KursOsn"/>
    <w:uiPriority w:val="99"/>
    <w:rsid w:val="00B249E9"/>
    <w:pPr>
      <w:widowControl w:val="0"/>
      <w:tabs>
        <w:tab w:val="left" w:pos="8363"/>
      </w:tabs>
      <w:ind w:firstLine="851"/>
      <w:jc w:val="both"/>
    </w:pPr>
    <w:rPr>
      <w:rFonts w:ascii="Courier New" w:eastAsia="Times New Roman" w:hAnsi="Courier New" w:cs="Courier New"/>
      <w:sz w:val="28"/>
      <w:szCs w:val="28"/>
    </w:rPr>
  </w:style>
  <w:style w:type="table" w:styleId="-1">
    <w:name w:val="Table Web 1"/>
    <w:basedOn w:val="a4"/>
    <w:uiPriority w:val="99"/>
    <w:rsid w:val="00116CE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uiPriority w:val="99"/>
    <w:rsid w:val="00116CEE"/>
    <w:rPr>
      <w:kern w:val="16"/>
      <w:sz w:val="24"/>
      <w:szCs w:val="24"/>
    </w:rPr>
  </w:style>
  <w:style w:type="paragraph" w:customStyle="1" w:styleId="af7">
    <w:name w:val="выделение"/>
    <w:uiPriority w:val="99"/>
    <w:rsid w:val="00116CEE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f8">
    <w:name w:val="Hyperlink"/>
    <w:uiPriority w:val="99"/>
    <w:rsid w:val="00116CEE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e"/>
    <w:uiPriority w:val="99"/>
    <w:rsid w:val="00116CE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4">
    <w:name w:val="Текст Знак1"/>
    <w:link w:val="af9"/>
    <w:uiPriority w:val="99"/>
    <w:locked/>
    <w:rsid w:val="00116CE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9">
    <w:name w:val="Plain Text"/>
    <w:basedOn w:val="a2"/>
    <w:link w:val="14"/>
    <w:uiPriority w:val="99"/>
    <w:rsid w:val="00116CEE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Нижний колонтитул Знак"/>
    <w:link w:val="af0"/>
    <w:uiPriority w:val="99"/>
    <w:semiHidden/>
    <w:locked/>
    <w:rsid w:val="00116CEE"/>
    <w:rPr>
      <w:sz w:val="28"/>
      <w:szCs w:val="28"/>
      <w:lang w:val="ru-RU" w:eastAsia="ru-RU"/>
    </w:rPr>
  </w:style>
  <w:style w:type="character" w:styleId="afb">
    <w:name w:val="endnote reference"/>
    <w:uiPriority w:val="99"/>
    <w:semiHidden/>
    <w:rsid w:val="00116CEE"/>
    <w:rPr>
      <w:vertAlign w:val="superscript"/>
    </w:rPr>
  </w:style>
  <w:style w:type="character" w:styleId="afc">
    <w:name w:val="footnote reference"/>
    <w:uiPriority w:val="99"/>
    <w:semiHidden/>
    <w:rsid w:val="00116CE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16CEE"/>
    <w:pPr>
      <w:numPr>
        <w:numId w:val="34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d">
    <w:name w:val="литера"/>
    <w:uiPriority w:val="99"/>
    <w:rsid w:val="00116CEE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e">
    <w:name w:val="page number"/>
    <w:uiPriority w:val="99"/>
    <w:rsid w:val="00116CEE"/>
    <w:rPr>
      <w:rFonts w:ascii="Times New Roman" w:hAnsi="Times New Roman" w:cs="Times New Roman"/>
      <w:sz w:val="28"/>
      <w:szCs w:val="28"/>
    </w:rPr>
  </w:style>
  <w:style w:type="character" w:customStyle="1" w:styleId="aff">
    <w:name w:val="номер страницы"/>
    <w:uiPriority w:val="99"/>
    <w:rsid w:val="00116CEE"/>
    <w:rPr>
      <w:sz w:val="28"/>
      <w:szCs w:val="28"/>
    </w:rPr>
  </w:style>
  <w:style w:type="paragraph" w:styleId="aff0">
    <w:name w:val="Normal (Web)"/>
    <w:basedOn w:val="a2"/>
    <w:uiPriority w:val="99"/>
    <w:rsid w:val="00116CE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f1">
    <w:name w:val="Обычный +"/>
    <w:basedOn w:val="a2"/>
    <w:autoRedefine/>
    <w:uiPriority w:val="99"/>
    <w:rsid w:val="00116CEE"/>
    <w:pPr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116CE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16CE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16CE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16CEE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116CEE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16CE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f2">
    <w:name w:val="содержание"/>
    <w:uiPriority w:val="99"/>
    <w:rsid w:val="00116CEE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16CEE"/>
    <w:pPr>
      <w:numPr>
        <w:numId w:val="35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16CEE"/>
    <w:pPr>
      <w:numPr>
        <w:numId w:val="36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116CEE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116CEE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116CE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16CEE"/>
    <w:rPr>
      <w:i/>
      <w:iCs/>
    </w:rPr>
  </w:style>
  <w:style w:type="paragraph" w:customStyle="1" w:styleId="aff3">
    <w:name w:val="ТАБЛИЦА"/>
    <w:next w:val="a2"/>
    <w:autoRedefine/>
    <w:uiPriority w:val="99"/>
    <w:rsid w:val="00116CEE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f4">
    <w:name w:val="Стиль ТАБЛИЦА + Междустр.интервал:  полуторный"/>
    <w:basedOn w:val="aff3"/>
    <w:uiPriority w:val="99"/>
    <w:rsid w:val="00116CEE"/>
  </w:style>
  <w:style w:type="paragraph" w:customStyle="1" w:styleId="15">
    <w:name w:val="Стиль ТАБЛИЦА + Междустр.интервал:  полуторный1"/>
    <w:basedOn w:val="aff3"/>
    <w:autoRedefine/>
    <w:uiPriority w:val="99"/>
    <w:rsid w:val="00116CEE"/>
  </w:style>
  <w:style w:type="table" w:customStyle="1" w:styleId="16">
    <w:name w:val="Стиль таблицы1"/>
    <w:uiPriority w:val="99"/>
    <w:rsid w:val="00116CEE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5">
    <w:name w:val="схема"/>
    <w:autoRedefine/>
    <w:uiPriority w:val="99"/>
    <w:rsid w:val="00116CEE"/>
    <w:pPr>
      <w:jc w:val="center"/>
    </w:pPr>
    <w:rPr>
      <w:rFonts w:ascii="Times New Roman" w:eastAsia="Times New Roman" w:hAnsi="Times New Roman"/>
    </w:rPr>
  </w:style>
  <w:style w:type="paragraph" w:styleId="aff6">
    <w:name w:val="endnote text"/>
    <w:basedOn w:val="a2"/>
    <w:link w:val="aff7"/>
    <w:uiPriority w:val="99"/>
    <w:semiHidden/>
    <w:rsid w:val="00116CEE"/>
    <w:pPr>
      <w:ind w:firstLine="709"/>
    </w:pPr>
    <w:rPr>
      <w:sz w:val="20"/>
      <w:szCs w:val="20"/>
    </w:rPr>
  </w:style>
  <w:style w:type="character" w:customStyle="1" w:styleId="aff7">
    <w:name w:val="Текст концевой сноски Знак"/>
    <w:link w:val="aff6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8">
    <w:name w:val="footnote text"/>
    <w:basedOn w:val="a2"/>
    <w:link w:val="aff9"/>
    <w:autoRedefine/>
    <w:uiPriority w:val="99"/>
    <w:semiHidden/>
    <w:rsid w:val="00116CEE"/>
    <w:pPr>
      <w:ind w:firstLine="709"/>
    </w:pPr>
    <w:rPr>
      <w:color w:val="000000"/>
      <w:sz w:val="20"/>
      <w:szCs w:val="20"/>
    </w:rPr>
  </w:style>
  <w:style w:type="character" w:customStyle="1" w:styleId="aff9">
    <w:name w:val="Текст сноски Знак"/>
    <w:link w:val="aff8"/>
    <w:uiPriority w:val="99"/>
    <w:locked/>
    <w:rsid w:val="00116CEE"/>
    <w:rPr>
      <w:color w:val="000000"/>
      <w:lang w:val="ru-RU" w:eastAsia="ru-RU"/>
    </w:rPr>
  </w:style>
  <w:style w:type="paragraph" w:customStyle="1" w:styleId="affa">
    <w:name w:val="титут"/>
    <w:autoRedefine/>
    <w:uiPriority w:val="99"/>
    <w:rsid w:val="00116CEE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4.bin"/><Relationship Id="rId84" Type="http://schemas.openxmlformats.org/officeDocument/2006/relationships/oleObject" Target="embeddings/oleObject32.bin"/><Relationship Id="rId89" Type="http://schemas.openxmlformats.org/officeDocument/2006/relationships/image" Target="media/image42.emf"/><Relationship Id="rId112" Type="http://schemas.openxmlformats.org/officeDocument/2006/relationships/oleObject" Target="embeddings/oleObject40.bin"/><Relationship Id="rId133" Type="http://schemas.openxmlformats.org/officeDocument/2006/relationships/image" Target="media/image66.wmf"/><Relationship Id="rId138" Type="http://schemas.openxmlformats.org/officeDocument/2006/relationships/oleObject" Target="embeddings/oleObject53.bin"/><Relationship Id="rId154" Type="http://schemas.openxmlformats.org/officeDocument/2006/relationships/oleObject" Target="embeddings/oleObject61.bin"/><Relationship Id="rId159" Type="http://schemas.openxmlformats.org/officeDocument/2006/relationships/image" Target="media/image79.wmf"/><Relationship Id="rId175" Type="http://schemas.openxmlformats.org/officeDocument/2006/relationships/image" Target="media/image87.wmf"/><Relationship Id="rId170" Type="http://schemas.openxmlformats.org/officeDocument/2006/relationships/oleObject" Target="embeddings/oleObject69.bin"/><Relationship Id="rId16" Type="http://schemas.openxmlformats.org/officeDocument/2006/relationships/oleObject" Target="embeddings/_____Microsoft_Excel_97-20035.xls"/><Relationship Id="rId107" Type="http://schemas.openxmlformats.org/officeDocument/2006/relationships/image" Target="media/image53.wmf"/><Relationship Id="rId11" Type="http://schemas.openxmlformats.org/officeDocument/2006/relationships/image" Target="media/image3.emf"/><Relationship Id="rId32" Type="http://schemas.openxmlformats.org/officeDocument/2006/relationships/oleObject" Target="embeddings/oleObject6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19.bin"/><Relationship Id="rId74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35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48.bin"/><Relationship Id="rId144" Type="http://schemas.openxmlformats.org/officeDocument/2006/relationships/oleObject" Target="embeddings/oleObject56.bin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0" Type="http://schemas.openxmlformats.org/officeDocument/2006/relationships/oleObject" Target="embeddings/_____Microsoft_Excel_97-20038.xls"/><Relationship Id="rId95" Type="http://schemas.openxmlformats.org/officeDocument/2006/relationships/image" Target="media/image47.emf"/><Relationship Id="rId160" Type="http://schemas.openxmlformats.org/officeDocument/2006/relationships/oleObject" Target="embeddings/oleObject64.bin"/><Relationship Id="rId165" Type="http://schemas.openxmlformats.org/officeDocument/2006/relationships/image" Target="media/image82.wmf"/><Relationship Id="rId181" Type="http://schemas.openxmlformats.org/officeDocument/2006/relationships/image" Target="media/image90.png"/><Relationship Id="rId22" Type="http://schemas.openxmlformats.org/officeDocument/2006/relationships/oleObject" Target="embeddings/oleObject1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4.bin"/><Relationship Id="rId64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43.bin"/><Relationship Id="rId134" Type="http://schemas.openxmlformats.org/officeDocument/2006/relationships/oleObject" Target="embeddings/oleObject51.bin"/><Relationship Id="rId139" Type="http://schemas.openxmlformats.org/officeDocument/2006/relationships/image" Target="media/image69.wmf"/><Relationship Id="rId80" Type="http://schemas.openxmlformats.org/officeDocument/2006/relationships/oleObject" Target="embeddings/oleObject3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59.bin"/><Relationship Id="rId155" Type="http://schemas.openxmlformats.org/officeDocument/2006/relationships/image" Target="media/image77.wmf"/><Relationship Id="rId171" Type="http://schemas.openxmlformats.org/officeDocument/2006/relationships/image" Target="media/image85.wmf"/><Relationship Id="rId176" Type="http://schemas.openxmlformats.org/officeDocument/2006/relationships/oleObject" Target="embeddings/oleObject72.bin"/><Relationship Id="rId12" Type="http://schemas.openxmlformats.org/officeDocument/2006/relationships/oleObject" Target="embeddings/_____Microsoft_Excel_97-20033.xls"/><Relationship Id="rId17" Type="http://schemas.openxmlformats.org/officeDocument/2006/relationships/image" Target="media/image6.emf"/><Relationship Id="rId33" Type="http://schemas.openxmlformats.org/officeDocument/2006/relationships/image" Target="media/image14.wmf"/><Relationship Id="rId38" Type="http://schemas.openxmlformats.org/officeDocument/2006/relationships/oleObject" Target="embeddings/oleObject9.bin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38.bin"/><Relationship Id="rId124" Type="http://schemas.openxmlformats.org/officeDocument/2006/relationships/oleObject" Target="embeddings/oleObject46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17.bin"/><Relationship Id="rId70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1" Type="http://schemas.openxmlformats.org/officeDocument/2006/relationships/image" Target="media/image43.png"/><Relationship Id="rId96" Type="http://schemas.openxmlformats.org/officeDocument/2006/relationships/oleObject" Target="embeddings/_____Microsoft_Excel_97-20039.xls"/><Relationship Id="rId140" Type="http://schemas.openxmlformats.org/officeDocument/2006/relationships/oleObject" Target="embeddings/oleObject54.bin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oleObject" Target="embeddings/oleObject67.bin"/><Relationship Id="rId18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4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41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2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3.bin"/><Relationship Id="rId130" Type="http://schemas.openxmlformats.org/officeDocument/2006/relationships/oleObject" Target="embeddings/oleObject49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62.bin"/><Relationship Id="rId177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72" Type="http://schemas.openxmlformats.org/officeDocument/2006/relationships/oleObject" Target="embeddings/oleObject70.bin"/><Relationship Id="rId180" Type="http://schemas.openxmlformats.org/officeDocument/2006/relationships/oleObject" Target="embeddings/oleObject74.bin"/><Relationship Id="rId13" Type="http://schemas.openxmlformats.org/officeDocument/2006/relationships/image" Target="media/image4.emf"/><Relationship Id="rId18" Type="http://schemas.openxmlformats.org/officeDocument/2006/relationships/oleObject" Target="embeddings/_____Microsoft_Excel_97-20036.xls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oleObject" Target="embeddings/oleObject7.bin"/><Relationship Id="rId50" Type="http://schemas.openxmlformats.org/officeDocument/2006/relationships/oleObject" Target="embeddings/oleObject1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28.bin"/><Relationship Id="rId97" Type="http://schemas.openxmlformats.org/officeDocument/2006/relationships/image" Target="media/image48.emf"/><Relationship Id="rId104" Type="http://schemas.openxmlformats.org/officeDocument/2006/relationships/oleObject" Target="embeddings/oleObject36.bin"/><Relationship Id="rId120" Type="http://schemas.openxmlformats.org/officeDocument/2006/relationships/oleObject" Target="embeddings/oleObject44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57.bin"/><Relationship Id="rId167" Type="http://schemas.openxmlformats.org/officeDocument/2006/relationships/image" Target="media/image83.wmf"/><Relationship Id="rId7" Type="http://schemas.openxmlformats.org/officeDocument/2006/relationships/image" Target="media/image1.emf"/><Relationship Id="rId71" Type="http://schemas.openxmlformats.org/officeDocument/2006/relationships/image" Target="media/image33.wmf"/><Relationship Id="rId92" Type="http://schemas.openxmlformats.org/officeDocument/2006/relationships/image" Target="media/image44.png"/><Relationship Id="rId162" Type="http://schemas.openxmlformats.org/officeDocument/2006/relationships/oleObject" Target="embeddings/oleObject65.bin"/><Relationship Id="rId18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2.bin"/><Relationship Id="rId40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3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39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52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7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1.bin"/><Relationship Id="rId152" Type="http://schemas.openxmlformats.org/officeDocument/2006/relationships/oleObject" Target="embeddings/oleObject60.bin"/><Relationship Id="rId173" Type="http://schemas.openxmlformats.org/officeDocument/2006/relationships/image" Target="media/image86.wmf"/><Relationship Id="rId19" Type="http://schemas.openxmlformats.org/officeDocument/2006/relationships/image" Target="media/image7.emf"/><Relationship Id="rId14" Type="http://schemas.openxmlformats.org/officeDocument/2006/relationships/oleObject" Target="embeddings/_____Microsoft_Excel_97-20034.xls"/><Relationship Id="rId30" Type="http://schemas.openxmlformats.org/officeDocument/2006/relationships/oleObject" Target="embeddings/oleObject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18.bin"/><Relationship Id="rId77" Type="http://schemas.openxmlformats.org/officeDocument/2006/relationships/image" Target="media/image36.wmf"/><Relationship Id="rId100" Type="http://schemas.openxmlformats.org/officeDocument/2006/relationships/oleObject" Target="embeddings/_____Microsoft_Excel_97-200311.xls"/><Relationship Id="rId105" Type="http://schemas.openxmlformats.org/officeDocument/2006/relationships/image" Target="media/image52.wmf"/><Relationship Id="rId126" Type="http://schemas.openxmlformats.org/officeDocument/2006/relationships/oleObject" Target="embeddings/oleObject47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68.bin"/><Relationship Id="rId8" Type="http://schemas.openxmlformats.org/officeDocument/2006/relationships/oleObject" Target="embeddings/_____Microsoft_Excel_97-20031.xls"/><Relationship Id="rId51" Type="http://schemas.openxmlformats.org/officeDocument/2006/relationships/image" Target="media/image23.wmf"/><Relationship Id="rId72" Type="http://schemas.openxmlformats.org/officeDocument/2006/relationships/oleObject" Target="embeddings/oleObject26.bin"/><Relationship Id="rId93" Type="http://schemas.openxmlformats.org/officeDocument/2006/relationships/image" Target="media/image45.png"/><Relationship Id="rId98" Type="http://schemas.openxmlformats.org/officeDocument/2006/relationships/oleObject" Target="embeddings/_____Microsoft_Excel_97-200310.xls"/><Relationship Id="rId121" Type="http://schemas.openxmlformats.org/officeDocument/2006/relationships/image" Target="media/image60.wmf"/><Relationship Id="rId142" Type="http://schemas.openxmlformats.org/officeDocument/2006/relationships/oleObject" Target="embeddings/oleObject55.bin"/><Relationship Id="rId163" Type="http://schemas.openxmlformats.org/officeDocument/2006/relationships/image" Target="media/image81.wmf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3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42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63.bin"/><Relationship Id="rId20" Type="http://schemas.openxmlformats.org/officeDocument/2006/relationships/oleObject" Target="embeddings/_____Microsoft_Excel_97-20037.xls"/><Relationship Id="rId41" Type="http://schemas.openxmlformats.org/officeDocument/2006/relationships/image" Target="media/image18.wmf"/><Relationship Id="rId62" Type="http://schemas.openxmlformats.org/officeDocument/2006/relationships/oleObject" Target="embeddings/oleObject21.bin"/><Relationship Id="rId83" Type="http://schemas.openxmlformats.org/officeDocument/2006/relationships/image" Target="media/image39.wmf"/><Relationship Id="rId88" Type="http://schemas.openxmlformats.org/officeDocument/2006/relationships/oleObject" Target="embeddings/oleObject34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50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71.bin"/><Relationship Id="rId179" Type="http://schemas.openxmlformats.org/officeDocument/2006/relationships/image" Target="media/image89.wmf"/><Relationship Id="rId15" Type="http://schemas.openxmlformats.org/officeDocument/2006/relationships/image" Target="media/image5.emf"/><Relationship Id="rId36" Type="http://schemas.openxmlformats.org/officeDocument/2006/relationships/oleObject" Target="embeddings/oleObject8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37.bin"/><Relationship Id="rId127" Type="http://schemas.openxmlformats.org/officeDocument/2006/relationships/image" Target="media/image63.wmf"/><Relationship Id="rId10" Type="http://schemas.openxmlformats.org/officeDocument/2006/relationships/oleObject" Target="embeddings/_____Microsoft_Excel_97-20032.xls"/><Relationship Id="rId31" Type="http://schemas.openxmlformats.org/officeDocument/2006/relationships/image" Target="media/image13.wmf"/><Relationship Id="rId52" Type="http://schemas.openxmlformats.org/officeDocument/2006/relationships/oleObject" Target="embeddings/oleObject16.bin"/><Relationship Id="rId73" Type="http://schemas.openxmlformats.org/officeDocument/2006/relationships/image" Target="media/image34.wmf"/><Relationship Id="rId78" Type="http://schemas.openxmlformats.org/officeDocument/2006/relationships/oleObject" Target="embeddings/oleObject29.bin"/><Relationship Id="rId94" Type="http://schemas.openxmlformats.org/officeDocument/2006/relationships/image" Target="media/image46.png"/><Relationship Id="rId99" Type="http://schemas.openxmlformats.org/officeDocument/2006/relationships/image" Target="media/image49.emf"/><Relationship Id="rId101" Type="http://schemas.openxmlformats.org/officeDocument/2006/relationships/image" Target="media/image50.wmf"/><Relationship Id="rId122" Type="http://schemas.openxmlformats.org/officeDocument/2006/relationships/oleObject" Target="embeddings/oleObject45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58.bin"/><Relationship Id="rId164" Type="http://schemas.openxmlformats.org/officeDocument/2006/relationships/oleObject" Target="embeddings/oleObject66.bin"/><Relationship Id="rId169" Type="http://schemas.openxmlformats.org/officeDocument/2006/relationships/image" Target="media/image84.wmf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23696</Words>
  <Characters>135068</Characters>
  <Application>Microsoft Office Word</Application>
  <DocSecurity>0</DocSecurity>
  <Lines>1125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СОДЕРЖАНИЯ</vt:lpstr>
    </vt:vector>
  </TitlesOfParts>
  <Company>Microsoft</Company>
  <LinksUpToDate>false</LinksUpToDate>
  <CharactersWithSpaces>158448</CharactersWithSpaces>
  <SharedDoc>false</SharedDoc>
  <HLinks>
    <vt:vector size="72" baseType="variant">
      <vt:variant>
        <vt:i4>1114166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_Toc265260724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_Toc265260722</vt:lpwstr>
      </vt:variant>
      <vt:variant>
        <vt:i4>1114166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_Toc265260720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_Toc265260718</vt:lpwstr>
      </vt:variant>
      <vt:variant>
        <vt:i4>1179702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_Toc265260716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_Toc265260714</vt:lpwstr>
      </vt:variant>
      <vt:variant>
        <vt:i4>1179702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_Toc265260712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_Toc265260710</vt:lpwstr>
      </vt:variant>
      <vt:variant>
        <vt:i4>1245238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_Toc265260708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_Toc265260706</vt:lpwstr>
      </vt:variant>
      <vt:variant>
        <vt:i4>1245238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_Toc265260704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_Toc265260702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СОДЕРЖАНИЯ</dc:title>
  <dc:subject/>
  <dc:creator>Fenix</dc:creator>
  <cp:keywords/>
  <dc:description/>
  <cp:lastModifiedBy>admin</cp:lastModifiedBy>
  <cp:revision>2</cp:revision>
  <dcterms:created xsi:type="dcterms:W3CDTF">2014-03-27T11:56:00Z</dcterms:created>
  <dcterms:modified xsi:type="dcterms:W3CDTF">2014-03-27T11:56:00Z</dcterms:modified>
</cp:coreProperties>
</file>