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97" w:rsidRPr="00980D1B" w:rsidRDefault="00FE7D97" w:rsidP="00FE7D97">
      <w:pPr>
        <w:rPr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Поиск химической информации в базах данных</w:t>
      </w:r>
      <w:r>
        <w:rPr>
          <w:color w:val="000000"/>
          <w:spacing w:val="6"/>
          <w:sz w:val="28"/>
          <w:szCs w:val="28"/>
        </w:rPr>
        <w:t xml:space="preserve"> для студентов  6 курса </w:t>
      </w:r>
      <w:r w:rsidRPr="00980D1B">
        <w:rPr>
          <w:b/>
          <w:sz w:val="28"/>
          <w:szCs w:val="28"/>
        </w:rPr>
        <w:t xml:space="preserve"> “</w:t>
      </w:r>
      <w:r w:rsidRPr="00980D1B">
        <w:rPr>
          <w:sz w:val="28"/>
          <w:szCs w:val="28"/>
        </w:rPr>
        <w:t>Химия” направление 510500, специализация 510503 “Органическая химия”</w:t>
      </w:r>
    </w:p>
    <w:p w:rsidR="00FE7D97" w:rsidRDefault="00FE7D97" w:rsidP="00FE7D97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</w:p>
    <w:p w:rsidR="00FE7D97" w:rsidRDefault="00FE7D97" w:rsidP="00FE7D97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Факультет</w:t>
      </w:r>
      <w:r>
        <w:rPr>
          <w:color w:val="000000"/>
          <w:spacing w:val="6"/>
          <w:sz w:val="28"/>
          <w:szCs w:val="28"/>
        </w:rPr>
        <w:t xml:space="preserve"> физико-математических и естественных наук</w:t>
      </w:r>
    </w:p>
    <w:p w:rsidR="00FE7D97" w:rsidRDefault="00FE7D97" w:rsidP="00FE7D97">
      <w:pPr>
        <w:shd w:val="clear" w:color="auto" w:fill="FFFFFF"/>
        <w:ind w:right="158"/>
        <w:jc w:val="both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Кафедра </w:t>
      </w:r>
      <w:r>
        <w:rPr>
          <w:color w:val="000000"/>
          <w:spacing w:val="6"/>
          <w:sz w:val="28"/>
          <w:szCs w:val="28"/>
        </w:rPr>
        <w:t>органической химии</w:t>
      </w:r>
    </w:p>
    <w:p w:rsidR="00FE7D97" w:rsidRPr="005A3C13" w:rsidRDefault="00FE7D97" w:rsidP="00FE7D97">
      <w:pPr>
        <w:shd w:val="clear" w:color="auto" w:fill="FFFFFF"/>
        <w:ind w:right="158"/>
        <w:jc w:val="both"/>
        <w:rPr>
          <w:b/>
          <w:color w:val="000000"/>
          <w:spacing w:val="6"/>
          <w:sz w:val="28"/>
          <w:szCs w:val="28"/>
        </w:rPr>
      </w:pPr>
      <w:r w:rsidRPr="005A3C13">
        <w:rPr>
          <w:b/>
          <w:color w:val="000000"/>
          <w:spacing w:val="6"/>
          <w:sz w:val="28"/>
          <w:szCs w:val="28"/>
        </w:rPr>
        <w:t>Обязательный курс</w:t>
      </w:r>
    </w:p>
    <w:p w:rsidR="00FE7D97" w:rsidRPr="00B33DC5" w:rsidRDefault="00FE7D97" w:rsidP="00FE7D97">
      <w:pPr>
        <w:rPr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Объем учебной нагрузки: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36 час.  – лекции</w:t>
      </w:r>
    </w:p>
    <w:p w:rsidR="00FE7D97" w:rsidRPr="00882C2A" w:rsidRDefault="00FE7D97" w:rsidP="00FE7D97">
      <w:pPr>
        <w:jc w:val="center"/>
        <w:rPr>
          <w:sz w:val="28"/>
          <w:szCs w:val="28"/>
        </w:rPr>
      </w:pPr>
    </w:p>
    <w:p w:rsidR="00FE7D97" w:rsidRPr="00882C2A" w:rsidRDefault="00FE7D97" w:rsidP="00FE7D97">
      <w:pPr>
        <w:spacing w:line="360" w:lineRule="auto"/>
        <w:jc w:val="both"/>
        <w:rPr>
          <w:b/>
          <w:sz w:val="28"/>
          <w:szCs w:val="28"/>
        </w:rPr>
      </w:pPr>
      <w:r w:rsidRPr="00882C2A">
        <w:rPr>
          <w:b/>
          <w:sz w:val="28"/>
          <w:szCs w:val="28"/>
        </w:rPr>
        <w:t>Цель курса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882C2A">
        <w:rPr>
          <w:sz w:val="28"/>
          <w:szCs w:val="28"/>
        </w:rPr>
        <w:t>Основной целью курса является оказание помощи обучающимся в получении необходимой информации из доступных баз данных в Интернете.</w:t>
      </w:r>
    </w:p>
    <w:p w:rsidR="00FE7D97" w:rsidRDefault="00FE7D97" w:rsidP="00FE7D97">
      <w:pPr>
        <w:jc w:val="both"/>
        <w:rPr>
          <w:sz w:val="28"/>
          <w:szCs w:val="28"/>
        </w:rPr>
      </w:pPr>
    </w:p>
    <w:p w:rsidR="00FE7D97" w:rsidRPr="00F50757" w:rsidRDefault="00FE7D97" w:rsidP="00FE7D97">
      <w:pPr>
        <w:jc w:val="both"/>
        <w:rPr>
          <w:b/>
          <w:sz w:val="28"/>
          <w:szCs w:val="28"/>
        </w:rPr>
      </w:pPr>
      <w:r w:rsidRPr="00F50757">
        <w:rPr>
          <w:b/>
          <w:sz w:val="28"/>
          <w:szCs w:val="28"/>
        </w:rPr>
        <w:t xml:space="preserve">Содержание курса 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Pr="00882C2A">
        <w:rPr>
          <w:sz w:val="28"/>
          <w:szCs w:val="28"/>
        </w:rPr>
        <w:t>: В рамках курса рассматриваются различные источники для получения информации, необходимой для повседневной работы химиков, специализирующихся в области органической химии.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1.</w:t>
      </w:r>
      <w:r w:rsidRPr="00882C2A">
        <w:rPr>
          <w:sz w:val="28"/>
          <w:szCs w:val="28"/>
        </w:rPr>
        <w:t xml:space="preserve"> “Классические” источники химической информации – реферативные журналы РЖ Хим., Chemical Abstracts, Beilshtein. Поиск информации по интересующей теме, локализация необходимых литературных источников с помощью томов “Authors index”. Возможности, предоставляемые электронной версией  Chemical Abstracts.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2.</w:t>
      </w:r>
      <w:r w:rsidRPr="00882C2A">
        <w:rPr>
          <w:sz w:val="28"/>
          <w:szCs w:val="28"/>
        </w:rPr>
        <w:t xml:space="preserve"> Поиск патентной информации в Chemical Abstracts Patent Index. Особенности представления информации различными патентными организациями.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3.</w:t>
      </w:r>
      <w:r w:rsidRPr="00882C2A">
        <w:rPr>
          <w:sz w:val="28"/>
          <w:szCs w:val="28"/>
        </w:rPr>
        <w:t xml:space="preserve"> Возможности информационного поиска, предоставляемые Internet. Поисковый сервер www.scirus.com, его использование для локализации необходимой информации.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4.</w:t>
      </w:r>
      <w:r w:rsidRPr="00882C2A">
        <w:rPr>
          <w:sz w:val="28"/>
          <w:szCs w:val="28"/>
        </w:rPr>
        <w:t xml:space="preserve"> Другие бесплатные источники химической информации в Internet : поиск необходимых синтетических методик на сервере http://www.orgsyn.org/.</w:t>
      </w:r>
    </w:p>
    <w:p w:rsidR="00FE7D97" w:rsidRPr="00F50757" w:rsidRDefault="00FE7D97" w:rsidP="00FE7D97">
      <w:pPr>
        <w:jc w:val="both"/>
        <w:rPr>
          <w:b/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5.</w:t>
      </w:r>
      <w:r w:rsidRPr="00882C2A">
        <w:rPr>
          <w:sz w:val="28"/>
          <w:szCs w:val="28"/>
        </w:rPr>
        <w:t xml:space="preserve">  Бесплатные электронные версии журналов по органической химии:  ARKIVOC, Beilshtein Journal of organic chemistry, Bulletin of  the Korean chemical society.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FE7D97" w:rsidRDefault="00FE7D97" w:rsidP="00FE7D97">
      <w:pPr>
        <w:jc w:val="both"/>
        <w:rPr>
          <w:sz w:val="28"/>
          <w:szCs w:val="28"/>
          <w:lang w:val="en-US"/>
        </w:rPr>
      </w:pPr>
      <w:r w:rsidRPr="00F50757">
        <w:rPr>
          <w:b/>
          <w:sz w:val="28"/>
          <w:szCs w:val="28"/>
        </w:rPr>
        <w:t>Тема 6.</w:t>
      </w:r>
      <w:r w:rsidRPr="00882C2A">
        <w:rPr>
          <w:sz w:val="28"/>
          <w:szCs w:val="28"/>
        </w:rPr>
        <w:t xml:space="preserve"> Сайт издательства Американского химического общества. Журналы</w:t>
      </w:r>
      <w:r w:rsidRPr="00FE7D97">
        <w:rPr>
          <w:sz w:val="28"/>
          <w:szCs w:val="28"/>
          <w:lang w:val="en-US"/>
        </w:rPr>
        <w:t>: Journal of the American  Chemical Society, Journal of Organic Chemistry, Organic Letters.</w:t>
      </w:r>
    </w:p>
    <w:p w:rsidR="00FE7D97" w:rsidRPr="00FE7D97" w:rsidRDefault="00FE7D97" w:rsidP="00FE7D97">
      <w:pPr>
        <w:jc w:val="both"/>
        <w:rPr>
          <w:sz w:val="28"/>
          <w:szCs w:val="28"/>
          <w:lang w:val="en-US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F50757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</w:t>
      </w:r>
      <w:r w:rsidRPr="00F50757">
        <w:rPr>
          <w:b/>
          <w:sz w:val="28"/>
          <w:szCs w:val="28"/>
        </w:rPr>
        <w:t>7.</w:t>
      </w:r>
      <w:r w:rsidRPr="00882C2A">
        <w:rPr>
          <w:sz w:val="28"/>
          <w:szCs w:val="28"/>
        </w:rPr>
        <w:t xml:space="preserve"> Сайт издательства “Наука”. http://www.maik.rssi.ru/win/online/index.htm Поиск рефератов статей.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8.</w:t>
      </w:r>
      <w:r w:rsidRPr="00882C2A">
        <w:rPr>
          <w:sz w:val="28"/>
          <w:szCs w:val="28"/>
        </w:rPr>
        <w:t xml:space="preserve"> Патентная информация в сети Internet – поиск патентов на сайте американского патентного бюро USPTO Patent Full-Text and Full-Page Image Databases (http://www.uspto.gov/patft/index.html) 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F50757">
        <w:rPr>
          <w:b/>
          <w:sz w:val="28"/>
          <w:szCs w:val="28"/>
        </w:rPr>
        <w:t>Тема 9</w:t>
      </w:r>
      <w:r>
        <w:rPr>
          <w:sz w:val="28"/>
          <w:szCs w:val="28"/>
        </w:rPr>
        <w:t>.</w:t>
      </w:r>
      <w:r w:rsidRPr="00882C2A">
        <w:rPr>
          <w:sz w:val="28"/>
          <w:szCs w:val="28"/>
        </w:rPr>
        <w:t xml:space="preserve">  Патентная информация в сети Internet – поиск патентов на сайте Европейского патентного бюро  EPO http://ep.espacenet.com/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F50757">
        <w:rPr>
          <w:b/>
          <w:sz w:val="28"/>
          <w:szCs w:val="28"/>
        </w:rPr>
        <w:t>Тема 10.</w:t>
      </w:r>
      <w:r w:rsidRPr="00882C2A">
        <w:rPr>
          <w:sz w:val="28"/>
          <w:szCs w:val="28"/>
        </w:rPr>
        <w:t xml:space="preserve">  Электронные библиотеки и базы данных.</w:t>
      </w: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Российская электронная библиотека: http://www.public.ru/1.asp.</w:t>
      </w:r>
    </w:p>
    <w:p w:rsidR="00FE7D97" w:rsidRPr="00FE7D97" w:rsidRDefault="00FE7D97" w:rsidP="00FE7D97">
      <w:pPr>
        <w:rPr>
          <w:sz w:val="28"/>
          <w:szCs w:val="28"/>
          <w:lang w:val="en-US"/>
        </w:rPr>
      </w:pPr>
      <w:r w:rsidRPr="00882C2A">
        <w:rPr>
          <w:sz w:val="28"/>
          <w:szCs w:val="28"/>
        </w:rPr>
        <w:t xml:space="preserve"> Метасайты</w:t>
      </w:r>
      <w:r w:rsidRPr="00FE7D97">
        <w:rPr>
          <w:sz w:val="28"/>
          <w:szCs w:val="28"/>
          <w:lang w:val="en-US"/>
        </w:rPr>
        <w:t xml:space="preserve">  The Information Retrieval in Chemistry Web Server  http://macedonia.chem.demokritos.gr/chemistry/ </w:t>
      </w:r>
      <w:r w:rsidRPr="00FE7D97">
        <w:rPr>
          <w:sz w:val="28"/>
          <w:szCs w:val="28"/>
          <w:lang w:val="en-US"/>
        </w:rPr>
        <w:br/>
        <w:t xml:space="preserve">ChemDex http://www.chemdex.org/ </w:t>
      </w:r>
      <w:r w:rsidRPr="00FE7D97">
        <w:rPr>
          <w:sz w:val="28"/>
          <w:szCs w:val="28"/>
          <w:lang w:val="en-US"/>
        </w:rPr>
        <w:br/>
        <w:t xml:space="preserve">The Virtual Chemistry Center   http://www.martindalecenter.com/GradChemistry.html </w:t>
      </w:r>
    </w:p>
    <w:p w:rsidR="00FE7D97" w:rsidRPr="00882C2A" w:rsidRDefault="00FE7D97" w:rsidP="00FE7D97">
      <w:pPr>
        <w:pStyle w:val="NormalWeb"/>
        <w:rPr>
          <w:sz w:val="28"/>
          <w:szCs w:val="28"/>
        </w:rPr>
      </w:pPr>
      <w:r w:rsidRPr="00882C2A">
        <w:rPr>
          <w:sz w:val="28"/>
          <w:szCs w:val="28"/>
        </w:rPr>
        <w:t>Тема 11. Возможности поиска химической информации, предоставляемы платными службами: STN, Sci-Finder, Discovery gate.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F50757" w:rsidRDefault="00FE7D97" w:rsidP="00FE7D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лабораторных работ.</w:t>
      </w: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Поиск методик синтеза:</w:t>
      </w: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 xml:space="preserve">-  Неоходимо найти  ссылку на метод определения соединения, формула которого приведена  ниже ( в нанограмовых концентрациях) на основе хемолюминисценции (chemiluminescence). Ответ представить в виде литературной ссылки. </w:t>
      </w:r>
      <w:r w:rsidRPr="00882C2A">
        <w:rPr>
          <w:sz w:val="28"/>
          <w:szCs w:val="28"/>
        </w:rPr>
        <w:object w:dxaOrig="3032" w:dyaOrig="3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07.25pt" o:ole="">
            <v:imagedata r:id="rId5" o:title=""/>
          </v:shape>
          <o:OLEObject Type="Embed" ProgID="ChemDraw.Document.5.0" ShapeID="_x0000_i1025" DrawAspect="Content" ObjectID="_1478811634" r:id="rId6"/>
        </w:object>
      </w:r>
      <w:r w:rsidRPr="00882C2A">
        <w:rPr>
          <w:sz w:val="28"/>
          <w:szCs w:val="28"/>
        </w:rPr>
        <w:t>Bioorg Med Chem. 2002 Jul;10(7):2091-7.</w:t>
      </w:r>
    </w:p>
    <w:p w:rsidR="00FE7D97" w:rsidRDefault="00FE7D97" w:rsidP="00FE7D97">
      <w:pPr>
        <w:ind w:left="360"/>
        <w:jc w:val="center"/>
        <w:rPr>
          <w:sz w:val="20"/>
          <w:szCs w:val="20"/>
        </w:rPr>
      </w:pPr>
    </w:p>
    <w:p w:rsidR="00FE7D97" w:rsidRDefault="00FE7D97" w:rsidP="00FE7D97">
      <w:pPr>
        <w:ind w:left="360"/>
        <w:jc w:val="center"/>
        <w:rPr>
          <w:sz w:val="20"/>
          <w:szCs w:val="20"/>
        </w:rPr>
      </w:pP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  <w:r>
        <w:t xml:space="preserve">- </w:t>
      </w:r>
      <w:r w:rsidRPr="006D0263">
        <w:t xml:space="preserve"> </w:t>
      </w:r>
      <w:r w:rsidRPr="00882C2A">
        <w:rPr>
          <w:sz w:val="28"/>
          <w:szCs w:val="28"/>
        </w:rPr>
        <w:t>Необходимо осуществить приведенный ниже синтез.  Укажите условия и реагенты проведения этой реакции.</w:t>
      </w: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  <w:r w:rsidRPr="00882C2A">
        <w:rPr>
          <w:sz w:val="28"/>
          <w:szCs w:val="28"/>
        </w:rPr>
        <w:t xml:space="preserve"> </w:t>
      </w:r>
      <w:r w:rsidRPr="00882C2A">
        <w:rPr>
          <w:sz w:val="28"/>
          <w:szCs w:val="28"/>
        </w:rPr>
        <w:object w:dxaOrig="8856" w:dyaOrig="2328">
          <v:shape id="_x0000_i1026" type="#_x0000_t75" style="width:312.75pt;height:81.75pt" o:ole="">
            <v:imagedata r:id="rId7" o:title=""/>
          </v:shape>
          <o:OLEObject Type="Embed" ProgID="ChemDraw.Document.5.0" ShapeID="_x0000_i1026" DrawAspect="Content" ObjectID="_1478811635" r:id="rId8"/>
        </w:object>
      </w: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  <w:r w:rsidRPr="00882C2A">
        <w:rPr>
          <w:sz w:val="28"/>
          <w:szCs w:val="28"/>
        </w:rPr>
        <w:t>Ответ привести в виде методике и ссылки.</w:t>
      </w: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  <w:r w:rsidRPr="00882C2A">
        <w:rPr>
          <w:sz w:val="28"/>
          <w:szCs w:val="28"/>
        </w:rPr>
        <w:t>http://arkat-usa.alfahosting.net/ark/journal/2003/I03_Dev/SD-632C/632C.asp</w:t>
      </w:r>
    </w:p>
    <w:p w:rsidR="00FE7D97" w:rsidRPr="00882C2A" w:rsidRDefault="00FE7D97" w:rsidP="00FE7D97">
      <w:pPr>
        <w:ind w:left="360"/>
        <w:jc w:val="both"/>
        <w:rPr>
          <w:sz w:val="28"/>
          <w:szCs w:val="28"/>
        </w:rPr>
      </w:pPr>
    </w:p>
    <w:p w:rsidR="00FE7D97" w:rsidRPr="00882C2A" w:rsidRDefault="00FE7D97" w:rsidP="00FE7D97">
      <w:pPr>
        <w:numPr>
          <w:ilvl w:val="0"/>
          <w:numId w:val="18"/>
        </w:numPr>
        <w:jc w:val="both"/>
        <w:rPr>
          <w:sz w:val="28"/>
          <w:szCs w:val="28"/>
        </w:rPr>
      </w:pPr>
      <w:r w:rsidRPr="00882C2A">
        <w:rPr>
          <w:sz w:val="28"/>
          <w:szCs w:val="28"/>
        </w:rPr>
        <w:t>Поиск патентной информации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 xml:space="preserve">Тестовое задание № 1 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 xml:space="preserve">Найти в базе данных USPTO патент(ы), который удовлетворял бы следующим требованиям:  патентуется метод эпоксидирования замещенных олефинов с использованием рениевых катализаторов. Патент опубликован в период с 2000 по 2003 год. Патентодержатель - The Scripps Research Institute 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Ответ представить в виде номера патента и фамилии автора.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6,271,400 Barry Sharpless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Тестовое задание № 2</w:t>
      </w: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Найти в базе данных патентного бюро EPO - European Patent Office патент, в котором патентуется антивирусная активность производных альфа карболинов (структура 3) , год публикации патента – 1973.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object w:dxaOrig="2960" w:dyaOrig="4308">
          <v:shape id="_x0000_i1027" type="#_x0000_t75" style="width:126pt;height:183pt" o:ole="">
            <v:imagedata r:id="rId9" o:title=""/>
          </v:shape>
          <o:OLEObject Type="Embed" ProgID="ChemDraw.Document.5.0" ShapeID="_x0000_i1027" DrawAspect="Content" ObjectID="_1478811636" r:id="rId10"/>
        </w:object>
      </w:r>
    </w:p>
    <w:p w:rsidR="00FE7D97" w:rsidRPr="00882C2A" w:rsidRDefault="00FE7D97" w:rsidP="00FE7D97">
      <w:pPr>
        <w:rPr>
          <w:sz w:val="28"/>
          <w:szCs w:val="28"/>
        </w:rPr>
      </w:pPr>
      <w:r w:rsidRPr="00882C2A">
        <w:rPr>
          <w:sz w:val="28"/>
          <w:szCs w:val="28"/>
        </w:rPr>
        <w:t>Ответ представить в виде номера патента и фамилии первого автора.</w:t>
      </w:r>
    </w:p>
    <w:p w:rsidR="00FE7D97" w:rsidRPr="00882C2A" w:rsidRDefault="00FE7D97" w:rsidP="00FE7D97">
      <w:pPr>
        <w:rPr>
          <w:sz w:val="28"/>
          <w:szCs w:val="28"/>
        </w:rPr>
      </w:pPr>
    </w:p>
    <w:p w:rsidR="00FE7D97" w:rsidRPr="00F50757" w:rsidRDefault="00FE7D97" w:rsidP="00FE7D97">
      <w:pPr>
        <w:rPr>
          <w:sz w:val="28"/>
          <w:szCs w:val="28"/>
          <w:lang w:val="en-US"/>
        </w:rPr>
      </w:pPr>
      <w:r w:rsidRPr="00F50757">
        <w:rPr>
          <w:sz w:val="28"/>
          <w:szCs w:val="28"/>
          <w:lang w:val="en-US"/>
        </w:rPr>
        <w:t>CH536847, JOHN DEREK COCKER</w:t>
      </w:r>
    </w:p>
    <w:p w:rsidR="00FE7D97" w:rsidRPr="00F50757" w:rsidRDefault="00FE7D97" w:rsidP="00FE7D97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Темы</w:t>
      </w:r>
      <w:r w:rsidRPr="00F5075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рефератов</w:t>
      </w:r>
      <w:r w:rsidRPr="00F50757">
        <w:rPr>
          <w:b/>
          <w:sz w:val="28"/>
          <w:szCs w:val="28"/>
          <w:lang w:val="en-US"/>
        </w:rPr>
        <w:t>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882C2A">
        <w:rPr>
          <w:sz w:val="28"/>
          <w:szCs w:val="28"/>
        </w:rPr>
        <w:t>-  Патентная информация в сети Internet – особенности поиска патентов на сайте Европейского патентного бюро  EPO американского агенства патентов и торговых марок.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882C2A">
        <w:rPr>
          <w:sz w:val="28"/>
          <w:szCs w:val="28"/>
        </w:rPr>
        <w:t>-  Поиск методик синтеза органических соединений – возможности, предоставляемые Интернет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  <w:r w:rsidRPr="00882C2A">
        <w:rPr>
          <w:sz w:val="28"/>
          <w:szCs w:val="28"/>
        </w:rPr>
        <w:t xml:space="preserve"> - Химия в Интернете – вчера , сегодня, завтра</w:t>
      </w:r>
    </w:p>
    <w:p w:rsidR="00FE7D97" w:rsidRPr="00882C2A" w:rsidRDefault="00FE7D97" w:rsidP="00FE7D97">
      <w:pPr>
        <w:jc w:val="both"/>
        <w:rPr>
          <w:sz w:val="28"/>
          <w:szCs w:val="28"/>
        </w:rPr>
      </w:pPr>
    </w:p>
    <w:p w:rsidR="00FE7D97" w:rsidRDefault="00FE7D97" w:rsidP="00FE7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FE7D97" w:rsidRPr="00F50757" w:rsidRDefault="00FE7D97" w:rsidP="00FE7D97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7B79FD">
        <w:rPr>
          <w:b/>
          <w:i/>
          <w:sz w:val="28"/>
          <w:szCs w:val="28"/>
        </w:rPr>
        <w:t>бязательная</w:t>
      </w:r>
    </w:p>
    <w:p w:rsidR="00FE7D97" w:rsidRPr="00FE7D97" w:rsidRDefault="00FE7D97" w:rsidP="00FE7D97">
      <w:pPr>
        <w:pStyle w:val="NormalWeb"/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  <w:lang w:val="en-US"/>
        </w:rPr>
      </w:pPr>
      <w:bookmarkStart w:id="1" w:name="пособие"/>
      <w:r w:rsidRPr="00882C2A">
        <w:rPr>
          <w:sz w:val="28"/>
          <w:szCs w:val="28"/>
        </w:rPr>
        <w:t>Учебное</w:t>
      </w:r>
      <w:r w:rsidRPr="00F50757">
        <w:rPr>
          <w:sz w:val="28"/>
          <w:szCs w:val="28"/>
          <w:lang w:val="en-US"/>
        </w:rPr>
        <w:t xml:space="preserve"> </w:t>
      </w:r>
      <w:r w:rsidRPr="00882C2A">
        <w:rPr>
          <w:sz w:val="28"/>
          <w:szCs w:val="28"/>
        </w:rPr>
        <w:t>пособие</w:t>
      </w:r>
      <w:r w:rsidRPr="00F50757">
        <w:rPr>
          <w:sz w:val="28"/>
          <w:szCs w:val="28"/>
          <w:lang w:val="en-US"/>
        </w:rPr>
        <w:t>:</w:t>
      </w:r>
      <w:bookmarkEnd w:id="1"/>
      <w:r w:rsidRPr="00F50757">
        <w:rPr>
          <w:sz w:val="28"/>
          <w:szCs w:val="28"/>
          <w:lang w:val="en-US"/>
        </w:rPr>
        <w:t xml:space="preserve"> Handbook of Chemoinformatics, </w:t>
      </w:r>
      <w:r w:rsidRPr="00882C2A">
        <w:rPr>
          <w:sz w:val="28"/>
          <w:szCs w:val="28"/>
        </w:rPr>
        <w:t>ред</w:t>
      </w:r>
      <w:r w:rsidRPr="00F50757">
        <w:rPr>
          <w:sz w:val="28"/>
          <w:szCs w:val="28"/>
          <w:lang w:val="en-US"/>
        </w:rPr>
        <w:t xml:space="preserve">. </w:t>
      </w:r>
      <w:r w:rsidRPr="00FE7D97">
        <w:rPr>
          <w:sz w:val="28"/>
          <w:szCs w:val="28"/>
          <w:lang w:val="en-US"/>
        </w:rPr>
        <w:t xml:space="preserve">Johann. Gasteiger, Wiley, 2003, </w:t>
      </w:r>
      <w:r w:rsidRPr="00882C2A">
        <w:rPr>
          <w:sz w:val="28"/>
          <w:szCs w:val="28"/>
        </w:rPr>
        <w:t>тт</w:t>
      </w:r>
      <w:r w:rsidRPr="00FE7D97">
        <w:rPr>
          <w:sz w:val="28"/>
          <w:szCs w:val="28"/>
          <w:lang w:val="en-US"/>
        </w:rPr>
        <w:t xml:space="preserve">. 1-4, 1950 </w:t>
      </w:r>
      <w:r w:rsidRPr="00882C2A">
        <w:rPr>
          <w:sz w:val="28"/>
          <w:szCs w:val="28"/>
        </w:rPr>
        <w:t>с</w:t>
      </w:r>
      <w:r w:rsidRPr="00FE7D97">
        <w:rPr>
          <w:sz w:val="28"/>
          <w:szCs w:val="28"/>
          <w:lang w:val="en-US"/>
        </w:rPr>
        <w:t>.</w:t>
      </w:r>
    </w:p>
    <w:p w:rsidR="00FE7D97" w:rsidRPr="00882C2A" w:rsidRDefault="00FE7D97" w:rsidP="00FE7D97">
      <w:pPr>
        <w:pStyle w:val="NormalWeb"/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882C2A">
        <w:rPr>
          <w:sz w:val="28"/>
          <w:szCs w:val="28"/>
        </w:rPr>
        <w:t>Электронное пособие: А. Рагойша, Поиск химической информации в Интернете http://www.abc.chemistry.bsu.by/intro/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Варламовым А.В.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д.х.н., профессором и </w:t>
      </w:r>
    </w:p>
    <w:p w:rsidR="00FE7D97" w:rsidRDefault="00FE7D97" w:rsidP="00FE7D97">
      <w:pPr>
        <w:jc w:val="both"/>
        <w:rPr>
          <w:sz w:val="28"/>
          <w:szCs w:val="28"/>
        </w:rPr>
      </w:pPr>
      <w:r w:rsidRPr="00882C2A">
        <w:rPr>
          <w:sz w:val="28"/>
          <w:szCs w:val="28"/>
        </w:rPr>
        <w:t>Воскресе</w:t>
      </w:r>
      <w:r>
        <w:rPr>
          <w:sz w:val="28"/>
          <w:szCs w:val="28"/>
        </w:rPr>
        <w:t>нским Л</w:t>
      </w:r>
      <w:r w:rsidRPr="00882C2A">
        <w:rPr>
          <w:sz w:val="28"/>
          <w:szCs w:val="28"/>
        </w:rPr>
        <w:t>.Г.</w:t>
      </w:r>
      <w:r>
        <w:rPr>
          <w:sz w:val="28"/>
          <w:szCs w:val="28"/>
        </w:rPr>
        <w:t>,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82C2A">
        <w:rPr>
          <w:sz w:val="28"/>
          <w:szCs w:val="28"/>
        </w:rPr>
        <w:t>.х.н., доцент</w:t>
      </w:r>
      <w:r>
        <w:rPr>
          <w:sz w:val="28"/>
          <w:szCs w:val="28"/>
        </w:rPr>
        <w:t>ом,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кафедры органической химии</w:t>
      </w:r>
    </w:p>
    <w:p w:rsidR="00FE7D97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>факультета физико-математических</w:t>
      </w:r>
    </w:p>
    <w:p w:rsidR="00FE7D97" w:rsidRPr="00D930C9" w:rsidRDefault="00FE7D97" w:rsidP="00FE7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естественных наук </w:t>
      </w:r>
      <w:r w:rsidRPr="00882C2A">
        <w:rPr>
          <w:sz w:val="28"/>
          <w:szCs w:val="28"/>
        </w:rPr>
        <w:tab/>
      </w:r>
      <w:r w:rsidRPr="00882C2A">
        <w:rPr>
          <w:sz w:val="28"/>
          <w:szCs w:val="28"/>
        </w:rPr>
        <w:tab/>
      </w:r>
      <w:r w:rsidRPr="00882C2A">
        <w:rPr>
          <w:sz w:val="28"/>
          <w:szCs w:val="28"/>
        </w:rPr>
        <w:tab/>
      </w:r>
      <w:r w:rsidRPr="00882C2A">
        <w:rPr>
          <w:sz w:val="28"/>
          <w:szCs w:val="28"/>
        </w:rPr>
        <w:tab/>
      </w:r>
    </w:p>
    <w:p w:rsidR="00FE7D97" w:rsidRDefault="00FE7D97" w:rsidP="003D310F">
      <w:pPr>
        <w:rPr>
          <w:b/>
          <w:sz w:val="28"/>
          <w:szCs w:val="28"/>
        </w:rPr>
      </w:pPr>
      <w:bookmarkStart w:id="2" w:name="_GoBack"/>
      <w:bookmarkEnd w:id="0"/>
      <w:bookmarkEnd w:id="2"/>
    </w:p>
    <w:sectPr w:rsidR="00FE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735"/>
    <w:multiLevelType w:val="hybridMultilevel"/>
    <w:tmpl w:val="2258F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12BF"/>
    <w:multiLevelType w:val="hybridMultilevel"/>
    <w:tmpl w:val="2F6C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E7CE8"/>
    <w:multiLevelType w:val="hybridMultilevel"/>
    <w:tmpl w:val="85687ED2"/>
    <w:lvl w:ilvl="0" w:tplc="2466AC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FAC7B86"/>
    <w:multiLevelType w:val="hybridMultilevel"/>
    <w:tmpl w:val="454AA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72567"/>
    <w:multiLevelType w:val="hybridMultilevel"/>
    <w:tmpl w:val="180A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30C32"/>
    <w:multiLevelType w:val="hybridMultilevel"/>
    <w:tmpl w:val="EBDC1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97315"/>
    <w:multiLevelType w:val="hybridMultilevel"/>
    <w:tmpl w:val="C05AD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D03E7"/>
    <w:multiLevelType w:val="hybridMultilevel"/>
    <w:tmpl w:val="D5523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801BE"/>
    <w:multiLevelType w:val="hybridMultilevel"/>
    <w:tmpl w:val="63AEA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339E1"/>
    <w:multiLevelType w:val="singleLevel"/>
    <w:tmpl w:val="71C61E02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0">
    <w:nsid w:val="2D485924"/>
    <w:multiLevelType w:val="hybridMultilevel"/>
    <w:tmpl w:val="C2BE831C"/>
    <w:lvl w:ilvl="0" w:tplc="EB2C79D8">
      <w:start w:val="1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A161CC"/>
    <w:multiLevelType w:val="hybridMultilevel"/>
    <w:tmpl w:val="BEEE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B0646"/>
    <w:multiLevelType w:val="hybridMultilevel"/>
    <w:tmpl w:val="3F806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B68B8"/>
    <w:multiLevelType w:val="hybridMultilevel"/>
    <w:tmpl w:val="F5021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718C7"/>
    <w:multiLevelType w:val="singleLevel"/>
    <w:tmpl w:val="864237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74495417"/>
    <w:multiLevelType w:val="hybridMultilevel"/>
    <w:tmpl w:val="A9C46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CD3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18483A"/>
    <w:multiLevelType w:val="hybridMultilevel"/>
    <w:tmpl w:val="33884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D6F31"/>
    <w:multiLevelType w:val="hybridMultilevel"/>
    <w:tmpl w:val="C4A0B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1"/>
  </w:num>
  <w:num w:numId="11">
    <w:abstractNumId w:val="7"/>
  </w:num>
  <w:num w:numId="12">
    <w:abstractNumId w:val="3"/>
  </w:num>
  <w:num w:numId="13">
    <w:abstractNumId w:val="16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9F1"/>
    <w:rsid w:val="00006D9F"/>
    <w:rsid w:val="00080334"/>
    <w:rsid w:val="003D310F"/>
    <w:rsid w:val="00451D34"/>
    <w:rsid w:val="00565262"/>
    <w:rsid w:val="00681370"/>
    <w:rsid w:val="006E71BB"/>
    <w:rsid w:val="00A63589"/>
    <w:rsid w:val="00AB7096"/>
    <w:rsid w:val="00B47CCA"/>
    <w:rsid w:val="00CC6E97"/>
    <w:rsid w:val="00D74D06"/>
    <w:rsid w:val="00DC5689"/>
    <w:rsid w:val="00DD69F1"/>
    <w:rsid w:val="00E236F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F413DDA-9CF3-4AA3-B7DE-9EA2E70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34"/>
    <w:rPr>
      <w:sz w:val="24"/>
      <w:szCs w:val="24"/>
    </w:rPr>
  </w:style>
  <w:style w:type="paragraph" w:styleId="Heading1">
    <w:name w:val="heading 1"/>
    <w:basedOn w:val="Normal"/>
    <w:next w:val="Normal"/>
    <w:qFormat/>
    <w:rsid w:val="00006D9F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E236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652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69F1"/>
    <w:pPr>
      <w:ind w:firstLine="720"/>
    </w:pPr>
    <w:rPr>
      <w:sz w:val="22"/>
      <w:szCs w:val="20"/>
    </w:rPr>
  </w:style>
  <w:style w:type="paragraph" w:styleId="BodyText">
    <w:name w:val="Body Text"/>
    <w:basedOn w:val="Normal"/>
    <w:rsid w:val="00006D9F"/>
    <w:pPr>
      <w:spacing w:after="120"/>
    </w:pPr>
  </w:style>
  <w:style w:type="paragraph" w:styleId="HTMLPreformatted">
    <w:name w:val="HTML Preformatted"/>
    <w:basedOn w:val="Normal"/>
    <w:rsid w:val="0000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006D9F"/>
  </w:style>
  <w:style w:type="paragraph" w:styleId="Title">
    <w:name w:val="Title"/>
    <w:basedOn w:val="Normal"/>
    <w:qFormat/>
    <w:rsid w:val="00451D34"/>
    <w:pPr>
      <w:jc w:val="center"/>
    </w:pPr>
    <w:rPr>
      <w:b/>
      <w:bCs/>
    </w:rPr>
  </w:style>
  <w:style w:type="paragraph" w:styleId="BodyText2">
    <w:name w:val="Body Text 2"/>
    <w:basedOn w:val="Normal"/>
    <w:rsid w:val="00565262"/>
    <w:pPr>
      <w:spacing w:after="120" w:line="480" w:lineRule="auto"/>
    </w:pPr>
  </w:style>
  <w:style w:type="paragraph" w:styleId="BodyText3">
    <w:name w:val="Body Text 3"/>
    <w:basedOn w:val="Normal"/>
    <w:rsid w:val="0056526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4698</CharactersWithSpaces>
  <SharedDoc>false</SharedDoc>
  <HLinks>
    <vt:vector size="72" baseType="variant">
      <vt:variant>
        <vt:i4>5767268</vt:i4>
      </vt:variant>
      <vt:variant>
        <vt:i4>39</vt:i4>
      </vt:variant>
      <vt:variant>
        <vt:i4>0</vt:i4>
      </vt:variant>
      <vt:variant>
        <vt:i4>5</vt:i4>
      </vt:variant>
      <vt:variant>
        <vt:lpwstr>http://arkat-usa.alfahosting.net/ark/journal/2003/I03_Dev/SD-632C/632C.asp</vt:lpwstr>
      </vt:variant>
      <vt:variant>
        <vt:lpwstr/>
      </vt:variant>
      <vt:variant>
        <vt:i4>2949185</vt:i4>
      </vt:variant>
      <vt:variant>
        <vt:i4>33</vt:i4>
      </vt:variant>
      <vt:variant>
        <vt:i4>0</vt:i4>
      </vt:variant>
      <vt:variant>
        <vt:i4>5</vt:i4>
      </vt:variant>
      <vt:variant>
        <vt:lpwstr>javascript:AL_get(this, 'jour', 'Bioorg Med Chem.');</vt:lpwstr>
      </vt:variant>
      <vt:variant>
        <vt:lpwstr/>
      </vt:variant>
      <vt:variant>
        <vt:i4>7798819</vt:i4>
      </vt:variant>
      <vt:variant>
        <vt:i4>27</vt:i4>
      </vt:variant>
      <vt:variant>
        <vt:i4>0</vt:i4>
      </vt:variant>
      <vt:variant>
        <vt:i4>5</vt:i4>
      </vt:variant>
      <vt:variant>
        <vt:lpwstr>http://www.martindalecenter.com/GradChemistry.html</vt:lpwstr>
      </vt:variant>
      <vt:variant>
        <vt:lpwstr/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http://www.chemdex.org/</vt:lpwstr>
      </vt:variant>
      <vt:variant>
        <vt:lpwstr/>
      </vt:variant>
      <vt:variant>
        <vt:i4>7995514</vt:i4>
      </vt:variant>
      <vt:variant>
        <vt:i4>21</vt:i4>
      </vt:variant>
      <vt:variant>
        <vt:i4>0</vt:i4>
      </vt:variant>
      <vt:variant>
        <vt:i4>5</vt:i4>
      </vt:variant>
      <vt:variant>
        <vt:lpwstr>http://macedonia.chem.demokritos.gr/chemistry/</vt:lpwstr>
      </vt:variant>
      <vt:variant>
        <vt:lpwstr/>
      </vt:variant>
      <vt:variant>
        <vt:i4>2818090</vt:i4>
      </vt:variant>
      <vt:variant>
        <vt:i4>18</vt:i4>
      </vt:variant>
      <vt:variant>
        <vt:i4>0</vt:i4>
      </vt:variant>
      <vt:variant>
        <vt:i4>5</vt:i4>
      </vt:variant>
      <vt:variant>
        <vt:lpwstr>http://www.public.ru/1.asp</vt:lpwstr>
      </vt:variant>
      <vt:variant>
        <vt:lpwstr/>
      </vt:variant>
      <vt:variant>
        <vt:i4>1835035</vt:i4>
      </vt:variant>
      <vt:variant>
        <vt:i4>15</vt:i4>
      </vt:variant>
      <vt:variant>
        <vt:i4>0</vt:i4>
      </vt:variant>
      <vt:variant>
        <vt:i4>5</vt:i4>
      </vt:variant>
      <vt:variant>
        <vt:lpwstr>http://ep.espacenet.com/</vt:lpwstr>
      </vt:variant>
      <vt:variant>
        <vt:lpwstr/>
      </vt:variant>
      <vt:variant>
        <vt:i4>5242944</vt:i4>
      </vt:variant>
      <vt:variant>
        <vt:i4>12</vt:i4>
      </vt:variant>
      <vt:variant>
        <vt:i4>0</vt:i4>
      </vt:variant>
      <vt:variant>
        <vt:i4>5</vt:i4>
      </vt:variant>
      <vt:variant>
        <vt:lpwstr>http://www.uspto.gov/patft/index.html</vt:lpwstr>
      </vt:variant>
      <vt:variant>
        <vt:lpwstr/>
      </vt:variant>
      <vt:variant>
        <vt:i4>5242944</vt:i4>
      </vt:variant>
      <vt:variant>
        <vt:i4>9</vt:i4>
      </vt:variant>
      <vt:variant>
        <vt:i4>0</vt:i4>
      </vt:variant>
      <vt:variant>
        <vt:i4>5</vt:i4>
      </vt:variant>
      <vt:variant>
        <vt:lpwstr>http://www.uspto.gov/patft/index.html</vt:lpwstr>
      </vt:variant>
      <vt:variant>
        <vt:lpwstr/>
      </vt:variant>
      <vt:variant>
        <vt:i4>1179658</vt:i4>
      </vt:variant>
      <vt:variant>
        <vt:i4>6</vt:i4>
      </vt:variant>
      <vt:variant>
        <vt:i4>0</vt:i4>
      </vt:variant>
      <vt:variant>
        <vt:i4>5</vt:i4>
      </vt:variant>
      <vt:variant>
        <vt:lpwstr>http://www.maik.rssi.ru/win/online/index.htm</vt:lpwstr>
      </vt:variant>
      <vt:variant>
        <vt:lpwstr/>
      </vt:variant>
      <vt:variant>
        <vt:i4>2687031</vt:i4>
      </vt:variant>
      <vt:variant>
        <vt:i4>3</vt:i4>
      </vt:variant>
      <vt:variant>
        <vt:i4>0</vt:i4>
      </vt:variant>
      <vt:variant>
        <vt:i4>5</vt:i4>
      </vt:variant>
      <vt:variant>
        <vt:lpwstr>http://www.orgsyn.org/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http://www.scirus.com/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Irina</cp:lastModifiedBy>
  <cp:revision>2</cp:revision>
  <dcterms:created xsi:type="dcterms:W3CDTF">2014-11-29T22:14:00Z</dcterms:created>
  <dcterms:modified xsi:type="dcterms:W3CDTF">2014-11-29T22:14:00Z</dcterms:modified>
</cp:coreProperties>
</file>