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F06E31" w:rsidRPr="00F06E31">
        <w:trPr>
          <w:jc w:val="center"/>
        </w:trPr>
        <w:tc>
          <w:tcPr>
            <w:tcW w:w="2367" w:type="dxa"/>
            <w:shd w:val="clear" w:color="auto" w:fill="E6E6E6"/>
          </w:tcPr>
          <w:p w:rsidR="00F06E31" w:rsidRPr="00F06E31" w:rsidRDefault="00F06E31" w:rsidP="00F06E3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06E31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F06E31" w:rsidRPr="00F06E31" w:rsidRDefault="00F06E31" w:rsidP="00F06E3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06E31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F06E31" w:rsidRPr="00F06E31" w:rsidRDefault="00F06E31" w:rsidP="00F06E3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06E31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F06E31" w:rsidRPr="00F06E31" w:rsidRDefault="00F06E31" w:rsidP="00F06E3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06E31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F06E31" w:rsidRPr="00F06E31">
        <w:trPr>
          <w:jc w:val="center"/>
        </w:trPr>
        <w:tc>
          <w:tcPr>
            <w:tcW w:w="2367" w:type="dxa"/>
          </w:tcPr>
          <w:p w:rsidR="00F06E31" w:rsidRPr="00F06E31" w:rsidRDefault="00F06E31" w:rsidP="00F06E31">
            <w:pPr>
              <w:jc w:val="center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лингвистика</w:t>
            </w:r>
          </w:p>
        </w:tc>
        <w:tc>
          <w:tcPr>
            <w:tcW w:w="2368" w:type="dxa"/>
          </w:tcPr>
          <w:p w:rsidR="00F06E31" w:rsidRPr="00F06E31" w:rsidRDefault="00F06E31" w:rsidP="00F06E31">
            <w:pPr>
              <w:jc w:val="center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курсовая</w:t>
            </w:r>
          </w:p>
        </w:tc>
        <w:tc>
          <w:tcPr>
            <w:tcW w:w="3727" w:type="dxa"/>
          </w:tcPr>
          <w:p w:rsidR="00F06E31" w:rsidRPr="00F06E31" w:rsidRDefault="00F06E31" w:rsidP="00F06E31">
            <w:p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Структурно-семантические особенности метафоры</w:t>
            </w:r>
          </w:p>
        </w:tc>
        <w:tc>
          <w:tcPr>
            <w:tcW w:w="1109" w:type="dxa"/>
          </w:tcPr>
          <w:p w:rsidR="00F06E31" w:rsidRPr="00F06E31" w:rsidRDefault="00F06E31" w:rsidP="00F06E31">
            <w:pPr>
              <w:jc w:val="center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34</w:t>
            </w:r>
          </w:p>
        </w:tc>
      </w:tr>
      <w:tr w:rsidR="00F06E31" w:rsidRPr="00F06E31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F06E31" w:rsidRPr="00F06E31" w:rsidRDefault="00F06E31" w:rsidP="00F06E31">
            <w:pPr>
              <w:jc w:val="center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F06E31" w:rsidRPr="00F06E31">
        <w:trPr>
          <w:jc w:val="center"/>
        </w:trPr>
        <w:tc>
          <w:tcPr>
            <w:tcW w:w="9571" w:type="dxa"/>
            <w:gridSpan w:val="4"/>
          </w:tcPr>
          <w:p w:rsidR="00F06E31" w:rsidRPr="00F06E31" w:rsidRDefault="00F06E31" w:rsidP="00F06E31">
            <w:p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Введение</w:t>
            </w:r>
          </w:p>
          <w:p w:rsidR="00F06E31" w:rsidRPr="00F06E31" w:rsidRDefault="00F06E31" w:rsidP="00F06E31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F06E31">
                <w:rPr>
                  <w:sz w:val="24"/>
                  <w:szCs w:val="24"/>
                  <w:lang w:val="en-US"/>
                </w:rPr>
                <w:t>I</w:t>
              </w:r>
              <w:r w:rsidRPr="00F06E31">
                <w:rPr>
                  <w:sz w:val="24"/>
                  <w:szCs w:val="24"/>
                  <w:lang w:val="ru-RU"/>
                </w:rPr>
                <w:t>.</w:t>
              </w:r>
            </w:smartTag>
            <w:r w:rsidRPr="00F06E31">
              <w:rPr>
                <w:sz w:val="24"/>
                <w:szCs w:val="24"/>
                <w:lang w:val="ru-RU"/>
              </w:rPr>
              <w:t xml:space="preserve"> Философская и лингвистическая природа метафоры</w:t>
            </w:r>
          </w:p>
          <w:p w:rsidR="00F06E31" w:rsidRPr="00F06E31" w:rsidRDefault="00F06E31" w:rsidP="00F06E31">
            <w:p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1.1. Метафора как предмет философского исследования</w:t>
            </w:r>
          </w:p>
          <w:p w:rsidR="00F06E31" w:rsidRPr="00F06E31" w:rsidRDefault="00F06E31" w:rsidP="00F06E31">
            <w:p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1.2. Метафора как предмет лингвистического исследования</w:t>
            </w:r>
          </w:p>
          <w:p w:rsidR="00F06E31" w:rsidRPr="00F06E31" w:rsidRDefault="00F06E31" w:rsidP="00F06E31">
            <w:p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en-US"/>
              </w:rPr>
              <w:t>II</w:t>
            </w:r>
            <w:r w:rsidRPr="00F06E31">
              <w:rPr>
                <w:sz w:val="24"/>
                <w:szCs w:val="24"/>
                <w:lang w:val="ru-RU"/>
              </w:rPr>
              <w:t>. Метафора в лексико-семантической структуре языка</w:t>
            </w:r>
          </w:p>
          <w:p w:rsidR="00F06E31" w:rsidRPr="00F06E31" w:rsidRDefault="00F06E31" w:rsidP="00F06E31">
            <w:p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2.1. Структурные и семантические признаки языковой метафоры</w:t>
            </w:r>
          </w:p>
          <w:p w:rsidR="00F06E31" w:rsidRPr="00F06E31" w:rsidRDefault="00F06E31" w:rsidP="00F06E31">
            <w:p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2.2. Метафора как средство создания образа в художественном произведении</w:t>
            </w:r>
          </w:p>
          <w:p w:rsidR="00F06E31" w:rsidRPr="00F06E31" w:rsidRDefault="00F06E31" w:rsidP="00F06E31">
            <w:p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Заключение</w:t>
            </w:r>
          </w:p>
          <w:p w:rsidR="00F06E31" w:rsidRPr="00F06E31" w:rsidRDefault="00F06E31" w:rsidP="00F06E31">
            <w:p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Список использованной литературы</w:t>
            </w:r>
          </w:p>
          <w:p w:rsidR="00F06E31" w:rsidRPr="00F06E31" w:rsidRDefault="00F06E31" w:rsidP="00F06E31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06E31" w:rsidRPr="00F06E31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F06E31" w:rsidRPr="00F06E31" w:rsidRDefault="00F06E31" w:rsidP="00F06E31">
            <w:pPr>
              <w:jc w:val="center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F06E31" w:rsidRPr="00F06E31">
        <w:trPr>
          <w:jc w:val="center"/>
        </w:trPr>
        <w:tc>
          <w:tcPr>
            <w:tcW w:w="9571" w:type="dxa"/>
            <w:gridSpan w:val="4"/>
          </w:tcPr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Арбекова Т.И. Лексикология английского языка. – М.: Высшая школа, 1977. – 240 с.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 xml:space="preserve">Аристотель. Поэтика. // Аристотель. Собр. соч. в 4 томах. Т. 4. М.: Мысль, 1983, С. 645 – 686. 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Арнольд И.В. Стилистика современного английского языка. – Л.: Просвещение, 1981. – 295 с.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Арутюнова Н. Д. Метафора и дискурс // Теория метафоры. – М.: Прогресс, 1990. – С. 5 – 32.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Арутюнова Н.Д. Язык и мир человека. – М: Языки русской культуры, 1998. –  895 с.</w:t>
            </w:r>
          </w:p>
          <w:p w:rsidR="00F06E31" w:rsidRPr="00F06E31" w:rsidRDefault="00F06E31" w:rsidP="00F06E31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F06E31">
              <w:rPr>
                <w:sz w:val="24"/>
                <w:szCs w:val="24"/>
              </w:rPr>
              <w:t>Гальперин И.Р. Очерки по стилистике английского языка. – М.: Издательство литературы на иностранных языках, 1958. – 460 с.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 xml:space="preserve">Гоббс Т. Левиафан, или Материя, форма и власть государства церковного и гражданского.  // Гоббс Т. Собр соч. в 2 томах. Т. 2. – М.: Мысль, 1991. –  732 с. 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Ефимов А.И. Стилистика художественной речи. – М.: Издательство МГУ, 1957. – 448 с.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Казакова Т.А. Практические основы перевода. – СПб: Союз, 2003. – 320 с.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 xml:space="preserve">Кассирер Э. Сила метафоры. // Режим доступа: </w:t>
            </w:r>
            <w:r w:rsidRPr="00D969B3">
              <w:rPr>
                <w:noProof w:val="0"/>
                <w:sz w:val="24"/>
                <w:szCs w:val="24"/>
                <w:lang w:val="ru-RU"/>
              </w:rPr>
              <w:t>http://lacan.narod.ru/ind_met/Default_2.htm</w:t>
            </w:r>
            <w:r w:rsidRPr="00F06E31">
              <w:rPr>
                <w:noProof w:val="0"/>
                <w:sz w:val="24"/>
                <w:szCs w:val="24"/>
                <w:lang w:val="ru-RU"/>
              </w:rPr>
              <w:t>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Лакофф Дж., Джонсон М. Метафоры, которыми мы живем. // Теория метафоры. – М.: Прогресс, 1990. – С. 387 – 415.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Локк Дж. Опыт о человеческом разумении. // Локк Дж. Собр. соч. в 3 томах. Т. 1. – М.: Мысль, 1985. – 622 с.</w:t>
            </w:r>
          </w:p>
          <w:p w:rsidR="00F06E31" w:rsidRPr="00F06E31" w:rsidRDefault="00F06E31" w:rsidP="00F06E31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F06E31">
              <w:rPr>
                <w:sz w:val="24"/>
                <w:szCs w:val="24"/>
              </w:rPr>
              <w:t xml:space="preserve">Мороховский А.Н. и др. Стилистика английского языка. – К.: Высшая школа, 1991. – 272 с. 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Скляревская Г. Н. Метафора в системе языка. – СПб.: Наука, 1993. – 150 с.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z w:val="24"/>
                <w:szCs w:val="24"/>
                <w:lang w:val="ru-RU"/>
              </w:rPr>
              <w:t>Словарь лингвистических терминов. – М.: Русский язык, 1992. – 370 с.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F06E31">
              <w:rPr>
                <w:sz w:val="24"/>
                <w:szCs w:val="24"/>
                <w:lang w:val="ru-RU"/>
              </w:rPr>
              <w:t>Цицерон. Об ораторе. // Цицерон М.Т. Три трактата об ораторском искусстве. М., Ладомир, 1994, С. 75 – 252.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06E31">
              <w:rPr>
                <w:snapToGrid w:val="0"/>
                <w:sz w:val="24"/>
                <w:szCs w:val="24"/>
                <w:lang w:val="ru-RU"/>
              </w:rPr>
              <w:t xml:space="preserve">Шелестюк Е.В. </w:t>
            </w:r>
            <w:r w:rsidRPr="00F06E31">
              <w:rPr>
                <w:sz w:val="24"/>
                <w:szCs w:val="24"/>
                <w:lang w:val="ru-RU"/>
              </w:rPr>
              <w:t>Метафора: двухкомпонентная или трехкомпонентная структура? // Актуальные проблемы лингвистики: Уральские лингвистические чтения-2001. Мат. конф. Екатеринбург: Изд-во УрГПУ, 2001. – С. 125 – 126.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F06E31">
                  <w:rPr>
                    <w:sz w:val="24"/>
                    <w:szCs w:val="24"/>
                    <w:lang w:val="en-US"/>
                  </w:rPr>
                  <w:t>Arnold</w:t>
                </w:r>
              </w:smartTag>
            </w:smartTag>
            <w:r w:rsidRPr="00F06E31">
              <w:rPr>
                <w:sz w:val="24"/>
                <w:szCs w:val="24"/>
                <w:lang w:val="en-US"/>
              </w:rPr>
              <w:t xml:space="preserve"> I.V. The English word. – </w:t>
            </w:r>
            <w:r w:rsidRPr="00F06E31">
              <w:rPr>
                <w:sz w:val="24"/>
                <w:szCs w:val="24"/>
                <w:lang w:val="ru-RU"/>
              </w:rPr>
              <w:t>М</w:t>
            </w:r>
            <w:r w:rsidRPr="00F06E31">
              <w:rPr>
                <w:sz w:val="24"/>
                <w:szCs w:val="24"/>
                <w:lang w:val="en-GB"/>
              </w:rPr>
              <w:t xml:space="preserve">.: </w:t>
            </w:r>
            <w:r w:rsidRPr="00F06E31">
              <w:rPr>
                <w:sz w:val="24"/>
                <w:szCs w:val="24"/>
                <w:lang w:val="ru-RU"/>
              </w:rPr>
              <w:t>Высшая</w:t>
            </w:r>
            <w:r w:rsidRPr="00F06E31">
              <w:rPr>
                <w:sz w:val="24"/>
                <w:szCs w:val="24"/>
                <w:lang w:val="en-GB"/>
              </w:rPr>
              <w:t xml:space="preserve"> </w:t>
            </w:r>
            <w:r w:rsidRPr="00F06E31">
              <w:rPr>
                <w:sz w:val="24"/>
                <w:szCs w:val="24"/>
                <w:lang w:val="ru-RU"/>
              </w:rPr>
              <w:t>школа</w:t>
            </w:r>
            <w:r w:rsidRPr="00F06E31">
              <w:rPr>
                <w:sz w:val="24"/>
                <w:szCs w:val="24"/>
                <w:lang w:val="en-GB"/>
              </w:rPr>
              <w:t xml:space="preserve">, 1986. – 295 </w:t>
            </w:r>
            <w:r w:rsidRPr="00F06E31">
              <w:rPr>
                <w:sz w:val="24"/>
                <w:szCs w:val="24"/>
                <w:lang w:val="ru-RU"/>
              </w:rPr>
              <w:t>с</w:t>
            </w:r>
            <w:r w:rsidRPr="00F06E31">
              <w:rPr>
                <w:sz w:val="24"/>
                <w:szCs w:val="24"/>
                <w:lang w:val="en-GB"/>
              </w:rPr>
              <w:t>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F06E31">
              <w:rPr>
                <w:sz w:val="24"/>
                <w:szCs w:val="24"/>
                <w:lang w:val="en-GB"/>
              </w:rPr>
              <w:t xml:space="preserve">Black M., Models and Metaphors (Studies in language and philosophy). – </w:t>
            </w:r>
            <w:smartTag w:uri="urn:schemas-microsoft-com:office:smarttags" w:element="City">
              <w:r w:rsidRPr="00F06E31">
                <w:rPr>
                  <w:sz w:val="24"/>
                  <w:szCs w:val="24"/>
                  <w:lang w:val="en-GB"/>
                </w:rPr>
                <w:t>Ithaca</w:t>
              </w:r>
            </w:smartTag>
            <w:r w:rsidRPr="00F06E31">
              <w:rPr>
                <w:sz w:val="24"/>
                <w:szCs w:val="24"/>
                <w:lang w:val="en-GB"/>
              </w:rPr>
              <w:t xml:space="preserve">, </w:t>
            </w:r>
            <w:smartTag w:uri="urn:schemas-microsoft-com:office:smarttags" w:element="State">
              <w:r w:rsidRPr="00F06E31">
                <w:rPr>
                  <w:sz w:val="24"/>
                  <w:szCs w:val="24"/>
                  <w:lang w:val="en-GB"/>
                </w:rPr>
                <w:t>New York</w:t>
              </w:r>
            </w:smartTag>
            <w:r w:rsidRPr="00F06E31">
              <w:rPr>
                <w:sz w:val="24"/>
                <w:szCs w:val="24"/>
                <w:lang w:val="en-GB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F06E31">
                  <w:rPr>
                    <w:sz w:val="24"/>
                    <w:szCs w:val="24"/>
                    <w:lang w:val="en-GB"/>
                  </w:rPr>
                  <w:t>Cornell</w:t>
                </w:r>
              </w:smartTag>
              <w:r w:rsidRPr="00F06E31">
                <w:rPr>
                  <w:sz w:val="24"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F06E31">
                  <w:rPr>
                    <w:sz w:val="24"/>
                    <w:szCs w:val="24"/>
                    <w:lang w:val="en-GB"/>
                  </w:rPr>
                  <w:t>Univ.</w:t>
                </w:r>
              </w:smartTag>
            </w:smartTag>
            <w:r w:rsidRPr="00F06E31">
              <w:rPr>
                <w:sz w:val="24"/>
                <w:szCs w:val="24"/>
                <w:lang w:val="en-GB"/>
              </w:rPr>
              <w:t xml:space="preserve"> Press, 1962.</w:t>
            </w:r>
            <w:r w:rsidRPr="00F06E31">
              <w:rPr>
                <w:sz w:val="24"/>
                <w:szCs w:val="24"/>
                <w:lang w:val="ru-RU"/>
              </w:rPr>
              <w:t xml:space="preserve"> – </w:t>
            </w:r>
            <w:r w:rsidRPr="00F06E31">
              <w:rPr>
                <w:sz w:val="24"/>
                <w:szCs w:val="24"/>
                <w:lang w:val="en-GB"/>
              </w:rPr>
              <w:t xml:space="preserve">267 p. 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F06E31">
              <w:rPr>
                <w:sz w:val="24"/>
                <w:szCs w:val="24"/>
                <w:lang w:val="en-GB"/>
              </w:rPr>
              <w:t xml:space="preserve">Davidson D. What Metaphors Mean. // Pragmatics. Edited by Steven Davis, </w:t>
            </w:r>
            <w:smartTag w:uri="urn:schemas-microsoft-com:office:smarttags" w:element="PlaceName">
              <w:r w:rsidRPr="00F06E31">
                <w:rPr>
                  <w:sz w:val="24"/>
                  <w:szCs w:val="24"/>
                  <w:lang w:val="en-GB"/>
                </w:rPr>
                <w:t>Oxford</w:t>
              </w:r>
            </w:smartTag>
            <w:r w:rsidRPr="00F06E31">
              <w:rPr>
                <w:sz w:val="24"/>
                <w:szCs w:val="24"/>
                <w:lang w:val="en-GB"/>
              </w:rPr>
              <w:t xml:space="preserve"> </w:t>
            </w:r>
            <w:smartTag w:uri="urn:schemas-microsoft-com:office:smarttags" w:element="PlaceType">
              <w:r w:rsidRPr="00F06E31">
                <w:rPr>
                  <w:sz w:val="24"/>
                  <w:szCs w:val="24"/>
                  <w:lang w:val="en-GB"/>
                </w:rPr>
                <w:t>Univ.</w:t>
              </w:r>
            </w:smartTag>
            <w:r w:rsidRPr="00F06E31">
              <w:rPr>
                <w:sz w:val="24"/>
                <w:szCs w:val="24"/>
                <w:lang w:val="en-GB"/>
              </w:rPr>
              <w:t xml:space="preserve"> Press, </w:t>
            </w:r>
            <w:smartTag w:uri="urn:schemas-microsoft-com:office:smarttags" w:element="State">
              <w:r w:rsidRPr="00F06E31">
                <w:rPr>
                  <w:sz w:val="24"/>
                  <w:szCs w:val="24"/>
                  <w:lang w:val="en-GB"/>
                </w:rPr>
                <w:t>New York</w:t>
              </w:r>
            </w:smartTag>
            <w:r w:rsidRPr="00F06E31">
              <w:rPr>
                <w:sz w:val="24"/>
                <w:szCs w:val="24"/>
                <w:lang w:val="en-GB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F06E31">
                  <w:rPr>
                    <w:sz w:val="24"/>
                    <w:szCs w:val="24"/>
                    <w:lang w:val="en-GB"/>
                  </w:rPr>
                  <w:t>Oxford</w:t>
                </w:r>
              </w:smartTag>
            </w:smartTag>
            <w:r w:rsidRPr="00F06E31">
              <w:rPr>
                <w:sz w:val="24"/>
                <w:szCs w:val="24"/>
                <w:lang w:val="en-GB"/>
              </w:rPr>
              <w:t>, 1991. – P. 495 – 506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F06E31">
              <w:rPr>
                <w:sz w:val="24"/>
                <w:szCs w:val="24"/>
                <w:lang w:val="en-GB"/>
              </w:rPr>
              <w:t xml:space="preserve">Gibbs R.W., The Poetics of Mind. – </w:t>
            </w:r>
            <w:smartTag w:uri="urn:schemas-microsoft-com:office:smarttags" w:element="City">
              <w:r w:rsidRPr="00F06E31">
                <w:rPr>
                  <w:sz w:val="24"/>
                  <w:szCs w:val="24"/>
                  <w:lang w:val="en-GB"/>
                </w:rPr>
                <w:t>Cambridge</w:t>
              </w:r>
            </w:smartTag>
            <w:r w:rsidRPr="00F06E31">
              <w:rPr>
                <w:sz w:val="24"/>
                <w:szCs w:val="24"/>
                <w:lang w:val="en-GB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F06E31">
                  <w:rPr>
                    <w:sz w:val="24"/>
                    <w:szCs w:val="24"/>
                    <w:lang w:val="en-GB"/>
                  </w:rPr>
                  <w:t>Cambridge</w:t>
                </w:r>
              </w:smartTag>
              <w:r w:rsidRPr="00F06E31">
                <w:rPr>
                  <w:sz w:val="24"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F06E31">
                  <w:rPr>
                    <w:sz w:val="24"/>
                    <w:szCs w:val="24"/>
                    <w:lang w:val="en-GB"/>
                  </w:rPr>
                  <w:t>Univ.</w:t>
                </w:r>
              </w:smartTag>
            </w:smartTag>
            <w:r w:rsidRPr="00F06E31">
              <w:rPr>
                <w:sz w:val="24"/>
                <w:szCs w:val="24"/>
                <w:lang w:val="en-GB"/>
              </w:rPr>
              <w:t xml:space="preserve"> Press, 1994.</w:t>
            </w:r>
            <w:r w:rsidRPr="00F06E31">
              <w:rPr>
                <w:sz w:val="24"/>
                <w:szCs w:val="24"/>
                <w:lang w:val="ru-RU"/>
              </w:rPr>
              <w:t xml:space="preserve"> – </w:t>
            </w:r>
            <w:r w:rsidRPr="00F06E31">
              <w:rPr>
                <w:sz w:val="24"/>
                <w:szCs w:val="24"/>
                <w:lang w:val="en-GB"/>
              </w:rPr>
              <w:t>527 p.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F06E31">
              <w:rPr>
                <w:sz w:val="24"/>
                <w:szCs w:val="24"/>
                <w:lang w:val="en-US"/>
              </w:rPr>
              <w:t xml:space="preserve">Jerome K. Jerome. Three Men in a Boat. – </w:t>
            </w:r>
            <w:smartTag w:uri="urn:schemas-microsoft-com:office:smarttags" w:element="country-region">
              <w:smartTag w:uri="urn:schemas-microsoft-com:office:smarttags" w:element="place">
                <w:r w:rsidRPr="00F06E31">
                  <w:rPr>
                    <w:sz w:val="24"/>
                    <w:szCs w:val="24"/>
                    <w:lang w:val="en-US"/>
                  </w:rPr>
                  <w:t>England</w:t>
                </w:r>
              </w:smartTag>
            </w:smartTag>
            <w:r w:rsidRPr="00F06E31">
              <w:rPr>
                <w:sz w:val="24"/>
                <w:szCs w:val="24"/>
                <w:lang w:val="en-GB"/>
              </w:rPr>
              <w:t>,</w:t>
            </w:r>
            <w:r w:rsidRPr="00F06E31">
              <w:rPr>
                <w:sz w:val="24"/>
                <w:szCs w:val="24"/>
                <w:lang w:val="en-US"/>
              </w:rPr>
              <w:t xml:space="preserve"> Penguin Books, 1994. – 186 p.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F06E31">
              <w:rPr>
                <w:sz w:val="24"/>
                <w:szCs w:val="24"/>
                <w:lang w:val="en-GB"/>
              </w:rPr>
              <w:t xml:space="preserve">Man (Paul de Man), The Epistemology of Metaphor. // On Metaphor. – Ed. by Sheldon Sacks, The </w:t>
            </w:r>
            <w:smartTag w:uri="urn:schemas-microsoft-com:office:smarttags" w:element="PlaceType">
              <w:r w:rsidRPr="00F06E31">
                <w:rPr>
                  <w:sz w:val="24"/>
                  <w:szCs w:val="24"/>
                  <w:lang w:val="en-GB"/>
                </w:rPr>
                <w:t>Univ.</w:t>
              </w:r>
            </w:smartTag>
            <w:r w:rsidRPr="00F06E31">
              <w:rPr>
                <w:sz w:val="24"/>
                <w:szCs w:val="24"/>
                <w:lang w:val="en-GB"/>
              </w:rPr>
              <w:t xml:space="preserve"> of </w:t>
            </w:r>
            <w:smartTag w:uri="urn:schemas-microsoft-com:office:smarttags" w:element="PlaceName">
              <w:r w:rsidRPr="00F06E31">
                <w:rPr>
                  <w:sz w:val="24"/>
                  <w:szCs w:val="24"/>
                  <w:lang w:val="en-GB"/>
                </w:rPr>
                <w:t>Chicago</w:t>
              </w:r>
            </w:smartTag>
            <w:r w:rsidRPr="00F06E31">
              <w:rPr>
                <w:sz w:val="24"/>
                <w:szCs w:val="24"/>
                <w:lang w:val="en-GB"/>
              </w:rPr>
              <w:t xml:space="preserve"> Press, </w:t>
            </w:r>
            <w:smartTag w:uri="urn:schemas-microsoft-com:office:smarttags" w:element="City">
              <w:r w:rsidRPr="00F06E31">
                <w:rPr>
                  <w:sz w:val="24"/>
                  <w:szCs w:val="24"/>
                  <w:lang w:val="en-GB"/>
                </w:rPr>
                <w:t>Chicago</w:t>
              </w:r>
            </w:smartTag>
            <w:r w:rsidRPr="00F06E31">
              <w:rPr>
                <w:sz w:val="24"/>
                <w:szCs w:val="24"/>
                <w:lang w:val="en-GB"/>
              </w:rPr>
              <w:t xml:space="preserve"> and </w:t>
            </w:r>
            <w:smartTag w:uri="urn:schemas-microsoft-com:office:smarttags" w:element="City">
              <w:smartTag w:uri="urn:schemas-microsoft-com:office:smarttags" w:element="place">
                <w:r w:rsidRPr="00F06E31">
                  <w:rPr>
                    <w:sz w:val="24"/>
                    <w:szCs w:val="24"/>
                    <w:lang w:val="en-GB"/>
                  </w:rPr>
                  <w:t>London</w:t>
                </w:r>
              </w:smartTag>
            </w:smartTag>
            <w:r w:rsidRPr="00F06E31">
              <w:rPr>
                <w:sz w:val="24"/>
                <w:szCs w:val="24"/>
                <w:lang w:val="en-GB"/>
              </w:rPr>
              <w:t xml:space="preserve">. –  1978. – </w:t>
            </w:r>
            <w:r w:rsidRPr="00F06E31">
              <w:rPr>
                <w:sz w:val="24"/>
                <w:szCs w:val="24"/>
                <w:lang w:val="ru-RU"/>
              </w:rPr>
              <w:t>Р</w:t>
            </w:r>
            <w:r w:rsidRPr="00F06E31">
              <w:rPr>
                <w:sz w:val="24"/>
                <w:szCs w:val="24"/>
                <w:lang w:val="en-GB"/>
              </w:rPr>
              <w:t>. 1 – 28.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F06E31">
              <w:rPr>
                <w:sz w:val="24"/>
                <w:szCs w:val="24"/>
                <w:lang w:val="en-GB"/>
              </w:rPr>
              <w:t xml:space="preserve">Richards I.A. The Philosophy of Rhetoric. – </w:t>
            </w:r>
            <w:smartTag w:uri="urn:schemas-microsoft-com:office:smarttags" w:element="State">
              <w:r w:rsidRPr="00F06E31">
                <w:rPr>
                  <w:sz w:val="24"/>
                  <w:szCs w:val="24"/>
                  <w:lang w:val="en-GB"/>
                </w:rPr>
                <w:t>New York</w:t>
              </w:r>
            </w:smartTag>
            <w:r w:rsidRPr="00F06E31">
              <w:rPr>
                <w:sz w:val="24"/>
                <w:szCs w:val="24"/>
                <w:lang w:val="en-GB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F06E31">
                  <w:rPr>
                    <w:sz w:val="24"/>
                    <w:szCs w:val="24"/>
                    <w:lang w:val="en-GB"/>
                  </w:rPr>
                  <w:t>Oxford</w:t>
                </w:r>
              </w:smartTag>
              <w:r w:rsidRPr="00F06E31">
                <w:rPr>
                  <w:sz w:val="24"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F06E31">
                  <w:rPr>
                    <w:sz w:val="24"/>
                    <w:szCs w:val="24"/>
                    <w:lang w:val="en-GB"/>
                  </w:rPr>
                  <w:t>Univ.</w:t>
                </w:r>
              </w:smartTag>
            </w:smartTag>
            <w:r w:rsidRPr="00F06E31">
              <w:rPr>
                <w:sz w:val="24"/>
                <w:szCs w:val="24"/>
                <w:lang w:val="en-GB"/>
              </w:rPr>
              <w:t xml:space="preserve"> Press, 1936. – 138 p.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F06E31">
              <w:rPr>
                <w:sz w:val="24"/>
                <w:szCs w:val="24"/>
                <w:lang w:val="en-GB"/>
              </w:rPr>
              <w:t xml:space="preserve">Serle J.R., Metaphor. // Pragmatics. – Edited by Steven Davis, </w:t>
            </w:r>
            <w:smartTag w:uri="urn:schemas-microsoft-com:office:smarttags" w:element="PlaceName">
              <w:r w:rsidRPr="00F06E31">
                <w:rPr>
                  <w:sz w:val="24"/>
                  <w:szCs w:val="24"/>
                  <w:lang w:val="en-GB"/>
                </w:rPr>
                <w:t>Oxford</w:t>
              </w:r>
            </w:smartTag>
            <w:r w:rsidRPr="00F06E31">
              <w:rPr>
                <w:sz w:val="24"/>
                <w:szCs w:val="24"/>
                <w:lang w:val="en-GB"/>
              </w:rPr>
              <w:t xml:space="preserve"> </w:t>
            </w:r>
            <w:smartTag w:uri="urn:schemas-microsoft-com:office:smarttags" w:element="PlaceType">
              <w:r w:rsidRPr="00F06E31">
                <w:rPr>
                  <w:sz w:val="24"/>
                  <w:szCs w:val="24"/>
                  <w:lang w:val="en-GB"/>
                </w:rPr>
                <w:t>University</w:t>
              </w:r>
            </w:smartTag>
            <w:r w:rsidRPr="00F06E31">
              <w:rPr>
                <w:sz w:val="24"/>
                <w:szCs w:val="24"/>
                <w:lang w:val="en-GB"/>
              </w:rPr>
              <w:t xml:space="preserve"> Press, </w:t>
            </w:r>
            <w:smartTag w:uri="urn:schemas-microsoft-com:office:smarttags" w:element="State">
              <w:r w:rsidRPr="00F06E31">
                <w:rPr>
                  <w:sz w:val="24"/>
                  <w:szCs w:val="24"/>
                  <w:lang w:val="en-GB"/>
                </w:rPr>
                <w:t>New York</w:t>
              </w:r>
            </w:smartTag>
            <w:r w:rsidRPr="00F06E31">
              <w:rPr>
                <w:sz w:val="24"/>
                <w:szCs w:val="24"/>
                <w:lang w:val="en-GB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F06E31">
                  <w:rPr>
                    <w:sz w:val="24"/>
                    <w:szCs w:val="24"/>
                    <w:lang w:val="en-GB"/>
                  </w:rPr>
                  <w:t>Oxford</w:t>
                </w:r>
              </w:smartTag>
            </w:smartTag>
            <w:r w:rsidRPr="00F06E31">
              <w:rPr>
                <w:sz w:val="24"/>
                <w:szCs w:val="24"/>
                <w:lang w:val="en-GB"/>
              </w:rPr>
              <w:t xml:space="preserve">, 1991. – </w:t>
            </w:r>
            <w:r w:rsidRPr="00F06E31">
              <w:rPr>
                <w:sz w:val="24"/>
                <w:szCs w:val="24"/>
                <w:lang w:val="ru-RU"/>
              </w:rPr>
              <w:t>Р</w:t>
            </w:r>
            <w:r w:rsidRPr="00F06E31">
              <w:rPr>
                <w:sz w:val="24"/>
                <w:szCs w:val="24"/>
                <w:lang w:val="en-GB"/>
              </w:rPr>
              <w:t>. 519 – 539.</w:t>
            </w:r>
          </w:p>
          <w:p w:rsidR="00F06E31" w:rsidRPr="00F06E31" w:rsidRDefault="00F06E31" w:rsidP="00F06E31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GB"/>
              </w:rPr>
            </w:pPr>
            <w:r w:rsidRPr="00F06E31">
              <w:rPr>
                <w:sz w:val="24"/>
                <w:szCs w:val="24"/>
                <w:lang w:val="en-GB"/>
              </w:rPr>
              <w:t xml:space="preserve">Wilde O. Fairy Tales and Stories. – </w:t>
            </w:r>
            <w:smartTag w:uri="urn:schemas-microsoft-com:office:smarttags" w:element="country-region">
              <w:smartTag w:uri="urn:schemas-microsoft-com:office:smarttags" w:element="place">
                <w:r w:rsidRPr="00F06E31">
                  <w:rPr>
                    <w:sz w:val="24"/>
                    <w:szCs w:val="24"/>
                    <w:lang w:val="en-GB"/>
                  </w:rPr>
                  <w:t>Czechoslovakia</w:t>
                </w:r>
              </w:smartTag>
            </w:smartTag>
            <w:r w:rsidRPr="00F06E31">
              <w:rPr>
                <w:sz w:val="24"/>
                <w:szCs w:val="24"/>
                <w:lang w:val="en-GB"/>
              </w:rPr>
              <w:t>: Octopus Books, 1980. – 336 p.</w:t>
            </w:r>
          </w:p>
          <w:p w:rsidR="00F06E31" w:rsidRPr="00F06E31" w:rsidRDefault="00F06E31" w:rsidP="00F06E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F06E31">
              <w:rPr>
                <w:sz w:val="24"/>
                <w:szCs w:val="24"/>
                <w:lang w:val="en-GB"/>
              </w:rPr>
              <w:t xml:space="preserve">Wittgenstein L. Philosophical Investigation. – The Macmillan Company, </w:t>
            </w:r>
            <w:smartTag w:uri="urn:schemas-microsoft-com:office:smarttags" w:element="State">
              <w:smartTag w:uri="urn:schemas-microsoft-com:office:smarttags" w:element="place">
                <w:r w:rsidRPr="00F06E31">
                  <w:rPr>
                    <w:sz w:val="24"/>
                    <w:szCs w:val="24"/>
                    <w:lang w:val="en-GB"/>
                  </w:rPr>
                  <w:t>New York</w:t>
                </w:r>
              </w:smartTag>
            </w:smartTag>
            <w:r w:rsidRPr="00F06E31">
              <w:rPr>
                <w:sz w:val="24"/>
                <w:szCs w:val="24"/>
                <w:lang w:val="en-GB"/>
              </w:rPr>
              <w:t>, 1953. – 232 p.</w:t>
            </w:r>
          </w:p>
          <w:p w:rsidR="00F06E31" w:rsidRPr="00F06E31" w:rsidRDefault="00F06E31" w:rsidP="00F06E31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0C628E" w:rsidRPr="00F06E31" w:rsidRDefault="000C628E" w:rsidP="00F06E31">
      <w:pPr>
        <w:rPr>
          <w:sz w:val="24"/>
          <w:szCs w:val="24"/>
          <w:lang w:val="en-GB"/>
        </w:rPr>
      </w:pPr>
      <w:bookmarkStart w:id="0" w:name="_GoBack"/>
      <w:bookmarkEnd w:id="0"/>
    </w:p>
    <w:sectPr w:rsidR="000C628E" w:rsidRPr="00F06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433A3"/>
    <w:multiLevelType w:val="hybridMultilevel"/>
    <w:tmpl w:val="8CDE8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E31"/>
    <w:rsid w:val="000C628E"/>
    <w:rsid w:val="002C7B2E"/>
    <w:rsid w:val="0038005C"/>
    <w:rsid w:val="003E0FBC"/>
    <w:rsid w:val="007E4110"/>
    <w:rsid w:val="008254A5"/>
    <w:rsid w:val="0084045C"/>
    <w:rsid w:val="008C43B9"/>
    <w:rsid w:val="00902D8B"/>
    <w:rsid w:val="00943E58"/>
    <w:rsid w:val="009C08EA"/>
    <w:rsid w:val="00A31C79"/>
    <w:rsid w:val="00A71A00"/>
    <w:rsid w:val="00B167EB"/>
    <w:rsid w:val="00C6112C"/>
    <w:rsid w:val="00C957D8"/>
    <w:rsid w:val="00CE0804"/>
    <w:rsid w:val="00D465F1"/>
    <w:rsid w:val="00D85183"/>
    <w:rsid w:val="00D969B3"/>
    <w:rsid w:val="00ED011F"/>
    <w:rsid w:val="00F05D43"/>
    <w:rsid w:val="00F06E31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B04F3-1434-49C8-BB67-CF573BBD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E31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06E31"/>
    <w:rPr>
      <w:color w:val="0000FF"/>
      <w:u w:val="single"/>
    </w:rPr>
  </w:style>
  <w:style w:type="paragraph" w:styleId="a5">
    <w:name w:val="Body Text"/>
    <w:basedOn w:val="a"/>
    <w:rsid w:val="00F06E31"/>
    <w:pPr>
      <w:spacing w:line="360" w:lineRule="auto"/>
      <w:jc w:val="both"/>
    </w:pPr>
    <w:rPr>
      <w:noProof w:val="0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3313</CharactersWithSpaces>
  <SharedDoc>false</SharedDoc>
  <HLinks>
    <vt:vector size="6" baseType="variant"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http://lacan.narod.ru/ind_met/Default_2.htm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2014-07-20T11:44:00Z</dcterms:created>
  <dcterms:modified xsi:type="dcterms:W3CDTF">2014-07-20T11:44:00Z</dcterms:modified>
</cp:coreProperties>
</file>