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A5" w:rsidRPr="007D1BA5" w:rsidRDefault="007D1BA5" w:rsidP="007D1BA5">
      <w:pPr>
        <w:pStyle w:val="af0"/>
        <w:spacing w:after="0"/>
        <w:jc w:val="center"/>
        <w:rPr>
          <w:b/>
          <w:bCs/>
          <w:sz w:val="28"/>
          <w:szCs w:val="28"/>
        </w:rPr>
      </w:pPr>
      <w:r w:rsidRPr="007D1BA5">
        <w:rPr>
          <w:b/>
          <w:bCs/>
          <w:sz w:val="28"/>
          <w:szCs w:val="28"/>
        </w:rPr>
        <w:t>МИНИСТЕРСТВО ЗДРАВООХРАНЕНИЯ</w:t>
      </w:r>
    </w:p>
    <w:p w:rsidR="007D1BA5" w:rsidRPr="007D1BA5" w:rsidRDefault="007D1BA5" w:rsidP="007D1BA5">
      <w:pPr>
        <w:pStyle w:val="af0"/>
        <w:spacing w:after="0"/>
        <w:jc w:val="center"/>
        <w:rPr>
          <w:b/>
          <w:bCs/>
          <w:sz w:val="28"/>
          <w:szCs w:val="28"/>
        </w:rPr>
      </w:pPr>
      <w:r w:rsidRPr="007D1BA5">
        <w:rPr>
          <w:b/>
          <w:bCs/>
          <w:sz w:val="28"/>
          <w:szCs w:val="28"/>
        </w:rPr>
        <w:t>РЕСПУБЛИКИ КАЗАХСТАН</w:t>
      </w:r>
    </w:p>
    <w:p w:rsidR="007D1BA5" w:rsidRPr="007D1BA5" w:rsidRDefault="007D1BA5" w:rsidP="007D1BA5">
      <w:pPr>
        <w:pStyle w:val="af0"/>
        <w:spacing w:after="0"/>
        <w:jc w:val="center"/>
        <w:rPr>
          <w:b/>
          <w:bCs/>
          <w:sz w:val="28"/>
          <w:szCs w:val="28"/>
        </w:rPr>
      </w:pPr>
    </w:p>
    <w:p w:rsidR="007D1BA5" w:rsidRPr="007D1BA5" w:rsidRDefault="007D1BA5" w:rsidP="007D1BA5">
      <w:pPr>
        <w:pStyle w:val="af0"/>
        <w:spacing w:after="0"/>
        <w:jc w:val="center"/>
        <w:rPr>
          <w:b/>
          <w:bCs/>
          <w:sz w:val="28"/>
          <w:szCs w:val="28"/>
        </w:rPr>
      </w:pPr>
    </w:p>
    <w:p w:rsidR="007D1BA5" w:rsidRPr="007D1BA5" w:rsidRDefault="007D1BA5" w:rsidP="007D1BA5">
      <w:pPr>
        <w:pStyle w:val="af0"/>
        <w:spacing w:after="0"/>
        <w:jc w:val="center"/>
        <w:rPr>
          <w:b/>
          <w:bCs/>
          <w:sz w:val="28"/>
          <w:szCs w:val="28"/>
        </w:rPr>
      </w:pPr>
      <w:r w:rsidRPr="007D1BA5">
        <w:rPr>
          <w:b/>
          <w:bCs/>
          <w:sz w:val="28"/>
          <w:szCs w:val="28"/>
        </w:rPr>
        <w:t>РГП «ИНСТИТУТ РАЗВИТИЯ ЗДРАВООХРАНЕНИЯ»</w:t>
      </w:r>
    </w:p>
    <w:p w:rsidR="007D1BA5" w:rsidRPr="007D1BA5" w:rsidRDefault="007D1BA5" w:rsidP="007D1BA5">
      <w:pPr>
        <w:pStyle w:val="af0"/>
        <w:spacing w:after="0"/>
        <w:rPr>
          <w:b/>
          <w:bCs/>
          <w:sz w:val="28"/>
          <w:szCs w:val="28"/>
        </w:rPr>
      </w:pPr>
    </w:p>
    <w:p w:rsidR="007D1BA5" w:rsidRPr="007D1BA5" w:rsidRDefault="007D1BA5" w:rsidP="007D1BA5">
      <w:pPr>
        <w:pStyle w:val="af0"/>
        <w:spacing w:after="0"/>
        <w:rPr>
          <w:b/>
          <w:bCs/>
          <w:sz w:val="28"/>
          <w:szCs w:val="28"/>
        </w:rPr>
      </w:pPr>
    </w:p>
    <w:p w:rsidR="007D1BA5" w:rsidRPr="007D1BA5" w:rsidRDefault="007D1BA5" w:rsidP="007D1BA5">
      <w:pPr>
        <w:pStyle w:val="af0"/>
        <w:spacing w:after="0"/>
        <w:rPr>
          <w:b/>
          <w:bCs/>
          <w:sz w:val="28"/>
          <w:szCs w:val="28"/>
        </w:rPr>
      </w:pPr>
    </w:p>
    <w:p w:rsidR="007D1BA5" w:rsidRPr="007D1BA5" w:rsidRDefault="007D1BA5" w:rsidP="007D1BA5">
      <w:pPr>
        <w:pStyle w:val="af0"/>
        <w:spacing w:after="0"/>
        <w:rPr>
          <w:b/>
          <w:bCs/>
          <w:sz w:val="28"/>
          <w:szCs w:val="28"/>
        </w:rPr>
      </w:pPr>
    </w:p>
    <w:p w:rsidR="007D1BA5" w:rsidRPr="007D1BA5" w:rsidRDefault="007D1BA5" w:rsidP="007D1BA5">
      <w:pPr>
        <w:jc w:val="center"/>
        <w:rPr>
          <w:b/>
          <w:bCs/>
          <w:sz w:val="28"/>
          <w:szCs w:val="28"/>
          <w:lang w:val="ru-MD"/>
        </w:rPr>
      </w:pPr>
      <w:r w:rsidRPr="007D1BA5">
        <w:rPr>
          <w:b/>
          <w:bCs/>
          <w:sz w:val="28"/>
          <w:szCs w:val="28"/>
          <w:lang w:val="ru-MD"/>
        </w:rPr>
        <w:t xml:space="preserve"> </w:t>
      </w: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b/>
          <w:bCs/>
          <w:sz w:val="28"/>
          <w:szCs w:val="28"/>
          <w:lang w:val="ru-MD"/>
        </w:rPr>
      </w:pPr>
    </w:p>
    <w:p w:rsidR="007D1BA5" w:rsidRPr="007D1BA5" w:rsidRDefault="007D1BA5" w:rsidP="007D1BA5">
      <w:pPr>
        <w:jc w:val="center"/>
        <w:rPr>
          <w:b/>
          <w:bCs/>
          <w:sz w:val="28"/>
          <w:szCs w:val="28"/>
          <w:lang w:val="ru-MD"/>
        </w:rPr>
      </w:pPr>
    </w:p>
    <w:p w:rsidR="007D1BA5" w:rsidRPr="007D1BA5" w:rsidRDefault="007D1BA5" w:rsidP="007D1BA5">
      <w:pPr>
        <w:jc w:val="center"/>
        <w:rPr>
          <w:b/>
          <w:bCs/>
          <w:sz w:val="28"/>
          <w:szCs w:val="28"/>
          <w:lang w:val="ru-MD"/>
        </w:rPr>
      </w:pPr>
    </w:p>
    <w:p w:rsidR="007D1BA5" w:rsidRPr="007D1BA5" w:rsidRDefault="007D1BA5" w:rsidP="007D1BA5">
      <w:pPr>
        <w:jc w:val="center"/>
        <w:rPr>
          <w:b/>
          <w:bCs/>
          <w:sz w:val="28"/>
          <w:szCs w:val="28"/>
          <w:lang w:val="ru-MD"/>
        </w:rPr>
      </w:pPr>
    </w:p>
    <w:p w:rsidR="007D1BA5" w:rsidRPr="007D1BA5" w:rsidRDefault="007D1BA5" w:rsidP="007D1BA5">
      <w:pPr>
        <w:jc w:val="center"/>
        <w:rPr>
          <w:b/>
          <w:sz w:val="28"/>
          <w:szCs w:val="28"/>
        </w:rPr>
      </w:pPr>
      <w:r w:rsidRPr="00797CC3">
        <w:rPr>
          <w:b/>
          <w:sz w:val="32"/>
          <w:szCs w:val="32"/>
        </w:rPr>
        <w:t>НАУЧНО-МЕДИЦИНСКАЯ ЭКСПЕРТИЗА В СИСТЕМЕ ОБЕСПЕЧЕНИЯ КАЧЕСТВА НАУЧНЫХ ИССЛЕДОВАНИЙ В ОБЛАСТИ ЗДРАВООХРАНЕНИЯ</w:t>
      </w:r>
      <w:r w:rsidRPr="007D1BA5">
        <w:rPr>
          <w:b/>
          <w:sz w:val="28"/>
          <w:szCs w:val="28"/>
        </w:rPr>
        <w:t xml:space="preserve"> </w:t>
      </w:r>
    </w:p>
    <w:p w:rsidR="007D1BA5" w:rsidRPr="007D1BA5" w:rsidRDefault="007D1BA5" w:rsidP="007D1BA5">
      <w:pPr>
        <w:jc w:val="center"/>
        <w:rPr>
          <w:b/>
          <w:bCs/>
          <w:sz w:val="28"/>
          <w:szCs w:val="28"/>
        </w:rPr>
      </w:pPr>
    </w:p>
    <w:p w:rsidR="007D1BA5" w:rsidRPr="007D1BA5" w:rsidRDefault="007D1BA5" w:rsidP="007D1BA5">
      <w:pPr>
        <w:jc w:val="center"/>
        <w:rPr>
          <w:b/>
          <w:bCs/>
          <w:sz w:val="28"/>
          <w:szCs w:val="28"/>
        </w:rPr>
      </w:pPr>
    </w:p>
    <w:p w:rsidR="007D1BA5" w:rsidRPr="007D1BA5" w:rsidRDefault="007D1BA5" w:rsidP="007D1BA5">
      <w:pPr>
        <w:jc w:val="center"/>
        <w:rPr>
          <w:sz w:val="28"/>
          <w:szCs w:val="28"/>
        </w:rPr>
      </w:pPr>
    </w:p>
    <w:p w:rsidR="007D1BA5" w:rsidRPr="007D1BA5" w:rsidRDefault="007D1BA5" w:rsidP="007D1BA5">
      <w:pPr>
        <w:pStyle w:val="3"/>
        <w:spacing w:before="0" w:after="0"/>
        <w:jc w:val="center"/>
        <w:rPr>
          <w:rFonts w:cs="Times New Roman"/>
          <w:sz w:val="28"/>
          <w:szCs w:val="28"/>
        </w:rPr>
      </w:pPr>
      <w:r w:rsidRPr="007D1BA5">
        <w:rPr>
          <w:rFonts w:cs="Times New Roman"/>
          <w:sz w:val="28"/>
          <w:szCs w:val="28"/>
        </w:rPr>
        <w:t>Методические рекомендации</w:t>
      </w: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Default="007D1BA5" w:rsidP="007D1BA5">
      <w:pPr>
        <w:jc w:val="center"/>
        <w:rPr>
          <w:sz w:val="28"/>
          <w:szCs w:val="28"/>
          <w:lang w:val="en-US"/>
        </w:rPr>
      </w:pPr>
    </w:p>
    <w:p w:rsidR="007D1BA5" w:rsidRPr="007D1BA5" w:rsidRDefault="007D1BA5" w:rsidP="007D1BA5">
      <w:pPr>
        <w:jc w:val="center"/>
        <w:rPr>
          <w:sz w:val="28"/>
          <w:szCs w:val="28"/>
          <w:lang w:val="en-US"/>
        </w:rPr>
      </w:pPr>
    </w:p>
    <w:p w:rsidR="007D1BA5" w:rsidRPr="007D1BA5" w:rsidRDefault="007D1BA5" w:rsidP="007D1BA5">
      <w:pPr>
        <w:jc w:val="center"/>
        <w:rPr>
          <w:sz w:val="28"/>
          <w:szCs w:val="28"/>
          <w:lang w:val="ru-MD"/>
        </w:rPr>
      </w:pPr>
    </w:p>
    <w:p w:rsidR="007D1BA5" w:rsidRPr="007D1BA5" w:rsidRDefault="007D1BA5" w:rsidP="007D1BA5">
      <w:pPr>
        <w:jc w:val="center"/>
        <w:rPr>
          <w:sz w:val="28"/>
          <w:szCs w:val="28"/>
          <w:lang w:val="ru-MD"/>
        </w:rPr>
      </w:pPr>
    </w:p>
    <w:p w:rsidR="007D1BA5" w:rsidRDefault="007D1BA5" w:rsidP="007D1BA5">
      <w:pPr>
        <w:pStyle w:val="3"/>
        <w:spacing w:before="0" w:after="0"/>
        <w:jc w:val="center"/>
        <w:rPr>
          <w:rFonts w:cs="Times New Roman"/>
          <w:sz w:val="28"/>
          <w:szCs w:val="28"/>
          <w:lang w:val="en-US"/>
        </w:rPr>
      </w:pPr>
      <w:r w:rsidRPr="007D1BA5">
        <w:rPr>
          <w:rFonts w:cs="Times New Roman"/>
          <w:sz w:val="28"/>
          <w:szCs w:val="28"/>
        </w:rPr>
        <w:t>г. Астана, 2011</w:t>
      </w:r>
    </w:p>
    <w:p w:rsidR="007D1BA5" w:rsidRPr="007D1BA5" w:rsidRDefault="007D1BA5" w:rsidP="007D1BA5">
      <w:pPr>
        <w:rPr>
          <w:lang w:val="en-US"/>
        </w:rPr>
      </w:pPr>
    </w:p>
    <w:p w:rsidR="007D1BA5" w:rsidRPr="007D1BA5" w:rsidRDefault="007D1BA5" w:rsidP="007D1BA5">
      <w:pPr>
        <w:pStyle w:val="1"/>
        <w:spacing w:before="0" w:after="0"/>
        <w:rPr>
          <w:rFonts w:ascii="Times New Roman" w:hAnsi="Times New Roman" w:cs="Times New Roman"/>
          <w:sz w:val="28"/>
          <w:szCs w:val="28"/>
        </w:rPr>
      </w:pPr>
      <w:r w:rsidRPr="007D1BA5">
        <w:rPr>
          <w:rFonts w:ascii="Times New Roman" w:hAnsi="Times New Roman" w:cs="Times New Roman"/>
          <w:sz w:val="28"/>
          <w:szCs w:val="28"/>
        </w:rPr>
        <w:t xml:space="preserve">УДК </w:t>
      </w:r>
    </w:p>
    <w:p w:rsidR="007D1BA5" w:rsidRPr="007D1BA5" w:rsidRDefault="007D1BA5" w:rsidP="007D1BA5">
      <w:pPr>
        <w:pStyle w:val="1"/>
        <w:spacing w:before="0" w:after="0"/>
        <w:rPr>
          <w:rFonts w:ascii="Times New Roman" w:hAnsi="Times New Roman" w:cs="Times New Roman"/>
          <w:sz w:val="28"/>
          <w:szCs w:val="28"/>
        </w:rPr>
      </w:pPr>
      <w:r w:rsidRPr="007D1BA5">
        <w:rPr>
          <w:rFonts w:ascii="Times New Roman" w:hAnsi="Times New Roman" w:cs="Times New Roman"/>
          <w:sz w:val="28"/>
          <w:szCs w:val="28"/>
        </w:rPr>
        <w:t xml:space="preserve">ББК </w:t>
      </w:r>
    </w:p>
    <w:p w:rsidR="007D1BA5" w:rsidRPr="007D1BA5" w:rsidRDefault="007D1BA5" w:rsidP="007D1BA5">
      <w:pPr>
        <w:pStyle w:val="1"/>
        <w:spacing w:before="0" w:after="0"/>
        <w:rPr>
          <w:rFonts w:ascii="Times New Roman" w:hAnsi="Times New Roman" w:cs="Times New Roman"/>
          <w:sz w:val="28"/>
          <w:szCs w:val="28"/>
        </w:rPr>
      </w:pPr>
    </w:p>
    <w:p w:rsidR="007D1BA5" w:rsidRPr="007D1BA5" w:rsidRDefault="007D1BA5" w:rsidP="007D1BA5">
      <w:pPr>
        <w:rPr>
          <w:sz w:val="28"/>
          <w:szCs w:val="28"/>
        </w:rPr>
      </w:pPr>
    </w:p>
    <w:p w:rsidR="007D1BA5" w:rsidRPr="007D1BA5" w:rsidRDefault="007D1BA5" w:rsidP="007D1BA5">
      <w:pPr>
        <w:rPr>
          <w:sz w:val="28"/>
          <w:szCs w:val="28"/>
        </w:rPr>
      </w:pPr>
    </w:p>
    <w:p w:rsidR="007D1BA5" w:rsidRPr="007D1BA5" w:rsidRDefault="007D1BA5" w:rsidP="007D1BA5">
      <w:pPr>
        <w:rPr>
          <w:sz w:val="28"/>
          <w:szCs w:val="28"/>
        </w:rPr>
      </w:pPr>
    </w:p>
    <w:p w:rsidR="007D1BA5" w:rsidRPr="007D1BA5" w:rsidRDefault="007D1BA5" w:rsidP="007D1BA5">
      <w:pPr>
        <w:rPr>
          <w:sz w:val="28"/>
          <w:szCs w:val="28"/>
        </w:rPr>
      </w:pPr>
    </w:p>
    <w:p w:rsidR="007D1BA5" w:rsidRPr="007D1BA5" w:rsidRDefault="007D1BA5" w:rsidP="007D1BA5">
      <w:pPr>
        <w:rPr>
          <w:sz w:val="28"/>
          <w:szCs w:val="28"/>
        </w:rPr>
      </w:pPr>
    </w:p>
    <w:p w:rsidR="007D1BA5" w:rsidRDefault="007D1BA5" w:rsidP="007D1BA5">
      <w:pPr>
        <w:rPr>
          <w:sz w:val="28"/>
          <w:szCs w:val="28"/>
          <w:lang w:val="ru-MD"/>
        </w:rPr>
      </w:pPr>
    </w:p>
    <w:p w:rsidR="004B5567" w:rsidRPr="007D1BA5" w:rsidRDefault="004B5567" w:rsidP="007D1BA5">
      <w:pPr>
        <w:rPr>
          <w:sz w:val="28"/>
          <w:szCs w:val="28"/>
          <w:lang w:val="ru-MD"/>
        </w:rPr>
      </w:pPr>
    </w:p>
    <w:p w:rsidR="007D1BA5" w:rsidRPr="007D1BA5" w:rsidRDefault="007D1BA5" w:rsidP="007D1BA5">
      <w:pPr>
        <w:rPr>
          <w:sz w:val="28"/>
          <w:szCs w:val="28"/>
          <w:lang w:val="ru-MD"/>
        </w:rPr>
      </w:pPr>
    </w:p>
    <w:p w:rsidR="007D1BA5" w:rsidRPr="007D1BA5" w:rsidRDefault="007D1BA5" w:rsidP="007D1BA5">
      <w:pPr>
        <w:rPr>
          <w:sz w:val="28"/>
          <w:szCs w:val="28"/>
          <w:lang w:val="ru-MD"/>
        </w:rPr>
      </w:pPr>
    </w:p>
    <w:p w:rsidR="007D1BA5" w:rsidRPr="007D1BA5" w:rsidRDefault="007D1BA5" w:rsidP="007D1BA5">
      <w:pPr>
        <w:rPr>
          <w:sz w:val="28"/>
          <w:szCs w:val="28"/>
          <w:lang w:val="ru-MD"/>
        </w:rPr>
      </w:pPr>
    </w:p>
    <w:p w:rsidR="007D1BA5" w:rsidRPr="007D1BA5" w:rsidRDefault="007D1BA5" w:rsidP="007D1BA5">
      <w:pPr>
        <w:jc w:val="both"/>
        <w:rPr>
          <w:sz w:val="28"/>
          <w:szCs w:val="28"/>
          <w:lang w:val="ru-MD"/>
        </w:rPr>
      </w:pPr>
      <w:r w:rsidRPr="007D1BA5">
        <w:rPr>
          <w:sz w:val="28"/>
          <w:szCs w:val="28"/>
        </w:rPr>
        <w:t>Научно-медицинская экспертиза в системе обеспечения качества научных исследований в области здравоохранения</w:t>
      </w:r>
      <w:r w:rsidRPr="007D1BA5">
        <w:rPr>
          <w:sz w:val="28"/>
          <w:szCs w:val="28"/>
          <w:lang w:val="ru-MD"/>
        </w:rPr>
        <w:t xml:space="preserve">. – Методические рекомендации. – Астана. – 2011. - </w:t>
      </w:r>
      <w:r w:rsidRPr="007D1BA5">
        <w:rPr>
          <w:sz w:val="28"/>
          <w:szCs w:val="28"/>
          <w:u w:val="single"/>
        </w:rPr>
        <w:t>_</w:t>
      </w:r>
      <w:r w:rsidRPr="007D1BA5">
        <w:rPr>
          <w:sz w:val="28"/>
          <w:szCs w:val="28"/>
          <w:lang w:val="ru-MD"/>
        </w:rPr>
        <w:t>с.</w:t>
      </w:r>
    </w:p>
    <w:p w:rsidR="007D1BA5" w:rsidRPr="007D1BA5" w:rsidRDefault="007D1BA5" w:rsidP="007D1BA5">
      <w:pPr>
        <w:jc w:val="both"/>
        <w:rPr>
          <w:sz w:val="28"/>
          <w:szCs w:val="28"/>
          <w:lang w:val="ru-MD"/>
        </w:rPr>
      </w:pPr>
    </w:p>
    <w:p w:rsidR="007D1BA5" w:rsidRPr="007D1BA5" w:rsidRDefault="007D1BA5" w:rsidP="007D1BA5">
      <w:pPr>
        <w:jc w:val="both"/>
        <w:rPr>
          <w:sz w:val="28"/>
          <w:szCs w:val="28"/>
          <w:lang w:val="ru-MD"/>
        </w:rPr>
      </w:pPr>
    </w:p>
    <w:p w:rsidR="007D1BA5" w:rsidRPr="007D1BA5" w:rsidRDefault="007D1BA5" w:rsidP="007D1BA5">
      <w:pPr>
        <w:rPr>
          <w:sz w:val="28"/>
          <w:szCs w:val="28"/>
          <w:lang w:val="ru-MD"/>
        </w:rPr>
      </w:pPr>
    </w:p>
    <w:p w:rsidR="007D1BA5" w:rsidRPr="007D1BA5" w:rsidRDefault="007D1BA5" w:rsidP="007D1BA5">
      <w:pPr>
        <w:pStyle w:val="1"/>
        <w:spacing w:before="0" w:after="0"/>
        <w:jc w:val="right"/>
        <w:rPr>
          <w:rFonts w:ascii="Times New Roman" w:hAnsi="Times New Roman" w:cs="Times New Roman"/>
          <w:sz w:val="28"/>
          <w:szCs w:val="28"/>
        </w:rPr>
      </w:pPr>
      <w:r w:rsidRPr="007D1BA5">
        <w:rPr>
          <w:rFonts w:ascii="Times New Roman" w:hAnsi="Times New Roman" w:cs="Times New Roman"/>
          <w:sz w:val="28"/>
          <w:szCs w:val="28"/>
        </w:rPr>
        <w:t xml:space="preserve">ББК </w:t>
      </w:r>
    </w:p>
    <w:p w:rsidR="007D1BA5" w:rsidRPr="007D1BA5" w:rsidRDefault="007D1BA5" w:rsidP="007D1BA5">
      <w:pPr>
        <w:jc w:val="right"/>
        <w:rPr>
          <w:sz w:val="28"/>
          <w:szCs w:val="28"/>
          <w:lang w:val="ru-MD"/>
        </w:rPr>
      </w:pPr>
    </w:p>
    <w:p w:rsidR="007D1BA5" w:rsidRPr="007D1BA5" w:rsidRDefault="007D1BA5" w:rsidP="007D1BA5">
      <w:pPr>
        <w:tabs>
          <w:tab w:val="left" w:pos="0"/>
        </w:tabs>
        <w:jc w:val="both"/>
        <w:rPr>
          <w:sz w:val="28"/>
          <w:szCs w:val="28"/>
        </w:rPr>
      </w:pPr>
    </w:p>
    <w:p w:rsidR="00304D8C" w:rsidRPr="00304D8C" w:rsidRDefault="00304D8C" w:rsidP="000C74DE">
      <w:pPr>
        <w:ind w:firstLine="708"/>
        <w:jc w:val="both"/>
        <w:outlineLvl w:val="0"/>
        <w:rPr>
          <w:sz w:val="28"/>
          <w:szCs w:val="28"/>
        </w:rPr>
      </w:pPr>
      <w:r w:rsidRPr="00304D8C">
        <w:rPr>
          <w:sz w:val="28"/>
          <w:szCs w:val="28"/>
        </w:rPr>
        <w:t xml:space="preserve">Данные методические рекомендации предназначены для использования Министерством здравоохранения и организациями медицинской науки Республики Казахстан. Использование предложенного </w:t>
      </w:r>
      <w:r>
        <w:rPr>
          <w:sz w:val="28"/>
          <w:szCs w:val="28"/>
        </w:rPr>
        <w:t xml:space="preserve">регламента и принципов научно-медицинской экспертизы даст </w:t>
      </w:r>
      <w:r w:rsidRPr="00304D8C">
        <w:rPr>
          <w:sz w:val="28"/>
          <w:szCs w:val="28"/>
        </w:rPr>
        <w:t xml:space="preserve">возможность проводить </w:t>
      </w:r>
      <w:r>
        <w:rPr>
          <w:sz w:val="28"/>
          <w:szCs w:val="28"/>
        </w:rPr>
        <w:t xml:space="preserve">независимую </w:t>
      </w:r>
      <w:r w:rsidRPr="00304D8C">
        <w:rPr>
          <w:sz w:val="28"/>
          <w:szCs w:val="28"/>
        </w:rPr>
        <w:t xml:space="preserve">оценку </w:t>
      </w:r>
      <w:r>
        <w:rPr>
          <w:sz w:val="28"/>
          <w:szCs w:val="28"/>
        </w:rPr>
        <w:t>научной продукции – проектов и отчетов научно-технических программ по прикладным научным исследованиям в области здравоохранения</w:t>
      </w:r>
      <w:r w:rsidRPr="00304D8C">
        <w:rPr>
          <w:sz w:val="28"/>
          <w:szCs w:val="28"/>
        </w:rPr>
        <w:t>.</w:t>
      </w:r>
      <w:r w:rsidRPr="00304D8C">
        <w:rPr>
          <w:sz w:val="28"/>
          <w:szCs w:val="28"/>
          <w:lang w:val="kk-KZ"/>
        </w:rPr>
        <w:t>.</w:t>
      </w:r>
    </w:p>
    <w:p w:rsidR="007D1BA5" w:rsidRPr="007D1BA5" w:rsidRDefault="007D1BA5" w:rsidP="007D1BA5">
      <w:pPr>
        <w:jc w:val="both"/>
        <w:rPr>
          <w:sz w:val="28"/>
          <w:szCs w:val="28"/>
        </w:rPr>
      </w:pPr>
    </w:p>
    <w:p w:rsidR="007D1BA5" w:rsidRPr="007D1BA5" w:rsidRDefault="007D1BA5" w:rsidP="007D1BA5">
      <w:pPr>
        <w:pStyle w:val="21"/>
        <w:spacing w:after="0" w:line="240" w:lineRule="auto"/>
        <w:ind w:firstLine="708"/>
        <w:rPr>
          <w:sz w:val="28"/>
          <w:szCs w:val="28"/>
        </w:rPr>
      </w:pPr>
      <w:r w:rsidRPr="007D1BA5">
        <w:rPr>
          <w:sz w:val="28"/>
          <w:szCs w:val="28"/>
        </w:rPr>
        <w:t>Одобрено и рекомендовано Республиканским центром инновационных технологий медицинского образования и науки Министерства здравоохранения Республики Казахстан. (протокол от «__»________________ года № ____).</w:t>
      </w:r>
    </w:p>
    <w:p w:rsidR="007D1BA5" w:rsidRDefault="007D1BA5" w:rsidP="007D1BA5">
      <w:pPr>
        <w:pStyle w:val="21"/>
        <w:widowControl w:val="0"/>
        <w:spacing w:after="0" w:line="240" w:lineRule="auto"/>
        <w:ind w:firstLine="709"/>
        <w:jc w:val="right"/>
        <w:rPr>
          <w:b/>
          <w:bCs/>
          <w:sz w:val="28"/>
          <w:szCs w:val="28"/>
        </w:rPr>
      </w:pPr>
    </w:p>
    <w:p w:rsidR="000C74DE" w:rsidRDefault="000C74DE" w:rsidP="007D1BA5">
      <w:pPr>
        <w:pStyle w:val="21"/>
        <w:widowControl w:val="0"/>
        <w:spacing w:after="0" w:line="240" w:lineRule="auto"/>
        <w:ind w:firstLine="709"/>
        <w:jc w:val="right"/>
        <w:rPr>
          <w:b/>
          <w:bCs/>
          <w:sz w:val="28"/>
          <w:szCs w:val="28"/>
        </w:rPr>
      </w:pPr>
    </w:p>
    <w:p w:rsidR="000C74DE" w:rsidRPr="007D1BA5" w:rsidRDefault="000C74DE" w:rsidP="007D1BA5">
      <w:pPr>
        <w:pStyle w:val="21"/>
        <w:widowControl w:val="0"/>
        <w:spacing w:after="0" w:line="240" w:lineRule="auto"/>
        <w:ind w:firstLine="709"/>
        <w:jc w:val="right"/>
        <w:rPr>
          <w:b/>
          <w:bCs/>
          <w:sz w:val="28"/>
          <w:szCs w:val="28"/>
        </w:rPr>
      </w:pPr>
    </w:p>
    <w:p w:rsidR="007D1BA5" w:rsidRPr="007D1BA5" w:rsidRDefault="007D1BA5" w:rsidP="007D1BA5">
      <w:pPr>
        <w:pStyle w:val="21"/>
        <w:spacing w:after="0" w:line="240" w:lineRule="auto"/>
        <w:ind w:firstLine="708"/>
        <w:jc w:val="right"/>
        <w:rPr>
          <w:b/>
          <w:bCs/>
          <w:sz w:val="28"/>
          <w:szCs w:val="28"/>
        </w:rPr>
      </w:pPr>
      <w:r w:rsidRPr="007D1BA5">
        <w:rPr>
          <w:b/>
          <w:bCs/>
          <w:sz w:val="28"/>
          <w:szCs w:val="28"/>
        </w:rPr>
        <w:t xml:space="preserve">(С) </w:t>
      </w:r>
      <w:r w:rsidRPr="007D1BA5">
        <w:rPr>
          <w:bCs/>
          <w:sz w:val="28"/>
          <w:szCs w:val="28"/>
        </w:rPr>
        <w:t>201</w:t>
      </w:r>
      <w:r w:rsidR="004B5567">
        <w:rPr>
          <w:bCs/>
          <w:sz w:val="28"/>
          <w:szCs w:val="28"/>
        </w:rPr>
        <w:t>1</w:t>
      </w:r>
      <w:r w:rsidRPr="007D1BA5">
        <w:rPr>
          <w:bCs/>
          <w:sz w:val="28"/>
          <w:szCs w:val="28"/>
        </w:rPr>
        <w:t xml:space="preserve"> г.</w:t>
      </w:r>
    </w:p>
    <w:p w:rsidR="007D1BA5" w:rsidRPr="007D1BA5" w:rsidRDefault="007D1BA5" w:rsidP="007D1BA5">
      <w:pPr>
        <w:ind w:firstLine="720"/>
        <w:rPr>
          <w:sz w:val="28"/>
          <w:szCs w:val="28"/>
          <w:lang w:val="en-US"/>
        </w:rPr>
      </w:pPr>
    </w:p>
    <w:p w:rsidR="004B5567" w:rsidRDefault="004B5567" w:rsidP="007D1BA5">
      <w:pPr>
        <w:jc w:val="center"/>
        <w:rPr>
          <w:b/>
          <w:bCs/>
          <w:sz w:val="28"/>
          <w:szCs w:val="28"/>
        </w:rPr>
      </w:pPr>
    </w:p>
    <w:p w:rsidR="007D1BA5" w:rsidRDefault="007D1BA5" w:rsidP="007D1BA5">
      <w:pPr>
        <w:jc w:val="center"/>
        <w:rPr>
          <w:b/>
          <w:bCs/>
          <w:sz w:val="28"/>
          <w:szCs w:val="28"/>
        </w:rPr>
      </w:pPr>
      <w:r w:rsidRPr="007D1BA5">
        <w:rPr>
          <w:b/>
          <w:bCs/>
          <w:sz w:val="28"/>
          <w:szCs w:val="28"/>
        </w:rPr>
        <w:t>Перечень сокращений</w:t>
      </w:r>
    </w:p>
    <w:p w:rsidR="00C55929" w:rsidRPr="007D1BA5" w:rsidRDefault="00C55929" w:rsidP="007D1BA5">
      <w:pPr>
        <w:jc w:val="center"/>
        <w:rPr>
          <w:b/>
          <w:bCs/>
          <w:sz w:val="28"/>
          <w:szCs w:val="28"/>
        </w:rPr>
      </w:pPr>
    </w:p>
    <w:tbl>
      <w:tblPr>
        <w:tblW w:w="0" w:type="auto"/>
        <w:tblLook w:val="04A0" w:firstRow="1" w:lastRow="0" w:firstColumn="1" w:lastColumn="0" w:noHBand="0" w:noVBand="1"/>
      </w:tblPr>
      <w:tblGrid>
        <w:gridCol w:w="2329"/>
        <w:gridCol w:w="6958"/>
      </w:tblGrid>
      <w:tr w:rsidR="007D1BA5" w:rsidRPr="00C55929" w:rsidTr="00C55929">
        <w:tc>
          <w:tcPr>
            <w:tcW w:w="2329" w:type="dxa"/>
          </w:tcPr>
          <w:p w:rsidR="007D1BA5" w:rsidRPr="00C55929" w:rsidRDefault="000C74DE" w:rsidP="000C74DE">
            <w:pPr>
              <w:rPr>
                <w:sz w:val="28"/>
                <w:szCs w:val="28"/>
                <w:highlight w:val="green"/>
              </w:rPr>
            </w:pPr>
            <w:r w:rsidRPr="00C55929">
              <w:rPr>
                <w:sz w:val="28"/>
                <w:szCs w:val="28"/>
              </w:rPr>
              <w:t>ГНТЭ</w:t>
            </w:r>
            <w:r w:rsidR="007D1BA5" w:rsidRPr="00C55929">
              <w:rPr>
                <w:sz w:val="28"/>
                <w:szCs w:val="28"/>
                <w:highlight w:val="green"/>
              </w:rPr>
              <w:t xml:space="preserve">       </w:t>
            </w:r>
          </w:p>
        </w:tc>
        <w:tc>
          <w:tcPr>
            <w:tcW w:w="6958" w:type="dxa"/>
          </w:tcPr>
          <w:p w:rsidR="007D1BA5" w:rsidRPr="00C55929" w:rsidRDefault="000C74DE" w:rsidP="000C74DE">
            <w:pPr>
              <w:jc w:val="both"/>
              <w:rPr>
                <w:sz w:val="28"/>
                <w:szCs w:val="28"/>
                <w:highlight w:val="green"/>
              </w:rPr>
            </w:pPr>
            <w:r w:rsidRPr="00C55929">
              <w:rPr>
                <w:sz w:val="28"/>
                <w:szCs w:val="28"/>
              </w:rPr>
              <w:t>государственная научно-техническая экспертиза</w:t>
            </w:r>
          </w:p>
        </w:tc>
      </w:tr>
      <w:tr w:rsidR="007D1BA5" w:rsidRPr="00C55929" w:rsidTr="00C55929">
        <w:tc>
          <w:tcPr>
            <w:tcW w:w="2329" w:type="dxa"/>
          </w:tcPr>
          <w:p w:rsidR="007D1BA5" w:rsidRPr="00C55929" w:rsidRDefault="000C74DE" w:rsidP="000C74DE">
            <w:pPr>
              <w:pStyle w:val="1"/>
              <w:spacing w:before="0" w:after="0" w:line="360" w:lineRule="auto"/>
              <w:rPr>
                <w:rFonts w:ascii="Times New Roman" w:hAnsi="Times New Roman" w:cs="Times New Roman"/>
                <w:b w:val="0"/>
                <w:sz w:val="28"/>
                <w:szCs w:val="28"/>
                <w:highlight w:val="green"/>
              </w:rPr>
            </w:pPr>
            <w:r w:rsidRPr="00C55929">
              <w:rPr>
                <w:rFonts w:ascii="Times New Roman" w:hAnsi="Times New Roman" w:cs="Times New Roman"/>
                <w:b w:val="0"/>
                <w:sz w:val="28"/>
                <w:szCs w:val="28"/>
                <w:lang w:val="kk-KZ"/>
              </w:rPr>
              <w:t>ВУЗ</w:t>
            </w:r>
          </w:p>
        </w:tc>
        <w:tc>
          <w:tcPr>
            <w:tcW w:w="6958" w:type="dxa"/>
          </w:tcPr>
          <w:p w:rsidR="007D1BA5" w:rsidRPr="00C55929" w:rsidRDefault="000C74DE" w:rsidP="007D1BA5">
            <w:pPr>
              <w:jc w:val="both"/>
              <w:rPr>
                <w:sz w:val="28"/>
                <w:szCs w:val="28"/>
                <w:highlight w:val="green"/>
              </w:rPr>
            </w:pPr>
            <w:r w:rsidRPr="00C55929">
              <w:rPr>
                <w:sz w:val="28"/>
                <w:szCs w:val="28"/>
              </w:rPr>
              <w:t>высшее учебное заведение</w:t>
            </w:r>
          </w:p>
        </w:tc>
      </w:tr>
      <w:tr w:rsidR="007D1BA5" w:rsidRPr="00C55929" w:rsidTr="00C55929">
        <w:tc>
          <w:tcPr>
            <w:tcW w:w="2329" w:type="dxa"/>
          </w:tcPr>
          <w:p w:rsidR="007D1BA5" w:rsidRDefault="000C74DE" w:rsidP="007D1BA5">
            <w:pPr>
              <w:rPr>
                <w:sz w:val="28"/>
                <w:szCs w:val="28"/>
                <w:lang w:val="kk-KZ"/>
              </w:rPr>
            </w:pPr>
            <w:r w:rsidRPr="00C55929">
              <w:rPr>
                <w:sz w:val="28"/>
                <w:szCs w:val="28"/>
                <w:lang w:val="kk-KZ"/>
              </w:rPr>
              <w:t>НИИ</w:t>
            </w:r>
          </w:p>
          <w:p w:rsidR="001D19B0" w:rsidRPr="00C55929" w:rsidRDefault="001D19B0" w:rsidP="007D1BA5">
            <w:pPr>
              <w:rPr>
                <w:sz w:val="28"/>
                <w:szCs w:val="28"/>
                <w:highlight w:val="green"/>
              </w:rPr>
            </w:pPr>
            <w:r>
              <w:rPr>
                <w:sz w:val="28"/>
                <w:szCs w:val="28"/>
                <w:lang w:val="kk-KZ"/>
              </w:rPr>
              <w:t>НИР</w:t>
            </w:r>
          </w:p>
        </w:tc>
        <w:tc>
          <w:tcPr>
            <w:tcW w:w="6958" w:type="dxa"/>
          </w:tcPr>
          <w:p w:rsidR="007D1BA5" w:rsidRDefault="000C74DE" w:rsidP="007D1BA5">
            <w:pPr>
              <w:jc w:val="both"/>
              <w:rPr>
                <w:sz w:val="28"/>
                <w:szCs w:val="28"/>
              </w:rPr>
            </w:pPr>
            <w:r w:rsidRPr="00C55929">
              <w:rPr>
                <w:sz w:val="28"/>
                <w:szCs w:val="28"/>
              </w:rPr>
              <w:t>научно-исследовательский институт</w:t>
            </w:r>
          </w:p>
          <w:p w:rsidR="001D19B0" w:rsidRPr="00C55929" w:rsidRDefault="001D19B0" w:rsidP="007D1BA5">
            <w:pPr>
              <w:jc w:val="both"/>
              <w:rPr>
                <w:sz w:val="28"/>
                <w:szCs w:val="28"/>
                <w:highlight w:val="green"/>
              </w:rPr>
            </w:pPr>
            <w:r>
              <w:rPr>
                <w:sz w:val="28"/>
                <w:szCs w:val="28"/>
              </w:rPr>
              <w:t>научно-исследовательская работа</w:t>
            </w:r>
          </w:p>
        </w:tc>
      </w:tr>
      <w:tr w:rsidR="007D1BA5" w:rsidRPr="00C55929" w:rsidTr="00C55929">
        <w:tc>
          <w:tcPr>
            <w:tcW w:w="2329" w:type="dxa"/>
          </w:tcPr>
          <w:p w:rsidR="007D1BA5" w:rsidRPr="00C55929" w:rsidRDefault="000C74DE" w:rsidP="007D1BA5">
            <w:pPr>
              <w:rPr>
                <w:rStyle w:val="longtext1"/>
                <w:color w:val="000000"/>
                <w:sz w:val="28"/>
                <w:szCs w:val="28"/>
              </w:rPr>
            </w:pPr>
            <w:r w:rsidRPr="00C55929">
              <w:rPr>
                <w:sz w:val="28"/>
                <w:szCs w:val="28"/>
                <w:lang w:val="kk-KZ"/>
              </w:rPr>
              <w:t>НЦ</w:t>
            </w:r>
          </w:p>
        </w:tc>
        <w:tc>
          <w:tcPr>
            <w:tcW w:w="6958" w:type="dxa"/>
          </w:tcPr>
          <w:p w:rsidR="007D1BA5" w:rsidRPr="00C55929" w:rsidRDefault="000C74DE" w:rsidP="007D1BA5">
            <w:pPr>
              <w:jc w:val="both"/>
              <w:rPr>
                <w:sz w:val="28"/>
                <w:szCs w:val="28"/>
              </w:rPr>
            </w:pPr>
            <w:r w:rsidRPr="00C55929">
              <w:rPr>
                <w:sz w:val="28"/>
                <w:szCs w:val="28"/>
              </w:rPr>
              <w:t>научный центр</w:t>
            </w:r>
          </w:p>
        </w:tc>
      </w:tr>
      <w:tr w:rsidR="007D1BA5" w:rsidRPr="00C55929" w:rsidTr="00C55929">
        <w:tc>
          <w:tcPr>
            <w:tcW w:w="2329" w:type="dxa"/>
          </w:tcPr>
          <w:p w:rsidR="007D1BA5" w:rsidRPr="00C55929" w:rsidRDefault="000C74DE" w:rsidP="007D1BA5">
            <w:pPr>
              <w:jc w:val="both"/>
              <w:rPr>
                <w:sz w:val="28"/>
                <w:szCs w:val="28"/>
              </w:rPr>
            </w:pPr>
            <w:r w:rsidRPr="00C55929">
              <w:rPr>
                <w:sz w:val="28"/>
                <w:szCs w:val="28"/>
                <w:lang w:val="kk-KZ"/>
              </w:rPr>
              <w:t>НТП</w:t>
            </w:r>
          </w:p>
        </w:tc>
        <w:tc>
          <w:tcPr>
            <w:tcW w:w="6958" w:type="dxa"/>
          </w:tcPr>
          <w:p w:rsidR="007D1BA5" w:rsidRPr="00C55929" w:rsidRDefault="000C74DE" w:rsidP="007D1BA5">
            <w:pPr>
              <w:jc w:val="both"/>
              <w:rPr>
                <w:sz w:val="28"/>
                <w:szCs w:val="28"/>
              </w:rPr>
            </w:pPr>
            <w:r w:rsidRPr="00C55929">
              <w:rPr>
                <w:sz w:val="28"/>
                <w:szCs w:val="28"/>
              </w:rPr>
              <w:t>научно-техническая программа</w:t>
            </w:r>
          </w:p>
        </w:tc>
      </w:tr>
      <w:tr w:rsidR="007D1BA5" w:rsidRPr="00C55929" w:rsidTr="00790A60">
        <w:tc>
          <w:tcPr>
            <w:tcW w:w="2329" w:type="dxa"/>
          </w:tcPr>
          <w:p w:rsidR="007D1BA5" w:rsidRPr="00C55929" w:rsidRDefault="000C74DE" w:rsidP="007D1BA5">
            <w:pPr>
              <w:rPr>
                <w:sz w:val="28"/>
                <w:szCs w:val="28"/>
              </w:rPr>
            </w:pPr>
            <w:r w:rsidRPr="00C55929">
              <w:rPr>
                <w:sz w:val="28"/>
                <w:szCs w:val="28"/>
                <w:lang w:val="kk-KZ"/>
              </w:rPr>
              <w:t>GCP</w:t>
            </w:r>
          </w:p>
        </w:tc>
        <w:tc>
          <w:tcPr>
            <w:tcW w:w="6958" w:type="dxa"/>
          </w:tcPr>
          <w:p w:rsidR="007D1BA5" w:rsidRPr="00C55929" w:rsidRDefault="000C74DE" w:rsidP="007D1BA5">
            <w:pPr>
              <w:jc w:val="both"/>
              <w:rPr>
                <w:sz w:val="28"/>
                <w:szCs w:val="28"/>
              </w:rPr>
            </w:pPr>
            <w:r w:rsidRPr="00C55929">
              <w:rPr>
                <w:sz w:val="28"/>
                <w:szCs w:val="28"/>
                <w:lang w:val="en-US"/>
              </w:rPr>
              <w:t>Good</w:t>
            </w:r>
            <w:r w:rsidRPr="00C55929">
              <w:rPr>
                <w:sz w:val="28"/>
                <w:szCs w:val="28"/>
              </w:rPr>
              <w:t xml:space="preserve"> </w:t>
            </w:r>
            <w:r w:rsidRPr="00C55929">
              <w:rPr>
                <w:sz w:val="28"/>
                <w:szCs w:val="28"/>
                <w:lang w:val="en-US"/>
              </w:rPr>
              <w:t>Clinical</w:t>
            </w:r>
            <w:r w:rsidRPr="00C55929">
              <w:rPr>
                <w:sz w:val="28"/>
                <w:szCs w:val="28"/>
              </w:rPr>
              <w:t xml:space="preserve"> </w:t>
            </w:r>
            <w:r w:rsidRPr="00C55929">
              <w:rPr>
                <w:sz w:val="28"/>
                <w:szCs w:val="28"/>
                <w:lang w:val="en-US"/>
              </w:rPr>
              <w:t>Practice</w:t>
            </w:r>
          </w:p>
        </w:tc>
      </w:tr>
      <w:tr w:rsidR="007D1BA5" w:rsidRPr="00790A60" w:rsidTr="00790A60">
        <w:tc>
          <w:tcPr>
            <w:tcW w:w="2329" w:type="dxa"/>
          </w:tcPr>
          <w:p w:rsidR="007D1BA5" w:rsidRDefault="000C74DE" w:rsidP="000C74DE">
            <w:pPr>
              <w:rPr>
                <w:sz w:val="28"/>
                <w:szCs w:val="28"/>
              </w:rPr>
            </w:pPr>
            <w:r w:rsidRPr="00C55929">
              <w:rPr>
                <w:sz w:val="28"/>
                <w:szCs w:val="28"/>
                <w:lang w:val="en-US"/>
              </w:rPr>
              <w:t>GLP</w:t>
            </w:r>
          </w:p>
          <w:p w:rsidR="00790A60" w:rsidRDefault="00790A60" w:rsidP="000C74DE">
            <w:pPr>
              <w:rPr>
                <w:sz w:val="28"/>
                <w:szCs w:val="28"/>
                <w:lang w:val="en-US"/>
              </w:rPr>
            </w:pPr>
            <w:r>
              <w:rPr>
                <w:sz w:val="28"/>
                <w:szCs w:val="28"/>
                <w:lang w:val="en-US"/>
              </w:rPr>
              <w:t>GCLP</w:t>
            </w:r>
          </w:p>
          <w:p w:rsidR="00790A60" w:rsidRPr="00790A60" w:rsidRDefault="00790A60" w:rsidP="000C74DE">
            <w:pPr>
              <w:rPr>
                <w:sz w:val="28"/>
                <w:szCs w:val="28"/>
                <w:lang w:val="en-US"/>
              </w:rPr>
            </w:pPr>
            <w:r>
              <w:rPr>
                <w:sz w:val="28"/>
                <w:szCs w:val="28"/>
                <w:lang w:val="en-US"/>
              </w:rPr>
              <w:t>QPBR</w:t>
            </w:r>
          </w:p>
        </w:tc>
        <w:tc>
          <w:tcPr>
            <w:tcW w:w="6958" w:type="dxa"/>
          </w:tcPr>
          <w:p w:rsidR="007D1BA5" w:rsidRDefault="000C74DE" w:rsidP="007D1BA5">
            <w:pPr>
              <w:jc w:val="both"/>
              <w:rPr>
                <w:sz w:val="28"/>
                <w:szCs w:val="28"/>
                <w:lang w:val="en-US"/>
              </w:rPr>
            </w:pPr>
            <w:r w:rsidRPr="00C55929">
              <w:rPr>
                <w:sz w:val="28"/>
                <w:szCs w:val="28"/>
                <w:lang w:val="en-US"/>
              </w:rPr>
              <w:t>Good Laboratory Practice</w:t>
            </w:r>
          </w:p>
          <w:p w:rsidR="00790A60" w:rsidRDefault="00790A60" w:rsidP="007D1BA5">
            <w:pPr>
              <w:jc w:val="both"/>
              <w:rPr>
                <w:sz w:val="28"/>
                <w:szCs w:val="28"/>
                <w:lang w:val="en-US"/>
              </w:rPr>
            </w:pPr>
            <w:r w:rsidRPr="00C55929">
              <w:rPr>
                <w:sz w:val="28"/>
                <w:szCs w:val="28"/>
                <w:lang w:val="en-US"/>
              </w:rPr>
              <w:t xml:space="preserve">Good </w:t>
            </w:r>
            <w:r>
              <w:rPr>
                <w:sz w:val="28"/>
                <w:szCs w:val="28"/>
                <w:lang w:val="en-US"/>
              </w:rPr>
              <w:t xml:space="preserve">Clinical </w:t>
            </w:r>
            <w:r w:rsidRPr="00C55929">
              <w:rPr>
                <w:sz w:val="28"/>
                <w:szCs w:val="28"/>
                <w:lang w:val="en-US"/>
              </w:rPr>
              <w:t>Laboratory Practice</w:t>
            </w:r>
          </w:p>
          <w:p w:rsidR="00790A60" w:rsidRPr="00790A60" w:rsidRDefault="00790A60" w:rsidP="007D1BA5">
            <w:pPr>
              <w:jc w:val="both"/>
              <w:rPr>
                <w:sz w:val="28"/>
                <w:szCs w:val="28"/>
                <w:lang w:val="en-US"/>
              </w:rPr>
            </w:pPr>
            <w:r>
              <w:rPr>
                <w:sz w:val="28"/>
                <w:szCs w:val="28"/>
                <w:lang w:val="en-US"/>
              </w:rPr>
              <w:t>Quality Practice in Biomedical Research</w:t>
            </w:r>
          </w:p>
        </w:tc>
      </w:tr>
      <w:tr w:rsidR="007D1BA5" w:rsidRPr="00790A60" w:rsidTr="00790A60">
        <w:tc>
          <w:tcPr>
            <w:tcW w:w="2329" w:type="dxa"/>
          </w:tcPr>
          <w:p w:rsidR="007D1BA5" w:rsidRPr="00790A60" w:rsidRDefault="007D1BA5" w:rsidP="007D1BA5">
            <w:pPr>
              <w:tabs>
                <w:tab w:val="left" w:pos="0"/>
                <w:tab w:val="left" w:pos="426"/>
                <w:tab w:val="left" w:pos="851"/>
              </w:tabs>
              <w:jc w:val="both"/>
              <w:rPr>
                <w:sz w:val="28"/>
                <w:szCs w:val="28"/>
                <w:lang w:val="en-US"/>
              </w:rPr>
            </w:pPr>
          </w:p>
        </w:tc>
        <w:tc>
          <w:tcPr>
            <w:tcW w:w="6958" w:type="dxa"/>
          </w:tcPr>
          <w:p w:rsidR="007D1BA5" w:rsidRPr="00790A60" w:rsidRDefault="007D1BA5" w:rsidP="007D1BA5">
            <w:pPr>
              <w:jc w:val="both"/>
              <w:rPr>
                <w:sz w:val="28"/>
                <w:szCs w:val="28"/>
                <w:lang w:val="en-US"/>
              </w:rPr>
            </w:pPr>
          </w:p>
        </w:tc>
      </w:tr>
    </w:tbl>
    <w:p w:rsidR="007D1BA5" w:rsidRPr="00790A60" w:rsidRDefault="007D1BA5" w:rsidP="007D1BA5">
      <w:pPr>
        <w:ind w:firstLine="720"/>
        <w:rPr>
          <w:sz w:val="28"/>
          <w:szCs w:val="28"/>
          <w:lang w:val="en-US"/>
        </w:rPr>
      </w:pPr>
    </w:p>
    <w:p w:rsidR="007D1BA5" w:rsidRPr="00790A60" w:rsidRDefault="007D1BA5" w:rsidP="007D1BA5">
      <w:pPr>
        <w:ind w:firstLine="720"/>
        <w:rPr>
          <w:sz w:val="28"/>
          <w:szCs w:val="28"/>
          <w:lang w:val="en-US"/>
        </w:rPr>
      </w:pPr>
    </w:p>
    <w:p w:rsidR="000C74DE" w:rsidRPr="000C74DE" w:rsidRDefault="000C74DE" w:rsidP="007D1BA5">
      <w:pPr>
        <w:ind w:firstLine="720"/>
        <w:rPr>
          <w:sz w:val="28"/>
          <w:szCs w:val="28"/>
          <w:lang w:val="en-US"/>
        </w:rPr>
      </w:pPr>
    </w:p>
    <w:p w:rsidR="000C74DE" w:rsidRPr="000C74DE" w:rsidRDefault="000C74DE" w:rsidP="007D1BA5">
      <w:pPr>
        <w:ind w:firstLine="720"/>
        <w:rPr>
          <w:sz w:val="28"/>
          <w:szCs w:val="28"/>
          <w:lang w:val="en-US"/>
        </w:rPr>
        <w:sectPr w:rsidR="000C74DE" w:rsidRPr="000C74DE" w:rsidSect="004F416F">
          <w:footerReference w:type="default" r:id="rId7"/>
          <w:pgSz w:w="12240" w:h="15840"/>
          <w:pgMar w:top="1440" w:right="1440" w:bottom="1440" w:left="1440" w:header="708" w:footer="708" w:gutter="0"/>
          <w:cols w:space="708"/>
          <w:docGrid w:linePitch="360"/>
        </w:sectPr>
      </w:pPr>
    </w:p>
    <w:p w:rsidR="007D1BA5" w:rsidRPr="00C55929" w:rsidRDefault="007D1BA5" w:rsidP="007D1BA5">
      <w:pPr>
        <w:jc w:val="center"/>
        <w:rPr>
          <w:b/>
          <w:sz w:val="28"/>
          <w:szCs w:val="28"/>
        </w:rPr>
      </w:pPr>
      <w:r w:rsidRPr="00C55929">
        <w:rPr>
          <w:b/>
          <w:sz w:val="28"/>
          <w:szCs w:val="28"/>
        </w:rPr>
        <w:t>Содержание</w:t>
      </w:r>
    </w:p>
    <w:p w:rsidR="007D1BA5" w:rsidRPr="00C55929" w:rsidRDefault="007D1BA5" w:rsidP="007D1BA5">
      <w:pPr>
        <w:jc w:val="center"/>
        <w:rPr>
          <w:b/>
          <w:sz w:val="28"/>
          <w:szCs w:val="28"/>
        </w:rPr>
      </w:pP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810"/>
      </w:tblGrid>
      <w:tr w:rsidR="007D1BA5" w:rsidRPr="00C55929" w:rsidTr="004F416F">
        <w:tc>
          <w:tcPr>
            <w:tcW w:w="8188" w:type="dxa"/>
            <w:hideMark/>
          </w:tcPr>
          <w:p w:rsidR="007D1BA5" w:rsidRPr="00C55929" w:rsidRDefault="007D1BA5" w:rsidP="00C55929">
            <w:pPr>
              <w:tabs>
                <w:tab w:val="left" w:pos="2505"/>
              </w:tabs>
              <w:rPr>
                <w:sz w:val="28"/>
                <w:szCs w:val="28"/>
                <w:lang w:val="en-US" w:eastAsia="ja-JP"/>
              </w:rPr>
            </w:pPr>
            <w:r w:rsidRPr="00C55929">
              <w:rPr>
                <w:sz w:val="28"/>
                <w:szCs w:val="28"/>
                <w:lang w:val="kk-KZ"/>
              </w:rPr>
              <w:t>ВВЕДЕНИЕ</w:t>
            </w:r>
            <w:r w:rsidRPr="00C55929">
              <w:rPr>
                <w:sz w:val="28"/>
                <w:szCs w:val="28"/>
                <w:lang w:val="en-US"/>
              </w:rPr>
              <w:t>…..…...………………………………………………</w:t>
            </w:r>
          </w:p>
        </w:tc>
        <w:tc>
          <w:tcPr>
            <w:tcW w:w="810" w:type="dxa"/>
            <w:hideMark/>
          </w:tcPr>
          <w:p w:rsidR="007D1BA5" w:rsidRPr="00C55929" w:rsidRDefault="007D1BA5" w:rsidP="007D1BA5">
            <w:pPr>
              <w:pStyle w:val="ae"/>
              <w:outlineLvl w:val="0"/>
              <w:rPr>
                <w:b w:val="0"/>
                <w:szCs w:val="28"/>
              </w:rPr>
            </w:pPr>
            <w:r w:rsidRPr="00C55929">
              <w:rPr>
                <w:b w:val="0"/>
                <w:szCs w:val="28"/>
              </w:rPr>
              <w:t>5</w:t>
            </w:r>
          </w:p>
        </w:tc>
      </w:tr>
      <w:tr w:rsidR="007D1BA5" w:rsidRPr="00C55929" w:rsidTr="004F416F">
        <w:tc>
          <w:tcPr>
            <w:tcW w:w="8188" w:type="dxa"/>
            <w:hideMark/>
          </w:tcPr>
          <w:p w:rsidR="007D1BA5" w:rsidRPr="00C55929" w:rsidRDefault="00C55929" w:rsidP="00C55929">
            <w:pPr>
              <w:tabs>
                <w:tab w:val="left" w:pos="284"/>
              </w:tabs>
              <w:rPr>
                <w:sz w:val="28"/>
                <w:szCs w:val="28"/>
              </w:rPr>
            </w:pPr>
            <w:r w:rsidRPr="00C55929">
              <w:rPr>
                <w:sz w:val="28"/>
                <w:szCs w:val="28"/>
              </w:rPr>
              <w:t>Научно-медицинская экспертиза в системе обеспечения качества научных исследований в области здравоохранения</w:t>
            </w:r>
          </w:p>
        </w:tc>
        <w:tc>
          <w:tcPr>
            <w:tcW w:w="810" w:type="dxa"/>
            <w:hideMark/>
          </w:tcPr>
          <w:p w:rsidR="007D1BA5" w:rsidRPr="00C55929" w:rsidRDefault="007D1BA5" w:rsidP="007D1BA5">
            <w:pPr>
              <w:pStyle w:val="ae"/>
              <w:outlineLvl w:val="0"/>
              <w:rPr>
                <w:b w:val="0"/>
                <w:szCs w:val="28"/>
              </w:rPr>
            </w:pPr>
          </w:p>
        </w:tc>
      </w:tr>
      <w:tr w:rsidR="007D1BA5" w:rsidRPr="00C55929" w:rsidTr="004F416F">
        <w:tc>
          <w:tcPr>
            <w:tcW w:w="8188" w:type="dxa"/>
            <w:hideMark/>
          </w:tcPr>
          <w:p w:rsidR="007D1BA5" w:rsidRPr="00C55929" w:rsidRDefault="00C55929" w:rsidP="00C55929">
            <w:pPr>
              <w:pStyle w:val="msonormalcxspmiddle"/>
              <w:numPr>
                <w:ilvl w:val="0"/>
                <w:numId w:val="44"/>
              </w:numPr>
              <w:spacing w:before="0" w:beforeAutospacing="0" w:after="0" w:afterAutospacing="0"/>
              <w:ind w:left="426"/>
              <w:contextualSpacing/>
              <w:jc w:val="both"/>
              <w:rPr>
                <w:sz w:val="28"/>
                <w:szCs w:val="28"/>
              </w:rPr>
            </w:pPr>
            <w:r w:rsidRPr="00C55929">
              <w:rPr>
                <w:rStyle w:val="apple-style-span"/>
                <w:color w:val="000000"/>
                <w:sz w:val="28"/>
                <w:szCs w:val="28"/>
              </w:rPr>
              <w:t xml:space="preserve">Анализ отечественного опыта научно-технической экспертизы </w:t>
            </w:r>
          </w:p>
        </w:tc>
        <w:tc>
          <w:tcPr>
            <w:tcW w:w="810" w:type="dxa"/>
            <w:hideMark/>
          </w:tcPr>
          <w:p w:rsidR="007D1BA5" w:rsidRPr="00C55929" w:rsidRDefault="007D1BA5" w:rsidP="007D1BA5">
            <w:pPr>
              <w:pStyle w:val="ae"/>
              <w:outlineLvl w:val="0"/>
              <w:rPr>
                <w:b w:val="0"/>
                <w:szCs w:val="28"/>
              </w:rPr>
            </w:pPr>
          </w:p>
        </w:tc>
      </w:tr>
      <w:tr w:rsidR="007D1BA5" w:rsidRPr="00C55929" w:rsidTr="004F416F">
        <w:tc>
          <w:tcPr>
            <w:tcW w:w="8188" w:type="dxa"/>
            <w:hideMark/>
          </w:tcPr>
          <w:p w:rsidR="007D1BA5" w:rsidRPr="00C55929" w:rsidRDefault="00C55929" w:rsidP="00C55929">
            <w:pPr>
              <w:numPr>
                <w:ilvl w:val="0"/>
                <w:numId w:val="44"/>
              </w:numPr>
              <w:tabs>
                <w:tab w:val="left" w:pos="284"/>
              </w:tabs>
              <w:ind w:left="426"/>
              <w:rPr>
                <w:sz w:val="28"/>
                <w:szCs w:val="28"/>
              </w:rPr>
            </w:pPr>
            <w:r w:rsidRPr="00C55929">
              <w:rPr>
                <w:sz w:val="28"/>
                <w:szCs w:val="28"/>
              </w:rPr>
              <w:t xml:space="preserve"> </w:t>
            </w:r>
            <w:r w:rsidR="007D1BA5" w:rsidRPr="00C55929">
              <w:rPr>
                <w:sz w:val="28"/>
                <w:szCs w:val="28"/>
              </w:rPr>
              <w:t xml:space="preserve"> </w:t>
            </w:r>
            <w:r w:rsidRPr="00C55929">
              <w:rPr>
                <w:color w:val="000000"/>
                <w:sz w:val="28"/>
                <w:szCs w:val="28"/>
              </w:rPr>
              <w:t>Анализ международного опыта оценки научно-исследовательских работ</w:t>
            </w:r>
          </w:p>
        </w:tc>
        <w:tc>
          <w:tcPr>
            <w:tcW w:w="810" w:type="dxa"/>
            <w:hideMark/>
          </w:tcPr>
          <w:p w:rsidR="007D1BA5" w:rsidRPr="00C55929" w:rsidRDefault="007D1BA5" w:rsidP="007D1BA5">
            <w:pPr>
              <w:pStyle w:val="ae"/>
              <w:outlineLvl w:val="0"/>
              <w:rPr>
                <w:b w:val="0"/>
                <w:szCs w:val="28"/>
              </w:rPr>
            </w:pPr>
          </w:p>
        </w:tc>
      </w:tr>
      <w:tr w:rsidR="007D1BA5" w:rsidRPr="00C55929" w:rsidTr="004F416F">
        <w:tc>
          <w:tcPr>
            <w:tcW w:w="8188" w:type="dxa"/>
            <w:hideMark/>
          </w:tcPr>
          <w:p w:rsidR="007D1BA5" w:rsidRPr="00C55929" w:rsidRDefault="00C55929" w:rsidP="00C55929">
            <w:pPr>
              <w:numPr>
                <w:ilvl w:val="0"/>
                <w:numId w:val="44"/>
              </w:numPr>
              <w:tabs>
                <w:tab w:val="left" w:pos="284"/>
              </w:tabs>
              <w:ind w:left="426"/>
              <w:rPr>
                <w:sz w:val="28"/>
                <w:szCs w:val="28"/>
              </w:rPr>
            </w:pPr>
            <w:r w:rsidRPr="00C55929">
              <w:rPr>
                <w:color w:val="000000"/>
                <w:sz w:val="28"/>
                <w:szCs w:val="28"/>
              </w:rPr>
              <w:t xml:space="preserve"> Анализ международного опыта разработки критериев научно-медицинской экспертизы</w:t>
            </w:r>
          </w:p>
        </w:tc>
        <w:tc>
          <w:tcPr>
            <w:tcW w:w="810" w:type="dxa"/>
            <w:hideMark/>
          </w:tcPr>
          <w:p w:rsidR="007D1BA5" w:rsidRPr="00C55929" w:rsidRDefault="007D1BA5" w:rsidP="007D1BA5">
            <w:pPr>
              <w:pStyle w:val="ae"/>
              <w:outlineLvl w:val="0"/>
              <w:rPr>
                <w:b w:val="0"/>
                <w:szCs w:val="28"/>
              </w:rPr>
            </w:pPr>
          </w:p>
        </w:tc>
      </w:tr>
      <w:tr w:rsidR="007D1BA5" w:rsidRPr="00C55929" w:rsidTr="004F416F">
        <w:tc>
          <w:tcPr>
            <w:tcW w:w="8188" w:type="dxa"/>
            <w:hideMark/>
          </w:tcPr>
          <w:p w:rsidR="007D1BA5" w:rsidRPr="00C55929" w:rsidRDefault="00C55929" w:rsidP="00C55929">
            <w:pPr>
              <w:numPr>
                <w:ilvl w:val="0"/>
                <w:numId w:val="47"/>
              </w:numPr>
              <w:ind w:left="426"/>
              <w:jc w:val="both"/>
              <w:rPr>
                <w:sz w:val="28"/>
                <w:szCs w:val="28"/>
              </w:rPr>
            </w:pPr>
            <w:r w:rsidRPr="00C55929">
              <w:rPr>
                <w:sz w:val="28"/>
                <w:szCs w:val="28"/>
              </w:rPr>
              <w:t>Порядок проведения научно-медицинской экспертизы в системе здравоохранения Республики Казахстан</w:t>
            </w:r>
          </w:p>
        </w:tc>
        <w:tc>
          <w:tcPr>
            <w:tcW w:w="810" w:type="dxa"/>
            <w:hideMark/>
          </w:tcPr>
          <w:p w:rsidR="007D1BA5" w:rsidRPr="00C55929" w:rsidRDefault="007D1BA5" w:rsidP="007D1BA5">
            <w:pPr>
              <w:pStyle w:val="ae"/>
              <w:outlineLvl w:val="0"/>
              <w:rPr>
                <w:b w:val="0"/>
                <w:szCs w:val="28"/>
              </w:rPr>
            </w:pPr>
          </w:p>
        </w:tc>
      </w:tr>
      <w:tr w:rsidR="00FC3746" w:rsidRPr="00C55929" w:rsidTr="004F416F">
        <w:tc>
          <w:tcPr>
            <w:tcW w:w="8188" w:type="dxa"/>
            <w:hideMark/>
          </w:tcPr>
          <w:p w:rsidR="00FC3746" w:rsidRPr="00A51B89" w:rsidRDefault="00FC3746" w:rsidP="00A51B89">
            <w:pPr>
              <w:numPr>
                <w:ilvl w:val="1"/>
                <w:numId w:val="47"/>
              </w:numPr>
              <w:ind w:left="426" w:hanging="426"/>
              <w:rPr>
                <w:sz w:val="28"/>
                <w:szCs w:val="28"/>
              </w:rPr>
            </w:pPr>
            <w:r w:rsidRPr="00A51B89">
              <w:rPr>
                <w:sz w:val="28"/>
                <w:szCs w:val="28"/>
              </w:rPr>
              <w:t>Порядок проведения научно-медицинской экспертизы проектов научно-технических программ и бюджетных заявок</w:t>
            </w:r>
          </w:p>
        </w:tc>
        <w:tc>
          <w:tcPr>
            <w:tcW w:w="810" w:type="dxa"/>
            <w:hideMark/>
          </w:tcPr>
          <w:p w:rsidR="00FC3746" w:rsidRPr="00C55929" w:rsidRDefault="00FC3746" w:rsidP="007D1BA5">
            <w:pPr>
              <w:pStyle w:val="ae"/>
              <w:outlineLvl w:val="0"/>
              <w:rPr>
                <w:b w:val="0"/>
                <w:szCs w:val="28"/>
              </w:rPr>
            </w:pPr>
          </w:p>
        </w:tc>
      </w:tr>
      <w:tr w:rsidR="00FC3746" w:rsidRPr="00C55929" w:rsidTr="004F416F">
        <w:tc>
          <w:tcPr>
            <w:tcW w:w="8188" w:type="dxa"/>
            <w:hideMark/>
          </w:tcPr>
          <w:p w:rsidR="00FC3746" w:rsidRPr="00A51B89" w:rsidRDefault="00FC3746" w:rsidP="00A51B89">
            <w:pPr>
              <w:ind w:left="426" w:hanging="426"/>
              <w:rPr>
                <w:sz w:val="28"/>
                <w:szCs w:val="28"/>
              </w:rPr>
            </w:pPr>
            <w:r w:rsidRPr="00A51B89">
              <w:rPr>
                <w:sz w:val="28"/>
                <w:szCs w:val="28"/>
              </w:rPr>
              <w:t>4.2</w:t>
            </w:r>
            <w:r w:rsidR="00A51B89" w:rsidRPr="00A51B89">
              <w:rPr>
                <w:sz w:val="28"/>
                <w:szCs w:val="28"/>
              </w:rPr>
              <w:t>.</w:t>
            </w:r>
            <w:r w:rsidRPr="00A51B89">
              <w:rPr>
                <w:sz w:val="28"/>
                <w:szCs w:val="28"/>
              </w:rPr>
              <w:t>Порядок проведения научно-медицинской экспертизы проектов научно-технических программ и бюджетных заявок</w:t>
            </w:r>
          </w:p>
        </w:tc>
        <w:tc>
          <w:tcPr>
            <w:tcW w:w="810" w:type="dxa"/>
            <w:hideMark/>
          </w:tcPr>
          <w:p w:rsidR="00FC3746" w:rsidRPr="00C55929" w:rsidRDefault="00FC3746" w:rsidP="007D1BA5">
            <w:pPr>
              <w:pStyle w:val="ae"/>
              <w:outlineLvl w:val="0"/>
              <w:rPr>
                <w:b w:val="0"/>
                <w:szCs w:val="28"/>
              </w:rPr>
            </w:pPr>
          </w:p>
        </w:tc>
      </w:tr>
      <w:tr w:rsidR="007D1BA5" w:rsidRPr="00C55929" w:rsidTr="004F416F">
        <w:tc>
          <w:tcPr>
            <w:tcW w:w="8188" w:type="dxa"/>
            <w:hideMark/>
          </w:tcPr>
          <w:p w:rsidR="007D1BA5" w:rsidRPr="00C55929" w:rsidRDefault="007D1BA5" w:rsidP="00C55929">
            <w:pPr>
              <w:shd w:val="clear" w:color="auto" w:fill="FFFFFF"/>
              <w:tabs>
                <w:tab w:val="left" w:pos="6384"/>
                <w:tab w:val="left" w:pos="9024"/>
              </w:tabs>
              <w:rPr>
                <w:sz w:val="28"/>
                <w:szCs w:val="28"/>
              </w:rPr>
            </w:pPr>
            <w:r w:rsidRPr="00C55929">
              <w:rPr>
                <w:sz w:val="28"/>
                <w:szCs w:val="28"/>
              </w:rPr>
              <w:t>ЗАКЛЮЧЕНИЕ …………………………………………………...</w:t>
            </w:r>
          </w:p>
        </w:tc>
        <w:tc>
          <w:tcPr>
            <w:tcW w:w="810" w:type="dxa"/>
            <w:hideMark/>
          </w:tcPr>
          <w:p w:rsidR="007D1BA5" w:rsidRPr="00C55929" w:rsidRDefault="007D1BA5" w:rsidP="007D1BA5">
            <w:pPr>
              <w:pStyle w:val="ae"/>
              <w:outlineLvl w:val="0"/>
              <w:rPr>
                <w:b w:val="0"/>
                <w:szCs w:val="28"/>
              </w:rPr>
            </w:pPr>
          </w:p>
        </w:tc>
      </w:tr>
      <w:tr w:rsidR="007D1BA5" w:rsidRPr="00C55929" w:rsidTr="004F416F">
        <w:tc>
          <w:tcPr>
            <w:tcW w:w="8188" w:type="dxa"/>
            <w:hideMark/>
          </w:tcPr>
          <w:p w:rsidR="007D1BA5" w:rsidRPr="00C55929" w:rsidRDefault="007D1BA5" w:rsidP="00C55929">
            <w:pPr>
              <w:shd w:val="clear" w:color="auto" w:fill="FFFFFF"/>
              <w:tabs>
                <w:tab w:val="left" w:pos="6384"/>
                <w:tab w:val="left" w:pos="9024"/>
              </w:tabs>
              <w:rPr>
                <w:sz w:val="28"/>
                <w:szCs w:val="28"/>
              </w:rPr>
            </w:pPr>
            <w:r w:rsidRPr="00C55929">
              <w:rPr>
                <w:sz w:val="28"/>
                <w:szCs w:val="28"/>
              </w:rPr>
              <w:t>СПИСОК ИСПОЛЬЗОВАННОЙ ЛИТЕРАТУРЫ ……………...</w:t>
            </w:r>
          </w:p>
        </w:tc>
        <w:tc>
          <w:tcPr>
            <w:tcW w:w="810" w:type="dxa"/>
            <w:hideMark/>
          </w:tcPr>
          <w:p w:rsidR="007D1BA5" w:rsidRPr="00C55929" w:rsidRDefault="007D1BA5" w:rsidP="007D1BA5">
            <w:pPr>
              <w:pStyle w:val="ae"/>
              <w:outlineLvl w:val="0"/>
              <w:rPr>
                <w:b w:val="0"/>
                <w:szCs w:val="28"/>
              </w:rPr>
            </w:pPr>
          </w:p>
        </w:tc>
      </w:tr>
      <w:tr w:rsidR="007D1BA5" w:rsidRPr="007D1BA5" w:rsidTr="004F416F">
        <w:tc>
          <w:tcPr>
            <w:tcW w:w="8188" w:type="dxa"/>
            <w:hideMark/>
          </w:tcPr>
          <w:p w:rsidR="007D1BA5" w:rsidRPr="007D1BA5" w:rsidRDefault="007D1BA5" w:rsidP="00C55929">
            <w:pPr>
              <w:shd w:val="clear" w:color="auto" w:fill="FFFFFF"/>
              <w:tabs>
                <w:tab w:val="left" w:pos="6384"/>
                <w:tab w:val="left" w:pos="9024"/>
              </w:tabs>
              <w:rPr>
                <w:sz w:val="28"/>
                <w:szCs w:val="28"/>
              </w:rPr>
            </w:pPr>
            <w:r w:rsidRPr="00C55929">
              <w:rPr>
                <w:sz w:val="28"/>
                <w:szCs w:val="28"/>
              </w:rPr>
              <w:t>ПРИЛОЖЕНИЯ …………………………………………………..</w:t>
            </w:r>
          </w:p>
        </w:tc>
        <w:tc>
          <w:tcPr>
            <w:tcW w:w="810" w:type="dxa"/>
            <w:hideMark/>
          </w:tcPr>
          <w:p w:rsidR="007D1BA5" w:rsidRPr="007D1BA5" w:rsidRDefault="007D1BA5" w:rsidP="007D1BA5">
            <w:pPr>
              <w:pStyle w:val="ae"/>
              <w:outlineLvl w:val="0"/>
              <w:rPr>
                <w:b w:val="0"/>
                <w:szCs w:val="28"/>
              </w:rPr>
            </w:pPr>
          </w:p>
        </w:tc>
      </w:tr>
    </w:tbl>
    <w:p w:rsidR="007D1BA5" w:rsidRPr="007D1BA5" w:rsidRDefault="007D1BA5" w:rsidP="007D1BA5">
      <w:pPr>
        <w:tabs>
          <w:tab w:val="left" w:pos="910"/>
        </w:tabs>
        <w:jc w:val="center"/>
        <w:rPr>
          <w:b/>
          <w:sz w:val="28"/>
          <w:szCs w:val="28"/>
          <w:lang w:val="kk-KZ" w:eastAsia="ja-JP"/>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shd w:val="clear" w:color="auto" w:fill="FFFFFF"/>
        <w:ind w:left="4018"/>
        <w:jc w:val="right"/>
        <w:rPr>
          <w:b/>
          <w:i/>
          <w:color w:val="000000"/>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Pr="007D1BA5" w:rsidRDefault="007D1BA5" w:rsidP="007D1BA5">
      <w:pPr>
        <w:ind w:firstLine="720"/>
        <w:rPr>
          <w:sz w:val="28"/>
          <w:szCs w:val="28"/>
        </w:rPr>
      </w:pPr>
    </w:p>
    <w:p w:rsidR="007D1BA5" w:rsidRDefault="007D1BA5" w:rsidP="007D1BA5">
      <w:pPr>
        <w:ind w:firstLine="720"/>
      </w:pPr>
    </w:p>
    <w:p w:rsidR="007D1BA5" w:rsidRDefault="007D1BA5" w:rsidP="007D1BA5">
      <w:pPr>
        <w:ind w:firstLine="720"/>
        <w:rPr>
          <w:sz w:val="28"/>
          <w:szCs w:val="28"/>
        </w:rPr>
      </w:pPr>
    </w:p>
    <w:p w:rsidR="000C74DE" w:rsidRDefault="000C74DE" w:rsidP="008F2409">
      <w:pPr>
        <w:pStyle w:val="msonormalcxspmiddle"/>
        <w:spacing w:before="0" w:beforeAutospacing="0" w:after="0" w:afterAutospacing="0"/>
        <w:contextualSpacing/>
        <w:jc w:val="center"/>
        <w:rPr>
          <w:b/>
          <w:sz w:val="32"/>
          <w:szCs w:val="32"/>
        </w:rPr>
        <w:sectPr w:rsidR="000C74DE" w:rsidSect="008958C7">
          <w:footerReference w:type="even" r:id="rId8"/>
          <w:footerReference w:type="default" r:id="rId9"/>
          <w:pgSz w:w="11906" w:h="16838"/>
          <w:pgMar w:top="1134" w:right="851" w:bottom="1134" w:left="1418" w:header="709" w:footer="709" w:gutter="0"/>
          <w:cols w:space="708"/>
          <w:docGrid w:linePitch="360"/>
        </w:sectPr>
      </w:pPr>
    </w:p>
    <w:p w:rsidR="0049134E" w:rsidRPr="00797CC3" w:rsidRDefault="00356B74" w:rsidP="008F2409">
      <w:pPr>
        <w:pStyle w:val="msonormalcxspmiddle"/>
        <w:spacing w:before="0" w:beforeAutospacing="0" w:after="0" w:afterAutospacing="0"/>
        <w:contextualSpacing/>
        <w:jc w:val="center"/>
        <w:rPr>
          <w:b/>
          <w:sz w:val="32"/>
          <w:szCs w:val="32"/>
        </w:rPr>
      </w:pPr>
      <w:r w:rsidRPr="00797CC3">
        <w:rPr>
          <w:b/>
          <w:sz w:val="32"/>
          <w:szCs w:val="32"/>
        </w:rPr>
        <w:t>Н</w:t>
      </w:r>
      <w:r w:rsidR="0049134E" w:rsidRPr="00797CC3">
        <w:rPr>
          <w:b/>
          <w:sz w:val="32"/>
          <w:szCs w:val="32"/>
        </w:rPr>
        <w:t>аучно-медицинская экспертиза в системе обеспечения качества научных исследований в области здравоохранения</w:t>
      </w:r>
    </w:p>
    <w:p w:rsidR="00EC5987" w:rsidRPr="00797CC3" w:rsidRDefault="00EC5987" w:rsidP="008F2409">
      <w:pPr>
        <w:pStyle w:val="msonormalcxspmiddle"/>
        <w:spacing w:before="0" w:beforeAutospacing="0" w:after="0" w:afterAutospacing="0"/>
        <w:ind w:firstLine="540"/>
        <w:contextualSpacing/>
        <w:jc w:val="center"/>
        <w:rPr>
          <w:rStyle w:val="apple-style-span"/>
          <w:i/>
          <w:color w:val="000000"/>
          <w:sz w:val="32"/>
          <w:szCs w:val="32"/>
        </w:rPr>
      </w:pPr>
    </w:p>
    <w:p w:rsidR="00993D9A" w:rsidRPr="00993D9A" w:rsidRDefault="00993D9A" w:rsidP="00C55929">
      <w:pPr>
        <w:pStyle w:val="msonormalcxspmiddle"/>
        <w:numPr>
          <w:ilvl w:val="0"/>
          <w:numId w:val="48"/>
        </w:numPr>
        <w:spacing w:before="0" w:beforeAutospacing="0" w:after="0" w:afterAutospacing="0"/>
        <w:contextualSpacing/>
        <w:rPr>
          <w:rStyle w:val="apple-style-span"/>
          <w:b/>
          <w:color w:val="000000"/>
          <w:sz w:val="28"/>
          <w:szCs w:val="28"/>
        </w:rPr>
      </w:pPr>
      <w:r>
        <w:rPr>
          <w:rStyle w:val="apple-style-span"/>
          <w:b/>
          <w:color w:val="000000"/>
          <w:sz w:val="28"/>
          <w:szCs w:val="28"/>
        </w:rPr>
        <w:t xml:space="preserve">Анализ отечественного опыта научно-технической экспертизы </w:t>
      </w:r>
    </w:p>
    <w:p w:rsidR="00003EBC" w:rsidRPr="008F2409" w:rsidRDefault="00003EBC" w:rsidP="008F2409">
      <w:pPr>
        <w:ind w:firstLine="708"/>
        <w:jc w:val="both"/>
        <w:rPr>
          <w:rStyle w:val="apple-style-span"/>
          <w:color w:val="000000"/>
          <w:sz w:val="28"/>
          <w:szCs w:val="28"/>
        </w:rPr>
      </w:pPr>
      <w:r w:rsidRPr="008F2409">
        <w:rPr>
          <w:sz w:val="28"/>
          <w:szCs w:val="28"/>
        </w:rPr>
        <w:t>Появления конкурентоспособных разработок отечественных ученых является необходимым условием на пути интеграции казахстанской медицинской науки в международное исследовательское пространство</w:t>
      </w:r>
      <w:r w:rsidRPr="008F2409">
        <w:rPr>
          <w:rStyle w:val="apple-style-span"/>
          <w:color w:val="000000"/>
          <w:sz w:val="28"/>
          <w:szCs w:val="28"/>
        </w:rPr>
        <w:t>. В этой связи Министерством здравоохранения Республики Казахстан в качестве одной из важнейших и приоритетных задач стратегического развития отрасли определено п</w:t>
      </w:r>
      <w:r w:rsidR="0049134E" w:rsidRPr="008F2409">
        <w:rPr>
          <w:rStyle w:val="apple-style-span"/>
          <w:color w:val="000000"/>
          <w:sz w:val="28"/>
          <w:szCs w:val="28"/>
        </w:rPr>
        <w:t>овышение качества научных исследований в области здравоохранения</w:t>
      </w:r>
      <w:r w:rsidRPr="008F2409">
        <w:rPr>
          <w:rStyle w:val="apple-style-span"/>
          <w:color w:val="000000"/>
          <w:sz w:val="28"/>
          <w:szCs w:val="28"/>
        </w:rPr>
        <w:t xml:space="preserve">. </w:t>
      </w:r>
    </w:p>
    <w:p w:rsidR="00003EBC" w:rsidRPr="008F2409" w:rsidRDefault="00003EBC" w:rsidP="008F2409">
      <w:pPr>
        <w:ind w:firstLine="708"/>
        <w:jc w:val="both"/>
        <w:rPr>
          <w:color w:val="000000"/>
          <w:sz w:val="28"/>
          <w:szCs w:val="28"/>
        </w:rPr>
      </w:pPr>
      <w:r w:rsidRPr="008F2409">
        <w:rPr>
          <w:rStyle w:val="apple-style-span"/>
          <w:color w:val="000000"/>
          <w:sz w:val="28"/>
          <w:szCs w:val="28"/>
        </w:rPr>
        <w:t>Необходимость принятия действенных мер в сфере контроля качества прикладных научных исследований отмечена в Концепции реформирования медицинской науки Республики Казахстан на 2008-2012 годы, утвержденной приказом Министра здравоохранения Республики Казахстан № 79 от 19 февраля 2008 года.</w:t>
      </w:r>
      <w:r w:rsidRPr="008F2409">
        <w:rPr>
          <w:color w:val="000000"/>
          <w:sz w:val="28"/>
          <w:szCs w:val="28"/>
        </w:rPr>
        <w:t xml:space="preserve"> В рамках реализации Концепции в последние годы осуществляется постоянное обучение научных сотрудников методологии проведения научных исследований в соответствии с международными стандартами и требованиями, разработаны и внедрены эффективные инструменты оценки деятельности организаций науки – система индикаторов реализации Концепции и методология ранжирования организаций медицинской науки. Одним из ключевых мероприятий требующих дальнейшего внедрения в системе отечественной медицинской науки является проведение</w:t>
      </w:r>
      <w:r w:rsidRPr="008F2409">
        <w:rPr>
          <w:sz w:val="28"/>
          <w:szCs w:val="28"/>
        </w:rPr>
        <w:t xml:space="preserve"> независимой научно-медицинской экспертизы. </w:t>
      </w:r>
    </w:p>
    <w:p w:rsidR="00EC5987" w:rsidRPr="008F2409" w:rsidRDefault="00003EBC" w:rsidP="008F2409">
      <w:pPr>
        <w:pStyle w:val="msonormalcxspmiddle"/>
        <w:spacing w:before="0" w:beforeAutospacing="0" w:after="0" w:afterAutospacing="0"/>
        <w:ind w:firstLine="540"/>
        <w:contextualSpacing/>
        <w:jc w:val="both"/>
        <w:rPr>
          <w:sz w:val="28"/>
          <w:szCs w:val="28"/>
        </w:rPr>
      </w:pPr>
      <w:r w:rsidRPr="008F2409">
        <w:rPr>
          <w:sz w:val="28"/>
          <w:szCs w:val="28"/>
        </w:rPr>
        <w:t xml:space="preserve">Принятие в 2009 году </w:t>
      </w:r>
      <w:r w:rsidR="00356B74" w:rsidRPr="008F2409">
        <w:rPr>
          <w:sz w:val="28"/>
          <w:szCs w:val="28"/>
        </w:rPr>
        <w:t>Кодекс</w:t>
      </w:r>
      <w:r w:rsidRPr="008F2409">
        <w:rPr>
          <w:sz w:val="28"/>
          <w:szCs w:val="28"/>
        </w:rPr>
        <w:t>а</w:t>
      </w:r>
      <w:r w:rsidR="00356B74" w:rsidRPr="008F2409">
        <w:rPr>
          <w:sz w:val="28"/>
          <w:szCs w:val="28"/>
        </w:rPr>
        <w:t xml:space="preserve"> Республики Казахстан "О здоровье народа и системе здравоохранения"</w:t>
      </w:r>
      <w:r w:rsidRPr="008F2409">
        <w:rPr>
          <w:sz w:val="28"/>
          <w:szCs w:val="28"/>
        </w:rPr>
        <w:t xml:space="preserve"> заложило правовые основы для введения научно-медицинской экспертизы в системе отечественного здравоохранения. При этом определен перечень объектов, подлежащих</w:t>
      </w:r>
      <w:r w:rsidR="00356B74" w:rsidRPr="008F2409">
        <w:rPr>
          <w:sz w:val="28"/>
          <w:szCs w:val="28"/>
        </w:rPr>
        <w:t xml:space="preserve"> научно-медицинской экспертиз</w:t>
      </w:r>
      <w:r w:rsidRPr="008F2409">
        <w:rPr>
          <w:sz w:val="28"/>
          <w:szCs w:val="28"/>
        </w:rPr>
        <w:t>е</w:t>
      </w:r>
      <w:r w:rsidR="00356B74" w:rsidRPr="008F2409">
        <w:rPr>
          <w:sz w:val="28"/>
          <w:szCs w:val="28"/>
        </w:rPr>
        <w:t>:  проекты программ фундаментальных и прикладных научных исследований;</w:t>
      </w:r>
      <w:r w:rsidRPr="008F2409">
        <w:rPr>
          <w:sz w:val="28"/>
          <w:szCs w:val="28"/>
        </w:rPr>
        <w:t xml:space="preserve"> </w:t>
      </w:r>
      <w:r w:rsidR="00356B74" w:rsidRPr="008F2409">
        <w:rPr>
          <w:sz w:val="28"/>
          <w:szCs w:val="28"/>
        </w:rPr>
        <w:t>республиканские целевые научно-медицинские программы;</w:t>
      </w:r>
      <w:r w:rsidRPr="008F2409">
        <w:rPr>
          <w:sz w:val="28"/>
          <w:szCs w:val="28"/>
        </w:rPr>
        <w:t xml:space="preserve"> </w:t>
      </w:r>
      <w:r w:rsidR="00356B74" w:rsidRPr="008F2409">
        <w:rPr>
          <w:sz w:val="28"/>
          <w:szCs w:val="28"/>
        </w:rPr>
        <w:t xml:space="preserve">результаты завершенных научно-медицинских программ; научные работы, выдвигаемые на соискание государственных наград Республики Казахстан; научно-медицинские разработки, планируемые для внедрения в практику здравоохранения. </w:t>
      </w:r>
    </w:p>
    <w:p w:rsidR="00EC5987" w:rsidRDefault="00356B74" w:rsidP="008F2409">
      <w:pPr>
        <w:pStyle w:val="msonormalcxspmiddle"/>
        <w:spacing w:before="0" w:beforeAutospacing="0" w:after="0" w:afterAutospacing="0"/>
        <w:ind w:firstLine="540"/>
        <w:contextualSpacing/>
        <w:jc w:val="both"/>
        <w:rPr>
          <w:sz w:val="28"/>
          <w:szCs w:val="28"/>
        </w:rPr>
      </w:pPr>
      <w:r w:rsidRPr="008F2409">
        <w:rPr>
          <w:sz w:val="28"/>
          <w:szCs w:val="28"/>
        </w:rPr>
        <w:t>Порядок проведения научно-медицинской эксперт</w:t>
      </w:r>
      <w:r w:rsidR="00E33747" w:rsidRPr="008F2409">
        <w:rPr>
          <w:sz w:val="28"/>
          <w:szCs w:val="28"/>
        </w:rPr>
        <w:t>изы определяется уполномоченным</w:t>
      </w:r>
      <w:r w:rsidR="006F5E51" w:rsidRPr="008F2409">
        <w:rPr>
          <w:sz w:val="28"/>
          <w:szCs w:val="28"/>
        </w:rPr>
        <w:t xml:space="preserve"> </w:t>
      </w:r>
      <w:r w:rsidRPr="008F2409">
        <w:rPr>
          <w:sz w:val="28"/>
          <w:szCs w:val="28"/>
        </w:rPr>
        <w:t>органом</w:t>
      </w:r>
      <w:r w:rsidR="00EC5987" w:rsidRPr="008F2409">
        <w:rPr>
          <w:sz w:val="28"/>
          <w:szCs w:val="28"/>
        </w:rPr>
        <w:t xml:space="preserve"> – Министерством здравоохранения РК и должен быть основан на международных критериях оценки качества научных исследований.</w:t>
      </w:r>
    </w:p>
    <w:p w:rsidR="00EC5987" w:rsidRDefault="00EC5987" w:rsidP="008F2409">
      <w:pPr>
        <w:pStyle w:val="msonormalcxspmiddle"/>
        <w:spacing w:before="0" w:beforeAutospacing="0" w:after="0" w:afterAutospacing="0"/>
        <w:ind w:firstLine="540"/>
        <w:contextualSpacing/>
        <w:jc w:val="both"/>
        <w:rPr>
          <w:sz w:val="28"/>
          <w:szCs w:val="28"/>
        </w:rPr>
      </w:pPr>
      <w:r w:rsidRPr="008F2409">
        <w:rPr>
          <w:sz w:val="28"/>
          <w:szCs w:val="28"/>
        </w:rPr>
        <w:t>Отсутствие чёткого регламента и каких либо инструктивных документов в области научно-медицинской экспертизы в системе отечественного здравоохранения определяют высокую актуальность проведения исследовани</w:t>
      </w:r>
      <w:r w:rsidR="00AE1B9F" w:rsidRPr="008F2409">
        <w:rPr>
          <w:sz w:val="28"/>
          <w:szCs w:val="28"/>
        </w:rPr>
        <w:t>й и разработок в данной области.</w:t>
      </w:r>
    </w:p>
    <w:p w:rsidR="00652B10" w:rsidRDefault="00464D88" w:rsidP="00652B10">
      <w:pPr>
        <w:pStyle w:val="aff"/>
        <w:ind w:firstLine="709"/>
        <w:jc w:val="both"/>
        <w:rPr>
          <w:rFonts w:cs="Times New Roman"/>
          <w:sz w:val="28"/>
          <w:szCs w:val="28"/>
        </w:rPr>
      </w:pPr>
      <w:r>
        <w:rPr>
          <w:sz w:val="28"/>
          <w:szCs w:val="28"/>
        </w:rPr>
        <w:t xml:space="preserve">Безусловно, в основе механизмов отраслевой системы оценки качества научных исследований должны лежать общепринятые в научной сфере </w:t>
      </w:r>
      <w:r w:rsidRPr="00652B10">
        <w:rPr>
          <w:rFonts w:cs="Times New Roman"/>
          <w:sz w:val="28"/>
          <w:szCs w:val="28"/>
        </w:rPr>
        <w:t>принципы экспертной оценки научных исследований  и, в частности, принципы используемые при проведении государственной научно-технической экспертизы</w:t>
      </w:r>
      <w:r w:rsidR="00C16D19" w:rsidRPr="00652B10">
        <w:rPr>
          <w:rFonts w:cs="Times New Roman"/>
          <w:sz w:val="28"/>
          <w:szCs w:val="28"/>
        </w:rPr>
        <w:t xml:space="preserve"> (ГНТЭ). </w:t>
      </w:r>
      <w:r w:rsidR="00C16D19" w:rsidRPr="00652B10">
        <w:rPr>
          <w:rStyle w:val="apple-style-span"/>
          <w:rFonts w:cs="Times New Roman"/>
          <w:color w:val="000000"/>
          <w:sz w:val="28"/>
          <w:szCs w:val="28"/>
        </w:rPr>
        <w:t>ГНТЭ это система оценочных действий и выводов, организуемая центральным исполнительным органом, осуществляющим руководство в области науки и научно-технической деятельности – Министерством образования и науки Республики Казахстан – для получения независимой аналитической оценки объекта экспертизы – проектов и отчетов научно-технических программ</w:t>
      </w:r>
      <w:r w:rsidR="0090509C">
        <w:rPr>
          <w:rStyle w:val="apple-style-span"/>
          <w:rFonts w:cs="Times New Roman"/>
          <w:color w:val="000000"/>
          <w:sz w:val="28"/>
          <w:szCs w:val="28"/>
        </w:rPr>
        <w:t xml:space="preserve"> </w:t>
      </w:r>
      <w:r w:rsidR="0090509C" w:rsidRPr="0090509C">
        <w:rPr>
          <w:rStyle w:val="apple-style-span"/>
          <w:rFonts w:cs="Times New Roman"/>
          <w:color w:val="000000"/>
          <w:sz w:val="28"/>
          <w:szCs w:val="28"/>
        </w:rPr>
        <w:t>[1]</w:t>
      </w:r>
      <w:r w:rsidR="00C16D19" w:rsidRPr="00652B10">
        <w:rPr>
          <w:rStyle w:val="apple-style-span"/>
          <w:rFonts w:cs="Times New Roman"/>
          <w:color w:val="000000"/>
          <w:sz w:val="28"/>
          <w:szCs w:val="28"/>
        </w:rPr>
        <w:t>.</w:t>
      </w:r>
      <w:r w:rsidR="00C16D19" w:rsidRPr="00652B10">
        <w:rPr>
          <w:rFonts w:cs="Times New Roman"/>
          <w:sz w:val="28"/>
          <w:szCs w:val="28"/>
        </w:rPr>
        <w:t xml:space="preserve"> </w:t>
      </w:r>
    </w:p>
    <w:p w:rsidR="00C16D19" w:rsidRDefault="00C16D19" w:rsidP="00652B10">
      <w:pPr>
        <w:pStyle w:val="aff"/>
        <w:ind w:firstLine="709"/>
        <w:jc w:val="both"/>
        <w:rPr>
          <w:rStyle w:val="apple-style-span"/>
          <w:rFonts w:cs="Times New Roman"/>
          <w:color w:val="000000"/>
          <w:sz w:val="28"/>
          <w:szCs w:val="28"/>
        </w:rPr>
      </w:pPr>
      <w:r w:rsidRPr="00652B10">
        <w:rPr>
          <w:rFonts w:cs="Times New Roman"/>
          <w:sz w:val="28"/>
          <w:szCs w:val="28"/>
        </w:rPr>
        <w:t xml:space="preserve">В основе проведения ГНТЭ лежат </w:t>
      </w:r>
      <w:r w:rsidR="00652B10" w:rsidRPr="00652B10">
        <w:rPr>
          <w:rFonts w:cs="Times New Roman"/>
          <w:sz w:val="28"/>
          <w:szCs w:val="28"/>
        </w:rPr>
        <w:t>такие принципы  как</w:t>
      </w:r>
      <w:r w:rsidRPr="00652B10">
        <w:rPr>
          <w:rFonts w:cs="Times New Roman"/>
          <w:sz w:val="28"/>
          <w:szCs w:val="28"/>
        </w:rPr>
        <w:t xml:space="preserve"> </w:t>
      </w:r>
      <w:r w:rsidR="00652B10" w:rsidRPr="00652B10">
        <w:rPr>
          <w:rStyle w:val="apple-style-span"/>
          <w:rFonts w:cs="Times New Roman"/>
          <w:color w:val="000000"/>
          <w:sz w:val="28"/>
          <w:szCs w:val="28"/>
        </w:rPr>
        <w:t>независимость и объективность; компетентность и высокий профессиональный уровень лиц и организаций, проводящих экспертизу; ориентация на мировой уровень развития науки и техники, соблюдение норм и правил технологической и экологической безопасности, требований стандартов; системность организации экспертной работы и ее нормативного и научно-методического обеспечения; полнота и достоверность используемой и вырабатываемой информации; ответственность за достоверность, полноту и обоснованность экспертных рекомендаций и комплексность, заключающаяся в оценке научно-технических, экономических, экологических и социальных последствий реализации объекта экспертизы; общественная открытость</w:t>
      </w:r>
      <w:r w:rsidR="0090509C" w:rsidRPr="0090509C">
        <w:rPr>
          <w:rStyle w:val="apple-style-span"/>
          <w:rFonts w:cs="Times New Roman"/>
          <w:color w:val="000000"/>
          <w:sz w:val="28"/>
          <w:szCs w:val="28"/>
        </w:rPr>
        <w:t xml:space="preserve"> [2]</w:t>
      </w:r>
      <w:r w:rsidR="00652B10" w:rsidRPr="00652B10">
        <w:rPr>
          <w:rStyle w:val="apple-style-span"/>
          <w:rFonts w:cs="Times New Roman"/>
          <w:color w:val="000000"/>
          <w:sz w:val="28"/>
          <w:szCs w:val="28"/>
        </w:rPr>
        <w:t>.</w:t>
      </w:r>
    </w:p>
    <w:p w:rsidR="00993D9A" w:rsidRDefault="00C40D3A" w:rsidP="00C40D3A">
      <w:pPr>
        <w:pStyle w:val="aff"/>
        <w:ind w:firstLine="567"/>
        <w:jc w:val="both"/>
        <w:rPr>
          <w:color w:val="000000"/>
          <w:sz w:val="28"/>
          <w:szCs w:val="28"/>
        </w:rPr>
      </w:pPr>
      <w:r>
        <w:rPr>
          <w:color w:val="000000"/>
          <w:sz w:val="28"/>
          <w:szCs w:val="28"/>
        </w:rPr>
        <w:t>ГНТЭ основана на экспертной оценке научного исследования по таким параметрам как о</w:t>
      </w:r>
      <w:r w:rsidR="00093D93" w:rsidRPr="00C40D3A">
        <w:rPr>
          <w:color w:val="000000"/>
          <w:sz w:val="28"/>
          <w:szCs w:val="28"/>
        </w:rPr>
        <w:t>бщая актуальность для развития науки</w:t>
      </w:r>
      <w:r>
        <w:rPr>
          <w:color w:val="000000"/>
          <w:sz w:val="28"/>
          <w:szCs w:val="28"/>
        </w:rPr>
        <w:t>, с</w:t>
      </w:r>
      <w:r w:rsidR="00093D93" w:rsidRPr="00C40D3A">
        <w:rPr>
          <w:color w:val="000000"/>
          <w:sz w:val="28"/>
          <w:szCs w:val="28"/>
        </w:rPr>
        <w:t>оответствие полученных результатов поставленным задачам  исследований</w:t>
      </w:r>
      <w:r>
        <w:rPr>
          <w:color w:val="000000"/>
          <w:sz w:val="28"/>
          <w:szCs w:val="28"/>
        </w:rPr>
        <w:t>, с</w:t>
      </w:r>
      <w:r w:rsidR="00093D93" w:rsidRPr="00C40D3A">
        <w:rPr>
          <w:color w:val="000000"/>
          <w:sz w:val="28"/>
          <w:szCs w:val="28"/>
        </w:rPr>
        <w:t xml:space="preserve">оответствие потребностям социально-экономического развития Республики Казахстан, </w:t>
      </w:r>
      <w:r>
        <w:rPr>
          <w:color w:val="000000"/>
          <w:sz w:val="28"/>
          <w:szCs w:val="28"/>
        </w:rPr>
        <w:t>н</w:t>
      </w:r>
      <w:r w:rsidR="00093D93" w:rsidRPr="00C40D3A">
        <w:rPr>
          <w:color w:val="000000"/>
          <w:sz w:val="28"/>
          <w:szCs w:val="28"/>
        </w:rPr>
        <w:t>овизна, научная и практическая значимость полученных результатов НИР</w:t>
      </w:r>
      <w:r>
        <w:rPr>
          <w:color w:val="000000"/>
          <w:sz w:val="28"/>
          <w:szCs w:val="28"/>
        </w:rPr>
        <w:t>, о</w:t>
      </w:r>
      <w:r w:rsidR="00093D93" w:rsidRPr="00C40D3A">
        <w:rPr>
          <w:color w:val="000000"/>
          <w:sz w:val="28"/>
          <w:szCs w:val="28"/>
        </w:rPr>
        <w:t xml:space="preserve">тличие исследований по данному проекту от ранее проведенных (проводимых)  НИР в РК  и странах зарубежья, </w:t>
      </w:r>
      <w:r>
        <w:rPr>
          <w:color w:val="000000"/>
          <w:sz w:val="28"/>
          <w:szCs w:val="28"/>
        </w:rPr>
        <w:t>у</w:t>
      </w:r>
      <w:r w:rsidR="00093D93" w:rsidRPr="00C40D3A">
        <w:rPr>
          <w:color w:val="000000"/>
          <w:sz w:val="28"/>
          <w:szCs w:val="28"/>
        </w:rPr>
        <w:t>ровень апробации полученных результатов (научные публикации, доклады на конференциях,  предпатенты, патенты и др.)</w:t>
      </w:r>
      <w:r>
        <w:rPr>
          <w:color w:val="000000"/>
          <w:sz w:val="28"/>
          <w:szCs w:val="28"/>
        </w:rPr>
        <w:t xml:space="preserve"> </w:t>
      </w:r>
      <w:r w:rsidR="00093D93" w:rsidRPr="00C40D3A">
        <w:rPr>
          <w:color w:val="000000"/>
          <w:sz w:val="28"/>
          <w:szCs w:val="28"/>
        </w:rPr>
        <w:t>и их готовности к реализации, возможност</w:t>
      </w:r>
      <w:r>
        <w:rPr>
          <w:color w:val="000000"/>
          <w:sz w:val="28"/>
          <w:szCs w:val="28"/>
        </w:rPr>
        <w:t>и экспорта и импортозамещения, к</w:t>
      </w:r>
      <w:r w:rsidR="00093D93" w:rsidRPr="00C40D3A">
        <w:rPr>
          <w:color w:val="000000"/>
          <w:sz w:val="28"/>
          <w:szCs w:val="28"/>
        </w:rPr>
        <w:t>онкурентоспособность полученной научно-технической продукции на внутреннем и внешнем рынках</w:t>
      </w:r>
      <w:r w:rsidR="003646E0" w:rsidRPr="003646E0">
        <w:rPr>
          <w:color w:val="000000"/>
          <w:sz w:val="28"/>
          <w:szCs w:val="28"/>
        </w:rPr>
        <w:t xml:space="preserve"> [2]</w:t>
      </w:r>
      <w:r>
        <w:rPr>
          <w:color w:val="000000"/>
          <w:sz w:val="28"/>
          <w:szCs w:val="28"/>
        </w:rPr>
        <w:t>.</w:t>
      </w:r>
    </w:p>
    <w:p w:rsidR="00993D9A" w:rsidRDefault="00993D9A" w:rsidP="00C40D3A">
      <w:pPr>
        <w:pStyle w:val="aff"/>
        <w:ind w:firstLine="567"/>
        <w:jc w:val="both"/>
        <w:rPr>
          <w:color w:val="000000"/>
          <w:sz w:val="28"/>
          <w:szCs w:val="28"/>
        </w:rPr>
      </w:pPr>
    </w:p>
    <w:p w:rsidR="00B4028A" w:rsidRDefault="00993D9A" w:rsidP="00993D9A">
      <w:pPr>
        <w:pStyle w:val="aff"/>
        <w:ind w:firstLine="567"/>
        <w:jc w:val="center"/>
        <w:rPr>
          <w:b/>
          <w:color w:val="000000"/>
          <w:sz w:val="28"/>
          <w:szCs w:val="28"/>
        </w:rPr>
      </w:pPr>
      <w:r w:rsidRPr="00993D9A">
        <w:rPr>
          <w:b/>
          <w:color w:val="000000"/>
          <w:sz w:val="28"/>
          <w:szCs w:val="28"/>
        </w:rPr>
        <w:t>2. Анализ м</w:t>
      </w:r>
      <w:r w:rsidR="00B4028A" w:rsidRPr="00993D9A">
        <w:rPr>
          <w:b/>
          <w:color w:val="000000"/>
          <w:sz w:val="28"/>
          <w:szCs w:val="28"/>
        </w:rPr>
        <w:t>еждународн</w:t>
      </w:r>
      <w:r w:rsidRPr="00993D9A">
        <w:rPr>
          <w:b/>
          <w:color w:val="000000"/>
          <w:sz w:val="28"/>
          <w:szCs w:val="28"/>
        </w:rPr>
        <w:t>ого</w:t>
      </w:r>
      <w:r w:rsidR="00B4028A" w:rsidRPr="00993D9A">
        <w:rPr>
          <w:b/>
          <w:color w:val="000000"/>
          <w:sz w:val="28"/>
          <w:szCs w:val="28"/>
        </w:rPr>
        <w:t xml:space="preserve"> опыт</w:t>
      </w:r>
      <w:r w:rsidRPr="00993D9A">
        <w:rPr>
          <w:b/>
          <w:color w:val="000000"/>
          <w:sz w:val="28"/>
          <w:szCs w:val="28"/>
        </w:rPr>
        <w:t>а</w:t>
      </w:r>
      <w:r w:rsidR="00B4028A" w:rsidRPr="00993D9A">
        <w:rPr>
          <w:b/>
          <w:color w:val="000000"/>
          <w:sz w:val="28"/>
          <w:szCs w:val="28"/>
        </w:rPr>
        <w:t xml:space="preserve"> </w:t>
      </w:r>
      <w:r w:rsidR="008949D5" w:rsidRPr="00993D9A">
        <w:rPr>
          <w:b/>
          <w:color w:val="000000"/>
          <w:sz w:val="28"/>
          <w:szCs w:val="28"/>
        </w:rPr>
        <w:t xml:space="preserve">оценки </w:t>
      </w:r>
      <w:r w:rsidR="009E6143" w:rsidRPr="00993D9A">
        <w:rPr>
          <w:b/>
          <w:color w:val="000000"/>
          <w:sz w:val="28"/>
          <w:szCs w:val="28"/>
        </w:rPr>
        <w:t>научно-исследовательских работ</w:t>
      </w:r>
    </w:p>
    <w:p w:rsidR="00154F50" w:rsidRPr="00AF6898" w:rsidRDefault="00154F50" w:rsidP="00AF6898">
      <w:pPr>
        <w:pStyle w:val="aff"/>
        <w:ind w:firstLine="567"/>
        <w:jc w:val="both"/>
        <w:rPr>
          <w:rStyle w:val="apple-style-span"/>
          <w:rFonts w:cs="Times New Roman"/>
          <w:color w:val="000000"/>
          <w:sz w:val="28"/>
          <w:szCs w:val="28"/>
        </w:rPr>
      </w:pPr>
      <w:r w:rsidRPr="00AF6898">
        <w:rPr>
          <w:rStyle w:val="apple-style-span"/>
          <w:rFonts w:cs="Times New Roman"/>
          <w:color w:val="000000"/>
          <w:sz w:val="28"/>
          <w:szCs w:val="28"/>
        </w:rPr>
        <w:t xml:space="preserve">Анализ международного опыта показывает наличие специализированных критериев, используемых для оценки научных исследований как на этапе планирования проекта, так и на этапе представления отчетов по завершенным исследованиям. </w:t>
      </w:r>
    </w:p>
    <w:p w:rsidR="00AF6898" w:rsidRDefault="00AF6898" w:rsidP="00AF6898">
      <w:pPr>
        <w:pStyle w:val="aff"/>
        <w:ind w:firstLine="567"/>
        <w:jc w:val="both"/>
        <w:rPr>
          <w:rStyle w:val="apple-converted-space"/>
          <w:rFonts w:cs="Times New Roman"/>
          <w:color w:val="000000"/>
          <w:sz w:val="28"/>
          <w:szCs w:val="28"/>
        </w:rPr>
      </w:pPr>
      <w:r w:rsidRPr="000B3B5D">
        <w:rPr>
          <w:rStyle w:val="apple-style-span"/>
          <w:rFonts w:cs="Times New Roman"/>
          <w:b/>
          <w:color w:val="000000"/>
          <w:sz w:val="28"/>
          <w:szCs w:val="28"/>
          <w:u w:val="single"/>
        </w:rPr>
        <w:t>Совет по научным исследованиям Швеции</w:t>
      </w:r>
      <w:r w:rsidRPr="000B3B5D">
        <w:rPr>
          <w:rStyle w:val="30"/>
          <w:rFonts w:cs="Times New Roman"/>
          <w:b w:val="0"/>
          <w:color w:val="000000"/>
          <w:sz w:val="28"/>
          <w:szCs w:val="28"/>
          <w:u w:val="single"/>
        </w:rPr>
        <w:t xml:space="preserve"> (</w:t>
      </w:r>
      <w:r w:rsidRPr="000B3B5D">
        <w:rPr>
          <w:rStyle w:val="apple-style-span"/>
          <w:rFonts w:cs="Times New Roman"/>
          <w:b/>
          <w:color w:val="000000"/>
          <w:sz w:val="28"/>
          <w:szCs w:val="28"/>
          <w:u w:val="single"/>
        </w:rPr>
        <w:t xml:space="preserve">Swedish Research Council) </w:t>
      </w:r>
      <w:r w:rsidRPr="00AF6898">
        <w:rPr>
          <w:rStyle w:val="apple-style-span"/>
          <w:rFonts w:cs="Times New Roman"/>
          <w:color w:val="000000"/>
          <w:sz w:val="28"/>
          <w:szCs w:val="28"/>
        </w:rPr>
        <w:t>являющийся непосредственным правительственным агентством, отвечающим за о</w:t>
      </w:r>
      <w:r w:rsidRPr="00AF6898">
        <w:rPr>
          <w:rStyle w:val="apple-converted-space"/>
          <w:rFonts w:cs="Times New Roman"/>
          <w:color w:val="000000"/>
          <w:sz w:val="28"/>
          <w:szCs w:val="28"/>
        </w:rPr>
        <w:t>беспечение качества научных исследований в качестве ключевых критериев при оценке качества научных проектов заявляемых к финансированию со стороны государства использует следующие критерии</w:t>
      </w:r>
      <w:r w:rsidR="00DA0316">
        <w:rPr>
          <w:rStyle w:val="apple-converted-space"/>
          <w:rFonts w:cs="Times New Roman"/>
          <w:color w:val="000000"/>
          <w:sz w:val="28"/>
          <w:szCs w:val="28"/>
        </w:rPr>
        <w:t xml:space="preserve"> </w:t>
      </w:r>
      <w:r w:rsidR="00DA0316" w:rsidRPr="00DA0316">
        <w:rPr>
          <w:rStyle w:val="apple-converted-space"/>
          <w:rFonts w:cs="Times New Roman"/>
          <w:color w:val="000000"/>
          <w:sz w:val="28"/>
          <w:szCs w:val="28"/>
        </w:rPr>
        <w:t>[</w:t>
      </w:r>
      <w:r w:rsidR="003646E0" w:rsidRPr="003646E0">
        <w:rPr>
          <w:rStyle w:val="apple-converted-space"/>
          <w:rFonts w:cs="Times New Roman"/>
          <w:color w:val="000000"/>
          <w:sz w:val="28"/>
          <w:szCs w:val="28"/>
        </w:rPr>
        <w:t>3</w:t>
      </w:r>
      <w:r w:rsidR="00DA0316" w:rsidRPr="00DA0316">
        <w:rPr>
          <w:rStyle w:val="apple-converted-space"/>
          <w:rFonts w:cs="Times New Roman"/>
          <w:color w:val="000000"/>
          <w:sz w:val="28"/>
          <w:szCs w:val="28"/>
        </w:rPr>
        <w:t>]</w:t>
      </w:r>
      <w:r w:rsidRPr="00AF6898">
        <w:rPr>
          <w:rStyle w:val="apple-converted-space"/>
          <w:rFonts w:cs="Times New Roman"/>
          <w:color w:val="000000"/>
          <w:sz w:val="28"/>
          <w:szCs w:val="28"/>
        </w:rPr>
        <w:t>:</w:t>
      </w:r>
      <w:r>
        <w:rPr>
          <w:rStyle w:val="apple-converted-space"/>
          <w:rFonts w:cs="Times New Roman"/>
          <w:color w:val="000000"/>
          <w:sz w:val="28"/>
          <w:szCs w:val="28"/>
        </w:rPr>
        <w:t xml:space="preserve"> </w:t>
      </w:r>
    </w:p>
    <w:p w:rsidR="00616258" w:rsidRDefault="00CB7AD7" w:rsidP="001B54F3">
      <w:pPr>
        <w:pStyle w:val="aff"/>
        <w:ind w:firstLine="567"/>
        <w:jc w:val="both"/>
        <w:rPr>
          <w:rFonts w:cs="Times New Roman"/>
          <w:color w:val="000000"/>
          <w:sz w:val="28"/>
          <w:szCs w:val="28"/>
        </w:rPr>
      </w:pPr>
      <w:r>
        <w:rPr>
          <w:rStyle w:val="apple-converted-space"/>
          <w:rFonts w:cs="Times New Roman"/>
          <w:i/>
          <w:color w:val="000000"/>
          <w:sz w:val="28"/>
          <w:szCs w:val="28"/>
        </w:rPr>
        <w:t xml:space="preserve">Критерий </w:t>
      </w:r>
      <w:r w:rsidR="00AF6898" w:rsidRPr="00616258">
        <w:rPr>
          <w:rStyle w:val="apple-converted-space"/>
          <w:rFonts w:cs="Times New Roman"/>
          <w:i/>
          <w:color w:val="000000"/>
          <w:sz w:val="28"/>
          <w:szCs w:val="28"/>
        </w:rPr>
        <w:t>научно</w:t>
      </w:r>
      <w:r>
        <w:rPr>
          <w:rStyle w:val="apple-converted-space"/>
          <w:rFonts w:cs="Times New Roman"/>
          <w:i/>
          <w:color w:val="000000"/>
          <w:sz w:val="28"/>
          <w:szCs w:val="28"/>
        </w:rPr>
        <w:t>го</w:t>
      </w:r>
      <w:r w:rsidR="00AF6898" w:rsidRPr="00616258">
        <w:rPr>
          <w:rStyle w:val="apple-converted-space"/>
          <w:rFonts w:cs="Times New Roman"/>
          <w:i/>
          <w:color w:val="000000"/>
          <w:sz w:val="28"/>
          <w:szCs w:val="28"/>
        </w:rPr>
        <w:t xml:space="preserve"> </w:t>
      </w:r>
      <w:r>
        <w:rPr>
          <w:rStyle w:val="apple-converted-space"/>
          <w:rFonts w:cs="Times New Roman"/>
          <w:i/>
          <w:color w:val="000000"/>
          <w:sz w:val="28"/>
          <w:szCs w:val="28"/>
        </w:rPr>
        <w:t>качества</w:t>
      </w:r>
      <w:r w:rsidR="00AF6898" w:rsidRPr="00616258">
        <w:rPr>
          <w:rStyle w:val="apple-converted-space"/>
          <w:rFonts w:cs="Times New Roman"/>
          <w:i/>
          <w:color w:val="000000"/>
          <w:sz w:val="28"/>
          <w:szCs w:val="28"/>
        </w:rPr>
        <w:t xml:space="preserve"> </w:t>
      </w:r>
      <w:r w:rsidR="00616258" w:rsidRPr="00616258">
        <w:rPr>
          <w:rStyle w:val="apple-converted-space"/>
          <w:rFonts w:cs="Times New Roman"/>
          <w:i/>
          <w:color w:val="000000"/>
          <w:sz w:val="28"/>
          <w:szCs w:val="28"/>
        </w:rPr>
        <w:t xml:space="preserve">«Научное превосходство» </w:t>
      </w:r>
      <w:r w:rsidR="00AF6898" w:rsidRPr="00616258">
        <w:rPr>
          <w:rStyle w:val="apple-converted-space"/>
          <w:rFonts w:cs="Times New Roman"/>
          <w:i/>
          <w:color w:val="000000"/>
          <w:sz w:val="28"/>
          <w:szCs w:val="28"/>
        </w:rPr>
        <w:t>(</w:t>
      </w:r>
      <w:r w:rsidR="00AF6898" w:rsidRPr="00616258">
        <w:rPr>
          <w:rFonts w:cs="Times New Roman"/>
          <w:i/>
          <w:color w:val="000000"/>
          <w:sz w:val="28"/>
          <w:szCs w:val="28"/>
          <w:lang w:val="en-US"/>
        </w:rPr>
        <w:t>Scientific</w:t>
      </w:r>
      <w:r w:rsidR="00AF6898" w:rsidRPr="00616258">
        <w:rPr>
          <w:rFonts w:cs="Times New Roman"/>
          <w:i/>
          <w:color w:val="000000"/>
          <w:sz w:val="28"/>
          <w:szCs w:val="28"/>
        </w:rPr>
        <w:t xml:space="preserve"> </w:t>
      </w:r>
      <w:r w:rsidR="00AF6898" w:rsidRPr="00616258">
        <w:rPr>
          <w:rFonts w:cs="Times New Roman"/>
          <w:i/>
          <w:color w:val="000000"/>
          <w:sz w:val="28"/>
          <w:szCs w:val="28"/>
          <w:lang w:val="en-US"/>
        </w:rPr>
        <w:t>quality</w:t>
      </w:r>
      <w:r w:rsidR="00AF6898" w:rsidRPr="00616258">
        <w:rPr>
          <w:rFonts w:cs="Times New Roman"/>
          <w:i/>
          <w:color w:val="000000"/>
          <w:sz w:val="28"/>
          <w:szCs w:val="28"/>
        </w:rPr>
        <w:t xml:space="preserve"> "</w:t>
      </w:r>
      <w:r w:rsidR="00AF6898" w:rsidRPr="00616258">
        <w:rPr>
          <w:rFonts w:cs="Times New Roman"/>
          <w:i/>
          <w:color w:val="000000"/>
          <w:sz w:val="28"/>
          <w:szCs w:val="28"/>
          <w:lang w:val="en-US"/>
        </w:rPr>
        <w:t>Scientific</w:t>
      </w:r>
      <w:r w:rsidR="00AF6898" w:rsidRPr="00616258">
        <w:rPr>
          <w:rFonts w:cs="Times New Roman"/>
          <w:i/>
          <w:color w:val="000000"/>
          <w:sz w:val="28"/>
          <w:szCs w:val="28"/>
        </w:rPr>
        <w:t xml:space="preserve"> </w:t>
      </w:r>
      <w:r w:rsidR="00AF6898" w:rsidRPr="00616258">
        <w:rPr>
          <w:rFonts w:cs="Times New Roman"/>
          <w:i/>
          <w:color w:val="000000"/>
          <w:sz w:val="28"/>
          <w:szCs w:val="28"/>
          <w:lang w:val="en-US"/>
        </w:rPr>
        <w:t>excellence</w:t>
      </w:r>
      <w:r w:rsidR="00AF6898" w:rsidRPr="00616258">
        <w:rPr>
          <w:rFonts w:cs="Times New Roman"/>
          <w:i/>
          <w:color w:val="000000"/>
          <w:sz w:val="28"/>
          <w:szCs w:val="28"/>
        </w:rPr>
        <w:t>")</w:t>
      </w:r>
      <w:r w:rsidR="00AF6898">
        <w:rPr>
          <w:rFonts w:cs="Times New Roman"/>
          <w:color w:val="000000"/>
          <w:sz w:val="28"/>
          <w:szCs w:val="28"/>
        </w:rPr>
        <w:t xml:space="preserve"> – показатель,</w:t>
      </w:r>
      <w:r w:rsidR="00AF6898" w:rsidRPr="00AF6898">
        <w:rPr>
          <w:rFonts w:cs="Times New Roman"/>
          <w:color w:val="000000"/>
          <w:sz w:val="28"/>
          <w:szCs w:val="28"/>
        </w:rPr>
        <w:t xml:space="preserve"> </w:t>
      </w:r>
      <w:r w:rsidR="00AF6898">
        <w:rPr>
          <w:rFonts w:cs="Times New Roman"/>
          <w:color w:val="000000"/>
          <w:sz w:val="28"/>
          <w:szCs w:val="28"/>
        </w:rPr>
        <w:t>характеризующий</w:t>
      </w:r>
      <w:r w:rsidR="00616258">
        <w:rPr>
          <w:rFonts w:cs="Times New Roman"/>
          <w:color w:val="000000"/>
          <w:sz w:val="28"/>
          <w:szCs w:val="28"/>
        </w:rPr>
        <w:t>:</w:t>
      </w:r>
    </w:p>
    <w:p w:rsidR="00616258" w:rsidRDefault="00616258" w:rsidP="001B54F3">
      <w:pPr>
        <w:pStyle w:val="aff"/>
        <w:ind w:firstLine="567"/>
        <w:jc w:val="both"/>
        <w:rPr>
          <w:rFonts w:cs="Times New Roman"/>
          <w:color w:val="000000"/>
          <w:sz w:val="28"/>
          <w:szCs w:val="28"/>
        </w:rPr>
      </w:pPr>
      <w:r>
        <w:rPr>
          <w:rFonts w:cs="Times New Roman"/>
          <w:color w:val="000000"/>
          <w:sz w:val="28"/>
          <w:szCs w:val="28"/>
        </w:rPr>
        <w:t xml:space="preserve">- </w:t>
      </w:r>
      <w:r w:rsidR="00AF6898">
        <w:rPr>
          <w:rFonts w:cs="Times New Roman"/>
          <w:color w:val="000000"/>
          <w:sz w:val="28"/>
          <w:szCs w:val="28"/>
        </w:rPr>
        <w:t xml:space="preserve">разумность концепции и качество </w:t>
      </w:r>
      <w:r>
        <w:rPr>
          <w:rFonts w:cs="Times New Roman"/>
          <w:color w:val="000000"/>
          <w:sz w:val="28"/>
          <w:szCs w:val="28"/>
        </w:rPr>
        <w:t xml:space="preserve">поставленных </w:t>
      </w:r>
      <w:r w:rsidR="00AF6898">
        <w:rPr>
          <w:rFonts w:cs="Times New Roman"/>
          <w:color w:val="000000"/>
          <w:sz w:val="28"/>
          <w:szCs w:val="28"/>
        </w:rPr>
        <w:t>целей и задач</w:t>
      </w:r>
      <w:r w:rsidR="001B54F3">
        <w:rPr>
          <w:rFonts w:cs="Times New Roman"/>
          <w:color w:val="000000"/>
          <w:sz w:val="28"/>
          <w:szCs w:val="28"/>
        </w:rPr>
        <w:t xml:space="preserve">, </w:t>
      </w:r>
    </w:p>
    <w:p w:rsidR="00616258" w:rsidRDefault="00616258" w:rsidP="001B54F3">
      <w:pPr>
        <w:pStyle w:val="aff"/>
        <w:ind w:firstLine="567"/>
        <w:jc w:val="both"/>
        <w:rPr>
          <w:rFonts w:cs="Times New Roman"/>
          <w:color w:val="000000"/>
          <w:sz w:val="28"/>
          <w:szCs w:val="28"/>
        </w:rPr>
      </w:pPr>
      <w:r>
        <w:rPr>
          <w:rFonts w:cs="Times New Roman"/>
          <w:color w:val="000000"/>
          <w:sz w:val="28"/>
          <w:szCs w:val="28"/>
        </w:rPr>
        <w:t xml:space="preserve">- </w:t>
      </w:r>
      <w:r w:rsidR="00CB7AD7">
        <w:rPr>
          <w:rFonts w:cs="Times New Roman"/>
          <w:color w:val="000000"/>
          <w:sz w:val="28"/>
          <w:szCs w:val="28"/>
        </w:rPr>
        <w:t>возможность продвинуться в достижении нового;</w:t>
      </w:r>
    </w:p>
    <w:p w:rsidR="001B54F3" w:rsidRDefault="00CB7AD7" w:rsidP="001B54F3">
      <w:pPr>
        <w:pStyle w:val="aff"/>
        <w:ind w:firstLine="567"/>
        <w:jc w:val="both"/>
        <w:rPr>
          <w:rFonts w:cs="Times New Roman"/>
          <w:color w:val="000000"/>
          <w:sz w:val="28"/>
          <w:szCs w:val="28"/>
        </w:rPr>
      </w:pPr>
      <w:r>
        <w:rPr>
          <w:rFonts w:cs="Times New Roman"/>
          <w:color w:val="000000"/>
          <w:sz w:val="28"/>
          <w:szCs w:val="28"/>
        </w:rPr>
        <w:t xml:space="preserve">- </w:t>
      </w:r>
      <w:r w:rsidR="001B54F3">
        <w:rPr>
          <w:rFonts w:cs="Times New Roman"/>
          <w:color w:val="000000"/>
          <w:sz w:val="28"/>
          <w:szCs w:val="28"/>
        </w:rPr>
        <w:t>качество и эффективность, выбранной методологии исследования</w:t>
      </w:r>
      <w:r w:rsidR="00616258" w:rsidRPr="00616258">
        <w:rPr>
          <w:rFonts w:cs="Times New Roman"/>
          <w:color w:val="000000"/>
          <w:sz w:val="28"/>
          <w:szCs w:val="28"/>
        </w:rPr>
        <w:t xml:space="preserve"> </w:t>
      </w:r>
      <w:r w:rsidR="00616258">
        <w:rPr>
          <w:rFonts w:cs="Times New Roman"/>
          <w:color w:val="000000"/>
          <w:sz w:val="28"/>
          <w:szCs w:val="28"/>
        </w:rPr>
        <w:t>и соответствие её плану исследования</w:t>
      </w:r>
      <w:r w:rsidR="001B54F3">
        <w:rPr>
          <w:rFonts w:cs="Times New Roman"/>
          <w:color w:val="000000"/>
          <w:sz w:val="28"/>
          <w:szCs w:val="28"/>
        </w:rPr>
        <w:t>;</w:t>
      </w:r>
    </w:p>
    <w:p w:rsidR="00CB7AD7" w:rsidRDefault="00CB7AD7" w:rsidP="001B54F3">
      <w:pPr>
        <w:pStyle w:val="aff"/>
        <w:ind w:firstLine="567"/>
        <w:jc w:val="both"/>
        <w:rPr>
          <w:rFonts w:cs="Times New Roman"/>
          <w:color w:val="000000"/>
          <w:sz w:val="28"/>
          <w:szCs w:val="28"/>
        </w:rPr>
      </w:pPr>
      <w:r w:rsidRPr="00CB7AD7">
        <w:rPr>
          <w:rFonts w:cs="Times New Roman"/>
          <w:i/>
          <w:color w:val="000000"/>
          <w:sz w:val="28"/>
          <w:szCs w:val="28"/>
        </w:rPr>
        <w:t xml:space="preserve">Критерий </w:t>
      </w:r>
      <w:r w:rsidR="003146D0">
        <w:rPr>
          <w:rFonts w:cs="Times New Roman"/>
          <w:i/>
          <w:color w:val="000000"/>
          <w:sz w:val="28"/>
          <w:szCs w:val="28"/>
        </w:rPr>
        <w:t xml:space="preserve">возможности </w:t>
      </w:r>
      <w:r w:rsidR="001B54F3" w:rsidRPr="00CB7AD7">
        <w:rPr>
          <w:rFonts w:cs="Times New Roman"/>
          <w:i/>
          <w:color w:val="000000"/>
          <w:sz w:val="28"/>
          <w:szCs w:val="28"/>
        </w:rPr>
        <w:t xml:space="preserve">внедрения проекта </w:t>
      </w:r>
      <w:r w:rsidRPr="00CB7AD7">
        <w:rPr>
          <w:rFonts w:cs="Times New Roman"/>
          <w:i/>
          <w:color w:val="000000"/>
          <w:sz w:val="28"/>
          <w:szCs w:val="28"/>
        </w:rPr>
        <w:t xml:space="preserve">«Качество и эффективность внедрения и менеджмента» </w:t>
      </w:r>
      <w:r w:rsidR="001B54F3" w:rsidRPr="00CB7AD7">
        <w:rPr>
          <w:rFonts w:cs="Times New Roman"/>
          <w:i/>
          <w:color w:val="000000"/>
          <w:sz w:val="28"/>
          <w:szCs w:val="28"/>
        </w:rPr>
        <w:t>(</w:t>
      </w:r>
      <w:r w:rsidR="00AF6898" w:rsidRPr="00CB7AD7">
        <w:rPr>
          <w:rFonts w:cs="Times New Roman"/>
          <w:i/>
          <w:color w:val="000000"/>
          <w:sz w:val="28"/>
          <w:szCs w:val="28"/>
          <w:lang w:val="en-US"/>
        </w:rPr>
        <w:t>Project</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implementation</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Quality</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and</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efficiency</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of</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the</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implementation</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and</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the</w:t>
      </w:r>
      <w:r w:rsidR="00AF6898" w:rsidRPr="00CB7AD7">
        <w:rPr>
          <w:rFonts w:cs="Times New Roman"/>
          <w:i/>
          <w:color w:val="000000"/>
          <w:sz w:val="28"/>
          <w:szCs w:val="28"/>
        </w:rPr>
        <w:t xml:space="preserve"> </w:t>
      </w:r>
      <w:r w:rsidR="00AF6898" w:rsidRPr="00CB7AD7">
        <w:rPr>
          <w:rFonts w:cs="Times New Roman"/>
          <w:i/>
          <w:color w:val="000000"/>
          <w:sz w:val="28"/>
          <w:szCs w:val="28"/>
          <w:lang w:val="en-US"/>
        </w:rPr>
        <w:t>management</w:t>
      </w:r>
      <w:r w:rsidR="00AF6898" w:rsidRPr="00CB7AD7">
        <w:rPr>
          <w:rFonts w:cs="Times New Roman"/>
          <w:i/>
          <w:color w:val="000000"/>
          <w:sz w:val="28"/>
          <w:szCs w:val="28"/>
        </w:rPr>
        <w:t>"</w:t>
      </w:r>
      <w:r w:rsidR="001B54F3" w:rsidRPr="00CB7AD7">
        <w:rPr>
          <w:rFonts w:cs="Times New Roman"/>
          <w:i/>
          <w:color w:val="000000"/>
          <w:sz w:val="28"/>
          <w:szCs w:val="28"/>
        </w:rPr>
        <w:t>)</w:t>
      </w:r>
      <w:r w:rsidR="001B54F3" w:rsidRPr="001B54F3">
        <w:rPr>
          <w:rFonts w:cs="Times New Roman"/>
          <w:color w:val="000000"/>
          <w:sz w:val="28"/>
          <w:szCs w:val="28"/>
        </w:rPr>
        <w:t xml:space="preserve"> – </w:t>
      </w:r>
      <w:r w:rsidR="001B54F3">
        <w:rPr>
          <w:rFonts w:cs="Times New Roman"/>
          <w:color w:val="000000"/>
          <w:sz w:val="28"/>
          <w:szCs w:val="28"/>
        </w:rPr>
        <w:t>показатель</w:t>
      </w:r>
      <w:r w:rsidR="001B54F3" w:rsidRPr="001B54F3">
        <w:rPr>
          <w:rFonts w:cs="Times New Roman"/>
          <w:color w:val="000000"/>
          <w:sz w:val="28"/>
          <w:szCs w:val="28"/>
        </w:rPr>
        <w:t xml:space="preserve">, </w:t>
      </w:r>
      <w:r w:rsidR="001B54F3">
        <w:rPr>
          <w:rFonts w:cs="Times New Roman"/>
          <w:color w:val="000000"/>
          <w:sz w:val="28"/>
          <w:szCs w:val="28"/>
        </w:rPr>
        <w:t>характеризующий</w:t>
      </w:r>
      <w:r>
        <w:rPr>
          <w:rFonts w:cs="Times New Roman"/>
          <w:color w:val="000000"/>
          <w:sz w:val="28"/>
          <w:szCs w:val="28"/>
        </w:rPr>
        <w:t>:</w:t>
      </w:r>
    </w:p>
    <w:p w:rsidR="00CB7AD7" w:rsidRDefault="00CB7AD7" w:rsidP="001B54F3">
      <w:pPr>
        <w:pStyle w:val="aff"/>
        <w:ind w:firstLine="567"/>
        <w:jc w:val="both"/>
        <w:rPr>
          <w:rFonts w:cs="Times New Roman"/>
          <w:color w:val="000000"/>
          <w:sz w:val="28"/>
          <w:szCs w:val="28"/>
        </w:rPr>
      </w:pPr>
      <w:r>
        <w:rPr>
          <w:rFonts w:cs="Times New Roman"/>
          <w:color w:val="000000"/>
          <w:sz w:val="28"/>
          <w:szCs w:val="28"/>
        </w:rPr>
        <w:t>-</w:t>
      </w:r>
      <w:r w:rsidR="001B54F3" w:rsidRPr="001B54F3">
        <w:rPr>
          <w:rFonts w:cs="Times New Roman"/>
          <w:color w:val="000000"/>
          <w:sz w:val="28"/>
          <w:szCs w:val="28"/>
        </w:rPr>
        <w:t xml:space="preserve"> </w:t>
      </w:r>
      <w:r w:rsidR="001B54F3">
        <w:rPr>
          <w:rFonts w:cs="Times New Roman"/>
          <w:color w:val="000000"/>
          <w:sz w:val="28"/>
          <w:szCs w:val="28"/>
        </w:rPr>
        <w:t>уместность</w:t>
      </w:r>
      <w:r w:rsidR="001B54F3" w:rsidRPr="001B54F3">
        <w:rPr>
          <w:rFonts w:cs="Times New Roman"/>
          <w:color w:val="000000"/>
          <w:sz w:val="28"/>
          <w:szCs w:val="28"/>
        </w:rPr>
        <w:t xml:space="preserve"> </w:t>
      </w:r>
      <w:r w:rsidR="001B54F3">
        <w:rPr>
          <w:rFonts w:cs="Times New Roman"/>
          <w:color w:val="000000"/>
          <w:sz w:val="28"/>
          <w:szCs w:val="28"/>
        </w:rPr>
        <w:t xml:space="preserve">запланированных мероприятий, </w:t>
      </w:r>
    </w:p>
    <w:p w:rsidR="00F32409" w:rsidRDefault="00F32409" w:rsidP="001B54F3">
      <w:pPr>
        <w:pStyle w:val="aff"/>
        <w:ind w:firstLine="567"/>
        <w:jc w:val="both"/>
        <w:rPr>
          <w:rFonts w:cs="Times New Roman"/>
          <w:color w:val="000000"/>
          <w:sz w:val="28"/>
          <w:szCs w:val="28"/>
        </w:rPr>
      </w:pPr>
      <w:r>
        <w:rPr>
          <w:rFonts w:cs="Times New Roman"/>
          <w:color w:val="000000"/>
          <w:sz w:val="28"/>
          <w:szCs w:val="28"/>
        </w:rPr>
        <w:t xml:space="preserve">- </w:t>
      </w:r>
      <w:r w:rsidR="001B54F3">
        <w:rPr>
          <w:rFonts w:cs="Times New Roman"/>
          <w:color w:val="000000"/>
          <w:sz w:val="28"/>
          <w:szCs w:val="28"/>
        </w:rPr>
        <w:t xml:space="preserve">качество и опыт индивидуальных участников исследования, </w:t>
      </w:r>
    </w:p>
    <w:p w:rsidR="001B54F3" w:rsidRDefault="00F32409" w:rsidP="001B54F3">
      <w:pPr>
        <w:pStyle w:val="aff"/>
        <w:ind w:firstLine="567"/>
        <w:jc w:val="both"/>
        <w:rPr>
          <w:rFonts w:cs="Times New Roman"/>
          <w:color w:val="000000"/>
          <w:sz w:val="28"/>
          <w:szCs w:val="28"/>
        </w:rPr>
      </w:pPr>
      <w:r>
        <w:rPr>
          <w:rFonts w:cs="Times New Roman"/>
          <w:color w:val="000000"/>
          <w:sz w:val="28"/>
          <w:szCs w:val="28"/>
        </w:rPr>
        <w:t xml:space="preserve">- </w:t>
      </w:r>
      <w:r w:rsidR="001B54F3">
        <w:rPr>
          <w:rFonts w:cs="Times New Roman"/>
          <w:color w:val="000000"/>
          <w:sz w:val="28"/>
          <w:szCs w:val="28"/>
        </w:rPr>
        <w:t>достаточность выделенных ресурсов</w:t>
      </w:r>
      <w:r>
        <w:rPr>
          <w:rFonts w:cs="Times New Roman"/>
          <w:color w:val="000000"/>
          <w:sz w:val="28"/>
          <w:szCs w:val="28"/>
        </w:rPr>
        <w:t xml:space="preserve"> (бюджет, штат, оборудование).</w:t>
      </w:r>
      <w:r w:rsidR="001B54F3" w:rsidRPr="001B54F3">
        <w:rPr>
          <w:rFonts w:cs="Times New Roman"/>
          <w:color w:val="000000"/>
          <w:sz w:val="28"/>
          <w:szCs w:val="28"/>
        </w:rPr>
        <w:t xml:space="preserve"> </w:t>
      </w:r>
    </w:p>
    <w:p w:rsidR="00F32409" w:rsidRDefault="00F32409" w:rsidP="001B54F3">
      <w:pPr>
        <w:pStyle w:val="aff"/>
        <w:ind w:firstLine="567"/>
        <w:jc w:val="both"/>
        <w:rPr>
          <w:rFonts w:cs="Times New Roman"/>
          <w:color w:val="000000"/>
          <w:sz w:val="28"/>
          <w:szCs w:val="28"/>
        </w:rPr>
      </w:pPr>
      <w:r w:rsidRPr="00F32409">
        <w:rPr>
          <w:rFonts w:cs="Times New Roman"/>
          <w:i/>
          <w:color w:val="000000"/>
          <w:sz w:val="28"/>
          <w:szCs w:val="28"/>
        </w:rPr>
        <w:t xml:space="preserve">Критерий </w:t>
      </w:r>
      <w:r w:rsidR="00BE40CF">
        <w:rPr>
          <w:rFonts w:cs="Times New Roman"/>
          <w:i/>
          <w:color w:val="000000"/>
          <w:sz w:val="28"/>
          <w:szCs w:val="28"/>
        </w:rPr>
        <w:t>значимости</w:t>
      </w:r>
      <w:r w:rsidRPr="00F32409">
        <w:rPr>
          <w:rFonts w:cs="Times New Roman"/>
          <w:i/>
          <w:color w:val="000000"/>
          <w:sz w:val="28"/>
          <w:szCs w:val="28"/>
        </w:rPr>
        <w:t xml:space="preserve"> «</w:t>
      </w:r>
      <w:r w:rsidR="001743AA">
        <w:rPr>
          <w:rFonts w:cs="Times New Roman"/>
          <w:i/>
          <w:color w:val="000000"/>
          <w:sz w:val="28"/>
          <w:szCs w:val="28"/>
        </w:rPr>
        <w:t>Потенциальн</w:t>
      </w:r>
      <w:r w:rsidR="00BE40CF">
        <w:rPr>
          <w:rFonts w:cs="Times New Roman"/>
          <w:i/>
          <w:color w:val="000000"/>
          <w:sz w:val="28"/>
          <w:szCs w:val="28"/>
        </w:rPr>
        <w:t>ая значимость</w:t>
      </w:r>
      <w:r w:rsidR="001743AA">
        <w:rPr>
          <w:rFonts w:cs="Times New Roman"/>
          <w:i/>
          <w:color w:val="000000"/>
          <w:sz w:val="28"/>
          <w:szCs w:val="28"/>
        </w:rPr>
        <w:t xml:space="preserve"> </w:t>
      </w:r>
      <w:r w:rsidRPr="00F32409">
        <w:rPr>
          <w:rFonts w:cs="Times New Roman"/>
          <w:i/>
          <w:color w:val="000000"/>
          <w:sz w:val="28"/>
          <w:szCs w:val="28"/>
        </w:rPr>
        <w:t>развития, диссеминации и использования результатов проекта»</w:t>
      </w:r>
      <w:r w:rsidR="002408B5" w:rsidRPr="00F32409">
        <w:rPr>
          <w:rFonts w:cs="Times New Roman"/>
          <w:i/>
          <w:color w:val="000000"/>
          <w:sz w:val="28"/>
          <w:szCs w:val="28"/>
        </w:rPr>
        <w:t xml:space="preserve"> (</w:t>
      </w:r>
      <w:r w:rsidR="00AF6898" w:rsidRPr="00F32409">
        <w:rPr>
          <w:rFonts w:cs="Times New Roman"/>
          <w:i/>
          <w:color w:val="000000"/>
          <w:sz w:val="28"/>
          <w:szCs w:val="28"/>
          <w:lang w:val="en-US"/>
        </w:rPr>
        <w:t>Impact</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Potential</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impact</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through</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the</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development</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dissemination</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and</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use</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of</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project</w:t>
      </w:r>
      <w:r w:rsidR="00AF6898" w:rsidRPr="00F32409">
        <w:rPr>
          <w:rFonts w:cs="Times New Roman"/>
          <w:i/>
          <w:color w:val="000000"/>
          <w:sz w:val="28"/>
          <w:szCs w:val="28"/>
        </w:rPr>
        <w:t xml:space="preserve"> </w:t>
      </w:r>
      <w:r w:rsidR="00AF6898" w:rsidRPr="00F32409">
        <w:rPr>
          <w:rFonts w:cs="Times New Roman"/>
          <w:i/>
          <w:color w:val="000000"/>
          <w:sz w:val="28"/>
          <w:szCs w:val="28"/>
          <w:lang w:val="en-US"/>
        </w:rPr>
        <w:t>results</w:t>
      </w:r>
      <w:r w:rsidR="00AF6898" w:rsidRPr="00F32409">
        <w:rPr>
          <w:rFonts w:cs="Times New Roman"/>
          <w:i/>
          <w:color w:val="000000"/>
          <w:sz w:val="28"/>
          <w:szCs w:val="28"/>
        </w:rPr>
        <w:t>”</w:t>
      </w:r>
      <w:r w:rsidR="002408B5" w:rsidRPr="00F32409">
        <w:rPr>
          <w:rFonts w:cs="Times New Roman"/>
          <w:i/>
          <w:color w:val="000000"/>
          <w:sz w:val="28"/>
          <w:szCs w:val="28"/>
        </w:rPr>
        <w:t>)</w:t>
      </w:r>
      <w:r w:rsidR="002408B5" w:rsidRPr="002408B5">
        <w:rPr>
          <w:rFonts w:cs="Times New Roman"/>
          <w:color w:val="000000"/>
          <w:sz w:val="28"/>
          <w:szCs w:val="28"/>
        </w:rPr>
        <w:t xml:space="preserve"> – </w:t>
      </w:r>
      <w:r w:rsidR="002408B5">
        <w:rPr>
          <w:rFonts w:cs="Times New Roman"/>
          <w:color w:val="000000"/>
          <w:sz w:val="28"/>
          <w:szCs w:val="28"/>
        </w:rPr>
        <w:t>показатель</w:t>
      </w:r>
      <w:r w:rsidR="002408B5" w:rsidRPr="002408B5">
        <w:rPr>
          <w:rFonts w:cs="Times New Roman"/>
          <w:color w:val="000000"/>
          <w:sz w:val="28"/>
          <w:szCs w:val="28"/>
        </w:rPr>
        <w:t xml:space="preserve">, </w:t>
      </w:r>
      <w:r w:rsidR="002408B5">
        <w:rPr>
          <w:rFonts w:cs="Times New Roman"/>
          <w:color w:val="000000"/>
          <w:sz w:val="28"/>
          <w:szCs w:val="28"/>
        </w:rPr>
        <w:t>отражающий</w:t>
      </w:r>
      <w:r>
        <w:rPr>
          <w:rFonts w:cs="Times New Roman"/>
          <w:color w:val="000000"/>
          <w:sz w:val="28"/>
          <w:szCs w:val="28"/>
        </w:rPr>
        <w:t>:</w:t>
      </w:r>
    </w:p>
    <w:p w:rsidR="001743AA" w:rsidRPr="001743AA" w:rsidRDefault="001743AA" w:rsidP="001743AA">
      <w:pPr>
        <w:autoSpaceDE w:val="0"/>
        <w:autoSpaceDN w:val="0"/>
        <w:adjustRightInd w:val="0"/>
        <w:ind w:firstLine="567"/>
        <w:jc w:val="both"/>
        <w:rPr>
          <w:color w:val="000000"/>
          <w:sz w:val="28"/>
          <w:szCs w:val="28"/>
        </w:rPr>
      </w:pPr>
      <w:r>
        <w:rPr>
          <w:color w:val="000000"/>
          <w:sz w:val="28"/>
          <w:szCs w:val="28"/>
        </w:rPr>
        <w:t>- в</w:t>
      </w:r>
      <w:r w:rsidRPr="001743AA">
        <w:rPr>
          <w:color w:val="000000"/>
          <w:sz w:val="28"/>
          <w:szCs w:val="28"/>
        </w:rPr>
        <w:t>клад проекта, как на национальном и европейском уровне</w:t>
      </w:r>
      <w:r>
        <w:rPr>
          <w:color w:val="000000"/>
          <w:sz w:val="28"/>
          <w:szCs w:val="28"/>
        </w:rPr>
        <w:t>;</w:t>
      </w:r>
    </w:p>
    <w:p w:rsidR="001743AA" w:rsidRPr="001743AA" w:rsidRDefault="001743AA" w:rsidP="001743AA">
      <w:pPr>
        <w:pStyle w:val="3"/>
        <w:spacing w:before="0" w:after="0"/>
        <w:ind w:firstLine="567"/>
        <w:jc w:val="both"/>
        <w:rPr>
          <w:rFonts w:cs="Times New Roman"/>
          <w:b w:val="0"/>
          <w:color w:val="000000"/>
          <w:sz w:val="28"/>
          <w:szCs w:val="28"/>
        </w:rPr>
      </w:pPr>
      <w:r>
        <w:rPr>
          <w:rFonts w:cs="Times New Roman"/>
          <w:b w:val="0"/>
          <w:color w:val="000000"/>
          <w:sz w:val="28"/>
          <w:szCs w:val="28"/>
        </w:rPr>
        <w:t>- у</w:t>
      </w:r>
      <w:r w:rsidRPr="001743AA">
        <w:rPr>
          <w:rFonts w:cs="Times New Roman"/>
          <w:b w:val="0"/>
          <w:color w:val="000000"/>
          <w:sz w:val="28"/>
          <w:szCs w:val="28"/>
        </w:rPr>
        <w:t>местность мер для распространения и/или использования результатов проекта и управления интеллектуальной собственностью</w:t>
      </w:r>
      <w:r>
        <w:rPr>
          <w:rFonts w:cs="Times New Roman"/>
          <w:b w:val="0"/>
          <w:color w:val="000000"/>
          <w:sz w:val="28"/>
          <w:szCs w:val="28"/>
        </w:rPr>
        <w:t>.</w:t>
      </w:r>
    </w:p>
    <w:p w:rsidR="007A40CD" w:rsidRPr="007A40CD" w:rsidRDefault="007A40CD" w:rsidP="007A40CD">
      <w:pPr>
        <w:pStyle w:val="3"/>
        <w:spacing w:before="0" w:after="0"/>
        <w:ind w:firstLine="567"/>
        <w:rPr>
          <w:rFonts w:cs="Times New Roman"/>
          <w:color w:val="000000"/>
          <w:sz w:val="28"/>
          <w:szCs w:val="28"/>
        </w:rPr>
      </w:pPr>
      <w:r w:rsidRPr="007A40CD">
        <w:rPr>
          <w:rFonts w:cs="Times New Roman"/>
          <w:b w:val="0"/>
          <w:bCs w:val="0"/>
          <w:color w:val="000000"/>
          <w:sz w:val="28"/>
          <w:szCs w:val="28"/>
        </w:rPr>
        <w:t>Каждый критерий оценивается по пятибальной шкале.</w:t>
      </w:r>
    </w:p>
    <w:p w:rsidR="007A40CD" w:rsidRPr="007A40CD" w:rsidRDefault="007A40CD" w:rsidP="007A40CD">
      <w:pPr>
        <w:ind w:firstLine="567"/>
        <w:rPr>
          <w:color w:val="000000"/>
          <w:sz w:val="28"/>
          <w:szCs w:val="28"/>
        </w:rPr>
      </w:pPr>
      <w:r w:rsidRPr="007A40CD">
        <w:rPr>
          <w:color w:val="000000"/>
          <w:sz w:val="28"/>
          <w:szCs w:val="28"/>
        </w:rPr>
        <w:t>Оценка указывает каков уровень достижения каждого критерия в данном проекте:</w:t>
      </w:r>
    </w:p>
    <w:p w:rsidR="007A40CD" w:rsidRPr="007A40CD" w:rsidRDefault="007A40CD" w:rsidP="007A40CD">
      <w:pPr>
        <w:ind w:firstLine="567"/>
        <w:rPr>
          <w:color w:val="000000"/>
          <w:sz w:val="28"/>
          <w:szCs w:val="28"/>
        </w:rPr>
      </w:pPr>
      <w:r w:rsidRPr="007A40CD">
        <w:rPr>
          <w:color w:val="000000"/>
          <w:sz w:val="28"/>
          <w:szCs w:val="28"/>
        </w:rPr>
        <w:t>0 - Заявка на пр</w:t>
      </w:r>
      <w:r w:rsidR="00973CB9">
        <w:rPr>
          <w:color w:val="000000"/>
          <w:sz w:val="28"/>
          <w:szCs w:val="28"/>
        </w:rPr>
        <w:t>о</w:t>
      </w:r>
      <w:r w:rsidRPr="007A40CD">
        <w:rPr>
          <w:color w:val="000000"/>
          <w:sz w:val="28"/>
          <w:szCs w:val="28"/>
        </w:rPr>
        <w:t>ект не может быть оценена по данному критерию из-за отсутс</w:t>
      </w:r>
      <w:r w:rsidR="00973CB9">
        <w:rPr>
          <w:color w:val="000000"/>
          <w:sz w:val="28"/>
          <w:szCs w:val="28"/>
        </w:rPr>
        <w:t>т</w:t>
      </w:r>
      <w:r w:rsidRPr="007A40CD">
        <w:rPr>
          <w:color w:val="000000"/>
          <w:sz w:val="28"/>
          <w:szCs w:val="28"/>
        </w:rPr>
        <w:t>вия или недостаточности представленной информации</w:t>
      </w:r>
    </w:p>
    <w:p w:rsidR="007A40CD" w:rsidRPr="007A40CD" w:rsidRDefault="007A40CD" w:rsidP="007A40CD">
      <w:pPr>
        <w:ind w:firstLine="567"/>
        <w:rPr>
          <w:color w:val="000000"/>
          <w:sz w:val="28"/>
          <w:szCs w:val="28"/>
        </w:rPr>
      </w:pPr>
      <w:r w:rsidRPr="007A40CD">
        <w:rPr>
          <w:color w:val="000000"/>
          <w:sz w:val="28"/>
          <w:szCs w:val="28"/>
        </w:rPr>
        <w:t>1 - Очень плохой. Критерий отражен в поверхностной и неудовлетворительной манере.</w:t>
      </w:r>
    </w:p>
    <w:p w:rsidR="007A40CD" w:rsidRPr="007A40CD" w:rsidRDefault="007A40CD" w:rsidP="00CB01BB">
      <w:pPr>
        <w:ind w:firstLine="567"/>
        <w:jc w:val="both"/>
        <w:rPr>
          <w:color w:val="000000"/>
          <w:sz w:val="28"/>
          <w:szCs w:val="28"/>
        </w:rPr>
      </w:pPr>
      <w:r w:rsidRPr="007A40CD">
        <w:rPr>
          <w:color w:val="000000"/>
          <w:sz w:val="28"/>
          <w:szCs w:val="28"/>
        </w:rPr>
        <w:t>2 - Плохой. Есть серьезные неотъемл</w:t>
      </w:r>
      <w:r w:rsidR="00CB01BB">
        <w:rPr>
          <w:color w:val="000000"/>
          <w:sz w:val="28"/>
          <w:szCs w:val="28"/>
        </w:rPr>
        <w:t>е</w:t>
      </w:r>
      <w:r w:rsidRPr="007A40CD">
        <w:rPr>
          <w:color w:val="000000"/>
          <w:sz w:val="28"/>
          <w:szCs w:val="28"/>
        </w:rPr>
        <w:t>мые слабости относительно рассматриваемого критерия.</w:t>
      </w:r>
    </w:p>
    <w:p w:rsidR="007A40CD" w:rsidRPr="007A40CD" w:rsidRDefault="007A40CD" w:rsidP="007A40CD">
      <w:pPr>
        <w:ind w:firstLine="567"/>
        <w:rPr>
          <w:color w:val="000000"/>
          <w:sz w:val="28"/>
          <w:szCs w:val="28"/>
        </w:rPr>
      </w:pPr>
      <w:r w:rsidRPr="007A40CD">
        <w:rPr>
          <w:color w:val="000000"/>
          <w:sz w:val="28"/>
          <w:szCs w:val="28"/>
        </w:rPr>
        <w:t>3 - Достаточный. Несмотря на то что заявка на проект   раскрывает данный критерий достаточно широко, есть существенные слабости, которые нуждаются в исправлении.</w:t>
      </w:r>
    </w:p>
    <w:p w:rsidR="007A40CD" w:rsidRPr="007A40CD" w:rsidRDefault="007A40CD" w:rsidP="007A40CD">
      <w:pPr>
        <w:ind w:firstLine="567"/>
        <w:rPr>
          <w:color w:val="000000"/>
          <w:sz w:val="28"/>
          <w:szCs w:val="28"/>
        </w:rPr>
      </w:pPr>
      <w:r w:rsidRPr="007A40CD">
        <w:rPr>
          <w:color w:val="000000"/>
          <w:sz w:val="28"/>
          <w:szCs w:val="28"/>
        </w:rPr>
        <w:t>4 - Хороший. Заявка на проект освещает данный  критерию хорошо, хотя возможны определенные усовершенствования.</w:t>
      </w:r>
    </w:p>
    <w:p w:rsidR="00616258" w:rsidRPr="007A40CD" w:rsidRDefault="007A40CD" w:rsidP="007A40CD">
      <w:pPr>
        <w:pStyle w:val="aff"/>
        <w:ind w:firstLine="567"/>
        <w:jc w:val="both"/>
        <w:rPr>
          <w:rFonts w:cs="Times New Roman"/>
          <w:color w:val="000000"/>
          <w:sz w:val="28"/>
          <w:szCs w:val="28"/>
        </w:rPr>
      </w:pPr>
      <w:r w:rsidRPr="007A40CD">
        <w:rPr>
          <w:rFonts w:cs="Times New Roman"/>
          <w:color w:val="000000"/>
          <w:sz w:val="28"/>
          <w:szCs w:val="28"/>
        </w:rPr>
        <w:t>5 - Превосходный. Заявка на проект успешно освещает все соответствующие аспекты рассматриваемого критерия. Любые недостатки незначительны.</w:t>
      </w:r>
    </w:p>
    <w:p w:rsidR="00973CB9" w:rsidRPr="00973CB9" w:rsidRDefault="00973CB9" w:rsidP="00973CB9">
      <w:pPr>
        <w:autoSpaceDE w:val="0"/>
        <w:autoSpaceDN w:val="0"/>
        <w:adjustRightInd w:val="0"/>
        <w:ind w:firstLine="567"/>
        <w:jc w:val="both"/>
        <w:rPr>
          <w:bCs/>
          <w:color w:val="000000"/>
          <w:sz w:val="28"/>
          <w:szCs w:val="28"/>
        </w:rPr>
      </w:pPr>
      <w:r w:rsidRPr="00973CB9">
        <w:rPr>
          <w:bCs/>
          <w:color w:val="000000"/>
          <w:sz w:val="28"/>
          <w:szCs w:val="28"/>
        </w:rPr>
        <w:t>Заявки на проект представляются университетами, научно-исследовательскими институтами и другими общественными исследовательскими организациями в соответствии с установленными критериями преемственности.</w:t>
      </w:r>
    </w:p>
    <w:p w:rsidR="00973CB9" w:rsidRPr="004F533D" w:rsidRDefault="00973CB9" w:rsidP="00973CB9">
      <w:pPr>
        <w:pStyle w:val="aff"/>
        <w:ind w:firstLine="567"/>
        <w:jc w:val="both"/>
        <w:rPr>
          <w:rFonts w:cs="Times New Roman"/>
          <w:color w:val="000000"/>
          <w:sz w:val="28"/>
          <w:szCs w:val="28"/>
        </w:rPr>
      </w:pPr>
      <w:r>
        <w:rPr>
          <w:rFonts w:cs="Times New Roman"/>
          <w:bCs/>
          <w:color w:val="000000"/>
          <w:sz w:val="28"/>
          <w:szCs w:val="28"/>
        </w:rPr>
        <w:t>При этом, эксперты о</w:t>
      </w:r>
      <w:r w:rsidRPr="004F533D">
        <w:rPr>
          <w:rFonts w:cs="Times New Roman"/>
          <w:bCs/>
          <w:color w:val="000000"/>
          <w:sz w:val="28"/>
          <w:szCs w:val="28"/>
        </w:rPr>
        <w:t>ценива</w:t>
      </w:r>
      <w:r>
        <w:rPr>
          <w:rFonts w:cs="Times New Roman"/>
          <w:bCs/>
          <w:color w:val="000000"/>
          <w:sz w:val="28"/>
          <w:szCs w:val="28"/>
        </w:rPr>
        <w:t>ют каждый проект по соответствию</w:t>
      </w:r>
      <w:r w:rsidRPr="004F533D">
        <w:rPr>
          <w:rFonts w:cs="Times New Roman"/>
          <w:bCs/>
          <w:color w:val="000000"/>
          <w:sz w:val="28"/>
          <w:szCs w:val="28"/>
        </w:rPr>
        <w:t xml:space="preserve"> критери</w:t>
      </w:r>
      <w:r>
        <w:rPr>
          <w:rFonts w:cs="Times New Roman"/>
          <w:bCs/>
          <w:color w:val="000000"/>
          <w:sz w:val="28"/>
          <w:szCs w:val="28"/>
        </w:rPr>
        <w:t>ю</w:t>
      </w:r>
      <w:r w:rsidRPr="004F533D">
        <w:rPr>
          <w:rFonts w:cs="Times New Roman"/>
          <w:bCs/>
          <w:color w:val="000000"/>
          <w:sz w:val="28"/>
          <w:szCs w:val="28"/>
        </w:rPr>
        <w:t xml:space="preserve"> целиком, а не отдельны</w:t>
      </w:r>
      <w:r>
        <w:rPr>
          <w:rFonts w:cs="Times New Roman"/>
          <w:bCs/>
          <w:color w:val="000000"/>
          <w:sz w:val="28"/>
          <w:szCs w:val="28"/>
        </w:rPr>
        <w:t>м</w:t>
      </w:r>
      <w:r w:rsidRPr="004F533D">
        <w:rPr>
          <w:rFonts w:cs="Times New Roman"/>
          <w:bCs/>
          <w:color w:val="000000"/>
          <w:sz w:val="28"/>
          <w:szCs w:val="28"/>
        </w:rPr>
        <w:t xml:space="preserve"> его подкритери</w:t>
      </w:r>
      <w:r>
        <w:rPr>
          <w:rFonts w:cs="Times New Roman"/>
          <w:bCs/>
          <w:color w:val="000000"/>
          <w:sz w:val="28"/>
          <w:szCs w:val="28"/>
        </w:rPr>
        <w:t>ям</w:t>
      </w:r>
      <w:r w:rsidRPr="004F533D">
        <w:rPr>
          <w:rFonts w:cs="Times New Roman"/>
          <w:bCs/>
          <w:color w:val="000000"/>
          <w:sz w:val="28"/>
          <w:szCs w:val="28"/>
        </w:rPr>
        <w:t xml:space="preserve">. Подкритерии - вопросы, которые эксперт должен рассмотреть в оценке </w:t>
      </w:r>
      <w:r>
        <w:rPr>
          <w:rFonts w:cs="Times New Roman"/>
          <w:bCs/>
          <w:color w:val="000000"/>
          <w:sz w:val="28"/>
          <w:szCs w:val="28"/>
        </w:rPr>
        <w:t>данного</w:t>
      </w:r>
      <w:r w:rsidRPr="004F533D">
        <w:rPr>
          <w:rFonts w:cs="Times New Roman"/>
          <w:bCs/>
          <w:color w:val="000000"/>
          <w:sz w:val="28"/>
          <w:szCs w:val="28"/>
        </w:rPr>
        <w:t xml:space="preserve"> критерия.</w:t>
      </w:r>
    </w:p>
    <w:p w:rsidR="00973CB9" w:rsidRPr="00973CB9" w:rsidRDefault="00973CB9" w:rsidP="00973CB9">
      <w:pPr>
        <w:autoSpaceDE w:val="0"/>
        <w:autoSpaceDN w:val="0"/>
        <w:adjustRightInd w:val="0"/>
        <w:ind w:firstLine="567"/>
        <w:jc w:val="both"/>
        <w:rPr>
          <w:bCs/>
          <w:color w:val="000000"/>
          <w:sz w:val="28"/>
          <w:szCs w:val="28"/>
        </w:rPr>
      </w:pPr>
      <w:r w:rsidRPr="00973CB9">
        <w:rPr>
          <w:bCs/>
          <w:color w:val="000000"/>
          <w:sz w:val="28"/>
          <w:szCs w:val="28"/>
        </w:rPr>
        <w:t>Процедура оценки включает следующие шаги:</w:t>
      </w:r>
    </w:p>
    <w:p w:rsidR="00973CB9" w:rsidRPr="00973CB9" w:rsidRDefault="00973CB9" w:rsidP="00973CB9">
      <w:pPr>
        <w:autoSpaceDE w:val="0"/>
        <w:autoSpaceDN w:val="0"/>
        <w:adjustRightInd w:val="0"/>
        <w:ind w:firstLine="567"/>
        <w:jc w:val="both"/>
        <w:rPr>
          <w:bCs/>
          <w:color w:val="000000"/>
          <w:sz w:val="28"/>
          <w:szCs w:val="28"/>
        </w:rPr>
      </w:pPr>
      <w:r w:rsidRPr="00973CB9">
        <w:rPr>
          <w:bCs/>
          <w:color w:val="000000"/>
          <w:sz w:val="28"/>
          <w:szCs w:val="28"/>
        </w:rPr>
        <w:t xml:space="preserve">1. Первый шаг </w:t>
      </w:r>
      <w:r>
        <w:rPr>
          <w:bCs/>
          <w:color w:val="000000"/>
          <w:sz w:val="28"/>
          <w:szCs w:val="28"/>
        </w:rPr>
        <w:t xml:space="preserve">включает самооценку </w:t>
      </w:r>
      <w:r w:rsidRPr="00973CB9">
        <w:rPr>
          <w:bCs/>
          <w:color w:val="000000"/>
          <w:sz w:val="28"/>
          <w:szCs w:val="28"/>
        </w:rPr>
        <w:t>преемственност</w:t>
      </w:r>
      <w:r>
        <w:rPr>
          <w:bCs/>
          <w:color w:val="000000"/>
          <w:sz w:val="28"/>
          <w:szCs w:val="28"/>
        </w:rPr>
        <w:t>и</w:t>
      </w:r>
      <w:r w:rsidRPr="00973CB9">
        <w:rPr>
          <w:bCs/>
          <w:color w:val="000000"/>
          <w:sz w:val="28"/>
          <w:szCs w:val="28"/>
        </w:rPr>
        <w:t xml:space="preserve"> каждой заявки. Каждая заявка должна удовлетворять соответствующим национальным критери</w:t>
      </w:r>
      <w:r>
        <w:rPr>
          <w:bCs/>
          <w:color w:val="000000"/>
          <w:sz w:val="28"/>
          <w:szCs w:val="28"/>
        </w:rPr>
        <w:t>я</w:t>
      </w:r>
      <w:r w:rsidRPr="00973CB9">
        <w:rPr>
          <w:bCs/>
          <w:color w:val="000000"/>
          <w:sz w:val="28"/>
          <w:szCs w:val="28"/>
        </w:rPr>
        <w:t>м преемственности.</w:t>
      </w:r>
    </w:p>
    <w:p w:rsidR="00973CB9" w:rsidRPr="00973CB9" w:rsidRDefault="00973CB9" w:rsidP="00973CB9">
      <w:pPr>
        <w:autoSpaceDE w:val="0"/>
        <w:autoSpaceDN w:val="0"/>
        <w:adjustRightInd w:val="0"/>
        <w:ind w:firstLine="567"/>
        <w:jc w:val="both"/>
        <w:rPr>
          <w:bCs/>
          <w:color w:val="000000"/>
          <w:sz w:val="28"/>
          <w:szCs w:val="28"/>
        </w:rPr>
      </w:pPr>
      <w:r w:rsidRPr="00973CB9">
        <w:rPr>
          <w:bCs/>
          <w:color w:val="000000"/>
          <w:sz w:val="28"/>
          <w:szCs w:val="28"/>
        </w:rPr>
        <w:t>2. Второй шаг заключается в индивидуальной оценке заявки экспертами/представителями, назначенными Советом.</w:t>
      </w:r>
    </w:p>
    <w:p w:rsidR="00973CB9" w:rsidRPr="00973CB9" w:rsidRDefault="00973CB9" w:rsidP="00973CB9">
      <w:pPr>
        <w:pStyle w:val="aff"/>
        <w:ind w:firstLine="567"/>
        <w:jc w:val="both"/>
        <w:rPr>
          <w:rFonts w:cs="Times New Roman"/>
          <w:bCs/>
          <w:color w:val="000000"/>
          <w:sz w:val="28"/>
          <w:szCs w:val="28"/>
        </w:rPr>
      </w:pPr>
      <w:r w:rsidRPr="00973CB9">
        <w:rPr>
          <w:rFonts w:cs="Times New Roman"/>
          <w:bCs/>
          <w:color w:val="000000"/>
          <w:sz w:val="28"/>
          <w:szCs w:val="28"/>
        </w:rPr>
        <w:t>3. Третий шаг - коллегиальное рассмотрение заявок на основе индивидуальных оценок и принятие решения о выделении финансирования.</w:t>
      </w:r>
    </w:p>
    <w:p w:rsidR="003E5281" w:rsidRDefault="000C1381" w:rsidP="00AF6898">
      <w:pPr>
        <w:pStyle w:val="aff"/>
        <w:ind w:firstLine="567"/>
        <w:jc w:val="both"/>
        <w:rPr>
          <w:rStyle w:val="apple-style-span"/>
          <w:rFonts w:cs="Times New Roman"/>
          <w:color w:val="000000"/>
          <w:sz w:val="28"/>
          <w:szCs w:val="28"/>
        </w:rPr>
      </w:pPr>
      <w:r w:rsidRPr="000B3B5D">
        <w:rPr>
          <w:rStyle w:val="apple-style-span"/>
          <w:rFonts w:cs="Times New Roman"/>
          <w:color w:val="000000"/>
          <w:sz w:val="28"/>
          <w:szCs w:val="28"/>
        </w:rPr>
        <w:t xml:space="preserve">Эффективные инструменты оценки заявок на научные проекты используются </w:t>
      </w:r>
      <w:r w:rsidR="003E5281" w:rsidRPr="000B3B5D">
        <w:rPr>
          <w:rStyle w:val="apple-style-span"/>
          <w:rFonts w:cs="Times New Roman"/>
          <w:b/>
          <w:color w:val="000000"/>
          <w:sz w:val="28"/>
          <w:szCs w:val="28"/>
          <w:u w:val="single"/>
        </w:rPr>
        <w:t>Е</w:t>
      </w:r>
      <w:r w:rsidR="003E5281" w:rsidRPr="000B3B5D">
        <w:rPr>
          <w:rStyle w:val="aff1"/>
          <w:rFonts w:cs="Times New Roman"/>
          <w:b/>
          <w:bCs/>
          <w:i w:val="0"/>
          <w:iCs w:val="0"/>
          <w:color w:val="000000"/>
          <w:sz w:val="28"/>
          <w:szCs w:val="28"/>
          <w:u w:val="single"/>
        </w:rPr>
        <w:t>вропейской</w:t>
      </w:r>
      <w:r w:rsidR="003E5281" w:rsidRPr="000B3B5D">
        <w:rPr>
          <w:rStyle w:val="apple-converted-space"/>
          <w:rFonts w:cs="Times New Roman"/>
          <w:b/>
          <w:color w:val="000000"/>
          <w:sz w:val="28"/>
          <w:szCs w:val="28"/>
          <w:u w:val="single"/>
        </w:rPr>
        <w:t> </w:t>
      </w:r>
      <w:r w:rsidR="003E5281" w:rsidRPr="000B3B5D">
        <w:rPr>
          <w:rStyle w:val="apple-style-span"/>
          <w:rFonts w:cs="Times New Roman"/>
          <w:b/>
          <w:color w:val="000000"/>
          <w:sz w:val="28"/>
          <w:szCs w:val="28"/>
          <w:u w:val="single"/>
        </w:rPr>
        <w:t>комиссией, организующей конкурсы в рамках Седьмой рамочной программы</w:t>
      </w:r>
      <w:r w:rsidR="003E5281" w:rsidRPr="000B3B5D">
        <w:rPr>
          <w:rStyle w:val="apple-style-span"/>
          <w:rFonts w:ascii="Arial" w:hAnsi="Arial"/>
          <w:b/>
          <w:color w:val="000000"/>
          <w:u w:val="single"/>
        </w:rPr>
        <w:t xml:space="preserve"> </w:t>
      </w:r>
      <w:r w:rsidR="00154F50" w:rsidRPr="000B3B5D">
        <w:rPr>
          <w:rStyle w:val="apple-style-span"/>
          <w:rFonts w:cs="Times New Roman"/>
          <w:b/>
          <w:color w:val="000000"/>
          <w:sz w:val="28"/>
          <w:szCs w:val="28"/>
          <w:u w:val="single"/>
        </w:rPr>
        <w:t>FP7</w:t>
      </w:r>
      <w:r w:rsidR="000B3B5D">
        <w:rPr>
          <w:rStyle w:val="apple-style-span"/>
          <w:rFonts w:cs="Times New Roman"/>
          <w:color w:val="000000"/>
          <w:sz w:val="28"/>
          <w:szCs w:val="28"/>
        </w:rPr>
        <w:t xml:space="preserve"> </w:t>
      </w:r>
      <w:r w:rsidR="000B3B5D" w:rsidRPr="000B3B5D">
        <w:rPr>
          <w:rStyle w:val="apple-style-span"/>
          <w:rFonts w:cs="Times New Roman"/>
          <w:color w:val="000000"/>
          <w:sz w:val="28"/>
          <w:szCs w:val="28"/>
        </w:rPr>
        <w:t>[</w:t>
      </w:r>
      <w:r w:rsidR="003646E0" w:rsidRPr="003646E0">
        <w:rPr>
          <w:rStyle w:val="apple-style-span"/>
          <w:rFonts w:cs="Times New Roman"/>
          <w:color w:val="000000"/>
          <w:sz w:val="28"/>
          <w:szCs w:val="28"/>
        </w:rPr>
        <w:t>4,5</w:t>
      </w:r>
      <w:r w:rsidR="000B3B5D" w:rsidRPr="000B3B5D">
        <w:rPr>
          <w:rStyle w:val="apple-style-span"/>
          <w:rFonts w:cs="Times New Roman"/>
          <w:color w:val="000000"/>
          <w:sz w:val="28"/>
          <w:szCs w:val="28"/>
        </w:rPr>
        <w:t>]</w:t>
      </w:r>
      <w:r w:rsidR="002408B5">
        <w:rPr>
          <w:rStyle w:val="apple-style-span"/>
          <w:rFonts w:cs="Times New Roman"/>
          <w:color w:val="000000"/>
          <w:sz w:val="28"/>
          <w:szCs w:val="28"/>
        </w:rPr>
        <w:t xml:space="preserve">. При этом </w:t>
      </w:r>
      <w:r w:rsidR="00154F50" w:rsidRPr="00AF6898">
        <w:rPr>
          <w:rStyle w:val="apple-style-span"/>
          <w:rFonts w:cs="Times New Roman"/>
          <w:color w:val="000000"/>
          <w:sz w:val="28"/>
          <w:szCs w:val="28"/>
        </w:rPr>
        <w:t>независимые эксперты осуществляют оценку представленных</w:t>
      </w:r>
      <w:r w:rsidR="00154F50" w:rsidRPr="00154F50">
        <w:rPr>
          <w:rStyle w:val="apple-style-span"/>
          <w:rFonts w:cs="Times New Roman"/>
          <w:color w:val="000000"/>
          <w:sz w:val="28"/>
          <w:szCs w:val="28"/>
        </w:rPr>
        <w:t xml:space="preserve"> проектов по трем основным критериям</w:t>
      </w:r>
      <w:r w:rsidR="003E5281">
        <w:rPr>
          <w:rStyle w:val="apple-style-span"/>
          <w:rFonts w:cs="Times New Roman"/>
          <w:color w:val="000000"/>
          <w:sz w:val="28"/>
          <w:szCs w:val="28"/>
        </w:rPr>
        <w:t>:</w:t>
      </w:r>
    </w:p>
    <w:p w:rsidR="003E5281" w:rsidRPr="008B3193" w:rsidRDefault="00154F50" w:rsidP="00AF6898">
      <w:pPr>
        <w:pStyle w:val="aff"/>
        <w:ind w:firstLine="567"/>
        <w:jc w:val="both"/>
        <w:rPr>
          <w:rStyle w:val="apple-style-span"/>
          <w:rFonts w:cs="Times New Roman"/>
          <w:color w:val="000000"/>
          <w:sz w:val="28"/>
          <w:szCs w:val="28"/>
        </w:rPr>
      </w:pPr>
      <w:r w:rsidRPr="003146D0">
        <w:rPr>
          <w:rStyle w:val="apple-style-span"/>
          <w:rFonts w:cs="Times New Roman"/>
          <w:i/>
          <w:color w:val="000000"/>
          <w:sz w:val="28"/>
          <w:szCs w:val="28"/>
        </w:rPr>
        <w:t>Критерий научной и технологической новизны (Sc</w:t>
      </w:r>
      <w:r w:rsidR="003E5281" w:rsidRPr="003146D0">
        <w:rPr>
          <w:rStyle w:val="apple-style-span"/>
          <w:rFonts w:cs="Times New Roman"/>
          <w:i/>
          <w:color w:val="000000"/>
          <w:sz w:val="28"/>
          <w:szCs w:val="28"/>
        </w:rPr>
        <w:t xml:space="preserve">ience and technology </w:t>
      </w:r>
      <w:r w:rsidR="003E5281" w:rsidRPr="008D35DE">
        <w:rPr>
          <w:rStyle w:val="apple-style-span"/>
          <w:rFonts w:cs="Times New Roman"/>
          <w:i/>
          <w:color w:val="000000"/>
          <w:sz w:val="28"/>
          <w:szCs w:val="28"/>
        </w:rPr>
        <w:t>criterion)</w:t>
      </w:r>
      <w:r w:rsidR="003E5281" w:rsidRPr="008D35DE">
        <w:rPr>
          <w:rStyle w:val="apple-style-span"/>
          <w:rFonts w:cs="Times New Roman"/>
          <w:color w:val="000000"/>
          <w:sz w:val="28"/>
          <w:szCs w:val="28"/>
        </w:rPr>
        <w:t xml:space="preserve"> – включающий </w:t>
      </w:r>
      <w:r w:rsidRPr="008D35DE">
        <w:rPr>
          <w:rStyle w:val="apple-style-span"/>
          <w:rFonts w:cs="Times New Roman"/>
          <w:color w:val="000000"/>
          <w:sz w:val="28"/>
          <w:szCs w:val="28"/>
        </w:rPr>
        <w:t xml:space="preserve"> </w:t>
      </w:r>
      <w:r w:rsidR="003E5281" w:rsidRPr="008D35DE">
        <w:rPr>
          <w:rStyle w:val="apple-style-span"/>
          <w:rFonts w:cs="Times New Roman"/>
          <w:color w:val="000000"/>
          <w:sz w:val="28"/>
          <w:szCs w:val="28"/>
        </w:rPr>
        <w:t>оценку:</w:t>
      </w:r>
    </w:p>
    <w:p w:rsidR="004F221A" w:rsidRPr="008B3193" w:rsidRDefault="004F221A" w:rsidP="00AF6898">
      <w:pPr>
        <w:pStyle w:val="aff"/>
        <w:ind w:firstLine="567"/>
        <w:jc w:val="both"/>
        <w:rPr>
          <w:sz w:val="28"/>
          <w:szCs w:val="28"/>
        </w:rPr>
      </w:pPr>
      <w:r w:rsidRPr="008B3193">
        <w:rPr>
          <w:sz w:val="28"/>
          <w:szCs w:val="28"/>
        </w:rPr>
        <w:t>- верности концепции и качества целей (</w:t>
      </w:r>
      <w:r w:rsidRPr="008B3193">
        <w:rPr>
          <w:sz w:val="28"/>
          <w:szCs w:val="28"/>
          <w:lang w:val="en-US"/>
        </w:rPr>
        <w:t>Soundedness</w:t>
      </w:r>
      <w:r w:rsidRPr="008B3193">
        <w:rPr>
          <w:sz w:val="28"/>
          <w:szCs w:val="28"/>
        </w:rPr>
        <w:t xml:space="preserve"> </w:t>
      </w:r>
      <w:r w:rsidRPr="008B3193">
        <w:rPr>
          <w:sz w:val="28"/>
          <w:szCs w:val="28"/>
          <w:lang w:val="en-US"/>
        </w:rPr>
        <w:t>of</w:t>
      </w:r>
      <w:r w:rsidRPr="008B3193">
        <w:rPr>
          <w:sz w:val="28"/>
          <w:szCs w:val="28"/>
        </w:rPr>
        <w:t xml:space="preserve"> </w:t>
      </w:r>
      <w:r w:rsidRPr="008B3193">
        <w:rPr>
          <w:sz w:val="28"/>
          <w:szCs w:val="28"/>
          <w:lang w:val="en-US"/>
        </w:rPr>
        <w:t>con</w:t>
      </w:r>
      <w:r w:rsidR="008D35DE" w:rsidRPr="008B3193">
        <w:rPr>
          <w:sz w:val="28"/>
          <w:szCs w:val="28"/>
          <w:lang w:val="en-US"/>
        </w:rPr>
        <w:t>cept</w:t>
      </w:r>
      <w:r w:rsidR="008D35DE" w:rsidRPr="008B3193">
        <w:rPr>
          <w:sz w:val="28"/>
          <w:szCs w:val="28"/>
        </w:rPr>
        <w:t xml:space="preserve"> </w:t>
      </w:r>
      <w:r w:rsidR="008D35DE" w:rsidRPr="008B3193">
        <w:rPr>
          <w:sz w:val="28"/>
          <w:szCs w:val="28"/>
          <w:lang w:val="en-US"/>
        </w:rPr>
        <w:t>and</w:t>
      </w:r>
      <w:r w:rsidR="008D35DE" w:rsidRPr="008B3193">
        <w:rPr>
          <w:sz w:val="28"/>
          <w:szCs w:val="28"/>
        </w:rPr>
        <w:t xml:space="preserve"> </w:t>
      </w:r>
      <w:r w:rsidR="008D35DE" w:rsidRPr="008B3193">
        <w:rPr>
          <w:sz w:val="28"/>
          <w:szCs w:val="28"/>
          <w:lang w:val="en-US"/>
        </w:rPr>
        <w:t>quality</w:t>
      </w:r>
      <w:r w:rsidR="008D35DE" w:rsidRPr="008B3193">
        <w:rPr>
          <w:sz w:val="28"/>
          <w:szCs w:val="28"/>
        </w:rPr>
        <w:t xml:space="preserve"> </w:t>
      </w:r>
      <w:r w:rsidR="008D35DE" w:rsidRPr="008B3193">
        <w:rPr>
          <w:sz w:val="28"/>
          <w:szCs w:val="28"/>
          <w:lang w:val="en-US"/>
        </w:rPr>
        <w:t>of</w:t>
      </w:r>
      <w:r w:rsidR="008D35DE" w:rsidRPr="008B3193">
        <w:rPr>
          <w:sz w:val="28"/>
          <w:szCs w:val="28"/>
        </w:rPr>
        <w:t xml:space="preserve"> </w:t>
      </w:r>
      <w:r w:rsidR="008D35DE" w:rsidRPr="008B3193">
        <w:rPr>
          <w:sz w:val="28"/>
          <w:szCs w:val="28"/>
          <w:lang w:val="en-US"/>
        </w:rPr>
        <w:t>objectives</w:t>
      </w:r>
      <w:r w:rsidR="008D35DE" w:rsidRPr="008B3193">
        <w:rPr>
          <w:sz w:val="28"/>
          <w:szCs w:val="28"/>
        </w:rPr>
        <w:t xml:space="preserve">) – данный показатель </w:t>
      </w:r>
      <w:r w:rsidR="008D35DE" w:rsidRPr="008B3193">
        <w:rPr>
          <w:rStyle w:val="apple-style-span"/>
          <w:rFonts w:cs="Times New Roman"/>
          <w:color w:val="000000"/>
          <w:sz w:val="28"/>
          <w:szCs w:val="28"/>
        </w:rPr>
        <w:t>о</w:t>
      </w:r>
      <w:r w:rsidR="008D35DE" w:rsidRPr="008B3193">
        <w:rPr>
          <w:sz w:val="28"/>
          <w:szCs w:val="28"/>
        </w:rPr>
        <w:t>ценивает собственно идею проекта</w:t>
      </w:r>
    </w:p>
    <w:p w:rsidR="004F221A" w:rsidRPr="008B3193" w:rsidRDefault="008D35DE" w:rsidP="00AF6898">
      <w:pPr>
        <w:pStyle w:val="aff"/>
        <w:ind w:firstLine="567"/>
        <w:jc w:val="both"/>
        <w:rPr>
          <w:sz w:val="28"/>
          <w:szCs w:val="28"/>
        </w:rPr>
      </w:pPr>
      <w:r w:rsidRPr="008B3193">
        <w:rPr>
          <w:sz w:val="28"/>
          <w:szCs w:val="28"/>
        </w:rPr>
        <w:t xml:space="preserve">- </w:t>
      </w:r>
      <w:r w:rsidR="004F221A" w:rsidRPr="008B3193">
        <w:rPr>
          <w:sz w:val="28"/>
          <w:szCs w:val="28"/>
        </w:rPr>
        <w:t>новизны (</w:t>
      </w:r>
      <w:r w:rsidR="004F221A" w:rsidRPr="008B3193">
        <w:rPr>
          <w:sz w:val="28"/>
          <w:szCs w:val="28"/>
          <w:lang w:val="en-US"/>
        </w:rPr>
        <w:t>Progress</w:t>
      </w:r>
      <w:r w:rsidR="004F221A" w:rsidRPr="008B3193">
        <w:rPr>
          <w:sz w:val="28"/>
          <w:szCs w:val="28"/>
        </w:rPr>
        <w:t xml:space="preserve"> </w:t>
      </w:r>
      <w:r w:rsidR="004F221A" w:rsidRPr="008B3193">
        <w:rPr>
          <w:sz w:val="28"/>
          <w:szCs w:val="28"/>
          <w:lang w:val="en-US"/>
        </w:rPr>
        <w:t>beyond</w:t>
      </w:r>
      <w:r w:rsidR="004F221A" w:rsidRPr="008B3193">
        <w:rPr>
          <w:sz w:val="28"/>
          <w:szCs w:val="28"/>
        </w:rPr>
        <w:t xml:space="preserve"> </w:t>
      </w:r>
      <w:r w:rsidR="004F221A" w:rsidRPr="008B3193">
        <w:rPr>
          <w:sz w:val="28"/>
          <w:szCs w:val="28"/>
          <w:lang w:val="en-US"/>
        </w:rPr>
        <w:t>state</w:t>
      </w:r>
      <w:r w:rsidR="004F221A" w:rsidRPr="008B3193">
        <w:rPr>
          <w:sz w:val="28"/>
          <w:szCs w:val="28"/>
        </w:rPr>
        <w:t>-</w:t>
      </w:r>
      <w:r w:rsidR="004F221A" w:rsidRPr="008B3193">
        <w:rPr>
          <w:sz w:val="28"/>
          <w:szCs w:val="28"/>
          <w:lang w:val="en-US"/>
        </w:rPr>
        <w:t>of</w:t>
      </w:r>
      <w:r w:rsidR="004F221A" w:rsidRPr="008B3193">
        <w:rPr>
          <w:sz w:val="28"/>
          <w:szCs w:val="28"/>
        </w:rPr>
        <w:t>-</w:t>
      </w:r>
      <w:r w:rsidR="004F221A" w:rsidRPr="008B3193">
        <w:rPr>
          <w:sz w:val="28"/>
          <w:szCs w:val="28"/>
          <w:lang w:val="en-US"/>
        </w:rPr>
        <w:t>the</w:t>
      </w:r>
      <w:r w:rsidR="004F221A" w:rsidRPr="008B3193">
        <w:rPr>
          <w:sz w:val="28"/>
          <w:szCs w:val="28"/>
        </w:rPr>
        <w:t>-</w:t>
      </w:r>
      <w:r w:rsidR="004F221A" w:rsidRPr="008B3193">
        <w:rPr>
          <w:sz w:val="28"/>
          <w:szCs w:val="28"/>
          <w:lang w:val="en-US"/>
        </w:rPr>
        <w:t>art</w:t>
      </w:r>
      <w:r w:rsidR="004F221A" w:rsidRPr="008B3193">
        <w:rPr>
          <w:sz w:val="28"/>
          <w:szCs w:val="28"/>
        </w:rPr>
        <w:t>)</w:t>
      </w:r>
      <w:r w:rsidRPr="008B3193">
        <w:rPr>
          <w:sz w:val="28"/>
          <w:szCs w:val="28"/>
        </w:rPr>
        <w:t xml:space="preserve"> – по данному показателю необходимо продемонстрировать знание того, что есть (данные литературного обзора), а затем просто и ясно сказать, что будет сделано нового;</w:t>
      </w:r>
    </w:p>
    <w:p w:rsidR="008D35DE" w:rsidRPr="00086799" w:rsidRDefault="008D35DE" w:rsidP="00AF6898">
      <w:pPr>
        <w:pStyle w:val="aff"/>
        <w:ind w:firstLine="567"/>
        <w:jc w:val="both"/>
        <w:rPr>
          <w:sz w:val="28"/>
          <w:szCs w:val="28"/>
        </w:rPr>
      </w:pPr>
      <w:r w:rsidRPr="008B3193">
        <w:rPr>
          <w:sz w:val="28"/>
          <w:szCs w:val="28"/>
        </w:rPr>
        <w:t xml:space="preserve">- </w:t>
      </w:r>
      <w:r w:rsidR="004F221A" w:rsidRPr="008B3193">
        <w:rPr>
          <w:sz w:val="28"/>
          <w:szCs w:val="28"/>
        </w:rPr>
        <w:t>качества и эффективности предлагаемой научной/технологиче</w:t>
      </w:r>
      <w:r w:rsidR="008B3193" w:rsidRPr="008B3193">
        <w:rPr>
          <w:sz w:val="28"/>
          <w:szCs w:val="28"/>
        </w:rPr>
        <w:t xml:space="preserve">ской методологии и </w:t>
      </w:r>
      <w:r w:rsidR="008B3193" w:rsidRPr="00086799">
        <w:rPr>
          <w:sz w:val="28"/>
          <w:szCs w:val="28"/>
        </w:rPr>
        <w:t>плана работ – данный показатель отражает оценку разбивки целей на задачи и подзадачи, показывающую, что исследователь знает, как будет решать задачу, которую сам себе поставил.</w:t>
      </w:r>
    </w:p>
    <w:p w:rsidR="003146D0" w:rsidRPr="00086799" w:rsidRDefault="003146D0" w:rsidP="00AF6898">
      <w:pPr>
        <w:pStyle w:val="aff"/>
        <w:ind w:firstLine="567"/>
        <w:jc w:val="both"/>
        <w:rPr>
          <w:rStyle w:val="apple-style-span"/>
          <w:rFonts w:cs="Times New Roman"/>
          <w:color w:val="000000"/>
          <w:sz w:val="28"/>
          <w:szCs w:val="28"/>
        </w:rPr>
      </w:pPr>
      <w:r w:rsidRPr="00086799">
        <w:rPr>
          <w:rStyle w:val="apple-style-span"/>
          <w:rFonts w:cs="Times New Roman"/>
          <w:i/>
          <w:color w:val="000000"/>
          <w:sz w:val="28"/>
          <w:szCs w:val="28"/>
        </w:rPr>
        <w:t>Критерий возможности внедрения проекта</w:t>
      </w:r>
      <w:r w:rsidR="00154F50" w:rsidRPr="00086799">
        <w:rPr>
          <w:rStyle w:val="apple-style-span"/>
          <w:rFonts w:cs="Times New Roman"/>
          <w:i/>
          <w:color w:val="000000"/>
          <w:sz w:val="28"/>
          <w:szCs w:val="28"/>
        </w:rPr>
        <w:t xml:space="preserve"> (Implementation)</w:t>
      </w:r>
      <w:r w:rsidRPr="00086799">
        <w:rPr>
          <w:rStyle w:val="apple-style-span"/>
          <w:rFonts w:cs="Times New Roman"/>
          <w:i/>
          <w:color w:val="000000"/>
          <w:sz w:val="28"/>
          <w:szCs w:val="28"/>
        </w:rPr>
        <w:t xml:space="preserve"> </w:t>
      </w:r>
      <w:r w:rsidRPr="00086799">
        <w:rPr>
          <w:rStyle w:val="apple-style-span"/>
          <w:rFonts w:cs="Times New Roman"/>
          <w:color w:val="000000"/>
          <w:sz w:val="28"/>
          <w:szCs w:val="28"/>
        </w:rPr>
        <w:t>– включающий оценку:</w:t>
      </w:r>
    </w:p>
    <w:p w:rsidR="008B3193" w:rsidRPr="00086799" w:rsidRDefault="008B3193" w:rsidP="00AF6898">
      <w:pPr>
        <w:pStyle w:val="aff"/>
        <w:ind w:firstLine="567"/>
        <w:jc w:val="both"/>
        <w:rPr>
          <w:sz w:val="28"/>
          <w:szCs w:val="28"/>
        </w:rPr>
      </w:pPr>
      <w:r w:rsidRPr="00086799">
        <w:rPr>
          <w:sz w:val="28"/>
          <w:szCs w:val="28"/>
        </w:rPr>
        <w:t xml:space="preserve">- адекватности структуры и процедур менеджмента проекта; </w:t>
      </w:r>
    </w:p>
    <w:p w:rsidR="008B3193" w:rsidRPr="00086799" w:rsidRDefault="00086799" w:rsidP="00AF6898">
      <w:pPr>
        <w:pStyle w:val="aff"/>
        <w:ind w:firstLine="567"/>
        <w:jc w:val="both"/>
        <w:rPr>
          <w:sz w:val="28"/>
          <w:szCs w:val="28"/>
        </w:rPr>
      </w:pPr>
      <w:r>
        <w:rPr>
          <w:sz w:val="28"/>
          <w:szCs w:val="28"/>
        </w:rPr>
        <w:t xml:space="preserve">- </w:t>
      </w:r>
      <w:r w:rsidR="008B3193" w:rsidRPr="00086799">
        <w:rPr>
          <w:sz w:val="28"/>
          <w:szCs w:val="28"/>
        </w:rPr>
        <w:t xml:space="preserve">адекватности уровня и опыта каждого участника; </w:t>
      </w:r>
    </w:p>
    <w:p w:rsidR="00086799" w:rsidRDefault="008B3193" w:rsidP="00AF6898">
      <w:pPr>
        <w:pStyle w:val="aff"/>
        <w:ind w:firstLine="567"/>
        <w:jc w:val="both"/>
        <w:rPr>
          <w:sz w:val="28"/>
          <w:szCs w:val="28"/>
        </w:rPr>
      </w:pPr>
      <w:r w:rsidRPr="00086799">
        <w:rPr>
          <w:sz w:val="28"/>
          <w:szCs w:val="28"/>
        </w:rPr>
        <w:t>- качеств</w:t>
      </w:r>
      <w:r w:rsidR="00086799">
        <w:rPr>
          <w:sz w:val="28"/>
          <w:szCs w:val="28"/>
        </w:rPr>
        <w:t>а</w:t>
      </w:r>
      <w:r w:rsidRPr="00086799">
        <w:rPr>
          <w:sz w:val="28"/>
          <w:szCs w:val="28"/>
        </w:rPr>
        <w:t xml:space="preserve"> консорциума как целого коллектива (взаимное дополнение и баланс областей компетентности участников); </w:t>
      </w:r>
    </w:p>
    <w:p w:rsidR="00086799" w:rsidRPr="00086799" w:rsidRDefault="00086799" w:rsidP="00AF6898">
      <w:pPr>
        <w:pStyle w:val="aff"/>
        <w:ind w:firstLine="567"/>
        <w:jc w:val="both"/>
        <w:rPr>
          <w:sz w:val="28"/>
          <w:szCs w:val="28"/>
        </w:rPr>
      </w:pPr>
      <w:r>
        <w:rPr>
          <w:sz w:val="28"/>
          <w:szCs w:val="28"/>
        </w:rPr>
        <w:t xml:space="preserve">- </w:t>
      </w:r>
      <w:r w:rsidR="008B3193" w:rsidRPr="00086799">
        <w:rPr>
          <w:sz w:val="28"/>
          <w:szCs w:val="28"/>
        </w:rPr>
        <w:t>адекватност</w:t>
      </w:r>
      <w:r>
        <w:rPr>
          <w:sz w:val="28"/>
          <w:szCs w:val="28"/>
        </w:rPr>
        <w:t>и</w:t>
      </w:r>
      <w:r w:rsidR="008B3193" w:rsidRPr="00086799">
        <w:rPr>
          <w:sz w:val="28"/>
          <w:szCs w:val="28"/>
        </w:rPr>
        <w:t xml:space="preserve"> распределения ресурсов (людей, оборудования) и его обосновани</w:t>
      </w:r>
      <w:r w:rsidRPr="00086799">
        <w:rPr>
          <w:sz w:val="28"/>
          <w:szCs w:val="28"/>
        </w:rPr>
        <w:t>я</w:t>
      </w:r>
      <w:r w:rsidR="008B3193" w:rsidRPr="00086799">
        <w:rPr>
          <w:sz w:val="28"/>
          <w:szCs w:val="28"/>
        </w:rPr>
        <w:t xml:space="preserve">. </w:t>
      </w:r>
    </w:p>
    <w:p w:rsidR="003146D0" w:rsidRPr="00086799" w:rsidRDefault="003146D0" w:rsidP="003146D0">
      <w:pPr>
        <w:pStyle w:val="aff"/>
        <w:ind w:firstLine="567"/>
        <w:jc w:val="both"/>
        <w:rPr>
          <w:rStyle w:val="apple-style-span"/>
          <w:rFonts w:cs="Times New Roman"/>
          <w:color w:val="000000"/>
          <w:sz w:val="28"/>
          <w:szCs w:val="28"/>
        </w:rPr>
      </w:pPr>
      <w:r w:rsidRPr="00086799">
        <w:rPr>
          <w:rStyle w:val="apple-style-span"/>
          <w:rFonts w:cs="Times New Roman"/>
          <w:i/>
          <w:color w:val="000000"/>
          <w:sz w:val="28"/>
          <w:szCs w:val="28"/>
        </w:rPr>
        <w:t xml:space="preserve">Критерий </w:t>
      </w:r>
      <w:r w:rsidR="00BE40CF" w:rsidRPr="00086799">
        <w:rPr>
          <w:rStyle w:val="apple-style-span"/>
          <w:rFonts w:cs="Times New Roman"/>
          <w:i/>
          <w:color w:val="000000"/>
          <w:sz w:val="28"/>
          <w:szCs w:val="28"/>
        </w:rPr>
        <w:t>значимости</w:t>
      </w:r>
      <w:r w:rsidR="00154F50" w:rsidRPr="00086799">
        <w:rPr>
          <w:rStyle w:val="apple-style-span"/>
          <w:rFonts w:cs="Times New Roman"/>
          <w:i/>
          <w:color w:val="000000"/>
          <w:sz w:val="28"/>
          <w:szCs w:val="28"/>
        </w:rPr>
        <w:t xml:space="preserve"> проекта (</w:t>
      </w:r>
      <w:r w:rsidR="00154F50" w:rsidRPr="00086799">
        <w:rPr>
          <w:rStyle w:val="apple-style-span"/>
          <w:rFonts w:cs="Times New Roman"/>
          <w:i/>
          <w:color w:val="000000"/>
          <w:sz w:val="28"/>
          <w:szCs w:val="28"/>
          <w:lang w:val="en-US"/>
        </w:rPr>
        <w:t>Impact</w:t>
      </w:r>
      <w:r w:rsidR="00154F50" w:rsidRPr="00086799">
        <w:rPr>
          <w:rStyle w:val="apple-style-span"/>
          <w:rFonts w:cs="Times New Roman"/>
          <w:i/>
          <w:color w:val="000000"/>
          <w:sz w:val="28"/>
          <w:szCs w:val="28"/>
        </w:rPr>
        <w:t>)</w:t>
      </w:r>
      <w:r w:rsidRPr="00086799">
        <w:rPr>
          <w:rStyle w:val="apple-style-span"/>
          <w:rFonts w:cs="Times New Roman"/>
          <w:i/>
          <w:color w:val="000000"/>
          <w:sz w:val="28"/>
          <w:szCs w:val="28"/>
        </w:rPr>
        <w:t>,</w:t>
      </w:r>
      <w:r w:rsidRPr="00086799">
        <w:rPr>
          <w:rStyle w:val="apple-style-span"/>
          <w:rFonts w:cs="Times New Roman"/>
          <w:color w:val="000000"/>
          <w:sz w:val="28"/>
          <w:szCs w:val="28"/>
        </w:rPr>
        <w:t xml:space="preserve"> включающий оценку:</w:t>
      </w:r>
    </w:p>
    <w:p w:rsidR="00086799" w:rsidRPr="00086799" w:rsidRDefault="00086799" w:rsidP="00BE40CF">
      <w:pPr>
        <w:pStyle w:val="aff"/>
        <w:ind w:firstLine="567"/>
        <w:jc w:val="both"/>
        <w:rPr>
          <w:sz w:val="28"/>
          <w:szCs w:val="28"/>
        </w:rPr>
      </w:pPr>
      <w:r w:rsidRPr="00086799">
        <w:rPr>
          <w:sz w:val="28"/>
          <w:szCs w:val="28"/>
        </w:rPr>
        <w:t xml:space="preserve">- соответствия итога (contribution) ожидаемому импакту, указанному в рабочей программе проекта; </w:t>
      </w:r>
    </w:p>
    <w:p w:rsidR="00086799" w:rsidRPr="00086799" w:rsidRDefault="00086799" w:rsidP="00BE40CF">
      <w:pPr>
        <w:pStyle w:val="aff"/>
        <w:ind w:firstLine="567"/>
        <w:jc w:val="both"/>
        <w:rPr>
          <w:rFonts w:cs="Times New Roman"/>
          <w:sz w:val="28"/>
          <w:szCs w:val="28"/>
        </w:rPr>
      </w:pPr>
      <w:r w:rsidRPr="00086799">
        <w:rPr>
          <w:sz w:val="28"/>
          <w:szCs w:val="28"/>
        </w:rPr>
        <w:t xml:space="preserve">- адекватность мер, принятых для распространения (dissemination) результатов проекта, и учет вопросов интеллектуальной собственности. </w:t>
      </w:r>
    </w:p>
    <w:p w:rsidR="002864B8" w:rsidRDefault="000B3B5D" w:rsidP="00BE40CF">
      <w:pPr>
        <w:pStyle w:val="aff"/>
        <w:ind w:firstLine="567"/>
        <w:jc w:val="both"/>
        <w:rPr>
          <w:rFonts w:cs="Times New Roman"/>
          <w:color w:val="000000"/>
          <w:sz w:val="28"/>
          <w:szCs w:val="28"/>
        </w:rPr>
      </w:pPr>
      <w:r w:rsidRPr="000B3B5D">
        <w:rPr>
          <w:rFonts w:cs="Times New Roman"/>
          <w:sz w:val="28"/>
          <w:szCs w:val="28"/>
        </w:rPr>
        <w:t>Каждый критерий оценивается от 0 до 5 баллов с возможностью оценки отдельных подкритериев.</w:t>
      </w:r>
      <w:r w:rsidR="00BE40CF">
        <w:rPr>
          <w:rFonts w:cs="Times New Roman"/>
          <w:sz w:val="28"/>
          <w:szCs w:val="28"/>
        </w:rPr>
        <w:t xml:space="preserve"> </w:t>
      </w:r>
      <w:r w:rsidR="002864B8" w:rsidRPr="002864B8">
        <w:rPr>
          <w:rFonts w:cs="Times New Roman"/>
          <w:color w:val="000000"/>
          <w:sz w:val="28"/>
          <w:szCs w:val="28"/>
        </w:rPr>
        <w:t>Независимые эксперты провод</w:t>
      </w:r>
      <w:r w:rsidR="00BE40CF">
        <w:rPr>
          <w:rFonts w:cs="Times New Roman"/>
          <w:color w:val="000000"/>
          <w:sz w:val="28"/>
          <w:szCs w:val="28"/>
        </w:rPr>
        <w:t>я</w:t>
      </w:r>
      <w:r w:rsidR="002864B8" w:rsidRPr="002864B8">
        <w:rPr>
          <w:rFonts w:cs="Times New Roman"/>
          <w:color w:val="000000"/>
          <w:sz w:val="28"/>
          <w:szCs w:val="28"/>
        </w:rPr>
        <w:t xml:space="preserve">т оценку заявок согласно рекомендациям Европейской Комиссии по единой схеме, исходя из </w:t>
      </w:r>
      <w:r w:rsidR="00BE40CF">
        <w:rPr>
          <w:rFonts w:cs="Times New Roman"/>
          <w:color w:val="000000"/>
          <w:sz w:val="28"/>
          <w:szCs w:val="28"/>
        </w:rPr>
        <w:t xml:space="preserve">установленных </w:t>
      </w:r>
      <w:r w:rsidR="002864B8" w:rsidRPr="002864B8">
        <w:rPr>
          <w:rFonts w:cs="Times New Roman"/>
          <w:color w:val="000000"/>
          <w:sz w:val="28"/>
          <w:szCs w:val="28"/>
        </w:rPr>
        <w:t>критериев.</w:t>
      </w:r>
      <w:r w:rsidR="00BE40CF">
        <w:rPr>
          <w:rFonts w:cs="Times New Roman"/>
          <w:color w:val="000000"/>
          <w:sz w:val="28"/>
          <w:szCs w:val="28"/>
        </w:rPr>
        <w:t xml:space="preserve"> </w:t>
      </w:r>
      <w:r w:rsidR="002864B8" w:rsidRPr="002864B8">
        <w:rPr>
          <w:rFonts w:cs="Times New Roman"/>
          <w:color w:val="000000"/>
          <w:sz w:val="28"/>
          <w:szCs w:val="28"/>
        </w:rPr>
        <w:t>Для прохождения заявки по каждому из критериев должно быть набрано</w:t>
      </w:r>
      <w:r w:rsidR="002864B8" w:rsidRPr="00BE40CF">
        <w:rPr>
          <w:rFonts w:cs="Times New Roman"/>
          <w:color w:val="000000"/>
          <w:sz w:val="28"/>
          <w:szCs w:val="28"/>
        </w:rPr>
        <w:t> </w:t>
      </w:r>
      <w:r w:rsidR="002864B8" w:rsidRPr="00BE40CF">
        <w:rPr>
          <w:rFonts w:cs="Times New Roman"/>
          <w:bCs/>
          <w:color w:val="000000"/>
          <w:sz w:val="28"/>
          <w:szCs w:val="28"/>
        </w:rPr>
        <w:t>не менее 3 баллов из 5 возможных,</w:t>
      </w:r>
      <w:r w:rsidR="002864B8" w:rsidRPr="00BE40CF">
        <w:rPr>
          <w:rFonts w:cs="Times New Roman"/>
          <w:color w:val="000000"/>
          <w:sz w:val="28"/>
          <w:szCs w:val="28"/>
        </w:rPr>
        <w:t> </w:t>
      </w:r>
      <w:r w:rsidR="002864B8" w:rsidRPr="002864B8">
        <w:rPr>
          <w:rFonts w:cs="Times New Roman"/>
          <w:color w:val="000000"/>
          <w:sz w:val="28"/>
          <w:szCs w:val="28"/>
        </w:rPr>
        <w:t>а суммарная оценка должна быть</w:t>
      </w:r>
      <w:r w:rsidR="002864B8" w:rsidRPr="00BE40CF">
        <w:rPr>
          <w:rFonts w:cs="Times New Roman"/>
          <w:color w:val="000000"/>
          <w:sz w:val="28"/>
          <w:szCs w:val="28"/>
        </w:rPr>
        <w:t> </w:t>
      </w:r>
      <w:r w:rsidR="002864B8" w:rsidRPr="00BE40CF">
        <w:rPr>
          <w:rFonts w:cs="Times New Roman"/>
          <w:bCs/>
          <w:color w:val="000000"/>
          <w:sz w:val="28"/>
          <w:szCs w:val="28"/>
        </w:rPr>
        <w:t>не менее 10 баллов</w:t>
      </w:r>
      <w:r w:rsidR="002864B8" w:rsidRPr="00BE40CF">
        <w:rPr>
          <w:rFonts w:cs="Times New Roman"/>
          <w:color w:val="000000"/>
          <w:sz w:val="28"/>
          <w:szCs w:val="28"/>
        </w:rPr>
        <w:t> </w:t>
      </w:r>
      <w:r w:rsidR="002864B8" w:rsidRPr="002864B8">
        <w:rPr>
          <w:rFonts w:cs="Times New Roman"/>
          <w:color w:val="000000"/>
          <w:sz w:val="28"/>
          <w:szCs w:val="28"/>
        </w:rPr>
        <w:t>(максимальный балл - 15). По каждому из критериев возможна оценка с использованием половинных баллов (т.е. 3,5, 4,5 и т.п.).</w:t>
      </w:r>
      <w:r w:rsidR="00BE40CF">
        <w:rPr>
          <w:rFonts w:cs="Times New Roman"/>
          <w:color w:val="000000"/>
          <w:sz w:val="28"/>
          <w:szCs w:val="28"/>
        </w:rPr>
        <w:t xml:space="preserve"> </w:t>
      </w:r>
      <w:r w:rsidR="002864B8" w:rsidRPr="002864B8">
        <w:rPr>
          <w:rFonts w:cs="Times New Roman"/>
          <w:color w:val="000000"/>
          <w:sz w:val="28"/>
          <w:szCs w:val="28"/>
        </w:rPr>
        <w:t>Рассмотрение заявки прекращается, если по одному из критериев набрано 2 и менее баллов.</w:t>
      </w:r>
      <w:r w:rsidR="00BE40CF">
        <w:rPr>
          <w:rFonts w:cs="Times New Roman"/>
          <w:color w:val="000000"/>
          <w:sz w:val="28"/>
          <w:szCs w:val="28"/>
        </w:rPr>
        <w:t xml:space="preserve"> </w:t>
      </w:r>
      <w:r w:rsidR="002864B8" w:rsidRPr="002864B8">
        <w:rPr>
          <w:rFonts w:cs="Times New Roman"/>
          <w:color w:val="000000"/>
          <w:sz w:val="28"/>
          <w:szCs w:val="28"/>
        </w:rPr>
        <w:t>Оценка заявок проводится закрыто и дистанционно, подающий заявку узнает только о конечном решении экспертов.</w:t>
      </w:r>
    </w:p>
    <w:p w:rsidR="00464D88" w:rsidRDefault="00652B10" w:rsidP="008F2409">
      <w:pPr>
        <w:pStyle w:val="msonormalcxspmiddle"/>
        <w:spacing w:before="0" w:beforeAutospacing="0" w:after="0" w:afterAutospacing="0"/>
        <w:ind w:firstLine="540"/>
        <w:contextualSpacing/>
        <w:jc w:val="both"/>
        <w:rPr>
          <w:sz w:val="28"/>
          <w:szCs w:val="28"/>
        </w:rPr>
      </w:pPr>
      <w:r>
        <w:rPr>
          <w:sz w:val="28"/>
          <w:szCs w:val="28"/>
        </w:rPr>
        <w:t>Вместе с тем, специфика проведения исследований в области здравоохранения, включающая вопросы этического регулирования и возможности дальнейшего применения разработок в медицинской практике,</w:t>
      </w:r>
      <w:r w:rsidR="00AE1948">
        <w:rPr>
          <w:sz w:val="28"/>
          <w:szCs w:val="28"/>
        </w:rPr>
        <w:t xml:space="preserve"> а также необходимость соблюдения специализированных стандартов научных исследований в области </w:t>
      </w:r>
      <w:r>
        <w:rPr>
          <w:sz w:val="28"/>
          <w:szCs w:val="28"/>
        </w:rPr>
        <w:t xml:space="preserve"> </w:t>
      </w:r>
      <w:r w:rsidR="00AE1948">
        <w:rPr>
          <w:sz w:val="28"/>
          <w:szCs w:val="28"/>
        </w:rPr>
        <w:t>здравоохранения (</w:t>
      </w:r>
      <w:r w:rsidR="00AE1948">
        <w:rPr>
          <w:sz w:val="28"/>
          <w:szCs w:val="28"/>
          <w:lang w:val="en-US"/>
        </w:rPr>
        <w:t>GLP</w:t>
      </w:r>
      <w:r w:rsidR="00AE1948" w:rsidRPr="00AE1948">
        <w:rPr>
          <w:sz w:val="28"/>
          <w:szCs w:val="28"/>
        </w:rPr>
        <w:t xml:space="preserve">, </w:t>
      </w:r>
      <w:r w:rsidR="00AE1948">
        <w:rPr>
          <w:sz w:val="28"/>
          <w:szCs w:val="28"/>
          <w:lang w:val="en-US"/>
        </w:rPr>
        <w:t>GCP</w:t>
      </w:r>
      <w:r w:rsidR="00AE1948" w:rsidRPr="00AE1948">
        <w:rPr>
          <w:sz w:val="28"/>
          <w:szCs w:val="28"/>
        </w:rPr>
        <w:t xml:space="preserve">, </w:t>
      </w:r>
      <w:r w:rsidR="00AE1948">
        <w:rPr>
          <w:sz w:val="28"/>
          <w:szCs w:val="28"/>
          <w:lang w:val="en-US"/>
        </w:rPr>
        <w:t>GCLP</w:t>
      </w:r>
      <w:r w:rsidR="00AE1948" w:rsidRPr="00AE1948">
        <w:rPr>
          <w:sz w:val="28"/>
          <w:szCs w:val="28"/>
        </w:rPr>
        <w:t xml:space="preserve">, </w:t>
      </w:r>
      <w:r w:rsidR="00AE1948">
        <w:rPr>
          <w:sz w:val="28"/>
          <w:szCs w:val="28"/>
          <w:lang w:val="en-US"/>
        </w:rPr>
        <w:t>QPBR</w:t>
      </w:r>
      <w:r w:rsidR="00AE1948" w:rsidRPr="00AE1948">
        <w:rPr>
          <w:sz w:val="28"/>
          <w:szCs w:val="28"/>
        </w:rPr>
        <w:t xml:space="preserve"> </w:t>
      </w:r>
      <w:r w:rsidR="00AE1948">
        <w:rPr>
          <w:sz w:val="28"/>
          <w:szCs w:val="28"/>
        </w:rPr>
        <w:t xml:space="preserve">и др.) </w:t>
      </w:r>
      <w:r>
        <w:rPr>
          <w:sz w:val="28"/>
          <w:szCs w:val="28"/>
        </w:rPr>
        <w:t>требует включения в процесс экспертизы ряда специфических критериев и показателей.</w:t>
      </w:r>
    </w:p>
    <w:p w:rsidR="00B63E05" w:rsidRDefault="00B63E05" w:rsidP="008F2409">
      <w:pPr>
        <w:pStyle w:val="msonormalcxspmiddle"/>
        <w:spacing w:before="0" w:beforeAutospacing="0" w:after="0" w:afterAutospacing="0"/>
        <w:ind w:firstLine="540"/>
        <w:contextualSpacing/>
        <w:jc w:val="both"/>
        <w:rPr>
          <w:b/>
          <w:i/>
          <w:sz w:val="28"/>
          <w:szCs w:val="28"/>
        </w:rPr>
      </w:pPr>
    </w:p>
    <w:p w:rsidR="00B63E05" w:rsidRPr="00993D9A" w:rsidRDefault="00993D9A" w:rsidP="00993D9A">
      <w:pPr>
        <w:pStyle w:val="msonormalcxspmiddle"/>
        <w:spacing w:before="0" w:beforeAutospacing="0" w:after="0" w:afterAutospacing="0"/>
        <w:ind w:firstLine="540"/>
        <w:contextualSpacing/>
        <w:jc w:val="center"/>
        <w:rPr>
          <w:b/>
          <w:color w:val="000000"/>
          <w:sz w:val="28"/>
          <w:szCs w:val="28"/>
        </w:rPr>
      </w:pPr>
      <w:r w:rsidRPr="00993D9A">
        <w:rPr>
          <w:b/>
          <w:color w:val="000000"/>
          <w:sz w:val="28"/>
          <w:szCs w:val="28"/>
        </w:rPr>
        <w:t>3. Анализ международного о</w:t>
      </w:r>
      <w:r w:rsidR="00B63E05" w:rsidRPr="00993D9A">
        <w:rPr>
          <w:b/>
          <w:color w:val="000000"/>
          <w:sz w:val="28"/>
          <w:szCs w:val="28"/>
        </w:rPr>
        <w:t>пыт</w:t>
      </w:r>
      <w:r w:rsidRPr="00993D9A">
        <w:rPr>
          <w:b/>
          <w:color w:val="000000"/>
          <w:sz w:val="28"/>
          <w:szCs w:val="28"/>
        </w:rPr>
        <w:t>а</w:t>
      </w:r>
      <w:r w:rsidR="00B63E05" w:rsidRPr="00993D9A">
        <w:rPr>
          <w:b/>
          <w:color w:val="000000"/>
          <w:sz w:val="28"/>
          <w:szCs w:val="28"/>
        </w:rPr>
        <w:t xml:space="preserve"> разработки критериев научно-медицинской экспертизы</w:t>
      </w:r>
    </w:p>
    <w:p w:rsidR="00652B10" w:rsidRDefault="00B22938" w:rsidP="008F2409">
      <w:pPr>
        <w:pStyle w:val="msonormalcxspmiddle"/>
        <w:spacing w:before="0" w:beforeAutospacing="0" w:after="0" w:afterAutospacing="0"/>
        <w:ind w:firstLine="540"/>
        <w:jc w:val="both"/>
        <w:rPr>
          <w:sz w:val="28"/>
          <w:szCs w:val="28"/>
        </w:rPr>
      </w:pPr>
      <w:r w:rsidRPr="008F2409">
        <w:rPr>
          <w:sz w:val="28"/>
          <w:szCs w:val="28"/>
        </w:rPr>
        <w:t xml:space="preserve">Разработка эффективных критериев для проведения научно-медицинской экспертизы является важным условием для внедрения научно-обоснованных принципов принятия управленческих решений уполномоченными органами в области </w:t>
      </w:r>
      <w:r w:rsidR="00652B10">
        <w:rPr>
          <w:sz w:val="28"/>
          <w:szCs w:val="28"/>
        </w:rPr>
        <w:t>здравоохранения</w:t>
      </w:r>
      <w:r w:rsidRPr="008F2409">
        <w:rPr>
          <w:sz w:val="28"/>
          <w:szCs w:val="28"/>
        </w:rPr>
        <w:t xml:space="preserve">. </w:t>
      </w:r>
    </w:p>
    <w:p w:rsidR="00652B10" w:rsidRDefault="00576017" w:rsidP="00652B10">
      <w:pPr>
        <w:pStyle w:val="msonormalcxspmiddle"/>
        <w:spacing w:before="0" w:beforeAutospacing="0" w:after="0" w:afterAutospacing="0"/>
        <w:ind w:firstLine="540"/>
        <w:jc w:val="both"/>
        <w:rPr>
          <w:sz w:val="28"/>
          <w:szCs w:val="28"/>
          <w:lang w:val="en-US"/>
        </w:rPr>
      </w:pPr>
      <w:r w:rsidRPr="008F2409">
        <w:rPr>
          <w:sz w:val="28"/>
          <w:szCs w:val="28"/>
        </w:rPr>
        <w:t xml:space="preserve">Изучение международного опыта свидетельствует о наличии специфических инструментов и определенного общепринятого перечня критериев оценки качества научных исследований в области здравоохранения. </w:t>
      </w:r>
    </w:p>
    <w:p w:rsidR="00DB0B8F" w:rsidRPr="00DB0B8F" w:rsidRDefault="00DB0B8F" w:rsidP="00845D87">
      <w:pPr>
        <w:pStyle w:val="msonormalcxspmiddle"/>
        <w:spacing w:before="0" w:beforeAutospacing="0" w:after="0" w:afterAutospacing="0"/>
        <w:ind w:firstLine="540"/>
        <w:jc w:val="both"/>
        <w:rPr>
          <w:sz w:val="28"/>
          <w:szCs w:val="28"/>
        </w:rPr>
      </w:pPr>
      <w:r>
        <w:rPr>
          <w:sz w:val="28"/>
          <w:szCs w:val="28"/>
        </w:rPr>
        <w:t xml:space="preserve">К критериям оценки </w:t>
      </w:r>
      <w:r w:rsidRPr="00DB0B8F">
        <w:rPr>
          <w:sz w:val="28"/>
          <w:szCs w:val="28"/>
        </w:rPr>
        <w:t xml:space="preserve">научных и исследовательских проектов финансируемых в рамках грантовых программ, организуемых </w:t>
      </w:r>
      <w:r w:rsidRPr="00DB0B8F">
        <w:rPr>
          <w:b/>
          <w:sz w:val="28"/>
          <w:szCs w:val="28"/>
          <w:u w:val="single"/>
        </w:rPr>
        <w:t>Национальным институтом здоровья США</w:t>
      </w:r>
      <w:r w:rsidR="00A73928">
        <w:rPr>
          <w:b/>
          <w:sz w:val="28"/>
          <w:szCs w:val="28"/>
          <w:u w:val="single"/>
        </w:rPr>
        <w:t xml:space="preserve"> (</w:t>
      </w:r>
      <w:r w:rsidR="00A73928">
        <w:rPr>
          <w:b/>
          <w:sz w:val="28"/>
          <w:szCs w:val="28"/>
          <w:u w:val="single"/>
          <w:lang w:val="en-US"/>
        </w:rPr>
        <w:t>National</w:t>
      </w:r>
      <w:r w:rsidR="00A73928" w:rsidRPr="00A73928">
        <w:rPr>
          <w:b/>
          <w:sz w:val="28"/>
          <w:szCs w:val="28"/>
          <w:u w:val="single"/>
        </w:rPr>
        <w:t xml:space="preserve"> </w:t>
      </w:r>
      <w:r w:rsidR="00A73928">
        <w:rPr>
          <w:b/>
          <w:sz w:val="28"/>
          <w:szCs w:val="28"/>
          <w:u w:val="single"/>
          <w:lang w:val="en-US"/>
        </w:rPr>
        <w:t>Institute</w:t>
      </w:r>
      <w:r w:rsidR="00A73928" w:rsidRPr="00A73928">
        <w:rPr>
          <w:b/>
          <w:sz w:val="28"/>
          <w:szCs w:val="28"/>
          <w:u w:val="single"/>
        </w:rPr>
        <w:t xml:space="preserve"> </w:t>
      </w:r>
      <w:r w:rsidR="00A73928">
        <w:rPr>
          <w:b/>
          <w:sz w:val="28"/>
          <w:szCs w:val="28"/>
          <w:u w:val="single"/>
          <w:lang w:val="en-US"/>
        </w:rPr>
        <w:t>of</w:t>
      </w:r>
      <w:r w:rsidR="00A73928" w:rsidRPr="00A73928">
        <w:rPr>
          <w:b/>
          <w:sz w:val="28"/>
          <w:szCs w:val="28"/>
          <w:u w:val="single"/>
        </w:rPr>
        <w:t xml:space="preserve"> </w:t>
      </w:r>
      <w:r w:rsidR="00A73928">
        <w:rPr>
          <w:b/>
          <w:sz w:val="28"/>
          <w:szCs w:val="28"/>
          <w:u w:val="single"/>
          <w:lang w:val="en-US"/>
        </w:rPr>
        <w:t>Health</w:t>
      </w:r>
      <w:r w:rsidR="00A73928" w:rsidRPr="00A73928">
        <w:rPr>
          <w:b/>
          <w:sz w:val="28"/>
          <w:szCs w:val="28"/>
          <w:u w:val="single"/>
        </w:rPr>
        <w:t xml:space="preserve">, </w:t>
      </w:r>
      <w:r w:rsidR="00A73928">
        <w:rPr>
          <w:b/>
          <w:sz w:val="28"/>
          <w:szCs w:val="28"/>
          <w:u w:val="single"/>
          <w:lang w:val="en-US"/>
        </w:rPr>
        <w:t>USA</w:t>
      </w:r>
      <w:r w:rsidR="00A73928" w:rsidRPr="00A73928">
        <w:rPr>
          <w:b/>
          <w:sz w:val="28"/>
          <w:szCs w:val="28"/>
          <w:u w:val="single"/>
        </w:rPr>
        <w:t>)</w:t>
      </w:r>
      <w:r w:rsidR="003646E0" w:rsidRPr="003646E0">
        <w:rPr>
          <w:b/>
          <w:sz w:val="28"/>
          <w:szCs w:val="28"/>
          <w:u w:val="single"/>
        </w:rPr>
        <w:t xml:space="preserve"> [5]</w:t>
      </w:r>
      <w:r w:rsidRPr="00DB0B8F">
        <w:rPr>
          <w:sz w:val="28"/>
          <w:szCs w:val="28"/>
        </w:rPr>
        <w:t xml:space="preserve"> и его афилиированными центрами (Национальный институт рака и др.) относятся:</w:t>
      </w:r>
    </w:p>
    <w:p w:rsidR="00073AA4" w:rsidRDefault="00DB0B8F" w:rsidP="00845D87">
      <w:pPr>
        <w:autoSpaceDE w:val="0"/>
        <w:autoSpaceDN w:val="0"/>
        <w:adjustRightInd w:val="0"/>
        <w:ind w:firstLine="567"/>
        <w:jc w:val="both"/>
        <w:rPr>
          <w:sz w:val="28"/>
          <w:szCs w:val="28"/>
        </w:rPr>
      </w:pPr>
      <w:r w:rsidRPr="00DB0B8F">
        <w:rPr>
          <w:i/>
          <w:sz w:val="28"/>
          <w:szCs w:val="28"/>
        </w:rPr>
        <w:t>Критерий значимости (</w:t>
      </w:r>
      <w:r w:rsidRPr="00DB0B8F">
        <w:rPr>
          <w:i/>
          <w:sz w:val="28"/>
          <w:szCs w:val="28"/>
          <w:lang w:val="en-US"/>
        </w:rPr>
        <w:t>Significance</w:t>
      </w:r>
      <w:r w:rsidRPr="00DB0B8F">
        <w:rPr>
          <w:i/>
          <w:sz w:val="28"/>
          <w:szCs w:val="28"/>
        </w:rPr>
        <w:t xml:space="preserve">), </w:t>
      </w:r>
      <w:r w:rsidR="00073AA4">
        <w:rPr>
          <w:sz w:val="28"/>
          <w:szCs w:val="28"/>
        </w:rPr>
        <w:t>основанный на оценке проекта со следующих позиций:</w:t>
      </w:r>
    </w:p>
    <w:p w:rsidR="00DB0B8F" w:rsidRDefault="00073AA4" w:rsidP="00845D87">
      <w:pPr>
        <w:autoSpaceDE w:val="0"/>
        <w:autoSpaceDN w:val="0"/>
        <w:adjustRightInd w:val="0"/>
        <w:ind w:firstLine="567"/>
        <w:jc w:val="both"/>
        <w:rPr>
          <w:sz w:val="28"/>
          <w:szCs w:val="28"/>
        </w:rPr>
      </w:pPr>
      <w:r>
        <w:rPr>
          <w:sz w:val="28"/>
          <w:szCs w:val="28"/>
        </w:rPr>
        <w:t>- насколько важную проблему планируется изучать;</w:t>
      </w:r>
    </w:p>
    <w:p w:rsidR="00073AA4" w:rsidRDefault="00073AA4" w:rsidP="00845D87">
      <w:pPr>
        <w:autoSpaceDE w:val="0"/>
        <w:autoSpaceDN w:val="0"/>
        <w:adjustRightInd w:val="0"/>
        <w:ind w:firstLine="567"/>
        <w:jc w:val="both"/>
        <w:rPr>
          <w:sz w:val="28"/>
          <w:szCs w:val="28"/>
        </w:rPr>
      </w:pPr>
      <w:r>
        <w:rPr>
          <w:sz w:val="28"/>
          <w:szCs w:val="28"/>
        </w:rPr>
        <w:t>- если цели достижимы, как это будет способствовать развитию научных знаний и клинической практики;</w:t>
      </w:r>
    </w:p>
    <w:p w:rsidR="00073AA4" w:rsidRDefault="00073AA4" w:rsidP="00845D87">
      <w:pPr>
        <w:autoSpaceDE w:val="0"/>
        <w:autoSpaceDN w:val="0"/>
        <w:adjustRightInd w:val="0"/>
        <w:ind w:firstLine="567"/>
        <w:jc w:val="both"/>
        <w:rPr>
          <w:sz w:val="28"/>
          <w:szCs w:val="28"/>
        </w:rPr>
      </w:pPr>
      <w:r>
        <w:rPr>
          <w:sz w:val="28"/>
          <w:szCs w:val="28"/>
        </w:rPr>
        <w:t>- как результаты изучения будут влиять на концепции, методы,  технологии, способы лечения, услуги и профилактические мероприятия, используемые в данной области медицины.</w:t>
      </w:r>
    </w:p>
    <w:p w:rsidR="00DB0B8F" w:rsidRDefault="00845D87" w:rsidP="00845D87">
      <w:pPr>
        <w:autoSpaceDE w:val="0"/>
        <w:autoSpaceDN w:val="0"/>
        <w:adjustRightInd w:val="0"/>
        <w:ind w:firstLine="567"/>
        <w:jc w:val="both"/>
        <w:rPr>
          <w:sz w:val="28"/>
          <w:szCs w:val="28"/>
        </w:rPr>
      </w:pPr>
      <w:r w:rsidRPr="00845D87">
        <w:rPr>
          <w:i/>
          <w:sz w:val="28"/>
          <w:szCs w:val="28"/>
        </w:rPr>
        <w:t>Критерий оценки м</w:t>
      </w:r>
      <w:r w:rsidR="00DB0B8F" w:rsidRPr="00845D87">
        <w:rPr>
          <w:i/>
          <w:sz w:val="28"/>
          <w:szCs w:val="28"/>
        </w:rPr>
        <w:t>етодологическ</w:t>
      </w:r>
      <w:r w:rsidRPr="00845D87">
        <w:rPr>
          <w:i/>
          <w:sz w:val="28"/>
          <w:szCs w:val="28"/>
        </w:rPr>
        <w:t>ого</w:t>
      </w:r>
      <w:r w:rsidR="00DB0B8F" w:rsidRPr="00845D87">
        <w:rPr>
          <w:i/>
          <w:sz w:val="28"/>
          <w:szCs w:val="28"/>
        </w:rPr>
        <w:t xml:space="preserve"> подход</w:t>
      </w:r>
      <w:r w:rsidRPr="00845D87">
        <w:rPr>
          <w:i/>
          <w:sz w:val="28"/>
          <w:szCs w:val="28"/>
        </w:rPr>
        <w:t>а</w:t>
      </w:r>
      <w:r w:rsidR="00DB0B8F" w:rsidRPr="00845D87">
        <w:rPr>
          <w:i/>
          <w:sz w:val="28"/>
          <w:szCs w:val="28"/>
        </w:rPr>
        <w:t xml:space="preserve"> (</w:t>
      </w:r>
      <w:r w:rsidR="00DB0B8F" w:rsidRPr="00DB0B8F">
        <w:rPr>
          <w:i/>
          <w:sz w:val="28"/>
          <w:szCs w:val="28"/>
          <w:lang w:val="en-US"/>
        </w:rPr>
        <w:t>Approach</w:t>
      </w:r>
      <w:r w:rsidR="00DB0B8F" w:rsidRPr="00845D87">
        <w:rPr>
          <w:i/>
          <w:sz w:val="28"/>
          <w:szCs w:val="28"/>
        </w:rPr>
        <w:t>)</w:t>
      </w:r>
      <w:r w:rsidRPr="00845D87">
        <w:rPr>
          <w:i/>
          <w:sz w:val="28"/>
          <w:szCs w:val="28"/>
        </w:rPr>
        <w:t>,</w:t>
      </w:r>
      <w:r>
        <w:rPr>
          <w:sz w:val="28"/>
          <w:szCs w:val="28"/>
        </w:rPr>
        <w:t xml:space="preserve"> основанный на оценке проекта с позиций:</w:t>
      </w:r>
    </w:p>
    <w:p w:rsidR="00845D87" w:rsidRDefault="00845D87" w:rsidP="00845D87">
      <w:pPr>
        <w:autoSpaceDE w:val="0"/>
        <w:autoSpaceDN w:val="0"/>
        <w:adjustRightInd w:val="0"/>
        <w:ind w:firstLine="567"/>
        <w:jc w:val="both"/>
        <w:rPr>
          <w:sz w:val="28"/>
          <w:szCs w:val="28"/>
        </w:rPr>
      </w:pPr>
      <w:r>
        <w:rPr>
          <w:sz w:val="28"/>
          <w:szCs w:val="28"/>
        </w:rPr>
        <w:t>- насколько адекватно разработаны, интегрированы и мотивированы кон</w:t>
      </w:r>
      <w:r w:rsidR="00A73928">
        <w:rPr>
          <w:sz w:val="28"/>
          <w:szCs w:val="28"/>
        </w:rPr>
        <w:t>цептуальная и клиническая струк</w:t>
      </w:r>
      <w:r>
        <w:rPr>
          <w:sz w:val="28"/>
          <w:szCs w:val="28"/>
        </w:rPr>
        <w:t>тура</w:t>
      </w:r>
      <w:r w:rsidR="00A73928">
        <w:rPr>
          <w:sz w:val="28"/>
          <w:szCs w:val="28"/>
        </w:rPr>
        <w:t>, дизайн, методы и анализ в отношении целей и задач проекта;</w:t>
      </w:r>
    </w:p>
    <w:p w:rsidR="00A73928" w:rsidRDefault="00A73928" w:rsidP="00845D87">
      <w:pPr>
        <w:autoSpaceDE w:val="0"/>
        <w:autoSpaceDN w:val="0"/>
        <w:adjustRightInd w:val="0"/>
        <w:ind w:firstLine="567"/>
        <w:jc w:val="both"/>
        <w:rPr>
          <w:sz w:val="28"/>
          <w:szCs w:val="28"/>
        </w:rPr>
      </w:pPr>
      <w:r>
        <w:rPr>
          <w:sz w:val="28"/>
          <w:szCs w:val="28"/>
        </w:rPr>
        <w:t>- насколько полноценно заявитель проекта распознал потенциальную проблемную область  и рассмотрел все возможные альтернативы.</w:t>
      </w:r>
    </w:p>
    <w:p w:rsidR="00DB0B8F" w:rsidRDefault="00A73928" w:rsidP="00A73928">
      <w:pPr>
        <w:autoSpaceDE w:val="0"/>
        <w:autoSpaceDN w:val="0"/>
        <w:adjustRightInd w:val="0"/>
        <w:ind w:firstLine="567"/>
        <w:jc w:val="both"/>
        <w:rPr>
          <w:sz w:val="28"/>
          <w:szCs w:val="28"/>
        </w:rPr>
      </w:pPr>
      <w:r w:rsidRPr="00A73928">
        <w:rPr>
          <w:i/>
          <w:sz w:val="28"/>
          <w:szCs w:val="28"/>
        </w:rPr>
        <w:t>Критерий и</w:t>
      </w:r>
      <w:r w:rsidR="00DB0B8F" w:rsidRPr="00A73928">
        <w:rPr>
          <w:i/>
          <w:sz w:val="28"/>
          <w:szCs w:val="28"/>
        </w:rPr>
        <w:t>н</w:t>
      </w:r>
      <w:r w:rsidRPr="00A73928">
        <w:rPr>
          <w:i/>
          <w:sz w:val="28"/>
          <w:szCs w:val="28"/>
        </w:rPr>
        <w:t>новационности</w:t>
      </w:r>
      <w:r w:rsidR="00DB0B8F" w:rsidRPr="00A73928">
        <w:rPr>
          <w:i/>
          <w:sz w:val="28"/>
          <w:szCs w:val="28"/>
        </w:rPr>
        <w:t xml:space="preserve"> (</w:t>
      </w:r>
      <w:r w:rsidR="00DB0B8F" w:rsidRPr="00DB0B8F">
        <w:rPr>
          <w:i/>
          <w:sz w:val="28"/>
          <w:szCs w:val="28"/>
          <w:lang w:val="en-US"/>
        </w:rPr>
        <w:t>Innovation</w:t>
      </w:r>
      <w:r w:rsidR="00DB0B8F" w:rsidRPr="00A73928">
        <w:rPr>
          <w:i/>
          <w:sz w:val="28"/>
          <w:szCs w:val="28"/>
        </w:rPr>
        <w:t>)</w:t>
      </w:r>
      <w:r w:rsidRPr="00A73928">
        <w:rPr>
          <w:i/>
          <w:sz w:val="28"/>
          <w:szCs w:val="28"/>
        </w:rPr>
        <w:t xml:space="preserve"> ,</w:t>
      </w:r>
      <w:r>
        <w:rPr>
          <w:sz w:val="28"/>
          <w:szCs w:val="28"/>
        </w:rPr>
        <w:t xml:space="preserve"> основанный на оценке проекта с позиций:</w:t>
      </w:r>
    </w:p>
    <w:p w:rsidR="00404321" w:rsidRDefault="00A73928" w:rsidP="00A73928">
      <w:pPr>
        <w:autoSpaceDE w:val="0"/>
        <w:autoSpaceDN w:val="0"/>
        <w:adjustRightInd w:val="0"/>
        <w:ind w:firstLine="567"/>
        <w:jc w:val="both"/>
        <w:rPr>
          <w:sz w:val="28"/>
          <w:szCs w:val="28"/>
        </w:rPr>
      </w:pPr>
      <w:r>
        <w:rPr>
          <w:sz w:val="28"/>
          <w:szCs w:val="28"/>
        </w:rPr>
        <w:t xml:space="preserve">- насколько проект оригинален и инновационен, т.е. например, насколько проект </w:t>
      </w:r>
      <w:r w:rsidR="00404321">
        <w:rPr>
          <w:sz w:val="28"/>
          <w:szCs w:val="28"/>
        </w:rPr>
        <w:t>б</w:t>
      </w:r>
      <w:r>
        <w:rPr>
          <w:sz w:val="28"/>
          <w:szCs w:val="28"/>
        </w:rPr>
        <w:t>росает вызов существующим парадигмам  и клинической практике</w:t>
      </w:r>
      <w:r w:rsidR="00404321">
        <w:rPr>
          <w:sz w:val="28"/>
          <w:szCs w:val="28"/>
        </w:rPr>
        <w:t>, направлена ли инновационная гипотеза на развитие определенной области</w:t>
      </w:r>
      <w:r>
        <w:rPr>
          <w:sz w:val="28"/>
          <w:szCs w:val="28"/>
        </w:rPr>
        <w:t>.</w:t>
      </w:r>
    </w:p>
    <w:p w:rsidR="00404321" w:rsidRDefault="00404321" w:rsidP="00A73928">
      <w:pPr>
        <w:autoSpaceDE w:val="0"/>
        <w:autoSpaceDN w:val="0"/>
        <w:adjustRightInd w:val="0"/>
        <w:ind w:firstLine="567"/>
        <w:jc w:val="both"/>
        <w:rPr>
          <w:sz w:val="28"/>
          <w:szCs w:val="28"/>
        </w:rPr>
      </w:pPr>
      <w:r>
        <w:rPr>
          <w:sz w:val="28"/>
          <w:szCs w:val="28"/>
        </w:rPr>
        <w:t>- предполагает ли проект разработку новых концепций, подходов, методологий, инструментов и технологий в изучаемой области здравоохранения.</w:t>
      </w:r>
    </w:p>
    <w:p w:rsidR="00404321" w:rsidRDefault="00404321" w:rsidP="00404321">
      <w:pPr>
        <w:autoSpaceDE w:val="0"/>
        <w:autoSpaceDN w:val="0"/>
        <w:adjustRightInd w:val="0"/>
        <w:ind w:firstLine="567"/>
        <w:jc w:val="both"/>
        <w:rPr>
          <w:sz w:val="28"/>
          <w:szCs w:val="28"/>
        </w:rPr>
      </w:pPr>
      <w:r w:rsidRPr="00404321">
        <w:rPr>
          <w:i/>
          <w:sz w:val="28"/>
          <w:szCs w:val="28"/>
        </w:rPr>
        <w:t xml:space="preserve">Критерий оценки кадрового потенциала </w:t>
      </w:r>
      <w:r w:rsidR="00DB0B8F" w:rsidRPr="00404321">
        <w:rPr>
          <w:i/>
          <w:sz w:val="28"/>
          <w:szCs w:val="28"/>
        </w:rPr>
        <w:t>(</w:t>
      </w:r>
      <w:r w:rsidR="00DB0B8F" w:rsidRPr="00DB0B8F">
        <w:rPr>
          <w:i/>
          <w:sz w:val="28"/>
          <w:szCs w:val="28"/>
          <w:lang w:val="en-US"/>
        </w:rPr>
        <w:t>Investigators</w:t>
      </w:r>
      <w:r w:rsidR="00DB0B8F" w:rsidRPr="00404321">
        <w:rPr>
          <w:i/>
          <w:sz w:val="28"/>
          <w:szCs w:val="28"/>
        </w:rPr>
        <w:t>)</w:t>
      </w:r>
      <w:r w:rsidRPr="00404321">
        <w:rPr>
          <w:i/>
          <w:sz w:val="28"/>
          <w:szCs w:val="28"/>
        </w:rPr>
        <w:t>,</w:t>
      </w:r>
      <w:r>
        <w:rPr>
          <w:sz w:val="28"/>
          <w:szCs w:val="28"/>
        </w:rPr>
        <w:t xml:space="preserve"> основанный на оценке проекта с позиций:</w:t>
      </w:r>
    </w:p>
    <w:p w:rsidR="00404321" w:rsidRDefault="00404321" w:rsidP="00404321">
      <w:pPr>
        <w:autoSpaceDE w:val="0"/>
        <w:autoSpaceDN w:val="0"/>
        <w:adjustRightInd w:val="0"/>
        <w:ind w:firstLine="567"/>
        <w:jc w:val="both"/>
        <w:rPr>
          <w:sz w:val="28"/>
          <w:szCs w:val="28"/>
        </w:rPr>
      </w:pPr>
      <w:r>
        <w:rPr>
          <w:sz w:val="28"/>
          <w:szCs w:val="28"/>
        </w:rPr>
        <w:t>- насколько соответствующе подготовлены исследователи для выполнения данного исследования;</w:t>
      </w:r>
    </w:p>
    <w:p w:rsidR="00897AE4" w:rsidRDefault="00404321" w:rsidP="00404321">
      <w:pPr>
        <w:autoSpaceDE w:val="0"/>
        <w:autoSpaceDN w:val="0"/>
        <w:adjustRightInd w:val="0"/>
        <w:ind w:firstLine="567"/>
        <w:jc w:val="both"/>
        <w:rPr>
          <w:sz w:val="28"/>
          <w:szCs w:val="28"/>
        </w:rPr>
      </w:pPr>
      <w:r>
        <w:rPr>
          <w:sz w:val="28"/>
          <w:szCs w:val="28"/>
        </w:rPr>
        <w:t xml:space="preserve">- насколько заявляемый проект соответствует уровню </w:t>
      </w:r>
      <w:r w:rsidR="00897AE4">
        <w:rPr>
          <w:sz w:val="28"/>
          <w:szCs w:val="28"/>
        </w:rPr>
        <w:t>опыта исследователей, вовлекаемых в проект;</w:t>
      </w:r>
    </w:p>
    <w:p w:rsidR="00DB0B8F" w:rsidRDefault="00897AE4" w:rsidP="00897AE4">
      <w:pPr>
        <w:autoSpaceDE w:val="0"/>
        <w:autoSpaceDN w:val="0"/>
        <w:adjustRightInd w:val="0"/>
        <w:ind w:firstLine="567"/>
        <w:jc w:val="both"/>
        <w:rPr>
          <w:sz w:val="28"/>
          <w:szCs w:val="28"/>
        </w:rPr>
      </w:pPr>
      <w:r>
        <w:rPr>
          <w:sz w:val="28"/>
          <w:szCs w:val="28"/>
        </w:rPr>
        <w:t>Критерий оценки среды</w:t>
      </w:r>
      <w:r w:rsidR="00DB0B8F">
        <w:rPr>
          <w:sz w:val="28"/>
          <w:szCs w:val="28"/>
        </w:rPr>
        <w:t xml:space="preserve"> </w:t>
      </w:r>
      <w:r>
        <w:rPr>
          <w:sz w:val="28"/>
          <w:szCs w:val="28"/>
        </w:rPr>
        <w:t xml:space="preserve">проекта </w:t>
      </w:r>
      <w:r w:rsidR="00DB0B8F">
        <w:rPr>
          <w:sz w:val="28"/>
          <w:szCs w:val="28"/>
        </w:rPr>
        <w:t>(</w:t>
      </w:r>
      <w:r w:rsidR="00DB0B8F" w:rsidRPr="00DB0B8F">
        <w:rPr>
          <w:sz w:val="28"/>
          <w:szCs w:val="28"/>
          <w:lang w:val="en-US"/>
        </w:rPr>
        <w:t>Environment</w:t>
      </w:r>
      <w:r w:rsidR="00DB0B8F">
        <w:rPr>
          <w:sz w:val="28"/>
          <w:szCs w:val="28"/>
        </w:rPr>
        <w:t>)</w:t>
      </w:r>
      <w:r>
        <w:rPr>
          <w:sz w:val="28"/>
          <w:szCs w:val="28"/>
        </w:rPr>
        <w:t>, основанный на оценке проекта с позиций:</w:t>
      </w:r>
    </w:p>
    <w:p w:rsidR="00897AE4" w:rsidRDefault="00897AE4" w:rsidP="00897AE4">
      <w:pPr>
        <w:autoSpaceDE w:val="0"/>
        <w:autoSpaceDN w:val="0"/>
        <w:adjustRightInd w:val="0"/>
        <w:ind w:firstLine="567"/>
        <w:jc w:val="both"/>
        <w:rPr>
          <w:sz w:val="28"/>
          <w:szCs w:val="28"/>
        </w:rPr>
      </w:pPr>
      <w:r>
        <w:rPr>
          <w:sz w:val="28"/>
          <w:szCs w:val="28"/>
        </w:rPr>
        <w:t>- насколько научная среда вносит вклад в возможность достижения успешных результатов;</w:t>
      </w:r>
    </w:p>
    <w:p w:rsidR="00897AE4" w:rsidRDefault="00897AE4" w:rsidP="00897AE4">
      <w:pPr>
        <w:tabs>
          <w:tab w:val="left" w:pos="2708"/>
        </w:tabs>
        <w:autoSpaceDE w:val="0"/>
        <w:autoSpaceDN w:val="0"/>
        <w:adjustRightInd w:val="0"/>
        <w:ind w:firstLine="567"/>
        <w:jc w:val="both"/>
        <w:rPr>
          <w:sz w:val="28"/>
          <w:szCs w:val="28"/>
        </w:rPr>
      </w:pPr>
      <w:r>
        <w:rPr>
          <w:sz w:val="28"/>
          <w:szCs w:val="28"/>
        </w:rPr>
        <w:t>- какую извлекает пользу заявляемое исследование</w:t>
      </w:r>
      <w:r w:rsidR="00AF77F9">
        <w:rPr>
          <w:sz w:val="28"/>
          <w:szCs w:val="28"/>
        </w:rPr>
        <w:t xml:space="preserve"> из научной среды проекта и вовлекаемой в проект популяции, или использует возможные пути сотрудничества;</w:t>
      </w:r>
    </w:p>
    <w:p w:rsidR="00AF77F9" w:rsidRDefault="00AF77F9" w:rsidP="00897AE4">
      <w:pPr>
        <w:tabs>
          <w:tab w:val="left" w:pos="2708"/>
        </w:tabs>
        <w:autoSpaceDE w:val="0"/>
        <w:autoSpaceDN w:val="0"/>
        <w:adjustRightInd w:val="0"/>
        <w:ind w:firstLine="567"/>
        <w:jc w:val="both"/>
        <w:rPr>
          <w:sz w:val="28"/>
          <w:szCs w:val="28"/>
        </w:rPr>
      </w:pPr>
      <w:r>
        <w:rPr>
          <w:sz w:val="28"/>
          <w:szCs w:val="28"/>
        </w:rPr>
        <w:t xml:space="preserve">- имеется ли подтверждение институциональной поддержки. </w:t>
      </w:r>
    </w:p>
    <w:p w:rsidR="00DB0B8F" w:rsidRPr="00DB0B8F" w:rsidRDefault="00DB0B8F" w:rsidP="00845D87">
      <w:pPr>
        <w:pStyle w:val="msonormalcxspmiddle"/>
        <w:spacing w:before="0" w:beforeAutospacing="0" w:after="0" w:afterAutospacing="0"/>
        <w:ind w:firstLine="540"/>
        <w:jc w:val="both"/>
        <w:rPr>
          <w:sz w:val="28"/>
          <w:szCs w:val="28"/>
        </w:rPr>
      </w:pPr>
    </w:p>
    <w:p w:rsidR="00356B74" w:rsidRPr="008F2409" w:rsidRDefault="00B22938" w:rsidP="00845D87">
      <w:pPr>
        <w:pStyle w:val="msonormalcxspmiddle"/>
        <w:spacing w:before="0" w:beforeAutospacing="0" w:after="0" w:afterAutospacing="0"/>
        <w:ind w:firstLine="540"/>
        <w:jc w:val="both"/>
        <w:rPr>
          <w:sz w:val="28"/>
          <w:szCs w:val="28"/>
        </w:rPr>
      </w:pPr>
      <w:r w:rsidRPr="00DB0B8F">
        <w:rPr>
          <w:sz w:val="28"/>
          <w:szCs w:val="28"/>
        </w:rPr>
        <w:t>Согласно Инструкции «</w:t>
      </w:r>
      <w:r w:rsidRPr="00DB0B8F">
        <w:rPr>
          <w:rStyle w:val="apple-style-span"/>
          <w:bCs/>
          <w:color w:val="000000"/>
          <w:sz w:val="28"/>
          <w:szCs w:val="28"/>
        </w:rPr>
        <w:t>Оценка</w:t>
      </w:r>
      <w:r w:rsidRPr="00DB0B8F">
        <w:rPr>
          <w:rStyle w:val="apple-converted-space"/>
          <w:color w:val="000000"/>
          <w:sz w:val="28"/>
          <w:szCs w:val="28"/>
        </w:rPr>
        <w:t> </w:t>
      </w:r>
      <w:r w:rsidRPr="00DB0B8F">
        <w:rPr>
          <w:rStyle w:val="apple-style-span"/>
          <w:bCs/>
          <w:color w:val="000000"/>
          <w:sz w:val="28"/>
          <w:szCs w:val="28"/>
        </w:rPr>
        <w:t>планируемых</w:t>
      </w:r>
      <w:r w:rsidRPr="00DB0B8F">
        <w:rPr>
          <w:rStyle w:val="apple-converted-space"/>
          <w:bCs/>
          <w:color w:val="000000"/>
          <w:sz w:val="28"/>
          <w:szCs w:val="28"/>
        </w:rPr>
        <w:t> </w:t>
      </w:r>
      <w:r w:rsidRPr="00DB0B8F">
        <w:rPr>
          <w:rStyle w:val="apple-style-span"/>
          <w:bCs/>
          <w:color w:val="000000"/>
          <w:sz w:val="28"/>
          <w:szCs w:val="28"/>
        </w:rPr>
        <w:t>и  завершенных</w:t>
      </w:r>
      <w:r w:rsidRPr="00DB0B8F">
        <w:rPr>
          <w:rStyle w:val="apple-converted-space"/>
          <w:color w:val="000000"/>
          <w:sz w:val="28"/>
          <w:szCs w:val="28"/>
        </w:rPr>
        <w:t> </w:t>
      </w:r>
      <w:r w:rsidRPr="00DB0B8F">
        <w:rPr>
          <w:rStyle w:val="apple-style-span"/>
          <w:bCs/>
          <w:color w:val="000000"/>
          <w:sz w:val="28"/>
          <w:szCs w:val="28"/>
        </w:rPr>
        <w:t>научно-исследовательских  и опытно-конструкторских</w:t>
      </w:r>
      <w:r w:rsidRPr="008F2409">
        <w:rPr>
          <w:rStyle w:val="apple-style-span"/>
          <w:bCs/>
          <w:color w:val="000000"/>
          <w:sz w:val="28"/>
          <w:szCs w:val="28"/>
        </w:rPr>
        <w:t xml:space="preserve"> разработок», разработанной Министерством здравоохранения Республики Беларусь </w:t>
      </w:r>
      <w:r w:rsidR="004820D5" w:rsidRPr="008F2409">
        <w:rPr>
          <w:rStyle w:val="apple-style-span"/>
          <w:bCs/>
          <w:color w:val="000000"/>
          <w:sz w:val="28"/>
          <w:szCs w:val="28"/>
        </w:rPr>
        <w:t>(</w:t>
      </w:r>
      <w:r w:rsidRPr="008F2409">
        <w:rPr>
          <w:color w:val="000000"/>
          <w:sz w:val="28"/>
          <w:szCs w:val="28"/>
        </w:rPr>
        <w:t>05</w:t>
      </w:r>
      <w:r w:rsidRPr="008F2409">
        <w:rPr>
          <w:rStyle w:val="apple-converted-space"/>
          <w:color w:val="000000"/>
          <w:sz w:val="28"/>
          <w:szCs w:val="28"/>
        </w:rPr>
        <w:t> </w:t>
      </w:r>
      <w:r w:rsidRPr="008F2409">
        <w:rPr>
          <w:color w:val="000000"/>
          <w:sz w:val="28"/>
          <w:szCs w:val="28"/>
        </w:rPr>
        <w:t>декабря</w:t>
      </w:r>
      <w:r w:rsidRPr="008F2409">
        <w:rPr>
          <w:rStyle w:val="apple-converted-space"/>
          <w:color w:val="000000"/>
          <w:sz w:val="28"/>
          <w:szCs w:val="28"/>
        </w:rPr>
        <w:t> </w:t>
      </w:r>
      <w:r w:rsidRPr="008F2409">
        <w:rPr>
          <w:color w:val="000000"/>
          <w:sz w:val="28"/>
          <w:szCs w:val="28"/>
        </w:rPr>
        <w:t>2006 </w:t>
      </w:r>
      <w:r w:rsidRPr="008F2409">
        <w:rPr>
          <w:rStyle w:val="apple-converted-space"/>
          <w:color w:val="000000"/>
          <w:sz w:val="28"/>
          <w:szCs w:val="28"/>
        </w:rPr>
        <w:t> </w:t>
      </w:r>
      <w:r w:rsidRPr="008F2409">
        <w:rPr>
          <w:color w:val="000000"/>
          <w:sz w:val="28"/>
          <w:szCs w:val="28"/>
        </w:rPr>
        <w:t>г</w:t>
      </w:r>
      <w:r w:rsidR="004820D5" w:rsidRPr="008F2409">
        <w:rPr>
          <w:color w:val="000000"/>
          <w:sz w:val="28"/>
          <w:szCs w:val="28"/>
        </w:rPr>
        <w:t xml:space="preserve">ода, </w:t>
      </w:r>
      <w:r w:rsidRPr="008F2409">
        <w:rPr>
          <w:color w:val="000000"/>
          <w:sz w:val="28"/>
          <w:szCs w:val="28"/>
        </w:rPr>
        <w:t>Регистрационный №   175-1206</w:t>
      </w:r>
      <w:r w:rsidR="004820D5" w:rsidRPr="008F2409">
        <w:rPr>
          <w:color w:val="000000"/>
          <w:sz w:val="28"/>
          <w:szCs w:val="28"/>
        </w:rPr>
        <w:t xml:space="preserve">) </w:t>
      </w:r>
      <w:r w:rsidRPr="008F2409">
        <w:rPr>
          <w:rStyle w:val="apple-style-span"/>
          <w:bCs/>
          <w:color w:val="000000"/>
          <w:sz w:val="28"/>
          <w:szCs w:val="28"/>
        </w:rPr>
        <w:t xml:space="preserve"> предложен</w:t>
      </w:r>
      <w:r w:rsidR="000E28BC" w:rsidRPr="008F2409">
        <w:rPr>
          <w:rStyle w:val="apple-style-span"/>
          <w:bCs/>
          <w:color w:val="000000"/>
          <w:sz w:val="28"/>
          <w:szCs w:val="28"/>
        </w:rPr>
        <w:t xml:space="preserve"> ряд критериев</w:t>
      </w:r>
      <w:r w:rsidRPr="008F2409">
        <w:rPr>
          <w:rStyle w:val="apple-style-span"/>
          <w:bCs/>
          <w:color w:val="000000"/>
          <w:sz w:val="28"/>
          <w:szCs w:val="28"/>
        </w:rPr>
        <w:t xml:space="preserve"> </w:t>
      </w:r>
      <w:r w:rsidR="004820D5" w:rsidRPr="008F2409">
        <w:rPr>
          <w:rStyle w:val="apple-style-span"/>
          <w:bCs/>
          <w:color w:val="000000"/>
          <w:sz w:val="28"/>
          <w:szCs w:val="28"/>
        </w:rPr>
        <w:t>о</w:t>
      </w:r>
      <w:r w:rsidR="00356B74" w:rsidRPr="008F2409">
        <w:rPr>
          <w:sz w:val="28"/>
          <w:szCs w:val="28"/>
        </w:rPr>
        <w:t>ценк</w:t>
      </w:r>
      <w:r w:rsidR="004820D5" w:rsidRPr="008F2409">
        <w:rPr>
          <w:sz w:val="28"/>
          <w:szCs w:val="28"/>
        </w:rPr>
        <w:t>и</w:t>
      </w:r>
      <w:r w:rsidR="00356B74" w:rsidRPr="008F2409">
        <w:rPr>
          <w:sz w:val="28"/>
          <w:szCs w:val="28"/>
        </w:rPr>
        <w:t xml:space="preserve"> </w:t>
      </w:r>
      <w:r w:rsidR="004820D5" w:rsidRPr="008F2409">
        <w:rPr>
          <w:rStyle w:val="apple-style-span"/>
          <w:color w:val="000000"/>
          <w:sz w:val="28"/>
          <w:szCs w:val="28"/>
        </w:rPr>
        <w:t>планируемых и завершенных научно-исследовательских и опытно-конструкторских работ (</w:t>
      </w:r>
      <w:r w:rsidR="00797CC3">
        <w:rPr>
          <w:rStyle w:val="apple-style-span"/>
          <w:color w:val="000000"/>
          <w:sz w:val="28"/>
          <w:szCs w:val="28"/>
        </w:rPr>
        <w:t>НТП</w:t>
      </w:r>
      <w:r w:rsidR="004820D5" w:rsidRPr="008F2409">
        <w:rPr>
          <w:rStyle w:val="apple-style-span"/>
          <w:color w:val="000000"/>
          <w:sz w:val="28"/>
          <w:szCs w:val="28"/>
        </w:rPr>
        <w:t>) в системе Минздрава Республики Беларусь</w:t>
      </w:r>
      <w:r w:rsidR="003646E0" w:rsidRPr="003646E0">
        <w:rPr>
          <w:rStyle w:val="apple-style-span"/>
          <w:color w:val="000000"/>
          <w:sz w:val="28"/>
          <w:szCs w:val="28"/>
        </w:rPr>
        <w:t xml:space="preserve"> [6]</w:t>
      </w:r>
      <w:r w:rsidR="00356B74" w:rsidRPr="008F2409">
        <w:rPr>
          <w:sz w:val="28"/>
          <w:szCs w:val="28"/>
        </w:rPr>
        <w:t>.</w:t>
      </w:r>
    </w:p>
    <w:p w:rsidR="000E28BC" w:rsidRPr="008F2409" w:rsidRDefault="000E28BC" w:rsidP="008F2409">
      <w:pPr>
        <w:pStyle w:val="a6"/>
        <w:spacing w:before="0" w:beforeAutospacing="0" w:after="0" w:afterAutospacing="0"/>
        <w:ind w:firstLine="567"/>
        <w:jc w:val="both"/>
        <w:rPr>
          <w:color w:val="000000"/>
          <w:sz w:val="28"/>
          <w:szCs w:val="28"/>
        </w:rPr>
      </w:pPr>
      <w:r w:rsidRPr="00993D9A">
        <w:rPr>
          <w:rStyle w:val="apple-style-span"/>
          <w:b/>
          <w:color w:val="000000"/>
          <w:sz w:val="28"/>
          <w:szCs w:val="28"/>
          <w:u w:val="single"/>
        </w:rPr>
        <w:t xml:space="preserve">Планируемые </w:t>
      </w:r>
      <w:r w:rsidR="00797CC3">
        <w:rPr>
          <w:rStyle w:val="apple-style-span"/>
          <w:b/>
          <w:color w:val="000000"/>
          <w:sz w:val="28"/>
          <w:szCs w:val="28"/>
          <w:u w:val="single"/>
        </w:rPr>
        <w:t>НТП</w:t>
      </w:r>
      <w:r w:rsidRPr="00993D9A">
        <w:rPr>
          <w:rStyle w:val="apple-style-span"/>
          <w:b/>
          <w:color w:val="000000"/>
          <w:sz w:val="28"/>
          <w:szCs w:val="28"/>
          <w:u w:val="single"/>
        </w:rPr>
        <w:t xml:space="preserve"> </w:t>
      </w:r>
      <w:r w:rsidRPr="008F2409">
        <w:rPr>
          <w:rStyle w:val="apple-style-span"/>
          <w:color w:val="000000"/>
          <w:sz w:val="28"/>
          <w:szCs w:val="28"/>
        </w:rPr>
        <w:t>оцениваются</w:t>
      </w:r>
      <w:r w:rsidRPr="008F2409">
        <w:rPr>
          <w:rStyle w:val="apple-converted-space"/>
          <w:color w:val="000000"/>
          <w:sz w:val="28"/>
          <w:szCs w:val="28"/>
        </w:rPr>
        <w:t> </w:t>
      </w:r>
      <w:r w:rsidRPr="008F2409">
        <w:rPr>
          <w:rStyle w:val="apple-style-span"/>
          <w:color w:val="000000"/>
          <w:sz w:val="28"/>
          <w:szCs w:val="28"/>
        </w:rPr>
        <w:t>по</w:t>
      </w:r>
      <w:r w:rsidRPr="008F2409">
        <w:rPr>
          <w:rStyle w:val="apple-converted-space"/>
          <w:color w:val="000000"/>
          <w:sz w:val="28"/>
          <w:szCs w:val="28"/>
        </w:rPr>
        <w:t> </w:t>
      </w:r>
      <w:r w:rsidRPr="008F2409">
        <w:rPr>
          <w:rStyle w:val="apple-style-span"/>
          <w:color w:val="000000"/>
          <w:sz w:val="28"/>
          <w:szCs w:val="28"/>
        </w:rPr>
        <w:t>трем направлениям: х</w:t>
      </w:r>
      <w:r w:rsidRPr="008F2409">
        <w:rPr>
          <w:color w:val="000000"/>
          <w:sz w:val="28"/>
          <w:szCs w:val="28"/>
        </w:rPr>
        <w:t xml:space="preserve">арактеристика идеи темы </w:t>
      </w:r>
      <w:r w:rsidR="00797CC3">
        <w:rPr>
          <w:color w:val="000000"/>
          <w:sz w:val="28"/>
          <w:szCs w:val="28"/>
        </w:rPr>
        <w:t>НТП</w:t>
      </w:r>
      <w:r w:rsidRPr="008F2409">
        <w:rPr>
          <w:rStyle w:val="apple-converted-space"/>
          <w:color w:val="000000"/>
          <w:sz w:val="28"/>
          <w:szCs w:val="28"/>
        </w:rPr>
        <w:t> </w:t>
      </w:r>
      <w:r w:rsidRPr="008F2409">
        <w:rPr>
          <w:color w:val="000000"/>
          <w:sz w:val="28"/>
          <w:szCs w:val="28"/>
        </w:rPr>
        <w:t>(критерий</w:t>
      </w:r>
      <w:r w:rsidRPr="008F2409">
        <w:rPr>
          <w:rStyle w:val="apple-converted-space"/>
          <w:color w:val="000000"/>
          <w:sz w:val="28"/>
          <w:szCs w:val="28"/>
        </w:rPr>
        <w:t> </w:t>
      </w:r>
      <w:r w:rsidRPr="008F2409">
        <w:rPr>
          <w:color w:val="000000"/>
          <w:sz w:val="28"/>
          <w:szCs w:val="28"/>
        </w:rPr>
        <w:t>«новизна»), характеристика ожидаемого результата критерий</w:t>
      </w:r>
      <w:r w:rsidRPr="008F2409">
        <w:rPr>
          <w:rStyle w:val="apple-converted-space"/>
          <w:color w:val="000000"/>
          <w:sz w:val="28"/>
          <w:szCs w:val="28"/>
        </w:rPr>
        <w:t xml:space="preserve"> </w:t>
      </w:r>
      <w:r w:rsidRPr="008F2409">
        <w:rPr>
          <w:color w:val="000000"/>
          <w:sz w:val="28"/>
          <w:szCs w:val="28"/>
        </w:rPr>
        <w:t>«значимость</w:t>
      </w:r>
      <w:r w:rsidRPr="008F2409">
        <w:rPr>
          <w:rStyle w:val="apple-converted-space"/>
          <w:color w:val="000000"/>
          <w:sz w:val="28"/>
          <w:szCs w:val="28"/>
        </w:rPr>
        <w:t xml:space="preserve"> </w:t>
      </w:r>
      <w:r w:rsidRPr="008F2409">
        <w:rPr>
          <w:color w:val="000000"/>
          <w:sz w:val="28"/>
          <w:szCs w:val="28"/>
        </w:rPr>
        <w:t>для науки и практики»), характеристика исполнителей и вероятности положительного решения проблемы (критерий</w:t>
      </w:r>
      <w:r w:rsidRPr="008F2409">
        <w:rPr>
          <w:rStyle w:val="apple-converted-space"/>
          <w:color w:val="000000"/>
          <w:sz w:val="28"/>
          <w:szCs w:val="28"/>
        </w:rPr>
        <w:t> </w:t>
      </w:r>
      <w:r w:rsidRPr="008F2409">
        <w:rPr>
          <w:color w:val="000000"/>
          <w:sz w:val="28"/>
          <w:szCs w:val="28"/>
        </w:rPr>
        <w:t>«объективность»).</w:t>
      </w:r>
    </w:p>
    <w:p w:rsidR="00202711" w:rsidRPr="00202711" w:rsidRDefault="000E28BC" w:rsidP="008F2409">
      <w:pPr>
        <w:ind w:firstLine="567"/>
        <w:jc w:val="both"/>
        <w:rPr>
          <w:color w:val="000000"/>
          <w:sz w:val="28"/>
          <w:szCs w:val="28"/>
        </w:rPr>
      </w:pPr>
      <w:r w:rsidRPr="00202711">
        <w:rPr>
          <w:bCs/>
          <w:color w:val="000000"/>
          <w:sz w:val="28"/>
          <w:szCs w:val="28"/>
          <w:u w:val="single"/>
        </w:rPr>
        <w:t>Критерий «новизна»</w:t>
      </w:r>
      <w:r w:rsidRPr="00202711">
        <w:rPr>
          <w:bCs/>
          <w:color w:val="000000"/>
          <w:sz w:val="28"/>
          <w:szCs w:val="28"/>
        </w:rPr>
        <w:t xml:space="preserve"> </w:t>
      </w:r>
      <w:r w:rsidR="00202711" w:rsidRPr="00202711">
        <w:rPr>
          <w:sz w:val="28"/>
          <w:szCs w:val="28"/>
        </w:rPr>
        <w:t xml:space="preserve">отражает наличие в ожидаемых результатах научной деятельности новых </w:t>
      </w:r>
      <w:r w:rsidR="00202711" w:rsidRPr="00202711">
        <w:rPr>
          <w:bCs/>
          <w:color w:val="000000"/>
          <w:sz w:val="28"/>
          <w:szCs w:val="28"/>
        </w:rPr>
        <w:t>научных</w:t>
      </w:r>
      <w:r w:rsidR="00202711" w:rsidRPr="00202711">
        <w:rPr>
          <w:sz w:val="28"/>
          <w:szCs w:val="28"/>
        </w:rPr>
        <w:t xml:space="preserve"> знаний, которые могут характеризоваться в пределах от уже известного (новизна отсутствует, идея темы общеизвестна -- оценивается в «0» баллов) до высокой (исследование проводится впервые в мире, планируется получить конкурентоспособный научный результат, соответствующий мировой новизне -- оценивается в 7–10 баллов). Промежуточное значение занимают показатели критерия «относительно высокая научная новизна» – характеризует планируемые темы </w:t>
      </w:r>
      <w:r w:rsidR="00797CC3">
        <w:rPr>
          <w:sz w:val="28"/>
          <w:szCs w:val="28"/>
        </w:rPr>
        <w:t>НТП</w:t>
      </w:r>
      <w:r w:rsidR="00202711" w:rsidRPr="00202711">
        <w:rPr>
          <w:sz w:val="28"/>
          <w:szCs w:val="28"/>
        </w:rPr>
        <w:t>, выполняемые впервые в стране (оцениваются в 4–6 баллов) и «недостаточно высокая научная новизна», характеризующая исследования, новизна которых будет на уровне учреждения-исполнителя (оценивается в 1–3 балла).</w:t>
      </w:r>
    </w:p>
    <w:p w:rsidR="000E28BC" w:rsidRPr="008F2409" w:rsidRDefault="000E28BC" w:rsidP="008F2409">
      <w:pPr>
        <w:ind w:firstLine="567"/>
        <w:jc w:val="both"/>
        <w:rPr>
          <w:color w:val="000000"/>
          <w:sz w:val="28"/>
          <w:szCs w:val="28"/>
        </w:rPr>
      </w:pPr>
      <w:r w:rsidRPr="000E28BC">
        <w:rPr>
          <w:bCs/>
          <w:color w:val="000000"/>
          <w:sz w:val="28"/>
          <w:szCs w:val="28"/>
          <w:u w:val="single"/>
        </w:rPr>
        <w:t>Критерий «значимость для науки и практики»</w:t>
      </w:r>
      <w:r w:rsidRPr="008F2409">
        <w:rPr>
          <w:bCs/>
          <w:color w:val="000000"/>
          <w:sz w:val="28"/>
          <w:szCs w:val="28"/>
        </w:rPr>
        <w:t xml:space="preserve"> </w:t>
      </w:r>
      <w:r w:rsidRPr="000E28BC">
        <w:rPr>
          <w:color w:val="000000"/>
          <w:sz w:val="28"/>
          <w:szCs w:val="28"/>
        </w:rPr>
        <w:t>раскрывается через следующие п</w:t>
      </w:r>
      <w:r w:rsidRPr="008F2409">
        <w:rPr>
          <w:color w:val="000000"/>
          <w:sz w:val="28"/>
          <w:szCs w:val="28"/>
        </w:rPr>
        <w:t xml:space="preserve">оказатели: </w:t>
      </w:r>
    </w:p>
    <w:p w:rsidR="00202711" w:rsidRPr="00202711" w:rsidRDefault="000E28BC" w:rsidP="008F2409">
      <w:pPr>
        <w:ind w:firstLine="567"/>
        <w:jc w:val="both"/>
        <w:rPr>
          <w:color w:val="000000"/>
          <w:sz w:val="28"/>
          <w:szCs w:val="28"/>
        </w:rPr>
      </w:pPr>
      <w:r w:rsidRPr="00202711">
        <w:rPr>
          <w:bCs/>
          <w:i/>
          <w:color w:val="000000"/>
          <w:sz w:val="28"/>
          <w:szCs w:val="28"/>
        </w:rPr>
        <w:t>Показатель «степень воздействия ожидаемого результата на науку и практику»</w:t>
      </w:r>
      <w:r w:rsidRPr="00202711">
        <w:rPr>
          <w:bCs/>
          <w:color w:val="000000"/>
          <w:sz w:val="28"/>
          <w:szCs w:val="28"/>
        </w:rPr>
        <w:t xml:space="preserve">, </w:t>
      </w:r>
      <w:r w:rsidRPr="00202711">
        <w:rPr>
          <w:color w:val="000000"/>
          <w:sz w:val="28"/>
          <w:szCs w:val="28"/>
        </w:rPr>
        <w:t xml:space="preserve">отражающий степень </w:t>
      </w:r>
      <w:r w:rsidR="00202711" w:rsidRPr="00202711">
        <w:rPr>
          <w:sz w:val="28"/>
          <w:szCs w:val="28"/>
        </w:rPr>
        <w:t>воздействия ожидаемого научного результата на науку, экономику, социальную сферу, практику здравоохранения, которое может быть: высоким – окажет кардинальное воздействие на дальнейшее развитие науки и практики (оценивается в 7–10 баллов), относительно высоким – окажет существенное воздействие на дальнейшее развитие науки и практики (оценивается в 4–6 баллов), недостаточно высоким (оценивается в 1–3 балла), значимость отсутствует –  не будет иметь значения для развития науки и практики (оценивается в «0» баллов).</w:t>
      </w:r>
    </w:p>
    <w:p w:rsidR="000E28BC" w:rsidRPr="000E28BC" w:rsidRDefault="000E28BC" w:rsidP="008F2409">
      <w:pPr>
        <w:ind w:firstLine="567"/>
        <w:jc w:val="both"/>
        <w:rPr>
          <w:color w:val="000000"/>
          <w:sz w:val="28"/>
          <w:szCs w:val="28"/>
        </w:rPr>
      </w:pPr>
      <w:r w:rsidRPr="000E28BC">
        <w:rPr>
          <w:bCs/>
          <w:i/>
          <w:color w:val="000000"/>
          <w:sz w:val="28"/>
          <w:szCs w:val="28"/>
        </w:rPr>
        <w:t>Показатель</w:t>
      </w:r>
      <w:r w:rsidRPr="008F2409">
        <w:rPr>
          <w:i/>
          <w:color w:val="000000"/>
          <w:sz w:val="28"/>
          <w:szCs w:val="28"/>
        </w:rPr>
        <w:t> </w:t>
      </w:r>
      <w:r w:rsidRPr="000E28BC">
        <w:rPr>
          <w:bCs/>
          <w:i/>
          <w:color w:val="000000"/>
          <w:sz w:val="28"/>
          <w:szCs w:val="28"/>
        </w:rPr>
        <w:t xml:space="preserve">«актуальность планируемой </w:t>
      </w:r>
      <w:r w:rsidR="00797CC3">
        <w:rPr>
          <w:bCs/>
          <w:i/>
          <w:color w:val="000000"/>
          <w:sz w:val="28"/>
          <w:szCs w:val="28"/>
        </w:rPr>
        <w:t>НТП</w:t>
      </w:r>
      <w:r w:rsidRPr="000E28BC">
        <w:rPr>
          <w:bCs/>
          <w:i/>
          <w:color w:val="000000"/>
          <w:sz w:val="28"/>
          <w:szCs w:val="28"/>
        </w:rPr>
        <w:t>»</w:t>
      </w:r>
      <w:r w:rsidRPr="008F2409">
        <w:rPr>
          <w:bCs/>
          <w:color w:val="000000"/>
          <w:sz w:val="28"/>
          <w:szCs w:val="28"/>
        </w:rPr>
        <w:t xml:space="preserve">, </w:t>
      </w:r>
      <w:r w:rsidRPr="000E28BC">
        <w:rPr>
          <w:color w:val="000000"/>
          <w:sz w:val="28"/>
          <w:szCs w:val="28"/>
        </w:rPr>
        <w:t>отража</w:t>
      </w:r>
      <w:r w:rsidRPr="008F2409">
        <w:rPr>
          <w:color w:val="000000"/>
          <w:sz w:val="28"/>
          <w:szCs w:val="28"/>
        </w:rPr>
        <w:t>ющий</w:t>
      </w:r>
      <w:r w:rsidRPr="000E28BC">
        <w:rPr>
          <w:color w:val="000000"/>
          <w:sz w:val="28"/>
          <w:szCs w:val="28"/>
        </w:rPr>
        <w:t xml:space="preserve"> предполагаемую</w:t>
      </w:r>
      <w:r w:rsidRPr="00202711">
        <w:rPr>
          <w:color w:val="000000"/>
          <w:sz w:val="28"/>
          <w:szCs w:val="28"/>
        </w:rPr>
        <w:t xml:space="preserve"> </w:t>
      </w:r>
      <w:r w:rsidR="00202711" w:rsidRPr="00202711">
        <w:rPr>
          <w:sz w:val="28"/>
          <w:szCs w:val="28"/>
        </w:rPr>
        <w:t xml:space="preserve">степень соответствия идеи планируемой </w:t>
      </w:r>
      <w:r w:rsidR="00797CC3">
        <w:rPr>
          <w:sz w:val="28"/>
          <w:szCs w:val="28"/>
        </w:rPr>
        <w:t>НТП</w:t>
      </w:r>
      <w:r w:rsidR="00202711" w:rsidRPr="00202711">
        <w:rPr>
          <w:sz w:val="28"/>
          <w:szCs w:val="28"/>
        </w:rPr>
        <w:t xml:space="preserve"> запросам науки и практического здравоохранения. Этот показатель может быть высоким, если имеет первостепенное значение для науки и практики (оценивается в 7–10 баллов), относительно высоким, если исследование имеет важное значение для дальнейшего развития науки и практики (оценивается от 4 до 6 баллов), недостаточно высоким, если исследование имеет определенное значение для науки и практики (оценивается в 1–3 балла) или неактуальным, если планируемое исследование не соответствует запросам и задачам науки и практики (оценивается в «0» баллов).</w:t>
      </w:r>
    </w:p>
    <w:p w:rsidR="000E28BC" w:rsidRPr="00202711" w:rsidRDefault="000E28BC" w:rsidP="00202711">
      <w:pPr>
        <w:ind w:firstLine="567"/>
        <w:jc w:val="both"/>
        <w:rPr>
          <w:color w:val="000000"/>
          <w:sz w:val="28"/>
          <w:szCs w:val="28"/>
        </w:rPr>
      </w:pPr>
      <w:r w:rsidRPr="000E28BC">
        <w:rPr>
          <w:bCs/>
          <w:i/>
          <w:color w:val="000000"/>
          <w:sz w:val="28"/>
          <w:szCs w:val="28"/>
        </w:rPr>
        <w:t>Показатель «оценка</w:t>
      </w:r>
      <w:r w:rsidRPr="008F2409">
        <w:rPr>
          <w:bCs/>
          <w:i/>
          <w:color w:val="000000"/>
          <w:sz w:val="28"/>
          <w:szCs w:val="28"/>
        </w:rPr>
        <w:t> </w:t>
      </w:r>
      <w:r w:rsidRPr="000E28BC">
        <w:rPr>
          <w:bCs/>
          <w:i/>
          <w:color w:val="000000"/>
          <w:sz w:val="28"/>
          <w:szCs w:val="28"/>
        </w:rPr>
        <w:t>уровня</w:t>
      </w:r>
      <w:r w:rsidRPr="008F2409">
        <w:rPr>
          <w:bCs/>
          <w:i/>
          <w:color w:val="000000"/>
          <w:sz w:val="28"/>
          <w:szCs w:val="28"/>
        </w:rPr>
        <w:t> </w:t>
      </w:r>
      <w:r w:rsidRPr="000E28BC">
        <w:rPr>
          <w:bCs/>
          <w:i/>
          <w:color w:val="000000"/>
          <w:sz w:val="28"/>
          <w:szCs w:val="28"/>
        </w:rPr>
        <w:t>ожидаемого эффекта от внедрения»</w:t>
      </w:r>
      <w:r w:rsidRPr="008F2409">
        <w:rPr>
          <w:bCs/>
          <w:color w:val="000000"/>
          <w:sz w:val="28"/>
          <w:szCs w:val="28"/>
        </w:rPr>
        <w:t xml:space="preserve">, </w:t>
      </w:r>
      <w:r w:rsidRPr="00202711">
        <w:rPr>
          <w:bCs/>
          <w:color w:val="000000"/>
          <w:sz w:val="28"/>
          <w:szCs w:val="28"/>
        </w:rPr>
        <w:t xml:space="preserve">выражающийся в </w:t>
      </w:r>
      <w:r w:rsidRPr="00202711">
        <w:rPr>
          <w:color w:val="000000"/>
          <w:sz w:val="28"/>
          <w:szCs w:val="28"/>
        </w:rPr>
        <w:t>лечебно-профилактическом, социальном, экономическом и научном эффектах.</w:t>
      </w:r>
    </w:p>
    <w:p w:rsidR="00202711" w:rsidRPr="00202711" w:rsidRDefault="00202711" w:rsidP="00202711">
      <w:pPr>
        <w:pStyle w:val="a6"/>
        <w:spacing w:before="0" w:beforeAutospacing="0" w:after="0" w:afterAutospacing="0"/>
        <w:ind w:firstLine="567"/>
        <w:jc w:val="both"/>
        <w:rPr>
          <w:sz w:val="28"/>
          <w:szCs w:val="28"/>
        </w:rPr>
      </w:pPr>
      <w:r w:rsidRPr="00202711">
        <w:rPr>
          <w:sz w:val="28"/>
          <w:szCs w:val="28"/>
        </w:rPr>
        <w:t>Лечебно-профилактический эффект характеризуется улучшением методов профилактики, диагностики и лечения заболеваний и выражается в снижении заболеваемости, сокращении сроков лечения, снижении инвалидности, смертности и т.п.</w:t>
      </w:r>
    </w:p>
    <w:p w:rsidR="00202711" w:rsidRPr="00202711" w:rsidRDefault="00202711" w:rsidP="00202711">
      <w:pPr>
        <w:pStyle w:val="a6"/>
        <w:spacing w:before="0" w:beforeAutospacing="0" w:after="0" w:afterAutospacing="0"/>
        <w:ind w:firstLine="567"/>
        <w:jc w:val="both"/>
        <w:rPr>
          <w:sz w:val="28"/>
          <w:szCs w:val="28"/>
        </w:rPr>
      </w:pPr>
      <w:r w:rsidRPr="00202711">
        <w:rPr>
          <w:sz w:val="28"/>
          <w:szCs w:val="28"/>
        </w:rPr>
        <w:t xml:space="preserve">Социальный эффект характеризуется степенью влияния </w:t>
      </w:r>
      <w:r w:rsidRPr="00202711">
        <w:rPr>
          <w:bCs/>
          <w:color w:val="000000"/>
          <w:sz w:val="28"/>
          <w:szCs w:val="28"/>
        </w:rPr>
        <w:t>научных</w:t>
      </w:r>
      <w:r w:rsidRPr="00202711">
        <w:rPr>
          <w:sz w:val="28"/>
          <w:szCs w:val="28"/>
        </w:rPr>
        <w:t xml:space="preserve"> разработок на общественное здоровье и выражается в увеличении продолжительности жизни, естественного прироста населения, укреплении здоровья, повышении качества жизни, улучшении условий труда, охраны окружающей среды и повышении качества медицинского обслуживания.</w:t>
      </w:r>
    </w:p>
    <w:p w:rsidR="00202711" w:rsidRPr="00202711" w:rsidRDefault="00202711" w:rsidP="00202711">
      <w:pPr>
        <w:pStyle w:val="a6"/>
        <w:spacing w:before="0" w:beforeAutospacing="0" w:after="0" w:afterAutospacing="0"/>
        <w:ind w:firstLine="567"/>
        <w:jc w:val="both"/>
        <w:rPr>
          <w:sz w:val="28"/>
          <w:szCs w:val="28"/>
        </w:rPr>
      </w:pPr>
      <w:r w:rsidRPr="00202711">
        <w:rPr>
          <w:sz w:val="28"/>
          <w:szCs w:val="28"/>
        </w:rPr>
        <w:t xml:space="preserve">Экономический эффект отражает снижение затрат при оказании медицинской помощи и повышение  производительности общественного труда, в том числе получение прямой экономии от освоения </w:t>
      </w:r>
      <w:r w:rsidRPr="00202711">
        <w:rPr>
          <w:bCs/>
          <w:color w:val="000000"/>
          <w:sz w:val="28"/>
          <w:szCs w:val="28"/>
        </w:rPr>
        <w:t>научных</w:t>
      </w:r>
      <w:r w:rsidRPr="00202711">
        <w:rPr>
          <w:sz w:val="28"/>
          <w:szCs w:val="28"/>
        </w:rPr>
        <w:t xml:space="preserve"> разработок в медицине и здравоохранении, выпуска более эффективных лекарственных средств и медицинской техники, увеличения импортозамещения и экспорта технологий и разработок.</w:t>
      </w:r>
    </w:p>
    <w:p w:rsidR="00202711" w:rsidRPr="00202711" w:rsidRDefault="00202711" w:rsidP="00202711">
      <w:pPr>
        <w:pStyle w:val="a6"/>
        <w:spacing w:before="0" w:beforeAutospacing="0" w:after="0" w:afterAutospacing="0"/>
        <w:ind w:firstLine="567"/>
        <w:jc w:val="both"/>
        <w:rPr>
          <w:sz w:val="28"/>
          <w:szCs w:val="28"/>
        </w:rPr>
      </w:pPr>
      <w:r w:rsidRPr="00202711">
        <w:rPr>
          <w:sz w:val="28"/>
          <w:szCs w:val="28"/>
        </w:rPr>
        <w:t>Научный эффект характеризуется уровнем прироста новой научно-медицинской информации (знаний), полученной в ходе выполнения разработки.</w:t>
      </w:r>
    </w:p>
    <w:p w:rsidR="00202711" w:rsidRPr="00E2424D" w:rsidRDefault="00202711" w:rsidP="00202711">
      <w:pPr>
        <w:pStyle w:val="a6"/>
        <w:spacing w:before="0" w:beforeAutospacing="0" w:after="0" w:afterAutospacing="0"/>
        <w:ind w:firstLine="567"/>
        <w:jc w:val="both"/>
        <w:rPr>
          <w:sz w:val="28"/>
          <w:szCs w:val="28"/>
        </w:rPr>
      </w:pPr>
      <w:r w:rsidRPr="00202711">
        <w:rPr>
          <w:sz w:val="28"/>
          <w:szCs w:val="28"/>
        </w:rPr>
        <w:t xml:space="preserve">Каждый из этих видов эффекта оценивается в пределах от 1 до 10 баллов в зависимости от предполагаемого уровня, значимости и масштаба внедрения. Отсутствие эффекта от внедрения, или </w:t>
      </w:r>
      <w:r w:rsidRPr="00E2424D">
        <w:rPr>
          <w:sz w:val="28"/>
          <w:szCs w:val="28"/>
        </w:rPr>
        <w:t>указание, что он не планируется, оценивается в  0 баллов</w:t>
      </w:r>
    </w:p>
    <w:p w:rsidR="00202711" w:rsidRPr="00E2424D" w:rsidRDefault="00202711" w:rsidP="00202711">
      <w:pPr>
        <w:ind w:firstLine="567"/>
        <w:jc w:val="both"/>
        <w:rPr>
          <w:sz w:val="28"/>
          <w:szCs w:val="28"/>
        </w:rPr>
      </w:pPr>
      <w:r w:rsidRPr="00E2424D">
        <w:rPr>
          <w:sz w:val="28"/>
          <w:szCs w:val="28"/>
        </w:rPr>
        <w:t>При наличии нескольких видов эффекта в сумме эффект от предполагаемого внедрения не должен превышать 10 баллов. При этом для фундаментальных НИР показатель «оценка  уровня ожидаемого эффекта от внедрения» может быть исключен из анализа  и, соответственно, из суммы баллов.</w:t>
      </w:r>
    </w:p>
    <w:p w:rsidR="000E28BC" w:rsidRPr="00F80149" w:rsidRDefault="000E28BC" w:rsidP="00202711">
      <w:pPr>
        <w:ind w:firstLine="567"/>
        <w:jc w:val="both"/>
        <w:rPr>
          <w:color w:val="000000"/>
          <w:sz w:val="28"/>
          <w:szCs w:val="28"/>
        </w:rPr>
      </w:pPr>
      <w:r w:rsidRPr="00E2424D">
        <w:rPr>
          <w:bCs/>
          <w:color w:val="000000"/>
          <w:sz w:val="28"/>
          <w:szCs w:val="28"/>
          <w:u w:val="single"/>
        </w:rPr>
        <w:t>Критерий «объективность»</w:t>
      </w:r>
      <w:r w:rsidRPr="00E2424D">
        <w:rPr>
          <w:bCs/>
          <w:color w:val="000000"/>
          <w:sz w:val="28"/>
          <w:szCs w:val="28"/>
        </w:rPr>
        <w:t xml:space="preserve"> </w:t>
      </w:r>
      <w:r w:rsidRPr="00E2424D">
        <w:rPr>
          <w:color w:val="000000"/>
          <w:sz w:val="28"/>
          <w:szCs w:val="28"/>
        </w:rPr>
        <w:t>раскрываетс</w:t>
      </w:r>
      <w:r w:rsidRPr="00F80149">
        <w:rPr>
          <w:color w:val="000000"/>
          <w:sz w:val="28"/>
          <w:szCs w:val="28"/>
        </w:rPr>
        <w:t>я через следующие показатели:</w:t>
      </w:r>
    </w:p>
    <w:p w:rsidR="000E28BC" w:rsidRPr="00F80149" w:rsidRDefault="000E28BC" w:rsidP="00202711">
      <w:pPr>
        <w:ind w:firstLine="567"/>
        <w:jc w:val="both"/>
        <w:rPr>
          <w:color w:val="000000"/>
          <w:sz w:val="28"/>
          <w:szCs w:val="28"/>
        </w:rPr>
      </w:pPr>
      <w:r w:rsidRPr="00F80149">
        <w:rPr>
          <w:bCs/>
          <w:i/>
          <w:color w:val="000000"/>
          <w:sz w:val="28"/>
          <w:szCs w:val="28"/>
        </w:rPr>
        <w:t>Показатель «методический уровень и материально-техническая база планируемого исследования»,</w:t>
      </w:r>
      <w:r w:rsidRPr="00F80149">
        <w:rPr>
          <w:bCs/>
          <w:color w:val="000000"/>
          <w:sz w:val="28"/>
          <w:szCs w:val="28"/>
        </w:rPr>
        <w:t xml:space="preserve"> </w:t>
      </w:r>
      <w:r w:rsidRPr="00F80149">
        <w:rPr>
          <w:color w:val="000000"/>
          <w:sz w:val="28"/>
          <w:szCs w:val="28"/>
        </w:rPr>
        <w:t xml:space="preserve">характеризующийся степенью научной обоснованности ожидаемых результатов: оценку методического уровня предполагаемого исследования и материально-технической базы исполнителя </w:t>
      </w:r>
      <w:r w:rsidR="00202711" w:rsidRPr="00F80149">
        <w:rPr>
          <w:sz w:val="28"/>
          <w:szCs w:val="28"/>
        </w:rPr>
        <w:t>(с градацией «высокий», «относительно высокий», «недостаточно высокий», «низкий», оцениваемых от 10 до 0 баллов).</w:t>
      </w:r>
    </w:p>
    <w:p w:rsidR="00F65D66" w:rsidRPr="00F80149" w:rsidRDefault="00F65D66" w:rsidP="00F65D66">
      <w:pPr>
        <w:pStyle w:val="a6"/>
        <w:spacing w:before="0" w:beforeAutospacing="0" w:after="0" w:afterAutospacing="0"/>
        <w:ind w:firstLine="720"/>
        <w:jc w:val="both"/>
        <w:rPr>
          <w:sz w:val="28"/>
          <w:szCs w:val="28"/>
        </w:rPr>
      </w:pPr>
      <w:r w:rsidRPr="00F80149">
        <w:rPr>
          <w:bCs/>
          <w:i/>
          <w:sz w:val="28"/>
          <w:szCs w:val="28"/>
        </w:rPr>
        <w:t>Показатель «квалификация основных исполнителей»</w:t>
      </w:r>
      <w:r w:rsidRPr="00F80149">
        <w:rPr>
          <w:sz w:val="28"/>
          <w:szCs w:val="28"/>
        </w:rPr>
        <w:t xml:space="preserve"> дифференцирует исполнителей по теме исследования на соответствующих и не соответствующих уровню планируемого исследования (да, нет).</w:t>
      </w:r>
    </w:p>
    <w:p w:rsidR="00F65D66" w:rsidRPr="00F80149" w:rsidRDefault="00F65D66" w:rsidP="00F65D66">
      <w:pPr>
        <w:pStyle w:val="a6"/>
        <w:spacing w:before="0" w:beforeAutospacing="0" w:after="0" w:afterAutospacing="0"/>
        <w:ind w:firstLine="720"/>
        <w:jc w:val="both"/>
        <w:rPr>
          <w:sz w:val="28"/>
          <w:szCs w:val="28"/>
        </w:rPr>
      </w:pPr>
      <w:r w:rsidRPr="00F80149">
        <w:rPr>
          <w:bCs/>
          <w:i/>
          <w:sz w:val="28"/>
          <w:szCs w:val="28"/>
        </w:rPr>
        <w:t>Показатель «наличие задела»</w:t>
      </w:r>
      <w:r w:rsidR="00464D88" w:rsidRPr="00F80149">
        <w:rPr>
          <w:bCs/>
          <w:i/>
          <w:sz w:val="28"/>
          <w:szCs w:val="28"/>
        </w:rPr>
        <w:t xml:space="preserve"> </w:t>
      </w:r>
      <w:r w:rsidRPr="00F80149">
        <w:rPr>
          <w:sz w:val="28"/>
          <w:szCs w:val="28"/>
        </w:rPr>
        <w:t xml:space="preserve">отражает наличие положительных результатов, подтверждающих правильность выбранного направления, наличие </w:t>
      </w:r>
      <w:r w:rsidR="00F80149" w:rsidRPr="00F80149">
        <w:rPr>
          <w:sz w:val="28"/>
          <w:szCs w:val="28"/>
        </w:rPr>
        <w:t>публикаций по теме исследования и т.д. и оценивается с градацией  от 10 до 0 баллов.</w:t>
      </w:r>
    </w:p>
    <w:p w:rsidR="00F65D66" w:rsidRPr="00F80149" w:rsidRDefault="00F65D66" w:rsidP="00F65D66">
      <w:pPr>
        <w:pStyle w:val="a6"/>
        <w:spacing w:before="0" w:beforeAutospacing="0" w:after="0" w:afterAutospacing="0"/>
        <w:ind w:firstLine="720"/>
        <w:jc w:val="both"/>
        <w:rPr>
          <w:sz w:val="28"/>
          <w:szCs w:val="28"/>
        </w:rPr>
      </w:pPr>
      <w:r w:rsidRPr="00F80149">
        <w:rPr>
          <w:bCs/>
          <w:i/>
          <w:sz w:val="28"/>
          <w:szCs w:val="28"/>
        </w:rPr>
        <w:t xml:space="preserve">Показатель «обоснованность сроков выполнения </w:t>
      </w:r>
      <w:r w:rsidR="00797CC3">
        <w:rPr>
          <w:bCs/>
          <w:i/>
          <w:sz w:val="28"/>
          <w:szCs w:val="28"/>
        </w:rPr>
        <w:t>НТП</w:t>
      </w:r>
      <w:r w:rsidRPr="00F80149">
        <w:rPr>
          <w:bCs/>
          <w:i/>
          <w:sz w:val="28"/>
          <w:szCs w:val="28"/>
        </w:rPr>
        <w:t>»</w:t>
      </w:r>
      <w:r w:rsidRPr="00F80149">
        <w:rPr>
          <w:b/>
          <w:bCs/>
          <w:sz w:val="28"/>
          <w:szCs w:val="28"/>
        </w:rPr>
        <w:t xml:space="preserve"> </w:t>
      </w:r>
      <w:r w:rsidRPr="00F80149">
        <w:rPr>
          <w:sz w:val="28"/>
          <w:szCs w:val="28"/>
        </w:rPr>
        <w:t xml:space="preserve">отражает обоснованность сроков выполнения планируемой </w:t>
      </w:r>
      <w:r w:rsidR="00797CC3">
        <w:rPr>
          <w:sz w:val="28"/>
          <w:szCs w:val="28"/>
        </w:rPr>
        <w:t>НТП</w:t>
      </w:r>
      <w:r w:rsidRPr="00F80149">
        <w:rPr>
          <w:sz w:val="28"/>
          <w:szCs w:val="28"/>
        </w:rPr>
        <w:t xml:space="preserve"> (сроки занижены, обоснованы, завышены). </w:t>
      </w:r>
      <w:r w:rsidR="00F80149" w:rsidRPr="00F80149">
        <w:rPr>
          <w:sz w:val="28"/>
          <w:szCs w:val="28"/>
        </w:rPr>
        <w:t>Показатель  оценивается качественно (да, нет) и, если возможно, с указанием   % занижения  или завышения. </w:t>
      </w:r>
    </w:p>
    <w:p w:rsidR="00F65D66" w:rsidRPr="00F80149" w:rsidRDefault="00F65D66" w:rsidP="00464D88">
      <w:pPr>
        <w:pStyle w:val="a6"/>
        <w:spacing w:before="0" w:beforeAutospacing="0" w:after="0" w:afterAutospacing="0"/>
        <w:ind w:firstLine="720"/>
        <w:jc w:val="both"/>
        <w:rPr>
          <w:color w:val="000000"/>
          <w:sz w:val="28"/>
          <w:szCs w:val="28"/>
        </w:rPr>
      </w:pPr>
      <w:r w:rsidRPr="00F80149">
        <w:rPr>
          <w:bCs/>
          <w:i/>
          <w:sz w:val="28"/>
          <w:szCs w:val="28"/>
        </w:rPr>
        <w:t xml:space="preserve">Показатель «финансовая обоснованность </w:t>
      </w:r>
      <w:r w:rsidR="00797CC3">
        <w:rPr>
          <w:bCs/>
          <w:i/>
          <w:sz w:val="28"/>
          <w:szCs w:val="28"/>
        </w:rPr>
        <w:t>НТП</w:t>
      </w:r>
      <w:r w:rsidRPr="00F80149">
        <w:rPr>
          <w:bCs/>
          <w:i/>
          <w:sz w:val="28"/>
          <w:szCs w:val="28"/>
        </w:rPr>
        <w:t>»</w:t>
      </w:r>
      <w:r w:rsidRPr="00F80149">
        <w:rPr>
          <w:sz w:val="28"/>
          <w:szCs w:val="28"/>
        </w:rPr>
        <w:t xml:space="preserve"> отражает степень финансовой обоснованности планируемой темы </w:t>
      </w:r>
      <w:r w:rsidR="00797CC3">
        <w:rPr>
          <w:sz w:val="28"/>
          <w:szCs w:val="28"/>
        </w:rPr>
        <w:t>НТП</w:t>
      </w:r>
      <w:r w:rsidRPr="00F80149">
        <w:rPr>
          <w:sz w:val="28"/>
          <w:szCs w:val="28"/>
        </w:rPr>
        <w:t xml:space="preserve"> (стоимость занижена, обоснована, завышена). </w:t>
      </w:r>
      <w:r w:rsidR="00F80149" w:rsidRPr="00F80149">
        <w:rPr>
          <w:sz w:val="28"/>
          <w:szCs w:val="28"/>
        </w:rPr>
        <w:t>Показатель  оценивается качественно (да, нет) и, если возможно, с указанием   % занижения  или завышения.</w:t>
      </w:r>
    </w:p>
    <w:p w:rsidR="005266F9" w:rsidRPr="000E28BC" w:rsidRDefault="005266F9" w:rsidP="008F2409">
      <w:pPr>
        <w:pStyle w:val="a6"/>
        <w:spacing w:before="0" w:beforeAutospacing="0" w:after="0" w:afterAutospacing="0"/>
        <w:ind w:firstLine="720"/>
        <w:jc w:val="both"/>
        <w:rPr>
          <w:color w:val="000000"/>
          <w:sz w:val="28"/>
          <w:szCs w:val="28"/>
        </w:rPr>
      </w:pPr>
      <w:r w:rsidRPr="00F80149">
        <w:rPr>
          <w:color w:val="000000"/>
          <w:sz w:val="28"/>
          <w:szCs w:val="28"/>
        </w:rPr>
        <w:t xml:space="preserve">Оценку планируемых </w:t>
      </w:r>
      <w:r w:rsidR="00797CC3">
        <w:rPr>
          <w:color w:val="000000"/>
          <w:sz w:val="28"/>
          <w:szCs w:val="28"/>
        </w:rPr>
        <w:t>НТП</w:t>
      </w:r>
      <w:r w:rsidRPr="00F80149">
        <w:rPr>
          <w:color w:val="000000"/>
          <w:sz w:val="28"/>
          <w:szCs w:val="28"/>
        </w:rPr>
        <w:t xml:space="preserve"> на первом этапе осуществляют Ученые советы организаций--исполнителей. После получения</w:t>
      </w:r>
      <w:r w:rsidRPr="008F2409">
        <w:rPr>
          <w:color w:val="000000"/>
          <w:sz w:val="28"/>
          <w:szCs w:val="28"/>
        </w:rPr>
        <w:t xml:space="preserve"> положительного заключения Ученого совета по месту исполнения планируемая </w:t>
      </w:r>
      <w:r w:rsidR="00797CC3">
        <w:rPr>
          <w:color w:val="000000"/>
          <w:sz w:val="28"/>
          <w:szCs w:val="28"/>
        </w:rPr>
        <w:t>НТП</w:t>
      </w:r>
      <w:r w:rsidRPr="008F2409">
        <w:rPr>
          <w:color w:val="000000"/>
          <w:sz w:val="28"/>
          <w:szCs w:val="28"/>
        </w:rPr>
        <w:t xml:space="preserve"> проходит экспертизу в одной из экспертных комиссий при Ученом медицинском совете</w:t>
      </w:r>
      <w:r w:rsidRPr="008F2409">
        <w:rPr>
          <w:rStyle w:val="apple-converted-space"/>
          <w:color w:val="000000"/>
          <w:sz w:val="28"/>
          <w:szCs w:val="28"/>
        </w:rPr>
        <w:t> </w:t>
      </w:r>
      <w:r w:rsidRPr="008F2409">
        <w:rPr>
          <w:color w:val="000000"/>
          <w:sz w:val="28"/>
          <w:szCs w:val="28"/>
        </w:rPr>
        <w:t xml:space="preserve"> МЗ РБ.</w:t>
      </w:r>
      <w:r w:rsidRPr="008F2409">
        <w:rPr>
          <w:rStyle w:val="apple-converted-space"/>
          <w:color w:val="000000"/>
          <w:sz w:val="28"/>
          <w:szCs w:val="28"/>
        </w:rPr>
        <w:t> </w:t>
      </w:r>
      <w:r w:rsidRPr="008F2409">
        <w:rPr>
          <w:color w:val="000000"/>
          <w:sz w:val="28"/>
          <w:szCs w:val="28"/>
        </w:rPr>
        <w:t xml:space="preserve"> Каждый эксперт экспертной комиссии выставляет балльные оценки на каждое из рассматриваемых </w:t>
      </w:r>
      <w:r w:rsidR="00797CC3">
        <w:rPr>
          <w:color w:val="000000"/>
          <w:sz w:val="28"/>
          <w:szCs w:val="28"/>
        </w:rPr>
        <w:t>НТП</w:t>
      </w:r>
      <w:r w:rsidRPr="008F2409">
        <w:rPr>
          <w:color w:val="000000"/>
          <w:sz w:val="28"/>
          <w:szCs w:val="28"/>
        </w:rPr>
        <w:t>. После этого данные суммируются по каждому критерию и усредняются, что позволяет нивелировать субъективизм отдельных экспертов по тем или иным критериям.</w:t>
      </w:r>
      <w:r w:rsidRPr="008F2409">
        <w:rPr>
          <w:rStyle w:val="apple-converted-space"/>
          <w:color w:val="000000"/>
          <w:sz w:val="28"/>
          <w:szCs w:val="28"/>
        </w:rPr>
        <w:t> </w:t>
      </w:r>
      <w:r w:rsidR="008F2409" w:rsidRPr="008F2409">
        <w:rPr>
          <w:color w:val="000000"/>
          <w:sz w:val="28"/>
          <w:szCs w:val="28"/>
        </w:rPr>
        <w:t xml:space="preserve"> </w:t>
      </w:r>
      <w:r w:rsidRPr="008F2409">
        <w:rPr>
          <w:color w:val="000000"/>
          <w:sz w:val="28"/>
          <w:szCs w:val="28"/>
        </w:rPr>
        <w:t xml:space="preserve">Рекомендуются к планированию  темы </w:t>
      </w:r>
      <w:r w:rsidR="00797CC3">
        <w:rPr>
          <w:color w:val="000000"/>
          <w:sz w:val="28"/>
          <w:szCs w:val="28"/>
        </w:rPr>
        <w:t>НТП</w:t>
      </w:r>
      <w:r w:rsidRPr="008F2409">
        <w:rPr>
          <w:color w:val="000000"/>
          <w:sz w:val="28"/>
          <w:szCs w:val="28"/>
        </w:rPr>
        <w:t xml:space="preserve">, набравшие высокую </w:t>
      </w:r>
      <w:r w:rsidR="00464D88" w:rsidRPr="008F2409">
        <w:rPr>
          <w:color w:val="000000"/>
          <w:sz w:val="28"/>
          <w:szCs w:val="28"/>
        </w:rPr>
        <w:t xml:space="preserve">или удовлетворительную сумму баллов </w:t>
      </w:r>
      <w:r w:rsidRPr="008F2409">
        <w:rPr>
          <w:color w:val="000000"/>
          <w:sz w:val="28"/>
          <w:szCs w:val="28"/>
        </w:rPr>
        <w:t xml:space="preserve">по всем оцениваемым критериям. </w:t>
      </w:r>
    </w:p>
    <w:p w:rsidR="000E28BC" w:rsidRPr="00993D9A" w:rsidRDefault="000E28BC" w:rsidP="008F2409">
      <w:pPr>
        <w:pStyle w:val="a6"/>
        <w:spacing w:before="0" w:beforeAutospacing="0" w:after="0" w:afterAutospacing="0"/>
        <w:ind w:firstLine="720"/>
        <w:jc w:val="both"/>
        <w:rPr>
          <w:color w:val="000000"/>
          <w:sz w:val="28"/>
          <w:szCs w:val="28"/>
        </w:rPr>
      </w:pPr>
      <w:r w:rsidRPr="00993D9A">
        <w:rPr>
          <w:b/>
          <w:color w:val="000000"/>
          <w:sz w:val="28"/>
          <w:szCs w:val="28"/>
          <w:u w:val="single"/>
        </w:rPr>
        <w:t xml:space="preserve">Оценка завершенных </w:t>
      </w:r>
      <w:r w:rsidR="00797CC3">
        <w:rPr>
          <w:b/>
          <w:color w:val="000000"/>
          <w:sz w:val="28"/>
          <w:szCs w:val="28"/>
          <w:u w:val="single"/>
        </w:rPr>
        <w:t>НТП</w:t>
      </w:r>
      <w:r w:rsidRPr="008F2409">
        <w:rPr>
          <w:color w:val="000000"/>
          <w:sz w:val="28"/>
          <w:szCs w:val="28"/>
        </w:rPr>
        <w:t xml:space="preserve"> осуществляется в баллах</w:t>
      </w:r>
      <w:r w:rsidRPr="008F2409">
        <w:rPr>
          <w:rStyle w:val="apple-converted-space"/>
          <w:color w:val="000000"/>
          <w:sz w:val="28"/>
          <w:szCs w:val="28"/>
        </w:rPr>
        <w:t> </w:t>
      </w:r>
      <w:r w:rsidRPr="008F2409">
        <w:rPr>
          <w:color w:val="000000"/>
          <w:sz w:val="28"/>
          <w:szCs w:val="28"/>
        </w:rPr>
        <w:t>по</w:t>
      </w:r>
      <w:r w:rsidRPr="008F2409">
        <w:rPr>
          <w:rStyle w:val="apple-converted-space"/>
          <w:color w:val="000000"/>
          <w:sz w:val="28"/>
          <w:szCs w:val="28"/>
        </w:rPr>
        <w:t> </w:t>
      </w:r>
      <w:r w:rsidRPr="008F2409">
        <w:rPr>
          <w:color w:val="000000"/>
          <w:sz w:val="28"/>
          <w:szCs w:val="28"/>
        </w:rPr>
        <w:t>следующим критериям:</w:t>
      </w:r>
      <w:r w:rsidR="005266F9" w:rsidRPr="008F2409">
        <w:rPr>
          <w:color w:val="000000"/>
          <w:sz w:val="28"/>
          <w:szCs w:val="28"/>
        </w:rPr>
        <w:t xml:space="preserve"> </w:t>
      </w:r>
      <w:r w:rsidR="005266F9" w:rsidRPr="00993D9A">
        <w:rPr>
          <w:color w:val="000000"/>
          <w:sz w:val="28"/>
          <w:szCs w:val="28"/>
        </w:rPr>
        <w:t>к</w:t>
      </w:r>
      <w:r w:rsidRPr="00993D9A">
        <w:rPr>
          <w:color w:val="000000"/>
          <w:sz w:val="28"/>
          <w:szCs w:val="28"/>
        </w:rPr>
        <w:t>ритерий</w:t>
      </w:r>
      <w:r w:rsidRPr="00993D9A">
        <w:rPr>
          <w:rStyle w:val="apple-converted-space"/>
          <w:color w:val="000000"/>
          <w:sz w:val="28"/>
          <w:szCs w:val="28"/>
        </w:rPr>
        <w:t> </w:t>
      </w:r>
      <w:r w:rsidRPr="00993D9A">
        <w:rPr>
          <w:color w:val="000000"/>
          <w:sz w:val="28"/>
          <w:szCs w:val="28"/>
        </w:rPr>
        <w:t>«новизна»</w:t>
      </w:r>
      <w:r w:rsidR="005266F9" w:rsidRPr="00993D9A">
        <w:rPr>
          <w:color w:val="000000"/>
          <w:sz w:val="28"/>
          <w:szCs w:val="28"/>
        </w:rPr>
        <w:t>, к</w:t>
      </w:r>
      <w:r w:rsidRPr="00993D9A">
        <w:rPr>
          <w:color w:val="000000"/>
          <w:sz w:val="28"/>
          <w:szCs w:val="28"/>
        </w:rPr>
        <w:t>ритерий</w:t>
      </w:r>
      <w:r w:rsidRPr="00993D9A">
        <w:rPr>
          <w:rStyle w:val="apple-converted-space"/>
          <w:color w:val="000000"/>
          <w:sz w:val="28"/>
          <w:szCs w:val="28"/>
        </w:rPr>
        <w:t> </w:t>
      </w:r>
      <w:r w:rsidRPr="00993D9A">
        <w:rPr>
          <w:color w:val="000000"/>
          <w:sz w:val="28"/>
          <w:szCs w:val="28"/>
        </w:rPr>
        <w:t>«значимость</w:t>
      </w:r>
      <w:r w:rsidRPr="00993D9A">
        <w:rPr>
          <w:rStyle w:val="apple-converted-space"/>
          <w:color w:val="000000"/>
          <w:sz w:val="28"/>
          <w:szCs w:val="28"/>
        </w:rPr>
        <w:t> </w:t>
      </w:r>
      <w:r w:rsidRPr="00993D9A">
        <w:rPr>
          <w:color w:val="000000"/>
          <w:sz w:val="28"/>
          <w:szCs w:val="28"/>
        </w:rPr>
        <w:t>для науки и практики»</w:t>
      </w:r>
      <w:r w:rsidR="005266F9" w:rsidRPr="00993D9A">
        <w:rPr>
          <w:color w:val="000000"/>
          <w:sz w:val="28"/>
          <w:szCs w:val="28"/>
        </w:rPr>
        <w:t>, к</w:t>
      </w:r>
      <w:r w:rsidRPr="00993D9A">
        <w:rPr>
          <w:color w:val="000000"/>
          <w:sz w:val="28"/>
          <w:szCs w:val="28"/>
        </w:rPr>
        <w:t>ритерий «доказательность</w:t>
      </w:r>
      <w:r w:rsidRPr="00993D9A">
        <w:rPr>
          <w:rStyle w:val="apple-converted-space"/>
          <w:color w:val="000000"/>
          <w:sz w:val="28"/>
          <w:szCs w:val="28"/>
        </w:rPr>
        <w:t> </w:t>
      </w:r>
      <w:r w:rsidRPr="00993D9A">
        <w:rPr>
          <w:color w:val="000000"/>
          <w:sz w:val="28"/>
          <w:szCs w:val="28"/>
        </w:rPr>
        <w:t>и</w:t>
      </w:r>
      <w:r w:rsidRPr="00993D9A">
        <w:rPr>
          <w:rStyle w:val="apple-converted-space"/>
          <w:color w:val="000000"/>
          <w:sz w:val="28"/>
          <w:szCs w:val="28"/>
        </w:rPr>
        <w:t> </w:t>
      </w:r>
      <w:r w:rsidRPr="00993D9A">
        <w:rPr>
          <w:color w:val="000000"/>
          <w:sz w:val="28"/>
          <w:szCs w:val="28"/>
        </w:rPr>
        <w:t>точность».</w:t>
      </w:r>
    </w:p>
    <w:p w:rsidR="00DC1AF1" w:rsidRPr="00993D9A" w:rsidRDefault="00356B74" w:rsidP="008F2409">
      <w:pPr>
        <w:pStyle w:val="msonormalcxspmiddle"/>
        <w:spacing w:before="0" w:beforeAutospacing="0" w:after="0" w:afterAutospacing="0"/>
        <w:ind w:firstLine="540"/>
        <w:jc w:val="both"/>
        <w:rPr>
          <w:sz w:val="28"/>
          <w:szCs w:val="28"/>
        </w:rPr>
      </w:pPr>
      <w:r w:rsidRPr="00993D9A">
        <w:rPr>
          <w:sz w:val="28"/>
          <w:szCs w:val="28"/>
          <w:u w:val="single"/>
        </w:rPr>
        <w:t>Критерий «новизна»</w:t>
      </w:r>
      <w:r w:rsidR="004820D5" w:rsidRPr="00993D9A">
        <w:rPr>
          <w:b/>
          <w:sz w:val="28"/>
          <w:szCs w:val="28"/>
          <w:u w:val="single"/>
        </w:rPr>
        <w:t xml:space="preserve"> </w:t>
      </w:r>
      <w:r w:rsidRPr="00993D9A">
        <w:rPr>
          <w:sz w:val="28"/>
          <w:szCs w:val="28"/>
        </w:rPr>
        <w:t xml:space="preserve">отражает наличие в полученных результатах новых научных знаний (новой научной информации), новизны технологий, которые могут характеризоваться по уровню новизны по следующим градациям: </w:t>
      </w:r>
      <w:r w:rsidR="00993D9A" w:rsidRPr="00993D9A">
        <w:rPr>
          <w:sz w:val="28"/>
          <w:szCs w:val="28"/>
        </w:rPr>
        <w:t>«высокая» –  результаты исследования имеют мировую новизну, нет аналогов в мировой науке и практике, наличие изобретений и патентов (оцениваются в 7–10 баллов), «относительно высокая» – новизна на уровне республики, наличие рацпредложений (оценивается в 4–6 баллов), низкая – новизна соответствует уровню отдельного НИО (оценивается в 1–3 балла).</w:t>
      </w:r>
    </w:p>
    <w:p w:rsidR="00DC1AF1" w:rsidRPr="008F2409" w:rsidRDefault="00DC1AF1" w:rsidP="008F2409">
      <w:pPr>
        <w:pStyle w:val="msonormalcxspmiddle"/>
        <w:spacing w:before="0" w:beforeAutospacing="0" w:after="0" w:afterAutospacing="0"/>
        <w:ind w:firstLine="540"/>
        <w:jc w:val="both"/>
        <w:rPr>
          <w:sz w:val="28"/>
          <w:szCs w:val="28"/>
        </w:rPr>
      </w:pPr>
      <w:r w:rsidRPr="00993D9A">
        <w:rPr>
          <w:sz w:val="28"/>
          <w:szCs w:val="28"/>
        </w:rPr>
        <w:t xml:space="preserve">В темах </w:t>
      </w:r>
      <w:r w:rsidR="00797CC3">
        <w:rPr>
          <w:sz w:val="28"/>
          <w:szCs w:val="28"/>
        </w:rPr>
        <w:t>НТП</w:t>
      </w:r>
      <w:r w:rsidRPr="00993D9A">
        <w:rPr>
          <w:sz w:val="28"/>
          <w:szCs w:val="28"/>
        </w:rPr>
        <w:t>, не являющихся охраноспособными, вместо изобретений (патентов) и рацпредложений</w:t>
      </w:r>
      <w:r w:rsidRPr="008F2409">
        <w:rPr>
          <w:sz w:val="28"/>
          <w:szCs w:val="28"/>
        </w:rPr>
        <w:t xml:space="preserve"> уровень новизны характеризуется такими результатами, как разработка нормативно-правовых, нормативно-технических и инструктивно-методических документов, утвержденных на уровне республики  или отраслевого министерства.</w:t>
      </w:r>
    </w:p>
    <w:p w:rsidR="00356B74" w:rsidRPr="008F2409" w:rsidRDefault="00356B74" w:rsidP="008F2409">
      <w:pPr>
        <w:pStyle w:val="msonormalcxspmiddle"/>
        <w:spacing w:before="0" w:beforeAutospacing="0" w:after="0" w:afterAutospacing="0"/>
        <w:ind w:firstLine="540"/>
        <w:jc w:val="both"/>
        <w:rPr>
          <w:sz w:val="28"/>
          <w:szCs w:val="28"/>
        </w:rPr>
      </w:pPr>
      <w:r w:rsidRPr="008F2409">
        <w:rPr>
          <w:sz w:val="28"/>
          <w:szCs w:val="28"/>
          <w:u w:val="single"/>
        </w:rPr>
        <w:t>Критерий «значимость для науки и практики»</w:t>
      </w:r>
      <w:r w:rsidR="004820D5" w:rsidRPr="008F2409">
        <w:rPr>
          <w:sz w:val="28"/>
          <w:szCs w:val="28"/>
        </w:rPr>
        <w:t xml:space="preserve"> </w:t>
      </w:r>
      <w:r w:rsidRPr="008F2409">
        <w:rPr>
          <w:sz w:val="28"/>
          <w:szCs w:val="28"/>
        </w:rPr>
        <w:t>раскрывается через следующие показатели:</w:t>
      </w:r>
    </w:p>
    <w:p w:rsidR="00356B74" w:rsidRPr="00967B4E" w:rsidRDefault="00356B74" w:rsidP="008F2409">
      <w:pPr>
        <w:pStyle w:val="msonormalcxspmiddle"/>
        <w:spacing w:before="0" w:beforeAutospacing="0" w:after="0" w:afterAutospacing="0"/>
        <w:ind w:firstLine="540"/>
        <w:jc w:val="both"/>
        <w:rPr>
          <w:sz w:val="28"/>
          <w:szCs w:val="28"/>
        </w:rPr>
      </w:pPr>
      <w:r w:rsidRPr="008F2409">
        <w:rPr>
          <w:i/>
          <w:sz w:val="28"/>
          <w:szCs w:val="28"/>
        </w:rPr>
        <w:t>Показатель «</w:t>
      </w:r>
      <w:r w:rsidRPr="00967B4E">
        <w:rPr>
          <w:i/>
          <w:sz w:val="28"/>
          <w:szCs w:val="28"/>
        </w:rPr>
        <w:t>степень научной  значимости».</w:t>
      </w:r>
      <w:r w:rsidRPr="00967B4E">
        <w:rPr>
          <w:b/>
          <w:sz w:val="28"/>
          <w:szCs w:val="28"/>
        </w:rPr>
        <w:t xml:space="preserve"> </w:t>
      </w:r>
      <w:r w:rsidRPr="00967B4E">
        <w:rPr>
          <w:sz w:val="28"/>
          <w:szCs w:val="28"/>
        </w:rPr>
        <w:t>Показатель  отражает</w:t>
      </w:r>
      <w:r w:rsidRPr="00967B4E">
        <w:rPr>
          <w:b/>
          <w:sz w:val="28"/>
          <w:szCs w:val="28"/>
        </w:rPr>
        <w:t xml:space="preserve"> </w:t>
      </w:r>
      <w:r w:rsidRPr="00967B4E">
        <w:rPr>
          <w:sz w:val="28"/>
          <w:szCs w:val="28"/>
        </w:rPr>
        <w:t xml:space="preserve">степень воздействия полученного научного результата на развитие науки, научных направлений и научных  школ,  которое может быть: </w:t>
      </w:r>
      <w:r w:rsidR="00967B4E" w:rsidRPr="00967B4E">
        <w:rPr>
          <w:sz w:val="28"/>
          <w:szCs w:val="28"/>
        </w:rPr>
        <w:t xml:space="preserve">«высокое» – кардинально влияющее на дальнейшее развитие науки в сфере исследования (оценивается в 7–10 баллов), «относительно высокое» – существенно влияющее на дальнейшее развитие науки в сфере темы исследований (оценивается в 4–6 баллов), «низкое» – оказывающее некоторое позитивное влияние на развитие науки в сфере исследования (оценивается в 1–3 балла). При оценке завершенных </w:t>
      </w:r>
      <w:r w:rsidR="00797CC3">
        <w:rPr>
          <w:sz w:val="28"/>
          <w:szCs w:val="28"/>
        </w:rPr>
        <w:t>НТП</w:t>
      </w:r>
      <w:r w:rsidR="00967B4E" w:rsidRPr="00967B4E">
        <w:rPr>
          <w:sz w:val="28"/>
          <w:szCs w:val="28"/>
        </w:rPr>
        <w:t xml:space="preserve"> по данному критерию принимают во внимание наличие публикаций в зарубежной печати, выступление на зарубежных </w:t>
      </w:r>
      <w:r w:rsidR="00967B4E" w:rsidRPr="002E2523">
        <w:rPr>
          <w:bCs/>
          <w:color w:val="000000"/>
          <w:sz w:val="28"/>
          <w:szCs w:val="28"/>
        </w:rPr>
        <w:t>научных</w:t>
      </w:r>
      <w:r w:rsidR="00967B4E" w:rsidRPr="002E2523">
        <w:rPr>
          <w:sz w:val="28"/>
          <w:szCs w:val="28"/>
        </w:rPr>
        <w:t xml:space="preserve"> </w:t>
      </w:r>
      <w:r w:rsidR="00967B4E" w:rsidRPr="00967B4E">
        <w:rPr>
          <w:sz w:val="28"/>
          <w:szCs w:val="28"/>
        </w:rPr>
        <w:t>форумах и т.д.</w:t>
      </w:r>
    </w:p>
    <w:p w:rsidR="00356B74" w:rsidRPr="004B17C3" w:rsidRDefault="00356B74" w:rsidP="002E0E92">
      <w:pPr>
        <w:pStyle w:val="msonormalcxspmiddle"/>
        <w:spacing w:before="0" w:beforeAutospacing="0" w:after="0" w:afterAutospacing="0"/>
        <w:ind w:firstLine="540"/>
        <w:jc w:val="both"/>
        <w:rPr>
          <w:sz w:val="28"/>
          <w:szCs w:val="28"/>
        </w:rPr>
      </w:pPr>
      <w:r w:rsidRPr="00967B4E">
        <w:rPr>
          <w:i/>
          <w:sz w:val="28"/>
          <w:szCs w:val="28"/>
        </w:rPr>
        <w:t>Показатель «значимость для практики».</w:t>
      </w:r>
      <w:r w:rsidRPr="00967B4E">
        <w:rPr>
          <w:b/>
          <w:sz w:val="28"/>
          <w:szCs w:val="28"/>
        </w:rPr>
        <w:t xml:space="preserve"> </w:t>
      </w:r>
      <w:r w:rsidRPr="00967B4E">
        <w:rPr>
          <w:sz w:val="28"/>
          <w:szCs w:val="28"/>
        </w:rPr>
        <w:t>Показатель отражает</w:t>
      </w:r>
      <w:r w:rsidRPr="00967B4E">
        <w:rPr>
          <w:b/>
          <w:sz w:val="28"/>
          <w:szCs w:val="28"/>
        </w:rPr>
        <w:t xml:space="preserve"> </w:t>
      </w:r>
      <w:r w:rsidRPr="00967B4E">
        <w:rPr>
          <w:sz w:val="28"/>
          <w:szCs w:val="28"/>
        </w:rPr>
        <w:t>степень (масштаб)  воздействия  полученного  научного  результата  на  практику:  здравоохранение,</w:t>
      </w:r>
      <w:r w:rsidR="00DC1AF1" w:rsidRPr="00967B4E">
        <w:rPr>
          <w:sz w:val="28"/>
          <w:szCs w:val="28"/>
        </w:rPr>
        <w:t xml:space="preserve"> </w:t>
      </w:r>
      <w:r w:rsidRPr="00967B4E">
        <w:rPr>
          <w:sz w:val="28"/>
          <w:szCs w:val="28"/>
        </w:rPr>
        <w:t xml:space="preserve">социальную сферу, экономику, которое может быть: </w:t>
      </w:r>
      <w:r w:rsidR="00967B4E" w:rsidRPr="00967B4E">
        <w:rPr>
          <w:sz w:val="28"/>
          <w:szCs w:val="28"/>
        </w:rPr>
        <w:t>«высокое» – кардинально влияющее на практику в сфере здравоохранения (оценивается в 7–10 баллов), «</w:t>
      </w:r>
      <w:r w:rsidR="00967B4E" w:rsidRPr="004B17C3">
        <w:rPr>
          <w:sz w:val="28"/>
          <w:szCs w:val="28"/>
        </w:rPr>
        <w:t>относительно высокое» – существенно влияющее на практику в сфере здравоохранения (оценивается в 4–6 баллов), «низкое» – оказывающее некоторое позитивное влияние на практику в сфере здравоохранения (оценивается в 1–3 балла).</w:t>
      </w:r>
    </w:p>
    <w:p w:rsidR="00356B74" w:rsidRPr="004B17C3" w:rsidRDefault="00356B74" w:rsidP="002E0E92">
      <w:pPr>
        <w:pStyle w:val="msonormalcxspmiddle"/>
        <w:spacing w:before="0" w:beforeAutospacing="0" w:after="0" w:afterAutospacing="0"/>
        <w:ind w:firstLine="540"/>
        <w:jc w:val="both"/>
        <w:rPr>
          <w:sz w:val="28"/>
          <w:szCs w:val="28"/>
        </w:rPr>
      </w:pPr>
      <w:r w:rsidRPr="004B17C3">
        <w:rPr>
          <w:i/>
          <w:sz w:val="28"/>
          <w:szCs w:val="28"/>
        </w:rPr>
        <w:t>Показатель «уровень и объемы внедрения».</w:t>
      </w:r>
      <w:r w:rsidRPr="004B17C3">
        <w:rPr>
          <w:b/>
          <w:sz w:val="28"/>
          <w:szCs w:val="28"/>
        </w:rPr>
        <w:t xml:space="preserve"> </w:t>
      </w:r>
      <w:r w:rsidRPr="004B17C3">
        <w:rPr>
          <w:sz w:val="28"/>
          <w:szCs w:val="28"/>
        </w:rPr>
        <w:t>Показатель отражает</w:t>
      </w:r>
      <w:r w:rsidRPr="004B17C3">
        <w:rPr>
          <w:b/>
          <w:sz w:val="28"/>
          <w:szCs w:val="28"/>
        </w:rPr>
        <w:t xml:space="preserve"> </w:t>
      </w:r>
      <w:r w:rsidRPr="004B17C3">
        <w:rPr>
          <w:sz w:val="28"/>
          <w:szCs w:val="28"/>
        </w:rPr>
        <w:t xml:space="preserve">масштаб и уровень внедрения результатов </w:t>
      </w:r>
      <w:r w:rsidR="00797CC3">
        <w:rPr>
          <w:sz w:val="28"/>
          <w:szCs w:val="28"/>
        </w:rPr>
        <w:t>НТП</w:t>
      </w:r>
      <w:r w:rsidRPr="004B17C3">
        <w:rPr>
          <w:sz w:val="28"/>
          <w:szCs w:val="28"/>
        </w:rPr>
        <w:t>, наличие и величина экономического, социального, лечебно-профилактического эффекта в народном хозяйстве или в практике здравоохранения. Этот критерий может быть</w:t>
      </w:r>
      <w:r w:rsidR="004B17C3" w:rsidRPr="004B17C3">
        <w:rPr>
          <w:sz w:val="28"/>
          <w:szCs w:val="28"/>
        </w:rPr>
        <w:t xml:space="preserve">«высокий» – широкое внедрение в республике со значительным экономическим, социальным, лечебно-профилактическим эффектом (оценивается в 7–10 баллов), «относительно высоким» – внедрение в нескольких организациях с экономическим, социальным, лечебно-профилактическим эффектом (оценивается в 4–6 баллов), «низким» – внедрение в одной организации без значимого экономического, социального, лечебно-профилактического эффекта (оценивается в 1–3 балла). </w:t>
      </w:r>
      <w:r w:rsidRPr="004B17C3">
        <w:rPr>
          <w:sz w:val="28"/>
          <w:szCs w:val="28"/>
        </w:rPr>
        <w:t xml:space="preserve">При оценке завершенных </w:t>
      </w:r>
      <w:r w:rsidR="00797CC3">
        <w:rPr>
          <w:sz w:val="28"/>
          <w:szCs w:val="28"/>
        </w:rPr>
        <w:t>НТП</w:t>
      </w:r>
      <w:r w:rsidRPr="004B17C3">
        <w:rPr>
          <w:sz w:val="28"/>
          <w:szCs w:val="28"/>
        </w:rPr>
        <w:t xml:space="preserve"> по данному критерию принимают во внимание имеющиеся акты внедрения, участие в международных и республиканских выставках, серийный или экспериментальный выпуск лекарственных препаратов, приборов и изделий медицинского назначения, основанных на результатах проведенных исследований, и т.д.</w:t>
      </w:r>
    </w:p>
    <w:p w:rsidR="00356B74" w:rsidRPr="008F2409" w:rsidRDefault="00356B74" w:rsidP="002E0E92">
      <w:pPr>
        <w:pStyle w:val="msonormalcxspmiddle"/>
        <w:spacing w:before="0" w:beforeAutospacing="0" w:after="0" w:afterAutospacing="0"/>
        <w:ind w:firstLine="540"/>
        <w:jc w:val="both"/>
        <w:rPr>
          <w:b/>
          <w:sz w:val="28"/>
          <w:szCs w:val="28"/>
        </w:rPr>
      </w:pPr>
      <w:r w:rsidRPr="004B17C3">
        <w:rPr>
          <w:sz w:val="28"/>
          <w:szCs w:val="28"/>
          <w:u w:val="single"/>
        </w:rPr>
        <w:t>Критерий «доказательность и точность</w:t>
      </w:r>
      <w:r w:rsidRPr="008F2409">
        <w:rPr>
          <w:sz w:val="28"/>
          <w:szCs w:val="28"/>
          <w:u w:val="single"/>
        </w:rPr>
        <w:t>».</w:t>
      </w:r>
      <w:r w:rsidRPr="008F2409">
        <w:rPr>
          <w:b/>
          <w:sz w:val="28"/>
          <w:szCs w:val="28"/>
        </w:rPr>
        <w:t xml:space="preserve"> </w:t>
      </w:r>
      <w:r w:rsidRPr="008F2409">
        <w:rPr>
          <w:sz w:val="28"/>
          <w:szCs w:val="28"/>
        </w:rPr>
        <w:t>Этот критерий раскрывается через следующие показатели:</w:t>
      </w:r>
    </w:p>
    <w:p w:rsidR="00356B74" w:rsidRPr="008F2409" w:rsidRDefault="00356B74" w:rsidP="002E0E92">
      <w:pPr>
        <w:pStyle w:val="msonormalcxspmiddle"/>
        <w:spacing w:before="0" w:beforeAutospacing="0" w:after="0" w:afterAutospacing="0"/>
        <w:ind w:firstLine="540"/>
        <w:jc w:val="both"/>
        <w:rPr>
          <w:sz w:val="28"/>
          <w:szCs w:val="28"/>
        </w:rPr>
      </w:pPr>
      <w:r w:rsidRPr="008F2409">
        <w:rPr>
          <w:i/>
          <w:sz w:val="28"/>
          <w:szCs w:val="28"/>
        </w:rPr>
        <w:t>Показатель «степень доказательности результатов».</w:t>
      </w:r>
      <w:r w:rsidRPr="008F2409">
        <w:rPr>
          <w:b/>
          <w:sz w:val="28"/>
          <w:szCs w:val="28"/>
        </w:rPr>
        <w:t xml:space="preserve"> </w:t>
      </w:r>
      <w:r w:rsidRPr="008F2409">
        <w:rPr>
          <w:sz w:val="28"/>
          <w:szCs w:val="28"/>
        </w:rPr>
        <w:t xml:space="preserve">Этот показатель характеризует научную обоснованность полученных результатов исследований: статистическую достоверность и воспроизводимость результатов исследований, достоверность и надежность   использованных методов статистической обработки, наличие групп сравнения, адекватных контролей и рандомизации, методический уровень и документированность исследований, проведение клинических исследований в рамках доказательной медицины. Несмотря на то, что степень доказательности результатов может изменяться в пределах от неопределенности до воспроизведения и применения на практике, при оценке завершенной </w:t>
      </w:r>
      <w:r w:rsidR="00797CC3">
        <w:rPr>
          <w:sz w:val="28"/>
          <w:szCs w:val="28"/>
        </w:rPr>
        <w:t>НТП</w:t>
      </w:r>
      <w:r w:rsidRPr="008F2409">
        <w:rPr>
          <w:sz w:val="28"/>
          <w:szCs w:val="28"/>
        </w:rPr>
        <w:t xml:space="preserve"> по данному критерию оценка осуществляется только по качественному показателю «соответствует  принятым стандартам» или «не соответствует принятым стандартам».</w:t>
      </w:r>
    </w:p>
    <w:p w:rsidR="00356B74" w:rsidRPr="008F2409" w:rsidRDefault="00356B74" w:rsidP="002E0E92">
      <w:pPr>
        <w:pStyle w:val="msonormalcxspmiddle"/>
        <w:spacing w:before="0" w:beforeAutospacing="0" w:after="0" w:afterAutospacing="0"/>
        <w:ind w:firstLine="540"/>
        <w:jc w:val="both"/>
        <w:rPr>
          <w:sz w:val="28"/>
          <w:szCs w:val="28"/>
        </w:rPr>
      </w:pPr>
      <w:r w:rsidRPr="008F2409">
        <w:rPr>
          <w:i/>
          <w:sz w:val="28"/>
          <w:szCs w:val="28"/>
        </w:rPr>
        <w:t xml:space="preserve">Показатель «соответствие плану </w:t>
      </w:r>
      <w:r w:rsidR="00797CC3">
        <w:rPr>
          <w:i/>
          <w:sz w:val="28"/>
          <w:szCs w:val="28"/>
        </w:rPr>
        <w:t>НТП</w:t>
      </w:r>
      <w:r w:rsidRPr="008F2409">
        <w:rPr>
          <w:i/>
          <w:sz w:val="28"/>
          <w:szCs w:val="28"/>
        </w:rPr>
        <w:t>».</w:t>
      </w:r>
      <w:r w:rsidRPr="008F2409">
        <w:rPr>
          <w:sz w:val="28"/>
          <w:szCs w:val="28"/>
        </w:rPr>
        <w:t xml:space="preserve"> Показатель характеризует соответствие положений, включенных в отчет </w:t>
      </w:r>
      <w:r w:rsidR="00797CC3">
        <w:rPr>
          <w:sz w:val="28"/>
          <w:szCs w:val="28"/>
        </w:rPr>
        <w:t>НТП</w:t>
      </w:r>
      <w:r w:rsidRPr="008F2409">
        <w:rPr>
          <w:sz w:val="28"/>
          <w:szCs w:val="28"/>
        </w:rPr>
        <w:t xml:space="preserve"> и полученных результатов календарному плану и задачам плана </w:t>
      </w:r>
      <w:r w:rsidR="00797CC3">
        <w:rPr>
          <w:sz w:val="28"/>
          <w:szCs w:val="28"/>
        </w:rPr>
        <w:t>НТП</w:t>
      </w:r>
      <w:r w:rsidRPr="008F2409">
        <w:rPr>
          <w:sz w:val="28"/>
          <w:szCs w:val="28"/>
        </w:rPr>
        <w:t xml:space="preserve">. Оценивается по двум параметрам: «соответствует плану </w:t>
      </w:r>
      <w:r w:rsidR="00797CC3">
        <w:rPr>
          <w:sz w:val="28"/>
          <w:szCs w:val="28"/>
        </w:rPr>
        <w:t>НТП</w:t>
      </w:r>
      <w:r w:rsidRPr="008F2409">
        <w:rPr>
          <w:sz w:val="28"/>
          <w:szCs w:val="28"/>
        </w:rPr>
        <w:t xml:space="preserve">» или «не соответствует плану </w:t>
      </w:r>
      <w:r w:rsidR="00797CC3">
        <w:rPr>
          <w:sz w:val="28"/>
          <w:szCs w:val="28"/>
        </w:rPr>
        <w:t>НТП</w:t>
      </w:r>
      <w:r w:rsidRPr="008F2409">
        <w:rPr>
          <w:sz w:val="28"/>
          <w:szCs w:val="28"/>
        </w:rPr>
        <w:t>».</w:t>
      </w:r>
    </w:p>
    <w:p w:rsidR="005266F9" w:rsidRPr="008F2409" w:rsidRDefault="005266F9" w:rsidP="002E0E92">
      <w:pPr>
        <w:pStyle w:val="a6"/>
        <w:spacing w:before="0" w:beforeAutospacing="0" w:after="0" w:afterAutospacing="0"/>
        <w:ind w:firstLine="720"/>
        <w:jc w:val="both"/>
        <w:rPr>
          <w:color w:val="000000"/>
          <w:sz w:val="28"/>
          <w:szCs w:val="28"/>
        </w:rPr>
      </w:pPr>
      <w:r w:rsidRPr="008F2409">
        <w:rPr>
          <w:color w:val="000000"/>
          <w:sz w:val="28"/>
          <w:szCs w:val="28"/>
        </w:rPr>
        <w:t>Оценку завершенных</w:t>
      </w:r>
      <w:r w:rsidRPr="008F2409">
        <w:rPr>
          <w:rStyle w:val="apple-converted-space"/>
          <w:color w:val="000000"/>
          <w:sz w:val="28"/>
          <w:szCs w:val="28"/>
        </w:rPr>
        <w:t> </w:t>
      </w:r>
      <w:r w:rsidRPr="008F2409">
        <w:rPr>
          <w:color w:val="000000"/>
          <w:sz w:val="28"/>
          <w:szCs w:val="28"/>
        </w:rPr>
        <w:t>(промежуточных)</w:t>
      </w:r>
      <w:r w:rsidRPr="008F2409">
        <w:rPr>
          <w:rStyle w:val="apple-converted-space"/>
          <w:color w:val="000000"/>
          <w:sz w:val="28"/>
          <w:szCs w:val="28"/>
        </w:rPr>
        <w:t> </w:t>
      </w:r>
      <w:r w:rsidR="00797CC3">
        <w:rPr>
          <w:color w:val="000000"/>
          <w:sz w:val="28"/>
          <w:szCs w:val="28"/>
        </w:rPr>
        <w:t>НТП</w:t>
      </w:r>
      <w:r w:rsidRPr="008F2409">
        <w:rPr>
          <w:color w:val="000000"/>
          <w:sz w:val="28"/>
          <w:szCs w:val="28"/>
        </w:rPr>
        <w:t xml:space="preserve"> по данной балльной шкале на первом этапе осуществляют Ученые советы организаций-исполнителей. После получения положительного заключения Ученого совета по месту выполнения работы каждая завершенная </w:t>
      </w:r>
      <w:r w:rsidR="00797CC3">
        <w:rPr>
          <w:color w:val="000000"/>
          <w:sz w:val="28"/>
          <w:szCs w:val="28"/>
        </w:rPr>
        <w:t>НТП</w:t>
      </w:r>
      <w:r w:rsidRPr="008F2409">
        <w:rPr>
          <w:color w:val="000000"/>
          <w:sz w:val="28"/>
          <w:szCs w:val="28"/>
        </w:rPr>
        <w:t xml:space="preserve"> проходит экспертизу в одной из экспертных комиссий при Ученом медицинском совете</w:t>
      </w:r>
      <w:r w:rsidRPr="008F2409">
        <w:rPr>
          <w:rStyle w:val="apple-converted-space"/>
          <w:color w:val="000000"/>
          <w:sz w:val="28"/>
          <w:szCs w:val="28"/>
        </w:rPr>
        <w:t> </w:t>
      </w:r>
      <w:r w:rsidRPr="008F2409">
        <w:rPr>
          <w:color w:val="000000"/>
          <w:sz w:val="28"/>
          <w:szCs w:val="28"/>
        </w:rPr>
        <w:t>МЗ РБ.</w:t>
      </w:r>
      <w:r w:rsidRPr="008F2409">
        <w:rPr>
          <w:rStyle w:val="apple-converted-space"/>
          <w:color w:val="000000"/>
          <w:sz w:val="28"/>
          <w:szCs w:val="28"/>
        </w:rPr>
        <w:t> Э</w:t>
      </w:r>
      <w:r w:rsidRPr="008F2409">
        <w:rPr>
          <w:color w:val="000000"/>
          <w:sz w:val="28"/>
          <w:szCs w:val="28"/>
        </w:rPr>
        <w:t xml:space="preserve">ксперты выставляют балльные оценки на каждое из рассматриваемых </w:t>
      </w:r>
      <w:r w:rsidR="00797CC3">
        <w:rPr>
          <w:color w:val="000000"/>
          <w:sz w:val="28"/>
          <w:szCs w:val="28"/>
        </w:rPr>
        <w:t>НТП</w:t>
      </w:r>
      <w:r w:rsidRPr="008F2409">
        <w:rPr>
          <w:color w:val="000000"/>
          <w:sz w:val="28"/>
          <w:szCs w:val="28"/>
        </w:rPr>
        <w:t>. После этого данные суммируются по каждому критерию и усредняются, что позволяет нивелировать субъективизм отдельных экспертов по тем или иным критериям.</w:t>
      </w:r>
      <w:r w:rsidRPr="008F2409">
        <w:rPr>
          <w:rStyle w:val="apple-converted-space"/>
          <w:color w:val="000000"/>
          <w:sz w:val="28"/>
          <w:szCs w:val="28"/>
        </w:rPr>
        <w:t> </w:t>
      </w:r>
      <w:r w:rsidRPr="008F2409">
        <w:rPr>
          <w:color w:val="000000"/>
          <w:sz w:val="28"/>
          <w:szCs w:val="28"/>
        </w:rPr>
        <w:t xml:space="preserve"> Подлежат принятию завершенные </w:t>
      </w:r>
      <w:r w:rsidR="00797CC3">
        <w:rPr>
          <w:color w:val="000000"/>
          <w:sz w:val="28"/>
          <w:szCs w:val="28"/>
        </w:rPr>
        <w:t>НТП</w:t>
      </w:r>
      <w:r w:rsidRPr="008F2409">
        <w:rPr>
          <w:color w:val="000000"/>
          <w:sz w:val="28"/>
          <w:szCs w:val="28"/>
        </w:rPr>
        <w:t xml:space="preserve">, получившие в </w:t>
      </w:r>
      <w:r w:rsidR="00464D88">
        <w:rPr>
          <w:color w:val="000000"/>
          <w:sz w:val="28"/>
          <w:szCs w:val="28"/>
        </w:rPr>
        <w:t xml:space="preserve">высокую и удовлетворительную </w:t>
      </w:r>
      <w:r w:rsidRPr="008F2409">
        <w:rPr>
          <w:color w:val="000000"/>
          <w:sz w:val="28"/>
          <w:szCs w:val="28"/>
        </w:rPr>
        <w:t>сумм</w:t>
      </w:r>
      <w:r w:rsidR="00464D88">
        <w:rPr>
          <w:color w:val="000000"/>
          <w:sz w:val="28"/>
          <w:szCs w:val="28"/>
        </w:rPr>
        <w:t>у баллов</w:t>
      </w:r>
      <w:r w:rsidRPr="008F2409">
        <w:rPr>
          <w:color w:val="000000"/>
          <w:sz w:val="28"/>
          <w:szCs w:val="28"/>
        </w:rPr>
        <w:t xml:space="preserve"> по всем оцениваемым критериям, а также получившие положительные оценки по критерию «доказательность и точность проведенных исследований» и по критерию «соответствие плану </w:t>
      </w:r>
      <w:r w:rsidR="00797CC3">
        <w:rPr>
          <w:color w:val="000000"/>
          <w:sz w:val="28"/>
          <w:szCs w:val="28"/>
        </w:rPr>
        <w:t>НТП</w:t>
      </w:r>
      <w:r w:rsidRPr="008F2409">
        <w:rPr>
          <w:color w:val="000000"/>
          <w:sz w:val="28"/>
          <w:szCs w:val="28"/>
        </w:rPr>
        <w:t xml:space="preserve">». </w:t>
      </w:r>
    </w:p>
    <w:p w:rsidR="00C55929" w:rsidRDefault="00C55929" w:rsidP="002E0E92">
      <w:pPr>
        <w:jc w:val="center"/>
        <w:rPr>
          <w:b/>
          <w:sz w:val="28"/>
          <w:szCs w:val="28"/>
        </w:rPr>
      </w:pPr>
    </w:p>
    <w:p w:rsidR="00C55929" w:rsidRDefault="00C55929" w:rsidP="002E0E92">
      <w:pPr>
        <w:numPr>
          <w:ilvl w:val="0"/>
          <w:numId w:val="44"/>
        </w:numPr>
        <w:jc w:val="center"/>
        <w:rPr>
          <w:b/>
          <w:sz w:val="28"/>
          <w:szCs w:val="28"/>
        </w:rPr>
      </w:pPr>
      <w:r>
        <w:rPr>
          <w:b/>
          <w:sz w:val="28"/>
          <w:szCs w:val="28"/>
        </w:rPr>
        <w:t>Порядок проведения научно-медицинской экспертизы в системе здравоохранения Республики Казахстан</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В </w:t>
      </w:r>
      <w:r w:rsidR="001D19B0">
        <w:rPr>
          <w:sz w:val="28"/>
          <w:szCs w:val="28"/>
        </w:rPr>
        <w:t>объектам научно-медицинской экспертизы согласно</w:t>
      </w:r>
      <w:r w:rsidRPr="006F5E51">
        <w:rPr>
          <w:sz w:val="28"/>
          <w:szCs w:val="28"/>
        </w:rPr>
        <w:t xml:space="preserve"> Кодекс</w:t>
      </w:r>
      <w:r w:rsidR="001D19B0">
        <w:rPr>
          <w:sz w:val="28"/>
          <w:szCs w:val="28"/>
        </w:rPr>
        <w:t>у</w:t>
      </w:r>
      <w:r w:rsidRPr="006F5E51">
        <w:rPr>
          <w:sz w:val="28"/>
          <w:szCs w:val="28"/>
        </w:rPr>
        <w:t xml:space="preserve"> Республики Казахстан от 18.09.2009 N 193-4 "О здоровье народа и системе здравоохранения"</w:t>
      </w:r>
      <w:r w:rsidR="001D19B0">
        <w:rPr>
          <w:sz w:val="28"/>
          <w:szCs w:val="28"/>
        </w:rPr>
        <w:t xml:space="preserve"> относятся</w:t>
      </w:r>
      <w:r w:rsidRPr="006F5E51">
        <w:rPr>
          <w:sz w:val="28"/>
          <w:szCs w:val="28"/>
        </w:rPr>
        <w:t xml:space="preserve">: </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1) проекты программ фундаментальных и прикладных научных исследований; </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2) республиканские целевые научно-медицинские программы; </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3) результаты завершенных научно-медицинских программ; </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4) научные работы, выдвигаемые на соискание государственных наград Республики Казахстан; </w:t>
      </w:r>
    </w:p>
    <w:p w:rsidR="00790A60" w:rsidRPr="006F5E51" w:rsidRDefault="00790A60" w:rsidP="00790A60">
      <w:pPr>
        <w:pStyle w:val="msonormalcxspmiddle"/>
        <w:spacing w:before="0" w:beforeAutospacing="0" w:after="0" w:afterAutospacing="0"/>
        <w:ind w:firstLine="567"/>
        <w:contextualSpacing/>
        <w:jc w:val="both"/>
        <w:rPr>
          <w:sz w:val="28"/>
          <w:szCs w:val="28"/>
        </w:rPr>
      </w:pPr>
      <w:r w:rsidRPr="006F5E51">
        <w:rPr>
          <w:sz w:val="28"/>
          <w:szCs w:val="28"/>
        </w:rPr>
        <w:t xml:space="preserve">5) научно-медицинские разработки, планируемые для внедрения в практику здравоохранения. </w:t>
      </w:r>
    </w:p>
    <w:p w:rsidR="002E0E92" w:rsidRDefault="002E0E92" w:rsidP="002E0E92">
      <w:pPr>
        <w:pStyle w:val="aff"/>
        <w:ind w:firstLine="567"/>
        <w:jc w:val="both"/>
        <w:rPr>
          <w:rStyle w:val="apple-style-span"/>
          <w:rFonts w:cs="Times New Roman"/>
          <w:color w:val="000000"/>
          <w:sz w:val="28"/>
          <w:szCs w:val="28"/>
        </w:rPr>
      </w:pPr>
      <w:r>
        <w:rPr>
          <w:sz w:val="28"/>
          <w:szCs w:val="28"/>
        </w:rPr>
        <w:t xml:space="preserve">Международный опыт проведения научной и научно-медицинской экспертизы указывает на необходимость использования следующих принципов при проведении оценки </w:t>
      </w:r>
      <w:r w:rsidRPr="00652B10">
        <w:rPr>
          <w:rStyle w:val="apple-style-span"/>
          <w:rFonts w:cs="Times New Roman"/>
          <w:color w:val="000000"/>
          <w:sz w:val="28"/>
          <w:szCs w:val="28"/>
        </w:rPr>
        <w:t>проектов и отчетов научно-технических программ</w:t>
      </w:r>
      <w:r>
        <w:rPr>
          <w:rStyle w:val="apple-style-span"/>
          <w:rFonts w:cs="Times New Roman"/>
          <w:color w:val="000000"/>
          <w:sz w:val="28"/>
          <w:szCs w:val="28"/>
        </w:rPr>
        <w:t xml:space="preserve"> – </w:t>
      </w:r>
      <w:r w:rsidRPr="00652B10">
        <w:rPr>
          <w:rStyle w:val="apple-style-span"/>
          <w:rFonts w:cs="Times New Roman"/>
          <w:color w:val="000000"/>
          <w:sz w:val="28"/>
          <w:szCs w:val="28"/>
        </w:rPr>
        <w:t>независимость</w:t>
      </w:r>
      <w:r>
        <w:rPr>
          <w:rStyle w:val="apple-style-span"/>
          <w:rFonts w:cs="Times New Roman"/>
          <w:color w:val="000000"/>
          <w:sz w:val="28"/>
          <w:szCs w:val="28"/>
        </w:rPr>
        <w:t xml:space="preserve">, </w:t>
      </w:r>
      <w:r w:rsidRPr="00652B10">
        <w:rPr>
          <w:rStyle w:val="apple-style-span"/>
          <w:rFonts w:cs="Times New Roman"/>
          <w:color w:val="000000"/>
          <w:sz w:val="28"/>
          <w:szCs w:val="28"/>
        </w:rPr>
        <w:t>объективность; компетентность и высокий профессиональный уровень лиц и организаций, проводящих экспертизу</w:t>
      </w:r>
      <w:r w:rsidR="00E42FF9">
        <w:rPr>
          <w:rStyle w:val="apple-style-span"/>
          <w:rFonts w:cs="Times New Roman"/>
          <w:color w:val="000000"/>
          <w:sz w:val="28"/>
          <w:szCs w:val="28"/>
        </w:rPr>
        <w:t xml:space="preserve"> [1-13</w:t>
      </w:r>
      <w:r w:rsidR="00E42FF9" w:rsidRPr="00E42FF9">
        <w:rPr>
          <w:rStyle w:val="apple-style-span"/>
          <w:rFonts w:cs="Times New Roman"/>
          <w:color w:val="000000"/>
          <w:sz w:val="28"/>
          <w:szCs w:val="28"/>
        </w:rPr>
        <w:t>]</w:t>
      </w:r>
      <w:r w:rsidRPr="00652B10">
        <w:rPr>
          <w:rStyle w:val="apple-style-span"/>
          <w:rFonts w:cs="Times New Roman"/>
          <w:color w:val="000000"/>
          <w:sz w:val="28"/>
          <w:szCs w:val="28"/>
        </w:rPr>
        <w:t>.</w:t>
      </w:r>
    </w:p>
    <w:p w:rsidR="002E0E92" w:rsidRPr="00457BD7" w:rsidRDefault="002E0E92" w:rsidP="002E0E92">
      <w:pPr>
        <w:pStyle w:val="a6"/>
        <w:spacing w:before="0" w:beforeAutospacing="0" w:after="0" w:afterAutospacing="0"/>
        <w:ind w:firstLine="567"/>
        <w:jc w:val="both"/>
        <w:rPr>
          <w:sz w:val="28"/>
          <w:szCs w:val="28"/>
        </w:rPr>
      </w:pPr>
      <w:r>
        <w:rPr>
          <w:color w:val="000000"/>
          <w:sz w:val="28"/>
          <w:szCs w:val="28"/>
        </w:rPr>
        <w:t>Независимость проведения экспертизы и высокий уровень профессионализма экспертов должен обеспечиваться через создание базы независимых экспертов. Основными критериями при отборе независимых экспертов должны выступать у</w:t>
      </w:r>
      <w:r>
        <w:rPr>
          <w:sz w:val="28"/>
          <w:szCs w:val="28"/>
        </w:rPr>
        <w:t>ровень профессиональной и научной подготовки, опыт профессиональной, научной и экспертной деятельности, л</w:t>
      </w:r>
      <w:r w:rsidRPr="00F90624">
        <w:rPr>
          <w:sz w:val="28"/>
          <w:szCs w:val="28"/>
        </w:rPr>
        <w:t xml:space="preserve">ичные качества </w:t>
      </w:r>
      <w:r>
        <w:rPr>
          <w:sz w:val="28"/>
          <w:szCs w:val="28"/>
        </w:rPr>
        <w:t>и вклад в науку.</w:t>
      </w:r>
    </w:p>
    <w:p w:rsidR="002E0E92" w:rsidRDefault="002E0E92" w:rsidP="002E0E92">
      <w:pPr>
        <w:ind w:firstLine="567"/>
        <w:jc w:val="both"/>
        <w:rPr>
          <w:sz w:val="28"/>
          <w:szCs w:val="28"/>
        </w:rPr>
      </w:pPr>
      <w:r>
        <w:rPr>
          <w:sz w:val="28"/>
          <w:szCs w:val="28"/>
        </w:rPr>
        <w:t>Уровень профессиональной и научной подготовки может быть оценен по наличию высшего/послевузовского медицинского образования, н</w:t>
      </w:r>
      <w:r w:rsidRPr="005E6BD5">
        <w:rPr>
          <w:sz w:val="28"/>
          <w:szCs w:val="28"/>
        </w:rPr>
        <w:t>аличи</w:t>
      </w:r>
      <w:r>
        <w:rPr>
          <w:sz w:val="28"/>
          <w:szCs w:val="28"/>
        </w:rPr>
        <w:t>ю</w:t>
      </w:r>
      <w:r w:rsidRPr="005E6BD5">
        <w:rPr>
          <w:sz w:val="28"/>
          <w:szCs w:val="28"/>
        </w:rPr>
        <w:t xml:space="preserve"> ученой/академической степени</w:t>
      </w:r>
      <w:r>
        <w:rPr>
          <w:sz w:val="28"/>
          <w:szCs w:val="28"/>
        </w:rPr>
        <w:t>, наличию дополнительного образования (повышение квалификации, семинары, мастер-классы) в сфере менеджмента научно исследовательской деятельности.</w:t>
      </w:r>
    </w:p>
    <w:p w:rsidR="002E0E92" w:rsidRPr="00F90624" w:rsidRDefault="002E0E92" w:rsidP="002E0E92">
      <w:pPr>
        <w:ind w:firstLine="567"/>
        <w:jc w:val="both"/>
        <w:rPr>
          <w:sz w:val="28"/>
          <w:szCs w:val="28"/>
        </w:rPr>
      </w:pPr>
      <w:r>
        <w:rPr>
          <w:sz w:val="28"/>
          <w:szCs w:val="28"/>
        </w:rPr>
        <w:t>Опыт профессиональной, научной и экспертной деятельности может быть оценен по н</w:t>
      </w:r>
      <w:r w:rsidRPr="005E6BD5">
        <w:rPr>
          <w:sz w:val="28"/>
          <w:szCs w:val="28"/>
        </w:rPr>
        <w:t>аличи</w:t>
      </w:r>
      <w:r>
        <w:rPr>
          <w:sz w:val="28"/>
          <w:szCs w:val="28"/>
        </w:rPr>
        <w:t>ю</w:t>
      </w:r>
      <w:r w:rsidRPr="005E6BD5">
        <w:rPr>
          <w:sz w:val="28"/>
          <w:szCs w:val="28"/>
        </w:rPr>
        <w:t xml:space="preserve"> опыта работы в системе здравоохранения</w:t>
      </w:r>
      <w:r>
        <w:rPr>
          <w:sz w:val="28"/>
          <w:szCs w:val="28"/>
        </w:rPr>
        <w:t>, н</w:t>
      </w:r>
      <w:r w:rsidRPr="005E6BD5">
        <w:rPr>
          <w:sz w:val="28"/>
          <w:szCs w:val="28"/>
        </w:rPr>
        <w:t>аличи</w:t>
      </w:r>
      <w:r>
        <w:rPr>
          <w:sz w:val="28"/>
          <w:szCs w:val="28"/>
        </w:rPr>
        <w:t>ю</w:t>
      </w:r>
      <w:r w:rsidRPr="005E6BD5">
        <w:rPr>
          <w:sz w:val="28"/>
          <w:szCs w:val="28"/>
        </w:rPr>
        <w:t xml:space="preserve"> опыта </w:t>
      </w:r>
      <w:r>
        <w:rPr>
          <w:sz w:val="28"/>
          <w:szCs w:val="28"/>
        </w:rPr>
        <w:t>у</w:t>
      </w:r>
      <w:r w:rsidRPr="005E6BD5">
        <w:rPr>
          <w:sz w:val="28"/>
          <w:szCs w:val="28"/>
        </w:rPr>
        <w:t>части</w:t>
      </w:r>
      <w:r>
        <w:rPr>
          <w:sz w:val="28"/>
          <w:szCs w:val="28"/>
        </w:rPr>
        <w:t>я</w:t>
      </w:r>
      <w:r w:rsidRPr="005E6BD5">
        <w:rPr>
          <w:sz w:val="28"/>
          <w:szCs w:val="28"/>
        </w:rPr>
        <w:t xml:space="preserve"> в </w:t>
      </w:r>
      <w:r>
        <w:rPr>
          <w:sz w:val="28"/>
          <w:szCs w:val="28"/>
        </w:rPr>
        <w:t>выполнении научно-технических программ по прикладным научным исследованиям в области здравоохранения, н</w:t>
      </w:r>
      <w:r w:rsidRPr="005E6BD5">
        <w:rPr>
          <w:sz w:val="28"/>
          <w:szCs w:val="28"/>
        </w:rPr>
        <w:t>аличи</w:t>
      </w:r>
      <w:r>
        <w:rPr>
          <w:sz w:val="28"/>
          <w:szCs w:val="28"/>
        </w:rPr>
        <w:t>ю</w:t>
      </w:r>
      <w:r w:rsidRPr="005E6BD5">
        <w:rPr>
          <w:sz w:val="28"/>
          <w:szCs w:val="28"/>
        </w:rPr>
        <w:t xml:space="preserve"> опыта в проведении экспертной оценки и рецензирования научных работ</w:t>
      </w:r>
      <w:r>
        <w:rPr>
          <w:sz w:val="28"/>
          <w:szCs w:val="28"/>
        </w:rPr>
        <w:t xml:space="preserve"> и диссертационных исследований.</w:t>
      </w:r>
    </w:p>
    <w:p w:rsidR="002E0E92" w:rsidRDefault="002E0E92" w:rsidP="002E0E92">
      <w:pPr>
        <w:ind w:firstLine="567"/>
        <w:jc w:val="both"/>
        <w:rPr>
          <w:sz w:val="28"/>
          <w:szCs w:val="28"/>
        </w:rPr>
      </w:pPr>
      <w:r w:rsidRPr="00F90624">
        <w:rPr>
          <w:sz w:val="28"/>
          <w:szCs w:val="28"/>
        </w:rPr>
        <w:t xml:space="preserve">Личные качества </w:t>
      </w:r>
      <w:r>
        <w:rPr>
          <w:sz w:val="28"/>
          <w:szCs w:val="28"/>
        </w:rPr>
        <w:t>и вклад в науку</w:t>
      </w:r>
      <w:r w:rsidRPr="00D374BC">
        <w:rPr>
          <w:sz w:val="28"/>
          <w:szCs w:val="28"/>
        </w:rPr>
        <w:t xml:space="preserve"> </w:t>
      </w:r>
      <w:r>
        <w:rPr>
          <w:sz w:val="28"/>
          <w:szCs w:val="28"/>
        </w:rPr>
        <w:t>могут быть оценены по</w:t>
      </w:r>
      <w:r w:rsidRPr="00D374BC">
        <w:rPr>
          <w:sz w:val="28"/>
          <w:szCs w:val="28"/>
        </w:rPr>
        <w:t xml:space="preserve"> </w:t>
      </w:r>
      <w:r>
        <w:rPr>
          <w:sz w:val="28"/>
          <w:szCs w:val="28"/>
        </w:rPr>
        <w:t>наличию научных достижений (звания, награды, стипендии, благодарности, почетные грамоты), наличию научных трудов (публикаций, патентов).</w:t>
      </w:r>
    </w:p>
    <w:p w:rsidR="002E0E92" w:rsidRDefault="002E0E92" w:rsidP="002E0E92">
      <w:pPr>
        <w:pStyle w:val="a6"/>
        <w:spacing w:before="0" w:beforeAutospacing="0" w:after="0" w:afterAutospacing="0"/>
        <w:ind w:firstLine="567"/>
        <w:jc w:val="both"/>
        <w:rPr>
          <w:sz w:val="28"/>
          <w:szCs w:val="28"/>
        </w:rPr>
      </w:pPr>
      <w:r>
        <w:rPr>
          <w:sz w:val="28"/>
          <w:szCs w:val="28"/>
        </w:rPr>
        <w:t>База независимых экспертов должна формироваться из числа ведущих ученых и специалистов организаций здравоохранения, соответствующих указанным критериям. Необходимо внедрение программ регулярного повышения квалификации и непрерывного профессионального развития независимых экспертов.</w:t>
      </w:r>
    </w:p>
    <w:p w:rsidR="002E0E92" w:rsidRDefault="002E0E92" w:rsidP="002E0E92">
      <w:pPr>
        <w:pStyle w:val="a6"/>
        <w:spacing w:before="0" w:beforeAutospacing="0" w:after="0" w:afterAutospacing="0"/>
        <w:ind w:firstLine="567"/>
        <w:jc w:val="both"/>
        <w:rPr>
          <w:sz w:val="28"/>
          <w:szCs w:val="28"/>
        </w:rPr>
      </w:pPr>
      <w:r>
        <w:rPr>
          <w:sz w:val="28"/>
          <w:szCs w:val="28"/>
        </w:rPr>
        <w:t>Непосредственное организационно-техническое сопровождение научно-медицинской экспертизы должен осуществлять рабочий орган. Учитывая специфику работы в качестве такового может выступать Институт развития здравоохранения.</w:t>
      </w:r>
      <w:r w:rsidR="00FB1EDD">
        <w:rPr>
          <w:sz w:val="28"/>
          <w:szCs w:val="28"/>
        </w:rPr>
        <w:t xml:space="preserve"> </w:t>
      </w:r>
    </w:p>
    <w:p w:rsidR="002E0E92" w:rsidRDefault="002E0E92" w:rsidP="002E0E92">
      <w:pPr>
        <w:pStyle w:val="a6"/>
        <w:spacing w:before="0" w:beforeAutospacing="0" w:after="0" w:afterAutospacing="0"/>
        <w:ind w:firstLine="567"/>
        <w:jc w:val="both"/>
        <w:rPr>
          <w:sz w:val="28"/>
          <w:szCs w:val="28"/>
        </w:rPr>
      </w:pPr>
      <w:r>
        <w:rPr>
          <w:sz w:val="28"/>
          <w:szCs w:val="28"/>
        </w:rPr>
        <w:t xml:space="preserve">При проведении научно-медицинской экспертизы необходимо </w:t>
      </w:r>
      <w:r w:rsidR="008F57D4">
        <w:rPr>
          <w:sz w:val="28"/>
          <w:szCs w:val="28"/>
        </w:rPr>
        <w:t>использовать чёткий алгоритм оценки</w:t>
      </w:r>
      <w:r w:rsidR="00537A63">
        <w:rPr>
          <w:sz w:val="28"/>
          <w:szCs w:val="28"/>
        </w:rPr>
        <w:t xml:space="preserve"> научной продукции, при этом должен использоваться селективный подход к различным объектам научно-медицинской экспертизы – проектам НТП и отчетам по результатам выполнения НИР.</w:t>
      </w:r>
    </w:p>
    <w:p w:rsidR="004B5567" w:rsidRDefault="004B5567" w:rsidP="002E0E92">
      <w:pPr>
        <w:pStyle w:val="a6"/>
        <w:spacing w:before="0" w:beforeAutospacing="0" w:after="0" w:afterAutospacing="0"/>
        <w:ind w:firstLine="567"/>
        <w:jc w:val="both"/>
        <w:rPr>
          <w:sz w:val="28"/>
          <w:szCs w:val="28"/>
        </w:rPr>
      </w:pPr>
    </w:p>
    <w:p w:rsidR="004B5567" w:rsidRDefault="004B5567" w:rsidP="004B5567">
      <w:pPr>
        <w:numPr>
          <w:ilvl w:val="1"/>
          <w:numId w:val="44"/>
        </w:numPr>
        <w:jc w:val="center"/>
        <w:rPr>
          <w:b/>
          <w:sz w:val="28"/>
          <w:szCs w:val="28"/>
        </w:rPr>
      </w:pPr>
      <w:r>
        <w:rPr>
          <w:b/>
          <w:sz w:val="28"/>
          <w:szCs w:val="28"/>
        </w:rPr>
        <w:t>Порядок проведения научно-медицинской экспертизы проектов научно-технических программ и бюджетных заявок</w:t>
      </w:r>
    </w:p>
    <w:p w:rsidR="004B5567" w:rsidRDefault="004B5567" w:rsidP="002E0E92">
      <w:pPr>
        <w:pStyle w:val="a6"/>
        <w:spacing w:before="0" w:beforeAutospacing="0" w:after="0" w:afterAutospacing="0"/>
        <w:ind w:firstLine="567"/>
        <w:jc w:val="both"/>
        <w:rPr>
          <w:sz w:val="28"/>
          <w:szCs w:val="28"/>
        </w:rPr>
      </w:pPr>
    </w:p>
    <w:p w:rsidR="004B5567" w:rsidRDefault="00537A63" w:rsidP="00FB1EDD">
      <w:pPr>
        <w:pStyle w:val="a6"/>
        <w:spacing w:before="0" w:beforeAutospacing="0" w:after="0" w:afterAutospacing="0"/>
        <w:ind w:firstLine="567"/>
        <w:jc w:val="both"/>
        <w:rPr>
          <w:rStyle w:val="apple-style-span"/>
          <w:color w:val="000000"/>
          <w:sz w:val="28"/>
          <w:szCs w:val="28"/>
        </w:rPr>
      </w:pPr>
      <w:r w:rsidRPr="007351D7">
        <w:rPr>
          <w:rStyle w:val="apple-style-span"/>
          <w:color w:val="000000"/>
          <w:sz w:val="28"/>
          <w:szCs w:val="28"/>
        </w:rPr>
        <w:t>Планируемые НТП,</w:t>
      </w:r>
      <w:r w:rsidRPr="00FB1EDD">
        <w:rPr>
          <w:rStyle w:val="apple-style-span"/>
          <w:color w:val="000000"/>
          <w:sz w:val="28"/>
          <w:szCs w:val="28"/>
          <w:u w:val="single"/>
        </w:rPr>
        <w:t xml:space="preserve"> </w:t>
      </w:r>
      <w:r w:rsidRPr="00FB1EDD">
        <w:rPr>
          <w:rStyle w:val="apple-style-span"/>
          <w:color w:val="000000"/>
          <w:sz w:val="28"/>
          <w:szCs w:val="28"/>
        </w:rPr>
        <w:t>т.е. проекты научно-</w:t>
      </w:r>
      <w:r w:rsidR="00FB1EDD" w:rsidRPr="00FB1EDD">
        <w:rPr>
          <w:rStyle w:val="apple-style-span"/>
          <w:color w:val="000000"/>
          <w:sz w:val="28"/>
          <w:szCs w:val="28"/>
        </w:rPr>
        <w:t xml:space="preserve">технических программ, должны </w:t>
      </w:r>
      <w:r w:rsidRPr="00FB1EDD">
        <w:rPr>
          <w:rStyle w:val="apple-style-span"/>
          <w:color w:val="000000"/>
          <w:sz w:val="28"/>
          <w:szCs w:val="28"/>
        </w:rPr>
        <w:t>оценива</w:t>
      </w:r>
      <w:r w:rsidR="00FB1EDD" w:rsidRPr="00FB1EDD">
        <w:rPr>
          <w:rStyle w:val="apple-style-span"/>
          <w:color w:val="000000"/>
          <w:sz w:val="28"/>
          <w:szCs w:val="28"/>
        </w:rPr>
        <w:t xml:space="preserve">ть </w:t>
      </w:r>
      <w:r w:rsidRPr="00FB1EDD">
        <w:rPr>
          <w:rStyle w:val="apple-style-span"/>
          <w:color w:val="000000"/>
          <w:sz w:val="28"/>
          <w:szCs w:val="28"/>
        </w:rPr>
        <w:t>по</w:t>
      </w:r>
      <w:r w:rsidRPr="00FB1EDD">
        <w:rPr>
          <w:rStyle w:val="apple-converted-space"/>
          <w:color w:val="000000"/>
          <w:sz w:val="28"/>
          <w:szCs w:val="28"/>
        </w:rPr>
        <w:t> </w:t>
      </w:r>
      <w:r w:rsidRPr="00FB1EDD">
        <w:rPr>
          <w:rStyle w:val="apple-style-span"/>
          <w:color w:val="000000"/>
          <w:sz w:val="28"/>
          <w:szCs w:val="28"/>
        </w:rPr>
        <w:t xml:space="preserve">трем </w:t>
      </w:r>
      <w:r w:rsidR="00FB1EDD" w:rsidRPr="00FB1EDD">
        <w:rPr>
          <w:rStyle w:val="apple-style-span"/>
          <w:color w:val="000000"/>
          <w:sz w:val="28"/>
          <w:szCs w:val="28"/>
        </w:rPr>
        <w:t>критериям</w:t>
      </w:r>
      <w:r w:rsidRPr="00FB1EDD">
        <w:rPr>
          <w:rStyle w:val="apple-style-span"/>
          <w:color w:val="000000"/>
          <w:sz w:val="28"/>
          <w:szCs w:val="28"/>
        </w:rPr>
        <w:t xml:space="preserve">: </w:t>
      </w:r>
    </w:p>
    <w:p w:rsidR="004B5567" w:rsidRPr="003C2364" w:rsidRDefault="00FB1EDD" w:rsidP="003C2364">
      <w:pPr>
        <w:pStyle w:val="a6"/>
        <w:spacing w:before="0" w:beforeAutospacing="0" w:after="0" w:afterAutospacing="0"/>
        <w:ind w:firstLine="567"/>
        <w:jc w:val="both"/>
        <w:rPr>
          <w:bCs/>
          <w:color w:val="000000"/>
          <w:sz w:val="28"/>
          <w:szCs w:val="28"/>
        </w:rPr>
      </w:pPr>
      <w:r w:rsidRPr="007351D7">
        <w:rPr>
          <w:rStyle w:val="apple-style-span"/>
          <w:b/>
          <w:color w:val="000000"/>
          <w:sz w:val="28"/>
          <w:szCs w:val="28"/>
        </w:rPr>
        <w:t xml:space="preserve">1. </w:t>
      </w:r>
      <w:r w:rsidR="00537A63" w:rsidRPr="007351D7">
        <w:rPr>
          <w:b/>
          <w:bCs/>
          <w:sz w:val="28"/>
          <w:szCs w:val="28"/>
          <w:u w:val="single"/>
        </w:rPr>
        <w:t>Научное качество</w:t>
      </w:r>
      <w:r w:rsidR="00537A63" w:rsidRPr="00FB1EDD">
        <w:rPr>
          <w:sz w:val="28"/>
          <w:szCs w:val="28"/>
        </w:rPr>
        <w:t> </w:t>
      </w:r>
      <w:r w:rsidRPr="00FB1EDD">
        <w:rPr>
          <w:sz w:val="28"/>
          <w:szCs w:val="28"/>
        </w:rPr>
        <w:t>(оценивается по следующим показателям - у</w:t>
      </w:r>
      <w:r w:rsidR="00537A63" w:rsidRPr="00FB1EDD">
        <w:rPr>
          <w:bCs/>
          <w:sz w:val="28"/>
          <w:szCs w:val="28"/>
        </w:rPr>
        <w:t>ровень научной новизны</w:t>
      </w:r>
      <w:r w:rsidRPr="00FB1EDD">
        <w:rPr>
          <w:bCs/>
          <w:sz w:val="28"/>
          <w:szCs w:val="28"/>
        </w:rPr>
        <w:t>, к</w:t>
      </w:r>
      <w:r w:rsidR="00537A63" w:rsidRPr="00FB1EDD">
        <w:rPr>
          <w:bCs/>
          <w:color w:val="000000"/>
          <w:sz w:val="28"/>
          <w:szCs w:val="28"/>
        </w:rPr>
        <w:t xml:space="preserve">ачество сформулированного вопроса/ проблемы </w:t>
      </w:r>
      <w:r w:rsidR="00537A63" w:rsidRPr="007351D7">
        <w:rPr>
          <w:bCs/>
          <w:color w:val="000000"/>
          <w:sz w:val="28"/>
          <w:szCs w:val="28"/>
        </w:rPr>
        <w:t>исследования</w:t>
      </w:r>
      <w:r w:rsidRPr="007351D7">
        <w:rPr>
          <w:bCs/>
          <w:color w:val="000000"/>
          <w:sz w:val="28"/>
          <w:szCs w:val="28"/>
        </w:rPr>
        <w:t xml:space="preserve">, </w:t>
      </w:r>
      <w:r w:rsidRPr="003C2364">
        <w:rPr>
          <w:bCs/>
          <w:color w:val="000000"/>
          <w:sz w:val="28"/>
          <w:szCs w:val="28"/>
        </w:rPr>
        <w:t>ка</w:t>
      </w:r>
      <w:r w:rsidR="00537A63" w:rsidRPr="003C2364">
        <w:rPr>
          <w:bCs/>
          <w:color w:val="000000"/>
          <w:sz w:val="28"/>
          <w:szCs w:val="28"/>
        </w:rPr>
        <w:t>чество составления проекта НТП</w:t>
      </w:r>
      <w:r w:rsidR="003C2364">
        <w:rPr>
          <w:bCs/>
          <w:color w:val="000000"/>
          <w:sz w:val="28"/>
          <w:szCs w:val="28"/>
        </w:rPr>
        <w:t>).</w:t>
      </w:r>
    </w:p>
    <w:p w:rsidR="007351D7" w:rsidRPr="003C2364" w:rsidRDefault="007351D7" w:rsidP="003C2364">
      <w:pPr>
        <w:pStyle w:val="a6"/>
        <w:spacing w:before="0" w:beforeAutospacing="0" w:after="0" w:afterAutospacing="0"/>
        <w:ind w:firstLine="567"/>
        <w:jc w:val="both"/>
        <w:rPr>
          <w:rStyle w:val="apple-style-span"/>
          <w:color w:val="000000"/>
          <w:sz w:val="28"/>
          <w:szCs w:val="28"/>
        </w:rPr>
      </w:pPr>
      <w:r w:rsidRPr="003C2364">
        <w:rPr>
          <w:bCs/>
          <w:i/>
          <w:color w:val="000000"/>
          <w:sz w:val="28"/>
          <w:szCs w:val="28"/>
        </w:rPr>
        <w:t>Уровень научной новизны</w:t>
      </w:r>
      <w:r w:rsidRPr="003C2364">
        <w:rPr>
          <w:bCs/>
          <w:color w:val="000000"/>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1.1</w:t>
      </w:r>
      <w:r w:rsidR="008B5379" w:rsidRPr="008B5379">
        <w:rPr>
          <w:bCs/>
          <w:i/>
          <w:color w:val="000000"/>
          <w:sz w:val="28"/>
          <w:szCs w:val="28"/>
        </w:rPr>
        <w:t>)</w:t>
      </w:r>
      <w:r w:rsidR="008B5379" w:rsidRPr="008B5379">
        <w:rPr>
          <w:bCs/>
          <w:color w:val="000000"/>
          <w:sz w:val="28"/>
          <w:szCs w:val="28"/>
        </w:rPr>
        <w:t xml:space="preserve"> </w:t>
      </w:r>
      <w:r w:rsidRPr="003C2364">
        <w:rPr>
          <w:bCs/>
          <w:color w:val="000000"/>
          <w:sz w:val="28"/>
          <w:szCs w:val="28"/>
        </w:rPr>
        <w:t xml:space="preserve">определяется степенью новизны </w:t>
      </w:r>
      <w:r w:rsidRPr="003C2364">
        <w:rPr>
          <w:rStyle w:val="apple-style-span"/>
          <w:color w:val="000000"/>
          <w:sz w:val="28"/>
          <w:szCs w:val="28"/>
        </w:rPr>
        <w:t>формулирования и научного обоснования проблемы исследования, отсутствием исследований в указанном направлении ранее</w:t>
      </w:r>
      <w:r w:rsidR="003C2364" w:rsidRPr="003C2364">
        <w:rPr>
          <w:rStyle w:val="apple-style-span"/>
          <w:color w:val="000000"/>
          <w:sz w:val="28"/>
          <w:szCs w:val="28"/>
        </w:rPr>
        <w:t xml:space="preserve"> и степенью новизны </w:t>
      </w:r>
      <w:r w:rsidRPr="003C2364">
        <w:rPr>
          <w:rStyle w:val="apple-style-span"/>
          <w:color w:val="000000"/>
          <w:sz w:val="28"/>
          <w:szCs w:val="28"/>
        </w:rPr>
        <w:t xml:space="preserve"> предлагаем</w:t>
      </w:r>
      <w:r w:rsidR="003C2364" w:rsidRPr="003C2364">
        <w:rPr>
          <w:rStyle w:val="apple-style-span"/>
          <w:color w:val="000000"/>
          <w:sz w:val="28"/>
          <w:szCs w:val="28"/>
        </w:rPr>
        <w:t>ого</w:t>
      </w:r>
      <w:r w:rsidRPr="003C2364">
        <w:rPr>
          <w:rStyle w:val="apple-style-span"/>
          <w:color w:val="000000"/>
          <w:sz w:val="28"/>
          <w:szCs w:val="28"/>
        </w:rPr>
        <w:t xml:space="preserve"> пут</w:t>
      </w:r>
      <w:r w:rsidR="003C2364" w:rsidRPr="003C2364">
        <w:rPr>
          <w:rStyle w:val="apple-style-span"/>
          <w:color w:val="000000"/>
          <w:sz w:val="28"/>
          <w:szCs w:val="28"/>
        </w:rPr>
        <w:t>и</w:t>
      </w:r>
      <w:r w:rsidRPr="003C2364">
        <w:rPr>
          <w:rStyle w:val="apple-style-span"/>
          <w:color w:val="000000"/>
          <w:sz w:val="28"/>
          <w:szCs w:val="28"/>
        </w:rPr>
        <w:t xml:space="preserve"> решения проблемы исследования</w:t>
      </w:r>
      <w:r w:rsidR="003C2364" w:rsidRPr="003C2364">
        <w:rPr>
          <w:rStyle w:val="apple-style-span"/>
          <w:color w:val="000000"/>
          <w:sz w:val="28"/>
          <w:szCs w:val="28"/>
        </w:rPr>
        <w:t>.</w:t>
      </w:r>
    </w:p>
    <w:p w:rsidR="003C2364" w:rsidRPr="003C2364" w:rsidRDefault="003C2364" w:rsidP="003C2364">
      <w:pPr>
        <w:ind w:firstLine="567"/>
        <w:jc w:val="both"/>
        <w:rPr>
          <w:bCs/>
          <w:color w:val="000000"/>
          <w:sz w:val="28"/>
          <w:szCs w:val="28"/>
        </w:rPr>
      </w:pPr>
      <w:r w:rsidRPr="003C2364">
        <w:rPr>
          <w:bCs/>
          <w:i/>
          <w:color w:val="000000"/>
          <w:sz w:val="28"/>
          <w:szCs w:val="28"/>
        </w:rPr>
        <w:t>Качество сформулированного вопроса/ проблемы исследования</w:t>
      </w:r>
      <w:r w:rsidRPr="003C2364">
        <w:rPr>
          <w:bCs/>
          <w:color w:val="000000"/>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1.2</w:t>
      </w:r>
      <w:r w:rsidR="008B5379" w:rsidRPr="008B5379">
        <w:rPr>
          <w:bCs/>
          <w:i/>
          <w:color w:val="000000"/>
          <w:sz w:val="28"/>
          <w:szCs w:val="28"/>
        </w:rPr>
        <w:t>)</w:t>
      </w:r>
      <w:r w:rsidR="008B5379" w:rsidRPr="008B5379">
        <w:rPr>
          <w:bCs/>
          <w:color w:val="000000"/>
          <w:sz w:val="28"/>
          <w:szCs w:val="28"/>
        </w:rPr>
        <w:t xml:space="preserve"> </w:t>
      </w:r>
      <w:r w:rsidRPr="003C2364">
        <w:rPr>
          <w:bCs/>
          <w:color w:val="000000"/>
          <w:sz w:val="28"/>
          <w:szCs w:val="28"/>
        </w:rPr>
        <w:t>определяется к</w:t>
      </w:r>
      <w:r w:rsidRPr="003C2364">
        <w:rPr>
          <w:color w:val="000000"/>
          <w:sz w:val="28"/>
          <w:szCs w:val="28"/>
        </w:rPr>
        <w:t>ачеством представленной концепции исследования, степенью того насколько полно название и цель проекта раскрывают научную новизну и актуальность планируемого исследования.</w:t>
      </w:r>
    </w:p>
    <w:p w:rsidR="00863657" w:rsidRPr="00CC729E" w:rsidRDefault="00863657" w:rsidP="003C2364">
      <w:pPr>
        <w:pStyle w:val="a6"/>
        <w:spacing w:before="0" w:beforeAutospacing="0" w:after="0" w:afterAutospacing="0"/>
        <w:ind w:firstLine="567"/>
        <w:jc w:val="both"/>
        <w:rPr>
          <w:b/>
          <w:sz w:val="28"/>
          <w:szCs w:val="28"/>
        </w:rPr>
      </w:pPr>
      <w:r w:rsidRPr="003C2364">
        <w:rPr>
          <w:i/>
          <w:color w:val="000000"/>
          <w:sz w:val="28"/>
          <w:szCs w:val="28"/>
        </w:rPr>
        <w:t>Качество составления проекта НТП</w:t>
      </w:r>
      <w:r w:rsidR="008B5379" w:rsidRPr="008B5379">
        <w:rPr>
          <w:i/>
          <w:color w:val="000000"/>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1.3</w:t>
      </w:r>
      <w:r w:rsidR="008B5379" w:rsidRPr="008B5379">
        <w:rPr>
          <w:bCs/>
          <w:i/>
          <w:color w:val="000000"/>
          <w:sz w:val="28"/>
          <w:szCs w:val="28"/>
        </w:rPr>
        <w:t>)</w:t>
      </w:r>
      <w:r w:rsidR="008B5379" w:rsidRPr="008B5379">
        <w:rPr>
          <w:bCs/>
          <w:color w:val="000000"/>
          <w:sz w:val="28"/>
          <w:szCs w:val="28"/>
        </w:rPr>
        <w:t xml:space="preserve"> </w:t>
      </w:r>
      <w:r w:rsidRPr="003C2364">
        <w:rPr>
          <w:color w:val="000000"/>
          <w:sz w:val="28"/>
          <w:szCs w:val="28"/>
        </w:rPr>
        <w:t xml:space="preserve">определяется </w:t>
      </w:r>
      <w:r w:rsidR="00F302DD">
        <w:rPr>
          <w:color w:val="000000"/>
          <w:sz w:val="28"/>
          <w:szCs w:val="28"/>
        </w:rPr>
        <w:t xml:space="preserve">наличием и </w:t>
      </w:r>
      <w:r w:rsidRPr="003C2364">
        <w:rPr>
          <w:color w:val="000000"/>
          <w:sz w:val="28"/>
          <w:szCs w:val="28"/>
        </w:rPr>
        <w:t>степенью полноты раскрытия следующих ключевых</w:t>
      </w:r>
      <w:r w:rsidRPr="007351D7">
        <w:rPr>
          <w:color w:val="000000"/>
          <w:sz w:val="28"/>
          <w:szCs w:val="28"/>
        </w:rPr>
        <w:t xml:space="preserve"> разделов проекта: а</w:t>
      </w:r>
      <w:r w:rsidRPr="007351D7">
        <w:rPr>
          <w:iCs/>
          <w:sz w:val="28"/>
          <w:szCs w:val="28"/>
        </w:rPr>
        <w:t>ктуальность, ц</w:t>
      </w:r>
      <w:r w:rsidRPr="007351D7">
        <w:rPr>
          <w:sz w:val="28"/>
          <w:szCs w:val="28"/>
        </w:rPr>
        <w:t xml:space="preserve">ель </w:t>
      </w:r>
      <w:r w:rsidR="009606E3">
        <w:rPr>
          <w:sz w:val="28"/>
          <w:szCs w:val="28"/>
        </w:rPr>
        <w:t xml:space="preserve">и </w:t>
      </w:r>
      <w:r w:rsidRPr="007351D7">
        <w:rPr>
          <w:sz w:val="28"/>
          <w:szCs w:val="28"/>
        </w:rPr>
        <w:t>задачи исследования, материалы и методы исследования, дизайн исследования, н</w:t>
      </w:r>
      <w:r w:rsidRPr="007351D7">
        <w:rPr>
          <w:bCs/>
          <w:sz w:val="28"/>
          <w:szCs w:val="28"/>
        </w:rPr>
        <w:t xml:space="preserve">аучная новизна </w:t>
      </w:r>
      <w:r w:rsidR="009606E3">
        <w:rPr>
          <w:bCs/>
          <w:sz w:val="28"/>
          <w:szCs w:val="28"/>
        </w:rPr>
        <w:t>и</w:t>
      </w:r>
      <w:r w:rsidRPr="007351D7">
        <w:rPr>
          <w:bCs/>
          <w:sz w:val="28"/>
          <w:szCs w:val="28"/>
        </w:rPr>
        <w:t xml:space="preserve"> практическая значимость, о</w:t>
      </w:r>
      <w:r w:rsidRPr="007351D7">
        <w:rPr>
          <w:sz w:val="28"/>
          <w:szCs w:val="28"/>
        </w:rPr>
        <w:t>жидаемые конечные результаты, наличие задела, о</w:t>
      </w:r>
      <w:r w:rsidRPr="007351D7">
        <w:rPr>
          <w:bCs/>
          <w:sz w:val="28"/>
          <w:szCs w:val="28"/>
        </w:rPr>
        <w:t xml:space="preserve">рганизационно-правовое обеспечение, </w:t>
      </w:r>
      <w:r w:rsidR="009606E3">
        <w:rPr>
          <w:bCs/>
          <w:sz w:val="28"/>
          <w:szCs w:val="28"/>
        </w:rPr>
        <w:t xml:space="preserve">включая </w:t>
      </w:r>
      <w:r w:rsidRPr="007351D7">
        <w:rPr>
          <w:bCs/>
          <w:sz w:val="28"/>
          <w:szCs w:val="28"/>
        </w:rPr>
        <w:t>кадров</w:t>
      </w:r>
      <w:r w:rsidR="009606E3">
        <w:rPr>
          <w:bCs/>
          <w:sz w:val="28"/>
          <w:szCs w:val="28"/>
        </w:rPr>
        <w:t>ую</w:t>
      </w:r>
      <w:r w:rsidRPr="007351D7">
        <w:rPr>
          <w:bCs/>
          <w:sz w:val="28"/>
          <w:szCs w:val="28"/>
        </w:rPr>
        <w:t xml:space="preserve"> </w:t>
      </w:r>
      <w:r w:rsidR="009606E3">
        <w:rPr>
          <w:bCs/>
          <w:sz w:val="28"/>
          <w:szCs w:val="28"/>
        </w:rPr>
        <w:t xml:space="preserve">и </w:t>
      </w:r>
      <w:r w:rsidRPr="007351D7">
        <w:rPr>
          <w:bCs/>
          <w:sz w:val="28"/>
          <w:szCs w:val="28"/>
        </w:rPr>
        <w:t>м</w:t>
      </w:r>
      <w:r w:rsidRPr="007351D7">
        <w:rPr>
          <w:sz w:val="28"/>
          <w:szCs w:val="28"/>
        </w:rPr>
        <w:t>атериально-техническая обеспеченность, к</w:t>
      </w:r>
      <w:r w:rsidRPr="007351D7">
        <w:rPr>
          <w:bCs/>
          <w:sz w:val="28"/>
          <w:szCs w:val="28"/>
        </w:rPr>
        <w:t xml:space="preserve">ритерии </w:t>
      </w:r>
      <w:r w:rsidR="009606E3">
        <w:rPr>
          <w:bCs/>
          <w:sz w:val="28"/>
          <w:szCs w:val="28"/>
        </w:rPr>
        <w:t xml:space="preserve">(индикаторы) </w:t>
      </w:r>
      <w:r w:rsidRPr="007351D7">
        <w:rPr>
          <w:bCs/>
          <w:sz w:val="28"/>
          <w:szCs w:val="28"/>
        </w:rPr>
        <w:t>выполнения программы, п</w:t>
      </w:r>
      <w:r w:rsidRPr="007351D7">
        <w:rPr>
          <w:sz w:val="28"/>
          <w:szCs w:val="28"/>
        </w:rPr>
        <w:t>лан реализации проекта, калькуляция</w:t>
      </w:r>
      <w:r w:rsidR="007351D7" w:rsidRPr="007351D7">
        <w:rPr>
          <w:sz w:val="28"/>
          <w:szCs w:val="28"/>
        </w:rPr>
        <w:t xml:space="preserve"> расходов.</w:t>
      </w:r>
    </w:p>
    <w:p w:rsidR="004B5567" w:rsidRPr="00C90279" w:rsidRDefault="00FB1EDD" w:rsidP="00FB1EDD">
      <w:pPr>
        <w:pStyle w:val="a6"/>
        <w:spacing w:before="0" w:beforeAutospacing="0" w:after="0" w:afterAutospacing="0"/>
        <w:ind w:firstLine="567"/>
        <w:jc w:val="both"/>
        <w:rPr>
          <w:bCs/>
          <w:sz w:val="28"/>
          <w:szCs w:val="28"/>
        </w:rPr>
      </w:pPr>
      <w:r w:rsidRPr="003C2364">
        <w:rPr>
          <w:b/>
          <w:bCs/>
          <w:color w:val="000000"/>
          <w:sz w:val="28"/>
          <w:szCs w:val="28"/>
          <w:u w:val="single"/>
        </w:rPr>
        <w:t xml:space="preserve">2. </w:t>
      </w:r>
      <w:r w:rsidR="00537A63" w:rsidRPr="003C2364">
        <w:rPr>
          <w:b/>
          <w:bCs/>
          <w:sz w:val="28"/>
          <w:szCs w:val="28"/>
          <w:u w:val="single"/>
        </w:rPr>
        <w:t>Значимость для науки и практики</w:t>
      </w:r>
      <w:r w:rsidRPr="003C2364">
        <w:rPr>
          <w:b/>
          <w:bCs/>
          <w:sz w:val="28"/>
          <w:szCs w:val="28"/>
          <w:u w:val="single"/>
        </w:rPr>
        <w:t xml:space="preserve"> </w:t>
      </w:r>
      <w:r w:rsidRPr="00FB1EDD">
        <w:rPr>
          <w:bCs/>
          <w:sz w:val="28"/>
          <w:szCs w:val="28"/>
          <w:u w:val="single"/>
        </w:rPr>
        <w:t>(</w:t>
      </w:r>
      <w:r w:rsidRPr="00FB1EDD">
        <w:rPr>
          <w:sz w:val="28"/>
          <w:szCs w:val="28"/>
        </w:rPr>
        <w:t>оценивается по следующим показателям - с</w:t>
      </w:r>
      <w:r w:rsidR="00537A63" w:rsidRPr="00FB1EDD">
        <w:rPr>
          <w:bCs/>
          <w:sz w:val="28"/>
          <w:szCs w:val="28"/>
        </w:rPr>
        <w:t>тепень воздействия ожидаемого результата на науку и практик</w:t>
      </w:r>
      <w:r w:rsidRPr="00FB1EDD">
        <w:rPr>
          <w:bCs/>
          <w:sz w:val="28"/>
          <w:szCs w:val="28"/>
        </w:rPr>
        <w:t xml:space="preserve">у, </w:t>
      </w:r>
      <w:r w:rsidRPr="00C90279">
        <w:rPr>
          <w:bCs/>
          <w:sz w:val="28"/>
          <w:szCs w:val="28"/>
        </w:rPr>
        <w:t>а</w:t>
      </w:r>
      <w:r w:rsidR="00537A63" w:rsidRPr="00C90279">
        <w:rPr>
          <w:bCs/>
          <w:sz w:val="28"/>
          <w:szCs w:val="28"/>
        </w:rPr>
        <w:t>ктуальность планируемой НТП</w:t>
      </w:r>
      <w:r w:rsidRPr="00C90279">
        <w:rPr>
          <w:sz w:val="28"/>
          <w:szCs w:val="28"/>
        </w:rPr>
        <w:t>, о</w:t>
      </w:r>
      <w:r w:rsidR="00537A63" w:rsidRPr="00C90279">
        <w:rPr>
          <w:bCs/>
          <w:sz w:val="28"/>
          <w:szCs w:val="28"/>
        </w:rPr>
        <w:t>ценка уровня ожидаемого эффекта от внедрения</w:t>
      </w:r>
      <w:r w:rsidR="003C2364" w:rsidRPr="00C90279">
        <w:rPr>
          <w:bCs/>
          <w:sz w:val="28"/>
          <w:szCs w:val="28"/>
        </w:rPr>
        <w:t>).</w:t>
      </w:r>
    </w:p>
    <w:p w:rsidR="0069420E" w:rsidRPr="00C90279" w:rsidRDefault="003C2364" w:rsidP="00FB1EDD">
      <w:pPr>
        <w:pStyle w:val="a6"/>
        <w:spacing w:before="0" w:beforeAutospacing="0" w:after="0" w:afterAutospacing="0"/>
        <w:ind w:firstLine="567"/>
        <w:jc w:val="both"/>
        <w:rPr>
          <w:bCs/>
          <w:sz w:val="28"/>
          <w:szCs w:val="28"/>
        </w:rPr>
      </w:pPr>
      <w:r w:rsidRPr="00C90279">
        <w:rPr>
          <w:bCs/>
          <w:i/>
          <w:sz w:val="28"/>
          <w:szCs w:val="28"/>
        </w:rPr>
        <w:t>Степень воздействия ожидаемого результата на науку и практику</w:t>
      </w:r>
      <w:r w:rsidR="0069420E" w:rsidRPr="00C90279">
        <w:rPr>
          <w:bCs/>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2.1</w:t>
      </w:r>
      <w:r w:rsidR="008B5379" w:rsidRPr="008B5379">
        <w:rPr>
          <w:bCs/>
          <w:i/>
          <w:color w:val="000000"/>
          <w:sz w:val="28"/>
          <w:szCs w:val="28"/>
        </w:rPr>
        <w:t>)</w:t>
      </w:r>
      <w:r w:rsidR="008B5379" w:rsidRPr="008B5379">
        <w:rPr>
          <w:bCs/>
          <w:color w:val="000000"/>
          <w:sz w:val="28"/>
          <w:szCs w:val="28"/>
        </w:rPr>
        <w:t xml:space="preserve"> </w:t>
      </w:r>
      <w:r w:rsidR="0069420E" w:rsidRPr="00C90279">
        <w:rPr>
          <w:bCs/>
          <w:sz w:val="28"/>
          <w:szCs w:val="28"/>
        </w:rPr>
        <w:t>определяется</w:t>
      </w:r>
      <w:r w:rsidR="00C90279" w:rsidRPr="00C90279">
        <w:rPr>
          <w:bCs/>
          <w:sz w:val="28"/>
          <w:szCs w:val="28"/>
        </w:rPr>
        <w:t xml:space="preserve"> уровнем и приоритетностью решаем</w:t>
      </w:r>
      <w:r w:rsidR="00F302DD">
        <w:rPr>
          <w:bCs/>
          <w:sz w:val="28"/>
          <w:szCs w:val="28"/>
        </w:rPr>
        <w:t>ых</w:t>
      </w:r>
      <w:r w:rsidR="00C90279" w:rsidRPr="00C90279">
        <w:rPr>
          <w:bCs/>
          <w:sz w:val="28"/>
          <w:szCs w:val="28"/>
        </w:rPr>
        <w:t xml:space="preserve"> в ходе реализации проекта </w:t>
      </w:r>
      <w:r w:rsidR="0069420E" w:rsidRPr="00C90279">
        <w:rPr>
          <w:sz w:val="28"/>
          <w:szCs w:val="28"/>
        </w:rPr>
        <w:t xml:space="preserve"> </w:t>
      </w:r>
      <w:r w:rsidR="00C90279" w:rsidRPr="00C90279">
        <w:rPr>
          <w:sz w:val="28"/>
          <w:szCs w:val="28"/>
        </w:rPr>
        <w:t>проблем и задач.</w:t>
      </w:r>
    </w:p>
    <w:p w:rsidR="00C90279" w:rsidRPr="00BD7673" w:rsidRDefault="00C90279" w:rsidP="00BD7673">
      <w:pPr>
        <w:ind w:firstLine="567"/>
        <w:jc w:val="both"/>
        <w:rPr>
          <w:bCs/>
          <w:sz w:val="28"/>
          <w:szCs w:val="28"/>
        </w:rPr>
      </w:pPr>
      <w:r w:rsidRPr="00BD7673">
        <w:rPr>
          <w:bCs/>
          <w:i/>
          <w:sz w:val="28"/>
          <w:szCs w:val="28"/>
        </w:rPr>
        <w:t>Актуальность планируемой НТП</w:t>
      </w:r>
      <w:r w:rsidR="00BD7673" w:rsidRPr="00BD7673">
        <w:rPr>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2.2</w:t>
      </w:r>
      <w:r w:rsidR="008B5379" w:rsidRPr="008B5379">
        <w:rPr>
          <w:bCs/>
          <w:i/>
          <w:color w:val="000000"/>
          <w:sz w:val="28"/>
          <w:szCs w:val="28"/>
        </w:rPr>
        <w:t>)</w:t>
      </w:r>
      <w:r w:rsidR="008B5379" w:rsidRPr="008B5379">
        <w:rPr>
          <w:bCs/>
          <w:color w:val="000000"/>
          <w:sz w:val="28"/>
          <w:szCs w:val="28"/>
        </w:rPr>
        <w:t xml:space="preserve"> </w:t>
      </w:r>
      <w:r w:rsidR="00BD7673" w:rsidRPr="00BD7673">
        <w:rPr>
          <w:sz w:val="28"/>
          <w:szCs w:val="28"/>
        </w:rPr>
        <w:t>определяется степенью соответствия поднимаемой в проекте проблемы запросам медицинской науки и практики, т.е. уровнем приоритетности для современной медицинской науки и практики</w:t>
      </w:r>
    </w:p>
    <w:p w:rsidR="0069420E" w:rsidRPr="00A30A64" w:rsidRDefault="00BD7673" w:rsidP="00A30A64">
      <w:pPr>
        <w:pStyle w:val="a6"/>
        <w:spacing w:before="0" w:beforeAutospacing="0" w:after="0" w:afterAutospacing="0"/>
        <w:ind w:firstLine="567"/>
        <w:jc w:val="both"/>
        <w:rPr>
          <w:bCs/>
          <w:sz w:val="28"/>
          <w:szCs w:val="28"/>
        </w:rPr>
      </w:pPr>
      <w:r w:rsidRPr="00A30A64">
        <w:rPr>
          <w:bCs/>
          <w:i/>
          <w:sz w:val="28"/>
          <w:szCs w:val="28"/>
        </w:rPr>
        <w:t>О</w:t>
      </w:r>
      <w:r w:rsidR="00C90279" w:rsidRPr="00A30A64">
        <w:rPr>
          <w:bCs/>
          <w:i/>
          <w:sz w:val="28"/>
          <w:szCs w:val="28"/>
        </w:rPr>
        <w:t>ценка уровня ожидаемого эффекта от внедрения</w:t>
      </w:r>
      <w:r w:rsidR="00A30A64" w:rsidRPr="00A30A64">
        <w:rPr>
          <w:bCs/>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2.3</w:t>
      </w:r>
      <w:r w:rsidR="008B5379" w:rsidRPr="008B5379">
        <w:rPr>
          <w:bCs/>
          <w:i/>
          <w:color w:val="000000"/>
          <w:sz w:val="28"/>
          <w:szCs w:val="28"/>
        </w:rPr>
        <w:t>)</w:t>
      </w:r>
      <w:r w:rsidR="008B5379" w:rsidRPr="008B5379">
        <w:rPr>
          <w:bCs/>
          <w:color w:val="000000"/>
          <w:sz w:val="28"/>
          <w:szCs w:val="28"/>
        </w:rPr>
        <w:t xml:space="preserve"> </w:t>
      </w:r>
      <w:r w:rsidR="00A30A64" w:rsidRPr="00A30A64">
        <w:rPr>
          <w:bCs/>
          <w:sz w:val="28"/>
          <w:szCs w:val="28"/>
        </w:rPr>
        <w:t xml:space="preserve">осуществляется путём оценки характера </w:t>
      </w:r>
      <w:r w:rsidR="00A30A64" w:rsidRPr="00A30A64">
        <w:rPr>
          <w:sz w:val="28"/>
          <w:szCs w:val="28"/>
        </w:rPr>
        <w:t xml:space="preserve">(лечебно-профилактический, социальный, экономический, научный) и уровня (на уровне республики, нескольких организаций или одной организации здравоохранения) </w:t>
      </w:r>
      <w:r w:rsidR="00A30A64" w:rsidRPr="00A30A64">
        <w:rPr>
          <w:bCs/>
          <w:sz w:val="28"/>
          <w:szCs w:val="28"/>
        </w:rPr>
        <w:t>о</w:t>
      </w:r>
      <w:r w:rsidR="00A30A64" w:rsidRPr="00A30A64">
        <w:rPr>
          <w:sz w:val="28"/>
          <w:szCs w:val="28"/>
        </w:rPr>
        <w:t>жидаемого  эффекта от внедрения результатов проекта.</w:t>
      </w:r>
    </w:p>
    <w:p w:rsidR="00FB1EDD" w:rsidRDefault="00FB1EDD" w:rsidP="00FB1EDD">
      <w:pPr>
        <w:pStyle w:val="a6"/>
        <w:spacing w:before="0" w:beforeAutospacing="0" w:after="0" w:afterAutospacing="0"/>
        <w:ind w:firstLine="567"/>
        <w:jc w:val="both"/>
        <w:rPr>
          <w:bCs/>
          <w:sz w:val="28"/>
          <w:szCs w:val="28"/>
        </w:rPr>
      </w:pPr>
      <w:r w:rsidRPr="00A30A64">
        <w:rPr>
          <w:b/>
          <w:bCs/>
          <w:sz w:val="28"/>
          <w:szCs w:val="28"/>
        </w:rPr>
        <w:t xml:space="preserve">3. </w:t>
      </w:r>
      <w:r w:rsidR="00537A63" w:rsidRPr="00A30A64">
        <w:rPr>
          <w:b/>
          <w:bCs/>
          <w:sz w:val="28"/>
          <w:szCs w:val="28"/>
          <w:u w:val="single"/>
        </w:rPr>
        <w:t>Объективность</w:t>
      </w:r>
      <w:r w:rsidRPr="00FB1EDD">
        <w:rPr>
          <w:sz w:val="28"/>
          <w:szCs w:val="28"/>
        </w:rPr>
        <w:t xml:space="preserve"> (оценивается по следующим показателям </w:t>
      </w:r>
      <w:r w:rsidR="005B48AD">
        <w:rPr>
          <w:sz w:val="28"/>
          <w:szCs w:val="28"/>
        </w:rPr>
        <w:t>–</w:t>
      </w:r>
      <w:r w:rsidRPr="00FB1EDD">
        <w:rPr>
          <w:sz w:val="28"/>
          <w:szCs w:val="28"/>
        </w:rPr>
        <w:t xml:space="preserve"> </w:t>
      </w:r>
      <w:r w:rsidR="002B12EC">
        <w:rPr>
          <w:sz w:val="28"/>
          <w:szCs w:val="28"/>
        </w:rPr>
        <w:t>с</w:t>
      </w:r>
      <w:r w:rsidR="005B48AD">
        <w:rPr>
          <w:sz w:val="28"/>
          <w:szCs w:val="28"/>
        </w:rPr>
        <w:t>тепень доказательности результатов</w:t>
      </w:r>
      <w:r w:rsidRPr="00FB1EDD">
        <w:rPr>
          <w:bCs/>
          <w:sz w:val="28"/>
          <w:szCs w:val="28"/>
        </w:rPr>
        <w:t xml:space="preserve">, </w:t>
      </w:r>
      <w:r w:rsidRPr="00FB1EDD">
        <w:rPr>
          <w:sz w:val="28"/>
          <w:szCs w:val="28"/>
        </w:rPr>
        <w:t>к</w:t>
      </w:r>
      <w:r w:rsidR="00537A63" w:rsidRPr="00FB1EDD">
        <w:rPr>
          <w:bCs/>
          <w:sz w:val="28"/>
          <w:szCs w:val="28"/>
        </w:rPr>
        <w:t>валификация основных исполнителей</w:t>
      </w:r>
      <w:r w:rsidRPr="00FB1EDD">
        <w:rPr>
          <w:bCs/>
          <w:sz w:val="28"/>
          <w:szCs w:val="28"/>
        </w:rPr>
        <w:t xml:space="preserve">, </w:t>
      </w:r>
      <w:r w:rsidRPr="00FB1EDD">
        <w:rPr>
          <w:sz w:val="28"/>
          <w:szCs w:val="28"/>
        </w:rPr>
        <w:t>н</w:t>
      </w:r>
      <w:r w:rsidR="00537A63" w:rsidRPr="00FB1EDD">
        <w:rPr>
          <w:bCs/>
          <w:sz w:val="28"/>
          <w:szCs w:val="28"/>
        </w:rPr>
        <w:t>аличие задела</w:t>
      </w:r>
      <w:r w:rsidRPr="00FB1EDD">
        <w:rPr>
          <w:bCs/>
          <w:sz w:val="28"/>
          <w:szCs w:val="28"/>
        </w:rPr>
        <w:t xml:space="preserve">, </w:t>
      </w:r>
      <w:r w:rsidRPr="00FB1EDD">
        <w:rPr>
          <w:sz w:val="28"/>
          <w:szCs w:val="28"/>
        </w:rPr>
        <w:t>о</w:t>
      </w:r>
      <w:r w:rsidR="00537A63" w:rsidRPr="00FB1EDD">
        <w:rPr>
          <w:bCs/>
          <w:sz w:val="28"/>
          <w:szCs w:val="28"/>
        </w:rPr>
        <w:t>боснованность сроков выполнения НТП</w:t>
      </w:r>
      <w:r w:rsidRPr="00FB1EDD">
        <w:rPr>
          <w:bCs/>
          <w:sz w:val="28"/>
          <w:szCs w:val="28"/>
        </w:rPr>
        <w:t xml:space="preserve">, </w:t>
      </w:r>
      <w:r w:rsidRPr="00FB1EDD">
        <w:rPr>
          <w:sz w:val="28"/>
          <w:szCs w:val="28"/>
        </w:rPr>
        <w:t>ф</w:t>
      </w:r>
      <w:r w:rsidR="00537A63" w:rsidRPr="00FB1EDD">
        <w:rPr>
          <w:bCs/>
          <w:sz w:val="28"/>
          <w:szCs w:val="28"/>
        </w:rPr>
        <w:t>инансовая обоснованность НТП</w:t>
      </w:r>
      <w:r w:rsidRPr="00FB1EDD">
        <w:rPr>
          <w:bCs/>
          <w:sz w:val="28"/>
          <w:szCs w:val="28"/>
        </w:rPr>
        <w:t>).</w:t>
      </w:r>
      <w:r>
        <w:rPr>
          <w:bCs/>
          <w:sz w:val="28"/>
          <w:szCs w:val="28"/>
        </w:rPr>
        <w:t xml:space="preserve"> </w:t>
      </w:r>
    </w:p>
    <w:p w:rsidR="00A30A64" w:rsidRPr="002B12EC" w:rsidRDefault="002B12EC" w:rsidP="00FB1EDD">
      <w:pPr>
        <w:pStyle w:val="a6"/>
        <w:spacing w:before="0" w:beforeAutospacing="0" w:after="0" w:afterAutospacing="0"/>
        <w:ind w:firstLine="567"/>
        <w:jc w:val="both"/>
        <w:rPr>
          <w:bCs/>
          <w:sz w:val="28"/>
          <w:szCs w:val="28"/>
        </w:rPr>
      </w:pPr>
      <w:r w:rsidRPr="002B12EC">
        <w:rPr>
          <w:i/>
          <w:sz w:val="28"/>
          <w:szCs w:val="28"/>
        </w:rPr>
        <w:t>Степень доказательности результатов</w:t>
      </w:r>
      <w:r w:rsidR="008B5379" w:rsidRPr="008B5379">
        <w:rPr>
          <w:i/>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3.1</w:t>
      </w:r>
      <w:r w:rsidR="008B5379" w:rsidRPr="008B5379">
        <w:rPr>
          <w:bCs/>
          <w:i/>
          <w:color w:val="000000"/>
          <w:sz w:val="28"/>
          <w:szCs w:val="28"/>
        </w:rPr>
        <w:t>)</w:t>
      </w:r>
      <w:r w:rsidR="008B5379" w:rsidRPr="008B5379">
        <w:rPr>
          <w:bCs/>
          <w:color w:val="000000"/>
          <w:sz w:val="28"/>
          <w:szCs w:val="28"/>
        </w:rPr>
        <w:t xml:space="preserve"> </w:t>
      </w:r>
      <w:r w:rsidRPr="002B12EC">
        <w:rPr>
          <w:i/>
          <w:sz w:val="28"/>
          <w:szCs w:val="28"/>
        </w:rPr>
        <w:t xml:space="preserve"> </w:t>
      </w:r>
      <w:r w:rsidRPr="002B12EC">
        <w:rPr>
          <w:sz w:val="28"/>
          <w:szCs w:val="28"/>
        </w:rPr>
        <w:t>представляет собой уровень</w:t>
      </w:r>
      <w:r w:rsidR="001E03FD" w:rsidRPr="002B12EC">
        <w:rPr>
          <w:sz w:val="28"/>
          <w:szCs w:val="28"/>
        </w:rPr>
        <w:t xml:space="preserve"> обоснованности результата исследования: методического уровня проведенного исследования и материально</w:t>
      </w:r>
      <w:r w:rsidR="001E03FD" w:rsidRPr="002B12EC">
        <w:rPr>
          <w:b/>
          <w:bCs/>
          <w:sz w:val="28"/>
          <w:szCs w:val="28"/>
        </w:rPr>
        <w:t>-</w:t>
      </w:r>
      <w:r w:rsidR="001E03FD" w:rsidRPr="002B12EC">
        <w:rPr>
          <w:sz w:val="28"/>
          <w:szCs w:val="28"/>
        </w:rPr>
        <w:t>технической базы исполнителя</w:t>
      </w:r>
      <w:r w:rsidRPr="002B12EC">
        <w:rPr>
          <w:sz w:val="28"/>
          <w:szCs w:val="28"/>
        </w:rPr>
        <w:t>.</w:t>
      </w:r>
    </w:p>
    <w:p w:rsidR="00A30A64" w:rsidRDefault="00E26798" w:rsidP="00FB1EDD">
      <w:pPr>
        <w:pStyle w:val="a6"/>
        <w:spacing w:before="0" w:beforeAutospacing="0" w:after="0" w:afterAutospacing="0"/>
        <w:ind w:firstLine="567"/>
        <w:jc w:val="both"/>
        <w:rPr>
          <w:sz w:val="28"/>
          <w:szCs w:val="28"/>
        </w:rPr>
      </w:pPr>
      <w:r w:rsidRPr="00E26798">
        <w:rPr>
          <w:bCs/>
          <w:i/>
          <w:sz w:val="28"/>
          <w:szCs w:val="28"/>
        </w:rPr>
        <w:t>К</w:t>
      </w:r>
      <w:r w:rsidR="00717AFF" w:rsidRPr="00E26798">
        <w:rPr>
          <w:bCs/>
          <w:i/>
          <w:sz w:val="28"/>
          <w:szCs w:val="28"/>
        </w:rPr>
        <w:t>валификация основных исполнителей</w:t>
      </w:r>
      <w:r w:rsidR="00717AFF" w:rsidRPr="00E26798">
        <w:rPr>
          <w:i/>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3.2</w:t>
      </w:r>
      <w:r w:rsidR="008B5379" w:rsidRPr="008B5379">
        <w:rPr>
          <w:bCs/>
          <w:i/>
          <w:color w:val="000000"/>
          <w:sz w:val="28"/>
          <w:szCs w:val="28"/>
        </w:rPr>
        <w:t>)</w:t>
      </w:r>
      <w:r w:rsidR="008B5379" w:rsidRPr="008B5379">
        <w:rPr>
          <w:bCs/>
          <w:color w:val="000000"/>
          <w:sz w:val="28"/>
          <w:szCs w:val="28"/>
        </w:rPr>
        <w:t xml:space="preserve"> </w:t>
      </w:r>
      <w:r w:rsidRPr="00E26798">
        <w:rPr>
          <w:sz w:val="28"/>
          <w:szCs w:val="28"/>
        </w:rPr>
        <w:t>о</w:t>
      </w:r>
      <w:r w:rsidR="00717AFF" w:rsidRPr="00E26798">
        <w:rPr>
          <w:sz w:val="28"/>
          <w:szCs w:val="28"/>
        </w:rPr>
        <w:t>цен</w:t>
      </w:r>
      <w:r w:rsidRPr="00E26798">
        <w:rPr>
          <w:sz w:val="28"/>
          <w:szCs w:val="28"/>
        </w:rPr>
        <w:t>ивается как</w:t>
      </w:r>
      <w:r w:rsidR="00717AFF" w:rsidRPr="00E26798">
        <w:rPr>
          <w:sz w:val="28"/>
          <w:szCs w:val="28"/>
        </w:rPr>
        <w:t xml:space="preserve"> степен</w:t>
      </w:r>
      <w:r w:rsidRPr="00E26798">
        <w:rPr>
          <w:sz w:val="28"/>
          <w:szCs w:val="28"/>
        </w:rPr>
        <w:t xml:space="preserve">ь компетентности работы </w:t>
      </w:r>
      <w:r w:rsidR="00717AFF" w:rsidRPr="00E26798">
        <w:rPr>
          <w:sz w:val="28"/>
          <w:szCs w:val="28"/>
        </w:rPr>
        <w:t xml:space="preserve">исполнителей </w:t>
      </w:r>
      <w:r w:rsidRPr="00E26798">
        <w:rPr>
          <w:sz w:val="28"/>
          <w:szCs w:val="28"/>
        </w:rPr>
        <w:t xml:space="preserve">проекта </w:t>
      </w:r>
      <w:r w:rsidR="00717AFF" w:rsidRPr="00E26798">
        <w:rPr>
          <w:sz w:val="28"/>
          <w:szCs w:val="28"/>
        </w:rPr>
        <w:t>по теме исследования</w:t>
      </w:r>
      <w:r w:rsidRPr="00E26798">
        <w:rPr>
          <w:sz w:val="28"/>
          <w:szCs w:val="28"/>
        </w:rPr>
        <w:t>.</w:t>
      </w:r>
    </w:p>
    <w:p w:rsidR="00E26798" w:rsidRPr="00F61300" w:rsidRDefault="00151AAA" w:rsidP="00FB1EDD">
      <w:pPr>
        <w:pStyle w:val="a6"/>
        <w:spacing w:before="0" w:beforeAutospacing="0" w:after="0" w:afterAutospacing="0"/>
        <w:ind w:firstLine="567"/>
        <w:jc w:val="both"/>
        <w:rPr>
          <w:bCs/>
          <w:sz w:val="28"/>
          <w:szCs w:val="28"/>
        </w:rPr>
      </w:pPr>
      <w:r w:rsidRPr="00F61300">
        <w:rPr>
          <w:bCs/>
          <w:i/>
          <w:sz w:val="28"/>
          <w:szCs w:val="28"/>
        </w:rPr>
        <w:t>Наличие задела</w:t>
      </w:r>
      <w:r w:rsidR="00F61300" w:rsidRPr="00F61300">
        <w:rPr>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3.3</w:t>
      </w:r>
      <w:r w:rsidR="008B5379" w:rsidRPr="008B5379">
        <w:rPr>
          <w:bCs/>
          <w:i/>
          <w:color w:val="000000"/>
          <w:sz w:val="28"/>
          <w:szCs w:val="28"/>
        </w:rPr>
        <w:t xml:space="preserve">) </w:t>
      </w:r>
      <w:r w:rsidR="008B5379" w:rsidRPr="008B5379">
        <w:rPr>
          <w:bCs/>
          <w:color w:val="000000"/>
          <w:sz w:val="28"/>
          <w:szCs w:val="28"/>
        </w:rPr>
        <w:t xml:space="preserve"> </w:t>
      </w:r>
      <w:r w:rsidR="00F61300" w:rsidRPr="00F61300">
        <w:rPr>
          <w:sz w:val="28"/>
          <w:szCs w:val="28"/>
        </w:rPr>
        <w:t xml:space="preserve">оценивается как уровень </w:t>
      </w:r>
      <w:r w:rsidR="00F61300" w:rsidRPr="00F61300">
        <w:rPr>
          <w:bCs/>
          <w:sz w:val="28"/>
          <w:szCs w:val="28"/>
        </w:rPr>
        <w:t>готовности исполнителей к решению задач, поставленных в проекте, оцениваемый по результатам их предшествующей работы.</w:t>
      </w:r>
    </w:p>
    <w:p w:rsidR="00F61300" w:rsidRDefault="00F61300" w:rsidP="00FB1EDD">
      <w:pPr>
        <w:pStyle w:val="a6"/>
        <w:spacing w:before="0" w:beforeAutospacing="0" w:after="0" w:afterAutospacing="0"/>
        <w:ind w:firstLine="567"/>
        <w:jc w:val="both"/>
        <w:rPr>
          <w:sz w:val="28"/>
          <w:szCs w:val="28"/>
        </w:rPr>
      </w:pPr>
      <w:r w:rsidRPr="0031257D">
        <w:rPr>
          <w:bCs/>
          <w:i/>
          <w:sz w:val="28"/>
          <w:szCs w:val="28"/>
        </w:rPr>
        <w:t>Обоснованность сроков выполнения НТП</w:t>
      </w:r>
      <w:r w:rsidR="0031257D" w:rsidRPr="0031257D">
        <w:rPr>
          <w:bCs/>
          <w:i/>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3.4</w:t>
      </w:r>
      <w:r w:rsidR="008B5379" w:rsidRPr="008B5379">
        <w:rPr>
          <w:bCs/>
          <w:i/>
          <w:color w:val="000000"/>
          <w:sz w:val="28"/>
          <w:szCs w:val="28"/>
        </w:rPr>
        <w:t xml:space="preserve">) </w:t>
      </w:r>
      <w:r w:rsidR="0031257D" w:rsidRPr="0031257D">
        <w:rPr>
          <w:bCs/>
          <w:sz w:val="28"/>
          <w:szCs w:val="28"/>
        </w:rPr>
        <w:t>определяется как в</w:t>
      </w:r>
      <w:r w:rsidR="0031257D" w:rsidRPr="0031257D">
        <w:rPr>
          <w:sz w:val="28"/>
          <w:szCs w:val="28"/>
        </w:rPr>
        <w:t>озможность выполнения этапов и мероприятий по реализации проекта, указанных разработчиком, планируемым срокам</w:t>
      </w:r>
      <w:r w:rsidR="0031257D">
        <w:rPr>
          <w:sz w:val="28"/>
          <w:szCs w:val="28"/>
        </w:rPr>
        <w:t xml:space="preserve"> выполнения проекта.</w:t>
      </w:r>
    </w:p>
    <w:p w:rsidR="0031257D" w:rsidRPr="008B5379" w:rsidRDefault="0031257D" w:rsidP="00FB1EDD">
      <w:pPr>
        <w:pStyle w:val="a6"/>
        <w:spacing w:before="0" w:beforeAutospacing="0" w:after="0" w:afterAutospacing="0"/>
        <w:ind w:firstLine="567"/>
        <w:jc w:val="both"/>
        <w:rPr>
          <w:bCs/>
          <w:sz w:val="28"/>
          <w:szCs w:val="28"/>
        </w:rPr>
      </w:pPr>
      <w:r w:rsidRPr="008B5379">
        <w:rPr>
          <w:bCs/>
          <w:i/>
          <w:sz w:val="28"/>
          <w:szCs w:val="28"/>
        </w:rPr>
        <w:t>Финансовая обоснованность НТП</w:t>
      </w:r>
      <w:r w:rsidR="008B5379" w:rsidRPr="008B5379">
        <w:rPr>
          <w:bCs/>
          <w:i/>
          <w:sz w:val="28"/>
          <w:szCs w:val="28"/>
        </w:rPr>
        <w:t xml:space="preserve"> </w:t>
      </w:r>
      <w:r w:rsidR="008B5379" w:rsidRPr="008B5379">
        <w:rPr>
          <w:bCs/>
          <w:i/>
          <w:color w:val="000000"/>
          <w:sz w:val="28"/>
          <w:szCs w:val="28"/>
        </w:rPr>
        <w:t>(</w:t>
      </w:r>
      <w:r w:rsidR="008B5379" w:rsidRPr="008B5379">
        <w:rPr>
          <w:bCs/>
          <w:i/>
          <w:color w:val="000000"/>
          <w:sz w:val="28"/>
          <w:szCs w:val="28"/>
          <w:lang w:val="en-US"/>
        </w:rPr>
        <w:t>k</w:t>
      </w:r>
      <w:r w:rsidR="008B5379" w:rsidRPr="008B5379">
        <w:rPr>
          <w:bCs/>
          <w:i/>
          <w:color w:val="000000"/>
          <w:sz w:val="28"/>
          <w:szCs w:val="28"/>
          <w:vertAlign w:val="subscript"/>
        </w:rPr>
        <w:t>3.5</w:t>
      </w:r>
      <w:r w:rsidR="008B5379" w:rsidRPr="008B5379">
        <w:rPr>
          <w:bCs/>
          <w:i/>
          <w:color w:val="000000"/>
          <w:sz w:val="28"/>
          <w:szCs w:val="28"/>
        </w:rPr>
        <w:t xml:space="preserve">) </w:t>
      </w:r>
      <w:r w:rsidR="008B5379" w:rsidRPr="008B5379">
        <w:rPr>
          <w:bCs/>
          <w:sz w:val="28"/>
          <w:szCs w:val="28"/>
        </w:rPr>
        <w:t>определяется</w:t>
      </w:r>
      <w:r w:rsidR="008B5379" w:rsidRPr="008B5379">
        <w:rPr>
          <w:i/>
          <w:sz w:val="28"/>
          <w:szCs w:val="28"/>
        </w:rPr>
        <w:t xml:space="preserve"> </w:t>
      </w:r>
      <w:r w:rsidR="008B5379" w:rsidRPr="008B5379">
        <w:rPr>
          <w:sz w:val="28"/>
          <w:szCs w:val="28"/>
        </w:rPr>
        <w:t xml:space="preserve">как </w:t>
      </w:r>
      <w:r w:rsidR="008B5379" w:rsidRPr="008B5379">
        <w:rPr>
          <w:sz w:val="28"/>
          <w:szCs w:val="28"/>
          <w:lang w:val="en-US"/>
        </w:rPr>
        <w:t>c</w:t>
      </w:r>
      <w:r w:rsidR="008B5379" w:rsidRPr="008B5379">
        <w:rPr>
          <w:sz w:val="28"/>
          <w:szCs w:val="28"/>
        </w:rPr>
        <w:t>оответствие сумм запрашиваемых разработчиком на реализацию проекта, указанному объёму мероприятий.</w:t>
      </w:r>
    </w:p>
    <w:p w:rsidR="00DD2042" w:rsidRDefault="00FB1EDD" w:rsidP="00FB1EDD">
      <w:pPr>
        <w:pStyle w:val="a6"/>
        <w:spacing w:before="0" w:beforeAutospacing="0" w:after="0" w:afterAutospacing="0"/>
        <w:ind w:firstLine="567"/>
        <w:jc w:val="both"/>
        <w:rPr>
          <w:sz w:val="28"/>
          <w:szCs w:val="28"/>
        </w:rPr>
      </w:pPr>
      <w:r>
        <w:rPr>
          <w:bCs/>
          <w:sz w:val="28"/>
          <w:szCs w:val="28"/>
        </w:rPr>
        <w:t xml:space="preserve">Каждый показатель оценивается </w:t>
      </w:r>
      <w:r w:rsidR="00497A26">
        <w:rPr>
          <w:bCs/>
          <w:sz w:val="28"/>
          <w:szCs w:val="28"/>
        </w:rPr>
        <w:t xml:space="preserve">по 10 бальной шкале с </w:t>
      </w:r>
      <w:r w:rsidRPr="00F80149">
        <w:rPr>
          <w:sz w:val="28"/>
          <w:szCs w:val="28"/>
        </w:rPr>
        <w:t xml:space="preserve">градацией </w:t>
      </w:r>
      <w:r w:rsidR="00497A26">
        <w:rPr>
          <w:sz w:val="28"/>
          <w:szCs w:val="28"/>
        </w:rPr>
        <w:t>по уровням</w:t>
      </w:r>
      <w:r w:rsidR="00DD2042">
        <w:rPr>
          <w:sz w:val="28"/>
          <w:szCs w:val="28"/>
        </w:rPr>
        <w:t xml:space="preserve"> (см. Приложение №1):</w:t>
      </w:r>
    </w:p>
    <w:p w:rsidR="00DD2042" w:rsidRDefault="00497A26" w:rsidP="00FB1EDD">
      <w:pPr>
        <w:pStyle w:val="a6"/>
        <w:spacing w:before="0" w:beforeAutospacing="0" w:after="0" w:afterAutospacing="0"/>
        <w:ind w:firstLine="567"/>
        <w:jc w:val="both"/>
        <w:rPr>
          <w:sz w:val="28"/>
          <w:szCs w:val="28"/>
        </w:rPr>
      </w:pPr>
      <w:r>
        <w:rPr>
          <w:sz w:val="28"/>
          <w:szCs w:val="28"/>
        </w:rPr>
        <w:t xml:space="preserve">- </w:t>
      </w:r>
      <w:r w:rsidR="00FB1EDD" w:rsidRPr="00F80149">
        <w:rPr>
          <w:sz w:val="28"/>
          <w:szCs w:val="28"/>
        </w:rPr>
        <w:t>«высокий»</w:t>
      </w:r>
      <w:r w:rsidR="00DD2042">
        <w:rPr>
          <w:sz w:val="28"/>
          <w:szCs w:val="28"/>
        </w:rPr>
        <w:t xml:space="preserve"> - 7-10 баллов</w:t>
      </w:r>
      <w:r w:rsidR="00FB1EDD" w:rsidRPr="00F80149">
        <w:rPr>
          <w:sz w:val="28"/>
          <w:szCs w:val="28"/>
        </w:rPr>
        <w:t xml:space="preserve">, </w:t>
      </w:r>
    </w:p>
    <w:p w:rsidR="00DD2042" w:rsidRDefault="00DD2042" w:rsidP="00FB1EDD">
      <w:pPr>
        <w:pStyle w:val="a6"/>
        <w:spacing w:before="0" w:beforeAutospacing="0" w:after="0" w:afterAutospacing="0"/>
        <w:ind w:firstLine="567"/>
        <w:jc w:val="both"/>
        <w:rPr>
          <w:sz w:val="28"/>
          <w:szCs w:val="28"/>
        </w:rPr>
      </w:pPr>
      <w:r>
        <w:rPr>
          <w:sz w:val="28"/>
          <w:szCs w:val="28"/>
        </w:rPr>
        <w:t xml:space="preserve">- </w:t>
      </w:r>
      <w:r w:rsidR="00FB1EDD" w:rsidRPr="00F80149">
        <w:rPr>
          <w:sz w:val="28"/>
          <w:szCs w:val="28"/>
        </w:rPr>
        <w:t>«относительно высокий»</w:t>
      </w:r>
      <w:r w:rsidR="00497A26">
        <w:rPr>
          <w:sz w:val="28"/>
          <w:szCs w:val="28"/>
        </w:rPr>
        <w:t xml:space="preserve"> </w:t>
      </w:r>
      <w:r>
        <w:rPr>
          <w:sz w:val="28"/>
          <w:szCs w:val="28"/>
        </w:rPr>
        <w:t xml:space="preserve">- </w:t>
      </w:r>
      <w:r w:rsidR="00497A26">
        <w:rPr>
          <w:sz w:val="28"/>
          <w:szCs w:val="28"/>
        </w:rPr>
        <w:t>4-6 баллов</w:t>
      </w:r>
      <w:r w:rsidR="00FB1EDD" w:rsidRPr="00F80149">
        <w:rPr>
          <w:sz w:val="28"/>
          <w:szCs w:val="28"/>
        </w:rPr>
        <w:t xml:space="preserve">, </w:t>
      </w:r>
    </w:p>
    <w:p w:rsidR="00497A26" w:rsidRDefault="00DD2042" w:rsidP="00FB1EDD">
      <w:pPr>
        <w:pStyle w:val="a6"/>
        <w:spacing w:before="0" w:beforeAutospacing="0" w:after="0" w:afterAutospacing="0"/>
        <w:ind w:firstLine="567"/>
        <w:jc w:val="both"/>
        <w:rPr>
          <w:sz w:val="28"/>
          <w:szCs w:val="28"/>
        </w:rPr>
      </w:pPr>
      <w:r>
        <w:rPr>
          <w:sz w:val="28"/>
          <w:szCs w:val="28"/>
        </w:rPr>
        <w:t xml:space="preserve">- </w:t>
      </w:r>
      <w:r w:rsidR="00FB1EDD" w:rsidRPr="00F80149">
        <w:rPr>
          <w:sz w:val="28"/>
          <w:szCs w:val="28"/>
        </w:rPr>
        <w:t>«недостаточно высокий»</w:t>
      </w:r>
      <w:r w:rsidR="00497A26">
        <w:rPr>
          <w:sz w:val="28"/>
          <w:szCs w:val="28"/>
        </w:rPr>
        <w:t xml:space="preserve"> </w:t>
      </w:r>
      <w:r>
        <w:rPr>
          <w:sz w:val="28"/>
          <w:szCs w:val="28"/>
        </w:rPr>
        <w:t xml:space="preserve">- </w:t>
      </w:r>
      <w:r w:rsidR="00497A26">
        <w:rPr>
          <w:sz w:val="28"/>
          <w:szCs w:val="28"/>
        </w:rPr>
        <w:t>1-3 балла</w:t>
      </w:r>
      <w:r w:rsidR="004B5567">
        <w:rPr>
          <w:sz w:val="28"/>
          <w:szCs w:val="28"/>
        </w:rPr>
        <w:t>.</w:t>
      </w:r>
    </w:p>
    <w:p w:rsidR="00035F28" w:rsidRDefault="002E4E2E" w:rsidP="00FB1EDD">
      <w:pPr>
        <w:pStyle w:val="a6"/>
        <w:spacing w:before="0" w:beforeAutospacing="0" w:after="0" w:afterAutospacing="0"/>
        <w:ind w:firstLine="567"/>
        <w:jc w:val="both"/>
        <w:rPr>
          <w:sz w:val="28"/>
          <w:szCs w:val="28"/>
        </w:rPr>
      </w:pPr>
      <w:r>
        <w:rPr>
          <w:sz w:val="28"/>
          <w:szCs w:val="28"/>
        </w:rPr>
        <w:t xml:space="preserve">Выбор конкретного балла в рамках каждого уровня оценки осуществляется в соответствии с </w:t>
      </w:r>
      <w:r w:rsidR="00035F28">
        <w:rPr>
          <w:sz w:val="28"/>
          <w:szCs w:val="28"/>
        </w:rPr>
        <w:t>характером соответствия проекта применяемому критерию (Таблица 1).</w:t>
      </w:r>
    </w:p>
    <w:p w:rsidR="002E4E2E" w:rsidRDefault="002E4E2E" w:rsidP="00FB1EDD">
      <w:pPr>
        <w:pStyle w:val="a6"/>
        <w:spacing w:before="0" w:beforeAutospacing="0" w:after="0" w:afterAutospacing="0"/>
        <w:ind w:firstLine="567"/>
        <w:jc w:val="both"/>
        <w:rPr>
          <w:sz w:val="28"/>
          <w:szCs w:val="28"/>
        </w:rPr>
      </w:pP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980"/>
        <w:gridCol w:w="1847"/>
        <w:gridCol w:w="1240"/>
      </w:tblGrid>
      <w:tr w:rsidR="002E4E2E" w:rsidRPr="00FF7C88" w:rsidTr="00035F28">
        <w:tc>
          <w:tcPr>
            <w:tcW w:w="4786" w:type="dxa"/>
            <w:tcBorders>
              <w:tl2br w:val="single" w:sz="4" w:space="0" w:color="auto"/>
            </w:tcBorders>
          </w:tcPr>
          <w:p w:rsidR="002E4E2E" w:rsidRDefault="00035F28" w:rsidP="00035F28">
            <w:pPr>
              <w:pStyle w:val="a6"/>
              <w:spacing w:before="0" w:beforeAutospacing="0" w:after="0" w:afterAutospacing="0"/>
              <w:jc w:val="both"/>
              <w:rPr>
                <w:i/>
                <w:sz w:val="28"/>
                <w:szCs w:val="28"/>
              </w:rPr>
            </w:pPr>
            <w:r>
              <w:rPr>
                <w:i/>
                <w:sz w:val="28"/>
                <w:szCs w:val="28"/>
              </w:rPr>
              <w:t xml:space="preserve">                                     Уровень оценки</w:t>
            </w:r>
          </w:p>
          <w:p w:rsidR="00035F28" w:rsidRPr="00FF7C88" w:rsidRDefault="00035F28" w:rsidP="00035F28">
            <w:pPr>
              <w:pStyle w:val="a6"/>
              <w:spacing w:before="0" w:beforeAutospacing="0" w:after="0" w:afterAutospacing="0"/>
              <w:jc w:val="both"/>
              <w:rPr>
                <w:i/>
                <w:sz w:val="28"/>
                <w:szCs w:val="28"/>
              </w:rPr>
            </w:pPr>
            <w:r>
              <w:rPr>
                <w:i/>
                <w:sz w:val="28"/>
                <w:szCs w:val="28"/>
              </w:rPr>
              <w:t>Принцип выбора балла</w:t>
            </w:r>
          </w:p>
        </w:tc>
        <w:tc>
          <w:tcPr>
            <w:tcW w:w="1980" w:type="dxa"/>
          </w:tcPr>
          <w:p w:rsidR="002E4E2E" w:rsidRPr="00FF7C88" w:rsidRDefault="002E4E2E" w:rsidP="00035F28">
            <w:pPr>
              <w:pStyle w:val="a6"/>
              <w:spacing w:before="0" w:beforeAutospacing="0" w:after="0" w:afterAutospacing="0"/>
              <w:jc w:val="both"/>
              <w:rPr>
                <w:i/>
                <w:sz w:val="28"/>
                <w:szCs w:val="28"/>
              </w:rPr>
            </w:pPr>
            <w:r w:rsidRPr="00FF7C88">
              <w:rPr>
                <w:sz w:val="28"/>
                <w:szCs w:val="28"/>
              </w:rPr>
              <w:t>недостаточно высокий</w:t>
            </w:r>
          </w:p>
        </w:tc>
        <w:tc>
          <w:tcPr>
            <w:tcW w:w="1847" w:type="dxa"/>
          </w:tcPr>
          <w:p w:rsidR="002E4E2E" w:rsidRPr="00FF7C88" w:rsidRDefault="002E4E2E" w:rsidP="00035F28">
            <w:pPr>
              <w:pStyle w:val="a6"/>
              <w:spacing w:before="0" w:beforeAutospacing="0" w:after="0" w:afterAutospacing="0"/>
              <w:jc w:val="both"/>
              <w:rPr>
                <w:i/>
                <w:sz w:val="28"/>
                <w:szCs w:val="28"/>
              </w:rPr>
            </w:pPr>
            <w:r w:rsidRPr="00FF7C88">
              <w:rPr>
                <w:sz w:val="28"/>
                <w:szCs w:val="28"/>
              </w:rPr>
              <w:t>относительно высокий</w:t>
            </w:r>
          </w:p>
        </w:tc>
        <w:tc>
          <w:tcPr>
            <w:tcW w:w="1240" w:type="dxa"/>
          </w:tcPr>
          <w:p w:rsidR="002E4E2E" w:rsidRPr="00FF7C88" w:rsidRDefault="002E4E2E" w:rsidP="00035F28">
            <w:pPr>
              <w:pStyle w:val="a6"/>
              <w:spacing w:before="0" w:beforeAutospacing="0" w:after="0" w:afterAutospacing="0"/>
              <w:jc w:val="both"/>
              <w:rPr>
                <w:i/>
                <w:sz w:val="28"/>
                <w:szCs w:val="28"/>
              </w:rPr>
            </w:pPr>
            <w:r w:rsidRPr="00FF7C88">
              <w:rPr>
                <w:sz w:val="28"/>
                <w:szCs w:val="28"/>
              </w:rPr>
              <w:t>высокий</w:t>
            </w:r>
          </w:p>
        </w:tc>
      </w:tr>
      <w:tr w:rsidR="002E4E2E" w:rsidRPr="00FF7C88" w:rsidTr="00035F28">
        <w:tc>
          <w:tcPr>
            <w:tcW w:w="4786" w:type="dxa"/>
          </w:tcPr>
          <w:p w:rsidR="002E4E2E" w:rsidRPr="00035F28" w:rsidRDefault="002E4E2E" w:rsidP="00F50A69">
            <w:pPr>
              <w:pStyle w:val="a6"/>
              <w:spacing w:before="0" w:beforeAutospacing="0" w:after="0" w:afterAutospacing="0"/>
              <w:jc w:val="both"/>
              <w:rPr>
                <w:sz w:val="28"/>
                <w:szCs w:val="28"/>
              </w:rPr>
            </w:pPr>
            <w:r w:rsidRPr="00035F28">
              <w:rPr>
                <w:sz w:val="28"/>
                <w:szCs w:val="28"/>
              </w:rPr>
              <w:t>Выбор уровня оценки осуществлён с условным допуском</w:t>
            </w:r>
            <w:r w:rsidR="00F50A69">
              <w:rPr>
                <w:sz w:val="28"/>
                <w:szCs w:val="28"/>
              </w:rPr>
              <w:t xml:space="preserve"> </w:t>
            </w:r>
            <w:r w:rsidR="00F50A69" w:rsidRPr="00F50A69">
              <w:rPr>
                <w:i/>
                <w:sz w:val="18"/>
                <w:szCs w:val="18"/>
              </w:rPr>
              <w:t>(у эксперта есть сомнения, но</w:t>
            </w:r>
            <w:r w:rsidR="00C63F8B">
              <w:rPr>
                <w:i/>
                <w:sz w:val="18"/>
                <w:szCs w:val="18"/>
              </w:rPr>
              <w:t xml:space="preserve"> к выбор более низкой оц</w:t>
            </w:r>
            <w:r w:rsidR="009332F2">
              <w:rPr>
                <w:i/>
                <w:sz w:val="18"/>
                <w:szCs w:val="18"/>
              </w:rPr>
              <w:t>енки объективно не будет отражать соответствие проекта данной оценке</w:t>
            </w:r>
            <w:r w:rsidR="00F50A69" w:rsidRPr="00F50A69">
              <w:rPr>
                <w:i/>
                <w:sz w:val="18"/>
                <w:szCs w:val="18"/>
              </w:rPr>
              <w:t>)</w:t>
            </w:r>
          </w:p>
        </w:tc>
        <w:tc>
          <w:tcPr>
            <w:tcW w:w="1980" w:type="dxa"/>
          </w:tcPr>
          <w:p w:rsidR="002E4E2E" w:rsidRPr="002E4E2E" w:rsidRDefault="002E4E2E" w:rsidP="00035F28">
            <w:pPr>
              <w:pStyle w:val="a6"/>
              <w:spacing w:before="0" w:beforeAutospacing="0" w:after="0" w:afterAutospacing="0"/>
              <w:jc w:val="center"/>
              <w:rPr>
                <w:b/>
                <w:sz w:val="28"/>
                <w:szCs w:val="28"/>
              </w:rPr>
            </w:pPr>
            <w:r w:rsidRPr="002E4E2E">
              <w:rPr>
                <w:b/>
                <w:sz w:val="28"/>
                <w:szCs w:val="28"/>
              </w:rPr>
              <w:t>1</w:t>
            </w:r>
          </w:p>
        </w:tc>
        <w:tc>
          <w:tcPr>
            <w:tcW w:w="1847" w:type="dxa"/>
          </w:tcPr>
          <w:p w:rsidR="002E4E2E" w:rsidRPr="002E4E2E" w:rsidRDefault="002E4E2E" w:rsidP="00035F28">
            <w:pPr>
              <w:pStyle w:val="a6"/>
              <w:spacing w:before="0" w:beforeAutospacing="0" w:after="0" w:afterAutospacing="0"/>
              <w:jc w:val="center"/>
              <w:rPr>
                <w:b/>
                <w:sz w:val="28"/>
                <w:szCs w:val="28"/>
              </w:rPr>
            </w:pPr>
            <w:r>
              <w:rPr>
                <w:b/>
                <w:sz w:val="28"/>
                <w:szCs w:val="28"/>
              </w:rPr>
              <w:t>4</w:t>
            </w:r>
          </w:p>
        </w:tc>
        <w:tc>
          <w:tcPr>
            <w:tcW w:w="1240" w:type="dxa"/>
          </w:tcPr>
          <w:p w:rsidR="002E4E2E" w:rsidRPr="002E4E2E" w:rsidRDefault="002E4E2E" w:rsidP="00035F28">
            <w:pPr>
              <w:pStyle w:val="a6"/>
              <w:spacing w:before="0" w:beforeAutospacing="0" w:after="0" w:afterAutospacing="0"/>
              <w:jc w:val="center"/>
              <w:rPr>
                <w:b/>
                <w:sz w:val="28"/>
                <w:szCs w:val="28"/>
              </w:rPr>
            </w:pPr>
            <w:r>
              <w:rPr>
                <w:b/>
                <w:sz w:val="28"/>
                <w:szCs w:val="28"/>
              </w:rPr>
              <w:t>7</w:t>
            </w:r>
          </w:p>
        </w:tc>
      </w:tr>
      <w:tr w:rsidR="002E4E2E" w:rsidRPr="00FF7C88" w:rsidTr="00035F28">
        <w:tc>
          <w:tcPr>
            <w:tcW w:w="4786" w:type="dxa"/>
          </w:tcPr>
          <w:p w:rsidR="002E4E2E" w:rsidRPr="00035F28" w:rsidRDefault="002E4E2E" w:rsidP="00035F28">
            <w:pPr>
              <w:pStyle w:val="a6"/>
              <w:spacing w:before="0" w:beforeAutospacing="0" w:after="0" w:afterAutospacing="0"/>
              <w:jc w:val="both"/>
              <w:rPr>
                <w:sz w:val="28"/>
                <w:szCs w:val="28"/>
              </w:rPr>
            </w:pPr>
            <w:r w:rsidRPr="00035F28">
              <w:rPr>
                <w:sz w:val="28"/>
                <w:szCs w:val="28"/>
              </w:rPr>
              <w:t xml:space="preserve">Выбор уровня оценки объективно отражает соответствие проекта конкретному критерию </w:t>
            </w:r>
          </w:p>
        </w:tc>
        <w:tc>
          <w:tcPr>
            <w:tcW w:w="1980" w:type="dxa"/>
          </w:tcPr>
          <w:p w:rsidR="002E4E2E" w:rsidRPr="002E4E2E" w:rsidRDefault="002E4E2E" w:rsidP="00035F28">
            <w:pPr>
              <w:pStyle w:val="a6"/>
              <w:spacing w:before="0" w:beforeAutospacing="0" w:after="0" w:afterAutospacing="0"/>
              <w:jc w:val="center"/>
              <w:rPr>
                <w:b/>
                <w:sz w:val="28"/>
                <w:szCs w:val="28"/>
              </w:rPr>
            </w:pPr>
            <w:r>
              <w:rPr>
                <w:b/>
                <w:sz w:val="28"/>
                <w:szCs w:val="28"/>
              </w:rPr>
              <w:t>2</w:t>
            </w:r>
          </w:p>
        </w:tc>
        <w:tc>
          <w:tcPr>
            <w:tcW w:w="1847" w:type="dxa"/>
          </w:tcPr>
          <w:p w:rsidR="002E4E2E" w:rsidRPr="002E4E2E" w:rsidRDefault="002E4E2E" w:rsidP="00035F28">
            <w:pPr>
              <w:pStyle w:val="a6"/>
              <w:spacing w:before="0" w:beforeAutospacing="0" w:after="0" w:afterAutospacing="0"/>
              <w:jc w:val="center"/>
              <w:rPr>
                <w:b/>
                <w:sz w:val="28"/>
                <w:szCs w:val="28"/>
              </w:rPr>
            </w:pPr>
            <w:r w:rsidRPr="002E4E2E">
              <w:rPr>
                <w:b/>
                <w:sz w:val="28"/>
                <w:szCs w:val="28"/>
              </w:rPr>
              <w:t>5</w:t>
            </w:r>
          </w:p>
        </w:tc>
        <w:tc>
          <w:tcPr>
            <w:tcW w:w="1240" w:type="dxa"/>
          </w:tcPr>
          <w:p w:rsidR="002E4E2E" w:rsidRPr="002E4E2E" w:rsidRDefault="002E4E2E" w:rsidP="00035F28">
            <w:pPr>
              <w:pStyle w:val="a6"/>
              <w:spacing w:before="0" w:beforeAutospacing="0" w:after="0" w:afterAutospacing="0"/>
              <w:jc w:val="center"/>
              <w:rPr>
                <w:b/>
                <w:sz w:val="28"/>
                <w:szCs w:val="28"/>
              </w:rPr>
            </w:pPr>
            <w:r>
              <w:rPr>
                <w:b/>
                <w:sz w:val="28"/>
                <w:szCs w:val="28"/>
              </w:rPr>
              <w:t>8</w:t>
            </w:r>
          </w:p>
        </w:tc>
      </w:tr>
      <w:tr w:rsidR="002E4E2E" w:rsidRPr="00FF7C88" w:rsidTr="00035F28">
        <w:tc>
          <w:tcPr>
            <w:tcW w:w="4786" w:type="dxa"/>
          </w:tcPr>
          <w:p w:rsidR="002E4E2E" w:rsidRPr="00035F28" w:rsidRDefault="002E4E2E" w:rsidP="00035F28">
            <w:pPr>
              <w:pStyle w:val="a6"/>
              <w:spacing w:before="0" w:beforeAutospacing="0" w:after="0" w:afterAutospacing="0"/>
              <w:jc w:val="both"/>
              <w:rPr>
                <w:sz w:val="28"/>
                <w:szCs w:val="28"/>
              </w:rPr>
            </w:pPr>
            <w:r w:rsidRPr="00035F28">
              <w:rPr>
                <w:sz w:val="28"/>
                <w:szCs w:val="28"/>
              </w:rPr>
              <w:t>Выбор уровня оценки не вызывает сомнения</w:t>
            </w:r>
          </w:p>
        </w:tc>
        <w:tc>
          <w:tcPr>
            <w:tcW w:w="1980" w:type="dxa"/>
          </w:tcPr>
          <w:p w:rsidR="002E4E2E" w:rsidRPr="002E4E2E" w:rsidRDefault="002E4E2E" w:rsidP="00035F28">
            <w:pPr>
              <w:pStyle w:val="a6"/>
              <w:spacing w:before="0" w:beforeAutospacing="0" w:after="0" w:afterAutospacing="0"/>
              <w:jc w:val="center"/>
              <w:rPr>
                <w:b/>
                <w:sz w:val="28"/>
                <w:szCs w:val="28"/>
              </w:rPr>
            </w:pPr>
            <w:r>
              <w:rPr>
                <w:b/>
                <w:sz w:val="28"/>
                <w:szCs w:val="28"/>
              </w:rPr>
              <w:t>3</w:t>
            </w:r>
          </w:p>
        </w:tc>
        <w:tc>
          <w:tcPr>
            <w:tcW w:w="1847" w:type="dxa"/>
          </w:tcPr>
          <w:p w:rsidR="002E4E2E" w:rsidRPr="002E4E2E" w:rsidRDefault="002E4E2E" w:rsidP="00035F28">
            <w:pPr>
              <w:pStyle w:val="a6"/>
              <w:spacing w:before="0" w:beforeAutospacing="0" w:after="0" w:afterAutospacing="0"/>
              <w:jc w:val="center"/>
              <w:rPr>
                <w:b/>
                <w:sz w:val="28"/>
                <w:szCs w:val="28"/>
              </w:rPr>
            </w:pPr>
            <w:r>
              <w:rPr>
                <w:b/>
                <w:sz w:val="28"/>
                <w:szCs w:val="28"/>
              </w:rPr>
              <w:t>6</w:t>
            </w:r>
          </w:p>
        </w:tc>
        <w:tc>
          <w:tcPr>
            <w:tcW w:w="1240" w:type="dxa"/>
          </w:tcPr>
          <w:p w:rsidR="002E4E2E" w:rsidRPr="002E4E2E" w:rsidRDefault="002E4E2E" w:rsidP="00035F28">
            <w:pPr>
              <w:pStyle w:val="a6"/>
              <w:spacing w:before="0" w:beforeAutospacing="0" w:after="0" w:afterAutospacing="0"/>
              <w:jc w:val="center"/>
              <w:rPr>
                <w:b/>
                <w:sz w:val="28"/>
                <w:szCs w:val="28"/>
              </w:rPr>
            </w:pPr>
            <w:r w:rsidRPr="002E4E2E">
              <w:rPr>
                <w:b/>
                <w:sz w:val="28"/>
                <w:szCs w:val="28"/>
              </w:rPr>
              <w:t>9-10</w:t>
            </w:r>
          </w:p>
        </w:tc>
      </w:tr>
    </w:tbl>
    <w:p w:rsidR="00DD2042" w:rsidRDefault="00035F28" w:rsidP="00035F28">
      <w:pPr>
        <w:pStyle w:val="a6"/>
        <w:spacing w:before="0" w:beforeAutospacing="0" w:after="0" w:afterAutospacing="0"/>
        <w:jc w:val="both"/>
        <w:rPr>
          <w:sz w:val="28"/>
          <w:szCs w:val="28"/>
        </w:rPr>
      </w:pPr>
      <w:r>
        <w:rPr>
          <w:sz w:val="28"/>
          <w:szCs w:val="28"/>
        </w:rPr>
        <w:t>Таблица 1 – Принцип выбора балла внутри каждого уровня оценки</w:t>
      </w:r>
      <w:r w:rsidR="007B09FD">
        <w:rPr>
          <w:sz w:val="28"/>
          <w:szCs w:val="28"/>
        </w:rPr>
        <w:t xml:space="preserve"> </w:t>
      </w:r>
    </w:p>
    <w:p w:rsidR="00035F28" w:rsidRDefault="00035F28" w:rsidP="00FB1EDD">
      <w:pPr>
        <w:pStyle w:val="a6"/>
        <w:spacing w:before="0" w:beforeAutospacing="0" w:after="0" w:afterAutospacing="0"/>
        <w:ind w:firstLine="567"/>
        <w:jc w:val="both"/>
        <w:rPr>
          <w:i/>
          <w:sz w:val="28"/>
          <w:szCs w:val="28"/>
        </w:rPr>
      </w:pPr>
    </w:p>
    <w:p w:rsidR="004B5567" w:rsidRPr="004B5567" w:rsidRDefault="004B5567" w:rsidP="00FB1EDD">
      <w:pPr>
        <w:pStyle w:val="a6"/>
        <w:spacing w:before="0" w:beforeAutospacing="0" w:after="0" w:afterAutospacing="0"/>
        <w:ind w:firstLine="567"/>
        <w:jc w:val="both"/>
        <w:rPr>
          <w:i/>
          <w:sz w:val="28"/>
          <w:szCs w:val="28"/>
        </w:rPr>
      </w:pPr>
      <w:r w:rsidRPr="004B5567">
        <w:rPr>
          <w:i/>
          <w:sz w:val="28"/>
          <w:szCs w:val="28"/>
        </w:rPr>
        <w:t>Основные этапы научно-медицинской экспертизы:</w:t>
      </w:r>
    </w:p>
    <w:p w:rsidR="004B5567" w:rsidRPr="00790A60" w:rsidRDefault="00010DFD" w:rsidP="004B5567">
      <w:pPr>
        <w:pStyle w:val="a6"/>
        <w:spacing w:before="0" w:beforeAutospacing="0" w:after="0" w:afterAutospacing="0"/>
        <w:ind w:firstLine="567"/>
        <w:jc w:val="both"/>
        <w:rPr>
          <w:color w:val="000000"/>
          <w:sz w:val="28"/>
          <w:szCs w:val="28"/>
        </w:rPr>
      </w:pPr>
      <w:r w:rsidRPr="00F80149">
        <w:rPr>
          <w:color w:val="000000"/>
          <w:sz w:val="28"/>
          <w:szCs w:val="28"/>
        </w:rPr>
        <w:t xml:space="preserve">Оценку планируемых </w:t>
      </w:r>
      <w:r>
        <w:rPr>
          <w:color w:val="000000"/>
          <w:sz w:val="28"/>
          <w:szCs w:val="28"/>
        </w:rPr>
        <w:t>НТП</w:t>
      </w:r>
      <w:r w:rsidRPr="00F80149">
        <w:rPr>
          <w:color w:val="000000"/>
          <w:sz w:val="28"/>
          <w:szCs w:val="28"/>
        </w:rPr>
        <w:t xml:space="preserve"> на первом этапе</w:t>
      </w:r>
      <w:r>
        <w:rPr>
          <w:color w:val="000000"/>
          <w:sz w:val="28"/>
          <w:szCs w:val="28"/>
        </w:rPr>
        <w:t xml:space="preserve"> должны</w:t>
      </w:r>
      <w:r w:rsidRPr="00F80149">
        <w:rPr>
          <w:color w:val="000000"/>
          <w:sz w:val="28"/>
          <w:szCs w:val="28"/>
        </w:rPr>
        <w:t xml:space="preserve"> осуществля</w:t>
      </w:r>
      <w:r>
        <w:rPr>
          <w:color w:val="000000"/>
          <w:sz w:val="28"/>
          <w:szCs w:val="28"/>
        </w:rPr>
        <w:t>ть</w:t>
      </w:r>
      <w:r w:rsidRPr="00F80149">
        <w:rPr>
          <w:color w:val="000000"/>
          <w:sz w:val="28"/>
          <w:szCs w:val="28"/>
        </w:rPr>
        <w:t xml:space="preserve"> Ученые советы организаций--исполнителей. </w:t>
      </w:r>
      <w:r w:rsidR="00134AFD" w:rsidRPr="00134AFD">
        <w:rPr>
          <w:sz w:val="28"/>
          <w:szCs w:val="28"/>
        </w:rPr>
        <w:t xml:space="preserve">Каждый проект </w:t>
      </w:r>
      <w:r w:rsidR="00134AFD">
        <w:rPr>
          <w:sz w:val="28"/>
          <w:szCs w:val="28"/>
        </w:rPr>
        <w:t xml:space="preserve">НТП на уровне организации-разработчика должен </w:t>
      </w:r>
      <w:r w:rsidR="00134AFD" w:rsidRPr="00134AFD">
        <w:rPr>
          <w:sz w:val="28"/>
          <w:szCs w:val="28"/>
        </w:rPr>
        <w:t>оценива</w:t>
      </w:r>
      <w:r w:rsidR="00134AFD">
        <w:rPr>
          <w:sz w:val="28"/>
          <w:szCs w:val="28"/>
        </w:rPr>
        <w:t>ться</w:t>
      </w:r>
      <w:r w:rsidR="00134AFD" w:rsidRPr="00134AFD">
        <w:rPr>
          <w:sz w:val="28"/>
          <w:szCs w:val="28"/>
        </w:rPr>
        <w:t xml:space="preserve"> несколькими независимыми экспертами без согласования их мнений. В качестве экспертов </w:t>
      </w:r>
      <w:r w:rsidR="00134AFD">
        <w:rPr>
          <w:sz w:val="28"/>
          <w:szCs w:val="28"/>
        </w:rPr>
        <w:t xml:space="preserve">должны </w:t>
      </w:r>
      <w:r w:rsidR="00134AFD" w:rsidRPr="00134AFD">
        <w:rPr>
          <w:sz w:val="28"/>
          <w:szCs w:val="28"/>
        </w:rPr>
        <w:t>выступат</w:t>
      </w:r>
      <w:r w:rsidR="00134AFD">
        <w:rPr>
          <w:sz w:val="28"/>
          <w:szCs w:val="28"/>
        </w:rPr>
        <w:t>ь</w:t>
      </w:r>
      <w:r w:rsidR="00134AFD" w:rsidRPr="00134AFD">
        <w:rPr>
          <w:sz w:val="28"/>
          <w:szCs w:val="28"/>
        </w:rPr>
        <w:t xml:space="preserve"> хорошо изве</w:t>
      </w:r>
      <w:r w:rsidR="00134AFD">
        <w:rPr>
          <w:sz w:val="28"/>
          <w:szCs w:val="28"/>
        </w:rPr>
        <w:t>стные специалисты</w:t>
      </w:r>
      <w:r w:rsidR="00AD15FD">
        <w:rPr>
          <w:sz w:val="28"/>
          <w:szCs w:val="28"/>
        </w:rPr>
        <w:t xml:space="preserve"> – практики и исследователи</w:t>
      </w:r>
      <w:r w:rsidR="00134AFD">
        <w:rPr>
          <w:sz w:val="28"/>
          <w:szCs w:val="28"/>
        </w:rPr>
        <w:t>, компетентные в той области, в которой представлен проект.</w:t>
      </w:r>
    </w:p>
    <w:p w:rsidR="00590592" w:rsidRDefault="00010DFD" w:rsidP="004B5567">
      <w:pPr>
        <w:pStyle w:val="a6"/>
        <w:spacing w:before="0" w:beforeAutospacing="0" w:after="0" w:afterAutospacing="0"/>
        <w:ind w:firstLine="567"/>
        <w:jc w:val="both"/>
        <w:rPr>
          <w:color w:val="000000"/>
          <w:sz w:val="28"/>
          <w:szCs w:val="28"/>
        </w:rPr>
      </w:pPr>
      <w:r w:rsidRPr="00F80149">
        <w:rPr>
          <w:color w:val="000000"/>
          <w:sz w:val="28"/>
          <w:szCs w:val="28"/>
        </w:rPr>
        <w:t>После получения</w:t>
      </w:r>
      <w:r w:rsidRPr="008F2409">
        <w:rPr>
          <w:color w:val="000000"/>
          <w:sz w:val="28"/>
          <w:szCs w:val="28"/>
        </w:rPr>
        <w:t xml:space="preserve"> положительного заключения Ученого совета по месту исполнения планируемая </w:t>
      </w:r>
      <w:r>
        <w:rPr>
          <w:color w:val="000000"/>
          <w:sz w:val="28"/>
          <w:szCs w:val="28"/>
        </w:rPr>
        <w:t>НТП</w:t>
      </w:r>
      <w:r w:rsidRPr="008F2409">
        <w:rPr>
          <w:color w:val="000000"/>
          <w:sz w:val="28"/>
          <w:szCs w:val="28"/>
        </w:rPr>
        <w:t xml:space="preserve"> </w:t>
      </w:r>
      <w:r>
        <w:rPr>
          <w:color w:val="000000"/>
          <w:sz w:val="28"/>
          <w:szCs w:val="28"/>
        </w:rPr>
        <w:t xml:space="preserve">направляется в уполномоченный орган – МЗ РК, который привлекает рабочий орган для организации проведения независимой экспертизы. </w:t>
      </w:r>
    </w:p>
    <w:p w:rsidR="00590592" w:rsidRDefault="00010DFD" w:rsidP="004B5567">
      <w:pPr>
        <w:pStyle w:val="a6"/>
        <w:spacing w:before="0" w:beforeAutospacing="0" w:after="0" w:afterAutospacing="0"/>
        <w:ind w:firstLine="567"/>
        <w:jc w:val="both"/>
        <w:rPr>
          <w:color w:val="000000"/>
          <w:sz w:val="28"/>
          <w:szCs w:val="28"/>
        </w:rPr>
      </w:pPr>
      <w:r>
        <w:rPr>
          <w:color w:val="000000"/>
          <w:sz w:val="28"/>
          <w:szCs w:val="28"/>
        </w:rPr>
        <w:t xml:space="preserve">Рабочий орган привлекает к экспертизе проекта НТП компетентных в данной области специалистов из числа независимых экспертов – </w:t>
      </w:r>
      <w:r w:rsidR="00885A0D">
        <w:rPr>
          <w:color w:val="000000"/>
          <w:sz w:val="28"/>
          <w:szCs w:val="28"/>
        </w:rPr>
        <w:t>для рассмотрения каждого проекта формируется экспертная комиссия из 3-х экспертов</w:t>
      </w:r>
      <w:r w:rsidRPr="008F2409">
        <w:rPr>
          <w:color w:val="000000"/>
          <w:sz w:val="28"/>
          <w:szCs w:val="28"/>
        </w:rPr>
        <w:t>.</w:t>
      </w:r>
      <w:r w:rsidRPr="008F2409">
        <w:rPr>
          <w:rStyle w:val="apple-converted-space"/>
          <w:color w:val="000000"/>
          <w:sz w:val="28"/>
          <w:szCs w:val="28"/>
        </w:rPr>
        <w:t> </w:t>
      </w:r>
      <w:r w:rsidRPr="008F2409">
        <w:rPr>
          <w:color w:val="000000"/>
          <w:sz w:val="28"/>
          <w:szCs w:val="28"/>
        </w:rPr>
        <w:t xml:space="preserve"> </w:t>
      </w:r>
    </w:p>
    <w:p w:rsidR="008B5379" w:rsidRDefault="00010DFD" w:rsidP="004B5567">
      <w:pPr>
        <w:pStyle w:val="a6"/>
        <w:spacing w:before="0" w:beforeAutospacing="0" w:after="0" w:afterAutospacing="0"/>
        <w:ind w:firstLine="567"/>
        <w:jc w:val="both"/>
        <w:rPr>
          <w:color w:val="000000"/>
          <w:sz w:val="28"/>
          <w:szCs w:val="28"/>
        </w:rPr>
      </w:pPr>
      <w:r w:rsidRPr="008F2409">
        <w:rPr>
          <w:color w:val="000000"/>
          <w:sz w:val="28"/>
          <w:szCs w:val="28"/>
        </w:rPr>
        <w:t xml:space="preserve">Каждый эксперт экспертной комиссии выставляет балльные оценки на каждое из рассматриваемых </w:t>
      </w:r>
      <w:r>
        <w:rPr>
          <w:color w:val="000000"/>
          <w:sz w:val="28"/>
          <w:szCs w:val="28"/>
        </w:rPr>
        <w:t>НТП</w:t>
      </w:r>
      <w:r w:rsidRPr="008F2409">
        <w:rPr>
          <w:color w:val="000000"/>
          <w:sz w:val="28"/>
          <w:szCs w:val="28"/>
        </w:rPr>
        <w:t>. После этого данные суммируются по каждому критерию и усредняются, что позволяет нивелировать субъективизм отдельных экспертов по тем или иным критериям.</w:t>
      </w:r>
      <w:r w:rsidRPr="008F2409">
        <w:rPr>
          <w:rStyle w:val="apple-converted-space"/>
          <w:color w:val="000000"/>
          <w:sz w:val="28"/>
          <w:szCs w:val="28"/>
        </w:rPr>
        <w:t> </w:t>
      </w:r>
      <w:r w:rsidRPr="008F2409">
        <w:rPr>
          <w:color w:val="000000"/>
          <w:sz w:val="28"/>
          <w:szCs w:val="28"/>
        </w:rPr>
        <w:t xml:space="preserve"> </w:t>
      </w:r>
    </w:p>
    <w:p w:rsidR="008B5379" w:rsidRDefault="008B5379" w:rsidP="008B5379">
      <w:pPr>
        <w:pStyle w:val="a6"/>
        <w:spacing w:before="0" w:beforeAutospacing="0" w:after="0" w:afterAutospacing="0"/>
        <w:ind w:firstLine="567"/>
        <w:jc w:val="both"/>
        <w:rPr>
          <w:color w:val="000000"/>
          <w:sz w:val="28"/>
          <w:szCs w:val="28"/>
        </w:rPr>
      </w:pPr>
      <w:r>
        <w:rPr>
          <w:color w:val="000000"/>
          <w:sz w:val="28"/>
          <w:szCs w:val="28"/>
        </w:rPr>
        <w:t>По каждому проекту выставляется суммарная балльная оценка К</w:t>
      </w:r>
      <w:r w:rsidRPr="008B5379">
        <w:rPr>
          <w:color w:val="000000"/>
          <w:sz w:val="28"/>
          <w:szCs w:val="28"/>
          <w:vertAlign w:val="subscript"/>
        </w:rPr>
        <w:t>Ʃ</w:t>
      </w:r>
      <w:r w:rsidRPr="008B5379">
        <w:rPr>
          <w:color w:val="000000"/>
          <w:sz w:val="28"/>
          <w:szCs w:val="28"/>
          <w:vertAlign w:val="subscript"/>
          <w:lang w:val="en-US"/>
        </w:rPr>
        <w:t>k</w:t>
      </w:r>
      <w:r>
        <w:rPr>
          <w:color w:val="000000"/>
          <w:sz w:val="28"/>
          <w:szCs w:val="28"/>
          <w:vertAlign w:val="subscript"/>
        </w:rPr>
        <w:t xml:space="preserve"> </w:t>
      </w:r>
      <w:r>
        <w:rPr>
          <w:color w:val="000000"/>
          <w:sz w:val="28"/>
          <w:szCs w:val="28"/>
        </w:rPr>
        <w:t>(максимально возможный балл который может получить проект составляет 110) и процент</w:t>
      </w:r>
      <w:r w:rsidRPr="008B5379">
        <w:rPr>
          <w:color w:val="000000"/>
          <w:sz w:val="28"/>
          <w:szCs w:val="28"/>
        </w:rPr>
        <w:t xml:space="preserve"> </w:t>
      </w:r>
      <w:r>
        <w:rPr>
          <w:color w:val="000000"/>
          <w:sz w:val="28"/>
          <w:szCs w:val="28"/>
        </w:rPr>
        <w:t>(К</w:t>
      </w:r>
      <w:r w:rsidRPr="008B5379">
        <w:rPr>
          <w:color w:val="000000"/>
          <w:sz w:val="28"/>
          <w:szCs w:val="28"/>
          <w:vertAlign w:val="subscript"/>
        </w:rPr>
        <w:t>%</w:t>
      </w:r>
      <w:r>
        <w:rPr>
          <w:color w:val="000000"/>
          <w:sz w:val="28"/>
          <w:szCs w:val="28"/>
          <w:vertAlign w:val="subscript"/>
        </w:rPr>
        <w:t>)</w:t>
      </w:r>
      <w:r>
        <w:rPr>
          <w:color w:val="000000"/>
          <w:sz w:val="28"/>
          <w:szCs w:val="28"/>
        </w:rPr>
        <w:t xml:space="preserve">, который набрал проект от максимально возможного балла. </w:t>
      </w:r>
    </w:p>
    <w:p w:rsidR="008B5379" w:rsidRDefault="008B5379" w:rsidP="004B5567">
      <w:pPr>
        <w:pStyle w:val="a6"/>
        <w:spacing w:before="0" w:beforeAutospacing="0" w:after="0" w:afterAutospacing="0"/>
        <w:ind w:firstLine="567"/>
        <w:jc w:val="both"/>
        <w:rPr>
          <w:color w:val="000000"/>
          <w:sz w:val="28"/>
          <w:szCs w:val="28"/>
        </w:rPr>
      </w:pPr>
    </w:p>
    <w:p w:rsidR="008B5379" w:rsidRPr="008B5379" w:rsidRDefault="008B5379" w:rsidP="008B5379">
      <w:pPr>
        <w:pStyle w:val="a6"/>
        <w:spacing w:before="0" w:beforeAutospacing="0" w:after="0" w:afterAutospacing="0"/>
        <w:jc w:val="both"/>
        <w:rPr>
          <w:color w:val="000000"/>
          <w:sz w:val="28"/>
          <w:szCs w:val="28"/>
          <w:lang w:val="en-US"/>
        </w:rPr>
      </w:pPr>
      <w:r>
        <w:rPr>
          <w:color w:val="000000"/>
          <w:sz w:val="28"/>
          <w:szCs w:val="28"/>
        </w:rPr>
        <w:t>К</w:t>
      </w:r>
      <w:r w:rsidRPr="008B5379">
        <w:rPr>
          <w:color w:val="000000"/>
          <w:sz w:val="28"/>
          <w:szCs w:val="28"/>
          <w:vertAlign w:val="subscript"/>
          <w:lang w:val="en-US"/>
        </w:rPr>
        <w:t>%</w:t>
      </w:r>
      <w:r w:rsidRPr="008B5379">
        <w:rPr>
          <w:color w:val="000000"/>
          <w:sz w:val="28"/>
          <w:szCs w:val="28"/>
          <w:lang w:val="en-US"/>
        </w:rPr>
        <w:t xml:space="preserve"> = ((</w:t>
      </w:r>
      <w:r w:rsidRPr="008B5379">
        <w:rPr>
          <w:bCs/>
          <w:i/>
          <w:color w:val="000000"/>
          <w:sz w:val="28"/>
          <w:szCs w:val="28"/>
          <w:lang w:val="en-US"/>
        </w:rPr>
        <w:t>k</w:t>
      </w:r>
      <w:r w:rsidRPr="008B5379">
        <w:rPr>
          <w:bCs/>
          <w:i/>
          <w:color w:val="000000"/>
          <w:sz w:val="28"/>
          <w:szCs w:val="28"/>
          <w:vertAlign w:val="subscript"/>
          <w:lang w:val="en-US"/>
        </w:rPr>
        <w:t>1.1</w:t>
      </w:r>
      <w:r w:rsidRPr="008B5379">
        <w:rPr>
          <w:bCs/>
          <w:i/>
          <w:color w:val="000000"/>
          <w:sz w:val="28"/>
          <w:szCs w:val="28"/>
          <w:lang w:val="en-US"/>
        </w:rPr>
        <w:t xml:space="preserve"> + k</w:t>
      </w:r>
      <w:r w:rsidRPr="008B5379">
        <w:rPr>
          <w:bCs/>
          <w:i/>
          <w:color w:val="000000"/>
          <w:sz w:val="28"/>
          <w:szCs w:val="28"/>
          <w:vertAlign w:val="subscript"/>
          <w:lang w:val="en-US"/>
        </w:rPr>
        <w:t>1.2</w:t>
      </w:r>
      <w:r w:rsidRPr="008B5379">
        <w:rPr>
          <w:bCs/>
          <w:i/>
          <w:color w:val="000000"/>
          <w:sz w:val="28"/>
          <w:szCs w:val="28"/>
          <w:lang w:val="en-US"/>
        </w:rPr>
        <w:t xml:space="preserve"> + k</w:t>
      </w:r>
      <w:r w:rsidRPr="008B5379">
        <w:rPr>
          <w:bCs/>
          <w:i/>
          <w:color w:val="000000"/>
          <w:sz w:val="28"/>
          <w:szCs w:val="28"/>
          <w:vertAlign w:val="subscript"/>
          <w:lang w:val="en-US"/>
        </w:rPr>
        <w:t>1.3</w:t>
      </w:r>
      <w:r w:rsidRPr="008B5379">
        <w:rPr>
          <w:bCs/>
          <w:i/>
          <w:color w:val="000000"/>
          <w:sz w:val="28"/>
          <w:szCs w:val="28"/>
          <w:lang w:val="en-US"/>
        </w:rPr>
        <w:t xml:space="preserve"> + k</w:t>
      </w:r>
      <w:r w:rsidRPr="008B5379">
        <w:rPr>
          <w:bCs/>
          <w:i/>
          <w:color w:val="000000"/>
          <w:sz w:val="28"/>
          <w:szCs w:val="28"/>
          <w:vertAlign w:val="subscript"/>
          <w:lang w:val="en-US"/>
        </w:rPr>
        <w:t>2.1</w:t>
      </w:r>
      <w:r w:rsidRPr="008B5379">
        <w:rPr>
          <w:bCs/>
          <w:i/>
          <w:color w:val="000000"/>
          <w:sz w:val="28"/>
          <w:szCs w:val="28"/>
          <w:lang w:val="en-US"/>
        </w:rPr>
        <w:t xml:space="preserve"> + k</w:t>
      </w:r>
      <w:r w:rsidRPr="008B5379">
        <w:rPr>
          <w:bCs/>
          <w:i/>
          <w:color w:val="000000"/>
          <w:sz w:val="28"/>
          <w:szCs w:val="28"/>
          <w:vertAlign w:val="subscript"/>
          <w:lang w:val="en-US"/>
        </w:rPr>
        <w:t>2.2</w:t>
      </w:r>
      <w:r w:rsidRPr="008B5379">
        <w:rPr>
          <w:bCs/>
          <w:i/>
          <w:color w:val="000000"/>
          <w:sz w:val="28"/>
          <w:szCs w:val="28"/>
          <w:lang w:val="en-US"/>
        </w:rPr>
        <w:t xml:space="preserve"> + k</w:t>
      </w:r>
      <w:r w:rsidRPr="008B5379">
        <w:rPr>
          <w:bCs/>
          <w:i/>
          <w:color w:val="000000"/>
          <w:sz w:val="28"/>
          <w:szCs w:val="28"/>
          <w:vertAlign w:val="subscript"/>
          <w:lang w:val="en-US"/>
        </w:rPr>
        <w:t>2.3</w:t>
      </w:r>
      <w:r w:rsidRPr="008B5379">
        <w:rPr>
          <w:bCs/>
          <w:i/>
          <w:color w:val="000000"/>
          <w:sz w:val="28"/>
          <w:szCs w:val="28"/>
          <w:lang w:val="en-US"/>
        </w:rPr>
        <w:t xml:space="preserve"> + k</w:t>
      </w:r>
      <w:r w:rsidRPr="008B5379">
        <w:rPr>
          <w:bCs/>
          <w:i/>
          <w:color w:val="000000"/>
          <w:sz w:val="28"/>
          <w:szCs w:val="28"/>
          <w:vertAlign w:val="subscript"/>
          <w:lang w:val="en-US"/>
        </w:rPr>
        <w:t>3.1</w:t>
      </w:r>
      <w:r w:rsidRPr="008B5379">
        <w:rPr>
          <w:bCs/>
          <w:i/>
          <w:color w:val="000000"/>
          <w:sz w:val="28"/>
          <w:szCs w:val="28"/>
          <w:lang w:val="en-US"/>
        </w:rPr>
        <w:t xml:space="preserve"> + k</w:t>
      </w:r>
      <w:r w:rsidRPr="008B5379">
        <w:rPr>
          <w:bCs/>
          <w:i/>
          <w:color w:val="000000"/>
          <w:sz w:val="28"/>
          <w:szCs w:val="28"/>
          <w:vertAlign w:val="subscript"/>
          <w:lang w:val="en-US"/>
        </w:rPr>
        <w:t>3.2</w:t>
      </w:r>
      <w:r w:rsidRPr="008B5379">
        <w:rPr>
          <w:bCs/>
          <w:i/>
          <w:color w:val="000000"/>
          <w:sz w:val="28"/>
          <w:szCs w:val="28"/>
          <w:lang w:val="en-US"/>
        </w:rPr>
        <w:t xml:space="preserve"> + k</w:t>
      </w:r>
      <w:r w:rsidRPr="008B5379">
        <w:rPr>
          <w:bCs/>
          <w:i/>
          <w:color w:val="000000"/>
          <w:sz w:val="28"/>
          <w:szCs w:val="28"/>
          <w:vertAlign w:val="subscript"/>
          <w:lang w:val="en-US"/>
        </w:rPr>
        <w:t>3.3</w:t>
      </w:r>
      <w:r w:rsidRPr="008B5379">
        <w:rPr>
          <w:bCs/>
          <w:i/>
          <w:color w:val="000000"/>
          <w:sz w:val="28"/>
          <w:szCs w:val="28"/>
          <w:lang w:val="en-US"/>
        </w:rPr>
        <w:t xml:space="preserve"> + k</w:t>
      </w:r>
      <w:r w:rsidRPr="008B5379">
        <w:rPr>
          <w:bCs/>
          <w:i/>
          <w:color w:val="000000"/>
          <w:sz w:val="28"/>
          <w:szCs w:val="28"/>
          <w:vertAlign w:val="subscript"/>
          <w:lang w:val="en-US"/>
        </w:rPr>
        <w:t>3.4</w:t>
      </w:r>
      <w:r w:rsidRPr="008B5379">
        <w:rPr>
          <w:bCs/>
          <w:i/>
          <w:color w:val="000000"/>
          <w:sz w:val="28"/>
          <w:szCs w:val="28"/>
          <w:lang w:val="en-US"/>
        </w:rPr>
        <w:t xml:space="preserve"> + k</w:t>
      </w:r>
      <w:r w:rsidRPr="008B5379">
        <w:rPr>
          <w:bCs/>
          <w:i/>
          <w:color w:val="000000"/>
          <w:sz w:val="28"/>
          <w:szCs w:val="28"/>
          <w:vertAlign w:val="subscript"/>
          <w:lang w:val="en-US"/>
        </w:rPr>
        <w:t>3.5</w:t>
      </w:r>
      <w:r w:rsidRPr="008B5379">
        <w:rPr>
          <w:bCs/>
          <w:i/>
          <w:color w:val="000000"/>
          <w:sz w:val="28"/>
          <w:szCs w:val="28"/>
          <w:lang w:val="en-US"/>
        </w:rPr>
        <w:t xml:space="preserve">) </w:t>
      </w:r>
      <w:r>
        <w:rPr>
          <w:bCs/>
          <w:i/>
          <w:color w:val="000000"/>
          <w:sz w:val="28"/>
          <w:szCs w:val="28"/>
          <w:lang w:val="en-US"/>
        </w:rPr>
        <w:t>×</w:t>
      </w:r>
      <w:r w:rsidRPr="008B5379">
        <w:rPr>
          <w:bCs/>
          <w:i/>
          <w:color w:val="000000"/>
          <w:sz w:val="28"/>
          <w:szCs w:val="28"/>
          <w:lang w:val="en-US"/>
        </w:rPr>
        <w:t xml:space="preserve"> 100) / 110</w:t>
      </w:r>
    </w:p>
    <w:p w:rsidR="008B5379" w:rsidRDefault="008B5379" w:rsidP="004B5567">
      <w:pPr>
        <w:pStyle w:val="a6"/>
        <w:spacing w:before="0" w:beforeAutospacing="0" w:after="0" w:afterAutospacing="0"/>
        <w:ind w:firstLine="567"/>
        <w:jc w:val="both"/>
        <w:rPr>
          <w:color w:val="000000"/>
          <w:sz w:val="28"/>
          <w:szCs w:val="28"/>
        </w:rPr>
      </w:pPr>
    </w:p>
    <w:p w:rsidR="008247D1" w:rsidRDefault="004B5567" w:rsidP="004B5567">
      <w:pPr>
        <w:pStyle w:val="a6"/>
        <w:spacing w:before="0" w:beforeAutospacing="0" w:after="0" w:afterAutospacing="0"/>
        <w:ind w:firstLine="567"/>
        <w:jc w:val="both"/>
        <w:rPr>
          <w:color w:val="000000"/>
          <w:sz w:val="28"/>
          <w:szCs w:val="28"/>
        </w:rPr>
      </w:pPr>
      <w:r>
        <w:rPr>
          <w:color w:val="000000"/>
          <w:sz w:val="28"/>
          <w:szCs w:val="28"/>
        </w:rPr>
        <w:t>Кроме того, экспертная комиссия выносит конкретные за</w:t>
      </w:r>
      <w:r w:rsidR="00590592">
        <w:rPr>
          <w:color w:val="000000"/>
          <w:sz w:val="28"/>
          <w:szCs w:val="28"/>
        </w:rPr>
        <w:t>мечания и предложения по рассматриваемому проекту НТП. При этом особое внимание должно уделяться научной стилистике изложения и полноте раскрытия отдельных элементов проекта, соответствию проекта установленным правилам и структуре написания про</w:t>
      </w:r>
      <w:r w:rsidR="00F85AE0">
        <w:rPr>
          <w:color w:val="000000"/>
          <w:sz w:val="28"/>
          <w:szCs w:val="28"/>
        </w:rPr>
        <w:t xml:space="preserve">екта НТП. </w:t>
      </w:r>
    </w:p>
    <w:p w:rsidR="00845A70" w:rsidRDefault="00F85AE0" w:rsidP="004B5567">
      <w:pPr>
        <w:pStyle w:val="a6"/>
        <w:spacing w:before="0" w:beforeAutospacing="0" w:after="0" w:afterAutospacing="0"/>
        <w:ind w:firstLine="567"/>
        <w:jc w:val="both"/>
        <w:rPr>
          <w:color w:val="000000"/>
          <w:sz w:val="28"/>
          <w:szCs w:val="28"/>
        </w:rPr>
      </w:pPr>
      <w:r>
        <w:rPr>
          <w:color w:val="000000"/>
          <w:sz w:val="28"/>
          <w:szCs w:val="28"/>
        </w:rPr>
        <w:t>Ключевыми аспектами при оценке проекта являются качество сформулированных проблемы / вопроса исследования и научной гипотезы, полнота раскрытия и валидность дизайна</w:t>
      </w:r>
      <w:r w:rsidR="00D75A51">
        <w:rPr>
          <w:color w:val="000000"/>
          <w:sz w:val="28"/>
          <w:szCs w:val="28"/>
        </w:rPr>
        <w:t xml:space="preserve"> исследования</w:t>
      </w:r>
      <w:r>
        <w:rPr>
          <w:color w:val="000000"/>
          <w:sz w:val="28"/>
          <w:szCs w:val="28"/>
        </w:rPr>
        <w:t>, соответствие выборки</w:t>
      </w:r>
      <w:r w:rsidR="00D75A51">
        <w:rPr>
          <w:color w:val="000000"/>
          <w:sz w:val="28"/>
          <w:szCs w:val="28"/>
        </w:rPr>
        <w:t xml:space="preserve">  задачам исследования, </w:t>
      </w:r>
      <w:r w:rsidR="00AD15FD">
        <w:rPr>
          <w:color w:val="000000"/>
          <w:sz w:val="28"/>
          <w:szCs w:val="28"/>
        </w:rPr>
        <w:t>соблюдение этических норм и существующих стандартов надлежащей практики (</w:t>
      </w:r>
      <w:r w:rsidR="00AD15FD">
        <w:rPr>
          <w:color w:val="000000"/>
          <w:sz w:val="28"/>
          <w:szCs w:val="28"/>
          <w:lang w:val="en-US"/>
        </w:rPr>
        <w:t>GLP</w:t>
      </w:r>
      <w:r w:rsidR="00AD15FD" w:rsidRPr="00AD15FD">
        <w:rPr>
          <w:color w:val="000000"/>
          <w:sz w:val="28"/>
          <w:szCs w:val="28"/>
        </w:rPr>
        <w:t xml:space="preserve">, </w:t>
      </w:r>
      <w:r w:rsidR="00AD15FD">
        <w:rPr>
          <w:color w:val="000000"/>
          <w:sz w:val="28"/>
          <w:szCs w:val="28"/>
          <w:lang w:val="en-US"/>
        </w:rPr>
        <w:t>GCP</w:t>
      </w:r>
      <w:r w:rsidR="00AD15FD" w:rsidRPr="00AD15FD">
        <w:rPr>
          <w:color w:val="000000"/>
          <w:sz w:val="28"/>
          <w:szCs w:val="28"/>
        </w:rPr>
        <w:t xml:space="preserve">, </w:t>
      </w:r>
      <w:r w:rsidR="00AD15FD">
        <w:rPr>
          <w:color w:val="000000"/>
          <w:sz w:val="28"/>
          <w:szCs w:val="28"/>
          <w:lang w:val="en-US"/>
        </w:rPr>
        <w:t>GCLP</w:t>
      </w:r>
      <w:r w:rsidR="00AD15FD" w:rsidRPr="00AD15FD">
        <w:rPr>
          <w:color w:val="000000"/>
          <w:sz w:val="28"/>
          <w:szCs w:val="28"/>
        </w:rPr>
        <w:t xml:space="preserve">, </w:t>
      </w:r>
      <w:r w:rsidR="00AD15FD">
        <w:rPr>
          <w:color w:val="000000"/>
          <w:sz w:val="28"/>
          <w:szCs w:val="28"/>
          <w:lang w:val="en-US"/>
        </w:rPr>
        <w:t>QPBR</w:t>
      </w:r>
      <w:r w:rsidR="00AD15FD">
        <w:rPr>
          <w:color w:val="000000"/>
          <w:sz w:val="28"/>
          <w:szCs w:val="28"/>
        </w:rPr>
        <w:t xml:space="preserve"> и др.), </w:t>
      </w:r>
      <w:r w:rsidR="00D75A51">
        <w:rPr>
          <w:color w:val="000000"/>
          <w:sz w:val="28"/>
          <w:szCs w:val="28"/>
        </w:rPr>
        <w:t>наличие чёткого плана мероприятий по реализации проекта и др.</w:t>
      </w:r>
    </w:p>
    <w:p w:rsidR="00590592" w:rsidRDefault="00590592" w:rsidP="004B5567">
      <w:pPr>
        <w:pStyle w:val="a6"/>
        <w:spacing w:before="0" w:beforeAutospacing="0" w:after="0" w:afterAutospacing="0"/>
        <w:ind w:firstLine="567"/>
        <w:jc w:val="both"/>
        <w:rPr>
          <w:color w:val="000000"/>
          <w:sz w:val="28"/>
          <w:szCs w:val="28"/>
        </w:rPr>
      </w:pPr>
      <w:r>
        <w:rPr>
          <w:color w:val="000000"/>
          <w:sz w:val="28"/>
          <w:szCs w:val="28"/>
        </w:rPr>
        <w:t>По итогам научно-медицинской экспертизы проекта НТП экспертная комиссия принимает одно из следующих решений:</w:t>
      </w:r>
    </w:p>
    <w:p w:rsidR="00DD2042" w:rsidRDefault="00DD2042" w:rsidP="004B5567">
      <w:pPr>
        <w:pStyle w:val="a6"/>
        <w:spacing w:before="0" w:beforeAutospacing="0" w:after="0" w:afterAutospacing="0"/>
        <w:ind w:firstLine="567"/>
        <w:jc w:val="both"/>
        <w:rPr>
          <w:sz w:val="28"/>
          <w:szCs w:val="28"/>
        </w:rPr>
      </w:pPr>
      <w:r w:rsidRPr="008770CA">
        <w:rPr>
          <w:sz w:val="28"/>
          <w:szCs w:val="28"/>
        </w:rPr>
        <w:t xml:space="preserve">- Проект </w:t>
      </w:r>
      <w:r w:rsidR="00C77D3D">
        <w:rPr>
          <w:sz w:val="28"/>
          <w:szCs w:val="28"/>
        </w:rPr>
        <w:t>заслуживает безусловной поддержки (данное решение может быть принято если проект  получил не</w:t>
      </w:r>
      <w:r w:rsidR="00C77D3D">
        <w:rPr>
          <w:color w:val="000000"/>
          <w:sz w:val="28"/>
          <w:szCs w:val="28"/>
        </w:rPr>
        <w:t xml:space="preserve"> менее 80% от максимальной возможного количества баллов и</w:t>
      </w:r>
      <w:r w:rsidR="00897A36">
        <w:rPr>
          <w:color w:val="000000"/>
          <w:sz w:val="28"/>
          <w:szCs w:val="28"/>
        </w:rPr>
        <w:t xml:space="preserve"> </w:t>
      </w:r>
      <w:r w:rsidR="00C77D3D">
        <w:rPr>
          <w:color w:val="000000"/>
          <w:sz w:val="28"/>
          <w:szCs w:val="28"/>
        </w:rPr>
        <w:t>не имеет принципиальных замечаний)</w:t>
      </w:r>
      <w:r w:rsidRPr="008770CA">
        <w:rPr>
          <w:sz w:val="28"/>
          <w:szCs w:val="28"/>
        </w:rPr>
        <w:t>;</w:t>
      </w:r>
    </w:p>
    <w:p w:rsidR="00C77D3D" w:rsidRDefault="00C77D3D" w:rsidP="00C77D3D">
      <w:pPr>
        <w:pStyle w:val="a6"/>
        <w:spacing w:before="0" w:beforeAutospacing="0" w:after="0" w:afterAutospacing="0"/>
        <w:ind w:firstLine="567"/>
        <w:jc w:val="both"/>
        <w:rPr>
          <w:sz w:val="28"/>
          <w:szCs w:val="28"/>
        </w:rPr>
      </w:pPr>
      <w:r>
        <w:rPr>
          <w:sz w:val="28"/>
          <w:szCs w:val="28"/>
        </w:rPr>
        <w:t>- Проект заслуживает поддержки (данное решение может быть принято если проект  получил не</w:t>
      </w:r>
      <w:r>
        <w:rPr>
          <w:color w:val="000000"/>
          <w:sz w:val="28"/>
          <w:szCs w:val="28"/>
        </w:rPr>
        <w:t xml:space="preserve"> менее </w:t>
      </w:r>
      <w:r w:rsidR="00897A36">
        <w:rPr>
          <w:color w:val="000000"/>
          <w:sz w:val="28"/>
          <w:szCs w:val="28"/>
        </w:rPr>
        <w:t>6</w:t>
      </w:r>
      <w:r>
        <w:rPr>
          <w:color w:val="000000"/>
          <w:sz w:val="28"/>
          <w:szCs w:val="28"/>
        </w:rPr>
        <w:t>0% от максимальной возможного количества баллов и</w:t>
      </w:r>
      <w:r w:rsidR="00B530FD">
        <w:rPr>
          <w:color w:val="000000"/>
          <w:sz w:val="28"/>
          <w:szCs w:val="28"/>
        </w:rPr>
        <w:t>/или</w:t>
      </w:r>
      <w:r>
        <w:rPr>
          <w:color w:val="000000"/>
          <w:sz w:val="28"/>
          <w:szCs w:val="28"/>
        </w:rPr>
        <w:t xml:space="preserve"> имеет </w:t>
      </w:r>
      <w:r w:rsidR="00B530FD">
        <w:rPr>
          <w:color w:val="000000"/>
          <w:sz w:val="28"/>
          <w:szCs w:val="28"/>
        </w:rPr>
        <w:t xml:space="preserve">ряд </w:t>
      </w:r>
      <w:r>
        <w:rPr>
          <w:color w:val="000000"/>
          <w:sz w:val="28"/>
          <w:szCs w:val="28"/>
        </w:rPr>
        <w:t>замечаний</w:t>
      </w:r>
      <w:r w:rsidR="00B530FD">
        <w:rPr>
          <w:color w:val="000000"/>
          <w:sz w:val="28"/>
          <w:szCs w:val="28"/>
        </w:rPr>
        <w:t>, не умоляющих научную и практическую ценность проекта в целом</w:t>
      </w:r>
      <w:r>
        <w:rPr>
          <w:color w:val="000000"/>
          <w:sz w:val="28"/>
          <w:szCs w:val="28"/>
        </w:rPr>
        <w:t>)</w:t>
      </w:r>
      <w:r w:rsidRPr="008770CA">
        <w:rPr>
          <w:sz w:val="28"/>
          <w:szCs w:val="28"/>
        </w:rPr>
        <w:t>;</w:t>
      </w:r>
    </w:p>
    <w:p w:rsidR="003523B4" w:rsidRDefault="00B530FD" w:rsidP="003523B4">
      <w:pPr>
        <w:pStyle w:val="a6"/>
        <w:spacing w:before="0" w:beforeAutospacing="0" w:after="0" w:afterAutospacing="0"/>
        <w:ind w:firstLine="567"/>
        <w:jc w:val="both"/>
        <w:rPr>
          <w:sz w:val="28"/>
          <w:szCs w:val="28"/>
        </w:rPr>
      </w:pPr>
      <w:r>
        <w:rPr>
          <w:sz w:val="28"/>
          <w:szCs w:val="28"/>
        </w:rPr>
        <w:t xml:space="preserve">- Проект может быть поддержан при условии </w:t>
      </w:r>
      <w:r w:rsidR="00DD2042" w:rsidRPr="008770CA">
        <w:rPr>
          <w:sz w:val="28"/>
          <w:szCs w:val="28"/>
        </w:rPr>
        <w:t xml:space="preserve">при условии доработки указанных </w:t>
      </w:r>
      <w:r>
        <w:rPr>
          <w:sz w:val="28"/>
          <w:szCs w:val="28"/>
        </w:rPr>
        <w:t>замечани</w:t>
      </w:r>
      <w:r w:rsidR="003523B4">
        <w:rPr>
          <w:sz w:val="28"/>
          <w:szCs w:val="28"/>
        </w:rPr>
        <w:t>й</w:t>
      </w:r>
      <w:r>
        <w:rPr>
          <w:sz w:val="28"/>
          <w:szCs w:val="28"/>
        </w:rPr>
        <w:t xml:space="preserve"> </w:t>
      </w:r>
      <w:r w:rsidR="003523B4">
        <w:rPr>
          <w:sz w:val="28"/>
          <w:szCs w:val="28"/>
        </w:rPr>
        <w:t>(данное решение может быть принято если проект  получил не</w:t>
      </w:r>
      <w:r w:rsidR="003523B4">
        <w:rPr>
          <w:color w:val="000000"/>
          <w:sz w:val="28"/>
          <w:szCs w:val="28"/>
        </w:rPr>
        <w:t xml:space="preserve"> менее 40% от максимальной возможного количества баллов и имеет ряд замечаний касающихся качества составления проекта, его научной и практической ценности, при этом замечания могут быть устранены в ходе доработки проекта)</w:t>
      </w:r>
      <w:r w:rsidR="003523B4" w:rsidRPr="008770CA">
        <w:rPr>
          <w:sz w:val="28"/>
          <w:szCs w:val="28"/>
        </w:rPr>
        <w:t>;</w:t>
      </w:r>
    </w:p>
    <w:p w:rsidR="00951A1A" w:rsidRPr="00565152" w:rsidRDefault="00DD2042" w:rsidP="00565152">
      <w:pPr>
        <w:pStyle w:val="a6"/>
        <w:spacing w:before="0" w:beforeAutospacing="0" w:after="0" w:afterAutospacing="0"/>
        <w:ind w:firstLine="567"/>
        <w:jc w:val="both"/>
        <w:rPr>
          <w:color w:val="000000"/>
          <w:sz w:val="28"/>
          <w:szCs w:val="28"/>
        </w:rPr>
      </w:pPr>
      <w:r w:rsidRPr="008770CA">
        <w:rPr>
          <w:sz w:val="28"/>
          <w:szCs w:val="28"/>
        </w:rPr>
        <w:t>- Проект</w:t>
      </w:r>
      <w:r w:rsidR="003523B4">
        <w:rPr>
          <w:sz w:val="28"/>
          <w:szCs w:val="28"/>
        </w:rPr>
        <w:t xml:space="preserve"> не заслуживает поддержки (данное решение может быть принято если проект  получил </w:t>
      </w:r>
      <w:r w:rsidR="003523B4">
        <w:rPr>
          <w:color w:val="000000"/>
          <w:sz w:val="28"/>
          <w:szCs w:val="28"/>
        </w:rPr>
        <w:t>менее 40% от максимальной возможного количества баллов и имеет ряд замечаний касающихся качества составления проекта, его научной и практической ценности</w:t>
      </w:r>
      <w:r w:rsidR="00951A1A">
        <w:rPr>
          <w:color w:val="000000"/>
          <w:sz w:val="28"/>
          <w:szCs w:val="28"/>
        </w:rPr>
        <w:t xml:space="preserve">, при этом объективно устранение замечаний в </w:t>
      </w:r>
      <w:r w:rsidR="00951A1A" w:rsidRPr="00565152">
        <w:rPr>
          <w:color w:val="000000"/>
          <w:sz w:val="28"/>
          <w:szCs w:val="28"/>
        </w:rPr>
        <w:t>рамках представленного проекта не возможно и требуется переработка всей его концепции).</w:t>
      </w:r>
    </w:p>
    <w:p w:rsidR="00565152" w:rsidRPr="00565152" w:rsidRDefault="00565152" w:rsidP="00565152">
      <w:pPr>
        <w:pStyle w:val="style1"/>
        <w:spacing w:before="0" w:beforeAutospacing="0" w:after="0" w:afterAutospacing="0"/>
        <w:ind w:firstLine="567"/>
        <w:jc w:val="both"/>
        <w:rPr>
          <w:color w:val="000000"/>
          <w:sz w:val="28"/>
          <w:szCs w:val="28"/>
        </w:rPr>
      </w:pPr>
      <w:r>
        <w:rPr>
          <w:color w:val="000000"/>
          <w:sz w:val="28"/>
          <w:szCs w:val="28"/>
        </w:rPr>
        <w:t xml:space="preserve">При проведении экспертизы </w:t>
      </w:r>
      <w:r w:rsidRPr="00565152">
        <w:rPr>
          <w:color w:val="000000"/>
          <w:sz w:val="28"/>
          <w:szCs w:val="28"/>
        </w:rPr>
        <w:t>учитывается наличие или отсутствие обстоятельств, затрудняющих объективную экспертизу. Это может быть связано с «конфликтом интересов».</w:t>
      </w:r>
    </w:p>
    <w:p w:rsidR="00565152" w:rsidRPr="00565152" w:rsidRDefault="00565152" w:rsidP="00565152">
      <w:pPr>
        <w:pStyle w:val="style1"/>
        <w:spacing w:before="0" w:beforeAutospacing="0" w:after="0" w:afterAutospacing="0"/>
        <w:ind w:firstLine="567"/>
        <w:jc w:val="both"/>
        <w:rPr>
          <w:color w:val="000000"/>
          <w:sz w:val="28"/>
          <w:szCs w:val="28"/>
        </w:rPr>
      </w:pPr>
      <w:r>
        <w:rPr>
          <w:color w:val="000000"/>
          <w:sz w:val="28"/>
          <w:szCs w:val="28"/>
        </w:rPr>
        <w:t>Факт</w:t>
      </w:r>
      <w:r w:rsidRPr="00565152">
        <w:rPr>
          <w:color w:val="000000"/>
          <w:sz w:val="28"/>
          <w:szCs w:val="28"/>
        </w:rPr>
        <w:t xml:space="preserve"> «конфликта интересов» может быть </w:t>
      </w:r>
      <w:r w:rsidR="002B7801">
        <w:rPr>
          <w:color w:val="000000"/>
          <w:sz w:val="28"/>
          <w:szCs w:val="28"/>
        </w:rPr>
        <w:t xml:space="preserve">обусловлен </w:t>
      </w:r>
      <w:r w:rsidRPr="00565152">
        <w:rPr>
          <w:color w:val="000000"/>
          <w:sz w:val="28"/>
          <w:szCs w:val="28"/>
        </w:rPr>
        <w:t>несовпад</w:t>
      </w:r>
      <w:r w:rsidR="002B7801">
        <w:rPr>
          <w:color w:val="000000"/>
          <w:sz w:val="28"/>
          <w:szCs w:val="28"/>
        </w:rPr>
        <w:t>ением</w:t>
      </w:r>
      <w:r w:rsidRPr="00565152">
        <w:rPr>
          <w:color w:val="000000"/>
          <w:sz w:val="28"/>
          <w:szCs w:val="28"/>
        </w:rPr>
        <w:t xml:space="preserve"> научны</w:t>
      </w:r>
      <w:r w:rsidR="002B7801">
        <w:rPr>
          <w:color w:val="000000"/>
          <w:sz w:val="28"/>
          <w:szCs w:val="28"/>
        </w:rPr>
        <w:t>х интересов</w:t>
      </w:r>
      <w:r w:rsidRPr="00565152">
        <w:rPr>
          <w:color w:val="000000"/>
          <w:sz w:val="28"/>
          <w:szCs w:val="28"/>
        </w:rPr>
        <w:t xml:space="preserve"> эксперта и содержания проекта; </w:t>
      </w:r>
      <w:r w:rsidR="002B7801">
        <w:rPr>
          <w:color w:val="000000"/>
          <w:sz w:val="28"/>
          <w:szCs w:val="28"/>
        </w:rPr>
        <w:t xml:space="preserve">нахождением </w:t>
      </w:r>
      <w:r w:rsidRPr="00565152">
        <w:rPr>
          <w:color w:val="000000"/>
          <w:sz w:val="28"/>
          <w:szCs w:val="28"/>
        </w:rPr>
        <w:t>эксперт</w:t>
      </w:r>
      <w:r w:rsidR="002B7801">
        <w:rPr>
          <w:color w:val="000000"/>
          <w:sz w:val="28"/>
          <w:szCs w:val="28"/>
        </w:rPr>
        <w:t>а</w:t>
      </w:r>
      <w:r w:rsidRPr="00565152">
        <w:rPr>
          <w:color w:val="000000"/>
          <w:sz w:val="28"/>
          <w:szCs w:val="28"/>
        </w:rPr>
        <w:t xml:space="preserve"> </w:t>
      </w:r>
      <w:r w:rsidR="002B7801">
        <w:rPr>
          <w:color w:val="000000"/>
          <w:sz w:val="28"/>
          <w:szCs w:val="28"/>
        </w:rPr>
        <w:t xml:space="preserve">в прошлом или настоящем </w:t>
      </w:r>
      <w:r w:rsidRPr="00565152">
        <w:rPr>
          <w:color w:val="000000"/>
          <w:sz w:val="28"/>
          <w:szCs w:val="28"/>
        </w:rPr>
        <w:t xml:space="preserve">в партнерских, финансовых, родственных отношениях с руководителем или исполнителями проекта; </w:t>
      </w:r>
      <w:r w:rsidR="002B7801">
        <w:rPr>
          <w:color w:val="000000"/>
          <w:sz w:val="28"/>
          <w:szCs w:val="28"/>
        </w:rPr>
        <w:t xml:space="preserve">наличием </w:t>
      </w:r>
      <w:r w:rsidRPr="00565152">
        <w:rPr>
          <w:color w:val="000000"/>
          <w:sz w:val="28"/>
          <w:szCs w:val="28"/>
        </w:rPr>
        <w:t>отношени</w:t>
      </w:r>
      <w:r w:rsidR="002B7801">
        <w:rPr>
          <w:color w:val="000000"/>
          <w:sz w:val="28"/>
          <w:szCs w:val="28"/>
        </w:rPr>
        <w:t>й</w:t>
      </w:r>
      <w:r w:rsidRPr="00565152">
        <w:rPr>
          <w:color w:val="000000"/>
          <w:sz w:val="28"/>
          <w:szCs w:val="28"/>
        </w:rPr>
        <w:t xml:space="preserve"> научного руководства с руководителем (или с одним из основных исполнителей проекта).</w:t>
      </w:r>
    </w:p>
    <w:p w:rsidR="00565152" w:rsidRPr="00565152" w:rsidRDefault="00565152" w:rsidP="00565152">
      <w:pPr>
        <w:pStyle w:val="style1"/>
        <w:spacing w:before="0" w:beforeAutospacing="0" w:after="0" w:afterAutospacing="0"/>
        <w:ind w:firstLine="567"/>
        <w:jc w:val="both"/>
        <w:rPr>
          <w:color w:val="000000"/>
          <w:sz w:val="28"/>
          <w:szCs w:val="28"/>
        </w:rPr>
      </w:pPr>
      <w:r w:rsidRPr="00565152">
        <w:rPr>
          <w:color w:val="000000"/>
          <w:sz w:val="28"/>
          <w:szCs w:val="28"/>
        </w:rPr>
        <w:t>Экспертная оценка дается на основе анализа научного содержания проекта и научного потенциала автора (или авторского коллектива).</w:t>
      </w:r>
    </w:p>
    <w:p w:rsidR="00DD2042" w:rsidRPr="00565152" w:rsidRDefault="00885A0D" w:rsidP="00565152">
      <w:pPr>
        <w:pStyle w:val="a6"/>
        <w:spacing w:before="0" w:beforeAutospacing="0" w:after="0" w:afterAutospacing="0"/>
        <w:ind w:firstLine="567"/>
        <w:jc w:val="both"/>
        <w:rPr>
          <w:color w:val="000000"/>
          <w:sz w:val="28"/>
          <w:szCs w:val="28"/>
        </w:rPr>
      </w:pPr>
      <w:r w:rsidRPr="00565152">
        <w:rPr>
          <w:color w:val="000000"/>
          <w:sz w:val="28"/>
          <w:szCs w:val="28"/>
        </w:rPr>
        <w:t xml:space="preserve">Результаты научно-медицинской экспертизы оформляются в виде заключения (Приложение №2) и представляются в курирующий департамент уполномоченного органа - Департамент науки и человеческих ресурсов МЗ РК. </w:t>
      </w:r>
    </w:p>
    <w:p w:rsidR="00010DFD" w:rsidRDefault="00DD2042" w:rsidP="00565152">
      <w:pPr>
        <w:pStyle w:val="a6"/>
        <w:spacing w:before="0" w:beforeAutospacing="0" w:after="0" w:afterAutospacing="0"/>
        <w:ind w:firstLine="567"/>
        <w:jc w:val="both"/>
        <w:rPr>
          <w:color w:val="000000"/>
          <w:sz w:val="28"/>
          <w:szCs w:val="28"/>
        </w:rPr>
      </w:pPr>
      <w:r w:rsidRPr="00565152">
        <w:rPr>
          <w:color w:val="000000"/>
          <w:sz w:val="28"/>
          <w:szCs w:val="28"/>
        </w:rPr>
        <w:t xml:space="preserve">К дальнейшему рассмотрению и утверждению в уполномоченном органе могут быть допущены проекты </w:t>
      </w:r>
      <w:r w:rsidR="00010DFD" w:rsidRPr="00565152">
        <w:rPr>
          <w:color w:val="000000"/>
          <w:sz w:val="28"/>
          <w:szCs w:val="28"/>
        </w:rPr>
        <w:t xml:space="preserve">НТП, </w:t>
      </w:r>
      <w:r w:rsidR="00904391">
        <w:rPr>
          <w:color w:val="000000"/>
          <w:sz w:val="28"/>
          <w:szCs w:val="28"/>
        </w:rPr>
        <w:t>в отношении которых экспертная комиссия вынесла решение о поддержке, а также проекты</w:t>
      </w:r>
      <w:r w:rsidR="00426F84">
        <w:rPr>
          <w:color w:val="000000"/>
          <w:sz w:val="28"/>
          <w:szCs w:val="28"/>
        </w:rPr>
        <w:t>,</w:t>
      </w:r>
      <w:r w:rsidR="00904391">
        <w:rPr>
          <w:color w:val="000000"/>
          <w:sz w:val="28"/>
          <w:szCs w:val="28"/>
        </w:rPr>
        <w:t xml:space="preserve"> доработанные с учетом всех вынесенных экспертами замечаний</w:t>
      </w:r>
      <w:r w:rsidR="00010DFD" w:rsidRPr="008F2409">
        <w:rPr>
          <w:color w:val="000000"/>
          <w:sz w:val="28"/>
          <w:szCs w:val="28"/>
        </w:rPr>
        <w:t xml:space="preserve">. </w:t>
      </w:r>
    </w:p>
    <w:p w:rsidR="001D19B0" w:rsidRDefault="001D19B0" w:rsidP="004B5567">
      <w:pPr>
        <w:pStyle w:val="a6"/>
        <w:spacing w:before="0" w:beforeAutospacing="0" w:after="0" w:afterAutospacing="0"/>
        <w:ind w:firstLine="567"/>
        <w:jc w:val="both"/>
        <w:rPr>
          <w:color w:val="000000"/>
          <w:sz w:val="28"/>
          <w:szCs w:val="28"/>
        </w:rPr>
      </w:pPr>
    </w:p>
    <w:p w:rsidR="008770CA" w:rsidRDefault="008770CA" w:rsidP="008770CA">
      <w:pPr>
        <w:numPr>
          <w:ilvl w:val="1"/>
          <w:numId w:val="44"/>
        </w:numPr>
        <w:jc w:val="center"/>
        <w:rPr>
          <w:b/>
          <w:sz w:val="28"/>
          <w:szCs w:val="28"/>
        </w:rPr>
      </w:pPr>
      <w:bookmarkStart w:id="0" w:name="OLE_LINK1"/>
      <w:bookmarkStart w:id="1" w:name="OLE_LINK2"/>
      <w:r>
        <w:rPr>
          <w:b/>
          <w:sz w:val="28"/>
          <w:szCs w:val="28"/>
        </w:rPr>
        <w:t>Порядок проведения научно-медицинской экспертизы проектов научно-технических программ и бюджетных заявок</w:t>
      </w:r>
    </w:p>
    <w:bookmarkEnd w:id="0"/>
    <w:bookmarkEnd w:id="1"/>
    <w:p w:rsidR="008770CA" w:rsidRPr="000E28BC" w:rsidRDefault="008770CA" w:rsidP="004B5567">
      <w:pPr>
        <w:pStyle w:val="a6"/>
        <w:spacing w:before="0" w:beforeAutospacing="0" w:after="0" w:afterAutospacing="0"/>
        <w:ind w:firstLine="567"/>
        <w:jc w:val="both"/>
        <w:rPr>
          <w:color w:val="000000"/>
          <w:sz w:val="28"/>
          <w:szCs w:val="28"/>
        </w:rPr>
      </w:pPr>
    </w:p>
    <w:p w:rsidR="008770CA" w:rsidRDefault="00885A0D" w:rsidP="00711D44">
      <w:pPr>
        <w:ind w:firstLine="567"/>
        <w:jc w:val="both"/>
        <w:rPr>
          <w:rStyle w:val="apple-style-span"/>
          <w:color w:val="000000"/>
          <w:sz w:val="28"/>
          <w:szCs w:val="28"/>
        </w:rPr>
      </w:pPr>
      <w:r w:rsidRPr="008B5379">
        <w:rPr>
          <w:rStyle w:val="apple-style-span"/>
          <w:color w:val="000000"/>
          <w:sz w:val="28"/>
          <w:szCs w:val="28"/>
        </w:rPr>
        <w:t xml:space="preserve">Завершенные НТП, </w:t>
      </w:r>
      <w:r w:rsidRPr="00711D44">
        <w:rPr>
          <w:rStyle w:val="apple-style-span"/>
          <w:color w:val="000000"/>
          <w:sz w:val="28"/>
          <w:szCs w:val="28"/>
        </w:rPr>
        <w:t>т.е. промежуточны</w:t>
      </w:r>
      <w:r w:rsidR="008770CA">
        <w:rPr>
          <w:rStyle w:val="apple-style-span"/>
          <w:color w:val="000000"/>
          <w:sz w:val="28"/>
          <w:szCs w:val="28"/>
        </w:rPr>
        <w:t>е</w:t>
      </w:r>
      <w:r w:rsidRPr="00711D44">
        <w:rPr>
          <w:rStyle w:val="apple-style-span"/>
          <w:color w:val="000000"/>
          <w:sz w:val="28"/>
          <w:szCs w:val="28"/>
        </w:rPr>
        <w:t xml:space="preserve"> и заключительны</w:t>
      </w:r>
      <w:r w:rsidR="008770CA">
        <w:rPr>
          <w:rStyle w:val="apple-style-span"/>
          <w:color w:val="000000"/>
          <w:sz w:val="28"/>
          <w:szCs w:val="28"/>
        </w:rPr>
        <w:t>е</w:t>
      </w:r>
      <w:r w:rsidRPr="00711D44">
        <w:rPr>
          <w:rStyle w:val="apple-style-span"/>
          <w:color w:val="000000"/>
          <w:sz w:val="28"/>
          <w:szCs w:val="28"/>
        </w:rPr>
        <w:t xml:space="preserve"> </w:t>
      </w:r>
      <w:r w:rsidR="008770CA" w:rsidRPr="00711D44">
        <w:rPr>
          <w:rStyle w:val="apple-style-span"/>
          <w:color w:val="000000"/>
          <w:sz w:val="28"/>
          <w:szCs w:val="28"/>
        </w:rPr>
        <w:t xml:space="preserve">отчеты </w:t>
      </w:r>
      <w:r w:rsidR="008770CA">
        <w:rPr>
          <w:rStyle w:val="apple-style-span"/>
          <w:color w:val="000000"/>
          <w:sz w:val="28"/>
          <w:szCs w:val="28"/>
        </w:rPr>
        <w:t>по научно-техническим</w:t>
      </w:r>
      <w:r w:rsidRPr="00711D44">
        <w:rPr>
          <w:rStyle w:val="apple-style-span"/>
          <w:color w:val="000000"/>
          <w:sz w:val="28"/>
          <w:szCs w:val="28"/>
        </w:rPr>
        <w:t xml:space="preserve"> программ</w:t>
      </w:r>
      <w:r w:rsidR="008770CA">
        <w:rPr>
          <w:rStyle w:val="apple-style-span"/>
          <w:color w:val="000000"/>
          <w:sz w:val="28"/>
          <w:szCs w:val="28"/>
        </w:rPr>
        <w:t>ам</w:t>
      </w:r>
      <w:r w:rsidRPr="00711D44">
        <w:rPr>
          <w:rStyle w:val="apple-style-span"/>
          <w:color w:val="000000"/>
          <w:sz w:val="28"/>
          <w:szCs w:val="28"/>
        </w:rPr>
        <w:t>, должны оценивать по</w:t>
      </w:r>
      <w:r w:rsidRPr="00711D44">
        <w:rPr>
          <w:rStyle w:val="apple-converted-space"/>
          <w:color w:val="000000"/>
          <w:sz w:val="28"/>
          <w:szCs w:val="28"/>
        </w:rPr>
        <w:t> </w:t>
      </w:r>
      <w:r w:rsidRPr="00711D44">
        <w:rPr>
          <w:rStyle w:val="apple-style-span"/>
          <w:color w:val="000000"/>
          <w:sz w:val="28"/>
          <w:szCs w:val="28"/>
        </w:rPr>
        <w:t>трем критериям:</w:t>
      </w:r>
      <w:r w:rsidR="00DF71BC" w:rsidRPr="00711D44">
        <w:rPr>
          <w:rStyle w:val="apple-style-span"/>
          <w:color w:val="000000"/>
          <w:sz w:val="28"/>
          <w:szCs w:val="28"/>
        </w:rPr>
        <w:t xml:space="preserve"> </w:t>
      </w:r>
    </w:p>
    <w:p w:rsidR="008770CA" w:rsidRDefault="00DF71BC" w:rsidP="00711D44">
      <w:pPr>
        <w:ind w:firstLine="567"/>
        <w:jc w:val="both"/>
        <w:rPr>
          <w:bCs/>
          <w:color w:val="000000"/>
          <w:sz w:val="28"/>
          <w:szCs w:val="28"/>
        </w:rPr>
      </w:pPr>
      <w:r w:rsidRPr="008B5379">
        <w:rPr>
          <w:rStyle w:val="apple-style-span"/>
          <w:b/>
          <w:color w:val="000000"/>
          <w:sz w:val="28"/>
          <w:szCs w:val="28"/>
        </w:rPr>
        <w:t xml:space="preserve">1. </w:t>
      </w:r>
      <w:r w:rsidR="00711D44" w:rsidRPr="008B5379">
        <w:rPr>
          <w:b/>
          <w:bCs/>
          <w:sz w:val="28"/>
          <w:szCs w:val="28"/>
          <w:u w:val="single"/>
        </w:rPr>
        <w:t>Научное качество</w:t>
      </w:r>
      <w:r w:rsidR="00711D44" w:rsidRPr="00711D44">
        <w:rPr>
          <w:sz w:val="28"/>
          <w:szCs w:val="28"/>
        </w:rPr>
        <w:t> (оценивается по следующим показателям - у</w:t>
      </w:r>
      <w:r w:rsidR="00711D44" w:rsidRPr="00711D44">
        <w:rPr>
          <w:bCs/>
          <w:sz w:val="28"/>
          <w:szCs w:val="28"/>
        </w:rPr>
        <w:t>ровень научной новизны</w:t>
      </w:r>
      <w:r w:rsidR="00711D44" w:rsidRPr="00556165">
        <w:rPr>
          <w:bCs/>
          <w:sz w:val="28"/>
          <w:szCs w:val="28"/>
        </w:rPr>
        <w:t xml:space="preserve">, </w:t>
      </w:r>
      <w:r w:rsidR="00556165" w:rsidRPr="00556165">
        <w:rPr>
          <w:bCs/>
          <w:sz w:val="28"/>
          <w:szCs w:val="28"/>
        </w:rPr>
        <w:t>научный уровень полученных результатов</w:t>
      </w:r>
      <w:r w:rsidR="00711D44" w:rsidRPr="00711D44">
        <w:rPr>
          <w:bCs/>
          <w:color w:val="000000"/>
          <w:sz w:val="28"/>
          <w:szCs w:val="28"/>
        </w:rPr>
        <w:t>, ка</w:t>
      </w:r>
      <w:r w:rsidR="008B5379">
        <w:rPr>
          <w:bCs/>
          <w:color w:val="000000"/>
          <w:sz w:val="28"/>
          <w:szCs w:val="28"/>
        </w:rPr>
        <w:t>чество составления отчета НТП).</w:t>
      </w:r>
    </w:p>
    <w:p w:rsidR="008B5379" w:rsidRPr="008B5379" w:rsidRDefault="008B5379" w:rsidP="008B5379">
      <w:pPr>
        <w:ind w:firstLine="567"/>
        <w:jc w:val="both"/>
        <w:rPr>
          <w:bCs/>
          <w:sz w:val="28"/>
          <w:szCs w:val="28"/>
        </w:rPr>
      </w:pPr>
      <w:r w:rsidRPr="008B5379">
        <w:rPr>
          <w:bCs/>
          <w:i/>
          <w:sz w:val="28"/>
          <w:szCs w:val="28"/>
        </w:rPr>
        <w:t>Уровень научной новизны</w:t>
      </w:r>
      <w:r w:rsidRPr="008B5379">
        <w:rPr>
          <w:i/>
          <w:sz w:val="28"/>
          <w:szCs w:val="28"/>
        </w:rPr>
        <w:t xml:space="preserve">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1.1</w:t>
      </w:r>
      <w:r w:rsidRPr="008B5379">
        <w:rPr>
          <w:bCs/>
          <w:i/>
          <w:color w:val="000000"/>
          <w:sz w:val="28"/>
          <w:szCs w:val="28"/>
        </w:rPr>
        <w:t xml:space="preserve">) </w:t>
      </w:r>
      <w:r w:rsidRPr="008B5379">
        <w:rPr>
          <w:bCs/>
          <w:color w:val="000000"/>
          <w:sz w:val="28"/>
          <w:szCs w:val="28"/>
        </w:rPr>
        <w:t xml:space="preserve">определяется степенью новизны </w:t>
      </w:r>
      <w:r w:rsidRPr="008B5379">
        <w:rPr>
          <w:rStyle w:val="apple-style-span"/>
          <w:color w:val="000000"/>
          <w:sz w:val="28"/>
          <w:szCs w:val="28"/>
        </w:rPr>
        <w:t>предлагаемого пути решения проблемы исследования.</w:t>
      </w:r>
    </w:p>
    <w:p w:rsidR="008B5379" w:rsidRDefault="008B5379" w:rsidP="008B5379">
      <w:pPr>
        <w:ind w:firstLine="567"/>
        <w:jc w:val="both"/>
        <w:rPr>
          <w:color w:val="000000"/>
          <w:sz w:val="28"/>
          <w:szCs w:val="28"/>
        </w:rPr>
      </w:pPr>
      <w:r w:rsidRPr="008B5379">
        <w:rPr>
          <w:bCs/>
          <w:i/>
          <w:sz w:val="28"/>
          <w:szCs w:val="28"/>
        </w:rPr>
        <w:t xml:space="preserve">Научный уровень полученных результатов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1.2</w:t>
      </w:r>
      <w:r w:rsidRPr="008B5379">
        <w:rPr>
          <w:bCs/>
          <w:i/>
          <w:color w:val="000000"/>
          <w:sz w:val="28"/>
          <w:szCs w:val="28"/>
        </w:rPr>
        <w:t>)</w:t>
      </w:r>
      <w:r w:rsidRPr="008B5379">
        <w:rPr>
          <w:bCs/>
          <w:color w:val="000000"/>
          <w:sz w:val="28"/>
          <w:szCs w:val="28"/>
        </w:rPr>
        <w:t xml:space="preserve"> определяется степенью полноты решения п</w:t>
      </w:r>
      <w:r w:rsidRPr="008B5379">
        <w:rPr>
          <w:color w:val="000000"/>
          <w:sz w:val="28"/>
          <w:szCs w:val="28"/>
        </w:rPr>
        <w:t>оставленной проблемы / вопроса</w:t>
      </w:r>
      <w:r>
        <w:rPr>
          <w:color w:val="000000"/>
          <w:sz w:val="28"/>
          <w:szCs w:val="28"/>
        </w:rPr>
        <w:t>.</w:t>
      </w:r>
    </w:p>
    <w:p w:rsidR="008B5379" w:rsidRPr="008B5379" w:rsidRDefault="008B5379" w:rsidP="008B5379">
      <w:pPr>
        <w:pStyle w:val="a6"/>
        <w:spacing w:before="0" w:beforeAutospacing="0" w:after="0" w:afterAutospacing="0"/>
        <w:ind w:firstLine="567"/>
        <w:jc w:val="both"/>
        <w:rPr>
          <w:b/>
          <w:sz w:val="28"/>
          <w:szCs w:val="28"/>
        </w:rPr>
      </w:pPr>
      <w:r w:rsidRPr="008B5379">
        <w:rPr>
          <w:bCs/>
          <w:i/>
          <w:color w:val="000000"/>
          <w:sz w:val="28"/>
          <w:szCs w:val="28"/>
        </w:rPr>
        <w:t>Качество составления отчета НТП (</w:t>
      </w:r>
      <w:r w:rsidRPr="008B5379">
        <w:rPr>
          <w:bCs/>
          <w:i/>
          <w:color w:val="000000"/>
          <w:sz w:val="28"/>
          <w:szCs w:val="28"/>
          <w:lang w:val="en-US"/>
        </w:rPr>
        <w:t>k</w:t>
      </w:r>
      <w:r w:rsidRPr="008B5379">
        <w:rPr>
          <w:bCs/>
          <w:i/>
          <w:color w:val="000000"/>
          <w:sz w:val="28"/>
          <w:szCs w:val="28"/>
          <w:vertAlign w:val="subscript"/>
        </w:rPr>
        <w:t>1.3</w:t>
      </w:r>
      <w:r w:rsidRPr="008B5379">
        <w:rPr>
          <w:bCs/>
          <w:i/>
          <w:color w:val="000000"/>
          <w:sz w:val="28"/>
          <w:szCs w:val="28"/>
        </w:rPr>
        <w:t>)</w:t>
      </w:r>
      <w:r w:rsidRPr="008B5379">
        <w:rPr>
          <w:bCs/>
          <w:color w:val="000000"/>
          <w:sz w:val="28"/>
          <w:szCs w:val="28"/>
        </w:rPr>
        <w:t xml:space="preserve"> </w:t>
      </w:r>
      <w:r w:rsidRPr="003C2364">
        <w:rPr>
          <w:color w:val="000000"/>
          <w:sz w:val="28"/>
          <w:szCs w:val="28"/>
        </w:rPr>
        <w:t xml:space="preserve">определяется </w:t>
      </w:r>
      <w:r>
        <w:rPr>
          <w:color w:val="000000"/>
          <w:sz w:val="28"/>
          <w:szCs w:val="28"/>
        </w:rPr>
        <w:t xml:space="preserve">наличием и </w:t>
      </w:r>
      <w:r w:rsidRPr="003C2364">
        <w:rPr>
          <w:color w:val="000000"/>
          <w:sz w:val="28"/>
          <w:szCs w:val="28"/>
        </w:rPr>
        <w:t xml:space="preserve">степенью </w:t>
      </w:r>
      <w:r w:rsidRPr="008B5379">
        <w:rPr>
          <w:color w:val="000000"/>
          <w:sz w:val="28"/>
          <w:szCs w:val="28"/>
        </w:rPr>
        <w:t>полноты раскрытия ключевых разделов отчета (введение, материалы и методы, результаты исследования и их обсуждение, заключение и др.), определяемых существующими правилами и ГОСТами</w:t>
      </w:r>
      <w:r>
        <w:rPr>
          <w:color w:val="000000"/>
          <w:sz w:val="28"/>
          <w:szCs w:val="28"/>
        </w:rPr>
        <w:t xml:space="preserve"> в области представления результатов научных исследований.</w:t>
      </w:r>
    </w:p>
    <w:p w:rsidR="008770CA" w:rsidRDefault="00711D44" w:rsidP="00711D44">
      <w:pPr>
        <w:ind w:firstLine="567"/>
        <w:jc w:val="both"/>
        <w:rPr>
          <w:sz w:val="28"/>
          <w:szCs w:val="28"/>
        </w:rPr>
      </w:pPr>
      <w:r w:rsidRPr="008B5379">
        <w:rPr>
          <w:b/>
          <w:bCs/>
          <w:color w:val="000000"/>
          <w:sz w:val="28"/>
          <w:szCs w:val="28"/>
          <w:u w:val="single"/>
        </w:rPr>
        <w:t xml:space="preserve">2. </w:t>
      </w:r>
      <w:r w:rsidRPr="008B5379">
        <w:rPr>
          <w:rStyle w:val="apple-style-span"/>
          <w:b/>
          <w:color w:val="000000"/>
          <w:sz w:val="28"/>
          <w:szCs w:val="28"/>
          <w:u w:val="single"/>
        </w:rPr>
        <w:t>З</w:t>
      </w:r>
      <w:r w:rsidRPr="008B5379">
        <w:rPr>
          <w:b/>
          <w:sz w:val="28"/>
          <w:szCs w:val="28"/>
          <w:u w:val="single"/>
        </w:rPr>
        <w:t>начимость для науки и практики</w:t>
      </w:r>
      <w:r w:rsidR="00DF71BC" w:rsidRPr="00711D44">
        <w:rPr>
          <w:sz w:val="28"/>
          <w:szCs w:val="28"/>
          <w:u w:val="single"/>
        </w:rPr>
        <w:t xml:space="preserve"> (</w:t>
      </w:r>
      <w:r w:rsidR="00DF71BC" w:rsidRPr="00711D44">
        <w:rPr>
          <w:sz w:val="28"/>
          <w:szCs w:val="28"/>
        </w:rPr>
        <w:t xml:space="preserve">оценивается по следующим показателям </w:t>
      </w:r>
      <w:r w:rsidRPr="00711D44">
        <w:rPr>
          <w:sz w:val="28"/>
          <w:szCs w:val="28"/>
        </w:rPr>
        <w:t xml:space="preserve">– </w:t>
      </w:r>
      <w:r w:rsidR="00DF71BC" w:rsidRPr="00711D44">
        <w:rPr>
          <w:sz w:val="28"/>
          <w:szCs w:val="28"/>
        </w:rPr>
        <w:t>степень научной  значимости</w:t>
      </w:r>
      <w:r w:rsidRPr="00711D44">
        <w:rPr>
          <w:sz w:val="28"/>
          <w:szCs w:val="28"/>
        </w:rPr>
        <w:t xml:space="preserve">, </w:t>
      </w:r>
      <w:r w:rsidR="00DF71BC" w:rsidRPr="00711D44">
        <w:rPr>
          <w:sz w:val="28"/>
          <w:szCs w:val="28"/>
        </w:rPr>
        <w:t>значимость для практики</w:t>
      </w:r>
      <w:r w:rsidRPr="00711D44">
        <w:rPr>
          <w:sz w:val="28"/>
          <w:szCs w:val="28"/>
        </w:rPr>
        <w:t xml:space="preserve">, </w:t>
      </w:r>
      <w:r w:rsidR="00DF71BC" w:rsidRPr="00711D44">
        <w:rPr>
          <w:sz w:val="28"/>
          <w:szCs w:val="28"/>
        </w:rPr>
        <w:t>уровень и объемы внедрения</w:t>
      </w:r>
      <w:r w:rsidR="008B5379">
        <w:rPr>
          <w:sz w:val="28"/>
          <w:szCs w:val="28"/>
        </w:rPr>
        <w:t>).</w:t>
      </w:r>
    </w:p>
    <w:p w:rsidR="008B5379" w:rsidRDefault="008B5379" w:rsidP="00711D44">
      <w:pPr>
        <w:ind w:firstLine="567"/>
        <w:jc w:val="both"/>
        <w:rPr>
          <w:sz w:val="28"/>
          <w:szCs w:val="28"/>
        </w:rPr>
      </w:pPr>
      <w:r w:rsidRPr="008B5379">
        <w:rPr>
          <w:i/>
          <w:sz w:val="28"/>
          <w:szCs w:val="28"/>
        </w:rPr>
        <w:t xml:space="preserve">Степень научной  значимости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2.1</w:t>
      </w:r>
      <w:r w:rsidRPr="008B5379">
        <w:rPr>
          <w:bCs/>
          <w:i/>
          <w:color w:val="000000"/>
          <w:sz w:val="28"/>
          <w:szCs w:val="28"/>
        </w:rPr>
        <w:t>)</w:t>
      </w:r>
      <w:r w:rsidRPr="008B5379">
        <w:rPr>
          <w:bCs/>
          <w:color w:val="000000"/>
          <w:sz w:val="28"/>
          <w:szCs w:val="28"/>
        </w:rPr>
        <w:t xml:space="preserve"> </w:t>
      </w:r>
      <w:r w:rsidRPr="00C90279">
        <w:rPr>
          <w:bCs/>
          <w:sz w:val="28"/>
          <w:szCs w:val="28"/>
        </w:rPr>
        <w:t>определяется уровнем и приоритетностью реш</w:t>
      </w:r>
      <w:r>
        <w:rPr>
          <w:bCs/>
          <w:sz w:val="28"/>
          <w:szCs w:val="28"/>
        </w:rPr>
        <w:t>енных</w:t>
      </w:r>
      <w:r w:rsidRPr="00C90279">
        <w:rPr>
          <w:bCs/>
          <w:sz w:val="28"/>
          <w:szCs w:val="28"/>
        </w:rPr>
        <w:t xml:space="preserve"> </w:t>
      </w:r>
      <w:r>
        <w:rPr>
          <w:bCs/>
          <w:sz w:val="28"/>
          <w:szCs w:val="28"/>
        </w:rPr>
        <w:t xml:space="preserve">в ходе реализации НТП </w:t>
      </w:r>
      <w:r w:rsidRPr="00C90279">
        <w:rPr>
          <w:sz w:val="28"/>
          <w:szCs w:val="28"/>
        </w:rPr>
        <w:t>проблем и задач</w:t>
      </w:r>
      <w:r>
        <w:rPr>
          <w:sz w:val="28"/>
          <w:szCs w:val="28"/>
        </w:rPr>
        <w:t xml:space="preserve"> для медицинской науки</w:t>
      </w:r>
      <w:r w:rsidRPr="00C90279">
        <w:rPr>
          <w:sz w:val="28"/>
          <w:szCs w:val="28"/>
        </w:rPr>
        <w:t>.</w:t>
      </w:r>
    </w:p>
    <w:p w:rsidR="008B5379" w:rsidRPr="008B5379" w:rsidRDefault="008B5379" w:rsidP="00711D44">
      <w:pPr>
        <w:ind w:firstLine="567"/>
        <w:jc w:val="both"/>
        <w:rPr>
          <w:sz w:val="28"/>
          <w:szCs w:val="28"/>
        </w:rPr>
      </w:pPr>
      <w:r w:rsidRPr="008B5379">
        <w:rPr>
          <w:i/>
          <w:sz w:val="28"/>
          <w:szCs w:val="28"/>
        </w:rPr>
        <w:t xml:space="preserve">Значимость для практики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2.2</w:t>
      </w:r>
      <w:r w:rsidRPr="008B5379">
        <w:rPr>
          <w:bCs/>
          <w:i/>
          <w:color w:val="000000"/>
          <w:sz w:val="28"/>
          <w:szCs w:val="28"/>
        </w:rPr>
        <w:t>)</w:t>
      </w:r>
      <w:r w:rsidRPr="008B5379">
        <w:rPr>
          <w:bCs/>
          <w:color w:val="000000"/>
          <w:sz w:val="28"/>
          <w:szCs w:val="28"/>
        </w:rPr>
        <w:t xml:space="preserve"> </w:t>
      </w:r>
      <w:r w:rsidRPr="008B5379">
        <w:rPr>
          <w:sz w:val="28"/>
          <w:szCs w:val="28"/>
        </w:rPr>
        <w:t>определяется степенью соответствия полученных результатов запросам современного практического здравоохранения.</w:t>
      </w:r>
    </w:p>
    <w:p w:rsidR="008B5379" w:rsidRPr="00A30A64" w:rsidRDefault="008B5379" w:rsidP="008B5379">
      <w:pPr>
        <w:pStyle w:val="a6"/>
        <w:spacing w:before="0" w:beforeAutospacing="0" w:after="0" w:afterAutospacing="0"/>
        <w:ind w:firstLine="567"/>
        <w:jc w:val="both"/>
        <w:rPr>
          <w:bCs/>
          <w:sz w:val="28"/>
          <w:szCs w:val="28"/>
        </w:rPr>
      </w:pPr>
      <w:r w:rsidRPr="008B5379">
        <w:rPr>
          <w:i/>
          <w:sz w:val="28"/>
          <w:szCs w:val="28"/>
        </w:rPr>
        <w:t xml:space="preserve">Уровень и объемы внедрения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2.3</w:t>
      </w:r>
      <w:r w:rsidRPr="008B5379">
        <w:rPr>
          <w:bCs/>
          <w:i/>
          <w:color w:val="000000"/>
          <w:sz w:val="28"/>
          <w:szCs w:val="28"/>
        </w:rPr>
        <w:t>)</w:t>
      </w:r>
      <w:r w:rsidRPr="008B5379">
        <w:rPr>
          <w:bCs/>
          <w:color w:val="000000"/>
          <w:sz w:val="28"/>
          <w:szCs w:val="28"/>
        </w:rPr>
        <w:t xml:space="preserve"> </w:t>
      </w:r>
      <w:r w:rsidRPr="00A30A64">
        <w:rPr>
          <w:bCs/>
          <w:sz w:val="28"/>
          <w:szCs w:val="28"/>
        </w:rPr>
        <w:t xml:space="preserve">осуществляется путём оценки характера </w:t>
      </w:r>
      <w:r w:rsidRPr="00A30A64">
        <w:rPr>
          <w:sz w:val="28"/>
          <w:szCs w:val="28"/>
        </w:rPr>
        <w:t xml:space="preserve">(лечебно-профилактический, социальный, экономический, научный) и уровня (на уровне республики, нескольких организаций или одной организации здравоохранения) </w:t>
      </w:r>
      <w:r>
        <w:rPr>
          <w:sz w:val="28"/>
          <w:szCs w:val="28"/>
        </w:rPr>
        <w:t>полученного и/или предполагаемого</w:t>
      </w:r>
      <w:r w:rsidRPr="00A30A64">
        <w:rPr>
          <w:sz w:val="28"/>
          <w:szCs w:val="28"/>
        </w:rPr>
        <w:t xml:space="preserve"> эффекта от внедрения результатов </w:t>
      </w:r>
      <w:r>
        <w:rPr>
          <w:sz w:val="28"/>
          <w:szCs w:val="28"/>
        </w:rPr>
        <w:t>исследования</w:t>
      </w:r>
      <w:r w:rsidRPr="00A30A64">
        <w:rPr>
          <w:sz w:val="28"/>
          <w:szCs w:val="28"/>
        </w:rPr>
        <w:t>.</w:t>
      </w:r>
    </w:p>
    <w:p w:rsidR="00DF71BC" w:rsidRDefault="00711D44" w:rsidP="00711D44">
      <w:pPr>
        <w:ind w:firstLine="567"/>
        <w:jc w:val="both"/>
        <w:rPr>
          <w:sz w:val="28"/>
          <w:szCs w:val="28"/>
        </w:rPr>
      </w:pPr>
      <w:r w:rsidRPr="008B5379">
        <w:rPr>
          <w:b/>
          <w:sz w:val="28"/>
          <w:szCs w:val="28"/>
          <w:u w:val="single"/>
        </w:rPr>
        <w:t>3. Объективность</w:t>
      </w:r>
      <w:r w:rsidRPr="00711D44">
        <w:rPr>
          <w:sz w:val="28"/>
          <w:szCs w:val="28"/>
          <w:u w:val="single"/>
        </w:rPr>
        <w:t xml:space="preserve"> (</w:t>
      </w:r>
      <w:r w:rsidRPr="00711D44">
        <w:rPr>
          <w:sz w:val="28"/>
          <w:szCs w:val="28"/>
        </w:rPr>
        <w:t xml:space="preserve">оценивается по следующим показателям – </w:t>
      </w:r>
      <w:r w:rsidR="00DF71BC" w:rsidRPr="00711D44">
        <w:rPr>
          <w:b/>
          <w:sz w:val="28"/>
          <w:szCs w:val="28"/>
        </w:rPr>
        <w:t xml:space="preserve"> </w:t>
      </w:r>
      <w:r w:rsidR="00DF71BC" w:rsidRPr="00711D44">
        <w:rPr>
          <w:sz w:val="28"/>
          <w:szCs w:val="28"/>
        </w:rPr>
        <w:t>степень доказательности результатов</w:t>
      </w:r>
      <w:r w:rsidRPr="00711D44">
        <w:rPr>
          <w:sz w:val="28"/>
          <w:szCs w:val="28"/>
        </w:rPr>
        <w:t xml:space="preserve">, </w:t>
      </w:r>
      <w:r w:rsidR="00DF71BC" w:rsidRPr="00711D44">
        <w:rPr>
          <w:sz w:val="28"/>
          <w:szCs w:val="28"/>
        </w:rPr>
        <w:t>соответствие плану НТП</w:t>
      </w:r>
      <w:r w:rsidRPr="00711D44">
        <w:rPr>
          <w:sz w:val="28"/>
          <w:szCs w:val="28"/>
        </w:rPr>
        <w:t>)</w:t>
      </w:r>
      <w:r>
        <w:rPr>
          <w:sz w:val="28"/>
          <w:szCs w:val="28"/>
        </w:rPr>
        <w:t>.</w:t>
      </w:r>
    </w:p>
    <w:p w:rsidR="008B5379" w:rsidRDefault="008B5379" w:rsidP="00711D44">
      <w:pPr>
        <w:ind w:firstLine="567"/>
        <w:jc w:val="both"/>
        <w:rPr>
          <w:sz w:val="28"/>
          <w:szCs w:val="28"/>
        </w:rPr>
      </w:pPr>
      <w:r w:rsidRPr="008B5379">
        <w:rPr>
          <w:i/>
          <w:sz w:val="28"/>
          <w:szCs w:val="28"/>
        </w:rPr>
        <w:t xml:space="preserve">Степень доказательности результатов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3.1</w:t>
      </w:r>
      <w:r w:rsidRPr="008B5379">
        <w:rPr>
          <w:bCs/>
          <w:i/>
          <w:color w:val="000000"/>
          <w:sz w:val="28"/>
          <w:szCs w:val="28"/>
        </w:rPr>
        <w:t xml:space="preserve">) </w:t>
      </w:r>
      <w:r w:rsidRPr="008B5379">
        <w:rPr>
          <w:i/>
          <w:sz w:val="28"/>
          <w:szCs w:val="28"/>
        </w:rPr>
        <w:t xml:space="preserve"> </w:t>
      </w:r>
      <w:r w:rsidRPr="008B5379">
        <w:rPr>
          <w:sz w:val="28"/>
          <w:szCs w:val="28"/>
        </w:rPr>
        <w:t>представляет собой уровень обоснованности результатов исследования: заключения, выводов и рекомендаций.</w:t>
      </w:r>
    </w:p>
    <w:p w:rsidR="008B5379" w:rsidRPr="008B5379" w:rsidRDefault="008B5379" w:rsidP="00711D44">
      <w:pPr>
        <w:ind w:firstLine="567"/>
        <w:jc w:val="both"/>
        <w:rPr>
          <w:sz w:val="28"/>
          <w:szCs w:val="28"/>
        </w:rPr>
      </w:pPr>
      <w:r w:rsidRPr="008B5379">
        <w:rPr>
          <w:i/>
          <w:sz w:val="28"/>
          <w:szCs w:val="28"/>
        </w:rPr>
        <w:t xml:space="preserve">Соответствие плану НТП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3.2</w:t>
      </w:r>
      <w:r w:rsidRPr="008B5379">
        <w:rPr>
          <w:bCs/>
          <w:i/>
          <w:color w:val="000000"/>
          <w:sz w:val="28"/>
          <w:szCs w:val="28"/>
        </w:rPr>
        <w:t xml:space="preserve">) </w:t>
      </w:r>
      <w:r w:rsidRPr="008B5379">
        <w:rPr>
          <w:bCs/>
          <w:sz w:val="28"/>
          <w:szCs w:val="28"/>
        </w:rPr>
        <w:t>определяется как с</w:t>
      </w:r>
      <w:r w:rsidRPr="008B5379">
        <w:rPr>
          <w:sz w:val="28"/>
          <w:szCs w:val="28"/>
        </w:rPr>
        <w:t>тепень выполнения заявленных задач проекта в ходе реализации программы в целом и её отдельных этапов.</w:t>
      </w:r>
    </w:p>
    <w:p w:rsidR="008B5379" w:rsidRPr="008B5379" w:rsidRDefault="008B5379" w:rsidP="00711D44">
      <w:pPr>
        <w:ind w:firstLine="567"/>
        <w:jc w:val="both"/>
        <w:rPr>
          <w:sz w:val="28"/>
          <w:szCs w:val="28"/>
        </w:rPr>
      </w:pPr>
      <w:r w:rsidRPr="008B5379">
        <w:rPr>
          <w:i/>
          <w:sz w:val="28"/>
          <w:szCs w:val="28"/>
        </w:rPr>
        <w:t xml:space="preserve">Внедрение полученных результатов </w:t>
      </w:r>
      <w:r w:rsidRPr="008B5379">
        <w:rPr>
          <w:bCs/>
          <w:i/>
          <w:color w:val="000000"/>
          <w:sz w:val="28"/>
          <w:szCs w:val="28"/>
        </w:rPr>
        <w:t>(</w:t>
      </w:r>
      <w:r w:rsidRPr="008B5379">
        <w:rPr>
          <w:bCs/>
          <w:i/>
          <w:color w:val="000000"/>
          <w:sz w:val="28"/>
          <w:szCs w:val="28"/>
          <w:lang w:val="en-US"/>
        </w:rPr>
        <w:t>k</w:t>
      </w:r>
      <w:r w:rsidRPr="008B5379">
        <w:rPr>
          <w:bCs/>
          <w:i/>
          <w:color w:val="000000"/>
          <w:sz w:val="28"/>
          <w:szCs w:val="28"/>
          <w:vertAlign w:val="subscript"/>
        </w:rPr>
        <w:t>3.3</w:t>
      </w:r>
      <w:r w:rsidRPr="008B5379">
        <w:rPr>
          <w:bCs/>
          <w:i/>
          <w:color w:val="000000"/>
          <w:sz w:val="28"/>
          <w:szCs w:val="28"/>
        </w:rPr>
        <w:t xml:space="preserve">) </w:t>
      </w:r>
      <w:r w:rsidRPr="008B5379">
        <w:rPr>
          <w:bCs/>
          <w:sz w:val="28"/>
          <w:szCs w:val="28"/>
        </w:rPr>
        <w:t>определяется у</w:t>
      </w:r>
      <w:r w:rsidRPr="008B5379">
        <w:rPr>
          <w:sz w:val="28"/>
          <w:szCs w:val="28"/>
        </w:rPr>
        <w:t>ровнем трансферта полученных знаний и технологий в практическое здравоохранение и медицинскую науку.</w:t>
      </w:r>
    </w:p>
    <w:p w:rsidR="008770CA" w:rsidRDefault="00711D44" w:rsidP="00711D44">
      <w:pPr>
        <w:pStyle w:val="a6"/>
        <w:spacing w:before="0" w:beforeAutospacing="0" w:after="0" w:afterAutospacing="0"/>
        <w:ind w:firstLine="567"/>
        <w:jc w:val="both"/>
        <w:rPr>
          <w:sz w:val="28"/>
          <w:szCs w:val="28"/>
        </w:rPr>
      </w:pPr>
      <w:r>
        <w:rPr>
          <w:bCs/>
          <w:sz w:val="28"/>
          <w:szCs w:val="28"/>
        </w:rPr>
        <w:t xml:space="preserve">Каждый показатель оценивается по 10 бальной шкале с </w:t>
      </w:r>
      <w:r w:rsidRPr="00F80149">
        <w:rPr>
          <w:sz w:val="28"/>
          <w:szCs w:val="28"/>
        </w:rPr>
        <w:t xml:space="preserve">градацией </w:t>
      </w:r>
      <w:r>
        <w:rPr>
          <w:sz w:val="28"/>
          <w:szCs w:val="28"/>
        </w:rPr>
        <w:t xml:space="preserve">по уровням </w:t>
      </w:r>
      <w:r w:rsidR="008770CA">
        <w:rPr>
          <w:sz w:val="28"/>
          <w:szCs w:val="28"/>
        </w:rPr>
        <w:t>(Приложение №3):</w:t>
      </w:r>
    </w:p>
    <w:p w:rsidR="008770CA" w:rsidRDefault="00711D44" w:rsidP="00711D44">
      <w:pPr>
        <w:pStyle w:val="a6"/>
        <w:spacing w:before="0" w:beforeAutospacing="0" w:after="0" w:afterAutospacing="0"/>
        <w:ind w:firstLine="567"/>
        <w:jc w:val="both"/>
        <w:rPr>
          <w:sz w:val="28"/>
          <w:szCs w:val="28"/>
        </w:rPr>
      </w:pPr>
      <w:r>
        <w:rPr>
          <w:sz w:val="28"/>
          <w:szCs w:val="28"/>
        </w:rPr>
        <w:t xml:space="preserve">- </w:t>
      </w:r>
      <w:r w:rsidRPr="00F80149">
        <w:rPr>
          <w:sz w:val="28"/>
          <w:szCs w:val="28"/>
        </w:rPr>
        <w:t>«высокий»</w:t>
      </w:r>
      <w:r>
        <w:rPr>
          <w:sz w:val="28"/>
          <w:szCs w:val="28"/>
        </w:rPr>
        <w:t xml:space="preserve"> 7-10 баллов</w:t>
      </w:r>
      <w:r w:rsidRPr="00F80149">
        <w:rPr>
          <w:sz w:val="28"/>
          <w:szCs w:val="28"/>
        </w:rPr>
        <w:t xml:space="preserve">, </w:t>
      </w:r>
    </w:p>
    <w:p w:rsidR="008770CA" w:rsidRDefault="008770CA" w:rsidP="00711D44">
      <w:pPr>
        <w:pStyle w:val="a6"/>
        <w:spacing w:before="0" w:beforeAutospacing="0" w:after="0" w:afterAutospacing="0"/>
        <w:ind w:firstLine="567"/>
        <w:jc w:val="both"/>
        <w:rPr>
          <w:sz w:val="28"/>
          <w:szCs w:val="28"/>
        </w:rPr>
      </w:pPr>
      <w:r>
        <w:rPr>
          <w:sz w:val="28"/>
          <w:szCs w:val="28"/>
        </w:rPr>
        <w:t xml:space="preserve">- </w:t>
      </w:r>
      <w:r w:rsidR="00711D44" w:rsidRPr="00F80149">
        <w:rPr>
          <w:sz w:val="28"/>
          <w:szCs w:val="28"/>
        </w:rPr>
        <w:t>«относительно высокий»</w:t>
      </w:r>
      <w:r w:rsidR="00711D44">
        <w:rPr>
          <w:sz w:val="28"/>
          <w:szCs w:val="28"/>
        </w:rPr>
        <w:t xml:space="preserve"> 4-6 баллов</w:t>
      </w:r>
      <w:r w:rsidR="00711D44" w:rsidRPr="00F80149">
        <w:rPr>
          <w:sz w:val="28"/>
          <w:szCs w:val="28"/>
        </w:rPr>
        <w:t xml:space="preserve">, </w:t>
      </w:r>
    </w:p>
    <w:p w:rsidR="00711D44" w:rsidRDefault="008770CA" w:rsidP="00711D44">
      <w:pPr>
        <w:pStyle w:val="a6"/>
        <w:spacing w:before="0" w:beforeAutospacing="0" w:after="0" w:afterAutospacing="0"/>
        <w:ind w:firstLine="567"/>
        <w:jc w:val="both"/>
        <w:rPr>
          <w:sz w:val="28"/>
          <w:szCs w:val="28"/>
        </w:rPr>
      </w:pPr>
      <w:r>
        <w:rPr>
          <w:sz w:val="28"/>
          <w:szCs w:val="28"/>
        </w:rPr>
        <w:t xml:space="preserve">- </w:t>
      </w:r>
      <w:r w:rsidR="00711D44" w:rsidRPr="00F80149">
        <w:rPr>
          <w:sz w:val="28"/>
          <w:szCs w:val="28"/>
        </w:rPr>
        <w:t>«недостаточно высокий»</w:t>
      </w:r>
      <w:r w:rsidR="00711D44">
        <w:rPr>
          <w:sz w:val="28"/>
          <w:szCs w:val="28"/>
        </w:rPr>
        <w:t xml:space="preserve"> 1-3 балла</w:t>
      </w:r>
      <w:r w:rsidR="009D4500">
        <w:rPr>
          <w:sz w:val="28"/>
          <w:szCs w:val="28"/>
        </w:rPr>
        <w:t xml:space="preserve"> </w:t>
      </w:r>
    </w:p>
    <w:p w:rsidR="00035F28" w:rsidRDefault="00035F28" w:rsidP="00035F28">
      <w:pPr>
        <w:pStyle w:val="a6"/>
        <w:spacing w:before="0" w:beforeAutospacing="0" w:after="0" w:afterAutospacing="0"/>
        <w:ind w:firstLine="567"/>
        <w:jc w:val="both"/>
        <w:rPr>
          <w:sz w:val="28"/>
          <w:szCs w:val="28"/>
        </w:rPr>
      </w:pPr>
      <w:r>
        <w:rPr>
          <w:i/>
          <w:sz w:val="28"/>
          <w:szCs w:val="28"/>
        </w:rPr>
        <w:tab/>
      </w:r>
      <w:r>
        <w:rPr>
          <w:sz w:val="28"/>
          <w:szCs w:val="28"/>
        </w:rPr>
        <w:t>Выбор конкретного балла в рамках каждого уровня оценки осуществляется в соответствии с характером соответствия отчета применяемому критерию (Таблица 1).</w:t>
      </w:r>
    </w:p>
    <w:p w:rsidR="002E4E2E" w:rsidRDefault="002E4E2E" w:rsidP="00035F28">
      <w:pPr>
        <w:pStyle w:val="a6"/>
        <w:tabs>
          <w:tab w:val="left" w:pos="4556"/>
        </w:tabs>
        <w:spacing w:before="0" w:beforeAutospacing="0" w:after="0" w:afterAutospacing="0"/>
        <w:ind w:firstLine="567"/>
        <w:jc w:val="both"/>
        <w:rPr>
          <w:i/>
          <w:sz w:val="28"/>
          <w:szCs w:val="28"/>
        </w:rPr>
      </w:pPr>
    </w:p>
    <w:p w:rsidR="008770CA" w:rsidRPr="004B5567" w:rsidRDefault="008770CA" w:rsidP="008770CA">
      <w:pPr>
        <w:pStyle w:val="a6"/>
        <w:spacing w:before="0" w:beforeAutospacing="0" w:after="0" w:afterAutospacing="0"/>
        <w:ind w:firstLine="567"/>
        <w:jc w:val="both"/>
        <w:rPr>
          <w:i/>
          <w:sz w:val="28"/>
          <w:szCs w:val="28"/>
        </w:rPr>
      </w:pPr>
      <w:r w:rsidRPr="004B5567">
        <w:rPr>
          <w:i/>
          <w:sz w:val="28"/>
          <w:szCs w:val="28"/>
        </w:rPr>
        <w:t>Основные этапы научно-медицинской экспертизы:</w:t>
      </w:r>
    </w:p>
    <w:p w:rsidR="001D19B0" w:rsidRPr="00790A60" w:rsidRDefault="00DF71BC" w:rsidP="001D19B0">
      <w:pPr>
        <w:pStyle w:val="a6"/>
        <w:spacing w:before="0" w:beforeAutospacing="0" w:after="0" w:afterAutospacing="0"/>
        <w:ind w:firstLine="567"/>
        <w:jc w:val="both"/>
        <w:rPr>
          <w:color w:val="000000"/>
          <w:sz w:val="28"/>
          <w:szCs w:val="28"/>
        </w:rPr>
      </w:pPr>
      <w:r w:rsidRPr="008F2409">
        <w:rPr>
          <w:color w:val="000000"/>
          <w:sz w:val="28"/>
          <w:szCs w:val="28"/>
        </w:rPr>
        <w:t>Оценку завершенных</w:t>
      </w:r>
      <w:r w:rsidRPr="008F2409">
        <w:rPr>
          <w:rStyle w:val="apple-converted-space"/>
          <w:color w:val="000000"/>
          <w:sz w:val="28"/>
          <w:szCs w:val="28"/>
        </w:rPr>
        <w:t> </w:t>
      </w:r>
      <w:r>
        <w:rPr>
          <w:color w:val="000000"/>
          <w:sz w:val="28"/>
          <w:szCs w:val="28"/>
        </w:rPr>
        <w:t>НТП</w:t>
      </w:r>
      <w:r w:rsidRPr="008F2409">
        <w:rPr>
          <w:color w:val="000000"/>
          <w:sz w:val="28"/>
          <w:szCs w:val="28"/>
        </w:rPr>
        <w:t xml:space="preserve"> на первом этапе осуществляют Ученые советы организаций-исполнителей. </w:t>
      </w:r>
      <w:r w:rsidR="001D19B0" w:rsidRPr="00134AFD">
        <w:rPr>
          <w:sz w:val="28"/>
          <w:szCs w:val="28"/>
        </w:rPr>
        <w:t xml:space="preserve">Каждый </w:t>
      </w:r>
      <w:r w:rsidR="001D19B0">
        <w:rPr>
          <w:sz w:val="28"/>
          <w:szCs w:val="28"/>
        </w:rPr>
        <w:t>отчет</w:t>
      </w:r>
      <w:r w:rsidR="001D19B0" w:rsidRPr="00134AFD">
        <w:rPr>
          <w:sz w:val="28"/>
          <w:szCs w:val="28"/>
        </w:rPr>
        <w:t xml:space="preserve"> </w:t>
      </w:r>
      <w:r w:rsidR="001D19B0">
        <w:rPr>
          <w:sz w:val="28"/>
          <w:szCs w:val="28"/>
        </w:rPr>
        <w:t xml:space="preserve">НТП на уровне организации-исполнителя должен </w:t>
      </w:r>
      <w:r w:rsidR="001D19B0" w:rsidRPr="00134AFD">
        <w:rPr>
          <w:sz w:val="28"/>
          <w:szCs w:val="28"/>
        </w:rPr>
        <w:t>оценива</w:t>
      </w:r>
      <w:r w:rsidR="001D19B0">
        <w:rPr>
          <w:sz w:val="28"/>
          <w:szCs w:val="28"/>
        </w:rPr>
        <w:t>ться</w:t>
      </w:r>
      <w:r w:rsidR="001D19B0" w:rsidRPr="00134AFD">
        <w:rPr>
          <w:sz w:val="28"/>
          <w:szCs w:val="28"/>
        </w:rPr>
        <w:t xml:space="preserve"> несколькими независимыми экспертами без согласования их мнений. В качестве экспертов </w:t>
      </w:r>
      <w:r w:rsidR="001D19B0">
        <w:rPr>
          <w:sz w:val="28"/>
          <w:szCs w:val="28"/>
        </w:rPr>
        <w:t xml:space="preserve">должны </w:t>
      </w:r>
      <w:r w:rsidR="001D19B0" w:rsidRPr="00134AFD">
        <w:rPr>
          <w:sz w:val="28"/>
          <w:szCs w:val="28"/>
        </w:rPr>
        <w:t>выступат</w:t>
      </w:r>
      <w:r w:rsidR="001D19B0">
        <w:rPr>
          <w:sz w:val="28"/>
          <w:szCs w:val="28"/>
        </w:rPr>
        <w:t>ь</w:t>
      </w:r>
      <w:r w:rsidR="001D19B0" w:rsidRPr="00134AFD">
        <w:rPr>
          <w:sz w:val="28"/>
          <w:szCs w:val="28"/>
        </w:rPr>
        <w:t xml:space="preserve"> хорошо изве</w:t>
      </w:r>
      <w:r w:rsidR="001D19B0">
        <w:rPr>
          <w:sz w:val="28"/>
          <w:szCs w:val="28"/>
        </w:rPr>
        <w:t>стные специалисты – практики и исследователи, компетентные в той области, в которой представлен отчет НИР.</w:t>
      </w:r>
    </w:p>
    <w:p w:rsidR="008770CA" w:rsidRDefault="00DF71BC" w:rsidP="008770CA">
      <w:pPr>
        <w:pStyle w:val="a6"/>
        <w:spacing w:before="0" w:beforeAutospacing="0" w:after="0" w:afterAutospacing="0"/>
        <w:ind w:firstLine="567"/>
        <w:jc w:val="both"/>
        <w:rPr>
          <w:color w:val="000000"/>
          <w:sz w:val="28"/>
          <w:szCs w:val="28"/>
        </w:rPr>
      </w:pPr>
      <w:r w:rsidRPr="008F2409">
        <w:rPr>
          <w:color w:val="000000"/>
          <w:sz w:val="28"/>
          <w:szCs w:val="28"/>
        </w:rPr>
        <w:t xml:space="preserve">После получения положительного заключения Ученого совета по месту выполнения работы каждая завершенная </w:t>
      </w:r>
      <w:r>
        <w:rPr>
          <w:color w:val="000000"/>
          <w:sz w:val="28"/>
          <w:szCs w:val="28"/>
        </w:rPr>
        <w:t>НТП</w:t>
      </w:r>
      <w:r w:rsidRPr="008F2409">
        <w:rPr>
          <w:color w:val="000000"/>
          <w:sz w:val="28"/>
          <w:szCs w:val="28"/>
        </w:rPr>
        <w:t xml:space="preserve"> </w:t>
      </w:r>
      <w:r w:rsidR="00711D44">
        <w:rPr>
          <w:color w:val="000000"/>
          <w:sz w:val="28"/>
          <w:szCs w:val="28"/>
        </w:rPr>
        <w:t xml:space="preserve">направляется в уполномоченный орган – МЗ РК, который привлекает рабочий орган для организации проведения независимой экспертизы. </w:t>
      </w:r>
    </w:p>
    <w:p w:rsidR="008770CA" w:rsidRDefault="00711D44" w:rsidP="008770CA">
      <w:pPr>
        <w:pStyle w:val="a6"/>
        <w:spacing w:before="0" w:beforeAutospacing="0" w:after="0" w:afterAutospacing="0"/>
        <w:ind w:firstLine="567"/>
        <w:jc w:val="both"/>
        <w:rPr>
          <w:color w:val="000000"/>
          <w:sz w:val="28"/>
          <w:szCs w:val="28"/>
        </w:rPr>
      </w:pPr>
      <w:r>
        <w:rPr>
          <w:color w:val="000000"/>
          <w:sz w:val="28"/>
          <w:szCs w:val="28"/>
        </w:rPr>
        <w:t xml:space="preserve">Рабочий орган привлекает к экспертизе </w:t>
      </w:r>
      <w:r w:rsidR="004B1BD1">
        <w:rPr>
          <w:color w:val="000000"/>
          <w:sz w:val="28"/>
          <w:szCs w:val="28"/>
        </w:rPr>
        <w:t>отчетов</w:t>
      </w:r>
      <w:r>
        <w:rPr>
          <w:color w:val="000000"/>
          <w:sz w:val="28"/>
          <w:szCs w:val="28"/>
        </w:rPr>
        <w:t xml:space="preserve"> НТП компетентных в данной области специалистов из числа независимых экспертов – для рассмотрения каждого </w:t>
      </w:r>
      <w:r w:rsidR="004B1BD1">
        <w:rPr>
          <w:color w:val="000000"/>
          <w:sz w:val="28"/>
          <w:szCs w:val="28"/>
        </w:rPr>
        <w:t>отчета</w:t>
      </w:r>
      <w:r>
        <w:rPr>
          <w:color w:val="000000"/>
          <w:sz w:val="28"/>
          <w:szCs w:val="28"/>
        </w:rPr>
        <w:t xml:space="preserve"> формируется экспертная комиссия из 3-х экспертов</w:t>
      </w:r>
      <w:r w:rsidRPr="008F2409">
        <w:rPr>
          <w:color w:val="000000"/>
          <w:sz w:val="28"/>
          <w:szCs w:val="28"/>
        </w:rPr>
        <w:t>.</w:t>
      </w:r>
      <w:r w:rsidRPr="008F2409">
        <w:rPr>
          <w:rStyle w:val="apple-converted-space"/>
          <w:color w:val="000000"/>
          <w:sz w:val="28"/>
          <w:szCs w:val="28"/>
        </w:rPr>
        <w:t> </w:t>
      </w:r>
      <w:r w:rsidRPr="008F2409">
        <w:rPr>
          <w:color w:val="000000"/>
          <w:sz w:val="28"/>
          <w:szCs w:val="28"/>
        </w:rPr>
        <w:t xml:space="preserve"> </w:t>
      </w:r>
    </w:p>
    <w:p w:rsidR="008770CA" w:rsidRDefault="00AD15FD" w:rsidP="008770CA">
      <w:pPr>
        <w:pStyle w:val="a6"/>
        <w:spacing w:before="0" w:beforeAutospacing="0" w:after="0" w:afterAutospacing="0"/>
        <w:ind w:firstLine="567"/>
        <w:jc w:val="both"/>
        <w:rPr>
          <w:color w:val="000000"/>
          <w:sz w:val="28"/>
          <w:szCs w:val="28"/>
        </w:rPr>
      </w:pPr>
      <w:r>
        <w:rPr>
          <w:color w:val="000000"/>
          <w:sz w:val="28"/>
          <w:szCs w:val="28"/>
        </w:rPr>
        <w:t>Члены</w:t>
      </w:r>
      <w:r w:rsidR="00711D44" w:rsidRPr="008F2409">
        <w:rPr>
          <w:color w:val="000000"/>
          <w:sz w:val="28"/>
          <w:szCs w:val="28"/>
        </w:rPr>
        <w:t xml:space="preserve"> экспертной комиссии выставляет балльные оценки на каждо</w:t>
      </w:r>
      <w:r w:rsidR="004B1BD1">
        <w:rPr>
          <w:color w:val="000000"/>
          <w:sz w:val="28"/>
          <w:szCs w:val="28"/>
        </w:rPr>
        <w:t>му</w:t>
      </w:r>
      <w:r w:rsidR="00711D44" w:rsidRPr="008F2409">
        <w:rPr>
          <w:color w:val="000000"/>
          <w:sz w:val="28"/>
          <w:szCs w:val="28"/>
        </w:rPr>
        <w:t xml:space="preserve"> из рассматриваемых </w:t>
      </w:r>
      <w:r w:rsidR="004B1BD1">
        <w:rPr>
          <w:color w:val="000000"/>
          <w:sz w:val="28"/>
          <w:szCs w:val="28"/>
        </w:rPr>
        <w:t xml:space="preserve">отчетов </w:t>
      </w:r>
      <w:r w:rsidR="00711D44">
        <w:rPr>
          <w:color w:val="000000"/>
          <w:sz w:val="28"/>
          <w:szCs w:val="28"/>
        </w:rPr>
        <w:t>НТП</w:t>
      </w:r>
      <w:r w:rsidR="00711D44" w:rsidRPr="008F2409">
        <w:rPr>
          <w:color w:val="000000"/>
          <w:sz w:val="28"/>
          <w:szCs w:val="28"/>
        </w:rPr>
        <w:t>. После этого данные суммируются по каждому критерию и усредняются, что позволяет нивелировать субъективизм отдельных экспертов по тем или иным критериям.</w:t>
      </w:r>
      <w:r w:rsidR="00711D44" w:rsidRPr="008F2409">
        <w:rPr>
          <w:rStyle w:val="apple-converted-space"/>
          <w:color w:val="000000"/>
          <w:sz w:val="28"/>
          <w:szCs w:val="28"/>
        </w:rPr>
        <w:t> </w:t>
      </w:r>
      <w:r w:rsidR="00711D44" w:rsidRPr="008F2409">
        <w:rPr>
          <w:color w:val="000000"/>
          <w:sz w:val="28"/>
          <w:szCs w:val="28"/>
        </w:rPr>
        <w:t xml:space="preserve"> </w:t>
      </w:r>
    </w:p>
    <w:p w:rsidR="008B5379" w:rsidRDefault="008B5379" w:rsidP="008B5379">
      <w:pPr>
        <w:pStyle w:val="a6"/>
        <w:spacing w:before="0" w:beforeAutospacing="0" w:after="0" w:afterAutospacing="0"/>
        <w:ind w:firstLine="567"/>
        <w:jc w:val="both"/>
        <w:rPr>
          <w:color w:val="000000"/>
          <w:sz w:val="28"/>
          <w:szCs w:val="28"/>
        </w:rPr>
      </w:pPr>
      <w:r>
        <w:rPr>
          <w:color w:val="000000"/>
          <w:sz w:val="28"/>
          <w:szCs w:val="28"/>
        </w:rPr>
        <w:t>Каждому отчету выставляется суммарная балльная оценка К</w:t>
      </w:r>
      <w:r w:rsidRPr="008B5379">
        <w:rPr>
          <w:color w:val="000000"/>
          <w:sz w:val="28"/>
          <w:szCs w:val="28"/>
          <w:vertAlign w:val="subscript"/>
        </w:rPr>
        <w:t>Ʃ</w:t>
      </w:r>
      <w:r w:rsidRPr="008B5379">
        <w:rPr>
          <w:color w:val="000000"/>
          <w:sz w:val="28"/>
          <w:szCs w:val="28"/>
          <w:vertAlign w:val="subscript"/>
          <w:lang w:val="en-US"/>
        </w:rPr>
        <w:t>k</w:t>
      </w:r>
      <w:r>
        <w:rPr>
          <w:color w:val="000000"/>
          <w:sz w:val="28"/>
          <w:szCs w:val="28"/>
          <w:vertAlign w:val="subscript"/>
        </w:rPr>
        <w:t xml:space="preserve"> </w:t>
      </w:r>
      <w:r>
        <w:rPr>
          <w:color w:val="000000"/>
          <w:sz w:val="28"/>
          <w:szCs w:val="28"/>
        </w:rPr>
        <w:t>(максимально возможный балл который может получить отчет составляет 90) и процент</w:t>
      </w:r>
      <w:r w:rsidRPr="008B5379">
        <w:rPr>
          <w:color w:val="000000"/>
          <w:sz w:val="28"/>
          <w:szCs w:val="28"/>
        </w:rPr>
        <w:t xml:space="preserve"> </w:t>
      </w:r>
      <w:r>
        <w:rPr>
          <w:color w:val="000000"/>
          <w:sz w:val="28"/>
          <w:szCs w:val="28"/>
        </w:rPr>
        <w:t>(К</w:t>
      </w:r>
      <w:r w:rsidRPr="008B5379">
        <w:rPr>
          <w:color w:val="000000"/>
          <w:sz w:val="28"/>
          <w:szCs w:val="28"/>
          <w:vertAlign w:val="subscript"/>
        </w:rPr>
        <w:t>%</w:t>
      </w:r>
      <w:r>
        <w:rPr>
          <w:color w:val="000000"/>
          <w:sz w:val="28"/>
          <w:szCs w:val="28"/>
          <w:vertAlign w:val="subscript"/>
        </w:rPr>
        <w:t>)</w:t>
      </w:r>
      <w:r>
        <w:rPr>
          <w:color w:val="000000"/>
          <w:sz w:val="28"/>
          <w:szCs w:val="28"/>
        </w:rPr>
        <w:t xml:space="preserve">, который набрал проект от максимально возможного балла. </w:t>
      </w:r>
    </w:p>
    <w:p w:rsidR="008B5379" w:rsidRDefault="008B5379" w:rsidP="008B5379">
      <w:pPr>
        <w:pStyle w:val="a6"/>
        <w:spacing w:before="0" w:beforeAutospacing="0" w:after="0" w:afterAutospacing="0"/>
        <w:ind w:firstLine="567"/>
        <w:jc w:val="both"/>
        <w:rPr>
          <w:color w:val="000000"/>
          <w:sz w:val="28"/>
          <w:szCs w:val="28"/>
        </w:rPr>
      </w:pPr>
    </w:p>
    <w:p w:rsidR="008B5379" w:rsidRPr="008B5379" w:rsidRDefault="008B5379" w:rsidP="008B5379">
      <w:pPr>
        <w:pStyle w:val="a6"/>
        <w:spacing w:before="0" w:beforeAutospacing="0" w:after="0" w:afterAutospacing="0"/>
        <w:jc w:val="center"/>
        <w:rPr>
          <w:color w:val="000000"/>
          <w:sz w:val="28"/>
          <w:szCs w:val="28"/>
          <w:lang w:val="en-US"/>
        </w:rPr>
      </w:pPr>
      <w:r>
        <w:rPr>
          <w:color w:val="000000"/>
          <w:sz w:val="28"/>
          <w:szCs w:val="28"/>
        </w:rPr>
        <w:t>К</w:t>
      </w:r>
      <w:r w:rsidRPr="008B5379">
        <w:rPr>
          <w:color w:val="000000"/>
          <w:sz w:val="28"/>
          <w:szCs w:val="28"/>
          <w:vertAlign w:val="subscript"/>
          <w:lang w:val="en-US"/>
        </w:rPr>
        <w:t>%</w:t>
      </w:r>
      <w:r w:rsidRPr="008B5379">
        <w:rPr>
          <w:color w:val="000000"/>
          <w:sz w:val="28"/>
          <w:szCs w:val="28"/>
          <w:lang w:val="en-US"/>
        </w:rPr>
        <w:t xml:space="preserve"> = ((</w:t>
      </w:r>
      <w:r w:rsidRPr="008B5379">
        <w:rPr>
          <w:bCs/>
          <w:i/>
          <w:color w:val="000000"/>
          <w:sz w:val="28"/>
          <w:szCs w:val="28"/>
          <w:lang w:val="en-US"/>
        </w:rPr>
        <w:t>k</w:t>
      </w:r>
      <w:r w:rsidRPr="008B5379">
        <w:rPr>
          <w:bCs/>
          <w:i/>
          <w:color w:val="000000"/>
          <w:sz w:val="28"/>
          <w:szCs w:val="28"/>
          <w:vertAlign w:val="subscript"/>
          <w:lang w:val="en-US"/>
        </w:rPr>
        <w:t>1.1</w:t>
      </w:r>
      <w:r w:rsidRPr="008B5379">
        <w:rPr>
          <w:bCs/>
          <w:i/>
          <w:color w:val="000000"/>
          <w:sz w:val="28"/>
          <w:szCs w:val="28"/>
          <w:lang w:val="en-US"/>
        </w:rPr>
        <w:t xml:space="preserve"> + k</w:t>
      </w:r>
      <w:r w:rsidRPr="008B5379">
        <w:rPr>
          <w:bCs/>
          <w:i/>
          <w:color w:val="000000"/>
          <w:sz w:val="28"/>
          <w:szCs w:val="28"/>
          <w:vertAlign w:val="subscript"/>
          <w:lang w:val="en-US"/>
        </w:rPr>
        <w:t>1.2</w:t>
      </w:r>
      <w:r w:rsidRPr="008B5379">
        <w:rPr>
          <w:bCs/>
          <w:i/>
          <w:color w:val="000000"/>
          <w:sz w:val="28"/>
          <w:szCs w:val="28"/>
          <w:lang w:val="en-US"/>
        </w:rPr>
        <w:t xml:space="preserve"> + k</w:t>
      </w:r>
      <w:r w:rsidRPr="008B5379">
        <w:rPr>
          <w:bCs/>
          <w:i/>
          <w:color w:val="000000"/>
          <w:sz w:val="28"/>
          <w:szCs w:val="28"/>
          <w:vertAlign w:val="subscript"/>
          <w:lang w:val="en-US"/>
        </w:rPr>
        <w:t>1.3</w:t>
      </w:r>
      <w:r w:rsidRPr="008B5379">
        <w:rPr>
          <w:bCs/>
          <w:i/>
          <w:color w:val="000000"/>
          <w:sz w:val="28"/>
          <w:szCs w:val="28"/>
          <w:lang w:val="en-US"/>
        </w:rPr>
        <w:t xml:space="preserve"> + k</w:t>
      </w:r>
      <w:r w:rsidRPr="008B5379">
        <w:rPr>
          <w:bCs/>
          <w:i/>
          <w:color w:val="000000"/>
          <w:sz w:val="28"/>
          <w:szCs w:val="28"/>
          <w:vertAlign w:val="subscript"/>
          <w:lang w:val="en-US"/>
        </w:rPr>
        <w:t>2.1</w:t>
      </w:r>
      <w:r w:rsidRPr="008B5379">
        <w:rPr>
          <w:bCs/>
          <w:i/>
          <w:color w:val="000000"/>
          <w:sz w:val="28"/>
          <w:szCs w:val="28"/>
          <w:lang w:val="en-US"/>
        </w:rPr>
        <w:t xml:space="preserve"> + k</w:t>
      </w:r>
      <w:r w:rsidRPr="008B5379">
        <w:rPr>
          <w:bCs/>
          <w:i/>
          <w:color w:val="000000"/>
          <w:sz w:val="28"/>
          <w:szCs w:val="28"/>
          <w:vertAlign w:val="subscript"/>
          <w:lang w:val="en-US"/>
        </w:rPr>
        <w:t>2.2</w:t>
      </w:r>
      <w:r w:rsidRPr="008B5379">
        <w:rPr>
          <w:bCs/>
          <w:i/>
          <w:color w:val="000000"/>
          <w:sz w:val="28"/>
          <w:szCs w:val="28"/>
          <w:lang w:val="en-US"/>
        </w:rPr>
        <w:t xml:space="preserve"> + k</w:t>
      </w:r>
      <w:r w:rsidRPr="008B5379">
        <w:rPr>
          <w:bCs/>
          <w:i/>
          <w:color w:val="000000"/>
          <w:sz w:val="28"/>
          <w:szCs w:val="28"/>
          <w:vertAlign w:val="subscript"/>
          <w:lang w:val="en-US"/>
        </w:rPr>
        <w:t>2.3</w:t>
      </w:r>
      <w:r w:rsidRPr="008B5379">
        <w:rPr>
          <w:bCs/>
          <w:i/>
          <w:color w:val="000000"/>
          <w:sz w:val="28"/>
          <w:szCs w:val="28"/>
          <w:lang w:val="en-US"/>
        </w:rPr>
        <w:t xml:space="preserve"> + k</w:t>
      </w:r>
      <w:r w:rsidRPr="008B5379">
        <w:rPr>
          <w:bCs/>
          <w:i/>
          <w:color w:val="000000"/>
          <w:sz w:val="28"/>
          <w:szCs w:val="28"/>
          <w:vertAlign w:val="subscript"/>
          <w:lang w:val="en-US"/>
        </w:rPr>
        <w:t>3.1</w:t>
      </w:r>
      <w:r w:rsidRPr="008B5379">
        <w:rPr>
          <w:bCs/>
          <w:i/>
          <w:color w:val="000000"/>
          <w:sz w:val="28"/>
          <w:szCs w:val="28"/>
          <w:lang w:val="en-US"/>
        </w:rPr>
        <w:t xml:space="preserve"> + k</w:t>
      </w:r>
      <w:r w:rsidRPr="008B5379">
        <w:rPr>
          <w:bCs/>
          <w:i/>
          <w:color w:val="000000"/>
          <w:sz w:val="28"/>
          <w:szCs w:val="28"/>
          <w:vertAlign w:val="subscript"/>
          <w:lang w:val="en-US"/>
        </w:rPr>
        <w:t>3.2</w:t>
      </w:r>
      <w:r w:rsidRPr="008B5379">
        <w:rPr>
          <w:bCs/>
          <w:i/>
          <w:color w:val="000000"/>
          <w:sz w:val="28"/>
          <w:szCs w:val="28"/>
          <w:lang w:val="en-US"/>
        </w:rPr>
        <w:t xml:space="preserve"> + k</w:t>
      </w:r>
      <w:r w:rsidRPr="008B5379">
        <w:rPr>
          <w:bCs/>
          <w:i/>
          <w:color w:val="000000"/>
          <w:sz w:val="28"/>
          <w:szCs w:val="28"/>
          <w:vertAlign w:val="subscript"/>
          <w:lang w:val="en-US"/>
        </w:rPr>
        <w:t>3.3</w:t>
      </w:r>
      <w:r w:rsidRPr="008B5379">
        <w:rPr>
          <w:bCs/>
          <w:i/>
          <w:color w:val="000000"/>
          <w:sz w:val="28"/>
          <w:szCs w:val="28"/>
          <w:lang w:val="en-US"/>
        </w:rPr>
        <w:t xml:space="preserve">) </w:t>
      </w:r>
      <w:r>
        <w:rPr>
          <w:bCs/>
          <w:i/>
          <w:color w:val="000000"/>
          <w:sz w:val="28"/>
          <w:szCs w:val="28"/>
          <w:lang w:val="en-US"/>
        </w:rPr>
        <w:t>×</w:t>
      </w:r>
      <w:r w:rsidRPr="008B5379">
        <w:rPr>
          <w:bCs/>
          <w:i/>
          <w:color w:val="000000"/>
          <w:sz w:val="28"/>
          <w:szCs w:val="28"/>
          <w:lang w:val="en-US"/>
        </w:rPr>
        <w:t xml:space="preserve"> 100) / 110</w:t>
      </w:r>
    </w:p>
    <w:p w:rsidR="008B5379" w:rsidRPr="008B5379" w:rsidRDefault="008B5379" w:rsidP="008770CA">
      <w:pPr>
        <w:pStyle w:val="a6"/>
        <w:spacing w:before="0" w:beforeAutospacing="0" w:after="0" w:afterAutospacing="0"/>
        <w:ind w:firstLine="567"/>
        <w:jc w:val="both"/>
        <w:rPr>
          <w:color w:val="000000"/>
          <w:sz w:val="28"/>
          <w:szCs w:val="28"/>
          <w:lang w:val="en-US"/>
        </w:rPr>
      </w:pPr>
    </w:p>
    <w:p w:rsidR="00AD15FD" w:rsidRDefault="00AD15FD" w:rsidP="00AD15FD">
      <w:pPr>
        <w:pStyle w:val="a6"/>
        <w:spacing w:before="0" w:beforeAutospacing="0" w:after="0" w:afterAutospacing="0"/>
        <w:ind w:firstLine="567"/>
        <w:jc w:val="both"/>
        <w:rPr>
          <w:color w:val="000000"/>
          <w:sz w:val="28"/>
          <w:szCs w:val="28"/>
        </w:rPr>
      </w:pPr>
      <w:r>
        <w:rPr>
          <w:color w:val="000000"/>
          <w:sz w:val="28"/>
          <w:szCs w:val="28"/>
        </w:rPr>
        <w:t>Наряду с бальной оценкой, экспертная комиссия выносит конкретные замечания и предложения по рассматриваемому проекту НТП. При этом особое внимание должно уделяться научной стилистике изложения и полноте решения поставленных целей и задач, соответствию отчета установленным правилам и структуре написания отчета НТП. Ключевыми аспектами при о</w:t>
      </w:r>
      <w:r w:rsidR="00FF3855">
        <w:rPr>
          <w:color w:val="000000"/>
          <w:sz w:val="28"/>
          <w:szCs w:val="28"/>
        </w:rPr>
        <w:t>ценке отчета являются методология и дизайн исследования</w:t>
      </w:r>
      <w:r>
        <w:rPr>
          <w:color w:val="000000"/>
          <w:sz w:val="28"/>
          <w:szCs w:val="28"/>
        </w:rPr>
        <w:t>, соблюдение этических норм и существующих стандартов надлежащей практики (</w:t>
      </w:r>
      <w:r>
        <w:rPr>
          <w:color w:val="000000"/>
          <w:sz w:val="28"/>
          <w:szCs w:val="28"/>
          <w:lang w:val="en-US"/>
        </w:rPr>
        <w:t>GLP</w:t>
      </w:r>
      <w:r w:rsidRPr="00AD15FD">
        <w:rPr>
          <w:color w:val="000000"/>
          <w:sz w:val="28"/>
          <w:szCs w:val="28"/>
        </w:rPr>
        <w:t xml:space="preserve">, </w:t>
      </w:r>
      <w:r>
        <w:rPr>
          <w:color w:val="000000"/>
          <w:sz w:val="28"/>
          <w:szCs w:val="28"/>
          <w:lang w:val="en-US"/>
        </w:rPr>
        <w:t>GCP</w:t>
      </w:r>
      <w:r w:rsidRPr="00AD15FD">
        <w:rPr>
          <w:color w:val="000000"/>
          <w:sz w:val="28"/>
          <w:szCs w:val="28"/>
        </w:rPr>
        <w:t xml:space="preserve">, </w:t>
      </w:r>
      <w:r>
        <w:rPr>
          <w:color w:val="000000"/>
          <w:sz w:val="28"/>
          <w:szCs w:val="28"/>
          <w:lang w:val="en-US"/>
        </w:rPr>
        <w:t>GCLP</w:t>
      </w:r>
      <w:r w:rsidRPr="00AD15FD">
        <w:rPr>
          <w:color w:val="000000"/>
          <w:sz w:val="28"/>
          <w:szCs w:val="28"/>
        </w:rPr>
        <w:t xml:space="preserve">, </w:t>
      </w:r>
      <w:r>
        <w:rPr>
          <w:color w:val="000000"/>
          <w:sz w:val="28"/>
          <w:szCs w:val="28"/>
          <w:lang w:val="en-US"/>
        </w:rPr>
        <w:t>QPBR</w:t>
      </w:r>
      <w:r>
        <w:rPr>
          <w:color w:val="000000"/>
          <w:sz w:val="28"/>
          <w:szCs w:val="28"/>
        </w:rPr>
        <w:t xml:space="preserve"> и др.), </w:t>
      </w:r>
      <w:r w:rsidR="00FF3855">
        <w:rPr>
          <w:color w:val="000000"/>
          <w:sz w:val="28"/>
          <w:szCs w:val="28"/>
        </w:rPr>
        <w:t>степень достижения конечных результатов, качество представления и интерпретации результатов исследования</w:t>
      </w:r>
      <w:r>
        <w:rPr>
          <w:color w:val="000000"/>
          <w:sz w:val="28"/>
          <w:szCs w:val="28"/>
        </w:rPr>
        <w:t xml:space="preserve"> и др.</w:t>
      </w:r>
    </w:p>
    <w:p w:rsidR="008770CA" w:rsidRDefault="00711D44" w:rsidP="008770CA">
      <w:pPr>
        <w:pStyle w:val="a6"/>
        <w:spacing w:before="0" w:beforeAutospacing="0" w:after="0" w:afterAutospacing="0"/>
        <w:ind w:firstLine="567"/>
        <w:jc w:val="both"/>
        <w:rPr>
          <w:color w:val="000000"/>
          <w:sz w:val="28"/>
          <w:szCs w:val="28"/>
        </w:rPr>
      </w:pPr>
      <w:r>
        <w:rPr>
          <w:color w:val="000000"/>
          <w:sz w:val="28"/>
          <w:szCs w:val="28"/>
        </w:rPr>
        <w:t xml:space="preserve">Результаты научно-медицинской экспертизы оформляются в виде заключения </w:t>
      </w:r>
      <w:r w:rsidR="00715B3D">
        <w:rPr>
          <w:color w:val="000000"/>
          <w:sz w:val="28"/>
          <w:szCs w:val="28"/>
        </w:rPr>
        <w:t xml:space="preserve">(Приложение №4) </w:t>
      </w:r>
      <w:r>
        <w:rPr>
          <w:color w:val="000000"/>
          <w:sz w:val="28"/>
          <w:szCs w:val="28"/>
        </w:rPr>
        <w:t xml:space="preserve">и представляются в курирующий департамент уполномоченного органа - Департамент науки и человеческих ресурсов МЗ РК. </w:t>
      </w:r>
    </w:p>
    <w:p w:rsidR="00491894" w:rsidRDefault="00491894" w:rsidP="00491894">
      <w:pPr>
        <w:pStyle w:val="a6"/>
        <w:spacing w:before="0" w:beforeAutospacing="0" w:after="0" w:afterAutospacing="0"/>
        <w:ind w:firstLine="567"/>
        <w:jc w:val="both"/>
        <w:rPr>
          <w:color w:val="000000"/>
          <w:sz w:val="28"/>
          <w:szCs w:val="28"/>
        </w:rPr>
      </w:pPr>
      <w:r>
        <w:rPr>
          <w:color w:val="000000"/>
          <w:sz w:val="28"/>
          <w:szCs w:val="28"/>
        </w:rPr>
        <w:t>По итогам научно-медицинской экспертизы отчета НТП экспертная комиссия принимает одно из следующих решений:</w:t>
      </w:r>
    </w:p>
    <w:p w:rsidR="00B62734" w:rsidRDefault="00B62734" w:rsidP="00B62734">
      <w:pPr>
        <w:pStyle w:val="a6"/>
        <w:spacing w:before="0" w:beforeAutospacing="0" w:after="0" w:afterAutospacing="0"/>
        <w:ind w:firstLine="567"/>
        <w:jc w:val="both"/>
        <w:rPr>
          <w:sz w:val="28"/>
          <w:szCs w:val="28"/>
        </w:rPr>
      </w:pPr>
      <w:r w:rsidRPr="008770CA">
        <w:rPr>
          <w:sz w:val="28"/>
          <w:szCs w:val="28"/>
        </w:rPr>
        <w:t xml:space="preserve">- </w:t>
      </w:r>
      <w:r>
        <w:rPr>
          <w:sz w:val="28"/>
          <w:szCs w:val="28"/>
        </w:rPr>
        <w:t>Результаты исследования заслуживают безусловного одобрения (данное решение может быть принято если отчет получил не</w:t>
      </w:r>
      <w:r>
        <w:rPr>
          <w:color w:val="000000"/>
          <w:sz w:val="28"/>
          <w:szCs w:val="28"/>
        </w:rPr>
        <w:t xml:space="preserve"> менее 80% от максимальной возможного количества баллов и не имеет принципиальных замечаний)</w:t>
      </w:r>
      <w:r w:rsidRPr="008770CA">
        <w:rPr>
          <w:sz w:val="28"/>
          <w:szCs w:val="28"/>
        </w:rPr>
        <w:t>;</w:t>
      </w:r>
    </w:p>
    <w:p w:rsidR="00B62734" w:rsidRDefault="00B62734" w:rsidP="00B62734">
      <w:pPr>
        <w:pStyle w:val="a6"/>
        <w:spacing w:before="0" w:beforeAutospacing="0" w:after="0" w:afterAutospacing="0"/>
        <w:ind w:firstLine="567"/>
        <w:jc w:val="both"/>
        <w:rPr>
          <w:sz w:val="28"/>
          <w:szCs w:val="28"/>
        </w:rPr>
      </w:pPr>
      <w:r>
        <w:rPr>
          <w:sz w:val="28"/>
          <w:szCs w:val="28"/>
        </w:rPr>
        <w:t xml:space="preserve">- Результаты исследования заслуживают одобрения (данное решение может быть принято если </w:t>
      </w:r>
      <w:r w:rsidR="00256205">
        <w:rPr>
          <w:sz w:val="28"/>
          <w:szCs w:val="28"/>
        </w:rPr>
        <w:t>отчет</w:t>
      </w:r>
      <w:r>
        <w:rPr>
          <w:sz w:val="28"/>
          <w:szCs w:val="28"/>
        </w:rPr>
        <w:t xml:space="preserve">  получил не</w:t>
      </w:r>
      <w:r>
        <w:rPr>
          <w:color w:val="000000"/>
          <w:sz w:val="28"/>
          <w:szCs w:val="28"/>
        </w:rPr>
        <w:t xml:space="preserve"> менее 60% от максимальной возможного количества баллов и/или имеет ряд замечаний, не умоляющих научную и практическую ценность </w:t>
      </w:r>
      <w:r w:rsidR="00256205">
        <w:rPr>
          <w:color w:val="000000"/>
          <w:sz w:val="28"/>
          <w:szCs w:val="28"/>
        </w:rPr>
        <w:t>полученных результатов</w:t>
      </w:r>
      <w:r>
        <w:rPr>
          <w:color w:val="000000"/>
          <w:sz w:val="28"/>
          <w:szCs w:val="28"/>
        </w:rPr>
        <w:t>)</w:t>
      </w:r>
      <w:r w:rsidRPr="008770CA">
        <w:rPr>
          <w:sz w:val="28"/>
          <w:szCs w:val="28"/>
        </w:rPr>
        <w:t>;</w:t>
      </w:r>
    </w:p>
    <w:p w:rsidR="00B62734" w:rsidRDefault="00B62734" w:rsidP="00B62734">
      <w:pPr>
        <w:pStyle w:val="a6"/>
        <w:spacing w:before="0" w:beforeAutospacing="0" w:after="0" w:afterAutospacing="0"/>
        <w:ind w:firstLine="567"/>
        <w:jc w:val="both"/>
        <w:rPr>
          <w:sz w:val="28"/>
          <w:szCs w:val="28"/>
        </w:rPr>
      </w:pPr>
      <w:r>
        <w:rPr>
          <w:sz w:val="28"/>
          <w:szCs w:val="28"/>
        </w:rPr>
        <w:t xml:space="preserve">- </w:t>
      </w:r>
      <w:r w:rsidR="00256205">
        <w:rPr>
          <w:sz w:val="28"/>
          <w:szCs w:val="28"/>
        </w:rPr>
        <w:t>Результаты исследования могут быть одобрены,</w:t>
      </w:r>
      <w:r>
        <w:rPr>
          <w:sz w:val="28"/>
          <w:szCs w:val="28"/>
        </w:rPr>
        <w:t xml:space="preserve"> при условии </w:t>
      </w:r>
      <w:r w:rsidRPr="008770CA">
        <w:rPr>
          <w:sz w:val="28"/>
          <w:szCs w:val="28"/>
        </w:rPr>
        <w:t xml:space="preserve">доработки указанных </w:t>
      </w:r>
      <w:r>
        <w:rPr>
          <w:sz w:val="28"/>
          <w:szCs w:val="28"/>
        </w:rPr>
        <w:t xml:space="preserve">замечаний (данное решение может быть принято если </w:t>
      </w:r>
      <w:r w:rsidR="00256205">
        <w:rPr>
          <w:sz w:val="28"/>
          <w:szCs w:val="28"/>
        </w:rPr>
        <w:t>отчет</w:t>
      </w:r>
      <w:r>
        <w:rPr>
          <w:sz w:val="28"/>
          <w:szCs w:val="28"/>
        </w:rPr>
        <w:t xml:space="preserve">  получил не</w:t>
      </w:r>
      <w:r>
        <w:rPr>
          <w:color w:val="000000"/>
          <w:sz w:val="28"/>
          <w:szCs w:val="28"/>
        </w:rPr>
        <w:t xml:space="preserve"> менее 40% от максимальной возможного количества баллов и имеет ряд замечаний касающихся качества составления </w:t>
      </w:r>
      <w:r w:rsidR="00256205">
        <w:rPr>
          <w:color w:val="000000"/>
          <w:sz w:val="28"/>
          <w:szCs w:val="28"/>
        </w:rPr>
        <w:t>отчета</w:t>
      </w:r>
      <w:r>
        <w:rPr>
          <w:color w:val="000000"/>
          <w:sz w:val="28"/>
          <w:szCs w:val="28"/>
        </w:rPr>
        <w:t xml:space="preserve">, его научной и практической ценности, при этом замечания могут быть устранены в ходе доработки </w:t>
      </w:r>
      <w:r w:rsidR="00256205">
        <w:rPr>
          <w:color w:val="000000"/>
          <w:sz w:val="28"/>
          <w:szCs w:val="28"/>
        </w:rPr>
        <w:t>отчета</w:t>
      </w:r>
      <w:r>
        <w:rPr>
          <w:color w:val="000000"/>
          <w:sz w:val="28"/>
          <w:szCs w:val="28"/>
        </w:rPr>
        <w:t>)</w:t>
      </w:r>
      <w:r w:rsidRPr="008770CA">
        <w:rPr>
          <w:sz w:val="28"/>
          <w:szCs w:val="28"/>
        </w:rPr>
        <w:t>;</w:t>
      </w:r>
    </w:p>
    <w:p w:rsidR="00B62734" w:rsidRPr="00565152" w:rsidRDefault="00B62734" w:rsidP="00B62734">
      <w:pPr>
        <w:pStyle w:val="a6"/>
        <w:spacing w:before="0" w:beforeAutospacing="0" w:after="0" w:afterAutospacing="0"/>
        <w:ind w:firstLine="567"/>
        <w:jc w:val="both"/>
        <w:rPr>
          <w:color w:val="000000"/>
          <w:sz w:val="28"/>
          <w:szCs w:val="28"/>
        </w:rPr>
      </w:pPr>
      <w:r w:rsidRPr="008770CA">
        <w:rPr>
          <w:sz w:val="28"/>
          <w:szCs w:val="28"/>
        </w:rPr>
        <w:t xml:space="preserve">- </w:t>
      </w:r>
      <w:r w:rsidR="00256205">
        <w:rPr>
          <w:sz w:val="28"/>
          <w:szCs w:val="28"/>
        </w:rPr>
        <w:t>Результаты исследования не заслуживают одобрения</w:t>
      </w:r>
      <w:r>
        <w:rPr>
          <w:sz w:val="28"/>
          <w:szCs w:val="28"/>
        </w:rPr>
        <w:t xml:space="preserve"> (данное решение может быть принято если </w:t>
      </w:r>
      <w:r w:rsidR="00256205">
        <w:rPr>
          <w:sz w:val="28"/>
          <w:szCs w:val="28"/>
        </w:rPr>
        <w:t>отчет</w:t>
      </w:r>
      <w:r>
        <w:rPr>
          <w:sz w:val="28"/>
          <w:szCs w:val="28"/>
        </w:rPr>
        <w:t xml:space="preserve">  получил </w:t>
      </w:r>
      <w:r>
        <w:rPr>
          <w:color w:val="000000"/>
          <w:sz w:val="28"/>
          <w:szCs w:val="28"/>
        </w:rPr>
        <w:t>менее 40% от максимальной возможного количества баллов и имеет ряд замечаний касающи</w:t>
      </w:r>
      <w:r w:rsidR="00256205">
        <w:rPr>
          <w:color w:val="000000"/>
          <w:sz w:val="28"/>
          <w:szCs w:val="28"/>
        </w:rPr>
        <w:t>хся качества составления отчета</w:t>
      </w:r>
      <w:r>
        <w:rPr>
          <w:color w:val="000000"/>
          <w:sz w:val="28"/>
          <w:szCs w:val="28"/>
        </w:rPr>
        <w:t xml:space="preserve">, его научной и практической ценности, при этом объективно устранение замечаний в </w:t>
      </w:r>
      <w:r w:rsidRPr="00565152">
        <w:rPr>
          <w:color w:val="000000"/>
          <w:sz w:val="28"/>
          <w:szCs w:val="28"/>
        </w:rPr>
        <w:t xml:space="preserve">рамках представленного </w:t>
      </w:r>
      <w:r w:rsidR="00256205">
        <w:rPr>
          <w:color w:val="000000"/>
          <w:sz w:val="28"/>
          <w:szCs w:val="28"/>
        </w:rPr>
        <w:t>отчета</w:t>
      </w:r>
      <w:r w:rsidRPr="00565152">
        <w:rPr>
          <w:color w:val="000000"/>
          <w:sz w:val="28"/>
          <w:szCs w:val="28"/>
        </w:rPr>
        <w:t xml:space="preserve"> не возможно и требуется переработка все</w:t>
      </w:r>
      <w:r w:rsidR="00256205">
        <w:rPr>
          <w:color w:val="000000"/>
          <w:sz w:val="28"/>
          <w:szCs w:val="28"/>
        </w:rPr>
        <w:t>го документа</w:t>
      </w:r>
      <w:r w:rsidRPr="00565152">
        <w:rPr>
          <w:color w:val="000000"/>
          <w:sz w:val="28"/>
          <w:szCs w:val="28"/>
        </w:rPr>
        <w:t>).</w:t>
      </w:r>
    </w:p>
    <w:p w:rsidR="00915852" w:rsidRDefault="00915852" w:rsidP="00915852">
      <w:pPr>
        <w:pStyle w:val="a6"/>
        <w:tabs>
          <w:tab w:val="left" w:pos="7716"/>
        </w:tabs>
        <w:spacing w:before="0" w:beforeAutospacing="0" w:after="0" w:afterAutospacing="0"/>
        <w:ind w:firstLine="567"/>
        <w:jc w:val="both"/>
        <w:rPr>
          <w:color w:val="000000"/>
          <w:sz w:val="28"/>
          <w:szCs w:val="28"/>
        </w:rPr>
      </w:pPr>
    </w:p>
    <w:p w:rsidR="00915852" w:rsidRPr="00A54186" w:rsidRDefault="00915852" w:rsidP="00915852">
      <w:pPr>
        <w:pStyle w:val="a6"/>
        <w:spacing w:before="0" w:beforeAutospacing="0" w:after="0" w:afterAutospacing="0" w:line="360" w:lineRule="auto"/>
        <w:ind w:firstLine="720"/>
        <w:jc w:val="center"/>
        <w:rPr>
          <w:b/>
          <w:color w:val="000000"/>
          <w:sz w:val="28"/>
          <w:szCs w:val="28"/>
        </w:rPr>
      </w:pPr>
      <w:r w:rsidRPr="00A54186">
        <w:rPr>
          <w:b/>
          <w:color w:val="000000"/>
          <w:sz w:val="28"/>
          <w:szCs w:val="28"/>
        </w:rPr>
        <w:t>Заключение</w:t>
      </w:r>
    </w:p>
    <w:p w:rsidR="008B5379" w:rsidRDefault="008B5379" w:rsidP="00915852">
      <w:pPr>
        <w:pStyle w:val="a6"/>
        <w:spacing w:before="0" w:beforeAutospacing="0" w:after="0" w:afterAutospacing="0"/>
        <w:ind w:firstLine="720"/>
        <w:jc w:val="both"/>
        <w:rPr>
          <w:color w:val="000000"/>
          <w:sz w:val="28"/>
          <w:szCs w:val="28"/>
        </w:rPr>
      </w:pPr>
      <w:r>
        <w:rPr>
          <w:color w:val="000000"/>
          <w:sz w:val="28"/>
          <w:szCs w:val="28"/>
        </w:rPr>
        <w:t xml:space="preserve">Проблема разработки методологических подходов к оценке планируемых научно-исследовательских проектов и результатов деятельности организаций науки по выполнению НТП в области здравоохранения является актуальной и практически значимой в контексте принятия Кодекса  </w:t>
      </w:r>
      <w:r w:rsidRPr="008B5379">
        <w:rPr>
          <w:color w:val="000000"/>
          <w:sz w:val="28"/>
          <w:szCs w:val="28"/>
        </w:rPr>
        <w:t xml:space="preserve"> </w:t>
      </w:r>
      <w:r w:rsidRPr="006F5E51">
        <w:rPr>
          <w:sz w:val="28"/>
          <w:szCs w:val="28"/>
        </w:rPr>
        <w:t xml:space="preserve">Республики Казахстан </w:t>
      </w:r>
      <w:r>
        <w:rPr>
          <w:sz w:val="28"/>
          <w:szCs w:val="28"/>
        </w:rPr>
        <w:t>«</w:t>
      </w:r>
      <w:r w:rsidRPr="006F5E51">
        <w:rPr>
          <w:sz w:val="28"/>
          <w:szCs w:val="28"/>
        </w:rPr>
        <w:t>О здоровье народа и системе здравоохранения</w:t>
      </w:r>
      <w:r>
        <w:rPr>
          <w:sz w:val="28"/>
          <w:szCs w:val="28"/>
        </w:rPr>
        <w:t>»</w:t>
      </w:r>
      <w:r>
        <w:rPr>
          <w:color w:val="000000"/>
          <w:sz w:val="28"/>
          <w:szCs w:val="28"/>
        </w:rPr>
        <w:t>, закрепившего нормы о проведении научно-медицинской экспертизы, и нового Закона о науке РК, определившего механизмы проведения экспертизы в системе научных исследований. Потребность в системе оценивания научно-исследовательской деятельности связана с ростом затрат государства, поиском более эффективных механизмов финансирования по результатам деятельности, инструментов обратной связи между результатами и ресурсами, гибкого перераспределения ресурсов между государственными организациями науки в системе здравоохранения.</w:t>
      </w:r>
    </w:p>
    <w:p w:rsidR="004B1BD1" w:rsidRDefault="008B5379" w:rsidP="00915852">
      <w:pPr>
        <w:pStyle w:val="a6"/>
        <w:spacing w:before="0" w:beforeAutospacing="0" w:after="0" w:afterAutospacing="0"/>
        <w:ind w:firstLine="720"/>
        <w:jc w:val="both"/>
        <w:rPr>
          <w:color w:val="000000"/>
          <w:sz w:val="28"/>
          <w:szCs w:val="28"/>
        </w:rPr>
      </w:pPr>
      <w:r>
        <w:rPr>
          <w:color w:val="000000"/>
          <w:sz w:val="28"/>
          <w:szCs w:val="28"/>
        </w:rPr>
        <w:t>В этой связи, особую востребованность для отечественной медицинской науки носит разработка и внедрение эффективных механизмов экспертизы научной продукции. Н</w:t>
      </w:r>
      <w:r w:rsidR="00D75A51">
        <w:rPr>
          <w:color w:val="000000"/>
          <w:sz w:val="28"/>
          <w:szCs w:val="28"/>
        </w:rPr>
        <w:t>езависимая научно-медицинская экспертиза, основанная на четких и прозрачных принципах оценки, является важным инструментов в обеспечении качества научных исследований в об</w:t>
      </w:r>
      <w:r w:rsidR="0020390D">
        <w:rPr>
          <w:color w:val="000000"/>
          <w:sz w:val="28"/>
          <w:szCs w:val="28"/>
        </w:rPr>
        <w:t xml:space="preserve">ласти здравоохранения. </w:t>
      </w:r>
      <w:r w:rsidR="00915852">
        <w:rPr>
          <w:color w:val="000000"/>
          <w:sz w:val="28"/>
          <w:szCs w:val="28"/>
        </w:rPr>
        <w:t>Предложенная методология научно-медицинской экспертизы м</w:t>
      </w:r>
      <w:r w:rsidR="0020390D">
        <w:rPr>
          <w:color w:val="000000"/>
          <w:sz w:val="28"/>
          <w:szCs w:val="28"/>
        </w:rPr>
        <w:t>ожет быть использована в системе</w:t>
      </w:r>
      <w:r w:rsidR="00915852">
        <w:rPr>
          <w:color w:val="000000"/>
          <w:sz w:val="28"/>
          <w:szCs w:val="28"/>
        </w:rPr>
        <w:t xml:space="preserve"> здравоохранения при оценке проектов и отчетов научно-технических программ, финансируемых как в рамках государственного заказа, так и за счёт внебюджетных средств.</w:t>
      </w:r>
    </w:p>
    <w:p w:rsidR="00915852" w:rsidRDefault="00915852" w:rsidP="00915852">
      <w:pPr>
        <w:pStyle w:val="a6"/>
        <w:spacing w:before="0" w:beforeAutospacing="0" w:after="0" w:afterAutospacing="0"/>
        <w:ind w:firstLine="720"/>
        <w:jc w:val="both"/>
        <w:rPr>
          <w:b/>
          <w:sz w:val="28"/>
          <w:szCs w:val="28"/>
        </w:rPr>
        <w:sectPr w:rsidR="00915852" w:rsidSect="008958C7">
          <w:pgSz w:w="11906" w:h="16838"/>
          <w:pgMar w:top="1134" w:right="851" w:bottom="1134" w:left="1418" w:header="709" w:footer="709" w:gutter="0"/>
          <w:cols w:space="708"/>
          <w:docGrid w:linePitch="360"/>
        </w:sectPr>
      </w:pPr>
    </w:p>
    <w:p w:rsidR="00C55929" w:rsidRPr="004A2442" w:rsidRDefault="00C55929" w:rsidP="00885A0D">
      <w:pPr>
        <w:jc w:val="center"/>
        <w:rPr>
          <w:b/>
          <w:sz w:val="28"/>
          <w:szCs w:val="28"/>
        </w:rPr>
      </w:pPr>
      <w:r w:rsidRPr="004A2442">
        <w:rPr>
          <w:b/>
          <w:sz w:val="28"/>
          <w:szCs w:val="28"/>
        </w:rPr>
        <w:t>СПИСОК ИСПОЛЬЗОВАННОЙ ЛИТЕРАТУРЫ</w:t>
      </w:r>
    </w:p>
    <w:p w:rsidR="004F533D" w:rsidRPr="00DA0316" w:rsidRDefault="004F533D" w:rsidP="00885A0D">
      <w:pPr>
        <w:pStyle w:val="1"/>
        <w:spacing w:before="0" w:after="0"/>
        <w:rPr>
          <w:rFonts w:ascii="Times New Roman" w:hAnsi="Times New Roman" w:cs="Times New Roman"/>
          <w:b w:val="0"/>
          <w:bCs w:val="0"/>
          <w:color w:val="666633"/>
          <w:sz w:val="28"/>
          <w:szCs w:val="28"/>
        </w:rPr>
      </w:pPr>
    </w:p>
    <w:p w:rsidR="0090509C" w:rsidRPr="0090509C" w:rsidRDefault="0090509C" w:rsidP="0090509C">
      <w:pPr>
        <w:pStyle w:val="1"/>
        <w:numPr>
          <w:ilvl w:val="0"/>
          <w:numId w:val="46"/>
        </w:numPr>
        <w:tabs>
          <w:tab w:val="clear" w:pos="720"/>
        </w:tabs>
        <w:spacing w:before="0" w:after="0"/>
        <w:ind w:left="426"/>
        <w:jc w:val="both"/>
        <w:rPr>
          <w:rFonts w:ascii="Times New Roman" w:hAnsi="Times New Roman" w:cs="Times New Roman"/>
          <w:b w:val="0"/>
          <w:sz w:val="28"/>
          <w:szCs w:val="28"/>
        </w:rPr>
      </w:pPr>
      <w:r w:rsidRPr="0090509C">
        <w:rPr>
          <w:rFonts w:ascii="Times New Roman" w:hAnsi="Times New Roman" w:cs="Times New Roman"/>
          <w:b w:val="0"/>
          <w:sz w:val="28"/>
          <w:szCs w:val="28"/>
        </w:rPr>
        <w:t>Закон Республики Казахстан «О науке» от 18 февраля 2011 года</w:t>
      </w:r>
    </w:p>
    <w:p w:rsidR="0090509C" w:rsidRPr="0090509C" w:rsidRDefault="0090509C" w:rsidP="0090509C">
      <w:pPr>
        <w:pStyle w:val="1"/>
        <w:numPr>
          <w:ilvl w:val="0"/>
          <w:numId w:val="46"/>
        </w:numPr>
        <w:tabs>
          <w:tab w:val="clear" w:pos="720"/>
        </w:tabs>
        <w:spacing w:before="0" w:after="0"/>
        <w:ind w:left="426"/>
        <w:jc w:val="both"/>
        <w:rPr>
          <w:rStyle w:val="s1"/>
          <w:bCs/>
          <w:color w:val="auto"/>
          <w:sz w:val="28"/>
          <w:szCs w:val="28"/>
        </w:rPr>
      </w:pPr>
      <w:r w:rsidRPr="0090509C">
        <w:rPr>
          <w:rStyle w:val="s1"/>
          <w:sz w:val="28"/>
          <w:szCs w:val="28"/>
        </w:rPr>
        <w:t>Правила организации и проведения государственной научно-технической экспертизы</w:t>
      </w:r>
      <w:r>
        <w:rPr>
          <w:rStyle w:val="s1"/>
          <w:sz w:val="28"/>
          <w:szCs w:val="28"/>
        </w:rPr>
        <w:t>,  утвержденные Постановлением Правительства Республики Казахстан</w:t>
      </w:r>
    </w:p>
    <w:p w:rsidR="00797CC3" w:rsidRPr="001B6FE4" w:rsidRDefault="00797CC3" w:rsidP="0090509C">
      <w:pPr>
        <w:pStyle w:val="1"/>
        <w:numPr>
          <w:ilvl w:val="0"/>
          <w:numId w:val="46"/>
        </w:numPr>
        <w:tabs>
          <w:tab w:val="clear" w:pos="720"/>
        </w:tabs>
        <w:spacing w:before="0" w:after="0"/>
        <w:ind w:left="426"/>
        <w:jc w:val="both"/>
        <w:rPr>
          <w:rFonts w:ascii="Times New Roman" w:hAnsi="Times New Roman" w:cs="Times New Roman"/>
          <w:b w:val="0"/>
          <w:sz w:val="28"/>
          <w:szCs w:val="28"/>
          <w:lang w:val="en-US"/>
        </w:rPr>
      </w:pPr>
      <w:r w:rsidRPr="0090509C">
        <w:rPr>
          <w:rStyle w:val="apple-style-span"/>
          <w:rFonts w:ascii="Times New Roman" w:hAnsi="Times New Roman" w:cs="Times New Roman"/>
          <w:b w:val="0"/>
          <w:color w:val="000000"/>
          <w:sz w:val="28"/>
          <w:szCs w:val="28"/>
          <w:lang w:val="en-US"/>
        </w:rPr>
        <w:t xml:space="preserve">The Swedish Research Council for Environment. </w:t>
      </w:r>
      <w:r w:rsidRPr="0090509C">
        <w:rPr>
          <w:rFonts w:ascii="Times New Roman" w:hAnsi="Times New Roman" w:cs="Times New Roman"/>
          <w:b w:val="0"/>
          <w:color w:val="666633"/>
          <w:sz w:val="28"/>
          <w:szCs w:val="28"/>
          <w:lang w:val="en-US"/>
        </w:rPr>
        <w:t xml:space="preserve">BIC - </w:t>
      </w:r>
      <w:r w:rsidRPr="0090509C">
        <w:rPr>
          <w:rFonts w:ascii="Times New Roman" w:hAnsi="Times New Roman" w:cs="Times New Roman"/>
          <w:b w:val="0"/>
          <w:color w:val="000000"/>
          <w:sz w:val="28"/>
          <w:szCs w:val="28"/>
          <w:lang w:val="en-US"/>
        </w:rPr>
        <w:t>Guidelines for project evaluation – Criteria</w:t>
      </w:r>
      <w:r w:rsidR="001B6FE4">
        <w:rPr>
          <w:rFonts w:ascii="Times New Roman" w:hAnsi="Times New Roman" w:cs="Times New Roman"/>
          <w:b w:val="0"/>
          <w:color w:val="000000"/>
          <w:sz w:val="28"/>
          <w:szCs w:val="28"/>
          <w:lang w:val="en-US"/>
        </w:rPr>
        <w:t>, 2010</w:t>
      </w:r>
      <w:r w:rsidRPr="0090509C">
        <w:rPr>
          <w:rFonts w:ascii="Times New Roman" w:hAnsi="Times New Roman" w:cs="Times New Roman"/>
          <w:b w:val="0"/>
          <w:color w:val="000000"/>
          <w:sz w:val="28"/>
          <w:szCs w:val="28"/>
          <w:lang w:val="en-US"/>
        </w:rPr>
        <w:t xml:space="preserve"> // </w:t>
      </w:r>
      <w:r w:rsidRPr="00384CA4">
        <w:rPr>
          <w:rFonts w:ascii="Times New Roman" w:hAnsi="Times New Roman" w:cs="Times New Roman"/>
          <w:b w:val="0"/>
          <w:sz w:val="28"/>
          <w:szCs w:val="28"/>
          <w:lang w:val="en-US"/>
        </w:rPr>
        <w:t>http://www.formas.se/formas templates/Page 3973.aspx</w:t>
      </w:r>
    </w:p>
    <w:p w:rsidR="002E0E92" w:rsidRPr="002E0E92" w:rsidRDefault="00797CC3" w:rsidP="00885A0D">
      <w:pPr>
        <w:pStyle w:val="1"/>
        <w:numPr>
          <w:ilvl w:val="0"/>
          <w:numId w:val="46"/>
        </w:numPr>
        <w:tabs>
          <w:tab w:val="clear" w:pos="720"/>
        </w:tabs>
        <w:spacing w:before="0" w:after="0"/>
        <w:ind w:left="426"/>
        <w:jc w:val="both"/>
        <w:rPr>
          <w:rFonts w:ascii="Times New Roman" w:hAnsi="Times New Roman" w:cs="Times New Roman"/>
          <w:b w:val="0"/>
          <w:color w:val="0E774A"/>
          <w:sz w:val="28"/>
          <w:szCs w:val="28"/>
          <w:lang w:val="en-US"/>
        </w:rPr>
      </w:pPr>
      <w:r w:rsidRPr="0090509C">
        <w:rPr>
          <w:rFonts w:ascii="Times New Roman" w:hAnsi="Times New Roman" w:cs="Times New Roman"/>
          <w:b w:val="0"/>
          <w:color w:val="000000"/>
          <w:sz w:val="28"/>
          <w:szCs w:val="28"/>
          <w:lang w:val="en-US"/>
        </w:rPr>
        <w:t>FP7 Rules</w:t>
      </w:r>
      <w:r w:rsidRPr="007E5BDE">
        <w:rPr>
          <w:rFonts w:ascii="Times New Roman" w:hAnsi="Times New Roman" w:cs="Times New Roman"/>
          <w:b w:val="0"/>
          <w:color w:val="000000"/>
          <w:sz w:val="28"/>
          <w:szCs w:val="28"/>
          <w:lang w:val="en-US"/>
        </w:rPr>
        <w:t xml:space="preserve"> of participation Funding schemes Evaluation criteria and submission of proposals, 2009 // </w:t>
      </w:r>
      <w:hyperlink r:id="rId10" w:history="1">
        <w:r w:rsidRPr="007E5BDE">
          <w:rPr>
            <w:rStyle w:val="a3"/>
            <w:rFonts w:ascii="Times New Roman" w:hAnsi="Times New Roman" w:cs="Times New Roman"/>
            <w:b w:val="0"/>
            <w:sz w:val="28"/>
            <w:szCs w:val="28"/>
            <w:lang w:val="en-US"/>
          </w:rPr>
          <w:t>www.spbcas.ru/russian/news/NISNEST/FP7.pdf</w:t>
        </w:r>
      </w:hyperlink>
    </w:p>
    <w:p w:rsidR="003646E0" w:rsidRPr="001B6FE4" w:rsidRDefault="003646E0" w:rsidP="003646E0">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i/>
          <w:sz w:val="28"/>
          <w:szCs w:val="28"/>
        </w:rPr>
      </w:pPr>
      <w:r w:rsidRPr="0010269E">
        <w:rPr>
          <w:rFonts w:ascii="Times New Roman" w:hAnsi="Times New Roman"/>
          <w:bCs/>
          <w:color w:val="000000"/>
          <w:sz w:val="28"/>
          <w:szCs w:val="28"/>
        </w:rPr>
        <w:t xml:space="preserve">Методические рекомендации по формированию предложений для участия в 7 РП Европейского </w:t>
      </w:r>
      <w:r w:rsidRPr="001B6FE4">
        <w:rPr>
          <w:rFonts w:ascii="Times New Roman" w:hAnsi="Times New Roman"/>
          <w:bCs/>
          <w:color w:val="000000"/>
          <w:sz w:val="28"/>
          <w:szCs w:val="28"/>
        </w:rPr>
        <w:t xml:space="preserve">союза // </w:t>
      </w:r>
      <w:r w:rsidRPr="00384CA4">
        <w:rPr>
          <w:rFonts w:ascii="Times New Roman" w:hAnsi="Times New Roman"/>
          <w:bCs/>
          <w:sz w:val="28"/>
          <w:szCs w:val="28"/>
        </w:rPr>
        <w:t>http://www.psc.nas.gov.ua/worldwide/7p/ Documents/7P_recomendations.pdf</w:t>
      </w:r>
    </w:p>
    <w:p w:rsidR="001E57C8" w:rsidRPr="001E57C8" w:rsidRDefault="00FF0AAC" w:rsidP="001E57C8">
      <w:pPr>
        <w:pStyle w:val="afa"/>
        <w:numPr>
          <w:ilvl w:val="0"/>
          <w:numId w:val="46"/>
        </w:numPr>
        <w:tabs>
          <w:tab w:val="clear" w:pos="720"/>
          <w:tab w:val="left" w:pos="-180"/>
        </w:tabs>
        <w:autoSpaceDE w:val="0"/>
        <w:autoSpaceDN w:val="0"/>
        <w:adjustRightInd w:val="0"/>
        <w:spacing w:after="0" w:line="240" w:lineRule="auto"/>
        <w:ind w:left="426"/>
        <w:jc w:val="both"/>
        <w:rPr>
          <w:rStyle w:val="addtitle"/>
          <w:rFonts w:ascii="Times New Roman" w:hAnsi="Times New Roman"/>
          <w:i/>
          <w:sz w:val="28"/>
          <w:szCs w:val="28"/>
          <w:lang w:val="en-US"/>
        </w:rPr>
      </w:pPr>
      <w:r w:rsidRPr="001B6FE4">
        <w:rPr>
          <w:rStyle w:val="addtitle"/>
          <w:rFonts w:ascii="Times New Roman" w:hAnsi="Times New Roman"/>
          <w:sz w:val="28"/>
          <w:szCs w:val="28"/>
          <w:lang w:val="en-US"/>
        </w:rPr>
        <w:t>Enhancing Peer Review: The NIH Announces Enhanced Review Criteria for Evaluation of Research Applications Received for Potential FY2010 Funding</w:t>
      </w:r>
      <w:r w:rsidR="001B6FE4">
        <w:rPr>
          <w:rStyle w:val="addtitle"/>
          <w:rFonts w:ascii="Times New Roman" w:hAnsi="Times New Roman"/>
          <w:sz w:val="28"/>
          <w:szCs w:val="28"/>
          <w:lang w:val="en-US"/>
        </w:rPr>
        <w:t>, 2010</w:t>
      </w:r>
      <w:r w:rsidR="001B6FE4" w:rsidRPr="001B6FE4">
        <w:rPr>
          <w:rStyle w:val="addtitle"/>
          <w:rFonts w:ascii="Times New Roman" w:hAnsi="Times New Roman"/>
          <w:sz w:val="28"/>
          <w:szCs w:val="28"/>
          <w:lang w:val="en-US"/>
        </w:rPr>
        <w:t xml:space="preserve"> //</w:t>
      </w:r>
      <w:r w:rsidR="001B6FE4" w:rsidRPr="001B6FE4">
        <w:rPr>
          <w:rFonts w:ascii="Times New Roman" w:hAnsi="Times New Roman"/>
          <w:sz w:val="28"/>
          <w:szCs w:val="28"/>
          <w:lang w:val="en-US"/>
        </w:rPr>
        <w:t xml:space="preserve"> </w:t>
      </w:r>
      <w:hyperlink r:id="rId11" w:history="1">
        <w:r w:rsidR="001B6FE4" w:rsidRPr="001B6FE4">
          <w:rPr>
            <w:rStyle w:val="a3"/>
            <w:rFonts w:ascii="Times New Roman" w:hAnsi="Times New Roman"/>
            <w:sz w:val="28"/>
            <w:szCs w:val="28"/>
            <w:lang w:val="en-US"/>
          </w:rPr>
          <w:t>http://grants.nih.gov/grants/guide/notice-files/NOT-OD-09-025.html</w:t>
        </w:r>
      </w:hyperlink>
    </w:p>
    <w:p w:rsidR="001E57C8" w:rsidRDefault="001B6FE4" w:rsidP="001E57C8">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i/>
          <w:sz w:val="28"/>
          <w:szCs w:val="28"/>
        </w:rPr>
      </w:pPr>
      <w:r w:rsidRPr="001E57C8">
        <w:rPr>
          <w:rStyle w:val="addtitle"/>
          <w:rFonts w:ascii="Times New Roman" w:hAnsi="Times New Roman"/>
          <w:sz w:val="28"/>
          <w:szCs w:val="28"/>
        </w:rPr>
        <w:t>Инструкция по о</w:t>
      </w:r>
      <w:r w:rsidRPr="001E57C8">
        <w:rPr>
          <w:rFonts w:ascii="Times New Roman" w:hAnsi="Times New Roman"/>
          <w:bCs/>
          <w:sz w:val="28"/>
          <w:szCs w:val="28"/>
        </w:rPr>
        <w:t>ценке</w:t>
      </w:r>
      <w:r w:rsidRPr="001E57C8">
        <w:rPr>
          <w:rFonts w:ascii="Times New Roman" w:hAnsi="Times New Roman"/>
          <w:sz w:val="28"/>
          <w:szCs w:val="28"/>
        </w:rPr>
        <w:t xml:space="preserve"> </w:t>
      </w:r>
      <w:r w:rsidRPr="001E57C8">
        <w:rPr>
          <w:rFonts w:ascii="Times New Roman" w:hAnsi="Times New Roman"/>
          <w:bCs/>
          <w:sz w:val="28"/>
          <w:szCs w:val="28"/>
        </w:rPr>
        <w:t>планируемых и  завершенных</w:t>
      </w:r>
      <w:r w:rsidRPr="001E57C8">
        <w:rPr>
          <w:rFonts w:ascii="Times New Roman" w:hAnsi="Times New Roman"/>
          <w:sz w:val="28"/>
          <w:szCs w:val="28"/>
        </w:rPr>
        <w:t xml:space="preserve"> </w:t>
      </w:r>
      <w:r w:rsidRPr="001E57C8">
        <w:rPr>
          <w:rFonts w:ascii="Times New Roman" w:hAnsi="Times New Roman"/>
          <w:bCs/>
          <w:sz w:val="28"/>
          <w:szCs w:val="28"/>
        </w:rPr>
        <w:t xml:space="preserve">научно-исследовательских  и опытно-конструкторских разработок, утвержденная </w:t>
      </w:r>
      <w:r w:rsidR="001E57C8" w:rsidRPr="001E57C8">
        <w:rPr>
          <w:rFonts w:ascii="Times New Roman" w:hAnsi="Times New Roman"/>
          <w:bCs/>
          <w:sz w:val="28"/>
          <w:szCs w:val="28"/>
        </w:rPr>
        <w:t>Министерством здравоохранения Республики Беларусь от</w:t>
      </w:r>
      <w:r w:rsidRPr="001E57C8">
        <w:rPr>
          <w:rFonts w:ascii="Times New Roman" w:hAnsi="Times New Roman"/>
          <w:sz w:val="28"/>
          <w:szCs w:val="28"/>
        </w:rPr>
        <w:t> 5 декабря 2006  г</w:t>
      </w:r>
      <w:r w:rsidR="001E57C8" w:rsidRPr="001E57C8">
        <w:rPr>
          <w:rFonts w:ascii="Times New Roman" w:hAnsi="Times New Roman"/>
          <w:sz w:val="28"/>
          <w:szCs w:val="28"/>
        </w:rPr>
        <w:t>ода, р</w:t>
      </w:r>
      <w:r w:rsidRPr="001E57C8">
        <w:rPr>
          <w:rFonts w:ascii="Times New Roman" w:hAnsi="Times New Roman"/>
          <w:sz w:val="28"/>
          <w:szCs w:val="28"/>
        </w:rPr>
        <w:t>егистрационный №   175-1206</w:t>
      </w:r>
    </w:p>
    <w:p w:rsidR="001E57C8" w:rsidRDefault="00797CC3" w:rsidP="001E57C8">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i/>
          <w:sz w:val="28"/>
          <w:szCs w:val="28"/>
        </w:rPr>
      </w:pPr>
      <w:r w:rsidRPr="001E57C8">
        <w:rPr>
          <w:rFonts w:ascii="Times New Roman" w:hAnsi="Times New Roman"/>
          <w:sz w:val="28"/>
          <w:szCs w:val="28"/>
        </w:rPr>
        <w:t>Левески, Д. Инновационный процесс и методы качества / Д. Левески, Д. Уокер // Стандарты и качество. – 2008. –№1 – С. 80-85.</w:t>
      </w:r>
    </w:p>
    <w:p w:rsidR="001E57C8" w:rsidRPr="00E42FF9" w:rsidRDefault="00797CC3" w:rsidP="001E57C8">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sz w:val="28"/>
          <w:szCs w:val="28"/>
        </w:rPr>
      </w:pPr>
      <w:r w:rsidRPr="001E57C8">
        <w:rPr>
          <w:rFonts w:ascii="Times New Roman" w:hAnsi="Times New Roman"/>
          <w:sz w:val="28"/>
          <w:szCs w:val="28"/>
        </w:rPr>
        <w:t xml:space="preserve">Кипшакбаев Р.К. Метод. реком.: Анализ новых медицинских технологий на основании </w:t>
      </w:r>
      <w:r w:rsidRPr="00E42FF9">
        <w:rPr>
          <w:rFonts w:ascii="Times New Roman" w:hAnsi="Times New Roman"/>
          <w:sz w:val="28"/>
          <w:szCs w:val="28"/>
        </w:rPr>
        <w:t>доказательной медицины и фармакоэкономических показателей, Алматы, -2009, -С.129.</w:t>
      </w:r>
    </w:p>
    <w:p w:rsidR="001E57C8" w:rsidRPr="00E42FF9" w:rsidRDefault="00797CC3" w:rsidP="001E57C8">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sz w:val="28"/>
          <w:szCs w:val="28"/>
        </w:rPr>
      </w:pPr>
      <w:r w:rsidRPr="00E42FF9">
        <w:rPr>
          <w:rFonts w:ascii="Times New Roman" w:hAnsi="Times New Roman"/>
          <w:sz w:val="28"/>
          <w:szCs w:val="28"/>
        </w:rPr>
        <w:t>Р.Флетчер, С.Флетчер, Э.Вагнер. Клиническая эпидемиология. Основы доказательной медицины // Пер. с англ. – М. Медиа Сфера, 3-е изд.,  Москва, 2004. – С.352</w:t>
      </w:r>
      <w:r w:rsidR="001E57C8" w:rsidRPr="00E42FF9">
        <w:rPr>
          <w:rFonts w:ascii="Times New Roman" w:hAnsi="Times New Roman"/>
          <w:sz w:val="28"/>
          <w:szCs w:val="28"/>
        </w:rPr>
        <w:t>.</w:t>
      </w:r>
    </w:p>
    <w:p w:rsidR="00E42FF9" w:rsidRPr="00E42FF9" w:rsidRDefault="00797CC3" w:rsidP="00E42FF9">
      <w:pPr>
        <w:pStyle w:val="afa"/>
        <w:numPr>
          <w:ilvl w:val="0"/>
          <w:numId w:val="46"/>
        </w:numPr>
        <w:tabs>
          <w:tab w:val="clear" w:pos="720"/>
          <w:tab w:val="left" w:pos="-180"/>
        </w:tabs>
        <w:autoSpaceDE w:val="0"/>
        <w:autoSpaceDN w:val="0"/>
        <w:adjustRightInd w:val="0"/>
        <w:spacing w:after="0" w:line="240" w:lineRule="auto"/>
        <w:ind w:left="426"/>
        <w:jc w:val="both"/>
        <w:rPr>
          <w:rStyle w:val="HTML1"/>
          <w:rFonts w:ascii="Times New Roman" w:hAnsi="Times New Roman"/>
          <w:iCs w:val="0"/>
          <w:sz w:val="28"/>
          <w:szCs w:val="28"/>
        </w:rPr>
      </w:pPr>
      <w:r w:rsidRPr="00E42FF9">
        <w:rPr>
          <w:rFonts w:ascii="Times New Roman" w:hAnsi="Times New Roman"/>
          <w:caps/>
          <w:sz w:val="28"/>
          <w:szCs w:val="28"/>
        </w:rPr>
        <w:t>Т</w:t>
      </w:r>
      <w:r w:rsidRPr="00E42FF9">
        <w:rPr>
          <w:rFonts w:ascii="Times New Roman" w:hAnsi="Times New Roman"/>
          <w:sz w:val="28"/>
          <w:szCs w:val="28"/>
        </w:rPr>
        <w:t xml:space="preserve">ехнология работы по составлению заявок на финансирование научных проектов // </w:t>
      </w:r>
      <w:r w:rsidRPr="00E42FF9">
        <w:rPr>
          <w:rStyle w:val="HTML1"/>
          <w:rFonts w:ascii="Times New Roman" w:hAnsi="Times New Roman"/>
          <w:sz w:val="28"/>
          <w:szCs w:val="28"/>
        </w:rPr>
        <w:t>science.masu.ru/index.php/dok-publ/doc_download/200/Itemid,115/</w:t>
      </w:r>
    </w:p>
    <w:p w:rsidR="00E42FF9" w:rsidRPr="00E42FF9" w:rsidRDefault="001E57C8" w:rsidP="00E42FF9">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sz w:val="28"/>
          <w:szCs w:val="28"/>
        </w:rPr>
      </w:pPr>
      <w:r w:rsidRPr="00E42FF9">
        <w:rPr>
          <w:rFonts w:ascii="Times New Roman" w:hAnsi="Times New Roman"/>
          <w:sz w:val="28"/>
          <w:szCs w:val="28"/>
        </w:rPr>
        <w:t xml:space="preserve">Петровский А. Б., Тихонов И. П. Фундаментальные исследования, ориентированные на практический результат: подходы к оценке эффективности // Вестник РАН. </w:t>
      </w:r>
      <w:r w:rsidR="00E42FF9">
        <w:rPr>
          <w:rFonts w:ascii="Times New Roman" w:hAnsi="Times New Roman"/>
          <w:sz w:val="28"/>
          <w:szCs w:val="28"/>
        </w:rPr>
        <w:t>-</w:t>
      </w:r>
      <w:r w:rsidRPr="00E42FF9">
        <w:rPr>
          <w:rFonts w:ascii="Times New Roman" w:hAnsi="Times New Roman"/>
          <w:sz w:val="28"/>
          <w:szCs w:val="28"/>
        </w:rPr>
        <w:t xml:space="preserve"> 2009.</w:t>
      </w:r>
      <w:r w:rsidR="00E42FF9">
        <w:rPr>
          <w:rFonts w:ascii="Times New Roman" w:hAnsi="Times New Roman"/>
          <w:sz w:val="28"/>
          <w:szCs w:val="28"/>
        </w:rPr>
        <w:t xml:space="preserve"> -</w:t>
      </w:r>
      <w:r w:rsidRPr="00E42FF9">
        <w:rPr>
          <w:rFonts w:ascii="Times New Roman" w:hAnsi="Times New Roman"/>
          <w:sz w:val="28"/>
          <w:szCs w:val="28"/>
        </w:rPr>
        <w:t xml:space="preserve"> Т. 79, № 11.</w:t>
      </w:r>
      <w:r w:rsidR="00E42FF9">
        <w:rPr>
          <w:rFonts w:ascii="Times New Roman" w:hAnsi="Times New Roman"/>
          <w:sz w:val="28"/>
          <w:szCs w:val="28"/>
        </w:rPr>
        <w:t xml:space="preserve"> -</w:t>
      </w:r>
      <w:r w:rsidRPr="00E42FF9">
        <w:rPr>
          <w:rFonts w:ascii="Times New Roman" w:hAnsi="Times New Roman"/>
          <w:sz w:val="28"/>
          <w:szCs w:val="28"/>
        </w:rPr>
        <w:t xml:space="preserve"> С. 1006–1011.</w:t>
      </w:r>
    </w:p>
    <w:p w:rsidR="001E57C8" w:rsidRPr="00E42FF9" w:rsidRDefault="001E57C8" w:rsidP="00E42FF9">
      <w:pPr>
        <w:pStyle w:val="afa"/>
        <w:numPr>
          <w:ilvl w:val="0"/>
          <w:numId w:val="46"/>
        </w:numPr>
        <w:tabs>
          <w:tab w:val="clear" w:pos="720"/>
          <w:tab w:val="left" w:pos="-180"/>
        </w:tabs>
        <w:autoSpaceDE w:val="0"/>
        <w:autoSpaceDN w:val="0"/>
        <w:adjustRightInd w:val="0"/>
        <w:spacing w:after="0" w:line="240" w:lineRule="auto"/>
        <w:ind w:left="426"/>
        <w:jc w:val="both"/>
        <w:rPr>
          <w:rFonts w:ascii="Times New Roman" w:hAnsi="Times New Roman"/>
          <w:sz w:val="28"/>
          <w:szCs w:val="28"/>
        </w:rPr>
      </w:pPr>
      <w:r w:rsidRPr="00E42FF9">
        <w:rPr>
          <w:rFonts w:ascii="Times New Roman" w:hAnsi="Times New Roman"/>
          <w:sz w:val="28"/>
          <w:szCs w:val="28"/>
        </w:rPr>
        <w:t xml:space="preserve">Оценка результативности научных проектов по многим критериям / А. Б. Петровский, Г. В. Ройзензон, И. П. Тихонов, А. В. Балышев // Теория и практика системного анализа. Труды I Всероссийской научной конференции молодых ученых. </w:t>
      </w:r>
      <w:r w:rsidR="00E42FF9">
        <w:rPr>
          <w:rFonts w:ascii="Times New Roman" w:hAnsi="Times New Roman"/>
          <w:sz w:val="28"/>
          <w:szCs w:val="28"/>
        </w:rPr>
        <w:t>-</w:t>
      </w:r>
      <w:r w:rsidRPr="00E42FF9">
        <w:rPr>
          <w:rFonts w:ascii="Times New Roman" w:hAnsi="Times New Roman"/>
          <w:sz w:val="28"/>
          <w:szCs w:val="28"/>
        </w:rPr>
        <w:t xml:space="preserve"> Т. II. </w:t>
      </w:r>
      <w:r w:rsidR="00E42FF9">
        <w:rPr>
          <w:rFonts w:ascii="Times New Roman" w:hAnsi="Times New Roman"/>
          <w:sz w:val="28"/>
          <w:szCs w:val="28"/>
        </w:rPr>
        <w:t>-</w:t>
      </w:r>
      <w:r w:rsidRPr="00E42FF9">
        <w:rPr>
          <w:rFonts w:ascii="Times New Roman" w:hAnsi="Times New Roman"/>
          <w:sz w:val="28"/>
          <w:szCs w:val="28"/>
        </w:rPr>
        <w:t xml:space="preserve"> Рыбинск: РГАТА имени П. А. Соловьева, 2010. </w:t>
      </w:r>
      <w:r w:rsidR="00E42FF9">
        <w:rPr>
          <w:rFonts w:ascii="Times New Roman" w:hAnsi="Times New Roman"/>
          <w:sz w:val="28"/>
          <w:szCs w:val="28"/>
        </w:rPr>
        <w:t>-</w:t>
      </w:r>
      <w:r w:rsidRPr="00E42FF9">
        <w:rPr>
          <w:rFonts w:ascii="Times New Roman" w:hAnsi="Times New Roman"/>
          <w:sz w:val="28"/>
          <w:szCs w:val="28"/>
        </w:rPr>
        <w:t xml:space="preserve"> С. 60–69.</w:t>
      </w:r>
    </w:p>
    <w:p w:rsidR="001E57C8" w:rsidRPr="00E42FF9" w:rsidRDefault="001E57C8" w:rsidP="00885A0D">
      <w:pPr>
        <w:rPr>
          <w:sz w:val="28"/>
          <w:szCs w:val="28"/>
        </w:rPr>
        <w:sectPr w:rsidR="001E57C8" w:rsidRPr="00E42FF9" w:rsidSect="008958C7">
          <w:pgSz w:w="11906" w:h="16838"/>
          <w:pgMar w:top="1134" w:right="851" w:bottom="1134" w:left="1418" w:header="709" w:footer="709" w:gutter="0"/>
          <w:cols w:space="708"/>
          <w:docGrid w:linePitch="360"/>
        </w:sectPr>
      </w:pPr>
    </w:p>
    <w:p w:rsidR="00885A0D" w:rsidRDefault="00885A0D" w:rsidP="00885A0D">
      <w:pPr>
        <w:jc w:val="right"/>
        <w:rPr>
          <w:b/>
          <w:bCs/>
        </w:rPr>
      </w:pPr>
      <w:r>
        <w:rPr>
          <w:b/>
          <w:bCs/>
        </w:rPr>
        <w:t>Приложение №1</w:t>
      </w:r>
    </w:p>
    <w:p w:rsidR="00797CC3" w:rsidRPr="007E5BDE" w:rsidRDefault="00797CC3" w:rsidP="00797CC3">
      <w:pPr>
        <w:jc w:val="center"/>
        <w:rPr>
          <w:b/>
          <w:bCs/>
        </w:rPr>
      </w:pPr>
      <w:r w:rsidRPr="007E5BDE">
        <w:rPr>
          <w:b/>
          <w:bCs/>
        </w:rPr>
        <w:t>Балльная шкала экспертной оценки планируемых тем НТП</w:t>
      </w:r>
    </w:p>
    <w:p w:rsidR="00797CC3" w:rsidRPr="007E5BDE" w:rsidRDefault="00797CC3" w:rsidP="00797CC3">
      <w:pPr>
        <w:jc w:val="center"/>
      </w:pPr>
    </w:p>
    <w:tbl>
      <w:tblPr>
        <w:tblW w:w="14310" w:type="dxa"/>
        <w:tblInd w:w="540" w:type="dxa"/>
        <w:tblCellMar>
          <w:left w:w="0" w:type="dxa"/>
          <w:right w:w="0" w:type="dxa"/>
        </w:tblCellMar>
        <w:tblLook w:val="04A0" w:firstRow="1" w:lastRow="0" w:firstColumn="1" w:lastColumn="0" w:noHBand="0" w:noVBand="1"/>
      </w:tblPr>
      <w:tblGrid>
        <w:gridCol w:w="4246"/>
        <w:gridCol w:w="8222"/>
        <w:gridCol w:w="1842"/>
      </w:tblGrid>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rPr>
                <w:b/>
                <w:bCs/>
              </w:rPr>
              <w:t>Наименование критерия / показателя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rPr>
                <w:b/>
                <w:bCs/>
              </w:rPr>
              <w:t>Характеристика  критерия/</w:t>
            </w:r>
            <w:r w:rsidRPr="007E5BDE">
              <w:rPr>
                <w:b/>
                <w:bCs/>
                <w:color w:val="0000FF"/>
              </w:rPr>
              <w:t xml:space="preserve"> </w:t>
            </w:r>
            <w:r w:rsidRPr="007E5BDE">
              <w:rPr>
                <w:b/>
                <w:bCs/>
              </w:rPr>
              <w:t>показателя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rPr>
                <w:b/>
                <w:bCs/>
              </w:rPr>
              <w:t>Оценка в баллах</w:t>
            </w:r>
          </w:p>
        </w:tc>
      </w:tr>
      <w:tr w:rsidR="00797CC3" w:rsidRPr="007E5BDE" w:rsidTr="00F302DD">
        <w:trPr>
          <w:trHeight w:val="328"/>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u w:val="single"/>
              </w:rPr>
              <w:t>1.</w:t>
            </w:r>
            <w:r w:rsidRPr="007E5BDE">
              <w:t xml:space="preserve">  </w:t>
            </w:r>
            <w:r w:rsidRPr="007E5BDE">
              <w:rPr>
                <w:b/>
                <w:bCs/>
                <w:u w:val="single"/>
              </w:rPr>
              <w:t>Научное качество</w:t>
            </w:r>
            <w:r w:rsidRPr="007E5BDE">
              <w:t> </w:t>
            </w:r>
          </w:p>
        </w:tc>
        <w:tc>
          <w:tcPr>
            <w:tcW w:w="82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A20641" w:rsidRDefault="00797CC3" w:rsidP="00A350D2">
            <w:pPr>
              <w:rPr>
                <w:i/>
              </w:rPr>
            </w:pPr>
            <w:r w:rsidRPr="00A20641">
              <w:rPr>
                <w:i/>
              </w:rPr>
              <w:t>Степень (уровень) новизны</w:t>
            </w:r>
            <w:r w:rsidR="00A20641" w:rsidRPr="00A20641">
              <w:rPr>
                <w:i/>
              </w:rPr>
              <w:t xml:space="preserve"> предлагаемых подходов и путей решения проблемы</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w:t>
            </w:r>
          </w:p>
        </w:tc>
      </w:tr>
      <w:tr w:rsidR="00797CC3" w:rsidRPr="007E5BDE" w:rsidTr="00F302DD">
        <w:trPr>
          <w:trHeight w:val="77"/>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spacing w:line="77" w:lineRule="atLeast"/>
            </w:pPr>
            <w:r w:rsidRPr="007E5BDE">
              <w:rPr>
                <w:b/>
                <w:bCs/>
              </w:rPr>
              <w:t>1.1. Уровень научной новизны</w:t>
            </w:r>
          </w:p>
        </w:tc>
        <w:tc>
          <w:tcPr>
            <w:tcW w:w="822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r>
      <w:tr w:rsidR="00797CC3" w:rsidRPr="007E5BDE" w:rsidTr="00F302DD">
        <w:trPr>
          <w:trHeight w:val="345"/>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824E47" w:rsidRDefault="0004600B" w:rsidP="0004600B">
            <w:r>
              <w:rPr>
                <w:rStyle w:val="apple-style-span"/>
                <w:color w:val="000000"/>
              </w:rPr>
              <w:t>Проблема исследования впервые сформулирована и научно обоснована, и</w:t>
            </w:r>
            <w:r w:rsidR="00824E47">
              <w:rPr>
                <w:rStyle w:val="apple-style-span"/>
                <w:color w:val="000000"/>
              </w:rPr>
              <w:t xml:space="preserve">сследование </w:t>
            </w:r>
            <w:r>
              <w:rPr>
                <w:rStyle w:val="apple-style-span"/>
                <w:color w:val="000000"/>
              </w:rPr>
              <w:t xml:space="preserve">в указанном направлении ранее не </w:t>
            </w:r>
            <w:r w:rsidR="00824E47">
              <w:rPr>
                <w:rStyle w:val="apple-style-span"/>
                <w:color w:val="000000"/>
              </w:rPr>
              <w:t>проводи</w:t>
            </w:r>
            <w:r>
              <w:rPr>
                <w:rStyle w:val="apple-style-span"/>
                <w:color w:val="000000"/>
              </w:rPr>
              <w:t>лось</w:t>
            </w:r>
            <w:r w:rsidR="00824E47">
              <w:rPr>
                <w:rStyle w:val="apple-style-span"/>
                <w:color w:val="000000"/>
              </w:rPr>
              <w:t xml:space="preserve">, </w:t>
            </w:r>
            <w:r w:rsidR="00A0397E">
              <w:rPr>
                <w:rStyle w:val="apple-style-span"/>
                <w:color w:val="000000"/>
              </w:rPr>
              <w:t>предлагаемый путь решения проблемы исследования ранее не применялся</w:t>
            </w:r>
            <w:r w:rsidR="00824E47">
              <w:rPr>
                <w:rStyle w:val="apple-style-sp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824E47" w:rsidRDefault="0004600B" w:rsidP="0004600B">
            <w:r>
              <w:rPr>
                <w:rStyle w:val="apple-style-span"/>
                <w:color w:val="000000"/>
              </w:rPr>
              <w:t xml:space="preserve">В проекте </w:t>
            </w:r>
            <w:r w:rsidR="00824E47" w:rsidRPr="00824E47">
              <w:rPr>
                <w:rStyle w:val="apple-style-span"/>
                <w:color w:val="000000"/>
              </w:rPr>
              <w:t>предложены оригинальные подходы к решению проблемы</w:t>
            </w:r>
            <w:r>
              <w:rPr>
                <w:rStyle w:val="apple-style-span"/>
                <w:color w:val="000000"/>
              </w:rPr>
              <w:t xml:space="preserve"> исследования, позволяющие усовершенствовать существующие пути решения проблемы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Недостаточно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00B" w:rsidRPr="007E5BDE" w:rsidRDefault="004E625F" w:rsidP="004E625F">
            <w:r>
              <w:t>Предлагаемые подходы к решению проблемы исследования существенно не отличаются от имеющихся и не имеют явной новизны и оригинальности.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4E625F" w:rsidP="00A350D2">
            <w:r>
              <w:t>Новизна и оригинальность в в предлагаемых подходах к решению проблемы отсутс</w:t>
            </w:r>
            <w:r w:rsidR="00035F28">
              <w:t>т</w:t>
            </w:r>
            <w:r>
              <w:t>вует</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b/>
                <w:bCs/>
                <w:color w:val="000000"/>
              </w:rPr>
            </w:pPr>
            <w:r w:rsidRPr="007E5BDE">
              <w:rPr>
                <w:b/>
                <w:bCs/>
                <w:color w:val="000000"/>
              </w:rPr>
              <w:t>1.2. Качество сформулированного вопроса/ проблемы исследования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A20641" w:rsidRDefault="00797CC3" w:rsidP="00A350D2">
            <w:pPr>
              <w:rPr>
                <w:i/>
                <w:color w:val="000000"/>
              </w:rPr>
            </w:pPr>
            <w:r w:rsidRPr="007E5BDE">
              <w:rPr>
                <w:color w:val="000000"/>
              </w:rPr>
              <w:t> </w:t>
            </w:r>
            <w:r w:rsidRPr="00A20641">
              <w:rPr>
                <w:i/>
                <w:color w:val="000000"/>
              </w:rPr>
              <w:t>Качество представленной концепции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 xml:space="preserve">Чёткая концепция исследования. Название и цель полностью раскрывают научную новизну и актуальность планируемого исследования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Относительно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 xml:space="preserve">Концепция исследования отражена достаточно пространно. Название и цель не в полной мере раскрывают научную новизну и актуальность планируемого исследования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Недостаточно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 xml:space="preserve">Слабая концепция исследования. Название или цель практически не раскрывают научную новизну и актуальность планируемого исследования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 xml:space="preserve">Отсутствует концепция исследования. И название и цель не раскрывают научную новизну и актуальность планируемого исследования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8770CA" w:rsidP="00A350D2">
            <w:pPr>
              <w:rPr>
                <w:b/>
                <w:bCs/>
                <w:color w:val="000000"/>
              </w:rPr>
            </w:pPr>
            <w:r>
              <w:rPr>
                <w:b/>
                <w:bCs/>
                <w:color w:val="000000"/>
              </w:rPr>
              <w:t>1.3</w:t>
            </w:r>
            <w:r w:rsidR="00797CC3" w:rsidRPr="007E5BDE">
              <w:rPr>
                <w:b/>
                <w:bCs/>
                <w:color w:val="000000"/>
              </w:rPr>
              <w:t>. Качество составления проекта НТП</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9325AD" w:rsidRDefault="00A20641" w:rsidP="00A20641">
            <w:pPr>
              <w:rPr>
                <w:i/>
                <w:color w:val="000000"/>
              </w:rPr>
            </w:pPr>
            <w:r w:rsidRPr="009325AD">
              <w:rPr>
                <w:i/>
                <w:color w:val="000000"/>
              </w:rPr>
              <w:t xml:space="preserve">Соответствие </w:t>
            </w:r>
            <w:r w:rsidR="009325AD" w:rsidRPr="009325AD">
              <w:rPr>
                <w:i/>
                <w:color w:val="000000"/>
              </w:rPr>
              <w:t xml:space="preserve">структуры и содержания </w:t>
            </w:r>
            <w:r w:rsidRPr="009325AD">
              <w:rPr>
                <w:i/>
                <w:color w:val="000000"/>
              </w:rPr>
              <w:t xml:space="preserve">проекта </w:t>
            </w:r>
            <w:r w:rsidR="009325AD" w:rsidRPr="009325AD">
              <w:rPr>
                <w:i/>
                <w:color w:val="000000"/>
              </w:rPr>
              <w:t>установленным требованиям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 проекте полностью раскрыты необходимые разделы - актуальность, цель, задачи, дизайн исследования, и др.). Высокий научный стиль написания проекта.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Относительно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 проекте содержатся необходимые разделы, но они раскрыты в недостаточном объёме. Имеются небольшие замечания по научной стилистике написания проекта.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Недостаточно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 проекте  содержатся необходимые разделы, но они практически не раскрыты. Имеются существенные замечания по научной стилистике написания проекта.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rPr>
                <w:color w:val="000000"/>
              </w:rPr>
            </w:pPr>
            <w:r w:rsidRPr="007E5BDE">
              <w:rPr>
                <w:color w:val="000000"/>
              </w:rPr>
              <w:t>В проекте отсутствует ряд необходимых разделов, имеющиеся разделы  практически не раскрыты. Имеются значительные стилистические и орфографические ошибки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rPr>
                <w:color w:val="000000"/>
              </w:rPr>
            </w:pPr>
            <w:r w:rsidRPr="007E5BDE">
              <w:rPr>
                <w:color w:val="000000"/>
              </w:rPr>
              <w:t>0</w:t>
            </w:r>
          </w:p>
        </w:tc>
      </w:tr>
      <w:tr w:rsidR="00797CC3" w:rsidRPr="007E5BDE" w:rsidTr="008B5379">
        <w:trPr>
          <w:trHeight w:val="96"/>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u w:val="single"/>
              </w:rPr>
              <w:t>2.</w:t>
            </w:r>
            <w:r w:rsidRPr="007E5BDE">
              <w:rPr>
                <w:b/>
                <w:bCs/>
              </w:rPr>
              <w:t xml:space="preserve"> </w:t>
            </w:r>
            <w:r w:rsidRPr="007E5BDE">
              <w:rPr>
                <w:b/>
                <w:bCs/>
                <w:u w:val="single"/>
              </w:rPr>
              <w:t>Значимость для науки и практики</w:t>
            </w:r>
          </w:p>
        </w:tc>
        <w:tc>
          <w:tcPr>
            <w:tcW w:w="82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F302DD" w:rsidRDefault="00F302DD" w:rsidP="00F302DD">
            <w:pPr>
              <w:rPr>
                <w:i/>
              </w:rPr>
            </w:pPr>
            <w:r w:rsidRPr="00F302DD">
              <w:rPr>
                <w:i/>
              </w:rPr>
              <w:t xml:space="preserve">Потенциально возможный уровень </w:t>
            </w:r>
            <w:r w:rsidR="00797CC3" w:rsidRPr="00F302DD">
              <w:rPr>
                <w:i/>
              </w:rPr>
              <w:t xml:space="preserve">воздействия планируемого результата на </w:t>
            </w:r>
            <w:r w:rsidRPr="00F302DD">
              <w:rPr>
                <w:i/>
              </w:rPr>
              <w:t xml:space="preserve">дальнейшее развитие медицинской </w:t>
            </w:r>
            <w:r w:rsidR="00797CC3" w:rsidRPr="00F302DD">
              <w:rPr>
                <w:i/>
              </w:rPr>
              <w:t>наук</w:t>
            </w:r>
            <w:r w:rsidRPr="00F302DD">
              <w:rPr>
                <w:i/>
              </w:rPr>
              <w:t>и</w:t>
            </w:r>
            <w:r w:rsidR="00797CC3" w:rsidRPr="00F302DD">
              <w:rPr>
                <w:i/>
              </w:rPr>
              <w:t xml:space="preserve"> и практик</w:t>
            </w:r>
            <w:r w:rsidRPr="00F302DD">
              <w:rPr>
                <w:i/>
              </w:rPr>
              <w:t>и здравоохранения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2.1.Степень воздействия ожидаемого результата на науку и практику</w:t>
            </w:r>
          </w:p>
        </w:tc>
        <w:tc>
          <w:tcPr>
            <w:tcW w:w="822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27195D">
            <w:r w:rsidRPr="007E5BDE">
              <w:t>Окажет кардинальное воздействие на  дальнейшее развитие науки и практики</w:t>
            </w:r>
            <w:r w:rsidR="003C2364">
              <w:t xml:space="preserve">, позволив решить одну из ключевых проблем </w:t>
            </w:r>
            <w:r w:rsidR="0027195D">
              <w:t xml:space="preserve">в рамках </w:t>
            </w:r>
            <w:r w:rsidR="00224D4D">
              <w:t>одного из приоритетных направлений в отрасли здравоохранения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224D4D">
            <w:r w:rsidRPr="007E5BDE">
              <w:t>Окажет существенное воздействие на дальнейшее развитие науки и практики</w:t>
            </w:r>
            <w:r w:rsidR="0027195D">
              <w:t xml:space="preserve">, </w:t>
            </w:r>
            <w:r w:rsidR="00224D4D">
              <w:t>позволив существенно продвинуться в решении ключевой проблемы в рамках одного из</w:t>
            </w:r>
            <w:r w:rsidR="0027195D">
              <w:t xml:space="preserve"> приоритетн</w:t>
            </w:r>
            <w:r w:rsidR="00224D4D">
              <w:t>ых</w:t>
            </w:r>
            <w:r w:rsidR="0027195D">
              <w:t xml:space="preserve"> направлени</w:t>
            </w:r>
            <w:r w:rsidR="00224D4D">
              <w:t>й</w:t>
            </w:r>
            <w:r w:rsidR="0027195D">
              <w:t xml:space="preserve"> в отрасли здравоохранения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xml:space="preserve">Недостаточно высокая </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224D4D">
            <w:r w:rsidRPr="007E5BDE">
              <w:t>Окажет определенное воздействие на развитие науки и практики</w:t>
            </w:r>
            <w:r w:rsidR="00224D4D">
              <w:t>, позволив заложить основы для решения существующих проблем в отрасли здравоохранения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 имеет значения для развития науки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2. 2. Актуальность планируемой НТП</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F302DD" w:rsidRDefault="00797CC3" w:rsidP="00A350D2">
            <w:pPr>
              <w:jc w:val="both"/>
              <w:rPr>
                <w:i/>
              </w:rPr>
            </w:pPr>
            <w:r w:rsidRPr="00F302DD">
              <w:rPr>
                <w:i/>
              </w:rPr>
              <w:t>Степень соответствия запросам науки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F302DD" w:rsidP="00F302DD">
            <w:pPr>
              <w:jc w:val="both"/>
            </w:pPr>
            <w:r>
              <w:t xml:space="preserve">Решение поставленных в проекте проблем является </w:t>
            </w:r>
            <w:r w:rsidR="00797CC3" w:rsidRPr="007E5BDE">
              <w:t>первостепенн</w:t>
            </w:r>
            <w:r>
              <w:t>ой</w:t>
            </w:r>
            <w:r w:rsidR="00797CC3" w:rsidRPr="007E5BDE">
              <w:t xml:space="preserve"> </w:t>
            </w:r>
            <w:r>
              <w:t xml:space="preserve">и приоритетной задачей </w:t>
            </w:r>
            <w:r w:rsidR="00797CC3" w:rsidRPr="007E5BDE">
              <w:t xml:space="preserve">для </w:t>
            </w:r>
            <w:r>
              <w:t>современной медицинской науки</w:t>
            </w:r>
            <w:r w:rsidR="00797CC3" w:rsidRPr="007E5BDE">
              <w:t xml:space="preserve">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both"/>
            </w:pPr>
            <w:r w:rsidRPr="007E5BDE">
              <w:t>Относительно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877732" w:rsidP="00877732">
            <w:pPr>
              <w:jc w:val="both"/>
            </w:pPr>
            <w:r>
              <w:t xml:space="preserve">Решение поставленных в проекте проблем является важной задачей </w:t>
            </w:r>
            <w:r w:rsidRPr="007E5BDE">
              <w:t xml:space="preserve">для </w:t>
            </w:r>
            <w:r>
              <w:t>современной медицинской науки</w:t>
            </w:r>
            <w:r w:rsidRPr="007E5BDE">
              <w:t xml:space="preserve">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both"/>
            </w:pPr>
            <w:r w:rsidRPr="007E5BDE">
              <w:t>Недостаточно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877732" w:rsidP="00BD7673">
            <w:pPr>
              <w:jc w:val="both"/>
            </w:pPr>
            <w:r>
              <w:t xml:space="preserve">Решение поставленных в проекте проблем </w:t>
            </w:r>
            <w:r w:rsidR="00BD7673">
              <w:t xml:space="preserve">является одной из локальных задач </w:t>
            </w:r>
            <w:r>
              <w:t>современной медицинской науки</w:t>
            </w:r>
            <w:r w:rsidRPr="007E5BDE">
              <w:t xml:space="preserve">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both"/>
            </w:pPr>
            <w:r w:rsidRPr="007E5BDE">
              <w:t>Не актуальна</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both"/>
            </w:pPr>
            <w:r w:rsidRPr="007E5BDE">
              <w:t>Не соответствует запросам и задачам науки и практики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2.3.Оценка уровня ожидаемого эффекта от внедрения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Ожидаемый  эффект от внедрения:</w:t>
            </w:r>
            <w:r w:rsidR="00F302DD">
              <w:t xml:space="preserve"> </w:t>
            </w:r>
          </w:p>
          <w:p w:rsidR="00797CC3" w:rsidRPr="007E5BDE" w:rsidRDefault="00797CC3" w:rsidP="00A350D2">
            <w:r w:rsidRPr="007E5BDE">
              <w:t>-лечебно-профилактический,</w:t>
            </w:r>
          </w:p>
          <w:p w:rsidR="00797CC3" w:rsidRPr="007E5BDE" w:rsidRDefault="00797CC3" w:rsidP="00A350D2">
            <w:r w:rsidRPr="007E5BDE">
              <w:t>-социальный,</w:t>
            </w:r>
          </w:p>
          <w:p w:rsidR="00797CC3" w:rsidRPr="007E5BDE" w:rsidRDefault="00797CC3" w:rsidP="00A350D2">
            <w:r w:rsidRPr="007E5BDE">
              <w:t>-экономический,</w:t>
            </w:r>
          </w:p>
          <w:p w:rsidR="00797CC3" w:rsidRPr="007E5BDE" w:rsidRDefault="00797CC3" w:rsidP="00A350D2">
            <w:r w:rsidRPr="007E5BDE">
              <w:t xml:space="preserve">-научный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F302DD" w:rsidRDefault="00797CC3" w:rsidP="00A350D2">
            <w:pPr>
              <w:rPr>
                <w:sz w:val="20"/>
                <w:szCs w:val="20"/>
              </w:rPr>
            </w:pPr>
            <w:r w:rsidRPr="00F302DD">
              <w:rPr>
                <w:sz w:val="20"/>
                <w:szCs w:val="20"/>
              </w:rPr>
              <w:t>При наличии нескольких видов эффекта в сумме эффект не должен  превышать 10 баллов</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Широкое внедрение в республике со значительным эффектом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Внедрение в нескольких организациях со значительным эффектом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Недостаточно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Внедрение в одной организации без определения эффекта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Внедрение не планируется,</w:t>
            </w:r>
          </w:p>
          <w:p w:rsidR="00797CC3" w:rsidRPr="007E5BDE" w:rsidRDefault="00797CC3" w:rsidP="00A350D2">
            <w:r w:rsidRPr="007E5BDE">
              <w:t>Не выявляется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9D4500" w:rsidRDefault="00797CC3" w:rsidP="00A350D2">
            <w:pPr>
              <w:rPr>
                <w:b/>
              </w:rPr>
            </w:pPr>
            <w:r w:rsidRPr="009D4500">
              <w:rPr>
                <w:b/>
                <w:bCs/>
                <w:u w:val="single"/>
              </w:rPr>
              <w:t>3.</w:t>
            </w:r>
            <w:r w:rsidRPr="009D4500">
              <w:rPr>
                <w:b/>
                <w:bCs/>
              </w:rPr>
              <w:t xml:space="preserve"> </w:t>
            </w:r>
            <w:r w:rsidRPr="009D4500">
              <w:rPr>
                <w:b/>
                <w:bCs/>
                <w:u w:val="single"/>
              </w:rPr>
              <w:t>Объективность</w:t>
            </w:r>
          </w:p>
        </w:tc>
        <w:tc>
          <w:tcPr>
            <w:tcW w:w="82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1E03FD" w:rsidRDefault="00797CC3" w:rsidP="009D4500">
            <w:pPr>
              <w:rPr>
                <w:i/>
              </w:rPr>
            </w:pPr>
            <w:r w:rsidRPr="001E03FD">
              <w:rPr>
                <w:i/>
              </w:rPr>
              <w:t xml:space="preserve">Оценка степени обоснованности результата исследования: методического уровня </w:t>
            </w:r>
            <w:r w:rsidR="009D4500" w:rsidRPr="001E03FD">
              <w:rPr>
                <w:i/>
              </w:rPr>
              <w:t>проведенного</w:t>
            </w:r>
            <w:r w:rsidRPr="001E03FD">
              <w:rPr>
                <w:i/>
              </w:rPr>
              <w:t xml:space="preserve"> исследования и материально</w:t>
            </w:r>
            <w:r w:rsidRPr="001E03FD">
              <w:rPr>
                <w:b/>
                <w:bCs/>
                <w:i/>
              </w:rPr>
              <w:t>-</w:t>
            </w:r>
            <w:r w:rsidRPr="001E03FD">
              <w:rPr>
                <w:i/>
              </w:rPr>
              <w:t>технической базы исполнителя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9D4500" w:rsidRDefault="00797CC3" w:rsidP="00A350D2">
            <w:pPr>
              <w:jc w:val="both"/>
              <w:rPr>
                <w:b/>
              </w:rPr>
            </w:pPr>
            <w:r w:rsidRPr="009D4500">
              <w:rPr>
                <w:b/>
                <w:bCs/>
              </w:rPr>
              <w:t>3.1.</w:t>
            </w:r>
            <w:r w:rsidR="009D4500" w:rsidRPr="009D4500">
              <w:rPr>
                <w:b/>
              </w:rPr>
              <w:t xml:space="preserve"> Степень доказательности результатов</w:t>
            </w:r>
          </w:p>
        </w:tc>
        <w:tc>
          <w:tcPr>
            <w:tcW w:w="822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97CC3" w:rsidRPr="007E5BDE" w:rsidRDefault="00797CC3" w:rsidP="00A350D2"/>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9D4500" w:rsidP="00A350D2">
            <w:pPr>
              <w:jc w:val="both"/>
            </w:pPr>
            <w:r>
              <w:t>И</w:t>
            </w:r>
            <w:r w:rsidR="00797CC3" w:rsidRPr="007E5BDE">
              <w:t>спользованы самые современные методы, оборудование,  реактивы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9D4500">
            <w:r w:rsidRPr="007E5BDE">
              <w:t xml:space="preserve">Уровень </w:t>
            </w:r>
            <w:r w:rsidR="009D4500">
              <w:t>использованных</w:t>
            </w:r>
            <w:r w:rsidRPr="007E5BDE">
              <w:t xml:space="preserve"> методов, оборудования, реактивов достаточно высокий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Недостаточно высокий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9D4500">
            <w:r w:rsidRPr="007E5BDE">
              <w:t xml:space="preserve">Уровень </w:t>
            </w:r>
            <w:r w:rsidR="009D4500">
              <w:t>использованных</w:t>
            </w:r>
            <w:r w:rsidRPr="007E5BDE">
              <w:t xml:space="preserve"> реактивов, методов, оборудования не обеспечит высокого уровня результатов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Низкий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9D4500" w:rsidP="00A350D2">
            <w:r>
              <w:t>Использованные</w:t>
            </w:r>
            <w:r w:rsidR="00797CC3" w:rsidRPr="007E5BDE">
              <w:t xml:space="preserve"> методы, оборудование, реактивы не обеспечат достижения поставленной цели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3.2. Квалификация основных исполнителей</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17AFF" w:rsidRDefault="00797CC3" w:rsidP="00A350D2">
            <w:pPr>
              <w:jc w:val="both"/>
              <w:rPr>
                <w:i/>
              </w:rPr>
            </w:pPr>
            <w:r w:rsidRPr="00717AFF">
              <w:rPr>
                <w:i/>
              </w:rPr>
              <w:t>Оценка степени квалификации основных исполнителей по теме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Достаточная для выполнения поставленных задач - для 70-100% исполнителей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Достаточная для выполнения поставленных задач - для 40-69% исполнителей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xml:space="preserve">Низкая </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Достаточная для выполнения поставленных задач - менее чем для 39% исполнителей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xml:space="preserve">Недостаточная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0</w:t>
            </w:r>
          </w:p>
        </w:tc>
      </w:tr>
      <w:tr w:rsidR="00797CC3" w:rsidRPr="007E5BDE" w:rsidTr="00F302DD">
        <w:trPr>
          <w:trHeight w:val="146"/>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spacing w:line="146" w:lineRule="atLeast"/>
            </w:pPr>
            <w:r w:rsidRPr="007E5BDE">
              <w:rPr>
                <w:b/>
                <w:bCs/>
              </w:rPr>
              <w:t>3.3. Наличие задела</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F61300" w:rsidRDefault="00797CC3" w:rsidP="00F61300">
            <w:pPr>
              <w:spacing w:line="146" w:lineRule="atLeast"/>
              <w:rPr>
                <w:i/>
              </w:rPr>
            </w:pPr>
            <w:r w:rsidRPr="007E5BDE">
              <w:t> </w:t>
            </w:r>
            <w:r w:rsidR="00151AAA" w:rsidRPr="00F61300">
              <w:rPr>
                <w:i/>
              </w:rPr>
              <w:t xml:space="preserve">Уровень </w:t>
            </w:r>
            <w:r w:rsidR="00F61300" w:rsidRPr="00F61300">
              <w:rPr>
                <w:bCs/>
                <w:i/>
              </w:rPr>
              <w:t xml:space="preserve">готовности исполнителей к решению задач, поставленных в проекте, оцениваемый по результатам их предшествующей работы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spacing w:line="146" w:lineRule="atLeast"/>
            </w:pPr>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Значительный задел</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Наличие положительных результатов, подтверждающих правильность выбранного направления, наличие публикаций по теме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p>
          <w:p w:rsidR="00797CC3" w:rsidRPr="007E5BDE" w:rsidRDefault="00797CC3" w:rsidP="00151AAA">
            <w:pPr>
              <w:jc w:val="center"/>
            </w:pPr>
            <w:r w:rsidRPr="007E5BDE">
              <w:t> 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Определенный задел</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Наличие первичного материала, подтверждающего правильность выбранного направления,  освоены методы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Минимальный задел</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Освоены методы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Задел 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По теме исследования отсутствует задел</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3.4. Обоснованность сроков выполнения НТП</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31257D" w:rsidRDefault="0029479C" w:rsidP="0029479C">
            <w:pPr>
              <w:rPr>
                <w:i/>
              </w:rPr>
            </w:pPr>
            <w:r w:rsidRPr="0031257D">
              <w:rPr>
                <w:i/>
              </w:rPr>
              <w:t xml:space="preserve">Возможность выполнения </w:t>
            </w:r>
            <w:r w:rsidR="00AB064C" w:rsidRPr="0031257D">
              <w:rPr>
                <w:i/>
              </w:rPr>
              <w:t xml:space="preserve">этапов и </w:t>
            </w:r>
            <w:r w:rsidRPr="0031257D">
              <w:rPr>
                <w:i/>
              </w:rPr>
              <w:t>мероприятий по реализации проекта,</w:t>
            </w:r>
            <w:r w:rsidR="00C545D7" w:rsidRPr="0031257D">
              <w:rPr>
                <w:i/>
              </w:rPr>
              <w:t xml:space="preserve"> указанных разработчиком, </w:t>
            </w:r>
            <w:r w:rsidR="0031257D" w:rsidRPr="0031257D">
              <w:rPr>
                <w:i/>
              </w:rPr>
              <w:t>планируемым срокам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Соответствует планируемым срокам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xml:space="preserve">Сроки выполнения завышены от указанного срока или занижены по отношению к требуемому сроку не более чем на 50 %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Недостаточно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 xml:space="preserve">Сроки выполнения завышены от указанного срока или занижены по отношению к требуемому сроку более чем на 50 %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Сроки выполнения не обоснованы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rPr>
                <w:b/>
                <w:bCs/>
              </w:rPr>
              <w:t>3.5.Финансовая обоснованность НТП</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4D5FBC" w:rsidRDefault="00797CC3" w:rsidP="00A350D2">
            <w:pPr>
              <w:rPr>
                <w:i/>
              </w:rPr>
            </w:pPr>
            <w:r w:rsidRPr="007E5BDE">
              <w:t> </w:t>
            </w:r>
            <w:r w:rsidR="004D5FBC" w:rsidRPr="004D5FBC">
              <w:rPr>
                <w:i/>
              </w:rPr>
              <w:t xml:space="preserve">Соответствие сумм запрашиваемых разработчиком на реализацию проекта, указанному объёму мероприятий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 </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Полностью соответствует объемам и задачам исследования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7––10</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Относительно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Требуемое финансирование превышает стоимость планируемых объемов работ или недостаточно  по отношению к потенциально необходимой  сумме не более чем на 50 %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4––6</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Недостаточно высокая</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Требуемое финансирование превышает стоимость планируемых объемов работ или недостаточно  по отношению к потенциально необходимой  сумме более чем на 50 %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1––3</w:t>
            </w:r>
          </w:p>
        </w:tc>
      </w:tr>
      <w:tr w:rsidR="00797CC3" w:rsidRPr="007E5BDE" w:rsidTr="00F302DD">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r w:rsidRPr="007E5BDE">
              <w:t>Отсутствует финансовое обоснование НТП</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7CC3" w:rsidRPr="007E5BDE" w:rsidRDefault="00797CC3" w:rsidP="00A350D2">
            <w:pPr>
              <w:jc w:val="center"/>
            </w:pPr>
            <w:r w:rsidRPr="007E5BDE">
              <w:t>0</w:t>
            </w:r>
          </w:p>
        </w:tc>
      </w:tr>
    </w:tbl>
    <w:p w:rsidR="004F416F" w:rsidRDefault="004F416F" w:rsidP="00797CC3">
      <w:pPr>
        <w:jc w:val="center"/>
        <w:rPr>
          <w:sz w:val="28"/>
          <w:szCs w:val="28"/>
        </w:rPr>
        <w:sectPr w:rsidR="004F416F" w:rsidSect="005516DF">
          <w:pgSz w:w="16838" w:h="11906" w:orient="landscape"/>
          <w:pgMar w:top="851" w:right="1134" w:bottom="1418" w:left="1134" w:header="709" w:footer="709" w:gutter="0"/>
          <w:cols w:space="708"/>
          <w:docGrid w:linePitch="360"/>
        </w:sectPr>
      </w:pPr>
    </w:p>
    <w:p w:rsidR="004F416F" w:rsidRDefault="00885A0D"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t>Приложение №2</w:t>
      </w:r>
    </w:p>
    <w:p w:rsidR="00224D4D" w:rsidRPr="009206C1" w:rsidRDefault="00224D4D"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p>
    <w:p w:rsidR="004F416F" w:rsidRDefault="004F416F" w:rsidP="004E625F">
      <w:pPr>
        <w:jc w:val="center"/>
        <w:rPr>
          <w:b/>
          <w:sz w:val="28"/>
          <w:szCs w:val="28"/>
        </w:rPr>
      </w:pPr>
      <w:r>
        <w:rPr>
          <w:b/>
          <w:sz w:val="28"/>
          <w:szCs w:val="28"/>
        </w:rPr>
        <w:t>Заключение</w:t>
      </w:r>
    </w:p>
    <w:p w:rsidR="004F416F" w:rsidRPr="00581D77" w:rsidRDefault="004F416F" w:rsidP="004E625F">
      <w:pPr>
        <w:jc w:val="center"/>
        <w:rPr>
          <w:b/>
          <w:sz w:val="28"/>
          <w:szCs w:val="28"/>
          <w:u w:val="single"/>
        </w:rPr>
      </w:pPr>
      <w:r>
        <w:rPr>
          <w:b/>
          <w:sz w:val="28"/>
          <w:szCs w:val="28"/>
        </w:rPr>
        <w:t>н</w:t>
      </w:r>
      <w:r w:rsidRPr="009B48A0">
        <w:rPr>
          <w:b/>
          <w:sz w:val="28"/>
          <w:szCs w:val="28"/>
        </w:rPr>
        <w:t>аучно-</w:t>
      </w:r>
      <w:r>
        <w:rPr>
          <w:b/>
          <w:sz w:val="28"/>
          <w:szCs w:val="28"/>
        </w:rPr>
        <w:t>медицинс</w:t>
      </w:r>
      <w:r w:rsidRPr="009B48A0">
        <w:rPr>
          <w:b/>
          <w:sz w:val="28"/>
          <w:szCs w:val="28"/>
        </w:rPr>
        <w:t>к</w:t>
      </w:r>
      <w:r>
        <w:rPr>
          <w:b/>
          <w:sz w:val="28"/>
          <w:szCs w:val="28"/>
        </w:rPr>
        <w:t>ой</w:t>
      </w:r>
      <w:r w:rsidRPr="009B48A0">
        <w:rPr>
          <w:b/>
          <w:sz w:val="28"/>
          <w:szCs w:val="28"/>
        </w:rPr>
        <w:t xml:space="preserve"> экспертиз</w:t>
      </w:r>
      <w:r>
        <w:rPr>
          <w:b/>
          <w:sz w:val="28"/>
          <w:szCs w:val="28"/>
        </w:rPr>
        <w:t xml:space="preserve">ы </w:t>
      </w:r>
      <w:r w:rsidRPr="00B8264B">
        <w:rPr>
          <w:b/>
          <w:sz w:val="28"/>
          <w:szCs w:val="28"/>
        </w:rPr>
        <w:t>п</w:t>
      </w:r>
      <w:r w:rsidR="003F4D32">
        <w:rPr>
          <w:b/>
          <w:sz w:val="28"/>
          <w:szCs w:val="28"/>
        </w:rPr>
        <w:t>о п</w:t>
      </w:r>
      <w:r w:rsidRPr="00B8264B">
        <w:rPr>
          <w:b/>
          <w:sz w:val="28"/>
          <w:szCs w:val="28"/>
        </w:rPr>
        <w:t>роект</w:t>
      </w:r>
      <w:r w:rsidR="003F4D32">
        <w:rPr>
          <w:b/>
          <w:sz w:val="28"/>
          <w:szCs w:val="28"/>
        </w:rPr>
        <w:t>у</w:t>
      </w:r>
      <w:r w:rsidRPr="00B8264B">
        <w:rPr>
          <w:b/>
          <w:sz w:val="28"/>
          <w:szCs w:val="28"/>
        </w:rPr>
        <w:t xml:space="preserve"> научно-техническ</w:t>
      </w:r>
      <w:r w:rsidR="003F4D32">
        <w:rPr>
          <w:b/>
          <w:sz w:val="28"/>
          <w:szCs w:val="28"/>
        </w:rPr>
        <w:t>ой</w:t>
      </w:r>
      <w:r w:rsidRPr="00B8264B">
        <w:rPr>
          <w:b/>
          <w:sz w:val="28"/>
          <w:szCs w:val="28"/>
        </w:rPr>
        <w:t xml:space="preserve"> программ</w:t>
      </w:r>
      <w:r w:rsidR="003F4D32">
        <w:rPr>
          <w:b/>
          <w:sz w:val="28"/>
          <w:szCs w:val="28"/>
        </w:rPr>
        <w:t>ы</w:t>
      </w:r>
      <w:r w:rsidRPr="00581D77">
        <w:rPr>
          <w:sz w:val="28"/>
          <w:szCs w:val="28"/>
        </w:rPr>
        <w:t xml:space="preserve"> </w:t>
      </w:r>
    </w:p>
    <w:p w:rsidR="004F416F" w:rsidRDefault="004F416F" w:rsidP="004E625F">
      <w:pPr>
        <w:jc w:val="center"/>
        <w:rPr>
          <w:sz w:val="20"/>
          <w:szCs w:val="20"/>
        </w:rPr>
      </w:pPr>
    </w:p>
    <w:p w:rsidR="004F416F" w:rsidRPr="00BE4B56" w:rsidRDefault="004F416F" w:rsidP="004E625F">
      <w:pPr>
        <w:rPr>
          <w:b/>
        </w:rPr>
      </w:pPr>
      <w:r>
        <w:rPr>
          <w:b/>
        </w:rPr>
        <w:t>Название научно-технической программы: _______________________________________</w:t>
      </w:r>
      <w:r w:rsidRPr="00BE4B56">
        <w:rPr>
          <w:b/>
        </w:rPr>
        <w:t xml:space="preserve"> ______________________________________</w:t>
      </w:r>
      <w:r>
        <w:rPr>
          <w:b/>
        </w:rPr>
        <w:t>_______</w:t>
      </w:r>
      <w:r w:rsidRPr="00BE4B56">
        <w:rPr>
          <w:b/>
        </w:rPr>
        <w:t>__________________________________</w:t>
      </w:r>
    </w:p>
    <w:p w:rsidR="004F416F" w:rsidRDefault="004F416F" w:rsidP="004E625F">
      <w:pPr>
        <w:rPr>
          <w:b/>
        </w:rPr>
      </w:pPr>
      <w:r w:rsidRPr="00BE4B56">
        <w:rPr>
          <w:b/>
        </w:rPr>
        <w:t>Организация</w:t>
      </w:r>
      <w:r>
        <w:rPr>
          <w:b/>
        </w:rPr>
        <w:t xml:space="preserve"> заявитель: ___________</w:t>
      </w:r>
      <w:r w:rsidRPr="00BE4B56">
        <w:rPr>
          <w:b/>
        </w:rPr>
        <w:t>_____________________________</w:t>
      </w:r>
      <w:r>
        <w:rPr>
          <w:b/>
        </w:rPr>
        <w:t>___</w:t>
      </w:r>
      <w:r w:rsidRPr="00BE4B56">
        <w:rPr>
          <w:b/>
        </w:rPr>
        <w:t>_____________</w:t>
      </w:r>
    </w:p>
    <w:p w:rsidR="004F416F" w:rsidRPr="00BE4B56" w:rsidRDefault="004F416F" w:rsidP="004E625F">
      <w:pPr>
        <w:rPr>
          <w:b/>
        </w:rPr>
      </w:pPr>
      <w:r>
        <w:rPr>
          <w:b/>
        </w:rPr>
        <w:t>Научный руководитель: ________________________________________________________</w:t>
      </w:r>
    </w:p>
    <w:p w:rsidR="004F416F" w:rsidRPr="00BE4B56" w:rsidRDefault="004F416F" w:rsidP="004E625F">
      <w:pPr>
        <w:rPr>
          <w:b/>
        </w:rPr>
      </w:pPr>
      <w:r w:rsidRPr="00BE4B56">
        <w:rPr>
          <w:b/>
        </w:rPr>
        <w:t>Сроки выполнения</w:t>
      </w:r>
      <w:r>
        <w:rPr>
          <w:b/>
        </w:rPr>
        <w:t>: ________</w:t>
      </w:r>
      <w:r w:rsidRPr="00BE4B56">
        <w:rPr>
          <w:b/>
        </w:rPr>
        <w:t>________________</w:t>
      </w:r>
      <w:r>
        <w:rPr>
          <w:b/>
        </w:rPr>
        <w:t>____________________________________</w:t>
      </w:r>
    </w:p>
    <w:p w:rsidR="004F416F" w:rsidRDefault="004F416F" w:rsidP="004E625F">
      <w:pPr>
        <w:rPr>
          <w:b/>
        </w:rPr>
      </w:pPr>
      <w:r w:rsidRPr="00BE4B56">
        <w:rPr>
          <w:b/>
        </w:rPr>
        <w:t>Объем финансировани</w:t>
      </w:r>
      <w:r>
        <w:rPr>
          <w:b/>
        </w:rPr>
        <w:t>я (грантовое, программно-целевое)</w:t>
      </w:r>
      <w:r w:rsidRPr="00BE4B56">
        <w:rPr>
          <w:b/>
        </w:rPr>
        <w:t>:_______________________</w:t>
      </w:r>
      <w:r w:rsidR="00224D4D">
        <w:rPr>
          <w:b/>
        </w:rPr>
        <w:t>_</w:t>
      </w:r>
      <w:r w:rsidRPr="00BE4B56">
        <w:rPr>
          <w:b/>
        </w:rPr>
        <w:t>_</w:t>
      </w:r>
    </w:p>
    <w:p w:rsidR="00224D4D" w:rsidRPr="00BE4B56" w:rsidRDefault="00224D4D" w:rsidP="004E625F">
      <w:pPr>
        <w:rPr>
          <w:b/>
        </w:rPr>
      </w:pPr>
    </w:p>
    <w:tbl>
      <w:tblPr>
        <w:tblW w:w="10314" w:type="dxa"/>
        <w:tblLayout w:type="fixed"/>
        <w:tblCellMar>
          <w:left w:w="0" w:type="dxa"/>
          <w:right w:w="0" w:type="dxa"/>
        </w:tblCellMar>
        <w:tblLook w:val="04A0" w:firstRow="1" w:lastRow="0" w:firstColumn="1" w:lastColumn="0" w:noHBand="0" w:noVBand="1"/>
      </w:tblPr>
      <w:tblGrid>
        <w:gridCol w:w="3510"/>
        <w:gridCol w:w="4678"/>
        <w:gridCol w:w="992"/>
        <w:gridCol w:w="1134"/>
      </w:tblGrid>
      <w:tr w:rsidR="004F416F"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416F" w:rsidRPr="00C02571" w:rsidRDefault="004F416F" w:rsidP="004F416F">
            <w:pPr>
              <w:ind w:right="-108"/>
              <w:jc w:val="center"/>
              <w:rPr>
                <w:sz w:val="20"/>
                <w:szCs w:val="20"/>
              </w:rPr>
            </w:pPr>
            <w:r w:rsidRPr="00C02571">
              <w:rPr>
                <w:b/>
                <w:bCs/>
                <w:sz w:val="20"/>
                <w:szCs w:val="20"/>
              </w:rPr>
              <w:t>Наименование критерия / показателя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416F" w:rsidRPr="00C02571" w:rsidRDefault="004F416F" w:rsidP="004F416F">
            <w:pPr>
              <w:jc w:val="center"/>
              <w:rPr>
                <w:sz w:val="20"/>
                <w:szCs w:val="20"/>
              </w:rPr>
            </w:pPr>
            <w:r w:rsidRPr="00C02571">
              <w:rPr>
                <w:b/>
                <w:bCs/>
                <w:sz w:val="20"/>
                <w:szCs w:val="20"/>
              </w:rPr>
              <w:t>Характеристика  критерия/</w:t>
            </w:r>
            <w:r w:rsidRPr="00C02571">
              <w:rPr>
                <w:b/>
                <w:bCs/>
                <w:color w:val="0000FF"/>
                <w:sz w:val="20"/>
                <w:szCs w:val="20"/>
              </w:rPr>
              <w:t xml:space="preserve"> </w:t>
            </w:r>
            <w:r w:rsidRPr="00C02571">
              <w:rPr>
                <w:b/>
                <w:bCs/>
                <w:sz w:val="20"/>
                <w:szCs w:val="20"/>
              </w:rPr>
              <w:t>показателя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416F" w:rsidRPr="00C02571" w:rsidRDefault="004F416F" w:rsidP="004F416F">
            <w:pPr>
              <w:ind w:left="-108" w:right="-108"/>
              <w:jc w:val="center"/>
              <w:rPr>
                <w:sz w:val="20"/>
                <w:szCs w:val="20"/>
              </w:rPr>
            </w:pPr>
            <w:r w:rsidRPr="00C02571">
              <w:rPr>
                <w:b/>
                <w:bCs/>
                <w:sz w:val="20"/>
                <w:szCs w:val="20"/>
              </w:rPr>
              <w:t>Оценка в баллах</w:t>
            </w:r>
          </w:p>
        </w:tc>
        <w:tc>
          <w:tcPr>
            <w:tcW w:w="1134" w:type="dxa"/>
            <w:tcBorders>
              <w:top w:val="single" w:sz="4" w:space="0" w:color="000000"/>
              <w:left w:val="single" w:sz="4" w:space="0" w:color="000000"/>
              <w:bottom w:val="single" w:sz="4" w:space="0" w:color="000000"/>
              <w:right w:val="single" w:sz="4" w:space="0" w:color="000000"/>
            </w:tcBorders>
          </w:tcPr>
          <w:p w:rsidR="004F416F" w:rsidRPr="00C02571" w:rsidRDefault="004F416F" w:rsidP="004F416F">
            <w:pPr>
              <w:jc w:val="center"/>
              <w:rPr>
                <w:b/>
                <w:bCs/>
                <w:sz w:val="20"/>
                <w:szCs w:val="20"/>
              </w:rPr>
            </w:pPr>
            <w:r>
              <w:rPr>
                <w:b/>
                <w:bCs/>
                <w:sz w:val="20"/>
                <w:szCs w:val="20"/>
              </w:rPr>
              <w:t xml:space="preserve">Результаты оценки </w:t>
            </w:r>
          </w:p>
        </w:tc>
      </w:tr>
      <w:tr w:rsidR="004D5FBC" w:rsidRPr="00C02571" w:rsidTr="009332F2">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b/>
                <w:bCs/>
                <w:sz w:val="20"/>
                <w:szCs w:val="20"/>
                <w:u w:val="single"/>
              </w:rPr>
              <w:t>1.</w:t>
            </w:r>
            <w:r w:rsidRPr="00C02571">
              <w:rPr>
                <w:sz w:val="20"/>
                <w:szCs w:val="20"/>
              </w:rPr>
              <w:t xml:space="preserve">  </w:t>
            </w:r>
            <w:r w:rsidRPr="00C02571">
              <w:rPr>
                <w:b/>
                <w:bCs/>
                <w:sz w:val="20"/>
                <w:szCs w:val="20"/>
                <w:u w:val="single"/>
              </w:rPr>
              <w:t>Научное качество</w:t>
            </w:r>
            <w:r w:rsidRPr="00C02571">
              <w:rPr>
                <w:sz w:val="20"/>
                <w:szCs w:val="20"/>
              </w:rPr>
              <w:t> </w:t>
            </w:r>
          </w:p>
        </w:tc>
        <w:tc>
          <w:tcPr>
            <w:tcW w:w="4678" w:type="dxa"/>
            <w:vMerge w:val="restart"/>
            <w:tcBorders>
              <w:top w:val="single" w:sz="4" w:space="0" w:color="000000"/>
              <w:left w:val="single" w:sz="4" w:space="0" w:color="000000"/>
              <w:right w:val="single" w:sz="4" w:space="0" w:color="000000"/>
            </w:tcBorders>
          </w:tcPr>
          <w:p w:rsidR="004D5FBC" w:rsidRPr="004D5FBC" w:rsidRDefault="004D5FBC" w:rsidP="004D5FBC">
            <w:pPr>
              <w:ind w:left="142"/>
              <w:rPr>
                <w:i/>
                <w:sz w:val="16"/>
                <w:szCs w:val="16"/>
              </w:rPr>
            </w:pPr>
            <w:r w:rsidRPr="004D5FBC">
              <w:rPr>
                <w:i/>
                <w:sz w:val="16"/>
                <w:szCs w:val="16"/>
              </w:rPr>
              <w:t>Степень (уровень) новизны предлагаемых подходов и путей решения проблемы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9332F2">
        <w:trPr>
          <w:trHeight w:val="77"/>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D25C53" w:rsidRDefault="004D5FBC" w:rsidP="004F416F">
            <w:pPr>
              <w:spacing w:line="77" w:lineRule="atLeast"/>
              <w:ind w:right="-108"/>
              <w:rPr>
                <w:b/>
                <w:sz w:val="20"/>
                <w:szCs w:val="20"/>
              </w:rPr>
            </w:pPr>
            <w:r w:rsidRPr="00D25C53">
              <w:rPr>
                <w:b/>
                <w:bCs/>
                <w:sz w:val="20"/>
                <w:szCs w:val="20"/>
              </w:rPr>
              <w:t>1.1. Уровень научной новизны</w:t>
            </w:r>
          </w:p>
        </w:tc>
        <w:tc>
          <w:tcPr>
            <w:tcW w:w="4678" w:type="dxa"/>
            <w:vMerge/>
            <w:tcBorders>
              <w:left w:val="single" w:sz="4" w:space="0" w:color="000000"/>
              <w:bottom w:val="single" w:sz="4" w:space="0" w:color="000000"/>
              <w:right w:val="single" w:sz="4" w:space="0" w:color="000000"/>
            </w:tcBorders>
            <w:vAlign w:val="center"/>
            <w:hideMark/>
          </w:tcPr>
          <w:p w:rsidR="004D5FBC" w:rsidRPr="004D5FBC" w:rsidRDefault="004D5FBC" w:rsidP="004F416F">
            <w:pPr>
              <w:ind w:left="142"/>
              <w:rPr>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D5FBC" w:rsidRPr="00C02571" w:rsidRDefault="004D5FBC" w:rsidP="004F416F">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rStyle w:val="apple-style-span"/>
                <w:color w:val="000000"/>
                <w:sz w:val="16"/>
                <w:szCs w:val="16"/>
              </w:rPr>
              <w:t xml:space="preserve">Проблема исследования впервые сформулирована и научно обоснована, исследование в указанном направлении ранее не проводилось, предлагаемый путь решения проблемы исследования ранее не применялся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rStyle w:val="apple-style-span"/>
                <w:color w:val="000000"/>
                <w:sz w:val="16"/>
                <w:szCs w:val="16"/>
              </w:rPr>
              <w:t xml:space="preserve">В проекте предложены оригинальные подходы к решению проблемы исследования, позволяющие усовершенствовать существующие пути решения проблемы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Недостаточно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Предлагаемые подходы к решению проблемы исследования существенно не отличаются от имеющихся и не имеют явной новизны и оригинальности.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Новизна и оригинальность в в предлагаемых подходах к решению проблемы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b/>
                <w:bCs/>
                <w:color w:val="000000"/>
                <w:sz w:val="20"/>
                <w:szCs w:val="20"/>
              </w:rPr>
            </w:pPr>
            <w:r w:rsidRPr="00C02571">
              <w:rPr>
                <w:b/>
                <w:bCs/>
                <w:color w:val="000000"/>
                <w:sz w:val="20"/>
                <w:szCs w:val="20"/>
              </w:rPr>
              <w:t>1.2. Качество сформулированного вопроса/ проблемы исследования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i/>
                <w:color w:val="000000"/>
                <w:sz w:val="16"/>
                <w:szCs w:val="16"/>
              </w:rPr>
            </w:pPr>
            <w:r w:rsidRPr="004D5FBC">
              <w:rPr>
                <w:color w:val="000000"/>
                <w:sz w:val="16"/>
                <w:szCs w:val="16"/>
              </w:rPr>
              <w:t> </w:t>
            </w:r>
            <w:r w:rsidRPr="004D5FBC">
              <w:rPr>
                <w:i/>
                <w:color w:val="000000"/>
                <w:sz w:val="16"/>
                <w:szCs w:val="16"/>
              </w:rPr>
              <w:t>Качество представленной концепции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 xml:space="preserve">Чёткая концепция исследования. Название и цель полностью раскрывают научную новизну и актуальность планируемого исследования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Относительно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 xml:space="preserve">Концепция исследования отражена достаточно пространно. Название и цель не в полной мере раскрывают научную новизну и актуальность планируемого исследования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Недостаточно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 xml:space="preserve">Слабая концепция исследования. Название или цель практически не раскрывают научную новизну и актуальность планируемого исследования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 xml:space="preserve">Отсутствует концепция исследования. И название и цель не раскрывают научную новизну и актуальность планируемого исследования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D25C53" w:rsidRDefault="004D5FBC" w:rsidP="00805489">
            <w:pPr>
              <w:ind w:right="-108"/>
              <w:rPr>
                <w:b/>
                <w:bCs/>
                <w:color w:val="000000"/>
                <w:sz w:val="20"/>
                <w:szCs w:val="20"/>
              </w:rPr>
            </w:pPr>
            <w:r w:rsidRPr="00D25C53">
              <w:rPr>
                <w:b/>
                <w:bCs/>
                <w:color w:val="000000"/>
                <w:sz w:val="20"/>
                <w:szCs w:val="20"/>
              </w:rPr>
              <w:t>1.</w:t>
            </w:r>
            <w:r>
              <w:rPr>
                <w:b/>
                <w:bCs/>
                <w:color w:val="000000"/>
                <w:sz w:val="20"/>
                <w:szCs w:val="20"/>
              </w:rPr>
              <w:t>3</w:t>
            </w:r>
            <w:r w:rsidRPr="00D25C53">
              <w:rPr>
                <w:b/>
                <w:bCs/>
                <w:color w:val="000000"/>
                <w:sz w:val="20"/>
                <w:szCs w:val="20"/>
              </w:rPr>
              <w:t>. Качество составления проекта НТП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i/>
                <w:color w:val="000000"/>
                <w:sz w:val="16"/>
                <w:szCs w:val="16"/>
              </w:rPr>
            </w:pPr>
            <w:r w:rsidRPr="004D5FBC">
              <w:rPr>
                <w:i/>
                <w:color w:val="000000"/>
                <w:sz w:val="16"/>
                <w:szCs w:val="16"/>
              </w:rPr>
              <w:t>Соответствие структуры и содержания проекта установленным требованиям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В проекте полностью раскрыты необходимые разделы - актуальность, цель, задачи, дизайн исследования, и др.). Высокий научный стиль написания проекта.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Относительно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В проекте содержатся необходимые разделы, но они раскрыты в недостаточном объёме. Имеются небольшие замечания по научной стилистике написания проекта.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Недостаточно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В проекте  содержатся необходимые разделы, но они практически не раскрыты. Имеются существенные замечания по научной стилистике написания проекта.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color w:val="000000"/>
                <w:sz w:val="20"/>
                <w:szCs w:val="20"/>
              </w:rPr>
            </w:pPr>
            <w:r w:rsidRPr="00C02571">
              <w:rPr>
                <w:color w:val="000000"/>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color w:val="000000"/>
                <w:sz w:val="16"/>
                <w:szCs w:val="16"/>
              </w:rPr>
            </w:pPr>
            <w:r w:rsidRPr="004D5FBC">
              <w:rPr>
                <w:color w:val="000000"/>
                <w:sz w:val="16"/>
                <w:szCs w:val="16"/>
              </w:rPr>
              <w:t>В проекте отсутствует ряд необходимых разделов, имеющиеся разделы  практически не раскрыты. Имеются значительные стилистические и орфографические ошибки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color w:val="000000"/>
                <w:sz w:val="20"/>
                <w:szCs w:val="20"/>
              </w:rPr>
            </w:pPr>
            <w:r w:rsidRPr="00C02571">
              <w:rPr>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color w:val="000000"/>
                <w:sz w:val="20"/>
                <w:szCs w:val="20"/>
              </w:rPr>
            </w:pPr>
          </w:p>
        </w:tc>
      </w:tr>
      <w:tr w:rsidR="004D5FBC" w:rsidRPr="00C02571" w:rsidTr="009332F2">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16"/>
                <w:szCs w:val="16"/>
              </w:rPr>
            </w:pPr>
            <w:r w:rsidRPr="00C02571">
              <w:rPr>
                <w:b/>
                <w:bCs/>
                <w:sz w:val="20"/>
                <w:szCs w:val="20"/>
                <w:u w:val="single"/>
              </w:rPr>
              <w:t>2.</w:t>
            </w:r>
            <w:r w:rsidRPr="00C02571">
              <w:rPr>
                <w:b/>
                <w:bCs/>
                <w:sz w:val="20"/>
                <w:szCs w:val="20"/>
              </w:rPr>
              <w:t xml:space="preserve"> </w:t>
            </w:r>
            <w:r w:rsidRPr="00C02571">
              <w:rPr>
                <w:b/>
                <w:bCs/>
                <w:sz w:val="20"/>
                <w:szCs w:val="20"/>
                <w:u w:val="single"/>
              </w:rPr>
              <w:t>Значимость для науки и практики</w:t>
            </w:r>
          </w:p>
        </w:tc>
        <w:tc>
          <w:tcPr>
            <w:tcW w:w="4678" w:type="dxa"/>
            <w:vMerge w:val="restart"/>
            <w:tcBorders>
              <w:top w:val="single" w:sz="4" w:space="0" w:color="000000"/>
              <w:left w:val="single" w:sz="4" w:space="0" w:color="000000"/>
              <w:right w:val="single" w:sz="4" w:space="0" w:color="000000"/>
            </w:tcBorders>
          </w:tcPr>
          <w:p w:rsidR="004D5FBC" w:rsidRPr="004D5FBC" w:rsidRDefault="004D5FBC" w:rsidP="004D5FBC">
            <w:pPr>
              <w:ind w:left="142"/>
              <w:rPr>
                <w:i/>
                <w:sz w:val="16"/>
                <w:szCs w:val="16"/>
              </w:rPr>
            </w:pPr>
            <w:r w:rsidRPr="004D5FBC">
              <w:rPr>
                <w:i/>
                <w:sz w:val="16"/>
                <w:szCs w:val="16"/>
              </w:rPr>
              <w:t>Потенциально возможный уровень воздействия планируемого результата на дальнейшее развитие медицинской науки и практики здравоохранения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9332F2">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D25C53" w:rsidRDefault="004D5FBC" w:rsidP="004F416F">
            <w:pPr>
              <w:ind w:right="-108"/>
              <w:rPr>
                <w:b/>
                <w:sz w:val="20"/>
                <w:szCs w:val="20"/>
              </w:rPr>
            </w:pPr>
            <w:r w:rsidRPr="00D25C53">
              <w:rPr>
                <w:b/>
                <w:bCs/>
                <w:sz w:val="20"/>
                <w:szCs w:val="20"/>
              </w:rPr>
              <w:t>2.1.Степень воздействия ожидаемого результата на науку и практику</w:t>
            </w:r>
          </w:p>
        </w:tc>
        <w:tc>
          <w:tcPr>
            <w:tcW w:w="4678" w:type="dxa"/>
            <w:vMerge/>
            <w:tcBorders>
              <w:left w:val="single" w:sz="4" w:space="0" w:color="000000"/>
              <w:bottom w:val="single" w:sz="4" w:space="0" w:color="000000"/>
              <w:right w:val="single" w:sz="4" w:space="0" w:color="000000"/>
            </w:tcBorders>
            <w:vAlign w:val="center"/>
            <w:hideMark/>
          </w:tcPr>
          <w:p w:rsidR="004D5FBC" w:rsidRPr="004D5FBC" w:rsidRDefault="004D5FBC" w:rsidP="004F416F">
            <w:pPr>
              <w:ind w:left="142"/>
              <w:rPr>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D5FBC" w:rsidRPr="00C02571" w:rsidRDefault="004D5FBC" w:rsidP="004F416F">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Окажет кардинальное воздействие на  дальнейшее развитие науки и практики, позволив решить одну из ключевых проблем в рамках одного из приоритетных направлений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Окажет существенное воздействие на дальнейшее развитие науки и практики, позволив существенно продвинуться в решении ключевой проблемы в рамках одного из приоритетных направлений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 xml:space="preserve">Недостаточно высокая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Окажет определенное воздействие на развитие науки и практики, позволив заложить основы для решения существующих проблем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Не имеет значения для развития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2. 2. Актуальность планируемой НТП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i/>
                <w:sz w:val="16"/>
                <w:szCs w:val="16"/>
              </w:rPr>
            </w:pPr>
            <w:r w:rsidRPr="004D5FBC">
              <w:rPr>
                <w:i/>
                <w:sz w:val="16"/>
                <w:szCs w:val="16"/>
              </w:rPr>
              <w:t>Степень соответствия запросам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sz w:val="16"/>
                <w:szCs w:val="16"/>
              </w:rPr>
            </w:pPr>
            <w:r w:rsidRPr="004D5FBC">
              <w:rPr>
                <w:sz w:val="16"/>
                <w:szCs w:val="16"/>
              </w:rPr>
              <w:t>Решение поставленных в проекте проблем является первостепенной и приоритетной задачей для современной медицинской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jc w:val="both"/>
              <w:rPr>
                <w:sz w:val="20"/>
                <w:szCs w:val="20"/>
              </w:rPr>
            </w:pPr>
            <w:r w:rsidRPr="00C02571">
              <w:rPr>
                <w:sz w:val="20"/>
                <w:szCs w:val="20"/>
              </w:rPr>
              <w:t>Относительно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sz w:val="16"/>
                <w:szCs w:val="16"/>
              </w:rPr>
            </w:pPr>
            <w:r w:rsidRPr="004D5FBC">
              <w:rPr>
                <w:sz w:val="16"/>
                <w:szCs w:val="16"/>
              </w:rPr>
              <w:t>Решение поставленных в проекте проблем является важной задачей для современной медицинской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jc w:val="both"/>
              <w:rPr>
                <w:sz w:val="20"/>
                <w:szCs w:val="20"/>
              </w:rPr>
            </w:pPr>
            <w:r w:rsidRPr="00C02571">
              <w:rPr>
                <w:sz w:val="20"/>
                <w:szCs w:val="20"/>
              </w:rPr>
              <w:t>Недостаточно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sz w:val="16"/>
                <w:szCs w:val="16"/>
              </w:rPr>
            </w:pPr>
            <w:r w:rsidRPr="004D5FBC">
              <w:rPr>
                <w:sz w:val="16"/>
                <w:szCs w:val="16"/>
              </w:rPr>
              <w:t>Решение поставленных в проекте проблем является одной из локальных задач современной медицинской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jc w:val="both"/>
              <w:rPr>
                <w:sz w:val="20"/>
                <w:szCs w:val="20"/>
              </w:rPr>
            </w:pPr>
            <w:r w:rsidRPr="00C02571">
              <w:rPr>
                <w:sz w:val="20"/>
                <w:szCs w:val="20"/>
              </w:rPr>
              <w:t>Не актуальна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sz w:val="16"/>
                <w:szCs w:val="16"/>
              </w:rPr>
            </w:pPr>
            <w:r w:rsidRPr="004D5FBC">
              <w:rPr>
                <w:sz w:val="16"/>
                <w:szCs w:val="16"/>
              </w:rPr>
              <w:t>Не соответствует запросам и задачам науки и практики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2.3.Оценка уровня ожидаемого эффекта от внедрения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 xml:space="preserve">Ожидаемый  эффект от внедрения: </w:t>
            </w:r>
          </w:p>
          <w:p w:rsidR="004D5FBC" w:rsidRPr="004D5FBC" w:rsidRDefault="004D5FBC" w:rsidP="009332F2">
            <w:pPr>
              <w:rPr>
                <w:sz w:val="16"/>
                <w:szCs w:val="16"/>
              </w:rPr>
            </w:pPr>
            <w:r w:rsidRPr="004D5FBC">
              <w:rPr>
                <w:sz w:val="16"/>
                <w:szCs w:val="16"/>
              </w:rPr>
              <w:t>-лечебно-профилактический,</w:t>
            </w:r>
          </w:p>
          <w:p w:rsidR="004D5FBC" w:rsidRPr="004D5FBC" w:rsidRDefault="004D5FBC" w:rsidP="009332F2">
            <w:pPr>
              <w:rPr>
                <w:sz w:val="16"/>
                <w:szCs w:val="16"/>
              </w:rPr>
            </w:pPr>
            <w:r w:rsidRPr="004D5FBC">
              <w:rPr>
                <w:sz w:val="16"/>
                <w:szCs w:val="16"/>
              </w:rPr>
              <w:t>-социальный,</w:t>
            </w:r>
          </w:p>
          <w:p w:rsidR="004D5FBC" w:rsidRPr="004D5FBC" w:rsidRDefault="004D5FBC" w:rsidP="009332F2">
            <w:pPr>
              <w:rPr>
                <w:sz w:val="16"/>
                <w:szCs w:val="16"/>
              </w:rPr>
            </w:pPr>
            <w:r w:rsidRPr="004D5FBC">
              <w:rPr>
                <w:sz w:val="16"/>
                <w:szCs w:val="16"/>
              </w:rPr>
              <w:t>-экономический,</w:t>
            </w:r>
          </w:p>
          <w:p w:rsidR="004D5FBC" w:rsidRPr="004D5FBC" w:rsidRDefault="004D5FBC" w:rsidP="009332F2">
            <w:pPr>
              <w:rPr>
                <w:sz w:val="16"/>
                <w:szCs w:val="16"/>
              </w:rPr>
            </w:pPr>
            <w:r w:rsidRPr="004D5FBC">
              <w:rPr>
                <w:sz w:val="16"/>
                <w:szCs w:val="16"/>
              </w:rPr>
              <w:t xml:space="preserve">-научный </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D25C53">
              <w:rPr>
                <w:sz w:val="16"/>
                <w:szCs w:val="16"/>
              </w:rPr>
              <w:t>При наличии нескольких видов эффекта в сумме эффект не должен  превышать 10 баллов</w:t>
            </w: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Широкое внедрение в республике со значительным эффектом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Внедрение в нескольких организациях со значительным эффектом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Недостаточно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Внедрение в одной организации без определения эффекта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Внедрение не планируется,</w:t>
            </w:r>
          </w:p>
          <w:p w:rsidR="004D5FBC" w:rsidRPr="004D5FBC" w:rsidRDefault="004D5FBC" w:rsidP="009332F2">
            <w:pPr>
              <w:rPr>
                <w:sz w:val="16"/>
                <w:szCs w:val="16"/>
              </w:rPr>
            </w:pPr>
            <w:r w:rsidRPr="004D5FBC">
              <w:rPr>
                <w:sz w:val="16"/>
                <w:szCs w:val="16"/>
              </w:rPr>
              <w:t>Не выявляется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9332F2">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16"/>
                <w:szCs w:val="16"/>
              </w:rPr>
            </w:pPr>
            <w:r w:rsidRPr="00C02571">
              <w:rPr>
                <w:b/>
                <w:bCs/>
                <w:sz w:val="20"/>
                <w:szCs w:val="20"/>
                <w:u w:val="single"/>
              </w:rPr>
              <w:t>3.</w:t>
            </w:r>
            <w:r w:rsidRPr="00C02571">
              <w:rPr>
                <w:b/>
                <w:bCs/>
                <w:sz w:val="20"/>
                <w:szCs w:val="20"/>
              </w:rPr>
              <w:t xml:space="preserve"> </w:t>
            </w:r>
            <w:r w:rsidRPr="00C02571">
              <w:rPr>
                <w:b/>
                <w:bCs/>
                <w:sz w:val="20"/>
                <w:szCs w:val="20"/>
                <w:u w:val="single"/>
              </w:rPr>
              <w:t>Объективность</w:t>
            </w:r>
          </w:p>
        </w:tc>
        <w:tc>
          <w:tcPr>
            <w:tcW w:w="4678" w:type="dxa"/>
            <w:vMerge w:val="restart"/>
            <w:tcBorders>
              <w:top w:val="single" w:sz="4" w:space="0" w:color="000000"/>
              <w:left w:val="single" w:sz="4" w:space="0" w:color="000000"/>
              <w:right w:val="single" w:sz="4" w:space="0" w:color="000000"/>
            </w:tcBorders>
          </w:tcPr>
          <w:p w:rsidR="004D5FBC" w:rsidRPr="004D5FBC" w:rsidRDefault="004D5FBC" w:rsidP="009332F2">
            <w:pPr>
              <w:rPr>
                <w:i/>
                <w:sz w:val="16"/>
                <w:szCs w:val="16"/>
              </w:rPr>
            </w:pPr>
            <w:r w:rsidRPr="004D5FBC">
              <w:rPr>
                <w:i/>
                <w:sz w:val="16"/>
                <w:szCs w:val="16"/>
              </w:rPr>
              <w:t>Оценка степени обоснованности результата исследования: методического уровня проведенного исследования и материально</w:t>
            </w:r>
            <w:r w:rsidRPr="004D5FBC">
              <w:rPr>
                <w:b/>
                <w:bCs/>
                <w:i/>
                <w:sz w:val="16"/>
                <w:szCs w:val="16"/>
              </w:rPr>
              <w:t>-</w:t>
            </w:r>
            <w:r w:rsidRPr="004D5FBC">
              <w:rPr>
                <w:i/>
                <w:sz w:val="16"/>
                <w:szCs w:val="16"/>
              </w:rPr>
              <w:t>технической базы исполнителя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9332F2">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3.1.Методический уровень и материально-техническая база планируемого исследования</w:t>
            </w:r>
          </w:p>
        </w:tc>
        <w:tc>
          <w:tcPr>
            <w:tcW w:w="4678" w:type="dxa"/>
            <w:vMerge/>
            <w:tcBorders>
              <w:left w:val="single" w:sz="4" w:space="0" w:color="000000"/>
              <w:bottom w:val="single" w:sz="4" w:space="0" w:color="000000"/>
              <w:right w:val="single" w:sz="4" w:space="0" w:color="000000"/>
            </w:tcBorders>
            <w:vAlign w:val="center"/>
            <w:hideMark/>
          </w:tcPr>
          <w:p w:rsidR="004D5FBC" w:rsidRPr="004D5FBC" w:rsidRDefault="004D5FBC" w:rsidP="004F416F">
            <w:pPr>
              <w:ind w:left="142"/>
              <w:rPr>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D5FBC" w:rsidRPr="00C02571" w:rsidRDefault="004D5FBC" w:rsidP="004F416F">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sz w:val="16"/>
                <w:szCs w:val="16"/>
              </w:rPr>
            </w:pPr>
            <w:r w:rsidRPr="004D5FBC">
              <w:rPr>
                <w:sz w:val="16"/>
                <w:szCs w:val="16"/>
              </w:rPr>
              <w:t>Использованы самые современные методы, оборудование,  реактивы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Уровень использованных методов, оборудования, реактивов достаточно высокий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Недостаточно высокий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Уровень использованных реактивов, методов, оборудования не обеспечит высокого уровня результатов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Низкий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Использованные методы, оборудование, реактивы не обеспечат достижения поставленной цели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3.2. Квалификация основных исполнителей</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jc w:val="both"/>
              <w:rPr>
                <w:i/>
                <w:sz w:val="16"/>
                <w:szCs w:val="16"/>
              </w:rPr>
            </w:pPr>
            <w:r w:rsidRPr="004D5FBC">
              <w:rPr>
                <w:i/>
                <w:sz w:val="16"/>
                <w:szCs w:val="16"/>
              </w:rPr>
              <w:t>Оценка степени квалификации основных исполнителей по теме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Достаточная для выполнения поставленных задач - для 70-100% исполнителей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Достаточная для выполнения поставленных задач - для 40-69% исполнителей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 xml:space="preserve">Низкая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Достаточная для выполнения поставленных задач - менее чем для 39% исполнителей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 xml:space="preserve">Недостаточная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146"/>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spacing w:line="146" w:lineRule="atLeast"/>
              <w:ind w:right="-108"/>
              <w:rPr>
                <w:b/>
                <w:sz w:val="20"/>
                <w:szCs w:val="20"/>
              </w:rPr>
            </w:pPr>
            <w:r w:rsidRPr="00B8264B">
              <w:rPr>
                <w:b/>
                <w:bCs/>
                <w:sz w:val="20"/>
                <w:szCs w:val="20"/>
              </w:rPr>
              <w:t>3.3. Наличие задела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spacing w:line="146" w:lineRule="atLeast"/>
              <w:rPr>
                <w:i/>
                <w:sz w:val="16"/>
                <w:szCs w:val="16"/>
              </w:rPr>
            </w:pPr>
            <w:r w:rsidRPr="004D5FBC">
              <w:rPr>
                <w:sz w:val="16"/>
                <w:szCs w:val="16"/>
              </w:rPr>
              <w:t> </w:t>
            </w:r>
            <w:r w:rsidRPr="004D5FBC">
              <w:rPr>
                <w:i/>
                <w:sz w:val="16"/>
                <w:szCs w:val="16"/>
              </w:rPr>
              <w:t xml:space="preserve">Уровень </w:t>
            </w:r>
            <w:r w:rsidRPr="004D5FBC">
              <w:rPr>
                <w:bCs/>
                <w:i/>
                <w:sz w:val="16"/>
                <w:szCs w:val="16"/>
              </w:rPr>
              <w:t xml:space="preserve">готовности исполнителей к решению задач, поставленных в проекте, оцениваемый по результатам их предшествующей работы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spacing w:line="146" w:lineRule="atLeast"/>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spacing w:line="146" w:lineRule="atLeast"/>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Значительный задел</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Наличие положительных результатов, подтверждающих правильность выбранного направления, наличие публикаций по теме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Определенный задел</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Наличие первичного материала, подтверждающего правильность выбранного направления,  освоены методы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Минимальный задел</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Освоены методы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Задел 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По теме исследования отсутствует задел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3.4. Обоснованность сроков выполнения НТП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i/>
                <w:sz w:val="16"/>
                <w:szCs w:val="16"/>
              </w:rPr>
            </w:pPr>
            <w:r w:rsidRPr="004D5FBC">
              <w:rPr>
                <w:i/>
                <w:sz w:val="16"/>
                <w:szCs w:val="16"/>
              </w:rPr>
              <w:t>Возможность выполнения этапов и мероприятий по реализации проекта, указанных разработчиком, планируемым срокам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Соответствует планируемым срокам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 xml:space="preserve">Сроки выполнения завышены от указанного срока или занижены по отношению к требуемому сроку не более чем на 50 %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Недостаточно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 xml:space="preserve">Сроки выполнения завышены от указанного срока или занижены по отношению к требуемому сроку более чем на 50 %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Сроки выполнения не обоснованы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B8264B" w:rsidRDefault="004D5FBC" w:rsidP="004F416F">
            <w:pPr>
              <w:ind w:right="-108"/>
              <w:rPr>
                <w:b/>
                <w:sz w:val="20"/>
                <w:szCs w:val="20"/>
              </w:rPr>
            </w:pPr>
            <w:r w:rsidRPr="00B8264B">
              <w:rPr>
                <w:b/>
                <w:bCs/>
                <w:sz w:val="20"/>
                <w:szCs w:val="20"/>
              </w:rPr>
              <w:t>3.5.Финансовая обоснованность НТП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i/>
                <w:sz w:val="16"/>
                <w:szCs w:val="16"/>
              </w:rPr>
            </w:pPr>
            <w:r w:rsidRPr="004D5FBC">
              <w:rPr>
                <w:sz w:val="16"/>
                <w:szCs w:val="16"/>
              </w:rPr>
              <w:t> </w:t>
            </w:r>
            <w:r w:rsidRPr="004D5FBC">
              <w:rPr>
                <w:i/>
                <w:sz w:val="16"/>
                <w:szCs w:val="16"/>
              </w:rPr>
              <w:t xml:space="preserve">Соответствие сумм запрашиваемых разработчиком на реализацию проекта, указанному объёму мероприятий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Полностью соответствует объемам и задачам исследования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7––10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Относительно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Требуемое финансирование превышает стоимость планируемых объемов работ или недостаточно  по отношению к потенциально необходимой  сумме не более чем на 50 %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36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Недостаточно высокая</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Требуемое финансирование превышает стоимость планируемых объемов работ или недостаточно  по отношению к потенциально необходимой  сумме более чем на 50 %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ind w:right="-108"/>
              <w:rPr>
                <w:sz w:val="20"/>
                <w:szCs w:val="20"/>
              </w:rPr>
            </w:pPr>
            <w:r w:rsidRPr="00C02571">
              <w:rPr>
                <w:sz w:val="20"/>
                <w:szCs w:val="20"/>
              </w:rPr>
              <w:t>отсутствует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4D5FBC" w:rsidRDefault="004D5FBC" w:rsidP="009332F2">
            <w:pPr>
              <w:rPr>
                <w:sz w:val="16"/>
                <w:szCs w:val="16"/>
              </w:rPr>
            </w:pPr>
            <w:r w:rsidRPr="004D5FBC">
              <w:rPr>
                <w:sz w:val="16"/>
                <w:szCs w:val="16"/>
              </w:rPr>
              <w:t>Отсутствует финансовое обоснование НТП</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r w:rsidRPr="00C02571">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r w:rsidR="004D5FBC" w:rsidRPr="00C02571" w:rsidTr="00885A0D">
        <w:trPr>
          <w:trHeight w:val="70"/>
        </w:trPr>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A84F8D" w:rsidRDefault="004D5FBC" w:rsidP="004F416F">
            <w:pPr>
              <w:ind w:right="-108"/>
              <w:rPr>
                <w:b/>
                <w:sz w:val="20"/>
                <w:szCs w:val="20"/>
              </w:rPr>
            </w:pPr>
            <w:r w:rsidRPr="00A84F8D">
              <w:rPr>
                <w:b/>
                <w:sz w:val="20"/>
                <w:szCs w:val="20"/>
              </w:rPr>
              <w:t>ИТОГО</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5FBC" w:rsidRPr="00C02571" w:rsidRDefault="004D5FBC" w:rsidP="004F416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5FBC" w:rsidRPr="00C02571" w:rsidRDefault="004D5FBC" w:rsidP="004F416F">
            <w:pPr>
              <w:jc w:val="center"/>
              <w:rPr>
                <w:sz w:val="20"/>
                <w:szCs w:val="20"/>
              </w:rPr>
            </w:pPr>
          </w:p>
        </w:tc>
      </w:tr>
    </w:tbl>
    <w:p w:rsidR="00F50A69" w:rsidRDefault="00F50A69" w:rsidP="004F416F"/>
    <w:p w:rsidR="004B5567" w:rsidRDefault="00B231D9" w:rsidP="004F416F">
      <w:r>
        <w:t>Конкретные замечания по проекту:</w:t>
      </w:r>
      <w:r w:rsidR="004F416F">
        <w:t>____________________________________________________</w:t>
      </w:r>
    </w:p>
    <w:p w:rsidR="00224D4D" w:rsidRDefault="00224D4D" w:rsidP="004F416F">
      <w:r>
        <w:t>__________________________________________________________________________________</w:t>
      </w:r>
    </w:p>
    <w:p w:rsidR="00951A1A" w:rsidRPr="00B231D9" w:rsidRDefault="00B231D9" w:rsidP="004F416F">
      <w:r w:rsidRPr="00B231D9">
        <w:rPr>
          <w:rStyle w:val="apple-style-span"/>
          <w:color w:val="000000"/>
        </w:rPr>
        <w:t>Н</w:t>
      </w:r>
      <w:r w:rsidR="00951A1A" w:rsidRPr="00B231D9">
        <w:rPr>
          <w:rStyle w:val="apple-style-span"/>
          <w:color w:val="000000"/>
        </w:rPr>
        <w:t>аличие или отсутствие обстоятельств, затрудняющих объективную экспертизу</w:t>
      </w:r>
      <w:r w:rsidRPr="00B231D9">
        <w:rPr>
          <w:rStyle w:val="apple-style-span"/>
          <w:color w:val="000000"/>
        </w:rPr>
        <w:t xml:space="preserve"> </w:t>
      </w:r>
      <w:r>
        <w:rPr>
          <w:rStyle w:val="apple-style-span"/>
          <w:color w:val="000000"/>
        </w:rPr>
        <w:t xml:space="preserve">_____________ </w:t>
      </w:r>
      <w:r w:rsidRPr="00B231D9">
        <w:rPr>
          <w:rStyle w:val="apple-style-span"/>
          <w:color w:val="000000"/>
        </w:rPr>
        <w:t>___________________________________________________</w:t>
      </w:r>
      <w:r>
        <w:rPr>
          <w:rStyle w:val="apple-style-span"/>
          <w:color w:val="000000"/>
        </w:rPr>
        <w:t>_______________________________</w:t>
      </w:r>
    </w:p>
    <w:p w:rsidR="004F416F" w:rsidRPr="003C500D" w:rsidRDefault="004F416F" w:rsidP="004F416F">
      <w:r>
        <w:t>Заключение_____________________________________________________________________</w:t>
      </w:r>
      <w:r w:rsidR="00B231D9">
        <w:t>__</w:t>
      </w:r>
      <w:r>
        <w:t>_</w:t>
      </w:r>
    </w:p>
    <w:p w:rsidR="00224D4D" w:rsidRDefault="00224D4D" w:rsidP="004F416F">
      <w:pPr>
        <w:rPr>
          <w:b/>
          <w:u w:val="single"/>
        </w:rPr>
      </w:pPr>
    </w:p>
    <w:p w:rsidR="004F416F" w:rsidRPr="00224D4D" w:rsidRDefault="004F416F" w:rsidP="004F416F">
      <w:pPr>
        <w:rPr>
          <w:b/>
        </w:rPr>
      </w:pPr>
      <w:r w:rsidRPr="00224D4D">
        <w:rPr>
          <w:b/>
        </w:rPr>
        <w:t>Председатель экспертной группы</w:t>
      </w:r>
    </w:p>
    <w:p w:rsidR="00224D4D" w:rsidRPr="00224D4D" w:rsidRDefault="00224D4D" w:rsidP="004D5FBC">
      <w:pPr>
        <w:tabs>
          <w:tab w:val="center" w:pos="4961"/>
        </w:tabs>
        <w:rPr>
          <w:b/>
        </w:rPr>
      </w:pPr>
      <w:r w:rsidRPr="00224D4D">
        <w:rPr>
          <w:b/>
        </w:rPr>
        <w:t>Состав экспертной комиссии</w:t>
      </w:r>
      <w:r w:rsidR="004D5FBC">
        <w:rPr>
          <w:b/>
        </w:rPr>
        <w:tab/>
      </w:r>
    </w:p>
    <w:p w:rsidR="005266F9" w:rsidRPr="00224D4D" w:rsidRDefault="004F416F"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4D4D">
        <w:rPr>
          <w:b/>
        </w:rPr>
        <w:t>Секретарь</w:t>
      </w:r>
    </w:p>
    <w:p w:rsidR="00E5398F" w:rsidRDefault="00E5398F"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E5398F" w:rsidSect="003F4D32">
          <w:pgSz w:w="11906" w:h="16838"/>
          <w:pgMar w:top="1134" w:right="1133" w:bottom="1134" w:left="851" w:header="709" w:footer="709" w:gutter="0"/>
          <w:cols w:space="708"/>
          <w:docGrid w:linePitch="360"/>
        </w:sectPr>
      </w:pPr>
    </w:p>
    <w:p w:rsidR="009D4500" w:rsidRDefault="009D4500" w:rsidP="009D4500">
      <w:pPr>
        <w:jc w:val="right"/>
        <w:rPr>
          <w:b/>
          <w:bCs/>
        </w:rPr>
      </w:pPr>
      <w:r>
        <w:rPr>
          <w:b/>
          <w:bCs/>
        </w:rPr>
        <w:t>Приложение №3</w:t>
      </w:r>
    </w:p>
    <w:p w:rsidR="00E5398F" w:rsidRPr="007E5BDE" w:rsidRDefault="00E5398F" w:rsidP="00E5398F">
      <w:pPr>
        <w:jc w:val="center"/>
        <w:rPr>
          <w:b/>
          <w:bCs/>
        </w:rPr>
      </w:pPr>
      <w:r w:rsidRPr="007E5BDE">
        <w:rPr>
          <w:b/>
          <w:bCs/>
        </w:rPr>
        <w:t xml:space="preserve">Балльная шкала экспертной оценки </w:t>
      </w:r>
      <w:r w:rsidR="006F6A4C">
        <w:rPr>
          <w:b/>
          <w:bCs/>
        </w:rPr>
        <w:t>завершенных</w:t>
      </w:r>
      <w:r w:rsidRPr="007E5BDE">
        <w:rPr>
          <w:b/>
          <w:bCs/>
        </w:rPr>
        <w:t xml:space="preserve"> НТП</w:t>
      </w:r>
    </w:p>
    <w:p w:rsidR="00E5398F" w:rsidRPr="007E5BDE" w:rsidRDefault="00E5398F" w:rsidP="00E5398F">
      <w:pPr>
        <w:jc w:val="center"/>
      </w:pPr>
    </w:p>
    <w:tbl>
      <w:tblPr>
        <w:tblW w:w="14310" w:type="dxa"/>
        <w:tblInd w:w="540" w:type="dxa"/>
        <w:tblCellMar>
          <w:left w:w="0" w:type="dxa"/>
          <w:right w:w="0" w:type="dxa"/>
        </w:tblCellMar>
        <w:tblLook w:val="04A0" w:firstRow="1" w:lastRow="0" w:firstColumn="1" w:lastColumn="0" w:noHBand="0" w:noVBand="1"/>
      </w:tblPr>
      <w:tblGrid>
        <w:gridCol w:w="4246"/>
        <w:gridCol w:w="8080"/>
        <w:gridCol w:w="1984"/>
      </w:tblGrid>
      <w:tr w:rsidR="00E5398F"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pPr>
              <w:jc w:val="center"/>
            </w:pPr>
            <w:r w:rsidRPr="007E5BDE">
              <w:rPr>
                <w:b/>
                <w:bCs/>
              </w:rPr>
              <w:t>Наименование критерия / показателя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pPr>
              <w:jc w:val="center"/>
            </w:pPr>
            <w:r w:rsidRPr="007E5BDE">
              <w:rPr>
                <w:b/>
                <w:bCs/>
              </w:rPr>
              <w:t>Характеристика  критерия/</w:t>
            </w:r>
            <w:r w:rsidRPr="007E5BDE">
              <w:rPr>
                <w:b/>
                <w:bCs/>
                <w:color w:val="0000FF"/>
              </w:rPr>
              <w:t xml:space="preserve"> </w:t>
            </w:r>
            <w:r w:rsidRPr="007E5BDE">
              <w:rPr>
                <w:b/>
                <w:bCs/>
              </w:rPr>
              <w:t>показателя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pPr>
              <w:jc w:val="center"/>
            </w:pPr>
            <w:r w:rsidRPr="007E5BDE">
              <w:rPr>
                <w:b/>
                <w:bCs/>
              </w:rPr>
              <w:t>Оценка в баллах</w:t>
            </w:r>
          </w:p>
        </w:tc>
      </w:tr>
      <w:tr w:rsidR="00E5398F" w:rsidRPr="007E5BDE" w:rsidTr="00035F28">
        <w:trPr>
          <w:trHeight w:val="328"/>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r w:rsidRPr="007E5BDE">
              <w:rPr>
                <w:b/>
                <w:bCs/>
                <w:u w:val="single"/>
              </w:rPr>
              <w:t>1.</w:t>
            </w:r>
            <w:r w:rsidRPr="007E5BDE">
              <w:t xml:space="preserve">  </w:t>
            </w:r>
            <w:r w:rsidRPr="007E5BDE">
              <w:rPr>
                <w:b/>
                <w:bCs/>
                <w:u w:val="single"/>
              </w:rPr>
              <w:t>Научное качество</w:t>
            </w:r>
            <w:r w:rsidRPr="007E5BDE">
              <w:t> </w:t>
            </w:r>
          </w:p>
        </w:tc>
        <w:tc>
          <w:tcPr>
            <w:tcW w:w="8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8B5379" w:rsidP="008B5379">
            <w:r w:rsidRPr="00A20641">
              <w:rPr>
                <w:i/>
              </w:rPr>
              <w:t>Степень (уровень) новизны предл</w:t>
            </w:r>
            <w:r>
              <w:rPr>
                <w:i/>
              </w:rPr>
              <w:t>оженных</w:t>
            </w:r>
            <w:r w:rsidRPr="00A20641">
              <w:rPr>
                <w:i/>
              </w:rPr>
              <w:t xml:space="preserve"> подходов и путей решения проблемы</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r w:rsidRPr="007E5BDE">
              <w:t> </w:t>
            </w:r>
          </w:p>
        </w:tc>
      </w:tr>
      <w:tr w:rsidR="00E5398F" w:rsidRPr="007E5BDE" w:rsidTr="00035F28">
        <w:trPr>
          <w:trHeight w:val="77"/>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398F" w:rsidRPr="007E5BDE" w:rsidRDefault="00E5398F" w:rsidP="000B3FD7">
            <w:pPr>
              <w:spacing w:line="77" w:lineRule="atLeast"/>
            </w:pPr>
            <w:r w:rsidRPr="007E5BDE">
              <w:rPr>
                <w:b/>
                <w:bCs/>
              </w:rPr>
              <w:t>1.1. Уровень научной новизны</w:t>
            </w:r>
          </w:p>
        </w:tc>
        <w:tc>
          <w:tcPr>
            <w:tcW w:w="8080" w:type="dxa"/>
            <w:vMerge/>
            <w:tcBorders>
              <w:top w:val="single" w:sz="4" w:space="0" w:color="000000"/>
              <w:left w:val="single" w:sz="4" w:space="0" w:color="000000"/>
              <w:bottom w:val="single" w:sz="4" w:space="0" w:color="000000"/>
              <w:right w:val="single" w:sz="4" w:space="0" w:color="000000"/>
            </w:tcBorders>
            <w:vAlign w:val="center"/>
            <w:hideMark/>
          </w:tcPr>
          <w:p w:rsidR="00E5398F" w:rsidRPr="007E5BDE" w:rsidRDefault="00E5398F" w:rsidP="000B3FD7"/>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5398F" w:rsidRPr="007E5BDE" w:rsidRDefault="00E5398F" w:rsidP="000B3FD7"/>
        </w:tc>
      </w:tr>
      <w:tr w:rsidR="00035F28" w:rsidRPr="007E5BDE" w:rsidTr="00035F28">
        <w:trPr>
          <w:trHeight w:val="345"/>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r w:rsidRPr="007E5BDE">
              <w:t>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824E47" w:rsidRDefault="00035F28" w:rsidP="00035F28">
            <w:r>
              <w:rPr>
                <w:rStyle w:val="apple-style-span"/>
                <w:color w:val="000000"/>
              </w:rPr>
              <w:t xml:space="preserve">Исследование в указанном направлении ранее не проводилось, использованный путь решения проблемы исследования ранее не применялся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pPr>
            <w:r w:rsidRPr="007E5BDE">
              <w:t>7—10</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r w:rsidRPr="007E5BDE">
              <w:t>Относительно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824E47" w:rsidRDefault="00035F28" w:rsidP="00CE218F">
            <w:r>
              <w:rPr>
                <w:rStyle w:val="apple-style-span"/>
                <w:color w:val="000000"/>
              </w:rPr>
              <w:t xml:space="preserve">В отчете </w:t>
            </w:r>
            <w:r w:rsidRPr="00824E47">
              <w:rPr>
                <w:rStyle w:val="apple-style-span"/>
                <w:color w:val="000000"/>
              </w:rPr>
              <w:t xml:space="preserve">предложены оригинальные подходы к решению </w:t>
            </w:r>
            <w:r w:rsidR="00CE218F">
              <w:rPr>
                <w:rStyle w:val="apple-style-span"/>
                <w:color w:val="000000"/>
              </w:rPr>
              <w:t xml:space="preserve">существующей </w:t>
            </w:r>
            <w:r w:rsidRPr="00824E47">
              <w:rPr>
                <w:rStyle w:val="apple-style-span"/>
                <w:color w:val="000000"/>
              </w:rPr>
              <w:t>проблемы</w:t>
            </w:r>
            <w:r>
              <w:rPr>
                <w:rStyle w:val="apple-style-span"/>
                <w:color w:val="000000"/>
              </w:rPr>
              <w:t xml:space="preserve">, позволяющие усовершенствовать существующие пути решения проблемы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pPr>
            <w:r w:rsidRPr="007E5BDE">
              <w:t>4––6</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r w:rsidRPr="007E5BDE">
              <w:t>Недостаточно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CE218F" w:rsidP="00CE218F">
            <w:r>
              <w:t>Использованные</w:t>
            </w:r>
            <w:r w:rsidR="00035F28">
              <w:t xml:space="preserve"> подходы к решению проблемы исследования существенно не отличаются от имеющихся и не имеют явной новизны и оригинальности.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pPr>
            <w:r w:rsidRPr="007E5BDE">
              <w:t>1––3</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r w:rsidRPr="007E5BDE">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CE218F">
            <w:r>
              <w:t>Новизна и оригинальность в предл</w:t>
            </w:r>
            <w:r w:rsidR="00CE218F">
              <w:t xml:space="preserve">оженных </w:t>
            </w:r>
            <w:r>
              <w:t>подходах к решению проблемы отсутствует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pPr>
            <w:r w:rsidRPr="007E5BDE">
              <w:t>0</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E5398F" w:rsidRDefault="00035F28" w:rsidP="00805489">
            <w:pPr>
              <w:rPr>
                <w:b/>
                <w:bCs/>
                <w:color w:val="000000"/>
              </w:rPr>
            </w:pPr>
            <w:r w:rsidRPr="00E5398F">
              <w:rPr>
                <w:b/>
                <w:bCs/>
                <w:color w:val="000000"/>
              </w:rPr>
              <w:t xml:space="preserve">1.2. </w:t>
            </w:r>
            <w:r w:rsidR="00805489">
              <w:rPr>
                <w:b/>
                <w:bCs/>
              </w:rPr>
              <w:t>Научный уровень полученных результатов</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8B5379" w:rsidRDefault="008B5379" w:rsidP="00805489">
            <w:pPr>
              <w:rPr>
                <w:i/>
                <w:color w:val="000000"/>
              </w:rPr>
            </w:pPr>
            <w:r>
              <w:rPr>
                <w:i/>
              </w:rPr>
              <w:t>Отражает степень решения поставленной проблемы / вопроса исследования</w:t>
            </w:r>
            <w:r w:rsidR="00805489" w:rsidRPr="008B5379">
              <w:rPr>
                <w:i/>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 </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Pr>
                <w:color w:val="000000"/>
              </w:rPr>
              <w:t>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B62734" w:rsidP="00B62734">
            <w:pPr>
              <w:rPr>
                <w:color w:val="000000"/>
              </w:rPr>
            </w:pPr>
            <w:r w:rsidRPr="00341985">
              <w:rPr>
                <w:color w:val="000000"/>
                <w:sz w:val="20"/>
                <w:szCs w:val="20"/>
              </w:rPr>
              <w:t>Поставленная проблема / вопрос исследования полностью решены</w:t>
            </w:r>
            <w:r>
              <w:rPr>
                <w:color w:val="000000"/>
                <w:sz w:val="20"/>
                <w:szCs w:val="20"/>
              </w:rPr>
              <w:t>, п</w:t>
            </w:r>
            <w:r w:rsidR="00805489">
              <w:t>олученные результаты превосходят уровень имеющихся решений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7—10</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Относительно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B62734" w:rsidP="00B62734">
            <w:pPr>
              <w:rPr>
                <w:color w:val="000000"/>
              </w:rPr>
            </w:pPr>
            <w:r w:rsidRPr="00341985">
              <w:rPr>
                <w:color w:val="000000"/>
                <w:sz w:val="20"/>
                <w:szCs w:val="20"/>
              </w:rPr>
              <w:t>Поставленная проблема / вопрос исследования решены</w:t>
            </w:r>
            <w:r>
              <w:rPr>
                <w:color w:val="000000"/>
                <w:sz w:val="20"/>
                <w:szCs w:val="20"/>
              </w:rPr>
              <w:t xml:space="preserve"> частично, п</w:t>
            </w:r>
            <w:r w:rsidR="00805489">
              <w:t>олученные результаты находятся на уровне имеющихся решений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4––6</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Недостаточно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B62734" w:rsidP="00B62734">
            <w:pPr>
              <w:rPr>
                <w:color w:val="000000"/>
              </w:rPr>
            </w:pPr>
            <w:r w:rsidRPr="00341985">
              <w:rPr>
                <w:color w:val="000000"/>
                <w:sz w:val="20"/>
                <w:szCs w:val="20"/>
              </w:rPr>
              <w:t>Поставленная проблема / вопрос исследования раскрыты слабо</w:t>
            </w:r>
            <w:r>
              <w:t>, п</w:t>
            </w:r>
            <w:r w:rsidR="00805489">
              <w:t>олученные результаты уступают уровню имеющихся решений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1––3</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color w:val="000000"/>
              </w:rPr>
            </w:pPr>
            <w:r w:rsidRPr="007E5BDE">
              <w:rPr>
                <w:color w:val="000000"/>
              </w:rPr>
              <w:t xml:space="preserve">Отсутствует </w:t>
            </w:r>
            <w:r>
              <w:rPr>
                <w:color w:val="000000"/>
              </w:rPr>
              <w:t>решение поставленной проблемы / вопроса исследования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0</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b/>
                <w:bCs/>
                <w:color w:val="000000"/>
              </w:rPr>
            </w:pPr>
            <w:r>
              <w:rPr>
                <w:b/>
                <w:bCs/>
                <w:color w:val="000000"/>
              </w:rPr>
              <w:t>1.3</w:t>
            </w:r>
            <w:r w:rsidRPr="007E5BDE">
              <w:rPr>
                <w:b/>
                <w:bCs/>
                <w:color w:val="000000"/>
              </w:rPr>
              <w:t xml:space="preserve">. Качество составления </w:t>
            </w:r>
            <w:r>
              <w:rPr>
                <w:b/>
                <w:bCs/>
                <w:color w:val="000000"/>
              </w:rPr>
              <w:t xml:space="preserve">отчета </w:t>
            </w:r>
            <w:r w:rsidRPr="007E5BDE">
              <w:rPr>
                <w:b/>
                <w:bCs/>
                <w:color w:val="000000"/>
              </w:rPr>
              <w:t>НТП</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8B5379">
            <w:pPr>
              <w:rPr>
                <w:color w:val="000000"/>
              </w:rPr>
            </w:pPr>
            <w:r w:rsidRPr="007E5BDE">
              <w:rPr>
                <w:color w:val="000000"/>
              </w:rPr>
              <w:t> </w:t>
            </w:r>
            <w:r w:rsidR="008B5379" w:rsidRPr="009325AD">
              <w:rPr>
                <w:i/>
                <w:color w:val="000000"/>
              </w:rPr>
              <w:t xml:space="preserve">Соответствие структуры и содержания </w:t>
            </w:r>
            <w:r w:rsidR="008B5379">
              <w:rPr>
                <w:i/>
                <w:color w:val="000000"/>
              </w:rPr>
              <w:t>отчета</w:t>
            </w:r>
            <w:r w:rsidR="008B5379" w:rsidRPr="009325AD">
              <w:rPr>
                <w:i/>
                <w:color w:val="000000"/>
              </w:rPr>
              <w:t xml:space="preserve"> установленным требованиям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 </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color w:val="000000"/>
              </w:rPr>
            </w:pPr>
            <w:r w:rsidRPr="007E5BDE">
              <w:rPr>
                <w:color w:val="000000"/>
              </w:rPr>
              <w:t xml:space="preserve">В </w:t>
            </w:r>
            <w:r>
              <w:rPr>
                <w:color w:val="000000"/>
              </w:rPr>
              <w:t>отчете</w:t>
            </w:r>
            <w:r w:rsidRPr="007E5BDE">
              <w:rPr>
                <w:color w:val="000000"/>
              </w:rPr>
              <w:t xml:space="preserve"> полностью раскрыты необходимые разделы </w:t>
            </w:r>
            <w:r>
              <w:rPr>
                <w:color w:val="000000"/>
              </w:rPr>
              <w:t>–</w:t>
            </w:r>
            <w:r w:rsidRPr="007E5BDE">
              <w:rPr>
                <w:color w:val="000000"/>
              </w:rPr>
              <w:t xml:space="preserve"> </w:t>
            </w:r>
            <w:r>
              <w:rPr>
                <w:color w:val="000000"/>
              </w:rPr>
              <w:t>введение, материалы и методы, результаты исследования и их обсуждение, заключение</w:t>
            </w:r>
            <w:r w:rsidRPr="007E5BDE">
              <w:rPr>
                <w:color w:val="000000"/>
              </w:rPr>
              <w:t xml:space="preserve">). Высокий научный стиль написания </w:t>
            </w:r>
            <w:r>
              <w:rPr>
                <w:color w:val="000000"/>
              </w:rPr>
              <w:t>отчета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7—10</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Относительно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color w:val="000000"/>
              </w:rPr>
            </w:pPr>
            <w:r w:rsidRPr="007E5BDE">
              <w:rPr>
                <w:color w:val="000000"/>
              </w:rPr>
              <w:t xml:space="preserve">В </w:t>
            </w:r>
            <w:r>
              <w:rPr>
                <w:color w:val="000000"/>
              </w:rPr>
              <w:t>отчете</w:t>
            </w:r>
            <w:r w:rsidRPr="007E5BDE">
              <w:rPr>
                <w:color w:val="000000"/>
              </w:rPr>
              <w:t xml:space="preserve"> содержатся необходимые разделы, но они раскрыты в недостаточном объёме. Имеются небольшие замечания по научной стилистике написания </w:t>
            </w:r>
            <w:r>
              <w:rPr>
                <w:color w:val="000000"/>
              </w:rPr>
              <w:t>отчета</w:t>
            </w:r>
            <w:r w:rsidRPr="007E5BDE">
              <w:rPr>
                <w:color w:val="00000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4––6</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Недостаточно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color w:val="000000"/>
              </w:rPr>
            </w:pPr>
            <w:r w:rsidRPr="007E5BDE">
              <w:rPr>
                <w:color w:val="000000"/>
              </w:rPr>
              <w:t xml:space="preserve">В </w:t>
            </w:r>
            <w:r>
              <w:rPr>
                <w:color w:val="000000"/>
              </w:rPr>
              <w:t>отчете</w:t>
            </w:r>
            <w:r w:rsidRPr="007E5BDE">
              <w:rPr>
                <w:color w:val="000000"/>
              </w:rPr>
              <w:t xml:space="preserve">  содержатся необходимые разделы, но они практически не раскрыты. Имеются существенные замечания по научной стилистике написания </w:t>
            </w:r>
            <w:r>
              <w:rPr>
                <w:color w:val="000000"/>
              </w:rPr>
              <w:t>отчета</w:t>
            </w:r>
            <w:r w:rsidRPr="007E5BDE">
              <w:rPr>
                <w:color w:val="00000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1––3</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rPr>
                <w:color w:val="000000"/>
              </w:rPr>
            </w:pPr>
            <w:r w:rsidRPr="007E5BDE">
              <w:rPr>
                <w:color w:val="000000"/>
              </w:rPr>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6F6A4C">
            <w:pPr>
              <w:rPr>
                <w:color w:val="000000"/>
              </w:rPr>
            </w:pPr>
            <w:r w:rsidRPr="007E5BDE">
              <w:rPr>
                <w:color w:val="000000"/>
              </w:rPr>
              <w:t xml:space="preserve">В </w:t>
            </w:r>
            <w:r>
              <w:rPr>
                <w:color w:val="000000"/>
              </w:rPr>
              <w:t>отчете</w:t>
            </w:r>
            <w:r w:rsidRPr="007E5BDE">
              <w:rPr>
                <w:color w:val="000000"/>
              </w:rPr>
              <w:t xml:space="preserve"> отсутствует ряд необходимых разделов, имеющиеся разделы  практически не раскрыты. Имеются значительные стилистические и орфографические ошибки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rPr>
                <w:color w:val="000000"/>
              </w:rPr>
            </w:pPr>
            <w:r w:rsidRPr="007E5BDE">
              <w:rPr>
                <w:color w:val="000000"/>
              </w:rPr>
              <w:t>0</w:t>
            </w:r>
          </w:p>
        </w:tc>
      </w:tr>
      <w:tr w:rsidR="00035F28" w:rsidRPr="007E5BDE" w:rsidTr="008B5379">
        <w:trPr>
          <w:trHeight w:val="285"/>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r w:rsidRPr="007E5BDE">
              <w:rPr>
                <w:b/>
                <w:bCs/>
                <w:u w:val="single"/>
              </w:rPr>
              <w:t>2.</w:t>
            </w:r>
            <w:r w:rsidRPr="007E5BDE">
              <w:rPr>
                <w:b/>
                <w:bCs/>
              </w:rPr>
              <w:t xml:space="preserve"> </w:t>
            </w:r>
            <w:r w:rsidRPr="007E5BDE">
              <w:rPr>
                <w:b/>
                <w:bCs/>
                <w:u w:val="single"/>
              </w:rPr>
              <w:t>Значимость для науки и практики</w:t>
            </w:r>
          </w:p>
        </w:tc>
        <w:tc>
          <w:tcPr>
            <w:tcW w:w="8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8B5379" w:rsidRDefault="00035F28" w:rsidP="008B5379">
            <w:pPr>
              <w:rPr>
                <w:i/>
              </w:rPr>
            </w:pPr>
            <w:r w:rsidRPr="008B5379">
              <w:rPr>
                <w:i/>
              </w:rPr>
              <w:t xml:space="preserve">Степень (уровень) </w:t>
            </w:r>
            <w:r w:rsidR="008B5379" w:rsidRPr="008B5379">
              <w:rPr>
                <w:i/>
              </w:rPr>
              <w:t>воздействия полученных результатов на дальнейшее развитие медицинской науки и практики здравоохранения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7E5BDE" w:rsidRDefault="00035F28" w:rsidP="000B3FD7">
            <w:pPr>
              <w:jc w:val="center"/>
            </w:pPr>
            <w:r w:rsidRPr="007E5BDE">
              <w:t> </w:t>
            </w:r>
          </w:p>
        </w:tc>
      </w:tr>
      <w:tr w:rsidR="00035F28"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35F28" w:rsidRPr="009D4500" w:rsidRDefault="00035F28" w:rsidP="000B3FD7">
            <w:pPr>
              <w:rPr>
                <w:b/>
              </w:rPr>
            </w:pPr>
            <w:r w:rsidRPr="009D4500">
              <w:rPr>
                <w:b/>
                <w:bCs/>
              </w:rPr>
              <w:t>2.1.</w:t>
            </w:r>
            <w:r w:rsidRPr="009D4500">
              <w:rPr>
                <w:b/>
              </w:rPr>
              <w:t xml:space="preserve"> Степень научной  значимости</w:t>
            </w:r>
          </w:p>
        </w:tc>
        <w:tc>
          <w:tcPr>
            <w:tcW w:w="8080" w:type="dxa"/>
            <w:vMerge/>
            <w:tcBorders>
              <w:top w:val="single" w:sz="4" w:space="0" w:color="000000"/>
              <w:left w:val="single" w:sz="4" w:space="0" w:color="000000"/>
              <w:bottom w:val="single" w:sz="4" w:space="0" w:color="000000"/>
              <w:right w:val="single" w:sz="4" w:space="0" w:color="000000"/>
            </w:tcBorders>
            <w:vAlign w:val="center"/>
            <w:hideMark/>
          </w:tcPr>
          <w:p w:rsidR="00035F28" w:rsidRPr="007E5BDE" w:rsidRDefault="00035F28" w:rsidP="000B3FD7"/>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035F28" w:rsidRPr="007E5BDE" w:rsidRDefault="00035F28" w:rsidP="000B3FD7"/>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r>
              <w:t>Имеет</w:t>
            </w:r>
            <w:r w:rsidRPr="007E5BDE">
              <w:t xml:space="preserve"> кардинальное воздействие на  дальнейшее развитие науки и практики</w:t>
            </w:r>
            <w:r>
              <w:t>, позволяя решить одну из ключевых проблем в рамках одного из приоритетных направлений в отрасли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D4500">
            <w:pPr>
              <w:jc w:val="center"/>
            </w:pPr>
            <w:r w:rsidRPr="007E5BDE">
              <w:t> 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Относительно 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r>
              <w:t>Имеет</w:t>
            </w:r>
            <w:r w:rsidRPr="007E5BDE">
              <w:t xml:space="preserve"> существенное воздействие на дальнейшее развитие науки и практики</w:t>
            </w:r>
            <w:r>
              <w:t>, позволяя существенно продвинуться в решении ключевой проблемы в рамках одного из приоритетных направлений в отрасли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xml:space="preserve">Недостаточно высокая </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r>
              <w:t>Имеет</w:t>
            </w:r>
            <w:r w:rsidRPr="007E5BDE">
              <w:t xml:space="preserve"> определенное воздействие на развитие науки и практики</w:t>
            </w:r>
            <w:r>
              <w:t>, позволяя заложить основы для решения существующих проблем в отрасли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D4500">
            <w:pPr>
              <w:jc w:val="center"/>
            </w:pPr>
            <w:r w:rsidRPr="007E5BDE">
              <w:t> 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D4500">
            <w:r w:rsidRPr="007E5BDE">
              <w:t xml:space="preserve">Не имеет значения для развития науки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9D4500" w:rsidRDefault="008B5379" w:rsidP="000B3FD7">
            <w:pPr>
              <w:rPr>
                <w:b/>
              </w:rPr>
            </w:pPr>
            <w:r w:rsidRPr="009D4500">
              <w:rPr>
                <w:b/>
                <w:bCs/>
              </w:rPr>
              <w:t xml:space="preserve">2. 2. </w:t>
            </w:r>
            <w:r w:rsidRPr="009D4500">
              <w:rPr>
                <w:b/>
              </w:rPr>
              <w:t>Значимость для практики</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9D4500">
            <w:pPr>
              <w:jc w:val="both"/>
              <w:rPr>
                <w:i/>
              </w:rPr>
            </w:pPr>
            <w:r w:rsidRPr="008B5379">
              <w:rPr>
                <w:i/>
              </w:rPr>
              <w:t>Степень соответствия запросам практического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pPr>
              <w:jc w:val="both"/>
            </w:pPr>
            <w:r>
              <w:t xml:space="preserve">Полученные результаты имеют </w:t>
            </w:r>
            <w:r w:rsidRPr="007E5BDE">
              <w:t>первостепенн</w:t>
            </w:r>
            <w:r>
              <w:t>ое</w:t>
            </w:r>
            <w:r w:rsidRPr="007E5BDE">
              <w:t xml:space="preserve"> </w:t>
            </w:r>
            <w:r>
              <w:t xml:space="preserve">и приоритетное значение </w:t>
            </w:r>
            <w:r w:rsidRPr="007E5BDE">
              <w:t xml:space="preserve">для </w:t>
            </w:r>
            <w:r>
              <w:t>современного п</w:t>
            </w:r>
            <w:r w:rsidRPr="007E5BDE">
              <w:t>ракти</w:t>
            </w:r>
            <w:r>
              <w:t>ческого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Относительно 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pPr>
              <w:jc w:val="both"/>
            </w:pPr>
            <w:r>
              <w:t xml:space="preserve">Полученные результаты имеют важное значение </w:t>
            </w:r>
            <w:r w:rsidRPr="007E5BDE">
              <w:t xml:space="preserve">для </w:t>
            </w:r>
            <w:r>
              <w:t>современного п</w:t>
            </w:r>
            <w:r w:rsidRPr="007E5BDE">
              <w:t>ракти</w:t>
            </w:r>
            <w:r>
              <w:t>ческого здравоохранения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xml:space="preserve">Недостаточно высокая </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pPr>
              <w:jc w:val="both"/>
            </w:pPr>
            <w:r>
              <w:t xml:space="preserve">Полученные результаты имеют определенное (локальное) значение </w:t>
            </w:r>
            <w:r w:rsidRPr="007E5BDE">
              <w:t xml:space="preserve">для </w:t>
            </w:r>
            <w:r>
              <w:t>современного п</w:t>
            </w:r>
            <w:r w:rsidRPr="007E5BDE">
              <w:t>ракти</w:t>
            </w:r>
            <w:r>
              <w:t xml:space="preserve">ческого здравоохранения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xml:space="preserve">Не имеет значения для развития </w:t>
            </w:r>
            <w:r>
              <w:t>практики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rPr>
                <w:b/>
                <w:bCs/>
              </w:rPr>
              <w:t>2</w:t>
            </w:r>
            <w:r w:rsidRPr="009D4500">
              <w:rPr>
                <w:b/>
                <w:bCs/>
              </w:rPr>
              <w:t>.3.</w:t>
            </w:r>
            <w:r w:rsidRPr="009D4500">
              <w:rPr>
                <w:b/>
              </w:rPr>
              <w:t xml:space="preserve"> Уровень и объемы внедрения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0B3FD7">
            <w:pPr>
              <w:rPr>
                <w:i/>
              </w:rPr>
            </w:pPr>
            <w:r w:rsidRPr="008B5379">
              <w:rPr>
                <w:i/>
              </w:rPr>
              <w:t>Полученный и/или ожидаемый  эффект от внедрения:</w:t>
            </w:r>
          </w:p>
          <w:p w:rsidR="008B5379" w:rsidRPr="008B5379" w:rsidRDefault="008B5379" w:rsidP="000B3FD7">
            <w:pPr>
              <w:rPr>
                <w:i/>
              </w:rPr>
            </w:pPr>
            <w:r w:rsidRPr="008B5379">
              <w:rPr>
                <w:i/>
              </w:rPr>
              <w:t>-лечебно-профилактический,</w:t>
            </w:r>
          </w:p>
          <w:p w:rsidR="008B5379" w:rsidRPr="008B5379" w:rsidRDefault="008B5379" w:rsidP="000B3FD7">
            <w:pPr>
              <w:rPr>
                <w:i/>
              </w:rPr>
            </w:pPr>
            <w:r w:rsidRPr="008B5379">
              <w:rPr>
                <w:i/>
              </w:rPr>
              <w:t>-социальный,</w:t>
            </w:r>
          </w:p>
          <w:p w:rsidR="008B5379" w:rsidRPr="008B5379" w:rsidRDefault="008B5379" w:rsidP="000B3FD7">
            <w:pPr>
              <w:rPr>
                <w:i/>
              </w:rPr>
            </w:pPr>
            <w:r w:rsidRPr="008B5379">
              <w:rPr>
                <w:i/>
              </w:rPr>
              <w:t>-экономический,</w:t>
            </w:r>
          </w:p>
          <w:p w:rsidR="008B5379" w:rsidRPr="007E5BDE" w:rsidRDefault="008B5379" w:rsidP="000B3FD7">
            <w:r w:rsidRPr="008B5379">
              <w:rPr>
                <w:i/>
              </w:rPr>
              <w:t>-научный</w:t>
            </w:r>
            <w:r w:rsidRPr="007E5BDE">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0B3FD7">
            <w:pPr>
              <w:rPr>
                <w:sz w:val="20"/>
                <w:szCs w:val="20"/>
              </w:rPr>
            </w:pPr>
            <w:r w:rsidRPr="008B5379">
              <w:rPr>
                <w:sz w:val="20"/>
                <w:szCs w:val="20"/>
              </w:rPr>
              <w:t>При наличии нескольких видов эффекта в сумме эффект не должен  превышать 10 баллов</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Широкое внедрение в республике со значительным эффектом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Относительно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Внедрение в нескольких организациях со значительным эффектом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Недостаточно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Внедрение в одной организации без определения эффекта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r>
              <w:t>Внедрение не планируется, н</w:t>
            </w:r>
            <w:r w:rsidRPr="007E5BDE">
              <w:t>е выявляется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B5379">
            <w:pPr>
              <w:jc w:val="center"/>
            </w:pPr>
            <w:r w:rsidRPr="007E5BDE">
              <w:t> 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rPr>
                <w:b/>
                <w:bCs/>
                <w:u w:val="single"/>
              </w:rPr>
              <w:t>3.</w:t>
            </w:r>
            <w:r w:rsidRPr="007E5BDE">
              <w:rPr>
                <w:b/>
                <w:bCs/>
              </w:rPr>
              <w:t xml:space="preserve"> </w:t>
            </w:r>
            <w:r w:rsidRPr="007E5BDE">
              <w:rPr>
                <w:b/>
                <w:bCs/>
                <w:u w:val="single"/>
              </w:rPr>
              <w:t>Объективность</w:t>
            </w:r>
          </w:p>
        </w:tc>
        <w:tc>
          <w:tcPr>
            <w:tcW w:w="8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8770CA">
            <w:pPr>
              <w:rPr>
                <w:i/>
              </w:rPr>
            </w:pPr>
            <w:r w:rsidRPr="008B5379">
              <w:rPr>
                <w:i/>
              </w:rPr>
              <w:t>Оценка степени обоснованности результатов исследования: заключения, выводов и рекомендаций</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8770CA">
            <w:pPr>
              <w:jc w:val="both"/>
            </w:pPr>
            <w:r w:rsidRPr="007E5BDE">
              <w:rPr>
                <w:b/>
                <w:bCs/>
              </w:rPr>
              <w:t>3.1.</w:t>
            </w:r>
            <w:r>
              <w:rPr>
                <w:b/>
                <w:bCs/>
              </w:rPr>
              <w:t>Степень доказательности результатов</w:t>
            </w:r>
          </w:p>
        </w:tc>
        <w:tc>
          <w:tcPr>
            <w:tcW w:w="8080" w:type="dxa"/>
            <w:vMerge/>
            <w:tcBorders>
              <w:top w:val="single" w:sz="4" w:space="0" w:color="000000"/>
              <w:left w:val="single" w:sz="4" w:space="0" w:color="000000"/>
              <w:bottom w:val="single" w:sz="4" w:space="0" w:color="000000"/>
              <w:right w:val="single" w:sz="4" w:space="0" w:color="000000"/>
            </w:tcBorders>
            <w:vAlign w:val="center"/>
            <w:hideMark/>
          </w:tcPr>
          <w:p w:rsidR="008B5379" w:rsidRPr="007E5BDE" w:rsidRDefault="008B5379" w:rsidP="000B3FD7"/>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8B5379" w:rsidRPr="007E5BDE" w:rsidRDefault="008B5379" w:rsidP="000B3FD7"/>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FC2A68">
            <w:pPr>
              <w:jc w:val="both"/>
            </w:pPr>
            <w:r>
              <w:t>Результаты исследования получены с и</w:t>
            </w:r>
            <w:r w:rsidRPr="007E5BDE">
              <w:t>спользован</w:t>
            </w:r>
            <w:r>
              <w:t>ием</w:t>
            </w:r>
            <w:r w:rsidRPr="007E5BDE">
              <w:t xml:space="preserve"> самы</w:t>
            </w:r>
            <w:r>
              <w:t>х</w:t>
            </w:r>
            <w:r w:rsidRPr="007E5BDE">
              <w:t xml:space="preserve"> современны</w:t>
            </w:r>
            <w:r>
              <w:t>х методов</w:t>
            </w:r>
            <w:r w:rsidRPr="007E5BDE">
              <w:t>, оборудовани</w:t>
            </w:r>
            <w:r>
              <w:t>я</w:t>
            </w:r>
            <w:r w:rsidRPr="007E5BDE">
              <w:t>,  реактив</w:t>
            </w:r>
            <w:r>
              <w:t>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w:t>
            </w:r>
          </w:p>
          <w:p w:rsidR="008B5379" w:rsidRPr="007E5BDE" w:rsidRDefault="008B5379" w:rsidP="000B3FD7">
            <w:pPr>
              <w:jc w:val="center"/>
            </w:pPr>
            <w:r w:rsidRPr="007E5BDE">
              <w:t>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Относительно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FC2A68">
            <w:r w:rsidRPr="007E5BDE">
              <w:t xml:space="preserve">Уровень </w:t>
            </w:r>
            <w:r>
              <w:t>использованных</w:t>
            </w:r>
            <w:r w:rsidRPr="007E5BDE">
              <w:t xml:space="preserve"> методов, оборудования, реактивов достаточно высокий</w:t>
            </w:r>
            <w:r>
              <w:t xml:space="preserve"> и существенно не влияет на конечные результаты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w:t>
            </w:r>
          </w:p>
          <w:p w:rsidR="008B5379" w:rsidRPr="007E5BDE" w:rsidRDefault="008B5379" w:rsidP="000B3FD7">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Недостаточно высокий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FC2A68">
            <w:r>
              <w:t>Результаты исследования имеют низкую доказательную базу вследствие низкого у</w:t>
            </w:r>
            <w:r w:rsidRPr="007E5BDE">
              <w:t>ровн</w:t>
            </w:r>
            <w:r>
              <w:t>я</w:t>
            </w:r>
            <w:r w:rsidRPr="007E5BDE">
              <w:t xml:space="preserve"> </w:t>
            </w:r>
            <w:r>
              <w:t>использованных</w:t>
            </w:r>
            <w:r w:rsidRPr="007E5BDE">
              <w:t xml:space="preserve"> реактивов, м</w:t>
            </w:r>
            <w:r>
              <w:t>етодов, оборудования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w:t>
            </w:r>
          </w:p>
          <w:p w:rsidR="008B5379" w:rsidRPr="007E5BDE" w:rsidRDefault="008B5379" w:rsidP="000B3FD7">
            <w:pPr>
              <w:jc w:val="center"/>
            </w:pPr>
            <w:r w:rsidRPr="007E5BDE">
              <w:t>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Низкий</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341985">
            <w:r>
              <w:t>Использованные</w:t>
            </w:r>
            <w:r w:rsidRPr="007E5BDE">
              <w:t xml:space="preserve"> методы, оборудование, реактивы не обеспеч</w:t>
            </w:r>
            <w:r>
              <w:t>или</w:t>
            </w:r>
            <w:r w:rsidRPr="007E5BDE">
              <w:t xml:space="preserve"> достижения поставленной цели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 </w:t>
            </w:r>
          </w:p>
          <w:p w:rsidR="008B5379" w:rsidRPr="007E5BDE" w:rsidRDefault="008B5379" w:rsidP="000B3FD7">
            <w:pPr>
              <w:jc w:val="center"/>
            </w:pPr>
            <w:r w:rsidRPr="007E5BDE">
              <w:t>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CE218F">
            <w:r>
              <w:rPr>
                <w:b/>
                <w:bCs/>
              </w:rPr>
              <w:t>3.2</w:t>
            </w:r>
            <w:r w:rsidRPr="00CE218F">
              <w:rPr>
                <w:b/>
                <w:bCs/>
              </w:rPr>
              <w:t xml:space="preserve">. </w:t>
            </w:r>
            <w:r>
              <w:rPr>
                <w:b/>
                <w:bCs/>
              </w:rPr>
              <w:t>Соответствие плану НТП</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0B3FD7">
            <w:pPr>
              <w:rPr>
                <w:i/>
              </w:rPr>
            </w:pPr>
            <w:r w:rsidRPr="008B5379">
              <w:rPr>
                <w:i/>
              </w:rPr>
              <w:t>Степень выполнения заявленных задач проекта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 </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CE218F" w:rsidRDefault="008B5379" w:rsidP="000B3FD7">
            <w:r w:rsidRPr="00CE218F">
              <w:t>Все мероприятия выполнены в срок</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Относительно 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t>Задачи выполнены частично, имеющееся отставание несущественно</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Недостаточно высокая</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t>Задачи выполнены частично, имеется существенное отставание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rsidRPr="007E5BDE">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r>
              <w:t>Поставленные мероприятия не выполнены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r w:rsidRPr="007E5BDE">
              <w:t>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0B3FD7">
            <w:pPr>
              <w:rPr>
                <w:b/>
              </w:rPr>
            </w:pPr>
            <w:r w:rsidRPr="008B5379">
              <w:rPr>
                <w:b/>
              </w:rPr>
              <w:t>3.3 Внедрение полученных результатов</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8B5379" w:rsidRDefault="008B5379" w:rsidP="000B3FD7">
            <w:pPr>
              <w:rPr>
                <w:i/>
              </w:rPr>
            </w:pPr>
            <w:r w:rsidRPr="008B5379">
              <w:rPr>
                <w:i/>
              </w:rPr>
              <w:t>Уровень трансферта полученных знаний и технологий в практическое здравоохранение и медицинскую науку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0B3FD7">
            <w:pPr>
              <w:jc w:val="center"/>
            </w:pP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r>
              <w:t>Высокое</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Default="008B5379" w:rsidP="008B5379">
            <w:r>
              <w:t>Результаты исследования полностью внедрены и используются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pPr>
              <w:jc w:val="center"/>
            </w:pPr>
            <w:r w:rsidRPr="007E5BDE">
              <w:t>7––10</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r>
              <w:t>Относительно высокое</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Default="008B5379" w:rsidP="0091399A">
            <w:r>
              <w:t>Результаты исследования уже частично используются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pPr>
              <w:jc w:val="center"/>
            </w:pPr>
            <w:r w:rsidRPr="007E5BDE">
              <w:t>4––6</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r>
              <w:t>Недостаточно высокое</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Default="008B5379" w:rsidP="0091399A">
            <w:r>
              <w:t>Идет подготовка к использованию и/или коммерциализации результатов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pPr>
              <w:jc w:val="center"/>
            </w:pPr>
            <w:r w:rsidRPr="007E5BDE">
              <w:t>1––3</w:t>
            </w:r>
          </w:p>
        </w:tc>
      </w:tr>
      <w:tr w:rsidR="008B5379" w:rsidRPr="007E5BDE" w:rsidTr="00035F28">
        <w:trPr>
          <w:trHeight w:val="360"/>
        </w:trPr>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r>
              <w:t>Отсутствует</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Default="008B5379" w:rsidP="0091399A">
            <w:r>
              <w:t>Перспективы использования и/или коммерциализации результатов неясны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7E5BDE" w:rsidRDefault="008B5379" w:rsidP="0091399A">
            <w:pPr>
              <w:jc w:val="center"/>
            </w:pPr>
            <w:r w:rsidRPr="007E5BDE">
              <w:t>0</w:t>
            </w:r>
          </w:p>
        </w:tc>
      </w:tr>
    </w:tbl>
    <w:p w:rsidR="00715B3D" w:rsidRDefault="00715B3D"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15B3D" w:rsidSect="00E5398F">
          <w:pgSz w:w="16838" w:h="11906" w:orient="landscape"/>
          <w:pgMar w:top="851" w:right="1134" w:bottom="1133" w:left="1134" w:header="709" w:footer="709" w:gutter="0"/>
          <w:cols w:space="708"/>
          <w:docGrid w:linePitch="360"/>
        </w:sectPr>
      </w:pPr>
    </w:p>
    <w:p w:rsidR="00715B3D" w:rsidRPr="009206C1" w:rsidRDefault="00715B3D" w:rsidP="0071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t>Приложение №4</w:t>
      </w:r>
    </w:p>
    <w:p w:rsidR="00715B3D" w:rsidRDefault="00715B3D" w:rsidP="0071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715B3D" w:rsidRDefault="00715B3D" w:rsidP="00715B3D">
      <w:pPr>
        <w:jc w:val="center"/>
        <w:rPr>
          <w:b/>
          <w:sz w:val="28"/>
          <w:szCs w:val="28"/>
        </w:rPr>
      </w:pPr>
      <w:r>
        <w:rPr>
          <w:b/>
          <w:sz w:val="28"/>
          <w:szCs w:val="28"/>
        </w:rPr>
        <w:t>Заключение</w:t>
      </w:r>
    </w:p>
    <w:p w:rsidR="00715B3D" w:rsidRPr="00581D77" w:rsidRDefault="00715B3D" w:rsidP="00715B3D">
      <w:pPr>
        <w:jc w:val="center"/>
        <w:rPr>
          <w:b/>
          <w:sz w:val="28"/>
          <w:szCs w:val="28"/>
          <w:u w:val="single"/>
        </w:rPr>
      </w:pPr>
      <w:r>
        <w:rPr>
          <w:b/>
          <w:sz w:val="28"/>
          <w:szCs w:val="28"/>
        </w:rPr>
        <w:t>н</w:t>
      </w:r>
      <w:r w:rsidRPr="009B48A0">
        <w:rPr>
          <w:b/>
          <w:sz w:val="28"/>
          <w:szCs w:val="28"/>
        </w:rPr>
        <w:t>аучно-</w:t>
      </w:r>
      <w:r>
        <w:rPr>
          <w:b/>
          <w:sz w:val="28"/>
          <w:szCs w:val="28"/>
        </w:rPr>
        <w:t>медицинс</w:t>
      </w:r>
      <w:r w:rsidRPr="009B48A0">
        <w:rPr>
          <w:b/>
          <w:sz w:val="28"/>
          <w:szCs w:val="28"/>
        </w:rPr>
        <w:t>к</w:t>
      </w:r>
      <w:r>
        <w:rPr>
          <w:b/>
          <w:sz w:val="28"/>
          <w:szCs w:val="28"/>
        </w:rPr>
        <w:t>ой</w:t>
      </w:r>
      <w:r w:rsidRPr="009B48A0">
        <w:rPr>
          <w:b/>
          <w:sz w:val="28"/>
          <w:szCs w:val="28"/>
        </w:rPr>
        <w:t xml:space="preserve"> экспертиз</w:t>
      </w:r>
      <w:r>
        <w:rPr>
          <w:b/>
          <w:sz w:val="28"/>
          <w:szCs w:val="28"/>
        </w:rPr>
        <w:t>ы отчета</w:t>
      </w:r>
      <w:r w:rsidRPr="00B8264B">
        <w:rPr>
          <w:b/>
          <w:sz w:val="28"/>
          <w:szCs w:val="28"/>
        </w:rPr>
        <w:t xml:space="preserve"> научно-техническ</w:t>
      </w:r>
      <w:r>
        <w:rPr>
          <w:b/>
          <w:sz w:val="28"/>
          <w:szCs w:val="28"/>
        </w:rPr>
        <w:t>ой</w:t>
      </w:r>
      <w:r w:rsidRPr="00B8264B">
        <w:rPr>
          <w:b/>
          <w:sz w:val="28"/>
          <w:szCs w:val="28"/>
        </w:rPr>
        <w:t xml:space="preserve"> программ</w:t>
      </w:r>
      <w:r>
        <w:rPr>
          <w:b/>
          <w:sz w:val="28"/>
          <w:szCs w:val="28"/>
        </w:rPr>
        <w:t>ы</w:t>
      </w:r>
      <w:r w:rsidRPr="00581D77">
        <w:rPr>
          <w:sz w:val="28"/>
          <w:szCs w:val="28"/>
        </w:rPr>
        <w:t xml:space="preserve"> </w:t>
      </w:r>
    </w:p>
    <w:p w:rsidR="00715B3D" w:rsidRDefault="00715B3D" w:rsidP="00715B3D">
      <w:pPr>
        <w:jc w:val="center"/>
        <w:rPr>
          <w:sz w:val="20"/>
          <w:szCs w:val="20"/>
        </w:rPr>
      </w:pPr>
    </w:p>
    <w:p w:rsidR="00715B3D" w:rsidRPr="00BE4B56" w:rsidRDefault="00715B3D" w:rsidP="00CE218F">
      <w:pPr>
        <w:rPr>
          <w:b/>
        </w:rPr>
      </w:pPr>
      <w:r>
        <w:rPr>
          <w:b/>
        </w:rPr>
        <w:t>Название научно-технической программы: _______________________________________</w:t>
      </w:r>
      <w:r w:rsidRPr="00BE4B56">
        <w:rPr>
          <w:b/>
        </w:rPr>
        <w:t xml:space="preserve"> ______________________________________</w:t>
      </w:r>
      <w:r>
        <w:rPr>
          <w:b/>
        </w:rPr>
        <w:t>_______</w:t>
      </w:r>
      <w:r w:rsidRPr="00BE4B56">
        <w:rPr>
          <w:b/>
        </w:rPr>
        <w:t>__________________________________</w:t>
      </w:r>
    </w:p>
    <w:p w:rsidR="00715B3D" w:rsidRDefault="00715B3D" w:rsidP="00CE218F">
      <w:pPr>
        <w:rPr>
          <w:b/>
        </w:rPr>
      </w:pPr>
      <w:r w:rsidRPr="00BE4B56">
        <w:rPr>
          <w:b/>
        </w:rPr>
        <w:t>Организация</w:t>
      </w:r>
      <w:r>
        <w:rPr>
          <w:b/>
        </w:rPr>
        <w:t xml:space="preserve"> заявитель: ___________</w:t>
      </w:r>
      <w:r w:rsidRPr="00BE4B56">
        <w:rPr>
          <w:b/>
        </w:rPr>
        <w:t>_____________________________</w:t>
      </w:r>
      <w:r>
        <w:rPr>
          <w:b/>
        </w:rPr>
        <w:t>___</w:t>
      </w:r>
      <w:r w:rsidRPr="00BE4B56">
        <w:rPr>
          <w:b/>
        </w:rPr>
        <w:t>_____________</w:t>
      </w:r>
    </w:p>
    <w:p w:rsidR="00715B3D" w:rsidRPr="00BE4B56" w:rsidRDefault="00715B3D" w:rsidP="00CE218F">
      <w:pPr>
        <w:rPr>
          <w:b/>
        </w:rPr>
      </w:pPr>
      <w:r>
        <w:rPr>
          <w:b/>
        </w:rPr>
        <w:t>Научный руководитель: ________________________________________________________</w:t>
      </w:r>
    </w:p>
    <w:p w:rsidR="00715B3D" w:rsidRPr="00BE4B56" w:rsidRDefault="00715B3D" w:rsidP="00CE218F">
      <w:pPr>
        <w:rPr>
          <w:b/>
        </w:rPr>
      </w:pPr>
      <w:r w:rsidRPr="00BE4B56">
        <w:rPr>
          <w:b/>
        </w:rPr>
        <w:t>Сроки выполнения</w:t>
      </w:r>
      <w:r>
        <w:rPr>
          <w:b/>
        </w:rPr>
        <w:t>: ________</w:t>
      </w:r>
      <w:r w:rsidRPr="00BE4B56">
        <w:rPr>
          <w:b/>
        </w:rPr>
        <w:t>________________</w:t>
      </w:r>
      <w:r>
        <w:rPr>
          <w:b/>
        </w:rPr>
        <w:t>____________________________________</w:t>
      </w:r>
    </w:p>
    <w:p w:rsidR="00715B3D" w:rsidRDefault="00715B3D" w:rsidP="00CE218F">
      <w:pPr>
        <w:rPr>
          <w:b/>
        </w:rPr>
      </w:pPr>
      <w:r w:rsidRPr="00BE4B56">
        <w:rPr>
          <w:b/>
        </w:rPr>
        <w:t>Объем финансировани</w:t>
      </w:r>
      <w:r>
        <w:rPr>
          <w:b/>
        </w:rPr>
        <w:t>я (грантовое, программно-целевое)</w:t>
      </w:r>
      <w:r w:rsidRPr="00BE4B56">
        <w:rPr>
          <w:b/>
        </w:rPr>
        <w:t>:________________________</w:t>
      </w:r>
      <w:r w:rsidR="0069420E">
        <w:rPr>
          <w:b/>
        </w:rPr>
        <w:t>__</w:t>
      </w:r>
    </w:p>
    <w:p w:rsidR="0069420E" w:rsidRPr="00BE4B56" w:rsidRDefault="0069420E" w:rsidP="00CE218F">
      <w:pPr>
        <w:rPr>
          <w:b/>
        </w:rPr>
      </w:pPr>
    </w:p>
    <w:tbl>
      <w:tblPr>
        <w:tblW w:w="10456" w:type="dxa"/>
        <w:tblInd w:w="-103" w:type="dxa"/>
        <w:tblLayout w:type="fixed"/>
        <w:tblCellMar>
          <w:left w:w="57" w:type="dxa"/>
          <w:right w:w="28" w:type="dxa"/>
        </w:tblCellMar>
        <w:tblLook w:val="04A0" w:firstRow="1" w:lastRow="0" w:firstColumn="1" w:lastColumn="0" w:noHBand="0" w:noVBand="1"/>
      </w:tblPr>
      <w:tblGrid>
        <w:gridCol w:w="3508"/>
        <w:gridCol w:w="4680"/>
        <w:gridCol w:w="992"/>
        <w:gridCol w:w="1276"/>
      </w:tblGrid>
      <w:tr w:rsidR="00715B3D"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715B3D" w:rsidRPr="00341985" w:rsidRDefault="00715B3D" w:rsidP="000B3FD7">
            <w:pPr>
              <w:jc w:val="center"/>
              <w:rPr>
                <w:sz w:val="20"/>
                <w:szCs w:val="20"/>
              </w:rPr>
            </w:pPr>
            <w:r w:rsidRPr="00341985">
              <w:rPr>
                <w:b/>
                <w:bCs/>
                <w:sz w:val="20"/>
                <w:szCs w:val="20"/>
              </w:rPr>
              <w:t>Наименование критерия / показателя</w:t>
            </w:r>
          </w:p>
        </w:tc>
        <w:tc>
          <w:tcPr>
            <w:tcW w:w="4680" w:type="dxa"/>
            <w:tcBorders>
              <w:top w:val="single" w:sz="4" w:space="0" w:color="000000"/>
              <w:left w:val="single" w:sz="4" w:space="0" w:color="000000"/>
              <w:bottom w:val="single" w:sz="4" w:space="0" w:color="000000"/>
              <w:right w:val="single" w:sz="4" w:space="0" w:color="000000"/>
            </w:tcBorders>
          </w:tcPr>
          <w:p w:rsidR="00715B3D" w:rsidRPr="00341985" w:rsidRDefault="00715B3D" w:rsidP="000B3FD7">
            <w:pPr>
              <w:jc w:val="center"/>
              <w:rPr>
                <w:sz w:val="20"/>
                <w:szCs w:val="20"/>
              </w:rPr>
            </w:pPr>
            <w:r w:rsidRPr="00341985">
              <w:rPr>
                <w:b/>
                <w:bCs/>
                <w:sz w:val="20"/>
                <w:szCs w:val="20"/>
              </w:rPr>
              <w:t>Характеристика  критерия/</w:t>
            </w:r>
            <w:r w:rsidRPr="00341985">
              <w:rPr>
                <w:b/>
                <w:bCs/>
                <w:color w:val="0000FF"/>
                <w:sz w:val="20"/>
                <w:szCs w:val="20"/>
              </w:rPr>
              <w:t xml:space="preserve"> </w:t>
            </w:r>
            <w:r w:rsidRPr="00341985">
              <w:rPr>
                <w:b/>
                <w:bCs/>
                <w:sz w:val="20"/>
                <w:szCs w:val="20"/>
              </w:rPr>
              <w:t>показателя</w:t>
            </w:r>
          </w:p>
        </w:tc>
        <w:tc>
          <w:tcPr>
            <w:tcW w:w="992" w:type="dxa"/>
            <w:tcBorders>
              <w:top w:val="single" w:sz="4" w:space="0" w:color="000000"/>
              <w:left w:val="single" w:sz="4" w:space="0" w:color="000000"/>
              <w:bottom w:val="single" w:sz="4" w:space="0" w:color="000000"/>
              <w:right w:val="single" w:sz="4" w:space="0" w:color="000000"/>
            </w:tcBorders>
          </w:tcPr>
          <w:p w:rsidR="00715B3D" w:rsidRPr="00341985" w:rsidRDefault="00715B3D" w:rsidP="000B3FD7">
            <w:pPr>
              <w:jc w:val="center"/>
              <w:rPr>
                <w:sz w:val="20"/>
                <w:szCs w:val="20"/>
              </w:rPr>
            </w:pPr>
            <w:r w:rsidRPr="00341985">
              <w:rPr>
                <w:b/>
                <w:bCs/>
                <w:sz w:val="20"/>
                <w:szCs w:val="20"/>
              </w:rPr>
              <w:t>Оценка в баллах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5B3D" w:rsidRPr="00341985" w:rsidRDefault="00715B3D" w:rsidP="000B3FD7">
            <w:pPr>
              <w:ind w:right="-108"/>
              <w:jc w:val="center"/>
              <w:rPr>
                <w:sz w:val="20"/>
                <w:szCs w:val="20"/>
              </w:rPr>
            </w:pPr>
            <w:r w:rsidRPr="00341985">
              <w:rPr>
                <w:b/>
                <w:bCs/>
                <w:sz w:val="20"/>
                <w:szCs w:val="20"/>
              </w:rPr>
              <w:t>Результаты оценки</w:t>
            </w:r>
          </w:p>
        </w:tc>
      </w:tr>
      <w:tr w:rsidR="008B5379" w:rsidRPr="00C02571" w:rsidTr="0091399A">
        <w:trPr>
          <w:trHeight w:val="77"/>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b/>
                <w:bCs/>
                <w:sz w:val="20"/>
                <w:szCs w:val="20"/>
                <w:u w:val="single"/>
              </w:rPr>
              <w:t>1.</w:t>
            </w:r>
            <w:r w:rsidRPr="00341985">
              <w:rPr>
                <w:sz w:val="20"/>
                <w:szCs w:val="20"/>
              </w:rPr>
              <w:t xml:space="preserve">  </w:t>
            </w:r>
            <w:r w:rsidRPr="00341985">
              <w:rPr>
                <w:b/>
                <w:bCs/>
                <w:sz w:val="20"/>
                <w:szCs w:val="20"/>
                <w:u w:val="single"/>
              </w:rPr>
              <w:t>Научное качество</w:t>
            </w:r>
            <w:r w:rsidRPr="00341985">
              <w:rPr>
                <w:sz w:val="20"/>
                <w:szCs w:val="20"/>
              </w:rPr>
              <w:t> </w:t>
            </w:r>
          </w:p>
        </w:tc>
        <w:tc>
          <w:tcPr>
            <w:tcW w:w="4680" w:type="dxa"/>
            <w:vMerge w:val="restart"/>
            <w:tcBorders>
              <w:top w:val="single" w:sz="4" w:space="0" w:color="000000"/>
              <w:left w:val="single" w:sz="4" w:space="0" w:color="000000"/>
              <w:right w:val="single" w:sz="4" w:space="0" w:color="000000"/>
            </w:tcBorders>
          </w:tcPr>
          <w:p w:rsidR="008B5379" w:rsidRPr="008B5379" w:rsidRDefault="008B5379" w:rsidP="0091399A">
            <w:pPr>
              <w:rPr>
                <w:sz w:val="18"/>
                <w:szCs w:val="18"/>
              </w:rPr>
            </w:pPr>
            <w:r w:rsidRPr="008B5379">
              <w:rPr>
                <w:i/>
                <w:sz w:val="18"/>
                <w:szCs w:val="18"/>
              </w:rPr>
              <w:t>Степень (уровень) новизны предложенных подходов и путей решения проблемы</w:t>
            </w:r>
          </w:p>
        </w:tc>
        <w:tc>
          <w:tcPr>
            <w:tcW w:w="992" w:type="dxa"/>
            <w:vMerge w:val="restart"/>
            <w:tcBorders>
              <w:top w:val="single" w:sz="4" w:space="0" w:color="000000"/>
              <w:left w:val="single" w:sz="4" w:space="0" w:color="000000"/>
              <w:right w:val="single" w:sz="4" w:space="0" w:color="000000"/>
            </w:tcBorders>
          </w:tcPr>
          <w:p w:rsidR="008B5379" w:rsidRPr="00341985" w:rsidRDefault="008B5379" w:rsidP="00FF7C88">
            <w:pPr>
              <w:rPr>
                <w:sz w:val="20"/>
                <w:szCs w:val="20"/>
              </w:rPr>
            </w:pPr>
            <w:r w:rsidRPr="00341985">
              <w:rPr>
                <w:sz w:val="20"/>
                <w:szCs w:val="20"/>
              </w:rPr>
              <w:t> </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spacing w:line="77" w:lineRule="atLeast"/>
              <w:ind w:right="-108"/>
              <w:rPr>
                <w:b/>
                <w:sz w:val="20"/>
                <w:szCs w:val="20"/>
              </w:rPr>
            </w:pPr>
          </w:p>
        </w:tc>
      </w:tr>
      <w:tr w:rsidR="008B5379" w:rsidRPr="00C02571" w:rsidTr="0091399A">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spacing w:line="77" w:lineRule="atLeast"/>
              <w:rPr>
                <w:sz w:val="20"/>
                <w:szCs w:val="20"/>
              </w:rPr>
            </w:pPr>
            <w:r w:rsidRPr="00341985">
              <w:rPr>
                <w:b/>
                <w:bCs/>
                <w:sz w:val="20"/>
                <w:szCs w:val="20"/>
              </w:rPr>
              <w:t>1.1. Уровень научной новизны</w:t>
            </w:r>
          </w:p>
        </w:tc>
        <w:tc>
          <w:tcPr>
            <w:tcW w:w="4680" w:type="dxa"/>
            <w:vMerge/>
            <w:tcBorders>
              <w:left w:val="single" w:sz="4" w:space="0" w:color="000000"/>
              <w:bottom w:val="single" w:sz="4" w:space="0" w:color="000000"/>
              <w:right w:val="single" w:sz="4" w:space="0" w:color="000000"/>
            </w:tcBorders>
            <w:vAlign w:val="center"/>
          </w:tcPr>
          <w:p w:rsidR="008B5379" w:rsidRPr="008B5379" w:rsidRDefault="008B5379" w:rsidP="00FF7C88">
            <w:pPr>
              <w:rPr>
                <w:sz w:val="18"/>
                <w:szCs w:val="18"/>
              </w:rPr>
            </w:pPr>
          </w:p>
        </w:tc>
        <w:tc>
          <w:tcPr>
            <w:tcW w:w="992" w:type="dxa"/>
            <w:vMerge/>
            <w:tcBorders>
              <w:left w:val="single" w:sz="4" w:space="0" w:color="000000"/>
              <w:bottom w:val="single" w:sz="4" w:space="0" w:color="000000"/>
              <w:right w:val="single" w:sz="4" w:space="0" w:color="000000"/>
            </w:tcBorders>
            <w:vAlign w:val="center"/>
          </w:tcPr>
          <w:p w:rsidR="008B5379" w:rsidRPr="00341985" w:rsidRDefault="008B5379" w:rsidP="00FF7C88">
            <w:pPr>
              <w:rPr>
                <w:sz w:val="20"/>
                <w:szCs w:val="20"/>
              </w:rP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rStyle w:val="apple-style-span"/>
                <w:color w:val="000000"/>
                <w:sz w:val="18"/>
                <w:szCs w:val="18"/>
              </w:rPr>
              <w:t xml:space="preserve">Исследование в указанном направлении ранее не проводилось, использованный путь решения проблемы исследования ранее не применялся  </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rStyle w:val="apple-style-span"/>
                <w:color w:val="000000"/>
                <w:sz w:val="18"/>
                <w:szCs w:val="18"/>
              </w:rPr>
              <w:t xml:space="preserve">В отчете предложены оригинальные подходы к решению существующей проблемы, позволяющие усовершенствовать существующие пути решения проблемы </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Недостаточно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Использованные подходы к решению проблемы исследования существенно не отличаются от имеющихся и не имеют явной новизны и оригинальности.</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Новизна и оригинальность в предложенных подходах к решению проблемы отсутствует</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bCs/>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E5398F" w:rsidRDefault="008B5379" w:rsidP="00921B10">
            <w:pPr>
              <w:rPr>
                <w:b/>
                <w:bCs/>
                <w:color w:val="000000"/>
              </w:rPr>
            </w:pPr>
            <w:r w:rsidRPr="00E5398F">
              <w:rPr>
                <w:b/>
                <w:bCs/>
                <w:color w:val="000000"/>
              </w:rPr>
              <w:t xml:space="preserve">1.2. </w:t>
            </w:r>
            <w:r>
              <w:rPr>
                <w:b/>
                <w:bCs/>
              </w:rPr>
              <w:t>Научный уровень полученных результатов</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i/>
                <w:color w:val="000000"/>
                <w:sz w:val="18"/>
                <w:szCs w:val="18"/>
              </w:rPr>
            </w:pPr>
            <w:r w:rsidRPr="008B5379">
              <w:rPr>
                <w:i/>
                <w:sz w:val="18"/>
                <w:szCs w:val="18"/>
              </w:rPr>
              <w:t xml:space="preserve">Отражает степень решения поставленной проблемы / вопроса исследования </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21B10">
            <w:pPr>
              <w:rPr>
                <w:color w:val="000000"/>
              </w:rPr>
            </w:pPr>
            <w:r>
              <w:rPr>
                <w:color w:val="000000"/>
              </w:rPr>
              <w:t>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Поставленная проблема / вопрос исследования полностью решены, п</w:t>
            </w:r>
            <w:r w:rsidRPr="008B5379">
              <w:rPr>
                <w:sz w:val="18"/>
                <w:szCs w:val="18"/>
              </w:rPr>
              <w:t>олученные результаты превосходят уровень имеющихся решений</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21B10">
            <w:pPr>
              <w:rPr>
                <w:color w:val="000000"/>
              </w:rPr>
            </w:pPr>
            <w:r w:rsidRPr="007E5BDE">
              <w:rPr>
                <w:color w:val="000000"/>
              </w:rPr>
              <w:t>Относительно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Поставленная проблема / вопрос исследования решены частично, п</w:t>
            </w:r>
            <w:r w:rsidRPr="008B5379">
              <w:rPr>
                <w:sz w:val="18"/>
                <w:szCs w:val="18"/>
              </w:rPr>
              <w:t>олученные результаты находятся на уровне имеющихся решений</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21B10">
            <w:pPr>
              <w:rPr>
                <w:color w:val="000000"/>
              </w:rPr>
            </w:pPr>
            <w:r w:rsidRPr="007E5BDE">
              <w:rPr>
                <w:color w:val="000000"/>
              </w:rPr>
              <w:t>Недостаточно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Поставленная проблема / вопрос исследования раскрыты слабо</w:t>
            </w:r>
            <w:r w:rsidRPr="008B5379">
              <w:rPr>
                <w:sz w:val="18"/>
                <w:szCs w:val="18"/>
              </w:rPr>
              <w:t>, полученные результаты уступают уровню имеющихся решений</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color w:val="000000"/>
                <w:sz w:val="20"/>
                <w:szCs w:val="20"/>
              </w:rPr>
            </w:pPr>
            <w:r w:rsidRPr="00341985">
              <w:rPr>
                <w:color w:val="000000"/>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Отсутствует решение поставленной проблемы / вопроса исследования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bCs/>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b/>
                <w:bCs/>
                <w:color w:val="000000"/>
                <w:sz w:val="20"/>
                <w:szCs w:val="20"/>
              </w:rPr>
            </w:pPr>
            <w:r w:rsidRPr="00341985">
              <w:rPr>
                <w:b/>
                <w:bCs/>
                <w:color w:val="000000"/>
                <w:sz w:val="20"/>
                <w:szCs w:val="20"/>
              </w:rPr>
              <w:t>1.3. Качество составления отчета НТП</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 </w:t>
            </w:r>
            <w:r w:rsidRPr="008B5379">
              <w:rPr>
                <w:i/>
                <w:color w:val="000000"/>
                <w:sz w:val="18"/>
                <w:szCs w:val="18"/>
              </w:rPr>
              <w:t>Соответствие структуры и содержания отчета установленным требованиям</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color w:val="000000"/>
                <w:sz w:val="20"/>
                <w:szCs w:val="20"/>
              </w:rPr>
            </w:pPr>
            <w:r w:rsidRPr="00341985">
              <w:rPr>
                <w:color w:val="000000"/>
                <w:sz w:val="20"/>
                <w:szCs w:val="20"/>
              </w:rPr>
              <w:t>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В отчете полностью раскрыты необходимые разделы – введение, материалы и методы, результаты исследования и их обсуждение, заключение). Высокий научный стиль написания отчета</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color w:val="000000"/>
                <w:sz w:val="20"/>
                <w:szCs w:val="20"/>
              </w:rPr>
            </w:pPr>
            <w:r w:rsidRPr="00341985">
              <w:rPr>
                <w:color w:val="000000"/>
                <w:sz w:val="20"/>
                <w:szCs w:val="20"/>
              </w:rPr>
              <w:t>Относительно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В отчете содержатся необходимые разделы, но они раскрыты в недостаточном объёме. Имеются небольшие замечания по научной стилистике написания отчета.</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color w:val="000000"/>
                <w:sz w:val="20"/>
                <w:szCs w:val="20"/>
              </w:rPr>
            </w:pPr>
            <w:r w:rsidRPr="00341985">
              <w:rPr>
                <w:color w:val="000000"/>
                <w:sz w:val="20"/>
                <w:szCs w:val="20"/>
              </w:rPr>
              <w:t>Недостаточно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В отчете  содержатся необходимые разделы, но они практически не раскрыты. Имеются существенные замечания по научной стилистике написания отчета.</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color w:val="000000"/>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color w:val="000000"/>
                <w:sz w:val="20"/>
                <w:szCs w:val="20"/>
              </w:rPr>
            </w:pPr>
            <w:r w:rsidRPr="00341985">
              <w:rPr>
                <w:color w:val="000000"/>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color w:val="000000"/>
                <w:sz w:val="18"/>
                <w:szCs w:val="18"/>
              </w:rPr>
            </w:pPr>
            <w:r w:rsidRPr="008B5379">
              <w:rPr>
                <w:color w:val="000000"/>
                <w:sz w:val="18"/>
                <w:szCs w:val="18"/>
              </w:rPr>
              <w:t>В отчете отсутствует ряд необходимых разделов, имеющиеся разделы  практически не раскрыты. Имеются значительные стилистические и орфографические ошибки</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color w:val="000000"/>
                <w:sz w:val="20"/>
                <w:szCs w:val="20"/>
              </w:rPr>
            </w:pPr>
            <w:r w:rsidRPr="00341985">
              <w:rPr>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sz w:val="20"/>
                <w:szCs w:val="20"/>
              </w:rPr>
            </w:pPr>
          </w:p>
        </w:tc>
      </w:tr>
      <w:tr w:rsidR="008B5379" w:rsidRPr="00C02571" w:rsidTr="0091399A">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b/>
                <w:bCs/>
                <w:sz w:val="20"/>
                <w:szCs w:val="20"/>
                <w:u w:val="single"/>
              </w:rPr>
              <w:t>2.</w:t>
            </w:r>
            <w:r w:rsidRPr="00341985">
              <w:rPr>
                <w:b/>
                <w:bCs/>
                <w:sz w:val="20"/>
                <w:szCs w:val="20"/>
              </w:rPr>
              <w:t xml:space="preserve"> </w:t>
            </w:r>
            <w:r w:rsidRPr="00341985">
              <w:rPr>
                <w:b/>
                <w:bCs/>
                <w:sz w:val="20"/>
                <w:szCs w:val="20"/>
                <w:u w:val="single"/>
              </w:rPr>
              <w:t>Значимость для науки и практики</w:t>
            </w:r>
          </w:p>
        </w:tc>
        <w:tc>
          <w:tcPr>
            <w:tcW w:w="4680" w:type="dxa"/>
            <w:vMerge w:val="restart"/>
            <w:tcBorders>
              <w:top w:val="single" w:sz="4" w:space="0" w:color="000000"/>
              <w:left w:val="single" w:sz="4" w:space="0" w:color="000000"/>
              <w:right w:val="single" w:sz="4" w:space="0" w:color="000000"/>
            </w:tcBorders>
          </w:tcPr>
          <w:p w:rsidR="008B5379" w:rsidRPr="008B5379" w:rsidRDefault="008B5379" w:rsidP="0091399A">
            <w:pPr>
              <w:rPr>
                <w:i/>
                <w:sz w:val="18"/>
                <w:szCs w:val="18"/>
              </w:rPr>
            </w:pPr>
            <w:r w:rsidRPr="008B5379">
              <w:rPr>
                <w:i/>
                <w:sz w:val="18"/>
                <w:szCs w:val="18"/>
              </w:rPr>
              <w:t>Степень (уровень) воздействия полученных результатов на дальнейшее развитие медицинской науки и практики здравоохранения</w:t>
            </w:r>
          </w:p>
        </w:tc>
        <w:tc>
          <w:tcPr>
            <w:tcW w:w="992" w:type="dxa"/>
            <w:vMerge w:val="restart"/>
            <w:tcBorders>
              <w:top w:val="single" w:sz="4" w:space="0" w:color="000000"/>
              <w:left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91399A">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b/>
                <w:sz w:val="20"/>
                <w:szCs w:val="20"/>
              </w:rPr>
            </w:pPr>
            <w:r w:rsidRPr="00341985">
              <w:rPr>
                <w:b/>
                <w:bCs/>
                <w:sz w:val="20"/>
                <w:szCs w:val="20"/>
              </w:rPr>
              <w:t>2.1.</w:t>
            </w:r>
            <w:r w:rsidRPr="00341985">
              <w:rPr>
                <w:b/>
                <w:sz w:val="20"/>
                <w:szCs w:val="20"/>
              </w:rPr>
              <w:t xml:space="preserve"> Степень научной  значимости</w:t>
            </w:r>
          </w:p>
        </w:tc>
        <w:tc>
          <w:tcPr>
            <w:tcW w:w="4680" w:type="dxa"/>
            <w:vMerge/>
            <w:tcBorders>
              <w:left w:val="single" w:sz="4" w:space="0" w:color="000000"/>
              <w:bottom w:val="single" w:sz="4" w:space="0" w:color="000000"/>
              <w:right w:val="single" w:sz="4" w:space="0" w:color="000000"/>
            </w:tcBorders>
            <w:vAlign w:val="center"/>
          </w:tcPr>
          <w:p w:rsidR="008B5379" w:rsidRPr="008B5379" w:rsidRDefault="008B5379" w:rsidP="00FF7C88">
            <w:pPr>
              <w:rPr>
                <w:sz w:val="18"/>
                <w:szCs w:val="18"/>
              </w:rPr>
            </w:pPr>
          </w:p>
        </w:tc>
        <w:tc>
          <w:tcPr>
            <w:tcW w:w="992" w:type="dxa"/>
            <w:vMerge/>
            <w:tcBorders>
              <w:left w:val="single" w:sz="4" w:space="0" w:color="000000"/>
              <w:bottom w:val="single" w:sz="4" w:space="0" w:color="000000"/>
              <w:right w:val="single" w:sz="4" w:space="0" w:color="000000"/>
            </w:tcBorders>
            <w:vAlign w:val="center"/>
          </w:tcPr>
          <w:p w:rsidR="008B5379" w:rsidRPr="00341985" w:rsidRDefault="008B5379" w:rsidP="00FF7C88">
            <w:pPr>
              <w:rPr>
                <w:sz w:val="20"/>
                <w:szCs w:val="20"/>
              </w:rP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Имеет кардинальное воздействие на  дальнейшее развитие науки и практики, позволяя решить одну из ключевых проблем в рамках одного из приоритетных направлений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Имеет существенное воздействие на дальнейшее развитие науки и практики, позволяя существенно продвинуться в решении ключевой проблемы в рамках одного из приоритетных направлений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 xml:space="preserve">Недостаточно высокая </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Имеет определенное воздействие на развитие науки и практики, позволяя заложить основы для решения существующих проблем в отрасли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 xml:space="preserve">Не имеет значения для развития науки </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b/>
                <w:sz w:val="20"/>
                <w:szCs w:val="20"/>
              </w:rPr>
            </w:pPr>
            <w:r w:rsidRPr="00341985">
              <w:rPr>
                <w:b/>
                <w:bCs/>
                <w:sz w:val="20"/>
                <w:szCs w:val="20"/>
              </w:rPr>
              <w:t xml:space="preserve">2. 2. </w:t>
            </w:r>
            <w:r w:rsidRPr="00341985">
              <w:rPr>
                <w:b/>
                <w:sz w:val="20"/>
                <w:szCs w:val="20"/>
              </w:rPr>
              <w:t>Значимость для практики</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jc w:val="both"/>
              <w:rPr>
                <w:i/>
                <w:sz w:val="18"/>
                <w:szCs w:val="18"/>
              </w:rPr>
            </w:pPr>
            <w:r w:rsidRPr="008B5379">
              <w:rPr>
                <w:i/>
                <w:sz w:val="18"/>
                <w:szCs w:val="18"/>
              </w:rPr>
              <w:t>Степень соответствия запросам практического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jc w:val="both"/>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jc w:val="both"/>
              <w:rPr>
                <w:sz w:val="18"/>
                <w:szCs w:val="18"/>
              </w:rPr>
            </w:pPr>
            <w:r w:rsidRPr="008B5379">
              <w:rPr>
                <w:sz w:val="18"/>
                <w:szCs w:val="18"/>
              </w:rPr>
              <w:t>Полученные результаты имеют первостепенное и приоритетное значение для современного практического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jc w:val="both"/>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jc w:val="both"/>
              <w:rPr>
                <w:sz w:val="18"/>
                <w:szCs w:val="18"/>
              </w:rPr>
            </w:pPr>
            <w:r w:rsidRPr="008B5379">
              <w:rPr>
                <w:sz w:val="18"/>
                <w:szCs w:val="18"/>
              </w:rPr>
              <w:t>Полученные результаты имеют важное значение для современного практического здравоохранения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jc w:val="both"/>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 xml:space="preserve">Недостаточно высокая </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jc w:val="both"/>
              <w:rPr>
                <w:sz w:val="18"/>
                <w:szCs w:val="18"/>
              </w:rPr>
            </w:pPr>
            <w:r w:rsidRPr="008B5379">
              <w:rPr>
                <w:sz w:val="18"/>
                <w:szCs w:val="18"/>
              </w:rPr>
              <w:t xml:space="preserve">Полученные результаты имеют определенное (локальное) значение для современного практического здравоохранения </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Не имеет значения для развития практики</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b/>
                <w:bCs/>
                <w:sz w:val="20"/>
                <w:szCs w:val="20"/>
              </w:rPr>
              <w:t>2.3.</w:t>
            </w:r>
            <w:r w:rsidRPr="00341985">
              <w:rPr>
                <w:b/>
                <w:sz w:val="20"/>
                <w:szCs w:val="20"/>
              </w:rPr>
              <w:t xml:space="preserve"> Уровень и объемы внедрения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i/>
                <w:sz w:val="18"/>
                <w:szCs w:val="18"/>
              </w:rPr>
            </w:pPr>
            <w:r w:rsidRPr="008B5379">
              <w:rPr>
                <w:i/>
                <w:sz w:val="18"/>
                <w:szCs w:val="18"/>
              </w:rPr>
              <w:t>Полученный и/или ожидаемый  эффект от внедрения:</w:t>
            </w:r>
          </w:p>
          <w:p w:rsidR="008B5379" w:rsidRPr="008B5379" w:rsidRDefault="008B5379" w:rsidP="0091399A">
            <w:pPr>
              <w:rPr>
                <w:i/>
                <w:sz w:val="18"/>
                <w:szCs w:val="18"/>
              </w:rPr>
            </w:pPr>
            <w:r w:rsidRPr="008B5379">
              <w:rPr>
                <w:i/>
                <w:sz w:val="18"/>
                <w:szCs w:val="18"/>
              </w:rPr>
              <w:t>-лечебно-профилактический,</w:t>
            </w:r>
          </w:p>
          <w:p w:rsidR="008B5379" w:rsidRPr="008B5379" w:rsidRDefault="008B5379" w:rsidP="0091399A">
            <w:pPr>
              <w:rPr>
                <w:i/>
                <w:sz w:val="18"/>
                <w:szCs w:val="18"/>
              </w:rPr>
            </w:pPr>
            <w:r w:rsidRPr="008B5379">
              <w:rPr>
                <w:i/>
                <w:sz w:val="18"/>
                <w:szCs w:val="18"/>
              </w:rPr>
              <w:t>-социальный,</w:t>
            </w:r>
          </w:p>
          <w:p w:rsidR="008B5379" w:rsidRPr="008B5379" w:rsidRDefault="008B5379" w:rsidP="0091399A">
            <w:pPr>
              <w:rPr>
                <w:i/>
                <w:sz w:val="18"/>
                <w:szCs w:val="18"/>
              </w:rPr>
            </w:pPr>
            <w:r w:rsidRPr="008B5379">
              <w:rPr>
                <w:i/>
                <w:sz w:val="18"/>
                <w:szCs w:val="18"/>
              </w:rPr>
              <w:t>-экономический,</w:t>
            </w:r>
          </w:p>
          <w:p w:rsidR="008B5379" w:rsidRPr="008B5379" w:rsidRDefault="008B5379" w:rsidP="0091399A">
            <w:pPr>
              <w:rPr>
                <w:sz w:val="18"/>
                <w:szCs w:val="18"/>
              </w:rPr>
            </w:pPr>
            <w:r w:rsidRPr="008B5379">
              <w:rPr>
                <w:i/>
                <w:sz w:val="18"/>
                <w:szCs w:val="18"/>
              </w:rPr>
              <w:t>-научный</w:t>
            </w:r>
            <w:r w:rsidRPr="008B5379">
              <w:rPr>
                <w:sz w:val="18"/>
                <w:szCs w:val="18"/>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При наличии нескольких видов эффекта в сумме эффект не должен  превышать 10 баллов</w:t>
            </w: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Широкое внедрение в республике со значительным эффектом</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Внедрение в нескольких организациях со значительным эффектом</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Недостаточно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Внедрение в одной организации без определения эффекта</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Внедрение не планируется, не выявляется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91399A">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b/>
                <w:bCs/>
                <w:sz w:val="20"/>
                <w:szCs w:val="20"/>
                <w:u w:val="single"/>
              </w:rPr>
              <w:t>3.</w:t>
            </w:r>
            <w:r w:rsidRPr="00341985">
              <w:rPr>
                <w:b/>
                <w:bCs/>
                <w:sz w:val="20"/>
                <w:szCs w:val="20"/>
              </w:rPr>
              <w:t xml:space="preserve"> </w:t>
            </w:r>
            <w:r w:rsidRPr="00341985">
              <w:rPr>
                <w:b/>
                <w:bCs/>
                <w:sz w:val="20"/>
                <w:szCs w:val="20"/>
                <w:u w:val="single"/>
              </w:rPr>
              <w:t>Объективность</w:t>
            </w:r>
          </w:p>
        </w:tc>
        <w:tc>
          <w:tcPr>
            <w:tcW w:w="4680" w:type="dxa"/>
            <w:vMerge w:val="restart"/>
            <w:tcBorders>
              <w:top w:val="single" w:sz="4" w:space="0" w:color="000000"/>
              <w:left w:val="single" w:sz="4" w:space="0" w:color="000000"/>
              <w:right w:val="single" w:sz="4" w:space="0" w:color="000000"/>
            </w:tcBorders>
          </w:tcPr>
          <w:p w:rsidR="008B5379" w:rsidRPr="008B5379" w:rsidRDefault="008B5379" w:rsidP="0091399A">
            <w:pPr>
              <w:rPr>
                <w:i/>
                <w:sz w:val="18"/>
                <w:szCs w:val="18"/>
              </w:rPr>
            </w:pPr>
            <w:r w:rsidRPr="008B5379">
              <w:rPr>
                <w:i/>
                <w:sz w:val="18"/>
                <w:szCs w:val="18"/>
              </w:rPr>
              <w:t>Оценка степени обоснованности результатов исследования: заключения, выводов и рекомендаций</w:t>
            </w:r>
          </w:p>
        </w:tc>
        <w:tc>
          <w:tcPr>
            <w:tcW w:w="992" w:type="dxa"/>
            <w:vMerge w:val="restart"/>
            <w:tcBorders>
              <w:top w:val="single" w:sz="4" w:space="0" w:color="000000"/>
              <w:left w:val="single" w:sz="4" w:space="0" w:color="000000"/>
              <w:right w:val="single" w:sz="4" w:space="0" w:color="000000"/>
            </w:tcBorders>
          </w:tcPr>
          <w:p w:rsidR="008B5379" w:rsidRPr="00341985" w:rsidRDefault="008B5379" w:rsidP="00FF7C88">
            <w:pPr>
              <w:rPr>
                <w:sz w:val="20"/>
                <w:szCs w:val="20"/>
              </w:rPr>
            </w:pPr>
            <w:r w:rsidRPr="00341985">
              <w:rPr>
                <w:sz w:val="20"/>
                <w:szCs w:val="20"/>
              </w:rPr>
              <w:t> </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91399A">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both"/>
              <w:rPr>
                <w:sz w:val="20"/>
                <w:szCs w:val="20"/>
              </w:rPr>
            </w:pPr>
            <w:r w:rsidRPr="00341985">
              <w:rPr>
                <w:b/>
                <w:bCs/>
                <w:sz w:val="20"/>
                <w:szCs w:val="20"/>
              </w:rPr>
              <w:t>3.1.Степень доказательности результатов</w:t>
            </w:r>
          </w:p>
        </w:tc>
        <w:tc>
          <w:tcPr>
            <w:tcW w:w="4680" w:type="dxa"/>
            <w:vMerge/>
            <w:tcBorders>
              <w:left w:val="single" w:sz="4" w:space="0" w:color="000000"/>
              <w:bottom w:val="single" w:sz="4" w:space="0" w:color="000000"/>
              <w:right w:val="single" w:sz="4" w:space="0" w:color="000000"/>
            </w:tcBorders>
            <w:vAlign w:val="center"/>
          </w:tcPr>
          <w:p w:rsidR="008B5379" w:rsidRPr="008B5379" w:rsidRDefault="008B5379" w:rsidP="00FF7C88">
            <w:pPr>
              <w:rPr>
                <w:sz w:val="18"/>
                <w:szCs w:val="18"/>
              </w:rPr>
            </w:pPr>
          </w:p>
        </w:tc>
        <w:tc>
          <w:tcPr>
            <w:tcW w:w="992" w:type="dxa"/>
            <w:vMerge/>
            <w:tcBorders>
              <w:left w:val="single" w:sz="4" w:space="0" w:color="000000"/>
              <w:bottom w:val="single" w:sz="4" w:space="0" w:color="000000"/>
              <w:right w:val="single" w:sz="4" w:space="0" w:color="000000"/>
            </w:tcBorders>
            <w:vAlign w:val="center"/>
          </w:tcPr>
          <w:p w:rsidR="008B5379" w:rsidRPr="00341985" w:rsidRDefault="008B5379" w:rsidP="00FF7C88">
            <w:pPr>
              <w:rPr>
                <w:sz w:val="20"/>
                <w:szCs w:val="20"/>
              </w:rPr>
            </w:pPr>
          </w:p>
        </w:tc>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jc w:val="both"/>
              <w:rPr>
                <w:sz w:val="18"/>
                <w:szCs w:val="18"/>
              </w:rPr>
            </w:pPr>
            <w:r w:rsidRPr="008B5379">
              <w:rPr>
                <w:sz w:val="18"/>
                <w:szCs w:val="18"/>
              </w:rPr>
              <w:t>Результаты исследования получены с использованием самых современных методов, оборудования,  реактивов</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p w:rsidR="008B5379" w:rsidRPr="00341985" w:rsidRDefault="008B5379" w:rsidP="00FF7C88">
            <w:pPr>
              <w:jc w:val="center"/>
              <w:rPr>
                <w:sz w:val="20"/>
                <w:szCs w:val="20"/>
              </w:rPr>
            </w:pPr>
            <w:r w:rsidRPr="00341985">
              <w:rPr>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b/>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Уровень использованных методов, оборудования, реактивов достаточно высокий и существенно не влияет на конечные результаты</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Недостаточно высокий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Результаты исследования имеют низкую доказательную базу вследствие низкого уровня использованных реактивов, методов, оборудования</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p w:rsidR="008B5379" w:rsidRPr="00341985" w:rsidRDefault="008B5379" w:rsidP="00FF7C88">
            <w:pPr>
              <w:jc w:val="center"/>
              <w:rPr>
                <w:sz w:val="20"/>
                <w:szCs w:val="20"/>
              </w:rPr>
            </w:pPr>
            <w:r w:rsidRPr="00341985">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Низкий</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Использованные методы, оборудование, реактивы не обеспечили достижения поставленной цели</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 </w:t>
            </w:r>
          </w:p>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b/>
                <w:bCs/>
                <w:sz w:val="20"/>
                <w:szCs w:val="20"/>
              </w:rPr>
              <w:t xml:space="preserve">3.2. </w:t>
            </w:r>
            <w:r w:rsidRPr="00341985">
              <w:rPr>
                <w:b/>
                <w:sz w:val="20"/>
                <w:szCs w:val="20"/>
              </w:rPr>
              <w:t>Соответствие плану НТП</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i/>
                <w:sz w:val="18"/>
                <w:szCs w:val="18"/>
              </w:rPr>
            </w:pPr>
            <w:r w:rsidRPr="008B5379">
              <w:rPr>
                <w:i/>
                <w:sz w:val="18"/>
                <w:szCs w:val="18"/>
              </w:rPr>
              <w:t>Степень выполнения заявленных задач проекта</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146"/>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Все мероприятия выполнены в срок</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spacing w:line="146" w:lineRule="atLeast"/>
              <w:ind w:right="-108"/>
              <w:rPr>
                <w:b/>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Относительно 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Задачи выполнены частично, имеющееся отставание несущественно</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36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Недостаточно высокая</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Задачи выполнены частично, имеется существенное отставание</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rPr>
                <w:sz w:val="20"/>
                <w:szCs w:val="20"/>
              </w:rPr>
            </w:pPr>
            <w:r w:rsidRPr="00341985">
              <w:rPr>
                <w:sz w:val="20"/>
                <w:szCs w:val="20"/>
              </w:rP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Поставленные мероприятия не выполнены</w:t>
            </w:r>
          </w:p>
        </w:tc>
        <w:tc>
          <w:tcPr>
            <w:tcW w:w="992" w:type="dxa"/>
            <w:tcBorders>
              <w:top w:val="single" w:sz="4" w:space="0" w:color="000000"/>
              <w:left w:val="single" w:sz="4" w:space="0" w:color="000000"/>
              <w:bottom w:val="single" w:sz="4" w:space="0" w:color="000000"/>
              <w:right w:val="single" w:sz="4" w:space="0" w:color="000000"/>
            </w:tcBorders>
          </w:tcPr>
          <w:p w:rsidR="008B5379" w:rsidRPr="00341985" w:rsidRDefault="008B5379" w:rsidP="00FF7C88">
            <w:pPr>
              <w:jc w:val="center"/>
              <w:rPr>
                <w:sz w:val="20"/>
                <w:szCs w:val="20"/>
              </w:rPr>
            </w:pPr>
            <w:r w:rsidRPr="00341985">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b/>
              </w:rPr>
            </w:pPr>
            <w:r w:rsidRPr="008B5379">
              <w:rPr>
                <w:b/>
              </w:rPr>
              <w:t>3.3 Внедрение полученных результатов</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i/>
                <w:sz w:val="18"/>
                <w:szCs w:val="18"/>
              </w:rPr>
            </w:pPr>
            <w:r w:rsidRPr="008B5379">
              <w:rPr>
                <w:i/>
                <w:sz w:val="18"/>
                <w:szCs w:val="18"/>
              </w:rPr>
              <w:t>Уровень трансферта полученных знаний и технологий в практическое здравоохранение и медицинскую науку</w:t>
            </w:r>
          </w:p>
        </w:tc>
        <w:tc>
          <w:tcPr>
            <w:tcW w:w="992"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pPr>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r>
              <w:t>Высокое</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Результаты исследования полностью внедрены и используются</w:t>
            </w:r>
          </w:p>
        </w:tc>
        <w:tc>
          <w:tcPr>
            <w:tcW w:w="992"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pPr>
              <w:jc w:val="center"/>
            </w:pPr>
            <w:r w:rsidRPr="007E5BDE">
              <w:t>7––10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r>
              <w:t>Относительно высокое</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Результаты исследования уже частично используются</w:t>
            </w:r>
          </w:p>
        </w:tc>
        <w:tc>
          <w:tcPr>
            <w:tcW w:w="992"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pPr>
              <w:jc w:val="center"/>
            </w:pPr>
            <w:r w:rsidRPr="007E5BDE">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r>
              <w:t>Недостаточно высокое</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Идет подготовка к использованию и/или коммерциализации результатов</w:t>
            </w:r>
          </w:p>
        </w:tc>
        <w:tc>
          <w:tcPr>
            <w:tcW w:w="992"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pPr>
              <w:jc w:val="center"/>
            </w:pPr>
            <w:r w:rsidRPr="007E5BDE">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379" w:rsidRPr="00341985" w:rsidRDefault="008B5379" w:rsidP="000B3FD7">
            <w:pPr>
              <w:ind w:right="-108"/>
              <w:rPr>
                <w:sz w:val="20"/>
                <w:szCs w:val="20"/>
              </w:rPr>
            </w:pPr>
          </w:p>
        </w:tc>
      </w:tr>
      <w:tr w:rsidR="008B5379" w:rsidRPr="00C02571" w:rsidTr="008B5379">
        <w:trPr>
          <w:trHeight w:val="70"/>
        </w:trPr>
        <w:tc>
          <w:tcPr>
            <w:tcW w:w="3508"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r>
              <w:t>Отсутствует</w:t>
            </w:r>
          </w:p>
        </w:tc>
        <w:tc>
          <w:tcPr>
            <w:tcW w:w="4680" w:type="dxa"/>
            <w:tcBorders>
              <w:top w:val="single" w:sz="4" w:space="0" w:color="000000"/>
              <w:left w:val="single" w:sz="4" w:space="0" w:color="000000"/>
              <w:bottom w:val="single" w:sz="4" w:space="0" w:color="000000"/>
              <w:right w:val="single" w:sz="4" w:space="0" w:color="000000"/>
            </w:tcBorders>
          </w:tcPr>
          <w:p w:rsidR="008B5379" w:rsidRPr="008B5379" w:rsidRDefault="008B5379" w:rsidP="0091399A">
            <w:pPr>
              <w:rPr>
                <w:sz w:val="18"/>
                <w:szCs w:val="18"/>
              </w:rPr>
            </w:pPr>
            <w:r w:rsidRPr="008B5379">
              <w:rPr>
                <w:sz w:val="18"/>
                <w:szCs w:val="18"/>
              </w:rPr>
              <w:t>Перспективы использования и/или коммерциализации результатов неясны</w:t>
            </w:r>
          </w:p>
        </w:tc>
        <w:tc>
          <w:tcPr>
            <w:tcW w:w="992" w:type="dxa"/>
            <w:tcBorders>
              <w:top w:val="single" w:sz="4" w:space="0" w:color="000000"/>
              <w:left w:val="single" w:sz="4" w:space="0" w:color="000000"/>
              <w:bottom w:val="single" w:sz="4" w:space="0" w:color="000000"/>
              <w:right w:val="single" w:sz="4" w:space="0" w:color="000000"/>
            </w:tcBorders>
          </w:tcPr>
          <w:p w:rsidR="008B5379" w:rsidRPr="007E5BDE" w:rsidRDefault="008B5379" w:rsidP="0091399A">
            <w:pPr>
              <w:jc w:val="center"/>
            </w:pPr>
            <w:r w:rsidRPr="007E5BDE">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379" w:rsidRPr="00341985" w:rsidRDefault="008B5379" w:rsidP="000B3FD7">
            <w:pPr>
              <w:ind w:right="-108"/>
              <w:rPr>
                <w:sz w:val="20"/>
                <w:szCs w:val="20"/>
              </w:rPr>
            </w:pPr>
          </w:p>
        </w:tc>
      </w:tr>
    </w:tbl>
    <w:p w:rsidR="00CE218F" w:rsidRDefault="00CE218F" w:rsidP="00CE218F"/>
    <w:p w:rsidR="00CE218F" w:rsidRDefault="00CE218F" w:rsidP="00CE218F">
      <w:r>
        <w:t xml:space="preserve">Конкретные замечания по </w:t>
      </w:r>
      <w:r w:rsidR="0069420E">
        <w:t>отчету</w:t>
      </w:r>
      <w:r>
        <w:t>:__</w:t>
      </w:r>
      <w:r w:rsidR="0069420E">
        <w:t>_</w:t>
      </w:r>
      <w:r>
        <w:t>__________________________________________________</w:t>
      </w:r>
    </w:p>
    <w:p w:rsidR="0069420E" w:rsidRDefault="0069420E" w:rsidP="00CE218F">
      <w:r>
        <w:t>__________________________________________________________________________________</w:t>
      </w:r>
    </w:p>
    <w:p w:rsidR="0069420E" w:rsidRPr="00B231D9" w:rsidRDefault="0069420E" w:rsidP="0069420E">
      <w:r w:rsidRPr="00B231D9">
        <w:rPr>
          <w:rStyle w:val="apple-style-span"/>
          <w:color w:val="000000"/>
        </w:rPr>
        <w:t xml:space="preserve">Наличие или отсутствие обстоятельств, затрудняющих объективную экспертизу </w:t>
      </w:r>
      <w:r>
        <w:rPr>
          <w:rStyle w:val="apple-style-span"/>
          <w:color w:val="000000"/>
        </w:rPr>
        <w:t xml:space="preserve">_____________ </w:t>
      </w:r>
      <w:r w:rsidRPr="00B231D9">
        <w:rPr>
          <w:rStyle w:val="apple-style-span"/>
          <w:color w:val="000000"/>
        </w:rPr>
        <w:t>___________________________________________________</w:t>
      </w:r>
      <w:r>
        <w:rPr>
          <w:rStyle w:val="apple-style-span"/>
          <w:color w:val="000000"/>
        </w:rPr>
        <w:t>_______________________________</w:t>
      </w:r>
    </w:p>
    <w:p w:rsidR="0069420E" w:rsidRPr="003C500D" w:rsidRDefault="0069420E" w:rsidP="0069420E">
      <w:r>
        <w:t>Заключение________________________________________________________________________</w:t>
      </w:r>
    </w:p>
    <w:p w:rsidR="0069420E" w:rsidRDefault="0069420E" w:rsidP="0069420E">
      <w:pPr>
        <w:rPr>
          <w:b/>
          <w:u w:val="single"/>
        </w:rPr>
      </w:pPr>
    </w:p>
    <w:p w:rsidR="0069420E" w:rsidRPr="00224D4D" w:rsidRDefault="0069420E" w:rsidP="008B5379">
      <w:pPr>
        <w:tabs>
          <w:tab w:val="left" w:pos="6297"/>
        </w:tabs>
        <w:rPr>
          <w:b/>
        </w:rPr>
      </w:pPr>
      <w:r w:rsidRPr="00224D4D">
        <w:rPr>
          <w:b/>
        </w:rPr>
        <w:t>Председатель экспертной группы</w:t>
      </w:r>
      <w:r w:rsidR="008B5379">
        <w:rPr>
          <w:b/>
        </w:rPr>
        <w:tab/>
      </w:r>
    </w:p>
    <w:p w:rsidR="0069420E" w:rsidRPr="00224D4D" w:rsidRDefault="0069420E" w:rsidP="0069420E">
      <w:pPr>
        <w:rPr>
          <w:b/>
        </w:rPr>
      </w:pPr>
      <w:r w:rsidRPr="00224D4D">
        <w:rPr>
          <w:b/>
        </w:rPr>
        <w:t>Состав экспертной комиссии</w:t>
      </w:r>
    </w:p>
    <w:p w:rsidR="0069420E" w:rsidRPr="00224D4D" w:rsidRDefault="0069420E" w:rsidP="0069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24D4D">
        <w:rPr>
          <w:b/>
        </w:rPr>
        <w:t>Секретарь</w:t>
      </w:r>
    </w:p>
    <w:p w:rsidR="00E5398F" w:rsidRDefault="00E5398F" w:rsidP="004F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 w:name="_GoBack"/>
      <w:bookmarkEnd w:id="2"/>
    </w:p>
    <w:sectPr w:rsidR="00E5398F" w:rsidSect="00715B3D">
      <w:pgSz w:w="11906" w:h="16838"/>
      <w:pgMar w:top="1134" w:right="1133"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9A" w:rsidRDefault="0091399A">
      <w:r>
        <w:separator/>
      </w:r>
    </w:p>
  </w:endnote>
  <w:endnote w:type="continuationSeparator" w:id="0">
    <w:p w:rsidR="0091399A" w:rsidRDefault="0091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AD" w:rsidRDefault="005B48AD">
    <w:pPr>
      <w:pStyle w:val="aa"/>
      <w:jc w:val="right"/>
    </w:pPr>
    <w:r>
      <w:fldChar w:fldCharType="begin"/>
    </w:r>
    <w:r>
      <w:instrText xml:space="preserve"> PAGE   \* MERGEFORMAT </w:instrText>
    </w:r>
    <w:r>
      <w:fldChar w:fldCharType="separate"/>
    </w:r>
    <w:r w:rsidR="008B5379">
      <w:rPr>
        <w:noProof/>
      </w:rPr>
      <w:t>3</w:t>
    </w:r>
    <w:r>
      <w:fldChar w:fldCharType="end"/>
    </w:r>
  </w:p>
  <w:p w:rsidR="005B48AD" w:rsidRDefault="005B48A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AD" w:rsidRDefault="005B48AD" w:rsidP="00887E6D">
    <w:pPr>
      <w:pStyle w:val="a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5B48AD" w:rsidRDefault="005B48A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AD" w:rsidRDefault="005B48AD" w:rsidP="00887E6D">
    <w:pPr>
      <w:pStyle w:val="a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B5379">
      <w:rPr>
        <w:rStyle w:val="afc"/>
        <w:noProof/>
      </w:rPr>
      <w:t>24</w:t>
    </w:r>
    <w:r>
      <w:rPr>
        <w:rStyle w:val="afc"/>
      </w:rPr>
      <w:fldChar w:fldCharType="end"/>
    </w:r>
  </w:p>
  <w:p w:rsidR="005B48AD" w:rsidRDefault="005B48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9A" w:rsidRDefault="0091399A">
      <w:r>
        <w:separator/>
      </w:r>
    </w:p>
  </w:footnote>
  <w:footnote w:type="continuationSeparator" w:id="0">
    <w:p w:rsidR="0091399A" w:rsidRDefault="00913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07F8"/>
    <w:multiLevelType w:val="hybridMultilevel"/>
    <w:tmpl w:val="C4603170"/>
    <w:lvl w:ilvl="0" w:tplc="F0A6ACCE">
      <w:start w:val="1"/>
      <w:numFmt w:val="bullet"/>
      <w:lvlText w:val="•"/>
      <w:lvlJc w:val="left"/>
      <w:pPr>
        <w:tabs>
          <w:tab w:val="num" w:pos="720"/>
        </w:tabs>
        <w:ind w:left="720" w:hanging="360"/>
      </w:pPr>
      <w:rPr>
        <w:rFonts w:ascii="Times New Roman" w:hAnsi="Times New Roman" w:cs="Times New Roman" w:hint="default"/>
      </w:rPr>
    </w:lvl>
    <w:lvl w:ilvl="1" w:tplc="F5B011D8">
      <w:start w:val="1"/>
      <w:numFmt w:val="decimal"/>
      <w:lvlText w:val="%2."/>
      <w:lvlJc w:val="left"/>
      <w:pPr>
        <w:tabs>
          <w:tab w:val="num" w:pos="1440"/>
        </w:tabs>
        <w:ind w:left="1440" w:hanging="360"/>
      </w:pPr>
    </w:lvl>
    <w:lvl w:ilvl="2" w:tplc="E160D0EA">
      <w:start w:val="1"/>
      <w:numFmt w:val="decimal"/>
      <w:lvlText w:val="%3."/>
      <w:lvlJc w:val="left"/>
      <w:pPr>
        <w:tabs>
          <w:tab w:val="num" w:pos="2160"/>
        </w:tabs>
        <w:ind w:left="2160" w:hanging="360"/>
      </w:pPr>
    </w:lvl>
    <w:lvl w:ilvl="3" w:tplc="160A0516">
      <w:start w:val="1"/>
      <w:numFmt w:val="decimal"/>
      <w:lvlText w:val="%4."/>
      <w:lvlJc w:val="left"/>
      <w:pPr>
        <w:tabs>
          <w:tab w:val="num" w:pos="2880"/>
        </w:tabs>
        <w:ind w:left="2880" w:hanging="360"/>
      </w:pPr>
    </w:lvl>
    <w:lvl w:ilvl="4" w:tplc="9768ECD4">
      <w:start w:val="1"/>
      <w:numFmt w:val="decimal"/>
      <w:lvlText w:val="%5."/>
      <w:lvlJc w:val="left"/>
      <w:pPr>
        <w:tabs>
          <w:tab w:val="num" w:pos="3600"/>
        </w:tabs>
        <w:ind w:left="3600" w:hanging="360"/>
      </w:pPr>
    </w:lvl>
    <w:lvl w:ilvl="5" w:tplc="387C3C94">
      <w:start w:val="1"/>
      <w:numFmt w:val="decimal"/>
      <w:lvlText w:val="%6."/>
      <w:lvlJc w:val="left"/>
      <w:pPr>
        <w:tabs>
          <w:tab w:val="num" w:pos="4320"/>
        </w:tabs>
        <w:ind w:left="4320" w:hanging="360"/>
      </w:pPr>
    </w:lvl>
    <w:lvl w:ilvl="6" w:tplc="4F5022D2">
      <w:start w:val="1"/>
      <w:numFmt w:val="decimal"/>
      <w:lvlText w:val="%7."/>
      <w:lvlJc w:val="left"/>
      <w:pPr>
        <w:tabs>
          <w:tab w:val="num" w:pos="5040"/>
        </w:tabs>
        <w:ind w:left="5040" w:hanging="360"/>
      </w:pPr>
    </w:lvl>
    <w:lvl w:ilvl="7" w:tplc="41548C78">
      <w:start w:val="1"/>
      <w:numFmt w:val="decimal"/>
      <w:lvlText w:val="%8."/>
      <w:lvlJc w:val="left"/>
      <w:pPr>
        <w:tabs>
          <w:tab w:val="num" w:pos="5760"/>
        </w:tabs>
        <w:ind w:left="5760" w:hanging="360"/>
      </w:pPr>
    </w:lvl>
    <w:lvl w:ilvl="8" w:tplc="65EA1BA4">
      <w:start w:val="1"/>
      <w:numFmt w:val="decimal"/>
      <w:lvlText w:val="%9."/>
      <w:lvlJc w:val="left"/>
      <w:pPr>
        <w:tabs>
          <w:tab w:val="num" w:pos="6480"/>
        </w:tabs>
        <w:ind w:left="6480" w:hanging="360"/>
      </w:pPr>
    </w:lvl>
  </w:abstractNum>
  <w:abstractNum w:abstractNumId="1">
    <w:nsid w:val="09C45BE8"/>
    <w:multiLevelType w:val="multilevel"/>
    <w:tmpl w:val="2D823030"/>
    <w:lvl w:ilvl="0">
      <w:start w:val="1"/>
      <w:numFmt w:val="decimal"/>
      <w:lvlText w:val="%1."/>
      <w:lvlJc w:val="left"/>
      <w:pPr>
        <w:tabs>
          <w:tab w:val="num" w:pos="480"/>
        </w:tabs>
        <w:ind w:left="480" w:hanging="480"/>
      </w:pPr>
    </w:lvl>
    <w:lvl w:ilvl="1">
      <w:start w:val="3"/>
      <w:numFmt w:val="decimal"/>
      <w:lvlText w:val="%1.%2."/>
      <w:lvlJc w:val="left"/>
      <w:pPr>
        <w:tabs>
          <w:tab w:val="num" w:pos="1473"/>
        </w:tabs>
        <w:ind w:left="1473" w:hanging="480"/>
      </w:p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2">
    <w:nsid w:val="0DE95135"/>
    <w:multiLevelType w:val="multilevel"/>
    <w:tmpl w:val="5B44C66C"/>
    <w:lvl w:ilvl="0">
      <w:start w:val="4"/>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11825EDC"/>
    <w:multiLevelType w:val="hybridMultilevel"/>
    <w:tmpl w:val="AC281DFC"/>
    <w:lvl w:ilvl="0" w:tplc="96BA0906">
      <w:start w:val="1"/>
      <w:numFmt w:val="bullet"/>
      <w:lvlText w:val="•"/>
      <w:lvlJc w:val="left"/>
      <w:pPr>
        <w:tabs>
          <w:tab w:val="num" w:pos="720"/>
        </w:tabs>
        <w:ind w:left="720" w:hanging="360"/>
      </w:pPr>
      <w:rPr>
        <w:rFonts w:ascii="Times New Roman" w:hAnsi="Times New Roman" w:cs="Times New Roman" w:hint="default"/>
      </w:rPr>
    </w:lvl>
    <w:lvl w:ilvl="1" w:tplc="811EBFB8">
      <w:start w:val="1"/>
      <w:numFmt w:val="decimal"/>
      <w:lvlText w:val="%2."/>
      <w:lvlJc w:val="left"/>
      <w:pPr>
        <w:tabs>
          <w:tab w:val="num" w:pos="1440"/>
        </w:tabs>
        <w:ind w:left="1440" w:hanging="360"/>
      </w:pPr>
    </w:lvl>
    <w:lvl w:ilvl="2" w:tplc="846EDD80">
      <w:start w:val="1"/>
      <w:numFmt w:val="decimal"/>
      <w:lvlText w:val="%3."/>
      <w:lvlJc w:val="left"/>
      <w:pPr>
        <w:tabs>
          <w:tab w:val="num" w:pos="2160"/>
        </w:tabs>
        <w:ind w:left="2160" w:hanging="360"/>
      </w:pPr>
    </w:lvl>
    <w:lvl w:ilvl="3" w:tplc="201E8E74">
      <w:start w:val="1"/>
      <w:numFmt w:val="decimal"/>
      <w:lvlText w:val="%4."/>
      <w:lvlJc w:val="left"/>
      <w:pPr>
        <w:tabs>
          <w:tab w:val="num" w:pos="2880"/>
        </w:tabs>
        <w:ind w:left="2880" w:hanging="360"/>
      </w:pPr>
    </w:lvl>
    <w:lvl w:ilvl="4" w:tplc="88DE1122">
      <w:start w:val="1"/>
      <w:numFmt w:val="decimal"/>
      <w:lvlText w:val="%5."/>
      <w:lvlJc w:val="left"/>
      <w:pPr>
        <w:tabs>
          <w:tab w:val="num" w:pos="3600"/>
        </w:tabs>
        <w:ind w:left="3600" w:hanging="360"/>
      </w:pPr>
    </w:lvl>
    <w:lvl w:ilvl="5" w:tplc="AD38C0DA">
      <w:start w:val="1"/>
      <w:numFmt w:val="decimal"/>
      <w:lvlText w:val="%6."/>
      <w:lvlJc w:val="left"/>
      <w:pPr>
        <w:tabs>
          <w:tab w:val="num" w:pos="4320"/>
        </w:tabs>
        <w:ind w:left="4320" w:hanging="360"/>
      </w:pPr>
    </w:lvl>
    <w:lvl w:ilvl="6" w:tplc="205CF35C">
      <w:start w:val="1"/>
      <w:numFmt w:val="decimal"/>
      <w:lvlText w:val="%7."/>
      <w:lvlJc w:val="left"/>
      <w:pPr>
        <w:tabs>
          <w:tab w:val="num" w:pos="5040"/>
        </w:tabs>
        <w:ind w:left="5040" w:hanging="360"/>
      </w:pPr>
    </w:lvl>
    <w:lvl w:ilvl="7" w:tplc="A77E1190">
      <w:start w:val="1"/>
      <w:numFmt w:val="decimal"/>
      <w:lvlText w:val="%8."/>
      <w:lvlJc w:val="left"/>
      <w:pPr>
        <w:tabs>
          <w:tab w:val="num" w:pos="5760"/>
        </w:tabs>
        <w:ind w:left="5760" w:hanging="360"/>
      </w:pPr>
    </w:lvl>
    <w:lvl w:ilvl="8" w:tplc="2A58BAA8">
      <w:start w:val="1"/>
      <w:numFmt w:val="decimal"/>
      <w:lvlText w:val="%9."/>
      <w:lvlJc w:val="left"/>
      <w:pPr>
        <w:tabs>
          <w:tab w:val="num" w:pos="6480"/>
        </w:tabs>
        <w:ind w:left="6480" w:hanging="360"/>
      </w:pPr>
    </w:lvl>
  </w:abstractNum>
  <w:abstractNum w:abstractNumId="4">
    <w:nsid w:val="16FA38A9"/>
    <w:multiLevelType w:val="hybridMultilevel"/>
    <w:tmpl w:val="E79AA684"/>
    <w:lvl w:ilvl="0" w:tplc="9160A1DC">
      <w:start w:val="1"/>
      <w:numFmt w:val="bullet"/>
      <w:lvlText w:val="•"/>
      <w:lvlJc w:val="left"/>
      <w:pPr>
        <w:tabs>
          <w:tab w:val="num" w:pos="720"/>
        </w:tabs>
        <w:ind w:left="720" w:hanging="360"/>
      </w:pPr>
      <w:rPr>
        <w:rFonts w:ascii="Times New Roman" w:hAnsi="Times New Roman" w:cs="Times New Roman" w:hint="default"/>
      </w:rPr>
    </w:lvl>
    <w:lvl w:ilvl="1" w:tplc="E794BDB0">
      <w:start w:val="1"/>
      <w:numFmt w:val="decimal"/>
      <w:lvlText w:val="%2."/>
      <w:lvlJc w:val="left"/>
      <w:pPr>
        <w:tabs>
          <w:tab w:val="num" w:pos="1440"/>
        </w:tabs>
        <w:ind w:left="1440" w:hanging="360"/>
      </w:pPr>
    </w:lvl>
    <w:lvl w:ilvl="2" w:tplc="BFEE845E">
      <w:start w:val="1"/>
      <w:numFmt w:val="decimal"/>
      <w:lvlText w:val="%3."/>
      <w:lvlJc w:val="left"/>
      <w:pPr>
        <w:tabs>
          <w:tab w:val="num" w:pos="2160"/>
        </w:tabs>
        <w:ind w:left="2160" w:hanging="360"/>
      </w:pPr>
    </w:lvl>
    <w:lvl w:ilvl="3" w:tplc="9B1895BA">
      <w:start w:val="1"/>
      <w:numFmt w:val="decimal"/>
      <w:lvlText w:val="%4."/>
      <w:lvlJc w:val="left"/>
      <w:pPr>
        <w:tabs>
          <w:tab w:val="num" w:pos="2880"/>
        </w:tabs>
        <w:ind w:left="2880" w:hanging="360"/>
      </w:pPr>
    </w:lvl>
    <w:lvl w:ilvl="4" w:tplc="99C8F816">
      <w:start w:val="1"/>
      <w:numFmt w:val="decimal"/>
      <w:lvlText w:val="%5."/>
      <w:lvlJc w:val="left"/>
      <w:pPr>
        <w:tabs>
          <w:tab w:val="num" w:pos="3600"/>
        </w:tabs>
        <w:ind w:left="3600" w:hanging="360"/>
      </w:pPr>
    </w:lvl>
    <w:lvl w:ilvl="5" w:tplc="0A060B40">
      <w:start w:val="1"/>
      <w:numFmt w:val="decimal"/>
      <w:lvlText w:val="%6."/>
      <w:lvlJc w:val="left"/>
      <w:pPr>
        <w:tabs>
          <w:tab w:val="num" w:pos="4320"/>
        </w:tabs>
        <w:ind w:left="4320" w:hanging="360"/>
      </w:pPr>
    </w:lvl>
    <w:lvl w:ilvl="6" w:tplc="E31C6CD0">
      <w:start w:val="1"/>
      <w:numFmt w:val="decimal"/>
      <w:lvlText w:val="%7."/>
      <w:lvlJc w:val="left"/>
      <w:pPr>
        <w:tabs>
          <w:tab w:val="num" w:pos="5040"/>
        </w:tabs>
        <w:ind w:left="5040" w:hanging="360"/>
      </w:pPr>
    </w:lvl>
    <w:lvl w:ilvl="7" w:tplc="C2720CC0">
      <w:start w:val="1"/>
      <w:numFmt w:val="decimal"/>
      <w:lvlText w:val="%8."/>
      <w:lvlJc w:val="left"/>
      <w:pPr>
        <w:tabs>
          <w:tab w:val="num" w:pos="5760"/>
        </w:tabs>
        <w:ind w:left="5760" w:hanging="360"/>
      </w:pPr>
    </w:lvl>
    <w:lvl w:ilvl="8" w:tplc="80141202">
      <w:start w:val="1"/>
      <w:numFmt w:val="decimal"/>
      <w:lvlText w:val="%9."/>
      <w:lvlJc w:val="left"/>
      <w:pPr>
        <w:tabs>
          <w:tab w:val="num" w:pos="6480"/>
        </w:tabs>
        <w:ind w:left="6480" w:hanging="360"/>
      </w:pPr>
    </w:lvl>
  </w:abstractNum>
  <w:abstractNum w:abstractNumId="5">
    <w:nsid w:val="1823229E"/>
    <w:multiLevelType w:val="multilevel"/>
    <w:tmpl w:val="764A8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884DEE"/>
    <w:multiLevelType w:val="hybridMultilevel"/>
    <w:tmpl w:val="ECBA568A"/>
    <w:lvl w:ilvl="0" w:tplc="E5B4AAB8">
      <w:start w:val="1"/>
      <w:numFmt w:val="decimal"/>
      <w:lvlText w:val="%1."/>
      <w:lvlJc w:val="left"/>
      <w:pPr>
        <w:tabs>
          <w:tab w:val="num" w:pos="1287"/>
        </w:tabs>
        <w:ind w:left="1287" w:hanging="360"/>
      </w:pPr>
      <w:rPr>
        <w:i w:val="0"/>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9115C5F"/>
    <w:multiLevelType w:val="multilevel"/>
    <w:tmpl w:val="C51A330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842" w:hanging="720"/>
      </w:pPr>
    </w:lvl>
    <w:lvl w:ilvl="3">
      <w:start w:val="1"/>
      <w:numFmt w:val="decimal"/>
      <w:lvlText w:val="%1.%2.%3.%4."/>
      <w:lvlJc w:val="left"/>
      <w:pPr>
        <w:ind w:left="5403" w:hanging="720"/>
      </w:pPr>
    </w:lvl>
    <w:lvl w:ilvl="4">
      <w:start w:val="1"/>
      <w:numFmt w:val="decimal"/>
      <w:lvlText w:val="%1.%2.%3.%4.%5."/>
      <w:lvlJc w:val="left"/>
      <w:pPr>
        <w:ind w:left="7324" w:hanging="1080"/>
      </w:pPr>
    </w:lvl>
    <w:lvl w:ilvl="5">
      <w:start w:val="1"/>
      <w:numFmt w:val="decimal"/>
      <w:lvlText w:val="%1.%2.%3.%4.%5.%6."/>
      <w:lvlJc w:val="left"/>
      <w:pPr>
        <w:ind w:left="8885" w:hanging="1080"/>
      </w:pPr>
    </w:lvl>
    <w:lvl w:ilvl="6">
      <w:start w:val="1"/>
      <w:numFmt w:val="decimal"/>
      <w:lvlText w:val="%1.%2.%3.%4.%5.%6.%7."/>
      <w:lvlJc w:val="left"/>
      <w:pPr>
        <w:ind w:left="10446" w:hanging="1080"/>
      </w:pPr>
    </w:lvl>
    <w:lvl w:ilvl="7">
      <w:start w:val="1"/>
      <w:numFmt w:val="decimal"/>
      <w:lvlText w:val="%1.%2.%3.%4.%5.%6.%7.%8."/>
      <w:lvlJc w:val="left"/>
      <w:pPr>
        <w:ind w:left="12367" w:hanging="1440"/>
      </w:pPr>
    </w:lvl>
    <w:lvl w:ilvl="8">
      <w:start w:val="1"/>
      <w:numFmt w:val="decimal"/>
      <w:lvlText w:val="%1.%2.%3.%4.%5.%6.%7.%8.%9."/>
      <w:lvlJc w:val="left"/>
      <w:pPr>
        <w:ind w:left="13928" w:hanging="1440"/>
      </w:pPr>
    </w:lvl>
  </w:abstractNum>
  <w:abstractNum w:abstractNumId="8">
    <w:nsid w:val="278964B0"/>
    <w:multiLevelType w:val="hybridMultilevel"/>
    <w:tmpl w:val="01F467CE"/>
    <w:lvl w:ilvl="0" w:tplc="B164C2DE">
      <w:start w:val="1"/>
      <w:numFmt w:val="bullet"/>
      <w:lvlText w:val="•"/>
      <w:lvlJc w:val="left"/>
      <w:pPr>
        <w:tabs>
          <w:tab w:val="num" w:pos="720"/>
        </w:tabs>
        <w:ind w:left="720" w:hanging="360"/>
      </w:pPr>
      <w:rPr>
        <w:rFonts w:ascii="Arial" w:hAnsi="Arial" w:hint="default"/>
      </w:rPr>
    </w:lvl>
    <w:lvl w:ilvl="1" w:tplc="652A60C6" w:tentative="1">
      <w:start w:val="1"/>
      <w:numFmt w:val="bullet"/>
      <w:lvlText w:val="•"/>
      <w:lvlJc w:val="left"/>
      <w:pPr>
        <w:tabs>
          <w:tab w:val="num" w:pos="1440"/>
        </w:tabs>
        <w:ind w:left="1440" w:hanging="360"/>
      </w:pPr>
      <w:rPr>
        <w:rFonts w:ascii="Arial" w:hAnsi="Arial" w:hint="default"/>
      </w:rPr>
    </w:lvl>
    <w:lvl w:ilvl="2" w:tplc="29609CA6" w:tentative="1">
      <w:start w:val="1"/>
      <w:numFmt w:val="bullet"/>
      <w:lvlText w:val="•"/>
      <w:lvlJc w:val="left"/>
      <w:pPr>
        <w:tabs>
          <w:tab w:val="num" w:pos="2160"/>
        </w:tabs>
        <w:ind w:left="2160" w:hanging="360"/>
      </w:pPr>
      <w:rPr>
        <w:rFonts w:ascii="Arial" w:hAnsi="Arial" w:hint="default"/>
      </w:rPr>
    </w:lvl>
    <w:lvl w:ilvl="3" w:tplc="2892F038" w:tentative="1">
      <w:start w:val="1"/>
      <w:numFmt w:val="bullet"/>
      <w:lvlText w:val="•"/>
      <w:lvlJc w:val="left"/>
      <w:pPr>
        <w:tabs>
          <w:tab w:val="num" w:pos="2880"/>
        </w:tabs>
        <w:ind w:left="2880" w:hanging="360"/>
      </w:pPr>
      <w:rPr>
        <w:rFonts w:ascii="Arial" w:hAnsi="Arial" w:hint="default"/>
      </w:rPr>
    </w:lvl>
    <w:lvl w:ilvl="4" w:tplc="4322BA0C" w:tentative="1">
      <w:start w:val="1"/>
      <w:numFmt w:val="bullet"/>
      <w:lvlText w:val="•"/>
      <w:lvlJc w:val="left"/>
      <w:pPr>
        <w:tabs>
          <w:tab w:val="num" w:pos="3600"/>
        </w:tabs>
        <w:ind w:left="3600" w:hanging="360"/>
      </w:pPr>
      <w:rPr>
        <w:rFonts w:ascii="Arial" w:hAnsi="Arial" w:hint="default"/>
      </w:rPr>
    </w:lvl>
    <w:lvl w:ilvl="5" w:tplc="FBF0ADB6" w:tentative="1">
      <w:start w:val="1"/>
      <w:numFmt w:val="bullet"/>
      <w:lvlText w:val="•"/>
      <w:lvlJc w:val="left"/>
      <w:pPr>
        <w:tabs>
          <w:tab w:val="num" w:pos="4320"/>
        </w:tabs>
        <w:ind w:left="4320" w:hanging="360"/>
      </w:pPr>
      <w:rPr>
        <w:rFonts w:ascii="Arial" w:hAnsi="Arial" w:hint="default"/>
      </w:rPr>
    </w:lvl>
    <w:lvl w:ilvl="6" w:tplc="A976C826" w:tentative="1">
      <w:start w:val="1"/>
      <w:numFmt w:val="bullet"/>
      <w:lvlText w:val="•"/>
      <w:lvlJc w:val="left"/>
      <w:pPr>
        <w:tabs>
          <w:tab w:val="num" w:pos="5040"/>
        </w:tabs>
        <w:ind w:left="5040" w:hanging="360"/>
      </w:pPr>
      <w:rPr>
        <w:rFonts w:ascii="Arial" w:hAnsi="Arial" w:hint="default"/>
      </w:rPr>
    </w:lvl>
    <w:lvl w:ilvl="7" w:tplc="E59408BA" w:tentative="1">
      <w:start w:val="1"/>
      <w:numFmt w:val="bullet"/>
      <w:lvlText w:val="•"/>
      <w:lvlJc w:val="left"/>
      <w:pPr>
        <w:tabs>
          <w:tab w:val="num" w:pos="5760"/>
        </w:tabs>
        <w:ind w:left="5760" w:hanging="360"/>
      </w:pPr>
      <w:rPr>
        <w:rFonts w:ascii="Arial" w:hAnsi="Arial" w:hint="default"/>
      </w:rPr>
    </w:lvl>
    <w:lvl w:ilvl="8" w:tplc="103AF558" w:tentative="1">
      <w:start w:val="1"/>
      <w:numFmt w:val="bullet"/>
      <w:lvlText w:val="•"/>
      <w:lvlJc w:val="left"/>
      <w:pPr>
        <w:tabs>
          <w:tab w:val="num" w:pos="6480"/>
        </w:tabs>
        <w:ind w:left="6480" w:hanging="360"/>
      </w:pPr>
      <w:rPr>
        <w:rFonts w:ascii="Arial" w:hAnsi="Arial" w:hint="default"/>
      </w:rPr>
    </w:lvl>
  </w:abstractNum>
  <w:abstractNum w:abstractNumId="9">
    <w:nsid w:val="27EE02A9"/>
    <w:multiLevelType w:val="hybridMultilevel"/>
    <w:tmpl w:val="9B2204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8975D79"/>
    <w:multiLevelType w:val="hybridMultilevel"/>
    <w:tmpl w:val="38DA4A86"/>
    <w:lvl w:ilvl="0" w:tplc="7840A634">
      <w:start w:val="1"/>
      <w:numFmt w:val="decimal"/>
      <w:lvlText w:val="%1."/>
      <w:lvlJc w:val="left"/>
      <w:pPr>
        <w:tabs>
          <w:tab w:val="num" w:pos="720"/>
        </w:tabs>
        <w:ind w:left="720" w:hanging="360"/>
      </w:pPr>
      <w:rPr>
        <w:i w:val="0"/>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B06F35"/>
    <w:multiLevelType w:val="hybridMultilevel"/>
    <w:tmpl w:val="052E1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5B342F"/>
    <w:multiLevelType w:val="hybridMultilevel"/>
    <w:tmpl w:val="6256D1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8613E9"/>
    <w:multiLevelType w:val="hybridMultilevel"/>
    <w:tmpl w:val="3E6C0D3C"/>
    <w:lvl w:ilvl="0" w:tplc="20280D7C">
      <w:start w:val="1"/>
      <w:numFmt w:val="bullet"/>
      <w:pStyle w:val="reference"/>
      <w:lvlText w:val=""/>
      <w:lvlJc w:val="left"/>
      <w:pPr>
        <w:tabs>
          <w:tab w:val="num" w:pos="1004"/>
        </w:tabs>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5A0AD8"/>
    <w:multiLevelType w:val="hybridMultilevel"/>
    <w:tmpl w:val="6BC017D2"/>
    <w:lvl w:ilvl="0" w:tplc="35928DF4">
      <w:start w:val="1"/>
      <w:numFmt w:val="bullet"/>
      <w:lvlText w:val="•"/>
      <w:lvlJc w:val="left"/>
      <w:pPr>
        <w:tabs>
          <w:tab w:val="num" w:pos="720"/>
        </w:tabs>
        <w:ind w:left="720" w:hanging="360"/>
      </w:pPr>
      <w:rPr>
        <w:rFonts w:ascii="Times New Roman" w:hAnsi="Times New Roman" w:cs="Times New Roman" w:hint="default"/>
      </w:rPr>
    </w:lvl>
    <w:lvl w:ilvl="1" w:tplc="617435D4">
      <w:start w:val="1773"/>
      <w:numFmt w:val="bullet"/>
      <w:lvlText w:val="–"/>
      <w:lvlJc w:val="left"/>
      <w:pPr>
        <w:tabs>
          <w:tab w:val="num" w:pos="1440"/>
        </w:tabs>
        <w:ind w:left="1440" w:hanging="360"/>
      </w:pPr>
      <w:rPr>
        <w:rFonts w:ascii="Times New Roman" w:hAnsi="Times New Roman" w:cs="Times New Roman" w:hint="default"/>
      </w:rPr>
    </w:lvl>
    <w:lvl w:ilvl="2" w:tplc="65ACCFF2">
      <w:start w:val="1"/>
      <w:numFmt w:val="decimal"/>
      <w:lvlText w:val="%3."/>
      <w:lvlJc w:val="left"/>
      <w:pPr>
        <w:tabs>
          <w:tab w:val="num" w:pos="2160"/>
        </w:tabs>
        <w:ind w:left="2160" w:hanging="360"/>
      </w:pPr>
    </w:lvl>
    <w:lvl w:ilvl="3" w:tplc="04EAF16C">
      <w:start w:val="1"/>
      <w:numFmt w:val="decimal"/>
      <w:lvlText w:val="%4."/>
      <w:lvlJc w:val="left"/>
      <w:pPr>
        <w:tabs>
          <w:tab w:val="num" w:pos="2880"/>
        </w:tabs>
        <w:ind w:left="2880" w:hanging="360"/>
      </w:pPr>
    </w:lvl>
    <w:lvl w:ilvl="4" w:tplc="7FB25758">
      <w:start w:val="1"/>
      <w:numFmt w:val="decimal"/>
      <w:lvlText w:val="%5."/>
      <w:lvlJc w:val="left"/>
      <w:pPr>
        <w:tabs>
          <w:tab w:val="num" w:pos="3600"/>
        </w:tabs>
        <w:ind w:left="3600" w:hanging="360"/>
      </w:pPr>
    </w:lvl>
    <w:lvl w:ilvl="5" w:tplc="54327D4A">
      <w:start w:val="1"/>
      <w:numFmt w:val="decimal"/>
      <w:lvlText w:val="%6."/>
      <w:lvlJc w:val="left"/>
      <w:pPr>
        <w:tabs>
          <w:tab w:val="num" w:pos="4320"/>
        </w:tabs>
        <w:ind w:left="4320" w:hanging="360"/>
      </w:pPr>
    </w:lvl>
    <w:lvl w:ilvl="6" w:tplc="09FC5604">
      <w:start w:val="1"/>
      <w:numFmt w:val="decimal"/>
      <w:lvlText w:val="%7."/>
      <w:lvlJc w:val="left"/>
      <w:pPr>
        <w:tabs>
          <w:tab w:val="num" w:pos="5040"/>
        </w:tabs>
        <w:ind w:left="5040" w:hanging="360"/>
      </w:pPr>
    </w:lvl>
    <w:lvl w:ilvl="7" w:tplc="388E0AE4">
      <w:start w:val="1"/>
      <w:numFmt w:val="decimal"/>
      <w:lvlText w:val="%8."/>
      <w:lvlJc w:val="left"/>
      <w:pPr>
        <w:tabs>
          <w:tab w:val="num" w:pos="5760"/>
        </w:tabs>
        <w:ind w:left="5760" w:hanging="360"/>
      </w:pPr>
    </w:lvl>
    <w:lvl w:ilvl="8" w:tplc="35C6580A">
      <w:start w:val="1"/>
      <w:numFmt w:val="decimal"/>
      <w:lvlText w:val="%9."/>
      <w:lvlJc w:val="left"/>
      <w:pPr>
        <w:tabs>
          <w:tab w:val="num" w:pos="6480"/>
        </w:tabs>
        <w:ind w:left="6480" w:hanging="360"/>
      </w:pPr>
    </w:lvl>
  </w:abstractNum>
  <w:abstractNum w:abstractNumId="15">
    <w:nsid w:val="35345757"/>
    <w:multiLevelType w:val="hybridMultilevel"/>
    <w:tmpl w:val="ECA28B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372363"/>
    <w:multiLevelType w:val="hybridMultilevel"/>
    <w:tmpl w:val="6B6A49B2"/>
    <w:lvl w:ilvl="0" w:tplc="903E2A58">
      <w:start w:val="1"/>
      <w:numFmt w:val="bullet"/>
      <w:lvlText w:val="•"/>
      <w:lvlJc w:val="left"/>
      <w:pPr>
        <w:tabs>
          <w:tab w:val="num" w:pos="720"/>
        </w:tabs>
        <w:ind w:left="720" w:hanging="360"/>
      </w:pPr>
      <w:rPr>
        <w:rFonts w:ascii="Times New Roman" w:hAnsi="Times New Roman" w:cs="Times New Roman" w:hint="default"/>
      </w:rPr>
    </w:lvl>
    <w:lvl w:ilvl="1" w:tplc="C1FC5F80">
      <w:start w:val="1"/>
      <w:numFmt w:val="decimal"/>
      <w:lvlText w:val="%2."/>
      <w:lvlJc w:val="left"/>
      <w:pPr>
        <w:tabs>
          <w:tab w:val="num" w:pos="1440"/>
        </w:tabs>
        <w:ind w:left="1440" w:hanging="360"/>
      </w:pPr>
    </w:lvl>
    <w:lvl w:ilvl="2" w:tplc="1F08CF42">
      <w:start w:val="1"/>
      <w:numFmt w:val="decimal"/>
      <w:lvlText w:val="%3."/>
      <w:lvlJc w:val="left"/>
      <w:pPr>
        <w:tabs>
          <w:tab w:val="num" w:pos="2160"/>
        </w:tabs>
        <w:ind w:left="2160" w:hanging="360"/>
      </w:pPr>
    </w:lvl>
    <w:lvl w:ilvl="3" w:tplc="C0C4A758">
      <w:start w:val="1"/>
      <w:numFmt w:val="decimal"/>
      <w:lvlText w:val="%4."/>
      <w:lvlJc w:val="left"/>
      <w:pPr>
        <w:tabs>
          <w:tab w:val="num" w:pos="2880"/>
        </w:tabs>
        <w:ind w:left="2880" w:hanging="360"/>
      </w:pPr>
    </w:lvl>
    <w:lvl w:ilvl="4" w:tplc="8C18DE1A">
      <w:start w:val="1"/>
      <w:numFmt w:val="decimal"/>
      <w:lvlText w:val="%5."/>
      <w:lvlJc w:val="left"/>
      <w:pPr>
        <w:tabs>
          <w:tab w:val="num" w:pos="3600"/>
        </w:tabs>
        <w:ind w:left="3600" w:hanging="360"/>
      </w:pPr>
    </w:lvl>
    <w:lvl w:ilvl="5" w:tplc="2808473E">
      <w:start w:val="1"/>
      <w:numFmt w:val="decimal"/>
      <w:lvlText w:val="%6."/>
      <w:lvlJc w:val="left"/>
      <w:pPr>
        <w:tabs>
          <w:tab w:val="num" w:pos="4320"/>
        </w:tabs>
        <w:ind w:left="4320" w:hanging="360"/>
      </w:pPr>
    </w:lvl>
    <w:lvl w:ilvl="6" w:tplc="93D61E3E">
      <w:start w:val="1"/>
      <w:numFmt w:val="decimal"/>
      <w:lvlText w:val="%7."/>
      <w:lvlJc w:val="left"/>
      <w:pPr>
        <w:tabs>
          <w:tab w:val="num" w:pos="5040"/>
        </w:tabs>
        <w:ind w:left="5040" w:hanging="360"/>
      </w:pPr>
    </w:lvl>
    <w:lvl w:ilvl="7" w:tplc="82069210">
      <w:start w:val="1"/>
      <w:numFmt w:val="decimal"/>
      <w:lvlText w:val="%8."/>
      <w:lvlJc w:val="left"/>
      <w:pPr>
        <w:tabs>
          <w:tab w:val="num" w:pos="5760"/>
        </w:tabs>
        <w:ind w:left="5760" w:hanging="360"/>
      </w:pPr>
    </w:lvl>
    <w:lvl w:ilvl="8" w:tplc="D234D51A">
      <w:start w:val="1"/>
      <w:numFmt w:val="decimal"/>
      <w:lvlText w:val="%9."/>
      <w:lvlJc w:val="left"/>
      <w:pPr>
        <w:tabs>
          <w:tab w:val="num" w:pos="6480"/>
        </w:tabs>
        <w:ind w:left="6480" w:hanging="360"/>
      </w:pPr>
    </w:lvl>
  </w:abstractNum>
  <w:abstractNum w:abstractNumId="17">
    <w:nsid w:val="365F2A74"/>
    <w:multiLevelType w:val="hybridMultilevel"/>
    <w:tmpl w:val="F29E37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8BE1E67"/>
    <w:multiLevelType w:val="hybridMultilevel"/>
    <w:tmpl w:val="21C87322"/>
    <w:lvl w:ilvl="0" w:tplc="7EA28098">
      <w:start w:val="1"/>
      <w:numFmt w:val="bullet"/>
      <w:lvlText w:val="•"/>
      <w:lvlJc w:val="left"/>
      <w:pPr>
        <w:tabs>
          <w:tab w:val="num" w:pos="720"/>
        </w:tabs>
        <w:ind w:left="720" w:hanging="360"/>
      </w:pPr>
      <w:rPr>
        <w:rFonts w:ascii="Times New Roman" w:hAnsi="Times New Roman" w:cs="Times New Roman" w:hint="default"/>
      </w:rPr>
    </w:lvl>
    <w:lvl w:ilvl="1" w:tplc="CC0A5722">
      <w:start w:val="1"/>
      <w:numFmt w:val="decimal"/>
      <w:lvlText w:val="%2."/>
      <w:lvlJc w:val="left"/>
      <w:pPr>
        <w:tabs>
          <w:tab w:val="num" w:pos="1440"/>
        </w:tabs>
        <w:ind w:left="1440" w:hanging="360"/>
      </w:pPr>
    </w:lvl>
    <w:lvl w:ilvl="2" w:tplc="3E76BDDA">
      <w:start w:val="1"/>
      <w:numFmt w:val="decimal"/>
      <w:lvlText w:val="%3."/>
      <w:lvlJc w:val="left"/>
      <w:pPr>
        <w:tabs>
          <w:tab w:val="num" w:pos="2160"/>
        </w:tabs>
        <w:ind w:left="2160" w:hanging="360"/>
      </w:pPr>
    </w:lvl>
    <w:lvl w:ilvl="3" w:tplc="029C697A">
      <w:start w:val="1"/>
      <w:numFmt w:val="decimal"/>
      <w:lvlText w:val="%4."/>
      <w:lvlJc w:val="left"/>
      <w:pPr>
        <w:tabs>
          <w:tab w:val="num" w:pos="2880"/>
        </w:tabs>
        <w:ind w:left="2880" w:hanging="360"/>
      </w:pPr>
    </w:lvl>
    <w:lvl w:ilvl="4" w:tplc="E4F2D774">
      <w:start w:val="1"/>
      <w:numFmt w:val="decimal"/>
      <w:lvlText w:val="%5."/>
      <w:lvlJc w:val="left"/>
      <w:pPr>
        <w:tabs>
          <w:tab w:val="num" w:pos="3600"/>
        </w:tabs>
        <w:ind w:left="3600" w:hanging="360"/>
      </w:pPr>
    </w:lvl>
    <w:lvl w:ilvl="5" w:tplc="27B821AA">
      <w:start w:val="1"/>
      <w:numFmt w:val="decimal"/>
      <w:lvlText w:val="%6."/>
      <w:lvlJc w:val="left"/>
      <w:pPr>
        <w:tabs>
          <w:tab w:val="num" w:pos="4320"/>
        </w:tabs>
        <w:ind w:left="4320" w:hanging="360"/>
      </w:pPr>
    </w:lvl>
    <w:lvl w:ilvl="6" w:tplc="E4203CE8">
      <w:start w:val="1"/>
      <w:numFmt w:val="decimal"/>
      <w:lvlText w:val="%7."/>
      <w:lvlJc w:val="left"/>
      <w:pPr>
        <w:tabs>
          <w:tab w:val="num" w:pos="5040"/>
        </w:tabs>
        <w:ind w:left="5040" w:hanging="360"/>
      </w:pPr>
    </w:lvl>
    <w:lvl w:ilvl="7" w:tplc="FE104C94">
      <w:start w:val="1"/>
      <w:numFmt w:val="decimal"/>
      <w:lvlText w:val="%8."/>
      <w:lvlJc w:val="left"/>
      <w:pPr>
        <w:tabs>
          <w:tab w:val="num" w:pos="5760"/>
        </w:tabs>
        <w:ind w:left="5760" w:hanging="360"/>
      </w:pPr>
    </w:lvl>
    <w:lvl w:ilvl="8" w:tplc="3CD6420C">
      <w:start w:val="1"/>
      <w:numFmt w:val="decimal"/>
      <w:lvlText w:val="%9."/>
      <w:lvlJc w:val="left"/>
      <w:pPr>
        <w:tabs>
          <w:tab w:val="num" w:pos="6480"/>
        </w:tabs>
        <w:ind w:left="6480" w:hanging="360"/>
      </w:pPr>
    </w:lvl>
  </w:abstractNum>
  <w:abstractNum w:abstractNumId="19">
    <w:nsid w:val="3AD547CF"/>
    <w:multiLevelType w:val="hybridMultilevel"/>
    <w:tmpl w:val="4428F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0B6704"/>
    <w:multiLevelType w:val="hybridMultilevel"/>
    <w:tmpl w:val="586CAA2C"/>
    <w:lvl w:ilvl="0" w:tplc="7B9A466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3014B7"/>
    <w:multiLevelType w:val="hybridMultilevel"/>
    <w:tmpl w:val="D0D2B7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4AB074DC"/>
    <w:multiLevelType w:val="hybridMultilevel"/>
    <w:tmpl w:val="6A1C164A"/>
    <w:lvl w:ilvl="0" w:tplc="5A98DF9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F85918"/>
    <w:multiLevelType w:val="hybridMultilevel"/>
    <w:tmpl w:val="53DE06E8"/>
    <w:lvl w:ilvl="0" w:tplc="62D64A36">
      <w:start w:val="1"/>
      <w:numFmt w:val="bullet"/>
      <w:lvlText w:val="•"/>
      <w:lvlJc w:val="left"/>
      <w:pPr>
        <w:tabs>
          <w:tab w:val="num" w:pos="720"/>
        </w:tabs>
        <w:ind w:left="720" w:hanging="360"/>
      </w:pPr>
      <w:rPr>
        <w:rFonts w:ascii="Times New Roman" w:hAnsi="Times New Roman" w:cs="Times New Roman" w:hint="default"/>
      </w:rPr>
    </w:lvl>
    <w:lvl w:ilvl="1" w:tplc="8F146D1E">
      <w:start w:val="1"/>
      <w:numFmt w:val="decimal"/>
      <w:lvlText w:val="%2."/>
      <w:lvlJc w:val="left"/>
      <w:pPr>
        <w:tabs>
          <w:tab w:val="num" w:pos="1440"/>
        </w:tabs>
        <w:ind w:left="1440" w:hanging="360"/>
      </w:pPr>
    </w:lvl>
    <w:lvl w:ilvl="2" w:tplc="A9780D54">
      <w:start w:val="1"/>
      <w:numFmt w:val="decimal"/>
      <w:lvlText w:val="%3."/>
      <w:lvlJc w:val="left"/>
      <w:pPr>
        <w:tabs>
          <w:tab w:val="num" w:pos="2160"/>
        </w:tabs>
        <w:ind w:left="2160" w:hanging="360"/>
      </w:pPr>
    </w:lvl>
    <w:lvl w:ilvl="3" w:tplc="A1B0725A">
      <w:start w:val="1"/>
      <w:numFmt w:val="decimal"/>
      <w:lvlText w:val="%4."/>
      <w:lvlJc w:val="left"/>
      <w:pPr>
        <w:tabs>
          <w:tab w:val="num" w:pos="2880"/>
        </w:tabs>
        <w:ind w:left="2880" w:hanging="360"/>
      </w:pPr>
    </w:lvl>
    <w:lvl w:ilvl="4" w:tplc="709C86CC">
      <w:start w:val="1"/>
      <w:numFmt w:val="decimal"/>
      <w:lvlText w:val="%5."/>
      <w:lvlJc w:val="left"/>
      <w:pPr>
        <w:tabs>
          <w:tab w:val="num" w:pos="3600"/>
        </w:tabs>
        <w:ind w:left="3600" w:hanging="360"/>
      </w:pPr>
    </w:lvl>
    <w:lvl w:ilvl="5" w:tplc="A1EC6510">
      <w:start w:val="1"/>
      <w:numFmt w:val="decimal"/>
      <w:lvlText w:val="%6."/>
      <w:lvlJc w:val="left"/>
      <w:pPr>
        <w:tabs>
          <w:tab w:val="num" w:pos="4320"/>
        </w:tabs>
        <w:ind w:left="4320" w:hanging="360"/>
      </w:pPr>
    </w:lvl>
    <w:lvl w:ilvl="6" w:tplc="6B8C470E">
      <w:start w:val="1"/>
      <w:numFmt w:val="decimal"/>
      <w:lvlText w:val="%7."/>
      <w:lvlJc w:val="left"/>
      <w:pPr>
        <w:tabs>
          <w:tab w:val="num" w:pos="5040"/>
        </w:tabs>
        <w:ind w:left="5040" w:hanging="360"/>
      </w:pPr>
    </w:lvl>
    <w:lvl w:ilvl="7" w:tplc="702CA158">
      <w:start w:val="1"/>
      <w:numFmt w:val="decimal"/>
      <w:lvlText w:val="%8."/>
      <w:lvlJc w:val="left"/>
      <w:pPr>
        <w:tabs>
          <w:tab w:val="num" w:pos="5760"/>
        </w:tabs>
        <w:ind w:left="5760" w:hanging="360"/>
      </w:pPr>
    </w:lvl>
    <w:lvl w:ilvl="8" w:tplc="1430C5B2">
      <w:start w:val="1"/>
      <w:numFmt w:val="decimal"/>
      <w:lvlText w:val="%9."/>
      <w:lvlJc w:val="left"/>
      <w:pPr>
        <w:tabs>
          <w:tab w:val="num" w:pos="6480"/>
        </w:tabs>
        <w:ind w:left="6480" w:hanging="360"/>
      </w:pPr>
    </w:lvl>
  </w:abstractNum>
  <w:abstractNum w:abstractNumId="24">
    <w:nsid w:val="4DD07861"/>
    <w:multiLevelType w:val="hybridMultilevel"/>
    <w:tmpl w:val="D084120E"/>
    <w:lvl w:ilvl="0" w:tplc="100C1C40">
      <w:start w:val="1"/>
      <w:numFmt w:val="bullet"/>
      <w:lvlText w:val="•"/>
      <w:lvlJc w:val="left"/>
      <w:pPr>
        <w:tabs>
          <w:tab w:val="num" w:pos="720"/>
        </w:tabs>
        <w:ind w:left="720" w:hanging="360"/>
      </w:pPr>
      <w:rPr>
        <w:rFonts w:ascii="Times New Roman" w:hAnsi="Times New Roman" w:cs="Times New Roman" w:hint="default"/>
      </w:rPr>
    </w:lvl>
    <w:lvl w:ilvl="1" w:tplc="2A5C5386">
      <w:start w:val="1"/>
      <w:numFmt w:val="decimal"/>
      <w:lvlText w:val="%2."/>
      <w:lvlJc w:val="left"/>
      <w:pPr>
        <w:tabs>
          <w:tab w:val="num" w:pos="1440"/>
        </w:tabs>
        <w:ind w:left="1440" w:hanging="360"/>
      </w:pPr>
    </w:lvl>
    <w:lvl w:ilvl="2" w:tplc="9190AD78">
      <w:start w:val="1"/>
      <w:numFmt w:val="decimal"/>
      <w:lvlText w:val="%3."/>
      <w:lvlJc w:val="left"/>
      <w:pPr>
        <w:tabs>
          <w:tab w:val="num" w:pos="2160"/>
        </w:tabs>
        <w:ind w:left="2160" w:hanging="360"/>
      </w:pPr>
    </w:lvl>
    <w:lvl w:ilvl="3" w:tplc="64AC8488">
      <w:start w:val="1"/>
      <w:numFmt w:val="decimal"/>
      <w:lvlText w:val="%4."/>
      <w:lvlJc w:val="left"/>
      <w:pPr>
        <w:tabs>
          <w:tab w:val="num" w:pos="2880"/>
        </w:tabs>
        <w:ind w:left="2880" w:hanging="360"/>
      </w:pPr>
    </w:lvl>
    <w:lvl w:ilvl="4" w:tplc="DA9C4A76">
      <w:start w:val="1"/>
      <w:numFmt w:val="decimal"/>
      <w:lvlText w:val="%5."/>
      <w:lvlJc w:val="left"/>
      <w:pPr>
        <w:tabs>
          <w:tab w:val="num" w:pos="3600"/>
        </w:tabs>
        <w:ind w:left="3600" w:hanging="360"/>
      </w:pPr>
    </w:lvl>
    <w:lvl w:ilvl="5" w:tplc="F65CE5AC">
      <w:start w:val="1"/>
      <w:numFmt w:val="decimal"/>
      <w:lvlText w:val="%6."/>
      <w:lvlJc w:val="left"/>
      <w:pPr>
        <w:tabs>
          <w:tab w:val="num" w:pos="4320"/>
        </w:tabs>
        <w:ind w:left="4320" w:hanging="360"/>
      </w:pPr>
    </w:lvl>
    <w:lvl w:ilvl="6" w:tplc="7396C3C0">
      <w:start w:val="1"/>
      <w:numFmt w:val="decimal"/>
      <w:lvlText w:val="%7."/>
      <w:lvlJc w:val="left"/>
      <w:pPr>
        <w:tabs>
          <w:tab w:val="num" w:pos="5040"/>
        </w:tabs>
        <w:ind w:left="5040" w:hanging="360"/>
      </w:pPr>
    </w:lvl>
    <w:lvl w:ilvl="7" w:tplc="1E2E20B8">
      <w:start w:val="1"/>
      <w:numFmt w:val="decimal"/>
      <w:lvlText w:val="%8."/>
      <w:lvlJc w:val="left"/>
      <w:pPr>
        <w:tabs>
          <w:tab w:val="num" w:pos="5760"/>
        </w:tabs>
        <w:ind w:left="5760" w:hanging="360"/>
      </w:pPr>
    </w:lvl>
    <w:lvl w:ilvl="8" w:tplc="B39AAE86">
      <w:start w:val="1"/>
      <w:numFmt w:val="decimal"/>
      <w:lvlText w:val="%9."/>
      <w:lvlJc w:val="left"/>
      <w:pPr>
        <w:tabs>
          <w:tab w:val="num" w:pos="6480"/>
        </w:tabs>
        <w:ind w:left="6480" w:hanging="360"/>
      </w:pPr>
    </w:lvl>
  </w:abstractNum>
  <w:abstractNum w:abstractNumId="25">
    <w:nsid w:val="50994110"/>
    <w:multiLevelType w:val="hybridMultilevel"/>
    <w:tmpl w:val="692E7B40"/>
    <w:lvl w:ilvl="0" w:tplc="C6F2E976">
      <w:start w:val="1"/>
      <w:numFmt w:val="decimal"/>
      <w:lvlText w:val="%1."/>
      <w:lvlJc w:val="left"/>
      <w:pPr>
        <w:tabs>
          <w:tab w:val="num" w:pos="720"/>
        </w:tabs>
        <w:ind w:left="720" w:hanging="360"/>
      </w:pPr>
      <w:rPr>
        <w:rFonts w:ascii="Times New Roman" w:eastAsia="Times New Roman" w:hAnsi="Times New Roman" w:cs="Times New Roman"/>
      </w:rPr>
    </w:lvl>
    <w:lvl w:ilvl="1" w:tplc="13B8E238">
      <w:start w:val="1"/>
      <w:numFmt w:val="decimal"/>
      <w:lvlText w:val="%2."/>
      <w:lvlJc w:val="left"/>
      <w:pPr>
        <w:tabs>
          <w:tab w:val="num" w:pos="1440"/>
        </w:tabs>
        <w:ind w:left="1440" w:hanging="360"/>
      </w:pPr>
    </w:lvl>
    <w:lvl w:ilvl="2" w:tplc="4146A9E6">
      <w:start w:val="1"/>
      <w:numFmt w:val="decimal"/>
      <w:lvlText w:val="%3."/>
      <w:lvlJc w:val="left"/>
      <w:pPr>
        <w:tabs>
          <w:tab w:val="num" w:pos="2160"/>
        </w:tabs>
        <w:ind w:left="2160" w:hanging="360"/>
      </w:pPr>
    </w:lvl>
    <w:lvl w:ilvl="3" w:tplc="5A7E3066">
      <w:start w:val="1"/>
      <w:numFmt w:val="decimal"/>
      <w:lvlText w:val="%4."/>
      <w:lvlJc w:val="left"/>
      <w:pPr>
        <w:tabs>
          <w:tab w:val="num" w:pos="2880"/>
        </w:tabs>
        <w:ind w:left="2880" w:hanging="360"/>
      </w:pPr>
    </w:lvl>
    <w:lvl w:ilvl="4" w:tplc="0E32EB18">
      <w:start w:val="1"/>
      <w:numFmt w:val="decimal"/>
      <w:lvlText w:val="%5."/>
      <w:lvlJc w:val="left"/>
      <w:pPr>
        <w:tabs>
          <w:tab w:val="num" w:pos="3600"/>
        </w:tabs>
        <w:ind w:left="3600" w:hanging="360"/>
      </w:pPr>
    </w:lvl>
    <w:lvl w:ilvl="5" w:tplc="BD446FFA">
      <w:start w:val="1"/>
      <w:numFmt w:val="decimal"/>
      <w:lvlText w:val="%6."/>
      <w:lvlJc w:val="left"/>
      <w:pPr>
        <w:tabs>
          <w:tab w:val="num" w:pos="4320"/>
        </w:tabs>
        <w:ind w:left="4320" w:hanging="360"/>
      </w:pPr>
    </w:lvl>
    <w:lvl w:ilvl="6" w:tplc="2C08946E">
      <w:start w:val="1"/>
      <w:numFmt w:val="decimal"/>
      <w:lvlText w:val="%7."/>
      <w:lvlJc w:val="left"/>
      <w:pPr>
        <w:tabs>
          <w:tab w:val="num" w:pos="5040"/>
        </w:tabs>
        <w:ind w:left="5040" w:hanging="360"/>
      </w:pPr>
    </w:lvl>
    <w:lvl w:ilvl="7" w:tplc="D23AA416">
      <w:start w:val="1"/>
      <w:numFmt w:val="decimal"/>
      <w:lvlText w:val="%8."/>
      <w:lvlJc w:val="left"/>
      <w:pPr>
        <w:tabs>
          <w:tab w:val="num" w:pos="5760"/>
        </w:tabs>
        <w:ind w:left="5760" w:hanging="360"/>
      </w:pPr>
    </w:lvl>
    <w:lvl w:ilvl="8" w:tplc="563A7244">
      <w:start w:val="1"/>
      <w:numFmt w:val="decimal"/>
      <w:lvlText w:val="%9."/>
      <w:lvlJc w:val="left"/>
      <w:pPr>
        <w:tabs>
          <w:tab w:val="num" w:pos="6480"/>
        </w:tabs>
        <w:ind w:left="6480" w:hanging="360"/>
      </w:pPr>
    </w:lvl>
  </w:abstractNum>
  <w:abstractNum w:abstractNumId="26">
    <w:nsid w:val="519B5B37"/>
    <w:multiLevelType w:val="hybridMultilevel"/>
    <w:tmpl w:val="08C61336"/>
    <w:lvl w:ilvl="0" w:tplc="45566142">
      <w:start w:val="1"/>
      <w:numFmt w:val="bullet"/>
      <w:lvlText w:val="•"/>
      <w:lvlJc w:val="left"/>
      <w:pPr>
        <w:tabs>
          <w:tab w:val="num" w:pos="720"/>
        </w:tabs>
        <w:ind w:left="720" w:hanging="360"/>
      </w:pPr>
      <w:rPr>
        <w:rFonts w:ascii="Times New Roman" w:hAnsi="Times New Roman" w:cs="Times New Roman" w:hint="default"/>
      </w:rPr>
    </w:lvl>
    <w:lvl w:ilvl="1" w:tplc="B204D362">
      <w:start w:val="1"/>
      <w:numFmt w:val="decimal"/>
      <w:lvlText w:val="%2."/>
      <w:lvlJc w:val="left"/>
      <w:pPr>
        <w:tabs>
          <w:tab w:val="num" w:pos="1440"/>
        </w:tabs>
        <w:ind w:left="1440" w:hanging="360"/>
      </w:pPr>
    </w:lvl>
    <w:lvl w:ilvl="2" w:tplc="1376EF6C">
      <w:start w:val="1"/>
      <w:numFmt w:val="decimal"/>
      <w:lvlText w:val="%3."/>
      <w:lvlJc w:val="left"/>
      <w:pPr>
        <w:tabs>
          <w:tab w:val="num" w:pos="2160"/>
        </w:tabs>
        <w:ind w:left="2160" w:hanging="360"/>
      </w:pPr>
    </w:lvl>
    <w:lvl w:ilvl="3" w:tplc="B4C4628E">
      <w:start w:val="1"/>
      <w:numFmt w:val="decimal"/>
      <w:lvlText w:val="%4."/>
      <w:lvlJc w:val="left"/>
      <w:pPr>
        <w:tabs>
          <w:tab w:val="num" w:pos="2880"/>
        </w:tabs>
        <w:ind w:left="2880" w:hanging="360"/>
      </w:pPr>
    </w:lvl>
    <w:lvl w:ilvl="4" w:tplc="4344F926">
      <w:start w:val="1"/>
      <w:numFmt w:val="decimal"/>
      <w:lvlText w:val="%5."/>
      <w:lvlJc w:val="left"/>
      <w:pPr>
        <w:tabs>
          <w:tab w:val="num" w:pos="3600"/>
        </w:tabs>
        <w:ind w:left="3600" w:hanging="360"/>
      </w:pPr>
    </w:lvl>
    <w:lvl w:ilvl="5" w:tplc="AD86A180">
      <w:start w:val="1"/>
      <w:numFmt w:val="decimal"/>
      <w:lvlText w:val="%6."/>
      <w:lvlJc w:val="left"/>
      <w:pPr>
        <w:tabs>
          <w:tab w:val="num" w:pos="4320"/>
        </w:tabs>
        <w:ind w:left="4320" w:hanging="360"/>
      </w:pPr>
    </w:lvl>
    <w:lvl w:ilvl="6" w:tplc="4A4A5880">
      <w:start w:val="1"/>
      <w:numFmt w:val="decimal"/>
      <w:lvlText w:val="%7."/>
      <w:lvlJc w:val="left"/>
      <w:pPr>
        <w:tabs>
          <w:tab w:val="num" w:pos="5040"/>
        </w:tabs>
        <w:ind w:left="5040" w:hanging="360"/>
      </w:pPr>
    </w:lvl>
    <w:lvl w:ilvl="7" w:tplc="A6C2D088">
      <w:start w:val="1"/>
      <w:numFmt w:val="decimal"/>
      <w:lvlText w:val="%8."/>
      <w:lvlJc w:val="left"/>
      <w:pPr>
        <w:tabs>
          <w:tab w:val="num" w:pos="5760"/>
        </w:tabs>
        <w:ind w:left="5760" w:hanging="360"/>
      </w:pPr>
    </w:lvl>
    <w:lvl w:ilvl="8" w:tplc="9D623D8E">
      <w:start w:val="1"/>
      <w:numFmt w:val="decimal"/>
      <w:lvlText w:val="%9."/>
      <w:lvlJc w:val="left"/>
      <w:pPr>
        <w:tabs>
          <w:tab w:val="num" w:pos="6480"/>
        </w:tabs>
        <w:ind w:left="6480" w:hanging="360"/>
      </w:pPr>
    </w:lvl>
  </w:abstractNum>
  <w:abstractNum w:abstractNumId="27">
    <w:nsid w:val="52607BFA"/>
    <w:multiLevelType w:val="hybridMultilevel"/>
    <w:tmpl w:val="DAE8B7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26A658F"/>
    <w:multiLevelType w:val="hybridMultilevel"/>
    <w:tmpl w:val="D43ED576"/>
    <w:lvl w:ilvl="0" w:tplc="9CE44912">
      <w:start w:val="1"/>
      <w:numFmt w:val="bullet"/>
      <w:lvlText w:val="•"/>
      <w:lvlJc w:val="left"/>
      <w:pPr>
        <w:tabs>
          <w:tab w:val="num" w:pos="720"/>
        </w:tabs>
        <w:ind w:left="720" w:hanging="360"/>
      </w:pPr>
      <w:rPr>
        <w:rFonts w:ascii="Times New Roman" w:hAnsi="Times New Roman" w:cs="Times New Roman" w:hint="default"/>
      </w:rPr>
    </w:lvl>
    <w:lvl w:ilvl="1" w:tplc="91027170">
      <w:start w:val="1"/>
      <w:numFmt w:val="decimal"/>
      <w:lvlText w:val="%2."/>
      <w:lvlJc w:val="left"/>
      <w:pPr>
        <w:tabs>
          <w:tab w:val="num" w:pos="1440"/>
        </w:tabs>
        <w:ind w:left="1440" w:hanging="360"/>
      </w:pPr>
    </w:lvl>
    <w:lvl w:ilvl="2" w:tplc="5338EF42">
      <w:start w:val="1"/>
      <w:numFmt w:val="decimal"/>
      <w:lvlText w:val="%3."/>
      <w:lvlJc w:val="left"/>
      <w:pPr>
        <w:tabs>
          <w:tab w:val="num" w:pos="2160"/>
        </w:tabs>
        <w:ind w:left="2160" w:hanging="360"/>
      </w:pPr>
    </w:lvl>
    <w:lvl w:ilvl="3" w:tplc="814A8D1C">
      <w:start w:val="1"/>
      <w:numFmt w:val="decimal"/>
      <w:lvlText w:val="%4."/>
      <w:lvlJc w:val="left"/>
      <w:pPr>
        <w:tabs>
          <w:tab w:val="num" w:pos="2880"/>
        </w:tabs>
        <w:ind w:left="2880" w:hanging="360"/>
      </w:pPr>
    </w:lvl>
    <w:lvl w:ilvl="4" w:tplc="0CBCF938">
      <w:start w:val="1"/>
      <w:numFmt w:val="decimal"/>
      <w:lvlText w:val="%5."/>
      <w:lvlJc w:val="left"/>
      <w:pPr>
        <w:tabs>
          <w:tab w:val="num" w:pos="3600"/>
        </w:tabs>
        <w:ind w:left="3600" w:hanging="360"/>
      </w:pPr>
    </w:lvl>
    <w:lvl w:ilvl="5" w:tplc="9D4AAE74">
      <w:start w:val="1"/>
      <w:numFmt w:val="decimal"/>
      <w:lvlText w:val="%6."/>
      <w:lvlJc w:val="left"/>
      <w:pPr>
        <w:tabs>
          <w:tab w:val="num" w:pos="4320"/>
        </w:tabs>
        <w:ind w:left="4320" w:hanging="360"/>
      </w:pPr>
    </w:lvl>
    <w:lvl w:ilvl="6" w:tplc="0DAA9060">
      <w:start w:val="1"/>
      <w:numFmt w:val="decimal"/>
      <w:lvlText w:val="%7."/>
      <w:lvlJc w:val="left"/>
      <w:pPr>
        <w:tabs>
          <w:tab w:val="num" w:pos="5040"/>
        </w:tabs>
        <w:ind w:left="5040" w:hanging="360"/>
      </w:pPr>
    </w:lvl>
    <w:lvl w:ilvl="7" w:tplc="467C6CEE">
      <w:start w:val="1"/>
      <w:numFmt w:val="decimal"/>
      <w:lvlText w:val="%8."/>
      <w:lvlJc w:val="left"/>
      <w:pPr>
        <w:tabs>
          <w:tab w:val="num" w:pos="5760"/>
        </w:tabs>
        <w:ind w:left="5760" w:hanging="360"/>
      </w:pPr>
    </w:lvl>
    <w:lvl w:ilvl="8" w:tplc="6074D36C">
      <w:start w:val="1"/>
      <w:numFmt w:val="decimal"/>
      <w:lvlText w:val="%9."/>
      <w:lvlJc w:val="left"/>
      <w:pPr>
        <w:tabs>
          <w:tab w:val="num" w:pos="6480"/>
        </w:tabs>
        <w:ind w:left="6480" w:hanging="360"/>
      </w:pPr>
    </w:lvl>
  </w:abstractNum>
  <w:abstractNum w:abstractNumId="29">
    <w:nsid w:val="55124F8B"/>
    <w:multiLevelType w:val="hybridMultilevel"/>
    <w:tmpl w:val="A55C56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E90C42"/>
    <w:multiLevelType w:val="multilevel"/>
    <w:tmpl w:val="06AA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380884"/>
    <w:multiLevelType w:val="hybridMultilevel"/>
    <w:tmpl w:val="A762050A"/>
    <w:lvl w:ilvl="0" w:tplc="9A764048">
      <w:start w:val="1"/>
      <w:numFmt w:val="bullet"/>
      <w:lvlText w:val="•"/>
      <w:lvlJc w:val="left"/>
      <w:pPr>
        <w:tabs>
          <w:tab w:val="num" w:pos="720"/>
        </w:tabs>
        <w:ind w:left="720" w:hanging="360"/>
      </w:pPr>
      <w:rPr>
        <w:rFonts w:ascii="Times New Roman" w:hAnsi="Times New Roman" w:cs="Times New Roman" w:hint="default"/>
      </w:rPr>
    </w:lvl>
    <w:lvl w:ilvl="1" w:tplc="784EB9E4">
      <w:start w:val="1"/>
      <w:numFmt w:val="decimal"/>
      <w:lvlText w:val="%2."/>
      <w:lvlJc w:val="left"/>
      <w:pPr>
        <w:tabs>
          <w:tab w:val="num" w:pos="1440"/>
        </w:tabs>
        <w:ind w:left="1440" w:hanging="360"/>
      </w:pPr>
    </w:lvl>
    <w:lvl w:ilvl="2" w:tplc="E17C0BA0">
      <w:start w:val="1"/>
      <w:numFmt w:val="decimal"/>
      <w:lvlText w:val="%3."/>
      <w:lvlJc w:val="left"/>
      <w:pPr>
        <w:tabs>
          <w:tab w:val="num" w:pos="2160"/>
        </w:tabs>
        <w:ind w:left="2160" w:hanging="360"/>
      </w:pPr>
    </w:lvl>
    <w:lvl w:ilvl="3" w:tplc="4696534E">
      <w:start w:val="1"/>
      <w:numFmt w:val="decimal"/>
      <w:lvlText w:val="%4."/>
      <w:lvlJc w:val="left"/>
      <w:pPr>
        <w:tabs>
          <w:tab w:val="num" w:pos="2880"/>
        </w:tabs>
        <w:ind w:left="2880" w:hanging="360"/>
      </w:pPr>
    </w:lvl>
    <w:lvl w:ilvl="4" w:tplc="6992A59C">
      <w:start w:val="1"/>
      <w:numFmt w:val="decimal"/>
      <w:lvlText w:val="%5."/>
      <w:lvlJc w:val="left"/>
      <w:pPr>
        <w:tabs>
          <w:tab w:val="num" w:pos="3600"/>
        </w:tabs>
        <w:ind w:left="3600" w:hanging="360"/>
      </w:pPr>
    </w:lvl>
    <w:lvl w:ilvl="5" w:tplc="C7406E82">
      <w:start w:val="1"/>
      <w:numFmt w:val="decimal"/>
      <w:lvlText w:val="%6."/>
      <w:lvlJc w:val="left"/>
      <w:pPr>
        <w:tabs>
          <w:tab w:val="num" w:pos="4320"/>
        </w:tabs>
        <w:ind w:left="4320" w:hanging="360"/>
      </w:pPr>
    </w:lvl>
    <w:lvl w:ilvl="6" w:tplc="F12E0B8E">
      <w:start w:val="1"/>
      <w:numFmt w:val="decimal"/>
      <w:lvlText w:val="%7."/>
      <w:lvlJc w:val="left"/>
      <w:pPr>
        <w:tabs>
          <w:tab w:val="num" w:pos="5040"/>
        </w:tabs>
        <w:ind w:left="5040" w:hanging="360"/>
      </w:pPr>
    </w:lvl>
    <w:lvl w:ilvl="7" w:tplc="9294A494">
      <w:start w:val="1"/>
      <w:numFmt w:val="decimal"/>
      <w:lvlText w:val="%8."/>
      <w:lvlJc w:val="left"/>
      <w:pPr>
        <w:tabs>
          <w:tab w:val="num" w:pos="5760"/>
        </w:tabs>
        <w:ind w:left="5760" w:hanging="360"/>
      </w:pPr>
    </w:lvl>
    <w:lvl w:ilvl="8" w:tplc="293657BE">
      <w:start w:val="1"/>
      <w:numFmt w:val="decimal"/>
      <w:lvlText w:val="%9."/>
      <w:lvlJc w:val="left"/>
      <w:pPr>
        <w:tabs>
          <w:tab w:val="num" w:pos="6480"/>
        </w:tabs>
        <w:ind w:left="6480" w:hanging="360"/>
      </w:pPr>
    </w:lvl>
  </w:abstractNum>
  <w:abstractNum w:abstractNumId="32">
    <w:nsid w:val="5A326ACE"/>
    <w:multiLevelType w:val="hybridMultilevel"/>
    <w:tmpl w:val="B8F05CF2"/>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02C4E8C"/>
    <w:multiLevelType w:val="hybridMultilevel"/>
    <w:tmpl w:val="ADBA41CA"/>
    <w:lvl w:ilvl="0" w:tplc="6DD4CA1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7C51AA"/>
    <w:multiLevelType w:val="hybridMultilevel"/>
    <w:tmpl w:val="23106884"/>
    <w:lvl w:ilvl="0" w:tplc="2E84C810">
      <w:start w:val="1"/>
      <w:numFmt w:val="bullet"/>
      <w:lvlText w:val="•"/>
      <w:lvlJc w:val="left"/>
      <w:pPr>
        <w:tabs>
          <w:tab w:val="num" w:pos="720"/>
        </w:tabs>
        <w:ind w:left="720" w:hanging="360"/>
      </w:pPr>
      <w:rPr>
        <w:rFonts w:ascii="Times New Roman" w:hAnsi="Times New Roman" w:cs="Times New Roman" w:hint="default"/>
        <w:sz w:val="28"/>
        <w:szCs w:val="28"/>
      </w:rPr>
    </w:lvl>
    <w:lvl w:ilvl="1" w:tplc="E36E99A8">
      <w:start w:val="1"/>
      <w:numFmt w:val="decimal"/>
      <w:lvlText w:val="%2."/>
      <w:lvlJc w:val="left"/>
      <w:pPr>
        <w:tabs>
          <w:tab w:val="num" w:pos="1440"/>
        </w:tabs>
        <w:ind w:left="1440" w:hanging="360"/>
      </w:pPr>
    </w:lvl>
    <w:lvl w:ilvl="2" w:tplc="52C6E7D6">
      <w:start w:val="1"/>
      <w:numFmt w:val="decimal"/>
      <w:lvlText w:val="%3."/>
      <w:lvlJc w:val="left"/>
      <w:pPr>
        <w:tabs>
          <w:tab w:val="num" w:pos="2160"/>
        </w:tabs>
        <w:ind w:left="2160" w:hanging="360"/>
      </w:pPr>
    </w:lvl>
    <w:lvl w:ilvl="3" w:tplc="81144AA8">
      <w:start w:val="1"/>
      <w:numFmt w:val="decimal"/>
      <w:lvlText w:val="%4."/>
      <w:lvlJc w:val="left"/>
      <w:pPr>
        <w:tabs>
          <w:tab w:val="num" w:pos="2880"/>
        </w:tabs>
        <w:ind w:left="2880" w:hanging="360"/>
      </w:pPr>
    </w:lvl>
    <w:lvl w:ilvl="4" w:tplc="7D1E48BE">
      <w:start w:val="1"/>
      <w:numFmt w:val="decimal"/>
      <w:lvlText w:val="%5."/>
      <w:lvlJc w:val="left"/>
      <w:pPr>
        <w:tabs>
          <w:tab w:val="num" w:pos="3600"/>
        </w:tabs>
        <w:ind w:left="3600" w:hanging="360"/>
      </w:pPr>
    </w:lvl>
    <w:lvl w:ilvl="5" w:tplc="1406B28E">
      <w:start w:val="1"/>
      <w:numFmt w:val="decimal"/>
      <w:lvlText w:val="%6."/>
      <w:lvlJc w:val="left"/>
      <w:pPr>
        <w:tabs>
          <w:tab w:val="num" w:pos="4320"/>
        </w:tabs>
        <w:ind w:left="4320" w:hanging="360"/>
      </w:pPr>
    </w:lvl>
    <w:lvl w:ilvl="6" w:tplc="74AC677E">
      <w:start w:val="1"/>
      <w:numFmt w:val="decimal"/>
      <w:lvlText w:val="%7."/>
      <w:lvlJc w:val="left"/>
      <w:pPr>
        <w:tabs>
          <w:tab w:val="num" w:pos="5040"/>
        </w:tabs>
        <w:ind w:left="5040" w:hanging="360"/>
      </w:pPr>
    </w:lvl>
    <w:lvl w:ilvl="7" w:tplc="DDC45F8A">
      <w:start w:val="1"/>
      <w:numFmt w:val="decimal"/>
      <w:lvlText w:val="%8."/>
      <w:lvlJc w:val="left"/>
      <w:pPr>
        <w:tabs>
          <w:tab w:val="num" w:pos="5760"/>
        </w:tabs>
        <w:ind w:left="5760" w:hanging="360"/>
      </w:pPr>
    </w:lvl>
    <w:lvl w:ilvl="8" w:tplc="CEE22CB6">
      <w:start w:val="1"/>
      <w:numFmt w:val="decimal"/>
      <w:lvlText w:val="%9."/>
      <w:lvlJc w:val="left"/>
      <w:pPr>
        <w:tabs>
          <w:tab w:val="num" w:pos="6480"/>
        </w:tabs>
        <w:ind w:left="6480" w:hanging="360"/>
      </w:pPr>
    </w:lvl>
  </w:abstractNum>
  <w:abstractNum w:abstractNumId="35">
    <w:nsid w:val="60A1519C"/>
    <w:multiLevelType w:val="hybridMultilevel"/>
    <w:tmpl w:val="3662BD44"/>
    <w:lvl w:ilvl="0" w:tplc="6F50D912">
      <w:start w:val="1"/>
      <w:numFmt w:val="bullet"/>
      <w:lvlText w:val="•"/>
      <w:lvlJc w:val="left"/>
      <w:pPr>
        <w:tabs>
          <w:tab w:val="num" w:pos="720"/>
        </w:tabs>
        <w:ind w:left="720" w:hanging="360"/>
      </w:pPr>
      <w:rPr>
        <w:rFonts w:ascii="Times New Roman" w:hAnsi="Times New Roman" w:cs="Times New Roman" w:hint="default"/>
      </w:rPr>
    </w:lvl>
    <w:lvl w:ilvl="1" w:tplc="4A08801E">
      <w:start w:val="1"/>
      <w:numFmt w:val="decimal"/>
      <w:lvlText w:val="%2."/>
      <w:lvlJc w:val="left"/>
      <w:pPr>
        <w:tabs>
          <w:tab w:val="num" w:pos="1440"/>
        </w:tabs>
        <w:ind w:left="1440" w:hanging="360"/>
      </w:pPr>
    </w:lvl>
    <w:lvl w:ilvl="2" w:tplc="A100F59E">
      <w:start w:val="1"/>
      <w:numFmt w:val="decimal"/>
      <w:lvlText w:val="%3."/>
      <w:lvlJc w:val="left"/>
      <w:pPr>
        <w:tabs>
          <w:tab w:val="num" w:pos="2160"/>
        </w:tabs>
        <w:ind w:left="2160" w:hanging="360"/>
      </w:pPr>
    </w:lvl>
    <w:lvl w:ilvl="3" w:tplc="5DE20430">
      <w:start w:val="1"/>
      <w:numFmt w:val="decimal"/>
      <w:lvlText w:val="%4."/>
      <w:lvlJc w:val="left"/>
      <w:pPr>
        <w:tabs>
          <w:tab w:val="num" w:pos="2880"/>
        </w:tabs>
        <w:ind w:left="2880" w:hanging="360"/>
      </w:pPr>
    </w:lvl>
    <w:lvl w:ilvl="4" w:tplc="F4343240">
      <w:start w:val="1"/>
      <w:numFmt w:val="decimal"/>
      <w:lvlText w:val="%5."/>
      <w:lvlJc w:val="left"/>
      <w:pPr>
        <w:tabs>
          <w:tab w:val="num" w:pos="3600"/>
        </w:tabs>
        <w:ind w:left="3600" w:hanging="360"/>
      </w:pPr>
    </w:lvl>
    <w:lvl w:ilvl="5" w:tplc="24D8B886">
      <w:start w:val="1"/>
      <w:numFmt w:val="decimal"/>
      <w:lvlText w:val="%6."/>
      <w:lvlJc w:val="left"/>
      <w:pPr>
        <w:tabs>
          <w:tab w:val="num" w:pos="4320"/>
        </w:tabs>
        <w:ind w:left="4320" w:hanging="360"/>
      </w:pPr>
    </w:lvl>
    <w:lvl w:ilvl="6" w:tplc="85383B4E">
      <w:start w:val="1"/>
      <w:numFmt w:val="decimal"/>
      <w:lvlText w:val="%7."/>
      <w:lvlJc w:val="left"/>
      <w:pPr>
        <w:tabs>
          <w:tab w:val="num" w:pos="5040"/>
        </w:tabs>
        <w:ind w:left="5040" w:hanging="360"/>
      </w:pPr>
    </w:lvl>
    <w:lvl w:ilvl="7" w:tplc="7DBC3B30">
      <w:start w:val="1"/>
      <w:numFmt w:val="decimal"/>
      <w:lvlText w:val="%8."/>
      <w:lvlJc w:val="left"/>
      <w:pPr>
        <w:tabs>
          <w:tab w:val="num" w:pos="5760"/>
        </w:tabs>
        <w:ind w:left="5760" w:hanging="360"/>
      </w:pPr>
    </w:lvl>
    <w:lvl w:ilvl="8" w:tplc="F650F184">
      <w:start w:val="1"/>
      <w:numFmt w:val="decimal"/>
      <w:lvlText w:val="%9."/>
      <w:lvlJc w:val="left"/>
      <w:pPr>
        <w:tabs>
          <w:tab w:val="num" w:pos="6480"/>
        </w:tabs>
        <w:ind w:left="6480" w:hanging="360"/>
      </w:pPr>
    </w:lvl>
  </w:abstractNum>
  <w:abstractNum w:abstractNumId="36">
    <w:nsid w:val="626C14DB"/>
    <w:multiLevelType w:val="multilevel"/>
    <w:tmpl w:val="A92E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C25CAB"/>
    <w:multiLevelType w:val="hybridMultilevel"/>
    <w:tmpl w:val="D7346616"/>
    <w:lvl w:ilvl="0" w:tplc="B5E48EA6">
      <w:start w:val="1"/>
      <w:numFmt w:val="bullet"/>
      <w:lvlText w:val="•"/>
      <w:lvlJc w:val="left"/>
      <w:pPr>
        <w:tabs>
          <w:tab w:val="num" w:pos="720"/>
        </w:tabs>
        <w:ind w:left="720" w:hanging="360"/>
      </w:pPr>
      <w:rPr>
        <w:rFonts w:ascii="Times New Roman" w:hAnsi="Times New Roman" w:cs="Times New Roman" w:hint="default"/>
      </w:rPr>
    </w:lvl>
    <w:lvl w:ilvl="1" w:tplc="0AA46EEA">
      <w:start w:val="1"/>
      <w:numFmt w:val="decimal"/>
      <w:lvlText w:val="%2."/>
      <w:lvlJc w:val="left"/>
      <w:pPr>
        <w:tabs>
          <w:tab w:val="num" w:pos="1440"/>
        </w:tabs>
        <w:ind w:left="1440" w:hanging="360"/>
      </w:pPr>
    </w:lvl>
    <w:lvl w:ilvl="2" w:tplc="738AFDCC">
      <w:start w:val="1"/>
      <w:numFmt w:val="decimal"/>
      <w:lvlText w:val="%3."/>
      <w:lvlJc w:val="left"/>
      <w:pPr>
        <w:tabs>
          <w:tab w:val="num" w:pos="2160"/>
        </w:tabs>
        <w:ind w:left="2160" w:hanging="360"/>
      </w:pPr>
    </w:lvl>
    <w:lvl w:ilvl="3" w:tplc="2D94E2F6">
      <w:start w:val="1"/>
      <w:numFmt w:val="decimal"/>
      <w:lvlText w:val="%4."/>
      <w:lvlJc w:val="left"/>
      <w:pPr>
        <w:tabs>
          <w:tab w:val="num" w:pos="2880"/>
        </w:tabs>
        <w:ind w:left="2880" w:hanging="360"/>
      </w:pPr>
    </w:lvl>
    <w:lvl w:ilvl="4" w:tplc="8E48E192">
      <w:start w:val="1"/>
      <w:numFmt w:val="decimal"/>
      <w:lvlText w:val="%5."/>
      <w:lvlJc w:val="left"/>
      <w:pPr>
        <w:tabs>
          <w:tab w:val="num" w:pos="3600"/>
        </w:tabs>
        <w:ind w:left="3600" w:hanging="360"/>
      </w:pPr>
    </w:lvl>
    <w:lvl w:ilvl="5" w:tplc="48007DAE">
      <w:start w:val="1"/>
      <w:numFmt w:val="decimal"/>
      <w:lvlText w:val="%6."/>
      <w:lvlJc w:val="left"/>
      <w:pPr>
        <w:tabs>
          <w:tab w:val="num" w:pos="4320"/>
        </w:tabs>
        <w:ind w:left="4320" w:hanging="360"/>
      </w:pPr>
    </w:lvl>
    <w:lvl w:ilvl="6" w:tplc="005E900E">
      <w:start w:val="1"/>
      <w:numFmt w:val="decimal"/>
      <w:lvlText w:val="%7."/>
      <w:lvlJc w:val="left"/>
      <w:pPr>
        <w:tabs>
          <w:tab w:val="num" w:pos="5040"/>
        </w:tabs>
        <w:ind w:left="5040" w:hanging="360"/>
      </w:pPr>
    </w:lvl>
    <w:lvl w:ilvl="7" w:tplc="DC0A1AFC">
      <w:start w:val="1"/>
      <w:numFmt w:val="decimal"/>
      <w:lvlText w:val="%8."/>
      <w:lvlJc w:val="left"/>
      <w:pPr>
        <w:tabs>
          <w:tab w:val="num" w:pos="5760"/>
        </w:tabs>
        <w:ind w:left="5760" w:hanging="360"/>
      </w:pPr>
    </w:lvl>
    <w:lvl w:ilvl="8" w:tplc="BB58BE66">
      <w:start w:val="1"/>
      <w:numFmt w:val="decimal"/>
      <w:lvlText w:val="%9."/>
      <w:lvlJc w:val="left"/>
      <w:pPr>
        <w:tabs>
          <w:tab w:val="num" w:pos="6480"/>
        </w:tabs>
        <w:ind w:left="6480" w:hanging="360"/>
      </w:pPr>
    </w:lvl>
  </w:abstractNum>
  <w:abstractNum w:abstractNumId="38">
    <w:nsid w:val="64E90DB7"/>
    <w:multiLevelType w:val="hybridMultilevel"/>
    <w:tmpl w:val="97483DB6"/>
    <w:lvl w:ilvl="0" w:tplc="CED20594">
      <w:start w:val="1"/>
      <w:numFmt w:val="bullet"/>
      <w:lvlText w:val="•"/>
      <w:lvlJc w:val="left"/>
      <w:pPr>
        <w:tabs>
          <w:tab w:val="num" w:pos="720"/>
        </w:tabs>
        <w:ind w:left="720" w:hanging="360"/>
      </w:pPr>
      <w:rPr>
        <w:rFonts w:ascii="Times New Roman" w:hAnsi="Times New Roman" w:cs="Times New Roman" w:hint="default"/>
      </w:rPr>
    </w:lvl>
    <w:lvl w:ilvl="1" w:tplc="54104E22">
      <w:start w:val="1"/>
      <w:numFmt w:val="decimal"/>
      <w:lvlText w:val="%2."/>
      <w:lvlJc w:val="left"/>
      <w:pPr>
        <w:tabs>
          <w:tab w:val="num" w:pos="1440"/>
        </w:tabs>
        <w:ind w:left="1440" w:hanging="360"/>
      </w:pPr>
    </w:lvl>
    <w:lvl w:ilvl="2" w:tplc="F4E80A22">
      <w:start w:val="1"/>
      <w:numFmt w:val="decimal"/>
      <w:lvlText w:val="%3."/>
      <w:lvlJc w:val="left"/>
      <w:pPr>
        <w:tabs>
          <w:tab w:val="num" w:pos="2160"/>
        </w:tabs>
        <w:ind w:left="2160" w:hanging="360"/>
      </w:pPr>
    </w:lvl>
    <w:lvl w:ilvl="3" w:tplc="217C119A">
      <w:start w:val="1"/>
      <w:numFmt w:val="decimal"/>
      <w:lvlText w:val="%4."/>
      <w:lvlJc w:val="left"/>
      <w:pPr>
        <w:tabs>
          <w:tab w:val="num" w:pos="2880"/>
        </w:tabs>
        <w:ind w:left="2880" w:hanging="360"/>
      </w:pPr>
    </w:lvl>
    <w:lvl w:ilvl="4" w:tplc="7FC88A04">
      <w:start w:val="1"/>
      <w:numFmt w:val="decimal"/>
      <w:lvlText w:val="%5."/>
      <w:lvlJc w:val="left"/>
      <w:pPr>
        <w:tabs>
          <w:tab w:val="num" w:pos="3600"/>
        </w:tabs>
        <w:ind w:left="3600" w:hanging="360"/>
      </w:pPr>
    </w:lvl>
    <w:lvl w:ilvl="5" w:tplc="393E8106">
      <w:start w:val="1"/>
      <w:numFmt w:val="decimal"/>
      <w:lvlText w:val="%6."/>
      <w:lvlJc w:val="left"/>
      <w:pPr>
        <w:tabs>
          <w:tab w:val="num" w:pos="4320"/>
        </w:tabs>
        <w:ind w:left="4320" w:hanging="360"/>
      </w:pPr>
    </w:lvl>
    <w:lvl w:ilvl="6" w:tplc="54163538">
      <w:start w:val="1"/>
      <w:numFmt w:val="decimal"/>
      <w:lvlText w:val="%7."/>
      <w:lvlJc w:val="left"/>
      <w:pPr>
        <w:tabs>
          <w:tab w:val="num" w:pos="5040"/>
        </w:tabs>
        <w:ind w:left="5040" w:hanging="360"/>
      </w:pPr>
    </w:lvl>
    <w:lvl w:ilvl="7" w:tplc="2CB22820">
      <w:start w:val="1"/>
      <w:numFmt w:val="decimal"/>
      <w:lvlText w:val="%8."/>
      <w:lvlJc w:val="left"/>
      <w:pPr>
        <w:tabs>
          <w:tab w:val="num" w:pos="5760"/>
        </w:tabs>
        <w:ind w:left="5760" w:hanging="360"/>
      </w:pPr>
    </w:lvl>
    <w:lvl w:ilvl="8" w:tplc="DEF88A78">
      <w:start w:val="1"/>
      <w:numFmt w:val="decimal"/>
      <w:lvlText w:val="%9."/>
      <w:lvlJc w:val="left"/>
      <w:pPr>
        <w:tabs>
          <w:tab w:val="num" w:pos="6480"/>
        </w:tabs>
        <w:ind w:left="6480" w:hanging="360"/>
      </w:pPr>
    </w:lvl>
  </w:abstractNum>
  <w:abstractNum w:abstractNumId="39">
    <w:nsid w:val="692D21F6"/>
    <w:multiLevelType w:val="hybridMultilevel"/>
    <w:tmpl w:val="3006B9EE"/>
    <w:lvl w:ilvl="0" w:tplc="52A879AE">
      <w:start w:val="1"/>
      <w:numFmt w:val="bullet"/>
      <w:lvlText w:val=""/>
      <w:lvlJc w:val="left"/>
      <w:pPr>
        <w:tabs>
          <w:tab w:val="num" w:pos="720"/>
        </w:tabs>
        <w:ind w:left="720" w:hanging="360"/>
      </w:pPr>
      <w:rPr>
        <w:rFonts w:ascii="Wingdings" w:hAnsi="Wingdings" w:hint="default"/>
      </w:rPr>
    </w:lvl>
    <w:lvl w:ilvl="1" w:tplc="89AE63DE">
      <w:start w:val="1"/>
      <w:numFmt w:val="bullet"/>
      <w:lvlText w:val=""/>
      <w:lvlJc w:val="left"/>
      <w:pPr>
        <w:tabs>
          <w:tab w:val="num" w:pos="1440"/>
        </w:tabs>
        <w:ind w:left="1440" w:hanging="360"/>
      </w:pPr>
      <w:rPr>
        <w:rFonts w:ascii="Wingdings" w:hAnsi="Wingdings" w:hint="default"/>
      </w:rPr>
    </w:lvl>
    <w:lvl w:ilvl="2" w:tplc="C8ECB0FC">
      <w:start w:val="1"/>
      <w:numFmt w:val="decimal"/>
      <w:lvlText w:val="%3."/>
      <w:lvlJc w:val="left"/>
      <w:pPr>
        <w:tabs>
          <w:tab w:val="num" w:pos="2160"/>
        </w:tabs>
        <w:ind w:left="2160" w:hanging="360"/>
      </w:pPr>
    </w:lvl>
    <w:lvl w:ilvl="3" w:tplc="457408F8">
      <w:start w:val="1"/>
      <w:numFmt w:val="decimal"/>
      <w:lvlText w:val="%4."/>
      <w:lvlJc w:val="left"/>
      <w:pPr>
        <w:tabs>
          <w:tab w:val="num" w:pos="2880"/>
        </w:tabs>
        <w:ind w:left="2880" w:hanging="360"/>
      </w:pPr>
    </w:lvl>
    <w:lvl w:ilvl="4" w:tplc="8E445640">
      <w:start w:val="1"/>
      <w:numFmt w:val="decimal"/>
      <w:lvlText w:val="%5."/>
      <w:lvlJc w:val="left"/>
      <w:pPr>
        <w:tabs>
          <w:tab w:val="num" w:pos="3600"/>
        </w:tabs>
        <w:ind w:left="3600" w:hanging="360"/>
      </w:pPr>
    </w:lvl>
    <w:lvl w:ilvl="5" w:tplc="338834A6">
      <w:start w:val="1"/>
      <w:numFmt w:val="decimal"/>
      <w:lvlText w:val="%6."/>
      <w:lvlJc w:val="left"/>
      <w:pPr>
        <w:tabs>
          <w:tab w:val="num" w:pos="4320"/>
        </w:tabs>
        <w:ind w:left="4320" w:hanging="360"/>
      </w:pPr>
    </w:lvl>
    <w:lvl w:ilvl="6" w:tplc="1C9CF28A">
      <w:start w:val="1"/>
      <w:numFmt w:val="decimal"/>
      <w:lvlText w:val="%7."/>
      <w:lvlJc w:val="left"/>
      <w:pPr>
        <w:tabs>
          <w:tab w:val="num" w:pos="5040"/>
        </w:tabs>
        <w:ind w:left="5040" w:hanging="360"/>
      </w:pPr>
    </w:lvl>
    <w:lvl w:ilvl="7" w:tplc="1B665904">
      <w:start w:val="1"/>
      <w:numFmt w:val="decimal"/>
      <w:lvlText w:val="%8."/>
      <w:lvlJc w:val="left"/>
      <w:pPr>
        <w:tabs>
          <w:tab w:val="num" w:pos="5760"/>
        </w:tabs>
        <w:ind w:left="5760" w:hanging="360"/>
      </w:pPr>
    </w:lvl>
    <w:lvl w:ilvl="8" w:tplc="8B3A998A">
      <w:start w:val="1"/>
      <w:numFmt w:val="decimal"/>
      <w:lvlText w:val="%9."/>
      <w:lvlJc w:val="left"/>
      <w:pPr>
        <w:tabs>
          <w:tab w:val="num" w:pos="6480"/>
        </w:tabs>
        <w:ind w:left="6480" w:hanging="360"/>
      </w:pPr>
    </w:lvl>
  </w:abstractNum>
  <w:abstractNum w:abstractNumId="40">
    <w:nsid w:val="697D1F6C"/>
    <w:multiLevelType w:val="hybridMultilevel"/>
    <w:tmpl w:val="35EAC07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721E28E5"/>
    <w:multiLevelType w:val="multilevel"/>
    <w:tmpl w:val="2A6CCA5A"/>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Zero"/>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2">
    <w:nsid w:val="74E2604F"/>
    <w:multiLevelType w:val="multilevel"/>
    <w:tmpl w:val="E7D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107E8"/>
    <w:multiLevelType w:val="hybridMultilevel"/>
    <w:tmpl w:val="38DA4A86"/>
    <w:lvl w:ilvl="0" w:tplc="7840A634">
      <w:start w:val="1"/>
      <w:numFmt w:val="decimal"/>
      <w:lvlText w:val="%1."/>
      <w:lvlJc w:val="left"/>
      <w:pPr>
        <w:tabs>
          <w:tab w:val="num" w:pos="720"/>
        </w:tabs>
        <w:ind w:left="720" w:hanging="360"/>
      </w:pPr>
      <w:rPr>
        <w:i w:val="0"/>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C61DD4"/>
    <w:multiLevelType w:val="hybridMultilevel"/>
    <w:tmpl w:val="26B41D26"/>
    <w:lvl w:ilvl="0" w:tplc="B238BDA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nsid w:val="7E42780E"/>
    <w:multiLevelType w:val="hybridMultilevel"/>
    <w:tmpl w:val="AC1C26EE"/>
    <w:lvl w:ilvl="0" w:tplc="B428F7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E6C5809"/>
    <w:multiLevelType w:val="hybridMultilevel"/>
    <w:tmpl w:val="52D05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F565E3F"/>
    <w:multiLevelType w:val="hybridMultilevel"/>
    <w:tmpl w:val="D6701B2C"/>
    <w:lvl w:ilvl="0" w:tplc="E95C0632">
      <w:start w:val="1"/>
      <w:numFmt w:val="bullet"/>
      <w:lvlText w:val="•"/>
      <w:lvlJc w:val="left"/>
      <w:pPr>
        <w:tabs>
          <w:tab w:val="num" w:pos="720"/>
        </w:tabs>
        <w:ind w:left="720" w:hanging="360"/>
      </w:pPr>
      <w:rPr>
        <w:rFonts w:ascii="Times New Roman" w:hAnsi="Times New Roman" w:cs="Times New Roman" w:hint="default"/>
      </w:rPr>
    </w:lvl>
    <w:lvl w:ilvl="1" w:tplc="0A6A02DC">
      <w:start w:val="1"/>
      <w:numFmt w:val="decimal"/>
      <w:lvlText w:val="%2."/>
      <w:lvlJc w:val="left"/>
      <w:pPr>
        <w:tabs>
          <w:tab w:val="num" w:pos="1440"/>
        </w:tabs>
        <w:ind w:left="1440" w:hanging="360"/>
      </w:pPr>
    </w:lvl>
    <w:lvl w:ilvl="2" w:tplc="15DE587C">
      <w:start w:val="1"/>
      <w:numFmt w:val="decimal"/>
      <w:lvlText w:val="%3."/>
      <w:lvlJc w:val="left"/>
      <w:pPr>
        <w:tabs>
          <w:tab w:val="num" w:pos="2160"/>
        </w:tabs>
        <w:ind w:left="2160" w:hanging="360"/>
      </w:pPr>
    </w:lvl>
    <w:lvl w:ilvl="3" w:tplc="F2D693B2">
      <w:start w:val="1"/>
      <w:numFmt w:val="decimal"/>
      <w:lvlText w:val="%4."/>
      <w:lvlJc w:val="left"/>
      <w:pPr>
        <w:tabs>
          <w:tab w:val="num" w:pos="2880"/>
        </w:tabs>
        <w:ind w:left="2880" w:hanging="360"/>
      </w:pPr>
    </w:lvl>
    <w:lvl w:ilvl="4" w:tplc="7AD0F082">
      <w:start w:val="1"/>
      <w:numFmt w:val="decimal"/>
      <w:lvlText w:val="%5."/>
      <w:lvlJc w:val="left"/>
      <w:pPr>
        <w:tabs>
          <w:tab w:val="num" w:pos="3600"/>
        </w:tabs>
        <w:ind w:left="3600" w:hanging="360"/>
      </w:pPr>
    </w:lvl>
    <w:lvl w:ilvl="5" w:tplc="29DC63EE">
      <w:start w:val="1"/>
      <w:numFmt w:val="decimal"/>
      <w:lvlText w:val="%6."/>
      <w:lvlJc w:val="left"/>
      <w:pPr>
        <w:tabs>
          <w:tab w:val="num" w:pos="4320"/>
        </w:tabs>
        <w:ind w:left="4320" w:hanging="360"/>
      </w:pPr>
    </w:lvl>
    <w:lvl w:ilvl="6" w:tplc="1CCE5F72">
      <w:start w:val="1"/>
      <w:numFmt w:val="decimal"/>
      <w:lvlText w:val="%7."/>
      <w:lvlJc w:val="left"/>
      <w:pPr>
        <w:tabs>
          <w:tab w:val="num" w:pos="5040"/>
        </w:tabs>
        <w:ind w:left="5040" w:hanging="360"/>
      </w:pPr>
    </w:lvl>
    <w:lvl w:ilvl="7" w:tplc="0C464624">
      <w:start w:val="1"/>
      <w:numFmt w:val="decimal"/>
      <w:lvlText w:val="%8."/>
      <w:lvlJc w:val="left"/>
      <w:pPr>
        <w:tabs>
          <w:tab w:val="num" w:pos="5760"/>
        </w:tabs>
        <w:ind w:left="5760" w:hanging="360"/>
      </w:pPr>
    </w:lvl>
    <w:lvl w:ilvl="8" w:tplc="30CC4C7E">
      <w:start w:val="1"/>
      <w:numFmt w:val="decimal"/>
      <w:lvlText w:val="%9."/>
      <w:lvlJc w:val="left"/>
      <w:pPr>
        <w:tabs>
          <w:tab w:val="num" w:pos="6480"/>
        </w:tabs>
        <w:ind w:left="6480" w:hanging="360"/>
      </w:pPr>
    </w:lvl>
  </w:abstractNum>
  <w:abstractNum w:abstractNumId="48">
    <w:nsid w:val="7FD15444"/>
    <w:multiLevelType w:val="hybridMultilevel"/>
    <w:tmpl w:val="1D7A1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2"/>
  </w:num>
  <w:num w:numId="27">
    <w:abstractNumId w:val="48"/>
  </w:num>
  <w:num w:numId="28">
    <w:abstractNumId w:val="11"/>
  </w:num>
  <w:num w:numId="29">
    <w:abstractNumId w:val="46"/>
  </w:num>
  <w:num w:numId="30">
    <w:abstractNumId w:val="29"/>
  </w:num>
  <w:num w:numId="31">
    <w:abstractNumId w:val="21"/>
  </w:num>
  <w:num w:numId="32">
    <w:abstractNumId w:val="40"/>
  </w:num>
  <w:num w:numId="33">
    <w:abstractNumId w:val="9"/>
  </w:num>
  <w:num w:numId="34">
    <w:abstractNumId w:val="27"/>
  </w:num>
  <w:num w:numId="35">
    <w:abstractNumId w:val="33"/>
  </w:num>
  <w:num w:numId="36">
    <w:abstractNumId w:val="5"/>
  </w:num>
  <w:num w:numId="37">
    <w:abstractNumId w:val="14"/>
  </w:num>
  <w:num w:numId="38">
    <w:abstractNumId w:val="22"/>
  </w:num>
  <w:num w:numId="39">
    <w:abstractNumId w:val="8"/>
  </w:num>
  <w:num w:numId="40">
    <w:abstractNumId w:val="42"/>
  </w:num>
  <w:num w:numId="41">
    <w:abstractNumId w:val="36"/>
  </w:num>
  <w:num w:numId="42">
    <w:abstractNumId w:val="30"/>
  </w:num>
  <w:num w:numId="43">
    <w:abstractNumId w:val="19"/>
  </w:num>
  <w:num w:numId="44">
    <w:abstractNumId w:val="41"/>
  </w:num>
  <w:num w:numId="45">
    <w:abstractNumId w:val="44"/>
  </w:num>
  <w:num w:numId="46">
    <w:abstractNumId w:val="43"/>
  </w:num>
  <w:num w:numId="47">
    <w:abstractNumId w:val="2"/>
  </w:num>
  <w:num w:numId="48">
    <w:abstractNumId w:val="45"/>
  </w:num>
  <w:num w:numId="49">
    <w:abstractNumId w:val="10"/>
  </w:num>
  <w:num w:numId="50">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B74"/>
    <w:rsid w:val="00003EBC"/>
    <w:rsid w:val="00010DFD"/>
    <w:rsid w:val="00025786"/>
    <w:rsid w:val="000300BF"/>
    <w:rsid w:val="00035F28"/>
    <w:rsid w:val="0004600B"/>
    <w:rsid w:val="00052C90"/>
    <w:rsid w:val="00060CE9"/>
    <w:rsid w:val="000624ED"/>
    <w:rsid w:val="00063CE6"/>
    <w:rsid w:val="0006776B"/>
    <w:rsid w:val="00072147"/>
    <w:rsid w:val="0007309D"/>
    <w:rsid w:val="00073AA4"/>
    <w:rsid w:val="00074056"/>
    <w:rsid w:val="000742C9"/>
    <w:rsid w:val="00086799"/>
    <w:rsid w:val="00091BD4"/>
    <w:rsid w:val="00093D93"/>
    <w:rsid w:val="000A01B0"/>
    <w:rsid w:val="000B3B5D"/>
    <w:rsid w:val="000B3FD7"/>
    <w:rsid w:val="000C0698"/>
    <w:rsid w:val="000C1381"/>
    <w:rsid w:val="000C74DE"/>
    <w:rsid w:val="000E28BC"/>
    <w:rsid w:val="000F4DB5"/>
    <w:rsid w:val="000F50EE"/>
    <w:rsid w:val="00100F64"/>
    <w:rsid w:val="00107402"/>
    <w:rsid w:val="00134498"/>
    <w:rsid w:val="00134AFD"/>
    <w:rsid w:val="00143A3F"/>
    <w:rsid w:val="0015070C"/>
    <w:rsid w:val="00151AAA"/>
    <w:rsid w:val="00154F50"/>
    <w:rsid w:val="001645D1"/>
    <w:rsid w:val="001743AA"/>
    <w:rsid w:val="001866E5"/>
    <w:rsid w:val="00190B90"/>
    <w:rsid w:val="001B49A3"/>
    <w:rsid w:val="001B54F3"/>
    <w:rsid w:val="001B6FE4"/>
    <w:rsid w:val="001D19B0"/>
    <w:rsid w:val="001E03FD"/>
    <w:rsid w:val="001E57C8"/>
    <w:rsid w:val="001F3195"/>
    <w:rsid w:val="00200437"/>
    <w:rsid w:val="00202711"/>
    <w:rsid w:val="00202B93"/>
    <w:rsid w:val="0020390D"/>
    <w:rsid w:val="00205CA6"/>
    <w:rsid w:val="00214185"/>
    <w:rsid w:val="00214403"/>
    <w:rsid w:val="00216AA9"/>
    <w:rsid w:val="00224D4D"/>
    <w:rsid w:val="00225948"/>
    <w:rsid w:val="002348ED"/>
    <w:rsid w:val="002408B5"/>
    <w:rsid w:val="00240B47"/>
    <w:rsid w:val="00243054"/>
    <w:rsid w:val="00252C67"/>
    <w:rsid w:val="00256205"/>
    <w:rsid w:val="00256956"/>
    <w:rsid w:val="0027195D"/>
    <w:rsid w:val="00272794"/>
    <w:rsid w:val="00277E51"/>
    <w:rsid w:val="002864B8"/>
    <w:rsid w:val="0029479C"/>
    <w:rsid w:val="00294AB3"/>
    <w:rsid w:val="002B12EC"/>
    <w:rsid w:val="002B47D8"/>
    <w:rsid w:val="002B734E"/>
    <w:rsid w:val="002B7801"/>
    <w:rsid w:val="002D1306"/>
    <w:rsid w:val="002D46E9"/>
    <w:rsid w:val="002D61F2"/>
    <w:rsid w:val="002E0E92"/>
    <w:rsid w:val="002E2523"/>
    <w:rsid w:val="002E3B7A"/>
    <w:rsid w:val="002E4E2E"/>
    <w:rsid w:val="002E5CFD"/>
    <w:rsid w:val="002E6312"/>
    <w:rsid w:val="003023F2"/>
    <w:rsid w:val="003040EA"/>
    <w:rsid w:val="00304D8C"/>
    <w:rsid w:val="003100D2"/>
    <w:rsid w:val="0031257D"/>
    <w:rsid w:val="00314147"/>
    <w:rsid w:val="003146D0"/>
    <w:rsid w:val="00321CCF"/>
    <w:rsid w:val="00341675"/>
    <w:rsid w:val="00341985"/>
    <w:rsid w:val="00345AC5"/>
    <w:rsid w:val="003523B4"/>
    <w:rsid w:val="00356B74"/>
    <w:rsid w:val="003646E0"/>
    <w:rsid w:val="00365442"/>
    <w:rsid w:val="00374335"/>
    <w:rsid w:val="003775B4"/>
    <w:rsid w:val="00384CA4"/>
    <w:rsid w:val="00387485"/>
    <w:rsid w:val="003B10B8"/>
    <w:rsid w:val="003B4619"/>
    <w:rsid w:val="003C2364"/>
    <w:rsid w:val="003C38B1"/>
    <w:rsid w:val="003C500D"/>
    <w:rsid w:val="003D02D4"/>
    <w:rsid w:val="003D62C6"/>
    <w:rsid w:val="003E5281"/>
    <w:rsid w:val="003F0456"/>
    <w:rsid w:val="003F45A8"/>
    <w:rsid w:val="003F4D32"/>
    <w:rsid w:val="00404321"/>
    <w:rsid w:val="00405768"/>
    <w:rsid w:val="00407546"/>
    <w:rsid w:val="00416DC2"/>
    <w:rsid w:val="004171D6"/>
    <w:rsid w:val="00426F84"/>
    <w:rsid w:val="004318E9"/>
    <w:rsid w:val="00464D88"/>
    <w:rsid w:val="004702C5"/>
    <w:rsid w:val="004820D5"/>
    <w:rsid w:val="0049134E"/>
    <w:rsid w:val="00491894"/>
    <w:rsid w:val="00497A26"/>
    <w:rsid w:val="004A5DA7"/>
    <w:rsid w:val="004A624F"/>
    <w:rsid w:val="004A6C27"/>
    <w:rsid w:val="004B17C3"/>
    <w:rsid w:val="004B1BD1"/>
    <w:rsid w:val="004B2E4C"/>
    <w:rsid w:val="004B3E8D"/>
    <w:rsid w:val="004B5567"/>
    <w:rsid w:val="004B6325"/>
    <w:rsid w:val="004D38DD"/>
    <w:rsid w:val="004D5FBC"/>
    <w:rsid w:val="004D7F47"/>
    <w:rsid w:val="004E1FB1"/>
    <w:rsid w:val="004E625F"/>
    <w:rsid w:val="004F221A"/>
    <w:rsid w:val="004F416F"/>
    <w:rsid w:val="004F533D"/>
    <w:rsid w:val="005115D2"/>
    <w:rsid w:val="005123C8"/>
    <w:rsid w:val="00513FB3"/>
    <w:rsid w:val="00524A7F"/>
    <w:rsid w:val="005266F9"/>
    <w:rsid w:val="0052748D"/>
    <w:rsid w:val="0053358A"/>
    <w:rsid w:val="00537A63"/>
    <w:rsid w:val="005438F8"/>
    <w:rsid w:val="005516DF"/>
    <w:rsid w:val="00556165"/>
    <w:rsid w:val="005566C8"/>
    <w:rsid w:val="00565152"/>
    <w:rsid w:val="005740C8"/>
    <w:rsid w:val="00576017"/>
    <w:rsid w:val="0057692F"/>
    <w:rsid w:val="00576C56"/>
    <w:rsid w:val="00580070"/>
    <w:rsid w:val="00590592"/>
    <w:rsid w:val="00593152"/>
    <w:rsid w:val="00595214"/>
    <w:rsid w:val="005964D2"/>
    <w:rsid w:val="005A73E2"/>
    <w:rsid w:val="005B48AD"/>
    <w:rsid w:val="005E40CD"/>
    <w:rsid w:val="005E5BA1"/>
    <w:rsid w:val="005E7119"/>
    <w:rsid w:val="005E7775"/>
    <w:rsid w:val="005F6A4C"/>
    <w:rsid w:val="00610C21"/>
    <w:rsid w:val="00616258"/>
    <w:rsid w:val="0062053C"/>
    <w:rsid w:val="00626B29"/>
    <w:rsid w:val="00631DBA"/>
    <w:rsid w:val="006327D1"/>
    <w:rsid w:val="00634AF6"/>
    <w:rsid w:val="00652B10"/>
    <w:rsid w:val="00680839"/>
    <w:rsid w:val="00681A36"/>
    <w:rsid w:val="00690407"/>
    <w:rsid w:val="0069420E"/>
    <w:rsid w:val="00696E86"/>
    <w:rsid w:val="006B2930"/>
    <w:rsid w:val="006E2678"/>
    <w:rsid w:val="006E6DFB"/>
    <w:rsid w:val="006F5E51"/>
    <w:rsid w:val="006F6A4C"/>
    <w:rsid w:val="00711D44"/>
    <w:rsid w:val="00711F2A"/>
    <w:rsid w:val="00715B3D"/>
    <w:rsid w:val="00717AFF"/>
    <w:rsid w:val="007231C8"/>
    <w:rsid w:val="007351D7"/>
    <w:rsid w:val="007359C7"/>
    <w:rsid w:val="00751814"/>
    <w:rsid w:val="007739DB"/>
    <w:rsid w:val="00774C47"/>
    <w:rsid w:val="00783638"/>
    <w:rsid w:val="00785414"/>
    <w:rsid w:val="0079014C"/>
    <w:rsid w:val="00790A60"/>
    <w:rsid w:val="00797CC3"/>
    <w:rsid w:val="007A40CD"/>
    <w:rsid w:val="007B09FD"/>
    <w:rsid w:val="007D1BA5"/>
    <w:rsid w:val="007E6977"/>
    <w:rsid w:val="007F6E0A"/>
    <w:rsid w:val="00805489"/>
    <w:rsid w:val="008247D1"/>
    <w:rsid w:val="00824E47"/>
    <w:rsid w:val="00827A2A"/>
    <w:rsid w:val="008322AF"/>
    <w:rsid w:val="008335AE"/>
    <w:rsid w:val="00842D79"/>
    <w:rsid w:val="00843F89"/>
    <w:rsid w:val="00845A70"/>
    <w:rsid w:val="00845D87"/>
    <w:rsid w:val="008574FD"/>
    <w:rsid w:val="00862718"/>
    <w:rsid w:val="00863657"/>
    <w:rsid w:val="008770CA"/>
    <w:rsid w:val="00877732"/>
    <w:rsid w:val="008778A8"/>
    <w:rsid w:val="00882C03"/>
    <w:rsid w:val="00885292"/>
    <w:rsid w:val="00885A0D"/>
    <w:rsid w:val="00887447"/>
    <w:rsid w:val="00887E6D"/>
    <w:rsid w:val="008949D5"/>
    <w:rsid w:val="008958C7"/>
    <w:rsid w:val="00895E28"/>
    <w:rsid w:val="00897A36"/>
    <w:rsid w:val="00897AE4"/>
    <w:rsid w:val="008B3193"/>
    <w:rsid w:val="008B5379"/>
    <w:rsid w:val="008D0519"/>
    <w:rsid w:val="008D35DE"/>
    <w:rsid w:val="008E71E2"/>
    <w:rsid w:val="008F2409"/>
    <w:rsid w:val="008F57D4"/>
    <w:rsid w:val="00904391"/>
    <w:rsid w:val="00904B5C"/>
    <w:rsid w:val="0090509C"/>
    <w:rsid w:val="0091399A"/>
    <w:rsid w:val="00915852"/>
    <w:rsid w:val="0092108B"/>
    <w:rsid w:val="00921B10"/>
    <w:rsid w:val="009325AD"/>
    <w:rsid w:val="009332F2"/>
    <w:rsid w:val="009402B3"/>
    <w:rsid w:val="00943B94"/>
    <w:rsid w:val="00951A1A"/>
    <w:rsid w:val="009606E3"/>
    <w:rsid w:val="00967B4E"/>
    <w:rsid w:val="00973784"/>
    <w:rsid w:val="00973CB9"/>
    <w:rsid w:val="0097717C"/>
    <w:rsid w:val="00993D9A"/>
    <w:rsid w:val="00995A47"/>
    <w:rsid w:val="009A5D85"/>
    <w:rsid w:val="009D007A"/>
    <w:rsid w:val="009D4500"/>
    <w:rsid w:val="009D4988"/>
    <w:rsid w:val="009E14C3"/>
    <w:rsid w:val="009E27D1"/>
    <w:rsid w:val="009E6143"/>
    <w:rsid w:val="009F5D8A"/>
    <w:rsid w:val="00A01B7E"/>
    <w:rsid w:val="00A0397E"/>
    <w:rsid w:val="00A20641"/>
    <w:rsid w:val="00A211D0"/>
    <w:rsid w:val="00A27C19"/>
    <w:rsid w:val="00A3019C"/>
    <w:rsid w:val="00A30645"/>
    <w:rsid w:val="00A30924"/>
    <w:rsid w:val="00A30A64"/>
    <w:rsid w:val="00A31CD8"/>
    <w:rsid w:val="00A350D2"/>
    <w:rsid w:val="00A40FD9"/>
    <w:rsid w:val="00A45504"/>
    <w:rsid w:val="00A46D7F"/>
    <w:rsid w:val="00A51B89"/>
    <w:rsid w:val="00A52C74"/>
    <w:rsid w:val="00A5477B"/>
    <w:rsid w:val="00A547F5"/>
    <w:rsid w:val="00A560B9"/>
    <w:rsid w:val="00A57B25"/>
    <w:rsid w:val="00A6148D"/>
    <w:rsid w:val="00A7018E"/>
    <w:rsid w:val="00A7077C"/>
    <w:rsid w:val="00A73928"/>
    <w:rsid w:val="00AB064C"/>
    <w:rsid w:val="00AD084E"/>
    <w:rsid w:val="00AD15FD"/>
    <w:rsid w:val="00AE1948"/>
    <w:rsid w:val="00AE1B9F"/>
    <w:rsid w:val="00AE6645"/>
    <w:rsid w:val="00AF28E1"/>
    <w:rsid w:val="00AF2F09"/>
    <w:rsid w:val="00AF6898"/>
    <w:rsid w:val="00AF77F9"/>
    <w:rsid w:val="00B10C00"/>
    <w:rsid w:val="00B10E74"/>
    <w:rsid w:val="00B170E7"/>
    <w:rsid w:val="00B22938"/>
    <w:rsid w:val="00B231D9"/>
    <w:rsid w:val="00B243E9"/>
    <w:rsid w:val="00B24968"/>
    <w:rsid w:val="00B4028A"/>
    <w:rsid w:val="00B40D42"/>
    <w:rsid w:val="00B530FD"/>
    <w:rsid w:val="00B62734"/>
    <w:rsid w:val="00B63E05"/>
    <w:rsid w:val="00BA1BAF"/>
    <w:rsid w:val="00BA2D76"/>
    <w:rsid w:val="00BA5AD1"/>
    <w:rsid w:val="00BA6367"/>
    <w:rsid w:val="00BB0F29"/>
    <w:rsid w:val="00BB14D6"/>
    <w:rsid w:val="00BD323A"/>
    <w:rsid w:val="00BD7673"/>
    <w:rsid w:val="00BE40CF"/>
    <w:rsid w:val="00BF628E"/>
    <w:rsid w:val="00C143C1"/>
    <w:rsid w:val="00C16D19"/>
    <w:rsid w:val="00C23B32"/>
    <w:rsid w:val="00C25452"/>
    <w:rsid w:val="00C25D4B"/>
    <w:rsid w:val="00C31104"/>
    <w:rsid w:val="00C40D3A"/>
    <w:rsid w:val="00C4550E"/>
    <w:rsid w:val="00C46AC6"/>
    <w:rsid w:val="00C545D7"/>
    <w:rsid w:val="00C55929"/>
    <w:rsid w:val="00C63F8B"/>
    <w:rsid w:val="00C711F1"/>
    <w:rsid w:val="00C77D3D"/>
    <w:rsid w:val="00C803E0"/>
    <w:rsid w:val="00C80769"/>
    <w:rsid w:val="00C8387D"/>
    <w:rsid w:val="00C90279"/>
    <w:rsid w:val="00CA7554"/>
    <w:rsid w:val="00CB01BB"/>
    <w:rsid w:val="00CB31E0"/>
    <w:rsid w:val="00CB4AB2"/>
    <w:rsid w:val="00CB6674"/>
    <w:rsid w:val="00CB7AD7"/>
    <w:rsid w:val="00CC35D1"/>
    <w:rsid w:val="00CC6B2E"/>
    <w:rsid w:val="00CD21F6"/>
    <w:rsid w:val="00CE218F"/>
    <w:rsid w:val="00CF1A12"/>
    <w:rsid w:val="00D10AA2"/>
    <w:rsid w:val="00D13FAC"/>
    <w:rsid w:val="00D152A7"/>
    <w:rsid w:val="00D323B5"/>
    <w:rsid w:val="00D51EA0"/>
    <w:rsid w:val="00D65B16"/>
    <w:rsid w:val="00D75A51"/>
    <w:rsid w:val="00DA0316"/>
    <w:rsid w:val="00DA1145"/>
    <w:rsid w:val="00DA3B7F"/>
    <w:rsid w:val="00DB0B8F"/>
    <w:rsid w:val="00DB2811"/>
    <w:rsid w:val="00DC1AF1"/>
    <w:rsid w:val="00DC2CE3"/>
    <w:rsid w:val="00DD2042"/>
    <w:rsid w:val="00DD3C9D"/>
    <w:rsid w:val="00DE1B67"/>
    <w:rsid w:val="00DE3413"/>
    <w:rsid w:val="00DF71BC"/>
    <w:rsid w:val="00E13F18"/>
    <w:rsid w:val="00E2424D"/>
    <w:rsid w:val="00E26484"/>
    <w:rsid w:val="00E26798"/>
    <w:rsid w:val="00E33747"/>
    <w:rsid w:val="00E37227"/>
    <w:rsid w:val="00E42FF9"/>
    <w:rsid w:val="00E53354"/>
    <w:rsid w:val="00E5398F"/>
    <w:rsid w:val="00E57B2B"/>
    <w:rsid w:val="00E7369A"/>
    <w:rsid w:val="00E77840"/>
    <w:rsid w:val="00E95F93"/>
    <w:rsid w:val="00EA3383"/>
    <w:rsid w:val="00EC0B4D"/>
    <w:rsid w:val="00EC135F"/>
    <w:rsid w:val="00EC1505"/>
    <w:rsid w:val="00EC5440"/>
    <w:rsid w:val="00EC5987"/>
    <w:rsid w:val="00ED7A7F"/>
    <w:rsid w:val="00EF1FBB"/>
    <w:rsid w:val="00F20403"/>
    <w:rsid w:val="00F221F3"/>
    <w:rsid w:val="00F23559"/>
    <w:rsid w:val="00F302DD"/>
    <w:rsid w:val="00F32409"/>
    <w:rsid w:val="00F50A69"/>
    <w:rsid w:val="00F61300"/>
    <w:rsid w:val="00F65D66"/>
    <w:rsid w:val="00F80149"/>
    <w:rsid w:val="00F85AE0"/>
    <w:rsid w:val="00F90040"/>
    <w:rsid w:val="00FA7585"/>
    <w:rsid w:val="00FB1EDD"/>
    <w:rsid w:val="00FC2A68"/>
    <w:rsid w:val="00FC3746"/>
    <w:rsid w:val="00FC6D63"/>
    <w:rsid w:val="00FD53B1"/>
    <w:rsid w:val="00FD5B62"/>
    <w:rsid w:val="00FD66B5"/>
    <w:rsid w:val="00FE51F6"/>
    <w:rsid w:val="00FF0AAC"/>
    <w:rsid w:val="00FF3855"/>
    <w:rsid w:val="00FF5946"/>
    <w:rsid w:val="00FF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D3E8B-D0FA-4B88-AA66-8554960C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CCF"/>
    <w:rPr>
      <w:sz w:val="24"/>
      <w:szCs w:val="24"/>
    </w:rPr>
  </w:style>
  <w:style w:type="paragraph" w:styleId="1">
    <w:name w:val="heading 1"/>
    <w:basedOn w:val="a"/>
    <w:next w:val="a"/>
    <w:qFormat/>
    <w:rsid w:val="00356B74"/>
    <w:pPr>
      <w:keepNext/>
      <w:spacing w:before="240" w:after="60"/>
      <w:outlineLvl w:val="0"/>
    </w:pPr>
    <w:rPr>
      <w:rFonts w:ascii="Arial" w:hAnsi="Arial" w:cs="Arial"/>
      <w:b/>
      <w:bCs/>
      <w:kern w:val="32"/>
      <w:sz w:val="32"/>
      <w:szCs w:val="32"/>
    </w:rPr>
  </w:style>
  <w:style w:type="paragraph" w:styleId="2">
    <w:name w:val="heading 2"/>
    <w:basedOn w:val="a"/>
    <w:next w:val="a"/>
    <w:qFormat/>
    <w:rsid w:val="00356B7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56B74"/>
    <w:pPr>
      <w:keepNext/>
      <w:spacing w:before="240" w:after="60"/>
      <w:outlineLvl w:val="2"/>
    </w:pPr>
    <w:rPr>
      <w:rFonts w:cs="Arial"/>
      <w:b/>
      <w:bCs/>
      <w:sz w:val="26"/>
      <w:szCs w:val="26"/>
    </w:rPr>
  </w:style>
  <w:style w:type="paragraph" w:styleId="4">
    <w:name w:val="heading 4"/>
    <w:basedOn w:val="a"/>
    <w:next w:val="a"/>
    <w:qFormat/>
    <w:rsid w:val="00356B74"/>
    <w:pPr>
      <w:keepNext/>
      <w:spacing w:before="240" w:after="60"/>
      <w:outlineLvl w:val="3"/>
    </w:pPr>
    <w:rPr>
      <w:b/>
      <w:bCs/>
      <w:sz w:val="28"/>
      <w:szCs w:val="28"/>
    </w:rPr>
  </w:style>
  <w:style w:type="paragraph" w:styleId="5">
    <w:name w:val="heading 5"/>
    <w:basedOn w:val="a"/>
    <w:next w:val="a"/>
    <w:qFormat/>
    <w:rsid w:val="00356B74"/>
    <w:pPr>
      <w:keepNext/>
      <w:keepLines/>
      <w:overflowPunct w:val="0"/>
      <w:autoSpaceDE w:val="0"/>
      <w:autoSpaceDN w:val="0"/>
      <w:adjustRightInd w:val="0"/>
      <w:spacing w:before="240" w:after="60"/>
      <w:outlineLvl w:val="4"/>
    </w:pPr>
    <w:rPr>
      <w:b/>
      <w:color w:val="000000"/>
      <w:szCs w:val="20"/>
      <w:lang w:eastAsia="en-US"/>
    </w:rPr>
  </w:style>
  <w:style w:type="paragraph" w:styleId="6">
    <w:name w:val="heading 6"/>
    <w:basedOn w:val="a"/>
    <w:next w:val="a"/>
    <w:qFormat/>
    <w:rsid w:val="00356B74"/>
    <w:pPr>
      <w:overflowPunct w:val="0"/>
      <w:autoSpaceDE w:val="0"/>
      <w:autoSpaceDN w:val="0"/>
      <w:adjustRightInd w:val="0"/>
      <w:spacing w:before="240" w:after="60"/>
      <w:ind w:firstLine="284"/>
      <w:outlineLvl w:val="5"/>
    </w:pPr>
    <w:rPr>
      <w:b/>
      <w:bCs/>
      <w:color w:val="000000"/>
      <w:sz w:val="22"/>
      <w:szCs w:val="22"/>
      <w:lang w:val="en-GB" w:eastAsia="en-US"/>
    </w:rPr>
  </w:style>
  <w:style w:type="paragraph" w:styleId="7">
    <w:name w:val="heading 7"/>
    <w:basedOn w:val="a"/>
    <w:next w:val="a"/>
    <w:qFormat/>
    <w:rsid w:val="00356B74"/>
    <w:pPr>
      <w:keepNext/>
      <w:snapToGrid w:val="0"/>
      <w:outlineLvl w:val="6"/>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356B74"/>
    <w:rPr>
      <w:rFonts w:cs="Arial"/>
      <w:b/>
      <w:bCs/>
      <w:sz w:val="26"/>
      <w:szCs w:val="26"/>
      <w:lang w:val="ru-RU" w:eastAsia="ru-RU" w:bidi="ar-SA"/>
    </w:rPr>
  </w:style>
  <w:style w:type="character" w:styleId="a3">
    <w:name w:val="Hyperlink"/>
    <w:basedOn w:val="a0"/>
    <w:uiPriority w:val="99"/>
    <w:rsid w:val="00356B74"/>
    <w:rPr>
      <w:color w:val="0000FF"/>
      <w:u w:val="single"/>
    </w:rPr>
  </w:style>
  <w:style w:type="character" w:styleId="a4">
    <w:name w:val="FollowedHyperlink"/>
    <w:basedOn w:val="a0"/>
    <w:rsid w:val="00356B74"/>
    <w:rPr>
      <w:color w:val="800080"/>
      <w:u w:val="single"/>
    </w:rPr>
  </w:style>
  <w:style w:type="paragraph" w:styleId="HTML">
    <w:name w:val="HTML Preformatted"/>
    <w:basedOn w:val="a"/>
    <w:rsid w:val="00356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Strong"/>
    <w:basedOn w:val="a0"/>
    <w:uiPriority w:val="22"/>
    <w:qFormat/>
    <w:rsid w:val="00356B74"/>
    <w:rPr>
      <w:rFonts w:ascii="Tahoma" w:hAnsi="Tahoma" w:cs="Tahoma" w:hint="default"/>
      <w:b/>
      <w:bCs/>
      <w:color w:val="02150A"/>
      <w:sz w:val="18"/>
      <w:szCs w:val="18"/>
    </w:rPr>
  </w:style>
  <w:style w:type="paragraph" w:styleId="a6">
    <w:name w:val="Normal (Web)"/>
    <w:basedOn w:val="a"/>
    <w:uiPriority w:val="99"/>
    <w:rsid w:val="00356B74"/>
    <w:pPr>
      <w:spacing w:before="100" w:beforeAutospacing="1" w:after="100" w:afterAutospacing="1"/>
    </w:pPr>
  </w:style>
  <w:style w:type="character" w:customStyle="1" w:styleId="a7">
    <w:name w:val="Текст виноски Знак"/>
    <w:aliases w:val="single space Знак,footnote text Знак"/>
    <w:basedOn w:val="a0"/>
    <w:link w:val="a8"/>
    <w:semiHidden/>
    <w:locked/>
    <w:rsid w:val="00356B74"/>
    <w:rPr>
      <w:color w:val="000000"/>
      <w:sz w:val="18"/>
      <w:lang w:val="en-GB" w:eastAsia="en-US" w:bidi="ar-SA"/>
    </w:rPr>
  </w:style>
  <w:style w:type="paragraph" w:styleId="a8">
    <w:name w:val="footnote text"/>
    <w:aliases w:val="single space,footnote text"/>
    <w:basedOn w:val="a"/>
    <w:link w:val="a7"/>
    <w:semiHidden/>
    <w:rsid w:val="00356B74"/>
    <w:pPr>
      <w:overflowPunct w:val="0"/>
      <w:autoSpaceDE w:val="0"/>
      <w:autoSpaceDN w:val="0"/>
      <w:adjustRightInd w:val="0"/>
      <w:ind w:left="170" w:hanging="113"/>
    </w:pPr>
    <w:rPr>
      <w:color w:val="000000"/>
      <w:sz w:val="18"/>
      <w:szCs w:val="20"/>
      <w:lang w:val="en-GB" w:eastAsia="en-US"/>
    </w:rPr>
  </w:style>
  <w:style w:type="paragraph" w:styleId="a9">
    <w:name w:val="header"/>
    <w:basedOn w:val="a"/>
    <w:rsid w:val="00356B74"/>
    <w:pPr>
      <w:tabs>
        <w:tab w:val="center" w:pos="4677"/>
        <w:tab w:val="right" w:pos="9355"/>
      </w:tabs>
    </w:pPr>
    <w:rPr>
      <w:sz w:val="28"/>
    </w:rPr>
  </w:style>
  <w:style w:type="paragraph" w:styleId="aa">
    <w:name w:val="footer"/>
    <w:basedOn w:val="a"/>
    <w:link w:val="ab"/>
    <w:uiPriority w:val="99"/>
    <w:rsid w:val="00356B74"/>
    <w:pPr>
      <w:tabs>
        <w:tab w:val="center" w:pos="4677"/>
        <w:tab w:val="right" w:pos="9355"/>
      </w:tabs>
    </w:pPr>
  </w:style>
  <w:style w:type="paragraph" w:styleId="ac">
    <w:name w:val="List"/>
    <w:basedOn w:val="a"/>
    <w:rsid w:val="00356B74"/>
    <w:pPr>
      <w:ind w:left="283" w:hanging="283"/>
    </w:pPr>
    <w:rPr>
      <w:color w:val="000000"/>
      <w:sz w:val="28"/>
      <w:szCs w:val="28"/>
    </w:rPr>
  </w:style>
  <w:style w:type="paragraph" w:styleId="ad">
    <w:name w:val="List Bullet"/>
    <w:basedOn w:val="a"/>
    <w:rsid w:val="00356B74"/>
    <w:pPr>
      <w:spacing w:line="280" w:lineRule="atLeast"/>
      <w:ind w:left="2160" w:hanging="360"/>
    </w:pPr>
    <w:rPr>
      <w:rFonts w:ascii="Futuris" w:hAnsi="Futuris"/>
      <w:sz w:val="22"/>
      <w:szCs w:val="20"/>
      <w:lang w:eastAsia="en-US"/>
    </w:rPr>
  </w:style>
  <w:style w:type="paragraph" w:styleId="40">
    <w:name w:val="List 4"/>
    <w:basedOn w:val="a"/>
    <w:rsid w:val="00356B74"/>
    <w:pPr>
      <w:ind w:left="1132" w:hanging="283"/>
    </w:pPr>
    <w:rPr>
      <w:color w:val="000000"/>
      <w:sz w:val="28"/>
      <w:szCs w:val="28"/>
    </w:rPr>
  </w:style>
  <w:style w:type="paragraph" w:styleId="ae">
    <w:name w:val="Title"/>
    <w:basedOn w:val="a"/>
    <w:link w:val="af"/>
    <w:qFormat/>
    <w:rsid w:val="00356B74"/>
    <w:pPr>
      <w:jc w:val="center"/>
    </w:pPr>
    <w:rPr>
      <w:b/>
      <w:sz w:val="28"/>
      <w:szCs w:val="20"/>
    </w:rPr>
  </w:style>
  <w:style w:type="paragraph" w:styleId="af0">
    <w:name w:val="Body Text"/>
    <w:basedOn w:val="a"/>
    <w:rsid w:val="00356B74"/>
    <w:pPr>
      <w:spacing w:after="120"/>
    </w:pPr>
  </w:style>
  <w:style w:type="paragraph" w:styleId="af1">
    <w:name w:val="Body Text Indent"/>
    <w:basedOn w:val="a"/>
    <w:rsid w:val="00356B74"/>
    <w:pPr>
      <w:spacing w:after="120"/>
      <w:ind w:left="283"/>
    </w:pPr>
    <w:rPr>
      <w:color w:val="000000"/>
      <w:sz w:val="28"/>
      <w:szCs w:val="28"/>
    </w:rPr>
  </w:style>
  <w:style w:type="paragraph" w:styleId="af2">
    <w:name w:val="Body Text First Indent"/>
    <w:basedOn w:val="af0"/>
    <w:rsid w:val="00356B74"/>
    <w:pPr>
      <w:ind w:firstLine="210"/>
    </w:pPr>
    <w:rPr>
      <w:color w:val="000000"/>
      <w:sz w:val="28"/>
      <w:szCs w:val="28"/>
    </w:rPr>
  </w:style>
  <w:style w:type="paragraph" w:styleId="20">
    <w:name w:val="Body Text First Indent 2"/>
    <w:basedOn w:val="af1"/>
    <w:rsid w:val="00356B74"/>
    <w:pPr>
      <w:ind w:firstLine="210"/>
    </w:pPr>
  </w:style>
  <w:style w:type="paragraph" w:styleId="21">
    <w:name w:val="Body Text 2"/>
    <w:basedOn w:val="a"/>
    <w:rsid w:val="00356B74"/>
    <w:pPr>
      <w:spacing w:after="120" w:line="480" w:lineRule="auto"/>
    </w:pPr>
  </w:style>
  <w:style w:type="paragraph" w:styleId="31">
    <w:name w:val="Body Text 3"/>
    <w:basedOn w:val="a"/>
    <w:rsid w:val="00356B74"/>
    <w:pPr>
      <w:spacing w:after="120"/>
    </w:pPr>
    <w:rPr>
      <w:sz w:val="16"/>
      <w:szCs w:val="16"/>
    </w:rPr>
  </w:style>
  <w:style w:type="paragraph" w:styleId="22">
    <w:name w:val="Body Text Indent 2"/>
    <w:basedOn w:val="a"/>
    <w:rsid w:val="00356B74"/>
    <w:pPr>
      <w:spacing w:after="120" w:line="480" w:lineRule="auto"/>
      <w:ind w:left="283"/>
    </w:pPr>
  </w:style>
  <w:style w:type="paragraph" w:styleId="32">
    <w:name w:val="Body Text Indent 3"/>
    <w:basedOn w:val="a"/>
    <w:rsid w:val="00356B74"/>
    <w:pPr>
      <w:spacing w:after="120"/>
      <w:ind w:left="283"/>
    </w:pPr>
    <w:rPr>
      <w:sz w:val="16"/>
      <w:szCs w:val="16"/>
    </w:rPr>
  </w:style>
  <w:style w:type="paragraph" w:customStyle="1" w:styleId="23">
    <w:name w:val="Знак2 Знак Знак Знак"/>
    <w:basedOn w:val="a"/>
    <w:autoRedefine/>
    <w:rsid w:val="00356B74"/>
    <w:pPr>
      <w:spacing w:after="160" w:line="240" w:lineRule="exact"/>
    </w:pPr>
    <w:rPr>
      <w:rFonts w:eastAsia="SimSun"/>
      <w:b/>
      <w:sz w:val="28"/>
      <w:lang w:val="en-US" w:eastAsia="en-US"/>
    </w:rPr>
  </w:style>
  <w:style w:type="paragraph" w:customStyle="1" w:styleId="af3">
    <w:name w:val="Знак Знак Знак Знак Знак Знак Знак"/>
    <w:basedOn w:val="a"/>
    <w:autoRedefine/>
    <w:rsid w:val="00356B74"/>
    <w:pPr>
      <w:spacing w:after="160" w:line="240" w:lineRule="exact"/>
    </w:pPr>
    <w:rPr>
      <w:rFonts w:eastAsia="SimSun"/>
      <w:b/>
      <w:sz w:val="28"/>
      <w:lang w:val="en-US" w:eastAsia="en-US"/>
    </w:rPr>
  </w:style>
  <w:style w:type="paragraph" w:customStyle="1" w:styleId="10">
    <w:name w:val="Знак1"/>
    <w:basedOn w:val="a"/>
    <w:autoRedefine/>
    <w:rsid w:val="00356B74"/>
    <w:pPr>
      <w:spacing w:after="160" w:line="240" w:lineRule="exact"/>
    </w:pPr>
    <w:rPr>
      <w:rFonts w:eastAsia="SimSun"/>
      <w:b/>
      <w:bCs/>
      <w:sz w:val="28"/>
      <w:szCs w:val="28"/>
      <w:lang w:val="en-US" w:eastAsia="en-US"/>
    </w:rPr>
  </w:style>
  <w:style w:type="paragraph" w:customStyle="1" w:styleId="Heading">
    <w:name w:val="Heading"/>
    <w:rsid w:val="00356B74"/>
    <w:pPr>
      <w:autoSpaceDE w:val="0"/>
      <w:autoSpaceDN w:val="0"/>
      <w:adjustRightInd w:val="0"/>
    </w:pPr>
    <w:rPr>
      <w:rFonts w:ascii="Arial" w:hAnsi="Arial" w:cs="Arial"/>
      <w:b/>
      <w:bCs/>
      <w:sz w:val="22"/>
      <w:szCs w:val="22"/>
    </w:rPr>
  </w:style>
  <w:style w:type="paragraph" w:customStyle="1" w:styleId="af4">
    <w:name w:val="Знак Знак Знак Знак"/>
    <w:basedOn w:val="a"/>
    <w:autoRedefine/>
    <w:rsid w:val="00356B74"/>
    <w:pPr>
      <w:spacing w:after="160" w:line="240" w:lineRule="exact"/>
    </w:pPr>
    <w:rPr>
      <w:rFonts w:eastAsia="SimSun"/>
      <w:b/>
      <w:sz w:val="28"/>
      <w:lang w:val="en-US" w:eastAsia="en-US"/>
    </w:rPr>
  </w:style>
  <w:style w:type="paragraph" w:customStyle="1" w:styleId="af5">
    <w:name w:val="ОсновнойТекст"/>
    <w:basedOn w:val="a"/>
    <w:rsid w:val="00356B74"/>
    <w:pPr>
      <w:ind w:firstLine="709"/>
      <w:jc w:val="both"/>
    </w:pPr>
  </w:style>
  <w:style w:type="paragraph" w:customStyle="1" w:styleId="bullet">
    <w:name w:val="bullet"/>
    <w:basedOn w:val="a"/>
    <w:rsid w:val="00356B74"/>
    <w:pPr>
      <w:tabs>
        <w:tab w:val="num" w:pos="284"/>
        <w:tab w:val="num" w:pos="360"/>
        <w:tab w:val="left" w:pos="567"/>
      </w:tabs>
      <w:overflowPunct w:val="0"/>
      <w:autoSpaceDE w:val="0"/>
      <w:autoSpaceDN w:val="0"/>
      <w:adjustRightInd w:val="0"/>
      <w:ind w:left="568" w:hanging="284"/>
      <w:jc w:val="both"/>
    </w:pPr>
    <w:rPr>
      <w:color w:val="000000"/>
      <w:sz w:val="20"/>
      <w:szCs w:val="20"/>
      <w:lang w:eastAsia="en-US"/>
    </w:rPr>
  </w:style>
  <w:style w:type="paragraph" w:customStyle="1" w:styleId="reference">
    <w:name w:val="reference"/>
    <w:basedOn w:val="a"/>
    <w:rsid w:val="00356B74"/>
    <w:pPr>
      <w:numPr>
        <w:numId w:val="1"/>
      </w:numPr>
      <w:overflowPunct w:val="0"/>
      <w:autoSpaceDE w:val="0"/>
      <w:autoSpaceDN w:val="0"/>
      <w:adjustRightInd w:val="0"/>
      <w:ind w:left="284" w:hanging="284"/>
    </w:pPr>
    <w:rPr>
      <w:color w:val="000000"/>
      <w:sz w:val="18"/>
      <w:szCs w:val="20"/>
      <w:lang w:eastAsia="en-US"/>
    </w:rPr>
  </w:style>
  <w:style w:type="paragraph" w:customStyle="1" w:styleId="table-name">
    <w:name w:val="table-name"/>
    <w:basedOn w:val="a"/>
    <w:rsid w:val="00356B74"/>
    <w:pPr>
      <w:overflowPunct w:val="0"/>
      <w:autoSpaceDE w:val="0"/>
      <w:autoSpaceDN w:val="0"/>
      <w:adjustRightInd w:val="0"/>
      <w:spacing w:before="240"/>
    </w:pPr>
    <w:rPr>
      <w:color w:val="000000"/>
      <w:sz w:val="18"/>
      <w:szCs w:val="20"/>
      <w:lang w:val="en-GB" w:eastAsia="en-US"/>
    </w:rPr>
  </w:style>
  <w:style w:type="paragraph" w:customStyle="1" w:styleId="Default">
    <w:name w:val="Default"/>
    <w:rsid w:val="00356B74"/>
    <w:pPr>
      <w:autoSpaceDE w:val="0"/>
      <w:autoSpaceDN w:val="0"/>
      <w:adjustRightInd w:val="0"/>
    </w:pPr>
    <w:rPr>
      <w:rFonts w:ascii="Palatino Linotype" w:hAnsi="Palatino Linotype" w:cs="Palatino Linotype"/>
      <w:color w:val="000000"/>
      <w:sz w:val="24"/>
      <w:szCs w:val="24"/>
    </w:rPr>
  </w:style>
  <w:style w:type="paragraph" w:customStyle="1" w:styleId="af6">
    <w:name w:val="Знак Знак Знак"/>
    <w:basedOn w:val="a"/>
    <w:autoRedefine/>
    <w:rsid w:val="00356B74"/>
    <w:pPr>
      <w:spacing w:after="160" w:line="240" w:lineRule="exact"/>
    </w:pPr>
    <w:rPr>
      <w:rFonts w:eastAsia="SimSun"/>
      <w:b/>
      <w:sz w:val="28"/>
      <w:lang w:val="en-US" w:eastAsia="en-US"/>
    </w:rPr>
  </w:style>
  <w:style w:type="paragraph" w:customStyle="1" w:styleId="24">
    <w:name w:val="Знак2"/>
    <w:basedOn w:val="a"/>
    <w:autoRedefine/>
    <w:rsid w:val="00356B74"/>
    <w:pPr>
      <w:spacing w:after="160" w:line="240" w:lineRule="exact"/>
    </w:pPr>
    <w:rPr>
      <w:rFonts w:eastAsia="SimSun"/>
      <w:b/>
      <w:sz w:val="28"/>
      <w:lang w:val="en-US" w:eastAsia="en-US"/>
    </w:rPr>
  </w:style>
  <w:style w:type="paragraph" w:customStyle="1" w:styleId="11">
    <w:name w:val="Звичайний1"/>
    <w:rsid w:val="00356B74"/>
  </w:style>
  <w:style w:type="paragraph" w:customStyle="1" w:styleId="12">
    <w:name w:val="Основний текст1"/>
    <w:basedOn w:val="11"/>
    <w:rsid w:val="00356B74"/>
    <w:pPr>
      <w:jc w:val="center"/>
    </w:pPr>
    <w:rPr>
      <w:b/>
      <w:sz w:val="28"/>
    </w:rPr>
  </w:style>
  <w:style w:type="paragraph" w:customStyle="1" w:styleId="110">
    <w:name w:val="Заголовок 11"/>
    <w:basedOn w:val="11"/>
    <w:next w:val="11"/>
    <w:rsid w:val="00356B74"/>
    <w:pPr>
      <w:keepNext/>
      <w:spacing w:before="120" w:after="120"/>
      <w:jc w:val="center"/>
    </w:pPr>
    <w:rPr>
      <w:sz w:val="28"/>
    </w:rPr>
  </w:style>
  <w:style w:type="paragraph" w:customStyle="1" w:styleId="af7">
    <w:name w:val="Знак"/>
    <w:basedOn w:val="a"/>
    <w:autoRedefine/>
    <w:rsid w:val="00356B74"/>
    <w:pPr>
      <w:spacing w:after="160" w:line="240" w:lineRule="exact"/>
    </w:pPr>
    <w:rPr>
      <w:rFonts w:eastAsia="SimSun"/>
      <w:b/>
      <w:sz w:val="28"/>
      <w:lang w:val="en-US" w:eastAsia="en-US"/>
    </w:rPr>
  </w:style>
  <w:style w:type="paragraph" w:customStyle="1" w:styleId="af8">
    <w:name w:val="ТаблНазв"/>
    <w:basedOn w:val="a"/>
    <w:rsid w:val="00356B74"/>
    <w:pPr>
      <w:keepNext/>
      <w:spacing w:before="100" w:beforeAutospacing="1" w:after="100" w:afterAutospacing="1"/>
    </w:pPr>
    <w:rPr>
      <w:sz w:val="28"/>
    </w:rPr>
  </w:style>
  <w:style w:type="paragraph" w:customStyle="1" w:styleId="af9">
    <w:name w:val="Рисунок"/>
    <w:basedOn w:val="a"/>
    <w:next w:val="a"/>
    <w:rsid w:val="00356B74"/>
    <w:pPr>
      <w:spacing w:before="100" w:beforeAutospacing="1" w:after="100" w:afterAutospacing="1"/>
      <w:jc w:val="center"/>
    </w:pPr>
    <w:rPr>
      <w:sz w:val="28"/>
    </w:rPr>
  </w:style>
  <w:style w:type="paragraph" w:styleId="afa">
    <w:name w:val="List Paragraph"/>
    <w:basedOn w:val="a"/>
    <w:qFormat/>
    <w:rsid w:val="00356B74"/>
    <w:pPr>
      <w:spacing w:after="200" w:line="276" w:lineRule="auto"/>
      <w:ind w:left="720"/>
      <w:contextualSpacing/>
    </w:pPr>
    <w:rPr>
      <w:rFonts w:ascii="Calibri" w:hAnsi="Calibri"/>
      <w:sz w:val="22"/>
      <w:szCs w:val="22"/>
    </w:rPr>
  </w:style>
  <w:style w:type="character" w:styleId="afb">
    <w:name w:val="footnote reference"/>
    <w:basedOn w:val="a0"/>
    <w:semiHidden/>
    <w:rsid w:val="00356B74"/>
    <w:rPr>
      <w:vertAlign w:val="superscript"/>
    </w:rPr>
  </w:style>
  <w:style w:type="character" w:customStyle="1" w:styleId="s0">
    <w:name w:val="s0"/>
    <w:basedOn w:val="a0"/>
    <w:rsid w:val="00356B7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356B74"/>
    <w:rPr>
      <w:rFonts w:ascii="Times New Roman" w:hAnsi="Times New Roman" w:cs="Times New Roman" w:hint="default"/>
      <w:b/>
      <w:bCs/>
      <w:i w:val="0"/>
      <w:iCs w:val="0"/>
      <w:strike w:val="0"/>
      <w:dstrike w:val="0"/>
      <w:color w:val="000000"/>
      <w:sz w:val="22"/>
      <w:szCs w:val="22"/>
      <w:u w:val="none"/>
      <w:effect w:val="none"/>
    </w:rPr>
  </w:style>
  <w:style w:type="character" w:customStyle="1" w:styleId="s3">
    <w:name w:val="s3"/>
    <w:basedOn w:val="a0"/>
    <w:rsid w:val="00356B74"/>
    <w:rPr>
      <w:rFonts w:ascii="Times New Roman" w:hAnsi="Times New Roman" w:cs="Times New Roman" w:hint="default"/>
      <w:b w:val="0"/>
      <w:bCs w:val="0"/>
      <w:i/>
      <w:iCs/>
      <w:strike w:val="0"/>
      <w:dstrike w:val="0"/>
      <w:color w:val="FF0000"/>
      <w:sz w:val="20"/>
      <w:szCs w:val="20"/>
      <w:u w:val="none"/>
      <w:effect w:val="none"/>
    </w:rPr>
  </w:style>
  <w:style w:type="character" w:customStyle="1" w:styleId="13">
    <w:name w:val="Текст кінцевої виноски1"/>
    <w:aliases w:val="Endnote Text Char Char Char"/>
    <w:basedOn w:val="a0"/>
    <w:rsid w:val="00356B74"/>
    <w:rPr>
      <w:noProof w:val="0"/>
      <w:lang w:val="en-US" w:eastAsia="en-US" w:bidi="ar-SA"/>
    </w:rPr>
  </w:style>
  <w:style w:type="character" w:customStyle="1" w:styleId="HTML0">
    <w:name w:val="Разметка HTML"/>
    <w:rsid w:val="00356B74"/>
    <w:rPr>
      <w:vanish/>
      <w:webHidden w:val="0"/>
      <w:color w:val="FF0000"/>
      <w:specVanish w:val="0"/>
    </w:rPr>
  </w:style>
  <w:style w:type="character" w:customStyle="1" w:styleId="longtext">
    <w:name w:val="long_text"/>
    <w:basedOn w:val="a0"/>
    <w:rsid w:val="00356B74"/>
  </w:style>
  <w:style w:type="paragraph" w:customStyle="1" w:styleId="msonormalcxspmiddle">
    <w:name w:val="msonormalcxspmiddle"/>
    <w:basedOn w:val="a"/>
    <w:rsid w:val="00356B74"/>
    <w:pPr>
      <w:spacing w:before="100" w:beforeAutospacing="1" w:after="100" w:afterAutospacing="1"/>
    </w:pPr>
  </w:style>
  <w:style w:type="paragraph" w:customStyle="1" w:styleId="msonormalcxsplast">
    <w:name w:val="msonormalcxsplast"/>
    <w:basedOn w:val="a"/>
    <w:rsid w:val="00356B74"/>
    <w:pPr>
      <w:spacing w:before="100" w:beforeAutospacing="1" w:after="100" w:afterAutospacing="1"/>
    </w:pPr>
  </w:style>
  <w:style w:type="paragraph" w:customStyle="1" w:styleId="msobodytextindent2cxspmiddle">
    <w:name w:val="msobodytextindent2cxspmiddle"/>
    <w:basedOn w:val="a"/>
    <w:rsid w:val="00356B74"/>
    <w:pPr>
      <w:spacing w:before="100" w:beforeAutospacing="1" w:after="100" w:afterAutospacing="1"/>
    </w:pPr>
  </w:style>
  <w:style w:type="paragraph" w:customStyle="1" w:styleId="msobodytextindent2cxsplast">
    <w:name w:val="msobodytextindent2cxsplast"/>
    <w:basedOn w:val="a"/>
    <w:rsid w:val="00356B74"/>
    <w:pPr>
      <w:spacing w:before="100" w:beforeAutospacing="1" w:after="100" w:afterAutospacing="1"/>
    </w:pPr>
  </w:style>
  <w:style w:type="character" w:styleId="afc">
    <w:name w:val="page number"/>
    <w:basedOn w:val="a0"/>
    <w:rsid w:val="00BA5AD1"/>
  </w:style>
  <w:style w:type="table" w:styleId="afd">
    <w:name w:val="Table Grid"/>
    <w:basedOn w:val="a1"/>
    <w:rsid w:val="00FD5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Знак"/>
    <w:basedOn w:val="a"/>
    <w:autoRedefine/>
    <w:rsid w:val="00416DC2"/>
    <w:pPr>
      <w:spacing w:after="160" w:line="240" w:lineRule="exact"/>
    </w:pPr>
    <w:rPr>
      <w:rFonts w:eastAsia="SimSun"/>
      <w:b/>
      <w:sz w:val="28"/>
      <w:lang w:val="en-US" w:eastAsia="en-US"/>
    </w:rPr>
  </w:style>
  <w:style w:type="character" w:customStyle="1" w:styleId="apple-style-span">
    <w:name w:val="apple-style-span"/>
    <w:basedOn w:val="a0"/>
    <w:rsid w:val="0049134E"/>
  </w:style>
  <w:style w:type="paragraph" w:customStyle="1" w:styleId="14">
    <w:name w:val="Знак Знак Знак1 Знак Знак Знак"/>
    <w:basedOn w:val="a"/>
    <w:autoRedefine/>
    <w:rsid w:val="00003EBC"/>
    <w:pPr>
      <w:spacing w:after="160" w:line="240" w:lineRule="exact"/>
    </w:pPr>
    <w:rPr>
      <w:sz w:val="28"/>
      <w:szCs w:val="20"/>
      <w:lang w:val="en-US" w:eastAsia="en-US"/>
    </w:rPr>
  </w:style>
  <w:style w:type="character" w:customStyle="1" w:styleId="apple-converted-space">
    <w:name w:val="apple-converted-space"/>
    <w:basedOn w:val="a0"/>
    <w:rsid w:val="00AE1B9F"/>
  </w:style>
  <w:style w:type="paragraph" w:styleId="aff">
    <w:name w:val="No Spacing"/>
    <w:qFormat/>
    <w:rsid w:val="00C16D19"/>
    <w:pPr>
      <w:widowControl w:val="0"/>
      <w:suppressAutoHyphens/>
    </w:pPr>
    <w:rPr>
      <w:rFonts w:eastAsia="Arial Unicode MS" w:cs="Calibri"/>
      <w:kern w:val="1"/>
      <w:sz w:val="24"/>
      <w:szCs w:val="24"/>
      <w:lang w:eastAsia="ar-SA"/>
    </w:rPr>
  </w:style>
  <w:style w:type="paragraph" w:customStyle="1" w:styleId="aff0">
    <w:name w:val="Знак Знак Знак Знак"/>
    <w:basedOn w:val="a"/>
    <w:autoRedefine/>
    <w:rsid w:val="00C16D19"/>
    <w:pPr>
      <w:spacing w:after="160" w:line="240" w:lineRule="exact"/>
    </w:pPr>
    <w:rPr>
      <w:rFonts w:eastAsia="SimSun"/>
      <w:b/>
      <w:sz w:val="28"/>
      <w:lang w:val="en-US" w:eastAsia="en-US"/>
    </w:rPr>
  </w:style>
  <w:style w:type="character" w:styleId="aff1">
    <w:name w:val="Emphasis"/>
    <w:basedOn w:val="a0"/>
    <w:uiPriority w:val="20"/>
    <w:qFormat/>
    <w:rsid w:val="003E5281"/>
    <w:rPr>
      <w:i/>
      <w:iCs/>
    </w:rPr>
  </w:style>
  <w:style w:type="paragraph" w:customStyle="1" w:styleId="aff2">
    <w:name w:val="Знак Знак Знак Знак Знак Знак Знак Знак Знак Знак Знак Знак"/>
    <w:basedOn w:val="a"/>
    <w:autoRedefine/>
    <w:rsid w:val="00B170E7"/>
    <w:pPr>
      <w:spacing w:after="160" w:line="240" w:lineRule="exact"/>
    </w:pPr>
    <w:rPr>
      <w:sz w:val="28"/>
      <w:szCs w:val="20"/>
      <w:lang w:val="en-US" w:eastAsia="en-US"/>
    </w:rPr>
  </w:style>
  <w:style w:type="character" w:styleId="HTML1">
    <w:name w:val="HTML Cite"/>
    <w:basedOn w:val="a0"/>
    <w:uiPriority w:val="99"/>
    <w:unhideWhenUsed/>
    <w:rsid w:val="00797CC3"/>
    <w:rPr>
      <w:i/>
      <w:iCs/>
    </w:rPr>
  </w:style>
  <w:style w:type="character" w:customStyle="1" w:styleId="ab">
    <w:name w:val="Нижній колонтитул Знак"/>
    <w:basedOn w:val="a0"/>
    <w:link w:val="aa"/>
    <w:uiPriority w:val="99"/>
    <w:rsid w:val="007D1BA5"/>
    <w:rPr>
      <w:sz w:val="24"/>
      <w:szCs w:val="24"/>
    </w:rPr>
  </w:style>
  <w:style w:type="character" w:customStyle="1" w:styleId="longtext1">
    <w:name w:val="long_text1"/>
    <w:rsid w:val="007D1BA5"/>
    <w:rPr>
      <w:sz w:val="22"/>
      <w:szCs w:val="22"/>
    </w:rPr>
  </w:style>
  <w:style w:type="character" w:customStyle="1" w:styleId="af">
    <w:name w:val="Назва Знак"/>
    <w:basedOn w:val="a0"/>
    <w:link w:val="ae"/>
    <w:rsid w:val="007D1BA5"/>
    <w:rPr>
      <w:b/>
      <w:sz w:val="28"/>
    </w:rPr>
  </w:style>
  <w:style w:type="paragraph" w:customStyle="1" w:styleId="style1">
    <w:name w:val="style1"/>
    <w:basedOn w:val="a"/>
    <w:rsid w:val="00565152"/>
    <w:pPr>
      <w:spacing w:before="100" w:beforeAutospacing="1" w:after="100" w:afterAutospacing="1"/>
    </w:pPr>
  </w:style>
  <w:style w:type="character" w:customStyle="1" w:styleId="addtitle">
    <w:name w:val="addtitle"/>
    <w:basedOn w:val="a0"/>
    <w:rsid w:val="00FF0AAC"/>
  </w:style>
  <w:style w:type="paragraph" w:customStyle="1" w:styleId="LiteratureText">
    <w:name w:val="Literature Text"/>
    <w:basedOn w:val="a"/>
    <w:rsid w:val="001E57C8"/>
    <w:pPr>
      <w:tabs>
        <w:tab w:val="left" w:pos="-2694"/>
      </w:tabs>
      <w:ind w:firstLine="284"/>
      <w:jc w:val="both"/>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4705">
      <w:bodyDiv w:val="1"/>
      <w:marLeft w:val="0"/>
      <w:marRight w:val="0"/>
      <w:marTop w:val="0"/>
      <w:marBottom w:val="0"/>
      <w:divBdr>
        <w:top w:val="none" w:sz="0" w:space="0" w:color="auto"/>
        <w:left w:val="none" w:sz="0" w:space="0" w:color="auto"/>
        <w:bottom w:val="none" w:sz="0" w:space="0" w:color="auto"/>
        <w:right w:val="none" w:sz="0" w:space="0" w:color="auto"/>
      </w:divBdr>
    </w:div>
    <w:div w:id="87241306">
      <w:bodyDiv w:val="1"/>
      <w:marLeft w:val="0"/>
      <w:marRight w:val="0"/>
      <w:marTop w:val="0"/>
      <w:marBottom w:val="0"/>
      <w:divBdr>
        <w:top w:val="none" w:sz="0" w:space="0" w:color="auto"/>
        <w:left w:val="none" w:sz="0" w:space="0" w:color="auto"/>
        <w:bottom w:val="none" w:sz="0" w:space="0" w:color="auto"/>
        <w:right w:val="none" w:sz="0" w:space="0" w:color="auto"/>
      </w:divBdr>
    </w:div>
    <w:div w:id="249243586">
      <w:bodyDiv w:val="1"/>
      <w:marLeft w:val="0"/>
      <w:marRight w:val="0"/>
      <w:marTop w:val="0"/>
      <w:marBottom w:val="0"/>
      <w:divBdr>
        <w:top w:val="none" w:sz="0" w:space="0" w:color="auto"/>
        <w:left w:val="none" w:sz="0" w:space="0" w:color="auto"/>
        <w:bottom w:val="none" w:sz="0" w:space="0" w:color="auto"/>
        <w:right w:val="none" w:sz="0" w:space="0" w:color="auto"/>
      </w:divBdr>
    </w:div>
    <w:div w:id="344475854">
      <w:bodyDiv w:val="1"/>
      <w:marLeft w:val="0"/>
      <w:marRight w:val="0"/>
      <w:marTop w:val="0"/>
      <w:marBottom w:val="0"/>
      <w:divBdr>
        <w:top w:val="none" w:sz="0" w:space="0" w:color="auto"/>
        <w:left w:val="none" w:sz="0" w:space="0" w:color="auto"/>
        <w:bottom w:val="none" w:sz="0" w:space="0" w:color="auto"/>
        <w:right w:val="none" w:sz="0" w:space="0" w:color="auto"/>
      </w:divBdr>
    </w:div>
    <w:div w:id="405147573">
      <w:bodyDiv w:val="1"/>
      <w:marLeft w:val="0"/>
      <w:marRight w:val="0"/>
      <w:marTop w:val="0"/>
      <w:marBottom w:val="0"/>
      <w:divBdr>
        <w:top w:val="none" w:sz="0" w:space="0" w:color="auto"/>
        <w:left w:val="none" w:sz="0" w:space="0" w:color="auto"/>
        <w:bottom w:val="none" w:sz="0" w:space="0" w:color="auto"/>
        <w:right w:val="none" w:sz="0" w:space="0" w:color="auto"/>
      </w:divBdr>
    </w:div>
    <w:div w:id="486096649">
      <w:bodyDiv w:val="1"/>
      <w:marLeft w:val="0"/>
      <w:marRight w:val="0"/>
      <w:marTop w:val="0"/>
      <w:marBottom w:val="0"/>
      <w:divBdr>
        <w:top w:val="none" w:sz="0" w:space="0" w:color="auto"/>
        <w:left w:val="none" w:sz="0" w:space="0" w:color="auto"/>
        <w:bottom w:val="none" w:sz="0" w:space="0" w:color="auto"/>
        <w:right w:val="none" w:sz="0" w:space="0" w:color="auto"/>
      </w:divBdr>
    </w:div>
    <w:div w:id="510409165">
      <w:bodyDiv w:val="1"/>
      <w:marLeft w:val="0"/>
      <w:marRight w:val="0"/>
      <w:marTop w:val="0"/>
      <w:marBottom w:val="0"/>
      <w:divBdr>
        <w:top w:val="none" w:sz="0" w:space="0" w:color="auto"/>
        <w:left w:val="none" w:sz="0" w:space="0" w:color="auto"/>
        <w:bottom w:val="none" w:sz="0" w:space="0" w:color="auto"/>
        <w:right w:val="none" w:sz="0" w:space="0" w:color="auto"/>
      </w:divBdr>
    </w:div>
    <w:div w:id="512959919">
      <w:bodyDiv w:val="1"/>
      <w:marLeft w:val="0"/>
      <w:marRight w:val="0"/>
      <w:marTop w:val="0"/>
      <w:marBottom w:val="0"/>
      <w:divBdr>
        <w:top w:val="none" w:sz="0" w:space="0" w:color="auto"/>
        <w:left w:val="none" w:sz="0" w:space="0" w:color="auto"/>
        <w:bottom w:val="none" w:sz="0" w:space="0" w:color="auto"/>
        <w:right w:val="none" w:sz="0" w:space="0" w:color="auto"/>
      </w:divBdr>
    </w:div>
    <w:div w:id="626668440">
      <w:bodyDiv w:val="1"/>
      <w:marLeft w:val="0"/>
      <w:marRight w:val="0"/>
      <w:marTop w:val="0"/>
      <w:marBottom w:val="0"/>
      <w:divBdr>
        <w:top w:val="none" w:sz="0" w:space="0" w:color="auto"/>
        <w:left w:val="none" w:sz="0" w:space="0" w:color="auto"/>
        <w:bottom w:val="none" w:sz="0" w:space="0" w:color="auto"/>
        <w:right w:val="none" w:sz="0" w:space="0" w:color="auto"/>
      </w:divBdr>
    </w:div>
    <w:div w:id="664406204">
      <w:bodyDiv w:val="1"/>
      <w:marLeft w:val="0"/>
      <w:marRight w:val="0"/>
      <w:marTop w:val="0"/>
      <w:marBottom w:val="0"/>
      <w:divBdr>
        <w:top w:val="none" w:sz="0" w:space="0" w:color="auto"/>
        <w:left w:val="none" w:sz="0" w:space="0" w:color="auto"/>
        <w:bottom w:val="none" w:sz="0" w:space="0" w:color="auto"/>
        <w:right w:val="none" w:sz="0" w:space="0" w:color="auto"/>
      </w:divBdr>
    </w:div>
    <w:div w:id="743645228">
      <w:bodyDiv w:val="1"/>
      <w:marLeft w:val="0"/>
      <w:marRight w:val="0"/>
      <w:marTop w:val="0"/>
      <w:marBottom w:val="0"/>
      <w:divBdr>
        <w:top w:val="none" w:sz="0" w:space="0" w:color="auto"/>
        <w:left w:val="none" w:sz="0" w:space="0" w:color="auto"/>
        <w:bottom w:val="none" w:sz="0" w:space="0" w:color="auto"/>
        <w:right w:val="none" w:sz="0" w:space="0" w:color="auto"/>
      </w:divBdr>
    </w:div>
    <w:div w:id="771903725">
      <w:bodyDiv w:val="1"/>
      <w:marLeft w:val="0"/>
      <w:marRight w:val="0"/>
      <w:marTop w:val="0"/>
      <w:marBottom w:val="0"/>
      <w:divBdr>
        <w:top w:val="none" w:sz="0" w:space="0" w:color="auto"/>
        <w:left w:val="none" w:sz="0" w:space="0" w:color="auto"/>
        <w:bottom w:val="none" w:sz="0" w:space="0" w:color="auto"/>
        <w:right w:val="none" w:sz="0" w:space="0" w:color="auto"/>
      </w:divBdr>
    </w:div>
    <w:div w:id="783577549">
      <w:bodyDiv w:val="1"/>
      <w:marLeft w:val="0"/>
      <w:marRight w:val="0"/>
      <w:marTop w:val="0"/>
      <w:marBottom w:val="0"/>
      <w:divBdr>
        <w:top w:val="none" w:sz="0" w:space="0" w:color="auto"/>
        <w:left w:val="none" w:sz="0" w:space="0" w:color="auto"/>
        <w:bottom w:val="none" w:sz="0" w:space="0" w:color="auto"/>
        <w:right w:val="none" w:sz="0" w:space="0" w:color="auto"/>
      </w:divBdr>
    </w:div>
    <w:div w:id="796876622">
      <w:bodyDiv w:val="1"/>
      <w:marLeft w:val="0"/>
      <w:marRight w:val="0"/>
      <w:marTop w:val="0"/>
      <w:marBottom w:val="0"/>
      <w:divBdr>
        <w:top w:val="none" w:sz="0" w:space="0" w:color="auto"/>
        <w:left w:val="none" w:sz="0" w:space="0" w:color="auto"/>
        <w:bottom w:val="none" w:sz="0" w:space="0" w:color="auto"/>
        <w:right w:val="none" w:sz="0" w:space="0" w:color="auto"/>
      </w:divBdr>
    </w:div>
    <w:div w:id="801532399">
      <w:bodyDiv w:val="1"/>
      <w:marLeft w:val="0"/>
      <w:marRight w:val="0"/>
      <w:marTop w:val="0"/>
      <w:marBottom w:val="0"/>
      <w:divBdr>
        <w:top w:val="none" w:sz="0" w:space="0" w:color="auto"/>
        <w:left w:val="none" w:sz="0" w:space="0" w:color="auto"/>
        <w:bottom w:val="none" w:sz="0" w:space="0" w:color="auto"/>
        <w:right w:val="none" w:sz="0" w:space="0" w:color="auto"/>
      </w:divBdr>
    </w:div>
    <w:div w:id="846793532">
      <w:bodyDiv w:val="1"/>
      <w:marLeft w:val="0"/>
      <w:marRight w:val="0"/>
      <w:marTop w:val="0"/>
      <w:marBottom w:val="0"/>
      <w:divBdr>
        <w:top w:val="none" w:sz="0" w:space="0" w:color="auto"/>
        <w:left w:val="none" w:sz="0" w:space="0" w:color="auto"/>
        <w:bottom w:val="none" w:sz="0" w:space="0" w:color="auto"/>
        <w:right w:val="none" w:sz="0" w:space="0" w:color="auto"/>
      </w:divBdr>
    </w:div>
    <w:div w:id="1114593875">
      <w:bodyDiv w:val="1"/>
      <w:marLeft w:val="0"/>
      <w:marRight w:val="0"/>
      <w:marTop w:val="0"/>
      <w:marBottom w:val="0"/>
      <w:divBdr>
        <w:top w:val="none" w:sz="0" w:space="0" w:color="auto"/>
        <w:left w:val="none" w:sz="0" w:space="0" w:color="auto"/>
        <w:bottom w:val="none" w:sz="0" w:space="0" w:color="auto"/>
        <w:right w:val="none" w:sz="0" w:space="0" w:color="auto"/>
      </w:divBdr>
    </w:div>
    <w:div w:id="1447192108">
      <w:bodyDiv w:val="1"/>
      <w:marLeft w:val="0"/>
      <w:marRight w:val="0"/>
      <w:marTop w:val="0"/>
      <w:marBottom w:val="0"/>
      <w:divBdr>
        <w:top w:val="none" w:sz="0" w:space="0" w:color="auto"/>
        <w:left w:val="none" w:sz="0" w:space="0" w:color="auto"/>
        <w:bottom w:val="none" w:sz="0" w:space="0" w:color="auto"/>
        <w:right w:val="none" w:sz="0" w:space="0" w:color="auto"/>
      </w:divBdr>
    </w:div>
    <w:div w:id="1486315752">
      <w:bodyDiv w:val="1"/>
      <w:marLeft w:val="0"/>
      <w:marRight w:val="0"/>
      <w:marTop w:val="0"/>
      <w:marBottom w:val="0"/>
      <w:divBdr>
        <w:top w:val="none" w:sz="0" w:space="0" w:color="auto"/>
        <w:left w:val="none" w:sz="0" w:space="0" w:color="auto"/>
        <w:bottom w:val="none" w:sz="0" w:space="0" w:color="auto"/>
        <w:right w:val="none" w:sz="0" w:space="0" w:color="auto"/>
      </w:divBdr>
    </w:div>
    <w:div w:id="1545020912">
      <w:bodyDiv w:val="1"/>
      <w:marLeft w:val="0"/>
      <w:marRight w:val="0"/>
      <w:marTop w:val="0"/>
      <w:marBottom w:val="0"/>
      <w:divBdr>
        <w:top w:val="none" w:sz="0" w:space="0" w:color="auto"/>
        <w:left w:val="none" w:sz="0" w:space="0" w:color="auto"/>
        <w:bottom w:val="none" w:sz="0" w:space="0" w:color="auto"/>
        <w:right w:val="none" w:sz="0" w:space="0" w:color="auto"/>
      </w:divBdr>
    </w:div>
    <w:div w:id="1902475227">
      <w:bodyDiv w:val="1"/>
      <w:marLeft w:val="0"/>
      <w:marRight w:val="0"/>
      <w:marTop w:val="0"/>
      <w:marBottom w:val="0"/>
      <w:divBdr>
        <w:top w:val="none" w:sz="0" w:space="0" w:color="auto"/>
        <w:left w:val="none" w:sz="0" w:space="0" w:color="auto"/>
        <w:bottom w:val="none" w:sz="0" w:space="0" w:color="auto"/>
        <w:right w:val="none" w:sz="0" w:space="0" w:color="auto"/>
      </w:divBdr>
      <w:divsChild>
        <w:div w:id="132868061">
          <w:marLeft w:val="547"/>
          <w:marRight w:val="0"/>
          <w:marTop w:val="0"/>
          <w:marBottom w:val="0"/>
          <w:divBdr>
            <w:top w:val="none" w:sz="0" w:space="0" w:color="auto"/>
            <w:left w:val="none" w:sz="0" w:space="0" w:color="auto"/>
            <w:bottom w:val="none" w:sz="0" w:space="0" w:color="auto"/>
            <w:right w:val="none" w:sz="0" w:space="0" w:color="auto"/>
          </w:divBdr>
        </w:div>
        <w:div w:id="191497590">
          <w:marLeft w:val="547"/>
          <w:marRight w:val="0"/>
          <w:marTop w:val="0"/>
          <w:marBottom w:val="0"/>
          <w:divBdr>
            <w:top w:val="none" w:sz="0" w:space="0" w:color="auto"/>
            <w:left w:val="none" w:sz="0" w:space="0" w:color="auto"/>
            <w:bottom w:val="none" w:sz="0" w:space="0" w:color="auto"/>
            <w:right w:val="none" w:sz="0" w:space="0" w:color="auto"/>
          </w:divBdr>
        </w:div>
        <w:div w:id="323362234">
          <w:marLeft w:val="547"/>
          <w:marRight w:val="0"/>
          <w:marTop w:val="0"/>
          <w:marBottom w:val="0"/>
          <w:divBdr>
            <w:top w:val="none" w:sz="0" w:space="0" w:color="auto"/>
            <w:left w:val="none" w:sz="0" w:space="0" w:color="auto"/>
            <w:bottom w:val="none" w:sz="0" w:space="0" w:color="auto"/>
            <w:right w:val="none" w:sz="0" w:space="0" w:color="auto"/>
          </w:divBdr>
        </w:div>
        <w:div w:id="592976741">
          <w:marLeft w:val="547"/>
          <w:marRight w:val="0"/>
          <w:marTop w:val="0"/>
          <w:marBottom w:val="0"/>
          <w:divBdr>
            <w:top w:val="none" w:sz="0" w:space="0" w:color="auto"/>
            <w:left w:val="none" w:sz="0" w:space="0" w:color="auto"/>
            <w:bottom w:val="none" w:sz="0" w:space="0" w:color="auto"/>
            <w:right w:val="none" w:sz="0" w:space="0" w:color="auto"/>
          </w:divBdr>
        </w:div>
        <w:div w:id="952788128">
          <w:marLeft w:val="547"/>
          <w:marRight w:val="0"/>
          <w:marTop w:val="0"/>
          <w:marBottom w:val="0"/>
          <w:divBdr>
            <w:top w:val="none" w:sz="0" w:space="0" w:color="auto"/>
            <w:left w:val="none" w:sz="0" w:space="0" w:color="auto"/>
            <w:bottom w:val="none" w:sz="0" w:space="0" w:color="auto"/>
            <w:right w:val="none" w:sz="0" w:space="0" w:color="auto"/>
          </w:divBdr>
        </w:div>
        <w:div w:id="1492254860">
          <w:marLeft w:val="547"/>
          <w:marRight w:val="0"/>
          <w:marTop w:val="0"/>
          <w:marBottom w:val="0"/>
          <w:divBdr>
            <w:top w:val="none" w:sz="0" w:space="0" w:color="auto"/>
            <w:left w:val="none" w:sz="0" w:space="0" w:color="auto"/>
            <w:bottom w:val="none" w:sz="0" w:space="0" w:color="auto"/>
            <w:right w:val="none" w:sz="0" w:space="0" w:color="auto"/>
          </w:divBdr>
        </w:div>
        <w:div w:id="1925722697">
          <w:marLeft w:val="547"/>
          <w:marRight w:val="0"/>
          <w:marTop w:val="0"/>
          <w:marBottom w:val="0"/>
          <w:divBdr>
            <w:top w:val="none" w:sz="0" w:space="0" w:color="auto"/>
            <w:left w:val="none" w:sz="0" w:space="0" w:color="auto"/>
            <w:bottom w:val="none" w:sz="0" w:space="0" w:color="auto"/>
            <w:right w:val="none" w:sz="0" w:space="0" w:color="auto"/>
          </w:divBdr>
        </w:div>
      </w:divsChild>
    </w:div>
    <w:div w:id="1972326568">
      <w:bodyDiv w:val="1"/>
      <w:marLeft w:val="0"/>
      <w:marRight w:val="0"/>
      <w:marTop w:val="0"/>
      <w:marBottom w:val="0"/>
      <w:divBdr>
        <w:top w:val="none" w:sz="0" w:space="0" w:color="auto"/>
        <w:left w:val="none" w:sz="0" w:space="0" w:color="auto"/>
        <w:bottom w:val="none" w:sz="0" w:space="0" w:color="auto"/>
        <w:right w:val="none" w:sz="0" w:space="0" w:color="auto"/>
      </w:divBdr>
    </w:div>
    <w:div w:id="2031635931">
      <w:bodyDiv w:val="1"/>
      <w:marLeft w:val="0"/>
      <w:marRight w:val="0"/>
      <w:marTop w:val="0"/>
      <w:marBottom w:val="0"/>
      <w:divBdr>
        <w:top w:val="none" w:sz="0" w:space="0" w:color="auto"/>
        <w:left w:val="none" w:sz="0" w:space="0" w:color="auto"/>
        <w:bottom w:val="none" w:sz="0" w:space="0" w:color="auto"/>
        <w:right w:val="none" w:sz="0" w:space="0" w:color="auto"/>
      </w:divBdr>
    </w:div>
    <w:div w:id="2067223124">
      <w:bodyDiv w:val="1"/>
      <w:marLeft w:val="0"/>
      <w:marRight w:val="0"/>
      <w:marTop w:val="0"/>
      <w:marBottom w:val="0"/>
      <w:divBdr>
        <w:top w:val="none" w:sz="0" w:space="0" w:color="auto"/>
        <w:left w:val="none" w:sz="0" w:space="0" w:color="auto"/>
        <w:bottom w:val="none" w:sz="0" w:space="0" w:color="auto"/>
        <w:right w:val="none" w:sz="0" w:space="0" w:color="auto"/>
      </w:divBdr>
    </w:div>
    <w:div w:id="20955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guide/notice-files/NOT-OD-09-025.html" TargetMode="External"/><Relationship Id="rId5" Type="http://schemas.openxmlformats.org/officeDocument/2006/relationships/footnotes" Target="footnotes.xml"/><Relationship Id="rId10" Type="http://schemas.openxmlformats.org/officeDocument/2006/relationships/hyperlink" Target="http://www.spbcas.ru/russian/news/NISNEST/FP7.pdf"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11549</Words>
  <Characters>65834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77229</CharactersWithSpaces>
  <SharedDoc>false</SharedDoc>
  <HLinks>
    <vt:vector size="24" baseType="variant">
      <vt:variant>
        <vt:i4>3932265</vt:i4>
      </vt:variant>
      <vt:variant>
        <vt:i4>9</vt:i4>
      </vt:variant>
      <vt:variant>
        <vt:i4>0</vt:i4>
      </vt:variant>
      <vt:variant>
        <vt:i4>5</vt:i4>
      </vt:variant>
      <vt:variant>
        <vt:lpwstr>http://grants.nih.gov/grants/guide/notice-files/NOT-OD-09-025.html</vt:lpwstr>
      </vt:variant>
      <vt:variant>
        <vt:lpwstr/>
      </vt:variant>
      <vt:variant>
        <vt:i4>7012379</vt:i4>
      </vt:variant>
      <vt:variant>
        <vt:i4>6</vt:i4>
      </vt:variant>
      <vt:variant>
        <vt:i4>0</vt:i4>
      </vt:variant>
      <vt:variant>
        <vt:i4>5</vt:i4>
      </vt:variant>
      <vt:variant>
        <vt:lpwstr>http://www.psc.nas.gov.ua/worldwide/7p/ Documents/7P_recomendations.pdf</vt:lpwstr>
      </vt:variant>
      <vt:variant>
        <vt:lpwstr/>
      </vt:variant>
      <vt:variant>
        <vt:i4>5308446</vt:i4>
      </vt:variant>
      <vt:variant>
        <vt:i4>3</vt:i4>
      </vt:variant>
      <vt:variant>
        <vt:i4>0</vt:i4>
      </vt:variant>
      <vt:variant>
        <vt:i4>5</vt:i4>
      </vt:variant>
      <vt:variant>
        <vt:lpwstr>http://www.spbcas.ru/russian/news/NISNEST/FP7.pdf</vt:lpwstr>
      </vt:variant>
      <vt:variant>
        <vt:lpwstr/>
      </vt:variant>
      <vt:variant>
        <vt:i4>5963858</vt:i4>
      </vt:variant>
      <vt:variant>
        <vt:i4>0</vt:i4>
      </vt:variant>
      <vt:variant>
        <vt:i4>0</vt:i4>
      </vt:variant>
      <vt:variant>
        <vt:i4>5</vt:i4>
      </vt:variant>
      <vt:variant>
        <vt:lpwstr>http://www.formas.se/formas templates/Page 3973.aspx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kayupova</dc:creator>
  <cp:keywords/>
  <dc:description/>
  <cp:lastModifiedBy>Irina</cp:lastModifiedBy>
  <cp:revision>2</cp:revision>
  <cp:lastPrinted>2010-07-21T14:39:00Z</cp:lastPrinted>
  <dcterms:created xsi:type="dcterms:W3CDTF">2014-07-20T11:17:00Z</dcterms:created>
  <dcterms:modified xsi:type="dcterms:W3CDTF">2014-07-20T11:17:00Z</dcterms:modified>
</cp:coreProperties>
</file>