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69" w:rsidRDefault="00484FD5">
      <w:pPr>
        <w:pStyle w:val="1"/>
        <w:jc w:val="center"/>
      </w:pPr>
      <w:r>
        <w:t>Чехов а. п. - Разговор о будущем во втором действии пьесы а. п. чехова</w:t>
      </w:r>
    </w:p>
    <w:p w:rsidR="00BE7F69" w:rsidRPr="00484FD5" w:rsidRDefault="00484FD5">
      <w:pPr>
        <w:pStyle w:val="a3"/>
        <w:spacing w:after="240" w:afterAutospacing="0"/>
      </w:pPr>
      <w:r>
        <w:t>   У А. П. Чехова не бывает "лишних", случайных фраз, слов. Каждая деталь всегда крепко и логично связана с основным содержанием. Поэтому декорации второго действия пьесы "Вишневый сад" символичны: "старая, покосившаяся, давно заброшенная часовенка...", "камни, когда-то бывшие могильными плитами...", "неясно обозначенный город, который бывает виден только в очень хорошую погоду...".</w:t>
      </w:r>
      <w:r>
        <w:br/>
        <w:t>    Понимание героями прошлого и будущего проявляется не только в направленных монологах, но и в репликах, несущих, как и декорации, двойную нагрузку. Лопахин, например, скажет, что раньше было хорошо, "по крайней мере драли". Фирс подтвердит, не расслышав: "Мужики были при господах, господа при мужиках". Трофимова сравнят со студентом; ирония это или комплимент - решать зрителям. Тот в ответ сравнит Лопахина со всеядным волком, который "необходим для правильного обмена веществ" в обществе. Гаев не хочет работать на будущее - "все равно умрешь".</w:t>
      </w:r>
      <w:r>
        <w:br/>
        <w:t>    Даже "слегка пьяный" прохожий в этой сцене символичен и уместен.</w:t>
      </w:r>
      <w:r>
        <w:br/>
        <w:t>    Основными темами пьесы "Вишневый сад", написанной в 1904 году, являются: гибель дворянского гнезда, победа предприимчивого купца-промышленника над отживающими свой век Раневской и Паевым и тема будущего России, связанная с образами Пети Трофимова и Ани. Прощание новой, молодой России с прошлым, с отживающим, устремленность к завтрашнему дню России - в этом заключается содержание "Вишневого сада".</w:t>
      </w:r>
      <w:r>
        <w:br/>
        <w:t>    Разговор о будущем - это, в сущности, публицистическое выступление самого автора, его идеологическая позиция, его взгляд на развитие российского общества.</w:t>
      </w:r>
      <w:r>
        <w:br/>
        <w:t>    Чехов ясно видел хищническую природу капитала. Приобретательство калечит человека, становясь его второй натурой. Тонкая, нежная душа Лопахина рано или поздно загрубеет, потому что "коммерсант" в нем всегда будет брать верх. Эмоции и нажива - это абсолютно несовместимые понятия. Лопахина потрясают слезы Раневской, он умен и понимает, что не все можно купить и продать, но практицизм "мужика" побеждает в нем. Спрашивается, какую новую жизнь можно построить, загубив прекрасный вишневый сад и отдав землю под дачи? Красота жизни разрушена. Дачники дополнят то, что начал Лопахин. Чехов четко показал полную деградацию и моральное оскудение дворянства, разложение его как класса. Распад дворянской культуры завершает экономическое разложение.</w:t>
      </w:r>
      <w:r>
        <w:br/>
        <w:t>    Но, по мнению Чехова, капитализм тоже временное явление, потому что несет с собой разрушение. Петя советует Лопахину "не размахивать руками". Что это значит? В эти слова вложено большое сомнение в целесообразности действий Лопахина. Трофимов говорит: "Строить дачи, рассчитывать, что из дачников со временем выйдут отдельные хозяева, - это тоже значит размахивать руками".</w:t>
      </w:r>
      <w:r>
        <w:br/>
        <w:t>    Герои по-разному видят свое будущее. Раневская считает, что ее жизнь кончена, Трофимов и Аня даже слегка рады продаже сада, потому что это дает им шанс начать новую жизнь и вырастить свой сад. Вишневый сад - это символ прожитого, и с ним уходят Фирс и Раневская. Старого лакея Фирса забывают, он остается в пустом, заколоченном доме, где, вероятно, умрет не от старости, а от голода и жажды. Фирс, вероятно, покорно примет смерть, понимая, что свое уже прожил и в его годы смешно цепляться за жизнь. Чехов показал Россию на перепутье, Россию, в которой еще не изжито до конца прошлое, где еще не наступило окончательно настоящее, но уже проглядывает будущее.</w:t>
      </w:r>
      <w:r>
        <w:br/>
        <w:t>    Петя Трофимов, этот пассивный мечтатель и идеалист, представляется Чехову человеком, который уничтожит власть и сможет изменить жизнь. Его мечты о равенстве, братстве, справедливости вообще-то всего лишь мечты. У Раневских его зовут "облезлым барином" не только из-за внешности, но и из-за того, что он остается юношей в своих мечтах.</w:t>
      </w:r>
      <w:r>
        <w:br/>
        <w:t>    Аня верит Трофимову и согласна уехать с ним в Москву. Скорее всего она поступит на курсы или станет революционеркой. Пьеса заканчивается возгласом: "Здравствуй, новая жизнь!" Чехов не показал, какой она будет, но Трофимов и Аня полны надежд, испытывая прилив сил и неудержимое желание трудиться на благо людей. Петя, по мнению Чехова, должен сменить Лопахина, потому что именно в его уста автор вкладывает ценную мысль о том, что "вся Россия - наш сад".</w:t>
      </w:r>
      <w:r>
        <w:br/>
        <w:t>    Судя по пьесе, Чехов связывал будущее процветание с молодым поколением (Петя Трофимов и Аня), именно ему предстояло строить новую Россию,</w:t>
      </w:r>
      <w:r>
        <w:br/>
        <w:t>    Чехов был глубоко убежден, что человеку, чтобы быть свободным, нужен весь земной шар. Близилась буря. Чехов предвидел и ждал ее. В каждом произведении Чехова ясно выражен протест против бессмысленности и пошлости человеческого существования. Пьеса "Вишневый сад" - это прошлое, настоящее и будущее России.</w:t>
      </w:r>
      <w:bookmarkStart w:id="0" w:name="_GoBack"/>
      <w:bookmarkEnd w:id="0"/>
    </w:p>
    <w:sectPr w:rsidR="00BE7F69" w:rsidRPr="00484F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FD5"/>
    <w:rsid w:val="0006232B"/>
    <w:rsid w:val="00484FD5"/>
    <w:rsid w:val="00B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60F82-2900-4793-8E07-FF4E4A2C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Разговор о будущем во втором действии пьесы а. п. чехова</dc:title>
  <dc:subject/>
  <dc:creator>admin</dc:creator>
  <cp:keywords/>
  <dc:description/>
  <cp:lastModifiedBy>admin</cp:lastModifiedBy>
  <cp:revision>2</cp:revision>
  <dcterms:created xsi:type="dcterms:W3CDTF">2014-07-10T06:54:00Z</dcterms:created>
  <dcterms:modified xsi:type="dcterms:W3CDTF">2014-07-10T06:54:00Z</dcterms:modified>
</cp:coreProperties>
</file>