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AD" w:rsidRDefault="008544C2">
      <w:pPr>
        <w:pStyle w:val="1"/>
        <w:jc w:val="center"/>
      </w:pPr>
      <w:r>
        <w:t>Фадеев a. a. - Тема гражданской войны в романе а. а. фадеева разгром</w:t>
      </w:r>
    </w:p>
    <w:p w:rsidR="00DA51AD" w:rsidRPr="008544C2" w:rsidRDefault="008544C2">
      <w:pPr>
        <w:pStyle w:val="a3"/>
        <w:spacing w:after="240" w:afterAutospacing="0"/>
      </w:pPr>
      <w:r>
        <w:t>Почти все мастера слова начала 20-х гг. посвящали свои произведения актуальной теме гражданской войны. Главным героем в этих творениях выступает народ. Ведущим конфликтом служила классовая борьба двух миров: “белых” и “красных”. Романы Д. Фурманова “Чапаев” (1926 г.) о людях известной 25-й Чапаевской дивизии и о легендарном герое революции Василие Ивановиче Чапаеве; А. Серафимовича “Железный поток” (1924 г.), об истории Таманского похода; А. Фадеева “Разгром” (1926 г.), где изображен процесс становления нового человека в революции. Эти произведения положили начало традиции героического романа. Но при всей общности романов у каждого автора свой подход к теме.</w:t>
      </w:r>
      <w:r>
        <w:br/>
        <w:t>У Фадеева герои “обыкновенные”. Наиболее сильное впечатление в “Разгроме” производит глубокий анализ вызванных гражданской войной перемен в духовном мире рядового человека. Наглядно об этом говорит образ Морозки. Иван Морозка был шахтером во втором поколении. Дед его пахал землю, а отец добывал уголь. С двадцати лет Иван катал вагонетки, матерился, пил водку. Он не искал новых путей, шел старыми: купил сатиновую рубаху, хромовые сапоги, играл на гармошке, дрался, гулял, воровал ради озорства овощи.</w:t>
      </w:r>
      <w:r>
        <w:br/>
        <w:t>Сидел в тюрьме во время стачки, но никого из зачинщиков не выдал. Был на фронте в кавалерии, получил шесть ранений и две контузии. Он женат, но семьянин плохой, делает все необдуманно, и жизнь ему кажется простой и немудреной. Морозка не любил чистеньких людей, ему они казались ненастоящими. Он считал, что им нельзя верить. Сам он стремился к легкой однообразной работе, потому и не остался ординарцем у Левинсона. Товарищи порой зовут его “балдой”, “дураком”, “чертом потлатым”, но он не обижается, дело для него важнее всего. Морозка умеет размышлять: подумывает о том, что жизнь становится “хитрей” и надо самому выбирать дорогу.</w:t>
      </w:r>
      <w:r>
        <w:br/>
        <w:t>Нашкодив на бахчах, он трусливо удрал, но после раскаивается и сильно переживает. Гончаренко защитил Морозку на собрании, назвал его “боевым парнем” и поручился за него. Морозка поклялся, что кровь свою отдаст по жилке за каждого из шахтеров, что готов к любому наказанию. Его простили.</w:t>
      </w:r>
      <w:r>
        <w:br/>
        <w:t>Когда Морозке удается на переправе успокоить людей, он почувствовал себя ответственным человеком. Он смог организовать мужиков, и это ему было приятно. В отряде шахтеров Морозка был исправным солдатом и считался хорошим, нужным человеком.</w:t>
      </w:r>
      <w:r>
        <w:br/>
        <w:t>Он даже пытается бороться со страшным желанием запить, понимает, что есть красота внешняя, а есть подлинная, душевная. А задумавшись об этом, понял, что он обманут в прежней жизни. Гульба и работа, кровь и пот, а впереди не видно ничего хорошего, и ему показалось, что всю жизнь он старался выйти на прямую, ясную и правильную дорогу, но врага, который сидит в нем самом, не замечал. Такие люди, как Морозка, надежны, они могут самостоятельно принимать решения и способны к раскаянию. И хотя у них слабая воля, подлости они никогда не совершат. Они сумеют найти выход из любого, даже самого безвыходного положения.</w:t>
      </w:r>
      <w:r>
        <w:br/>
        <w:t>Только перед героической гибелью Морозка понял, что Мечик - гад, трусливый гад, предатель, думающий только о себе, и воспоминание о близких, дорогих людях, которые ехали позади него, заставило его пойти на самопожертвование. В произведениях о</w:t>
      </w:r>
      <w:r>
        <w:br/>
        <w:t>гражданской войне важна мысль, что побеждает часто не тот, кто совестливее, мягче, отзывчивей, а тот, кто фанатичнее, кто бесчувственней к страданиям, кто более подвержен собственной доктрине.</w:t>
      </w:r>
      <w:r>
        <w:br/>
        <w:t>В этих произведениях поднимается тема гуманизма, которая неразрывно связана с чувством гражданского долга. Командир Левинсон забрал единственную свинью у бедняка-корейца, применяя оружие, заставил рыжего парня лесть в воду за рыбой, дал добро на вынужденную смерть Фролова. Все это ради спасения общего дела. Люди подавляли личные интересы, подчиняя их долгу. Этот долг калечил многих, делая их орудием в руках партии. В итоге люди черствели, переходили грань дозволенного.</w:t>
      </w:r>
      <w:r>
        <w:br/>
        <w:t>“Отбор человеческого материала” ведет и сама война. Чаще погибают в боях лучшие - Метелица, Бакланов, Морозка, сумевший осознать значимость коллектива и подавить свои эгоистические устремления, а остаются такие, как Чиж, Пика и предатель Мечик. Бесконечно жалко всех - ведь народ образуется не в итоге отбора, “выбраковывания”, отсева, поэтому Марина Цветаева, говоря о гражданской войне, взывает к небесам и с невыразимой болью пишет такие строчки:</w:t>
      </w:r>
      <w:r>
        <w:br/>
      </w:r>
      <w:r>
        <w:br/>
        <w:t>Все рядком лежат -</w:t>
      </w:r>
      <w:r>
        <w:br/>
        <w:t>Не развесть межой</w:t>
      </w:r>
      <w:r>
        <w:br/>
        <w:t>Поглядеть: солдат</w:t>
      </w:r>
      <w:r>
        <w:br/>
        <w:t>Где свой, где чужой,</w:t>
      </w:r>
      <w:r>
        <w:br/>
        <w:t>Белый был - красным стал,</w:t>
      </w:r>
      <w:r>
        <w:br/>
        <w:t>Кровь обагрила,</w:t>
      </w:r>
      <w:r>
        <w:br/>
        <w:t>Красным был - белым стал,</w:t>
      </w:r>
      <w:r>
        <w:br/>
        <w:t>Смерть побелила.</w:t>
      </w:r>
      <w:r>
        <w:br/>
      </w:r>
      <w:bookmarkStart w:id="0" w:name="_GoBack"/>
      <w:bookmarkEnd w:id="0"/>
    </w:p>
    <w:sectPr w:rsidR="00DA51AD" w:rsidRPr="00854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4C2"/>
    <w:rsid w:val="008544C2"/>
    <w:rsid w:val="00BF7922"/>
    <w:rsid w:val="00D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198B-BCDF-4A93-8946-AE7A867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3862</Characters>
  <Application>Microsoft Office Word</Application>
  <DocSecurity>0</DocSecurity>
  <Lines>32</Lines>
  <Paragraphs>9</Paragraphs>
  <ScaleCrop>false</ScaleCrop>
  <Company>diakov.net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Тема гражданской войны в романе а. а. фадеева разгром</dc:title>
  <dc:subject/>
  <dc:creator>Irina</dc:creator>
  <cp:keywords/>
  <dc:description/>
  <cp:lastModifiedBy>Irina</cp:lastModifiedBy>
  <cp:revision>2</cp:revision>
  <dcterms:created xsi:type="dcterms:W3CDTF">2014-08-28T13:32:00Z</dcterms:created>
  <dcterms:modified xsi:type="dcterms:W3CDTF">2014-08-28T13:32:00Z</dcterms:modified>
</cp:coreProperties>
</file>