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C0" w:rsidRDefault="003419C0" w:rsidP="00F57717">
      <w:pPr>
        <w:suppressAutoHyphens/>
        <w:spacing w:line="360" w:lineRule="auto"/>
        <w:ind w:firstLine="709"/>
        <w:jc w:val="center"/>
        <w:outlineLvl w:val="0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outlineLvl w:val="0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F57717" w:rsidRPr="00F57717" w:rsidRDefault="00F57717" w:rsidP="00F57717">
      <w:pPr>
        <w:suppressAutoHyphens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uk-UA"/>
        </w:rPr>
      </w:pPr>
    </w:p>
    <w:p w:rsidR="0099208B" w:rsidRPr="003D7613" w:rsidRDefault="0099208B" w:rsidP="00F57717">
      <w:pPr>
        <w:suppressAutoHyphens/>
        <w:spacing w:line="360" w:lineRule="auto"/>
        <w:ind w:firstLine="709"/>
        <w:jc w:val="center"/>
        <w:rPr>
          <w:b/>
          <w:szCs w:val="28"/>
          <w:lang w:val="en-US"/>
        </w:rPr>
      </w:pPr>
      <w:r w:rsidRPr="00F57717">
        <w:rPr>
          <w:b/>
          <w:szCs w:val="28"/>
          <w:lang w:val="uk-UA"/>
        </w:rPr>
        <w:t xml:space="preserve">Використання модульної арифметики. Обчислення з многочленами. Методи множення. </w:t>
      </w:r>
      <w:r w:rsidR="003D7613">
        <w:rPr>
          <w:b/>
          <w:szCs w:val="28"/>
          <w:lang w:val="uk-UA"/>
        </w:rPr>
        <w:t>Складність обчислень</w:t>
      </w:r>
    </w:p>
    <w:p w:rsidR="00F57717" w:rsidRPr="003D7613" w:rsidRDefault="00F57717" w:rsidP="00F57717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  <w:lang w:val="uk-UA"/>
        </w:rPr>
        <w:br w:type="page"/>
      </w:r>
      <w:r w:rsidR="0099208B" w:rsidRPr="00F57717">
        <w:rPr>
          <w:szCs w:val="28"/>
          <w:lang w:val="uk-UA"/>
        </w:rPr>
        <w:t xml:space="preserve">Ефективний шлях багаторазового зведення за модулем – використання методу Монтгомері, який було запропоновано в 1985 році. Цей метод особливо ефективний при апаратній реалізації алгоритмів. Дуже зручно відмовитися від операцій множення і ділення та замінити їх операціями додавання. Метод полягає в наступному. </w:t>
      </w:r>
    </w:p>
    <w:p w:rsidR="00F57717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Нехай </w:t>
      </w:r>
      <w:r w:rsidR="00E16C23" w:rsidRPr="00F57717">
        <w:rPr>
          <w:szCs w:val="28"/>
          <w:lang w:val="uk-UA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7" o:title=""/>
          </v:shape>
          <o:OLEObject Type="Embed" ProgID="Equation.3" ShapeID="_x0000_i1025" DrawAspect="Content" ObjectID="_1459868693" r:id="rId8"/>
        </w:object>
      </w:r>
      <w:r w:rsidRPr="00F57717">
        <w:rPr>
          <w:szCs w:val="28"/>
          <w:lang w:val="uk-UA"/>
        </w:rPr>
        <w:t xml:space="preserve"> – непарне число, потрібно помножити лишки</w:t>
      </w:r>
      <w:r w:rsid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Розглянемо алгоритм: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0;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for i = 0 until i </w:t>
      </w:r>
      <w:r w:rsidRPr="00F57717">
        <w:rPr>
          <w:szCs w:val="28"/>
          <w:lang w:val="uk-UA"/>
        </w:rPr>
        <w:sym w:font="Symbol" w:char="F03C"/>
      </w:r>
      <w:r w:rsidRPr="00F57717">
        <w:rPr>
          <w:szCs w:val="28"/>
          <w:lang w:val="uk-UA"/>
        </w:rPr>
        <w:t xml:space="preserve"> n do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begin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if a</w:t>
      </w:r>
      <w:r w:rsidRPr="00F57717">
        <w:rPr>
          <w:szCs w:val="28"/>
          <w:vertAlign w:val="subscript"/>
          <w:lang w:val="uk-UA"/>
        </w:rPr>
        <w:t>i</w:t>
      </w:r>
      <w:r w:rsidRPr="00F57717">
        <w:rPr>
          <w:szCs w:val="28"/>
          <w:lang w:val="uk-UA"/>
        </w:rPr>
        <w:t xml:space="preserve"> = 1 then R = R + B;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if 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непарне then R = R + N;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2;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end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if R </w:t>
      </w:r>
      <w:r w:rsidRPr="00F57717">
        <w:rPr>
          <w:szCs w:val="28"/>
          <w:lang w:val="uk-UA"/>
        </w:rPr>
        <w:sym w:font="Symbol" w:char="F0B3"/>
      </w:r>
      <w:r w:rsidRPr="00F57717">
        <w:rPr>
          <w:szCs w:val="28"/>
          <w:lang w:val="uk-UA"/>
        </w:rPr>
        <w:t xml:space="preserve"> N then R = 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N.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Суть даного алгоритму в тому, що в силу рівності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A = </w:t>
      </w:r>
      <w:r w:rsidR="00E16C23" w:rsidRPr="00F57717">
        <w:rPr>
          <w:szCs w:val="28"/>
          <w:lang w:val="uk-UA"/>
        </w:rPr>
        <w:object w:dxaOrig="4980" w:dyaOrig="820">
          <v:shape id="_x0000_i1026" type="#_x0000_t75" style="width:249pt;height:41.25pt" o:ole="">
            <v:imagedata r:id="rId9" o:title=""/>
          </v:shape>
          <o:OLEObject Type="Embed" ProgID="Equation.3" ShapeID="_x0000_i1026" DrawAspect="Content" ObjectID="_1459868694" r:id="rId10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множення числа В на число А зводиться до обчислення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AB = </w:t>
      </w:r>
      <w:r w:rsidR="00E16C23" w:rsidRPr="00F57717">
        <w:rPr>
          <w:szCs w:val="28"/>
          <w:lang w:val="uk-UA"/>
        </w:rPr>
        <w:object w:dxaOrig="4239" w:dyaOrig="380">
          <v:shape id="_x0000_i1027" type="#_x0000_t75" style="width:212.25pt;height:18.75pt" o:ole="">
            <v:imagedata r:id="rId11" o:title=""/>
          </v:shape>
          <o:OLEObject Type="Embed" ProgID="Equation.3" ShapeID="_x0000_i1027" DrawAspect="Content" ObjectID="_1459868695" r:id="rId12"/>
        </w:object>
      </w:r>
    </w:p>
    <w:p w:rsidR="00F57717" w:rsidRPr="00091D4A" w:rsidRDefault="00091D4A" w:rsidP="00F57717">
      <w:pPr>
        <w:suppressAutoHyphens/>
        <w:spacing w:line="360" w:lineRule="auto"/>
        <w:ind w:firstLine="709"/>
        <w:jc w:val="both"/>
        <w:rPr>
          <w:color w:val="FFFFFF"/>
          <w:szCs w:val="28"/>
          <w:lang w:val="uk-UA"/>
        </w:rPr>
      </w:pPr>
      <w:r w:rsidRPr="00091D4A">
        <w:rPr>
          <w:color w:val="FFFFFF"/>
          <w:szCs w:val="28"/>
          <w:lang w:val="uk-UA"/>
        </w:rPr>
        <w:t>зведення модуль многочлен множення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Воно виконується за </w:t>
      </w:r>
      <w:r w:rsidR="00E16C23" w:rsidRPr="00F57717">
        <w:rPr>
          <w:szCs w:val="28"/>
          <w:lang w:val="uk-UA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3" ShapeID="_x0000_i1028" DrawAspect="Content" ObjectID="_1459868696" r:id="rId14"/>
        </w:object>
      </w:r>
      <w:r w:rsidRPr="00F57717">
        <w:rPr>
          <w:szCs w:val="28"/>
          <w:lang w:val="uk-UA"/>
        </w:rPr>
        <w:t xml:space="preserve"> кроків, на кожному з яких здійснюється додавання до поточного значення </w:t>
      </w:r>
      <w:r w:rsidR="00E16C23" w:rsidRPr="00F57717">
        <w:rPr>
          <w:szCs w:val="28"/>
          <w:lang w:val="uk-UA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3" ShapeID="_x0000_i1029" DrawAspect="Content" ObjectID="_1459868697" r:id="rId16"/>
        </w:object>
      </w:r>
      <w:r w:rsidRPr="00F57717">
        <w:rPr>
          <w:szCs w:val="28"/>
          <w:lang w:val="uk-UA"/>
        </w:rPr>
        <w:t xml:space="preserve"> значення </w:t>
      </w:r>
      <w:r w:rsidR="00E16C23" w:rsidRPr="00F57717">
        <w:rPr>
          <w:szCs w:val="28"/>
          <w:lang w:val="uk-UA"/>
        </w:rPr>
        <w:object w:dxaOrig="499" w:dyaOrig="380">
          <v:shape id="_x0000_i1030" type="#_x0000_t75" style="width:24.75pt;height:18.75pt" o:ole="">
            <v:imagedata r:id="rId17" o:title=""/>
          </v:shape>
          <o:OLEObject Type="Embed" ProgID="Equation.3" ShapeID="_x0000_i1030" DrawAspect="Content" ObjectID="_1459868698" r:id="rId18"/>
        </w:object>
      </w:r>
      <w:r w:rsidRPr="00F57717">
        <w:rPr>
          <w:szCs w:val="28"/>
          <w:lang w:val="uk-UA"/>
        </w:rPr>
        <w:t xml:space="preserve">, </w:t>
      </w:r>
      <w:r w:rsidR="00E16C23" w:rsidRPr="00F57717">
        <w:rPr>
          <w:szCs w:val="28"/>
          <w:lang w:val="uk-UA"/>
        </w:rPr>
        <w:object w:dxaOrig="1540" w:dyaOrig="340">
          <v:shape id="_x0000_i1031" type="#_x0000_t75" style="width:77.25pt;height:17.25pt" o:ole="">
            <v:imagedata r:id="rId19" o:title=""/>
          </v:shape>
          <o:OLEObject Type="Embed" ProgID="Equation.3" ShapeID="_x0000_i1031" DrawAspect="Content" ObjectID="_1459868699" r:id="rId20"/>
        </w:object>
      </w:r>
      <w:r w:rsidRPr="00F57717">
        <w:rPr>
          <w:szCs w:val="28"/>
          <w:lang w:val="uk-UA"/>
        </w:rPr>
        <w:t xml:space="preserve"> з наступним діленням на </w:t>
      </w:r>
      <w:r w:rsidR="00E16C23" w:rsidRPr="00F57717">
        <w:rPr>
          <w:szCs w:val="28"/>
          <w:lang w:val="uk-UA"/>
        </w:rPr>
        <w:object w:dxaOrig="220" w:dyaOrig="279">
          <v:shape id="_x0000_i1032" type="#_x0000_t75" style="width:11.25pt;height:14.25pt" o:ole="">
            <v:imagedata r:id="rId21" o:title=""/>
          </v:shape>
          <o:OLEObject Type="Embed" ProgID="Equation.3" ShapeID="_x0000_i1032" DrawAspect="Content" ObjectID="_1459868700" r:id="rId22"/>
        </w:object>
      </w:r>
      <w:r w:rsidRPr="00F57717">
        <w:rPr>
          <w:szCs w:val="28"/>
          <w:lang w:val="uk-UA"/>
        </w:rPr>
        <w:t xml:space="preserve">. Завдяки цьому діленню отримані значення завжди знаходяться в інтервалі </w:t>
      </w:r>
      <w:r w:rsidR="00E16C23" w:rsidRPr="00F57717">
        <w:rPr>
          <w:szCs w:val="28"/>
          <w:lang w:val="uk-UA"/>
        </w:rPr>
        <w:object w:dxaOrig="1180" w:dyaOrig="300">
          <v:shape id="_x0000_i1033" type="#_x0000_t75" style="width:59.25pt;height:15pt" o:ole="">
            <v:imagedata r:id="rId23" o:title=""/>
          </v:shape>
          <o:OLEObject Type="Embed" ProgID="Equation.3" ShapeID="_x0000_i1033" DrawAspect="Content" ObjectID="_1459868701" r:id="rId24"/>
        </w:object>
      </w:r>
      <w:r w:rsidRPr="00F57717">
        <w:rPr>
          <w:szCs w:val="28"/>
          <w:lang w:val="uk-UA"/>
        </w:rPr>
        <w:t xml:space="preserve">. У результаті роботи даного алгоритму виходить число </w:t>
      </w:r>
      <w:r w:rsidR="00E16C23" w:rsidRPr="00F57717">
        <w:rPr>
          <w:szCs w:val="28"/>
          <w:lang w:val="uk-UA"/>
        </w:rPr>
        <w:object w:dxaOrig="1900" w:dyaOrig="440">
          <v:shape id="_x0000_i1034" type="#_x0000_t75" style="width:95.25pt;height:21.75pt" o:ole="">
            <v:imagedata r:id="rId25" o:title=""/>
          </v:shape>
          <o:OLEObject Type="Embed" ProgID="Equation.3" ShapeID="_x0000_i1034" DrawAspect="Content" ObjectID="_1459868702" r:id="rId26"/>
        </w:object>
      </w:r>
      <w:r w:rsidRPr="00F57717">
        <w:rPr>
          <w:szCs w:val="28"/>
          <w:lang w:val="uk-UA"/>
        </w:rPr>
        <w:t xml:space="preserve">. Тепер для одержання числа </w:t>
      </w:r>
      <w:r w:rsidR="00E16C23" w:rsidRPr="00F57717">
        <w:rPr>
          <w:szCs w:val="28"/>
          <w:lang w:val="uk-UA"/>
        </w:rPr>
        <w:object w:dxaOrig="1460" w:dyaOrig="360">
          <v:shape id="_x0000_i1035" type="#_x0000_t75" style="width:72.75pt;height:18pt" o:ole="">
            <v:imagedata r:id="rId27" o:title=""/>
          </v:shape>
          <o:OLEObject Type="Embed" ProgID="Equation.3" ShapeID="_x0000_i1035" DrawAspect="Content" ObjectID="_1459868703" r:id="rId28"/>
        </w:object>
      </w:r>
      <w:r w:rsidRPr="00F57717">
        <w:rPr>
          <w:szCs w:val="28"/>
          <w:lang w:val="uk-UA"/>
        </w:rPr>
        <w:t xml:space="preserve"> необхідно застосувати ще один раз даний алгоритм до чисел </w:t>
      </w:r>
      <w:r w:rsidR="00E16C23" w:rsidRPr="00F57717">
        <w:rPr>
          <w:szCs w:val="28"/>
          <w:lang w:val="uk-UA"/>
        </w:rPr>
        <w:object w:dxaOrig="1460" w:dyaOrig="440">
          <v:shape id="_x0000_i1036" type="#_x0000_t75" style="width:72.75pt;height:21.75pt" o:ole="">
            <v:imagedata r:id="rId29" o:title=""/>
          </v:shape>
          <o:OLEObject Type="Embed" ProgID="Equation.3" ShapeID="_x0000_i1036" DrawAspect="Content" ObjectID="_1459868704" r:id="rId30"/>
        </w:object>
      </w:r>
      <w:r w:rsidRPr="00F57717">
        <w:rPr>
          <w:szCs w:val="28"/>
          <w:lang w:val="uk-UA"/>
        </w:rPr>
        <w:t xml:space="preserve"> і </w:t>
      </w:r>
      <w:r w:rsidR="00E16C23" w:rsidRPr="00F57717">
        <w:rPr>
          <w:szCs w:val="28"/>
          <w:lang w:val="uk-UA"/>
        </w:rPr>
        <w:object w:dxaOrig="1840" w:dyaOrig="440">
          <v:shape id="_x0000_i1037" type="#_x0000_t75" style="width:92.25pt;height:21.75pt" o:ole="">
            <v:imagedata r:id="rId31" o:title=""/>
          </v:shape>
          <o:OLEObject Type="Embed" ProgID="Equation.3" ShapeID="_x0000_i1037" DrawAspect="Content" ObjectID="_1459868705" r:id="rId32"/>
        </w:object>
      </w:r>
      <w:r w:rsidRPr="00F57717">
        <w:rPr>
          <w:szCs w:val="28"/>
          <w:lang w:val="uk-UA"/>
        </w:rPr>
        <w:t xml:space="preserve">. Оскільки число </w:t>
      </w:r>
      <w:r w:rsidR="00E16C23" w:rsidRPr="00F57717">
        <w:rPr>
          <w:szCs w:val="28"/>
          <w:lang w:val="uk-UA"/>
        </w:rPr>
        <w:object w:dxaOrig="1460" w:dyaOrig="440">
          <v:shape id="_x0000_i1038" type="#_x0000_t75" style="width:72.75pt;height:21.75pt" o:ole="">
            <v:imagedata r:id="rId33" o:title=""/>
          </v:shape>
          <o:OLEObject Type="Embed" ProgID="Equation.3" ShapeID="_x0000_i1038" DrawAspect="Content" ObjectID="_1459868706" r:id="rId34"/>
        </w:object>
      </w:r>
      <w:r w:rsidRPr="00F57717">
        <w:rPr>
          <w:szCs w:val="28"/>
          <w:lang w:val="uk-UA"/>
        </w:rPr>
        <w:t xml:space="preserve"> обчислюється за допомогою зрушень і відрахувань зі складністю </w:t>
      </w:r>
      <w:r w:rsidR="00E16C23" w:rsidRPr="00F57717">
        <w:rPr>
          <w:szCs w:val="28"/>
          <w:lang w:val="uk-UA"/>
        </w:rPr>
        <w:object w:dxaOrig="780" w:dyaOrig="440">
          <v:shape id="_x0000_i1039" type="#_x0000_t75" style="width:39pt;height:21.75pt" o:ole="">
            <v:imagedata r:id="rId35" o:title=""/>
          </v:shape>
          <o:OLEObject Type="Embed" ProgID="Equation.3" ShapeID="_x0000_i1039" DrawAspect="Content" ObjectID="_1459868707" r:id="rId36"/>
        </w:object>
      </w:r>
      <w:r w:rsidRPr="00F57717">
        <w:rPr>
          <w:szCs w:val="28"/>
          <w:lang w:val="uk-UA"/>
        </w:rPr>
        <w:t xml:space="preserve"> двійкових операцій (його можна обчислити заздалегідь і зберігати отримане значення), а алгоритм також виконується за </w:t>
      </w:r>
      <w:r w:rsidR="00E16C23" w:rsidRPr="00F57717">
        <w:rPr>
          <w:szCs w:val="28"/>
          <w:lang w:val="uk-UA"/>
        </w:rPr>
        <w:object w:dxaOrig="780" w:dyaOrig="440">
          <v:shape id="_x0000_i1040" type="#_x0000_t75" style="width:39pt;height:21.75pt" o:ole="">
            <v:imagedata r:id="rId37" o:title=""/>
          </v:shape>
          <o:OLEObject Type="Embed" ProgID="Equation.3" ShapeID="_x0000_i1040" DrawAspect="Content" ObjectID="_1459868708" r:id="rId38"/>
        </w:object>
      </w:r>
      <w:r w:rsidRPr="00F57717">
        <w:rPr>
          <w:szCs w:val="28"/>
          <w:lang w:val="uk-UA"/>
        </w:rPr>
        <w:t xml:space="preserve"> операцій, тo загальна трудомісткість обчислення добутку оцінюється величиною </w:t>
      </w:r>
      <w:r w:rsidR="00E16C23" w:rsidRPr="00F57717">
        <w:rPr>
          <w:szCs w:val="28"/>
          <w:lang w:val="uk-UA"/>
        </w:rPr>
        <w:object w:dxaOrig="780" w:dyaOrig="440">
          <v:shape id="_x0000_i1041" type="#_x0000_t75" style="width:39pt;height:21.75pt" o:ole="">
            <v:imagedata r:id="rId37" o:title=""/>
          </v:shape>
          <o:OLEObject Type="Embed" ProgID="Equation.3" ShapeID="_x0000_i1041" DrawAspect="Content" ObjectID="_1459868709" r:id="rId39"/>
        </w:object>
      </w:r>
      <w:r w:rsidRPr="00F57717">
        <w:rPr>
          <w:szCs w:val="28"/>
          <w:lang w:val="uk-UA"/>
        </w:rPr>
        <w:t xml:space="preserve"> двійкових операцій.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Наприклад: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b/>
          <w:szCs w:val="28"/>
          <w:lang w:val="uk-UA"/>
        </w:rPr>
      </w:pPr>
      <w:r w:rsidRPr="00F57717">
        <w:rPr>
          <w:b/>
          <w:szCs w:val="28"/>
          <w:lang w:val="uk-UA"/>
        </w:rPr>
        <w:t xml:space="preserve">А </w:t>
      </w:r>
      <w:r w:rsidRPr="00F57717">
        <w:rPr>
          <w:szCs w:val="28"/>
          <w:lang w:val="uk-UA"/>
        </w:rPr>
        <w:t>= 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 xml:space="preserve">0 </w:t>
      </w:r>
      <w:r w:rsidRPr="00F57717">
        <w:rPr>
          <w:szCs w:val="28"/>
          <w:lang w:val="uk-UA"/>
        </w:rPr>
        <w:t>+ 0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1</w:t>
      </w:r>
      <w:r w:rsidRPr="00F57717">
        <w:rPr>
          <w:szCs w:val="28"/>
          <w:lang w:val="uk-UA"/>
        </w:rPr>
        <w:t xml:space="preserve"> + 1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2</w:t>
      </w:r>
      <w:r w:rsidR="00F57717">
        <w:rPr>
          <w:szCs w:val="28"/>
          <w:vertAlign w:val="superscript"/>
          <w:lang w:val="uk-UA"/>
        </w:rPr>
        <w:t xml:space="preserve"> </w:t>
      </w:r>
      <w:r w:rsidRPr="00F57717">
        <w:rPr>
          <w:szCs w:val="28"/>
          <w:lang w:val="uk-UA"/>
        </w:rPr>
        <w:t>+ 0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3</w:t>
      </w:r>
      <w:r w:rsidRPr="00F57717">
        <w:rPr>
          <w:szCs w:val="28"/>
          <w:lang w:val="uk-UA"/>
        </w:rPr>
        <w:t xml:space="preserve"> + 1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4</w:t>
      </w:r>
      <w:r w:rsidRPr="00F57717">
        <w:rPr>
          <w:szCs w:val="28"/>
          <w:lang w:val="uk-UA"/>
        </w:rPr>
        <w:t xml:space="preserve"> = 1 + 4 + 16 = </w:t>
      </w:r>
      <w:r w:rsidRPr="00F57717">
        <w:rPr>
          <w:b/>
          <w:szCs w:val="28"/>
          <w:lang w:val="uk-UA"/>
        </w:rPr>
        <w:t xml:space="preserve">21 </w:t>
      </w:r>
      <w:r w:rsidRPr="00F57717">
        <w:rPr>
          <w:szCs w:val="28"/>
          <w:lang w:val="uk-UA"/>
        </w:rPr>
        <w:t>(10101)</w:t>
      </w:r>
      <w:r w:rsidR="00F57717">
        <w:rPr>
          <w:b/>
          <w:szCs w:val="28"/>
          <w:lang w:val="uk-UA"/>
        </w:rPr>
        <w:t xml:space="preserve"> </w:t>
      </w:r>
      <w:r w:rsidRPr="00F57717">
        <w:rPr>
          <w:b/>
          <w:szCs w:val="28"/>
          <w:lang w:val="uk-UA"/>
        </w:rPr>
        <w:t xml:space="preserve">У </w:t>
      </w:r>
      <w:r w:rsidRPr="00F57717">
        <w:rPr>
          <w:szCs w:val="28"/>
          <w:lang w:val="uk-UA"/>
        </w:rPr>
        <w:t xml:space="preserve">= </w:t>
      </w:r>
      <w:r w:rsidRPr="00F57717">
        <w:rPr>
          <w:b/>
          <w:szCs w:val="28"/>
          <w:lang w:val="uk-UA"/>
        </w:rPr>
        <w:t>18</w:t>
      </w:r>
      <w:r w:rsidR="00F57717">
        <w:rPr>
          <w:b/>
          <w:szCs w:val="28"/>
          <w:lang w:val="uk-UA"/>
        </w:rPr>
        <w:t xml:space="preserve"> </w:t>
      </w:r>
      <w:r w:rsidRPr="00F57717">
        <w:rPr>
          <w:b/>
          <w:szCs w:val="28"/>
          <w:lang w:val="uk-UA"/>
        </w:rPr>
        <w:t>N = 41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Зрозуміло, що АВ(mod N) = 21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18 (mod 41) = 9.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Обчислимо добуток цих чисел за допомогою вищезазначеного алгоритму.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0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 xml:space="preserve">0 </w:t>
      </w:r>
      <w:r w:rsidRPr="00F57717">
        <w:rPr>
          <w:szCs w:val="28"/>
          <w:lang w:val="uk-UA"/>
        </w:rPr>
        <w:t>= 1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B = 0 + 18 = 18;</w:t>
      </w:r>
      <w:r w:rsidR="00F57717">
        <w:rPr>
          <w:szCs w:val="28"/>
          <w:lang w:val="uk-UA"/>
        </w:rPr>
        <w:t xml:space="preserve">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9.</w:t>
      </w:r>
    </w:p>
    <w:p w:rsidR="0099208B" w:rsidRPr="00F57717" w:rsidRDefault="0099208B" w:rsidP="00F5771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1</w:t>
      </w:r>
      <w:r w:rsidRPr="00F57717">
        <w:rPr>
          <w:szCs w:val="28"/>
          <w:lang w:val="uk-UA"/>
        </w:rPr>
        <w:t xml:space="preserve"> = 0;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непарне;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+ N = 9 + 41 = 50;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25;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2</w:t>
      </w:r>
      <w:r w:rsidRPr="00F57717">
        <w:rPr>
          <w:szCs w:val="28"/>
          <w:lang w:val="uk-UA"/>
        </w:rPr>
        <w:t xml:space="preserve"> = 1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B = 25 + 18 = 43;</w:t>
      </w:r>
      <w:r w:rsidR="00F57717">
        <w:rPr>
          <w:szCs w:val="28"/>
          <w:lang w:val="uk-UA"/>
        </w:rPr>
        <w:t xml:space="preserve">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– непарне;</w:t>
      </w:r>
      <w:r w:rsidR="00F57717">
        <w:rPr>
          <w:szCs w:val="28"/>
          <w:lang w:val="uk-UA"/>
        </w:rPr>
        <w:t xml:space="preserve">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+ N = 43 + 41 = 84;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42;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3</w:t>
      </w:r>
      <w:r w:rsidRPr="00F57717">
        <w:rPr>
          <w:szCs w:val="28"/>
          <w:lang w:val="uk-UA"/>
        </w:rPr>
        <w:t xml:space="preserve"> = 0;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– непарне;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N = 1 + 41 = 42;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21;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4</w:t>
      </w:r>
      <w:r w:rsidRPr="00F57717">
        <w:rPr>
          <w:szCs w:val="28"/>
          <w:lang w:val="uk-UA"/>
        </w:rPr>
        <w:t xml:space="preserve"> = 1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B = 21 + 18 = 39;</w:t>
      </w:r>
      <w:r w:rsidR="00F57717">
        <w:rPr>
          <w:szCs w:val="28"/>
          <w:lang w:val="uk-UA"/>
        </w:rPr>
        <w:t xml:space="preserve">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непарне;</w:t>
      </w:r>
      <w:r w:rsidR="00F57717">
        <w:rPr>
          <w:szCs w:val="28"/>
          <w:lang w:val="uk-UA"/>
        </w:rPr>
        <w:t xml:space="preserve">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+ N = 39 + 41 = 80;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40.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Це ми одержали 2</w:t>
      </w:r>
      <w:r w:rsidRPr="00F57717">
        <w:rPr>
          <w:szCs w:val="28"/>
          <w:vertAlign w:val="superscript"/>
          <w:lang w:val="uk-UA"/>
        </w:rPr>
        <w:sym w:font="Symbol" w:char="F02D"/>
      </w:r>
      <w:r w:rsidRPr="00F57717">
        <w:rPr>
          <w:szCs w:val="28"/>
          <w:vertAlign w:val="superscript"/>
          <w:lang w:val="uk-UA"/>
        </w:rPr>
        <w:t>n</w:t>
      </w:r>
      <w:r w:rsidRPr="00F57717">
        <w:rPr>
          <w:szCs w:val="28"/>
          <w:lang w:val="uk-UA"/>
        </w:rPr>
        <w:t xml:space="preserve"> AB(mod N)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Тепер ми повинні ще раз скористатися цим алгоритмом для обчислення АВ (mod N).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b/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b/>
          <w:szCs w:val="28"/>
          <w:lang w:val="uk-UA"/>
        </w:rPr>
        <w:t xml:space="preserve">A’ = </w:t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 xml:space="preserve">2n </w:t>
      </w:r>
      <w:r w:rsidRPr="00F57717">
        <w:rPr>
          <w:szCs w:val="28"/>
          <w:lang w:val="uk-UA"/>
        </w:rPr>
        <w:t>(mod N) = 2</w:t>
      </w:r>
      <w:r w:rsidRPr="00F57717">
        <w:rPr>
          <w:szCs w:val="28"/>
          <w:vertAlign w:val="superscript"/>
          <w:lang w:val="uk-UA"/>
        </w:rPr>
        <w:t xml:space="preserve">2 </w:t>
      </w:r>
      <w:r w:rsidRPr="00F57717">
        <w:rPr>
          <w:szCs w:val="28"/>
          <w:vertAlign w:val="superscript"/>
          <w:lang w:val="uk-UA"/>
        </w:rPr>
        <w:sym w:font="Symbol" w:char="F0B4"/>
      </w:r>
      <w:r w:rsidRPr="00F57717">
        <w:rPr>
          <w:szCs w:val="28"/>
          <w:vertAlign w:val="superscript"/>
          <w:lang w:val="uk-UA"/>
        </w:rPr>
        <w:t>5</w:t>
      </w:r>
      <w:r w:rsidRPr="00F57717">
        <w:rPr>
          <w:szCs w:val="28"/>
          <w:lang w:val="uk-UA"/>
        </w:rPr>
        <w:t>(mod N) = 1024(mod 41) = 40 =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 xml:space="preserve">0 </w:t>
      </w:r>
      <w:r w:rsidRPr="00F57717">
        <w:rPr>
          <w:szCs w:val="28"/>
          <w:lang w:val="uk-UA"/>
        </w:rPr>
        <w:t>+ 0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1</w:t>
      </w:r>
      <w:r w:rsidRPr="00F57717">
        <w:rPr>
          <w:szCs w:val="28"/>
          <w:lang w:val="uk-UA"/>
        </w:rPr>
        <w:t xml:space="preserve"> + 0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2</w:t>
      </w:r>
      <w:r w:rsidR="00F57717">
        <w:rPr>
          <w:szCs w:val="28"/>
          <w:vertAlign w:val="superscript"/>
          <w:lang w:val="uk-UA"/>
        </w:rPr>
        <w:t xml:space="preserve"> </w:t>
      </w:r>
      <w:r w:rsidRPr="00F57717">
        <w:rPr>
          <w:szCs w:val="28"/>
          <w:lang w:val="uk-UA"/>
        </w:rPr>
        <w:t>+ 1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3</w:t>
      </w:r>
      <w:r w:rsidRPr="00F57717">
        <w:rPr>
          <w:szCs w:val="28"/>
          <w:lang w:val="uk-UA"/>
        </w:rPr>
        <w:t xml:space="preserve"> + 0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 xml:space="preserve">4 </w:t>
      </w:r>
      <w:r w:rsidRPr="00F57717">
        <w:rPr>
          <w:szCs w:val="28"/>
          <w:lang w:val="uk-UA"/>
        </w:rPr>
        <w:t>+ 1</w:t>
      </w:r>
      <w:r w:rsidRPr="00F57717">
        <w:rPr>
          <w:szCs w:val="28"/>
          <w:lang w:val="uk-UA"/>
        </w:rPr>
        <w:sym w:font="Symbol" w:char="F0B4"/>
      </w:r>
      <w:r w:rsidRPr="00F57717">
        <w:rPr>
          <w:szCs w:val="28"/>
          <w:lang w:val="uk-UA"/>
        </w:rPr>
        <w:t>2</w:t>
      </w:r>
      <w:r w:rsidRPr="00F57717">
        <w:rPr>
          <w:szCs w:val="28"/>
          <w:vertAlign w:val="superscript"/>
          <w:lang w:val="uk-UA"/>
        </w:rPr>
        <w:t>5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b/>
          <w:szCs w:val="28"/>
          <w:lang w:val="uk-UA"/>
        </w:rPr>
        <w:t xml:space="preserve">B ’= </w:t>
      </w:r>
      <w:r w:rsidRPr="00F57717">
        <w:rPr>
          <w:szCs w:val="28"/>
          <w:lang w:val="uk-UA"/>
        </w:rPr>
        <w:t>40;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b/>
          <w:szCs w:val="28"/>
          <w:lang w:val="uk-UA"/>
        </w:rPr>
      </w:pPr>
      <w:r w:rsidRPr="00F57717">
        <w:rPr>
          <w:b/>
          <w:szCs w:val="28"/>
          <w:lang w:val="uk-UA"/>
        </w:rPr>
        <w:t xml:space="preserve">N = </w:t>
      </w:r>
      <w:r w:rsidRPr="00F57717">
        <w:rPr>
          <w:szCs w:val="28"/>
          <w:lang w:val="uk-UA"/>
        </w:rPr>
        <w:t>41.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0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 xml:space="preserve">0 </w:t>
      </w:r>
      <w:r w:rsidRPr="00F57717">
        <w:rPr>
          <w:szCs w:val="28"/>
          <w:lang w:val="uk-UA"/>
        </w:rPr>
        <w:t>= 0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0.</w:t>
      </w:r>
    </w:p>
    <w:p w:rsid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 xml:space="preserve">1 </w:t>
      </w:r>
      <w:r w:rsidRPr="00F57717">
        <w:rPr>
          <w:szCs w:val="28"/>
          <w:lang w:val="uk-UA"/>
        </w:rPr>
        <w:t>= 0;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numPr>
          <w:ilvl w:val="12"/>
          <w:numId w:val="0"/>
        </w:num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0;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2</w:t>
      </w:r>
      <w:r w:rsidRPr="00F57717">
        <w:rPr>
          <w:szCs w:val="28"/>
          <w:lang w:val="uk-UA"/>
        </w:rPr>
        <w:t xml:space="preserve"> = 0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0;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3</w:t>
      </w:r>
      <w:r w:rsidRPr="00F57717">
        <w:rPr>
          <w:szCs w:val="28"/>
          <w:lang w:val="uk-UA"/>
        </w:rPr>
        <w:t xml:space="preserve"> = 1;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B = 0 + 40 = 40;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20;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a</w:t>
      </w:r>
      <w:r w:rsidRPr="00F57717">
        <w:rPr>
          <w:szCs w:val="28"/>
          <w:vertAlign w:val="subscript"/>
          <w:lang w:val="uk-UA"/>
        </w:rPr>
        <w:t>4</w:t>
      </w:r>
      <w:r w:rsidRPr="00F57717">
        <w:rPr>
          <w:szCs w:val="28"/>
          <w:lang w:val="uk-UA"/>
        </w:rPr>
        <w:t xml:space="preserve"> = 0;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R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парне;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R = R / 2 = 10;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6. a</w:t>
      </w:r>
      <w:r w:rsidRPr="00F57717">
        <w:rPr>
          <w:szCs w:val="28"/>
          <w:vertAlign w:val="subscript"/>
          <w:lang w:val="uk-UA"/>
        </w:rPr>
        <w:t>5</w:t>
      </w:r>
      <w:r w:rsidRPr="00F57717">
        <w:rPr>
          <w:szCs w:val="28"/>
          <w:lang w:val="uk-UA"/>
        </w:rPr>
        <w:t xml:space="preserve"> = 1;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R = R + B = 10 + 40 = 50;</w:t>
      </w:r>
      <w:r w:rsidR="00F57717">
        <w:rPr>
          <w:szCs w:val="28"/>
          <w:lang w:val="uk-UA"/>
        </w:rPr>
        <w:t xml:space="preserve">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R = R - N = 50 </w:t>
      </w:r>
      <w:r w:rsidRPr="00F57717">
        <w:rPr>
          <w:szCs w:val="28"/>
          <w:lang w:val="uk-UA"/>
        </w:rPr>
        <w:sym w:font="Symbol" w:char="F02D"/>
      </w:r>
      <w:r w:rsidRPr="00F57717">
        <w:rPr>
          <w:szCs w:val="28"/>
          <w:lang w:val="uk-UA"/>
        </w:rPr>
        <w:t xml:space="preserve"> 41 = 9.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br w:type="page"/>
      </w:r>
      <w:r w:rsidR="0099208B" w:rsidRPr="00F57717">
        <w:rPr>
          <w:i/>
          <w:szCs w:val="28"/>
          <w:lang w:val="uk-UA"/>
        </w:rPr>
        <w:t>Звертання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Для заданого числа </w:t>
      </w:r>
      <w:r w:rsidR="00E16C23" w:rsidRPr="00F57717">
        <w:rPr>
          <w:szCs w:val="28"/>
          <w:lang w:val="uk-UA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3" ShapeID="_x0000_i1042" DrawAspect="Content" ObjectID="_1459868710" r:id="rId41"/>
        </w:object>
      </w:r>
      <w:r w:rsidRPr="00F57717">
        <w:rPr>
          <w:szCs w:val="28"/>
          <w:lang w:val="uk-UA"/>
        </w:rPr>
        <w:t xml:space="preserve">, </w:t>
      </w:r>
      <w:r w:rsidR="00E16C23" w:rsidRPr="00F57717">
        <w:rPr>
          <w:szCs w:val="28"/>
          <w:lang w:val="uk-UA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3" ShapeID="_x0000_i1043" DrawAspect="Content" ObjectID="_1459868711" r:id="rId43"/>
        </w:object>
      </w:r>
      <w:r w:rsidRPr="00F57717">
        <w:rPr>
          <w:szCs w:val="28"/>
          <w:lang w:val="uk-UA"/>
        </w:rPr>
        <w:t>, знаходимо за допомогою розширеного алгоритму Евкліда числа</w:t>
      </w:r>
      <w:r w:rsid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3" ShapeID="_x0000_i1044" DrawAspect="Content" ObjectID="_1459868712" r:id="rId45"/>
        </w:objec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і</w:t>
      </w:r>
      <w:r w:rsid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240" w:dyaOrig="300">
          <v:shape id="_x0000_i1045" type="#_x0000_t75" style="width:12pt;height:15pt" o:ole="">
            <v:imagedata r:id="rId46" o:title=""/>
          </v:shape>
          <o:OLEObject Type="Embed" ProgID="Equation.3" ShapeID="_x0000_i1045" DrawAspect="Content" ObjectID="_1459868713" r:id="rId47"/>
        </w:object>
      </w:r>
      <w:r w:rsidRPr="00F57717">
        <w:rPr>
          <w:szCs w:val="28"/>
          <w:lang w:val="uk-UA"/>
        </w:rPr>
        <w:t>, що задовольняють рівності</w:t>
      </w:r>
      <w:r w:rsid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2040" w:dyaOrig="360">
          <v:shape id="_x0000_i1046" type="#_x0000_t75" style="width:102pt;height:18pt" o:ole="">
            <v:imagedata r:id="rId48" o:title=""/>
          </v:shape>
          <o:OLEObject Type="Embed" ProgID="Equation.3" ShapeID="_x0000_i1046" DrawAspect="Content" ObjectID="_1459868714" r:id="rId49"/>
        </w:object>
      </w:r>
      <w:r w:rsidRPr="00F57717">
        <w:rPr>
          <w:szCs w:val="28"/>
          <w:lang w:val="uk-UA"/>
        </w:rPr>
        <w:t xml:space="preserve">. Якщо </w:t>
      </w:r>
      <w:r w:rsidR="00E16C23" w:rsidRPr="00F57717">
        <w:rPr>
          <w:szCs w:val="28"/>
          <w:lang w:val="uk-UA"/>
        </w:rPr>
        <w:object w:dxaOrig="1160" w:dyaOrig="360">
          <v:shape id="_x0000_i1047" type="#_x0000_t75" style="width:57.75pt;height:18pt" o:ole="">
            <v:imagedata r:id="rId50" o:title=""/>
          </v:shape>
          <o:OLEObject Type="Embed" ProgID="Equation.3" ShapeID="_x0000_i1047" DrawAspect="Content" ObjectID="_1459868715" r:id="rId51"/>
        </w:object>
      </w:r>
      <w:r w:rsidRPr="00F57717">
        <w:rPr>
          <w:szCs w:val="28"/>
          <w:lang w:val="uk-UA"/>
        </w:rPr>
        <w:t xml:space="preserve">, тo як зворотний можна взяти </w:t>
      </w:r>
      <w:r w:rsidR="00E16C23" w:rsidRPr="00F57717">
        <w:rPr>
          <w:szCs w:val="28"/>
          <w:lang w:val="uk-UA"/>
        </w:rPr>
        <w:object w:dxaOrig="1180" w:dyaOrig="360">
          <v:shape id="_x0000_i1048" type="#_x0000_t75" style="width:59.25pt;height:18pt" o:ole="">
            <v:imagedata r:id="rId52" o:title=""/>
          </v:shape>
          <o:OLEObject Type="Embed" ProgID="Equation.3" ShapeID="_x0000_i1048" DrawAspect="Content" ObjectID="_1459868716" r:id="rId53"/>
        </w:object>
      </w:r>
      <w:r w:rsidRPr="00F57717">
        <w:rPr>
          <w:szCs w:val="28"/>
          <w:lang w:val="uk-UA"/>
        </w:rPr>
        <w:t xml:space="preserve">. Таким чином, звертання в кільці лишків можна виконати за </w:t>
      </w:r>
      <w:r w:rsidR="00E16C23" w:rsidRPr="00F57717">
        <w:rPr>
          <w:szCs w:val="28"/>
          <w:lang w:val="uk-UA"/>
        </w:rPr>
        <w:object w:dxaOrig="1240" w:dyaOrig="360">
          <v:shape id="_x0000_i1049" type="#_x0000_t75" style="width:62.25pt;height:18pt" o:ole="">
            <v:imagedata r:id="rId54" o:title=""/>
          </v:shape>
          <o:OLEObject Type="Embed" ProgID="Equation.3" ShapeID="_x0000_i1049" DrawAspect="Content" ObjectID="_1459868717" r:id="rId55"/>
        </w:object>
      </w:r>
      <w:r w:rsidRPr="00F57717">
        <w:rPr>
          <w:szCs w:val="28"/>
          <w:lang w:val="uk-UA"/>
        </w:rPr>
        <w:t xml:space="preserve"> бітових операцій.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i/>
          <w:szCs w:val="28"/>
          <w:lang w:val="uk-UA"/>
        </w:rPr>
      </w:pPr>
      <w:r w:rsidRPr="00F57717">
        <w:rPr>
          <w:i/>
          <w:szCs w:val="28"/>
          <w:lang w:val="uk-UA"/>
        </w:rPr>
        <w:t>Ділення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Оскільки </w:t>
      </w:r>
      <w:r w:rsidR="00E16C23" w:rsidRPr="00F57717">
        <w:rPr>
          <w:szCs w:val="28"/>
          <w:lang w:val="uk-UA"/>
        </w:rPr>
        <w:object w:dxaOrig="1359" w:dyaOrig="700">
          <v:shape id="_x0000_i1050" type="#_x0000_t75" style="width:68.25pt;height:35.25pt" o:ole="">
            <v:imagedata r:id="rId56" o:title=""/>
          </v:shape>
          <o:OLEObject Type="Embed" ProgID="Equation.3" ShapeID="_x0000_i1050" DrawAspect="Content" ObjectID="_1459868718" r:id="rId57"/>
        </w:object>
      </w:r>
      <w:r w:rsidRPr="00F57717">
        <w:rPr>
          <w:szCs w:val="28"/>
          <w:lang w:val="uk-UA"/>
        </w:rPr>
        <w:t xml:space="preserve">, то ділення у кільці лишків виконується зі складністю </w:t>
      </w:r>
      <w:r w:rsidR="00E16C23" w:rsidRPr="00F57717">
        <w:rPr>
          <w:szCs w:val="28"/>
          <w:lang w:val="uk-UA"/>
        </w:rPr>
        <w:object w:dxaOrig="1240" w:dyaOrig="360">
          <v:shape id="_x0000_i1051" type="#_x0000_t75" style="width:62.25pt;height:18pt" o:ole="">
            <v:imagedata r:id="rId58" o:title=""/>
          </v:shape>
          <o:OLEObject Type="Embed" ProgID="Equation.3" ShapeID="_x0000_i1051" DrawAspect="Content" ObjectID="_1459868719" r:id="rId59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i/>
          <w:szCs w:val="28"/>
          <w:lang w:val="uk-UA"/>
        </w:rPr>
        <w:t>Обчислення з многочленами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Між обчисленнями в кільці многочленів над довільним кільцем </w:t>
      </w:r>
      <w:r w:rsidR="00E16C23" w:rsidRPr="00F57717">
        <w:rPr>
          <w:szCs w:val="28"/>
          <w:lang w:val="uk-UA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3" ShapeID="_x0000_i1052" DrawAspect="Content" ObjectID="_1459868720" r:id="rId61"/>
        </w:object>
      </w:r>
      <w:r w:rsidRPr="00F57717">
        <w:rPr>
          <w:szCs w:val="28"/>
          <w:lang w:val="uk-UA"/>
        </w:rPr>
        <w:t xml:space="preserve"> і в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кільці цілих чисел, записаних у будь-якої системи числення багато спільного. Вони виконуються за схожими формулами, а різниця лише в тому, що для чисел необхідно враховувати знаки переносу від молодших розрядів до старших, у той час як у випадку многочленів ніяких переносів при операціях з коефіцієнтами не виникає – і вихідні величини і значення лежать у кільці </w:t>
      </w:r>
      <w:r w:rsidR="00E16C23" w:rsidRPr="00F57717">
        <w:rPr>
          <w:szCs w:val="28"/>
          <w:lang w:val="uk-UA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3" ShapeID="_x0000_i1053" DrawAspect="Content" ObjectID="_1459868721" r:id="rId63"/>
        </w:object>
      </w:r>
      <w:r w:rsidRPr="00F57717">
        <w:rPr>
          <w:szCs w:val="28"/>
          <w:lang w:val="uk-UA"/>
        </w:rPr>
        <w:t xml:space="preserve">.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Складність операцій з многочленами, звичайно, оцінюють кількістю ариф-метичних операцій кільця </w:t>
      </w:r>
      <w:r w:rsidR="00E16C23" w:rsidRPr="00F57717">
        <w:rPr>
          <w:szCs w:val="28"/>
          <w:lang w:val="uk-UA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3" ShapeID="_x0000_i1054" DrawAspect="Content" ObjectID="_1459868722" r:id="rId65"/>
        </w:object>
      </w:r>
      <w:r w:rsidRPr="00F57717">
        <w:rPr>
          <w:szCs w:val="28"/>
          <w:lang w:val="uk-UA"/>
        </w:rPr>
        <w:t xml:space="preserve">, які виконуються над його коефіцієнтами. Якщо відомо бітову складність операцій у полі, то можна оцінити результуючу бітову складність операцій з многочленами. Щоб відрізняти арифметичну складність від бітової в оцінках ми використовуватимемо символи </w:t>
      </w:r>
      <w:r w:rsidR="00E16C23" w:rsidRPr="00F57717">
        <w:rPr>
          <w:szCs w:val="28"/>
          <w:lang w:val="uk-UA"/>
        </w:rPr>
        <w:object w:dxaOrig="900" w:dyaOrig="380">
          <v:shape id="_x0000_i1055" type="#_x0000_t75" style="width:45pt;height:18.75pt" o:ole="">
            <v:imagedata r:id="rId66" o:title=""/>
          </v:shape>
          <o:OLEObject Type="Embed" ProgID="Equation.3" ShapeID="_x0000_i1055" DrawAspect="Content" ObjectID="_1459868723" r:id="rId67"/>
        </w:object>
      </w:r>
      <w:r w:rsidRPr="00F57717">
        <w:rPr>
          <w:szCs w:val="28"/>
          <w:lang w:val="uk-UA"/>
        </w:rPr>
        <w:t xml:space="preserve"> і</w:t>
      </w:r>
      <w:r w:rsid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900" w:dyaOrig="380">
          <v:shape id="_x0000_i1056" type="#_x0000_t75" style="width:45pt;height:18.75pt" o:ole="">
            <v:imagedata r:id="rId68" o:title=""/>
          </v:shape>
          <o:OLEObject Type="Embed" ProgID="Equation.3" ShapeID="_x0000_i1056" DrawAspect="Content" ObjectID="_1459868724" r:id="rId69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Обчислення значень многочленів.</w:t>
      </w: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Нехай </w:t>
      </w:r>
      <w:r w:rsidR="00E16C23" w:rsidRPr="00F57717">
        <w:rPr>
          <w:szCs w:val="28"/>
          <w:lang w:val="uk-UA"/>
        </w:rPr>
        <w:object w:dxaOrig="260" w:dyaOrig="279">
          <v:shape id="_x0000_i1057" type="#_x0000_t75" style="width:12.75pt;height:14.25pt" o:ole="">
            <v:imagedata r:id="rId70" o:title=""/>
          </v:shape>
          <o:OLEObject Type="Embed" ProgID="Equation.3" ShapeID="_x0000_i1057" DrawAspect="Content" ObjectID="_1459868725" r:id="rId71"/>
        </w:object>
      </w:r>
      <w:r w:rsidRPr="00F57717">
        <w:rPr>
          <w:szCs w:val="28"/>
          <w:lang w:val="uk-UA"/>
        </w:rPr>
        <w:t xml:space="preserve"> – довільне кільце. Розглянемо добре відомий алгоритм Руфіні - Горнера для обчислення значень многочлена над кільцем </w:t>
      </w:r>
      <w:r w:rsidR="00E16C23" w:rsidRPr="00F57717">
        <w:rPr>
          <w:szCs w:val="28"/>
          <w:lang w:val="uk-UA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459868726" r:id="rId73"/>
        </w:object>
      </w:r>
      <w:r w:rsidRPr="00F57717">
        <w:rPr>
          <w:szCs w:val="28"/>
          <w:lang w:val="uk-UA"/>
        </w:rPr>
        <w:t xml:space="preserve"> у точці</w:t>
      </w:r>
      <w:r w:rsidR="00E16C23" w:rsidRPr="00F57717">
        <w:rPr>
          <w:szCs w:val="28"/>
          <w:lang w:val="uk-UA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459868727" r:id="rId75"/>
        </w:object>
      </w:r>
      <w:r w:rsidRPr="00F57717">
        <w:rPr>
          <w:szCs w:val="28"/>
          <w:lang w:val="uk-UA"/>
        </w:rPr>
        <w:t xml:space="preserve">.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Останнє число </w:t>
      </w:r>
      <w:r w:rsidR="00E16C23" w:rsidRPr="00F57717">
        <w:rPr>
          <w:szCs w:val="28"/>
          <w:lang w:val="uk-UA"/>
        </w:rPr>
        <w:object w:dxaOrig="380" w:dyaOrig="380">
          <v:shape id="_x0000_i1060" type="#_x0000_t75" style="width:18.75pt;height:18.75pt" o:ole="">
            <v:imagedata r:id="rId76" o:title=""/>
          </v:shape>
          <o:OLEObject Type="Embed" ProgID="Equation.3" ShapeID="_x0000_i1060" DrawAspect="Content" ObjectID="_1459868728" r:id="rId77"/>
        </w:object>
      </w:r>
      <w:r w:rsidRPr="00F57717">
        <w:rPr>
          <w:szCs w:val="28"/>
          <w:lang w:val="uk-UA"/>
        </w:rPr>
        <w:t>,</w:t>
      </w:r>
      <w:r w:rsidR="00F57717">
        <w:rPr>
          <w:szCs w:val="28"/>
          <w:vertAlign w:val="subscript"/>
          <w:lang w:val="uk-UA"/>
        </w:rPr>
        <w:t xml:space="preserve"> </w:t>
      </w:r>
      <w:r w:rsidRPr="00F57717">
        <w:rPr>
          <w:szCs w:val="28"/>
          <w:lang w:val="uk-UA"/>
        </w:rPr>
        <w:t xml:space="preserve">і буде шуканим значенням многочлена. Арифметична складність алгоритму, мабуть, дорівнює </w:t>
      </w:r>
      <w:r w:rsidR="00E16C23" w:rsidRPr="00F57717">
        <w:rPr>
          <w:szCs w:val="28"/>
          <w:lang w:val="uk-UA"/>
        </w:rPr>
        <w:object w:dxaOrig="800" w:dyaOrig="380">
          <v:shape id="_x0000_i1061" type="#_x0000_t75" style="width:39.75pt;height:18.75pt" o:ole="">
            <v:imagedata r:id="rId78" o:title=""/>
          </v:shape>
          <o:OLEObject Type="Embed" ProgID="Equation.3" ShapeID="_x0000_i1061" DrawAspect="Content" ObjectID="_1459868729" r:id="rId79"/>
        </w:object>
      </w:r>
      <w:r w:rsidRPr="00F57717">
        <w:rPr>
          <w:szCs w:val="28"/>
          <w:lang w:val="uk-UA"/>
        </w:rPr>
        <w:t>. Бітову складність у випадку, коли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кільце </w:t>
      </w:r>
      <w:r w:rsidR="00E16C23" w:rsidRPr="00F57717">
        <w:rPr>
          <w:szCs w:val="28"/>
          <w:lang w:val="uk-UA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3" ShapeID="_x0000_i1062" DrawAspect="Content" ObjectID="_1459868730" r:id="rId81"/>
        </w:object>
      </w:r>
      <w:r w:rsidRPr="00F57717">
        <w:rPr>
          <w:szCs w:val="28"/>
          <w:lang w:val="uk-UA"/>
        </w:rPr>
        <w:t xml:space="preserve"> розглядається як кільце цілих чисел, можна оцінити виразом </w:t>
      </w:r>
      <w:r w:rsidR="00E16C23" w:rsidRPr="00F57717">
        <w:rPr>
          <w:szCs w:val="28"/>
          <w:vertAlign w:val="superscript"/>
          <w:lang w:val="uk-UA"/>
        </w:rPr>
        <w:object w:dxaOrig="1080" w:dyaOrig="380">
          <v:shape id="_x0000_i1063" type="#_x0000_t75" style="width:54pt;height:18.75pt" o:ole="">
            <v:imagedata r:id="rId82" o:title=""/>
          </v:shape>
          <o:OLEObject Type="Embed" ProgID="Equation.3" ShapeID="_x0000_i1063" DrawAspect="Content" ObjectID="_1459868731" r:id="rId83"/>
        </w:object>
      </w:r>
      <w:r w:rsidRPr="00F57717">
        <w:rPr>
          <w:szCs w:val="28"/>
          <w:lang w:val="uk-UA"/>
        </w:rPr>
        <w:t xml:space="preserve">, де через </w:t>
      </w:r>
      <w:r w:rsidR="00E16C23" w:rsidRPr="00F57717">
        <w:rPr>
          <w:szCs w:val="28"/>
          <w:lang w:val="uk-UA"/>
        </w:rPr>
        <w:object w:dxaOrig="279" w:dyaOrig="240">
          <v:shape id="_x0000_i1064" type="#_x0000_t75" style="width:14.25pt;height:12pt" o:ole="">
            <v:imagedata r:id="rId84" o:title=""/>
          </v:shape>
          <o:OLEObject Type="Embed" ProgID="Equation.3" ShapeID="_x0000_i1064" DrawAspect="Content" ObjectID="_1459868732" r:id="rId85"/>
        </w:object>
      </w:r>
      <w:r w:rsidRPr="00F57717">
        <w:rPr>
          <w:szCs w:val="28"/>
          <w:lang w:val="uk-UA"/>
        </w:rPr>
        <w:t xml:space="preserve"> позначений максимум із двох чисел: числа двійкових знаків у запису найбільшого з коефіцієнтів і числа </w:t>
      </w:r>
      <w:r w:rsidR="00E16C23" w:rsidRPr="00F57717">
        <w:rPr>
          <w:szCs w:val="28"/>
          <w:lang w:val="uk-UA"/>
        </w:rPr>
        <w:object w:dxaOrig="200" w:dyaOrig="300">
          <v:shape id="_x0000_i1065" type="#_x0000_t75" style="width:9.75pt;height:15pt" o:ole="">
            <v:imagedata r:id="rId86" o:title=""/>
          </v:shape>
          <o:OLEObject Type="Embed" ProgID="Equation.3" ShapeID="_x0000_i1065" DrawAspect="Content" ObjectID="_1459868733" r:id="rId87"/>
        </w:object>
      </w:r>
      <w:r w:rsidRPr="00F57717">
        <w:rPr>
          <w:szCs w:val="28"/>
          <w:lang w:val="uk-UA"/>
        </w:rPr>
        <w:t xml:space="preserve"> , а число </w:t>
      </w:r>
      <w:r w:rsidR="00E16C23" w:rsidRPr="00F57717">
        <w:rPr>
          <w:szCs w:val="28"/>
          <w:lang w:val="uk-UA"/>
        </w:rPr>
        <w:object w:dxaOrig="1579" w:dyaOrig="360">
          <v:shape id="_x0000_i1066" type="#_x0000_t75" style="width:78.75pt;height:18pt" o:ole="">
            <v:imagedata r:id="rId88" o:title=""/>
          </v:shape>
          <o:OLEObject Type="Embed" ProgID="Equation.3" ShapeID="_x0000_i1066" DrawAspect="Content" ObjectID="_1459868734" r:id="rId89"/>
        </w:object>
      </w:r>
      <w:r w:rsidRPr="00F57717">
        <w:rPr>
          <w:szCs w:val="28"/>
          <w:lang w:val="uk-UA"/>
        </w:rPr>
        <w:t xml:space="preserve"> означає число двійкових знаків у запису найбільшого з чисел </w:t>
      </w:r>
      <w:r w:rsidR="00E16C23" w:rsidRPr="00F57717">
        <w:rPr>
          <w:szCs w:val="28"/>
          <w:lang w:val="uk-UA"/>
        </w:rPr>
        <w:object w:dxaOrig="1520" w:dyaOrig="380">
          <v:shape id="_x0000_i1067" type="#_x0000_t75" style="width:75.75pt;height:18.75pt" o:ole="">
            <v:imagedata r:id="rId90" o:title=""/>
          </v:shape>
          <o:OLEObject Type="Embed" ProgID="Equation.3" ShapeID="_x0000_i1067" DrawAspect="Content" ObjectID="_1459868735" r:id="rId91"/>
        </w:object>
      </w:r>
      <w:r w:rsidRPr="00F57717">
        <w:rPr>
          <w:szCs w:val="28"/>
          <w:lang w:val="uk-UA"/>
        </w:rPr>
        <w:t xml:space="preserve"> . У такий спосіб виходить оцінка </w:t>
      </w:r>
      <w:r w:rsidR="00E16C23" w:rsidRPr="00F57717">
        <w:rPr>
          <w:szCs w:val="28"/>
          <w:lang w:val="uk-UA"/>
        </w:rPr>
        <w:object w:dxaOrig="1380" w:dyaOrig="440">
          <v:shape id="_x0000_i1068" type="#_x0000_t75" style="width:69pt;height:21.75pt" o:ole="">
            <v:imagedata r:id="rId92" o:title=""/>
          </v:shape>
          <o:OLEObject Type="Embed" ProgID="Equation.3" ShapeID="_x0000_i1068" DrawAspect="Content" ObjectID="_1459868736" r:id="rId93"/>
        </w:objec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Алгоритм Руфіні-Горнера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дозволяє отримати не тільки значення </w:t>
      </w:r>
      <w:r w:rsidR="00E16C23" w:rsidRPr="00F57717">
        <w:rPr>
          <w:szCs w:val="28"/>
          <w:lang w:val="uk-UA"/>
        </w:rPr>
        <w:object w:dxaOrig="1180" w:dyaOrig="380">
          <v:shape id="_x0000_i1069" type="#_x0000_t75" style="width:59.25pt;height:18.75pt" o:ole="">
            <v:imagedata r:id="rId94" o:title=""/>
          </v:shape>
          <o:OLEObject Type="Embed" ProgID="Equation.3" ShapeID="_x0000_i1069" DrawAspect="Content" ObjectID="_1459868737" r:id="rId95"/>
        </w:object>
      </w:r>
      <w:r w:rsidRPr="00F57717">
        <w:rPr>
          <w:szCs w:val="28"/>
          <w:lang w:val="uk-UA"/>
        </w:rPr>
        <w:t xml:space="preserve">. Як показує наступна теорема, величини </w:t>
      </w:r>
      <w:r w:rsidR="00E16C23" w:rsidRPr="00F57717">
        <w:rPr>
          <w:szCs w:val="28"/>
          <w:lang w:val="uk-UA"/>
        </w:rPr>
        <w:object w:dxaOrig="1700" w:dyaOrig="380">
          <v:shape id="_x0000_i1070" type="#_x0000_t75" style="width:84.75pt;height:18.75pt" o:ole="">
            <v:imagedata r:id="rId96" o:title=""/>
          </v:shape>
          <o:OLEObject Type="Embed" ProgID="Equation.3" ShapeID="_x0000_i1070" DrawAspect="Content" ObjectID="_1459868738" r:id="rId97"/>
        </w:object>
      </w:r>
      <w:r w:rsidRPr="00F57717">
        <w:rPr>
          <w:szCs w:val="28"/>
          <w:lang w:val="uk-UA"/>
        </w:rPr>
        <w:t xml:space="preserve"> є в точності коефіцієнтами многочлена, що є лишком від ділення многочлена </w:t>
      </w:r>
      <w:r w:rsidR="00E16C23" w:rsidRPr="00F57717">
        <w:rPr>
          <w:szCs w:val="28"/>
          <w:lang w:val="uk-UA"/>
        </w:rPr>
        <w:object w:dxaOrig="620" w:dyaOrig="360">
          <v:shape id="_x0000_i1071" type="#_x0000_t75" style="width:30.75pt;height:18pt" o:ole="">
            <v:imagedata r:id="rId98" o:title=""/>
          </v:shape>
          <o:OLEObject Type="Embed" ProgID="Equation.3" ShapeID="_x0000_i1071" DrawAspect="Content" ObjectID="_1459868739" r:id="rId99"/>
        </w:object>
      </w:r>
      <w:r w:rsidRPr="00F57717">
        <w:rPr>
          <w:szCs w:val="28"/>
          <w:lang w:val="uk-UA"/>
        </w:rPr>
        <w:t xml:space="preserve"> на </w:t>
      </w:r>
      <w:r w:rsidR="00E16C23" w:rsidRPr="00F57717">
        <w:rPr>
          <w:szCs w:val="28"/>
          <w:lang w:val="uk-UA"/>
        </w:rPr>
        <w:object w:dxaOrig="820" w:dyaOrig="360">
          <v:shape id="_x0000_i1072" type="#_x0000_t75" style="width:41.25pt;height:18pt" o:ole="">
            <v:imagedata r:id="rId100" o:title=""/>
          </v:shape>
          <o:OLEObject Type="Embed" ProgID="Equation.3" ShapeID="_x0000_i1072" DrawAspect="Content" ObjectID="_1459868740" r:id="rId101"/>
        </w:object>
      </w:r>
      <w:r w:rsidRPr="00F57717">
        <w:rPr>
          <w:szCs w:val="28"/>
          <w:lang w:val="uk-UA"/>
        </w:rPr>
        <w:t>.</w:t>
      </w:r>
    </w:p>
    <w:p w:rsid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b/>
          <w:i/>
          <w:szCs w:val="28"/>
          <w:lang w:val="uk-UA"/>
        </w:rPr>
      </w:pPr>
      <w:r w:rsidRPr="00F57717">
        <w:rPr>
          <w:b/>
          <w:i/>
          <w:szCs w:val="28"/>
          <w:lang w:val="uk-UA"/>
        </w:rPr>
        <w:t>Теорема 1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Справедлива рівність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4020" w:dyaOrig="820">
          <v:shape id="_x0000_i1073" type="#_x0000_t75" style="width:201pt;height:41.25pt" o:ole="">
            <v:imagedata r:id="rId102" o:title=""/>
          </v:shape>
          <o:OLEObject Type="Embed" ProgID="Equation.3" ShapeID="_x0000_i1073" DrawAspect="Content" ObjectID="_1459868741" r:id="rId103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Доведення</w:t>
      </w:r>
    </w:p>
    <w:p w:rsidR="0099208B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Маємо </w:t>
      </w:r>
    </w:p>
    <w:p w:rsidR="00F57717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7980" w:dyaOrig="2500">
          <v:shape id="_x0000_i1074" type="#_x0000_t75" style="width:343.5pt;height:107.25pt" o:ole="">
            <v:imagedata r:id="rId104" o:title=""/>
          </v:shape>
          <o:OLEObject Type="Embed" ProgID="Equation.3" ShapeID="_x0000_i1074" DrawAspect="Content" ObjectID="_1459868742" r:id="rId105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9208B" w:rsidRPr="00F57717">
        <w:rPr>
          <w:i/>
          <w:szCs w:val="28"/>
          <w:lang w:val="uk-UA"/>
        </w:rPr>
        <w:t>Методи множення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Для зручності ми думатимемо, що ми оперуємо із цілими числами,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вираженими у двійковій системі числення. У нас є два </w:t>
      </w:r>
      <w:r w:rsidR="00E16C23" w:rsidRPr="00F57717">
        <w:rPr>
          <w:szCs w:val="28"/>
          <w:lang w:val="uk-UA"/>
        </w:rPr>
        <w:object w:dxaOrig="360" w:dyaOrig="300">
          <v:shape id="_x0000_i1075" type="#_x0000_t75" style="width:18pt;height:15pt" o:ole="">
            <v:imagedata r:id="rId106" o:title=""/>
          </v:shape>
          <o:OLEObject Type="Embed" ProgID="Equation.3" ShapeID="_x0000_i1075" DrawAspect="Content" ObjectID="_1459868743" r:id="rId107"/>
        </w:object>
      </w:r>
      <w:r w:rsidRPr="00F57717">
        <w:rPr>
          <w:szCs w:val="28"/>
          <w:lang w:val="uk-UA"/>
        </w:rPr>
        <w:t xml:space="preserve">-розрядних числа </w:t>
      </w:r>
      <w:r w:rsidR="00E16C23" w:rsidRPr="00F57717">
        <w:rPr>
          <w:szCs w:val="28"/>
          <w:lang w:val="uk-UA"/>
        </w:rPr>
        <w:object w:dxaOrig="2659" w:dyaOrig="380">
          <v:shape id="_x0000_i1076" type="#_x0000_t75" style="width:132.75pt;height:18.75pt" o:ole="">
            <v:imagedata r:id="rId108" o:title=""/>
          </v:shape>
          <o:OLEObject Type="Embed" ProgID="Equation.3" ShapeID="_x0000_i1076" DrawAspect="Content" ObjectID="_1459868744" r:id="rId109"/>
        </w:object>
      </w:r>
      <w:r w:rsidRPr="00F57717">
        <w:rPr>
          <w:szCs w:val="28"/>
          <w:lang w:val="uk-UA"/>
        </w:rPr>
        <w:t xml:space="preserve"> і </w:t>
      </w:r>
      <w:r w:rsidR="00E16C23" w:rsidRPr="00F57717">
        <w:rPr>
          <w:szCs w:val="28"/>
          <w:lang w:val="uk-UA"/>
        </w:rPr>
        <w:object w:dxaOrig="2580" w:dyaOrig="380">
          <v:shape id="_x0000_i1077" type="#_x0000_t75" style="width:129pt;height:18.75pt" o:ole="">
            <v:imagedata r:id="rId110" o:title=""/>
          </v:shape>
          <o:OLEObject Type="Embed" ProgID="Equation.3" ShapeID="_x0000_i1077" DrawAspect="Content" ObjectID="_1459868745" r:id="rId111"/>
        </w:object>
      </w:r>
      <w:r w:rsidRPr="00F57717">
        <w:rPr>
          <w:szCs w:val="28"/>
          <w:lang w:val="uk-UA"/>
        </w:rPr>
        <w:t xml:space="preserve">, то можна записати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4020" w:dyaOrig="440">
          <v:shape id="_x0000_i1078" type="#_x0000_t75" style="width:201pt;height:21.75pt" o:ole="">
            <v:imagedata r:id="rId112" o:title=""/>
          </v:shape>
          <o:OLEObject Type="Embed" ProgID="Equation.3" ShapeID="_x0000_i1078" DrawAspect="Content" ObjectID="_1459868746" r:id="rId113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де </w:t>
      </w:r>
      <w:r w:rsidR="00E16C23" w:rsidRPr="00F57717">
        <w:rPr>
          <w:szCs w:val="28"/>
          <w:lang w:val="uk-UA"/>
        </w:rPr>
        <w:object w:dxaOrig="2600" w:dyaOrig="380">
          <v:shape id="_x0000_i1079" type="#_x0000_t75" style="width:129.75pt;height:18.75pt" o:ole="">
            <v:imagedata r:id="rId114" o:title=""/>
          </v:shape>
          <o:OLEObject Type="Embed" ProgID="Equation.3" ShapeID="_x0000_i1079" DrawAspect="Content" ObjectID="_1459868747" r:id="rId115"/>
        </w:object>
      </w:r>
      <w:r w:rsidRPr="00F57717">
        <w:rPr>
          <w:szCs w:val="28"/>
          <w:lang w:val="uk-UA"/>
        </w:rPr>
        <w:t xml:space="preserve"> – </w:t>
      </w:r>
      <w:r w:rsidRPr="00F57717">
        <w:rPr>
          <w:szCs w:val="28"/>
          <w:lang w:val="uk-UA"/>
        </w:rPr>
        <w:sym w:font="Symbol" w:char="F0B2"/>
      </w:r>
      <w:r w:rsidRPr="00F57717">
        <w:rPr>
          <w:szCs w:val="28"/>
          <w:lang w:val="uk-UA"/>
        </w:rPr>
        <w:t>найбільш значуща половина</w:t>
      </w:r>
      <w:r w:rsidRPr="00F57717">
        <w:rPr>
          <w:szCs w:val="28"/>
          <w:lang w:val="uk-UA"/>
        </w:rPr>
        <w:sym w:font="Symbol" w:char="F0B2"/>
      </w:r>
      <w:r w:rsidRPr="00F57717">
        <w:rPr>
          <w:szCs w:val="28"/>
          <w:lang w:val="uk-UA"/>
        </w:rPr>
        <w:t xml:space="preserve"> числа </w:t>
      </w:r>
      <w:r w:rsidR="00E16C23" w:rsidRPr="00F57717">
        <w:rPr>
          <w:szCs w:val="28"/>
          <w:lang w:val="uk-UA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3" ShapeID="_x0000_i1080" DrawAspect="Content" ObjectID="_1459868748" r:id="rId117"/>
        </w:object>
      </w:r>
      <w:r w:rsidRPr="00F57717">
        <w:rPr>
          <w:szCs w:val="28"/>
          <w:lang w:val="uk-UA"/>
        </w:rPr>
        <w:t xml:space="preserve">, а </w:t>
      </w:r>
      <w:r w:rsidR="00E16C23" w:rsidRPr="00F57717">
        <w:rPr>
          <w:szCs w:val="28"/>
          <w:lang w:val="uk-UA"/>
        </w:rPr>
        <w:object w:dxaOrig="2520" w:dyaOrig="380">
          <v:shape id="_x0000_i1081" type="#_x0000_t75" style="width:126pt;height:18.75pt" o:ole="">
            <v:imagedata r:id="rId118" o:title=""/>
          </v:shape>
          <o:OLEObject Type="Embed" ProgID="Equation.3" ShapeID="_x0000_i1081" DrawAspect="Content" ObjectID="_1459868749" r:id="rId119"/>
        </w:object>
      </w:r>
      <w:r w:rsidRPr="00F57717">
        <w:rPr>
          <w:szCs w:val="28"/>
          <w:lang w:val="uk-UA"/>
        </w:rPr>
        <w:t xml:space="preserve"> – </w:t>
      </w:r>
      <w:r w:rsidRPr="00F57717">
        <w:rPr>
          <w:szCs w:val="28"/>
          <w:lang w:val="uk-UA"/>
        </w:rPr>
        <w:sym w:font="Symbol" w:char="F0B2"/>
      </w:r>
      <w:r w:rsidRPr="00F57717">
        <w:rPr>
          <w:szCs w:val="28"/>
          <w:lang w:val="uk-UA"/>
        </w:rPr>
        <w:t>найменш значуща половина</w:t>
      </w:r>
      <w:r w:rsidRPr="00F57717">
        <w:rPr>
          <w:szCs w:val="28"/>
          <w:lang w:val="uk-UA"/>
        </w:rPr>
        <w:sym w:font="Symbol" w:char="F0B2"/>
      </w:r>
      <w:r w:rsidRPr="00F57717">
        <w:rPr>
          <w:szCs w:val="28"/>
          <w:lang w:val="uk-UA"/>
        </w:rPr>
        <w:sym w:font="Symbol" w:char="F03B"/>
      </w:r>
      <w:r w:rsidRPr="00F57717">
        <w:rPr>
          <w:szCs w:val="28"/>
          <w:lang w:val="uk-UA"/>
        </w:rPr>
        <w:t xml:space="preserve"> подібним же чином </w:t>
      </w:r>
      <w:r w:rsidR="00E16C23" w:rsidRPr="00F57717">
        <w:rPr>
          <w:szCs w:val="28"/>
          <w:lang w:val="uk-UA"/>
        </w:rPr>
        <w:object w:dxaOrig="2500" w:dyaOrig="380">
          <v:shape id="_x0000_i1082" type="#_x0000_t75" style="width:125.25pt;height:18.75pt" o:ole="">
            <v:imagedata r:id="rId120" o:title=""/>
          </v:shape>
          <o:OLEObject Type="Embed" ProgID="Equation.3" ShapeID="_x0000_i1082" DrawAspect="Content" ObjectID="_1459868750" r:id="rId121"/>
        </w:object>
      </w:r>
      <w:r w:rsidRPr="00F57717">
        <w:rPr>
          <w:szCs w:val="28"/>
          <w:lang w:val="uk-UA"/>
        </w:rPr>
        <w:t xml:space="preserve">, </w:t>
      </w:r>
      <w:r w:rsidR="00E16C23" w:rsidRPr="00F57717">
        <w:rPr>
          <w:szCs w:val="28"/>
          <w:lang w:val="uk-UA"/>
        </w:rPr>
        <w:object w:dxaOrig="2420" w:dyaOrig="380">
          <v:shape id="_x0000_i1083" type="#_x0000_t75" style="width:120.75pt;height:18.75pt" o:ole="">
            <v:imagedata r:id="rId122" o:title=""/>
          </v:shape>
          <o:OLEObject Type="Embed" ProgID="Equation.3" ShapeID="_x0000_i1083" DrawAspect="Content" ObjectID="_1459868751" r:id="rId123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Ця формула зводить задачу множення </w:t>
      </w:r>
      <w:r w:rsidR="00E16C23" w:rsidRPr="00F57717">
        <w:rPr>
          <w:szCs w:val="28"/>
          <w:lang w:val="uk-UA"/>
        </w:rPr>
        <w:object w:dxaOrig="360" w:dyaOrig="300">
          <v:shape id="_x0000_i1084" type="#_x0000_t75" style="width:18pt;height:15pt" o:ole="">
            <v:imagedata r:id="rId106" o:title=""/>
          </v:shape>
          <o:OLEObject Type="Embed" ProgID="Equation.3" ShapeID="_x0000_i1084" DrawAspect="Content" ObjectID="_1459868752" r:id="rId124"/>
        </w:object>
      </w:r>
      <w:r w:rsidR="00F57717" w:rsidRPr="00F57717">
        <w:rPr>
          <w:szCs w:val="28"/>
          <w:lang w:val="uk-UA"/>
        </w:rPr>
        <w:t>- розрядних</w:t>
      </w:r>
      <w:r w:rsidRPr="00F57717">
        <w:rPr>
          <w:szCs w:val="28"/>
          <w:lang w:val="uk-UA"/>
        </w:rPr>
        <w:t xml:space="preserve"> чисел до трьох операцій множення </w:t>
      </w:r>
      <w:r w:rsidR="00E16C23" w:rsidRPr="00F57717">
        <w:rPr>
          <w:szCs w:val="28"/>
          <w:lang w:val="uk-UA"/>
        </w:rPr>
        <w:object w:dxaOrig="220" w:dyaOrig="240">
          <v:shape id="_x0000_i1085" type="#_x0000_t75" style="width:11.25pt;height:12pt" o:ole="">
            <v:imagedata r:id="rId125" o:title=""/>
          </v:shape>
          <o:OLEObject Type="Embed" ProgID="Equation.3" ShapeID="_x0000_i1085" DrawAspect="Content" ObjectID="_1459868753" r:id="rId126"/>
        </w:object>
      </w:r>
      <w:r w:rsidRPr="00F57717">
        <w:rPr>
          <w:szCs w:val="28"/>
          <w:lang w:val="uk-UA"/>
        </w:rPr>
        <w:t xml:space="preserve"> розрядних чисел</w:t>
      </w:r>
      <w:r w:rsidRPr="00F57717">
        <w:rPr>
          <w:szCs w:val="28"/>
          <w:lang w:val="uk-UA"/>
        </w:rPr>
        <w:sym w:font="Symbol" w:char="F03A"/>
      </w:r>
      <w:r w:rsidRP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3660" w:dyaOrig="380">
          <v:shape id="_x0000_i1086" type="#_x0000_t75" style="width:183pt;height:18.75pt" o:ole="">
            <v:imagedata r:id="rId127" o:title=""/>
          </v:shape>
          <o:OLEObject Type="Embed" ProgID="Equation.3" ShapeID="_x0000_i1086" DrawAspect="Content" ObjectID="_1459868754" r:id="rId128"/>
        </w:object>
      </w:r>
      <w:r w:rsidRPr="00F57717">
        <w:rPr>
          <w:szCs w:val="28"/>
          <w:lang w:val="uk-UA"/>
        </w:rPr>
        <w:t xml:space="preserve"> плюс деякі прості операції зсуву і додавання. Цю формулу можна використовувати для множення з подвійною точністю, коли результат потрібно отримати із четверною точністю. За допомогою цієї формули можна визначити деякий рекурсивний процес для множення, значно більш швидкий, ніж уже знайомий нам метод, коли </w:t>
      </w:r>
      <w:r w:rsidR="00E16C23" w:rsidRPr="00F57717">
        <w:rPr>
          <w:szCs w:val="28"/>
          <w:lang w:val="uk-UA"/>
        </w:rPr>
        <w:object w:dxaOrig="220" w:dyaOrig="240">
          <v:shape id="_x0000_i1087" type="#_x0000_t75" style="width:11.25pt;height:12pt" o:ole="">
            <v:imagedata r:id="rId125" o:title=""/>
          </v:shape>
          <o:OLEObject Type="Embed" ProgID="Equation.3" ShapeID="_x0000_i1087" DrawAspect="Content" ObjectID="_1459868755" r:id="rId129"/>
        </w:object>
      </w:r>
      <w:r w:rsidRPr="00F57717">
        <w:rPr>
          <w:szCs w:val="28"/>
          <w:lang w:val="uk-UA"/>
        </w:rPr>
        <w:t xml:space="preserve">– велике та час виконання порядку </w:t>
      </w:r>
      <w:r w:rsidR="00E16C23" w:rsidRPr="00F57717">
        <w:rPr>
          <w:szCs w:val="28"/>
          <w:lang w:val="uk-UA"/>
        </w:rPr>
        <w:object w:dxaOrig="340" w:dyaOrig="380">
          <v:shape id="_x0000_i1088" type="#_x0000_t75" style="width:17.25pt;height:18.75pt" o:ole="">
            <v:imagedata r:id="rId130" o:title=""/>
          </v:shape>
          <o:OLEObject Type="Embed" ProgID="Equation.3" ShapeID="_x0000_i1088" DrawAspect="Content" ObjectID="_1459868756" r:id="rId131"/>
        </w:object>
      </w:r>
      <w:r w:rsidRPr="00F57717">
        <w:rPr>
          <w:szCs w:val="28"/>
          <w:lang w:val="uk-UA"/>
        </w:rPr>
        <w:t xml:space="preserve">.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Якщо </w:t>
      </w:r>
      <w:r w:rsidR="00E16C23" w:rsidRPr="00F57717">
        <w:rPr>
          <w:szCs w:val="28"/>
          <w:lang w:val="uk-UA"/>
        </w:rPr>
        <w:object w:dxaOrig="580" w:dyaOrig="360">
          <v:shape id="_x0000_i1089" type="#_x0000_t75" style="width:29.25pt;height:18pt" o:ole="">
            <v:imagedata r:id="rId132" o:title=""/>
          </v:shape>
          <o:OLEObject Type="Embed" ProgID="Equation.3" ShapeID="_x0000_i1089" DrawAspect="Content" ObjectID="_1459868757" r:id="rId133"/>
        </w:object>
      </w:r>
      <w:r w:rsidRPr="00F57717">
        <w:rPr>
          <w:szCs w:val="28"/>
          <w:lang w:val="uk-UA"/>
        </w:rPr>
        <w:t xml:space="preserve">– час, необхідне для виконання множення </w:t>
      </w:r>
      <w:r w:rsidR="00E16C23" w:rsidRPr="00F57717">
        <w:rPr>
          <w:szCs w:val="28"/>
          <w:lang w:val="uk-UA"/>
        </w:rPr>
        <w:object w:dxaOrig="220" w:dyaOrig="240">
          <v:shape id="_x0000_i1090" type="#_x0000_t75" style="width:11.25pt;height:12pt" o:ole="">
            <v:imagedata r:id="rId125" o:title=""/>
          </v:shape>
          <o:OLEObject Type="Embed" ProgID="Equation.3" ShapeID="_x0000_i1090" DrawAspect="Content" ObjectID="_1459868758" r:id="rId134"/>
        </w:object>
      </w:r>
      <w:r w:rsidRPr="00F57717">
        <w:rPr>
          <w:szCs w:val="28"/>
          <w:lang w:val="uk-UA"/>
        </w:rPr>
        <w:t>-розрядних чисел, то ми маємо</w:t>
      </w: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2200" w:dyaOrig="360">
          <v:shape id="_x0000_i1091" type="#_x0000_t75" style="width:110.25pt;height:18pt" o:ole="">
            <v:imagedata r:id="rId135" o:title=""/>
          </v:shape>
          <o:OLEObject Type="Embed" ProgID="Equation.3" ShapeID="_x0000_i1091" DrawAspect="Content" ObjectID="_1459868759" r:id="rId136"/>
        </w:object>
      </w:r>
      <w:r w:rsidR="0099208B" w:rsidRPr="00F57717">
        <w:rPr>
          <w:szCs w:val="28"/>
          <w:lang w:val="uk-UA"/>
        </w:rPr>
        <w:t xml:space="preserve"> для деякої константи </w:t>
      </w:r>
      <w:r w:rsidRPr="00F57717">
        <w:rPr>
          <w:szCs w:val="28"/>
          <w:lang w:val="uk-UA"/>
        </w:rPr>
        <w:object w:dxaOrig="200" w:dyaOrig="240">
          <v:shape id="_x0000_i1092" type="#_x0000_t75" style="width:9.75pt;height:12pt" o:ole="">
            <v:imagedata r:id="rId137" o:title=""/>
          </v:shape>
          <o:OLEObject Type="Embed" ProgID="Equation.3" ShapeID="_x0000_i1092" DrawAspect="Content" ObjectID="_1459868760" r:id="rId138"/>
        </w:object>
      </w:r>
      <w:r w:rsidR="0099208B" w:rsidRPr="00F57717">
        <w:rPr>
          <w:szCs w:val="28"/>
          <w:lang w:val="uk-UA"/>
        </w:rPr>
        <w:t>, оскільки в правій частині співвідношення потрібно виконати тільки три операції множення плюс деякі операції додавання і зрушення. З останнього співвідношення за індукцією</w:t>
      </w:r>
      <w:r w:rsidR="00F57717">
        <w:rPr>
          <w:szCs w:val="28"/>
          <w:lang w:val="uk-UA"/>
        </w:rPr>
        <w:t xml:space="preserve"> </w:t>
      </w:r>
      <w:r w:rsidR="0099208B" w:rsidRPr="00F57717">
        <w:rPr>
          <w:szCs w:val="28"/>
          <w:lang w:val="uk-UA"/>
        </w:rPr>
        <w:t xml:space="preserve">випливає, що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3100" w:dyaOrig="440">
          <v:shape id="_x0000_i1093" type="#_x0000_t75" style="width:155.25pt;height:21.75pt" o:ole="">
            <v:imagedata r:id="rId139" o:title=""/>
          </v:shape>
          <o:OLEObject Type="Embed" ProgID="Equation.3" ShapeID="_x0000_i1093" DrawAspect="Content" ObjectID="_1459868761" r:id="rId140"/>
        </w:object>
      </w:r>
      <w:r w:rsidR="0099208B" w:rsidRPr="00F57717">
        <w:rPr>
          <w:szCs w:val="28"/>
          <w:lang w:val="uk-UA"/>
        </w:rPr>
        <w:t>,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9208B" w:rsidRPr="00F57717">
        <w:rPr>
          <w:szCs w:val="28"/>
          <w:lang w:val="uk-UA"/>
        </w:rPr>
        <w:t xml:space="preserve">якщо вибрати </w:t>
      </w:r>
      <w:r w:rsidR="00E16C23" w:rsidRPr="00F57717">
        <w:rPr>
          <w:szCs w:val="28"/>
          <w:lang w:val="uk-UA"/>
        </w:rPr>
        <w:object w:dxaOrig="200" w:dyaOrig="240">
          <v:shape id="_x0000_i1094" type="#_x0000_t75" style="width:9.75pt;height:12pt" o:ole="">
            <v:imagedata r:id="rId137" o:title=""/>
          </v:shape>
          <o:OLEObject Type="Embed" ProgID="Equation.3" ShapeID="_x0000_i1094" DrawAspect="Content" ObjectID="_1459868762" r:id="rId141"/>
        </w:object>
      </w:r>
      <w:r w:rsidR="0099208B" w:rsidRPr="00F57717">
        <w:rPr>
          <w:szCs w:val="28"/>
          <w:lang w:val="uk-UA"/>
        </w:rPr>
        <w:t xml:space="preserve">– достатньо великим, для того, щоб ця нерівність виконувалася при </w:t>
      </w:r>
      <w:r w:rsidR="00E16C23" w:rsidRPr="00F57717">
        <w:rPr>
          <w:szCs w:val="28"/>
          <w:lang w:val="uk-UA"/>
        </w:rPr>
        <w:object w:dxaOrig="600" w:dyaOrig="300">
          <v:shape id="_x0000_i1095" type="#_x0000_t75" style="width:30pt;height:15pt" o:ole="">
            <v:imagedata r:id="rId142" o:title=""/>
          </v:shape>
          <o:OLEObject Type="Embed" ProgID="Equation.3" ShapeID="_x0000_i1095" DrawAspect="Content" ObjectID="_1459868763" r:id="rId143"/>
        </w:object>
      </w:r>
      <w:r w:rsidR="0099208B" w:rsidRPr="00F57717">
        <w:rPr>
          <w:szCs w:val="28"/>
          <w:lang w:val="uk-UA"/>
        </w:rPr>
        <w:t>, отримаємо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7440" w:dyaOrig="460">
          <v:shape id="_x0000_i1096" type="#_x0000_t75" style="width:372pt;height:23.25pt" o:ole="">
            <v:imagedata r:id="rId144" o:title=""/>
          </v:shape>
          <o:OLEObject Type="Embed" ProgID="Equation.3" ShapeID="_x0000_i1096" DrawAspect="Content" ObjectID="_1459868764" r:id="rId145"/>
        </w:objec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Тобто час, затрачуваний на множення, можна скоротити з величини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порядку </w:t>
      </w:r>
      <w:r w:rsidR="00E16C23" w:rsidRPr="00F57717">
        <w:rPr>
          <w:szCs w:val="28"/>
          <w:lang w:val="uk-UA"/>
        </w:rPr>
        <w:object w:dxaOrig="340" w:dyaOrig="380">
          <v:shape id="_x0000_i1097" type="#_x0000_t75" style="width:17.25pt;height:18.75pt" o:ole="">
            <v:imagedata r:id="rId130" o:title=""/>
          </v:shape>
          <o:OLEObject Type="Embed" ProgID="Equation.3" ShapeID="_x0000_i1097" DrawAspect="Content" ObjectID="_1459868765" r:id="rId146"/>
        </w:object>
      </w:r>
      <w:r w:rsidRPr="00F57717">
        <w:rPr>
          <w:szCs w:val="28"/>
          <w:lang w:val="uk-UA"/>
        </w:rPr>
        <w:t xml:space="preserve"> до величини порядку </w:t>
      </w:r>
      <w:r w:rsidR="00E16C23" w:rsidRPr="00F57717">
        <w:rPr>
          <w:szCs w:val="28"/>
          <w:lang w:val="uk-UA"/>
        </w:rPr>
        <w:object w:dxaOrig="1660" w:dyaOrig="400">
          <v:shape id="_x0000_i1098" type="#_x0000_t75" style="width:83.25pt;height:20.25pt" o:ole="">
            <v:imagedata r:id="rId147" o:title=""/>
          </v:shape>
          <o:OLEObject Type="Embed" ProgID="Equation.3" ShapeID="_x0000_i1098" DrawAspect="Content" ObjectID="_1459868766" r:id="rId148"/>
        </w:object>
      </w:r>
      <w:r w:rsidRPr="00F57717">
        <w:rPr>
          <w:szCs w:val="28"/>
          <w:lang w:val="uk-UA"/>
        </w:rPr>
        <w:t xml:space="preserve">, і, звичайно, при великому </w:t>
      </w:r>
      <w:r w:rsidR="00E16C23" w:rsidRPr="00F57717">
        <w:rPr>
          <w:szCs w:val="28"/>
          <w:lang w:val="uk-UA"/>
        </w:rPr>
        <w:object w:dxaOrig="220" w:dyaOrig="240">
          <v:shape id="_x0000_i1099" type="#_x0000_t75" style="width:11.25pt;height:12pt" o:ole="">
            <v:imagedata r:id="rId149" o:title=""/>
          </v:shape>
          <o:OLEObject Type="Embed" ProgID="Equation.3" ShapeID="_x0000_i1099" DrawAspect="Content" ObjectID="_1459868767" r:id="rId150"/>
        </w:object>
      </w:r>
      <w:r w:rsidRPr="00F57717">
        <w:rPr>
          <w:szCs w:val="28"/>
          <w:lang w:val="uk-UA"/>
        </w:rPr>
        <w:t xml:space="preserve"> цей алгоритм набагато швидше.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Схожий, але більш складний метод виконання множення із часом порядку </w:t>
      </w:r>
      <w:r w:rsidR="00E16C23" w:rsidRPr="00F57717">
        <w:rPr>
          <w:szCs w:val="28"/>
          <w:lang w:val="uk-UA"/>
        </w:rPr>
        <w:object w:dxaOrig="740" w:dyaOrig="400">
          <v:shape id="_x0000_i1100" type="#_x0000_t75" style="width:36.75pt;height:20.25pt" o:ole="">
            <v:imagedata r:id="rId151" o:title=""/>
          </v:shape>
          <o:OLEObject Type="Embed" ProgID="Equation.3" ShapeID="_x0000_i1100" DrawAspect="Content" ObjectID="_1459868768" r:id="rId152"/>
        </w:object>
      </w:r>
      <w:r w:rsidRPr="00F57717">
        <w:rPr>
          <w:szCs w:val="28"/>
          <w:lang w:val="uk-UA"/>
        </w:rPr>
        <w:t xml:space="preserve"> був уперше запропонований А. Карацубою.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Час виконання можна скоротити ще більше, якщо помітити, що тільки що розглянутий метод є окремим випадком (при </w:t>
      </w:r>
      <w:r w:rsidR="00E16C23" w:rsidRPr="00F57717">
        <w:rPr>
          <w:szCs w:val="28"/>
          <w:lang w:val="uk-UA"/>
        </w:rPr>
        <w:object w:dxaOrig="560" w:dyaOrig="279">
          <v:shape id="_x0000_i1101" type="#_x0000_t75" style="width:27.75pt;height:14.25pt" o:ole="">
            <v:imagedata r:id="rId153" o:title=""/>
          </v:shape>
          <o:OLEObject Type="Embed" ProgID="Equation.3" ShapeID="_x0000_i1101" DrawAspect="Content" ObjectID="_1459868769" r:id="rId154"/>
        </w:object>
      </w:r>
      <w:r w:rsidRPr="00F57717">
        <w:rPr>
          <w:szCs w:val="28"/>
          <w:lang w:val="uk-UA"/>
        </w:rPr>
        <w:t xml:space="preserve">) більш загального методу, що дає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3460" w:dyaOrig="360">
          <v:shape id="_x0000_i1102" type="#_x0000_t75" style="width:173.25pt;height:18pt" o:ole="">
            <v:imagedata r:id="rId155" o:title=""/>
          </v:shape>
          <o:OLEObject Type="Embed" ProgID="Equation.3" ShapeID="_x0000_i1102" DrawAspect="Content" ObjectID="_1459868770" r:id="rId156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для будь-якого фіксованого </w:t>
      </w:r>
      <w:r w:rsidR="00E16C23" w:rsidRPr="00F57717">
        <w:rPr>
          <w:szCs w:val="28"/>
          <w:lang w:val="uk-UA"/>
        </w:rPr>
        <w:object w:dxaOrig="200" w:dyaOrig="220">
          <v:shape id="_x0000_i1103" type="#_x0000_t75" style="width:9.75pt;height:11.25pt" o:ole="">
            <v:imagedata r:id="rId157" o:title=""/>
          </v:shape>
          <o:OLEObject Type="Embed" ProgID="Equation.3" ShapeID="_x0000_i1103" DrawAspect="Content" ObjectID="_1459868771" r:id="rId158"/>
        </w:object>
      </w:r>
      <w:r w:rsidRPr="00F57717">
        <w:rPr>
          <w:szCs w:val="28"/>
          <w:lang w:val="uk-UA"/>
        </w:rPr>
        <w:t xml:space="preserve">. Цей більш загальний метод можна отримати в такий спосіб. Розіб'ємо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object w:dxaOrig="2620" w:dyaOrig="420">
          <v:shape id="_x0000_i1104" type="#_x0000_t75" style="width:131.25pt;height:21pt" o:ole="">
            <v:imagedata r:id="rId159" o:title=""/>
          </v:shape>
          <o:OLEObject Type="Embed" ProgID="Equation.3" ShapeID="_x0000_i1104" DrawAspect="Content" ObjectID="_1459868772" r:id="rId160"/>
        </w:object>
      </w:r>
      <w:r w:rsidR="00F57717">
        <w:rPr>
          <w:szCs w:val="28"/>
          <w:lang w:val="uk-UA"/>
        </w:rPr>
        <w:t xml:space="preserve"> </w:t>
      </w:r>
      <w:r w:rsidR="0099208B" w:rsidRPr="00F57717">
        <w:rPr>
          <w:szCs w:val="28"/>
          <w:lang w:val="uk-UA"/>
        </w:rPr>
        <w:t>і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object w:dxaOrig="2720" w:dyaOrig="420">
          <v:shape id="_x0000_i1105" type="#_x0000_t75" style="width:135.75pt;height:21pt" o:ole="">
            <v:imagedata r:id="rId161" o:title=""/>
          </v:shape>
          <o:OLEObject Type="Embed" ProgID="Equation.3" ShapeID="_x0000_i1105" DrawAspect="Content" ObjectID="_1459868773" r:id="rId162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на </w:t>
      </w:r>
      <w:r w:rsidR="00E16C23" w:rsidRPr="00F57717">
        <w:rPr>
          <w:szCs w:val="28"/>
          <w:lang w:val="uk-UA"/>
        </w:rPr>
        <w:object w:dxaOrig="580" w:dyaOrig="279">
          <v:shape id="_x0000_i1106" type="#_x0000_t75" style="width:29.25pt;height:14.25pt" o:ole="">
            <v:imagedata r:id="rId163" o:title=""/>
          </v:shape>
          <o:OLEObject Type="Embed" ProgID="Equation.3" ShapeID="_x0000_i1106" DrawAspect="Content" ObjectID="_1459868774" r:id="rId164"/>
        </w:object>
      </w:r>
      <w:r w:rsidRPr="00F57717">
        <w:rPr>
          <w:szCs w:val="28"/>
          <w:lang w:val="uk-UA"/>
        </w:rPr>
        <w:t xml:space="preserve"> частин</w:t>
      </w:r>
      <w:r w:rsidRPr="00F57717">
        <w:rPr>
          <w:szCs w:val="28"/>
          <w:lang w:val="uk-UA"/>
        </w:rPr>
        <w:sym w:font="Symbol" w:char="F03A"/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3340" w:dyaOrig="440">
          <v:shape id="_x0000_i1107" type="#_x0000_t75" style="width:167.25pt;height:21.75pt" o:ole="">
            <v:imagedata r:id="rId165" o:title=""/>
          </v:shape>
          <o:OLEObject Type="Embed" ProgID="Equation.3" ShapeID="_x0000_i1107" DrawAspect="Content" ObjectID="_1459868775" r:id="rId166"/>
        </w:objec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object w:dxaOrig="3140" w:dyaOrig="440">
          <v:shape id="_x0000_i1108" type="#_x0000_t75" style="width:156.75pt;height:21.75pt" o:ole="">
            <v:imagedata r:id="rId167" o:title=""/>
          </v:shape>
          <o:OLEObject Type="Embed" ProgID="Equation.3" ShapeID="_x0000_i1108" DrawAspect="Content" ObjectID="_1459868776" r:id="rId168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де кожне </w:t>
      </w:r>
      <w:r w:rsidR="00E16C23" w:rsidRPr="00F57717">
        <w:rPr>
          <w:szCs w:val="28"/>
          <w:lang w:val="uk-UA"/>
        </w:rPr>
        <w:object w:dxaOrig="400" w:dyaOrig="420">
          <v:shape id="_x0000_i1109" type="#_x0000_t75" style="width:20.25pt;height:21pt" o:ole="">
            <v:imagedata r:id="rId169" o:title=""/>
          </v:shape>
          <o:OLEObject Type="Embed" ProgID="Equation.3" ShapeID="_x0000_i1109" DrawAspect="Content" ObjectID="_1459868777" r:id="rId170"/>
        </w:object>
      </w:r>
      <w:r w:rsidRPr="00F57717">
        <w:rPr>
          <w:szCs w:val="28"/>
          <w:lang w:val="uk-UA"/>
        </w:rPr>
        <w:t xml:space="preserve"> і кожне </w:t>
      </w:r>
      <w:r w:rsidR="00E16C23" w:rsidRPr="00F57717">
        <w:rPr>
          <w:szCs w:val="28"/>
          <w:lang w:val="uk-UA"/>
        </w:rPr>
        <w:object w:dxaOrig="340" w:dyaOrig="420">
          <v:shape id="_x0000_i1110" type="#_x0000_t75" style="width:17.25pt;height:21pt" o:ole="">
            <v:imagedata r:id="rId171" o:title=""/>
          </v:shape>
          <o:OLEObject Type="Embed" ProgID="Equation.3" ShapeID="_x0000_i1110" DrawAspect="Content" ObjectID="_1459868778" r:id="rId172"/>
        </w:object>
      </w:r>
      <w:r w:rsidRPr="00F57717">
        <w:rPr>
          <w:szCs w:val="28"/>
          <w:lang w:val="uk-UA"/>
        </w:rPr>
        <w:t xml:space="preserve"> є </w:t>
      </w:r>
      <w:r w:rsidR="00E16C23" w:rsidRPr="00F57717">
        <w:rPr>
          <w:szCs w:val="28"/>
          <w:lang w:val="uk-UA"/>
        </w:rPr>
        <w:object w:dxaOrig="440" w:dyaOrig="240">
          <v:shape id="_x0000_i1111" type="#_x0000_t75" style="width:21.75pt;height:12pt" o:ole="">
            <v:imagedata r:id="rId173" o:title=""/>
          </v:shape>
          <o:OLEObject Type="Embed" ProgID="Equation.3" ShapeID="_x0000_i1111" DrawAspect="Content" ObjectID="_1459868779" r:id="rId174"/>
        </w:object>
      </w:r>
      <w:r w:rsidRPr="00F57717">
        <w:rPr>
          <w:szCs w:val="28"/>
          <w:lang w:val="uk-UA"/>
        </w:rPr>
        <w:t xml:space="preserve"> розрядними числами. Розглянемо многочлени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E16C23" w:rsidRPr="00F57717">
        <w:rPr>
          <w:szCs w:val="28"/>
          <w:lang w:val="uk-UA"/>
        </w:rPr>
        <w:object w:dxaOrig="3560" w:dyaOrig="440">
          <v:shape id="_x0000_i1112" type="#_x0000_t75" style="width:177.75pt;height:21.75pt" o:ole="">
            <v:imagedata r:id="rId175" o:title=""/>
          </v:shape>
          <o:OLEObject Type="Embed" ProgID="Equation.3" ShapeID="_x0000_i1112" DrawAspect="Content" ObjectID="_1459868780" r:id="rId176"/>
        </w:object>
      </w:r>
      <w:r w:rsidR="0099208B" w:rsidRPr="00F5771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3360" w:dyaOrig="440">
          <v:shape id="_x0000_i1113" type="#_x0000_t75" style="width:168pt;height:21.75pt" o:ole="">
            <v:imagedata r:id="rId177" o:title=""/>
          </v:shape>
          <o:OLEObject Type="Embed" ProgID="Equation.3" ShapeID="_x0000_i1113" DrawAspect="Content" ObjectID="_1459868781" r:id="rId178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і покладемо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4980" w:dyaOrig="440">
          <v:shape id="_x0000_i1114" type="#_x0000_t75" style="width:249pt;height:21.75pt" o:ole="">
            <v:imagedata r:id="rId179" o:title=""/>
          </v:shape>
          <o:OLEObject Type="Embed" ProgID="Equation.3" ShapeID="_x0000_i1114" DrawAspect="Content" ObjectID="_1459868782" r:id="rId180"/>
        </w:object>
      </w:r>
      <w:r w:rsidR="0099208B" w:rsidRPr="00F57717">
        <w:rPr>
          <w:szCs w:val="28"/>
          <w:lang w:val="uk-UA"/>
        </w:rPr>
        <w:t>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Оскільки </w:t>
      </w:r>
      <w:r w:rsidR="00E16C23" w:rsidRPr="00F57717">
        <w:rPr>
          <w:szCs w:val="28"/>
          <w:lang w:val="uk-UA"/>
        </w:rPr>
        <w:object w:dxaOrig="1219" w:dyaOrig="440">
          <v:shape id="_x0000_i1115" type="#_x0000_t75" style="width:60.75pt;height:21.75pt" o:ole="">
            <v:imagedata r:id="rId181" o:title=""/>
          </v:shape>
          <o:OLEObject Type="Embed" ProgID="Equation.3" ShapeID="_x0000_i1115" DrawAspect="Content" ObjectID="_1459868783" r:id="rId182"/>
        </w:object>
      </w:r>
      <w:r w:rsidRPr="00F57717">
        <w:rPr>
          <w:szCs w:val="28"/>
          <w:lang w:val="uk-UA"/>
        </w:rPr>
        <w:t xml:space="preserve"> і </w:t>
      </w:r>
      <w:r w:rsidR="00E16C23" w:rsidRPr="00F57717">
        <w:rPr>
          <w:szCs w:val="28"/>
          <w:lang w:val="uk-UA"/>
        </w:rPr>
        <w:object w:dxaOrig="1180" w:dyaOrig="440">
          <v:shape id="_x0000_i1116" type="#_x0000_t75" style="width:59.25pt;height:21.75pt" o:ole="">
            <v:imagedata r:id="rId183" o:title=""/>
          </v:shape>
          <o:OLEObject Type="Embed" ProgID="Equation.3" ShapeID="_x0000_i1116" DrawAspect="Content" ObjectID="_1459868784" r:id="rId184"/>
        </w:object>
      </w:r>
      <w:r w:rsidRPr="00F57717">
        <w:rPr>
          <w:szCs w:val="28"/>
          <w:lang w:val="uk-UA"/>
        </w:rPr>
        <w:t xml:space="preserve">, то ми маємо </w:t>
      </w:r>
      <w:r w:rsidR="00E16C23" w:rsidRPr="00F57717">
        <w:rPr>
          <w:szCs w:val="28"/>
          <w:lang w:val="uk-UA"/>
        </w:rPr>
        <w:object w:dxaOrig="1380" w:dyaOrig="440">
          <v:shape id="_x0000_i1117" type="#_x0000_t75" style="width:69pt;height:21.75pt" o:ole="">
            <v:imagedata r:id="rId185" o:title=""/>
          </v:shape>
          <o:OLEObject Type="Embed" ProgID="Equation.3" ShapeID="_x0000_i1117" DrawAspect="Content" ObjectID="_1459868785" r:id="rId186"/>
        </w:object>
      </w:r>
      <w:r w:rsidRPr="00F57717">
        <w:rPr>
          <w:szCs w:val="28"/>
          <w:lang w:val="uk-UA"/>
        </w:rPr>
        <w:t xml:space="preserve">, і тому, якщо знати коефіцієнти </w:t>
      </w:r>
      <w:r w:rsidR="00E16C23" w:rsidRPr="00F57717">
        <w:rPr>
          <w:szCs w:val="28"/>
          <w:lang w:val="uk-UA"/>
        </w:rPr>
        <w:object w:dxaOrig="660" w:dyaOrig="360">
          <v:shape id="_x0000_i1118" type="#_x0000_t75" style="width:33pt;height:18pt" o:ole="">
            <v:imagedata r:id="rId187" o:title=""/>
          </v:shape>
          <o:OLEObject Type="Embed" ProgID="Equation.3" ShapeID="_x0000_i1118" DrawAspect="Content" ObjectID="_1459868786" r:id="rId188"/>
        </w:object>
      </w:r>
      <w:r w:rsidRPr="00F57717">
        <w:rPr>
          <w:szCs w:val="28"/>
          <w:lang w:val="uk-UA"/>
        </w:rPr>
        <w:t xml:space="preserve">, можна легко обчислити </w:t>
      </w:r>
      <w:r w:rsidR="00E16C23" w:rsidRPr="00F57717">
        <w:rPr>
          <w:szCs w:val="28"/>
          <w:lang w:val="uk-UA"/>
        </w:rPr>
        <w:object w:dxaOrig="340" w:dyaOrig="240">
          <v:shape id="_x0000_i1119" type="#_x0000_t75" style="width:17.25pt;height:12pt" o:ole="">
            <v:imagedata r:id="rId189" o:title=""/>
          </v:shape>
          <o:OLEObject Type="Embed" ProgID="Equation.3" ShapeID="_x0000_i1119" DrawAspect="Content" ObjectID="_1459868787" r:id="rId190"/>
        </w:object>
      </w:r>
      <w:r w:rsidRPr="00F57717">
        <w:rPr>
          <w:szCs w:val="28"/>
          <w:lang w:val="uk-UA"/>
        </w:rPr>
        <w:t xml:space="preserve">. Завдання полягає в тому, щоб знайти гарний спосіб обчислення коефіцієнтів </w:t>
      </w:r>
      <w:r w:rsidR="00E16C23" w:rsidRPr="00F57717">
        <w:rPr>
          <w:szCs w:val="28"/>
          <w:lang w:val="uk-UA"/>
        </w:rPr>
        <w:object w:dxaOrig="660" w:dyaOrig="360">
          <v:shape id="_x0000_i1120" type="#_x0000_t75" style="width:33pt;height:18pt" o:ole="">
            <v:imagedata r:id="rId187" o:title=""/>
          </v:shape>
          <o:OLEObject Type="Embed" ProgID="Equation.3" ShapeID="_x0000_i1120" DrawAspect="Content" ObjectID="_1459868788" r:id="rId191"/>
        </w:object>
      </w:r>
      <w:r w:rsidRPr="00F57717">
        <w:rPr>
          <w:szCs w:val="28"/>
          <w:lang w:val="uk-UA"/>
        </w:rPr>
        <w:t xml:space="preserve">, виконуючи лише </w:t>
      </w:r>
      <w:r w:rsidR="00E16C23" w:rsidRPr="00F57717">
        <w:rPr>
          <w:szCs w:val="28"/>
          <w:lang w:val="uk-UA"/>
        </w:rPr>
        <w:object w:dxaOrig="720" w:dyaOrig="279">
          <v:shape id="_x0000_i1121" type="#_x0000_t75" style="width:36pt;height:14.25pt" o:ole="">
            <v:imagedata r:id="rId192" o:title=""/>
          </v:shape>
          <o:OLEObject Type="Embed" ProgID="Equation.3" ShapeID="_x0000_i1121" DrawAspect="Content" ObjectID="_1459868789" r:id="rId193"/>
        </w:object>
      </w:r>
      <w:r w:rsidRPr="00F57717">
        <w:rPr>
          <w:szCs w:val="28"/>
          <w:lang w:val="uk-UA"/>
        </w:rPr>
        <w:t xml:space="preserve"> операцій множення </w:t>
      </w:r>
      <w:r w:rsidR="00E16C23" w:rsidRPr="00F57717">
        <w:rPr>
          <w:szCs w:val="28"/>
          <w:lang w:val="uk-UA"/>
        </w:rPr>
        <w:object w:dxaOrig="220" w:dyaOrig="240">
          <v:shape id="_x0000_i1122" type="#_x0000_t75" style="width:11.25pt;height:12pt" o:ole="">
            <v:imagedata r:id="rId194" o:title=""/>
          </v:shape>
          <o:OLEObject Type="Embed" ProgID="Equation.3" ShapeID="_x0000_i1122" DrawAspect="Content" ObjectID="_1459868790" r:id="rId195"/>
        </w:object>
      </w:r>
      <w:r w:rsidRPr="00F57717">
        <w:rPr>
          <w:szCs w:val="28"/>
          <w:lang w:val="uk-UA"/>
        </w:rPr>
        <w:t xml:space="preserve">- розрядних чисел плюс деякі додаткові операції, для яких час виконання пропорційно </w:t>
      </w:r>
      <w:r w:rsidR="00E16C23" w:rsidRPr="00F57717">
        <w:rPr>
          <w:szCs w:val="28"/>
          <w:lang w:val="uk-UA"/>
        </w:rPr>
        <w:object w:dxaOrig="220" w:dyaOrig="240">
          <v:shape id="_x0000_i1123" type="#_x0000_t75" style="width:11.25pt;height:12pt" o:ole="">
            <v:imagedata r:id="rId125" o:title=""/>
          </v:shape>
          <o:OLEObject Type="Embed" ProgID="Equation.3" ShapeID="_x0000_i1123" DrawAspect="Content" ObjectID="_1459868791" r:id="rId196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Цього можна досягти, обчислюючи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7339" w:dyaOrig="360">
          <v:shape id="_x0000_i1124" type="#_x0000_t75" style="width:366.75pt;height:18pt" o:ole="">
            <v:imagedata r:id="rId197" o:title=""/>
          </v:shape>
          <o:OLEObject Type="Embed" ProgID="Equation.3" ShapeID="_x0000_i1124" DrawAspect="Content" ObjectID="_1459868792" r:id="rId198"/>
        </w:object>
      </w:r>
      <w:r w:rsidR="0099208B" w:rsidRPr="00F57717">
        <w:rPr>
          <w:szCs w:val="28"/>
          <w:lang w:val="uk-UA"/>
        </w:rPr>
        <w:t>.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Коефіцієнти будь-якого многочлена степені </w:t>
      </w:r>
      <w:r w:rsidR="00E16C23" w:rsidRPr="00F57717">
        <w:rPr>
          <w:szCs w:val="28"/>
          <w:lang w:val="uk-UA"/>
        </w:rPr>
        <w:object w:dxaOrig="340" w:dyaOrig="279">
          <v:shape id="_x0000_i1125" type="#_x0000_t75" style="width:17.25pt;height:14.25pt" o:ole="">
            <v:imagedata r:id="rId199" o:title=""/>
          </v:shape>
          <o:OLEObject Type="Embed" ProgID="Equation.3" ShapeID="_x0000_i1125" DrawAspect="Content" ObjectID="_1459868793" r:id="rId200"/>
        </w:object>
      </w:r>
      <w:r w:rsidRPr="00F57717">
        <w:rPr>
          <w:szCs w:val="28"/>
          <w:lang w:val="uk-UA"/>
        </w:rPr>
        <w:t xml:space="preserve">можна записати у вигляді лінійної комбінації значень цього многочлена в </w:t>
      </w:r>
      <w:r w:rsidR="00E16C23" w:rsidRPr="00F57717">
        <w:rPr>
          <w:szCs w:val="28"/>
          <w:lang w:val="uk-UA"/>
        </w:rPr>
        <w:object w:dxaOrig="720" w:dyaOrig="279">
          <v:shape id="_x0000_i1126" type="#_x0000_t75" style="width:36pt;height:14.25pt" o:ole="">
            <v:imagedata r:id="rId201" o:title=""/>
          </v:shape>
          <o:OLEObject Type="Embed" ProgID="Equation.3" ShapeID="_x0000_i1126" DrawAspect="Content" ObjectID="_1459868794" r:id="rId202"/>
        </w:object>
      </w:r>
      <w:r w:rsidRPr="00F57717">
        <w:rPr>
          <w:szCs w:val="28"/>
          <w:lang w:val="uk-UA"/>
        </w:rPr>
        <w:t xml:space="preserve"> різних точках. Час, необхідний для узяття такої комбінації, якнайбільше пропорційно </w:t>
      </w:r>
      <w:r w:rsidR="00E16C23" w:rsidRPr="00F57717">
        <w:rPr>
          <w:szCs w:val="28"/>
          <w:lang w:val="uk-UA"/>
        </w:rPr>
        <w:object w:dxaOrig="220" w:dyaOrig="240">
          <v:shape id="_x0000_i1127" type="#_x0000_t75" style="width:11.25pt;height:12pt" o:ole="">
            <v:imagedata r:id="rId125" o:title=""/>
          </v:shape>
          <o:OLEObject Type="Embed" ProgID="Equation.3" ShapeID="_x0000_i1127" DrawAspect="Content" ObjectID="_1459868795" r:id="rId203"/>
        </w:object>
      </w:r>
      <w:r w:rsidRPr="00F57717">
        <w:rPr>
          <w:szCs w:val="28"/>
          <w:lang w:val="uk-UA"/>
        </w:rPr>
        <w:t xml:space="preserve">. У дійсності добутком </w:t>
      </w:r>
      <w:r w:rsidR="00E16C23" w:rsidRPr="00F57717">
        <w:rPr>
          <w:szCs w:val="28"/>
          <w:lang w:val="uk-UA"/>
        </w:rPr>
        <w:object w:dxaOrig="1160" w:dyaOrig="360">
          <v:shape id="_x0000_i1128" type="#_x0000_t75" style="width:57.75pt;height:18pt" o:ole="">
            <v:imagedata r:id="rId204" o:title=""/>
          </v:shape>
          <o:OLEObject Type="Embed" ProgID="Equation.3" ShapeID="_x0000_i1128" DrawAspect="Content" ObjectID="_1459868796" r:id="rId205"/>
        </w:object>
      </w:r>
      <w:r w:rsidRPr="00F57717">
        <w:rPr>
          <w:szCs w:val="28"/>
          <w:lang w:val="uk-UA"/>
        </w:rPr>
        <w:t xml:space="preserve"> є, точно кажучи, не добутками </w:t>
      </w:r>
      <w:r w:rsidR="00E16C23" w:rsidRPr="00F57717">
        <w:rPr>
          <w:szCs w:val="28"/>
          <w:lang w:val="uk-UA"/>
        </w:rPr>
        <w:object w:dxaOrig="220" w:dyaOrig="240">
          <v:shape id="_x0000_i1129" type="#_x0000_t75" style="width:11.25pt;height:12pt" o:ole="">
            <v:imagedata r:id="rId125" o:title=""/>
          </v:shape>
          <o:OLEObject Type="Embed" ProgID="Equation.3" ShapeID="_x0000_i1129" DrawAspect="Content" ObjectID="_1459868797" r:id="rId206"/>
        </w:object>
      </w:r>
      <w:r w:rsidRPr="00F57717">
        <w:rPr>
          <w:szCs w:val="28"/>
          <w:lang w:val="uk-UA"/>
        </w:rPr>
        <w:t xml:space="preserve">-розрядних чисел, а добутками чисел, розряд яких не перевищує </w:t>
      </w:r>
      <w:r w:rsidR="00E16C23" w:rsidRPr="00F57717">
        <w:rPr>
          <w:szCs w:val="28"/>
          <w:lang w:val="uk-UA"/>
        </w:rPr>
        <w:object w:dxaOrig="600" w:dyaOrig="260">
          <v:shape id="_x0000_i1130" type="#_x0000_t75" style="width:30pt;height:12.75pt" o:ole="">
            <v:imagedata r:id="rId207" o:title=""/>
          </v:shape>
          <o:OLEObject Type="Embed" ProgID="Equation.3" ShapeID="_x0000_i1130" DrawAspect="Content" ObjectID="_1459868798" r:id="rId208"/>
        </w:object>
      </w:r>
      <w:r w:rsidRPr="00F57717">
        <w:rPr>
          <w:szCs w:val="28"/>
          <w:lang w:val="uk-UA"/>
        </w:rPr>
        <w:t xml:space="preserve">, де </w:t>
      </w:r>
      <w:r w:rsidR="00E16C23" w:rsidRPr="00F57717">
        <w:rPr>
          <w:szCs w:val="28"/>
          <w:lang w:val="uk-UA"/>
        </w:rPr>
        <w:object w:dxaOrig="160" w:dyaOrig="260">
          <v:shape id="_x0000_i1131" type="#_x0000_t75" style="width:8.25pt;height:12.75pt" o:ole="">
            <v:imagedata r:id="rId209" o:title=""/>
          </v:shape>
          <o:OLEObject Type="Embed" ProgID="Equation.3" ShapeID="_x0000_i1131" DrawAspect="Content" ObjectID="_1459868799" r:id="rId210"/>
        </w:object>
      </w:r>
      <w:r w:rsidRPr="00F57717">
        <w:rPr>
          <w:szCs w:val="28"/>
          <w:lang w:val="uk-UA"/>
        </w:rPr>
        <w:t xml:space="preserve">– фіксована величина, що залежить від </w:t>
      </w:r>
      <w:r w:rsidR="00E16C23" w:rsidRPr="00F57717">
        <w:rPr>
          <w:szCs w:val="28"/>
          <w:lang w:val="uk-UA"/>
        </w:rPr>
        <w:object w:dxaOrig="200" w:dyaOrig="220">
          <v:shape id="_x0000_i1132" type="#_x0000_t75" style="width:9.75pt;height:11.25pt" o:ole="">
            <v:imagedata r:id="rId157" o:title=""/>
          </v:shape>
          <o:OLEObject Type="Embed" ProgID="Equation.3" ShapeID="_x0000_i1132" DrawAspect="Content" ObjectID="_1459868800" r:id="rId211"/>
        </w:object>
      </w:r>
      <w:r w:rsidRPr="00F57717">
        <w:rPr>
          <w:szCs w:val="28"/>
          <w:lang w:val="uk-UA"/>
        </w:rPr>
        <w:t xml:space="preserve">. Легко скласти програму множення для </w:t>
      </w:r>
      <w:r w:rsidR="00E16C23" w:rsidRPr="00F57717">
        <w:rPr>
          <w:szCs w:val="28"/>
          <w:lang w:val="uk-UA"/>
        </w:rPr>
        <w:object w:dxaOrig="780" w:dyaOrig="360">
          <v:shape id="_x0000_i1133" type="#_x0000_t75" style="width:39pt;height:18pt" o:ole="">
            <v:imagedata r:id="rId212" o:title=""/>
          </v:shape>
          <o:OLEObject Type="Embed" ProgID="Equation.3" ShapeID="_x0000_i1133" DrawAspect="Content" ObjectID="_1459868801" r:id="rId213"/>
        </w:object>
      </w:r>
      <w:r w:rsidRPr="00F57717">
        <w:rPr>
          <w:szCs w:val="28"/>
          <w:lang w:val="uk-UA"/>
        </w:rPr>
        <w:t xml:space="preserve"> – розрядних чисел, що вимагає виконання лише </w:t>
      </w:r>
      <w:r w:rsidR="00E16C23" w:rsidRPr="00F57717">
        <w:rPr>
          <w:szCs w:val="28"/>
          <w:lang w:val="uk-UA"/>
        </w:rPr>
        <w:object w:dxaOrig="1240" w:dyaOrig="380">
          <v:shape id="_x0000_i1134" type="#_x0000_t75" style="width:62.25pt;height:18.75pt" o:ole="">
            <v:imagedata r:id="rId214" o:title=""/>
          </v:shape>
          <o:OLEObject Type="Embed" ProgID="Equation.3" ShapeID="_x0000_i1134" DrawAspect="Content" ObjectID="_1459868802" r:id="rId215"/>
        </w:object>
      </w:r>
      <w:r w:rsidRPr="00F57717">
        <w:rPr>
          <w:szCs w:val="28"/>
          <w:lang w:val="uk-UA"/>
        </w:rPr>
        <w:t xml:space="preserve"> операцій, тому що при фіксованому </w:t>
      </w:r>
      <w:r w:rsidR="00E16C23" w:rsidRPr="00F57717">
        <w:rPr>
          <w:szCs w:val="28"/>
          <w:lang w:val="uk-UA"/>
        </w:rPr>
        <w:object w:dxaOrig="160" w:dyaOrig="260">
          <v:shape id="_x0000_i1135" type="#_x0000_t75" style="width:8.25pt;height:12.75pt" o:ole="">
            <v:imagedata r:id="rId209" o:title=""/>
          </v:shape>
          <o:OLEObject Type="Embed" ProgID="Equation.3" ShapeID="_x0000_i1135" DrawAspect="Content" ObjectID="_1459868803" r:id="rId216"/>
        </w:object>
      </w:r>
      <w:r w:rsidRPr="00F57717">
        <w:rPr>
          <w:szCs w:val="28"/>
          <w:lang w:val="uk-UA"/>
        </w:rPr>
        <w:t xml:space="preserve"> два добутки </w:t>
      </w:r>
      <w:r w:rsidR="00E16C23" w:rsidRPr="00F57717">
        <w:rPr>
          <w:szCs w:val="28"/>
          <w:lang w:val="uk-UA"/>
        </w:rPr>
        <w:object w:dxaOrig="160" w:dyaOrig="260">
          <v:shape id="_x0000_i1136" type="#_x0000_t75" style="width:8.25pt;height:12.75pt" o:ole="">
            <v:imagedata r:id="rId209" o:title=""/>
          </v:shape>
          <o:OLEObject Type="Embed" ProgID="Equation.3" ShapeID="_x0000_i1136" DrawAspect="Content" ObjectID="_1459868804" r:id="rId217"/>
        </w:object>
      </w:r>
      <w:r w:rsidRPr="00F57717">
        <w:rPr>
          <w:szCs w:val="28"/>
          <w:lang w:val="uk-UA"/>
        </w:rPr>
        <w:t xml:space="preserve">-розрядних чисел на </w:t>
      </w:r>
      <w:r w:rsidR="00E16C23" w:rsidRPr="00F57717">
        <w:rPr>
          <w:szCs w:val="28"/>
          <w:lang w:val="uk-UA"/>
        </w:rPr>
        <w:object w:dxaOrig="220" w:dyaOrig="240">
          <v:shape id="_x0000_i1137" type="#_x0000_t75" style="width:11.25pt;height:12pt" o:ole="">
            <v:imagedata r:id="rId125" o:title=""/>
          </v:shape>
          <o:OLEObject Type="Embed" ProgID="Equation.3" ShapeID="_x0000_i1137" DrawAspect="Content" ObjectID="_1459868805" r:id="rId218"/>
        </w:object>
      </w:r>
      <w:r w:rsidRPr="00F57717">
        <w:rPr>
          <w:szCs w:val="28"/>
          <w:lang w:val="uk-UA"/>
        </w:rPr>
        <w:t xml:space="preserve">-розрядні можна одержати за </w:t>
      </w:r>
      <w:r w:rsidR="00E16C23" w:rsidRPr="00F57717">
        <w:rPr>
          <w:szCs w:val="28"/>
          <w:lang w:val="uk-UA"/>
        </w:rPr>
        <w:object w:dxaOrig="480" w:dyaOrig="380">
          <v:shape id="_x0000_i1138" type="#_x0000_t75" style="width:24pt;height:18.75pt" o:ole="">
            <v:imagedata r:id="rId219" o:title=""/>
          </v:shape>
          <o:OLEObject Type="Embed" ProgID="Equation.3" ShapeID="_x0000_i1138" DrawAspect="Content" ObjectID="_1459868806" r:id="rId220"/>
        </w:object>
      </w:r>
      <w:r w:rsidRPr="00F57717">
        <w:rPr>
          <w:szCs w:val="28"/>
          <w:lang w:val="uk-UA"/>
        </w:rPr>
        <w:t xml:space="preserve"> операцій. Можна показати, що для цього методу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4200" w:dyaOrig="580">
          <v:shape id="_x0000_i1139" type="#_x0000_t75" style="width:210pt;height:29.25pt" o:ole="">
            <v:imagedata r:id="rId221" o:title=""/>
          </v:shape>
          <o:OLEObject Type="Embed" ProgID="Equation.3" ShapeID="_x0000_i1139" DrawAspect="Content" ObjectID="_1459868807" r:id="rId222"/>
        </w:object>
      </w:r>
      <w:r w:rsidR="0099208B" w:rsidRPr="00F57717">
        <w:rPr>
          <w:szCs w:val="28"/>
          <w:lang w:val="uk-UA"/>
        </w:rPr>
        <w:t>.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br w:type="page"/>
        <w:t>Теорема 2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Для кожного </w:t>
      </w:r>
      <w:r w:rsidR="00E16C23" w:rsidRPr="00F57717">
        <w:rPr>
          <w:szCs w:val="28"/>
          <w:lang w:val="uk-UA"/>
        </w:rPr>
        <w:object w:dxaOrig="639" w:dyaOrig="300">
          <v:shape id="_x0000_i1140" type="#_x0000_t75" style="width:32.25pt;height:15pt" o:ole="">
            <v:imagedata r:id="rId223" o:title=""/>
          </v:shape>
          <o:OLEObject Type="Embed" ProgID="Equation.3" ShapeID="_x0000_i1140" DrawAspect="Content" ObjectID="_1459868808" r:id="rId224"/>
        </w:object>
      </w:r>
      <w:r w:rsidRPr="00F57717">
        <w:rPr>
          <w:szCs w:val="28"/>
          <w:lang w:val="uk-UA"/>
        </w:rPr>
        <w:t xml:space="preserve"> існує така постійна </w:t>
      </w:r>
      <w:r w:rsidR="00E16C23" w:rsidRPr="00F57717">
        <w:rPr>
          <w:szCs w:val="28"/>
          <w:lang w:val="uk-UA"/>
        </w:rPr>
        <w:object w:dxaOrig="540" w:dyaOrig="360">
          <v:shape id="_x0000_i1141" type="#_x0000_t75" style="width:27pt;height:18pt" o:ole="">
            <v:imagedata r:id="rId225" o:title=""/>
          </v:shape>
          <o:OLEObject Type="Embed" ProgID="Equation.3" ShapeID="_x0000_i1141" DrawAspect="Content" ObjectID="_1459868809" r:id="rId226"/>
        </w:object>
      </w:r>
      <w:r w:rsidRPr="00F57717">
        <w:rPr>
          <w:szCs w:val="28"/>
          <w:lang w:val="uk-UA"/>
        </w:rPr>
        <w:t xml:space="preserve"> і такий алгоритм множення, що число елементарних операцій </w:t>
      </w:r>
      <w:r w:rsidR="00E16C23" w:rsidRPr="00F57717">
        <w:rPr>
          <w:szCs w:val="28"/>
          <w:lang w:val="uk-UA"/>
        </w:rPr>
        <w:object w:dxaOrig="580" w:dyaOrig="360">
          <v:shape id="_x0000_i1142" type="#_x0000_t75" style="width:29.25pt;height:18pt" o:ole="">
            <v:imagedata r:id="rId132" o:title=""/>
          </v:shape>
          <o:OLEObject Type="Embed" ProgID="Equation.3" ShapeID="_x0000_i1142" DrawAspect="Content" ObjectID="_1459868810" r:id="rId227"/>
        </w:object>
      </w:r>
      <w:r w:rsidRPr="00F57717">
        <w:rPr>
          <w:szCs w:val="28"/>
          <w:lang w:val="uk-UA"/>
        </w:rPr>
        <w:t xml:space="preserve">, які необхідно виконати, щоб помножити два </w:t>
      </w:r>
      <w:r w:rsidR="00E16C23" w:rsidRPr="00F57717">
        <w:rPr>
          <w:szCs w:val="28"/>
          <w:lang w:val="uk-UA"/>
        </w:rPr>
        <w:object w:dxaOrig="220" w:dyaOrig="240">
          <v:shape id="_x0000_i1143" type="#_x0000_t75" style="width:11.25pt;height:12pt" o:ole="">
            <v:imagedata r:id="rId125" o:title=""/>
          </v:shape>
          <o:OLEObject Type="Embed" ProgID="Equation.3" ShapeID="_x0000_i1143" DrawAspect="Content" ObjectID="_1459868811" r:id="rId228"/>
        </w:object>
      </w:r>
      <w:r w:rsidRPr="00F57717">
        <w:rPr>
          <w:szCs w:val="28"/>
          <w:lang w:val="uk-UA"/>
        </w:rPr>
        <w:t xml:space="preserve">- розрядних числа, відповідає оцінці </w:t>
      </w:r>
      <w:r w:rsidR="00E16C23" w:rsidRPr="00F57717">
        <w:rPr>
          <w:szCs w:val="28"/>
          <w:lang w:val="uk-UA"/>
        </w:rPr>
        <w:object w:dxaOrig="1820" w:dyaOrig="440">
          <v:shape id="_x0000_i1144" type="#_x0000_t75" style="width:90.75pt;height:21.75pt" o:ole="">
            <v:imagedata r:id="rId229" o:title=""/>
          </v:shape>
          <o:OLEObject Type="Embed" ProgID="Equation.3" ShapeID="_x0000_i1144" DrawAspect="Content" ObjectID="_1459868812" r:id="rId230"/>
        </w:object>
      </w:r>
      <w:r w:rsidRPr="00F57717">
        <w:rPr>
          <w:szCs w:val="28"/>
          <w:lang w:val="uk-UA"/>
        </w:rPr>
        <w:t>.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Ця теорема ще не найкращий результат. Для практичних цілей великий недолік, що метод різко ускладнюється при </w:t>
      </w:r>
      <w:r w:rsidR="00E16C23" w:rsidRPr="00F57717">
        <w:rPr>
          <w:szCs w:val="28"/>
          <w:lang w:val="uk-UA"/>
        </w:rPr>
        <w:object w:dxaOrig="760" w:dyaOrig="300">
          <v:shape id="_x0000_i1145" type="#_x0000_t75" style="width:38.25pt;height:15pt" o:ole="">
            <v:imagedata r:id="rId231" o:title=""/>
          </v:shape>
          <o:OLEObject Type="Embed" ProgID="Equation.3" ShapeID="_x0000_i1145" DrawAspect="Content" ObjectID="_1459868813" r:id="rId232"/>
        </w:object>
      </w:r>
      <w:r w:rsidRPr="00F57717">
        <w:rPr>
          <w:szCs w:val="28"/>
          <w:lang w:val="uk-UA"/>
        </w:rPr>
        <w:t xml:space="preserve"> тобто </w:t>
      </w:r>
      <w:r w:rsidR="00E16C23" w:rsidRPr="00F57717">
        <w:rPr>
          <w:szCs w:val="28"/>
          <w:lang w:val="uk-UA"/>
        </w:rPr>
        <w:object w:dxaOrig="800" w:dyaOrig="240">
          <v:shape id="_x0000_i1146" type="#_x0000_t75" style="width:39.75pt;height:12pt" o:ole="">
            <v:imagedata r:id="rId233" o:title=""/>
          </v:shape>
          <o:OLEObject Type="Embed" ProgID="Equation.3" ShapeID="_x0000_i1146" DrawAspect="Content" ObjectID="_1459868814" r:id="rId234"/>
        </w:object>
      </w:r>
      <w:r w:rsidRPr="00F57717">
        <w:rPr>
          <w:szCs w:val="28"/>
          <w:lang w:val="uk-UA"/>
        </w:rPr>
        <w:t>. Ця теорема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>незадовільна й з теоретичної точки зору, тому що в ній не повною мірою використовується лежачий у її основі метод багаточленів.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Перш ніж розглянути алгоритм Тоома-Кука, розберемо один приклад. На цьому прикладі не можна побачити ефективність методу, оскільки ми маємо справу з невеликими числами. Але можна побачити деякі корисні спрощення, що застосовні в загальному випадку.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Приклад</w:t>
      </w: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Припустимо, нам потрібно помножити </w:t>
      </w:r>
      <w:r w:rsidR="00E16C23" w:rsidRPr="00F57717">
        <w:rPr>
          <w:szCs w:val="28"/>
          <w:lang w:val="uk-UA"/>
        </w:rPr>
        <w:object w:dxaOrig="1020" w:dyaOrig="300">
          <v:shape id="_x0000_i1147" type="#_x0000_t75" style="width:51pt;height:15pt" o:ole="">
            <v:imagedata r:id="rId235" o:title=""/>
          </v:shape>
          <o:OLEObject Type="Embed" ProgID="Equation.3" ShapeID="_x0000_i1147" DrawAspect="Content" ObjectID="_1459868815" r:id="rId236"/>
        </w:objec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на </w:t>
      </w:r>
      <w:r w:rsidR="00E16C23" w:rsidRPr="00F57717">
        <w:rPr>
          <w:szCs w:val="28"/>
          <w:lang w:val="uk-UA"/>
        </w:rPr>
        <w:object w:dxaOrig="1020" w:dyaOrig="300">
          <v:shape id="_x0000_i1148" type="#_x0000_t75" style="width:51pt;height:15pt" o:ole="">
            <v:imagedata r:id="rId237" o:title=""/>
          </v:shape>
          <o:OLEObject Type="Embed" ProgID="Equation.3" ShapeID="_x0000_i1148" DrawAspect="Content" ObjectID="_1459868816" r:id="rId238"/>
        </w:object>
      </w:r>
      <w:r w:rsidRPr="00F57717">
        <w:rPr>
          <w:szCs w:val="28"/>
          <w:lang w:val="uk-UA"/>
        </w:rPr>
        <w:t xml:space="preserve">.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У двійковій системі числення </w:t>
      </w:r>
      <w:r w:rsidR="00E16C23" w:rsidRPr="00F57717">
        <w:rPr>
          <w:szCs w:val="28"/>
          <w:lang w:val="uk-UA"/>
        </w:rPr>
        <w:object w:dxaOrig="2920" w:dyaOrig="380">
          <v:shape id="_x0000_i1149" type="#_x0000_t75" style="width:146.25pt;height:18.75pt" o:ole="">
            <v:imagedata r:id="rId239" o:title=""/>
          </v:shape>
          <o:OLEObject Type="Embed" ProgID="Equation.3" ShapeID="_x0000_i1149" DrawAspect="Content" ObjectID="_1459868817" r:id="rId240"/>
        </w:object>
      </w:r>
      <w:r w:rsidRPr="00F57717">
        <w:rPr>
          <w:szCs w:val="28"/>
          <w:lang w:val="uk-UA"/>
        </w:rPr>
        <w:t xml:space="preserve"> на </w:t>
      </w:r>
      <w:r w:rsidR="00E16C23" w:rsidRPr="00F57717">
        <w:rPr>
          <w:szCs w:val="28"/>
          <w:lang w:val="uk-UA"/>
        </w:rPr>
        <w:object w:dxaOrig="2960" w:dyaOrig="380">
          <v:shape id="_x0000_i1150" type="#_x0000_t75" style="width:147.75pt;height:18.75pt" o:ole="">
            <v:imagedata r:id="rId241" o:title=""/>
          </v:shape>
          <o:OLEObject Type="Embed" ProgID="Equation.3" ShapeID="_x0000_i1150" DrawAspect="Content" ObjectID="_1459868818" r:id="rId242"/>
        </w:object>
      </w:r>
      <w:r w:rsidRPr="00F57717">
        <w:rPr>
          <w:szCs w:val="28"/>
          <w:lang w:val="uk-UA"/>
        </w:rPr>
        <w:t xml:space="preserve">. </w:t>
      </w:r>
    </w:p>
    <w:p w:rsid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Нехай </w:t>
      </w:r>
      <w:r w:rsidR="00E16C23" w:rsidRPr="00F57717">
        <w:rPr>
          <w:szCs w:val="28"/>
          <w:lang w:val="uk-UA"/>
        </w:rPr>
        <w:object w:dxaOrig="620" w:dyaOrig="279">
          <v:shape id="_x0000_i1151" type="#_x0000_t75" style="width:30.75pt;height:14.25pt" o:ole="">
            <v:imagedata r:id="rId243" o:title=""/>
          </v:shape>
          <o:OLEObject Type="Embed" ProgID="Equation.3" ShapeID="_x0000_i1151" DrawAspect="Content" ObjectID="_1459868819" r:id="rId244"/>
        </w:object>
      </w:r>
      <w:r w:rsidRPr="00F57717">
        <w:rPr>
          <w:szCs w:val="28"/>
          <w:lang w:val="uk-UA"/>
        </w:rPr>
        <w:t xml:space="preserve">. 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Багаточлени </w:t>
      </w:r>
      <w:r w:rsidR="00E16C23" w:rsidRPr="00F57717">
        <w:rPr>
          <w:szCs w:val="28"/>
          <w:lang w:val="uk-UA"/>
        </w:rPr>
        <w:object w:dxaOrig="1260" w:dyaOrig="360">
          <v:shape id="_x0000_i1152" type="#_x0000_t75" style="width:63pt;height:18pt" o:ole="">
            <v:imagedata r:id="rId245" o:title=""/>
          </v:shape>
          <o:OLEObject Type="Embed" ProgID="Equation.3" ShapeID="_x0000_i1152" DrawAspect="Content" ObjectID="_1459868820" r:id="rId246"/>
        </w:object>
      </w:r>
      <w:r w:rsidRP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2460" w:dyaOrig="440">
          <v:shape id="_x0000_i1153" type="#_x0000_t75" style="width:123pt;height:21.75pt" o:ole="">
            <v:imagedata r:id="rId247" o:title=""/>
          </v:shape>
          <o:OLEObject Type="Embed" ProgID="Equation.3" ShapeID="_x0000_i1153" DrawAspect="Content" ObjectID="_1459868821" r:id="rId248"/>
        </w:object>
      </w:r>
      <w:r w:rsidRPr="00F57717">
        <w:rPr>
          <w:szCs w:val="28"/>
          <w:lang w:val="uk-UA"/>
        </w:rPr>
        <w:t>,</w:t>
      </w:r>
      <w:r w:rsidR="00F57717">
        <w:rPr>
          <w:szCs w:val="28"/>
          <w:lang w:val="uk-UA"/>
        </w:rPr>
        <w:t xml:space="preserve"> </w:t>
      </w:r>
      <w:r w:rsidR="00E16C23" w:rsidRPr="00F57717">
        <w:rPr>
          <w:szCs w:val="28"/>
          <w:lang w:val="uk-UA"/>
        </w:rPr>
        <w:object w:dxaOrig="2320" w:dyaOrig="440">
          <v:shape id="_x0000_i1154" type="#_x0000_t75" style="width:116.25pt;height:21.75pt" o:ole="">
            <v:imagedata r:id="rId249" o:title=""/>
          </v:shape>
          <o:OLEObject Type="Embed" ProgID="Equation.3" ShapeID="_x0000_i1154" DrawAspect="Content" ObjectID="_1459868822" r:id="rId250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Звідси знаходимо </w:t>
      </w:r>
      <w:r w:rsidR="00E16C23" w:rsidRPr="00F57717">
        <w:rPr>
          <w:szCs w:val="28"/>
          <w:lang w:val="uk-UA"/>
        </w:rPr>
        <w:object w:dxaOrig="2040" w:dyaOrig="360">
          <v:shape id="_x0000_i1155" type="#_x0000_t75" style="width:102pt;height:18pt" o:ole="">
            <v:imagedata r:id="rId251" o:title=""/>
          </v:shape>
          <o:OLEObject Type="Embed" ProgID="Equation.3" ShapeID="_x0000_i1155" DrawAspect="Content" ObjectID="_1459868823" r:id="rId252"/>
        </w:object>
      </w:r>
      <w:r w:rsidRPr="00F57717">
        <w:rPr>
          <w:szCs w:val="28"/>
          <w:lang w:val="uk-UA"/>
        </w:rPr>
        <w:sym w:font="Symbol" w:char="F03A"/>
      </w: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8480" w:dyaOrig="1200">
          <v:shape id="_x0000_i1156" type="#_x0000_t75" style="width:423.75pt;height:60pt" o:ole="">
            <v:imagedata r:id="rId253" o:title=""/>
          </v:shape>
          <o:OLEObject Type="Embed" ProgID="Equation.3" ShapeID="_x0000_i1156" DrawAspect="Content" ObjectID="_1459868824" r:id="rId254"/>
        </w:object>
      </w:r>
      <w:r w:rsidR="0099208B" w:rsidRPr="00F57717">
        <w:rPr>
          <w:szCs w:val="28"/>
          <w:lang w:val="uk-UA"/>
        </w:rPr>
        <w:t xml:space="preserve"> (3.1)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Тепер, використовуючи п'ять останніх величин, знайдемо п'ять коефіцієнтів багаточлена </w:t>
      </w:r>
      <w:r w:rsidR="00E16C23" w:rsidRPr="00F57717">
        <w:rPr>
          <w:szCs w:val="28"/>
          <w:lang w:val="uk-UA"/>
        </w:rPr>
        <w:object w:dxaOrig="660" w:dyaOrig="360">
          <v:shape id="_x0000_i1157" type="#_x0000_t75" style="width:33pt;height:18pt" o:ole="">
            <v:imagedata r:id="rId187" o:title=""/>
          </v:shape>
          <o:OLEObject Type="Embed" ProgID="Equation.3" ShapeID="_x0000_i1157" DrawAspect="Content" ObjectID="_1459868825" r:id="rId255"/>
        </w:object>
      </w:r>
      <w:r w:rsidRPr="00F57717">
        <w:rPr>
          <w:szCs w:val="28"/>
          <w:lang w:val="uk-UA"/>
        </w:rPr>
        <w:t>.</w:t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Для перебування коефіцієнтів багаточлена</w:t>
      </w:r>
    </w:p>
    <w:p w:rsidR="0099208B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E16C23" w:rsidRPr="00F57717">
        <w:rPr>
          <w:szCs w:val="28"/>
          <w:lang w:val="uk-UA"/>
        </w:rPr>
        <w:object w:dxaOrig="4280" w:dyaOrig="440">
          <v:shape id="_x0000_i1158" type="#_x0000_t75" style="width:213.75pt;height:21.75pt" o:ole="">
            <v:imagedata r:id="rId256" o:title=""/>
          </v:shape>
          <o:OLEObject Type="Embed" ProgID="Equation.3" ShapeID="_x0000_i1158" DrawAspect="Content" ObjectID="_1459868826" r:id="rId257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при заданих значеннях </w:t>
      </w:r>
      <w:r w:rsidR="00E16C23" w:rsidRPr="00F57717">
        <w:rPr>
          <w:szCs w:val="28"/>
          <w:lang w:val="uk-UA"/>
        </w:rPr>
        <w:object w:dxaOrig="3320" w:dyaOrig="360">
          <v:shape id="_x0000_i1159" type="#_x0000_t75" style="width:165.75pt;height:18pt" o:ole="">
            <v:imagedata r:id="rId258" o:title=""/>
          </v:shape>
          <o:OLEObject Type="Embed" ProgID="Equation.3" ShapeID="_x0000_i1159" DrawAspect="Content" ObjectID="_1459868827" r:id="rId259"/>
        </w:object>
      </w:r>
      <w:r w:rsidRPr="00F57717">
        <w:rPr>
          <w:szCs w:val="28"/>
          <w:lang w:val="uk-UA"/>
        </w:rPr>
        <w:t xml:space="preserve"> можна скористатися одним цікавим невеликим алгоритмом. Спочатку запишемо</w:t>
      </w:r>
    </w:p>
    <w:p w:rsidR="00F57717" w:rsidRDefault="00F57717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</w:p>
    <w:p w:rsidR="00F57717" w:rsidRDefault="00E16C23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object w:dxaOrig="5880" w:dyaOrig="440">
          <v:shape id="_x0000_i1160" type="#_x0000_t75" style="width:294pt;height:21.75pt" o:ole="">
            <v:imagedata r:id="rId260" o:title=""/>
          </v:shape>
          <o:OLEObject Type="Embed" ProgID="Equation.3" ShapeID="_x0000_i1160" DrawAspect="Content" ObjectID="_1459868828" r:id="rId261"/>
        </w:object>
      </w:r>
      <w:r w:rsidR="0099208B" w:rsidRPr="00F57717">
        <w:rPr>
          <w:szCs w:val="28"/>
          <w:lang w:val="uk-UA"/>
        </w:rPr>
        <w:t xml:space="preserve">, </w:t>
      </w:r>
    </w:p>
    <w:p w:rsid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9859" w:dyaOrig="1700">
          <v:shape id="_x0000_i1161" type="#_x0000_t75" style="width:5in;height:65.25pt" o:ole="">
            <v:imagedata r:id="rId262" o:title=""/>
          </v:shape>
          <o:OLEObject Type="Embed" ProgID="Equation.3" ShapeID="_x0000_i1161" DrawAspect="Content" ObjectID="_1459868829" r:id="rId263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Позначаючи ліву частину виразу через </w:t>
      </w:r>
      <w:r w:rsidR="00E16C23" w:rsidRPr="00F57717">
        <w:rPr>
          <w:szCs w:val="28"/>
          <w:lang w:val="uk-UA"/>
        </w:rPr>
        <w:object w:dxaOrig="1480" w:dyaOrig="540">
          <v:shape id="_x0000_i1162" type="#_x0000_t75" style="width:74.25pt;height:27pt" o:ole="">
            <v:imagedata r:id="rId264" o:title=""/>
          </v:shape>
          <o:OLEObject Type="Embed" ProgID="Equation.3" ShapeID="_x0000_i1162" DrawAspect="Content" ObjectID="_1459868830" r:id="rId265"/>
        </w:object>
      </w:r>
      <w:r w:rsidRPr="00F57717">
        <w:rPr>
          <w:szCs w:val="28"/>
          <w:lang w:val="uk-UA"/>
        </w:rPr>
        <w:t xml:space="preserve"> ми бачимо, що </w:t>
      </w:r>
    </w:p>
    <w:p w:rsidR="00F57717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6759" w:dyaOrig="780">
          <v:shape id="_x0000_i1163" type="#_x0000_t75" style="width:318pt;height:36pt" o:ole="">
            <v:imagedata r:id="rId266" o:title=""/>
          </v:shape>
          <o:OLEObject Type="Embed" ProgID="Equation.3" ShapeID="_x0000_i1163" DrawAspect="Content" ObjectID="_1459868831" r:id="rId267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Отже, коефіцієнти </w:t>
      </w:r>
      <w:r w:rsidR="00E16C23" w:rsidRPr="00F57717">
        <w:rPr>
          <w:szCs w:val="28"/>
          <w:lang w:val="uk-UA"/>
        </w:rPr>
        <w:object w:dxaOrig="320" w:dyaOrig="420">
          <v:shape id="_x0000_i1164" type="#_x0000_t75" style="width:15.75pt;height:21pt" o:ole="">
            <v:imagedata r:id="rId268" o:title=""/>
          </v:shape>
          <o:OLEObject Type="Embed" ProgID="Equation.3" ShapeID="_x0000_i1164" DrawAspect="Content" ObjectID="_1459868832" r:id="rId269"/>
        </w:object>
      </w:r>
      <w:r w:rsidRPr="00F57717">
        <w:rPr>
          <w:szCs w:val="28"/>
          <w:lang w:val="uk-UA"/>
        </w:rPr>
        <w:t xml:space="preserve"> можна обчислити за допомогою дуже простого</w:t>
      </w:r>
      <w:r w:rsidR="00F57717">
        <w:rPr>
          <w:szCs w:val="28"/>
          <w:lang w:val="uk-UA"/>
        </w:rPr>
        <w:t xml:space="preserve"> </w:t>
      </w:r>
      <w:r w:rsidRPr="00F57717">
        <w:rPr>
          <w:szCs w:val="28"/>
          <w:lang w:val="uk-UA"/>
        </w:rPr>
        <w:t xml:space="preserve">методу, якому можна продемонструвати для багаточлена </w:t>
      </w:r>
      <w:r w:rsidR="00E16C23" w:rsidRPr="00F57717">
        <w:rPr>
          <w:szCs w:val="28"/>
          <w:lang w:val="uk-UA"/>
        </w:rPr>
        <w:object w:dxaOrig="660" w:dyaOrig="360">
          <v:shape id="_x0000_i1165" type="#_x0000_t75" style="width:33pt;height:18pt" o:ole="">
            <v:imagedata r:id="rId187" o:title=""/>
          </v:shape>
          <o:OLEObject Type="Embed" ProgID="Equation.3" ShapeID="_x0000_i1165" DrawAspect="Content" ObjectID="_1459868833" r:id="rId270"/>
        </w:object>
      </w:r>
      <w:r w:rsidRPr="00F57717">
        <w:rPr>
          <w:szCs w:val="28"/>
          <w:lang w:val="uk-UA"/>
        </w:rPr>
        <w:t>, визначеного співвідношеннями (3.1)</w:t>
      </w:r>
      <w:r w:rsidRPr="00F57717">
        <w:rPr>
          <w:szCs w:val="28"/>
          <w:lang w:val="uk-UA"/>
        </w:rPr>
        <w:sym w:font="Symbol" w:char="F03A"/>
      </w:r>
    </w:p>
    <w:p w:rsidR="00F57717" w:rsidRP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9680" w:dyaOrig="3660">
          <v:shape id="_x0000_i1166" type="#_x0000_t75" style="width:314.25pt;height:119.25pt" o:ole="">
            <v:imagedata r:id="rId271" o:title=""/>
          </v:shape>
          <o:OLEObject Type="Embed" ProgID="Equation.3" ShapeID="_x0000_i1166" DrawAspect="Content" ObjectID="_1459868834" r:id="rId272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Крайній стовпчик складається із заданих значень </w:t>
      </w:r>
      <w:r w:rsidR="00E16C23" w:rsidRPr="00F57717">
        <w:rPr>
          <w:szCs w:val="28"/>
          <w:lang w:val="uk-UA"/>
        </w:rPr>
        <w:object w:dxaOrig="2760" w:dyaOrig="360">
          <v:shape id="_x0000_i1167" type="#_x0000_t75" style="width:138pt;height:18pt" o:ole="">
            <v:imagedata r:id="rId273" o:title=""/>
          </v:shape>
          <o:OLEObject Type="Embed" ProgID="Equation.3" ShapeID="_x0000_i1167" DrawAspect="Content" ObjectID="_1459868835" r:id="rId274"/>
        </w:object>
      </w:r>
      <w:r w:rsidRPr="00F57717">
        <w:rPr>
          <w:szCs w:val="28"/>
          <w:lang w:val="uk-UA"/>
        </w:rPr>
        <w:sym w:font="Symbol" w:char="F03B"/>
      </w:r>
      <w:r w:rsidRPr="00F57717">
        <w:rPr>
          <w:szCs w:val="28"/>
          <w:lang w:val="uk-UA"/>
        </w:rPr>
        <w:t xml:space="preserve"> щоб одержати </w:t>
      </w:r>
      <w:r w:rsidR="00E16C23" w:rsidRPr="00F57717">
        <w:rPr>
          <w:szCs w:val="28"/>
          <w:lang w:val="uk-UA"/>
        </w:rPr>
        <w:object w:dxaOrig="220" w:dyaOrig="300">
          <v:shape id="_x0000_i1168" type="#_x0000_t75" style="width:11.25pt;height:15pt" o:ole="">
            <v:imagedata r:id="rId275" o:title=""/>
          </v:shape>
          <o:OLEObject Type="Embed" ProgID="Equation.3" ShapeID="_x0000_i1168" DrawAspect="Content" ObjectID="_1459868836" r:id="rId276"/>
        </w:object>
      </w:r>
      <w:r w:rsidRPr="00F57717">
        <w:rPr>
          <w:szCs w:val="28"/>
          <w:lang w:val="uk-UA"/>
        </w:rPr>
        <w:t xml:space="preserve">-ту колонку, потрібно обчислити різниці між сусідніми величинами попереднього стовпчика і розділити їх на </w:t>
      </w:r>
      <w:r w:rsidR="00E16C23" w:rsidRPr="00F57717">
        <w:rPr>
          <w:szCs w:val="28"/>
          <w:lang w:val="uk-UA"/>
        </w:rPr>
        <w:object w:dxaOrig="220" w:dyaOrig="300">
          <v:shape id="_x0000_i1169" type="#_x0000_t75" style="width:11.25pt;height:15pt" o:ole="">
            <v:imagedata r:id="rId275" o:title=""/>
          </v:shape>
          <o:OLEObject Type="Embed" ProgID="Equation.3" ShapeID="_x0000_i1169" DrawAspect="Content" ObjectID="_1459868837" r:id="rId277"/>
        </w:object>
      </w:r>
      <w:r w:rsidRPr="00F57717">
        <w:rPr>
          <w:szCs w:val="28"/>
          <w:lang w:val="uk-UA"/>
        </w:rPr>
        <w:t xml:space="preserve">. Коефіцієнти </w:t>
      </w:r>
      <w:r w:rsidR="00E16C23" w:rsidRPr="00F57717">
        <w:rPr>
          <w:szCs w:val="28"/>
          <w:lang w:val="uk-UA"/>
        </w:rPr>
        <w:object w:dxaOrig="320" w:dyaOrig="420">
          <v:shape id="_x0000_i1170" type="#_x0000_t75" style="width:15.75pt;height:21pt" o:ole="">
            <v:imagedata r:id="rId278" o:title=""/>
          </v:shape>
          <o:OLEObject Type="Embed" ProgID="Equation.3" ShapeID="_x0000_i1170" DrawAspect="Content" ObjectID="_1459868838" r:id="rId279"/>
        </w:object>
      </w:r>
      <w:r w:rsidRPr="00F57717">
        <w:rPr>
          <w:szCs w:val="28"/>
          <w:lang w:val="uk-UA"/>
        </w:rPr>
        <w:t xml:space="preserve"> розташовуються в колонках зверху</w:t>
      </w:r>
      <w:r w:rsidRPr="00F57717">
        <w:rPr>
          <w:szCs w:val="28"/>
          <w:lang w:val="uk-UA"/>
        </w:rPr>
        <w:sym w:font="Symbol" w:char="F03B"/>
      </w:r>
      <w:r w:rsidRPr="00F57717">
        <w:rPr>
          <w:szCs w:val="28"/>
          <w:lang w:val="uk-UA"/>
        </w:rPr>
        <w:t xml:space="preserve"> так, </w:t>
      </w:r>
      <w:r w:rsidR="00E16C23" w:rsidRPr="00F57717">
        <w:rPr>
          <w:szCs w:val="28"/>
          <w:lang w:val="uk-UA"/>
        </w:rPr>
        <w:object w:dxaOrig="3680" w:dyaOrig="380">
          <v:shape id="_x0000_i1171" type="#_x0000_t75" style="width:183.75pt;height:18.75pt" o:ole="">
            <v:imagedata r:id="rId280" o:title=""/>
          </v:shape>
          <o:OLEObject Type="Embed" ProgID="Equation.3" ShapeID="_x0000_i1171" DrawAspect="Content" ObjectID="_1459868839" r:id="rId281"/>
        </w:object>
      </w:r>
      <w:r w:rsidRPr="00F57717">
        <w:rPr>
          <w:szCs w:val="28"/>
          <w:lang w:val="uk-UA"/>
        </w:rPr>
        <w:t>, тому ми маємо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8779" w:dyaOrig="820">
          <v:shape id="_x0000_i1172" type="#_x0000_t75" style="width:390.75pt;height:36.75pt" o:ole="">
            <v:imagedata r:id="rId282" o:title=""/>
          </v:shape>
          <o:OLEObject Type="Embed" ProgID="Equation.3" ShapeID="_x0000_i1172" DrawAspect="Content" ObjectID="_1459868840" r:id="rId283"/>
        </w:object>
      </w:r>
    </w:p>
    <w:p w:rsidR="003D7613" w:rsidRDefault="003D7613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en-US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outlineLvl w:val="0"/>
        <w:rPr>
          <w:szCs w:val="28"/>
          <w:lang w:val="uk-UA"/>
        </w:rPr>
      </w:pPr>
      <w:r w:rsidRPr="00F57717">
        <w:rPr>
          <w:szCs w:val="28"/>
          <w:lang w:val="uk-UA"/>
        </w:rPr>
        <w:t>У загальному вигляді можна записати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8680" w:dyaOrig="820">
          <v:shape id="_x0000_i1173" type="#_x0000_t75" style="width:390.75pt;height:37.5pt" o:ole="">
            <v:imagedata r:id="rId284" o:title=""/>
          </v:shape>
          <o:OLEObject Type="Embed" ProgID="Equation.3" ShapeID="_x0000_i1173" DrawAspect="Content" ObjectID="_1459868841" r:id="rId285"/>
        </w:object>
      </w:r>
    </w:p>
    <w:p w:rsidR="003D7613" w:rsidRDefault="003D7613" w:rsidP="00F57717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ця формула показує, яким чином з коефіцієнтів </w:t>
      </w:r>
      <w:r w:rsidR="00E16C23" w:rsidRPr="00F57717">
        <w:rPr>
          <w:szCs w:val="28"/>
          <w:lang w:val="uk-UA"/>
        </w:rPr>
        <w:object w:dxaOrig="220" w:dyaOrig="300">
          <v:shape id="_x0000_i1174" type="#_x0000_t75" style="width:11.25pt;height:15pt" o:ole="">
            <v:imagedata r:id="rId286" o:title=""/>
          </v:shape>
          <o:OLEObject Type="Embed" ProgID="Equation.3" ShapeID="_x0000_i1174" DrawAspect="Content" ObjectID="_1459868842" r:id="rId287"/>
        </w:object>
      </w:r>
      <w:r w:rsidRPr="00F57717">
        <w:rPr>
          <w:szCs w:val="28"/>
          <w:lang w:val="uk-UA"/>
        </w:rPr>
        <w:t xml:space="preserve"> можна отримати коефіцієнти </w:t>
      </w:r>
      <w:r w:rsidR="00E16C23" w:rsidRPr="00F57717">
        <w:rPr>
          <w:szCs w:val="28"/>
          <w:lang w:val="uk-UA"/>
        </w:rPr>
        <w:object w:dxaOrig="2280" w:dyaOrig="380">
          <v:shape id="_x0000_i1175" type="#_x0000_t75" style="width:114pt;height:18.75pt" o:ole="">
            <v:imagedata r:id="rId288" o:title=""/>
          </v:shape>
          <o:OLEObject Type="Embed" ProgID="Equation.3" ShapeID="_x0000_i1175" DrawAspect="Content" ObjectID="_1459868843" r:id="rId289"/>
        </w:object>
      </w:r>
      <w:r w:rsidRPr="00F57717">
        <w:rPr>
          <w:szCs w:val="28"/>
          <w:lang w:val="uk-UA"/>
        </w:rPr>
        <w:sym w:font="Symbol" w:char="F03A"/>
      </w: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5260" w:dyaOrig="2880">
          <v:shape id="_x0000_i1176" type="#_x0000_t75" style="width:186.75pt;height:102pt" o:ole="">
            <v:imagedata r:id="rId290" o:title=""/>
          </v:shape>
          <o:OLEObject Type="Embed" ProgID="Equation.3" ShapeID="_x0000_i1176" DrawAspect="Content" ObjectID="_1459868844" r:id="rId291"/>
        </w:objec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 xml:space="preserve">Послідовно виходять коефіцієнти багаточленів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8460" w:dyaOrig="380">
          <v:shape id="_x0000_i1177" type="#_x0000_t75" style="width:423pt;height:18.75pt" o:ole="">
            <v:imagedata r:id="rId292" o:title=""/>
          </v:shape>
          <o:OLEObject Type="Embed" ProgID="Equation.3" ShapeID="_x0000_i1177" DrawAspect="Content" ObjectID="_1459868845" r:id="rId293"/>
        </w:object>
      </w:r>
      <w:r w:rsidR="0099208B" w:rsidRPr="00F57717">
        <w:rPr>
          <w:szCs w:val="28"/>
          <w:lang w:val="uk-UA"/>
        </w:rPr>
        <w:t xml:space="preserve">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99208B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t>Відповідно до останньої таблиці ми маємо</w:t>
      </w:r>
      <w:r w:rsidR="00F57717">
        <w:rPr>
          <w:szCs w:val="28"/>
          <w:lang w:val="uk-UA"/>
        </w:rPr>
        <w:t xml:space="preserve"> </w:t>
      </w:r>
    </w:p>
    <w:p w:rsidR="00F57717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99208B" w:rsidRPr="00F57717" w:rsidRDefault="00E16C23" w:rsidP="00F57717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F57717">
        <w:rPr>
          <w:szCs w:val="28"/>
          <w:lang w:val="uk-UA"/>
        </w:rPr>
        <w:object w:dxaOrig="4700" w:dyaOrig="440">
          <v:shape id="_x0000_i1178" type="#_x0000_t75" style="width:234.75pt;height:21.75pt" o:ole="">
            <v:imagedata r:id="rId294" o:title=""/>
          </v:shape>
          <o:OLEObject Type="Embed" ProgID="Equation.3" ShapeID="_x0000_i1178" DrawAspect="Content" ObjectID="_1459868846" r:id="rId295"/>
        </w:object>
      </w:r>
    </w:p>
    <w:p w:rsidR="0099208B" w:rsidRDefault="00F57717" w:rsidP="00F57717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uk-UA"/>
        </w:rPr>
        <w:br w:type="page"/>
      </w:r>
      <w:r w:rsidR="0099208B" w:rsidRPr="00F57717">
        <w:rPr>
          <w:szCs w:val="28"/>
          <w:lang w:val="uk-UA"/>
        </w:rPr>
        <w:t xml:space="preserve">Отже, відповіддю до нашої вихідної задачі буде </w:t>
      </w:r>
      <w:r w:rsidR="00E16C23" w:rsidRPr="00F57717">
        <w:rPr>
          <w:szCs w:val="28"/>
          <w:lang w:val="uk-UA"/>
        </w:rPr>
        <w:object w:dxaOrig="2360" w:dyaOrig="360">
          <v:shape id="_x0000_i1179" type="#_x0000_t75" style="width:117.75pt;height:18pt" o:ole="">
            <v:imagedata r:id="rId296" o:title=""/>
          </v:shape>
          <o:OLEObject Type="Embed" ProgID="Equation.3" ShapeID="_x0000_i1179" DrawAspect="Content" ObjectID="_1459868847" r:id="rId297"/>
        </w:object>
      </w:r>
      <w:r w:rsidR="0099208B" w:rsidRPr="00F57717">
        <w:rPr>
          <w:szCs w:val="28"/>
          <w:lang w:val="uk-UA"/>
        </w:rPr>
        <w:t xml:space="preserve"> де </w:t>
      </w:r>
      <w:r w:rsidR="00E16C23" w:rsidRPr="00F57717">
        <w:rPr>
          <w:szCs w:val="28"/>
          <w:lang w:val="uk-UA"/>
        </w:rPr>
        <w:object w:dxaOrig="760" w:dyaOrig="360">
          <v:shape id="_x0000_i1180" type="#_x0000_t75" style="width:38.25pt;height:18pt" o:ole="">
            <v:imagedata r:id="rId298" o:title=""/>
          </v:shape>
          <o:OLEObject Type="Embed" ProgID="Equation.3" ShapeID="_x0000_i1180" DrawAspect="Content" ObjectID="_1459868848" r:id="rId299"/>
        </w:object>
      </w:r>
      <w:r w:rsidR="0099208B" w:rsidRPr="00F57717">
        <w:rPr>
          <w:szCs w:val="28"/>
          <w:lang w:val="uk-UA"/>
        </w:rPr>
        <w:t xml:space="preserve"> виходить у результаті дій додавання і зрушення. Крім того, якщо коефіцієнти багаточлена </w:t>
      </w:r>
      <w:r w:rsidR="00E16C23" w:rsidRPr="00F57717">
        <w:rPr>
          <w:szCs w:val="28"/>
          <w:lang w:val="uk-UA"/>
        </w:rPr>
        <w:object w:dxaOrig="660" w:dyaOrig="360">
          <v:shape id="_x0000_i1181" type="#_x0000_t75" style="width:33pt;height:18pt" o:ole="">
            <v:imagedata r:id="rId187" o:title=""/>
          </v:shape>
          <o:OLEObject Type="Embed" ProgID="Equation.3" ShapeID="_x0000_i1181" DrawAspect="Content" ObjectID="_1459868849" r:id="rId300"/>
        </w:object>
      </w:r>
      <w:r w:rsidR="0099208B" w:rsidRPr="00F57717">
        <w:rPr>
          <w:szCs w:val="28"/>
          <w:lang w:val="uk-UA"/>
        </w:rPr>
        <w:t xml:space="preserve"> – ненегативні, то такими будуть і числа </w:t>
      </w:r>
      <w:r w:rsidR="00E16C23" w:rsidRPr="00F57717">
        <w:rPr>
          <w:szCs w:val="28"/>
          <w:lang w:val="uk-UA"/>
        </w:rPr>
        <w:object w:dxaOrig="320" w:dyaOrig="420">
          <v:shape id="_x0000_i1182" type="#_x0000_t75" style="width:15.75pt;height:21pt" o:ole="">
            <v:imagedata r:id="rId301" o:title=""/>
          </v:shape>
          <o:OLEObject Type="Embed" ProgID="Equation.3" ShapeID="_x0000_i1182" DrawAspect="Content" ObjectID="_1459868850" r:id="rId302"/>
        </w:object>
      </w:r>
      <w:r w:rsidR="0099208B" w:rsidRPr="00F57717">
        <w:rPr>
          <w:szCs w:val="28"/>
          <w:lang w:val="uk-UA"/>
        </w:rPr>
        <w:t>, а тоді всі проміжні результати, одержувані в процесі проведення обчислення, є ненегативними.</w:t>
      </w:r>
    </w:p>
    <w:p w:rsidR="00091D4A" w:rsidRPr="00091D4A" w:rsidRDefault="00091D4A" w:rsidP="00F57717">
      <w:pPr>
        <w:suppressAutoHyphens/>
        <w:spacing w:line="360" w:lineRule="auto"/>
        <w:ind w:firstLine="709"/>
        <w:jc w:val="both"/>
        <w:rPr>
          <w:color w:val="FFFFFF"/>
          <w:szCs w:val="28"/>
          <w:lang w:val="en-US"/>
        </w:rPr>
      </w:pPr>
      <w:bookmarkStart w:id="0" w:name="_GoBack"/>
      <w:bookmarkEnd w:id="0"/>
    </w:p>
    <w:sectPr w:rsidR="00091D4A" w:rsidRPr="00091D4A" w:rsidSect="00F57717">
      <w:headerReference w:type="default" r:id="rId30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4A" w:rsidRDefault="00091D4A" w:rsidP="00091D4A">
      <w:r>
        <w:separator/>
      </w:r>
    </w:p>
  </w:endnote>
  <w:endnote w:type="continuationSeparator" w:id="0">
    <w:p w:rsidR="00091D4A" w:rsidRDefault="00091D4A" w:rsidP="000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4A" w:rsidRDefault="00091D4A" w:rsidP="00091D4A">
      <w:r>
        <w:separator/>
      </w:r>
    </w:p>
  </w:footnote>
  <w:footnote w:type="continuationSeparator" w:id="0">
    <w:p w:rsidR="00091D4A" w:rsidRDefault="00091D4A" w:rsidP="0009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4A" w:rsidRDefault="00091D4A" w:rsidP="00091D4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4490"/>
    <w:multiLevelType w:val="singleLevel"/>
    <w:tmpl w:val="1D021C4C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1">
    <w:nsid w:val="0EE64717"/>
    <w:multiLevelType w:val="hybridMultilevel"/>
    <w:tmpl w:val="0E785814"/>
    <w:lvl w:ilvl="0" w:tplc="ADD4212C">
      <w:start w:val="1"/>
      <w:numFmt w:val="decimal"/>
      <w:pStyle w:val="1"/>
      <w:lvlText w:val="%1 "/>
      <w:lvlJc w:val="left"/>
      <w:pPr>
        <w:tabs>
          <w:tab w:val="num" w:pos="360"/>
        </w:tabs>
      </w:pPr>
      <w:rPr>
        <w:rFonts w:cs="Times New Roman" w:hint="default"/>
      </w:rPr>
    </w:lvl>
    <w:lvl w:ilvl="1" w:tplc="101A1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16C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50A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1E8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B2E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4A6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8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34D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278F4"/>
    <w:multiLevelType w:val="singleLevel"/>
    <w:tmpl w:val="1D021C4C"/>
    <w:lvl w:ilvl="0">
      <w:start w:val="4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3">
    <w:nsid w:val="57B748CC"/>
    <w:multiLevelType w:val="singleLevel"/>
    <w:tmpl w:val="70027D3E"/>
    <w:lvl w:ilvl="0">
      <w:start w:val="2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4">
    <w:nsid w:val="68D63753"/>
    <w:multiLevelType w:val="singleLevel"/>
    <w:tmpl w:val="70027D3E"/>
    <w:lvl w:ilvl="0">
      <w:start w:val="2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5">
    <w:nsid w:val="6B7C5527"/>
    <w:multiLevelType w:val="singleLevel"/>
    <w:tmpl w:val="1D021C4C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6">
    <w:nsid w:val="6F0B3F5E"/>
    <w:multiLevelType w:val="singleLevel"/>
    <w:tmpl w:val="76FC325E"/>
    <w:lvl w:ilvl="0">
      <w:start w:val="5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abstractNum w:abstractNumId="7">
    <w:nsid w:val="6FCE6E90"/>
    <w:multiLevelType w:val="singleLevel"/>
    <w:tmpl w:val="DC542078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cs="Times New Roman"/>
        <w:b w:val="0"/>
        <w:i w:val="0"/>
        <w:sz w:val="28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rFonts w:cs="Times New Roman"/>
          <w:b w:val="0"/>
          <w:i w:val="0"/>
          <w:sz w:val="28"/>
        </w:r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rFonts w:cs="Times New Roman"/>
          <w:b w:val="0"/>
          <w:i w:val="0"/>
          <w:sz w:val="28"/>
        </w:rPr>
      </w:lvl>
    </w:lvlOverride>
  </w:num>
  <w:num w:numId="7">
    <w:abstractNumId w:val="5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rFonts w:cs="Times New Roman"/>
          <w:b w:val="0"/>
          <w:i w:val="0"/>
          <w:sz w:val="28"/>
        </w:rPr>
      </w:lvl>
    </w:lvlOverride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08B"/>
    <w:rsid w:val="0004222D"/>
    <w:rsid w:val="000736B7"/>
    <w:rsid w:val="00091D4A"/>
    <w:rsid w:val="001F7FC2"/>
    <w:rsid w:val="003419C0"/>
    <w:rsid w:val="003D7613"/>
    <w:rsid w:val="003E0C93"/>
    <w:rsid w:val="008145C1"/>
    <w:rsid w:val="00984CC5"/>
    <w:rsid w:val="0099208B"/>
    <w:rsid w:val="00B44FFF"/>
    <w:rsid w:val="00B5719F"/>
    <w:rsid w:val="00C00FA1"/>
    <w:rsid w:val="00CA5402"/>
    <w:rsid w:val="00E07ABD"/>
    <w:rsid w:val="00E16C23"/>
    <w:rsid w:val="00F5771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</o:shapelayout>
  </w:shapeDefaults>
  <w:decimalSymbol w:val=","/>
  <w:listSeparator w:val=";"/>
  <w15:chartTrackingRefBased/>
  <w15:docId w15:val="{988D5E2C-90ED-482E-9DEF-5F100F9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8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link w:val="11"/>
    <w:qFormat/>
    <w:rsid w:val="0099208B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208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1 ПЕРЕЛІК"/>
    <w:basedOn w:val="a3"/>
    <w:next w:val="a"/>
    <w:rsid w:val="0099208B"/>
    <w:pPr>
      <w:widowControl w:val="0"/>
      <w:numPr>
        <w:numId w:val="1"/>
      </w:numPr>
      <w:spacing w:before="240"/>
      <w:jc w:val="center"/>
    </w:pPr>
    <w:rPr>
      <w:caps/>
      <w:szCs w:val="28"/>
      <w:lang w:val="uk-UA"/>
    </w:rPr>
  </w:style>
  <w:style w:type="paragraph" w:styleId="a3">
    <w:name w:val="Body Text"/>
    <w:basedOn w:val="a"/>
    <w:link w:val="a4"/>
    <w:rsid w:val="0099208B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8"/>
    </w:rPr>
  </w:style>
  <w:style w:type="paragraph" w:styleId="a5">
    <w:name w:val="footer"/>
    <w:basedOn w:val="a"/>
    <w:link w:val="a6"/>
    <w:rsid w:val="0099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  <w:sz w:val="28"/>
    </w:rPr>
  </w:style>
  <w:style w:type="character" w:styleId="a7">
    <w:name w:val="page number"/>
    <w:basedOn w:val="a0"/>
    <w:rsid w:val="0099208B"/>
    <w:rPr>
      <w:rFonts w:cs="Times New Roman"/>
    </w:rPr>
  </w:style>
  <w:style w:type="paragraph" w:styleId="a8">
    <w:name w:val="Body Text Indent"/>
    <w:basedOn w:val="a"/>
    <w:link w:val="a9"/>
    <w:rsid w:val="009920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Pr>
      <w:rFonts w:cs="Times New Roman"/>
      <w:sz w:val="28"/>
    </w:rPr>
  </w:style>
  <w:style w:type="paragraph" w:styleId="21">
    <w:name w:val="Body Text 2"/>
    <w:basedOn w:val="a"/>
    <w:link w:val="22"/>
    <w:rsid w:val="009920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8"/>
    </w:rPr>
  </w:style>
  <w:style w:type="table" w:styleId="aa">
    <w:name w:val="Table Grid"/>
    <w:basedOn w:val="a1"/>
    <w:rsid w:val="0099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9208B"/>
    <w:pPr>
      <w:overflowPunct/>
      <w:autoSpaceDE/>
      <w:autoSpaceDN/>
      <w:adjustRightInd/>
      <w:ind w:firstLine="720"/>
      <w:jc w:val="center"/>
      <w:textAlignment w:val="auto"/>
      <w:outlineLvl w:val="0"/>
    </w:pPr>
    <w:rPr>
      <w:b/>
    </w:rPr>
  </w:style>
  <w:style w:type="character" w:customStyle="1" w:styleId="ac">
    <w:name w:val="Название Знак"/>
    <w:basedOn w:val="a0"/>
    <w:link w:val="ab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caption"/>
    <w:basedOn w:val="a"/>
    <w:next w:val="a"/>
    <w:qFormat/>
    <w:rsid w:val="0099208B"/>
    <w:pPr>
      <w:tabs>
        <w:tab w:val="num" w:pos="720"/>
      </w:tabs>
      <w:overflowPunct/>
      <w:autoSpaceDE/>
      <w:autoSpaceDN/>
      <w:adjustRightInd/>
      <w:ind w:left="360"/>
      <w:textAlignment w:val="auto"/>
    </w:pPr>
    <w:rPr>
      <w:i/>
    </w:rPr>
  </w:style>
  <w:style w:type="paragraph" w:styleId="ae">
    <w:name w:val="Document Map"/>
    <w:basedOn w:val="a"/>
    <w:link w:val="af"/>
    <w:semiHidden/>
    <w:rsid w:val="0099208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locked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91D4A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locked/>
    <w:rsid w:val="00091D4A"/>
    <w:rPr>
      <w:rFonts w:cs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6.bin"/><Relationship Id="rId303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8.wmf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3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2.bin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0.bin"/><Relationship Id="rId255" Type="http://schemas.openxmlformats.org/officeDocument/2006/relationships/oleObject" Target="embeddings/oleObject133.bin"/><Relationship Id="rId271" Type="http://schemas.openxmlformats.org/officeDocument/2006/relationships/image" Target="media/image124.wmf"/><Relationship Id="rId276" Type="http://schemas.openxmlformats.org/officeDocument/2006/relationships/oleObject" Target="embeddings/oleObject144.bin"/><Relationship Id="rId292" Type="http://schemas.openxmlformats.org/officeDocument/2006/relationships/image" Target="media/image134.wmf"/><Relationship Id="rId297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9" Type="http://schemas.openxmlformats.org/officeDocument/2006/relationships/image" Target="media/image93.wmf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2.wmf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3.bin"/><Relationship Id="rId302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3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26.wmf"/><Relationship Id="rId296" Type="http://schemas.openxmlformats.org/officeDocument/2006/relationships/image" Target="media/image136.wmf"/><Relationship Id="rId300" Type="http://schemas.openxmlformats.org/officeDocument/2006/relationships/oleObject" Target="embeddings/oleObject15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Використання модульної арифметики</vt:lpstr>
    </vt:vector>
  </TitlesOfParts>
  <Company>Организация</Company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модульної арифметики</dc:title>
  <dc:subject/>
  <dc:creator>Customer</dc:creator>
  <cp:keywords/>
  <dc:description/>
  <cp:lastModifiedBy>admin</cp:lastModifiedBy>
  <cp:revision>2</cp:revision>
  <dcterms:created xsi:type="dcterms:W3CDTF">2014-04-24T15:13:00Z</dcterms:created>
  <dcterms:modified xsi:type="dcterms:W3CDTF">2014-04-24T15:13:00Z</dcterms:modified>
</cp:coreProperties>
</file>