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80" w:rsidRDefault="00DE5280" w:rsidP="00B34444">
      <w:pPr>
        <w:pStyle w:val="a3"/>
        <w:ind w:firstLine="567"/>
        <w:jc w:val="center"/>
        <w:rPr>
          <w:rFonts w:ascii="Times New Roman" w:hAnsi="Times New Roman"/>
          <w:sz w:val="28"/>
          <w:szCs w:val="28"/>
        </w:rPr>
      </w:pPr>
    </w:p>
    <w:p w:rsidR="00E86321" w:rsidRDefault="00E86321" w:rsidP="00B34444">
      <w:pPr>
        <w:pStyle w:val="a3"/>
        <w:ind w:firstLine="567"/>
        <w:jc w:val="center"/>
        <w:rPr>
          <w:rFonts w:ascii="Times New Roman" w:hAnsi="Times New Roman"/>
          <w:sz w:val="28"/>
          <w:szCs w:val="28"/>
        </w:rPr>
      </w:pPr>
      <w:r>
        <w:rPr>
          <w:rFonts w:ascii="Times New Roman" w:hAnsi="Times New Roman"/>
          <w:sz w:val="28"/>
          <w:szCs w:val="28"/>
        </w:rPr>
        <w:t>СОДЕРЖАНИЕ</w:t>
      </w:r>
    </w:p>
    <w:p w:rsidR="00E86321" w:rsidRPr="00FD6C6E" w:rsidRDefault="00E86321">
      <w:pPr>
        <w:pStyle w:val="14"/>
      </w:pPr>
    </w:p>
    <w:p w:rsidR="00E86321" w:rsidRPr="00FD6C6E" w:rsidRDefault="00E86321" w:rsidP="00FD6C6E">
      <w:pPr>
        <w:pStyle w:val="23"/>
        <w:tabs>
          <w:tab w:val="right" w:leader="dot" w:pos="9629"/>
        </w:tabs>
        <w:spacing w:line="276" w:lineRule="auto"/>
        <w:rPr>
          <w:noProof/>
          <w:sz w:val="28"/>
          <w:szCs w:val="28"/>
        </w:rPr>
      </w:pPr>
      <w:r w:rsidRPr="00FD6C6E">
        <w:rPr>
          <w:sz w:val="28"/>
          <w:szCs w:val="28"/>
        </w:rPr>
        <w:fldChar w:fldCharType="begin"/>
      </w:r>
      <w:r w:rsidRPr="00FD6C6E">
        <w:rPr>
          <w:sz w:val="28"/>
          <w:szCs w:val="28"/>
        </w:rPr>
        <w:instrText xml:space="preserve"> TOC \o "1-3" \h \z \u </w:instrText>
      </w:r>
      <w:r w:rsidRPr="00FD6C6E">
        <w:rPr>
          <w:sz w:val="28"/>
          <w:szCs w:val="28"/>
        </w:rPr>
        <w:fldChar w:fldCharType="separate"/>
      </w:r>
      <w:hyperlink w:anchor="_Toc253497329" w:history="1">
        <w:r w:rsidRPr="00FD6C6E">
          <w:rPr>
            <w:rStyle w:val="ac"/>
            <w:noProof/>
            <w:sz w:val="28"/>
            <w:szCs w:val="28"/>
          </w:rPr>
          <w:t>ВВЕДЕНИЕ</w:t>
        </w:r>
        <w:r w:rsidRPr="00FD6C6E">
          <w:rPr>
            <w:noProof/>
            <w:webHidden/>
            <w:sz w:val="28"/>
            <w:szCs w:val="28"/>
          </w:rPr>
          <w:tab/>
        </w:r>
        <w:r w:rsidRPr="00FD6C6E">
          <w:rPr>
            <w:noProof/>
            <w:webHidden/>
            <w:sz w:val="28"/>
            <w:szCs w:val="28"/>
          </w:rPr>
          <w:fldChar w:fldCharType="begin"/>
        </w:r>
        <w:r w:rsidRPr="00FD6C6E">
          <w:rPr>
            <w:noProof/>
            <w:webHidden/>
            <w:sz w:val="28"/>
            <w:szCs w:val="28"/>
          </w:rPr>
          <w:instrText xml:space="preserve"> PAGEREF _Toc253497329 \h </w:instrText>
        </w:r>
        <w:r w:rsidRPr="00FD6C6E">
          <w:rPr>
            <w:noProof/>
            <w:webHidden/>
            <w:sz w:val="28"/>
            <w:szCs w:val="28"/>
          </w:rPr>
        </w:r>
        <w:r w:rsidRPr="00FD6C6E">
          <w:rPr>
            <w:noProof/>
            <w:webHidden/>
            <w:sz w:val="28"/>
            <w:szCs w:val="28"/>
          </w:rPr>
          <w:fldChar w:fldCharType="separate"/>
        </w:r>
        <w:r w:rsidR="00B7276A">
          <w:rPr>
            <w:noProof/>
            <w:webHidden/>
            <w:sz w:val="28"/>
            <w:szCs w:val="28"/>
          </w:rPr>
          <w:t>4</w:t>
        </w:r>
        <w:r w:rsidRPr="00FD6C6E">
          <w:rPr>
            <w:noProof/>
            <w:webHidden/>
            <w:sz w:val="28"/>
            <w:szCs w:val="28"/>
          </w:rPr>
          <w:fldChar w:fldCharType="end"/>
        </w:r>
      </w:hyperlink>
    </w:p>
    <w:p w:rsidR="00E86321" w:rsidRPr="00FD6C6E" w:rsidRDefault="00F26AA8" w:rsidP="00FD6C6E">
      <w:pPr>
        <w:pStyle w:val="15"/>
        <w:tabs>
          <w:tab w:val="right" w:leader="dot" w:pos="9629"/>
        </w:tabs>
        <w:spacing w:line="276" w:lineRule="auto"/>
        <w:rPr>
          <w:noProof/>
          <w:sz w:val="28"/>
          <w:szCs w:val="28"/>
        </w:rPr>
      </w:pPr>
      <w:hyperlink w:anchor="_Toc253497330" w:history="1">
        <w:r w:rsidR="00E86321" w:rsidRPr="00FD6C6E">
          <w:rPr>
            <w:rStyle w:val="ac"/>
            <w:noProof/>
            <w:sz w:val="28"/>
            <w:szCs w:val="28"/>
          </w:rPr>
          <w:t>1 ТЕОРЕТИЧЕСКИЕ ВОПРОСЫ АНАЛИЗА ПРОИЗВОДСТВА                ПРОДУКЦИИ РАСТЕНИЕВОДСТВА</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_Toc253497330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23"/>
        <w:tabs>
          <w:tab w:val="left" w:pos="880"/>
          <w:tab w:val="right" w:leader="dot" w:pos="9629"/>
        </w:tabs>
        <w:spacing w:line="276" w:lineRule="auto"/>
        <w:rPr>
          <w:noProof/>
          <w:sz w:val="28"/>
          <w:szCs w:val="28"/>
        </w:rPr>
      </w:pPr>
      <w:hyperlink w:anchor="_Toc253497331" w:history="1">
        <w:r w:rsidR="00E86321" w:rsidRPr="00FD6C6E">
          <w:rPr>
            <w:rStyle w:val="ac"/>
            <w:noProof/>
            <w:sz w:val="28"/>
            <w:szCs w:val="28"/>
          </w:rPr>
          <w:t>1.1</w:t>
        </w:r>
        <w:r w:rsidR="00E86321">
          <w:rPr>
            <w:rStyle w:val="ac"/>
            <w:noProof/>
            <w:sz w:val="28"/>
            <w:szCs w:val="28"/>
          </w:rPr>
          <w:t xml:space="preserve"> </w:t>
        </w:r>
        <w:r w:rsidR="00E86321" w:rsidRPr="00FD6C6E">
          <w:rPr>
            <w:rStyle w:val="ac"/>
            <w:noProof/>
            <w:sz w:val="28"/>
            <w:szCs w:val="28"/>
          </w:rPr>
          <w:t>Задачи и пути увеличения производства продукции отрасли</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_Toc253497331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23"/>
        <w:tabs>
          <w:tab w:val="left" w:pos="880"/>
          <w:tab w:val="right" w:leader="dot" w:pos="9629"/>
        </w:tabs>
        <w:spacing w:line="276" w:lineRule="auto"/>
        <w:rPr>
          <w:noProof/>
          <w:sz w:val="28"/>
          <w:szCs w:val="28"/>
        </w:rPr>
      </w:pPr>
      <w:hyperlink w:anchor="_Toc253497332" w:history="1">
        <w:r w:rsidR="00E86321" w:rsidRPr="00FD6C6E">
          <w:rPr>
            <w:rStyle w:val="ac"/>
            <w:noProof/>
            <w:sz w:val="28"/>
            <w:szCs w:val="28"/>
          </w:rPr>
          <w:t>1.2</w:t>
        </w:r>
        <w:r w:rsidR="00E86321">
          <w:rPr>
            <w:rStyle w:val="ac"/>
            <w:noProof/>
            <w:sz w:val="28"/>
            <w:szCs w:val="28"/>
          </w:rPr>
          <w:t xml:space="preserve"> </w:t>
        </w:r>
        <w:r w:rsidR="00E86321" w:rsidRPr="00FD6C6E">
          <w:rPr>
            <w:rStyle w:val="ac"/>
            <w:noProof/>
            <w:sz w:val="28"/>
            <w:szCs w:val="28"/>
          </w:rPr>
          <w:t>Значение и задачи анализа производства продукции растениеводства</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_Toc253497332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23"/>
        <w:tabs>
          <w:tab w:val="right" w:leader="dot" w:pos="9629"/>
        </w:tabs>
        <w:spacing w:line="276" w:lineRule="auto"/>
        <w:rPr>
          <w:noProof/>
          <w:sz w:val="28"/>
          <w:szCs w:val="28"/>
        </w:rPr>
      </w:pPr>
      <w:hyperlink w:anchor="_Toc253497333" w:history="1">
        <w:r w:rsidR="00E86321" w:rsidRPr="00FD6C6E">
          <w:rPr>
            <w:rStyle w:val="ac"/>
            <w:noProof/>
            <w:sz w:val="28"/>
            <w:szCs w:val="28"/>
          </w:rPr>
          <w:t>1.3 Методика анализа производства продукции растениеводства</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_Toc253497333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15"/>
        <w:tabs>
          <w:tab w:val="left" w:pos="440"/>
          <w:tab w:val="right" w:leader="dot" w:pos="9629"/>
        </w:tabs>
        <w:spacing w:line="276" w:lineRule="auto"/>
        <w:rPr>
          <w:noProof/>
          <w:sz w:val="28"/>
          <w:szCs w:val="28"/>
        </w:rPr>
      </w:pPr>
      <w:hyperlink w:anchor="_Toc253497334" w:history="1">
        <w:r w:rsidR="00E86321" w:rsidRPr="00FD6C6E">
          <w:rPr>
            <w:rStyle w:val="ac"/>
            <w:noProof/>
            <w:sz w:val="28"/>
            <w:szCs w:val="28"/>
          </w:rPr>
          <w:t>2</w:t>
        </w:r>
        <w:r w:rsidR="00E86321" w:rsidRPr="00FD6C6E">
          <w:rPr>
            <w:noProof/>
            <w:sz w:val="28"/>
            <w:szCs w:val="28"/>
          </w:rPr>
          <w:tab/>
        </w:r>
        <w:r w:rsidR="00E86321" w:rsidRPr="00FD6C6E">
          <w:rPr>
            <w:rStyle w:val="ac"/>
            <w:noProof/>
            <w:sz w:val="28"/>
            <w:szCs w:val="28"/>
          </w:rPr>
          <w:t>АНАЛИЗ ПРОИЗВОДСТВА ПРОДУКЦИИ РАСТЕНИЕВОДСТВА</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_Toc253497334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23"/>
        <w:tabs>
          <w:tab w:val="right" w:leader="dot" w:pos="9629"/>
        </w:tabs>
        <w:spacing w:line="276" w:lineRule="auto"/>
        <w:rPr>
          <w:noProof/>
          <w:sz w:val="28"/>
          <w:szCs w:val="28"/>
        </w:rPr>
      </w:pPr>
      <w:hyperlink w:anchor="_Toc253497335" w:history="1">
        <w:r w:rsidR="00E86321" w:rsidRPr="00FD6C6E">
          <w:rPr>
            <w:rStyle w:val="ac"/>
            <w:noProof/>
            <w:sz w:val="28"/>
            <w:szCs w:val="28"/>
          </w:rPr>
          <w:t>2.1 Анализ динамики и выполнения плана производства продукции.               Факторный анализ производства продукции растениеводства</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_Toc253497335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23"/>
        <w:tabs>
          <w:tab w:val="right" w:leader="dot" w:pos="9629"/>
        </w:tabs>
        <w:spacing w:line="276" w:lineRule="auto"/>
        <w:rPr>
          <w:noProof/>
          <w:sz w:val="28"/>
          <w:szCs w:val="28"/>
        </w:rPr>
      </w:pPr>
      <w:hyperlink w:anchor="_Toc253497336" w:history="1">
        <w:r w:rsidR="00E86321" w:rsidRPr="00FD6C6E">
          <w:rPr>
            <w:rStyle w:val="ac"/>
            <w:noProof/>
            <w:sz w:val="28"/>
            <w:szCs w:val="28"/>
          </w:rPr>
          <w:t>2.2</w:t>
        </w:r>
        <w:r w:rsidR="00E86321">
          <w:rPr>
            <w:rStyle w:val="ac"/>
            <w:noProof/>
            <w:sz w:val="28"/>
            <w:szCs w:val="28"/>
          </w:rPr>
          <w:t xml:space="preserve"> </w:t>
        </w:r>
        <w:r w:rsidR="00E86321" w:rsidRPr="00FD6C6E">
          <w:rPr>
            <w:rStyle w:val="ac"/>
            <w:noProof/>
            <w:sz w:val="28"/>
            <w:szCs w:val="28"/>
          </w:rPr>
          <w:t xml:space="preserve"> Анализ размера и структуры посевных площадей</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_Toc253497336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23"/>
        <w:tabs>
          <w:tab w:val="right" w:leader="dot" w:pos="9629"/>
        </w:tabs>
        <w:spacing w:line="276" w:lineRule="auto"/>
        <w:rPr>
          <w:noProof/>
          <w:sz w:val="28"/>
          <w:szCs w:val="28"/>
        </w:rPr>
      </w:pPr>
      <w:hyperlink w:anchor="_Toc253497337" w:history="1">
        <w:r w:rsidR="00E86321" w:rsidRPr="00FD6C6E">
          <w:rPr>
            <w:rStyle w:val="ac"/>
            <w:noProof/>
            <w:sz w:val="28"/>
            <w:szCs w:val="28"/>
          </w:rPr>
          <w:t>2.3</w:t>
        </w:r>
        <w:r w:rsidR="00E86321">
          <w:rPr>
            <w:rStyle w:val="ac"/>
            <w:noProof/>
            <w:sz w:val="28"/>
            <w:szCs w:val="28"/>
          </w:rPr>
          <w:t xml:space="preserve"> </w:t>
        </w:r>
        <w:r w:rsidR="00E86321" w:rsidRPr="00FD6C6E">
          <w:rPr>
            <w:rStyle w:val="ac"/>
            <w:noProof/>
            <w:sz w:val="28"/>
            <w:szCs w:val="28"/>
          </w:rPr>
          <w:t xml:space="preserve"> Анализ урожайности сельскохозяйственных культур</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_Toc253497337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15"/>
        <w:tabs>
          <w:tab w:val="right" w:leader="dot" w:pos="9629"/>
        </w:tabs>
        <w:spacing w:line="276" w:lineRule="auto"/>
        <w:rPr>
          <w:noProof/>
          <w:sz w:val="28"/>
          <w:szCs w:val="28"/>
        </w:rPr>
      </w:pPr>
      <w:hyperlink w:anchor="_Toc253497338" w:history="1">
        <w:r w:rsidR="00E86321" w:rsidRPr="00FD6C6E">
          <w:rPr>
            <w:rStyle w:val="ac"/>
            <w:noProof/>
            <w:sz w:val="28"/>
            <w:szCs w:val="28"/>
          </w:rPr>
          <w:t>3 ВНУТРИХОЗЯЙСТВЕННЫЕ РЕЗЕРВЫ ПРОИЗВОДСТВА                          ПРОДУКЦИИ РАСТЕНИЕВОДСТВА</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_Toc253497338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23"/>
        <w:tabs>
          <w:tab w:val="right" w:leader="dot" w:pos="9629"/>
        </w:tabs>
        <w:spacing w:line="276" w:lineRule="auto"/>
        <w:rPr>
          <w:noProof/>
          <w:sz w:val="28"/>
          <w:szCs w:val="28"/>
        </w:rPr>
      </w:pPr>
      <w:hyperlink w:anchor="_Toc253497339" w:history="1">
        <w:r w:rsidR="00E86321" w:rsidRPr="00FD6C6E">
          <w:rPr>
            <w:rStyle w:val="ac"/>
            <w:noProof/>
            <w:sz w:val="28"/>
            <w:szCs w:val="28"/>
          </w:rPr>
          <w:t xml:space="preserve">3.1 </w:t>
        </w:r>
        <w:r w:rsidR="00E86321">
          <w:rPr>
            <w:rStyle w:val="ac"/>
            <w:noProof/>
            <w:sz w:val="28"/>
            <w:szCs w:val="28"/>
          </w:rPr>
          <w:t xml:space="preserve"> </w:t>
        </w:r>
        <w:r w:rsidR="00E86321" w:rsidRPr="00FD6C6E">
          <w:rPr>
            <w:rStyle w:val="ac"/>
            <w:noProof/>
            <w:sz w:val="28"/>
            <w:szCs w:val="28"/>
          </w:rPr>
          <w:t>Источники резервов производства продукции растениеводства.                    Методика их выявления и подсчета</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_Toc253497339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23"/>
        <w:tabs>
          <w:tab w:val="right" w:leader="dot" w:pos="9629"/>
        </w:tabs>
        <w:spacing w:line="276" w:lineRule="auto"/>
        <w:rPr>
          <w:noProof/>
          <w:sz w:val="28"/>
          <w:szCs w:val="28"/>
        </w:rPr>
      </w:pPr>
      <w:hyperlink w:anchor="_Toc253497340" w:history="1">
        <w:r w:rsidR="00E86321" w:rsidRPr="00FD6C6E">
          <w:rPr>
            <w:rStyle w:val="ac"/>
            <w:noProof/>
            <w:sz w:val="28"/>
            <w:szCs w:val="28"/>
          </w:rPr>
          <w:t xml:space="preserve">3.2 </w:t>
        </w:r>
        <w:r w:rsidR="00E86321">
          <w:rPr>
            <w:rStyle w:val="ac"/>
            <w:noProof/>
            <w:sz w:val="28"/>
            <w:szCs w:val="28"/>
          </w:rPr>
          <w:t xml:space="preserve"> </w:t>
        </w:r>
        <w:r w:rsidR="00E86321" w:rsidRPr="00FD6C6E">
          <w:rPr>
            <w:rStyle w:val="ac"/>
            <w:noProof/>
            <w:sz w:val="28"/>
            <w:szCs w:val="28"/>
          </w:rPr>
          <w:t>Подсчет и обобщение резервов производства продукции</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_Toc253497340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23"/>
        <w:tabs>
          <w:tab w:val="right" w:leader="dot" w:pos="9629"/>
        </w:tabs>
        <w:spacing w:line="276" w:lineRule="auto"/>
        <w:rPr>
          <w:noProof/>
          <w:sz w:val="28"/>
          <w:szCs w:val="28"/>
        </w:rPr>
      </w:pPr>
      <w:hyperlink w:anchor="_Toc253497341" w:history="1">
        <w:r w:rsidR="00E86321" w:rsidRPr="00FD6C6E">
          <w:rPr>
            <w:rStyle w:val="ac"/>
            <w:noProof/>
            <w:sz w:val="28"/>
            <w:szCs w:val="28"/>
          </w:rPr>
          <w:t>Заключение</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_Toc253497341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Pr="00FD6C6E" w:rsidRDefault="00F26AA8" w:rsidP="00FD6C6E">
      <w:pPr>
        <w:pStyle w:val="23"/>
        <w:tabs>
          <w:tab w:val="right" w:leader="dot" w:pos="9629"/>
        </w:tabs>
        <w:spacing w:line="276" w:lineRule="auto"/>
        <w:rPr>
          <w:noProof/>
          <w:sz w:val="28"/>
          <w:szCs w:val="28"/>
        </w:rPr>
      </w:pPr>
      <w:hyperlink w:anchor="_Toc253497342" w:history="1">
        <w:r w:rsidR="00E86321" w:rsidRPr="00FD6C6E">
          <w:rPr>
            <w:rStyle w:val="ac"/>
            <w:noProof/>
            <w:sz w:val="28"/>
            <w:szCs w:val="28"/>
          </w:rPr>
          <w:t>Список литературы</w:t>
        </w:r>
        <w:r w:rsidR="00E86321" w:rsidRPr="00FD6C6E">
          <w:rPr>
            <w:noProof/>
            <w:webHidden/>
            <w:sz w:val="28"/>
            <w:szCs w:val="28"/>
          </w:rPr>
          <w:tab/>
        </w:r>
        <w:r w:rsidR="00E86321" w:rsidRPr="00FD6C6E">
          <w:rPr>
            <w:noProof/>
            <w:webHidden/>
            <w:sz w:val="28"/>
            <w:szCs w:val="28"/>
          </w:rPr>
          <w:fldChar w:fldCharType="begin"/>
        </w:r>
        <w:r w:rsidR="00E86321" w:rsidRPr="00FD6C6E">
          <w:rPr>
            <w:noProof/>
            <w:webHidden/>
            <w:sz w:val="28"/>
            <w:szCs w:val="28"/>
          </w:rPr>
          <w:instrText xml:space="preserve"> PAGEREF _Toc253497342 \h </w:instrText>
        </w:r>
        <w:r w:rsidR="00E86321" w:rsidRPr="00FD6C6E">
          <w:rPr>
            <w:noProof/>
            <w:webHidden/>
            <w:sz w:val="28"/>
            <w:szCs w:val="28"/>
          </w:rPr>
        </w:r>
        <w:r w:rsidR="00E86321" w:rsidRPr="00FD6C6E">
          <w:rPr>
            <w:noProof/>
            <w:webHidden/>
            <w:sz w:val="28"/>
            <w:szCs w:val="28"/>
          </w:rPr>
          <w:fldChar w:fldCharType="separate"/>
        </w:r>
        <w:r w:rsidR="00B7276A">
          <w:rPr>
            <w:noProof/>
            <w:webHidden/>
            <w:sz w:val="28"/>
            <w:szCs w:val="28"/>
          </w:rPr>
          <w:t>5</w:t>
        </w:r>
        <w:r w:rsidR="00E86321" w:rsidRPr="00FD6C6E">
          <w:rPr>
            <w:noProof/>
            <w:webHidden/>
            <w:sz w:val="28"/>
            <w:szCs w:val="28"/>
          </w:rPr>
          <w:fldChar w:fldCharType="end"/>
        </w:r>
      </w:hyperlink>
    </w:p>
    <w:p w:rsidR="00E86321" w:rsidRDefault="00E86321">
      <w:r w:rsidRPr="00FD6C6E">
        <w:rPr>
          <w:sz w:val="28"/>
          <w:szCs w:val="28"/>
        </w:rPr>
        <w:fldChar w:fldCharType="end"/>
      </w:r>
    </w:p>
    <w:p w:rsidR="00E86321" w:rsidRDefault="00E86321" w:rsidP="00B34444">
      <w:pPr>
        <w:spacing w:after="200" w:line="276" w:lineRule="auto"/>
        <w:jc w:val="center"/>
        <w:rPr>
          <w:sz w:val="28"/>
          <w:szCs w:val="28"/>
        </w:rPr>
      </w:pPr>
      <w:r>
        <w:rPr>
          <w:sz w:val="28"/>
          <w:szCs w:val="28"/>
        </w:rPr>
        <w:br w:type="page"/>
      </w:r>
    </w:p>
    <w:p w:rsidR="00E86321" w:rsidRDefault="00E86321" w:rsidP="00B34444">
      <w:pPr>
        <w:pStyle w:val="2"/>
        <w:jc w:val="center"/>
        <w:rPr>
          <w:rFonts w:ascii="Times New Roman" w:hAnsi="Times New Roman"/>
          <w:color w:val="auto"/>
          <w:sz w:val="28"/>
          <w:szCs w:val="28"/>
        </w:rPr>
      </w:pPr>
      <w:bookmarkStart w:id="0" w:name="_Toc253497329"/>
      <w:r w:rsidRPr="00B34444">
        <w:rPr>
          <w:rFonts w:ascii="Times New Roman" w:hAnsi="Times New Roman"/>
          <w:color w:val="auto"/>
          <w:sz w:val="28"/>
          <w:szCs w:val="28"/>
        </w:rPr>
        <w:t>ВВЕДЕНИЕ</w:t>
      </w:r>
      <w:bookmarkEnd w:id="0"/>
    </w:p>
    <w:p w:rsidR="00E86321" w:rsidRPr="00B34444" w:rsidRDefault="00E86321" w:rsidP="00B34444"/>
    <w:p w:rsidR="00E86321" w:rsidRPr="00E161D5" w:rsidRDefault="00E86321" w:rsidP="008D5C2C">
      <w:pPr>
        <w:pStyle w:val="11"/>
        <w:spacing w:line="288" w:lineRule="auto"/>
        <w:ind w:firstLine="567"/>
        <w:jc w:val="both"/>
        <w:rPr>
          <w:sz w:val="28"/>
          <w:szCs w:val="28"/>
        </w:rPr>
      </w:pPr>
      <w:r w:rsidRPr="00E161D5">
        <w:rPr>
          <w:sz w:val="28"/>
          <w:szCs w:val="28"/>
        </w:rPr>
        <w:t>Данная курсовая работа написана на тему “Анализ производства продукции  растениеводства (на при</w:t>
      </w:r>
      <w:r>
        <w:rPr>
          <w:sz w:val="28"/>
          <w:szCs w:val="28"/>
        </w:rPr>
        <w:t>мере СПК им. Тельмана</w:t>
      </w:r>
      <w:r w:rsidRPr="00E161D5">
        <w:rPr>
          <w:sz w:val="28"/>
          <w:szCs w:val="28"/>
        </w:rPr>
        <w:t>)”.</w:t>
      </w:r>
    </w:p>
    <w:p w:rsidR="00E86321" w:rsidRPr="00E161D5" w:rsidRDefault="00E86321" w:rsidP="008D5C2C">
      <w:pPr>
        <w:pStyle w:val="11"/>
        <w:spacing w:line="288" w:lineRule="auto"/>
        <w:ind w:firstLine="567"/>
        <w:jc w:val="both"/>
        <w:rPr>
          <w:sz w:val="28"/>
          <w:szCs w:val="28"/>
        </w:rPr>
      </w:pPr>
      <w:r w:rsidRPr="00E161D5">
        <w:rPr>
          <w:sz w:val="28"/>
          <w:szCs w:val="28"/>
        </w:rPr>
        <w:t xml:space="preserve">Задача сельскохозяйственного производства в качестве одной из сфер      АПК </w:t>
      </w:r>
      <w:r>
        <w:rPr>
          <w:sz w:val="28"/>
          <w:szCs w:val="28"/>
        </w:rPr>
        <w:t>-</w:t>
      </w:r>
      <w:r w:rsidRPr="00E161D5">
        <w:rPr>
          <w:sz w:val="28"/>
          <w:szCs w:val="28"/>
        </w:rPr>
        <w:t xml:space="preserve"> обеспечение снабжения населения продуктами питания, сбалансирование спроса и предложения. Как показывает практика, это возможно лишь при использовании принципиально новых методов хозяйствования, развитии рыночных отношений.</w:t>
      </w:r>
    </w:p>
    <w:p w:rsidR="00E86321" w:rsidRPr="00E161D5" w:rsidRDefault="00E86321" w:rsidP="008D5C2C">
      <w:pPr>
        <w:pStyle w:val="11"/>
        <w:spacing w:line="288" w:lineRule="auto"/>
        <w:ind w:firstLine="567"/>
        <w:jc w:val="both"/>
        <w:rPr>
          <w:sz w:val="28"/>
          <w:szCs w:val="28"/>
        </w:rPr>
      </w:pPr>
      <w:r w:rsidRPr="00E161D5">
        <w:rPr>
          <w:sz w:val="28"/>
          <w:szCs w:val="28"/>
        </w:rPr>
        <w:t>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эффективной их работы. Результаты производственной, коммерческой, финансовой и других видов хозяйственной деятельности зависят от разнообразных факторов, находящихся в разной степени связи между собой и итоговыми показателями. Их действие и взаимодействие различны по своей силе, характеру и времени. Причины или условия, порождающие эти факторы, также различны. Не вскрывая и не оценивая направление, активность и время их действия, нельзя обеспечить эффективность управления. Качественно выполнить эту сложную работу можно только с помощью комплексного анализа хозяйственной деятельности, отвечающего современным требованиям развития рыночной экономики.</w:t>
      </w:r>
    </w:p>
    <w:p w:rsidR="00E86321" w:rsidRPr="00E161D5" w:rsidRDefault="00E86321" w:rsidP="008D5C2C">
      <w:pPr>
        <w:pStyle w:val="11"/>
        <w:spacing w:line="288" w:lineRule="auto"/>
        <w:ind w:firstLine="567"/>
        <w:jc w:val="both"/>
        <w:rPr>
          <w:sz w:val="28"/>
          <w:szCs w:val="28"/>
        </w:rPr>
      </w:pPr>
      <w:r w:rsidRPr="00E161D5">
        <w:rPr>
          <w:sz w:val="28"/>
          <w:szCs w:val="28"/>
        </w:rPr>
        <w:t xml:space="preserve">Объектом исследования данной работы является </w:t>
      </w:r>
      <w:r>
        <w:rPr>
          <w:sz w:val="28"/>
          <w:szCs w:val="28"/>
        </w:rPr>
        <w:t>СПК</w:t>
      </w:r>
      <w:r w:rsidRPr="00E161D5">
        <w:rPr>
          <w:sz w:val="28"/>
          <w:szCs w:val="28"/>
        </w:rPr>
        <w:t xml:space="preserve"> </w:t>
      </w:r>
      <w:r>
        <w:rPr>
          <w:sz w:val="28"/>
          <w:szCs w:val="28"/>
        </w:rPr>
        <w:t>им. Тельмана</w:t>
      </w:r>
      <w:r w:rsidRPr="00E161D5">
        <w:rPr>
          <w:sz w:val="28"/>
          <w:szCs w:val="28"/>
        </w:rPr>
        <w:t>, специализирующееся на выпуске продукции растениеводства и животноводства.</w:t>
      </w:r>
    </w:p>
    <w:p w:rsidR="00E86321" w:rsidRPr="00E161D5" w:rsidRDefault="00E86321" w:rsidP="008D5C2C">
      <w:pPr>
        <w:pStyle w:val="11"/>
        <w:spacing w:line="288" w:lineRule="auto"/>
        <w:ind w:firstLine="567"/>
        <w:jc w:val="both"/>
        <w:rPr>
          <w:sz w:val="28"/>
          <w:szCs w:val="28"/>
        </w:rPr>
      </w:pPr>
      <w:r w:rsidRPr="00E161D5">
        <w:rPr>
          <w:sz w:val="28"/>
          <w:szCs w:val="28"/>
        </w:rPr>
        <w:t xml:space="preserve">Целью  курсовой работы является исследование эффективности производства продукции растениеводства </w:t>
      </w:r>
      <w:r>
        <w:rPr>
          <w:sz w:val="28"/>
          <w:szCs w:val="28"/>
        </w:rPr>
        <w:t>СПК им</w:t>
      </w:r>
      <w:r w:rsidRPr="00E161D5">
        <w:rPr>
          <w:sz w:val="28"/>
          <w:szCs w:val="28"/>
        </w:rPr>
        <w:t>.</w:t>
      </w:r>
      <w:r>
        <w:rPr>
          <w:sz w:val="28"/>
          <w:szCs w:val="28"/>
        </w:rPr>
        <w:t xml:space="preserve"> Тельмана.</w:t>
      </w:r>
    </w:p>
    <w:p w:rsidR="00E86321" w:rsidRDefault="00E86321" w:rsidP="008D5C2C">
      <w:pPr>
        <w:pStyle w:val="11"/>
        <w:spacing w:line="288" w:lineRule="auto"/>
        <w:ind w:firstLine="567"/>
        <w:jc w:val="both"/>
        <w:rPr>
          <w:sz w:val="28"/>
          <w:szCs w:val="28"/>
        </w:rPr>
      </w:pPr>
      <w:r w:rsidRPr="00E161D5">
        <w:rPr>
          <w:sz w:val="28"/>
          <w:szCs w:val="28"/>
        </w:rPr>
        <w:t xml:space="preserve"> Зада</w:t>
      </w:r>
      <w:r>
        <w:rPr>
          <w:sz w:val="28"/>
          <w:szCs w:val="28"/>
        </w:rPr>
        <w:t>чи исследования курсовой работы:</w:t>
      </w:r>
    </w:p>
    <w:p w:rsidR="00E86321" w:rsidRDefault="00E86321" w:rsidP="008D5C2C">
      <w:pPr>
        <w:pStyle w:val="11"/>
        <w:spacing w:line="288" w:lineRule="auto"/>
        <w:ind w:firstLine="567"/>
        <w:jc w:val="both"/>
        <w:rPr>
          <w:sz w:val="28"/>
          <w:szCs w:val="28"/>
        </w:rPr>
      </w:pPr>
      <w:r w:rsidRPr="00E161D5">
        <w:rPr>
          <w:sz w:val="28"/>
          <w:szCs w:val="28"/>
        </w:rPr>
        <w:t xml:space="preserve">изучение теоретических вопросов по анализу хозяйственной деятельности предприятия, </w:t>
      </w:r>
    </w:p>
    <w:p w:rsidR="00E86321" w:rsidRPr="00E161D5" w:rsidRDefault="00E86321" w:rsidP="008D5C2C">
      <w:pPr>
        <w:pStyle w:val="11"/>
        <w:spacing w:line="288" w:lineRule="auto"/>
        <w:ind w:firstLine="567"/>
        <w:jc w:val="both"/>
        <w:rPr>
          <w:sz w:val="28"/>
          <w:szCs w:val="28"/>
        </w:rPr>
      </w:pPr>
      <w:r w:rsidRPr="00E161D5">
        <w:rPr>
          <w:sz w:val="28"/>
          <w:szCs w:val="28"/>
        </w:rPr>
        <w:t>выявление основных проблем в области производства продукции расте</w:t>
      </w:r>
      <w:r>
        <w:rPr>
          <w:sz w:val="28"/>
          <w:szCs w:val="28"/>
        </w:rPr>
        <w:t>ниеводства в СПК им. Тельмана</w:t>
      </w:r>
      <w:r w:rsidRPr="00E161D5">
        <w:rPr>
          <w:sz w:val="28"/>
          <w:szCs w:val="28"/>
        </w:rPr>
        <w:t xml:space="preserve"> и определение путей их решения. </w:t>
      </w:r>
    </w:p>
    <w:p w:rsidR="00E86321" w:rsidRPr="00E161D5" w:rsidRDefault="00E86321" w:rsidP="008D5C2C">
      <w:pPr>
        <w:pStyle w:val="11"/>
        <w:spacing w:line="288" w:lineRule="auto"/>
        <w:ind w:firstLine="567"/>
        <w:jc w:val="both"/>
        <w:rPr>
          <w:sz w:val="28"/>
          <w:szCs w:val="28"/>
        </w:rPr>
      </w:pPr>
      <w:r w:rsidRPr="00E161D5">
        <w:rPr>
          <w:sz w:val="28"/>
          <w:szCs w:val="28"/>
        </w:rPr>
        <w:t>Курсовая работа состоит из введения, трех глав и заключения.</w:t>
      </w:r>
    </w:p>
    <w:p w:rsidR="00E86321" w:rsidRPr="00E161D5" w:rsidRDefault="00E86321" w:rsidP="008D5C2C">
      <w:pPr>
        <w:pStyle w:val="11"/>
        <w:spacing w:line="288" w:lineRule="auto"/>
        <w:ind w:firstLine="567"/>
        <w:jc w:val="both"/>
        <w:rPr>
          <w:sz w:val="28"/>
          <w:szCs w:val="28"/>
        </w:rPr>
      </w:pPr>
      <w:r w:rsidRPr="00E161D5">
        <w:rPr>
          <w:sz w:val="28"/>
          <w:szCs w:val="28"/>
        </w:rPr>
        <w:t xml:space="preserve">В главе 1 представлен теоретический материал по вопросам анализа производства продукции растениеводства на сельскохозяйственных предприятиях и определения </w:t>
      </w:r>
      <w:r w:rsidRPr="00E161D5">
        <w:rPr>
          <w:color w:val="000000"/>
          <w:sz w:val="28"/>
          <w:szCs w:val="28"/>
        </w:rPr>
        <w:t>содержания и методики расчета показателей</w:t>
      </w:r>
      <w:r w:rsidRPr="00E161D5">
        <w:rPr>
          <w:sz w:val="28"/>
          <w:szCs w:val="28"/>
        </w:rPr>
        <w:t xml:space="preserve"> при анализе производства растениеводческой продукции.</w:t>
      </w:r>
    </w:p>
    <w:p w:rsidR="00E86321" w:rsidRPr="00E161D5" w:rsidRDefault="00E86321" w:rsidP="008D5C2C">
      <w:pPr>
        <w:pStyle w:val="11"/>
        <w:spacing w:line="288" w:lineRule="auto"/>
        <w:ind w:firstLine="567"/>
        <w:jc w:val="both"/>
        <w:rPr>
          <w:sz w:val="28"/>
          <w:szCs w:val="28"/>
        </w:rPr>
      </w:pPr>
      <w:r w:rsidRPr="00E161D5">
        <w:rPr>
          <w:sz w:val="28"/>
          <w:szCs w:val="28"/>
        </w:rPr>
        <w:t xml:space="preserve">В главе 2 даётся характеристика </w:t>
      </w:r>
      <w:r>
        <w:rPr>
          <w:sz w:val="28"/>
          <w:szCs w:val="28"/>
        </w:rPr>
        <w:t>СПК им. Тельмана</w:t>
      </w:r>
      <w:r w:rsidRPr="00E161D5">
        <w:rPr>
          <w:sz w:val="28"/>
          <w:szCs w:val="28"/>
        </w:rPr>
        <w:t>, описание выпускаемой продукции</w:t>
      </w:r>
      <w:r>
        <w:rPr>
          <w:sz w:val="28"/>
          <w:szCs w:val="28"/>
        </w:rPr>
        <w:t>, анализ размера и структуры посевных площадей, анализ урожайности сельскохозяйственных культур.</w:t>
      </w:r>
    </w:p>
    <w:p w:rsidR="00E86321" w:rsidRPr="00E161D5" w:rsidRDefault="00E86321" w:rsidP="008D5C2C">
      <w:pPr>
        <w:pStyle w:val="11"/>
        <w:spacing w:line="288" w:lineRule="auto"/>
        <w:ind w:firstLine="567"/>
        <w:jc w:val="both"/>
        <w:rPr>
          <w:sz w:val="28"/>
          <w:szCs w:val="28"/>
        </w:rPr>
      </w:pPr>
      <w:r w:rsidRPr="00E161D5">
        <w:rPr>
          <w:sz w:val="28"/>
          <w:szCs w:val="28"/>
        </w:rPr>
        <w:t xml:space="preserve">Глава 3 содержит предложения по повышению эффективности производства продукции растениеводства </w:t>
      </w:r>
      <w:r>
        <w:rPr>
          <w:sz w:val="28"/>
          <w:szCs w:val="28"/>
        </w:rPr>
        <w:t>на основе внутрихозяйственных резервов производства</w:t>
      </w:r>
      <w:r w:rsidRPr="00E161D5">
        <w:rPr>
          <w:sz w:val="28"/>
          <w:szCs w:val="28"/>
        </w:rPr>
        <w:t>.</w:t>
      </w:r>
    </w:p>
    <w:p w:rsidR="00E86321" w:rsidRPr="00E161D5" w:rsidRDefault="00E86321" w:rsidP="008D5C2C">
      <w:pPr>
        <w:pStyle w:val="11"/>
        <w:spacing w:line="288" w:lineRule="auto"/>
        <w:ind w:firstLine="567"/>
        <w:jc w:val="both"/>
        <w:rPr>
          <w:sz w:val="28"/>
          <w:szCs w:val="28"/>
        </w:rPr>
      </w:pPr>
      <w:r w:rsidRPr="00E161D5">
        <w:rPr>
          <w:sz w:val="28"/>
          <w:szCs w:val="28"/>
        </w:rPr>
        <w:t xml:space="preserve">В конце работы прилагается список используемой литературы, а также бухгалтерские </w:t>
      </w:r>
      <w:r>
        <w:rPr>
          <w:sz w:val="28"/>
          <w:szCs w:val="28"/>
        </w:rPr>
        <w:t>документы СПК</w:t>
      </w:r>
      <w:r w:rsidRPr="00E161D5">
        <w:rPr>
          <w:sz w:val="28"/>
          <w:szCs w:val="28"/>
        </w:rPr>
        <w:t>.</w:t>
      </w:r>
      <w:r>
        <w:rPr>
          <w:sz w:val="28"/>
          <w:szCs w:val="28"/>
        </w:rPr>
        <w:t xml:space="preserve"> Для написания работы использована учебно-методическая литература и периодические издания.</w:t>
      </w:r>
      <w:r w:rsidRPr="00E161D5">
        <w:rPr>
          <w:sz w:val="28"/>
          <w:szCs w:val="28"/>
        </w:rPr>
        <w:t xml:space="preserve"> </w:t>
      </w:r>
    </w:p>
    <w:p w:rsidR="00E86321" w:rsidRDefault="00E86321" w:rsidP="00B34444">
      <w:pPr>
        <w:pStyle w:val="a3"/>
        <w:ind w:firstLine="567"/>
        <w:jc w:val="both"/>
        <w:rPr>
          <w:rFonts w:ascii="Times New Roman" w:hAnsi="Times New Roman"/>
          <w:sz w:val="28"/>
          <w:szCs w:val="28"/>
        </w:rPr>
      </w:pPr>
    </w:p>
    <w:p w:rsidR="00E86321" w:rsidRDefault="00E86321" w:rsidP="00B34444">
      <w:pPr>
        <w:pStyle w:val="a3"/>
        <w:ind w:firstLine="567"/>
        <w:jc w:val="both"/>
        <w:rPr>
          <w:rFonts w:ascii="Times New Roman" w:hAnsi="Times New Roman"/>
          <w:sz w:val="28"/>
          <w:szCs w:val="28"/>
        </w:rPr>
      </w:pPr>
    </w:p>
    <w:p w:rsidR="00E86321" w:rsidRDefault="00E86321">
      <w:pPr>
        <w:spacing w:after="200" w:line="276" w:lineRule="auto"/>
        <w:rPr>
          <w:sz w:val="28"/>
          <w:szCs w:val="28"/>
        </w:rPr>
      </w:pPr>
      <w:r>
        <w:rPr>
          <w:sz w:val="28"/>
          <w:szCs w:val="28"/>
        </w:rPr>
        <w:br w:type="page"/>
      </w:r>
    </w:p>
    <w:p w:rsidR="00E86321" w:rsidRPr="008D5C2C" w:rsidRDefault="00E86321" w:rsidP="008D5C2C">
      <w:pPr>
        <w:pStyle w:val="1"/>
        <w:spacing w:line="276" w:lineRule="auto"/>
        <w:jc w:val="center"/>
        <w:rPr>
          <w:rFonts w:ascii="Times New Roman" w:hAnsi="Times New Roman"/>
          <w:color w:val="auto"/>
        </w:rPr>
      </w:pPr>
      <w:bookmarkStart w:id="1" w:name="_Toc253497330"/>
      <w:r w:rsidRPr="008D5C2C">
        <w:rPr>
          <w:rFonts w:ascii="Times New Roman" w:hAnsi="Times New Roman"/>
          <w:color w:val="auto"/>
        </w:rPr>
        <w:t xml:space="preserve">1 ТЕОРЕТИЧЕСКИЕ ВОПРОСЫ АНАЛИЗА ПРОИЗВОДСТВА </w:t>
      </w:r>
      <w:r>
        <w:rPr>
          <w:rFonts w:ascii="Times New Roman" w:hAnsi="Times New Roman"/>
          <w:color w:val="auto"/>
        </w:rPr>
        <w:t xml:space="preserve">               </w:t>
      </w:r>
      <w:r w:rsidRPr="008D5C2C">
        <w:rPr>
          <w:rFonts w:ascii="Times New Roman" w:hAnsi="Times New Roman"/>
          <w:color w:val="auto"/>
        </w:rPr>
        <w:t>ПРОДУКЦИИ РАСТЕНИЕВОДСТВА</w:t>
      </w:r>
      <w:bookmarkEnd w:id="1"/>
    </w:p>
    <w:p w:rsidR="00E86321" w:rsidRDefault="00E86321" w:rsidP="008D5C2C">
      <w:pPr>
        <w:pStyle w:val="2"/>
        <w:numPr>
          <w:ilvl w:val="1"/>
          <w:numId w:val="3"/>
        </w:numPr>
        <w:jc w:val="center"/>
        <w:rPr>
          <w:rFonts w:ascii="Times New Roman" w:hAnsi="Times New Roman"/>
          <w:color w:val="auto"/>
          <w:sz w:val="28"/>
          <w:szCs w:val="28"/>
        </w:rPr>
      </w:pPr>
      <w:bookmarkStart w:id="2" w:name="_Toc253497331"/>
      <w:r w:rsidRPr="008D5C2C">
        <w:rPr>
          <w:rFonts w:ascii="Times New Roman" w:hAnsi="Times New Roman"/>
          <w:color w:val="auto"/>
          <w:sz w:val="28"/>
          <w:szCs w:val="28"/>
        </w:rPr>
        <w:t>Задачи и пути увеличения производства продукции отрасли</w:t>
      </w:r>
      <w:bookmarkEnd w:id="2"/>
    </w:p>
    <w:p w:rsidR="00E86321" w:rsidRDefault="00E86321" w:rsidP="008D5C2C"/>
    <w:p w:rsidR="00E86321" w:rsidRPr="004B085E" w:rsidRDefault="00E86321" w:rsidP="00A746B4">
      <w:pPr>
        <w:pStyle w:val="11"/>
        <w:spacing w:line="288" w:lineRule="auto"/>
        <w:ind w:firstLine="567"/>
        <w:jc w:val="both"/>
        <w:rPr>
          <w:sz w:val="28"/>
          <w:szCs w:val="28"/>
        </w:rPr>
      </w:pPr>
      <w:r w:rsidRPr="004B085E">
        <w:rPr>
          <w:sz w:val="28"/>
          <w:szCs w:val="28"/>
        </w:rPr>
        <w:t>Важнейшей составной частью продовольственной политики страны является обеспечение устойчивого роста сельскохозяйственного производства, как основы обеспечения населения продовольствием</w:t>
      </w:r>
      <w:r>
        <w:rPr>
          <w:sz w:val="28"/>
          <w:szCs w:val="28"/>
        </w:rPr>
        <w:t>.</w:t>
      </w:r>
      <w:r w:rsidRPr="004B085E">
        <w:rPr>
          <w:sz w:val="28"/>
          <w:szCs w:val="28"/>
        </w:rPr>
        <w:t xml:space="preserve"> </w:t>
      </w:r>
      <w:r>
        <w:rPr>
          <w:sz w:val="28"/>
          <w:szCs w:val="28"/>
        </w:rPr>
        <w:t>В</w:t>
      </w:r>
      <w:r w:rsidRPr="004B085E">
        <w:rPr>
          <w:sz w:val="28"/>
          <w:szCs w:val="28"/>
        </w:rPr>
        <w:t xml:space="preserve"> то же время стабильность динамики производства, может быть достигнут</w:t>
      </w:r>
      <w:r>
        <w:rPr>
          <w:sz w:val="28"/>
          <w:szCs w:val="28"/>
        </w:rPr>
        <w:t>а</w:t>
      </w:r>
      <w:r w:rsidRPr="004B085E">
        <w:rPr>
          <w:sz w:val="28"/>
          <w:szCs w:val="28"/>
        </w:rPr>
        <w:t xml:space="preserve"> только на основе внедрения достижений НТП в аграрной сфере, а так же в отраслях ее обеспечивающих. Таким образом, рост общественных потребностей и прогресс производительных сил обусловили формирование новой системы продовольственного комплекса. Продовольственный комплекс – это группа взаимосвязанных отраслей народного хозяйства страны, обеспечивающих население продовольствием.</w:t>
      </w:r>
    </w:p>
    <w:p w:rsidR="00E86321" w:rsidRPr="004B085E" w:rsidRDefault="00E86321" w:rsidP="00A746B4">
      <w:pPr>
        <w:pStyle w:val="11"/>
        <w:spacing w:line="288" w:lineRule="auto"/>
        <w:ind w:firstLine="567"/>
        <w:jc w:val="both"/>
        <w:rPr>
          <w:sz w:val="28"/>
          <w:szCs w:val="28"/>
        </w:rPr>
      </w:pPr>
      <w:r w:rsidRPr="004B085E">
        <w:rPr>
          <w:sz w:val="28"/>
          <w:szCs w:val="28"/>
        </w:rPr>
        <w:t xml:space="preserve">Продовольственный комплекс является составной частью агропромышленного комплекса, который характеризуется тем, что в его функцию входит удовлетворение потребителей, не только в продовольствии, но и в др. предметах потребления производимых из сельскохозяйственного сырья. </w:t>
      </w:r>
    </w:p>
    <w:p w:rsidR="00E86321" w:rsidRPr="004B085E" w:rsidRDefault="00E86321" w:rsidP="00A746B4">
      <w:pPr>
        <w:pStyle w:val="11"/>
        <w:spacing w:line="288" w:lineRule="auto"/>
        <w:ind w:firstLine="567"/>
        <w:jc w:val="both"/>
        <w:rPr>
          <w:sz w:val="28"/>
          <w:szCs w:val="28"/>
        </w:rPr>
      </w:pPr>
      <w:r w:rsidRPr="004B085E">
        <w:rPr>
          <w:sz w:val="28"/>
          <w:szCs w:val="28"/>
        </w:rPr>
        <w:t>Структура продовольственного комплекса состоит из следующих сфер:</w:t>
      </w:r>
    </w:p>
    <w:p w:rsidR="00E86321" w:rsidRPr="004B085E" w:rsidRDefault="00E86321" w:rsidP="00A746B4">
      <w:pPr>
        <w:pStyle w:val="11"/>
        <w:numPr>
          <w:ilvl w:val="1"/>
          <w:numId w:val="14"/>
        </w:numPr>
        <w:tabs>
          <w:tab w:val="left" w:pos="851"/>
        </w:tabs>
        <w:spacing w:line="288" w:lineRule="auto"/>
        <w:ind w:left="0" w:firstLine="567"/>
        <w:jc w:val="both"/>
        <w:rPr>
          <w:sz w:val="28"/>
          <w:szCs w:val="28"/>
        </w:rPr>
      </w:pPr>
      <w:r w:rsidRPr="004B085E">
        <w:rPr>
          <w:sz w:val="28"/>
          <w:szCs w:val="28"/>
        </w:rPr>
        <w:t>Производство средств производства для продовольственного комплек</w:t>
      </w:r>
      <w:r>
        <w:rPr>
          <w:sz w:val="28"/>
          <w:szCs w:val="28"/>
        </w:rPr>
        <w:t>са -</w:t>
      </w:r>
      <w:r w:rsidRPr="004B085E">
        <w:rPr>
          <w:sz w:val="28"/>
          <w:szCs w:val="28"/>
        </w:rPr>
        <w:t xml:space="preserve"> то есть тракторное машиностроение, с/х машиностроение, машиностроение для животноводства и др.</w:t>
      </w:r>
    </w:p>
    <w:p w:rsidR="00E86321" w:rsidRPr="004B085E" w:rsidRDefault="00E86321" w:rsidP="00A746B4">
      <w:pPr>
        <w:pStyle w:val="11"/>
        <w:numPr>
          <w:ilvl w:val="1"/>
          <w:numId w:val="14"/>
        </w:numPr>
        <w:tabs>
          <w:tab w:val="left" w:pos="851"/>
        </w:tabs>
        <w:spacing w:line="288" w:lineRule="auto"/>
        <w:ind w:left="0" w:firstLine="567"/>
        <w:jc w:val="both"/>
        <w:rPr>
          <w:sz w:val="28"/>
          <w:szCs w:val="28"/>
        </w:rPr>
      </w:pPr>
      <w:r w:rsidRPr="004B085E">
        <w:rPr>
          <w:sz w:val="28"/>
          <w:szCs w:val="28"/>
        </w:rPr>
        <w:t>Производство с/х продукции – продукции рыбоводства, пчеловодства, добыча минеральных вод и др.</w:t>
      </w:r>
    </w:p>
    <w:p w:rsidR="00E86321" w:rsidRPr="004B085E" w:rsidRDefault="00E86321" w:rsidP="00A746B4">
      <w:pPr>
        <w:pStyle w:val="11"/>
        <w:numPr>
          <w:ilvl w:val="1"/>
          <w:numId w:val="14"/>
        </w:numPr>
        <w:tabs>
          <w:tab w:val="left" w:pos="851"/>
        </w:tabs>
        <w:spacing w:line="288" w:lineRule="auto"/>
        <w:ind w:left="0" w:firstLine="567"/>
        <w:jc w:val="both"/>
        <w:rPr>
          <w:sz w:val="28"/>
          <w:szCs w:val="28"/>
        </w:rPr>
      </w:pPr>
      <w:r w:rsidRPr="004B085E">
        <w:rPr>
          <w:sz w:val="28"/>
          <w:szCs w:val="28"/>
        </w:rPr>
        <w:t>Переработка с/х продукции и ее реализация.</w:t>
      </w:r>
    </w:p>
    <w:p w:rsidR="00E86321" w:rsidRPr="004B085E" w:rsidRDefault="00E86321" w:rsidP="00A746B4">
      <w:pPr>
        <w:pStyle w:val="11"/>
        <w:numPr>
          <w:ilvl w:val="1"/>
          <w:numId w:val="14"/>
        </w:numPr>
        <w:tabs>
          <w:tab w:val="left" w:pos="851"/>
        </w:tabs>
        <w:spacing w:line="288" w:lineRule="auto"/>
        <w:ind w:left="0" w:firstLine="567"/>
        <w:jc w:val="both"/>
        <w:rPr>
          <w:sz w:val="28"/>
          <w:szCs w:val="28"/>
        </w:rPr>
      </w:pPr>
      <w:r w:rsidRPr="004B085E">
        <w:rPr>
          <w:sz w:val="28"/>
          <w:szCs w:val="28"/>
        </w:rPr>
        <w:t>Инфраструктура продовольственного комплекса.</w:t>
      </w:r>
    </w:p>
    <w:p w:rsidR="00E86321" w:rsidRPr="004B085E" w:rsidRDefault="00E86321" w:rsidP="00A746B4">
      <w:pPr>
        <w:pStyle w:val="11"/>
        <w:spacing w:line="288" w:lineRule="auto"/>
        <w:ind w:firstLine="567"/>
        <w:jc w:val="both"/>
        <w:rPr>
          <w:sz w:val="28"/>
          <w:szCs w:val="28"/>
        </w:rPr>
      </w:pPr>
      <w:r w:rsidRPr="004B085E">
        <w:rPr>
          <w:sz w:val="28"/>
          <w:szCs w:val="28"/>
        </w:rPr>
        <w:t xml:space="preserve">Рост эффективности производства всех отраслей продовольственного комплекса может быть осуществлен только при условии совершенствования управления продовольственным комплексом. Это означает, что продовольственный комплекс должен быть организационно оформлен как объект самостоятельного управления. Хозяйственный механизм продовольственного комплекса должен быть ориентирован на укрепление экономического управления, на повышение самостоятельности и инициативы трудовых коллективов, на улучшение организации труда и материальной заинтересованности работников. Управления продовольственным комплексом как единым целым позволит ускоренно развивать те звенья комплекса от развития, которого зависит решение продовольственной безопасности.            </w:t>
      </w:r>
    </w:p>
    <w:p w:rsidR="00E86321" w:rsidRPr="004B085E" w:rsidRDefault="00E86321" w:rsidP="00A746B4">
      <w:pPr>
        <w:pStyle w:val="11"/>
        <w:spacing w:line="288" w:lineRule="auto"/>
        <w:ind w:firstLine="567"/>
        <w:jc w:val="both"/>
        <w:rPr>
          <w:sz w:val="28"/>
          <w:szCs w:val="28"/>
        </w:rPr>
      </w:pPr>
      <w:r w:rsidRPr="004B085E">
        <w:rPr>
          <w:sz w:val="28"/>
          <w:szCs w:val="28"/>
        </w:rPr>
        <w:t xml:space="preserve">Эффективность сельскохозяйственного производства – сложная экономическая категория. В ней отражается одна из важнейших сторон общественного производства – результативность. При характеристике конечного результата следует различать понятия эффект и экономическая эффективность. Эффект – это результат тех или иных мероприятий, проводимых в сельском хозяйстве. Так, эффект от применения удобрений выражается в виде прибавки урожая. Однако полученный эффект не дает представления о выгодности применения удобрений. Только по одному эффекту недостаточно судить о целесообразности проводимых тех или иных мероприятий. Более полный ответ на этот вопрос дает показатель экономической эффективности, когда сравниваются результаты производства с затратами материально-денежных средств. </w:t>
      </w:r>
    </w:p>
    <w:p w:rsidR="00E86321" w:rsidRPr="004B085E" w:rsidRDefault="00E86321" w:rsidP="00A746B4">
      <w:pPr>
        <w:pStyle w:val="11"/>
        <w:spacing w:line="288" w:lineRule="auto"/>
        <w:ind w:firstLine="567"/>
        <w:jc w:val="both"/>
        <w:rPr>
          <w:sz w:val="28"/>
          <w:szCs w:val="28"/>
        </w:rPr>
      </w:pPr>
      <w:r w:rsidRPr="004B085E">
        <w:rPr>
          <w:sz w:val="28"/>
          <w:szCs w:val="28"/>
        </w:rPr>
        <w:t>Экономическая эффективность показывает конечный полезный эффект от применения средств производства и живого труда, другими словами, отдачу совокупных вложений. В сельском хозяйстве это получение максимального количества продукции с единицы площади при наименьших затратах живого и овеществленного труда.</w:t>
      </w:r>
    </w:p>
    <w:p w:rsidR="00E86321" w:rsidRPr="004B085E" w:rsidRDefault="00E86321" w:rsidP="00A746B4">
      <w:pPr>
        <w:pStyle w:val="11"/>
        <w:spacing w:line="288" w:lineRule="auto"/>
        <w:ind w:firstLine="567"/>
        <w:jc w:val="both"/>
        <w:rPr>
          <w:sz w:val="28"/>
          <w:szCs w:val="28"/>
        </w:rPr>
      </w:pPr>
      <w:r w:rsidRPr="004B085E">
        <w:rPr>
          <w:sz w:val="28"/>
          <w:szCs w:val="28"/>
        </w:rPr>
        <w:t>В качестве оценки тех или иных мероприятий, осуществляемых в сельском хозяйстве, выступает критерий экономической эффективности. Критерием экономической эффективности всего народного хозяйства является объем национального дохода в расчете на душу населения. Национальный доход это не только источник удовлетворения потребностей людей, но и источник дальнейшего расширения и совершенствования производства.</w:t>
      </w:r>
    </w:p>
    <w:p w:rsidR="00E86321" w:rsidRPr="004B085E" w:rsidRDefault="00E86321" w:rsidP="00A746B4">
      <w:pPr>
        <w:pStyle w:val="11"/>
        <w:spacing w:line="288" w:lineRule="auto"/>
        <w:ind w:firstLine="567"/>
        <w:jc w:val="both"/>
        <w:rPr>
          <w:sz w:val="28"/>
          <w:szCs w:val="28"/>
        </w:rPr>
      </w:pPr>
      <w:r w:rsidRPr="004B085E">
        <w:rPr>
          <w:sz w:val="28"/>
          <w:szCs w:val="28"/>
        </w:rPr>
        <w:t>Значение производства зерна определяются его особой ролью в формировании продовольственных ресурсов страны. Зерно является незаметным сырьем для производства таких продуктов как хлеб, макароны и др. Зерно широко используется так же в качестве фуража, то есть корма для животных. Зерно используют в технических целях для производства спирта, клея и др. продуктов. Зерно хорошо хранится, его усушка составляет не более 3% в год. По характеру использования все зерновые культуры делятся:</w:t>
      </w:r>
    </w:p>
    <w:p w:rsidR="00E86321" w:rsidRPr="004B085E" w:rsidRDefault="00E86321" w:rsidP="00A746B4">
      <w:pPr>
        <w:pStyle w:val="11"/>
        <w:numPr>
          <w:ilvl w:val="1"/>
          <w:numId w:val="15"/>
        </w:numPr>
        <w:tabs>
          <w:tab w:val="left" w:pos="851"/>
        </w:tabs>
        <w:spacing w:line="288" w:lineRule="auto"/>
        <w:ind w:left="0" w:firstLine="567"/>
        <w:jc w:val="both"/>
        <w:rPr>
          <w:sz w:val="28"/>
          <w:szCs w:val="28"/>
        </w:rPr>
      </w:pPr>
      <w:r w:rsidRPr="004B085E">
        <w:rPr>
          <w:sz w:val="28"/>
          <w:szCs w:val="28"/>
        </w:rPr>
        <w:t>Продовольственные – рожь пшеница.</w:t>
      </w:r>
    </w:p>
    <w:p w:rsidR="00E86321" w:rsidRPr="004B085E" w:rsidRDefault="00E86321" w:rsidP="00A746B4">
      <w:pPr>
        <w:pStyle w:val="11"/>
        <w:numPr>
          <w:ilvl w:val="1"/>
          <w:numId w:val="15"/>
        </w:numPr>
        <w:tabs>
          <w:tab w:val="left" w:pos="851"/>
        </w:tabs>
        <w:spacing w:line="288" w:lineRule="auto"/>
        <w:ind w:left="0" w:firstLine="567"/>
        <w:jc w:val="both"/>
        <w:rPr>
          <w:sz w:val="28"/>
          <w:szCs w:val="28"/>
        </w:rPr>
      </w:pPr>
      <w:r w:rsidRPr="004B085E">
        <w:rPr>
          <w:sz w:val="28"/>
          <w:szCs w:val="28"/>
        </w:rPr>
        <w:t>Фуражные – овес, кукуруза, ячмень.</w:t>
      </w:r>
    </w:p>
    <w:p w:rsidR="00E86321" w:rsidRPr="004B085E" w:rsidRDefault="00E86321" w:rsidP="00A746B4">
      <w:pPr>
        <w:pStyle w:val="11"/>
        <w:numPr>
          <w:ilvl w:val="1"/>
          <w:numId w:val="15"/>
        </w:numPr>
        <w:tabs>
          <w:tab w:val="left" w:pos="851"/>
        </w:tabs>
        <w:spacing w:line="288" w:lineRule="auto"/>
        <w:ind w:left="0" w:firstLine="567"/>
        <w:jc w:val="both"/>
        <w:rPr>
          <w:sz w:val="28"/>
          <w:szCs w:val="28"/>
        </w:rPr>
      </w:pPr>
      <w:r w:rsidRPr="004B085E">
        <w:rPr>
          <w:sz w:val="28"/>
          <w:szCs w:val="28"/>
        </w:rPr>
        <w:t>Промышленные – ячмень, кукуруза.</w:t>
      </w:r>
    </w:p>
    <w:p w:rsidR="00E86321" w:rsidRDefault="00E86321" w:rsidP="00A746B4">
      <w:pPr>
        <w:pStyle w:val="11"/>
        <w:spacing w:line="288" w:lineRule="auto"/>
        <w:ind w:firstLine="567"/>
        <w:jc w:val="both"/>
        <w:rPr>
          <w:sz w:val="28"/>
          <w:szCs w:val="28"/>
        </w:rPr>
      </w:pPr>
      <w:r w:rsidRPr="004B085E">
        <w:rPr>
          <w:sz w:val="28"/>
          <w:szCs w:val="28"/>
        </w:rPr>
        <w:t xml:space="preserve">Зерновые культуры возделываются во всех районах Республики, и под них отводится 50% пахотных земель. Потребность зерна состоит около 10 млн. т. Урожайность средняя по Республике составляет – 25-28 ц/га. </w:t>
      </w:r>
    </w:p>
    <w:p w:rsidR="00E86321" w:rsidRPr="004B085E" w:rsidRDefault="00E86321" w:rsidP="00A746B4">
      <w:pPr>
        <w:pStyle w:val="11"/>
        <w:spacing w:line="288" w:lineRule="auto"/>
        <w:ind w:firstLine="567"/>
        <w:jc w:val="both"/>
        <w:rPr>
          <w:sz w:val="28"/>
          <w:szCs w:val="28"/>
        </w:rPr>
      </w:pPr>
      <w:r w:rsidRPr="004B085E">
        <w:rPr>
          <w:sz w:val="28"/>
          <w:szCs w:val="28"/>
        </w:rPr>
        <w:t>На эффективность возделывания зерновых культур оказывает влияние система факторов, которые можно объединить в четыре основные группы: агробиологические, технические и организационно-экономические и социальные.</w:t>
      </w:r>
    </w:p>
    <w:p w:rsidR="00E86321" w:rsidRPr="004B085E" w:rsidRDefault="00E86321" w:rsidP="00A746B4">
      <w:pPr>
        <w:pStyle w:val="11"/>
        <w:spacing w:line="288" w:lineRule="auto"/>
        <w:ind w:firstLine="567"/>
        <w:jc w:val="both"/>
        <w:rPr>
          <w:sz w:val="28"/>
          <w:szCs w:val="28"/>
        </w:rPr>
      </w:pPr>
      <w:r w:rsidRPr="004B085E">
        <w:rPr>
          <w:sz w:val="28"/>
          <w:szCs w:val="28"/>
        </w:rPr>
        <w:t>В первой группе (агротехнические и биологические факторы) наиболее важное значение имеет использование перспективных, районированных сортов и гибридов зерновых культур, применение научно обоснованной и эффективной системы обработки почвы и система мер по борьбе с болезнями и вредителями. Во второй (технические) - система машин по обработке почвы и уборке урожая. В третьей (организационно-экономические) - организация труда, материальное стимулирование и государственное регулирование. В четвертой - мотивация труда.</w:t>
      </w:r>
    </w:p>
    <w:p w:rsidR="00E86321" w:rsidRPr="004B085E" w:rsidRDefault="00E86321" w:rsidP="00A746B4">
      <w:pPr>
        <w:pStyle w:val="11"/>
        <w:spacing w:line="288" w:lineRule="auto"/>
        <w:ind w:firstLine="567"/>
        <w:jc w:val="both"/>
        <w:rPr>
          <w:sz w:val="28"/>
          <w:szCs w:val="28"/>
        </w:rPr>
      </w:pPr>
      <w:r w:rsidRPr="004B085E">
        <w:rPr>
          <w:sz w:val="28"/>
          <w:szCs w:val="28"/>
        </w:rPr>
        <w:t xml:space="preserve">Между всеми агробиологическими, техническими организационно-экономическими и социальными факторами, прямо или косвенно характеризующих условия производства, его результативность – урожайность, выход валовой продукции, производительностью труда, рентабельностью и др. имеется тесная связь. </w:t>
      </w:r>
    </w:p>
    <w:p w:rsidR="00E86321" w:rsidRPr="004B085E" w:rsidRDefault="00E86321" w:rsidP="00A746B4">
      <w:pPr>
        <w:pStyle w:val="11"/>
        <w:spacing w:line="288" w:lineRule="auto"/>
        <w:ind w:firstLine="567"/>
        <w:jc w:val="both"/>
        <w:rPr>
          <w:sz w:val="28"/>
          <w:szCs w:val="28"/>
        </w:rPr>
      </w:pPr>
      <w:r w:rsidRPr="004B085E">
        <w:rPr>
          <w:sz w:val="28"/>
          <w:szCs w:val="28"/>
        </w:rPr>
        <w:t>Факторы, оказывающие влияние на эффективность сельского хозяйства многочисленны и разнообразны. Одни из них зависят от деятельности конкретных коллективов сельскохозяйственных предприятий, другие связаны с технологией и организацией производства, использованием производственных ресурсов, внедрением достижений научно-технического прогресса.</w:t>
      </w:r>
    </w:p>
    <w:p w:rsidR="00E86321" w:rsidRPr="004B085E" w:rsidRDefault="00E86321" w:rsidP="00A746B4">
      <w:pPr>
        <w:pStyle w:val="11"/>
        <w:spacing w:line="288" w:lineRule="auto"/>
        <w:ind w:firstLine="567"/>
        <w:jc w:val="both"/>
        <w:rPr>
          <w:sz w:val="28"/>
          <w:szCs w:val="28"/>
        </w:rPr>
      </w:pPr>
      <w:r w:rsidRPr="004B085E">
        <w:rPr>
          <w:sz w:val="28"/>
          <w:szCs w:val="28"/>
        </w:rPr>
        <w:t>Экономическая эффективность сельскохозяйственного производства в основном определяется двумя группами факторов.</w:t>
      </w:r>
    </w:p>
    <w:p w:rsidR="00E86321" w:rsidRPr="004B085E" w:rsidRDefault="00E86321" w:rsidP="00A746B4">
      <w:pPr>
        <w:pStyle w:val="11"/>
        <w:spacing w:line="288" w:lineRule="auto"/>
        <w:ind w:firstLine="567"/>
        <w:jc w:val="both"/>
        <w:rPr>
          <w:sz w:val="28"/>
          <w:szCs w:val="28"/>
        </w:rPr>
      </w:pPr>
      <w:r w:rsidRPr="004B085E">
        <w:rPr>
          <w:sz w:val="28"/>
          <w:szCs w:val="28"/>
        </w:rPr>
        <w:t>Внешние факторы, не зависящие от хозяйственной деятельности предприятия, - ценообразование, налогообложение, кредитование, инфляционные процессы, дотации и компенсации, аграрное законодательство и др.</w:t>
      </w:r>
    </w:p>
    <w:p w:rsidR="00E86321" w:rsidRPr="004B085E" w:rsidRDefault="00E86321" w:rsidP="00A746B4">
      <w:pPr>
        <w:pStyle w:val="11"/>
        <w:spacing w:line="288" w:lineRule="auto"/>
        <w:ind w:firstLine="567"/>
        <w:jc w:val="both"/>
        <w:rPr>
          <w:sz w:val="28"/>
          <w:szCs w:val="28"/>
        </w:rPr>
      </w:pPr>
      <w:r w:rsidRPr="004B085E">
        <w:rPr>
          <w:sz w:val="28"/>
          <w:szCs w:val="28"/>
        </w:rPr>
        <w:t>Внутренние факторы – урожайность сельскохозяйственных культур, продуктивность животных, себестоимость продукции, технология и организация производства, специализация и т.д.</w:t>
      </w:r>
    </w:p>
    <w:p w:rsidR="00E86321" w:rsidRPr="004B085E" w:rsidRDefault="00E86321" w:rsidP="00A746B4">
      <w:pPr>
        <w:pStyle w:val="11"/>
        <w:spacing w:line="288" w:lineRule="auto"/>
        <w:ind w:firstLine="567"/>
        <w:jc w:val="both"/>
        <w:rPr>
          <w:sz w:val="28"/>
          <w:szCs w:val="28"/>
        </w:rPr>
      </w:pPr>
      <w:r w:rsidRPr="004B085E">
        <w:rPr>
          <w:sz w:val="28"/>
          <w:szCs w:val="28"/>
        </w:rPr>
        <w:t>В настоящее время экономическая эффективность сельскохозяйственного производства в значительной мере определяется факторами первой группы. При отлаженном экономическом механизме вторая группа факторов в большей степени формирует уровень экономической эффективности.</w:t>
      </w:r>
    </w:p>
    <w:p w:rsidR="00E86321" w:rsidRPr="004B085E" w:rsidRDefault="00E86321" w:rsidP="00A746B4">
      <w:pPr>
        <w:pStyle w:val="11"/>
        <w:spacing w:line="288" w:lineRule="auto"/>
        <w:ind w:firstLine="567"/>
        <w:jc w:val="both"/>
        <w:rPr>
          <w:sz w:val="28"/>
          <w:szCs w:val="28"/>
        </w:rPr>
      </w:pPr>
      <w:r w:rsidRPr="004B085E">
        <w:rPr>
          <w:sz w:val="28"/>
          <w:szCs w:val="28"/>
        </w:rPr>
        <w:t>Выявление всего спектра факторов, правильный их учет и использование в производстве позволит наметить конкретный комплекс мер, обеспечивающих эффективность зерновой отрасли и ее стабильность.</w:t>
      </w:r>
    </w:p>
    <w:p w:rsidR="00E86321" w:rsidRDefault="00E86321" w:rsidP="004B085E">
      <w:pPr>
        <w:pStyle w:val="12"/>
        <w:spacing w:line="360" w:lineRule="auto"/>
        <w:ind w:left="0" w:firstLine="709"/>
        <w:jc w:val="both"/>
        <w:rPr>
          <w:sz w:val="28"/>
          <w:szCs w:val="28"/>
        </w:rPr>
      </w:pPr>
    </w:p>
    <w:p w:rsidR="00E86321" w:rsidRDefault="00E86321" w:rsidP="004B085E">
      <w:pPr>
        <w:pStyle w:val="2"/>
        <w:numPr>
          <w:ilvl w:val="1"/>
          <w:numId w:val="3"/>
        </w:numPr>
        <w:tabs>
          <w:tab w:val="left" w:pos="426"/>
          <w:tab w:val="left" w:pos="851"/>
        </w:tabs>
        <w:ind w:left="0" w:firstLine="0"/>
        <w:jc w:val="center"/>
        <w:rPr>
          <w:rFonts w:ascii="Times New Roman" w:hAnsi="Times New Roman"/>
          <w:color w:val="auto"/>
          <w:sz w:val="28"/>
          <w:szCs w:val="28"/>
        </w:rPr>
      </w:pPr>
      <w:bookmarkStart w:id="3" w:name="_Toc253497332"/>
      <w:r w:rsidRPr="004B085E">
        <w:rPr>
          <w:rFonts w:ascii="Times New Roman" w:hAnsi="Times New Roman"/>
          <w:color w:val="auto"/>
          <w:sz w:val="28"/>
          <w:szCs w:val="28"/>
        </w:rPr>
        <w:t>Значение и задачи анализа производства продукции растениеводства</w:t>
      </w:r>
      <w:bookmarkEnd w:id="3"/>
    </w:p>
    <w:p w:rsidR="00E86321" w:rsidRPr="004B085E" w:rsidRDefault="00E86321" w:rsidP="004B085E"/>
    <w:p w:rsidR="00E86321" w:rsidRPr="00A746B4" w:rsidRDefault="00E86321" w:rsidP="00A746B4">
      <w:pPr>
        <w:pStyle w:val="11"/>
        <w:spacing w:line="288" w:lineRule="auto"/>
        <w:ind w:firstLine="567"/>
        <w:jc w:val="both"/>
        <w:rPr>
          <w:rFonts w:eastAsia="Times New Roman"/>
          <w:sz w:val="28"/>
          <w:szCs w:val="28"/>
        </w:rPr>
      </w:pPr>
      <w:r w:rsidRPr="00A746B4">
        <w:rPr>
          <w:rFonts w:eastAsia="Times New Roman"/>
          <w:sz w:val="28"/>
          <w:szCs w:val="28"/>
        </w:rPr>
        <w:t>Объем производства сельскохозяйственной продукции является од</w:t>
      </w:r>
      <w:r w:rsidRPr="00A746B4">
        <w:rPr>
          <w:rFonts w:eastAsia="Times New Roman"/>
          <w:sz w:val="28"/>
          <w:szCs w:val="28"/>
        </w:rPr>
        <w:softHyphen/>
        <w:t>ним из основных показателей, характеризующих деятельность сель</w:t>
      </w:r>
      <w:r w:rsidRPr="00A746B4">
        <w:rPr>
          <w:rFonts w:eastAsia="Times New Roman"/>
          <w:sz w:val="28"/>
          <w:szCs w:val="28"/>
        </w:rPr>
        <w:softHyphen/>
        <w:t>скохозяйственных предприятий. От его величины зависят объем реализации продукции, уровень ее себестоимости, сумма прибыли, уровень рентабельности, финансовое положение предприятия, его платежеспособность и другие экономические показатели. Поэтому анализ хозяйственной деятельности необходимо начинать с изуче</w:t>
      </w:r>
      <w:r w:rsidRPr="00A746B4">
        <w:rPr>
          <w:rFonts w:eastAsia="Times New Roman"/>
          <w:sz w:val="28"/>
          <w:szCs w:val="28"/>
        </w:rPr>
        <w:softHyphen/>
        <w:t>ния объема производства продукции, и в частности продукции рас</w:t>
      </w:r>
      <w:r w:rsidRPr="00A746B4">
        <w:rPr>
          <w:rFonts w:eastAsia="Times New Roman"/>
          <w:sz w:val="28"/>
          <w:szCs w:val="28"/>
        </w:rPr>
        <w:softHyphen/>
        <w:t>тениеводства. В процессе анализа решаются следующие задачи:</w:t>
      </w:r>
    </w:p>
    <w:p w:rsidR="00E86321" w:rsidRPr="00A746B4" w:rsidRDefault="00E86321" w:rsidP="00A746B4">
      <w:pPr>
        <w:pStyle w:val="11"/>
        <w:spacing w:line="288" w:lineRule="auto"/>
        <w:ind w:firstLine="567"/>
        <w:jc w:val="both"/>
        <w:rPr>
          <w:rFonts w:eastAsia="Times New Roman"/>
          <w:sz w:val="28"/>
          <w:szCs w:val="28"/>
        </w:rPr>
      </w:pPr>
      <w:r w:rsidRPr="00A746B4">
        <w:rPr>
          <w:rFonts w:eastAsia="Times New Roman"/>
          <w:sz w:val="28"/>
          <w:szCs w:val="28"/>
        </w:rPr>
        <w:t>1) обосновываются и корректируются планы производства про</w:t>
      </w:r>
      <w:r w:rsidRPr="00A746B4">
        <w:rPr>
          <w:rFonts w:eastAsia="Times New Roman"/>
          <w:sz w:val="28"/>
          <w:szCs w:val="28"/>
        </w:rPr>
        <w:softHyphen/>
        <w:t>дукции;</w:t>
      </w:r>
    </w:p>
    <w:p w:rsidR="00E86321" w:rsidRPr="00A746B4" w:rsidRDefault="00E86321" w:rsidP="00A746B4">
      <w:pPr>
        <w:pStyle w:val="11"/>
        <w:spacing w:line="288" w:lineRule="auto"/>
        <w:ind w:firstLine="567"/>
        <w:jc w:val="both"/>
        <w:rPr>
          <w:rFonts w:eastAsia="Times New Roman"/>
          <w:sz w:val="28"/>
          <w:szCs w:val="28"/>
        </w:rPr>
      </w:pPr>
      <w:r w:rsidRPr="00A746B4">
        <w:rPr>
          <w:rFonts w:eastAsia="Times New Roman"/>
          <w:sz w:val="28"/>
          <w:szCs w:val="28"/>
        </w:rPr>
        <w:t>2) осуществляется систематический контроль за выполнением плана производства продукции;</w:t>
      </w:r>
    </w:p>
    <w:p w:rsidR="00E86321" w:rsidRPr="00A746B4" w:rsidRDefault="00E86321" w:rsidP="00A746B4">
      <w:pPr>
        <w:pStyle w:val="11"/>
        <w:spacing w:line="288" w:lineRule="auto"/>
        <w:ind w:firstLine="567"/>
        <w:jc w:val="both"/>
        <w:rPr>
          <w:rFonts w:eastAsia="Times New Roman"/>
          <w:sz w:val="28"/>
          <w:szCs w:val="28"/>
        </w:rPr>
      </w:pPr>
      <w:r w:rsidRPr="00A746B4">
        <w:rPr>
          <w:rFonts w:eastAsia="Times New Roman"/>
          <w:sz w:val="28"/>
          <w:szCs w:val="28"/>
        </w:rPr>
        <w:t>3) определяется влияние факторов на объем производства про</w:t>
      </w:r>
      <w:r w:rsidRPr="00A746B4">
        <w:rPr>
          <w:rFonts w:eastAsia="Times New Roman"/>
          <w:sz w:val="28"/>
          <w:szCs w:val="28"/>
        </w:rPr>
        <w:softHyphen/>
        <w:t>дукции;</w:t>
      </w:r>
    </w:p>
    <w:p w:rsidR="00E86321" w:rsidRPr="00A746B4" w:rsidRDefault="00E86321" w:rsidP="00A746B4">
      <w:pPr>
        <w:pStyle w:val="11"/>
        <w:spacing w:line="288" w:lineRule="auto"/>
        <w:ind w:firstLine="567"/>
        <w:jc w:val="both"/>
        <w:rPr>
          <w:rFonts w:eastAsia="Times New Roman"/>
          <w:sz w:val="28"/>
          <w:szCs w:val="28"/>
        </w:rPr>
      </w:pPr>
      <w:r w:rsidRPr="00A746B4">
        <w:rPr>
          <w:rFonts w:eastAsia="Times New Roman"/>
          <w:sz w:val="28"/>
          <w:szCs w:val="28"/>
        </w:rPr>
        <w:t>4) выявляются внутрихозяйственные резервы увеличения про</w:t>
      </w:r>
      <w:r w:rsidRPr="00A746B4">
        <w:rPr>
          <w:rFonts w:eastAsia="Times New Roman"/>
          <w:sz w:val="28"/>
          <w:szCs w:val="28"/>
        </w:rPr>
        <w:softHyphen/>
        <w:t>изводства продукции;</w:t>
      </w:r>
    </w:p>
    <w:p w:rsidR="00E86321" w:rsidRPr="00A746B4" w:rsidRDefault="00E86321" w:rsidP="00A746B4">
      <w:pPr>
        <w:pStyle w:val="11"/>
        <w:spacing w:line="288" w:lineRule="auto"/>
        <w:ind w:firstLine="567"/>
        <w:jc w:val="both"/>
        <w:rPr>
          <w:rFonts w:eastAsia="Times New Roman"/>
          <w:sz w:val="28"/>
          <w:szCs w:val="28"/>
        </w:rPr>
      </w:pPr>
      <w:r w:rsidRPr="00A746B4">
        <w:rPr>
          <w:rFonts w:eastAsia="Times New Roman"/>
          <w:sz w:val="28"/>
          <w:szCs w:val="28"/>
        </w:rPr>
        <w:t>5) оценивается деятельность хозяйства по использованию воз</w:t>
      </w:r>
      <w:r w:rsidRPr="00A746B4">
        <w:rPr>
          <w:rFonts w:eastAsia="Times New Roman"/>
          <w:sz w:val="28"/>
          <w:szCs w:val="28"/>
        </w:rPr>
        <w:softHyphen/>
        <w:t>можностей увеличения производства продукции с учетом объектив</w:t>
      </w:r>
      <w:r w:rsidRPr="00A746B4">
        <w:rPr>
          <w:rFonts w:eastAsia="Times New Roman"/>
          <w:sz w:val="28"/>
          <w:szCs w:val="28"/>
        </w:rPr>
        <w:softHyphen/>
        <w:t>ных и субъективных факторов;</w:t>
      </w:r>
    </w:p>
    <w:p w:rsidR="00E86321" w:rsidRPr="00A746B4" w:rsidRDefault="00E86321" w:rsidP="00A746B4">
      <w:pPr>
        <w:pStyle w:val="11"/>
        <w:spacing w:line="288" w:lineRule="auto"/>
        <w:ind w:firstLine="567"/>
        <w:jc w:val="both"/>
        <w:rPr>
          <w:rFonts w:eastAsia="Times New Roman"/>
          <w:sz w:val="28"/>
          <w:szCs w:val="28"/>
        </w:rPr>
      </w:pPr>
      <w:r w:rsidRPr="00687B6C">
        <w:rPr>
          <w:rFonts w:eastAsia="Times New Roman"/>
          <w:bCs/>
          <w:sz w:val="28"/>
          <w:szCs w:val="28"/>
        </w:rPr>
        <w:t>6)</w:t>
      </w:r>
      <w:r w:rsidRPr="00A746B4">
        <w:rPr>
          <w:rFonts w:eastAsia="Times New Roman"/>
          <w:b/>
          <w:bCs/>
          <w:sz w:val="28"/>
          <w:szCs w:val="28"/>
        </w:rPr>
        <w:t xml:space="preserve"> </w:t>
      </w:r>
      <w:r w:rsidRPr="00A746B4">
        <w:rPr>
          <w:rFonts w:eastAsia="Times New Roman"/>
          <w:sz w:val="28"/>
          <w:szCs w:val="28"/>
        </w:rPr>
        <w:t>разрабатываются мероприятия по освоению выявленных ре</w:t>
      </w:r>
      <w:r w:rsidRPr="00A746B4">
        <w:rPr>
          <w:rFonts w:eastAsia="Times New Roman"/>
          <w:sz w:val="28"/>
          <w:szCs w:val="28"/>
        </w:rPr>
        <w:softHyphen/>
        <w:t>зервов увеличения производства продукции.</w:t>
      </w:r>
    </w:p>
    <w:p w:rsidR="00E86321" w:rsidRPr="00A746B4" w:rsidRDefault="00E86321" w:rsidP="00A746B4">
      <w:pPr>
        <w:pStyle w:val="11"/>
        <w:spacing w:line="288" w:lineRule="auto"/>
        <w:ind w:firstLine="567"/>
        <w:jc w:val="both"/>
        <w:rPr>
          <w:rFonts w:eastAsia="Times New Roman"/>
          <w:sz w:val="28"/>
          <w:szCs w:val="28"/>
        </w:rPr>
      </w:pPr>
      <w:r w:rsidRPr="00A746B4">
        <w:rPr>
          <w:rFonts w:eastAsia="Times New Roman"/>
          <w:sz w:val="28"/>
          <w:szCs w:val="28"/>
        </w:rPr>
        <w:t>Как видно, экономический анализ выполняет очень важные функции в системе управления производством и имеет исключи</w:t>
      </w:r>
      <w:r w:rsidRPr="00A746B4">
        <w:rPr>
          <w:rFonts w:eastAsia="Times New Roman"/>
          <w:sz w:val="28"/>
          <w:szCs w:val="28"/>
        </w:rPr>
        <w:softHyphen/>
        <w:t>тельно важное значение в процессе выявления резервов увеличения производства продукции. От того, насколько глубоко и всесторонне сделан анализ производства продукции, зависят оценка деятельности</w:t>
      </w:r>
      <w:r>
        <w:rPr>
          <w:rFonts w:eastAsia="Times New Roman"/>
          <w:sz w:val="28"/>
          <w:szCs w:val="28"/>
        </w:rPr>
        <w:t xml:space="preserve"> </w:t>
      </w:r>
      <w:r w:rsidRPr="00A746B4">
        <w:rPr>
          <w:rFonts w:eastAsia="Times New Roman"/>
          <w:sz w:val="28"/>
          <w:szCs w:val="28"/>
        </w:rPr>
        <w:t xml:space="preserve">хозяйства по использованию имеющихся возможностей увеличения производства продукции, а также полнота и реальность выявленных резервов и как результат этого </w:t>
      </w:r>
      <w:r>
        <w:rPr>
          <w:rFonts w:eastAsia="Times New Roman"/>
          <w:sz w:val="28"/>
          <w:szCs w:val="28"/>
        </w:rPr>
        <w:t xml:space="preserve">- </w:t>
      </w:r>
      <w:r w:rsidRPr="00A746B4">
        <w:rPr>
          <w:rFonts w:eastAsia="Times New Roman"/>
          <w:sz w:val="28"/>
          <w:szCs w:val="28"/>
        </w:rPr>
        <w:t>дальнейшее увеличение производ</w:t>
      </w:r>
      <w:r w:rsidRPr="00A746B4">
        <w:rPr>
          <w:rFonts w:eastAsia="Times New Roman"/>
          <w:sz w:val="28"/>
          <w:szCs w:val="28"/>
        </w:rPr>
        <w:softHyphen/>
        <w:t>ства продукции, снижение ее себестоимости, рост прибыли, рента</w:t>
      </w:r>
      <w:r w:rsidRPr="00A746B4">
        <w:rPr>
          <w:rFonts w:eastAsia="Times New Roman"/>
          <w:sz w:val="28"/>
          <w:szCs w:val="28"/>
        </w:rPr>
        <w:softHyphen/>
        <w:t>бельности и т.д.</w:t>
      </w:r>
    </w:p>
    <w:p w:rsidR="00E86321" w:rsidRDefault="00E86321" w:rsidP="00A746B4">
      <w:pPr>
        <w:pStyle w:val="11"/>
        <w:spacing w:line="288" w:lineRule="auto"/>
        <w:ind w:firstLine="567"/>
        <w:jc w:val="both"/>
        <w:rPr>
          <w:rFonts w:eastAsia="Times New Roman"/>
          <w:sz w:val="28"/>
          <w:szCs w:val="28"/>
        </w:rPr>
      </w:pPr>
      <w:r w:rsidRPr="00687B6C">
        <w:rPr>
          <w:rFonts w:eastAsia="Times New Roman"/>
          <w:bCs/>
          <w:iCs/>
          <w:sz w:val="28"/>
          <w:szCs w:val="28"/>
        </w:rPr>
        <w:t>Основным источником информации</w:t>
      </w:r>
      <w:r w:rsidRPr="00A746B4">
        <w:rPr>
          <w:rFonts w:eastAsia="Times New Roman"/>
          <w:b/>
          <w:bCs/>
          <w:i/>
          <w:iCs/>
          <w:sz w:val="28"/>
          <w:szCs w:val="28"/>
        </w:rPr>
        <w:t xml:space="preserve"> </w:t>
      </w:r>
      <w:r w:rsidRPr="00A746B4">
        <w:rPr>
          <w:rFonts w:eastAsia="Times New Roman"/>
          <w:sz w:val="28"/>
          <w:szCs w:val="28"/>
        </w:rPr>
        <w:t>для анализа производства продук</w:t>
      </w:r>
      <w:r w:rsidRPr="00A746B4">
        <w:rPr>
          <w:rFonts w:eastAsia="Times New Roman"/>
          <w:sz w:val="28"/>
          <w:szCs w:val="28"/>
        </w:rPr>
        <w:softHyphen/>
        <w:t>ции растениеводства является отчет «Производство и себестоимость продукции растениеводства», в котором приводятся данные о раз</w:t>
      </w:r>
      <w:r w:rsidRPr="00A746B4">
        <w:rPr>
          <w:rFonts w:eastAsia="Times New Roman"/>
          <w:sz w:val="28"/>
          <w:szCs w:val="28"/>
        </w:rPr>
        <w:softHyphen/>
        <w:t>мерах посевных площадей по культурам, их урожайности, объеме производства продукции в натуральном выражении и ее себестои</w:t>
      </w:r>
      <w:r w:rsidRPr="00A746B4">
        <w:rPr>
          <w:rFonts w:eastAsia="Times New Roman"/>
          <w:sz w:val="28"/>
          <w:szCs w:val="28"/>
        </w:rPr>
        <w:softHyphen/>
        <w:t>мости. Соответствующие плановые показатели отражаются в биз</w:t>
      </w:r>
      <w:r w:rsidRPr="00A746B4">
        <w:rPr>
          <w:rFonts w:eastAsia="Times New Roman"/>
          <w:sz w:val="28"/>
          <w:szCs w:val="28"/>
        </w:rPr>
        <w:softHyphen/>
        <w:t>нес-плане хозяйства. Для оперативного анализа используют первич</w:t>
      </w:r>
      <w:r w:rsidRPr="00A746B4">
        <w:rPr>
          <w:rFonts w:eastAsia="Times New Roman"/>
          <w:sz w:val="28"/>
          <w:szCs w:val="28"/>
        </w:rPr>
        <w:softHyphen/>
        <w:t>ные документы.</w:t>
      </w:r>
    </w:p>
    <w:p w:rsidR="00E86321" w:rsidRPr="00A746B4" w:rsidRDefault="00E86321" w:rsidP="00A746B4">
      <w:pPr>
        <w:pStyle w:val="11"/>
        <w:spacing w:line="288" w:lineRule="auto"/>
        <w:ind w:firstLine="567"/>
        <w:jc w:val="both"/>
        <w:rPr>
          <w:sz w:val="28"/>
          <w:szCs w:val="28"/>
        </w:rPr>
      </w:pPr>
    </w:p>
    <w:p w:rsidR="00E86321" w:rsidRDefault="00E86321" w:rsidP="00A746B4">
      <w:pPr>
        <w:pStyle w:val="a3"/>
        <w:ind w:left="1287"/>
        <w:jc w:val="both"/>
        <w:rPr>
          <w:rFonts w:ascii="Times New Roman" w:hAnsi="Times New Roman"/>
          <w:sz w:val="28"/>
          <w:szCs w:val="28"/>
        </w:rPr>
      </w:pPr>
    </w:p>
    <w:p w:rsidR="00E86321" w:rsidRPr="00687B6C" w:rsidRDefault="00E86321" w:rsidP="00687B6C">
      <w:pPr>
        <w:pStyle w:val="2"/>
        <w:jc w:val="center"/>
        <w:rPr>
          <w:rFonts w:ascii="Times New Roman" w:hAnsi="Times New Roman"/>
          <w:color w:val="auto"/>
          <w:sz w:val="28"/>
          <w:szCs w:val="28"/>
        </w:rPr>
      </w:pPr>
      <w:bookmarkStart w:id="4" w:name="_Toc253497333"/>
      <w:r>
        <w:rPr>
          <w:rFonts w:ascii="Times New Roman" w:hAnsi="Times New Roman"/>
          <w:color w:val="auto"/>
          <w:sz w:val="28"/>
          <w:szCs w:val="28"/>
        </w:rPr>
        <w:t xml:space="preserve">1.3 </w:t>
      </w:r>
      <w:r w:rsidRPr="00687B6C">
        <w:rPr>
          <w:rFonts w:ascii="Times New Roman" w:hAnsi="Times New Roman"/>
          <w:color w:val="auto"/>
          <w:sz w:val="28"/>
          <w:szCs w:val="28"/>
        </w:rPr>
        <w:t>Методика анализа производства продукции растениеводства</w:t>
      </w:r>
      <w:bookmarkEnd w:id="4"/>
    </w:p>
    <w:p w:rsidR="00E86321" w:rsidRDefault="00E86321" w:rsidP="00A746B4">
      <w:pPr>
        <w:pStyle w:val="a3"/>
        <w:jc w:val="both"/>
        <w:rPr>
          <w:rFonts w:ascii="Times New Roman" w:hAnsi="Times New Roman"/>
          <w:sz w:val="28"/>
          <w:szCs w:val="28"/>
        </w:rPr>
      </w:pPr>
    </w:p>
    <w:p w:rsidR="00E86321" w:rsidRDefault="00E86321" w:rsidP="00687B6C">
      <w:pPr>
        <w:pStyle w:val="11"/>
        <w:spacing w:line="276" w:lineRule="auto"/>
        <w:ind w:firstLine="567"/>
        <w:jc w:val="both"/>
        <w:rPr>
          <w:rFonts w:eastAsia="Times New Roman"/>
          <w:bCs/>
          <w:iCs/>
          <w:sz w:val="28"/>
          <w:szCs w:val="28"/>
        </w:rPr>
      </w:pPr>
      <w:r w:rsidRPr="00687B6C">
        <w:rPr>
          <w:rFonts w:eastAsia="Times New Roman"/>
          <w:sz w:val="28"/>
          <w:szCs w:val="28"/>
        </w:rPr>
        <w:t>Анализ производства продукции растениеводства целесообразно начинать с изучения ее динамики как по отдельным культурам, так и в целом по растениеводству с оценкой произошедших изменений.</w:t>
      </w:r>
      <w:r>
        <w:rPr>
          <w:rFonts w:eastAsia="Times New Roman"/>
          <w:sz w:val="28"/>
          <w:szCs w:val="28"/>
        </w:rPr>
        <w:t xml:space="preserve"> </w:t>
      </w:r>
      <w:r w:rsidRPr="00687B6C">
        <w:rPr>
          <w:rFonts w:eastAsia="Times New Roman"/>
          <w:sz w:val="28"/>
          <w:szCs w:val="28"/>
        </w:rPr>
        <w:t xml:space="preserve">Важное значение для оценки деятельности хозяйства имеет </w:t>
      </w:r>
      <w:r w:rsidRPr="00687B6C">
        <w:rPr>
          <w:rFonts w:eastAsia="Times New Roman"/>
          <w:bCs/>
          <w:iCs/>
          <w:sz w:val="28"/>
          <w:szCs w:val="28"/>
        </w:rPr>
        <w:t>анализ выполнения плана по объему производства продукции растениеводства</w:t>
      </w:r>
      <w:r>
        <w:rPr>
          <w:rFonts w:eastAsia="Times New Roman"/>
          <w:bCs/>
          <w:iCs/>
          <w:sz w:val="28"/>
          <w:szCs w:val="28"/>
        </w:rPr>
        <w:t>.</w:t>
      </w:r>
    </w:p>
    <w:p w:rsidR="00E86321" w:rsidRPr="00687B6C" w:rsidRDefault="00E86321" w:rsidP="00687B6C">
      <w:pPr>
        <w:pStyle w:val="11"/>
        <w:spacing w:line="276" w:lineRule="auto"/>
        <w:ind w:firstLine="567"/>
        <w:jc w:val="both"/>
        <w:rPr>
          <w:rFonts w:eastAsia="Times New Roman"/>
          <w:sz w:val="28"/>
          <w:szCs w:val="28"/>
        </w:rPr>
      </w:pPr>
      <w:r w:rsidRPr="00687B6C">
        <w:rPr>
          <w:rFonts w:eastAsia="Times New Roman"/>
          <w:bCs/>
          <w:iCs/>
          <w:sz w:val="28"/>
          <w:szCs w:val="28"/>
        </w:rPr>
        <w:t xml:space="preserve"> На следующем этапе анализа необходимо установить факторы и причины изменения объема производства продукции.</w:t>
      </w:r>
      <w:r w:rsidRPr="00687B6C">
        <w:rPr>
          <w:rFonts w:eastAsia="Times New Roman"/>
          <w:b/>
          <w:bCs/>
          <w:i/>
          <w:iCs/>
          <w:sz w:val="28"/>
          <w:szCs w:val="28"/>
        </w:rPr>
        <w:t xml:space="preserve"> </w:t>
      </w:r>
      <w:r w:rsidRPr="00687B6C">
        <w:rPr>
          <w:rFonts w:eastAsia="Times New Roman"/>
          <w:sz w:val="28"/>
          <w:szCs w:val="28"/>
        </w:rPr>
        <w:t>Известно, что объем производства продукции растениеводства зависит от размера посевных площадей и урожайности сельскохозяйственных культур. С увеличением размера посевных площадей и ростом урожайности культур увеличивается и валовой сбор продукции, и наоборот, со</w:t>
      </w:r>
      <w:r w:rsidRPr="00687B6C">
        <w:rPr>
          <w:rFonts w:eastAsia="Times New Roman"/>
          <w:sz w:val="28"/>
          <w:szCs w:val="28"/>
        </w:rPr>
        <w:softHyphen/>
        <w:t>кращение посевных площадей и понижение урожайности ведет к недобору продукции.</w:t>
      </w:r>
    </w:p>
    <w:p w:rsidR="00E86321" w:rsidRPr="00687B6C" w:rsidRDefault="00E86321" w:rsidP="00687B6C">
      <w:pPr>
        <w:pStyle w:val="11"/>
        <w:spacing w:line="276" w:lineRule="auto"/>
        <w:ind w:firstLine="567"/>
        <w:jc w:val="both"/>
        <w:rPr>
          <w:rFonts w:eastAsia="Times New Roman"/>
          <w:sz w:val="28"/>
          <w:szCs w:val="28"/>
        </w:rPr>
      </w:pPr>
      <w:r w:rsidRPr="00687B6C">
        <w:rPr>
          <w:rFonts w:eastAsia="Times New Roman"/>
          <w:sz w:val="28"/>
          <w:szCs w:val="28"/>
        </w:rPr>
        <w:t>Большое влияние на валовой сбор продукции оказывает и струк</w:t>
      </w:r>
      <w:r w:rsidRPr="00687B6C">
        <w:rPr>
          <w:rFonts w:eastAsia="Times New Roman"/>
          <w:sz w:val="28"/>
          <w:szCs w:val="28"/>
        </w:rPr>
        <w:softHyphen/>
        <w:t>тура посевных площадей. Чем больше доля высокоурожайных куль</w:t>
      </w:r>
      <w:r w:rsidRPr="00687B6C">
        <w:rPr>
          <w:rFonts w:eastAsia="Times New Roman"/>
          <w:sz w:val="28"/>
          <w:szCs w:val="28"/>
        </w:rPr>
        <w:softHyphen/>
        <w:t>тур в обшей посевной площади, тем выше при прочих равных условиях валовой выход продукции, и наоборот.</w:t>
      </w:r>
    </w:p>
    <w:p w:rsidR="00E86321" w:rsidRPr="00687B6C" w:rsidRDefault="00E86321" w:rsidP="00687B6C">
      <w:pPr>
        <w:pStyle w:val="11"/>
        <w:spacing w:line="276" w:lineRule="auto"/>
        <w:ind w:firstLine="567"/>
        <w:jc w:val="both"/>
        <w:rPr>
          <w:rFonts w:eastAsia="Times New Roman"/>
          <w:sz w:val="28"/>
          <w:szCs w:val="28"/>
        </w:rPr>
      </w:pPr>
      <w:r w:rsidRPr="00687B6C">
        <w:rPr>
          <w:rFonts w:eastAsia="Times New Roman"/>
          <w:sz w:val="28"/>
          <w:szCs w:val="28"/>
        </w:rPr>
        <w:t>Непосредственное влияние на объем производства продукции оказывает гибель посевов, которая может произойти по объектив</w:t>
      </w:r>
      <w:r w:rsidRPr="00687B6C">
        <w:rPr>
          <w:rFonts w:eastAsia="Times New Roman"/>
          <w:sz w:val="28"/>
          <w:szCs w:val="28"/>
        </w:rPr>
        <w:softHyphen/>
        <w:t>ным причинам и по вине хозяйства.</w:t>
      </w:r>
    </w:p>
    <w:p w:rsidR="00E86321" w:rsidRPr="00687B6C" w:rsidRDefault="00E86321" w:rsidP="00687B6C">
      <w:pPr>
        <w:pStyle w:val="11"/>
        <w:spacing w:line="276" w:lineRule="auto"/>
        <w:ind w:firstLine="567"/>
        <w:jc w:val="both"/>
        <w:rPr>
          <w:rFonts w:eastAsia="Times New Roman"/>
          <w:sz w:val="28"/>
          <w:szCs w:val="28"/>
        </w:rPr>
      </w:pPr>
      <w:r w:rsidRPr="00687B6C">
        <w:rPr>
          <w:rFonts w:eastAsia="Times New Roman"/>
          <w:sz w:val="28"/>
          <w:szCs w:val="28"/>
        </w:rPr>
        <w:t xml:space="preserve">Каждый из перечисленных факторов в свою очередь зависит от ряда причин и обстоятельств. Так, </w:t>
      </w:r>
      <w:r w:rsidRPr="00687B6C">
        <w:rPr>
          <w:rFonts w:eastAsia="Times New Roman"/>
          <w:bCs/>
          <w:iCs/>
          <w:sz w:val="28"/>
          <w:szCs w:val="28"/>
        </w:rPr>
        <w:t>размер и структура посевных пло</w:t>
      </w:r>
      <w:r w:rsidRPr="00687B6C">
        <w:rPr>
          <w:rFonts w:eastAsia="Times New Roman"/>
          <w:bCs/>
          <w:iCs/>
          <w:sz w:val="28"/>
          <w:szCs w:val="28"/>
        </w:rPr>
        <w:softHyphen/>
        <w:t>щадей</w:t>
      </w:r>
      <w:r w:rsidRPr="00687B6C">
        <w:rPr>
          <w:rFonts w:eastAsia="Times New Roman"/>
          <w:b/>
          <w:bCs/>
          <w:i/>
          <w:iCs/>
          <w:sz w:val="28"/>
          <w:szCs w:val="28"/>
        </w:rPr>
        <w:t xml:space="preserve"> </w:t>
      </w:r>
      <w:r w:rsidRPr="00687B6C">
        <w:rPr>
          <w:rFonts w:eastAsia="Times New Roman"/>
          <w:sz w:val="28"/>
          <w:szCs w:val="28"/>
        </w:rPr>
        <w:t xml:space="preserve">зависят от специализации предприятия, госзаказа на тот или иной вид продукции, внутрихозяйственной потребности в ней (на семена, корм животным), конъюнктуры рынка, наличия земельных, трудовых и материальных ресурсов, экономической эффективности выращивания отдельных культур и др. </w:t>
      </w:r>
      <w:r w:rsidRPr="00687B6C">
        <w:rPr>
          <w:rFonts w:eastAsia="Times New Roman"/>
          <w:bCs/>
          <w:iCs/>
          <w:sz w:val="28"/>
          <w:szCs w:val="28"/>
        </w:rPr>
        <w:t>Урожайность культур</w:t>
      </w:r>
      <w:r w:rsidRPr="00687B6C">
        <w:rPr>
          <w:rFonts w:eastAsia="Times New Roman"/>
          <w:b/>
          <w:bCs/>
          <w:i/>
          <w:iCs/>
          <w:sz w:val="28"/>
          <w:szCs w:val="28"/>
        </w:rPr>
        <w:t xml:space="preserve"> </w:t>
      </w:r>
      <w:r w:rsidRPr="00687B6C">
        <w:rPr>
          <w:rFonts w:eastAsia="Times New Roman"/>
          <w:sz w:val="28"/>
          <w:szCs w:val="28"/>
        </w:rPr>
        <w:t>опре</w:t>
      </w:r>
      <w:r w:rsidRPr="00687B6C">
        <w:rPr>
          <w:rFonts w:eastAsia="Times New Roman"/>
          <w:sz w:val="28"/>
          <w:szCs w:val="28"/>
        </w:rPr>
        <w:softHyphen/>
        <w:t>деляют качество земли, количество внесенных удобрений, метеоро</w:t>
      </w:r>
      <w:r w:rsidRPr="00687B6C">
        <w:rPr>
          <w:rFonts w:eastAsia="Times New Roman"/>
          <w:sz w:val="28"/>
          <w:szCs w:val="28"/>
        </w:rPr>
        <w:softHyphen/>
        <w:t>логические условия года, качество и сорт семян, способы и сроки сева, уборки урожая и др.</w:t>
      </w:r>
    </w:p>
    <w:p w:rsidR="00E86321" w:rsidRPr="00687B6C" w:rsidRDefault="00E86321" w:rsidP="00687B6C">
      <w:pPr>
        <w:pStyle w:val="11"/>
        <w:spacing w:line="276" w:lineRule="auto"/>
        <w:ind w:firstLine="567"/>
        <w:jc w:val="both"/>
        <w:rPr>
          <w:rFonts w:eastAsia="Times New Roman"/>
          <w:sz w:val="28"/>
          <w:szCs w:val="28"/>
        </w:rPr>
      </w:pPr>
      <w:r w:rsidRPr="00687B6C">
        <w:rPr>
          <w:rFonts w:eastAsia="Times New Roman"/>
          <w:sz w:val="28"/>
          <w:szCs w:val="28"/>
        </w:rPr>
        <w:t>После определения влияния факторов на объем производства продук</w:t>
      </w:r>
      <w:r w:rsidRPr="00687B6C">
        <w:rPr>
          <w:rFonts w:eastAsia="Times New Roman"/>
          <w:sz w:val="28"/>
          <w:szCs w:val="28"/>
        </w:rPr>
        <w:softHyphen/>
        <w:t>ции растениеводства необходимо более детально проанализировать выполнение плана и динамику посевных площадей по культурам, установить изменения в размере и структуре посевных площадей и дать им экономическую оценку. Для этого производится сравнение фактической площади посевов с плановой по каждой культуре, бри</w:t>
      </w:r>
      <w:r w:rsidRPr="00687B6C">
        <w:rPr>
          <w:rFonts w:eastAsia="Times New Roman"/>
          <w:sz w:val="28"/>
          <w:szCs w:val="28"/>
        </w:rPr>
        <w:softHyphen/>
        <w:t>гаде и в целом по хозяйству. Устанавливаются отклонения от плана и их причины. Изучаются также сроки посева и уборки урожая.</w:t>
      </w:r>
    </w:p>
    <w:p w:rsidR="00E86321" w:rsidRPr="00687B6C" w:rsidRDefault="00E86321" w:rsidP="00687B6C">
      <w:pPr>
        <w:pStyle w:val="11"/>
        <w:spacing w:line="276" w:lineRule="auto"/>
        <w:ind w:firstLine="567"/>
        <w:jc w:val="both"/>
        <w:rPr>
          <w:rFonts w:eastAsia="Times New Roman"/>
          <w:sz w:val="28"/>
          <w:szCs w:val="28"/>
        </w:rPr>
      </w:pPr>
      <w:r w:rsidRPr="00687B6C">
        <w:rPr>
          <w:rFonts w:eastAsia="Times New Roman"/>
          <w:sz w:val="28"/>
          <w:szCs w:val="28"/>
        </w:rPr>
        <w:t>Увеличение площади посева по одним культурам и уменьшение по другим вызывает изменение структуры посевных площадей: удель</w:t>
      </w:r>
      <w:r w:rsidRPr="00687B6C">
        <w:rPr>
          <w:rFonts w:eastAsia="Times New Roman"/>
          <w:sz w:val="28"/>
          <w:szCs w:val="28"/>
        </w:rPr>
        <w:softHyphen/>
        <w:t xml:space="preserve">ный вес одних культур увеличивается, а других уменьшается по сравнению с планом или прошлым годом. </w:t>
      </w:r>
      <w:r w:rsidRPr="00687B6C">
        <w:rPr>
          <w:rFonts w:eastAsia="Times New Roman"/>
          <w:bCs/>
          <w:iCs/>
          <w:sz w:val="28"/>
          <w:szCs w:val="28"/>
        </w:rPr>
        <w:t xml:space="preserve">В процессе анализа надо установить изменения в структуре посевов и рассчитать влияние этого фактора на объем полученной продукции, </w:t>
      </w:r>
      <w:r w:rsidRPr="00687B6C">
        <w:rPr>
          <w:rFonts w:eastAsia="Times New Roman"/>
          <w:sz w:val="28"/>
          <w:szCs w:val="28"/>
        </w:rPr>
        <w:t>т.е. определить, на</w:t>
      </w:r>
      <w:r w:rsidRPr="00687B6C">
        <w:rPr>
          <w:rFonts w:eastAsia="Times New Roman"/>
          <w:sz w:val="28"/>
          <w:szCs w:val="28"/>
        </w:rPr>
        <w:softHyphen/>
        <w:t>сколько целесообразны те изменения, которые произошли в составе посевных площадей, с точки зрения увеличения объема производст</w:t>
      </w:r>
      <w:r w:rsidRPr="00687B6C">
        <w:rPr>
          <w:rFonts w:eastAsia="Times New Roman"/>
          <w:sz w:val="28"/>
          <w:szCs w:val="28"/>
        </w:rPr>
        <w:softHyphen/>
        <w:t>ва продукции растениеводства.</w:t>
      </w:r>
    </w:p>
    <w:p w:rsidR="00E86321" w:rsidRPr="00687B6C" w:rsidRDefault="00E86321" w:rsidP="00687B6C">
      <w:pPr>
        <w:pStyle w:val="11"/>
        <w:spacing w:line="276" w:lineRule="auto"/>
        <w:ind w:firstLine="567"/>
        <w:jc w:val="both"/>
        <w:rPr>
          <w:rFonts w:eastAsia="Times New Roman"/>
          <w:sz w:val="28"/>
          <w:szCs w:val="28"/>
        </w:rPr>
      </w:pPr>
      <w:r w:rsidRPr="00687B6C">
        <w:rPr>
          <w:rFonts w:eastAsia="Times New Roman"/>
          <w:sz w:val="28"/>
          <w:szCs w:val="28"/>
        </w:rPr>
        <w:t>Урожайность сельскохозяйственных культур является основным фак</w:t>
      </w:r>
      <w:r w:rsidRPr="00687B6C">
        <w:rPr>
          <w:rFonts w:eastAsia="Times New Roman"/>
          <w:sz w:val="28"/>
          <w:szCs w:val="28"/>
        </w:rPr>
        <w:softHyphen/>
        <w:t>тором, который определяет объем производства продукции растение</w:t>
      </w:r>
      <w:r w:rsidRPr="00687B6C">
        <w:rPr>
          <w:rFonts w:eastAsia="Times New Roman"/>
          <w:sz w:val="28"/>
          <w:szCs w:val="28"/>
        </w:rPr>
        <w:softHyphen/>
        <w:t>водства. Поэтому данному показателю уделяется большое внимание. При анализе урожайности нужно изучить динамику ее роста по каж</w:t>
      </w:r>
      <w:r w:rsidRPr="00687B6C">
        <w:rPr>
          <w:rFonts w:eastAsia="Times New Roman"/>
          <w:sz w:val="28"/>
          <w:szCs w:val="28"/>
        </w:rPr>
        <w:softHyphen/>
        <w:t>дой культуре или группе культур за продолжительный период времени и установить, какие меры принимает предприятие для повышения ее уровня. Необходимо также провести межхозяйственный сравни</w:t>
      </w:r>
      <w:r w:rsidRPr="00687B6C">
        <w:rPr>
          <w:rFonts w:eastAsia="Times New Roman"/>
          <w:sz w:val="28"/>
          <w:szCs w:val="28"/>
        </w:rPr>
        <w:softHyphen/>
        <w:t>тельный анализ урожайности сельскохозяйственных культур. Это позволит выявить передовой опыт их возделывания. В процессе анализа также следует установить степень выполнения плана по урожайности каждой культуры и рассчитать влияние факторов на</w:t>
      </w:r>
      <w:r>
        <w:rPr>
          <w:rFonts w:eastAsia="Times New Roman"/>
          <w:sz w:val="28"/>
          <w:szCs w:val="28"/>
        </w:rPr>
        <w:t xml:space="preserve"> </w:t>
      </w:r>
      <w:r w:rsidRPr="00687B6C">
        <w:rPr>
          <w:rFonts w:eastAsia="Times New Roman"/>
          <w:sz w:val="28"/>
          <w:szCs w:val="28"/>
        </w:rPr>
        <w:t>изменение ее величины.</w:t>
      </w:r>
    </w:p>
    <w:p w:rsidR="00E86321" w:rsidRPr="00687B6C" w:rsidRDefault="00E86321" w:rsidP="00687B6C">
      <w:pPr>
        <w:pStyle w:val="11"/>
        <w:spacing w:line="276" w:lineRule="auto"/>
        <w:ind w:firstLine="567"/>
        <w:jc w:val="both"/>
        <w:rPr>
          <w:rFonts w:eastAsia="Times New Roman"/>
          <w:sz w:val="28"/>
          <w:szCs w:val="28"/>
        </w:rPr>
      </w:pPr>
      <w:r w:rsidRPr="00687B6C">
        <w:rPr>
          <w:rFonts w:eastAsia="Times New Roman"/>
          <w:bCs/>
          <w:iCs/>
          <w:sz w:val="28"/>
          <w:szCs w:val="28"/>
        </w:rPr>
        <w:t>Урожайность — это качественный, комплексный показатель, кото</w:t>
      </w:r>
      <w:r w:rsidRPr="00687B6C">
        <w:rPr>
          <w:rFonts w:eastAsia="Times New Roman"/>
          <w:bCs/>
          <w:iCs/>
          <w:sz w:val="28"/>
          <w:szCs w:val="28"/>
        </w:rPr>
        <w:softHyphen/>
        <w:t>рый зависит от многочисленных факторов.</w:t>
      </w:r>
      <w:r w:rsidRPr="00687B6C">
        <w:rPr>
          <w:rFonts w:eastAsia="Times New Roman"/>
          <w:b/>
          <w:bCs/>
          <w:i/>
          <w:iCs/>
          <w:sz w:val="28"/>
          <w:szCs w:val="28"/>
        </w:rPr>
        <w:t xml:space="preserve"> </w:t>
      </w:r>
      <w:r w:rsidRPr="00687B6C">
        <w:rPr>
          <w:rFonts w:eastAsia="Times New Roman"/>
          <w:sz w:val="28"/>
          <w:szCs w:val="28"/>
        </w:rPr>
        <w:t>Большое влияние на ее уро</w:t>
      </w:r>
      <w:r w:rsidRPr="00687B6C">
        <w:rPr>
          <w:rFonts w:eastAsia="Times New Roman"/>
          <w:sz w:val="28"/>
          <w:szCs w:val="28"/>
        </w:rPr>
        <w:softHyphen/>
        <w:t>вень оказывают природно-климатические условия: качество и состав почвы, рельеф местности, температура воздуха, уровень грунтовых вод, количество осадков и т.п. Их игнорирование при анализе урожай</w:t>
      </w:r>
      <w:r w:rsidRPr="00687B6C">
        <w:rPr>
          <w:rFonts w:eastAsia="Times New Roman"/>
          <w:sz w:val="28"/>
          <w:szCs w:val="28"/>
        </w:rPr>
        <w:softHyphen/>
        <w:t>ности может привести к неправильным выводам при оценке хозяйст</w:t>
      </w:r>
      <w:r w:rsidRPr="00687B6C">
        <w:rPr>
          <w:rFonts w:eastAsia="Times New Roman"/>
          <w:sz w:val="28"/>
          <w:szCs w:val="28"/>
        </w:rPr>
        <w:softHyphen/>
        <w:t>венной деятельности. Поэтому при изучении динамики урожайности надо учитывать агрометеорологические особенности каждого года в период вегетации и уборки урожая. При сравнении урожайности культур в разных хозяйствах или производственных подразделениях необходимо также учитывать качество земли, рельеф местности и дру</w:t>
      </w:r>
      <w:r w:rsidRPr="00687B6C">
        <w:rPr>
          <w:rFonts w:eastAsia="Times New Roman"/>
          <w:sz w:val="28"/>
          <w:szCs w:val="28"/>
        </w:rPr>
        <w:softHyphen/>
        <w:t>гие природные условия. Большое влияние на урожайность оказыва</w:t>
      </w:r>
      <w:r w:rsidRPr="00687B6C">
        <w:rPr>
          <w:rFonts w:eastAsia="Times New Roman"/>
          <w:sz w:val="28"/>
          <w:szCs w:val="28"/>
        </w:rPr>
        <w:softHyphen/>
        <w:t>ет культура земледелия, агротехника и технология выращивания культур, удобрение почвы, качественное выполнение всех полевых работ в сжатые сроки и другие экономические факторы.</w:t>
      </w:r>
    </w:p>
    <w:p w:rsidR="00E86321" w:rsidRPr="00687B6C" w:rsidRDefault="00E86321" w:rsidP="00687B6C">
      <w:pPr>
        <w:pStyle w:val="11"/>
        <w:spacing w:line="276" w:lineRule="auto"/>
        <w:ind w:firstLine="567"/>
        <w:jc w:val="both"/>
        <w:rPr>
          <w:sz w:val="28"/>
          <w:szCs w:val="28"/>
        </w:rPr>
      </w:pPr>
      <w:r w:rsidRPr="00687B6C">
        <w:rPr>
          <w:rFonts w:eastAsia="Times New Roman"/>
          <w:bCs/>
          <w:iCs/>
          <w:sz w:val="28"/>
          <w:szCs w:val="28"/>
        </w:rPr>
        <w:t>В процессе анализа следует изучить выполнение плана по всем агро</w:t>
      </w:r>
      <w:r w:rsidRPr="00687B6C">
        <w:rPr>
          <w:rFonts w:eastAsia="Times New Roman"/>
          <w:bCs/>
          <w:iCs/>
          <w:sz w:val="28"/>
          <w:szCs w:val="28"/>
        </w:rPr>
        <w:softHyphen/>
        <w:t xml:space="preserve">техническим мероприятиям, определить эффективность каждого из них (прибавку урожая на 1 ц удобрений, единицу выполненных работ и т.д.) и после этого подсчитать влияние каждого мероприятия на уровень урожайности и валовой сбор продукции. </w:t>
      </w:r>
      <w:r w:rsidRPr="00687B6C">
        <w:rPr>
          <w:rFonts w:eastAsia="Times New Roman"/>
          <w:sz w:val="28"/>
          <w:szCs w:val="28"/>
        </w:rPr>
        <w:t>Для этого недовыпол</w:t>
      </w:r>
      <w:r w:rsidRPr="00687B6C">
        <w:rPr>
          <w:rFonts w:eastAsia="Times New Roman"/>
          <w:sz w:val="28"/>
          <w:szCs w:val="28"/>
        </w:rPr>
        <w:softHyphen/>
        <w:t>нение или перевыполнение плана по объему каждого мероприятия умножается на плановый уровень его окупаемости, а изменение окупаемости — на фактический объем соответствующего мероприя</w:t>
      </w:r>
      <w:r w:rsidRPr="00687B6C">
        <w:rPr>
          <w:rFonts w:eastAsia="Times New Roman"/>
          <w:sz w:val="28"/>
          <w:szCs w:val="28"/>
        </w:rPr>
        <w:softHyphen/>
        <w:t xml:space="preserve">тия. </w:t>
      </w:r>
      <w:r w:rsidRPr="00687B6C">
        <w:rPr>
          <w:sz w:val="28"/>
          <w:szCs w:val="28"/>
        </w:rPr>
        <w:br w:type="page"/>
      </w:r>
    </w:p>
    <w:p w:rsidR="00E86321" w:rsidRDefault="00E86321" w:rsidP="001222F7">
      <w:pPr>
        <w:pStyle w:val="1"/>
        <w:numPr>
          <w:ilvl w:val="0"/>
          <w:numId w:val="3"/>
        </w:numPr>
        <w:jc w:val="center"/>
        <w:rPr>
          <w:rFonts w:ascii="Times New Roman" w:hAnsi="Times New Roman"/>
          <w:color w:val="auto"/>
        </w:rPr>
      </w:pPr>
      <w:bookmarkStart w:id="5" w:name="_Toc253497334"/>
      <w:r w:rsidRPr="001222F7">
        <w:rPr>
          <w:rFonts w:ascii="Times New Roman" w:hAnsi="Times New Roman"/>
          <w:color w:val="auto"/>
        </w:rPr>
        <w:t>АНАЛИЗ ПРОИЗВОДСТВА ПРОДУКЦИИ РАСТЕНИЕВОДСТВА</w:t>
      </w:r>
      <w:bookmarkEnd w:id="5"/>
    </w:p>
    <w:p w:rsidR="00E86321" w:rsidRPr="001222F7" w:rsidRDefault="00E86321" w:rsidP="001222F7">
      <w:pPr>
        <w:pStyle w:val="12"/>
        <w:ind w:left="450"/>
      </w:pPr>
    </w:p>
    <w:p w:rsidR="00E86321" w:rsidRPr="00A3227F" w:rsidRDefault="00E86321" w:rsidP="00A3227F">
      <w:pPr>
        <w:pStyle w:val="11"/>
        <w:spacing w:line="288" w:lineRule="auto"/>
        <w:ind w:firstLine="567"/>
        <w:jc w:val="both"/>
        <w:rPr>
          <w:sz w:val="28"/>
          <w:szCs w:val="28"/>
        </w:rPr>
      </w:pPr>
      <w:r>
        <w:rPr>
          <w:sz w:val="28"/>
          <w:szCs w:val="28"/>
        </w:rPr>
        <w:t>СПК им. Тельмана</w:t>
      </w:r>
      <w:r w:rsidRPr="00A3227F">
        <w:rPr>
          <w:sz w:val="28"/>
          <w:szCs w:val="28"/>
        </w:rPr>
        <w:t xml:space="preserve"> зарегистрирован 1.</w:t>
      </w:r>
      <w:smartTag w:uri="urn:schemas-microsoft-com:office:smarttags" w:element="metricconverter">
        <w:smartTagPr>
          <w:attr w:name="ProductID" w:val="11.1996 г"/>
        </w:smartTagPr>
        <w:r w:rsidRPr="00A3227F">
          <w:rPr>
            <w:sz w:val="28"/>
            <w:szCs w:val="28"/>
          </w:rPr>
          <w:t>11.1996 г</w:t>
        </w:r>
      </w:smartTag>
      <w:r w:rsidRPr="00A3227F">
        <w:rPr>
          <w:sz w:val="28"/>
          <w:szCs w:val="28"/>
        </w:rPr>
        <w:t>. Учредителем предприятия является районный исполнительный комитет</w:t>
      </w:r>
      <w:r>
        <w:rPr>
          <w:sz w:val="28"/>
          <w:szCs w:val="28"/>
        </w:rPr>
        <w:t>.</w:t>
      </w:r>
      <w:r w:rsidRPr="00A3227F">
        <w:rPr>
          <w:sz w:val="28"/>
          <w:szCs w:val="28"/>
        </w:rPr>
        <w:t xml:space="preserve"> Предприятие является юридическим лицом, имеет собственный баланс, может от своего имени приобретать имущественные и личные неимущественные права и исполнять обязанности, быть ответчиком в суде, открывать расчётный, валютный и другие счета в банке. Предприятие на основе изучения конъюнктуры рынка, возможностей потенциальных партнёров, информации о движении цен организует своё материально-техническое обеспечение путём приобретения ресурсов на рынке товаров и услуг.</w:t>
      </w:r>
    </w:p>
    <w:p w:rsidR="00E86321" w:rsidRPr="00A3227F" w:rsidRDefault="00E86321" w:rsidP="00A3227F">
      <w:pPr>
        <w:pStyle w:val="11"/>
        <w:spacing w:line="288" w:lineRule="auto"/>
        <w:ind w:firstLine="567"/>
        <w:jc w:val="both"/>
        <w:rPr>
          <w:sz w:val="28"/>
          <w:szCs w:val="28"/>
        </w:rPr>
      </w:pPr>
      <w:r>
        <w:rPr>
          <w:sz w:val="28"/>
          <w:szCs w:val="28"/>
        </w:rPr>
        <w:t>СПК им. Тельмана</w:t>
      </w:r>
      <w:r w:rsidRPr="00A3227F">
        <w:rPr>
          <w:sz w:val="28"/>
          <w:szCs w:val="28"/>
        </w:rPr>
        <w:t xml:space="preserve"> реализует свою продукцию, работы, услуги по ценам и тарифам, устанавливаемым самостоятельно или на договорной основе, а в случаях, предусмотренных законодательством Республики Беларусь – по ценам и тарифам, регулируемым государством. Предприятие ведёт бухгалтерский учёт и статистическую отчетность. Прибыль, остающуюся в распоряжении предприятия, оно использует и направляет по своему усмотрению в соответствии с законодательством.</w:t>
      </w:r>
    </w:p>
    <w:p w:rsidR="00E86321" w:rsidRPr="00A3227F" w:rsidRDefault="00E86321" w:rsidP="00A3227F">
      <w:pPr>
        <w:pStyle w:val="11"/>
        <w:spacing w:line="288" w:lineRule="auto"/>
        <w:ind w:firstLine="567"/>
        <w:jc w:val="both"/>
        <w:rPr>
          <w:sz w:val="28"/>
          <w:szCs w:val="28"/>
        </w:rPr>
      </w:pPr>
      <w:r w:rsidRPr="00A3227F">
        <w:rPr>
          <w:sz w:val="28"/>
          <w:szCs w:val="28"/>
        </w:rPr>
        <w:t>Прекращение деятельности предприятия осуществляется путём его реорганизации или ликвидации.</w:t>
      </w:r>
    </w:p>
    <w:p w:rsidR="00E86321" w:rsidRPr="00A3227F" w:rsidRDefault="00E86321" w:rsidP="00A3227F">
      <w:pPr>
        <w:pStyle w:val="11"/>
        <w:spacing w:line="288" w:lineRule="auto"/>
        <w:ind w:firstLine="567"/>
        <w:jc w:val="both"/>
        <w:rPr>
          <w:color w:val="000000"/>
          <w:sz w:val="28"/>
          <w:szCs w:val="28"/>
        </w:rPr>
      </w:pPr>
      <w:r w:rsidRPr="00A3227F">
        <w:rPr>
          <w:color w:val="000000"/>
          <w:sz w:val="28"/>
          <w:szCs w:val="28"/>
        </w:rPr>
        <w:t xml:space="preserve">Органом управления предприятием является Директор. </w:t>
      </w:r>
    </w:p>
    <w:p w:rsidR="00E86321" w:rsidRPr="00A3227F" w:rsidRDefault="00E86321" w:rsidP="00A3227F">
      <w:pPr>
        <w:pStyle w:val="11"/>
        <w:spacing w:line="288" w:lineRule="auto"/>
        <w:ind w:firstLine="567"/>
        <w:jc w:val="both"/>
        <w:rPr>
          <w:color w:val="000000"/>
          <w:sz w:val="28"/>
          <w:szCs w:val="28"/>
        </w:rPr>
      </w:pPr>
      <w:r w:rsidRPr="00A3227F">
        <w:rPr>
          <w:color w:val="000000"/>
          <w:sz w:val="28"/>
          <w:szCs w:val="28"/>
        </w:rPr>
        <w:t>Директор предприятия:</w:t>
      </w:r>
    </w:p>
    <w:p w:rsidR="00E86321" w:rsidRPr="00A3227F" w:rsidRDefault="00E86321" w:rsidP="00A3227F">
      <w:pPr>
        <w:pStyle w:val="11"/>
        <w:numPr>
          <w:ilvl w:val="0"/>
          <w:numId w:val="20"/>
        </w:numPr>
        <w:tabs>
          <w:tab w:val="left" w:pos="851"/>
        </w:tabs>
        <w:spacing w:line="288" w:lineRule="auto"/>
        <w:ind w:left="0" w:firstLine="567"/>
        <w:jc w:val="both"/>
        <w:rPr>
          <w:color w:val="000000"/>
          <w:sz w:val="28"/>
          <w:szCs w:val="28"/>
        </w:rPr>
      </w:pPr>
      <w:r w:rsidRPr="00A3227F">
        <w:rPr>
          <w:color w:val="000000"/>
          <w:sz w:val="28"/>
          <w:szCs w:val="28"/>
        </w:rPr>
        <w:t>нанимает и увольняет работников в соответствии с трудовыми договорами и законодательными актами РБ;</w:t>
      </w:r>
    </w:p>
    <w:p w:rsidR="00E86321" w:rsidRPr="00A3227F" w:rsidRDefault="00E86321" w:rsidP="00A3227F">
      <w:pPr>
        <w:pStyle w:val="11"/>
        <w:numPr>
          <w:ilvl w:val="0"/>
          <w:numId w:val="20"/>
        </w:numPr>
        <w:tabs>
          <w:tab w:val="left" w:pos="851"/>
        </w:tabs>
        <w:spacing w:line="288" w:lineRule="auto"/>
        <w:ind w:left="0" w:firstLine="567"/>
        <w:jc w:val="both"/>
        <w:rPr>
          <w:color w:val="000000"/>
          <w:sz w:val="28"/>
          <w:szCs w:val="28"/>
        </w:rPr>
      </w:pPr>
      <w:r w:rsidRPr="00A3227F">
        <w:rPr>
          <w:color w:val="000000"/>
          <w:sz w:val="28"/>
          <w:szCs w:val="28"/>
        </w:rPr>
        <w:t>представляет предприятие в отношениях с государственными органами РБ, юридическими и физическими лицами;</w:t>
      </w:r>
    </w:p>
    <w:p w:rsidR="00E86321" w:rsidRPr="00A3227F" w:rsidRDefault="00E86321" w:rsidP="00A3227F">
      <w:pPr>
        <w:pStyle w:val="11"/>
        <w:numPr>
          <w:ilvl w:val="0"/>
          <w:numId w:val="20"/>
        </w:numPr>
        <w:tabs>
          <w:tab w:val="left" w:pos="851"/>
        </w:tabs>
        <w:spacing w:line="288" w:lineRule="auto"/>
        <w:ind w:left="0" w:firstLine="567"/>
        <w:jc w:val="both"/>
        <w:rPr>
          <w:color w:val="000000"/>
          <w:sz w:val="28"/>
          <w:szCs w:val="28"/>
        </w:rPr>
      </w:pPr>
      <w:r w:rsidRPr="00A3227F">
        <w:rPr>
          <w:color w:val="000000"/>
          <w:sz w:val="28"/>
          <w:szCs w:val="28"/>
        </w:rPr>
        <w:t>распоряжается имуществом предприятия;</w:t>
      </w:r>
    </w:p>
    <w:p w:rsidR="00E86321" w:rsidRPr="00A3227F" w:rsidRDefault="00E86321" w:rsidP="00A3227F">
      <w:pPr>
        <w:pStyle w:val="11"/>
        <w:numPr>
          <w:ilvl w:val="0"/>
          <w:numId w:val="20"/>
        </w:numPr>
        <w:tabs>
          <w:tab w:val="left" w:pos="851"/>
        </w:tabs>
        <w:spacing w:line="288" w:lineRule="auto"/>
        <w:ind w:left="0" w:firstLine="567"/>
        <w:jc w:val="both"/>
        <w:rPr>
          <w:color w:val="000000"/>
          <w:sz w:val="28"/>
          <w:szCs w:val="28"/>
        </w:rPr>
      </w:pPr>
      <w:r w:rsidRPr="00A3227F">
        <w:rPr>
          <w:color w:val="000000"/>
          <w:sz w:val="28"/>
          <w:szCs w:val="28"/>
        </w:rPr>
        <w:t>заключает договора;</w:t>
      </w:r>
    </w:p>
    <w:p w:rsidR="00E86321" w:rsidRPr="00A3227F" w:rsidRDefault="00E86321" w:rsidP="00A3227F">
      <w:pPr>
        <w:pStyle w:val="11"/>
        <w:numPr>
          <w:ilvl w:val="0"/>
          <w:numId w:val="20"/>
        </w:numPr>
        <w:tabs>
          <w:tab w:val="left" w:pos="851"/>
        </w:tabs>
        <w:spacing w:line="288" w:lineRule="auto"/>
        <w:ind w:left="0" w:firstLine="567"/>
        <w:jc w:val="both"/>
        <w:rPr>
          <w:color w:val="000000"/>
          <w:sz w:val="28"/>
          <w:szCs w:val="28"/>
        </w:rPr>
      </w:pPr>
      <w:r w:rsidRPr="00A3227F">
        <w:rPr>
          <w:color w:val="000000"/>
          <w:sz w:val="28"/>
          <w:szCs w:val="28"/>
        </w:rPr>
        <w:t>открывает в банках валютный, расчётный и другие счета;</w:t>
      </w:r>
    </w:p>
    <w:p w:rsidR="00E86321" w:rsidRPr="00A3227F" w:rsidRDefault="00E86321" w:rsidP="00A3227F">
      <w:pPr>
        <w:pStyle w:val="11"/>
        <w:numPr>
          <w:ilvl w:val="0"/>
          <w:numId w:val="20"/>
        </w:numPr>
        <w:tabs>
          <w:tab w:val="left" w:pos="851"/>
        </w:tabs>
        <w:spacing w:line="288" w:lineRule="auto"/>
        <w:ind w:left="0" w:firstLine="567"/>
        <w:jc w:val="both"/>
        <w:rPr>
          <w:color w:val="000000"/>
          <w:sz w:val="28"/>
          <w:szCs w:val="28"/>
        </w:rPr>
      </w:pPr>
      <w:r w:rsidRPr="00A3227F">
        <w:rPr>
          <w:color w:val="000000"/>
          <w:sz w:val="28"/>
          <w:szCs w:val="28"/>
        </w:rPr>
        <w:t>выдаёт доверенности;</w:t>
      </w:r>
    </w:p>
    <w:p w:rsidR="00E86321" w:rsidRPr="00A3227F" w:rsidRDefault="00E86321" w:rsidP="00A3227F">
      <w:pPr>
        <w:pStyle w:val="11"/>
        <w:numPr>
          <w:ilvl w:val="0"/>
          <w:numId w:val="20"/>
        </w:numPr>
        <w:tabs>
          <w:tab w:val="left" w:pos="851"/>
        </w:tabs>
        <w:spacing w:line="288" w:lineRule="auto"/>
        <w:ind w:left="0" w:firstLine="567"/>
        <w:jc w:val="both"/>
        <w:rPr>
          <w:color w:val="000000"/>
          <w:sz w:val="28"/>
          <w:szCs w:val="28"/>
        </w:rPr>
      </w:pPr>
      <w:r w:rsidRPr="00A3227F">
        <w:rPr>
          <w:color w:val="000000"/>
          <w:sz w:val="28"/>
          <w:szCs w:val="28"/>
        </w:rPr>
        <w:t>издаёт приказы и указания;</w:t>
      </w:r>
    </w:p>
    <w:p w:rsidR="00E86321" w:rsidRPr="00A3227F" w:rsidRDefault="00E86321" w:rsidP="00A3227F">
      <w:pPr>
        <w:pStyle w:val="11"/>
        <w:numPr>
          <w:ilvl w:val="0"/>
          <w:numId w:val="20"/>
        </w:numPr>
        <w:tabs>
          <w:tab w:val="left" w:pos="851"/>
        </w:tabs>
        <w:spacing w:line="288" w:lineRule="auto"/>
        <w:ind w:left="0" w:firstLine="567"/>
        <w:jc w:val="both"/>
        <w:rPr>
          <w:color w:val="000000"/>
          <w:sz w:val="28"/>
          <w:szCs w:val="28"/>
        </w:rPr>
      </w:pPr>
      <w:r w:rsidRPr="00A3227F">
        <w:rPr>
          <w:color w:val="000000"/>
          <w:sz w:val="28"/>
          <w:szCs w:val="28"/>
        </w:rPr>
        <w:t>определяет условия оплаты труда работников предприятия;</w:t>
      </w:r>
    </w:p>
    <w:p w:rsidR="00E86321" w:rsidRPr="00A3227F" w:rsidRDefault="00E86321" w:rsidP="00A3227F">
      <w:pPr>
        <w:pStyle w:val="11"/>
        <w:numPr>
          <w:ilvl w:val="0"/>
          <w:numId w:val="20"/>
        </w:numPr>
        <w:tabs>
          <w:tab w:val="left" w:pos="851"/>
        </w:tabs>
        <w:spacing w:line="288" w:lineRule="auto"/>
        <w:ind w:left="0" w:firstLine="567"/>
        <w:jc w:val="both"/>
        <w:rPr>
          <w:color w:val="000000"/>
          <w:sz w:val="28"/>
          <w:szCs w:val="28"/>
        </w:rPr>
      </w:pPr>
      <w:r w:rsidRPr="00A3227F">
        <w:rPr>
          <w:color w:val="000000"/>
          <w:sz w:val="28"/>
          <w:szCs w:val="28"/>
        </w:rPr>
        <w:t>подтверждает нормативы распределения прибыли предприятия.</w:t>
      </w:r>
    </w:p>
    <w:p w:rsidR="00E86321" w:rsidRPr="00A3227F" w:rsidRDefault="00E86321" w:rsidP="00A3227F">
      <w:pPr>
        <w:pStyle w:val="11"/>
        <w:spacing w:line="288" w:lineRule="auto"/>
        <w:ind w:firstLine="567"/>
        <w:jc w:val="both"/>
        <w:rPr>
          <w:sz w:val="28"/>
          <w:szCs w:val="28"/>
        </w:rPr>
      </w:pPr>
      <w:r w:rsidRPr="00A3227F">
        <w:rPr>
          <w:sz w:val="28"/>
          <w:szCs w:val="28"/>
        </w:rPr>
        <w:t xml:space="preserve">Основным видом деятельности предприятия является производство сельскохозяйственной продукции, которая находит потребление как на территории так и за пределами </w:t>
      </w:r>
      <w:r>
        <w:rPr>
          <w:sz w:val="28"/>
          <w:szCs w:val="28"/>
        </w:rPr>
        <w:t>Могилевской</w:t>
      </w:r>
      <w:r w:rsidRPr="00A3227F">
        <w:rPr>
          <w:sz w:val="28"/>
          <w:szCs w:val="28"/>
        </w:rPr>
        <w:t xml:space="preserve"> области и Республики Беларусь.</w:t>
      </w:r>
    </w:p>
    <w:p w:rsidR="00E86321" w:rsidRPr="00A3227F" w:rsidRDefault="00E86321" w:rsidP="00A3227F">
      <w:pPr>
        <w:pStyle w:val="11"/>
        <w:spacing w:line="288" w:lineRule="auto"/>
        <w:ind w:firstLine="567"/>
        <w:jc w:val="both"/>
        <w:rPr>
          <w:sz w:val="28"/>
          <w:szCs w:val="28"/>
        </w:rPr>
      </w:pPr>
      <w:r w:rsidRPr="00A3227F">
        <w:rPr>
          <w:sz w:val="28"/>
          <w:szCs w:val="28"/>
        </w:rPr>
        <w:t>Деятельность предприятия обусловлена его специализацией и местом на рынке производимой им продукции.</w:t>
      </w:r>
    </w:p>
    <w:p w:rsidR="00E86321" w:rsidRDefault="00E86321" w:rsidP="00A3227F">
      <w:pPr>
        <w:pStyle w:val="11"/>
        <w:spacing w:line="288" w:lineRule="auto"/>
        <w:ind w:firstLine="567"/>
        <w:jc w:val="both"/>
        <w:rPr>
          <w:sz w:val="28"/>
          <w:szCs w:val="28"/>
        </w:rPr>
      </w:pPr>
      <w:r w:rsidRPr="00A3227F">
        <w:rPr>
          <w:sz w:val="28"/>
          <w:szCs w:val="28"/>
        </w:rPr>
        <w:t xml:space="preserve">Предприятие специализируется на производстве: </w:t>
      </w:r>
    </w:p>
    <w:p w:rsidR="00E86321" w:rsidRDefault="00E86321" w:rsidP="001D171A">
      <w:pPr>
        <w:pStyle w:val="11"/>
        <w:numPr>
          <w:ilvl w:val="0"/>
          <w:numId w:val="21"/>
        </w:numPr>
        <w:tabs>
          <w:tab w:val="left" w:pos="851"/>
        </w:tabs>
        <w:spacing w:line="288" w:lineRule="auto"/>
        <w:ind w:left="0" w:firstLine="567"/>
        <w:jc w:val="both"/>
        <w:rPr>
          <w:sz w:val="28"/>
          <w:szCs w:val="28"/>
        </w:rPr>
      </w:pPr>
      <w:r w:rsidRPr="00A3227F">
        <w:rPr>
          <w:sz w:val="28"/>
          <w:szCs w:val="28"/>
        </w:rPr>
        <w:t>картофеля;</w:t>
      </w:r>
    </w:p>
    <w:p w:rsidR="00E86321" w:rsidRPr="00A3227F" w:rsidRDefault="00E86321" w:rsidP="001D171A">
      <w:pPr>
        <w:pStyle w:val="11"/>
        <w:numPr>
          <w:ilvl w:val="0"/>
          <w:numId w:val="21"/>
        </w:numPr>
        <w:tabs>
          <w:tab w:val="left" w:pos="851"/>
        </w:tabs>
        <w:spacing w:line="288" w:lineRule="auto"/>
        <w:ind w:left="0" w:firstLine="567"/>
        <w:jc w:val="both"/>
        <w:rPr>
          <w:sz w:val="28"/>
          <w:szCs w:val="28"/>
        </w:rPr>
      </w:pPr>
      <w:r>
        <w:rPr>
          <w:sz w:val="28"/>
          <w:szCs w:val="28"/>
        </w:rPr>
        <w:t>зерновых;</w:t>
      </w:r>
      <w:r w:rsidRPr="00A3227F">
        <w:rPr>
          <w:sz w:val="28"/>
          <w:szCs w:val="28"/>
        </w:rPr>
        <w:tab/>
      </w:r>
    </w:p>
    <w:p w:rsidR="00E86321" w:rsidRPr="00A3227F" w:rsidRDefault="00E86321" w:rsidP="001D171A">
      <w:pPr>
        <w:pStyle w:val="11"/>
        <w:numPr>
          <w:ilvl w:val="0"/>
          <w:numId w:val="21"/>
        </w:numPr>
        <w:tabs>
          <w:tab w:val="left" w:pos="851"/>
        </w:tabs>
        <w:spacing w:line="288" w:lineRule="auto"/>
        <w:ind w:left="0" w:firstLine="567"/>
        <w:jc w:val="both"/>
        <w:rPr>
          <w:sz w:val="28"/>
          <w:szCs w:val="28"/>
        </w:rPr>
      </w:pPr>
      <w:r w:rsidRPr="00A3227F">
        <w:rPr>
          <w:sz w:val="28"/>
          <w:szCs w:val="28"/>
        </w:rPr>
        <w:t>овощей открытого грунта;</w:t>
      </w:r>
      <w:r w:rsidRPr="00A3227F">
        <w:rPr>
          <w:sz w:val="28"/>
          <w:szCs w:val="28"/>
        </w:rPr>
        <w:tab/>
      </w:r>
    </w:p>
    <w:p w:rsidR="00E86321" w:rsidRPr="00A3227F" w:rsidRDefault="00E86321" w:rsidP="001D171A">
      <w:pPr>
        <w:pStyle w:val="11"/>
        <w:numPr>
          <w:ilvl w:val="0"/>
          <w:numId w:val="21"/>
        </w:numPr>
        <w:tabs>
          <w:tab w:val="left" w:pos="851"/>
        </w:tabs>
        <w:spacing w:line="288" w:lineRule="auto"/>
        <w:ind w:left="0" w:firstLine="567"/>
        <w:jc w:val="both"/>
        <w:rPr>
          <w:sz w:val="28"/>
          <w:szCs w:val="28"/>
        </w:rPr>
      </w:pPr>
      <w:r w:rsidRPr="00A3227F">
        <w:rPr>
          <w:sz w:val="28"/>
          <w:szCs w:val="28"/>
        </w:rPr>
        <w:t xml:space="preserve">овощей защищенного грунта. </w:t>
      </w:r>
    </w:p>
    <w:p w:rsidR="00E86321" w:rsidRDefault="00E86321" w:rsidP="00B34444">
      <w:pPr>
        <w:pStyle w:val="a3"/>
        <w:ind w:left="567"/>
        <w:jc w:val="both"/>
        <w:rPr>
          <w:rFonts w:ascii="Times New Roman" w:hAnsi="Times New Roman"/>
          <w:sz w:val="28"/>
          <w:szCs w:val="28"/>
        </w:rPr>
      </w:pPr>
    </w:p>
    <w:p w:rsidR="00E86321" w:rsidRPr="00FA47A8" w:rsidRDefault="00E86321" w:rsidP="00FA47A8">
      <w:pPr>
        <w:pStyle w:val="2"/>
        <w:jc w:val="center"/>
        <w:rPr>
          <w:rFonts w:ascii="Times New Roman" w:hAnsi="Times New Roman"/>
          <w:color w:val="auto"/>
          <w:sz w:val="28"/>
          <w:szCs w:val="28"/>
        </w:rPr>
      </w:pPr>
      <w:bookmarkStart w:id="6" w:name="_Toc253497335"/>
      <w:r w:rsidRPr="00FA47A8">
        <w:rPr>
          <w:rFonts w:ascii="Times New Roman" w:hAnsi="Times New Roman"/>
          <w:color w:val="auto"/>
          <w:sz w:val="28"/>
          <w:szCs w:val="28"/>
        </w:rPr>
        <w:t xml:space="preserve">2.1 Анализ динамики и выполнения плана производства продукции. </w:t>
      </w:r>
      <w:r>
        <w:rPr>
          <w:rFonts w:ascii="Times New Roman" w:hAnsi="Times New Roman"/>
          <w:color w:val="auto"/>
          <w:sz w:val="28"/>
          <w:szCs w:val="28"/>
        </w:rPr>
        <w:t xml:space="preserve">              </w:t>
      </w:r>
      <w:r w:rsidRPr="00FA47A8">
        <w:rPr>
          <w:rFonts w:ascii="Times New Roman" w:hAnsi="Times New Roman"/>
          <w:color w:val="auto"/>
          <w:sz w:val="28"/>
          <w:szCs w:val="28"/>
        </w:rPr>
        <w:t>Факторный анализ производства продукции растениеводства</w:t>
      </w:r>
      <w:bookmarkEnd w:id="6"/>
    </w:p>
    <w:p w:rsidR="00E86321" w:rsidRDefault="00E86321" w:rsidP="00B34444">
      <w:pPr>
        <w:pStyle w:val="a3"/>
        <w:ind w:left="567"/>
        <w:jc w:val="both"/>
        <w:rPr>
          <w:rFonts w:ascii="Times New Roman" w:hAnsi="Times New Roman"/>
          <w:sz w:val="28"/>
          <w:szCs w:val="28"/>
        </w:rPr>
      </w:pPr>
    </w:p>
    <w:p w:rsidR="00E86321" w:rsidRPr="00812257" w:rsidRDefault="00E86321" w:rsidP="006C4174">
      <w:pPr>
        <w:spacing w:line="288" w:lineRule="auto"/>
        <w:ind w:firstLine="567"/>
        <w:jc w:val="both"/>
        <w:rPr>
          <w:sz w:val="28"/>
          <w:szCs w:val="28"/>
        </w:rPr>
      </w:pPr>
      <w:r w:rsidRPr="00812257">
        <w:rPr>
          <w:sz w:val="28"/>
          <w:szCs w:val="28"/>
        </w:rPr>
        <w:t>Объем производства сельскохозяйственной продукции является одним из основных показателей, характеризующих деятельность сельскохозяйственных предприятий. От его величины зависят объем реализации продукции, уровень ее себестоимости, сумма прибыли, уровень рентабельности, финансовое положение предприятия, его платежеспособность и другие экономические показатели. Поэтому анализ необходимо начинать с изучения объема производства продукции, и в частности продукции растениеводства. В процессе анализа решаются следующие задачи: осуществляется систематический контроль за выполнением плана производства продукции в каждом хозяйстве; определяется влияние факторов на объем производства продукции; выявляются внутрихозяйственные резервы увеличения производства продукции; оценивается деятельность хозяйства по использованию возможностей увеличения производства продукции с учетом объективных и субъективных факторов; разрабатываются мероприятия по освоению выявленных резервов увеличения производства про</w:t>
      </w:r>
      <w:r>
        <w:rPr>
          <w:sz w:val="28"/>
          <w:szCs w:val="28"/>
        </w:rPr>
        <w:t>дукции</w:t>
      </w:r>
      <w:r w:rsidRPr="00812257">
        <w:rPr>
          <w:sz w:val="28"/>
          <w:szCs w:val="28"/>
        </w:rPr>
        <w:t>.</w:t>
      </w:r>
    </w:p>
    <w:p w:rsidR="00E86321" w:rsidRPr="00812257" w:rsidRDefault="00E86321" w:rsidP="006C4174">
      <w:pPr>
        <w:spacing w:line="288" w:lineRule="auto"/>
        <w:ind w:firstLine="567"/>
        <w:jc w:val="both"/>
        <w:rPr>
          <w:sz w:val="28"/>
          <w:szCs w:val="28"/>
        </w:rPr>
      </w:pPr>
      <w:r w:rsidRPr="00812257">
        <w:rPr>
          <w:sz w:val="28"/>
          <w:szCs w:val="28"/>
        </w:rPr>
        <w:t>Детерминированная факторная модель фактического валового сбора продукции растениеводства имеет следующий вид:</w:t>
      </w:r>
    </w:p>
    <w:p w:rsidR="00E86321" w:rsidRPr="00812257" w:rsidRDefault="00E86321" w:rsidP="006C4174">
      <w:pPr>
        <w:pStyle w:val="FR2"/>
        <w:spacing w:before="120" w:line="288" w:lineRule="auto"/>
        <w:ind w:left="0" w:firstLine="567"/>
        <w:jc w:val="right"/>
        <w:rPr>
          <w:rFonts w:ascii="Times New Roman" w:hAnsi="Times New Roman" w:cs="Times New Roman"/>
          <w:b w:val="0"/>
          <w:sz w:val="28"/>
          <w:szCs w:val="28"/>
        </w:rPr>
      </w:pPr>
      <w:r w:rsidRPr="00812257">
        <w:rPr>
          <w:rFonts w:ascii="Times New Roman" w:hAnsi="Times New Roman" w:cs="Times New Roman"/>
          <w:b w:val="0"/>
          <w:sz w:val="28"/>
          <w:szCs w:val="28"/>
        </w:rPr>
        <w:t xml:space="preserve">                                             ВС=(S-</w:t>
      </w:r>
      <w:r w:rsidRPr="00812257">
        <w:rPr>
          <w:rFonts w:ascii="Times New Roman" w:hAnsi="Times New Roman" w:cs="Times New Roman"/>
          <w:b w:val="0"/>
          <w:sz w:val="28"/>
          <w:szCs w:val="28"/>
          <w:lang w:val="en-US"/>
        </w:rPr>
        <w:t>S</w:t>
      </w:r>
      <w:r w:rsidRPr="00812257">
        <w:rPr>
          <w:rFonts w:ascii="Times New Roman" w:hAnsi="Times New Roman" w:cs="Times New Roman"/>
          <w:b w:val="0"/>
          <w:sz w:val="28"/>
          <w:szCs w:val="28"/>
          <w:vertAlign w:val="subscript"/>
        </w:rPr>
        <w:t>г</w:t>
      </w:r>
      <w:r w:rsidRPr="00812257">
        <w:rPr>
          <w:rFonts w:ascii="Times New Roman" w:hAnsi="Times New Roman" w:cs="Times New Roman"/>
          <w:b w:val="0"/>
          <w:sz w:val="28"/>
          <w:szCs w:val="28"/>
        </w:rPr>
        <w:t>)У,</w:t>
      </w:r>
      <w:r>
        <w:rPr>
          <w:rFonts w:ascii="Times New Roman" w:hAnsi="Times New Roman" w:cs="Times New Roman"/>
          <w:b w:val="0"/>
          <w:sz w:val="28"/>
          <w:szCs w:val="28"/>
        </w:rPr>
        <w:t xml:space="preserve">                                               (2.1)</w:t>
      </w:r>
    </w:p>
    <w:p w:rsidR="00E86321" w:rsidRPr="00812257" w:rsidRDefault="00E86321" w:rsidP="006C4174">
      <w:pPr>
        <w:spacing w:before="100" w:line="288" w:lineRule="auto"/>
        <w:jc w:val="both"/>
        <w:rPr>
          <w:sz w:val="28"/>
          <w:szCs w:val="28"/>
        </w:rPr>
      </w:pPr>
      <w:r w:rsidRPr="00812257">
        <w:rPr>
          <w:sz w:val="28"/>
          <w:szCs w:val="28"/>
        </w:rPr>
        <w:t xml:space="preserve">где: </w:t>
      </w:r>
      <w:r w:rsidRPr="00812257">
        <w:rPr>
          <w:bCs/>
          <w:sz w:val="28"/>
          <w:szCs w:val="28"/>
        </w:rPr>
        <w:t>ВС</w:t>
      </w:r>
      <w:r w:rsidRPr="00812257">
        <w:rPr>
          <w:bCs/>
          <w:noProof/>
          <w:sz w:val="28"/>
          <w:szCs w:val="28"/>
        </w:rPr>
        <w:t xml:space="preserve"> </w:t>
      </w:r>
      <w:r>
        <w:rPr>
          <w:i/>
          <w:iCs/>
          <w:noProof/>
          <w:sz w:val="28"/>
          <w:szCs w:val="28"/>
        </w:rPr>
        <w:t>-</w:t>
      </w:r>
      <w:r w:rsidRPr="00812257">
        <w:rPr>
          <w:sz w:val="28"/>
          <w:szCs w:val="28"/>
        </w:rPr>
        <w:t xml:space="preserve"> валовой сбор продукции;</w:t>
      </w:r>
    </w:p>
    <w:p w:rsidR="00E86321" w:rsidRPr="00812257" w:rsidRDefault="00E86321" w:rsidP="006C4174">
      <w:pPr>
        <w:spacing w:line="288" w:lineRule="auto"/>
        <w:ind w:left="400"/>
        <w:jc w:val="both"/>
        <w:rPr>
          <w:sz w:val="28"/>
          <w:szCs w:val="28"/>
        </w:rPr>
      </w:pPr>
      <w:r>
        <w:rPr>
          <w:bCs/>
          <w:sz w:val="28"/>
          <w:szCs w:val="28"/>
        </w:rPr>
        <w:t xml:space="preserve"> </w:t>
      </w:r>
      <w:r w:rsidRPr="00812257">
        <w:rPr>
          <w:bCs/>
          <w:sz w:val="28"/>
          <w:szCs w:val="28"/>
        </w:rPr>
        <w:t xml:space="preserve">   </w:t>
      </w:r>
      <w:r w:rsidRPr="00812257">
        <w:rPr>
          <w:bCs/>
          <w:noProof/>
          <w:sz w:val="28"/>
          <w:szCs w:val="28"/>
        </w:rPr>
        <w:t>S</w:t>
      </w:r>
      <w:r w:rsidRPr="00812257">
        <w:rPr>
          <w:i/>
          <w:iCs/>
          <w:noProof/>
          <w:sz w:val="28"/>
          <w:szCs w:val="28"/>
        </w:rPr>
        <w:t xml:space="preserve"> </w:t>
      </w:r>
      <w:r>
        <w:rPr>
          <w:i/>
          <w:iCs/>
          <w:noProof/>
          <w:sz w:val="28"/>
          <w:szCs w:val="28"/>
        </w:rPr>
        <w:t>-</w:t>
      </w:r>
      <w:r w:rsidRPr="00812257">
        <w:rPr>
          <w:sz w:val="28"/>
          <w:szCs w:val="28"/>
        </w:rPr>
        <w:t xml:space="preserve"> посевная площадь культуры;</w:t>
      </w:r>
    </w:p>
    <w:p w:rsidR="00E86321" w:rsidRPr="00812257" w:rsidRDefault="00E86321" w:rsidP="006C4174">
      <w:pPr>
        <w:spacing w:line="288" w:lineRule="auto"/>
        <w:ind w:left="440"/>
        <w:jc w:val="both"/>
        <w:rPr>
          <w:sz w:val="28"/>
          <w:szCs w:val="28"/>
        </w:rPr>
      </w:pPr>
      <w:r>
        <w:rPr>
          <w:bCs/>
          <w:sz w:val="28"/>
          <w:szCs w:val="28"/>
        </w:rPr>
        <w:t xml:space="preserve">  </w:t>
      </w:r>
      <w:r w:rsidRPr="00812257">
        <w:rPr>
          <w:bCs/>
          <w:sz w:val="28"/>
          <w:szCs w:val="28"/>
        </w:rPr>
        <w:t xml:space="preserve"> </w:t>
      </w:r>
      <w:r w:rsidRPr="00812257">
        <w:rPr>
          <w:bCs/>
          <w:sz w:val="28"/>
          <w:szCs w:val="28"/>
          <w:lang w:val="en-US"/>
        </w:rPr>
        <w:t>S</w:t>
      </w:r>
      <w:r w:rsidRPr="00812257">
        <w:rPr>
          <w:bCs/>
          <w:sz w:val="28"/>
          <w:szCs w:val="28"/>
          <w:vertAlign w:val="subscript"/>
        </w:rPr>
        <w:t>г</w:t>
      </w:r>
      <w:r w:rsidRPr="00812257">
        <w:rPr>
          <w:bCs/>
          <w:i/>
          <w:noProof/>
          <w:sz w:val="28"/>
          <w:szCs w:val="28"/>
        </w:rPr>
        <w:t xml:space="preserve"> </w:t>
      </w:r>
      <w:r w:rsidRPr="00812257">
        <w:rPr>
          <w:i/>
          <w:noProof/>
          <w:sz w:val="28"/>
          <w:szCs w:val="28"/>
        </w:rPr>
        <w:t>-</w:t>
      </w:r>
      <w:r w:rsidRPr="00812257">
        <w:rPr>
          <w:sz w:val="28"/>
          <w:szCs w:val="28"/>
        </w:rPr>
        <w:t xml:space="preserve"> площадь, на которой погибли посевы;</w:t>
      </w:r>
    </w:p>
    <w:p w:rsidR="00E86321" w:rsidRPr="00812257" w:rsidRDefault="00E86321" w:rsidP="006C4174">
      <w:pPr>
        <w:spacing w:line="288" w:lineRule="auto"/>
        <w:ind w:left="440"/>
        <w:jc w:val="both"/>
        <w:rPr>
          <w:sz w:val="28"/>
          <w:szCs w:val="28"/>
        </w:rPr>
      </w:pPr>
      <w:r w:rsidRPr="00812257">
        <w:rPr>
          <w:bCs/>
          <w:sz w:val="28"/>
          <w:szCs w:val="28"/>
        </w:rPr>
        <w:t xml:space="preserve"> </w:t>
      </w:r>
      <w:r>
        <w:rPr>
          <w:bCs/>
          <w:sz w:val="28"/>
          <w:szCs w:val="28"/>
        </w:rPr>
        <w:t xml:space="preserve">   </w:t>
      </w:r>
      <w:r w:rsidRPr="00812257">
        <w:rPr>
          <w:bCs/>
          <w:sz w:val="28"/>
          <w:szCs w:val="28"/>
        </w:rPr>
        <w:t>У</w:t>
      </w:r>
      <w:r w:rsidRPr="00812257">
        <w:rPr>
          <w:bCs/>
          <w:noProof/>
          <w:sz w:val="28"/>
          <w:szCs w:val="28"/>
        </w:rPr>
        <w:t xml:space="preserve"> </w:t>
      </w:r>
      <w:r w:rsidRPr="00812257">
        <w:rPr>
          <w:i/>
          <w:noProof/>
          <w:sz w:val="28"/>
          <w:szCs w:val="28"/>
        </w:rPr>
        <w:t>-</w:t>
      </w:r>
      <w:r w:rsidRPr="00812257">
        <w:rPr>
          <w:sz w:val="28"/>
          <w:szCs w:val="28"/>
        </w:rPr>
        <w:t xml:space="preserve"> урожайность культуры.</w:t>
      </w:r>
    </w:p>
    <w:p w:rsidR="00E86321" w:rsidRDefault="00E86321" w:rsidP="006C4174">
      <w:pPr>
        <w:spacing w:line="288" w:lineRule="auto"/>
        <w:ind w:firstLine="567"/>
        <w:jc w:val="both"/>
        <w:rPr>
          <w:sz w:val="28"/>
          <w:szCs w:val="28"/>
        </w:rPr>
      </w:pPr>
      <w:r w:rsidRPr="00812257">
        <w:rPr>
          <w:sz w:val="28"/>
          <w:szCs w:val="28"/>
        </w:rPr>
        <w:t>Это модель смешанного типа, которая представляет собой сочетание аддитивной и мультипликативной моделей. В данном случае для измерения влияния факторов можно использовать способы цепной подстановки, абсолютных и относительных разниц.</w:t>
      </w:r>
    </w:p>
    <w:p w:rsidR="00E86321" w:rsidRPr="00AA5A22" w:rsidRDefault="00E86321" w:rsidP="006C4174">
      <w:pPr>
        <w:pStyle w:val="11"/>
        <w:spacing w:line="288" w:lineRule="auto"/>
        <w:ind w:firstLine="567"/>
        <w:jc w:val="both"/>
        <w:rPr>
          <w:rFonts w:eastAsia="Times New Roman"/>
          <w:sz w:val="28"/>
          <w:szCs w:val="28"/>
        </w:rPr>
      </w:pPr>
      <w:r w:rsidRPr="00AA5A22">
        <w:rPr>
          <w:rFonts w:eastAsia="Times New Roman"/>
          <w:sz w:val="28"/>
          <w:szCs w:val="28"/>
        </w:rPr>
        <w:t xml:space="preserve">Для определения степени влияния каждого фактора на валовой сбор </w:t>
      </w:r>
      <w:r w:rsidRPr="00AA5A22">
        <w:rPr>
          <w:rFonts w:eastAsia="Times New Roman"/>
          <w:bCs/>
          <w:i/>
          <w:iCs/>
          <w:sz w:val="28"/>
          <w:szCs w:val="28"/>
        </w:rPr>
        <w:t>способом цепной подстановка</w:t>
      </w:r>
      <w:r w:rsidRPr="00AA5A22">
        <w:rPr>
          <w:rFonts w:eastAsia="Times New Roman"/>
          <w:b/>
          <w:bCs/>
          <w:i/>
          <w:iCs/>
          <w:sz w:val="28"/>
          <w:szCs w:val="28"/>
        </w:rPr>
        <w:t xml:space="preserve"> </w:t>
      </w:r>
      <w:r w:rsidRPr="00AA5A22">
        <w:rPr>
          <w:rFonts w:eastAsia="Times New Roman"/>
          <w:sz w:val="28"/>
          <w:szCs w:val="28"/>
        </w:rPr>
        <w:t>в расчет следует ввести два услов</w:t>
      </w:r>
      <w:r w:rsidRPr="00AA5A22">
        <w:rPr>
          <w:rFonts w:eastAsia="Times New Roman"/>
          <w:sz w:val="28"/>
          <w:szCs w:val="28"/>
        </w:rPr>
        <w:softHyphen/>
        <w:t>ных показателя:</w:t>
      </w:r>
    </w:p>
    <w:p w:rsidR="00E86321" w:rsidRPr="001A3830" w:rsidRDefault="00E86321" w:rsidP="006C4174">
      <w:pPr>
        <w:pStyle w:val="11"/>
        <w:spacing w:line="288" w:lineRule="auto"/>
        <w:ind w:firstLine="567"/>
        <w:jc w:val="both"/>
        <w:rPr>
          <w:rFonts w:eastAsia="Times New Roman"/>
          <w:bCs/>
          <w:i/>
          <w:iCs/>
          <w:sz w:val="28"/>
          <w:szCs w:val="28"/>
          <w:vertAlign w:val="subscript"/>
        </w:rPr>
      </w:pPr>
      <w:r w:rsidRPr="001A3830">
        <w:rPr>
          <w:rFonts w:eastAsia="Times New Roman"/>
          <w:sz w:val="28"/>
          <w:szCs w:val="28"/>
        </w:rPr>
        <w:t xml:space="preserve">1) валовой сбор продукции при базовом уровне урожайности и фактической площади посевов: </w:t>
      </w:r>
      <w:r w:rsidRPr="001A3830">
        <w:rPr>
          <w:rFonts w:eastAsia="Times New Roman"/>
          <w:bCs/>
          <w:i/>
          <w:iCs/>
          <w:sz w:val="28"/>
          <w:szCs w:val="28"/>
          <w:lang w:val="en-US"/>
        </w:rPr>
        <w:t>BC</w:t>
      </w:r>
      <w:r w:rsidRPr="001A3830">
        <w:rPr>
          <w:rFonts w:eastAsia="Times New Roman"/>
          <w:bCs/>
          <w:i/>
          <w:iCs/>
          <w:sz w:val="28"/>
          <w:szCs w:val="28"/>
          <w:vertAlign w:val="subscript"/>
          <w:lang w:val="en-US"/>
        </w:rPr>
        <w:t>yc</w:t>
      </w:r>
      <w:r>
        <w:rPr>
          <w:rFonts w:eastAsia="Times New Roman"/>
          <w:bCs/>
          <w:i/>
          <w:iCs/>
          <w:sz w:val="28"/>
          <w:szCs w:val="28"/>
          <w:vertAlign w:val="subscript"/>
        </w:rPr>
        <w:t>л1</w:t>
      </w:r>
      <w:r w:rsidRPr="001A3830">
        <w:rPr>
          <w:rFonts w:eastAsia="Times New Roman"/>
          <w:bCs/>
          <w:i/>
          <w:iCs/>
          <w:sz w:val="28"/>
          <w:szCs w:val="28"/>
        </w:rPr>
        <w:t xml:space="preserve"> = </w:t>
      </w:r>
      <w:r w:rsidRPr="001A3830">
        <w:rPr>
          <w:rFonts w:eastAsia="Times New Roman"/>
          <w:bCs/>
          <w:i/>
          <w:iCs/>
          <w:sz w:val="28"/>
          <w:szCs w:val="28"/>
          <w:lang w:val="en-US"/>
        </w:rPr>
        <w:t>S</w:t>
      </w:r>
      <w:r>
        <w:rPr>
          <w:rFonts w:eastAsia="Times New Roman"/>
          <w:bCs/>
          <w:i/>
          <w:iCs/>
          <w:sz w:val="28"/>
          <w:szCs w:val="28"/>
          <w:vertAlign w:val="subscript"/>
        </w:rPr>
        <w:t>1</w:t>
      </w:r>
      <w:r w:rsidRPr="001A3830">
        <w:rPr>
          <w:rFonts w:eastAsia="Times New Roman"/>
          <w:bCs/>
          <w:i/>
          <w:iCs/>
          <w:sz w:val="28"/>
          <w:szCs w:val="28"/>
        </w:rPr>
        <w:t xml:space="preserve"> </w:t>
      </w:r>
      <w:r>
        <w:rPr>
          <w:rFonts w:eastAsia="Times New Roman"/>
          <w:bCs/>
          <w:i/>
          <w:iCs/>
          <w:sz w:val="28"/>
          <w:szCs w:val="28"/>
        </w:rPr>
        <w:t>∙</w:t>
      </w:r>
      <w:r w:rsidRPr="001A3830">
        <w:rPr>
          <w:rFonts w:eastAsia="Times New Roman"/>
          <w:bCs/>
          <w:i/>
          <w:iCs/>
          <w:sz w:val="28"/>
          <w:szCs w:val="28"/>
        </w:rPr>
        <w:t>У</w:t>
      </w:r>
      <w:r>
        <w:rPr>
          <w:rFonts w:eastAsia="Times New Roman"/>
          <w:bCs/>
          <w:i/>
          <w:iCs/>
          <w:sz w:val="28"/>
          <w:szCs w:val="28"/>
          <w:vertAlign w:val="subscript"/>
        </w:rPr>
        <w:t>0</w:t>
      </w:r>
    </w:p>
    <w:p w:rsidR="00E86321" w:rsidRDefault="00E86321" w:rsidP="006C4174">
      <w:pPr>
        <w:pStyle w:val="11"/>
        <w:spacing w:line="288" w:lineRule="auto"/>
        <w:ind w:firstLine="567"/>
        <w:jc w:val="both"/>
        <w:rPr>
          <w:rFonts w:eastAsia="Times New Roman"/>
          <w:bCs/>
          <w:i/>
          <w:iCs/>
          <w:sz w:val="28"/>
          <w:szCs w:val="28"/>
          <w:vertAlign w:val="subscript"/>
        </w:rPr>
      </w:pPr>
      <w:r w:rsidRPr="00AA5A22">
        <w:rPr>
          <w:rFonts w:eastAsia="Times New Roman"/>
          <w:bCs/>
          <w:iCs/>
          <w:sz w:val="28"/>
          <w:szCs w:val="28"/>
        </w:rPr>
        <w:t xml:space="preserve">2) </w:t>
      </w:r>
      <w:r w:rsidRPr="00AA5A22">
        <w:rPr>
          <w:rFonts w:eastAsia="Times New Roman"/>
          <w:sz w:val="28"/>
          <w:szCs w:val="28"/>
        </w:rPr>
        <w:t>валовой</w:t>
      </w:r>
      <w:r w:rsidRPr="001A3830">
        <w:rPr>
          <w:rFonts w:eastAsia="Times New Roman"/>
          <w:sz w:val="28"/>
          <w:szCs w:val="28"/>
        </w:rPr>
        <w:t xml:space="preserve"> сбор продукции при базовом уровне урожайности и фактически убранной площади: </w:t>
      </w:r>
      <w:r w:rsidRPr="001A3830">
        <w:rPr>
          <w:rFonts w:eastAsia="Times New Roman"/>
          <w:bCs/>
          <w:i/>
          <w:sz w:val="28"/>
          <w:szCs w:val="28"/>
        </w:rPr>
        <w:t>В</w:t>
      </w:r>
      <w:r w:rsidRPr="001A3830">
        <w:rPr>
          <w:rFonts w:eastAsia="Times New Roman"/>
          <w:bCs/>
          <w:i/>
          <w:sz w:val="28"/>
          <w:szCs w:val="28"/>
          <w:lang w:val="en-US"/>
        </w:rPr>
        <w:t>C</w:t>
      </w:r>
      <w:r w:rsidRPr="001A3830">
        <w:rPr>
          <w:rFonts w:eastAsia="Times New Roman"/>
          <w:bCs/>
          <w:i/>
          <w:sz w:val="28"/>
          <w:szCs w:val="28"/>
          <w:vertAlign w:val="subscript"/>
          <w:lang w:val="en-US"/>
        </w:rPr>
        <w:t>y</w:t>
      </w:r>
      <w:r w:rsidRPr="001A3830">
        <w:rPr>
          <w:rFonts w:eastAsia="Times New Roman"/>
          <w:bCs/>
          <w:i/>
          <w:sz w:val="28"/>
          <w:szCs w:val="28"/>
          <w:vertAlign w:val="subscript"/>
        </w:rPr>
        <w:t>сл2</w:t>
      </w:r>
      <w:r w:rsidRPr="001A3830">
        <w:rPr>
          <w:rFonts w:eastAsia="Times New Roman"/>
          <w:bCs/>
          <w:sz w:val="28"/>
          <w:szCs w:val="28"/>
        </w:rPr>
        <w:t xml:space="preserve"> </w:t>
      </w:r>
      <w:r w:rsidRPr="001A3830">
        <w:rPr>
          <w:rFonts w:eastAsia="Times New Roman"/>
          <w:bCs/>
          <w:sz w:val="28"/>
          <w:szCs w:val="28"/>
          <w:vertAlign w:val="superscript"/>
        </w:rPr>
        <w:t>=</w:t>
      </w:r>
      <w:r w:rsidRPr="001A3830">
        <w:rPr>
          <w:rFonts w:eastAsia="Times New Roman"/>
          <w:bCs/>
          <w:sz w:val="28"/>
          <w:szCs w:val="28"/>
        </w:rPr>
        <w:t xml:space="preserve"> </w:t>
      </w:r>
      <w:r>
        <w:rPr>
          <w:rFonts w:eastAsia="Times New Roman"/>
          <w:bCs/>
          <w:sz w:val="28"/>
          <w:szCs w:val="28"/>
          <w:lang w:val="en-US"/>
        </w:rPr>
        <w:t>S</w:t>
      </w:r>
      <w:r>
        <w:rPr>
          <w:rFonts w:eastAsia="Times New Roman"/>
          <w:bCs/>
          <w:sz w:val="28"/>
          <w:szCs w:val="28"/>
          <w:vertAlign w:val="subscript"/>
        </w:rPr>
        <w:t>убр</w:t>
      </w:r>
      <w:r w:rsidRPr="001A3830">
        <w:rPr>
          <w:rFonts w:eastAsia="Times New Roman"/>
          <w:bCs/>
          <w:sz w:val="28"/>
          <w:szCs w:val="28"/>
        </w:rPr>
        <w:t xml:space="preserve"> </w:t>
      </w:r>
      <w:r>
        <w:rPr>
          <w:rFonts w:eastAsia="Times New Roman"/>
          <w:bCs/>
          <w:sz w:val="28"/>
          <w:szCs w:val="28"/>
        </w:rPr>
        <w:t>∙</w:t>
      </w:r>
      <w:r w:rsidRPr="001A3830">
        <w:rPr>
          <w:rFonts w:eastAsia="Times New Roman"/>
          <w:bCs/>
          <w:i/>
          <w:iCs/>
          <w:sz w:val="28"/>
          <w:szCs w:val="28"/>
        </w:rPr>
        <w:t>У</w:t>
      </w:r>
      <w:r>
        <w:rPr>
          <w:rFonts w:eastAsia="Times New Roman"/>
          <w:bCs/>
          <w:i/>
          <w:iCs/>
          <w:sz w:val="28"/>
          <w:szCs w:val="28"/>
          <w:vertAlign w:val="subscript"/>
        </w:rPr>
        <w:t>0</w:t>
      </w:r>
    </w:p>
    <w:p w:rsidR="00E86321" w:rsidRPr="00AA5A22" w:rsidRDefault="00E86321" w:rsidP="006C4174">
      <w:pPr>
        <w:pStyle w:val="11"/>
        <w:spacing w:line="288" w:lineRule="auto"/>
        <w:ind w:firstLine="567"/>
        <w:jc w:val="both"/>
        <w:rPr>
          <w:sz w:val="28"/>
          <w:szCs w:val="28"/>
          <w:vertAlign w:val="subscript"/>
        </w:rPr>
      </w:pPr>
    </w:p>
    <w:p w:rsidR="00E86321" w:rsidRDefault="00E86321" w:rsidP="006C4174">
      <w:pPr>
        <w:pStyle w:val="a3"/>
        <w:spacing w:line="288" w:lineRule="auto"/>
        <w:ind w:firstLine="567"/>
        <w:jc w:val="both"/>
        <w:rPr>
          <w:rFonts w:ascii="Times New Roman" w:hAnsi="Times New Roman"/>
          <w:sz w:val="28"/>
          <w:szCs w:val="28"/>
        </w:rPr>
      </w:pPr>
      <w:r>
        <w:rPr>
          <w:rFonts w:ascii="Times New Roman" w:hAnsi="Times New Roman"/>
          <w:sz w:val="28"/>
          <w:szCs w:val="28"/>
        </w:rPr>
        <w:t>В таблице 2.1 представим динамику производства продукции растениеводства.</w:t>
      </w:r>
    </w:p>
    <w:p w:rsidR="00E86321" w:rsidRDefault="00E86321" w:rsidP="002708F0">
      <w:pPr>
        <w:pStyle w:val="a3"/>
        <w:ind w:left="567"/>
        <w:jc w:val="right"/>
        <w:rPr>
          <w:rFonts w:ascii="Times New Roman" w:hAnsi="Times New Roman"/>
          <w:sz w:val="28"/>
          <w:szCs w:val="28"/>
        </w:rPr>
      </w:pPr>
      <w:r>
        <w:rPr>
          <w:rFonts w:ascii="Times New Roman" w:hAnsi="Times New Roman"/>
          <w:sz w:val="28"/>
          <w:szCs w:val="28"/>
        </w:rPr>
        <w:t>Таблица 2.1</w:t>
      </w:r>
    </w:p>
    <w:p w:rsidR="00E86321" w:rsidRDefault="00E86321" w:rsidP="002708F0">
      <w:pPr>
        <w:pStyle w:val="a3"/>
        <w:ind w:left="567"/>
        <w:jc w:val="right"/>
        <w:rPr>
          <w:rFonts w:ascii="Times New Roman" w:hAnsi="Times New Roman"/>
          <w:sz w:val="28"/>
          <w:szCs w:val="28"/>
        </w:rPr>
      </w:pPr>
      <w:r>
        <w:rPr>
          <w:rFonts w:ascii="Times New Roman" w:hAnsi="Times New Roman"/>
          <w:sz w:val="28"/>
          <w:szCs w:val="28"/>
        </w:rPr>
        <w:t>Динамика производства продукции растениеводства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1212"/>
        <w:gridCol w:w="1212"/>
        <w:gridCol w:w="1211"/>
        <w:gridCol w:w="1211"/>
        <w:gridCol w:w="1211"/>
      </w:tblGrid>
      <w:tr w:rsidR="00E86321" w:rsidRPr="002708F0" w:rsidTr="00DD6FCA">
        <w:tc>
          <w:tcPr>
            <w:tcW w:w="3227" w:type="dxa"/>
            <w:vMerge w:val="restart"/>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Показатель</w:t>
            </w:r>
          </w:p>
        </w:tc>
        <w:tc>
          <w:tcPr>
            <w:tcW w:w="3635" w:type="dxa"/>
            <w:gridSpan w:val="3"/>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год</w:t>
            </w:r>
          </w:p>
        </w:tc>
        <w:tc>
          <w:tcPr>
            <w:tcW w:w="1211" w:type="dxa"/>
            <w:vMerge w:val="restart"/>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В % к 2005</w:t>
            </w:r>
          </w:p>
        </w:tc>
        <w:tc>
          <w:tcPr>
            <w:tcW w:w="1211" w:type="dxa"/>
            <w:vMerge w:val="restart"/>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В % к 2006</w:t>
            </w:r>
          </w:p>
        </w:tc>
      </w:tr>
      <w:tr w:rsidR="00E86321" w:rsidRPr="002708F0" w:rsidTr="00DD6FCA">
        <w:tc>
          <w:tcPr>
            <w:tcW w:w="3227" w:type="dxa"/>
            <w:vMerge/>
          </w:tcPr>
          <w:p w:rsidR="00E86321" w:rsidRPr="00DD6FCA" w:rsidRDefault="00E86321" w:rsidP="00DD6FCA">
            <w:pPr>
              <w:pStyle w:val="a3"/>
              <w:jc w:val="center"/>
              <w:rPr>
                <w:rFonts w:ascii="Times New Roman" w:hAnsi="Times New Roman"/>
                <w:sz w:val="24"/>
                <w:szCs w:val="24"/>
              </w:rPr>
            </w:pPr>
          </w:p>
        </w:tc>
        <w:tc>
          <w:tcPr>
            <w:tcW w:w="1212" w:type="dxa"/>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2005</w:t>
            </w:r>
          </w:p>
        </w:tc>
        <w:tc>
          <w:tcPr>
            <w:tcW w:w="1212" w:type="dxa"/>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2006</w:t>
            </w:r>
          </w:p>
        </w:tc>
        <w:tc>
          <w:tcPr>
            <w:tcW w:w="1211" w:type="dxa"/>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2007</w:t>
            </w:r>
          </w:p>
        </w:tc>
        <w:tc>
          <w:tcPr>
            <w:tcW w:w="1211" w:type="dxa"/>
            <w:vMerge/>
          </w:tcPr>
          <w:p w:rsidR="00E86321" w:rsidRPr="00DD6FCA" w:rsidRDefault="00E86321" w:rsidP="00DD6FCA">
            <w:pPr>
              <w:pStyle w:val="a3"/>
              <w:jc w:val="center"/>
              <w:rPr>
                <w:rFonts w:ascii="Times New Roman" w:hAnsi="Times New Roman"/>
                <w:sz w:val="24"/>
                <w:szCs w:val="24"/>
              </w:rPr>
            </w:pPr>
          </w:p>
        </w:tc>
        <w:tc>
          <w:tcPr>
            <w:tcW w:w="1211" w:type="dxa"/>
            <w:vMerge/>
          </w:tcPr>
          <w:p w:rsidR="00E86321" w:rsidRPr="00DD6FCA" w:rsidRDefault="00E86321" w:rsidP="00DD6FCA">
            <w:pPr>
              <w:pStyle w:val="a3"/>
              <w:jc w:val="center"/>
              <w:rPr>
                <w:rFonts w:ascii="Times New Roman" w:hAnsi="Times New Roman"/>
                <w:sz w:val="24"/>
                <w:szCs w:val="24"/>
              </w:rPr>
            </w:pPr>
          </w:p>
        </w:tc>
      </w:tr>
      <w:tr w:rsidR="00E86321" w:rsidRPr="002708F0" w:rsidTr="00DD6FCA">
        <w:tc>
          <w:tcPr>
            <w:tcW w:w="3227" w:type="dxa"/>
          </w:tcPr>
          <w:p w:rsidR="00E86321" w:rsidRPr="00DD6FCA" w:rsidRDefault="00E86321" w:rsidP="0076704F">
            <w:pPr>
              <w:pStyle w:val="a3"/>
              <w:rPr>
                <w:rFonts w:ascii="Times New Roman" w:hAnsi="Times New Roman"/>
                <w:sz w:val="24"/>
                <w:szCs w:val="24"/>
              </w:rPr>
            </w:pPr>
            <w:r w:rsidRPr="00DD6FCA">
              <w:rPr>
                <w:rFonts w:ascii="Times New Roman" w:hAnsi="Times New Roman"/>
                <w:sz w:val="24"/>
                <w:szCs w:val="24"/>
              </w:rPr>
              <w:t>Валовая продукция растениеводства, млн. руб.</w:t>
            </w:r>
          </w:p>
        </w:tc>
        <w:tc>
          <w:tcPr>
            <w:tcW w:w="1212" w:type="dxa"/>
          </w:tcPr>
          <w:p w:rsidR="00E86321" w:rsidRPr="00DD6FCA" w:rsidRDefault="00E86321" w:rsidP="00DD6FCA">
            <w:pPr>
              <w:pStyle w:val="11"/>
              <w:jc w:val="center"/>
              <w:rPr>
                <w:sz w:val="24"/>
                <w:szCs w:val="24"/>
              </w:rPr>
            </w:pPr>
            <w:r w:rsidRPr="00DD6FCA">
              <w:rPr>
                <w:sz w:val="24"/>
                <w:szCs w:val="24"/>
              </w:rPr>
              <w:t>99</w:t>
            </w:r>
          </w:p>
        </w:tc>
        <w:tc>
          <w:tcPr>
            <w:tcW w:w="1212" w:type="dxa"/>
          </w:tcPr>
          <w:p w:rsidR="00E86321" w:rsidRPr="00DD6FCA" w:rsidRDefault="00E86321" w:rsidP="00DD6FCA">
            <w:pPr>
              <w:pStyle w:val="11"/>
              <w:jc w:val="center"/>
              <w:rPr>
                <w:sz w:val="24"/>
                <w:szCs w:val="24"/>
              </w:rPr>
            </w:pPr>
            <w:r w:rsidRPr="00DD6FCA">
              <w:rPr>
                <w:sz w:val="24"/>
                <w:szCs w:val="24"/>
              </w:rPr>
              <w:t>142</w:t>
            </w:r>
          </w:p>
        </w:tc>
        <w:tc>
          <w:tcPr>
            <w:tcW w:w="1211" w:type="dxa"/>
          </w:tcPr>
          <w:p w:rsidR="00E86321" w:rsidRPr="00DD6FCA" w:rsidRDefault="00E86321" w:rsidP="00DD6FCA">
            <w:pPr>
              <w:pStyle w:val="11"/>
              <w:jc w:val="center"/>
              <w:rPr>
                <w:sz w:val="24"/>
                <w:szCs w:val="24"/>
              </w:rPr>
            </w:pPr>
            <w:r w:rsidRPr="00DD6FCA">
              <w:rPr>
                <w:sz w:val="24"/>
                <w:szCs w:val="24"/>
              </w:rPr>
              <w:t>224</w:t>
            </w:r>
          </w:p>
        </w:tc>
        <w:tc>
          <w:tcPr>
            <w:tcW w:w="1211" w:type="dxa"/>
          </w:tcPr>
          <w:p w:rsidR="00E86321" w:rsidRPr="00DD6FCA" w:rsidRDefault="00E86321" w:rsidP="00DD6FCA">
            <w:pPr>
              <w:pStyle w:val="11"/>
              <w:jc w:val="center"/>
              <w:rPr>
                <w:color w:val="000000"/>
                <w:sz w:val="24"/>
                <w:szCs w:val="24"/>
              </w:rPr>
            </w:pPr>
            <w:r w:rsidRPr="00DD6FCA">
              <w:rPr>
                <w:color w:val="000000"/>
                <w:sz w:val="24"/>
                <w:szCs w:val="24"/>
              </w:rPr>
              <w:t>226,26</w:t>
            </w:r>
          </w:p>
        </w:tc>
        <w:tc>
          <w:tcPr>
            <w:tcW w:w="1211" w:type="dxa"/>
          </w:tcPr>
          <w:p w:rsidR="00E86321" w:rsidRPr="00DD6FCA" w:rsidRDefault="00E86321" w:rsidP="00DD6FCA">
            <w:pPr>
              <w:pStyle w:val="11"/>
              <w:jc w:val="center"/>
              <w:rPr>
                <w:color w:val="000000"/>
                <w:sz w:val="24"/>
                <w:szCs w:val="24"/>
              </w:rPr>
            </w:pPr>
            <w:r w:rsidRPr="00DD6FCA">
              <w:rPr>
                <w:color w:val="000000"/>
                <w:sz w:val="24"/>
                <w:szCs w:val="24"/>
              </w:rPr>
              <w:t>157,75</w:t>
            </w:r>
          </w:p>
        </w:tc>
      </w:tr>
      <w:tr w:rsidR="00E86321" w:rsidRPr="002708F0" w:rsidTr="00DD6FCA">
        <w:tc>
          <w:tcPr>
            <w:tcW w:w="3227" w:type="dxa"/>
          </w:tcPr>
          <w:p w:rsidR="00E86321" w:rsidRPr="00DD6FCA" w:rsidRDefault="00E86321" w:rsidP="0076704F">
            <w:pPr>
              <w:pStyle w:val="a3"/>
              <w:rPr>
                <w:rFonts w:ascii="Times New Roman" w:hAnsi="Times New Roman"/>
                <w:sz w:val="24"/>
                <w:szCs w:val="24"/>
              </w:rPr>
            </w:pPr>
            <w:r w:rsidRPr="00DD6FCA">
              <w:rPr>
                <w:rFonts w:ascii="Times New Roman" w:hAnsi="Times New Roman"/>
                <w:sz w:val="24"/>
                <w:szCs w:val="24"/>
              </w:rPr>
              <w:t xml:space="preserve">   в том числе зерновые и зернобобовые</w:t>
            </w:r>
          </w:p>
        </w:tc>
        <w:tc>
          <w:tcPr>
            <w:tcW w:w="1212" w:type="dxa"/>
          </w:tcPr>
          <w:p w:rsidR="00E86321" w:rsidRPr="00DD6FCA" w:rsidRDefault="00E86321" w:rsidP="00DD6FCA">
            <w:pPr>
              <w:pStyle w:val="11"/>
              <w:jc w:val="center"/>
              <w:rPr>
                <w:sz w:val="24"/>
                <w:szCs w:val="24"/>
              </w:rPr>
            </w:pPr>
            <w:r w:rsidRPr="00DD6FCA">
              <w:rPr>
                <w:sz w:val="24"/>
                <w:szCs w:val="24"/>
              </w:rPr>
              <w:t>85</w:t>
            </w:r>
          </w:p>
        </w:tc>
        <w:tc>
          <w:tcPr>
            <w:tcW w:w="1212" w:type="dxa"/>
          </w:tcPr>
          <w:p w:rsidR="00E86321" w:rsidRPr="00DD6FCA" w:rsidRDefault="00E86321" w:rsidP="00DD6FCA">
            <w:pPr>
              <w:pStyle w:val="11"/>
              <w:jc w:val="center"/>
              <w:rPr>
                <w:sz w:val="24"/>
                <w:szCs w:val="24"/>
              </w:rPr>
            </w:pPr>
            <w:r w:rsidRPr="00DD6FCA">
              <w:rPr>
                <w:sz w:val="24"/>
                <w:szCs w:val="24"/>
              </w:rPr>
              <w:t>126</w:t>
            </w:r>
          </w:p>
        </w:tc>
        <w:tc>
          <w:tcPr>
            <w:tcW w:w="1211" w:type="dxa"/>
          </w:tcPr>
          <w:p w:rsidR="00E86321" w:rsidRPr="00DD6FCA" w:rsidRDefault="00E86321" w:rsidP="00DD6FCA">
            <w:pPr>
              <w:pStyle w:val="11"/>
              <w:jc w:val="center"/>
              <w:rPr>
                <w:sz w:val="24"/>
                <w:szCs w:val="24"/>
              </w:rPr>
            </w:pPr>
            <w:r w:rsidRPr="00DD6FCA">
              <w:rPr>
                <w:sz w:val="24"/>
                <w:szCs w:val="24"/>
              </w:rPr>
              <w:t>134</w:t>
            </w:r>
          </w:p>
        </w:tc>
        <w:tc>
          <w:tcPr>
            <w:tcW w:w="1211" w:type="dxa"/>
          </w:tcPr>
          <w:p w:rsidR="00E86321" w:rsidRPr="00DD6FCA" w:rsidRDefault="00E86321" w:rsidP="00DD6FCA">
            <w:pPr>
              <w:pStyle w:val="11"/>
              <w:jc w:val="center"/>
              <w:rPr>
                <w:color w:val="000000"/>
                <w:sz w:val="24"/>
                <w:szCs w:val="24"/>
              </w:rPr>
            </w:pPr>
            <w:r w:rsidRPr="00DD6FCA">
              <w:rPr>
                <w:color w:val="000000"/>
                <w:sz w:val="24"/>
                <w:szCs w:val="24"/>
              </w:rPr>
              <w:t>157,65</w:t>
            </w:r>
          </w:p>
        </w:tc>
        <w:tc>
          <w:tcPr>
            <w:tcW w:w="1211" w:type="dxa"/>
          </w:tcPr>
          <w:p w:rsidR="00E86321" w:rsidRPr="00DD6FCA" w:rsidRDefault="00E86321" w:rsidP="00DD6FCA">
            <w:pPr>
              <w:pStyle w:val="11"/>
              <w:jc w:val="center"/>
              <w:rPr>
                <w:color w:val="000000"/>
                <w:sz w:val="24"/>
                <w:szCs w:val="24"/>
              </w:rPr>
            </w:pPr>
            <w:r w:rsidRPr="00DD6FCA">
              <w:rPr>
                <w:color w:val="000000"/>
                <w:sz w:val="24"/>
                <w:szCs w:val="24"/>
              </w:rPr>
              <w:t>106,35</w:t>
            </w:r>
          </w:p>
        </w:tc>
      </w:tr>
      <w:tr w:rsidR="00E86321" w:rsidRPr="002708F0" w:rsidTr="00DD6FCA">
        <w:tc>
          <w:tcPr>
            <w:tcW w:w="3227" w:type="dxa"/>
          </w:tcPr>
          <w:p w:rsidR="00E86321" w:rsidRPr="00DD6FCA" w:rsidRDefault="00E86321" w:rsidP="0076704F">
            <w:pPr>
              <w:pStyle w:val="a3"/>
              <w:rPr>
                <w:rFonts w:ascii="Times New Roman" w:hAnsi="Times New Roman"/>
                <w:sz w:val="24"/>
                <w:szCs w:val="24"/>
              </w:rPr>
            </w:pPr>
            <w:r w:rsidRPr="00DD6FCA">
              <w:rPr>
                <w:rFonts w:ascii="Times New Roman" w:hAnsi="Times New Roman"/>
                <w:sz w:val="24"/>
                <w:szCs w:val="24"/>
              </w:rPr>
              <w:t>Производство зерна, т</w:t>
            </w:r>
          </w:p>
        </w:tc>
        <w:tc>
          <w:tcPr>
            <w:tcW w:w="1212" w:type="dxa"/>
          </w:tcPr>
          <w:p w:rsidR="00E86321" w:rsidRPr="00DD6FCA" w:rsidRDefault="00E86321" w:rsidP="00DD6FCA">
            <w:pPr>
              <w:pStyle w:val="11"/>
              <w:jc w:val="center"/>
              <w:rPr>
                <w:sz w:val="24"/>
                <w:szCs w:val="24"/>
              </w:rPr>
            </w:pPr>
            <w:r w:rsidRPr="00DD6FCA">
              <w:rPr>
                <w:sz w:val="24"/>
                <w:szCs w:val="24"/>
              </w:rPr>
              <w:t>658</w:t>
            </w:r>
          </w:p>
        </w:tc>
        <w:tc>
          <w:tcPr>
            <w:tcW w:w="1212" w:type="dxa"/>
          </w:tcPr>
          <w:p w:rsidR="00E86321" w:rsidRPr="00DD6FCA" w:rsidRDefault="00E86321" w:rsidP="00DD6FCA">
            <w:pPr>
              <w:pStyle w:val="11"/>
              <w:jc w:val="center"/>
              <w:rPr>
                <w:sz w:val="24"/>
                <w:szCs w:val="24"/>
              </w:rPr>
            </w:pPr>
            <w:r w:rsidRPr="00DD6FCA">
              <w:rPr>
                <w:sz w:val="24"/>
                <w:szCs w:val="24"/>
              </w:rPr>
              <w:t>813</w:t>
            </w:r>
          </w:p>
        </w:tc>
        <w:tc>
          <w:tcPr>
            <w:tcW w:w="1211" w:type="dxa"/>
          </w:tcPr>
          <w:p w:rsidR="00E86321" w:rsidRPr="00DD6FCA" w:rsidRDefault="00E86321" w:rsidP="00DD6FCA">
            <w:pPr>
              <w:pStyle w:val="11"/>
              <w:jc w:val="center"/>
              <w:rPr>
                <w:sz w:val="24"/>
                <w:szCs w:val="24"/>
              </w:rPr>
            </w:pPr>
            <w:r w:rsidRPr="00DD6FCA">
              <w:rPr>
                <w:sz w:val="24"/>
                <w:szCs w:val="24"/>
              </w:rPr>
              <w:t>757</w:t>
            </w:r>
          </w:p>
        </w:tc>
        <w:tc>
          <w:tcPr>
            <w:tcW w:w="1211" w:type="dxa"/>
          </w:tcPr>
          <w:p w:rsidR="00E86321" w:rsidRPr="00DD6FCA" w:rsidRDefault="00E86321" w:rsidP="00DD6FCA">
            <w:pPr>
              <w:pStyle w:val="11"/>
              <w:jc w:val="center"/>
              <w:rPr>
                <w:color w:val="000000"/>
                <w:sz w:val="24"/>
                <w:szCs w:val="24"/>
              </w:rPr>
            </w:pPr>
            <w:r w:rsidRPr="00DD6FCA">
              <w:rPr>
                <w:color w:val="000000"/>
                <w:sz w:val="24"/>
                <w:szCs w:val="24"/>
              </w:rPr>
              <w:t>115,05</w:t>
            </w:r>
          </w:p>
        </w:tc>
        <w:tc>
          <w:tcPr>
            <w:tcW w:w="1211" w:type="dxa"/>
          </w:tcPr>
          <w:p w:rsidR="00E86321" w:rsidRPr="00DD6FCA" w:rsidRDefault="00E86321" w:rsidP="00DD6FCA">
            <w:pPr>
              <w:pStyle w:val="11"/>
              <w:jc w:val="center"/>
              <w:rPr>
                <w:color w:val="000000"/>
                <w:sz w:val="24"/>
                <w:szCs w:val="24"/>
              </w:rPr>
            </w:pPr>
            <w:r w:rsidRPr="00DD6FCA">
              <w:rPr>
                <w:color w:val="000000"/>
                <w:sz w:val="24"/>
                <w:szCs w:val="24"/>
              </w:rPr>
              <w:t>93,11</w:t>
            </w:r>
          </w:p>
        </w:tc>
      </w:tr>
    </w:tbl>
    <w:p w:rsidR="00E86321" w:rsidRDefault="00E86321" w:rsidP="002708F0">
      <w:pPr>
        <w:pStyle w:val="a3"/>
        <w:ind w:left="567"/>
        <w:jc w:val="right"/>
        <w:rPr>
          <w:rFonts w:ascii="Times New Roman" w:hAnsi="Times New Roman"/>
          <w:sz w:val="28"/>
          <w:szCs w:val="28"/>
        </w:rPr>
      </w:pPr>
    </w:p>
    <w:p w:rsidR="00E86321" w:rsidRDefault="00E86321" w:rsidP="006C4174">
      <w:pPr>
        <w:pStyle w:val="a3"/>
        <w:spacing w:line="288" w:lineRule="auto"/>
        <w:ind w:firstLine="567"/>
        <w:jc w:val="both"/>
        <w:rPr>
          <w:rFonts w:ascii="Times New Roman" w:hAnsi="Times New Roman"/>
          <w:sz w:val="28"/>
          <w:szCs w:val="28"/>
        </w:rPr>
      </w:pPr>
      <w:r>
        <w:rPr>
          <w:rFonts w:ascii="Times New Roman" w:hAnsi="Times New Roman"/>
          <w:sz w:val="28"/>
          <w:szCs w:val="28"/>
        </w:rPr>
        <w:t>Таким образом, валовая продукция растениеводства СПК за рассматриваемый период показывает увеличение и в 2007 году по сравнению с 2006 годом увеличилась на 57,8%. В то же время производство зерна в натуральном выражении после увеличения на 15,05% в 2006 году сократилась на 6,9% в 2007 году. Более наглядно динамику производства продукции зерна и растениеводства в целом проиллюстрируем на рисунке 2.1</w:t>
      </w:r>
    </w:p>
    <w:p w:rsidR="00E86321" w:rsidRDefault="00E86321" w:rsidP="000661B9">
      <w:pPr>
        <w:pStyle w:val="a3"/>
        <w:spacing w:line="276" w:lineRule="auto"/>
        <w:ind w:firstLine="567"/>
        <w:jc w:val="both"/>
        <w:rPr>
          <w:rFonts w:ascii="Times New Roman" w:hAnsi="Times New Roman"/>
          <w:sz w:val="28"/>
          <w:szCs w:val="28"/>
        </w:rPr>
      </w:pPr>
    </w:p>
    <w:p w:rsidR="00E86321" w:rsidRDefault="00E86321" w:rsidP="000661B9">
      <w:pPr>
        <w:pStyle w:val="a3"/>
        <w:spacing w:line="276" w:lineRule="auto"/>
        <w:ind w:firstLine="567"/>
        <w:jc w:val="both"/>
        <w:rPr>
          <w:rFonts w:ascii="Times New Roman" w:hAnsi="Times New Roman"/>
          <w:sz w:val="28"/>
          <w:szCs w:val="28"/>
        </w:rPr>
      </w:pPr>
      <w:r>
        <w:rPr>
          <w:rFonts w:ascii="Times New Roman" w:hAnsi="Times New Roman"/>
          <w:sz w:val="28"/>
          <w:szCs w:val="28"/>
        </w:rPr>
        <w:t>Рисунок 2.1 – Динамика производства продукции растениеводства</w:t>
      </w:r>
    </w:p>
    <w:p w:rsidR="00E86321" w:rsidRDefault="00F26AA8" w:rsidP="000661B9">
      <w:pPr>
        <w:pStyle w:val="a3"/>
        <w:spacing w:line="276" w:lineRule="auto"/>
        <w:ind w:firstLine="567"/>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9UGB3AAAAAUBAAAPAAAAZHJzL2Rvd25y&#10;ZXYueG1sTI9BT8JAEIXvJv6HzZh4IbCVipraLVGiB28IxPPSHduG7mztDlD89Q5e9PKSlzd575t8&#10;PvhWHbCPTSADN5MEFFIZXEOVgc36dfwAKrIlZ9tAaOCEEebF5UVuMxeO9I6HFVdKSihm1kDN3GVa&#10;x7JGb+MkdEiSfYbeWxbbV9r19ijlvtXTJLnT3jYkC7XtcFFjuVvtvYGw7Gaj5ctp/fY9jL52H+ie&#10;ccHGXF8NT4+gGAf+O4YzvqBDIUzbsCcXVWtAHuFflex+mordGrhN0xnoItf/6Ys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">
            <v:imagedata r:id="rId7" o:title=""/>
            <o:lock v:ext="edit" aspectratio="f"/>
          </v:shape>
        </w:pict>
      </w:r>
    </w:p>
    <w:p w:rsidR="00E86321" w:rsidRDefault="00E86321" w:rsidP="00B34444">
      <w:pPr>
        <w:pStyle w:val="a3"/>
        <w:ind w:left="567"/>
        <w:jc w:val="both"/>
        <w:rPr>
          <w:rFonts w:ascii="Times New Roman" w:hAnsi="Times New Roman"/>
          <w:sz w:val="28"/>
          <w:szCs w:val="28"/>
        </w:rPr>
      </w:pPr>
    </w:p>
    <w:p w:rsidR="00E86321" w:rsidRDefault="00E86321" w:rsidP="006C4174">
      <w:pPr>
        <w:pStyle w:val="a3"/>
        <w:spacing w:line="276" w:lineRule="auto"/>
        <w:ind w:firstLine="567"/>
        <w:jc w:val="both"/>
        <w:rPr>
          <w:rFonts w:ascii="Times New Roman" w:hAnsi="Times New Roman"/>
          <w:sz w:val="28"/>
          <w:szCs w:val="28"/>
        </w:rPr>
      </w:pPr>
      <w:r>
        <w:rPr>
          <w:rFonts w:ascii="Times New Roman" w:hAnsi="Times New Roman"/>
          <w:sz w:val="28"/>
          <w:szCs w:val="28"/>
        </w:rPr>
        <w:t>Рассмотрим выполнение плана по производству продукции растениеводства в хозяйстве.</w:t>
      </w:r>
    </w:p>
    <w:p w:rsidR="00E86321" w:rsidRDefault="00E86321" w:rsidP="00881ECF">
      <w:pPr>
        <w:pStyle w:val="a3"/>
        <w:ind w:left="567"/>
        <w:jc w:val="right"/>
        <w:rPr>
          <w:rFonts w:ascii="Times New Roman" w:hAnsi="Times New Roman"/>
          <w:sz w:val="28"/>
          <w:szCs w:val="28"/>
        </w:rPr>
      </w:pPr>
      <w:r>
        <w:rPr>
          <w:rFonts w:ascii="Times New Roman" w:hAnsi="Times New Roman"/>
          <w:sz w:val="28"/>
          <w:szCs w:val="28"/>
        </w:rPr>
        <w:t>Таблица 2.2</w:t>
      </w:r>
    </w:p>
    <w:p w:rsidR="00E86321" w:rsidRDefault="00E86321" w:rsidP="00881ECF">
      <w:pPr>
        <w:pStyle w:val="a3"/>
        <w:ind w:left="567"/>
        <w:jc w:val="right"/>
        <w:rPr>
          <w:rFonts w:ascii="Times New Roman" w:hAnsi="Times New Roman"/>
          <w:sz w:val="28"/>
          <w:szCs w:val="28"/>
        </w:rPr>
      </w:pPr>
      <w:r>
        <w:rPr>
          <w:rFonts w:ascii="Times New Roman" w:hAnsi="Times New Roman"/>
          <w:sz w:val="28"/>
          <w:szCs w:val="28"/>
        </w:rPr>
        <w:t>Выполнение плана производства сельскохозяйственной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1212"/>
        <w:gridCol w:w="1212"/>
        <w:gridCol w:w="1687"/>
        <w:gridCol w:w="1417"/>
      </w:tblGrid>
      <w:tr w:rsidR="00E86321" w:rsidRPr="002708F0" w:rsidTr="00DD6FCA">
        <w:tc>
          <w:tcPr>
            <w:tcW w:w="4219" w:type="dxa"/>
            <w:vMerge w:val="restart"/>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Показатель</w:t>
            </w:r>
          </w:p>
        </w:tc>
        <w:tc>
          <w:tcPr>
            <w:tcW w:w="2424" w:type="dxa"/>
            <w:gridSpan w:val="2"/>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2007 год</w:t>
            </w:r>
          </w:p>
        </w:tc>
        <w:tc>
          <w:tcPr>
            <w:tcW w:w="1687" w:type="dxa"/>
            <w:vMerge w:val="restart"/>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Абс. изменение</w:t>
            </w:r>
          </w:p>
        </w:tc>
        <w:tc>
          <w:tcPr>
            <w:tcW w:w="1417" w:type="dxa"/>
            <w:vMerge w:val="restart"/>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В % к плану</w:t>
            </w:r>
          </w:p>
        </w:tc>
      </w:tr>
      <w:tr w:rsidR="00E86321" w:rsidRPr="002708F0" w:rsidTr="00DD6FCA">
        <w:tc>
          <w:tcPr>
            <w:tcW w:w="4219" w:type="dxa"/>
            <w:vMerge/>
          </w:tcPr>
          <w:p w:rsidR="00E86321" w:rsidRPr="00DD6FCA" w:rsidRDefault="00E86321" w:rsidP="00DD6FCA">
            <w:pPr>
              <w:pStyle w:val="a3"/>
              <w:jc w:val="center"/>
              <w:rPr>
                <w:rFonts w:ascii="Times New Roman" w:hAnsi="Times New Roman"/>
                <w:sz w:val="24"/>
                <w:szCs w:val="24"/>
              </w:rPr>
            </w:pPr>
          </w:p>
        </w:tc>
        <w:tc>
          <w:tcPr>
            <w:tcW w:w="1212" w:type="dxa"/>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план</w:t>
            </w:r>
          </w:p>
        </w:tc>
        <w:tc>
          <w:tcPr>
            <w:tcW w:w="1212" w:type="dxa"/>
          </w:tcPr>
          <w:p w:rsidR="00E86321" w:rsidRPr="00DD6FCA" w:rsidRDefault="00E86321" w:rsidP="00DD6FCA">
            <w:pPr>
              <w:pStyle w:val="a3"/>
              <w:jc w:val="center"/>
              <w:rPr>
                <w:rFonts w:ascii="Times New Roman" w:hAnsi="Times New Roman"/>
                <w:sz w:val="24"/>
                <w:szCs w:val="24"/>
              </w:rPr>
            </w:pPr>
            <w:r w:rsidRPr="00DD6FCA">
              <w:rPr>
                <w:rFonts w:ascii="Times New Roman" w:hAnsi="Times New Roman"/>
                <w:sz w:val="24"/>
                <w:szCs w:val="24"/>
              </w:rPr>
              <w:t>факт</w:t>
            </w:r>
          </w:p>
        </w:tc>
        <w:tc>
          <w:tcPr>
            <w:tcW w:w="1687" w:type="dxa"/>
            <w:vMerge/>
            <w:vAlign w:val="bottom"/>
          </w:tcPr>
          <w:p w:rsidR="00E86321" w:rsidRPr="00DD6FCA" w:rsidRDefault="00E86321" w:rsidP="00DD6FCA">
            <w:pPr>
              <w:pStyle w:val="11"/>
              <w:jc w:val="center"/>
              <w:rPr>
                <w:sz w:val="24"/>
                <w:szCs w:val="24"/>
              </w:rPr>
            </w:pPr>
          </w:p>
        </w:tc>
        <w:tc>
          <w:tcPr>
            <w:tcW w:w="1417" w:type="dxa"/>
            <w:vMerge/>
            <w:vAlign w:val="bottom"/>
          </w:tcPr>
          <w:p w:rsidR="00E86321" w:rsidRPr="00DD6FCA" w:rsidRDefault="00E86321" w:rsidP="00DD6FCA">
            <w:pPr>
              <w:pStyle w:val="11"/>
              <w:jc w:val="center"/>
              <w:rPr>
                <w:sz w:val="24"/>
                <w:szCs w:val="24"/>
              </w:rPr>
            </w:pPr>
          </w:p>
        </w:tc>
      </w:tr>
      <w:tr w:rsidR="00E86321" w:rsidRPr="002708F0" w:rsidTr="00DD6FCA">
        <w:tc>
          <w:tcPr>
            <w:tcW w:w="4219" w:type="dxa"/>
          </w:tcPr>
          <w:p w:rsidR="00E86321" w:rsidRPr="00DD6FCA" w:rsidRDefault="00E86321" w:rsidP="009D0086">
            <w:pPr>
              <w:pStyle w:val="a3"/>
              <w:rPr>
                <w:rFonts w:ascii="Times New Roman" w:hAnsi="Times New Roman"/>
                <w:sz w:val="24"/>
                <w:szCs w:val="24"/>
              </w:rPr>
            </w:pPr>
            <w:r w:rsidRPr="00DD6FCA">
              <w:rPr>
                <w:rFonts w:ascii="Times New Roman" w:hAnsi="Times New Roman"/>
                <w:sz w:val="24"/>
                <w:szCs w:val="24"/>
              </w:rPr>
              <w:t>Продукция растениеводства, млн. руб.</w:t>
            </w:r>
          </w:p>
        </w:tc>
        <w:tc>
          <w:tcPr>
            <w:tcW w:w="1212" w:type="dxa"/>
          </w:tcPr>
          <w:p w:rsidR="00E86321" w:rsidRPr="00DD6FCA" w:rsidRDefault="00E86321" w:rsidP="00DD6FCA">
            <w:pPr>
              <w:pStyle w:val="11"/>
              <w:jc w:val="center"/>
              <w:rPr>
                <w:sz w:val="24"/>
                <w:szCs w:val="24"/>
              </w:rPr>
            </w:pPr>
            <w:r w:rsidRPr="00DD6FCA">
              <w:rPr>
                <w:sz w:val="24"/>
                <w:szCs w:val="24"/>
              </w:rPr>
              <w:t>220</w:t>
            </w:r>
          </w:p>
        </w:tc>
        <w:tc>
          <w:tcPr>
            <w:tcW w:w="1212" w:type="dxa"/>
          </w:tcPr>
          <w:p w:rsidR="00E86321" w:rsidRPr="00DD6FCA" w:rsidRDefault="00E86321" w:rsidP="00DD6FCA">
            <w:pPr>
              <w:pStyle w:val="11"/>
              <w:jc w:val="center"/>
              <w:rPr>
                <w:sz w:val="24"/>
                <w:szCs w:val="24"/>
              </w:rPr>
            </w:pPr>
            <w:r w:rsidRPr="00DD6FCA">
              <w:rPr>
                <w:sz w:val="24"/>
                <w:szCs w:val="24"/>
              </w:rPr>
              <w:t>224</w:t>
            </w:r>
          </w:p>
        </w:tc>
        <w:tc>
          <w:tcPr>
            <w:tcW w:w="1687" w:type="dxa"/>
            <w:vAlign w:val="bottom"/>
          </w:tcPr>
          <w:p w:rsidR="00E86321" w:rsidRPr="00DD6FCA" w:rsidRDefault="00E86321" w:rsidP="00DD6FCA">
            <w:pPr>
              <w:pStyle w:val="11"/>
              <w:jc w:val="center"/>
              <w:rPr>
                <w:sz w:val="24"/>
                <w:szCs w:val="24"/>
              </w:rPr>
            </w:pPr>
            <w:r w:rsidRPr="00DD6FCA">
              <w:rPr>
                <w:sz w:val="24"/>
                <w:szCs w:val="24"/>
              </w:rPr>
              <w:t>4</w:t>
            </w:r>
          </w:p>
        </w:tc>
        <w:tc>
          <w:tcPr>
            <w:tcW w:w="1417" w:type="dxa"/>
            <w:vAlign w:val="bottom"/>
          </w:tcPr>
          <w:p w:rsidR="00E86321" w:rsidRPr="00DD6FCA" w:rsidRDefault="00E86321" w:rsidP="00DD6FCA">
            <w:pPr>
              <w:pStyle w:val="11"/>
              <w:jc w:val="center"/>
              <w:rPr>
                <w:sz w:val="24"/>
                <w:szCs w:val="24"/>
              </w:rPr>
            </w:pPr>
            <w:r w:rsidRPr="00DD6FCA">
              <w:rPr>
                <w:sz w:val="24"/>
                <w:szCs w:val="24"/>
              </w:rPr>
              <w:t>101,82</w:t>
            </w:r>
          </w:p>
        </w:tc>
      </w:tr>
      <w:tr w:rsidR="00E86321" w:rsidRPr="002708F0" w:rsidTr="00DD6FCA">
        <w:tc>
          <w:tcPr>
            <w:tcW w:w="4219" w:type="dxa"/>
          </w:tcPr>
          <w:p w:rsidR="00E86321" w:rsidRPr="00DD6FCA" w:rsidRDefault="00E86321" w:rsidP="009D0086">
            <w:pPr>
              <w:pStyle w:val="a3"/>
              <w:rPr>
                <w:rFonts w:ascii="Times New Roman" w:hAnsi="Times New Roman"/>
                <w:sz w:val="24"/>
                <w:szCs w:val="24"/>
              </w:rPr>
            </w:pPr>
            <w:r w:rsidRPr="00DD6FCA">
              <w:rPr>
                <w:rFonts w:ascii="Times New Roman" w:hAnsi="Times New Roman"/>
                <w:sz w:val="24"/>
                <w:szCs w:val="24"/>
              </w:rPr>
              <w:t>Зерновые и зернобобовые, т</w:t>
            </w:r>
          </w:p>
        </w:tc>
        <w:tc>
          <w:tcPr>
            <w:tcW w:w="1212" w:type="dxa"/>
          </w:tcPr>
          <w:p w:rsidR="00E86321" w:rsidRPr="00DD6FCA" w:rsidRDefault="00E86321" w:rsidP="00DD6FCA">
            <w:pPr>
              <w:pStyle w:val="11"/>
              <w:jc w:val="center"/>
              <w:rPr>
                <w:sz w:val="24"/>
                <w:szCs w:val="24"/>
              </w:rPr>
            </w:pPr>
            <w:r w:rsidRPr="00DD6FCA">
              <w:rPr>
                <w:sz w:val="24"/>
                <w:szCs w:val="24"/>
              </w:rPr>
              <w:t>760</w:t>
            </w:r>
          </w:p>
        </w:tc>
        <w:tc>
          <w:tcPr>
            <w:tcW w:w="1212" w:type="dxa"/>
          </w:tcPr>
          <w:p w:rsidR="00E86321" w:rsidRPr="00DD6FCA" w:rsidRDefault="00E86321" w:rsidP="00DD6FCA">
            <w:pPr>
              <w:pStyle w:val="11"/>
              <w:jc w:val="center"/>
              <w:rPr>
                <w:sz w:val="24"/>
                <w:szCs w:val="24"/>
              </w:rPr>
            </w:pPr>
            <w:r w:rsidRPr="00DD6FCA">
              <w:rPr>
                <w:sz w:val="24"/>
                <w:szCs w:val="24"/>
              </w:rPr>
              <w:t>757</w:t>
            </w:r>
          </w:p>
        </w:tc>
        <w:tc>
          <w:tcPr>
            <w:tcW w:w="1687" w:type="dxa"/>
            <w:vAlign w:val="bottom"/>
          </w:tcPr>
          <w:p w:rsidR="00E86321" w:rsidRPr="00DD6FCA" w:rsidRDefault="00E86321" w:rsidP="00DD6FCA">
            <w:pPr>
              <w:pStyle w:val="11"/>
              <w:jc w:val="center"/>
              <w:rPr>
                <w:sz w:val="24"/>
                <w:szCs w:val="24"/>
              </w:rPr>
            </w:pPr>
            <w:r w:rsidRPr="00DD6FCA">
              <w:rPr>
                <w:sz w:val="24"/>
                <w:szCs w:val="24"/>
              </w:rPr>
              <w:t>-3</w:t>
            </w:r>
          </w:p>
        </w:tc>
        <w:tc>
          <w:tcPr>
            <w:tcW w:w="1417" w:type="dxa"/>
            <w:vAlign w:val="bottom"/>
          </w:tcPr>
          <w:p w:rsidR="00E86321" w:rsidRPr="00DD6FCA" w:rsidRDefault="00E86321" w:rsidP="00DD6FCA">
            <w:pPr>
              <w:pStyle w:val="11"/>
              <w:jc w:val="center"/>
              <w:rPr>
                <w:sz w:val="24"/>
                <w:szCs w:val="24"/>
              </w:rPr>
            </w:pPr>
            <w:r w:rsidRPr="00DD6FCA">
              <w:rPr>
                <w:sz w:val="24"/>
                <w:szCs w:val="24"/>
              </w:rPr>
              <w:t>99,61</w:t>
            </w:r>
          </w:p>
        </w:tc>
      </w:tr>
      <w:tr w:rsidR="00E86321" w:rsidRPr="002708F0" w:rsidTr="00DD6FCA">
        <w:tc>
          <w:tcPr>
            <w:tcW w:w="4219" w:type="dxa"/>
          </w:tcPr>
          <w:p w:rsidR="00E86321" w:rsidRPr="00DD6FCA" w:rsidRDefault="00E86321" w:rsidP="009D0086">
            <w:pPr>
              <w:pStyle w:val="a3"/>
              <w:rPr>
                <w:rFonts w:ascii="Times New Roman" w:hAnsi="Times New Roman"/>
                <w:sz w:val="24"/>
                <w:szCs w:val="24"/>
              </w:rPr>
            </w:pPr>
            <w:r w:rsidRPr="00DD6FCA">
              <w:rPr>
                <w:rFonts w:ascii="Times New Roman" w:hAnsi="Times New Roman"/>
                <w:sz w:val="24"/>
                <w:szCs w:val="24"/>
              </w:rPr>
              <w:t xml:space="preserve">  в том числе рожь</w:t>
            </w:r>
          </w:p>
        </w:tc>
        <w:tc>
          <w:tcPr>
            <w:tcW w:w="1212" w:type="dxa"/>
          </w:tcPr>
          <w:p w:rsidR="00E86321" w:rsidRPr="00DD6FCA" w:rsidRDefault="00E86321" w:rsidP="00DD6FCA">
            <w:pPr>
              <w:pStyle w:val="11"/>
              <w:jc w:val="center"/>
              <w:rPr>
                <w:sz w:val="24"/>
                <w:szCs w:val="24"/>
              </w:rPr>
            </w:pPr>
            <w:r w:rsidRPr="00DD6FCA">
              <w:rPr>
                <w:sz w:val="24"/>
                <w:szCs w:val="24"/>
              </w:rPr>
              <w:t>612</w:t>
            </w:r>
          </w:p>
        </w:tc>
        <w:tc>
          <w:tcPr>
            <w:tcW w:w="1212" w:type="dxa"/>
          </w:tcPr>
          <w:p w:rsidR="00E86321" w:rsidRPr="00DD6FCA" w:rsidRDefault="00E86321" w:rsidP="00DD6FCA">
            <w:pPr>
              <w:pStyle w:val="11"/>
              <w:jc w:val="center"/>
              <w:rPr>
                <w:sz w:val="24"/>
                <w:szCs w:val="24"/>
              </w:rPr>
            </w:pPr>
            <w:r w:rsidRPr="00DD6FCA">
              <w:rPr>
                <w:sz w:val="24"/>
                <w:szCs w:val="24"/>
              </w:rPr>
              <w:t>610</w:t>
            </w:r>
          </w:p>
        </w:tc>
        <w:tc>
          <w:tcPr>
            <w:tcW w:w="1687" w:type="dxa"/>
            <w:vAlign w:val="bottom"/>
          </w:tcPr>
          <w:p w:rsidR="00E86321" w:rsidRPr="00DD6FCA" w:rsidRDefault="00E86321" w:rsidP="00DD6FCA">
            <w:pPr>
              <w:pStyle w:val="11"/>
              <w:jc w:val="center"/>
              <w:rPr>
                <w:sz w:val="24"/>
                <w:szCs w:val="24"/>
              </w:rPr>
            </w:pPr>
            <w:r w:rsidRPr="00DD6FCA">
              <w:rPr>
                <w:sz w:val="24"/>
                <w:szCs w:val="24"/>
              </w:rPr>
              <w:t>-2</w:t>
            </w:r>
          </w:p>
        </w:tc>
        <w:tc>
          <w:tcPr>
            <w:tcW w:w="1417" w:type="dxa"/>
            <w:vAlign w:val="bottom"/>
          </w:tcPr>
          <w:p w:rsidR="00E86321" w:rsidRPr="00DD6FCA" w:rsidRDefault="00E86321" w:rsidP="00DD6FCA">
            <w:pPr>
              <w:pStyle w:val="11"/>
              <w:jc w:val="center"/>
              <w:rPr>
                <w:sz w:val="24"/>
                <w:szCs w:val="24"/>
              </w:rPr>
            </w:pPr>
            <w:r w:rsidRPr="00DD6FCA">
              <w:rPr>
                <w:sz w:val="24"/>
                <w:szCs w:val="24"/>
              </w:rPr>
              <w:t>99,67</w:t>
            </w:r>
          </w:p>
        </w:tc>
      </w:tr>
      <w:tr w:rsidR="00E86321" w:rsidRPr="002708F0" w:rsidTr="00DD6FCA">
        <w:tc>
          <w:tcPr>
            <w:tcW w:w="4219" w:type="dxa"/>
          </w:tcPr>
          <w:p w:rsidR="00E86321" w:rsidRPr="00DD6FCA" w:rsidRDefault="00E86321" w:rsidP="009D0086">
            <w:pPr>
              <w:pStyle w:val="a3"/>
              <w:rPr>
                <w:rFonts w:ascii="Times New Roman" w:hAnsi="Times New Roman"/>
                <w:sz w:val="24"/>
                <w:szCs w:val="24"/>
              </w:rPr>
            </w:pPr>
            <w:r w:rsidRPr="00DD6FCA">
              <w:rPr>
                <w:rFonts w:ascii="Times New Roman" w:hAnsi="Times New Roman"/>
                <w:sz w:val="24"/>
                <w:szCs w:val="24"/>
              </w:rPr>
              <w:t xml:space="preserve">      тритикале</w:t>
            </w:r>
          </w:p>
        </w:tc>
        <w:tc>
          <w:tcPr>
            <w:tcW w:w="1212" w:type="dxa"/>
          </w:tcPr>
          <w:p w:rsidR="00E86321" w:rsidRPr="00DD6FCA" w:rsidRDefault="00E86321" w:rsidP="00DD6FCA">
            <w:pPr>
              <w:pStyle w:val="11"/>
              <w:jc w:val="center"/>
              <w:rPr>
                <w:sz w:val="24"/>
                <w:szCs w:val="24"/>
              </w:rPr>
            </w:pPr>
            <w:r w:rsidRPr="00DD6FCA">
              <w:rPr>
                <w:sz w:val="24"/>
                <w:szCs w:val="24"/>
              </w:rPr>
              <w:t>8</w:t>
            </w:r>
          </w:p>
        </w:tc>
        <w:tc>
          <w:tcPr>
            <w:tcW w:w="1212" w:type="dxa"/>
          </w:tcPr>
          <w:p w:rsidR="00E86321" w:rsidRPr="00DD6FCA" w:rsidRDefault="00E86321" w:rsidP="00DD6FCA">
            <w:pPr>
              <w:pStyle w:val="11"/>
              <w:jc w:val="center"/>
              <w:rPr>
                <w:sz w:val="24"/>
                <w:szCs w:val="24"/>
              </w:rPr>
            </w:pPr>
            <w:r w:rsidRPr="00DD6FCA">
              <w:rPr>
                <w:sz w:val="24"/>
                <w:szCs w:val="24"/>
              </w:rPr>
              <w:t>10</w:t>
            </w:r>
          </w:p>
        </w:tc>
        <w:tc>
          <w:tcPr>
            <w:tcW w:w="1687" w:type="dxa"/>
            <w:vAlign w:val="bottom"/>
          </w:tcPr>
          <w:p w:rsidR="00E86321" w:rsidRPr="00DD6FCA" w:rsidRDefault="00E86321" w:rsidP="00DD6FCA">
            <w:pPr>
              <w:pStyle w:val="11"/>
              <w:jc w:val="center"/>
              <w:rPr>
                <w:sz w:val="24"/>
                <w:szCs w:val="24"/>
              </w:rPr>
            </w:pPr>
            <w:r w:rsidRPr="00DD6FCA">
              <w:rPr>
                <w:sz w:val="24"/>
                <w:szCs w:val="24"/>
              </w:rPr>
              <w:t>2</w:t>
            </w:r>
          </w:p>
        </w:tc>
        <w:tc>
          <w:tcPr>
            <w:tcW w:w="1417" w:type="dxa"/>
            <w:vAlign w:val="bottom"/>
          </w:tcPr>
          <w:p w:rsidR="00E86321" w:rsidRPr="00DD6FCA" w:rsidRDefault="00E86321" w:rsidP="00DD6FCA">
            <w:pPr>
              <w:pStyle w:val="11"/>
              <w:jc w:val="center"/>
              <w:rPr>
                <w:sz w:val="24"/>
                <w:szCs w:val="24"/>
              </w:rPr>
            </w:pPr>
            <w:r w:rsidRPr="00DD6FCA">
              <w:rPr>
                <w:sz w:val="24"/>
                <w:szCs w:val="24"/>
              </w:rPr>
              <w:t>125,00</w:t>
            </w:r>
          </w:p>
        </w:tc>
      </w:tr>
      <w:tr w:rsidR="00E86321" w:rsidRPr="002708F0" w:rsidTr="00DD6FCA">
        <w:tc>
          <w:tcPr>
            <w:tcW w:w="4219" w:type="dxa"/>
          </w:tcPr>
          <w:p w:rsidR="00E86321" w:rsidRPr="00DD6FCA" w:rsidRDefault="00E86321" w:rsidP="009D0086">
            <w:pPr>
              <w:pStyle w:val="a3"/>
              <w:rPr>
                <w:rFonts w:ascii="Times New Roman" w:hAnsi="Times New Roman"/>
                <w:sz w:val="24"/>
                <w:szCs w:val="24"/>
              </w:rPr>
            </w:pPr>
            <w:r w:rsidRPr="00DD6FCA">
              <w:rPr>
                <w:rFonts w:ascii="Times New Roman" w:hAnsi="Times New Roman"/>
                <w:sz w:val="24"/>
                <w:szCs w:val="24"/>
              </w:rPr>
              <w:t xml:space="preserve">      ячмень</w:t>
            </w:r>
          </w:p>
        </w:tc>
        <w:tc>
          <w:tcPr>
            <w:tcW w:w="1212" w:type="dxa"/>
          </w:tcPr>
          <w:p w:rsidR="00E86321" w:rsidRPr="00DD6FCA" w:rsidRDefault="00E86321" w:rsidP="00DD6FCA">
            <w:pPr>
              <w:pStyle w:val="11"/>
              <w:jc w:val="center"/>
              <w:rPr>
                <w:sz w:val="24"/>
                <w:szCs w:val="24"/>
              </w:rPr>
            </w:pPr>
            <w:r w:rsidRPr="00DD6FCA">
              <w:rPr>
                <w:sz w:val="24"/>
                <w:szCs w:val="24"/>
              </w:rPr>
              <w:t>100</w:t>
            </w:r>
          </w:p>
        </w:tc>
        <w:tc>
          <w:tcPr>
            <w:tcW w:w="1212" w:type="dxa"/>
          </w:tcPr>
          <w:p w:rsidR="00E86321" w:rsidRPr="00DD6FCA" w:rsidRDefault="00E86321" w:rsidP="00DD6FCA">
            <w:pPr>
              <w:pStyle w:val="11"/>
              <w:jc w:val="center"/>
              <w:rPr>
                <w:sz w:val="24"/>
                <w:szCs w:val="24"/>
              </w:rPr>
            </w:pPr>
            <w:r w:rsidRPr="00DD6FCA">
              <w:rPr>
                <w:sz w:val="24"/>
                <w:szCs w:val="24"/>
              </w:rPr>
              <w:t>104</w:t>
            </w:r>
          </w:p>
        </w:tc>
        <w:tc>
          <w:tcPr>
            <w:tcW w:w="1687" w:type="dxa"/>
            <w:vAlign w:val="bottom"/>
          </w:tcPr>
          <w:p w:rsidR="00E86321" w:rsidRPr="00DD6FCA" w:rsidRDefault="00E86321" w:rsidP="00DD6FCA">
            <w:pPr>
              <w:pStyle w:val="11"/>
              <w:jc w:val="center"/>
              <w:rPr>
                <w:sz w:val="24"/>
                <w:szCs w:val="24"/>
              </w:rPr>
            </w:pPr>
            <w:r w:rsidRPr="00DD6FCA">
              <w:rPr>
                <w:sz w:val="24"/>
                <w:szCs w:val="24"/>
              </w:rPr>
              <w:t>4</w:t>
            </w:r>
          </w:p>
        </w:tc>
        <w:tc>
          <w:tcPr>
            <w:tcW w:w="1417" w:type="dxa"/>
            <w:vAlign w:val="bottom"/>
          </w:tcPr>
          <w:p w:rsidR="00E86321" w:rsidRPr="00DD6FCA" w:rsidRDefault="00E86321" w:rsidP="00DD6FCA">
            <w:pPr>
              <w:pStyle w:val="11"/>
              <w:jc w:val="center"/>
              <w:rPr>
                <w:sz w:val="24"/>
                <w:szCs w:val="24"/>
              </w:rPr>
            </w:pPr>
            <w:r w:rsidRPr="00DD6FCA">
              <w:rPr>
                <w:sz w:val="24"/>
                <w:szCs w:val="24"/>
              </w:rPr>
              <w:t>104,00</w:t>
            </w:r>
          </w:p>
        </w:tc>
      </w:tr>
      <w:tr w:rsidR="00E86321" w:rsidRPr="002708F0" w:rsidTr="00DD6FCA">
        <w:tc>
          <w:tcPr>
            <w:tcW w:w="4219" w:type="dxa"/>
          </w:tcPr>
          <w:p w:rsidR="00E86321" w:rsidRPr="00DD6FCA" w:rsidRDefault="00E86321" w:rsidP="009D0086">
            <w:pPr>
              <w:pStyle w:val="a3"/>
              <w:rPr>
                <w:rFonts w:ascii="Times New Roman" w:hAnsi="Times New Roman"/>
                <w:sz w:val="24"/>
                <w:szCs w:val="24"/>
              </w:rPr>
            </w:pPr>
            <w:r w:rsidRPr="00DD6FCA">
              <w:rPr>
                <w:rFonts w:ascii="Times New Roman" w:hAnsi="Times New Roman"/>
                <w:sz w:val="24"/>
                <w:szCs w:val="24"/>
              </w:rPr>
              <w:t xml:space="preserve">      овес</w:t>
            </w:r>
          </w:p>
        </w:tc>
        <w:tc>
          <w:tcPr>
            <w:tcW w:w="1212" w:type="dxa"/>
          </w:tcPr>
          <w:p w:rsidR="00E86321" w:rsidRPr="00DD6FCA" w:rsidRDefault="00E86321" w:rsidP="00DD6FCA">
            <w:pPr>
              <w:pStyle w:val="11"/>
              <w:jc w:val="center"/>
              <w:rPr>
                <w:sz w:val="24"/>
                <w:szCs w:val="24"/>
              </w:rPr>
            </w:pPr>
            <w:r w:rsidRPr="00DD6FCA">
              <w:rPr>
                <w:sz w:val="24"/>
                <w:szCs w:val="24"/>
              </w:rPr>
              <w:t>40</w:t>
            </w:r>
          </w:p>
        </w:tc>
        <w:tc>
          <w:tcPr>
            <w:tcW w:w="1212" w:type="dxa"/>
          </w:tcPr>
          <w:p w:rsidR="00E86321" w:rsidRPr="00DD6FCA" w:rsidRDefault="00E86321" w:rsidP="00DD6FCA">
            <w:pPr>
              <w:pStyle w:val="11"/>
              <w:jc w:val="center"/>
              <w:rPr>
                <w:sz w:val="24"/>
                <w:szCs w:val="24"/>
              </w:rPr>
            </w:pPr>
            <w:r w:rsidRPr="00DD6FCA">
              <w:rPr>
                <w:sz w:val="24"/>
                <w:szCs w:val="24"/>
              </w:rPr>
              <w:t>32</w:t>
            </w:r>
          </w:p>
        </w:tc>
        <w:tc>
          <w:tcPr>
            <w:tcW w:w="1687" w:type="dxa"/>
            <w:vAlign w:val="bottom"/>
          </w:tcPr>
          <w:p w:rsidR="00E86321" w:rsidRPr="00DD6FCA" w:rsidRDefault="00E86321" w:rsidP="00DD6FCA">
            <w:pPr>
              <w:pStyle w:val="11"/>
              <w:jc w:val="center"/>
              <w:rPr>
                <w:sz w:val="24"/>
                <w:szCs w:val="24"/>
              </w:rPr>
            </w:pPr>
            <w:r w:rsidRPr="00DD6FCA">
              <w:rPr>
                <w:sz w:val="24"/>
                <w:szCs w:val="24"/>
              </w:rPr>
              <w:t>-8</w:t>
            </w:r>
          </w:p>
        </w:tc>
        <w:tc>
          <w:tcPr>
            <w:tcW w:w="1417" w:type="dxa"/>
            <w:vAlign w:val="bottom"/>
          </w:tcPr>
          <w:p w:rsidR="00E86321" w:rsidRPr="00DD6FCA" w:rsidRDefault="00E86321" w:rsidP="00DD6FCA">
            <w:pPr>
              <w:pStyle w:val="11"/>
              <w:jc w:val="center"/>
              <w:rPr>
                <w:sz w:val="24"/>
                <w:szCs w:val="24"/>
              </w:rPr>
            </w:pPr>
            <w:r w:rsidRPr="00DD6FCA">
              <w:rPr>
                <w:sz w:val="24"/>
                <w:szCs w:val="24"/>
              </w:rPr>
              <w:t>80,00</w:t>
            </w:r>
          </w:p>
        </w:tc>
      </w:tr>
      <w:tr w:rsidR="00E86321" w:rsidRPr="002708F0" w:rsidTr="00DD6FCA">
        <w:tc>
          <w:tcPr>
            <w:tcW w:w="4219" w:type="dxa"/>
          </w:tcPr>
          <w:p w:rsidR="00E86321" w:rsidRPr="00DD6FCA" w:rsidRDefault="00E86321" w:rsidP="009D0086">
            <w:pPr>
              <w:pStyle w:val="a3"/>
              <w:rPr>
                <w:rFonts w:ascii="Times New Roman" w:hAnsi="Times New Roman"/>
                <w:sz w:val="24"/>
                <w:szCs w:val="24"/>
              </w:rPr>
            </w:pPr>
            <w:r w:rsidRPr="00DD6FCA">
              <w:rPr>
                <w:rFonts w:ascii="Times New Roman" w:hAnsi="Times New Roman"/>
                <w:sz w:val="24"/>
                <w:szCs w:val="24"/>
              </w:rPr>
              <w:t>Рапс, т</w:t>
            </w:r>
          </w:p>
        </w:tc>
        <w:tc>
          <w:tcPr>
            <w:tcW w:w="1212" w:type="dxa"/>
          </w:tcPr>
          <w:p w:rsidR="00E86321" w:rsidRPr="00DD6FCA" w:rsidRDefault="00E86321" w:rsidP="00DD6FCA">
            <w:pPr>
              <w:pStyle w:val="11"/>
              <w:jc w:val="center"/>
              <w:rPr>
                <w:sz w:val="24"/>
                <w:szCs w:val="24"/>
              </w:rPr>
            </w:pPr>
            <w:r w:rsidRPr="00DD6FCA">
              <w:rPr>
                <w:sz w:val="24"/>
                <w:szCs w:val="24"/>
              </w:rPr>
              <w:t>90</w:t>
            </w:r>
          </w:p>
        </w:tc>
        <w:tc>
          <w:tcPr>
            <w:tcW w:w="1212" w:type="dxa"/>
          </w:tcPr>
          <w:p w:rsidR="00E86321" w:rsidRPr="00DD6FCA" w:rsidRDefault="00E86321" w:rsidP="00DD6FCA">
            <w:pPr>
              <w:pStyle w:val="11"/>
              <w:jc w:val="center"/>
              <w:rPr>
                <w:sz w:val="24"/>
                <w:szCs w:val="24"/>
              </w:rPr>
            </w:pPr>
            <w:r w:rsidRPr="00DD6FCA">
              <w:rPr>
                <w:sz w:val="24"/>
                <w:szCs w:val="24"/>
              </w:rPr>
              <w:t>87</w:t>
            </w:r>
          </w:p>
        </w:tc>
        <w:tc>
          <w:tcPr>
            <w:tcW w:w="1687" w:type="dxa"/>
            <w:vAlign w:val="bottom"/>
          </w:tcPr>
          <w:p w:rsidR="00E86321" w:rsidRPr="00DD6FCA" w:rsidRDefault="00E86321" w:rsidP="00DD6FCA">
            <w:pPr>
              <w:pStyle w:val="11"/>
              <w:jc w:val="center"/>
              <w:rPr>
                <w:sz w:val="24"/>
                <w:szCs w:val="24"/>
              </w:rPr>
            </w:pPr>
            <w:r w:rsidRPr="00DD6FCA">
              <w:rPr>
                <w:sz w:val="24"/>
                <w:szCs w:val="24"/>
              </w:rPr>
              <w:t>-3</w:t>
            </w:r>
          </w:p>
        </w:tc>
        <w:tc>
          <w:tcPr>
            <w:tcW w:w="1417" w:type="dxa"/>
            <w:vAlign w:val="bottom"/>
          </w:tcPr>
          <w:p w:rsidR="00E86321" w:rsidRPr="00DD6FCA" w:rsidRDefault="00E86321" w:rsidP="00DD6FCA">
            <w:pPr>
              <w:pStyle w:val="11"/>
              <w:jc w:val="center"/>
              <w:rPr>
                <w:sz w:val="24"/>
                <w:szCs w:val="24"/>
              </w:rPr>
            </w:pPr>
            <w:r w:rsidRPr="00DD6FCA">
              <w:rPr>
                <w:sz w:val="24"/>
                <w:szCs w:val="24"/>
              </w:rPr>
              <w:t>96,67</w:t>
            </w:r>
          </w:p>
        </w:tc>
      </w:tr>
    </w:tbl>
    <w:p w:rsidR="00E86321" w:rsidRDefault="00E86321" w:rsidP="00AA5A22">
      <w:pPr>
        <w:pStyle w:val="a3"/>
        <w:ind w:firstLine="567"/>
        <w:jc w:val="both"/>
        <w:rPr>
          <w:rFonts w:ascii="Times New Roman" w:hAnsi="Times New Roman"/>
          <w:sz w:val="28"/>
          <w:szCs w:val="28"/>
        </w:rPr>
      </w:pPr>
    </w:p>
    <w:p w:rsidR="00E86321" w:rsidRDefault="00E86321" w:rsidP="006C4174">
      <w:pPr>
        <w:pStyle w:val="a3"/>
        <w:spacing w:line="288" w:lineRule="auto"/>
        <w:ind w:firstLine="567"/>
        <w:jc w:val="both"/>
        <w:rPr>
          <w:rFonts w:ascii="Times New Roman" w:hAnsi="Times New Roman"/>
          <w:sz w:val="28"/>
          <w:szCs w:val="28"/>
        </w:rPr>
      </w:pPr>
      <w:r>
        <w:rPr>
          <w:rFonts w:ascii="Times New Roman" w:hAnsi="Times New Roman"/>
          <w:sz w:val="28"/>
          <w:szCs w:val="28"/>
        </w:rPr>
        <w:t>Анализируя таблицу 2.2 отметим увеличение продукции растениеводства в денежном выражении на 1,8% по сравнению с планом. Производство зерновых и зернобобовых по хозяйству в 2007 году показывает невыполнение плана на 0,4%, на данный показатель повлияло сокращение производства в натуральном выражении ржи и овса.</w:t>
      </w:r>
    </w:p>
    <w:p w:rsidR="00E86321" w:rsidRDefault="00E86321" w:rsidP="006C4174">
      <w:pPr>
        <w:pStyle w:val="a3"/>
        <w:spacing w:line="288" w:lineRule="auto"/>
        <w:ind w:firstLine="567"/>
        <w:jc w:val="both"/>
        <w:rPr>
          <w:rFonts w:ascii="Times New Roman" w:hAnsi="Times New Roman"/>
          <w:sz w:val="28"/>
          <w:szCs w:val="28"/>
        </w:rPr>
      </w:pPr>
      <w:r>
        <w:rPr>
          <w:rFonts w:ascii="Times New Roman" w:hAnsi="Times New Roman"/>
          <w:sz w:val="28"/>
          <w:szCs w:val="28"/>
        </w:rPr>
        <w:t>Используя формулу 2.1 определим влияние основных факторов на изменение объема производства продукции растениеводства. Для обеспечения сопоставимости данных примем в качестве базового 2006 год.</w:t>
      </w:r>
    </w:p>
    <w:p w:rsidR="00E86321" w:rsidRPr="007A77C4" w:rsidRDefault="00E86321" w:rsidP="007A77C4">
      <w:pPr>
        <w:pStyle w:val="11"/>
        <w:jc w:val="right"/>
        <w:rPr>
          <w:rFonts w:eastAsia="Times New Roman"/>
          <w:sz w:val="28"/>
          <w:szCs w:val="28"/>
        </w:rPr>
      </w:pPr>
      <w:r w:rsidRPr="007A77C4">
        <w:rPr>
          <w:rFonts w:eastAsia="Times New Roman"/>
          <w:sz w:val="28"/>
          <w:szCs w:val="28"/>
        </w:rPr>
        <w:t>Таблица 2.4</w:t>
      </w:r>
    </w:p>
    <w:p w:rsidR="00E86321" w:rsidRPr="007A77C4" w:rsidRDefault="00E86321" w:rsidP="007A77C4">
      <w:pPr>
        <w:pStyle w:val="11"/>
        <w:jc w:val="right"/>
        <w:rPr>
          <w:rFonts w:eastAsia="Times New Roman"/>
          <w:bCs/>
          <w:sz w:val="28"/>
          <w:szCs w:val="28"/>
        </w:rPr>
      </w:pPr>
      <w:r w:rsidRPr="007A77C4">
        <w:rPr>
          <w:rFonts w:eastAsia="Times New Roman"/>
          <w:bCs/>
          <w:sz w:val="28"/>
          <w:szCs w:val="28"/>
        </w:rPr>
        <w:t xml:space="preserve">Расчет влияния </w:t>
      </w:r>
      <w:r w:rsidRPr="007A77C4">
        <w:rPr>
          <w:rFonts w:eastAsia="Times New Roman"/>
          <w:sz w:val="28"/>
          <w:szCs w:val="28"/>
        </w:rPr>
        <w:t xml:space="preserve">факторов </w:t>
      </w:r>
      <w:r w:rsidRPr="007A77C4">
        <w:rPr>
          <w:rFonts w:eastAsia="Times New Roman"/>
          <w:bCs/>
          <w:sz w:val="28"/>
          <w:szCs w:val="28"/>
        </w:rPr>
        <w:t xml:space="preserve">на </w:t>
      </w:r>
      <w:r>
        <w:rPr>
          <w:rFonts w:eastAsia="Times New Roman"/>
          <w:bCs/>
          <w:sz w:val="28"/>
          <w:szCs w:val="28"/>
        </w:rPr>
        <w:t>производство зерна</w:t>
      </w:r>
    </w:p>
    <w:tbl>
      <w:tblPr>
        <w:tblW w:w="0" w:type="auto"/>
        <w:tblInd w:w="40" w:type="dxa"/>
        <w:tblLayout w:type="fixed"/>
        <w:tblCellMar>
          <w:left w:w="40" w:type="dxa"/>
          <w:right w:w="40" w:type="dxa"/>
        </w:tblCellMar>
        <w:tblLook w:val="0000" w:firstRow="0" w:lastRow="0" w:firstColumn="0" w:lastColumn="0" w:noHBand="0" w:noVBand="0"/>
      </w:tblPr>
      <w:tblGrid>
        <w:gridCol w:w="3261"/>
        <w:gridCol w:w="1417"/>
        <w:gridCol w:w="1276"/>
        <w:gridCol w:w="1701"/>
        <w:gridCol w:w="1701"/>
      </w:tblGrid>
      <w:tr w:rsidR="00E86321" w:rsidRPr="006A6B06" w:rsidTr="006A6B06">
        <w:trPr>
          <w:trHeight w:val="259"/>
        </w:trPr>
        <w:tc>
          <w:tcPr>
            <w:tcW w:w="3261" w:type="dxa"/>
            <w:vMerge w:val="restart"/>
            <w:tcBorders>
              <w:top w:val="single" w:sz="6" w:space="0" w:color="auto"/>
              <w:left w:val="single" w:sz="6" w:space="0" w:color="auto"/>
              <w:right w:val="single" w:sz="6" w:space="0" w:color="auto"/>
            </w:tcBorders>
          </w:tcPr>
          <w:p w:rsidR="00E86321" w:rsidRPr="006A6B06" w:rsidRDefault="00E86321" w:rsidP="006A6B06">
            <w:pPr>
              <w:pStyle w:val="11"/>
              <w:rPr>
                <w:rFonts w:eastAsia="Times New Roman"/>
                <w:sz w:val="24"/>
                <w:szCs w:val="24"/>
                <w:lang w:eastAsia="en-US"/>
              </w:rPr>
            </w:pPr>
            <w:r w:rsidRPr="006A6B06">
              <w:rPr>
                <w:rFonts w:eastAsia="Times New Roman"/>
                <w:bCs/>
                <w:color w:val="000000"/>
                <w:sz w:val="24"/>
                <w:szCs w:val="24"/>
              </w:rPr>
              <w:t>Показатель</w:t>
            </w:r>
          </w:p>
        </w:tc>
        <w:tc>
          <w:tcPr>
            <w:tcW w:w="2693" w:type="dxa"/>
            <w:gridSpan w:val="2"/>
            <w:tcBorders>
              <w:top w:val="single" w:sz="6" w:space="0" w:color="auto"/>
              <w:left w:val="single" w:sz="6" w:space="0" w:color="auto"/>
              <w:bottom w:val="single" w:sz="6" w:space="0" w:color="auto"/>
              <w:right w:val="single" w:sz="6" w:space="0" w:color="auto"/>
            </w:tcBorders>
          </w:tcPr>
          <w:p w:rsidR="00E86321" w:rsidRPr="006A6B06" w:rsidRDefault="00E86321" w:rsidP="006A6B06">
            <w:pPr>
              <w:pStyle w:val="11"/>
              <w:jc w:val="center"/>
              <w:rPr>
                <w:rFonts w:eastAsia="Times New Roman"/>
                <w:bCs/>
                <w:color w:val="000000"/>
                <w:sz w:val="24"/>
                <w:szCs w:val="24"/>
              </w:rPr>
            </w:pPr>
            <w:r w:rsidRPr="006A6B06">
              <w:rPr>
                <w:rFonts w:eastAsia="Times New Roman"/>
                <w:bCs/>
                <w:color w:val="000000"/>
                <w:sz w:val="24"/>
                <w:szCs w:val="24"/>
              </w:rPr>
              <w:t>Значение показате</w:t>
            </w:r>
            <w:r>
              <w:rPr>
                <w:rFonts w:eastAsia="Times New Roman"/>
                <w:bCs/>
                <w:color w:val="000000"/>
                <w:sz w:val="24"/>
                <w:szCs w:val="24"/>
              </w:rPr>
              <w:t>ля</w:t>
            </w:r>
          </w:p>
        </w:tc>
        <w:tc>
          <w:tcPr>
            <w:tcW w:w="3402" w:type="dxa"/>
            <w:gridSpan w:val="2"/>
            <w:tcBorders>
              <w:top w:val="single" w:sz="6" w:space="0" w:color="auto"/>
              <w:left w:val="single" w:sz="6" w:space="0" w:color="auto"/>
              <w:bottom w:val="single" w:sz="6" w:space="0" w:color="auto"/>
              <w:right w:val="single" w:sz="6" w:space="0" w:color="auto"/>
            </w:tcBorders>
          </w:tcPr>
          <w:p w:rsidR="00E86321" w:rsidRPr="006A6B06" w:rsidRDefault="00E86321" w:rsidP="006A6B06">
            <w:pPr>
              <w:pStyle w:val="11"/>
              <w:jc w:val="center"/>
              <w:rPr>
                <w:rFonts w:eastAsia="Times New Roman"/>
                <w:bCs/>
                <w:color w:val="000000"/>
                <w:sz w:val="24"/>
                <w:szCs w:val="24"/>
              </w:rPr>
            </w:pPr>
            <w:r w:rsidRPr="006A6B06">
              <w:rPr>
                <w:rFonts w:eastAsia="Times New Roman"/>
                <w:bCs/>
                <w:color w:val="000000"/>
                <w:sz w:val="24"/>
                <w:szCs w:val="24"/>
              </w:rPr>
              <w:t>Изменение</w:t>
            </w:r>
          </w:p>
        </w:tc>
      </w:tr>
      <w:tr w:rsidR="00E86321" w:rsidRPr="006A6B06" w:rsidTr="006A6B06">
        <w:trPr>
          <w:trHeight w:val="394"/>
        </w:trPr>
        <w:tc>
          <w:tcPr>
            <w:tcW w:w="3261" w:type="dxa"/>
            <w:vMerge/>
            <w:tcBorders>
              <w:left w:val="single" w:sz="6" w:space="0" w:color="auto"/>
              <w:bottom w:val="single" w:sz="6" w:space="0" w:color="auto"/>
              <w:right w:val="single" w:sz="6" w:space="0" w:color="auto"/>
            </w:tcBorders>
          </w:tcPr>
          <w:p w:rsidR="00E86321" w:rsidRPr="006A6B06" w:rsidRDefault="00E86321" w:rsidP="006A6B06">
            <w:pPr>
              <w:pStyle w:val="11"/>
              <w:rPr>
                <w:rFonts w:eastAsia="Times New Roman"/>
                <w:bCs/>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86321" w:rsidRPr="006A6B06" w:rsidRDefault="00E86321" w:rsidP="006A6B06">
            <w:pPr>
              <w:pStyle w:val="11"/>
              <w:jc w:val="center"/>
              <w:rPr>
                <w:rFonts w:eastAsia="Times New Roman"/>
                <w:bCs/>
                <w:color w:val="000000"/>
                <w:sz w:val="24"/>
                <w:szCs w:val="24"/>
              </w:rPr>
            </w:pPr>
            <w:r>
              <w:rPr>
                <w:rFonts w:eastAsia="Times New Roman"/>
                <w:bCs/>
                <w:color w:val="000000"/>
                <w:sz w:val="24"/>
                <w:szCs w:val="24"/>
              </w:rPr>
              <w:t>2006</w:t>
            </w:r>
          </w:p>
        </w:tc>
        <w:tc>
          <w:tcPr>
            <w:tcW w:w="1276" w:type="dxa"/>
            <w:tcBorders>
              <w:top w:val="single" w:sz="6" w:space="0" w:color="auto"/>
              <w:left w:val="single" w:sz="6" w:space="0" w:color="auto"/>
              <w:bottom w:val="single" w:sz="6" w:space="0" w:color="auto"/>
              <w:right w:val="single" w:sz="6" w:space="0" w:color="auto"/>
            </w:tcBorders>
          </w:tcPr>
          <w:p w:rsidR="00E86321" w:rsidRPr="006A6B06" w:rsidRDefault="00E86321" w:rsidP="006A6B06">
            <w:pPr>
              <w:pStyle w:val="11"/>
              <w:jc w:val="center"/>
              <w:rPr>
                <w:rFonts w:eastAsia="Times New Roman"/>
                <w:bCs/>
                <w:color w:val="000000"/>
                <w:sz w:val="24"/>
                <w:szCs w:val="24"/>
              </w:rPr>
            </w:pPr>
            <w:r>
              <w:rPr>
                <w:rFonts w:eastAsia="Times New Roman"/>
                <w:bCs/>
                <w:color w:val="000000"/>
                <w:sz w:val="24"/>
                <w:szCs w:val="24"/>
              </w:rPr>
              <w:t>2007</w:t>
            </w:r>
          </w:p>
        </w:tc>
        <w:tc>
          <w:tcPr>
            <w:tcW w:w="1701" w:type="dxa"/>
            <w:tcBorders>
              <w:top w:val="single" w:sz="6" w:space="0" w:color="auto"/>
              <w:left w:val="single" w:sz="6" w:space="0" w:color="auto"/>
              <w:bottom w:val="single" w:sz="6" w:space="0" w:color="auto"/>
              <w:right w:val="single" w:sz="6" w:space="0" w:color="auto"/>
            </w:tcBorders>
          </w:tcPr>
          <w:p w:rsidR="00E86321" w:rsidRPr="006A6B06" w:rsidRDefault="00E86321" w:rsidP="006A6B06">
            <w:pPr>
              <w:pStyle w:val="11"/>
              <w:jc w:val="center"/>
              <w:rPr>
                <w:rFonts w:eastAsia="Times New Roman"/>
                <w:bCs/>
                <w:color w:val="000000"/>
                <w:sz w:val="24"/>
                <w:szCs w:val="24"/>
              </w:rPr>
            </w:pPr>
            <w:r w:rsidRPr="006A6B06">
              <w:rPr>
                <w:rFonts w:eastAsia="Times New Roman"/>
                <w:bCs/>
                <w:color w:val="000000"/>
                <w:sz w:val="24"/>
                <w:szCs w:val="24"/>
              </w:rPr>
              <w:t>абсолютное</w:t>
            </w:r>
          </w:p>
        </w:tc>
        <w:tc>
          <w:tcPr>
            <w:tcW w:w="1701" w:type="dxa"/>
            <w:tcBorders>
              <w:top w:val="single" w:sz="6" w:space="0" w:color="auto"/>
              <w:left w:val="single" w:sz="6" w:space="0" w:color="auto"/>
              <w:bottom w:val="single" w:sz="6" w:space="0" w:color="auto"/>
              <w:right w:val="single" w:sz="6" w:space="0" w:color="auto"/>
            </w:tcBorders>
          </w:tcPr>
          <w:p w:rsidR="00E86321" w:rsidRPr="006A6B06" w:rsidRDefault="00E86321" w:rsidP="006A6B06">
            <w:pPr>
              <w:pStyle w:val="11"/>
              <w:jc w:val="center"/>
              <w:rPr>
                <w:rFonts w:eastAsia="Times New Roman"/>
                <w:bCs/>
                <w:color w:val="000000"/>
                <w:sz w:val="24"/>
                <w:szCs w:val="24"/>
              </w:rPr>
            </w:pPr>
            <w:r w:rsidRPr="006A6B06">
              <w:rPr>
                <w:rFonts w:eastAsia="Times New Roman"/>
                <w:bCs/>
                <w:color w:val="000000"/>
                <w:sz w:val="24"/>
                <w:szCs w:val="24"/>
              </w:rPr>
              <w:t>в %</w:t>
            </w:r>
          </w:p>
        </w:tc>
      </w:tr>
      <w:tr w:rsidR="00E86321" w:rsidRPr="006A6B06" w:rsidTr="009D0086">
        <w:trPr>
          <w:trHeight w:val="250"/>
        </w:trPr>
        <w:tc>
          <w:tcPr>
            <w:tcW w:w="3261" w:type="dxa"/>
            <w:tcBorders>
              <w:top w:val="single" w:sz="6" w:space="0" w:color="auto"/>
              <w:left w:val="single" w:sz="6" w:space="0" w:color="auto"/>
              <w:bottom w:val="single" w:sz="6" w:space="0" w:color="auto"/>
              <w:right w:val="single" w:sz="6" w:space="0" w:color="auto"/>
            </w:tcBorders>
          </w:tcPr>
          <w:p w:rsidR="00E86321" w:rsidRPr="006A6B06" w:rsidRDefault="00E86321" w:rsidP="006A6B06">
            <w:pPr>
              <w:pStyle w:val="11"/>
              <w:rPr>
                <w:rFonts w:eastAsia="Times New Roman"/>
                <w:color w:val="000000"/>
                <w:sz w:val="24"/>
                <w:szCs w:val="24"/>
              </w:rPr>
            </w:pPr>
            <w:r w:rsidRPr="006A6B06">
              <w:rPr>
                <w:rFonts w:eastAsia="Times New Roman"/>
                <w:bCs/>
                <w:color w:val="000000"/>
                <w:sz w:val="24"/>
                <w:szCs w:val="24"/>
              </w:rPr>
              <w:t xml:space="preserve">Размер посевной площади, </w:t>
            </w:r>
            <w:r w:rsidRPr="006A6B06">
              <w:rPr>
                <w:rFonts w:eastAsia="Times New Roman"/>
                <w:color w:val="000000"/>
                <w:sz w:val="24"/>
                <w:szCs w:val="24"/>
              </w:rPr>
              <w:t>га</w:t>
            </w:r>
          </w:p>
        </w:tc>
        <w:tc>
          <w:tcPr>
            <w:tcW w:w="1417" w:type="dxa"/>
            <w:tcBorders>
              <w:top w:val="single" w:sz="6" w:space="0" w:color="auto"/>
              <w:left w:val="single" w:sz="6" w:space="0" w:color="auto"/>
              <w:bottom w:val="single" w:sz="6" w:space="0" w:color="auto"/>
              <w:right w:val="single" w:sz="6" w:space="0" w:color="auto"/>
            </w:tcBorders>
          </w:tcPr>
          <w:p w:rsidR="00E86321" w:rsidRPr="004F5DD2" w:rsidRDefault="00E86321" w:rsidP="004F5DD2">
            <w:pPr>
              <w:pStyle w:val="11"/>
              <w:jc w:val="center"/>
              <w:rPr>
                <w:sz w:val="24"/>
                <w:szCs w:val="24"/>
              </w:rPr>
            </w:pPr>
            <w:r w:rsidRPr="004F5DD2">
              <w:rPr>
                <w:sz w:val="24"/>
                <w:szCs w:val="24"/>
              </w:rPr>
              <w:t>273</w:t>
            </w:r>
          </w:p>
        </w:tc>
        <w:tc>
          <w:tcPr>
            <w:tcW w:w="1276" w:type="dxa"/>
            <w:tcBorders>
              <w:top w:val="single" w:sz="6" w:space="0" w:color="auto"/>
              <w:left w:val="single" w:sz="6" w:space="0" w:color="auto"/>
              <w:bottom w:val="single" w:sz="6" w:space="0" w:color="auto"/>
              <w:right w:val="single" w:sz="6" w:space="0" w:color="auto"/>
            </w:tcBorders>
          </w:tcPr>
          <w:p w:rsidR="00E86321" w:rsidRPr="004F5DD2" w:rsidRDefault="00E86321" w:rsidP="004F5DD2">
            <w:pPr>
              <w:pStyle w:val="11"/>
              <w:jc w:val="center"/>
              <w:rPr>
                <w:sz w:val="24"/>
                <w:szCs w:val="24"/>
              </w:rPr>
            </w:pPr>
            <w:r w:rsidRPr="004F5DD2">
              <w:rPr>
                <w:sz w:val="24"/>
                <w:szCs w:val="24"/>
              </w:rPr>
              <w:t>315</w:t>
            </w:r>
          </w:p>
        </w:tc>
        <w:tc>
          <w:tcPr>
            <w:tcW w:w="1701" w:type="dxa"/>
            <w:tcBorders>
              <w:top w:val="single" w:sz="6" w:space="0" w:color="auto"/>
              <w:left w:val="single" w:sz="6" w:space="0" w:color="auto"/>
              <w:bottom w:val="single" w:sz="6" w:space="0" w:color="auto"/>
              <w:right w:val="single" w:sz="6" w:space="0" w:color="auto"/>
            </w:tcBorders>
            <w:vAlign w:val="bottom"/>
          </w:tcPr>
          <w:p w:rsidR="00E86321" w:rsidRPr="004F5DD2" w:rsidRDefault="00E86321" w:rsidP="004F5DD2">
            <w:pPr>
              <w:pStyle w:val="11"/>
              <w:jc w:val="center"/>
              <w:rPr>
                <w:sz w:val="24"/>
                <w:szCs w:val="24"/>
              </w:rPr>
            </w:pPr>
            <w:r w:rsidRPr="004F5DD2">
              <w:rPr>
                <w:sz w:val="24"/>
                <w:szCs w:val="24"/>
              </w:rPr>
              <w:t>42</w:t>
            </w:r>
          </w:p>
        </w:tc>
        <w:tc>
          <w:tcPr>
            <w:tcW w:w="1701" w:type="dxa"/>
            <w:tcBorders>
              <w:top w:val="single" w:sz="6" w:space="0" w:color="auto"/>
              <w:left w:val="single" w:sz="6" w:space="0" w:color="auto"/>
              <w:bottom w:val="single" w:sz="6" w:space="0" w:color="auto"/>
              <w:right w:val="single" w:sz="6" w:space="0" w:color="auto"/>
            </w:tcBorders>
            <w:vAlign w:val="bottom"/>
          </w:tcPr>
          <w:p w:rsidR="00E86321" w:rsidRPr="004F5DD2" w:rsidRDefault="00E86321" w:rsidP="004F5DD2">
            <w:pPr>
              <w:pStyle w:val="11"/>
              <w:jc w:val="center"/>
              <w:rPr>
                <w:sz w:val="24"/>
                <w:szCs w:val="24"/>
              </w:rPr>
            </w:pPr>
            <w:r w:rsidRPr="004F5DD2">
              <w:rPr>
                <w:sz w:val="24"/>
                <w:szCs w:val="24"/>
              </w:rPr>
              <w:t>115,38</w:t>
            </w:r>
          </w:p>
        </w:tc>
      </w:tr>
      <w:tr w:rsidR="00E86321" w:rsidRPr="006A6B06" w:rsidTr="009D0086">
        <w:trPr>
          <w:trHeight w:val="230"/>
        </w:trPr>
        <w:tc>
          <w:tcPr>
            <w:tcW w:w="3261" w:type="dxa"/>
            <w:tcBorders>
              <w:top w:val="single" w:sz="6" w:space="0" w:color="auto"/>
              <w:left w:val="single" w:sz="6" w:space="0" w:color="auto"/>
              <w:bottom w:val="single" w:sz="6" w:space="0" w:color="auto"/>
              <w:right w:val="single" w:sz="6" w:space="0" w:color="auto"/>
            </w:tcBorders>
          </w:tcPr>
          <w:p w:rsidR="00E86321" w:rsidRPr="006A6B06" w:rsidRDefault="00E86321" w:rsidP="006A6B06">
            <w:pPr>
              <w:pStyle w:val="11"/>
              <w:rPr>
                <w:rFonts w:eastAsia="Times New Roman"/>
                <w:bCs/>
                <w:color w:val="000000"/>
                <w:sz w:val="24"/>
                <w:szCs w:val="24"/>
              </w:rPr>
            </w:pPr>
            <w:r w:rsidRPr="006A6B06">
              <w:rPr>
                <w:rFonts w:eastAsia="Times New Roman"/>
                <w:bCs/>
                <w:color w:val="000000"/>
                <w:sz w:val="24"/>
                <w:szCs w:val="24"/>
              </w:rPr>
              <w:t>Убранная площадь, га</w:t>
            </w:r>
          </w:p>
        </w:tc>
        <w:tc>
          <w:tcPr>
            <w:tcW w:w="1417" w:type="dxa"/>
            <w:tcBorders>
              <w:top w:val="single" w:sz="6" w:space="0" w:color="auto"/>
              <w:left w:val="single" w:sz="6" w:space="0" w:color="auto"/>
              <w:bottom w:val="single" w:sz="6" w:space="0" w:color="auto"/>
              <w:right w:val="single" w:sz="6" w:space="0" w:color="auto"/>
            </w:tcBorders>
          </w:tcPr>
          <w:p w:rsidR="00E86321" w:rsidRPr="004F5DD2" w:rsidRDefault="00E86321" w:rsidP="004F5DD2">
            <w:pPr>
              <w:pStyle w:val="11"/>
              <w:jc w:val="center"/>
              <w:rPr>
                <w:sz w:val="24"/>
                <w:szCs w:val="24"/>
              </w:rPr>
            </w:pPr>
            <w:r w:rsidRPr="004F5DD2">
              <w:rPr>
                <w:sz w:val="24"/>
                <w:szCs w:val="24"/>
              </w:rPr>
              <w:t>273</w:t>
            </w:r>
          </w:p>
        </w:tc>
        <w:tc>
          <w:tcPr>
            <w:tcW w:w="1276" w:type="dxa"/>
            <w:tcBorders>
              <w:top w:val="single" w:sz="6" w:space="0" w:color="auto"/>
              <w:left w:val="single" w:sz="6" w:space="0" w:color="auto"/>
              <w:bottom w:val="single" w:sz="6" w:space="0" w:color="auto"/>
              <w:right w:val="single" w:sz="6" w:space="0" w:color="auto"/>
            </w:tcBorders>
          </w:tcPr>
          <w:p w:rsidR="00E86321" w:rsidRPr="004F5DD2" w:rsidRDefault="00E86321" w:rsidP="004F5DD2">
            <w:pPr>
              <w:pStyle w:val="11"/>
              <w:jc w:val="center"/>
              <w:rPr>
                <w:sz w:val="24"/>
                <w:szCs w:val="24"/>
              </w:rPr>
            </w:pPr>
            <w:r w:rsidRPr="004F5DD2">
              <w:rPr>
                <w:sz w:val="24"/>
                <w:szCs w:val="24"/>
              </w:rPr>
              <w:t>311,5</w:t>
            </w:r>
          </w:p>
        </w:tc>
        <w:tc>
          <w:tcPr>
            <w:tcW w:w="1701" w:type="dxa"/>
            <w:tcBorders>
              <w:top w:val="single" w:sz="6" w:space="0" w:color="auto"/>
              <w:left w:val="single" w:sz="6" w:space="0" w:color="auto"/>
              <w:bottom w:val="single" w:sz="6" w:space="0" w:color="auto"/>
              <w:right w:val="single" w:sz="6" w:space="0" w:color="auto"/>
            </w:tcBorders>
            <w:vAlign w:val="bottom"/>
          </w:tcPr>
          <w:p w:rsidR="00E86321" w:rsidRPr="004F5DD2" w:rsidRDefault="00E86321" w:rsidP="004F5DD2">
            <w:pPr>
              <w:pStyle w:val="11"/>
              <w:jc w:val="center"/>
              <w:rPr>
                <w:sz w:val="24"/>
                <w:szCs w:val="24"/>
              </w:rPr>
            </w:pPr>
            <w:r w:rsidRPr="004F5DD2">
              <w:rPr>
                <w:sz w:val="24"/>
                <w:szCs w:val="24"/>
              </w:rPr>
              <w:t>38,5</w:t>
            </w:r>
          </w:p>
        </w:tc>
        <w:tc>
          <w:tcPr>
            <w:tcW w:w="1701" w:type="dxa"/>
            <w:tcBorders>
              <w:top w:val="single" w:sz="6" w:space="0" w:color="auto"/>
              <w:left w:val="single" w:sz="6" w:space="0" w:color="auto"/>
              <w:bottom w:val="single" w:sz="6" w:space="0" w:color="auto"/>
              <w:right w:val="single" w:sz="6" w:space="0" w:color="auto"/>
            </w:tcBorders>
            <w:vAlign w:val="bottom"/>
          </w:tcPr>
          <w:p w:rsidR="00E86321" w:rsidRPr="004F5DD2" w:rsidRDefault="00E86321" w:rsidP="004F5DD2">
            <w:pPr>
              <w:pStyle w:val="11"/>
              <w:jc w:val="center"/>
              <w:rPr>
                <w:sz w:val="24"/>
                <w:szCs w:val="24"/>
              </w:rPr>
            </w:pPr>
            <w:r w:rsidRPr="004F5DD2">
              <w:rPr>
                <w:sz w:val="24"/>
                <w:szCs w:val="24"/>
              </w:rPr>
              <w:t>114,10</w:t>
            </w:r>
          </w:p>
        </w:tc>
      </w:tr>
      <w:tr w:rsidR="00E86321" w:rsidRPr="006A6B06" w:rsidTr="009D0086">
        <w:trPr>
          <w:trHeight w:val="250"/>
        </w:trPr>
        <w:tc>
          <w:tcPr>
            <w:tcW w:w="3261" w:type="dxa"/>
            <w:tcBorders>
              <w:top w:val="single" w:sz="6" w:space="0" w:color="auto"/>
              <w:left w:val="single" w:sz="6" w:space="0" w:color="auto"/>
              <w:bottom w:val="single" w:sz="6" w:space="0" w:color="auto"/>
              <w:right w:val="single" w:sz="6" w:space="0" w:color="auto"/>
            </w:tcBorders>
          </w:tcPr>
          <w:p w:rsidR="00E86321" w:rsidRPr="006A6B06" w:rsidRDefault="00E86321" w:rsidP="006A6B06">
            <w:pPr>
              <w:pStyle w:val="11"/>
              <w:rPr>
                <w:rFonts w:eastAsia="Times New Roman"/>
                <w:bCs/>
                <w:color w:val="000000"/>
                <w:sz w:val="24"/>
                <w:szCs w:val="24"/>
              </w:rPr>
            </w:pPr>
            <w:r w:rsidRPr="006A6B06">
              <w:rPr>
                <w:rFonts w:eastAsia="Times New Roman"/>
                <w:bCs/>
                <w:color w:val="000000"/>
                <w:sz w:val="24"/>
                <w:szCs w:val="24"/>
              </w:rPr>
              <w:t xml:space="preserve">Урожайность, </w:t>
            </w:r>
            <w:r>
              <w:rPr>
                <w:rFonts w:eastAsia="Times New Roman"/>
                <w:bCs/>
                <w:color w:val="000000"/>
                <w:sz w:val="24"/>
                <w:szCs w:val="24"/>
              </w:rPr>
              <w:t>ц</w:t>
            </w:r>
            <w:r w:rsidRPr="006A6B06">
              <w:rPr>
                <w:rFonts w:eastAsia="Times New Roman"/>
                <w:bCs/>
                <w:color w:val="000000"/>
                <w:sz w:val="24"/>
                <w:szCs w:val="24"/>
              </w:rPr>
              <w:t>/га.</w:t>
            </w:r>
          </w:p>
        </w:tc>
        <w:tc>
          <w:tcPr>
            <w:tcW w:w="1417" w:type="dxa"/>
            <w:tcBorders>
              <w:top w:val="single" w:sz="6" w:space="0" w:color="auto"/>
              <w:left w:val="single" w:sz="6" w:space="0" w:color="auto"/>
              <w:bottom w:val="single" w:sz="6" w:space="0" w:color="auto"/>
              <w:right w:val="single" w:sz="6" w:space="0" w:color="auto"/>
            </w:tcBorders>
          </w:tcPr>
          <w:p w:rsidR="00E86321" w:rsidRPr="004F5DD2" w:rsidRDefault="00E86321" w:rsidP="004F5DD2">
            <w:pPr>
              <w:pStyle w:val="11"/>
              <w:jc w:val="center"/>
              <w:rPr>
                <w:sz w:val="24"/>
                <w:szCs w:val="24"/>
              </w:rPr>
            </w:pPr>
            <w:r w:rsidRPr="004F5DD2">
              <w:rPr>
                <w:sz w:val="24"/>
                <w:szCs w:val="24"/>
              </w:rPr>
              <w:t>29,7</w:t>
            </w:r>
          </w:p>
        </w:tc>
        <w:tc>
          <w:tcPr>
            <w:tcW w:w="1276" w:type="dxa"/>
            <w:tcBorders>
              <w:top w:val="single" w:sz="6" w:space="0" w:color="auto"/>
              <w:left w:val="single" w:sz="6" w:space="0" w:color="auto"/>
              <w:bottom w:val="single" w:sz="6" w:space="0" w:color="auto"/>
              <w:right w:val="single" w:sz="6" w:space="0" w:color="auto"/>
            </w:tcBorders>
          </w:tcPr>
          <w:p w:rsidR="00E86321" w:rsidRPr="004F5DD2" w:rsidRDefault="00E86321" w:rsidP="004F5DD2">
            <w:pPr>
              <w:pStyle w:val="11"/>
              <w:jc w:val="center"/>
              <w:rPr>
                <w:sz w:val="24"/>
                <w:szCs w:val="24"/>
              </w:rPr>
            </w:pPr>
            <w:r w:rsidRPr="004F5DD2">
              <w:rPr>
                <w:sz w:val="24"/>
                <w:szCs w:val="24"/>
              </w:rPr>
              <w:t>24,3</w:t>
            </w:r>
          </w:p>
        </w:tc>
        <w:tc>
          <w:tcPr>
            <w:tcW w:w="1701" w:type="dxa"/>
            <w:tcBorders>
              <w:top w:val="single" w:sz="6" w:space="0" w:color="auto"/>
              <w:left w:val="single" w:sz="6" w:space="0" w:color="auto"/>
              <w:bottom w:val="single" w:sz="6" w:space="0" w:color="auto"/>
              <w:right w:val="single" w:sz="6" w:space="0" w:color="auto"/>
            </w:tcBorders>
            <w:vAlign w:val="bottom"/>
          </w:tcPr>
          <w:p w:rsidR="00E86321" w:rsidRPr="004F5DD2" w:rsidRDefault="00E86321" w:rsidP="004F5DD2">
            <w:pPr>
              <w:pStyle w:val="11"/>
              <w:jc w:val="center"/>
              <w:rPr>
                <w:sz w:val="24"/>
                <w:szCs w:val="24"/>
              </w:rPr>
            </w:pPr>
            <w:r w:rsidRPr="004F5DD2">
              <w:rPr>
                <w:sz w:val="24"/>
                <w:szCs w:val="24"/>
              </w:rPr>
              <w:t>-5,4</w:t>
            </w:r>
          </w:p>
        </w:tc>
        <w:tc>
          <w:tcPr>
            <w:tcW w:w="1701" w:type="dxa"/>
            <w:tcBorders>
              <w:top w:val="single" w:sz="6" w:space="0" w:color="auto"/>
              <w:left w:val="single" w:sz="6" w:space="0" w:color="auto"/>
              <w:bottom w:val="single" w:sz="6" w:space="0" w:color="auto"/>
              <w:right w:val="single" w:sz="6" w:space="0" w:color="auto"/>
            </w:tcBorders>
            <w:vAlign w:val="bottom"/>
          </w:tcPr>
          <w:p w:rsidR="00E86321" w:rsidRPr="004F5DD2" w:rsidRDefault="00E86321" w:rsidP="004F5DD2">
            <w:pPr>
              <w:pStyle w:val="11"/>
              <w:jc w:val="center"/>
              <w:rPr>
                <w:sz w:val="24"/>
                <w:szCs w:val="24"/>
              </w:rPr>
            </w:pPr>
            <w:r w:rsidRPr="004F5DD2">
              <w:rPr>
                <w:sz w:val="24"/>
                <w:szCs w:val="24"/>
              </w:rPr>
              <w:t>81,82</w:t>
            </w:r>
          </w:p>
        </w:tc>
      </w:tr>
      <w:tr w:rsidR="00E86321" w:rsidRPr="006A6B06" w:rsidTr="009D0086">
        <w:trPr>
          <w:trHeight w:val="250"/>
        </w:trPr>
        <w:tc>
          <w:tcPr>
            <w:tcW w:w="3261" w:type="dxa"/>
            <w:tcBorders>
              <w:top w:val="single" w:sz="6" w:space="0" w:color="auto"/>
              <w:left w:val="single" w:sz="6" w:space="0" w:color="auto"/>
              <w:bottom w:val="single" w:sz="6" w:space="0" w:color="auto"/>
              <w:right w:val="single" w:sz="6" w:space="0" w:color="auto"/>
            </w:tcBorders>
          </w:tcPr>
          <w:p w:rsidR="00E86321" w:rsidRPr="006A6B06" w:rsidRDefault="00E86321" w:rsidP="006A6B06">
            <w:pPr>
              <w:pStyle w:val="11"/>
              <w:rPr>
                <w:rFonts w:eastAsia="Times New Roman"/>
                <w:bCs/>
                <w:color w:val="000000"/>
                <w:sz w:val="24"/>
                <w:szCs w:val="24"/>
              </w:rPr>
            </w:pPr>
            <w:r>
              <w:rPr>
                <w:rFonts w:eastAsia="Times New Roman"/>
                <w:bCs/>
                <w:color w:val="000000"/>
                <w:sz w:val="24"/>
                <w:szCs w:val="24"/>
              </w:rPr>
              <w:t>Валовой сбор, ц</w:t>
            </w:r>
          </w:p>
        </w:tc>
        <w:tc>
          <w:tcPr>
            <w:tcW w:w="1417" w:type="dxa"/>
            <w:tcBorders>
              <w:top w:val="single" w:sz="6" w:space="0" w:color="auto"/>
              <w:left w:val="single" w:sz="6" w:space="0" w:color="auto"/>
              <w:bottom w:val="single" w:sz="6" w:space="0" w:color="auto"/>
              <w:right w:val="single" w:sz="6" w:space="0" w:color="auto"/>
            </w:tcBorders>
          </w:tcPr>
          <w:p w:rsidR="00E86321" w:rsidRPr="004F5DD2" w:rsidRDefault="00E86321" w:rsidP="004F5DD2">
            <w:pPr>
              <w:pStyle w:val="11"/>
              <w:jc w:val="center"/>
              <w:rPr>
                <w:sz w:val="24"/>
                <w:szCs w:val="24"/>
              </w:rPr>
            </w:pPr>
            <w:r w:rsidRPr="004F5DD2">
              <w:rPr>
                <w:sz w:val="24"/>
                <w:szCs w:val="24"/>
              </w:rPr>
              <w:t>8130</w:t>
            </w:r>
          </w:p>
        </w:tc>
        <w:tc>
          <w:tcPr>
            <w:tcW w:w="1276" w:type="dxa"/>
            <w:tcBorders>
              <w:top w:val="single" w:sz="6" w:space="0" w:color="auto"/>
              <w:left w:val="single" w:sz="6" w:space="0" w:color="auto"/>
              <w:bottom w:val="single" w:sz="6" w:space="0" w:color="auto"/>
              <w:right w:val="single" w:sz="6" w:space="0" w:color="auto"/>
            </w:tcBorders>
          </w:tcPr>
          <w:p w:rsidR="00E86321" w:rsidRPr="004F5DD2" w:rsidRDefault="00E86321" w:rsidP="004F5DD2">
            <w:pPr>
              <w:pStyle w:val="11"/>
              <w:jc w:val="center"/>
              <w:rPr>
                <w:sz w:val="24"/>
                <w:szCs w:val="24"/>
              </w:rPr>
            </w:pPr>
            <w:r w:rsidRPr="004F5DD2">
              <w:rPr>
                <w:sz w:val="24"/>
                <w:szCs w:val="24"/>
              </w:rPr>
              <w:t>7570</w:t>
            </w:r>
          </w:p>
        </w:tc>
        <w:tc>
          <w:tcPr>
            <w:tcW w:w="1701" w:type="dxa"/>
            <w:tcBorders>
              <w:top w:val="single" w:sz="6" w:space="0" w:color="auto"/>
              <w:left w:val="single" w:sz="6" w:space="0" w:color="auto"/>
              <w:bottom w:val="single" w:sz="6" w:space="0" w:color="auto"/>
              <w:right w:val="single" w:sz="6" w:space="0" w:color="auto"/>
            </w:tcBorders>
            <w:vAlign w:val="bottom"/>
          </w:tcPr>
          <w:p w:rsidR="00E86321" w:rsidRPr="004F5DD2" w:rsidRDefault="00E86321" w:rsidP="004F5DD2">
            <w:pPr>
              <w:pStyle w:val="11"/>
              <w:jc w:val="center"/>
              <w:rPr>
                <w:sz w:val="24"/>
                <w:szCs w:val="24"/>
              </w:rPr>
            </w:pPr>
            <w:r w:rsidRPr="004F5DD2">
              <w:rPr>
                <w:sz w:val="24"/>
                <w:szCs w:val="24"/>
              </w:rPr>
              <w:t>-560</w:t>
            </w:r>
          </w:p>
        </w:tc>
        <w:tc>
          <w:tcPr>
            <w:tcW w:w="1701" w:type="dxa"/>
            <w:tcBorders>
              <w:top w:val="single" w:sz="6" w:space="0" w:color="auto"/>
              <w:left w:val="single" w:sz="6" w:space="0" w:color="auto"/>
              <w:bottom w:val="single" w:sz="6" w:space="0" w:color="auto"/>
              <w:right w:val="single" w:sz="6" w:space="0" w:color="auto"/>
            </w:tcBorders>
            <w:vAlign w:val="bottom"/>
          </w:tcPr>
          <w:p w:rsidR="00E86321" w:rsidRPr="004F5DD2" w:rsidRDefault="00E86321" w:rsidP="004F5DD2">
            <w:pPr>
              <w:pStyle w:val="11"/>
              <w:jc w:val="center"/>
              <w:rPr>
                <w:sz w:val="24"/>
                <w:szCs w:val="24"/>
              </w:rPr>
            </w:pPr>
            <w:r w:rsidRPr="004F5DD2">
              <w:rPr>
                <w:sz w:val="24"/>
                <w:szCs w:val="24"/>
              </w:rPr>
              <w:t>93,11</w:t>
            </w:r>
          </w:p>
        </w:tc>
      </w:tr>
    </w:tbl>
    <w:p w:rsidR="00E86321" w:rsidRPr="007749F1" w:rsidRDefault="00E86321" w:rsidP="007749F1">
      <w:pPr>
        <w:pStyle w:val="11"/>
        <w:spacing w:line="276" w:lineRule="auto"/>
        <w:ind w:firstLine="567"/>
        <w:jc w:val="both"/>
        <w:rPr>
          <w:sz w:val="28"/>
          <w:szCs w:val="28"/>
        </w:rPr>
      </w:pPr>
    </w:p>
    <w:p w:rsidR="00E86321" w:rsidRPr="007749F1" w:rsidRDefault="00E86321" w:rsidP="007749F1">
      <w:pPr>
        <w:pStyle w:val="11"/>
        <w:spacing w:line="276" w:lineRule="auto"/>
        <w:ind w:firstLine="567"/>
        <w:jc w:val="both"/>
        <w:rPr>
          <w:rFonts w:eastAsia="Times New Roman"/>
          <w:color w:val="000000"/>
          <w:sz w:val="28"/>
          <w:szCs w:val="28"/>
        </w:rPr>
      </w:pPr>
      <w:r w:rsidRPr="007749F1">
        <w:rPr>
          <w:rFonts w:eastAsia="Times New Roman"/>
          <w:color w:val="000000"/>
          <w:sz w:val="28"/>
          <w:szCs w:val="28"/>
        </w:rPr>
        <w:t>После этого получим:</w:t>
      </w:r>
    </w:p>
    <w:p w:rsidR="00E86321" w:rsidRPr="004F5DD2" w:rsidRDefault="00E86321" w:rsidP="007749F1">
      <w:pPr>
        <w:pStyle w:val="11"/>
        <w:spacing w:line="276" w:lineRule="auto"/>
        <w:ind w:firstLine="567"/>
        <w:jc w:val="both"/>
        <w:rPr>
          <w:rFonts w:eastAsia="Times New Roman"/>
          <w:color w:val="000000"/>
          <w:sz w:val="28"/>
          <w:szCs w:val="28"/>
        </w:rPr>
      </w:pPr>
      <w:r w:rsidRPr="004F5DD2">
        <w:rPr>
          <w:rFonts w:eastAsia="Times New Roman"/>
          <w:bCs/>
          <w:i/>
          <w:iCs/>
          <w:color w:val="000000"/>
          <w:sz w:val="28"/>
          <w:szCs w:val="28"/>
        </w:rPr>
        <w:t>ВС</w:t>
      </w:r>
      <w:r w:rsidRPr="004F5DD2">
        <w:rPr>
          <w:rFonts w:eastAsia="Times New Roman"/>
          <w:bCs/>
          <w:i/>
          <w:iCs/>
          <w:color w:val="000000"/>
          <w:sz w:val="28"/>
          <w:szCs w:val="28"/>
          <w:vertAlign w:val="subscript"/>
        </w:rPr>
        <w:t>0</w:t>
      </w:r>
      <w:r>
        <w:rPr>
          <w:rFonts w:eastAsia="Times New Roman"/>
          <w:bCs/>
          <w:i/>
          <w:iCs/>
          <w:color w:val="000000"/>
          <w:sz w:val="28"/>
          <w:szCs w:val="28"/>
          <w:vertAlign w:val="subscript"/>
        </w:rPr>
        <w:t xml:space="preserve"> </w:t>
      </w:r>
      <w:r w:rsidRPr="004F5DD2">
        <w:rPr>
          <w:rFonts w:eastAsia="Times New Roman"/>
          <w:bCs/>
          <w:i/>
          <w:iCs/>
          <w:color w:val="000000"/>
          <w:sz w:val="28"/>
          <w:szCs w:val="28"/>
        </w:rPr>
        <w:t>=</w:t>
      </w:r>
      <w:r>
        <w:rPr>
          <w:rFonts w:eastAsia="Times New Roman"/>
          <w:bCs/>
          <w:i/>
          <w:iCs/>
          <w:color w:val="000000"/>
          <w:sz w:val="28"/>
          <w:szCs w:val="28"/>
        </w:rPr>
        <w:t xml:space="preserve"> </w:t>
      </w:r>
      <w:r>
        <w:rPr>
          <w:rFonts w:eastAsia="Times New Roman"/>
          <w:bCs/>
          <w:i/>
          <w:iCs/>
          <w:color w:val="000000"/>
          <w:sz w:val="28"/>
          <w:szCs w:val="28"/>
          <w:lang w:val="en-US"/>
        </w:rPr>
        <w:t>S</w:t>
      </w:r>
      <w:r w:rsidRPr="004F5DD2">
        <w:rPr>
          <w:rFonts w:eastAsia="Times New Roman"/>
          <w:bCs/>
          <w:i/>
          <w:iCs/>
          <w:color w:val="000000"/>
          <w:sz w:val="28"/>
          <w:szCs w:val="28"/>
          <w:vertAlign w:val="subscript"/>
        </w:rPr>
        <w:t>0</w:t>
      </w:r>
      <w:r>
        <w:rPr>
          <w:rFonts w:eastAsia="Times New Roman"/>
          <w:bCs/>
          <w:i/>
          <w:iCs/>
          <w:color w:val="000000"/>
          <w:sz w:val="28"/>
          <w:szCs w:val="28"/>
          <w:vertAlign w:val="subscript"/>
          <w:lang w:val="en-US"/>
        </w:rPr>
        <w:t xml:space="preserve"> </w:t>
      </w:r>
      <w:r>
        <w:rPr>
          <w:rFonts w:eastAsia="Times New Roman"/>
          <w:bCs/>
          <w:i/>
          <w:iCs/>
          <w:color w:val="000000"/>
          <w:sz w:val="28"/>
          <w:szCs w:val="28"/>
        </w:rPr>
        <w:t>∙</w:t>
      </w:r>
      <w:r w:rsidRPr="004F5DD2">
        <w:rPr>
          <w:rFonts w:eastAsia="Times New Roman"/>
          <w:bCs/>
          <w:i/>
          <w:iCs/>
          <w:color w:val="000000"/>
          <w:sz w:val="28"/>
          <w:szCs w:val="28"/>
        </w:rPr>
        <w:t>У</w:t>
      </w:r>
      <w:r w:rsidRPr="004F5DD2">
        <w:rPr>
          <w:rFonts w:eastAsia="Times New Roman"/>
          <w:bCs/>
          <w:i/>
          <w:iCs/>
          <w:color w:val="000000"/>
          <w:sz w:val="28"/>
          <w:szCs w:val="28"/>
          <w:vertAlign w:val="subscript"/>
        </w:rPr>
        <w:t>0</w:t>
      </w:r>
      <w:r w:rsidRPr="004F5DD2">
        <w:rPr>
          <w:rFonts w:eastAsia="Times New Roman"/>
          <w:bCs/>
          <w:i/>
          <w:iCs/>
          <w:color w:val="000000"/>
          <w:sz w:val="28"/>
          <w:szCs w:val="28"/>
        </w:rPr>
        <w:t xml:space="preserve"> = </w:t>
      </w:r>
      <w:r>
        <w:rPr>
          <w:rFonts w:eastAsia="Times New Roman"/>
          <w:color w:val="000000"/>
          <w:sz w:val="28"/>
          <w:szCs w:val="28"/>
          <w:lang w:val="en-US"/>
        </w:rPr>
        <w:t>273 ∙ 29</w:t>
      </w:r>
      <w:r>
        <w:rPr>
          <w:rFonts w:eastAsia="Times New Roman"/>
          <w:color w:val="000000"/>
          <w:sz w:val="28"/>
          <w:szCs w:val="28"/>
        </w:rPr>
        <w:t>,</w:t>
      </w:r>
      <w:r>
        <w:rPr>
          <w:rFonts w:eastAsia="Times New Roman"/>
          <w:color w:val="000000"/>
          <w:sz w:val="28"/>
          <w:szCs w:val="28"/>
          <w:lang w:val="en-US"/>
        </w:rPr>
        <w:t xml:space="preserve">7 = 8130 </w:t>
      </w:r>
      <w:r>
        <w:rPr>
          <w:rFonts w:eastAsia="Times New Roman"/>
          <w:color w:val="000000"/>
          <w:sz w:val="28"/>
          <w:szCs w:val="28"/>
        </w:rPr>
        <w:t>ц</w:t>
      </w:r>
      <w:r w:rsidRPr="004F5DD2">
        <w:rPr>
          <w:rFonts w:eastAsia="Times New Roman"/>
          <w:color w:val="000000"/>
          <w:sz w:val="28"/>
          <w:szCs w:val="28"/>
        </w:rPr>
        <w:t xml:space="preserve">, </w:t>
      </w:r>
    </w:p>
    <w:p w:rsidR="00E86321" w:rsidRPr="004F5DD2" w:rsidRDefault="00E86321" w:rsidP="007749F1">
      <w:pPr>
        <w:pStyle w:val="11"/>
        <w:spacing w:line="276" w:lineRule="auto"/>
        <w:ind w:firstLine="567"/>
        <w:jc w:val="both"/>
        <w:rPr>
          <w:rFonts w:eastAsia="Times New Roman"/>
          <w:color w:val="000000"/>
          <w:sz w:val="28"/>
          <w:szCs w:val="28"/>
        </w:rPr>
      </w:pPr>
      <w:r w:rsidRPr="004F5DD2">
        <w:rPr>
          <w:rFonts w:eastAsia="Times New Roman"/>
          <w:bCs/>
          <w:i/>
          <w:iCs/>
          <w:color w:val="000000"/>
          <w:sz w:val="28"/>
          <w:szCs w:val="28"/>
        </w:rPr>
        <w:t>ВС</w:t>
      </w:r>
      <w:r w:rsidRPr="004F5DD2">
        <w:rPr>
          <w:rFonts w:eastAsia="Times New Roman"/>
          <w:bCs/>
          <w:i/>
          <w:iCs/>
          <w:color w:val="000000"/>
          <w:sz w:val="28"/>
          <w:szCs w:val="28"/>
          <w:vertAlign w:val="subscript"/>
        </w:rPr>
        <w:t>усл</w:t>
      </w:r>
      <w:r>
        <w:rPr>
          <w:rFonts w:eastAsia="Times New Roman"/>
          <w:bCs/>
          <w:i/>
          <w:iCs/>
          <w:color w:val="000000"/>
          <w:sz w:val="28"/>
          <w:szCs w:val="28"/>
          <w:vertAlign w:val="subscript"/>
        </w:rPr>
        <w:t>1</w:t>
      </w:r>
      <w:r w:rsidRPr="004F5DD2">
        <w:rPr>
          <w:rFonts w:eastAsia="Times New Roman"/>
          <w:bCs/>
          <w:i/>
          <w:iCs/>
          <w:color w:val="000000"/>
          <w:sz w:val="28"/>
          <w:szCs w:val="28"/>
        </w:rPr>
        <w:t xml:space="preserve"> </w:t>
      </w:r>
      <w:r>
        <w:rPr>
          <w:rFonts w:eastAsia="Times New Roman"/>
          <w:color w:val="000000"/>
          <w:sz w:val="28"/>
          <w:szCs w:val="28"/>
        </w:rPr>
        <w:t>=</w:t>
      </w:r>
      <w:r w:rsidRPr="004F5DD2">
        <w:rPr>
          <w:rFonts w:eastAsia="Times New Roman"/>
          <w:color w:val="000000"/>
          <w:sz w:val="28"/>
          <w:szCs w:val="28"/>
        </w:rPr>
        <w:t xml:space="preserve"> </w:t>
      </w:r>
      <w:r>
        <w:rPr>
          <w:rFonts w:eastAsia="Times New Roman"/>
          <w:i/>
          <w:color w:val="000000"/>
          <w:sz w:val="28"/>
          <w:szCs w:val="28"/>
          <w:lang w:val="en-US"/>
        </w:rPr>
        <w:t>S</w:t>
      </w:r>
      <w:r w:rsidRPr="009D0086">
        <w:rPr>
          <w:rFonts w:eastAsia="Times New Roman"/>
          <w:i/>
          <w:color w:val="000000"/>
          <w:sz w:val="28"/>
          <w:szCs w:val="28"/>
          <w:vertAlign w:val="subscript"/>
        </w:rPr>
        <w:t>1</w:t>
      </w:r>
      <w:r w:rsidRPr="009D0086">
        <w:rPr>
          <w:rFonts w:eastAsia="Times New Roman"/>
          <w:i/>
          <w:color w:val="000000"/>
          <w:sz w:val="28"/>
          <w:szCs w:val="28"/>
        </w:rPr>
        <w:t xml:space="preserve"> </w:t>
      </w:r>
      <w:r>
        <w:rPr>
          <w:rFonts w:eastAsia="Times New Roman"/>
          <w:i/>
          <w:color w:val="000000"/>
          <w:sz w:val="28"/>
          <w:szCs w:val="28"/>
        </w:rPr>
        <w:t>∙</w:t>
      </w:r>
      <w:r w:rsidRPr="009D0086">
        <w:rPr>
          <w:rFonts w:eastAsia="Times New Roman"/>
          <w:i/>
          <w:color w:val="000000"/>
          <w:sz w:val="28"/>
          <w:szCs w:val="28"/>
        </w:rPr>
        <w:t xml:space="preserve"> У</w:t>
      </w:r>
      <w:r>
        <w:rPr>
          <w:rFonts w:eastAsia="Times New Roman"/>
          <w:i/>
          <w:color w:val="000000"/>
          <w:sz w:val="28"/>
          <w:szCs w:val="28"/>
          <w:vertAlign w:val="subscript"/>
        </w:rPr>
        <w:t xml:space="preserve">0 </w:t>
      </w:r>
      <w:r w:rsidRPr="004F5DD2">
        <w:rPr>
          <w:rFonts w:eastAsia="Times New Roman"/>
          <w:color w:val="000000"/>
          <w:sz w:val="28"/>
          <w:szCs w:val="28"/>
        </w:rPr>
        <w:t xml:space="preserve">=  </w:t>
      </w:r>
      <w:r>
        <w:rPr>
          <w:rFonts w:eastAsia="Times New Roman"/>
          <w:color w:val="000000"/>
          <w:sz w:val="28"/>
          <w:szCs w:val="28"/>
        </w:rPr>
        <w:t>315</w:t>
      </w:r>
      <w:r>
        <w:rPr>
          <w:rFonts w:eastAsia="Times New Roman"/>
          <w:color w:val="000000"/>
          <w:sz w:val="28"/>
          <w:szCs w:val="28"/>
          <w:lang w:val="en-US"/>
        </w:rPr>
        <w:t xml:space="preserve"> ∙ 29</w:t>
      </w:r>
      <w:r>
        <w:rPr>
          <w:rFonts w:eastAsia="Times New Roman"/>
          <w:color w:val="000000"/>
          <w:sz w:val="28"/>
          <w:szCs w:val="28"/>
        </w:rPr>
        <w:t>,</w:t>
      </w:r>
      <w:r>
        <w:rPr>
          <w:rFonts w:eastAsia="Times New Roman"/>
          <w:color w:val="000000"/>
          <w:sz w:val="28"/>
          <w:szCs w:val="28"/>
          <w:lang w:val="en-US"/>
        </w:rPr>
        <w:t xml:space="preserve">7 = </w:t>
      </w:r>
      <w:r>
        <w:rPr>
          <w:rFonts w:eastAsia="Times New Roman"/>
          <w:color w:val="000000"/>
          <w:sz w:val="28"/>
          <w:szCs w:val="28"/>
        </w:rPr>
        <w:t xml:space="preserve">9355,6 </w:t>
      </w:r>
      <w:r w:rsidRPr="004F5DD2">
        <w:rPr>
          <w:rFonts w:eastAsia="Times New Roman"/>
          <w:color w:val="000000"/>
          <w:sz w:val="28"/>
          <w:szCs w:val="28"/>
        </w:rPr>
        <w:t>ц,</w:t>
      </w:r>
    </w:p>
    <w:p w:rsidR="00E86321" w:rsidRPr="004F5DD2" w:rsidRDefault="00E86321" w:rsidP="007749F1">
      <w:pPr>
        <w:pStyle w:val="11"/>
        <w:spacing w:line="276" w:lineRule="auto"/>
        <w:ind w:firstLine="567"/>
        <w:jc w:val="both"/>
        <w:rPr>
          <w:rFonts w:eastAsia="Times New Roman"/>
          <w:color w:val="000000"/>
          <w:sz w:val="28"/>
          <w:szCs w:val="28"/>
        </w:rPr>
      </w:pPr>
      <w:r w:rsidRPr="004F5DD2">
        <w:rPr>
          <w:rFonts w:eastAsia="Times New Roman"/>
          <w:bCs/>
          <w:i/>
          <w:iCs/>
          <w:color w:val="000000"/>
          <w:sz w:val="28"/>
          <w:szCs w:val="28"/>
        </w:rPr>
        <w:t>ВС</w:t>
      </w:r>
      <w:r w:rsidRPr="004F5DD2">
        <w:rPr>
          <w:rFonts w:eastAsia="Times New Roman"/>
          <w:bCs/>
          <w:i/>
          <w:iCs/>
          <w:color w:val="000000"/>
          <w:sz w:val="28"/>
          <w:szCs w:val="28"/>
          <w:vertAlign w:val="subscript"/>
        </w:rPr>
        <w:t>усл2</w:t>
      </w:r>
      <w:r w:rsidRPr="004F5DD2">
        <w:rPr>
          <w:rFonts w:eastAsia="Times New Roman"/>
          <w:bCs/>
          <w:i/>
          <w:iCs/>
          <w:color w:val="000000"/>
          <w:sz w:val="28"/>
          <w:szCs w:val="28"/>
        </w:rPr>
        <w:t xml:space="preserve"> =  </w:t>
      </w:r>
      <w:r>
        <w:rPr>
          <w:rFonts w:eastAsia="Times New Roman"/>
          <w:i/>
          <w:color w:val="000000"/>
          <w:sz w:val="28"/>
          <w:szCs w:val="28"/>
          <w:lang w:val="en-US"/>
        </w:rPr>
        <w:t>S</w:t>
      </w:r>
      <w:r>
        <w:rPr>
          <w:rFonts w:eastAsia="Times New Roman"/>
          <w:i/>
          <w:color w:val="000000"/>
          <w:sz w:val="28"/>
          <w:szCs w:val="28"/>
          <w:vertAlign w:val="subscript"/>
        </w:rPr>
        <w:t>убр</w:t>
      </w:r>
      <w:r w:rsidRPr="009D0086">
        <w:rPr>
          <w:rFonts w:eastAsia="Times New Roman"/>
          <w:i/>
          <w:color w:val="000000"/>
          <w:sz w:val="28"/>
          <w:szCs w:val="28"/>
        </w:rPr>
        <w:t xml:space="preserve"> </w:t>
      </w:r>
      <w:r>
        <w:rPr>
          <w:rFonts w:eastAsia="Times New Roman"/>
          <w:i/>
          <w:color w:val="000000"/>
          <w:sz w:val="28"/>
          <w:szCs w:val="28"/>
        </w:rPr>
        <w:t>∙</w:t>
      </w:r>
      <w:r w:rsidRPr="009D0086">
        <w:rPr>
          <w:rFonts w:eastAsia="Times New Roman"/>
          <w:i/>
          <w:color w:val="000000"/>
          <w:sz w:val="28"/>
          <w:szCs w:val="28"/>
        </w:rPr>
        <w:t xml:space="preserve"> У</w:t>
      </w:r>
      <w:r>
        <w:rPr>
          <w:rFonts w:eastAsia="Times New Roman"/>
          <w:i/>
          <w:color w:val="000000"/>
          <w:sz w:val="28"/>
          <w:szCs w:val="28"/>
          <w:vertAlign w:val="subscript"/>
        </w:rPr>
        <w:t>0</w:t>
      </w:r>
      <w:r w:rsidRPr="004F5DD2">
        <w:rPr>
          <w:rFonts w:eastAsia="Times New Roman"/>
          <w:bCs/>
          <w:i/>
          <w:iCs/>
          <w:color w:val="000000"/>
          <w:sz w:val="28"/>
          <w:szCs w:val="28"/>
        </w:rPr>
        <w:t xml:space="preserve">  = </w:t>
      </w:r>
      <w:r>
        <w:rPr>
          <w:rFonts w:eastAsia="Times New Roman"/>
          <w:color w:val="000000"/>
          <w:sz w:val="28"/>
          <w:szCs w:val="28"/>
        </w:rPr>
        <w:t>311,5 ∙ 29,7</w:t>
      </w:r>
      <w:r w:rsidRPr="004F5DD2">
        <w:rPr>
          <w:rFonts w:eastAsia="Times New Roman"/>
          <w:color w:val="000000"/>
          <w:sz w:val="28"/>
          <w:szCs w:val="28"/>
        </w:rPr>
        <w:t xml:space="preserve"> = </w:t>
      </w:r>
      <w:r>
        <w:rPr>
          <w:rFonts w:eastAsia="Times New Roman"/>
          <w:color w:val="000000"/>
          <w:sz w:val="28"/>
          <w:szCs w:val="28"/>
        </w:rPr>
        <w:t>9251,6</w:t>
      </w:r>
      <w:r w:rsidRPr="004F5DD2">
        <w:rPr>
          <w:rFonts w:eastAsia="Times New Roman"/>
          <w:color w:val="000000"/>
          <w:sz w:val="28"/>
          <w:szCs w:val="28"/>
        </w:rPr>
        <w:t xml:space="preserve"> ц, </w:t>
      </w:r>
    </w:p>
    <w:p w:rsidR="00E86321" w:rsidRPr="004F5DD2" w:rsidRDefault="00E86321" w:rsidP="007749F1">
      <w:pPr>
        <w:pStyle w:val="11"/>
        <w:spacing w:line="276" w:lineRule="auto"/>
        <w:ind w:firstLine="567"/>
        <w:jc w:val="both"/>
        <w:rPr>
          <w:sz w:val="28"/>
          <w:szCs w:val="28"/>
        </w:rPr>
      </w:pPr>
      <w:r w:rsidRPr="004F5DD2">
        <w:rPr>
          <w:rFonts w:eastAsia="Times New Roman"/>
          <w:bCs/>
          <w:i/>
          <w:iCs/>
          <w:color w:val="000000"/>
          <w:sz w:val="28"/>
          <w:szCs w:val="28"/>
        </w:rPr>
        <w:t xml:space="preserve">ВС] = </w:t>
      </w:r>
      <w:r w:rsidRPr="004F5DD2">
        <w:rPr>
          <w:rFonts w:eastAsia="Times New Roman"/>
          <w:bCs/>
          <w:i/>
          <w:iCs/>
          <w:color w:val="000000"/>
          <w:sz w:val="28"/>
          <w:szCs w:val="28"/>
          <w:lang w:val="en-US"/>
        </w:rPr>
        <w:t>S</w:t>
      </w:r>
      <w:r w:rsidRPr="009D0086">
        <w:rPr>
          <w:rFonts w:eastAsia="Times New Roman"/>
          <w:bCs/>
          <w:i/>
          <w:iCs/>
          <w:color w:val="000000"/>
          <w:sz w:val="28"/>
          <w:szCs w:val="28"/>
          <w:vertAlign w:val="subscript"/>
        </w:rPr>
        <w:t>убр</w:t>
      </w:r>
      <w:r w:rsidRPr="004F5DD2">
        <w:rPr>
          <w:rFonts w:eastAsia="Times New Roman"/>
          <w:bCs/>
          <w:i/>
          <w:iCs/>
          <w:color w:val="000000"/>
          <w:sz w:val="28"/>
          <w:szCs w:val="28"/>
        </w:rPr>
        <w:t>-У</w:t>
      </w:r>
      <w:r w:rsidRPr="009D0086">
        <w:rPr>
          <w:rFonts w:eastAsia="Times New Roman"/>
          <w:bCs/>
          <w:i/>
          <w:iCs/>
          <w:color w:val="000000"/>
          <w:sz w:val="28"/>
          <w:szCs w:val="28"/>
          <w:vertAlign w:val="subscript"/>
        </w:rPr>
        <w:t>1</w:t>
      </w:r>
      <w:r w:rsidRPr="004F5DD2">
        <w:rPr>
          <w:rFonts w:eastAsia="Times New Roman"/>
          <w:bCs/>
          <w:i/>
          <w:iCs/>
          <w:color w:val="000000"/>
          <w:sz w:val="28"/>
          <w:szCs w:val="28"/>
        </w:rPr>
        <w:t xml:space="preserve"> = </w:t>
      </w:r>
      <w:r>
        <w:rPr>
          <w:rFonts w:eastAsia="Times New Roman"/>
          <w:color w:val="000000"/>
          <w:sz w:val="28"/>
          <w:szCs w:val="28"/>
        </w:rPr>
        <w:t>315 ∙ 24,3</w:t>
      </w:r>
      <w:r w:rsidRPr="004F5DD2">
        <w:rPr>
          <w:rFonts w:eastAsia="Times New Roman"/>
          <w:color w:val="000000"/>
          <w:sz w:val="28"/>
          <w:szCs w:val="28"/>
        </w:rPr>
        <w:t xml:space="preserve"> = </w:t>
      </w:r>
      <w:r>
        <w:rPr>
          <w:rFonts w:eastAsia="Times New Roman"/>
          <w:color w:val="000000"/>
          <w:sz w:val="28"/>
          <w:szCs w:val="28"/>
        </w:rPr>
        <w:t>7654,5</w:t>
      </w:r>
      <w:r w:rsidRPr="004F5DD2">
        <w:rPr>
          <w:rFonts w:eastAsia="Times New Roman"/>
          <w:color w:val="000000"/>
          <w:sz w:val="28"/>
          <w:szCs w:val="28"/>
        </w:rPr>
        <w:t xml:space="preserve"> ц.</w:t>
      </w:r>
    </w:p>
    <w:p w:rsidR="00E86321" w:rsidRDefault="00E86321" w:rsidP="007749F1">
      <w:pPr>
        <w:pStyle w:val="11"/>
        <w:spacing w:line="276" w:lineRule="auto"/>
        <w:ind w:firstLine="567"/>
        <w:jc w:val="both"/>
        <w:rPr>
          <w:rFonts w:eastAsia="Times New Roman"/>
          <w:bCs/>
          <w:iCs/>
          <w:color w:val="000000"/>
          <w:sz w:val="28"/>
          <w:szCs w:val="28"/>
        </w:rPr>
      </w:pPr>
      <w:r>
        <w:rPr>
          <w:rFonts w:eastAsia="Times New Roman"/>
          <w:color w:val="000000"/>
          <w:sz w:val="28"/>
          <w:szCs w:val="28"/>
        </w:rPr>
        <w:t xml:space="preserve">Сравнивая первый условный показатель  с базовым, </w:t>
      </w:r>
      <w:r w:rsidRPr="007749F1">
        <w:rPr>
          <w:rFonts w:eastAsia="Times New Roman"/>
          <w:color w:val="000000"/>
          <w:sz w:val="28"/>
          <w:szCs w:val="28"/>
        </w:rPr>
        <w:t xml:space="preserve"> выявим изменение валового сбора </w:t>
      </w:r>
      <w:r w:rsidRPr="009D0086">
        <w:rPr>
          <w:rFonts w:eastAsia="Times New Roman"/>
          <w:bCs/>
          <w:iCs/>
          <w:color w:val="000000"/>
          <w:sz w:val="28"/>
          <w:szCs w:val="28"/>
        </w:rPr>
        <w:t>за счет площади посевов</w:t>
      </w:r>
      <w:r>
        <w:rPr>
          <w:rFonts w:eastAsia="Times New Roman"/>
          <w:bCs/>
          <w:iCs/>
          <w:color w:val="000000"/>
          <w:sz w:val="28"/>
          <w:szCs w:val="28"/>
        </w:rPr>
        <w:t>:</w:t>
      </w:r>
    </w:p>
    <w:p w:rsidR="00E86321" w:rsidRDefault="00E86321" w:rsidP="007749F1">
      <w:pPr>
        <w:pStyle w:val="11"/>
        <w:spacing w:line="276" w:lineRule="auto"/>
        <w:ind w:firstLine="567"/>
        <w:jc w:val="both"/>
        <w:rPr>
          <w:rFonts w:eastAsia="Times New Roman"/>
          <w:b/>
          <w:bCs/>
          <w:i/>
          <w:iCs/>
          <w:color w:val="000000"/>
          <w:sz w:val="28"/>
          <w:szCs w:val="28"/>
        </w:rPr>
      </w:pPr>
      <w:r>
        <w:rPr>
          <w:rFonts w:eastAsia="Times New Roman"/>
          <w:bCs/>
          <w:iCs/>
          <w:color w:val="000000"/>
          <w:sz w:val="28"/>
          <w:szCs w:val="28"/>
        </w:rPr>
        <w:t>9355,6 - 8130 = + 1225,6 ц</w:t>
      </w:r>
    </w:p>
    <w:p w:rsidR="00E86321" w:rsidRDefault="00E86321" w:rsidP="00B34444">
      <w:pPr>
        <w:pStyle w:val="a3"/>
        <w:ind w:left="567"/>
        <w:jc w:val="both"/>
        <w:rPr>
          <w:rFonts w:ascii="Times New Roman" w:hAnsi="Times New Roman"/>
          <w:sz w:val="28"/>
          <w:szCs w:val="28"/>
        </w:rPr>
      </w:pPr>
      <w:r>
        <w:rPr>
          <w:rFonts w:ascii="Times New Roman" w:hAnsi="Times New Roman"/>
          <w:sz w:val="28"/>
          <w:szCs w:val="28"/>
        </w:rPr>
        <w:t>За счет уменьшения урожайности валовой сбор сократился на:</w:t>
      </w:r>
    </w:p>
    <w:p w:rsidR="00E86321" w:rsidRDefault="00E86321" w:rsidP="00B34444">
      <w:pPr>
        <w:pStyle w:val="a3"/>
        <w:ind w:left="567"/>
        <w:jc w:val="both"/>
        <w:rPr>
          <w:rFonts w:ascii="Times New Roman" w:hAnsi="Times New Roman"/>
          <w:sz w:val="28"/>
          <w:szCs w:val="28"/>
        </w:rPr>
      </w:pPr>
      <w:r>
        <w:rPr>
          <w:rFonts w:ascii="Times New Roman" w:hAnsi="Times New Roman"/>
          <w:sz w:val="28"/>
          <w:szCs w:val="28"/>
        </w:rPr>
        <w:t>7654,5 – 9251,6 = 1597,1 ц.</w:t>
      </w:r>
    </w:p>
    <w:p w:rsidR="00E86321" w:rsidRDefault="00E86321" w:rsidP="00B34444">
      <w:pPr>
        <w:pStyle w:val="a3"/>
        <w:ind w:left="567"/>
        <w:jc w:val="both"/>
        <w:rPr>
          <w:rFonts w:ascii="Times New Roman" w:hAnsi="Times New Roman"/>
          <w:sz w:val="28"/>
          <w:szCs w:val="28"/>
        </w:rPr>
      </w:pPr>
    </w:p>
    <w:p w:rsidR="00E86321" w:rsidRDefault="00E86321" w:rsidP="006C4174">
      <w:pPr>
        <w:pStyle w:val="2"/>
        <w:jc w:val="center"/>
        <w:rPr>
          <w:rFonts w:ascii="Times New Roman" w:hAnsi="Times New Roman"/>
          <w:color w:val="auto"/>
          <w:sz w:val="28"/>
          <w:szCs w:val="28"/>
        </w:rPr>
      </w:pPr>
      <w:bookmarkStart w:id="7" w:name="_Toc253497336"/>
      <w:r w:rsidRPr="006C4174">
        <w:rPr>
          <w:rFonts w:ascii="Times New Roman" w:hAnsi="Times New Roman"/>
          <w:color w:val="auto"/>
          <w:sz w:val="28"/>
          <w:szCs w:val="28"/>
        </w:rPr>
        <w:t>2.2 Анализ размера и структуры посевных площадей</w:t>
      </w:r>
      <w:bookmarkEnd w:id="7"/>
    </w:p>
    <w:p w:rsidR="00E86321" w:rsidRPr="00440A6C" w:rsidRDefault="00E86321" w:rsidP="00440A6C">
      <w:pPr>
        <w:pStyle w:val="11"/>
        <w:spacing w:line="288" w:lineRule="auto"/>
        <w:ind w:firstLine="567"/>
        <w:jc w:val="both"/>
        <w:rPr>
          <w:sz w:val="28"/>
          <w:szCs w:val="28"/>
        </w:rPr>
      </w:pPr>
    </w:p>
    <w:p w:rsidR="00E86321" w:rsidRDefault="00E86321" w:rsidP="005D723E">
      <w:pPr>
        <w:pStyle w:val="11"/>
        <w:spacing w:line="276" w:lineRule="auto"/>
        <w:ind w:firstLine="567"/>
        <w:jc w:val="both"/>
        <w:rPr>
          <w:sz w:val="28"/>
          <w:szCs w:val="28"/>
        </w:rPr>
      </w:pPr>
      <w:r w:rsidRPr="00440A6C">
        <w:rPr>
          <w:sz w:val="28"/>
          <w:szCs w:val="28"/>
        </w:rPr>
        <w:t>Расчет влияния структуры посевных площадей на выход продукции можно осуществить двумя способами: цепной подстановки и абсолютных разниц. При первом способе сравнивается общий выход продукции при фактической и плановой структуре посевных площадей. Общая посевная площадь и выход продукции с</w:t>
      </w:r>
      <w:r w:rsidRPr="00440A6C">
        <w:rPr>
          <w:noProof/>
          <w:sz w:val="28"/>
          <w:szCs w:val="28"/>
        </w:rPr>
        <w:t xml:space="preserve"> 1</w:t>
      </w:r>
      <w:r w:rsidRPr="00440A6C">
        <w:rPr>
          <w:sz w:val="28"/>
          <w:szCs w:val="28"/>
        </w:rPr>
        <w:t xml:space="preserve"> га по каждой культуре одинаковы:</w:t>
      </w:r>
    </w:p>
    <w:p w:rsidR="00E86321" w:rsidRPr="00C21E54" w:rsidRDefault="00E86321" w:rsidP="005D723E">
      <w:pPr>
        <w:pStyle w:val="11"/>
        <w:spacing w:line="276" w:lineRule="auto"/>
        <w:ind w:firstLine="567"/>
        <w:jc w:val="both"/>
        <w:rPr>
          <w:i/>
          <w:sz w:val="28"/>
          <w:szCs w:val="28"/>
        </w:rPr>
      </w:pPr>
      <w:r w:rsidRPr="00C21E54">
        <w:rPr>
          <w:i/>
          <w:sz w:val="28"/>
          <w:szCs w:val="28"/>
        </w:rPr>
        <w:t>ВП</w:t>
      </w:r>
      <w:r w:rsidRPr="00C21E54">
        <w:rPr>
          <w:i/>
          <w:sz w:val="28"/>
          <w:szCs w:val="28"/>
          <w:vertAlign w:val="subscript"/>
        </w:rPr>
        <w:t>усл1</w:t>
      </w:r>
      <w:r w:rsidRPr="00C21E54">
        <w:rPr>
          <w:i/>
          <w:sz w:val="28"/>
          <w:szCs w:val="28"/>
        </w:rPr>
        <w:t xml:space="preserve"> = ∑(</w:t>
      </w:r>
      <w:r w:rsidRPr="00C21E54">
        <w:rPr>
          <w:i/>
          <w:sz w:val="28"/>
          <w:szCs w:val="28"/>
          <w:lang w:val="en-US"/>
        </w:rPr>
        <w:t>S</w:t>
      </w:r>
      <w:r w:rsidRPr="00C21E54">
        <w:rPr>
          <w:i/>
          <w:sz w:val="28"/>
          <w:szCs w:val="28"/>
          <w:vertAlign w:val="subscript"/>
        </w:rPr>
        <w:t>общ.ф.</w:t>
      </w:r>
      <w:r w:rsidRPr="00C21E54">
        <w:rPr>
          <w:i/>
          <w:sz w:val="28"/>
          <w:szCs w:val="28"/>
        </w:rPr>
        <w:t>∙ Уд</w:t>
      </w:r>
      <w:r w:rsidRPr="00C21E54">
        <w:rPr>
          <w:i/>
          <w:sz w:val="28"/>
          <w:szCs w:val="28"/>
          <w:vertAlign w:val="subscript"/>
          <w:lang w:val="en-US"/>
        </w:rPr>
        <w:t>i</w:t>
      </w:r>
      <w:r w:rsidRPr="00C21E54">
        <w:rPr>
          <w:i/>
          <w:sz w:val="28"/>
          <w:szCs w:val="28"/>
          <w:vertAlign w:val="subscript"/>
        </w:rPr>
        <w:t>ф</w:t>
      </w:r>
      <w:r w:rsidRPr="00C21E54">
        <w:rPr>
          <w:i/>
          <w:sz w:val="28"/>
          <w:szCs w:val="28"/>
        </w:rPr>
        <w:t xml:space="preserve"> ∙ ВП</w:t>
      </w:r>
      <w:r w:rsidRPr="00C21E54">
        <w:rPr>
          <w:i/>
          <w:sz w:val="28"/>
          <w:szCs w:val="28"/>
          <w:vertAlign w:val="subscript"/>
          <w:lang w:val="en-US"/>
        </w:rPr>
        <w:t>i</w:t>
      </w:r>
      <w:r w:rsidRPr="00C21E54">
        <w:rPr>
          <w:i/>
          <w:sz w:val="28"/>
          <w:szCs w:val="28"/>
          <w:vertAlign w:val="subscript"/>
        </w:rPr>
        <w:t xml:space="preserve"> пл</w:t>
      </w:r>
      <w:r w:rsidRPr="00C21E54">
        <w:rPr>
          <w:i/>
          <w:sz w:val="28"/>
          <w:szCs w:val="28"/>
        </w:rPr>
        <w:t>);</w:t>
      </w:r>
    </w:p>
    <w:p w:rsidR="00E86321" w:rsidRDefault="00E86321" w:rsidP="005D723E">
      <w:pPr>
        <w:pStyle w:val="11"/>
        <w:spacing w:line="276" w:lineRule="auto"/>
        <w:ind w:firstLine="567"/>
        <w:jc w:val="both"/>
        <w:rPr>
          <w:i/>
          <w:sz w:val="28"/>
          <w:szCs w:val="28"/>
        </w:rPr>
      </w:pPr>
      <w:r w:rsidRPr="00C21E54">
        <w:rPr>
          <w:i/>
          <w:sz w:val="28"/>
          <w:szCs w:val="28"/>
        </w:rPr>
        <w:t>ВП</w:t>
      </w:r>
      <w:r w:rsidRPr="00C21E54">
        <w:rPr>
          <w:i/>
          <w:sz w:val="28"/>
          <w:szCs w:val="28"/>
          <w:vertAlign w:val="subscript"/>
        </w:rPr>
        <w:t>усл</w:t>
      </w:r>
      <w:r>
        <w:rPr>
          <w:i/>
          <w:sz w:val="28"/>
          <w:szCs w:val="28"/>
          <w:vertAlign w:val="subscript"/>
        </w:rPr>
        <w:t>2</w:t>
      </w:r>
      <w:r w:rsidRPr="00C21E54">
        <w:rPr>
          <w:i/>
          <w:sz w:val="28"/>
          <w:szCs w:val="28"/>
        </w:rPr>
        <w:t xml:space="preserve"> = ∑(</w:t>
      </w:r>
      <w:r w:rsidRPr="00C21E54">
        <w:rPr>
          <w:i/>
          <w:sz w:val="28"/>
          <w:szCs w:val="28"/>
          <w:lang w:val="en-US"/>
        </w:rPr>
        <w:t>S</w:t>
      </w:r>
      <w:r w:rsidRPr="00C21E54">
        <w:rPr>
          <w:i/>
          <w:sz w:val="28"/>
          <w:szCs w:val="28"/>
          <w:vertAlign w:val="subscript"/>
        </w:rPr>
        <w:t>общ.ф.</w:t>
      </w:r>
      <w:r w:rsidRPr="00C21E54">
        <w:rPr>
          <w:i/>
          <w:sz w:val="28"/>
          <w:szCs w:val="28"/>
        </w:rPr>
        <w:t>∙ Уд</w:t>
      </w:r>
      <w:r w:rsidRPr="00C21E54">
        <w:rPr>
          <w:i/>
          <w:sz w:val="28"/>
          <w:szCs w:val="28"/>
          <w:vertAlign w:val="subscript"/>
          <w:lang w:val="en-US"/>
        </w:rPr>
        <w:t>i</w:t>
      </w:r>
      <w:r>
        <w:rPr>
          <w:i/>
          <w:sz w:val="28"/>
          <w:szCs w:val="28"/>
          <w:vertAlign w:val="subscript"/>
        </w:rPr>
        <w:t>пл</w:t>
      </w:r>
      <w:r w:rsidRPr="00C21E54">
        <w:rPr>
          <w:i/>
          <w:sz w:val="28"/>
          <w:szCs w:val="28"/>
        </w:rPr>
        <w:t xml:space="preserve"> ∙ ВП</w:t>
      </w:r>
      <w:r w:rsidRPr="00C21E54">
        <w:rPr>
          <w:i/>
          <w:sz w:val="28"/>
          <w:szCs w:val="28"/>
          <w:vertAlign w:val="subscript"/>
          <w:lang w:val="en-US"/>
        </w:rPr>
        <w:t>i</w:t>
      </w:r>
      <w:r w:rsidRPr="00C21E54">
        <w:rPr>
          <w:i/>
          <w:sz w:val="28"/>
          <w:szCs w:val="28"/>
          <w:vertAlign w:val="subscript"/>
        </w:rPr>
        <w:t xml:space="preserve"> пл</w:t>
      </w:r>
      <w:r w:rsidRPr="00C21E54">
        <w:rPr>
          <w:i/>
          <w:sz w:val="28"/>
          <w:szCs w:val="28"/>
        </w:rPr>
        <w:t>);</w:t>
      </w:r>
    </w:p>
    <w:p w:rsidR="00E86321" w:rsidRPr="00C21E54" w:rsidRDefault="00E86321" w:rsidP="005D723E">
      <w:pPr>
        <w:pStyle w:val="11"/>
        <w:spacing w:line="276" w:lineRule="auto"/>
        <w:ind w:firstLine="567"/>
        <w:jc w:val="both"/>
        <w:rPr>
          <w:i/>
          <w:sz w:val="28"/>
          <w:szCs w:val="28"/>
        </w:rPr>
      </w:pPr>
      <w:r>
        <w:rPr>
          <w:i/>
          <w:sz w:val="28"/>
          <w:szCs w:val="28"/>
        </w:rPr>
        <w:t>∆ВП</w:t>
      </w:r>
      <w:r>
        <w:rPr>
          <w:i/>
          <w:sz w:val="28"/>
          <w:szCs w:val="28"/>
          <w:vertAlign w:val="subscript"/>
        </w:rPr>
        <w:t>стр</w:t>
      </w:r>
      <w:r>
        <w:rPr>
          <w:i/>
          <w:sz w:val="28"/>
          <w:szCs w:val="28"/>
        </w:rPr>
        <w:t xml:space="preserve"> = </w:t>
      </w:r>
      <w:r w:rsidRPr="00C21E54">
        <w:rPr>
          <w:i/>
          <w:sz w:val="28"/>
          <w:szCs w:val="28"/>
        </w:rPr>
        <w:t>ВП</w:t>
      </w:r>
      <w:r w:rsidRPr="00C21E54">
        <w:rPr>
          <w:i/>
          <w:sz w:val="28"/>
          <w:szCs w:val="28"/>
          <w:vertAlign w:val="subscript"/>
        </w:rPr>
        <w:t>усл1</w:t>
      </w:r>
      <w:r w:rsidRPr="00C21E54">
        <w:rPr>
          <w:i/>
          <w:sz w:val="28"/>
          <w:szCs w:val="28"/>
        </w:rPr>
        <w:t xml:space="preserve"> </w:t>
      </w:r>
      <w:r>
        <w:rPr>
          <w:i/>
          <w:sz w:val="28"/>
          <w:szCs w:val="28"/>
        </w:rPr>
        <w:t xml:space="preserve">- </w:t>
      </w:r>
      <w:r w:rsidRPr="00C21E54">
        <w:rPr>
          <w:i/>
          <w:sz w:val="28"/>
          <w:szCs w:val="28"/>
        </w:rPr>
        <w:t>ВП</w:t>
      </w:r>
      <w:r w:rsidRPr="00C21E54">
        <w:rPr>
          <w:i/>
          <w:sz w:val="28"/>
          <w:szCs w:val="28"/>
          <w:vertAlign w:val="subscript"/>
        </w:rPr>
        <w:t>усл</w:t>
      </w:r>
      <w:r>
        <w:rPr>
          <w:i/>
          <w:sz w:val="28"/>
          <w:szCs w:val="28"/>
          <w:vertAlign w:val="subscript"/>
        </w:rPr>
        <w:t>2</w:t>
      </w:r>
    </w:p>
    <w:p w:rsidR="00E86321" w:rsidRPr="00EB0AAB" w:rsidRDefault="00E86321" w:rsidP="005D723E">
      <w:pPr>
        <w:pStyle w:val="11"/>
        <w:spacing w:line="276" w:lineRule="auto"/>
        <w:ind w:firstLine="567"/>
        <w:jc w:val="both"/>
        <w:rPr>
          <w:sz w:val="28"/>
          <w:szCs w:val="28"/>
        </w:rPr>
      </w:pPr>
      <w:r w:rsidRPr="00EB0AAB">
        <w:rPr>
          <w:sz w:val="28"/>
          <w:szCs w:val="28"/>
        </w:rPr>
        <w:t>Общий размер посевной площади в обоих случаях фиксируется на фактическом уровне, урожайность</w:t>
      </w:r>
      <w:r w:rsidRPr="00EB0AAB">
        <w:rPr>
          <w:noProof/>
          <w:sz w:val="28"/>
          <w:szCs w:val="28"/>
        </w:rPr>
        <w:t xml:space="preserve"> </w:t>
      </w:r>
      <w:r>
        <w:rPr>
          <w:noProof/>
          <w:sz w:val="28"/>
          <w:szCs w:val="28"/>
        </w:rPr>
        <w:t>-</w:t>
      </w:r>
      <w:r w:rsidRPr="00EB0AAB">
        <w:rPr>
          <w:sz w:val="28"/>
          <w:szCs w:val="28"/>
        </w:rPr>
        <w:t xml:space="preserve"> на плановом. </w:t>
      </w:r>
    </w:p>
    <w:p w:rsidR="00E86321" w:rsidRPr="00440A6C" w:rsidRDefault="00E86321" w:rsidP="00EB0AAB">
      <w:pPr>
        <w:autoSpaceDE w:val="0"/>
        <w:autoSpaceDN w:val="0"/>
        <w:adjustRightInd w:val="0"/>
        <w:jc w:val="right"/>
        <w:rPr>
          <w:rFonts w:eastAsia="Times New Roman"/>
          <w:color w:val="000000"/>
          <w:sz w:val="28"/>
          <w:szCs w:val="28"/>
        </w:rPr>
      </w:pPr>
      <w:r w:rsidRPr="00440A6C">
        <w:rPr>
          <w:rFonts w:eastAsia="Times New Roman"/>
          <w:color w:val="000000"/>
          <w:sz w:val="28"/>
          <w:szCs w:val="28"/>
        </w:rPr>
        <w:t>Таблица 2.5</w:t>
      </w:r>
    </w:p>
    <w:p w:rsidR="00E86321" w:rsidRPr="00440A6C" w:rsidRDefault="00E86321" w:rsidP="00EB0AAB">
      <w:pPr>
        <w:autoSpaceDE w:val="0"/>
        <w:autoSpaceDN w:val="0"/>
        <w:adjustRightInd w:val="0"/>
        <w:jc w:val="right"/>
        <w:rPr>
          <w:rFonts w:eastAsia="Times New Roman"/>
          <w:bCs/>
          <w:color w:val="000000"/>
          <w:sz w:val="28"/>
          <w:szCs w:val="28"/>
        </w:rPr>
      </w:pPr>
      <w:r w:rsidRPr="00440A6C">
        <w:rPr>
          <w:rFonts w:eastAsia="Times New Roman"/>
          <w:bCs/>
          <w:color w:val="000000"/>
          <w:sz w:val="28"/>
          <w:szCs w:val="28"/>
        </w:rPr>
        <w:t>Расчет влияния структуры посевов зерновых культур на объем производства способом цепкой подстановки</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18"/>
        <w:gridCol w:w="850"/>
        <w:gridCol w:w="899"/>
        <w:gridCol w:w="802"/>
        <w:gridCol w:w="976"/>
        <w:gridCol w:w="1276"/>
        <w:gridCol w:w="1275"/>
        <w:gridCol w:w="1009"/>
        <w:gridCol w:w="1134"/>
      </w:tblGrid>
      <w:tr w:rsidR="00E86321" w:rsidRPr="00EB0AAB" w:rsidTr="00EB0AAB">
        <w:trPr>
          <w:trHeight w:val="749"/>
        </w:trPr>
        <w:tc>
          <w:tcPr>
            <w:tcW w:w="1418" w:type="dxa"/>
          </w:tcPr>
          <w:p w:rsidR="00E86321" w:rsidRPr="00EB0AAB" w:rsidRDefault="00E86321" w:rsidP="00530E6F">
            <w:pPr>
              <w:pStyle w:val="11"/>
              <w:jc w:val="center"/>
              <w:rPr>
                <w:rFonts w:eastAsia="Times New Roman"/>
                <w:sz w:val="24"/>
                <w:szCs w:val="24"/>
              </w:rPr>
            </w:pPr>
            <w:r w:rsidRPr="00EB0AAB">
              <w:rPr>
                <w:rFonts w:eastAsia="Times New Roman"/>
                <w:sz w:val="24"/>
                <w:szCs w:val="24"/>
              </w:rPr>
              <w:t>Культура</w:t>
            </w:r>
          </w:p>
        </w:tc>
        <w:tc>
          <w:tcPr>
            <w:tcW w:w="1749" w:type="dxa"/>
            <w:gridSpan w:val="2"/>
          </w:tcPr>
          <w:p w:rsidR="00E86321" w:rsidRPr="00EB0AAB" w:rsidRDefault="00E86321" w:rsidP="00530E6F">
            <w:pPr>
              <w:pStyle w:val="11"/>
              <w:jc w:val="center"/>
              <w:rPr>
                <w:rFonts w:eastAsia="Times New Roman"/>
                <w:sz w:val="24"/>
                <w:szCs w:val="24"/>
              </w:rPr>
            </w:pPr>
            <w:r w:rsidRPr="00EB0AAB">
              <w:rPr>
                <w:rFonts w:eastAsia="Times New Roman"/>
                <w:sz w:val="24"/>
                <w:szCs w:val="24"/>
              </w:rPr>
              <w:t>Посевная площадь, га</w:t>
            </w:r>
          </w:p>
        </w:tc>
        <w:tc>
          <w:tcPr>
            <w:tcW w:w="1778" w:type="dxa"/>
            <w:gridSpan w:val="2"/>
          </w:tcPr>
          <w:p w:rsidR="00E86321" w:rsidRPr="00EB0AAB" w:rsidRDefault="00E86321" w:rsidP="00530E6F">
            <w:pPr>
              <w:pStyle w:val="11"/>
              <w:jc w:val="center"/>
              <w:rPr>
                <w:rFonts w:eastAsia="Times New Roman"/>
                <w:sz w:val="24"/>
                <w:szCs w:val="24"/>
              </w:rPr>
            </w:pPr>
            <w:r w:rsidRPr="00EB0AAB">
              <w:rPr>
                <w:rFonts w:eastAsia="Times New Roman"/>
                <w:sz w:val="24"/>
                <w:szCs w:val="24"/>
              </w:rPr>
              <w:t>Структура посевов,</w:t>
            </w:r>
          </w:p>
          <w:p w:rsidR="00E86321" w:rsidRPr="00EB0AAB" w:rsidRDefault="00E86321" w:rsidP="00530E6F">
            <w:pPr>
              <w:pStyle w:val="11"/>
              <w:jc w:val="center"/>
              <w:rPr>
                <w:rFonts w:eastAsia="Times New Roman"/>
                <w:sz w:val="24"/>
                <w:szCs w:val="24"/>
              </w:rPr>
            </w:pPr>
            <w:r w:rsidRPr="00EB0AAB">
              <w:rPr>
                <w:rFonts w:eastAsia="Times New Roman"/>
                <w:sz w:val="24"/>
                <w:szCs w:val="24"/>
              </w:rPr>
              <w:t>%</w:t>
            </w:r>
          </w:p>
        </w:tc>
        <w:tc>
          <w:tcPr>
            <w:tcW w:w="1276" w:type="dxa"/>
          </w:tcPr>
          <w:p w:rsidR="00E86321" w:rsidRPr="00EB0AAB" w:rsidRDefault="00E86321" w:rsidP="00530E6F">
            <w:pPr>
              <w:pStyle w:val="11"/>
              <w:jc w:val="center"/>
              <w:rPr>
                <w:rFonts w:eastAsia="Times New Roman"/>
                <w:sz w:val="24"/>
                <w:szCs w:val="24"/>
              </w:rPr>
            </w:pPr>
            <w:r w:rsidRPr="00EB0AAB">
              <w:rPr>
                <w:rFonts w:eastAsia="Times New Roman"/>
                <w:sz w:val="24"/>
                <w:szCs w:val="24"/>
              </w:rPr>
              <w:t>Фактическая площадь при базо</w:t>
            </w:r>
            <w:r w:rsidRPr="00EB0AAB">
              <w:rPr>
                <w:rFonts w:eastAsia="Times New Roman"/>
                <w:sz w:val="24"/>
                <w:szCs w:val="24"/>
              </w:rPr>
              <w:softHyphen/>
              <w:t>вой струк</w:t>
            </w:r>
            <w:r w:rsidRPr="00EB0AAB">
              <w:rPr>
                <w:rFonts w:eastAsia="Times New Roman"/>
                <w:sz w:val="24"/>
                <w:szCs w:val="24"/>
              </w:rPr>
              <w:softHyphen/>
              <w:t>туре, га</w:t>
            </w:r>
          </w:p>
        </w:tc>
        <w:tc>
          <w:tcPr>
            <w:tcW w:w="1275" w:type="dxa"/>
          </w:tcPr>
          <w:p w:rsidR="00E86321" w:rsidRPr="00EB0AAB" w:rsidRDefault="00E86321" w:rsidP="00530E6F">
            <w:pPr>
              <w:pStyle w:val="11"/>
              <w:jc w:val="center"/>
              <w:rPr>
                <w:rFonts w:eastAsia="Times New Roman"/>
                <w:sz w:val="24"/>
                <w:szCs w:val="24"/>
              </w:rPr>
            </w:pPr>
            <w:r w:rsidRPr="00EB0AAB">
              <w:rPr>
                <w:rFonts w:eastAsia="Times New Roman"/>
                <w:sz w:val="24"/>
                <w:szCs w:val="24"/>
              </w:rPr>
              <w:t>Выход продук</w:t>
            </w:r>
            <w:r w:rsidRPr="00EB0AAB">
              <w:rPr>
                <w:rFonts w:eastAsia="Times New Roman"/>
                <w:sz w:val="24"/>
                <w:szCs w:val="24"/>
              </w:rPr>
              <w:softHyphen/>
              <w:t>ции</w:t>
            </w:r>
          </w:p>
        </w:tc>
        <w:tc>
          <w:tcPr>
            <w:tcW w:w="2143" w:type="dxa"/>
            <w:gridSpan w:val="2"/>
          </w:tcPr>
          <w:p w:rsidR="00E86321" w:rsidRPr="00EB0AAB" w:rsidRDefault="00E86321" w:rsidP="00530E6F">
            <w:pPr>
              <w:pStyle w:val="11"/>
              <w:jc w:val="center"/>
              <w:rPr>
                <w:rFonts w:eastAsia="Times New Roman"/>
                <w:sz w:val="24"/>
                <w:szCs w:val="24"/>
              </w:rPr>
            </w:pPr>
            <w:r w:rsidRPr="00EB0AAB">
              <w:rPr>
                <w:rFonts w:eastAsia="Times New Roman"/>
                <w:sz w:val="24"/>
                <w:szCs w:val="24"/>
              </w:rPr>
              <w:t>Выход продукции со всей фактической площади при струк</w:t>
            </w:r>
            <w:r w:rsidRPr="00EB0AAB">
              <w:rPr>
                <w:rFonts w:eastAsia="Times New Roman"/>
                <w:sz w:val="24"/>
                <w:szCs w:val="24"/>
              </w:rPr>
              <w:softHyphen/>
              <w:t>туре посевов</w:t>
            </w:r>
          </w:p>
        </w:tc>
      </w:tr>
      <w:tr w:rsidR="00E86321" w:rsidRPr="00EB0AAB" w:rsidTr="00EB0AAB">
        <w:trPr>
          <w:trHeight w:val="422"/>
        </w:trPr>
        <w:tc>
          <w:tcPr>
            <w:tcW w:w="1418" w:type="dxa"/>
          </w:tcPr>
          <w:p w:rsidR="00E86321" w:rsidRPr="00EB0AAB" w:rsidRDefault="00E86321" w:rsidP="00EB0AAB">
            <w:pPr>
              <w:pStyle w:val="11"/>
              <w:rPr>
                <w:rFonts w:eastAsia="Times New Roman"/>
                <w:sz w:val="24"/>
                <w:szCs w:val="24"/>
                <w:lang w:eastAsia="en-US"/>
              </w:rPr>
            </w:pPr>
          </w:p>
        </w:tc>
        <w:tc>
          <w:tcPr>
            <w:tcW w:w="850" w:type="dxa"/>
          </w:tcPr>
          <w:p w:rsidR="00E86321" w:rsidRPr="00EB0AAB" w:rsidRDefault="00E86321" w:rsidP="00EB0AAB">
            <w:pPr>
              <w:pStyle w:val="11"/>
              <w:jc w:val="center"/>
              <w:rPr>
                <w:rFonts w:eastAsia="Times New Roman"/>
                <w:sz w:val="24"/>
                <w:szCs w:val="24"/>
              </w:rPr>
            </w:pPr>
            <w:r>
              <w:rPr>
                <w:rFonts w:eastAsia="Times New Roman"/>
                <w:sz w:val="24"/>
                <w:szCs w:val="24"/>
              </w:rPr>
              <w:t>2006</w:t>
            </w:r>
          </w:p>
        </w:tc>
        <w:tc>
          <w:tcPr>
            <w:tcW w:w="899" w:type="dxa"/>
          </w:tcPr>
          <w:p w:rsidR="00E86321" w:rsidRPr="00EB0AAB" w:rsidRDefault="00E86321" w:rsidP="00EB0AAB">
            <w:pPr>
              <w:pStyle w:val="11"/>
              <w:jc w:val="center"/>
              <w:rPr>
                <w:rFonts w:eastAsia="Times New Roman"/>
                <w:sz w:val="24"/>
                <w:szCs w:val="24"/>
                <w:lang w:eastAsia="en-US"/>
              </w:rPr>
            </w:pPr>
            <w:r>
              <w:rPr>
                <w:rFonts w:eastAsia="Times New Roman"/>
                <w:sz w:val="24"/>
                <w:szCs w:val="24"/>
                <w:lang w:eastAsia="en-US"/>
              </w:rPr>
              <w:t>2007</w:t>
            </w:r>
          </w:p>
        </w:tc>
        <w:tc>
          <w:tcPr>
            <w:tcW w:w="802" w:type="dxa"/>
          </w:tcPr>
          <w:p w:rsidR="00E86321" w:rsidRPr="00EB0AAB" w:rsidRDefault="00E86321" w:rsidP="00EB0AAB">
            <w:pPr>
              <w:pStyle w:val="11"/>
              <w:jc w:val="center"/>
              <w:rPr>
                <w:rFonts w:eastAsia="Times New Roman"/>
                <w:sz w:val="24"/>
                <w:szCs w:val="24"/>
              </w:rPr>
            </w:pPr>
            <w:r>
              <w:rPr>
                <w:rFonts w:eastAsia="Times New Roman"/>
                <w:sz w:val="24"/>
                <w:szCs w:val="24"/>
              </w:rPr>
              <w:t>2006</w:t>
            </w:r>
          </w:p>
        </w:tc>
        <w:tc>
          <w:tcPr>
            <w:tcW w:w="976" w:type="dxa"/>
          </w:tcPr>
          <w:p w:rsidR="00E86321" w:rsidRPr="00EB0AAB" w:rsidRDefault="00E86321" w:rsidP="00EB0AAB">
            <w:pPr>
              <w:pStyle w:val="11"/>
              <w:jc w:val="center"/>
              <w:rPr>
                <w:rFonts w:eastAsia="Times New Roman"/>
                <w:sz w:val="24"/>
                <w:szCs w:val="24"/>
                <w:lang w:eastAsia="en-US"/>
              </w:rPr>
            </w:pPr>
            <w:r>
              <w:rPr>
                <w:rFonts w:eastAsia="Times New Roman"/>
                <w:sz w:val="24"/>
                <w:szCs w:val="24"/>
                <w:lang w:eastAsia="en-US"/>
              </w:rPr>
              <w:t>2007</w:t>
            </w:r>
          </w:p>
        </w:tc>
        <w:tc>
          <w:tcPr>
            <w:tcW w:w="1276" w:type="dxa"/>
          </w:tcPr>
          <w:p w:rsidR="00E86321" w:rsidRPr="00EB0AAB" w:rsidRDefault="00E86321" w:rsidP="00EB0AAB">
            <w:pPr>
              <w:pStyle w:val="11"/>
              <w:jc w:val="center"/>
              <w:rPr>
                <w:rFonts w:eastAsia="Times New Roman"/>
                <w:sz w:val="24"/>
                <w:szCs w:val="24"/>
                <w:lang w:eastAsia="en-US"/>
              </w:rPr>
            </w:pPr>
          </w:p>
          <w:p w:rsidR="00E86321" w:rsidRPr="00EB0AAB" w:rsidRDefault="00E86321" w:rsidP="00EB0AAB">
            <w:pPr>
              <w:pStyle w:val="11"/>
              <w:jc w:val="center"/>
              <w:rPr>
                <w:rFonts w:eastAsia="Times New Roman"/>
                <w:sz w:val="24"/>
                <w:szCs w:val="24"/>
                <w:lang w:eastAsia="en-US"/>
              </w:rPr>
            </w:pPr>
          </w:p>
        </w:tc>
        <w:tc>
          <w:tcPr>
            <w:tcW w:w="1275" w:type="dxa"/>
          </w:tcPr>
          <w:p w:rsidR="00E86321" w:rsidRPr="00EB0AAB" w:rsidRDefault="00E86321" w:rsidP="00EB0AAB">
            <w:pPr>
              <w:pStyle w:val="11"/>
              <w:jc w:val="center"/>
              <w:rPr>
                <w:rFonts w:eastAsia="Times New Roman"/>
                <w:sz w:val="24"/>
                <w:szCs w:val="24"/>
              </w:rPr>
            </w:pPr>
            <w:r w:rsidRPr="00EB0AAB">
              <w:rPr>
                <w:rFonts w:eastAsia="Times New Roman"/>
                <w:sz w:val="24"/>
                <w:szCs w:val="24"/>
              </w:rPr>
              <w:t>с 1 га, ц</w:t>
            </w:r>
          </w:p>
        </w:tc>
        <w:tc>
          <w:tcPr>
            <w:tcW w:w="1009" w:type="dxa"/>
          </w:tcPr>
          <w:p w:rsidR="00E86321" w:rsidRPr="00EB0AAB" w:rsidRDefault="00E86321" w:rsidP="00EB0AAB">
            <w:pPr>
              <w:pStyle w:val="11"/>
              <w:jc w:val="center"/>
              <w:rPr>
                <w:rFonts w:eastAsia="Times New Roman"/>
                <w:sz w:val="24"/>
                <w:szCs w:val="24"/>
              </w:rPr>
            </w:pPr>
            <w:r w:rsidRPr="00EB0AAB">
              <w:rPr>
                <w:rFonts w:eastAsia="Times New Roman"/>
                <w:sz w:val="24"/>
                <w:szCs w:val="24"/>
              </w:rPr>
              <w:t>фактиче</w:t>
            </w:r>
            <w:r w:rsidRPr="00EB0AAB">
              <w:rPr>
                <w:rFonts w:eastAsia="Times New Roman"/>
                <w:sz w:val="24"/>
                <w:szCs w:val="24"/>
              </w:rPr>
              <w:softHyphen/>
              <w:t>ской</w:t>
            </w:r>
          </w:p>
        </w:tc>
        <w:tc>
          <w:tcPr>
            <w:tcW w:w="1134" w:type="dxa"/>
          </w:tcPr>
          <w:p w:rsidR="00E86321" w:rsidRPr="00EB0AAB" w:rsidRDefault="00E86321" w:rsidP="00EB0AAB">
            <w:pPr>
              <w:pStyle w:val="11"/>
              <w:jc w:val="center"/>
              <w:rPr>
                <w:rFonts w:eastAsia="Times New Roman"/>
                <w:sz w:val="24"/>
                <w:szCs w:val="24"/>
              </w:rPr>
            </w:pPr>
            <w:r w:rsidRPr="00EB0AAB">
              <w:rPr>
                <w:rFonts w:eastAsia="Times New Roman"/>
                <w:sz w:val="24"/>
                <w:szCs w:val="24"/>
              </w:rPr>
              <w:t>базовой</w:t>
            </w:r>
          </w:p>
        </w:tc>
      </w:tr>
      <w:tr w:rsidR="00E86321" w:rsidRPr="00EB0AAB" w:rsidTr="00EB0AAB">
        <w:trPr>
          <w:trHeight w:val="269"/>
        </w:trPr>
        <w:tc>
          <w:tcPr>
            <w:tcW w:w="1418" w:type="dxa"/>
          </w:tcPr>
          <w:p w:rsidR="00E86321" w:rsidRPr="00EB0AAB" w:rsidRDefault="00E86321" w:rsidP="00EB0AAB">
            <w:pPr>
              <w:pStyle w:val="11"/>
              <w:rPr>
                <w:rFonts w:eastAsia="Times New Roman"/>
                <w:sz w:val="24"/>
                <w:szCs w:val="24"/>
              </w:rPr>
            </w:pPr>
            <w:r w:rsidRPr="00EB0AAB">
              <w:rPr>
                <w:rFonts w:eastAsia="Times New Roman"/>
                <w:sz w:val="24"/>
                <w:szCs w:val="24"/>
              </w:rPr>
              <w:t>Рожь</w:t>
            </w:r>
          </w:p>
        </w:tc>
        <w:tc>
          <w:tcPr>
            <w:tcW w:w="850" w:type="dxa"/>
          </w:tcPr>
          <w:p w:rsidR="00E86321" w:rsidRPr="00530E6F" w:rsidRDefault="00E86321" w:rsidP="00530E6F">
            <w:pPr>
              <w:pStyle w:val="11"/>
              <w:jc w:val="center"/>
              <w:rPr>
                <w:rFonts w:eastAsia="Times New Roman"/>
                <w:sz w:val="24"/>
                <w:szCs w:val="24"/>
              </w:rPr>
            </w:pPr>
            <w:r w:rsidRPr="00530E6F">
              <w:rPr>
                <w:rFonts w:eastAsia="Times New Roman"/>
                <w:sz w:val="24"/>
                <w:szCs w:val="24"/>
              </w:rPr>
              <w:t>189</w:t>
            </w:r>
          </w:p>
        </w:tc>
        <w:tc>
          <w:tcPr>
            <w:tcW w:w="899" w:type="dxa"/>
          </w:tcPr>
          <w:p w:rsidR="00E86321" w:rsidRPr="00530E6F" w:rsidRDefault="00E86321" w:rsidP="00530E6F">
            <w:pPr>
              <w:pStyle w:val="11"/>
              <w:jc w:val="center"/>
              <w:rPr>
                <w:rFonts w:eastAsia="Times New Roman"/>
                <w:sz w:val="24"/>
                <w:szCs w:val="24"/>
              </w:rPr>
            </w:pPr>
            <w:r w:rsidRPr="00530E6F">
              <w:rPr>
                <w:rFonts w:eastAsia="Times New Roman"/>
                <w:sz w:val="24"/>
                <w:szCs w:val="24"/>
              </w:rPr>
              <w:t>210</w:t>
            </w:r>
          </w:p>
        </w:tc>
        <w:tc>
          <w:tcPr>
            <w:tcW w:w="802"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69,2</w:t>
            </w:r>
          </w:p>
        </w:tc>
        <w:tc>
          <w:tcPr>
            <w:tcW w:w="976"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66,7</w:t>
            </w:r>
          </w:p>
        </w:tc>
        <w:tc>
          <w:tcPr>
            <w:tcW w:w="1276"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218,1</w:t>
            </w:r>
          </w:p>
        </w:tc>
        <w:tc>
          <w:tcPr>
            <w:tcW w:w="1275"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2</w:t>
            </w:r>
            <w:r>
              <w:rPr>
                <w:rFonts w:eastAsia="Times New Roman"/>
                <w:color w:val="000000"/>
                <w:sz w:val="24"/>
                <w:szCs w:val="24"/>
              </w:rPr>
              <w:t>6,3</w:t>
            </w:r>
          </w:p>
        </w:tc>
        <w:tc>
          <w:tcPr>
            <w:tcW w:w="1009" w:type="dxa"/>
          </w:tcPr>
          <w:p w:rsidR="00E86321" w:rsidRPr="00530E6F" w:rsidRDefault="00E86321" w:rsidP="00530E6F">
            <w:pPr>
              <w:pStyle w:val="11"/>
              <w:jc w:val="center"/>
              <w:rPr>
                <w:sz w:val="24"/>
                <w:szCs w:val="24"/>
              </w:rPr>
            </w:pPr>
            <w:r w:rsidRPr="00530E6F">
              <w:rPr>
                <w:rFonts w:eastAsia="Times New Roman"/>
                <w:sz w:val="24"/>
                <w:szCs w:val="24"/>
              </w:rPr>
              <w:t>5 523</w:t>
            </w:r>
          </w:p>
        </w:tc>
        <w:tc>
          <w:tcPr>
            <w:tcW w:w="1134" w:type="dxa"/>
          </w:tcPr>
          <w:p w:rsidR="00E86321" w:rsidRPr="00530E6F" w:rsidRDefault="00E86321" w:rsidP="00530E6F">
            <w:pPr>
              <w:pStyle w:val="11"/>
              <w:jc w:val="center"/>
              <w:rPr>
                <w:sz w:val="24"/>
                <w:szCs w:val="24"/>
              </w:rPr>
            </w:pPr>
            <w:r w:rsidRPr="00530E6F">
              <w:rPr>
                <w:rFonts w:eastAsia="Times New Roman"/>
                <w:sz w:val="24"/>
                <w:szCs w:val="24"/>
              </w:rPr>
              <w:t>4970,7</w:t>
            </w:r>
          </w:p>
        </w:tc>
      </w:tr>
      <w:tr w:rsidR="00E86321" w:rsidRPr="00EB0AAB" w:rsidTr="00EB0AAB">
        <w:trPr>
          <w:trHeight w:val="269"/>
        </w:trPr>
        <w:tc>
          <w:tcPr>
            <w:tcW w:w="1418" w:type="dxa"/>
          </w:tcPr>
          <w:p w:rsidR="00E86321" w:rsidRPr="00EB0AAB" w:rsidRDefault="00E86321" w:rsidP="00EB0AAB">
            <w:pPr>
              <w:pStyle w:val="11"/>
              <w:rPr>
                <w:rFonts w:eastAsia="Times New Roman"/>
                <w:sz w:val="24"/>
                <w:szCs w:val="24"/>
              </w:rPr>
            </w:pPr>
            <w:r w:rsidRPr="00EB0AAB">
              <w:rPr>
                <w:rFonts w:eastAsia="Times New Roman"/>
                <w:sz w:val="24"/>
                <w:szCs w:val="24"/>
              </w:rPr>
              <w:t>Ячмень</w:t>
            </w:r>
          </w:p>
        </w:tc>
        <w:tc>
          <w:tcPr>
            <w:tcW w:w="850" w:type="dxa"/>
          </w:tcPr>
          <w:p w:rsidR="00E86321" w:rsidRPr="00530E6F" w:rsidRDefault="00E86321" w:rsidP="00530E6F">
            <w:pPr>
              <w:pStyle w:val="11"/>
              <w:jc w:val="center"/>
              <w:rPr>
                <w:rFonts w:eastAsia="Times New Roman"/>
                <w:sz w:val="24"/>
                <w:szCs w:val="24"/>
              </w:rPr>
            </w:pPr>
            <w:r w:rsidRPr="00530E6F">
              <w:rPr>
                <w:rFonts w:eastAsia="Times New Roman"/>
                <w:sz w:val="24"/>
                <w:szCs w:val="24"/>
              </w:rPr>
              <w:t>44</w:t>
            </w:r>
          </w:p>
        </w:tc>
        <w:tc>
          <w:tcPr>
            <w:tcW w:w="899" w:type="dxa"/>
          </w:tcPr>
          <w:p w:rsidR="00E86321" w:rsidRPr="00530E6F" w:rsidRDefault="00E86321" w:rsidP="00530E6F">
            <w:pPr>
              <w:pStyle w:val="11"/>
              <w:jc w:val="center"/>
              <w:rPr>
                <w:rFonts w:eastAsia="Times New Roman"/>
                <w:sz w:val="24"/>
                <w:szCs w:val="24"/>
              </w:rPr>
            </w:pPr>
            <w:r w:rsidRPr="00530E6F">
              <w:rPr>
                <w:rFonts w:eastAsia="Times New Roman"/>
                <w:sz w:val="24"/>
                <w:szCs w:val="24"/>
              </w:rPr>
              <w:t>55</w:t>
            </w:r>
          </w:p>
        </w:tc>
        <w:tc>
          <w:tcPr>
            <w:tcW w:w="802"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16,1</w:t>
            </w:r>
          </w:p>
        </w:tc>
        <w:tc>
          <w:tcPr>
            <w:tcW w:w="976"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17,5</w:t>
            </w:r>
          </w:p>
        </w:tc>
        <w:tc>
          <w:tcPr>
            <w:tcW w:w="1276"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50,8</w:t>
            </w:r>
          </w:p>
        </w:tc>
        <w:tc>
          <w:tcPr>
            <w:tcW w:w="1275"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28</w:t>
            </w:r>
          </w:p>
        </w:tc>
        <w:tc>
          <w:tcPr>
            <w:tcW w:w="1009" w:type="dxa"/>
          </w:tcPr>
          <w:p w:rsidR="00E86321" w:rsidRPr="00530E6F" w:rsidRDefault="00E86321" w:rsidP="00530E6F">
            <w:pPr>
              <w:pStyle w:val="11"/>
              <w:jc w:val="center"/>
              <w:rPr>
                <w:sz w:val="24"/>
                <w:szCs w:val="24"/>
              </w:rPr>
            </w:pPr>
            <w:r w:rsidRPr="00530E6F">
              <w:rPr>
                <w:rFonts w:eastAsia="Times New Roman"/>
                <w:sz w:val="24"/>
                <w:szCs w:val="24"/>
              </w:rPr>
              <w:t>1 540</w:t>
            </w:r>
          </w:p>
        </w:tc>
        <w:tc>
          <w:tcPr>
            <w:tcW w:w="1134" w:type="dxa"/>
          </w:tcPr>
          <w:p w:rsidR="00E86321" w:rsidRPr="00530E6F" w:rsidRDefault="00E86321" w:rsidP="00530E6F">
            <w:pPr>
              <w:pStyle w:val="11"/>
              <w:jc w:val="center"/>
              <w:rPr>
                <w:sz w:val="24"/>
                <w:szCs w:val="24"/>
              </w:rPr>
            </w:pPr>
            <w:r w:rsidRPr="00530E6F">
              <w:rPr>
                <w:rFonts w:eastAsia="Times New Roman"/>
                <w:sz w:val="24"/>
                <w:szCs w:val="24"/>
              </w:rPr>
              <w:t>1232</w:t>
            </w:r>
          </w:p>
        </w:tc>
      </w:tr>
      <w:tr w:rsidR="00E86321" w:rsidRPr="00EB0AAB" w:rsidTr="00EB0AAB">
        <w:trPr>
          <w:trHeight w:val="259"/>
        </w:trPr>
        <w:tc>
          <w:tcPr>
            <w:tcW w:w="1418" w:type="dxa"/>
          </w:tcPr>
          <w:p w:rsidR="00E86321" w:rsidRPr="00EB0AAB" w:rsidRDefault="00E86321" w:rsidP="00EB0AAB">
            <w:pPr>
              <w:pStyle w:val="11"/>
              <w:rPr>
                <w:rFonts w:eastAsia="Times New Roman"/>
                <w:sz w:val="24"/>
                <w:szCs w:val="24"/>
              </w:rPr>
            </w:pPr>
            <w:r w:rsidRPr="00EB0AAB">
              <w:rPr>
                <w:rFonts w:eastAsia="Times New Roman"/>
                <w:sz w:val="24"/>
                <w:szCs w:val="24"/>
              </w:rPr>
              <w:t>Овес</w:t>
            </w:r>
          </w:p>
        </w:tc>
        <w:tc>
          <w:tcPr>
            <w:tcW w:w="850" w:type="dxa"/>
          </w:tcPr>
          <w:p w:rsidR="00E86321" w:rsidRPr="00530E6F" w:rsidRDefault="00E86321" w:rsidP="00530E6F">
            <w:pPr>
              <w:pStyle w:val="11"/>
              <w:jc w:val="center"/>
              <w:rPr>
                <w:rFonts w:eastAsia="Times New Roman"/>
                <w:sz w:val="24"/>
                <w:szCs w:val="24"/>
              </w:rPr>
            </w:pPr>
            <w:r w:rsidRPr="00530E6F">
              <w:rPr>
                <w:rFonts w:eastAsia="Times New Roman"/>
                <w:sz w:val="24"/>
                <w:szCs w:val="24"/>
              </w:rPr>
              <w:t>40</w:t>
            </w:r>
          </w:p>
        </w:tc>
        <w:tc>
          <w:tcPr>
            <w:tcW w:w="899" w:type="dxa"/>
          </w:tcPr>
          <w:p w:rsidR="00E86321" w:rsidRPr="00530E6F" w:rsidRDefault="00E86321" w:rsidP="00530E6F">
            <w:pPr>
              <w:pStyle w:val="11"/>
              <w:jc w:val="center"/>
              <w:rPr>
                <w:rFonts w:eastAsia="Times New Roman"/>
                <w:sz w:val="24"/>
                <w:szCs w:val="24"/>
              </w:rPr>
            </w:pPr>
            <w:r w:rsidRPr="00530E6F">
              <w:rPr>
                <w:rFonts w:eastAsia="Times New Roman"/>
                <w:sz w:val="24"/>
                <w:szCs w:val="24"/>
              </w:rPr>
              <w:t>50</w:t>
            </w:r>
          </w:p>
        </w:tc>
        <w:tc>
          <w:tcPr>
            <w:tcW w:w="802"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14,7</w:t>
            </w:r>
          </w:p>
        </w:tc>
        <w:tc>
          <w:tcPr>
            <w:tcW w:w="976"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15,9</w:t>
            </w:r>
          </w:p>
        </w:tc>
        <w:tc>
          <w:tcPr>
            <w:tcW w:w="1276"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46,2</w:t>
            </w:r>
          </w:p>
        </w:tc>
        <w:tc>
          <w:tcPr>
            <w:tcW w:w="1275"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22,5</w:t>
            </w:r>
          </w:p>
        </w:tc>
        <w:tc>
          <w:tcPr>
            <w:tcW w:w="1009" w:type="dxa"/>
          </w:tcPr>
          <w:p w:rsidR="00E86321" w:rsidRPr="00530E6F" w:rsidRDefault="00E86321" w:rsidP="00530E6F">
            <w:pPr>
              <w:pStyle w:val="11"/>
              <w:jc w:val="center"/>
              <w:rPr>
                <w:sz w:val="24"/>
                <w:szCs w:val="24"/>
              </w:rPr>
            </w:pPr>
            <w:r w:rsidRPr="00530E6F">
              <w:rPr>
                <w:rFonts w:eastAsia="Times New Roman"/>
                <w:sz w:val="24"/>
                <w:szCs w:val="24"/>
              </w:rPr>
              <w:t>1 125</w:t>
            </w:r>
          </w:p>
        </w:tc>
        <w:tc>
          <w:tcPr>
            <w:tcW w:w="1134" w:type="dxa"/>
          </w:tcPr>
          <w:p w:rsidR="00E86321" w:rsidRPr="00530E6F" w:rsidRDefault="00E86321" w:rsidP="00530E6F">
            <w:pPr>
              <w:pStyle w:val="11"/>
              <w:jc w:val="center"/>
              <w:rPr>
                <w:sz w:val="24"/>
                <w:szCs w:val="24"/>
              </w:rPr>
            </w:pPr>
            <w:r w:rsidRPr="00530E6F">
              <w:rPr>
                <w:rFonts w:eastAsia="Times New Roman"/>
                <w:sz w:val="24"/>
                <w:szCs w:val="24"/>
              </w:rPr>
              <w:t>900</w:t>
            </w:r>
          </w:p>
        </w:tc>
      </w:tr>
      <w:tr w:rsidR="00E86321" w:rsidRPr="00EB0AAB" w:rsidTr="00EB0AAB">
        <w:trPr>
          <w:trHeight w:val="288"/>
        </w:trPr>
        <w:tc>
          <w:tcPr>
            <w:tcW w:w="1418" w:type="dxa"/>
          </w:tcPr>
          <w:p w:rsidR="00E86321" w:rsidRPr="00EB0AAB" w:rsidRDefault="00E86321" w:rsidP="00EB0AAB">
            <w:pPr>
              <w:pStyle w:val="11"/>
              <w:rPr>
                <w:rFonts w:eastAsia="Times New Roman"/>
                <w:sz w:val="24"/>
                <w:szCs w:val="24"/>
              </w:rPr>
            </w:pPr>
            <w:r w:rsidRPr="00EB0AAB">
              <w:rPr>
                <w:rFonts w:eastAsia="Times New Roman"/>
                <w:sz w:val="24"/>
                <w:szCs w:val="24"/>
              </w:rPr>
              <w:t>Итого</w:t>
            </w:r>
          </w:p>
        </w:tc>
        <w:tc>
          <w:tcPr>
            <w:tcW w:w="850" w:type="dxa"/>
          </w:tcPr>
          <w:p w:rsidR="00E86321" w:rsidRPr="00530E6F" w:rsidRDefault="00E86321" w:rsidP="00530E6F">
            <w:pPr>
              <w:pStyle w:val="11"/>
              <w:jc w:val="center"/>
              <w:rPr>
                <w:rFonts w:eastAsia="Times New Roman"/>
                <w:sz w:val="24"/>
                <w:szCs w:val="24"/>
              </w:rPr>
            </w:pPr>
            <w:r w:rsidRPr="00530E6F">
              <w:rPr>
                <w:rFonts w:eastAsia="Times New Roman"/>
                <w:sz w:val="24"/>
                <w:szCs w:val="24"/>
              </w:rPr>
              <w:t>273</w:t>
            </w:r>
          </w:p>
        </w:tc>
        <w:tc>
          <w:tcPr>
            <w:tcW w:w="899" w:type="dxa"/>
          </w:tcPr>
          <w:p w:rsidR="00E86321" w:rsidRPr="00530E6F" w:rsidRDefault="00E86321" w:rsidP="00530E6F">
            <w:pPr>
              <w:pStyle w:val="11"/>
              <w:jc w:val="center"/>
              <w:rPr>
                <w:rFonts w:eastAsia="Times New Roman"/>
                <w:sz w:val="24"/>
                <w:szCs w:val="24"/>
              </w:rPr>
            </w:pPr>
            <w:r w:rsidRPr="00530E6F">
              <w:rPr>
                <w:rFonts w:eastAsia="Times New Roman"/>
                <w:sz w:val="24"/>
                <w:szCs w:val="24"/>
              </w:rPr>
              <w:t>315</w:t>
            </w:r>
          </w:p>
        </w:tc>
        <w:tc>
          <w:tcPr>
            <w:tcW w:w="802"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100</w:t>
            </w:r>
          </w:p>
        </w:tc>
        <w:tc>
          <w:tcPr>
            <w:tcW w:w="976"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100</w:t>
            </w:r>
          </w:p>
        </w:tc>
        <w:tc>
          <w:tcPr>
            <w:tcW w:w="1276" w:type="dxa"/>
          </w:tcPr>
          <w:p w:rsidR="00E86321" w:rsidRPr="00530E6F" w:rsidRDefault="00E86321" w:rsidP="00530E6F">
            <w:pPr>
              <w:pStyle w:val="11"/>
              <w:jc w:val="center"/>
              <w:rPr>
                <w:color w:val="000000"/>
                <w:sz w:val="24"/>
                <w:szCs w:val="24"/>
              </w:rPr>
            </w:pPr>
            <w:r w:rsidRPr="00530E6F">
              <w:rPr>
                <w:rFonts w:eastAsia="Times New Roman"/>
                <w:color w:val="000000"/>
                <w:sz w:val="24"/>
                <w:szCs w:val="24"/>
              </w:rPr>
              <w:t>315,0</w:t>
            </w:r>
          </w:p>
        </w:tc>
        <w:tc>
          <w:tcPr>
            <w:tcW w:w="1275" w:type="dxa"/>
          </w:tcPr>
          <w:p w:rsidR="00E86321" w:rsidRPr="00530E6F" w:rsidRDefault="00E86321" w:rsidP="00530E6F">
            <w:pPr>
              <w:pStyle w:val="11"/>
              <w:jc w:val="center"/>
              <w:rPr>
                <w:color w:val="000000"/>
                <w:sz w:val="24"/>
                <w:szCs w:val="24"/>
              </w:rPr>
            </w:pPr>
          </w:p>
        </w:tc>
        <w:tc>
          <w:tcPr>
            <w:tcW w:w="1009" w:type="dxa"/>
          </w:tcPr>
          <w:p w:rsidR="00E86321" w:rsidRPr="00530E6F" w:rsidRDefault="00E86321" w:rsidP="00530E6F">
            <w:pPr>
              <w:pStyle w:val="11"/>
              <w:jc w:val="center"/>
              <w:rPr>
                <w:sz w:val="24"/>
                <w:szCs w:val="24"/>
              </w:rPr>
            </w:pPr>
            <w:r w:rsidRPr="00530E6F">
              <w:rPr>
                <w:rFonts w:eastAsia="Times New Roman"/>
                <w:sz w:val="24"/>
                <w:szCs w:val="24"/>
              </w:rPr>
              <w:t>8 188</w:t>
            </w:r>
          </w:p>
        </w:tc>
        <w:tc>
          <w:tcPr>
            <w:tcW w:w="1134" w:type="dxa"/>
          </w:tcPr>
          <w:p w:rsidR="00E86321" w:rsidRPr="00530E6F" w:rsidRDefault="00E86321" w:rsidP="00530E6F">
            <w:pPr>
              <w:pStyle w:val="11"/>
              <w:jc w:val="center"/>
              <w:rPr>
                <w:sz w:val="24"/>
                <w:szCs w:val="24"/>
              </w:rPr>
            </w:pPr>
            <w:r w:rsidRPr="00530E6F">
              <w:rPr>
                <w:rFonts w:eastAsia="Times New Roman"/>
                <w:sz w:val="24"/>
                <w:szCs w:val="24"/>
              </w:rPr>
              <w:t>7 103</w:t>
            </w:r>
          </w:p>
        </w:tc>
      </w:tr>
    </w:tbl>
    <w:p w:rsidR="00E86321" w:rsidRPr="00530E6F" w:rsidRDefault="00E86321" w:rsidP="00530E6F">
      <w:pPr>
        <w:pStyle w:val="11"/>
        <w:spacing w:line="276" w:lineRule="auto"/>
        <w:ind w:firstLine="567"/>
        <w:jc w:val="both"/>
        <w:rPr>
          <w:sz w:val="28"/>
          <w:szCs w:val="28"/>
        </w:rPr>
      </w:pPr>
    </w:p>
    <w:p w:rsidR="00E86321" w:rsidRPr="00530E6F" w:rsidRDefault="00E86321" w:rsidP="005D723E">
      <w:pPr>
        <w:pStyle w:val="11"/>
        <w:spacing w:line="276" w:lineRule="auto"/>
        <w:ind w:firstLine="567"/>
        <w:jc w:val="both"/>
        <w:rPr>
          <w:rFonts w:eastAsia="Times New Roman"/>
          <w:color w:val="000000"/>
          <w:sz w:val="28"/>
          <w:szCs w:val="28"/>
        </w:rPr>
      </w:pPr>
      <w:r w:rsidRPr="00530E6F">
        <w:rPr>
          <w:rFonts w:eastAsia="Times New Roman"/>
          <w:color w:val="000000"/>
          <w:sz w:val="28"/>
          <w:szCs w:val="28"/>
        </w:rPr>
        <w:t xml:space="preserve">Чтобы рассчитать влияние структуры посевов на выход продукции растениеводства </w:t>
      </w:r>
      <w:r w:rsidRPr="00530E6F">
        <w:rPr>
          <w:rFonts w:eastAsia="Times New Roman"/>
          <w:bCs/>
          <w:iCs/>
          <w:color w:val="000000"/>
          <w:sz w:val="28"/>
          <w:szCs w:val="28"/>
        </w:rPr>
        <w:t>способом абсолютных разниц,</w:t>
      </w:r>
      <w:r w:rsidRPr="00530E6F">
        <w:rPr>
          <w:rFonts w:eastAsia="Times New Roman"/>
          <w:b/>
          <w:bCs/>
          <w:i/>
          <w:iCs/>
          <w:color w:val="000000"/>
          <w:sz w:val="28"/>
          <w:szCs w:val="28"/>
        </w:rPr>
        <w:t xml:space="preserve"> </w:t>
      </w:r>
      <w:r w:rsidRPr="00530E6F">
        <w:rPr>
          <w:rFonts w:eastAsia="Times New Roman"/>
          <w:color w:val="000000"/>
          <w:sz w:val="28"/>
          <w:szCs w:val="28"/>
        </w:rPr>
        <w:t>изменение удельного веса каждой культуры необходимо умножить на базовый выход про</w:t>
      </w:r>
      <w:r w:rsidRPr="00530E6F">
        <w:rPr>
          <w:rFonts w:eastAsia="Times New Roman"/>
          <w:color w:val="000000"/>
          <w:sz w:val="28"/>
          <w:szCs w:val="28"/>
        </w:rPr>
        <w:softHyphen/>
        <w:t>дукции с 1 га соответствующей культуры и затем результаты про</w:t>
      </w:r>
      <w:r w:rsidRPr="00530E6F">
        <w:rPr>
          <w:rFonts w:eastAsia="Times New Roman"/>
          <w:color w:val="000000"/>
          <w:sz w:val="28"/>
          <w:szCs w:val="28"/>
        </w:rPr>
        <w:softHyphen/>
        <w:t xml:space="preserve">суммировать по всем культурам. Тогда определим, как изменился </w:t>
      </w:r>
      <w:r>
        <w:rPr>
          <w:rFonts w:eastAsia="Times New Roman"/>
          <w:color w:val="000000"/>
          <w:sz w:val="28"/>
          <w:szCs w:val="28"/>
        </w:rPr>
        <w:t>средний выход продукции с 1 га</w:t>
      </w:r>
      <w:r w:rsidRPr="00530E6F">
        <w:rPr>
          <w:rFonts w:eastAsia="Times New Roman"/>
          <w:color w:val="000000"/>
          <w:sz w:val="28"/>
          <w:szCs w:val="28"/>
        </w:rPr>
        <w:t xml:space="preserve">. </w:t>
      </w:r>
    </w:p>
    <w:p w:rsidR="00E86321" w:rsidRDefault="00E86321" w:rsidP="00C21E54">
      <w:pPr>
        <w:autoSpaceDE w:val="0"/>
        <w:autoSpaceDN w:val="0"/>
        <w:adjustRightInd w:val="0"/>
        <w:rPr>
          <w:rFonts w:ascii="Franklin Gothic Medium Cond" w:hAnsi="Franklin Gothic Medium Cond" w:cs="Franklin Gothic Medium Cond"/>
          <w:color w:val="000000"/>
          <w:sz w:val="18"/>
          <w:szCs w:val="18"/>
        </w:rPr>
      </w:pPr>
    </w:p>
    <w:p w:rsidR="00E86321" w:rsidRPr="00530E6F" w:rsidRDefault="00E86321" w:rsidP="00530E6F">
      <w:pPr>
        <w:pStyle w:val="11"/>
        <w:jc w:val="right"/>
        <w:rPr>
          <w:rFonts w:eastAsia="Times New Roman"/>
          <w:sz w:val="28"/>
          <w:szCs w:val="28"/>
        </w:rPr>
      </w:pPr>
      <w:r w:rsidRPr="00530E6F">
        <w:rPr>
          <w:rFonts w:eastAsia="Times New Roman"/>
          <w:sz w:val="28"/>
          <w:szCs w:val="28"/>
        </w:rPr>
        <w:t>Таблица 2.6</w:t>
      </w:r>
    </w:p>
    <w:p w:rsidR="00E86321" w:rsidRPr="00530E6F" w:rsidRDefault="00E86321" w:rsidP="00530E6F">
      <w:pPr>
        <w:pStyle w:val="11"/>
        <w:jc w:val="right"/>
        <w:rPr>
          <w:rFonts w:eastAsia="Times New Roman"/>
          <w:bCs/>
          <w:sz w:val="28"/>
          <w:szCs w:val="28"/>
        </w:rPr>
      </w:pPr>
      <w:r w:rsidRPr="00530E6F">
        <w:rPr>
          <w:rFonts w:eastAsia="Times New Roman"/>
          <w:bCs/>
          <w:sz w:val="28"/>
          <w:szCs w:val="28"/>
        </w:rPr>
        <w:t>Расчет влиянии структуры посевов на объем производства продукция способом абсолютных разниц</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1417"/>
        <w:gridCol w:w="850"/>
        <w:gridCol w:w="945"/>
        <w:gridCol w:w="756"/>
        <w:gridCol w:w="851"/>
        <w:gridCol w:w="605"/>
        <w:gridCol w:w="2657"/>
      </w:tblGrid>
      <w:tr w:rsidR="00E86321" w:rsidRPr="00591421" w:rsidTr="00591421">
        <w:trPr>
          <w:trHeight w:val="461"/>
        </w:trPr>
        <w:tc>
          <w:tcPr>
            <w:tcW w:w="1560" w:type="dxa"/>
            <w:vMerge w:val="restart"/>
          </w:tcPr>
          <w:p w:rsidR="00E86321" w:rsidRPr="00591421" w:rsidRDefault="00E86321" w:rsidP="00591421">
            <w:pPr>
              <w:pStyle w:val="11"/>
              <w:jc w:val="center"/>
              <w:rPr>
                <w:rFonts w:eastAsia="Times New Roman"/>
                <w:bCs/>
                <w:sz w:val="24"/>
                <w:szCs w:val="24"/>
              </w:rPr>
            </w:pPr>
            <w:r w:rsidRPr="00591421">
              <w:rPr>
                <w:rFonts w:eastAsia="Times New Roman"/>
                <w:bCs/>
                <w:sz w:val="24"/>
                <w:szCs w:val="24"/>
              </w:rPr>
              <w:t>Культура</w:t>
            </w:r>
          </w:p>
          <w:p w:rsidR="00E86321" w:rsidRPr="00591421" w:rsidRDefault="00E86321" w:rsidP="00591421">
            <w:pPr>
              <w:pStyle w:val="11"/>
              <w:jc w:val="center"/>
              <w:rPr>
                <w:rFonts w:eastAsia="Times New Roman"/>
                <w:bCs/>
                <w:sz w:val="24"/>
                <w:szCs w:val="24"/>
              </w:rPr>
            </w:pPr>
          </w:p>
          <w:p w:rsidR="00E86321" w:rsidRPr="00591421" w:rsidRDefault="00E86321" w:rsidP="00591421">
            <w:pPr>
              <w:pStyle w:val="11"/>
              <w:jc w:val="center"/>
              <w:rPr>
                <w:rFonts w:eastAsia="Times New Roman"/>
                <w:bCs/>
                <w:sz w:val="24"/>
                <w:szCs w:val="24"/>
              </w:rPr>
            </w:pPr>
          </w:p>
        </w:tc>
        <w:tc>
          <w:tcPr>
            <w:tcW w:w="1417" w:type="dxa"/>
            <w:vMerge w:val="restart"/>
          </w:tcPr>
          <w:p w:rsidR="00E86321" w:rsidRPr="00591421" w:rsidRDefault="00E86321" w:rsidP="00591421">
            <w:pPr>
              <w:pStyle w:val="11"/>
              <w:jc w:val="center"/>
              <w:rPr>
                <w:rFonts w:eastAsia="Times New Roman"/>
                <w:bCs/>
                <w:sz w:val="24"/>
                <w:szCs w:val="24"/>
              </w:rPr>
            </w:pPr>
            <w:r w:rsidRPr="00591421">
              <w:rPr>
                <w:rFonts w:eastAsia="Times New Roman"/>
                <w:bCs/>
                <w:sz w:val="24"/>
                <w:szCs w:val="24"/>
              </w:rPr>
              <w:t>Выход продукции</w:t>
            </w:r>
          </w:p>
        </w:tc>
        <w:tc>
          <w:tcPr>
            <w:tcW w:w="1795" w:type="dxa"/>
            <w:gridSpan w:val="2"/>
          </w:tcPr>
          <w:p w:rsidR="00E86321" w:rsidRPr="00591421" w:rsidRDefault="00E86321" w:rsidP="00591421">
            <w:pPr>
              <w:pStyle w:val="11"/>
              <w:jc w:val="center"/>
              <w:rPr>
                <w:rFonts w:eastAsia="Times New Roman"/>
                <w:bCs/>
                <w:sz w:val="24"/>
                <w:szCs w:val="24"/>
              </w:rPr>
            </w:pPr>
            <w:r w:rsidRPr="00591421">
              <w:rPr>
                <w:rFonts w:eastAsia="Times New Roman"/>
                <w:bCs/>
                <w:sz w:val="24"/>
                <w:szCs w:val="24"/>
              </w:rPr>
              <w:t>Посевная площадь, га</w:t>
            </w:r>
          </w:p>
        </w:tc>
        <w:tc>
          <w:tcPr>
            <w:tcW w:w="2212" w:type="dxa"/>
            <w:gridSpan w:val="3"/>
          </w:tcPr>
          <w:p w:rsidR="00E86321" w:rsidRPr="00591421" w:rsidRDefault="00E86321" w:rsidP="00591421">
            <w:pPr>
              <w:pStyle w:val="11"/>
              <w:jc w:val="center"/>
              <w:rPr>
                <w:rFonts w:eastAsia="Times New Roman"/>
                <w:bCs/>
                <w:sz w:val="24"/>
                <w:szCs w:val="24"/>
              </w:rPr>
            </w:pPr>
            <w:r w:rsidRPr="00591421">
              <w:rPr>
                <w:rFonts w:eastAsia="Times New Roman"/>
                <w:bCs/>
                <w:sz w:val="24"/>
                <w:szCs w:val="24"/>
              </w:rPr>
              <w:t>Структура посевов, %</w:t>
            </w:r>
          </w:p>
        </w:tc>
        <w:tc>
          <w:tcPr>
            <w:tcW w:w="2657" w:type="dxa"/>
            <w:vMerge w:val="restart"/>
          </w:tcPr>
          <w:p w:rsidR="00E86321" w:rsidRPr="00591421" w:rsidRDefault="00E86321" w:rsidP="00591421">
            <w:pPr>
              <w:pStyle w:val="11"/>
              <w:jc w:val="center"/>
              <w:rPr>
                <w:rFonts w:eastAsia="Times New Roman"/>
                <w:bCs/>
                <w:sz w:val="24"/>
                <w:szCs w:val="24"/>
              </w:rPr>
            </w:pPr>
            <w:r>
              <w:rPr>
                <w:rFonts w:eastAsia="Times New Roman"/>
                <w:bCs/>
                <w:sz w:val="24"/>
                <w:szCs w:val="24"/>
              </w:rPr>
              <w:t>Изменение сред</w:t>
            </w:r>
            <w:r>
              <w:rPr>
                <w:rFonts w:eastAsia="Times New Roman"/>
                <w:bCs/>
                <w:sz w:val="24"/>
                <w:szCs w:val="24"/>
              </w:rPr>
              <w:softHyphen/>
              <w:t>него уровня уро</w:t>
            </w:r>
            <w:r w:rsidRPr="00591421">
              <w:rPr>
                <w:rFonts w:eastAsia="Times New Roman"/>
                <w:bCs/>
                <w:sz w:val="24"/>
                <w:szCs w:val="24"/>
              </w:rPr>
              <w:t>жайности, ц/га</w:t>
            </w:r>
          </w:p>
        </w:tc>
      </w:tr>
      <w:tr w:rsidR="00E86321" w:rsidRPr="00591421" w:rsidTr="00591421">
        <w:trPr>
          <w:trHeight w:val="288"/>
        </w:trPr>
        <w:tc>
          <w:tcPr>
            <w:tcW w:w="1560" w:type="dxa"/>
            <w:vMerge/>
          </w:tcPr>
          <w:p w:rsidR="00E86321" w:rsidRPr="00591421" w:rsidRDefault="00E86321" w:rsidP="00530E6F">
            <w:pPr>
              <w:pStyle w:val="11"/>
              <w:rPr>
                <w:rFonts w:eastAsia="Times New Roman"/>
                <w:bCs/>
                <w:sz w:val="24"/>
                <w:szCs w:val="24"/>
              </w:rPr>
            </w:pPr>
          </w:p>
        </w:tc>
        <w:tc>
          <w:tcPr>
            <w:tcW w:w="1417" w:type="dxa"/>
            <w:vMerge/>
          </w:tcPr>
          <w:p w:rsidR="00E86321" w:rsidRPr="00591421" w:rsidRDefault="00E86321" w:rsidP="00530E6F">
            <w:pPr>
              <w:pStyle w:val="11"/>
              <w:rPr>
                <w:rFonts w:eastAsia="Times New Roman"/>
                <w:bCs/>
                <w:sz w:val="24"/>
                <w:szCs w:val="24"/>
              </w:rPr>
            </w:pPr>
          </w:p>
        </w:tc>
        <w:tc>
          <w:tcPr>
            <w:tcW w:w="850" w:type="dxa"/>
          </w:tcPr>
          <w:p w:rsidR="00E86321" w:rsidRPr="00EB0AAB" w:rsidRDefault="00E86321" w:rsidP="000E1810">
            <w:pPr>
              <w:pStyle w:val="11"/>
              <w:jc w:val="center"/>
              <w:rPr>
                <w:rFonts w:eastAsia="Times New Roman"/>
                <w:sz w:val="24"/>
                <w:szCs w:val="24"/>
              </w:rPr>
            </w:pPr>
            <w:r>
              <w:rPr>
                <w:rFonts w:eastAsia="Times New Roman"/>
                <w:sz w:val="24"/>
                <w:szCs w:val="24"/>
              </w:rPr>
              <w:t>2006</w:t>
            </w:r>
          </w:p>
        </w:tc>
        <w:tc>
          <w:tcPr>
            <w:tcW w:w="945" w:type="dxa"/>
          </w:tcPr>
          <w:p w:rsidR="00E86321" w:rsidRPr="00EB0AAB" w:rsidRDefault="00E86321" w:rsidP="000E1810">
            <w:pPr>
              <w:pStyle w:val="11"/>
              <w:jc w:val="center"/>
              <w:rPr>
                <w:rFonts w:eastAsia="Times New Roman"/>
                <w:sz w:val="24"/>
                <w:szCs w:val="24"/>
                <w:lang w:eastAsia="en-US"/>
              </w:rPr>
            </w:pPr>
            <w:r>
              <w:rPr>
                <w:rFonts w:eastAsia="Times New Roman"/>
                <w:sz w:val="24"/>
                <w:szCs w:val="24"/>
                <w:lang w:eastAsia="en-US"/>
              </w:rPr>
              <w:t>2007</w:t>
            </w:r>
          </w:p>
        </w:tc>
        <w:tc>
          <w:tcPr>
            <w:tcW w:w="756" w:type="dxa"/>
          </w:tcPr>
          <w:p w:rsidR="00E86321" w:rsidRPr="00EB0AAB" w:rsidRDefault="00E86321" w:rsidP="000E1810">
            <w:pPr>
              <w:pStyle w:val="11"/>
              <w:jc w:val="center"/>
              <w:rPr>
                <w:rFonts w:eastAsia="Times New Roman"/>
                <w:sz w:val="24"/>
                <w:szCs w:val="24"/>
              </w:rPr>
            </w:pPr>
            <w:r>
              <w:rPr>
                <w:rFonts w:eastAsia="Times New Roman"/>
                <w:sz w:val="24"/>
                <w:szCs w:val="24"/>
              </w:rPr>
              <w:t>2006</w:t>
            </w:r>
          </w:p>
        </w:tc>
        <w:tc>
          <w:tcPr>
            <w:tcW w:w="851" w:type="dxa"/>
          </w:tcPr>
          <w:p w:rsidR="00E86321" w:rsidRPr="00EB0AAB" w:rsidRDefault="00E86321" w:rsidP="000E1810">
            <w:pPr>
              <w:pStyle w:val="11"/>
              <w:jc w:val="center"/>
              <w:rPr>
                <w:rFonts w:eastAsia="Times New Roman"/>
                <w:sz w:val="24"/>
                <w:szCs w:val="24"/>
                <w:lang w:eastAsia="en-US"/>
              </w:rPr>
            </w:pPr>
            <w:r>
              <w:rPr>
                <w:rFonts w:eastAsia="Times New Roman"/>
                <w:sz w:val="24"/>
                <w:szCs w:val="24"/>
                <w:lang w:eastAsia="en-US"/>
              </w:rPr>
              <w:t>2007</w:t>
            </w:r>
          </w:p>
        </w:tc>
        <w:tc>
          <w:tcPr>
            <w:tcW w:w="605" w:type="dxa"/>
          </w:tcPr>
          <w:p w:rsidR="00E86321" w:rsidRPr="00591421" w:rsidRDefault="00E86321" w:rsidP="00591421">
            <w:pPr>
              <w:pStyle w:val="11"/>
              <w:jc w:val="center"/>
              <w:rPr>
                <w:rFonts w:eastAsia="Times New Roman"/>
                <w:sz w:val="24"/>
                <w:szCs w:val="24"/>
              </w:rPr>
            </w:pPr>
            <w:r w:rsidRPr="00591421">
              <w:rPr>
                <w:rFonts w:eastAsia="Times New Roman"/>
                <w:sz w:val="24"/>
                <w:szCs w:val="24"/>
              </w:rPr>
              <w:t>+, -</w:t>
            </w:r>
          </w:p>
        </w:tc>
        <w:tc>
          <w:tcPr>
            <w:tcW w:w="2657" w:type="dxa"/>
            <w:vMerge/>
          </w:tcPr>
          <w:p w:rsidR="00E86321" w:rsidRPr="00591421" w:rsidRDefault="00E86321" w:rsidP="00530E6F">
            <w:pPr>
              <w:pStyle w:val="11"/>
              <w:rPr>
                <w:rFonts w:eastAsia="Times New Roman"/>
                <w:bCs/>
                <w:sz w:val="24"/>
                <w:szCs w:val="24"/>
              </w:rPr>
            </w:pPr>
          </w:p>
        </w:tc>
      </w:tr>
      <w:tr w:rsidR="00E86321" w:rsidRPr="00591421" w:rsidTr="005D723E">
        <w:trPr>
          <w:trHeight w:val="284"/>
        </w:trPr>
        <w:tc>
          <w:tcPr>
            <w:tcW w:w="1560" w:type="dxa"/>
          </w:tcPr>
          <w:p w:rsidR="00E86321" w:rsidRPr="00591421" w:rsidRDefault="00E86321" w:rsidP="00530E6F">
            <w:pPr>
              <w:pStyle w:val="11"/>
              <w:rPr>
                <w:rFonts w:eastAsia="Times New Roman"/>
                <w:bCs/>
                <w:sz w:val="24"/>
                <w:szCs w:val="24"/>
              </w:rPr>
            </w:pPr>
            <w:r w:rsidRPr="00591421">
              <w:rPr>
                <w:rFonts w:eastAsia="Times New Roman"/>
                <w:bCs/>
                <w:sz w:val="24"/>
                <w:szCs w:val="24"/>
              </w:rPr>
              <w:t>Рожь</w:t>
            </w:r>
          </w:p>
        </w:tc>
        <w:tc>
          <w:tcPr>
            <w:tcW w:w="1417" w:type="dxa"/>
          </w:tcPr>
          <w:p w:rsidR="00E86321" w:rsidRPr="00530E6F" w:rsidRDefault="00E86321" w:rsidP="000E1810">
            <w:pPr>
              <w:pStyle w:val="11"/>
              <w:jc w:val="center"/>
              <w:rPr>
                <w:color w:val="000000"/>
                <w:sz w:val="24"/>
                <w:szCs w:val="24"/>
              </w:rPr>
            </w:pPr>
            <w:r w:rsidRPr="00530E6F">
              <w:rPr>
                <w:rFonts w:eastAsia="Times New Roman"/>
                <w:color w:val="000000"/>
                <w:sz w:val="24"/>
                <w:szCs w:val="24"/>
              </w:rPr>
              <w:t>2</w:t>
            </w:r>
            <w:r>
              <w:rPr>
                <w:rFonts w:eastAsia="Times New Roman"/>
                <w:color w:val="000000"/>
                <w:sz w:val="24"/>
                <w:szCs w:val="24"/>
              </w:rPr>
              <w:t>6,3</w:t>
            </w:r>
          </w:p>
        </w:tc>
        <w:tc>
          <w:tcPr>
            <w:tcW w:w="850" w:type="dxa"/>
          </w:tcPr>
          <w:p w:rsidR="00E86321" w:rsidRPr="00530E6F" w:rsidRDefault="00E86321" w:rsidP="000E1810">
            <w:pPr>
              <w:pStyle w:val="11"/>
              <w:jc w:val="center"/>
              <w:rPr>
                <w:rFonts w:eastAsia="Times New Roman"/>
                <w:sz w:val="24"/>
                <w:szCs w:val="24"/>
              </w:rPr>
            </w:pPr>
            <w:r w:rsidRPr="00530E6F">
              <w:rPr>
                <w:rFonts w:eastAsia="Times New Roman"/>
                <w:sz w:val="24"/>
                <w:szCs w:val="24"/>
              </w:rPr>
              <w:t>189</w:t>
            </w:r>
          </w:p>
        </w:tc>
        <w:tc>
          <w:tcPr>
            <w:tcW w:w="945" w:type="dxa"/>
          </w:tcPr>
          <w:p w:rsidR="00E86321" w:rsidRPr="00530E6F" w:rsidRDefault="00E86321" w:rsidP="000E1810">
            <w:pPr>
              <w:pStyle w:val="11"/>
              <w:jc w:val="center"/>
              <w:rPr>
                <w:rFonts w:eastAsia="Times New Roman"/>
                <w:sz w:val="24"/>
                <w:szCs w:val="24"/>
              </w:rPr>
            </w:pPr>
            <w:r w:rsidRPr="00530E6F">
              <w:rPr>
                <w:rFonts w:eastAsia="Times New Roman"/>
                <w:sz w:val="24"/>
                <w:szCs w:val="24"/>
              </w:rPr>
              <w:t>210</w:t>
            </w:r>
          </w:p>
        </w:tc>
        <w:tc>
          <w:tcPr>
            <w:tcW w:w="756" w:type="dxa"/>
          </w:tcPr>
          <w:p w:rsidR="00E86321" w:rsidRPr="00530E6F" w:rsidRDefault="00E86321" w:rsidP="000E1810">
            <w:pPr>
              <w:pStyle w:val="11"/>
              <w:jc w:val="center"/>
              <w:rPr>
                <w:color w:val="000000"/>
                <w:sz w:val="24"/>
                <w:szCs w:val="24"/>
              </w:rPr>
            </w:pPr>
            <w:r w:rsidRPr="00530E6F">
              <w:rPr>
                <w:rFonts w:eastAsia="Times New Roman"/>
                <w:color w:val="000000"/>
                <w:sz w:val="24"/>
                <w:szCs w:val="24"/>
              </w:rPr>
              <w:t>69,2</w:t>
            </w:r>
          </w:p>
        </w:tc>
        <w:tc>
          <w:tcPr>
            <w:tcW w:w="851" w:type="dxa"/>
          </w:tcPr>
          <w:p w:rsidR="00E86321" w:rsidRPr="00530E6F" w:rsidRDefault="00E86321" w:rsidP="000E1810">
            <w:pPr>
              <w:pStyle w:val="11"/>
              <w:jc w:val="center"/>
              <w:rPr>
                <w:color w:val="000000"/>
                <w:sz w:val="24"/>
                <w:szCs w:val="24"/>
              </w:rPr>
            </w:pPr>
            <w:r w:rsidRPr="00530E6F">
              <w:rPr>
                <w:rFonts w:eastAsia="Times New Roman"/>
                <w:color w:val="000000"/>
                <w:sz w:val="24"/>
                <w:szCs w:val="24"/>
              </w:rPr>
              <w:t>66,7</w:t>
            </w:r>
          </w:p>
        </w:tc>
        <w:tc>
          <w:tcPr>
            <w:tcW w:w="605" w:type="dxa"/>
            <w:vAlign w:val="bottom"/>
          </w:tcPr>
          <w:p w:rsidR="00E86321" w:rsidRPr="00591421" w:rsidRDefault="00E86321" w:rsidP="00591421">
            <w:pPr>
              <w:pStyle w:val="11"/>
              <w:jc w:val="center"/>
              <w:rPr>
                <w:sz w:val="24"/>
                <w:szCs w:val="24"/>
              </w:rPr>
            </w:pPr>
            <w:r w:rsidRPr="00591421">
              <w:rPr>
                <w:sz w:val="24"/>
                <w:szCs w:val="24"/>
              </w:rPr>
              <w:t>-2,6</w:t>
            </w:r>
          </w:p>
        </w:tc>
        <w:tc>
          <w:tcPr>
            <w:tcW w:w="2657" w:type="dxa"/>
          </w:tcPr>
          <w:p w:rsidR="00E86321" w:rsidRPr="00591421" w:rsidRDefault="00E86321" w:rsidP="005D723E">
            <w:pPr>
              <w:pStyle w:val="11"/>
              <w:jc w:val="center"/>
              <w:rPr>
                <w:rFonts w:eastAsia="Times New Roman"/>
                <w:bCs/>
                <w:sz w:val="24"/>
                <w:szCs w:val="24"/>
              </w:rPr>
            </w:pPr>
            <w:r>
              <w:rPr>
                <w:rFonts w:eastAsia="Times New Roman"/>
                <w:bCs/>
                <w:sz w:val="24"/>
                <w:szCs w:val="24"/>
              </w:rPr>
              <w:t>-2,6 ∙ 26,3 / 100 = -0,68</w:t>
            </w:r>
          </w:p>
        </w:tc>
      </w:tr>
      <w:tr w:rsidR="00E86321" w:rsidRPr="00591421" w:rsidTr="005D723E">
        <w:trPr>
          <w:trHeight w:val="284"/>
        </w:trPr>
        <w:tc>
          <w:tcPr>
            <w:tcW w:w="1560" w:type="dxa"/>
          </w:tcPr>
          <w:p w:rsidR="00E86321" w:rsidRPr="00591421" w:rsidRDefault="00E86321" w:rsidP="00530E6F">
            <w:pPr>
              <w:pStyle w:val="11"/>
              <w:rPr>
                <w:rFonts w:eastAsia="Times New Roman"/>
                <w:bCs/>
                <w:sz w:val="24"/>
                <w:szCs w:val="24"/>
              </w:rPr>
            </w:pPr>
            <w:r w:rsidRPr="00591421">
              <w:rPr>
                <w:rFonts w:eastAsia="Times New Roman"/>
                <w:bCs/>
                <w:sz w:val="24"/>
                <w:szCs w:val="24"/>
              </w:rPr>
              <w:t>Ячмень</w:t>
            </w:r>
          </w:p>
        </w:tc>
        <w:tc>
          <w:tcPr>
            <w:tcW w:w="1417" w:type="dxa"/>
          </w:tcPr>
          <w:p w:rsidR="00E86321" w:rsidRPr="00530E6F" w:rsidRDefault="00E86321" w:rsidP="000E1810">
            <w:pPr>
              <w:pStyle w:val="11"/>
              <w:jc w:val="center"/>
              <w:rPr>
                <w:color w:val="000000"/>
                <w:sz w:val="24"/>
                <w:szCs w:val="24"/>
              </w:rPr>
            </w:pPr>
            <w:r w:rsidRPr="00530E6F">
              <w:rPr>
                <w:rFonts w:eastAsia="Times New Roman"/>
                <w:color w:val="000000"/>
                <w:sz w:val="24"/>
                <w:szCs w:val="24"/>
              </w:rPr>
              <w:t>28</w:t>
            </w:r>
          </w:p>
        </w:tc>
        <w:tc>
          <w:tcPr>
            <w:tcW w:w="850" w:type="dxa"/>
          </w:tcPr>
          <w:p w:rsidR="00E86321" w:rsidRPr="00530E6F" w:rsidRDefault="00E86321" w:rsidP="000E1810">
            <w:pPr>
              <w:pStyle w:val="11"/>
              <w:jc w:val="center"/>
              <w:rPr>
                <w:rFonts w:eastAsia="Times New Roman"/>
                <w:sz w:val="24"/>
                <w:szCs w:val="24"/>
              </w:rPr>
            </w:pPr>
            <w:r w:rsidRPr="00530E6F">
              <w:rPr>
                <w:rFonts w:eastAsia="Times New Roman"/>
                <w:sz w:val="24"/>
                <w:szCs w:val="24"/>
              </w:rPr>
              <w:t>44</w:t>
            </w:r>
          </w:p>
        </w:tc>
        <w:tc>
          <w:tcPr>
            <w:tcW w:w="945" w:type="dxa"/>
          </w:tcPr>
          <w:p w:rsidR="00E86321" w:rsidRPr="00530E6F" w:rsidRDefault="00E86321" w:rsidP="000E1810">
            <w:pPr>
              <w:pStyle w:val="11"/>
              <w:jc w:val="center"/>
              <w:rPr>
                <w:rFonts w:eastAsia="Times New Roman"/>
                <w:sz w:val="24"/>
                <w:szCs w:val="24"/>
              </w:rPr>
            </w:pPr>
            <w:r w:rsidRPr="00530E6F">
              <w:rPr>
                <w:rFonts w:eastAsia="Times New Roman"/>
                <w:sz w:val="24"/>
                <w:szCs w:val="24"/>
              </w:rPr>
              <w:t>55</w:t>
            </w:r>
          </w:p>
        </w:tc>
        <w:tc>
          <w:tcPr>
            <w:tcW w:w="756" w:type="dxa"/>
          </w:tcPr>
          <w:p w:rsidR="00E86321" w:rsidRPr="00530E6F" w:rsidRDefault="00E86321" w:rsidP="000E1810">
            <w:pPr>
              <w:pStyle w:val="11"/>
              <w:jc w:val="center"/>
              <w:rPr>
                <w:color w:val="000000"/>
                <w:sz w:val="24"/>
                <w:szCs w:val="24"/>
              </w:rPr>
            </w:pPr>
            <w:r w:rsidRPr="00530E6F">
              <w:rPr>
                <w:rFonts w:eastAsia="Times New Roman"/>
                <w:color w:val="000000"/>
                <w:sz w:val="24"/>
                <w:szCs w:val="24"/>
              </w:rPr>
              <w:t>16,1</w:t>
            </w:r>
          </w:p>
        </w:tc>
        <w:tc>
          <w:tcPr>
            <w:tcW w:w="851" w:type="dxa"/>
          </w:tcPr>
          <w:p w:rsidR="00E86321" w:rsidRPr="00530E6F" w:rsidRDefault="00E86321" w:rsidP="000E1810">
            <w:pPr>
              <w:pStyle w:val="11"/>
              <w:jc w:val="center"/>
              <w:rPr>
                <w:color w:val="000000"/>
                <w:sz w:val="24"/>
                <w:szCs w:val="24"/>
              </w:rPr>
            </w:pPr>
            <w:r w:rsidRPr="00530E6F">
              <w:rPr>
                <w:rFonts w:eastAsia="Times New Roman"/>
                <w:color w:val="000000"/>
                <w:sz w:val="24"/>
                <w:szCs w:val="24"/>
              </w:rPr>
              <w:t>17,5</w:t>
            </w:r>
          </w:p>
        </w:tc>
        <w:tc>
          <w:tcPr>
            <w:tcW w:w="605" w:type="dxa"/>
            <w:vAlign w:val="bottom"/>
          </w:tcPr>
          <w:p w:rsidR="00E86321" w:rsidRPr="00591421" w:rsidRDefault="00E86321" w:rsidP="00591421">
            <w:pPr>
              <w:pStyle w:val="11"/>
              <w:jc w:val="center"/>
              <w:rPr>
                <w:sz w:val="24"/>
                <w:szCs w:val="24"/>
              </w:rPr>
            </w:pPr>
            <w:r w:rsidRPr="00591421">
              <w:rPr>
                <w:sz w:val="24"/>
                <w:szCs w:val="24"/>
              </w:rPr>
              <w:t>1,3</w:t>
            </w:r>
          </w:p>
        </w:tc>
        <w:tc>
          <w:tcPr>
            <w:tcW w:w="2657" w:type="dxa"/>
          </w:tcPr>
          <w:p w:rsidR="00E86321" w:rsidRPr="00591421" w:rsidRDefault="00E86321" w:rsidP="005D723E">
            <w:pPr>
              <w:pStyle w:val="11"/>
              <w:jc w:val="center"/>
              <w:rPr>
                <w:rFonts w:eastAsia="Times New Roman"/>
                <w:bCs/>
                <w:sz w:val="24"/>
                <w:szCs w:val="24"/>
              </w:rPr>
            </w:pPr>
            <w:r>
              <w:rPr>
                <w:rFonts w:eastAsia="Times New Roman"/>
                <w:bCs/>
                <w:sz w:val="24"/>
                <w:szCs w:val="24"/>
              </w:rPr>
              <w:t>1,3 ∙ 28 / 100 = +0,36</w:t>
            </w:r>
          </w:p>
        </w:tc>
      </w:tr>
      <w:tr w:rsidR="00E86321" w:rsidRPr="00591421" w:rsidTr="005D723E">
        <w:trPr>
          <w:trHeight w:val="284"/>
        </w:trPr>
        <w:tc>
          <w:tcPr>
            <w:tcW w:w="1560" w:type="dxa"/>
          </w:tcPr>
          <w:p w:rsidR="00E86321" w:rsidRPr="00591421" w:rsidRDefault="00E86321" w:rsidP="00530E6F">
            <w:pPr>
              <w:pStyle w:val="11"/>
              <w:rPr>
                <w:rFonts w:eastAsia="Times New Roman"/>
                <w:bCs/>
                <w:sz w:val="24"/>
                <w:szCs w:val="24"/>
              </w:rPr>
            </w:pPr>
            <w:r w:rsidRPr="00591421">
              <w:rPr>
                <w:rFonts w:eastAsia="Times New Roman"/>
                <w:bCs/>
                <w:sz w:val="24"/>
                <w:szCs w:val="24"/>
              </w:rPr>
              <w:t>Овес</w:t>
            </w:r>
          </w:p>
        </w:tc>
        <w:tc>
          <w:tcPr>
            <w:tcW w:w="1417" w:type="dxa"/>
          </w:tcPr>
          <w:p w:rsidR="00E86321" w:rsidRPr="00530E6F" w:rsidRDefault="00E86321" w:rsidP="000E1810">
            <w:pPr>
              <w:pStyle w:val="11"/>
              <w:jc w:val="center"/>
              <w:rPr>
                <w:color w:val="000000"/>
                <w:sz w:val="24"/>
                <w:szCs w:val="24"/>
              </w:rPr>
            </w:pPr>
            <w:r w:rsidRPr="00530E6F">
              <w:rPr>
                <w:rFonts w:eastAsia="Times New Roman"/>
                <w:color w:val="000000"/>
                <w:sz w:val="24"/>
                <w:szCs w:val="24"/>
              </w:rPr>
              <w:t>22,5</w:t>
            </w:r>
          </w:p>
        </w:tc>
        <w:tc>
          <w:tcPr>
            <w:tcW w:w="850" w:type="dxa"/>
          </w:tcPr>
          <w:p w:rsidR="00E86321" w:rsidRPr="00530E6F" w:rsidRDefault="00E86321" w:rsidP="000E1810">
            <w:pPr>
              <w:pStyle w:val="11"/>
              <w:jc w:val="center"/>
              <w:rPr>
                <w:rFonts w:eastAsia="Times New Roman"/>
                <w:sz w:val="24"/>
                <w:szCs w:val="24"/>
              </w:rPr>
            </w:pPr>
            <w:r w:rsidRPr="00530E6F">
              <w:rPr>
                <w:rFonts w:eastAsia="Times New Roman"/>
                <w:sz w:val="24"/>
                <w:szCs w:val="24"/>
              </w:rPr>
              <w:t>40</w:t>
            </w:r>
          </w:p>
        </w:tc>
        <w:tc>
          <w:tcPr>
            <w:tcW w:w="945" w:type="dxa"/>
          </w:tcPr>
          <w:p w:rsidR="00E86321" w:rsidRPr="00530E6F" w:rsidRDefault="00E86321" w:rsidP="000E1810">
            <w:pPr>
              <w:pStyle w:val="11"/>
              <w:jc w:val="center"/>
              <w:rPr>
                <w:rFonts w:eastAsia="Times New Roman"/>
                <w:sz w:val="24"/>
                <w:szCs w:val="24"/>
              </w:rPr>
            </w:pPr>
            <w:r w:rsidRPr="00530E6F">
              <w:rPr>
                <w:rFonts w:eastAsia="Times New Roman"/>
                <w:sz w:val="24"/>
                <w:szCs w:val="24"/>
              </w:rPr>
              <w:t>50</w:t>
            </w:r>
          </w:p>
        </w:tc>
        <w:tc>
          <w:tcPr>
            <w:tcW w:w="756" w:type="dxa"/>
          </w:tcPr>
          <w:p w:rsidR="00E86321" w:rsidRPr="00530E6F" w:rsidRDefault="00E86321" w:rsidP="000E1810">
            <w:pPr>
              <w:pStyle w:val="11"/>
              <w:jc w:val="center"/>
              <w:rPr>
                <w:color w:val="000000"/>
                <w:sz w:val="24"/>
                <w:szCs w:val="24"/>
              </w:rPr>
            </w:pPr>
            <w:r w:rsidRPr="00530E6F">
              <w:rPr>
                <w:rFonts w:eastAsia="Times New Roman"/>
                <w:color w:val="000000"/>
                <w:sz w:val="24"/>
                <w:szCs w:val="24"/>
              </w:rPr>
              <w:t>14,7</w:t>
            </w:r>
          </w:p>
        </w:tc>
        <w:tc>
          <w:tcPr>
            <w:tcW w:w="851" w:type="dxa"/>
          </w:tcPr>
          <w:p w:rsidR="00E86321" w:rsidRPr="00530E6F" w:rsidRDefault="00E86321" w:rsidP="000E1810">
            <w:pPr>
              <w:pStyle w:val="11"/>
              <w:jc w:val="center"/>
              <w:rPr>
                <w:color w:val="000000"/>
                <w:sz w:val="24"/>
                <w:szCs w:val="24"/>
              </w:rPr>
            </w:pPr>
            <w:r w:rsidRPr="00530E6F">
              <w:rPr>
                <w:rFonts w:eastAsia="Times New Roman"/>
                <w:color w:val="000000"/>
                <w:sz w:val="24"/>
                <w:szCs w:val="24"/>
              </w:rPr>
              <w:t>15,9</w:t>
            </w:r>
          </w:p>
        </w:tc>
        <w:tc>
          <w:tcPr>
            <w:tcW w:w="605" w:type="dxa"/>
            <w:vAlign w:val="bottom"/>
          </w:tcPr>
          <w:p w:rsidR="00E86321" w:rsidRPr="00591421" w:rsidRDefault="00E86321" w:rsidP="00591421">
            <w:pPr>
              <w:pStyle w:val="11"/>
              <w:jc w:val="center"/>
              <w:rPr>
                <w:sz w:val="24"/>
                <w:szCs w:val="24"/>
              </w:rPr>
            </w:pPr>
            <w:r w:rsidRPr="00591421">
              <w:rPr>
                <w:sz w:val="24"/>
                <w:szCs w:val="24"/>
              </w:rPr>
              <w:t>1,2</w:t>
            </w:r>
          </w:p>
        </w:tc>
        <w:tc>
          <w:tcPr>
            <w:tcW w:w="2657" w:type="dxa"/>
          </w:tcPr>
          <w:p w:rsidR="00E86321" w:rsidRPr="00591421" w:rsidRDefault="00E86321" w:rsidP="005D723E">
            <w:pPr>
              <w:pStyle w:val="11"/>
              <w:jc w:val="center"/>
              <w:rPr>
                <w:rFonts w:eastAsia="Times New Roman"/>
                <w:bCs/>
                <w:sz w:val="24"/>
                <w:szCs w:val="24"/>
              </w:rPr>
            </w:pPr>
            <w:r>
              <w:rPr>
                <w:rFonts w:eastAsia="Times New Roman"/>
                <w:bCs/>
                <w:sz w:val="24"/>
                <w:szCs w:val="24"/>
              </w:rPr>
              <w:t>1,2 ∙ 22,5 / 100 = +0,27</w:t>
            </w:r>
          </w:p>
        </w:tc>
      </w:tr>
      <w:tr w:rsidR="00E86321" w:rsidRPr="00591421" w:rsidTr="00591421">
        <w:trPr>
          <w:trHeight w:val="326"/>
        </w:trPr>
        <w:tc>
          <w:tcPr>
            <w:tcW w:w="1560" w:type="dxa"/>
          </w:tcPr>
          <w:p w:rsidR="00E86321" w:rsidRPr="00591421" w:rsidRDefault="00E86321" w:rsidP="00530E6F">
            <w:pPr>
              <w:pStyle w:val="11"/>
              <w:rPr>
                <w:rFonts w:eastAsia="Times New Roman"/>
                <w:bCs/>
                <w:sz w:val="24"/>
                <w:szCs w:val="24"/>
              </w:rPr>
            </w:pPr>
            <w:r w:rsidRPr="00591421">
              <w:rPr>
                <w:rFonts w:eastAsia="Times New Roman"/>
                <w:bCs/>
                <w:sz w:val="24"/>
                <w:szCs w:val="24"/>
              </w:rPr>
              <w:t>Итого</w:t>
            </w:r>
          </w:p>
        </w:tc>
        <w:tc>
          <w:tcPr>
            <w:tcW w:w="1417" w:type="dxa"/>
          </w:tcPr>
          <w:p w:rsidR="00E86321" w:rsidRPr="00591421" w:rsidRDefault="00E86321" w:rsidP="00591421">
            <w:pPr>
              <w:pStyle w:val="11"/>
              <w:jc w:val="center"/>
              <w:rPr>
                <w:rFonts w:eastAsia="Times New Roman"/>
                <w:bCs/>
                <w:sz w:val="24"/>
                <w:szCs w:val="24"/>
              </w:rPr>
            </w:pPr>
            <w:r>
              <w:rPr>
                <w:rFonts w:eastAsia="Times New Roman"/>
                <w:bCs/>
                <w:sz w:val="24"/>
                <w:szCs w:val="24"/>
              </w:rPr>
              <w:t>29,7</w:t>
            </w:r>
          </w:p>
        </w:tc>
        <w:tc>
          <w:tcPr>
            <w:tcW w:w="850" w:type="dxa"/>
          </w:tcPr>
          <w:p w:rsidR="00E86321" w:rsidRPr="00530E6F" w:rsidRDefault="00E86321" w:rsidP="000E1810">
            <w:pPr>
              <w:pStyle w:val="11"/>
              <w:jc w:val="center"/>
              <w:rPr>
                <w:rFonts w:eastAsia="Times New Roman"/>
                <w:sz w:val="24"/>
                <w:szCs w:val="24"/>
              </w:rPr>
            </w:pPr>
            <w:r w:rsidRPr="00530E6F">
              <w:rPr>
                <w:rFonts w:eastAsia="Times New Roman"/>
                <w:sz w:val="24"/>
                <w:szCs w:val="24"/>
              </w:rPr>
              <w:t>273</w:t>
            </w:r>
          </w:p>
        </w:tc>
        <w:tc>
          <w:tcPr>
            <w:tcW w:w="945" w:type="dxa"/>
          </w:tcPr>
          <w:p w:rsidR="00E86321" w:rsidRPr="00530E6F" w:rsidRDefault="00E86321" w:rsidP="000E1810">
            <w:pPr>
              <w:pStyle w:val="11"/>
              <w:jc w:val="center"/>
              <w:rPr>
                <w:rFonts w:eastAsia="Times New Roman"/>
                <w:sz w:val="24"/>
                <w:szCs w:val="24"/>
              </w:rPr>
            </w:pPr>
            <w:r w:rsidRPr="00530E6F">
              <w:rPr>
                <w:rFonts w:eastAsia="Times New Roman"/>
                <w:sz w:val="24"/>
                <w:szCs w:val="24"/>
              </w:rPr>
              <w:t>315</w:t>
            </w:r>
          </w:p>
        </w:tc>
        <w:tc>
          <w:tcPr>
            <w:tcW w:w="756" w:type="dxa"/>
          </w:tcPr>
          <w:p w:rsidR="00E86321" w:rsidRPr="00530E6F" w:rsidRDefault="00E86321" w:rsidP="000E1810">
            <w:pPr>
              <w:pStyle w:val="11"/>
              <w:jc w:val="center"/>
              <w:rPr>
                <w:color w:val="000000"/>
                <w:sz w:val="24"/>
                <w:szCs w:val="24"/>
              </w:rPr>
            </w:pPr>
            <w:r w:rsidRPr="00530E6F">
              <w:rPr>
                <w:rFonts w:eastAsia="Times New Roman"/>
                <w:color w:val="000000"/>
                <w:sz w:val="24"/>
                <w:szCs w:val="24"/>
              </w:rPr>
              <w:t>100</w:t>
            </w:r>
          </w:p>
        </w:tc>
        <w:tc>
          <w:tcPr>
            <w:tcW w:w="851" w:type="dxa"/>
          </w:tcPr>
          <w:p w:rsidR="00E86321" w:rsidRPr="00530E6F" w:rsidRDefault="00E86321" w:rsidP="000E1810">
            <w:pPr>
              <w:pStyle w:val="11"/>
              <w:jc w:val="center"/>
              <w:rPr>
                <w:color w:val="000000"/>
                <w:sz w:val="24"/>
                <w:szCs w:val="24"/>
              </w:rPr>
            </w:pPr>
            <w:r w:rsidRPr="00530E6F">
              <w:rPr>
                <w:rFonts w:eastAsia="Times New Roman"/>
                <w:color w:val="000000"/>
                <w:sz w:val="24"/>
                <w:szCs w:val="24"/>
              </w:rPr>
              <w:t>100</w:t>
            </w:r>
          </w:p>
        </w:tc>
        <w:tc>
          <w:tcPr>
            <w:tcW w:w="605" w:type="dxa"/>
          </w:tcPr>
          <w:p w:rsidR="00E86321" w:rsidRPr="00591421" w:rsidRDefault="00E86321" w:rsidP="00530E6F">
            <w:pPr>
              <w:pStyle w:val="11"/>
              <w:rPr>
                <w:rFonts w:eastAsia="Times New Roman"/>
                <w:sz w:val="24"/>
                <w:szCs w:val="24"/>
              </w:rPr>
            </w:pPr>
          </w:p>
        </w:tc>
        <w:tc>
          <w:tcPr>
            <w:tcW w:w="2657" w:type="dxa"/>
          </w:tcPr>
          <w:p w:rsidR="00E86321" w:rsidRPr="00591421" w:rsidRDefault="00E86321" w:rsidP="005D723E">
            <w:pPr>
              <w:pStyle w:val="11"/>
              <w:jc w:val="center"/>
              <w:rPr>
                <w:rFonts w:eastAsia="Times New Roman"/>
                <w:bCs/>
                <w:sz w:val="24"/>
                <w:szCs w:val="24"/>
              </w:rPr>
            </w:pPr>
            <w:r>
              <w:rPr>
                <w:rFonts w:eastAsia="Times New Roman"/>
                <w:bCs/>
                <w:sz w:val="24"/>
                <w:szCs w:val="24"/>
              </w:rPr>
              <w:t>-0,05</w:t>
            </w:r>
          </w:p>
        </w:tc>
      </w:tr>
    </w:tbl>
    <w:p w:rsidR="00E86321" w:rsidRPr="00D829A5" w:rsidRDefault="00E86321" w:rsidP="00D829A5">
      <w:pPr>
        <w:pStyle w:val="2"/>
        <w:jc w:val="center"/>
        <w:rPr>
          <w:rFonts w:ascii="Times New Roman" w:hAnsi="Times New Roman"/>
          <w:color w:val="auto"/>
          <w:sz w:val="28"/>
          <w:szCs w:val="28"/>
        </w:rPr>
      </w:pPr>
      <w:r>
        <w:br w:type="page"/>
      </w:r>
      <w:bookmarkStart w:id="8" w:name="_Toc253497337"/>
      <w:r w:rsidRPr="00D829A5">
        <w:rPr>
          <w:rFonts w:ascii="Times New Roman" w:hAnsi="Times New Roman"/>
          <w:color w:val="auto"/>
          <w:sz w:val="28"/>
          <w:szCs w:val="28"/>
        </w:rPr>
        <w:t>2.3 Анализ урожайности сельскохозяйственных культур</w:t>
      </w:r>
      <w:bookmarkEnd w:id="8"/>
    </w:p>
    <w:p w:rsidR="00E86321" w:rsidRDefault="00E86321" w:rsidP="00C21E54"/>
    <w:p w:rsidR="00E86321" w:rsidRPr="00601F1C" w:rsidRDefault="00E86321" w:rsidP="00601F1C">
      <w:pPr>
        <w:spacing w:line="276" w:lineRule="auto"/>
        <w:ind w:firstLine="567"/>
        <w:jc w:val="both"/>
        <w:rPr>
          <w:sz w:val="28"/>
          <w:szCs w:val="28"/>
        </w:rPr>
      </w:pPr>
      <w:r w:rsidRPr="00601F1C">
        <w:rPr>
          <w:sz w:val="28"/>
          <w:szCs w:val="28"/>
        </w:rPr>
        <w:t>В табл.</w:t>
      </w:r>
      <w:r>
        <w:rPr>
          <w:noProof/>
          <w:sz w:val="28"/>
          <w:szCs w:val="28"/>
        </w:rPr>
        <w:t xml:space="preserve"> 2.7</w:t>
      </w:r>
      <w:r w:rsidRPr="00601F1C">
        <w:rPr>
          <w:sz w:val="28"/>
          <w:szCs w:val="28"/>
        </w:rPr>
        <w:t xml:space="preserve"> приведены данные выполнения плана по заготовке и внесению органических и минеральных удобрений в целом и по отдельным культурам. </w:t>
      </w:r>
    </w:p>
    <w:p w:rsidR="00E86321" w:rsidRPr="00601F1C" w:rsidRDefault="00E86321" w:rsidP="00601F1C">
      <w:pPr>
        <w:ind w:firstLine="567"/>
        <w:rPr>
          <w:sz w:val="28"/>
          <w:szCs w:val="28"/>
        </w:rPr>
      </w:pPr>
    </w:p>
    <w:p w:rsidR="00E86321" w:rsidRDefault="00E86321" w:rsidP="00601F1C">
      <w:pPr>
        <w:ind w:firstLine="567"/>
        <w:jc w:val="right"/>
        <w:rPr>
          <w:sz w:val="28"/>
          <w:szCs w:val="28"/>
        </w:rPr>
      </w:pPr>
      <w:r w:rsidRPr="00601F1C">
        <w:rPr>
          <w:sz w:val="28"/>
          <w:szCs w:val="28"/>
        </w:rPr>
        <w:t>Таблица</w:t>
      </w:r>
      <w:r>
        <w:rPr>
          <w:noProof/>
          <w:sz w:val="28"/>
          <w:szCs w:val="28"/>
        </w:rPr>
        <w:t xml:space="preserve"> 2.7</w:t>
      </w:r>
      <w:r w:rsidRPr="00601F1C">
        <w:rPr>
          <w:sz w:val="28"/>
          <w:szCs w:val="28"/>
        </w:rPr>
        <w:t xml:space="preserve"> </w:t>
      </w:r>
    </w:p>
    <w:p w:rsidR="00E86321" w:rsidRPr="00601F1C" w:rsidRDefault="00E86321" w:rsidP="00601F1C">
      <w:pPr>
        <w:ind w:firstLine="567"/>
        <w:jc w:val="right"/>
        <w:rPr>
          <w:sz w:val="28"/>
          <w:szCs w:val="28"/>
        </w:rPr>
      </w:pPr>
      <w:r w:rsidRPr="00601F1C">
        <w:rPr>
          <w:sz w:val="28"/>
          <w:szCs w:val="28"/>
        </w:rPr>
        <w:t xml:space="preserve"> Выполнение плана по внесению минеральных удобрений </w:t>
      </w:r>
    </w:p>
    <w:tbl>
      <w:tblPr>
        <w:tblW w:w="0" w:type="auto"/>
        <w:tblInd w:w="40" w:type="dxa"/>
        <w:tblLayout w:type="fixed"/>
        <w:tblCellMar>
          <w:left w:w="40" w:type="dxa"/>
          <w:right w:w="40" w:type="dxa"/>
        </w:tblCellMar>
        <w:tblLook w:val="0000" w:firstRow="0" w:lastRow="0" w:firstColumn="0" w:lastColumn="0" w:noHBand="0" w:noVBand="0"/>
      </w:tblPr>
      <w:tblGrid>
        <w:gridCol w:w="3686"/>
        <w:gridCol w:w="1365"/>
        <w:gridCol w:w="1186"/>
        <w:gridCol w:w="1276"/>
        <w:gridCol w:w="1571"/>
      </w:tblGrid>
      <w:tr w:rsidR="00E86321" w:rsidRPr="00054687" w:rsidTr="00054687">
        <w:trPr>
          <w:cantSplit/>
          <w:trHeight w:hRule="exact" w:val="681"/>
        </w:trPr>
        <w:tc>
          <w:tcPr>
            <w:tcW w:w="3686" w:type="dxa"/>
            <w:tcBorders>
              <w:top w:val="single" w:sz="6" w:space="0" w:color="auto"/>
              <w:left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Показатель</w:t>
            </w:r>
          </w:p>
        </w:tc>
        <w:tc>
          <w:tcPr>
            <w:tcW w:w="1365" w:type="dxa"/>
            <w:tcBorders>
              <w:top w:val="single" w:sz="6" w:space="0" w:color="auto"/>
              <w:left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Прошлый год</w:t>
            </w:r>
          </w:p>
        </w:tc>
        <w:tc>
          <w:tcPr>
            <w:tcW w:w="2462" w:type="dxa"/>
            <w:gridSpan w:val="2"/>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Отчетный год</w:t>
            </w:r>
          </w:p>
        </w:tc>
        <w:tc>
          <w:tcPr>
            <w:tcW w:w="1571" w:type="dxa"/>
            <w:tcBorders>
              <w:top w:val="single" w:sz="6" w:space="0" w:color="auto"/>
              <w:left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Выполнение</w:t>
            </w:r>
          </w:p>
          <w:p w:rsidR="00E86321" w:rsidRPr="00054687" w:rsidRDefault="00E86321" w:rsidP="00054687">
            <w:pPr>
              <w:pStyle w:val="11"/>
              <w:jc w:val="center"/>
              <w:rPr>
                <w:sz w:val="24"/>
                <w:szCs w:val="24"/>
              </w:rPr>
            </w:pPr>
            <w:r w:rsidRPr="00054687">
              <w:rPr>
                <w:sz w:val="24"/>
                <w:szCs w:val="24"/>
              </w:rPr>
              <w:t>плана, %</w:t>
            </w:r>
          </w:p>
        </w:tc>
      </w:tr>
      <w:tr w:rsidR="00E86321" w:rsidRPr="00054687" w:rsidTr="00054687">
        <w:trPr>
          <w:cantSplit/>
          <w:trHeight w:hRule="exact" w:val="344"/>
        </w:trPr>
        <w:tc>
          <w:tcPr>
            <w:tcW w:w="3686" w:type="dxa"/>
            <w:tcBorders>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p>
        </w:tc>
        <w:tc>
          <w:tcPr>
            <w:tcW w:w="1365" w:type="dxa"/>
            <w:tcBorders>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p>
        </w:tc>
        <w:tc>
          <w:tcPr>
            <w:tcW w:w="118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план</w:t>
            </w:r>
          </w:p>
        </w:tc>
        <w:tc>
          <w:tcPr>
            <w:tcW w:w="127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факт</w:t>
            </w:r>
          </w:p>
        </w:tc>
        <w:tc>
          <w:tcPr>
            <w:tcW w:w="1571" w:type="dxa"/>
            <w:tcBorders>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p>
        </w:tc>
      </w:tr>
      <w:tr w:rsidR="00E86321" w:rsidRPr="00054687" w:rsidTr="00054687">
        <w:trPr>
          <w:trHeight w:hRule="exact" w:val="1379"/>
        </w:trPr>
        <w:tc>
          <w:tcPr>
            <w:tcW w:w="368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rPr>
                <w:sz w:val="24"/>
                <w:szCs w:val="24"/>
              </w:rPr>
            </w:pPr>
            <w:r w:rsidRPr="00054687">
              <w:rPr>
                <w:sz w:val="24"/>
                <w:szCs w:val="24"/>
              </w:rPr>
              <w:t xml:space="preserve">Внесено органических </w:t>
            </w:r>
          </w:p>
          <w:p w:rsidR="00E86321" w:rsidRPr="00054687" w:rsidRDefault="00E86321" w:rsidP="00054687">
            <w:pPr>
              <w:pStyle w:val="11"/>
              <w:rPr>
                <w:sz w:val="24"/>
                <w:szCs w:val="24"/>
              </w:rPr>
            </w:pPr>
            <w:r w:rsidRPr="00054687">
              <w:rPr>
                <w:sz w:val="24"/>
                <w:szCs w:val="24"/>
              </w:rPr>
              <w:t>удобрений, т.</w:t>
            </w:r>
          </w:p>
          <w:p w:rsidR="00E86321" w:rsidRPr="00054687" w:rsidRDefault="00E86321" w:rsidP="00054687">
            <w:pPr>
              <w:pStyle w:val="11"/>
              <w:rPr>
                <w:sz w:val="24"/>
                <w:szCs w:val="24"/>
              </w:rPr>
            </w:pPr>
            <w:r w:rsidRPr="00054687">
              <w:rPr>
                <w:sz w:val="24"/>
                <w:szCs w:val="24"/>
              </w:rPr>
              <w:t>навоз</w:t>
            </w:r>
          </w:p>
          <w:p w:rsidR="00E86321" w:rsidRPr="00054687" w:rsidRDefault="00E86321" w:rsidP="00054687">
            <w:pPr>
              <w:pStyle w:val="11"/>
              <w:rPr>
                <w:sz w:val="24"/>
                <w:szCs w:val="24"/>
              </w:rPr>
            </w:pPr>
            <w:r w:rsidRPr="00054687">
              <w:rPr>
                <w:sz w:val="24"/>
                <w:szCs w:val="24"/>
              </w:rPr>
              <w:t>компосты</w:t>
            </w:r>
          </w:p>
        </w:tc>
        <w:tc>
          <w:tcPr>
            <w:tcW w:w="1365"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r w:rsidRPr="00054687">
              <w:rPr>
                <w:sz w:val="24"/>
                <w:szCs w:val="24"/>
              </w:rPr>
              <w:t>12000</w:t>
            </w:r>
          </w:p>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p>
        </w:tc>
        <w:tc>
          <w:tcPr>
            <w:tcW w:w="118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r w:rsidRPr="00054687">
              <w:rPr>
                <w:sz w:val="24"/>
                <w:szCs w:val="24"/>
              </w:rPr>
              <w:t>12400</w:t>
            </w:r>
          </w:p>
          <w:p w:rsidR="00E86321" w:rsidRPr="00054687" w:rsidRDefault="00E86321" w:rsidP="00054687">
            <w:pPr>
              <w:pStyle w:val="11"/>
              <w:jc w:val="center"/>
              <w:rPr>
                <w:sz w:val="24"/>
                <w:szCs w:val="24"/>
              </w:rPr>
            </w:pPr>
            <w:r w:rsidRPr="00054687">
              <w:rPr>
                <w:sz w:val="24"/>
                <w:szCs w:val="24"/>
              </w:rPr>
              <w:t>-</w:t>
            </w:r>
          </w:p>
          <w:p w:rsidR="00E86321" w:rsidRPr="00054687" w:rsidRDefault="00E86321" w:rsidP="00054687">
            <w:pPr>
              <w:pStyle w:val="11"/>
              <w:jc w:val="center"/>
              <w:rPr>
                <w:sz w:val="24"/>
                <w:szCs w:val="24"/>
              </w:rPr>
            </w:pPr>
            <w:r w:rsidRPr="00054687">
              <w:rPr>
                <w:sz w:val="24"/>
                <w:szCs w:val="24"/>
              </w:rPr>
              <w:t>12400</w:t>
            </w:r>
          </w:p>
        </w:tc>
        <w:tc>
          <w:tcPr>
            <w:tcW w:w="127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r w:rsidRPr="00054687">
              <w:rPr>
                <w:sz w:val="24"/>
                <w:szCs w:val="24"/>
              </w:rPr>
              <w:t>12400</w:t>
            </w:r>
          </w:p>
          <w:p w:rsidR="00E86321" w:rsidRPr="00054687" w:rsidRDefault="00E86321" w:rsidP="00054687">
            <w:pPr>
              <w:pStyle w:val="11"/>
              <w:jc w:val="center"/>
              <w:rPr>
                <w:sz w:val="24"/>
                <w:szCs w:val="24"/>
              </w:rPr>
            </w:pPr>
            <w:r w:rsidRPr="00054687">
              <w:rPr>
                <w:sz w:val="24"/>
                <w:szCs w:val="24"/>
              </w:rPr>
              <w:t>-</w:t>
            </w:r>
          </w:p>
          <w:p w:rsidR="00E86321" w:rsidRPr="00054687" w:rsidRDefault="00E86321" w:rsidP="00054687">
            <w:pPr>
              <w:pStyle w:val="11"/>
              <w:jc w:val="center"/>
              <w:rPr>
                <w:sz w:val="24"/>
                <w:szCs w:val="24"/>
              </w:rPr>
            </w:pPr>
            <w:r w:rsidRPr="00054687">
              <w:rPr>
                <w:sz w:val="24"/>
                <w:szCs w:val="24"/>
              </w:rPr>
              <w:t>12400</w:t>
            </w:r>
          </w:p>
        </w:tc>
        <w:tc>
          <w:tcPr>
            <w:tcW w:w="1571"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noProof/>
                <w:sz w:val="24"/>
                <w:szCs w:val="24"/>
              </w:rPr>
            </w:pPr>
            <w:r w:rsidRPr="00054687">
              <w:rPr>
                <w:noProof/>
                <w:sz w:val="24"/>
                <w:szCs w:val="24"/>
              </w:rPr>
              <w:t>100</w:t>
            </w:r>
          </w:p>
          <w:p w:rsidR="00E86321" w:rsidRPr="00054687" w:rsidRDefault="00E86321" w:rsidP="00054687">
            <w:pPr>
              <w:pStyle w:val="11"/>
              <w:jc w:val="center"/>
              <w:rPr>
                <w:noProof/>
                <w:sz w:val="24"/>
                <w:szCs w:val="24"/>
              </w:rPr>
            </w:pPr>
          </w:p>
          <w:p w:rsidR="00E86321" w:rsidRPr="00054687" w:rsidRDefault="00E86321" w:rsidP="00054687">
            <w:pPr>
              <w:pStyle w:val="11"/>
              <w:jc w:val="center"/>
              <w:rPr>
                <w:sz w:val="24"/>
                <w:szCs w:val="24"/>
              </w:rPr>
            </w:pPr>
            <w:r w:rsidRPr="00054687">
              <w:rPr>
                <w:noProof/>
                <w:sz w:val="24"/>
                <w:szCs w:val="24"/>
              </w:rPr>
              <w:t>100</w:t>
            </w:r>
          </w:p>
        </w:tc>
      </w:tr>
      <w:tr w:rsidR="00E86321" w:rsidRPr="00054687" w:rsidTr="00054687">
        <w:trPr>
          <w:trHeight w:hRule="exact" w:val="316"/>
        </w:trPr>
        <w:tc>
          <w:tcPr>
            <w:tcW w:w="3686" w:type="dxa"/>
            <w:tcBorders>
              <w:left w:val="single" w:sz="6" w:space="0" w:color="auto"/>
              <w:bottom w:val="single" w:sz="6" w:space="0" w:color="auto"/>
              <w:right w:val="single" w:sz="6" w:space="0" w:color="auto"/>
            </w:tcBorders>
          </w:tcPr>
          <w:p w:rsidR="00E86321" w:rsidRPr="00054687" w:rsidRDefault="00E86321" w:rsidP="00054687">
            <w:pPr>
              <w:pStyle w:val="11"/>
              <w:rPr>
                <w:sz w:val="24"/>
                <w:szCs w:val="24"/>
              </w:rPr>
            </w:pPr>
            <w:r w:rsidRPr="00054687">
              <w:rPr>
                <w:sz w:val="24"/>
                <w:szCs w:val="24"/>
              </w:rPr>
              <w:t>Внесено минеральных удобрений</w:t>
            </w:r>
          </w:p>
        </w:tc>
        <w:tc>
          <w:tcPr>
            <w:tcW w:w="1365" w:type="dxa"/>
            <w:tcBorders>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220</w:t>
            </w:r>
          </w:p>
        </w:tc>
        <w:tc>
          <w:tcPr>
            <w:tcW w:w="1186" w:type="dxa"/>
            <w:tcBorders>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226,4</w:t>
            </w:r>
          </w:p>
        </w:tc>
        <w:tc>
          <w:tcPr>
            <w:tcW w:w="1276" w:type="dxa"/>
            <w:tcBorders>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226,4</w:t>
            </w:r>
          </w:p>
        </w:tc>
        <w:tc>
          <w:tcPr>
            <w:tcW w:w="1571" w:type="dxa"/>
            <w:tcBorders>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100</w:t>
            </w:r>
          </w:p>
        </w:tc>
      </w:tr>
      <w:tr w:rsidR="00E86321" w:rsidRPr="00054687" w:rsidTr="00054687">
        <w:trPr>
          <w:trHeight w:hRule="exact" w:val="283"/>
        </w:trPr>
        <w:tc>
          <w:tcPr>
            <w:tcW w:w="3686" w:type="dxa"/>
            <w:tcBorders>
              <w:top w:val="single" w:sz="6" w:space="0" w:color="auto"/>
              <w:left w:val="single" w:sz="6" w:space="0" w:color="auto"/>
              <w:right w:val="single" w:sz="6" w:space="0" w:color="auto"/>
            </w:tcBorders>
          </w:tcPr>
          <w:p w:rsidR="00E86321" w:rsidRPr="00054687" w:rsidRDefault="00E86321" w:rsidP="00054687">
            <w:pPr>
              <w:pStyle w:val="11"/>
              <w:rPr>
                <w:sz w:val="24"/>
                <w:szCs w:val="24"/>
              </w:rPr>
            </w:pPr>
            <w:r w:rsidRPr="00054687">
              <w:rPr>
                <w:sz w:val="24"/>
                <w:szCs w:val="24"/>
              </w:rPr>
              <w:t>В том числе:</w:t>
            </w:r>
          </w:p>
        </w:tc>
        <w:tc>
          <w:tcPr>
            <w:tcW w:w="1365" w:type="dxa"/>
            <w:tcBorders>
              <w:top w:val="single" w:sz="6" w:space="0" w:color="auto"/>
              <w:left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p>
        </w:tc>
        <w:tc>
          <w:tcPr>
            <w:tcW w:w="1186" w:type="dxa"/>
            <w:tcBorders>
              <w:top w:val="single" w:sz="6" w:space="0" w:color="auto"/>
              <w:left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p>
        </w:tc>
        <w:tc>
          <w:tcPr>
            <w:tcW w:w="1276" w:type="dxa"/>
            <w:tcBorders>
              <w:top w:val="single" w:sz="6" w:space="0" w:color="auto"/>
              <w:left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p>
        </w:tc>
        <w:tc>
          <w:tcPr>
            <w:tcW w:w="1571" w:type="dxa"/>
            <w:tcBorders>
              <w:top w:val="single" w:sz="6" w:space="0" w:color="auto"/>
              <w:left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p>
        </w:tc>
      </w:tr>
      <w:tr w:rsidR="00E86321" w:rsidRPr="00054687" w:rsidTr="00054687">
        <w:trPr>
          <w:trHeight w:hRule="exact" w:val="279"/>
        </w:trPr>
        <w:tc>
          <w:tcPr>
            <w:tcW w:w="368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rPr>
                <w:sz w:val="24"/>
                <w:szCs w:val="24"/>
              </w:rPr>
            </w:pPr>
            <w:r w:rsidRPr="00054687">
              <w:rPr>
                <w:sz w:val="24"/>
                <w:szCs w:val="24"/>
              </w:rPr>
              <w:t>Азотных</w:t>
            </w:r>
          </w:p>
        </w:tc>
        <w:tc>
          <w:tcPr>
            <w:tcW w:w="1365"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87</w:t>
            </w:r>
          </w:p>
        </w:tc>
        <w:tc>
          <w:tcPr>
            <w:tcW w:w="118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90,5</w:t>
            </w:r>
          </w:p>
        </w:tc>
        <w:tc>
          <w:tcPr>
            <w:tcW w:w="127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90,5</w:t>
            </w:r>
          </w:p>
        </w:tc>
        <w:tc>
          <w:tcPr>
            <w:tcW w:w="1571"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100</w:t>
            </w:r>
          </w:p>
        </w:tc>
      </w:tr>
      <w:tr w:rsidR="00E86321" w:rsidRPr="00054687" w:rsidTr="00054687">
        <w:trPr>
          <w:trHeight w:hRule="exact" w:val="286"/>
        </w:trPr>
        <w:tc>
          <w:tcPr>
            <w:tcW w:w="3686" w:type="dxa"/>
            <w:tcBorders>
              <w:left w:val="single" w:sz="6" w:space="0" w:color="auto"/>
              <w:right w:val="single" w:sz="6" w:space="0" w:color="auto"/>
            </w:tcBorders>
          </w:tcPr>
          <w:p w:rsidR="00E86321" w:rsidRPr="00054687" w:rsidRDefault="00E86321" w:rsidP="00054687">
            <w:pPr>
              <w:pStyle w:val="11"/>
              <w:rPr>
                <w:sz w:val="24"/>
                <w:szCs w:val="24"/>
              </w:rPr>
            </w:pPr>
            <w:r w:rsidRPr="00054687">
              <w:rPr>
                <w:sz w:val="24"/>
                <w:szCs w:val="24"/>
              </w:rPr>
              <w:t>Фосфорных</w:t>
            </w:r>
          </w:p>
        </w:tc>
        <w:tc>
          <w:tcPr>
            <w:tcW w:w="1365" w:type="dxa"/>
            <w:tcBorders>
              <w:left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52</w:t>
            </w:r>
          </w:p>
        </w:tc>
        <w:tc>
          <w:tcPr>
            <w:tcW w:w="1186" w:type="dxa"/>
            <w:tcBorders>
              <w:left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54</w:t>
            </w:r>
          </w:p>
        </w:tc>
        <w:tc>
          <w:tcPr>
            <w:tcW w:w="1276" w:type="dxa"/>
            <w:tcBorders>
              <w:left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53,8</w:t>
            </w:r>
          </w:p>
        </w:tc>
        <w:tc>
          <w:tcPr>
            <w:tcW w:w="1571" w:type="dxa"/>
            <w:tcBorders>
              <w:left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99,6</w:t>
            </w:r>
          </w:p>
        </w:tc>
      </w:tr>
      <w:tr w:rsidR="00E86321" w:rsidRPr="00054687" w:rsidTr="00054687">
        <w:trPr>
          <w:trHeight w:hRule="exact" w:val="282"/>
        </w:trPr>
        <w:tc>
          <w:tcPr>
            <w:tcW w:w="368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rPr>
                <w:sz w:val="24"/>
                <w:szCs w:val="24"/>
              </w:rPr>
            </w:pPr>
            <w:r w:rsidRPr="00054687">
              <w:rPr>
                <w:sz w:val="24"/>
                <w:szCs w:val="24"/>
              </w:rPr>
              <w:t>Калийных</w:t>
            </w:r>
          </w:p>
        </w:tc>
        <w:tc>
          <w:tcPr>
            <w:tcW w:w="1365"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81</w:t>
            </w:r>
          </w:p>
        </w:tc>
        <w:tc>
          <w:tcPr>
            <w:tcW w:w="118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81,9</w:t>
            </w:r>
          </w:p>
        </w:tc>
        <w:tc>
          <w:tcPr>
            <w:tcW w:w="127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82,5</w:t>
            </w:r>
          </w:p>
        </w:tc>
        <w:tc>
          <w:tcPr>
            <w:tcW w:w="1571"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noProof/>
                <w:sz w:val="24"/>
                <w:szCs w:val="24"/>
              </w:rPr>
              <w:t>100,7</w:t>
            </w:r>
          </w:p>
        </w:tc>
      </w:tr>
      <w:tr w:rsidR="00E86321" w:rsidRPr="00054687" w:rsidTr="00054687">
        <w:trPr>
          <w:trHeight w:hRule="exact" w:val="703"/>
        </w:trPr>
        <w:tc>
          <w:tcPr>
            <w:tcW w:w="3686" w:type="dxa"/>
            <w:tcBorders>
              <w:left w:val="single" w:sz="6" w:space="0" w:color="auto"/>
              <w:right w:val="single" w:sz="6" w:space="0" w:color="auto"/>
            </w:tcBorders>
          </w:tcPr>
          <w:p w:rsidR="00E86321" w:rsidRPr="00054687" w:rsidRDefault="00E86321" w:rsidP="00054687">
            <w:pPr>
              <w:pStyle w:val="11"/>
              <w:rPr>
                <w:sz w:val="24"/>
                <w:szCs w:val="24"/>
              </w:rPr>
            </w:pPr>
            <w:r w:rsidRPr="00054687">
              <w:rPr>
                <w:sz w:val="24"/>
                <w:szCs w:val="24"/>
              </w:rPr>
              <w:t>В том числе на</w:t>
            </w:r>
            <w:r w:rsidRPr="00054687">
              <w:rPr>
                <w:noProof/>
                <w:sz w:val="24"/>
                <w:szCs w:val="24"/>
              </w:rPr>
              <w:t xml:space="preserve"> 1</w:t>
            </w:r>
            <w:r w:rsidRPr="00054687">
              <w:rPr>
                <w:sz w:val="24"/>
                <w:szCs w:val="24"/>
              </w:rPr>
              <w:t xml:space="preserve"> га по куль</w:t>
            </w:r>
            <w:r w:rsidRPr="00054687">
              <w:rPr>
                <w:sz w:val="24"/>
                <w:szCs w:val="24"/>
              </w:rPr>
              <w:softHyphen/>
              <w:t>турам, кг НРК:</w:t>
            </w:r>
          </w:p>
        </w:tc>
        <w:tc>
          <w:tcPr>
            <w:tcW w:w="1365" w:type="dxa"/>
            <w:tcBorders>
              <w:left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p>
        </w:tc>
        <w:tc>
          <w:tcPr>
            <w:tcW w:w="1186" w:type="dxa"/>
            <w:tcBorders>
              <w:left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p>
        </w:tc>
        <w:tc>
          <w:tcPr>
            <w:tcW w:w="1276" w:type="dxa"/>
            <w:tcBorders>
              <w:left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p>
        </w:tc>
        <w:tc>
          <w:tcPr>
            <w:tcW w:w="1571" w:type="dxa"/>
            <w:tcBorders>
              <w:left w:val="single" w:sz="6" w:space="0" w:color="auto"/>
              <w:right w:val="single" w:sz="6" w:space="0" w:color="auto"/>
            </w:tcBorders>
          </w:tcPr>
          <w:p w:rsidR="00E86321" w:rsidRPr="00054687" w:rsidRDefault="00E86321" w:rsidP="00054687">
            <w:pPr>
              <w:pStyle w:val="11"/>
              <w:jc w:val="center"/>
              <w:rPr>
                <w:sz w:val="24"/>
                <w:szCs w:val="24"/>
              </w:rPr>
            </w:pPr>
          </w:p>
          <w:p w:rsidR="00E86321" w:rsidRPr="00054687" w:rsidRDefault="00E86321" w:rsidP="00054687">
            <w:pPr>
              <w:pStyle w:val="11"/>
              <w:jc w:val="center"/>
              <w:rPr>
                <w:sz w:val="24"/>
                <w:szCs w:val="24"/>
              </w:rPr>
            </w:pPr>
          </w:p>
        </w:tc>
      </w:tr>
      <w:tr w:rsidR="00E86321" w:rsidRPr="00054687" w:rsidTr="00054687">
        <w:trPr>
          <w:trHeight w:hRule="exact" w:val="278"/>
        </w:trPr>
        <w:tc>
          <w:tcPr>
            <w:tcW w:w="368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rPr>
                <w:sz w:val="24"/>
                <w:szCs w:val="24"/>
              </w:rPr>
            </w:pPr>
            <w:r>
              <w:rPr>
                <w:sz w:val="24"/>
                <w:szCs w:val="24"/>
              </w:rPr>
              <w:t>Зерновые</w:t>
            </w:r>
          </w:p>
        </w:tc>
        <w:tc>
          <w:tcPr>
            <w:tcW w:w="1365"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17</w:t>
            </w:r>
          </w:p>
        </w:tc>
        <w:tc>
          <w:tcPr>
            <w:tcW w:w="118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18</w:t>
            </w:r>
          </w:p>
        </w:tc>
        <w:tc>
          <w:tcPr>
            <w:tcW w:w="127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17,8</w:t>
            </w:r>
          </w:p>
        </w:tc>
        <w:tc>
          <w:tcPr>
            <w:tcW w:w="1571"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98,9</w:t>
            </w:r>
          </w:p>
        </w:tc>
      </w:tr>
      <w:tr w:rsidR="00E86321" w:rsidRPr="00054687" w:rsidTr="00054687">
        <w:trPr>
          <w:trHeight w:hRule="exact" w:val="286"/>
        </w:trPr>
        <w:tc>
          <w:tcPr>
            <w:tcW w:w="3686" w:type="dxa"/>
            <w:tcBorders>
              <w:left w:val="single" w:sz="6" w:space="0" w:color="auto"/>
              <w:right w:val="single" w:sz="6" w:space="0" w:color="auto"/>
            </w:tcBorders>
          </w:tcPr>
          <w:p w:rsidR="00E86321" w:rsidRPr="00054687" w:rsidRDefault="00E86321" w:rsidP="00054687">
            <w:pPr>
              <w:pStyle w:val="11"/>
              <w:rPr>
                <w:sz w:val="24"/>
                <w:szCs w:val="24"/>
              </w:rPr>
            </w:pPr>
            <w:r w:rsidRPr="00054687">
              <w:rPr>
                <w:sz w:val="24"/>
                <w:szCs w:val="24"/>
              </w:rPr>
              <w:t>Картофель</w:t>
            </w:r>
          </w:p>
        </w:tc>
        <w:tc>
          <w:tcPr>
            <w:tcW w:w="1365" w:type="dxa"/>
            <w:tcBorders>
              <w:left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15</w:t>
            </w:r>
          </w:p>
        </w:tc>
        <w:tc>
          <w:tcPr>
            <w:tcW w:w="1186" w:type="dxa"/>
            <w:tcBorders>
              <w:left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15</w:t>
            </w:r>
          </w:p>
        </w:tc>
        <w:tc>
          <w:tcPr>
            <w:tcW w:w="1276" w:type="dxa"/>
            <w:tcBorders>
              <w:left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17</w:t>
            </w:r>
          </w:p>
        </w:tc>
        <w:tc>
          <w:tcPr>
            <w:tcW w:w="1571" w:type="dxa"/>
            <w:tcBorders>
              <w:left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113,3</w:t>
            </w:r>
          </w:p>
        </w:tc>
      </w:tr>
      <w:tr w:rsidR="00E86321" w:rsidRPr="00054687" w:rsidTr="00054687">
        <w:trPr>
          <w:trHeight w:hRule="exact" w:val="281"/>
        </w:trPr>
        <w:tc>
          <w:tcPr>
            <w:tcW w:w="368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rPr>
                <w:sz w:val="24"/>
                <w:szCs w:val="24"/>
              </w:rPr>
            </w:pPr>
            <w:r w:rsidRPr="00054687">
              <w:rPr>
                <w:sz w:val="24"/>
                <w:szCs w:val="24"/>
              </w:rPr>
              <w:t>Кормовые</w:t>
            </w:r>
          </w:p>
        </w:tc>
        <w:tc>
          <w:tcPr>
            <w:tcW w:w="1365"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13</w:t>
            </w:r>
          </w:p>
        </w:tc>
        <w:tc>
          <w:tcPr>
            <w:tcW w:w="118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15</w:t>
            </w:r>
          </w:p>
        </w:tc>
        <w:tc>
          <w:tcPr>
            <w:tcW w:w="1276"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20</w:t>
            </w:r>
          </w:p>
        </w:tc>
        <w:tc>
          <w:tcPr>
            <w:tcW w:w="1571" w:type="dxa"/>
            <w:tcBorders>
              <w:top w:val="single" w:sz="6" w:space="0" w:color="auto"/>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133,3</w:t>
            </w:r>
          </w:p>
        </w:tc>
      </w:tr>
      <w:tr w:rsidR="00E86321" w:rsidRPr="00054687" w:rsidTr="00054687">
        <w:trPr>
          <w:trHeight w:hRule="exact" w:val="289"/>
        </w:trPr>
        <w:tc>
          <w:tcPr>
            <w:tcW w:w="3686" w:type="dxa"/>
            <w:tcBorders>
              <w:left w:val="single" w:sz="6" w:space="0" w:color="auto"/>
              <w:bottom w:val="single" w:sz="6" w:space="0" w:color="auto"/>
              <w:right w:val="single" w:sz="6" w:space="0" w:color="auto"/>
            </w:tcBorders>
          </w:tcPr>
          <w:p w:rsidR="00E86321" w:rsidRPr="00054687" w:rsidRDefault="00E86321" w:rsidP="00054687">
            <w:pPr>
              <w:pStyle w:val="11"/>
              <w:rPr>
                <w:sz w:val="24"/>
                <w:szCs w:val="24"/>
              </w:rPr>
            </w:pPr>
            <w:r w:rsidRPr="00054687">
              <w:rPr>
                <w:sz w:val="24"/>
                <w:szCs w:val="24"/>
              </w:rPr>
              <w:t>Плоды и ягоды</w:t>
            </w:r>
          </w:p>
        </w:tc>
        <w:tc>
          <w:tcPr>
            <w:tcW w:w="1365" w:type="dxa"/>
            <w:tcBorders>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9</w:t>
            </w:r>
          </w:p>
          <w:p w:rsidR="00E86321" w:rsidRPr="00054687" w:rsidRDefault="00E86321" w:rsidP="00054687">
            <w:pPr>
              <w:pStyle w:val="11"/>
              <w:jc w:val="center"/>
              <w:rPr>
                <w:sz w:val="24"/>
                <w:szCs w:val="24"/>
              </w:rPr>
            </w:pPr>
          </w:p>
        </w:tc>
        <w:tc>
          <w:tcPr>
            <w:tcW w:w="1186" w:type="dxa"/>
            <w:tcBorders>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10</w:t>
            </w:r>
          </w:p>
          <w:p w:rsidR="00E86321" w:rsidRPr="00054687" w:rsidRDefault="00E86321" w:rsidP="00054687">
            <w:pPr>
              <w:pStyle w:val="11"/>
              <w:jc w:val="center"/>
              <w:rPr>
                <w:sz w:val="24"/>
                <w:szCs w:val="24"/>
              </w:rPr>
            </w:pPr>
          </w:p>
        </w:tc>
        <w:tc>
          <w:tcPr>
            <w:tcW w:w="1276" w:type="dxa"/>
            <w:tcBorders>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10</w:t>
            </w:r>
          </w:p>
          <w:p w:rsidR="00E86321" w:rsidRPr="00054687" w:rsidRDefault="00E86321" w:rsidP="00054687">
            <w:pPr>
              <w:pStyle w:val="11"/>
              <w:jc w:val="center"/>
              <w:rPr>
                <w:sz w:val="24"/>
                <w:szCs w:val="24"/>
              </w:rPr>
            </w:pPr>
          </w:p>
        </w:tc>
        <w:tc>
          <w:tcPr>
            <w:tcW w:w="1571" w:type="dxa"/>
            <w:tcBorders>
              <w:left w:val="single" w:sz="6" w:space="0" w:color="auto"/>
              <w:bottom w:val="single" w:sz="6" w:space="0" w:color="auto"/>
              <w:right w:val="single" w:sz="6" w:space="0" w:color="auto"/>
            </w:tcBorders>
          </w:tcPr>
          <w:p w:rsidR="00E86321" w:rsidRPr="00054687" w:rsidRDefault="00E86321" w:rsidP="00054687">
            <w:pPr>
              <w:pStyle w:val="11"/>
              <w:jc w:val="center"/>
              <w:rPr>
                <w:sz w:val="24"/>
                <w:szCs w:val="24"/>
              </w:rPr>
            </w:pPr>
            <w:r w:rsidRPr="00054687">
              <w:rPr>
                <w:sz w:val="24"/>
                <w:szCs w:val="24"/>
              </w:rPr>
              <w:t>100,0</w:t>
            </w:r>
          </w:p>
          <w:p w:rsidR="00E86321" w:rsidRPr="00054687" w:rsidRDefault="00E86321" w:rsidP="00054687">
            <w:pPr>
              <w:pStyle w:val="11"/>
              <w:jc w:val="center"/>
              <w:rPr>
                <w:sz w:val="24"/>
                <w:szCs w:val="24"/>
              </w:rPr>
            </w:pPr>
          </w:p>
        </w:tc>
      </w:tr>
    </w:tbl>
    <w:p w:rsidR="00E86321" w:rsidRPr="00601F1C" w:rsidRDefault="00E86321" w:rsidP="00601F1C"/>
    <w:p w:rsidR="00E86321" w:rsidRPr="00054687" w:rsidRDefault="00E86321" w:rsidP="00054687">
      <w:pPr>
        <w:pStyle w:val="11"/>
        <w:spacing w:line="288" w:lineRule="auto"/>
        <w:ind w:firstLine="567"/>
        <w:jc w:val="both"/>
        <w:rPr>
          <w:sz w:val="28"/>
          <w:szCs w:val="28"/>
        </w:rPr>
      </w:pPr>
      <w:r w:rsidRPr="00054687">
        <w:rPr>
          <w:sz w:val="28"/>
          <w:szCs w:val="28"/>
        </w:rPr>
        <w:t xml:space="preserve">План по внесению удобрений был недовыполнен по фосфорным на 0,4%, а по калийным перевыполнен на 0,7%. В разрезе отдельных культур наблюдается перевыполнение плана по внесению удобрений под картофель на 13,3% и под кормовые на 33,3%. Невыполнение плана </w:t>
      </w:r>
      <w:r w:rsidRPr="00054687">
        <w:rPr>
          <w:sz w:val="28"/>
          <w:szCs w:val="28"/>
        </w:rPr>
        <w:sym w:font="Times New Roman" w:char="2014"/>
      </w:r>
      <w:r w:rsidRPr="00054687">
        <w:rPr>
          <w:sz w:val="28"/>
          <w:szCs w:val="28"/>
        </w:rPr>
        <w:t xml:space="preserve"> под овощи тепличные на 1,1%.</w:t>
      </w:r>
    </w:p>
    <w:p w:rsidR="00E86321" w:rsidRPr="00054687" w:rsidRDefault="00E86321" w:rsidP="00054687">
      <w:pPr>
        <w:pStyle w:val="11"/>
        <w:spacing w:line="288" w:lineRule="auto"/>
        <w:ind w:firstLine="567"/>
        <w:jc w:val="both"/>
        <w:rPr>
          <w:sz w:val="28"/>
          <w:szCs w:val="28"/>
        </w:rPr>
      </w:pPr>
      <w:r w:rsidRPr="00054687">
        <w:rPr>
          <w:sz w:val="28"/>
          <w:szCs w:val="28"/>
        </w:rPr>
        <w:t xml:space="preserve">Проанализируем изменение </w:t>
      </w:r>
      <w:r>
        <w:rPr>
          <w:sz w:val="28"/>
          <w:szCs w:val="28"/>
        </w:rPr>
        <w:t>производства зерновых</w:t>
      </w:r>
      <w:r w:rsidRPr="00054687">
        <w:rPr>
          <w:sz w:val="28"/>
          <w:szCs w:val="28"/>
        </w:rPr>
        <w:t xml:space="preserve"> за счет изменений следующих экономических факторов:</w:t>
      </w:r>
    </w:p>
    <w:p w:rsidR="00E86321" w:rsidRPr="00054687" w:rsidRDefault="00E86321" w:rsidP="00054687">
      <w:pPr>
        <w:pStyle w:val="11"/>
        <w:spacing w:line="288" w:lineRule="auto"/>
        <w:ind w:firstLine="567"/>
        <w:jc w:val="both"/>
        <w:rPr>
          <w:sz w:val="28"/>
          <w:szCs w:val="28"/>
        </w:rPr>
      </w:pPr>
      <w:r w:rsidRPr="00054687">
        <w:rPr>
          <w:sz w:val="28"/>
          <w:szCs w:val="28"/>
        </w:rPr>
        <w:t>численности работников, занятых производством овощей (Ч);</w:t>
      </w:r>
    </w:p>
    <w:p w:rsidR="00E86321" w:rsidRPr="00054687" w:rsidRDefault="00E86321" w:rsidP="00054687">
      <w:pPr>
        <w:pStyle w:val="11"/>
        <w:spacing w:line="288" w:lineRule="auto"/>
        <w:ind w:firstLine="567"/>
        <w:jc w:val="both"/>
        <w:rPr>
          <w:sz w:val="28"/>
          <w:szCs w:val="28"/>
        </w:rPr>
      </w:pPr>
      <w:r w:rsidRPr="00054687">
        <w:rPr>
          <w:sz w:val="28"/>
          <w:szCs w:val="28"/>
        </w:rPr>
        <w:t>производительности труда (ПТ);</w:t>
      </w:r>
    </w:p>
    <w:p w:rsidR="00E86321" w:rsidRPr="00054687" w:rsidRDefault="00E86321" w:rsidP="00054687">
      <w:pPr>
        <w:pStyle w:val="11"/>
        <w:spacing w:line="288" w:lineRule="auto"/>
        <w:ind w:firstLine="567"/>
        <w:jc w:val="both"/>
        <w:rPr>
          <w:sz w:val="28"/>
          <w:szCs w:val="28"/>
        </w:rPr>
      </w:pPr>
      <w:r w:rsidRPr="00054687">
        <w:rPr>
          <w:sz w:val="28"/>
          <w:szCs w:val="28"/>
        </w:rPr>
        <w:t>среднереализационной цены овощей (Ц).</w:t>
      </w:r>
    </w:p>
    <w:p w:rsidR="00E86321" w:rsidRPr="00054687" w:rsidRDefault="00E86321" w:rsidP="00054687">
      <w:pPr>
        <w:pStyle w:val="11"/>
        <w:spacing w:line="288" w:lineRule="auto"/>
        <w:ind w:firstLine="567"/>
        <w:jc w:val="both"/>
        <w:rPr>
          <w:sz w:val="28"/>
          <w:szCs w:val="28"/>
        </w:rPr>
      </w:pPr>
      <w:r w:rsidRPr="00054687">
        <w:rPr>
          <w:sz w:val="28"/>
          <w:szCs w:val="28"/>
        </w:rPr>
        <w:t>С целью определения влияния на выпуск продукции каждого из этих факторов воспользуемся факторной моделью:</w:t>
      </w:r>
    </w:p>
    <w:p w:rsidR="00E86321" w:rsidRPr="00054687" w:rsidRDefault="00E86321" w:rsidP="00054687">
      <w:pPr>
        <w:pStyle w:val="11"/>
        <w:spacing w:line="288" w:lineRule="auto"/>
        <w:ind w:firstLine="567"/>
        <w:jc w:val="center"/>
        <w:rPr>
          <w:sz w:val="28"/>
          <w:szCs w:val="28"/>
        </w:rPr>
      </w:pPr>
      <w:r w:rsidRPr="00054687">
        <w:rPr>
          <w:sz w:val="28"/>
          <w:szCs w:val="28"/>
        </w:rPr>
        <w:t xml:space="preserve">ВП = Ч </w:t>
      </w:r>
      <w:r>
        <w:rPr>
          <w:sz w:val="28"/>
          <w:szCs w:val="28"/>
        </w:rPr>
        <w:t>∙</w:t>
      </w:r>
      <w:r w:rsidRPr="00054687">
        <w:rPr>
          <w:sz w:val="28"/>
          <w:szCs w:val="28"/>
        </w:rPr>
        <w:t xml:space="preserve"> ПТ </w:t>
      </w:r>
      <w:r>
        <w:rPr>
          <w:sz w:val="28"/>
          <w:szCs w:val="28"/>
        </w:rPr>
        <w:t>∙</w:t>
      </w:r>
      <w:r w:rsidRPr="00054687">
        <w:rPr>
          <w:sz w:val="28"/>
          <w:szCs w:val="28"/>
        </w:rPr>
        <w:t xml:space="preserve"> Ц.</w:t>
      </w:r>
    </w:p>
    <w:p w:rsidR="00E86321" w:rsidRPr="00054687" w:rsidRDefault="00E86321" w:rsidP="00054687">
      <w:pPr>
        <w:pStyle w:val="11"/>
        <w:spacing w:line="288" w:lineRule="auto"/>
        <w:ind w:firstLine="567"/>
        <w:jc w:val="both"/>
        <w:rPr>
          <w:sz w:val="28"/>
          <w:szCs w:val="28"/>
        </w:rPr>
      </w:pPr>
      <w:r w:rsidRPr="00054687">
        <w:rPr>
          <w:sz w:val="28"/>
          <w:szCs w:val="28"/>
        </w:rPr>
        <w:t>Исходные данные для расчета приведены в таблице 2.</w:t>
      </w:r>
      <w:r>
        <w:rPr>
          <w:sz w:val="28"/>
          <w:szCs w:val="28"/>
        </w:rPr>
        <w:t>8</w:t>
      </w:r>
    </w:p>
    <w:p w:rsidR="00E86321" w:rsidRPr="00601F1C" w:rsidRDefault="00E86321" w:rsidP="00601F1C">
      <w:pPr>
        <w:jc w:val="right"/>
      </w:pPr>
    </w:p>
    <w:p w:rsidR="00E86321" w:rsidRDefault="00E86321" w:rsidP="00601F1C">
      <w:pPr>
        <w:jc w:val="right"/>
      </w:pPr>
    </w:p>
    <w:p w:rsidR="00E86321" w:rsidRDefault="00E86321" w:rsidP="00601F1C">
      <w:pPr>
        <w:jc w:val="right"/>
      </w:pPr>
    </w:p>
    <w:p w:rsidR="00E86321" w:rsidRDefault="00E86321" w:rsidP="00601F1C">
      <w:pPr>
        <w:jc w:val="right"/>
      </w:pPr>
    </w:p>
    <w:p w:rsidR="00E86321" w:rsidRPr="00054687" w:rsidRDefault="00E86321" w:rsidP="00054687">
      <w:pPr>
        <w:jc w:val="right"/>
        <w:rPr>
          <w:sz w:val="28"/>
          <w:szCs w:val="28"/>
        </w:rPr>
      </w:pPr>
      <w:r w:rsidRPr="00054687">
        <w:rPr>
          <w:sz w:val="28"/>
          <w:szCs w:val="28"/>
        </w:rPr>
        <w:t>Таблица 2.8</w:t>
      </w:r>
    </w:p>
    <w:p w:rsidR="00E86321" w:rsidRPr="00054687" w:rsidRDefault="00E86321" w:rsidP="00054687">
      <w:pPr>
        <w:jc w:val="right"/>
        <w:rPr>
          <w:sz w:val="28"/>
          <w:szCs w:val="28"/>
        </w:rPr>
      </w:pPr>
      <w:r w:rsidRPr="00054687">
        <w:rPr>
          <w:sz w:val="28"/>
          <w:szCs w:val="28"/>
        </w:rPr>
        <w:t>Исходные данные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250"/>
        <w:gridCol w:w="1443"/>
        <w:gridCol w:w="1356"/>
        <w:gridCol w:w="1356"/>
        <w:gridCol w:w="1356"/>
      </w:tblGrid>
      <w:tr w:rsidR="00E86321" w:rsidRPr="00601F1C" w:rsidTr="000E1810">
        <w:tc>
          <w:tcPr>
            <w:tcW w:w="2835" w:type="dxa"/>
          </w:tcPr>
          <w:p w:rsidR="00E86321" w:rsidRPr="00601F1C" w:rsidRDefault="00E86321" w:rsidP="000E1810">
            <w:pPr>
              <w:spacing w:line="240" w:lineRule="atLeast"/>
              <w:jc w:val="center"/>
              <w:rPr>
                <w:sz w:val="24"/>
                <w:szCs w:val="24"/>
              </w:rPr>
            </w:pPr>
            <w:r w:rsidRPr="00601F1C">
              <w:rPr>
                <w:sz w:val="24"/>
                <w:szCs w:val="24"/>
              </w:rPr>
              <w:t>Показатели</w:t>
            </w:r>
          </w:p>
        </w:tc>
        <w:tc>
          <w:tcPr>
            <w:tcW w:w="1250" w:type="dxa"/>
          </w:tcPr>
          <w:p w:rsidR="00E86321" w:rsidRPr="00601F1C" w:rsidRDefault="00E86321" w:rsidP="000E1810">
            <w:pPr>
              <w:spacing w:line="240" w:lineRule="atLeast"/>
              <w:jc w:val="center"/>
              <w:rPr>
                <w:sz w:val="24"/>
                <w:szCs w:val="24"/>
              </w:rPr>
            </w:pPr>
            <w:r w:rsidRPr="00601F1C">
              <w:rPr>
                <w:sz w:val="24"/>
                <w:szCs w:val="24"/>
              </w:rPr>
              <w:t>Услов. обозн.</w:t>
            </w:r>
          </w:p>
        </w:tc>
        <w:tc>
          <w:tcPr>
            <w:tcW w:w="1443" w:type="dxa"/>
          </w:tcPr>
          <w:p w:rsidR="00E86321" w:rsidRPr="00601F1C" w:rsidRDefault="00E86321" w:rsidP="000E1810">
            <w:pPr>
              <w:spacing w:line="240" w:lineRule="atLeast"/>
              <w:jc w:val="center"/>
              <w:rPr>
                <w:sz w:val="24"/>
                <w:szCs w:val="24"/>
              </w:rPr>
            </w:pPr>
            <w:r w:rsidRPr="00601F1C">
              <w:rPr>
                <w:sz w:val="24"/>
                <w:szCs w:val="24"/>
              </w:rPr>
              <w:t>Ед. изм.</w:t>
            </w:r>
          </w:p>
        </w:tc>
        <w:tc>
          <w:tcPr>
            <w:tcW w:w="1356" w:type="dxa"/>
          </w:tcPr>
          <w:p w:rsidR="00E86321" w:rsidRPr="00601F1C" w:rsidRDefault="00E86321" w:rsidP="00054687">
            <w:pPr>
              <w:spacing w:line="240" w:lineRule="atLeast"/>
              <w:jc w:val="center"/>
              <w:rPr>
                <w:sz w:val="24"/>
                <w:szCs w:val="24"/>
              </w:rPr>
            </w:pPr>
            <w:r w:rsidRPr="00601F1C">
              <w:rPr>
                <w:sz w:val="24"/>
                <w:szCs w:val="24"/>
              </w:rPr>
              <w:t>200</w:t>
            </w:r>
            <w:r>
              <w:rPr>
                <w:sz w:val="24"/>
                <w:szCs w:val="24"/>
              </w:rPr>
              <w:t>6</w:t>
            </w:r>
          </w:p>
        </w:tc>
        <w:tc>
          <w:tcPr>
            <w:tcW w:w="1356" w:type="dxa"/>
          </w:tcPr>
          <w:p w:rsidR="00E86321" w:rsidRPr="00601F1C" w:rsidRDefault="00E86321" w:rsidP="00054687">
            <w:pPr>
              <w:spacing w:line="240" w:lineRule="atLeast"/>
              <w:jc w:val="center"/>
              <w:rPr>
                <w:sz w:val="24"/>
                <w:szCs w:val="24"/>
              </w:rPr>
            </w:pPr>
            <w:r w:rsidRPr="00601F1C">
              <w:rPr>
                <w:sz w:val="24"/>
                <w:szCs w:val="24"/>
              </w:rPr>
              <w:t>200</w:t>
            </w:r>
            <w:r>
              <w:rPr>
                <w:sz w:val="24"/>
                <w:szCs w:val="24"/>
              </w:rPr>
              <w:t>7</w:t>
            </w:r>
          </w:p>
        </w:tc>
        <w:tc>
          <w:tcPr>
            <w:tcW w:w="1356" w:type="dxa"/>
          </w:tcPr>
          <w:p w:rsidR="00E86321" w:rsidRPr="00601F1C" w:rsidRDefault="00E86321" w:rsidP="000E1810">
            <w:pPr>
              <w:spacing w:line="240" w:lineRule="atLeast"/>
              <w:jc w:val="center"/>
              <w:rPr>
                <w:sz w:val="24"/>
                <w:szCs w:val="24"/>
              </w:rPr>
            </w:pPr>
            <w:r w:rsidRPr="00601F1C">
              <w:rPr>
                <w:sz w:val="24"/>
                <w:szCs w:val="24"/>
              </w:rPr>
              <w:t>Отклоне-ние</w:t>
            </w:r>
          </w:p>
        </w:tc>
      </w:tr>
      <w:tr w:rsidR="00E86321" w:rsidRPr="00601F1C" w:rsidTr="000E1810">
        <w:tc>
          <w:tcPr>
            <w:tcW w:w="2835" w:type="dxa"/>
          </w:tcPr>
          <w:p w:rsidR="00E86321" w:rsidRPr="00601F1C" w:rsidRDefault="00E86321" w:rsidP="000E1810">
            <w:pPr>
              <w:spacing w:line="240" w:lineRule="atLeast"/>
              <w:rPr>
                <w:sz w:val="24"/>
                <w:szCs w:val="24"/>
              </w:rPr>
            </w:pPr>
            <w:r w:rsidRPr="00601F1C">
              <w:rPr>
                <w:sz w:val="24"/>
                <w:szCs w:val="24"/>
              </w:rPr>
              <w:t>Валовая продукция</w:t>
            </w:r>
          </w:p>
        </w:tc>
        <w:tc>
          <w:tcPr>
            <w:tcW w:w="1250" w:type="dxa"/>
          </w:tcPr>
          <w:p w:rsidR="00E86321" w:rsidRPr="00601F1C" w:rsidRDefault="00E86321" w:rsidP="000E1810">
            <w:pPr>
              <w:spacing w:line="240" w:lineRule="atLeast"/>
              <w:jc w:val="center"/>
              <w:rPr>
                <w:sz w:val="24"/>
                <w:szCs w:val="24"/>
              </w:rPr>
            </w:pPr>
            <w:r w:rsidRPr="00601F1C">
              <w:rPr>
                <w:sz w:val="24"/>
                <w:szCs w:val="24"/>
              </w:rPr>
              <w:t>ВП</w:t>
            </w:r>
          </w:p>
        </w:tc>
        <w:tc>
          <w:tcPr>
            <w:tcW w:w="1443" w:type="dxa"/>
          </w:tcPr>
          <w:p w:rsidR="00E86321" w:rsidRPr="00601F1C" w:rsidRDefault="00E86321" w:rsidP="000E1810">
            <w:pPr>
              <w:spacing w:line="240" w:lineRule="atLeast"/>
              <w:jc w:val="center"/>
              <w:rPr>
                <w:sz w:val="24"/>
                <w:szCs w:val="24"/>
              </w:rPr>
            </w:pPr>
            <w:r w:rsidRPr="00601F1C">
              <w:rPr>
                <w:sz w:val="24"/>
                <w:szCs w:val="24"/>
              </w:rPr>
              <w:t>тыс. руб.</w:t>
            </w:r>
          </w:p>
        </w:tc>
        <w:tc>
          <w:tcPr>
            <w:tcW w:w="1356" w:type="dxa"/>
          </w:tcPr>
          <w:p w:rsidR="00E86321" w:rsidRPr="00601F1C" w:rsidRDefault="00E86321" w:rsidP="000E1810">
            <w:pPr>
              <w:spacing w:line="240" w:lineRule="atLeast"/>
              <w:jc w:val="center"/>
              <w:rPr>
                <w:sz w:val="24"/>
                <w:szCs w:val="24"/>
              </w:rPr>
            </w:pPr>
            <w:r w:rsidRPr="00601F1C">
              <w:rPr>
                <w:sz w:val="24"/>
                <w:szCs w:val="24"/>
              </w:rPr>
              <w:t>826 018,8</w:t>
            </w:r>
          </w:p>
        </w:tc>
        <w:tc>
          <w:tcPr>
            <w:tcW w:w="1356" w:type="dxa"/>
          </w:tcPr>
          <w:p w:rsidR="00E86321" w:rsidRPr="00601F1C" w:rsidRDefault="00E86321" w:rsidP="000E1810">
            <w:pPr>
              <w:spacing w:line="240" w:lineRule="atLeast"/>
              <w:jc w:val="center"/>
              <w:rPr>
                <w:sz w:val="24"/>
                <w:szCs w:val="24"/>
              </w:rPr>
            </w:pPr>
            <w:r w:rsidRPr="00601F1C">
              <w:rPr>
                <w:sz w:val="24"/>
                <w:szCs w:val="24"/>
              </w:rPr>
              <w:t>1 582 876,8</w:t>
            </w:r>
          </w:p>
        </w:tc>
        <w:tc>
          <w:tcPr>
            <w:tcW w:w="1356" w:type="dxa"/>
          </w:tcPr>
          <w:p w:rsidR="00E86321" w:rsidRPr="00601F1C" w:rsidRDefault="00E86321" w:rsidP="000E1810">
            <w:pPr>
              <w:spacing w:line="240" w:lineRule="atLeast"/>
              <w:jc w:val="center"/>
              <w:rPr>
                <w:sz w:val="24"/>
                <w:szCs w:val="24"/>
              </w:rPr>
            </w:pPr>
            <w:r w:rsidRPr="00601F1C">
              <w:rPr>
                <w:sz w:val="24"/>
                <w:szCs w:val="24"/>
              </w:rPr>
              <w:t>+756 858</w:t>
            </w:r>
          </w:p>
        </w:tc>
      </w:tr>
      <w:tr w:rsidR="00E86321" w:rsidRPr="00601F1C" w:rsidTr="000E1810">
        <w:tc>
          <w:tcPr>
            <w:tcW w:w="2835" w:type="dxa"/>
          </w:tcPr>
          <w:p w:rsidR="00E86321" w:rsidRPr="00601F1C" w:rsidRDefault="00E86321" w:rsidP="000E1810">
            <w:pPr>
              <w:spacing w:line="240" w:lineRule="atLeast"/>
              <w:rPr>
                <w:sz w:val="24"/>
                <w:szCs w:val="24"/>
              </w:rPr>
            </w:pPr>
            <w:r w:rsidRPr="00601F1C">
              <w:rPr>
                <w:sz w:val="24"/>
                <w:szCs w:val="24"/>
              </w:rPr>
              <w:t>Средняя численность</w:t>
            </w:r>
          </w:p>
        </w:tc>
        <w:tc>
          <w:tcPr>
            <w:tcW w:w="1250" w:type="dxa"/>
          </w:tcPr>
          <w:p w:rsidR="00E86321" w:rsidRPr="00601F1C" w:rsidRDefault="00E86321" w:rsidP="000E1810">
            <w:pPr>
              <w:spacing w:line="240" w:lineRule="atLeast"/>
              <w:jc w:val="center"/>
              <w:rPr>
                <w:sz w:val="24"/>
                <w:szCs w:val="24"/>
              </w:rPr>
            </w:pPr>
            <w:r w:rsidRPr="00601F1C">
              <w:rPr>
                <w:sz w:val="24"/>
                <w:szCs w:val="24"/>
              </w:rPr>
              <w:t>Ч</w:t>
            </w:r>
          </w:p>
        </w:tc>
        <w:tc>
          <w:tcPr>
            <w:tcW w:w="1443" w:type="dxa"/>
          </w:tcPr>
          <w:p w:rsidR="00E86321" w:rsidRPr="00601F1C" w:rsidRDefault="00E86321" w:rsidP="000E1810">
            <w:pPr>
              <w:spacing w:line="240" w:lineRule="atLeast"/>
              <w:jc w:val="center"/>
              <w:rPr>
                <w:sz w:val="24"/>
                <w:szCs w:val="24"/>
              </w:rPr>
            </w:pPr>
            <w:r w:rsidRPr="00601F1C">
              <w:rPr>
                <w:sz w:val="24"/>
                <w:szCs w:val="24"/>
              </w:rPr>
              <w:t>чел.</w:t>
            </w:r>
          </w:p>
        </w:tc>
        <w:tc>
          <w:tcPr>
            <w:tcW w:w="1356" w:type="dxa"/>
          </w:tcPr>
          <w:p w:rsidR="00E86321" w:rsidRPr="00601F1C" w:rsidRDefault="00E86321" w:rsidP="000E1810">
            <w:pPr>
              <w:spacing w:line="240" w:lineRule="atLeast"/>
              <w:jc w:val="center"/>
              <w:rPr>
                <w:sz w:val="24"/>
                <w:szCs w:val="24"/>
              </w:rPr>
            </w:pPr>
            <w:r w:rsidRPr="00601F1C">
              <w:rPr>
                <w:sz w:val="24"/>
                <w:szCs w:val="24"/>
              </w:rPr>
              <w:t>123</w:t>
            </w:r>
          </w:p>
        </w:tc>
        <w:tc>
          <w:tcPr>
            <w:tcW w:w="1356" w:type="dxa"/>
          </w:tcPr>
          <w:p w:rsidR="00E86321" w:rsidRPr="00601F1C" w:rsidRDefault="00E86321" w:rsidP="000E1810">
            <w:pPr>
              <w:spacing w:line="240" w:lineRule="atLeast"/>
              <w:jc w:val="center"/>
              <w:rPr>
                <w:sz w:val="24"/>
                <w:szCs w:val="24"/>
              </w:rPr>
            </w:pPr>
            <w:r w:rsidRPr="00601F1C">
              <w:rPr>
                <w:sz w:val="24"/>
                <w:szCs w:val="24"/>
              </w:rPr>
              <w:t>136</w:t>
            </w:r>
          </w:p>
        </w:tc>
        <w:tc>
          <w:tcPr>
            <w:tcW w:w="1356" w:type="dxa"/>
          </w:tcPr>
          <w:p w:rsidR="00E86321" w:rsidRPr="00601F1C" w:rsidRDefault="00E86321" w:rsidP="000E1810">
            <w:pPr>
              <w:spacing w:line="240" w:lineRule="atLeast"/>
              <w:jc w:val="center"/>
              <w:rPr>
                <w:sz w:val="24"/>
                <w:szCs w:val="24"/>
              </w:rPr>
            </w:pPr>
            <w:r w:rsidRPr="00601F1C">
              <w:rPr>
                <w:sz w:val="24"/>
                <w:szCs w:val="24"/>
              </w:rPr>
              <w:t>+13</w:t>
            </w:r>
          </w:p>
        </w:tc>
      </w:tr>
      <w:tr w:rsidR="00E86321" w:rsidRPr="00601F1C" w:rsidTr="000E1810">
        <w:tc>
          <w:tcPr>
            <w:tcW w:w="2835" w:type="dxa"/>
          </w:tcPr>
          <w:p w:rsidR="00E86321" w:rsidRPr="00601F1C" w:rsidRDefault="00E86321" w:rsidP="000E1810">
            <w:pPr>
              <w:spacing w:line="240" w:lineRule="atLeast"/>
              <w:rPr>
                <w:sz w:val="24"/>
                <w:szCs w:val="24"/>
              </w:rPr>
            </w:pPr>
            <w:r w:rsidRPr="00601F1C">
              <w:rPr>
                <w:sz w:val="24"/>
                <w:szCs w:val="24"/>
              </w:rPr>
              <w:t xml:space="preserve">Производительность труда </w:t>
            </w:r>
          </w:p>
        </w:tc>
        <w:tc>
          <w:tcPr>
            <w:tcW w:w="1250" w:type="dxa"/>
          </w:tcPr>
          <w:p w:rsidR="00E86321" w:rsidRPr="00601F1C" w:rsidRDefault="00E86321" w:rsidP="000E1810">
            <w:pPr>
              <w:spacing w:line="240" w:lineRule="atLeast"/>
              <w:jc w:val="center"/>
              <w:rPr>
                <w:sz w:val="24"/>
                <w:szCs w:val="24"/>
              </w:rPr>
            </w:pPr>
          </w:p>
          <w:p w:rsidR="00E86321" w:rsidRPr="00601F1C" w:rsidRDefault="00E86321" w:rsidP="000E1810">
            <w:pPr>
              <w:spacing w:line="240" w:lineRule="atLeast"/>
              <w:jc w:val="center"/>
              <w:rPr>
                <w:sz w:val="24"/>
                <w:szCs w:val="24"/>
              </w:rPr>
            </w:pPr>
            <w:r w:rsidRPr="00601F1C">
              <w:rPr>
                <w:sz w:val="24"/>
                <w:szCs w:val="24"/>
              </w:rPr>
              <w:t xml:space="preserve">ПТ </w:t>
            </w:r>
          </w:p>
        </w:tc>
        <w:tc>
          <w:tcPr>
            <w:tcW w:w="1443" w:type="dxa"/>
          </w:tcPr>
          <w:p w:rsidR="00E86321" w:rsidRPr="00601F1C" w:rsidRDefault="00E86321" w:rsidP="000E1810">
            <w:pPr>
              <w:spacing w:line="240" w:lineRule="atLeast"/>
              <w:jc w:val="center"/>
              <w:rPr>
                <w:sz w:val="24"/>
                <w:szCs w:val="24"/>
              </w:rPr>
            </w:pPr>
          </w:p>
          <w:p w:rsidR="00E86321" w:rsidRPr="00601F1C" w:rsidRDefault="00E86321" w:rsidP="000E1810">
            <w:pPr>
              <w:spacing w:line="240" w:lineRule="atLeast"/>
              <w:jc w:val="center"/>
              <w:rPr>
                <w:sz w:val="24"/>
                <w:szCs w:val="24"/>
              </w:rPr>
            </w:pPr>
            <w:r w:rsidRPr="00601F1C">
              <w:rPr>
                <w:sz w:val="24"/>
                <w:szCs w:val="24"/>
              </w:rPr>
              <w:t>кг / чел.</w:t>
            </w:r>
          </w:p>
        </w:tc>
        <w:tc>
          <w:tcPr>
            <w:tcW w:w="1356" w:type="dxa"/>
          </w:tcPr>
          <w:p w:rsidR="00E86321" w:rsidRPr="00601F1C" w:rsidRDefault="00E86321" w:rsidP="000E1810">
            <w:pPr>
              <w:spacing w:line="240" w:lineRule="atLeast"/>
              <w:jc w:val="center"/>
              <w:rPr>
                <w:sz w:val="24"/>
                <w:szCs w:val="24"/>
              </w:rPr>
            </w:pPr>
          </w:p>
          <w:p w:rsidR="00E86321" w:rsidRPr="00601F1C" w:rsidRDefault="00E86321" w:rsidP="000E1810">
            <w:pPr>
              <w:spacing w:line="240" w:lineRule="atLeast"/>
              <w:jc w:val="center"/>
              <w:rPr>
                <w:sz w:val="24"/>
                <w:szCs w:val="24"/>
              </w:rPr>
            </w:pPr>
            <w:r w:rsidRPr="00601F1C">
              <w:rPr>
                <w:sz w:val="24"/>
                <w:szCs w:val="24"/>
              </w:rPr>
              <w:t>32 600</w:t>
            </w:r>
          </w:p>
        </w:tc>
        <w:tc>
          <w:tcPr>
            <w:tcW w:w="1356" w:type="dxa"/>
          </w:tcPr>
          <w:p w:rsidR="00E86321" w:rsidRPr="00601F1C" w:rsidRDefault="00E86321" w:rsidP="000E1810">
            <w:pPr>
              <w:spacing w:line="240" w:lineRule="atLeast"/>
              <w:jc w:val="center"/>
              <w:rPr>
                <w:sz w:val="24"/>
                <w:szCs w:val="24"/>
              </w:rPr>
            </w:pPr>
          </w:p>
          <w:p w:rsidR="00E86321" w:rsidRPr="00601F1C" w:rsidRDefault="00E86321" w:rsidP="000E1810">
            <w:pPr>
              <w:spacing w:line="240" w:lineRule="atLeast"/>
              <w:jc w:val="center"/>
              <w:rPr>
                <w:sz w:val="24"/>
                <w:szCs w:val="24"/>
              </w:rPr>
            </w:pPr>
            <w:r w:rsidRPr="00601F1C">
              <w:rPr>
                <w:sz w:val="24"/>
                <w:szCs w:val="24"/>
              </w:rPr>
              <w:t>36 600</w:t>
            </w:r>
          </w:p>
        </w:tc>
        <w:tc>
          <w:tcPr>
            <w:tcW w:w="1356" w:type="dxa"/>
          </w:tcPr>
          <w:p w:rsidR="00E86321" w:rsidRPr="00601F1C" w:rsidRDefault="00E86321" w:rsidP="000E1810">
            <w:pPr>
              <w:spacing w:line="240" w:lineRule="atLeast"/>
              <w:jc w:val="center"/>
              <w:rPr>
                <w:sz w:val="24"/>
                <w:szCs w:val="24"/>
              </w:rPr>
            </w:pPr>
          </w:p>
          <w:p w:rsidR="00E86321" w:rsidRPr="00601F1C" w:rsidRDefault="00E86321" w:rsidP="000E1810">
            <w:pPr>
              <w:spacing w:line="240" w:lineRule="atLeast"/>
              <w:jc w:val="center"/>
              <w:rPr>
                <w:sz w:val="24"/>
                <w:szCs w:val="24"/>
              </w:rPr>
            </w:pPr>
            <w:r w:rsidRPr="00601F1C">
              <w:rPr>
                <w:sz w:val="24"/>
                <w:szCs w:val="24"/>
              </w:rPr>
              <w:t>+4000</w:t>
            </w:r>
          </w:p>
        </w:tc>
      </w:tr>
      <w:tr w:rsidR="00E86321" w:rsidRPr="00601F1C" w:rsidTr="000E1810">
        <w:tc>
          <w:tcPr>
            <w:tcW w:w="2835" w:type="dxa"/>
          </w:tcPr>
          <w:p w:rsidR="00E86321" w:rsidRPr="00601F1C" w:rsidRDefault="00E86321" w:rsidP="000E1810">
            <w:pPr>
              <w:spacing w:line="240" w:lineRule="atLeast"/>
              <w:rPr>
                <w:sz w:val="24"/>
                <w:szCs w:val="24"/>
              </w:rPr>
            </w:pPr>
            <w:r w:rsidRPr="00601F1C">
              <w:rPr>
                <w:sz w:val="24"/>
                <w:szCs w:val="24"/>
              </w:rPr>
              <w:t>Среднереализац. цена</w:t>
            </w:r>
          </w:p>
        </w:tc>
        <w:tc>
          <w:tcPr>
            <w:tcW w:w="1250" w:type="dxa"/>
          </w:tcPr>
          <w:p w:rsidR="00E86321" w:rsidRPr="00601F1C" w:rsidRDefault="00E86321" w:rsidP="000E1810">
            <w:pPr>
              <w:spacing w:line="240" w:lineRule="atLeast"/>
              <w:jc w:val="center"/>
              <w:rPr>
                <w:sz w:val="24"/>
                <w:szCs w:val="24"/>
              </w:rPr>
            </w:pPr>
            <w:r w:rsidRPr="00601F1C">
              <w:rPr>
                <w:sz w:val="24"/>
                <w:szCs w:val="24"/>
              </w:rPr>
              <w:t>Ц</w:t>
            </w:r>
          </w:p>
        </w:tc>
        <w:tc>
          <w:tcPr>
            <w:tcW w:w="1443" w:type="dxa"/>
          </w:tcPr>
          <w:p w:rsidR="00E86321" w:rsidRPr="00601F1C" w:rsidRDefault="00E86321" w:rsidP="000E1810">
            <w:pPr>
              <w:spacing w:line="240" w:lineRule="atLeast"/>
              <w:ind w:right="-108"/>
              <w:jc w:val="center"/>
              <w:rPr>
                <w:sz w:val="24"/>
                <w:szCs w:val="24"/>
              </w:rPr>
            </w:pPr>
            <w:r w:rsidRPr="00601F1C">
              <w:rPr>
                <w:sz w:val="24"/>
                <w:szCs w:val="24"/>
              </w:rPr>
              <w:t>тыс. руб. / кг</w:t>
            </w:r>
          </w:p>
        </w:tc>
        <w:tc>
          <w:tcPr>
            <w:tcW w:w="1356" w:type="dxa"/>
          </w:tcPr>
          <w:p w:rsidR="00E86321" w:rsidRPr="00601F1C" w:rsidRDefault="00E86321" w:rsidP="000E1810">
            <w:pPr>
              <w:spacing w:line="240" w:lineRule="atLeast"/>
              <w:jc w:val="center"/>
              <w:rPr>
                <w:sz w:val="24"/>
                <w:szCs w:val="24"/>
              </w:rPr>
            </w:pPr>
            <w:r w:rsidRPr="00601F1C">
              <w:rPr>
                <w:sz w:val="24"/>
                <w:szCs w:val="24"/>
              </w:rPr>
              <w:t>0,206</w:t>
            </w:r>
          </w:p>
        </w:tc>
        <w:tc>
          <w:tcPr>
            <w:tcW w:w="1356" w:type="dxa"/>
          </w:tcPr>
          <w:p w:rsidR="00E86321" w:rsidRPr="00601F1C" w:rsidRDefault="00E86321" w:rsidP="000E1810">
            <w:pPr>
              <w:spacing w:line="240" w:lineRule="atLeast"/>
              <w:jc w:val="center"/>
              <w:rPr>
                <w:sz w:val="24"/>
                <w:szCs w:val="24"/>
              </w:rPr>
            </w:pPr>
            <w:r w:rsidRPr="00601F1C">
              <w:rPr>
                <w:sz w:val="24"/>
                <w:szCs w:val="24"/>
              </w:rPr>
              <w:t>0,318</w:t>
            </w:r>
          </w:p>
        </w:tc>
        <w:tc>
          <w:tcPr>
            <w:tcW w:w="1356" w:type="dxa"/>
          </w:tcPr>
          <w:p w:rsidR="00E86321" w:rsidRPr="00601F1C" w:rsidRDefault="00E86321" w:rsidP="000E1810">
            <w:pPr>
              <w:spacing w:line="240" w:lineRule="atLeast"/>
              <w:jc w:val="center"/>
              <w:rPr>
                <w:sz w:val="24"/>
                <w:szCs w:val="24"/>
              </w:rPr>
            </w:pPr>
            <w:r w:rsidRPr="00601F1C">
              <w:rPr>
                <w:sz w:val="24"/>
                <w:szCs w:val="24"/>
              </w:rPr>
              <w:t>+0,112</w:t>
            </w:r>
          </w:p>
        </w:tc>
      </w:tr>
    </w:tbl>
    <w:p w:rsidR="00E86321" w:rsidRPr="00601F1C" w:rsidRDefault="00E86321" w:rsidP="00601F1C"/>
    <w:p w:rsidR="00E86321" w:rsidRPr="00054687" w:rsidRDefault="00E86321" w:rsidP="00054687">
      <w:pPr>
        <w:pStyle w:val="11"/>
        <w:numPr>
          <w:ilvl w:val="0"/>
          <w:numId w:val="26"/>
        </w:numPr>
        <w:tabs>
          <w:tab w:val="left" w:pos="851"/>
        </w:tabs>
        <w:spacing w:line="276" w:lineRule="auto"/>
        <w:ind w:left="0" w:firstLine="567"/>
        <w:jc w:val="both"/>
        <w:rPr>
          <w:sz w:val="28"/>
          <w:szCs w:val="28"/>
        </w:rPr>
      </w:pPr>
      <w:r w:rsidRPr="00054687">
        <w:rPr>
          <w:sz w:val="28"/>
          <w:szCs w:val="28"/>
        </w:rPr>
        <w:t xml:space="preserve"> Определим выпуск продукции в 200</w:t>
      </w:r>
      <w:r>
        <w:rPr>
          <w:sz w:val="28"/>
          <w:szCs w:val="28"/>
        </w:rPr>
        <w:t>6 году</w:t>
      </w:r>
      <w:r w:rsidRPr="00054687">
        <w:rPr>
          <w:sz w:val="28"/>
          <w:szCs w:val="28"/>
        </w:rPr>
        <w:t xml:space="preserve"> за счет влияния трех факторов:</w:t>
      </w:r>
    </w:p>
    <w:p w:rsidR="00E86321" w:rsidRPr="00054687" w:rsidRDefault="00E86321" w:rsidP="00054687">
      <w:pPr>
        <w:pStyle w:val="11"/>
        <w:spacing w:line="276" w:lineRule="auto"/>
        <w:ind w:firstLine="709"/>
        <w:jc w:val="both"/>
        <w:rPr>
          <w:sz w:val="28"/>
          <w:szCs w:val="28"/>
        </w:rPr>
      </w:pPr>
      <w:r w:rsidRPr="00054687">
        <w:rPr>
          <w:sz w:val="28"/>
          <w:szCs w:val="28"/>
        </w:rPr>
        <w:t>ВП</w:t>
      </w:r>
      <w:r w:rsidRPr="00054687">
        <w:rPr>
          <w:sz w:val="28"/>
          <w:szCs w:val="28"/>
          <w:vertAlign w:val="subscript"/>
        </w:rPr>
        <w:t>0</w:t>
      </w:r>
      <w:r w:rsidRPr="00054687">
        <w:rPr>
          <w:sz w:val="28"/>
          <w:szCs w:val="28"/>
        </w:rPr>
        <w:t xml:space="preserve"> = Ч</w:t>
      </w:r>
      <w:r w:rsidRPr="00054687">
        <w:rPr>
          <w:sz w:val="28"/>
          <w:szCs w:val="28"/>
          <w:vertAlign w:val="subscript"/>
        </w:rPr>
        <w:t>0</w:t>
      </w:r>
      <w:r w:rsidRPr="00054687">
        <w:rPr>
          <w:sz w:val="28"/>
          <w:szCs w:val="28"/>
        </w:rPr>
        <w:t xml:space="preserve"> </w:t>
      </w:r>
      <w:r>
        <w:rPr>
          <w:sz w:val="28"/>
          <w:szCs w:val="28"/>
        </w:rPr>
        <w:t>∙</w:t>
      </w:r>
      <w:r w:rsidRPr="00054687">
        <w:rPr>
          <w:sz w:val="28"/>
          <w:szCs w:val="28"/>
        </w:rPr>
        <w:t xml:space="preserve"> ПТ</w:t>
      </w:r>
      <w:r w:rsidRPr="00054687">
        <w:rPr>
          <w:sz w:val="28"/>
          <w:szCs w:val="28"/>
          <w:vertAlign w:val="subscript"/>
        </w:rPr>
        <w:t>0</w:t>
      </w:r>
      <w:r w:rsidRPr="00054687">
        <w:rPr>
          <w:sz w:val="28"/>
          <w:szCs w:val="28"/>
        </w:rPr>
        <w:t xml:space="preserve"> </w:t>
      </w:r>
      <w:r>
        <w:rPr>
          <w:sz w:val="28"/>
          <w:szCs w:val="28"/>
        </w:rPr>
        <w:t>∙</w:t>
      </w:r>
      <w:r w:rsidRPr="00054687">
        <w:rPr>
          <w:sz w:val="28"/>
          <w:szCs w:val="28"/>
        </w:rPr>
        <w:t xml:space="preserve"> Ц</w:t>
      </w:r>
      <w:r w:rsidRPr="00054687">
        <w:rPr>
          <w:sz w:val="28"/>
          <w:szCs w:val="28"/>
          <w:vertAlign w:val="subscript"/>
        </w:rPr>
        <w:t>0</w:t>
      </w:r>
      <w:r w:rsidRPr="00054687">
        <w:rPr>
          <w:sz w:val="28"/>
          <w:szCs w:val="28"/>
        </w:rPr>
        <w:t xml:space="preserve"> = 123 </w:t>
      </w:r>
      <w:r>
        <w:rPr>
          <w:sz w:val="28"/>
          <w:szCs w:val="28"/>
        </w:rPr>
        <w:t>∙</w:t>
      </w:r>
      <w:r w:rsidRPr="00054687">
        <w:rPr>
          <w:sz w:val="28"/>
          <w:szCs w:val="28"/>
        </w:rPr>
        <w:t xml:space="preserve"> 32 600 </w:t>
      </w:r>
      <w:r>
        <w:rPr>
          <w:sz w:val="28"/>
          <w:szCs w:val="28"/>
        </w:rPr>
        <w:t>∙</w:t>
      </w:r>
      <w:r w:rsidRPr="00054687">
        <w:rPr>
          <w:sz w:val="28"/>
          <w:szCs w:val="28"/>
        </w:rPr>
        <w:t xml:space="preserve"> 0,206 = 826 018,8 тыс. руб..</w:t>
      </w:r>
    </w:p>
    <w:p w:rsidR="00E86321" w:rsidRPr="00054687" w:rsidRDefault="00E86321" w:rsidP="00054687">
      <w:pPr>
        <w:pStyle w:val="11"/>
        <w:spacing w:line="276" w:lineRule="auto"/>
        <w:ind w:firstLine="709"/>
        <w:jc w:val="both"/>
        <w:rPr>
          <w:sz w:val="28"/>
          <w:szCs w:val="28"/>
        </w:rPr>
      </w:pPr>
    </w:p>
    <w:p w:rsidR="00E86321" w:rsidRPr="00054687" w:rsidRDefault="00E86321" w:rsidP="00054687">
      <w:pPr>
        <w:pStyle w:val="11"/>
        <w:spacing w:line="276" w:lineRule="auto"/>
        <w:ind w:firstLine="709"/>
        <w:jc w:val="both"/>
        <w:rPr>
          <w:sz w:val="28"/>
          <w:szCs w:val="28"/>
        </w:rPr>
      </w:pPr>
      <w:r w:rsidRPr="00054687">
        <w:rPr>
          <w:sz w:val="28"/>
          <w:szCs w:val="28"/>
        </w:rPr>
        <w:t xml:space="preserve">2) </w:t>
      </w:r>
      <w:r>
        <w:rPr>
          <w:sz w:val="28"/>
          <w:szCs w:val="28"/>
        </w:rPr>
        <w:t xml:space="preserve"> </w:t>
      </w:r>
      <w:r w:rsidRPr="00054687">
        <w:rPr>
          <w:sz w:val="28"/>
          <w:szCs w:val="28"/>
        </w:rPr>
        <w:t>Определим выпуск продукции в 200</w:t>
      </w:r>
      <w:r>
        <w:rPr>
          <w:sz w:val="28"/>
          <w:szCs w:val="28"/>
        </w:rPr>
        <w:t>7 году</w:t>
      </w:r>
      <w:r w:rsidRPr="00054687">
        <w:rPr>
          <w:sz w:val="28"/>
          <w:szCs w:val="28"/>
        </w:rPr>
        <w:t xml:space="preserve"> за счет влияния трех факторов:</w:t>
      </w:r>
    </w:p>
    <w:p w:rsidR="00E86321" w:rsidRPr="00054687" w:rsidRDefault="00E86321" w:rsidP="00054687">
      <w:pPr>
        <w:pStyle w:val="11"/>
        <w:spacing w:line="276" w:lineRule="auto"/>
        <w:ind w:firstLine="709"/>
        <w:jc w:val="both"/>
        <w:rPr>
          <w:sz w:val="28"/>
          <w:szCs w:val="28"/>
        </w:rPr>
      </w:pPr>
      <w:r w:rsidRPr="00054687">
        <w:rPr>
          <w:sz w:val="28"/>
          <w:szCs w:val="28"/>
        </w:rPr>
        <w:t>ВП</w:t>
      </w:r>
      <w:r w:rsidRPr="00054687">
        <w:rPr>
          <w:sz w:val="28"/>
          <w:szCs w:val="28"/>
          <w:vertAlign w:val="subscript"/>
        </w:rPr>
        <w:t>1</w:t>
      </w:r>
      <w:r w:rsidRPr="00054687">
        <w:rPr>
          <w:sz w:val="28"/>
          <w:szCs w:val="28"/>
        </w:rPr>
        <w:t xml:space="preserve"> = Ч</w:t>
      </w:r>
      <w:r w:rsidRPr="00054687">
        <w:rPr>
          <w:sz w:val="28"/>
          <w:szCs w:val="28"/>
          <w:vertAlign w:val="subscript"/>
        </w:rPr>
        <w:t>1</w:t>
      </w:r>
      <w:r w:rsidRPr="00054687">
        <w:rPr>
          <w:sz w:val="28"/>
          <w:szCs w:val="28"/>
        </w:rPr>
        <w:t xml:space="preserve"> </w:t>
      </w:r>
      <w:r>
        <w:rPr>
          <w:sz w:val="28"/>
          <w:szCs w:val="28"/>
        </w:rPr>
        <w:t>∙</w:t>
      </w:r>
      <w:r w:rsidRPr="00054687">
        <w:rPr>
          <w:sz w:val="28"/>
          <w:szCs w:val="28"/>
        </w:rPr>
        <w:t xml:space="preserve"> ПТ</w:t>
      </w:r>
      <w:r w:rsidRPr="00054687">
        <w:rPr>
          <w:sz w:val="28"/>
          <w:szCs w:val="28"/>
          <w:vertAlign w:val="subscript"/>
        </w:rPr>
        <w:t>1</w:t>
      </w:r>
      <w:r w:rsidRPr="00054687">
        <w:rPr>
          <w:sz w:val="28"/>
          <w:szCs w:val="28"/>
        </w:rPr>
        <w:t xml:space="preserve"> </w:t>
      </w:r>
      <w:r>
        <w:rPr>
          <w:sz w:val="28"/>
          <w:szCs w:val="28"/>
        </w:rPr>
        <w:t>∙</w:t>
      </w:r>
      <w:r w:rsidRPr="00054687">
        <w:rPr>
          <w:sz w:val="28"/>
          <w:szCs w:val="28"/>
        </w:rPr>
        <w:t xml:space="preserve"> Ц</w:t>
      </w:r>
      <w:r w:rsidRPr="00054687">
        <w:rPr>
          <w:sz w:val="28"/>
          <w:szCs w:val="28"/>
          <w:vertAlign w:val="subscript"/>
        </w:rPr>
        <w:t>1</w:t>
      </w:r>
      <w:r w:rsidRPr="00054687">
        <w:rPr>
          <w:sz w:val="28"/>
          <w:szCs w:val="28"/>
        </w:rPr>
        <w:t xml:space="preserve"> = 136 </w:t>
      </w:r>
      <w:r>
        <w:rPr>
          <w:sz w:val="28"/>
          <w:szCs w:val="28"/>
        </w:rPr>
        <w:t>∙</w:t>
      </w:r>
      <w:r w:rsidRPr="00054687">
        <w:rPr>
          <w:sz w:val="28"/>
          <w:szCs w:val="28"/>
        </w:rPr>
        <w:t xml:space="preserve"> 36 600 </w:t>
      </w:r>
      <w:r>
        <w:rPr>
          <w:sz w:val="28"/>
          <w:szCs w:val="28"/>
        </w:rPr>
        <w:t>∙</w:t>
      </w:r>
      <w:r w:rsidRPr="00054687">
        <w:rPr>
          <w:sz w:val="28"/>
          <w:szCs w:val="28"/>
        </w:rPr>
        <w:t xml:space="preserve"> 0,318 = 1 582 876,8 тыс. руб..</w:t>
      </w:r>
    </w:p>
    <w:p w:rsidR="00E86321" w:rsidRPr="00054687" w:rsidRDefault="00E86321" w:rsidP="00054687">
      <w:pPr>
        <w:pStyle w:val="11"/>
        <w:spacing w:line="276" w:lineRule="auto"/>
        <w:ind w:firstLine="709"/>
        <w:jc w:val="both"/>
        <w:rPr>
          <w:sz w:val="28"/>
          <w:szCs w:val="28"/>
        </w:rPr>
      </w:pPr>
    </w:p>
    <w:p w:rsidR="00E86321" w:rsidRPr="00054687" w:rsidRDefault="00E86321" w:rsidP="00054687">
      <w:pPr>
        <w:pStyle w:val="11"/>
        <w:spacing w:line="276" w:lineRule="auto"/>
        <w:ind w:firstLine="709"/>
        <w:jc w:val="both"/>
        <w:rPr>
          <w:sz w:val="28"/>
          <w:szCs w:val="28"/>
        </w:rPr>
      </w:pPr>
      <w:r w:rsidRPr="00054687">
        <w:rPr>
          <w:sz w:val="28"/>
          <w:szCs w:val="28"/>
        </w:rPr>
        <w:t>3) Определим влияние изменения численности:</w:t>
      </w:r>
    </w:p>
    <w:p w:rsidR="00E86321" w:rsidRPr="00054687" w:rsidRDefault="00E86321" w:rsidP="00054687">
      <w:pPr>
        <w:pStyle w:val="11"/>
        <w:spacing w:line="276" w:lineRule="auto"/>
        <w:ind w:firstLine="709"/>
        <w:jc w:val="both"/>
        <w:rPr>
          <w:sz w:val="28"/>
          <w:szCs w:val="28"/>
        </w:rPr>
      </w:pPr>
      <w:r w:rsidRPr="00054687">
        <w:rPr>
          <w:sz w:val="28"/>
          <w:szCs w:val="28"/>
        </w:rPr>
        <w:t>ВП</w:t>
      </w:r>
      <w:r w:rsidRPr="00054687">
        <w:rPr>
          <w:sz w:val="28"/>
          <w:szCs w:val="28"/>
          <w:vertAlign w:val="subscript"/>
        </w:rPr>
        <w:t>Ч</w:t>
      </w:r>
      <w:r w:rsidRPr="00054687">
        <w:rPr>
          <w:sz w:val="28"/>
          <w:szCs w:val="28"/>
        </w:rPr>
        <w:t xml:space="preserve"> = </w:t>
      </w:r>
      <w:r w:rsidRPr="00054687">
        <w:rPr>
          <w:sz w:val="28"/>
          <w:szCs w:val="28"/>
        </w:rPr>
        <w:sym w:font="Symbol" w:char="F044"/>
      </w:r>
      <w:r w:rsidRPr="00054687">
        <w:rPr>
          <w:sz w:val="28"/>
          <w:szCs w:val="28"/>
        </w:rPr>
        <w:t xml:space="preserve">Ч </w:t>
      </w:r>
      <w:r>
        <w:rPr>
          <w:sz w:val="28"/>
          <w:szCs w:val="28"/>
        </w:rPr>
        <w:t>∙</w:t>
      </w:r>
      <w:r w:rsidRPr="00054687">
        <w:rPr>
          <w:sz w:val="28"/>
          <w:szCs w:val="28"/>
        </w:rPr>
        <w:t xml:space="preserve"> ПТ</w:t>
      </w:r>
      <w:r w:rsidRPr="00054687">
        <w:rPr>
          <w:sz w:val="28"/>
          <w:szCs w:val="28"/>
          <w:vertAlign w:val="subscript"/>
        </w:rPr>
        <w:t>0</w:t>
      </w:r>
      <w:r w:rsidRPr="00054687">
        <w:rPr>
          <w:sz w:val="28"/>
          <w:szCs w:val="28"/>
        </w:rPr>
        <w:t xml:space="preserve"> </w:t>
      </w:r>
      <w:r>
        <w:rPr>
          <w:sz w:val="28"/>
          <w:szCs w:val="28"/>
        </w:rPr>
        <w:t>∙</w:t>
      </w:r>
      <w:r w:rsidRPr="00054687">
        <w:rPr>
          <w:sz w:val="28"/>
          <w:szCs w:val="28"/>
        </w:rPr>
        <w:t xml:space="preserve"> Ц</w:t>
      </w:r>
      <w:r w:rsidRPr="00054687">
        <w:rPr>
          <w:sz w:val="28"/>
          <w:szCs w:val="28"/>
          <w:vertAlign w:val="subscript"/>
        </w:rPr>
        <w:t>0</w:t>
      </w:r>
      <w:r w:rsidRPr="00054687">
        <w:rPr>
          <w:sz w:val="28"/>
          <w:szCs w:val="28"/>
        </w:rPr>
        <w:t xml:space="preserve"> = 13 </w:t>
      </w:r>
      <w:r>
        <w:rPr>
          <w:sz w:val="28"/>
          <w:szCs w:val="28"/>
        </w:rPr>
        <w:t>∙</w:t>
      </w:r>
      <w:r w:rsidRPr="00054687">
        <w:rPr>
          <w:sz w:val="28"/>
          <w:szCs w:val="28"/>
        </w:rPr>
        <w:t xml:space="preserve"> 32 600 </w:t>
      </w:r>
      <w:r>
        <w:rPr>
          <w:sz w:val="28"/>
          <w:szCs w:val="28"/>
        </w:rPr>
        <w:t>∙</w:t>
      </w:r>
      <w:r w:rsidRPr="00054687">
        <w:rPr>
          <w:sz w:val="28"/>
          <w:szCs w:val="28"/>
        </w:rPr>
        <w:t xml:space="preserve"> 0,206 = 87 302,8 тыс. руб.</w:t>
      </w:r>
    </w:p>
    <w:p w:rsidR="00E86321" w:rsidRPr="00054687" w:rsidRDefault="00E86321" w:rsidP="00054687">
      <w:pPr>
        <w:pStyle w:val="11"/>
        <w:spacing w:line="276" w:lineRule="auto"/>
        <w:ind w:firstLine="709"/>
        <w:jc w:val="both"/>
        <w:rPr>
          <w:sz w:val="28"/>
          <w:szCs w:val="28"/>
        </w:rPr>
      </w:pPr>
    </w:p>
    <w:p w:rsidR="00E86321" w:rsidRPr="00054687" w:rsidRDefault="00E86321" w:rsidP="00054687">
      <w:pPr>
        <w:pStyle w:val="11"/>
        <w:spacing w:line="276" w:lineRule="auto"/>
        <w:ind w:firstLine="709"/>
        <w:jc w:val="both"/>
        <w:rPr>
          <w:sz w:val="28"/>
          <w:szCs w:val="28"/>
        </w:rPr>
      </w:pPr>
      <w:r w:rsidRPr="00054687">
        <w:rPr>
          <w:sz w:val="28"/>
          <w:szCs w:val="28"/>
        </w:rPr>
        <w:t>4) Определим влияние изменения производительности труда :</w:t>
      </w:r>
    </w:p>
    <w:p w:rsidR="00E86321" w:rsidRPr="00054687" w:rsidRDefault="00E86321" w:rsidP="00054687">
      <w:pPr>
        <w:pStyle w:val="11"/>
        <w:spacing w:line="276" w:lineRule="auto"/>
        <w:ind w:firstLine="709"/>
        <w:jc w:val="both"/>
        <w:rPr>
          <w:sz w:val="28"/>
          <w:szCs w:val="28"/>
        </w:rPr>
      </w:pPr>
      <w:r w:rsidRPr="00054687">
        <w:rPr>
          <w:sz w:val="28"/>
          <w:szCs w:val="28"/>
        </w:rPr>
        <w:t>ВП</w:t>
      </w:r>
      <w:r w:rsidRPr="00054687">
        <w:rPr>
          <w:sz w:val="28"/>
          <w:szCs w:val="28"/>
          <w:vertAlign w:val="subscript"/>
        </w:rPr>
        <w:t>ПТ</w:t>
      </w:r>
      <w:r w:rsidRPr="00054687">
        <w:rPr>
          <w:sz w:val="28"/>
          <w:szCs w:val="28"/>
        </w:rPr>
        <w:t xml:space="preserve"> = Ч</w:t>
      </w:r>
      <w:r w:rsidRPr="00054687">
        <w:rPr>
          <w:sz w:val="28"/>
          <w:szCs w:val="28"/>
          <w:vertAlign w:val="subscript"/>
        </w:rPr>
        <w:t>1</w:t>
      </w:r>
      <w:r w:rsidRPr="00054687">
        <w:rPr>
          <w:sz w:val="28"/>
          <w:szCs w:val="28"/>
        </w:rPr>
        <w:t xml:space="preserve"> </w:t>
      </w:r>
      <w:r>
        <w:rPr>
          <w:sz w:val="28"/>
          <w:szCs w:val="28"/>
        </w:rPr>
        <w:t>∙</w:t>
      </w:r>
      <w:r w:rsidRPr="00054687">
        <w:rPr>
          <w:sz w:val="28"/>
          <w:szCs w:val="28"/>
        </w:rPr>
        <w:t xml:space="preserve"> </w:t>
      </w:r>
      <w:r w:rsidRPr="00054687">
        <w:rPr>
          <w:sz w:val="28"/>
          <w:szCs w:val="28"/>
        </w:rPr>
        <w:sym w:font="Symbol" w:char="F044"/>
      </w:r>
      <w:r w:rsidRPr="00054687">
        <w:rPr>
          <w:sz w:val="28"/>
          <w:szCs w:val="28"/>
        </w:rPr>
        <w:t xml:space="preserve">ПТ </w:t>
      </w:r>
      <w:r>
        <w:rPr>
          <w:sz w:val="28"/>
          <w:szCs w:val="28"/>
        </w:rPr>
        <w:t>∙</w:t>
      </w:r>
      <w:r w:rsidRPr="00054687">
        <w:rPr>
          <w:sz w:val="28"/>
          <w:szCs w:val="28"/>
        </w:rPr>
        <w:t xml:space="preserve"> Ц</w:t>
      </w:r>
      <w:r w:rsidRPr="00054687">
        <w:rPr>
          <w:sz w:val="28"/>
          <w:szCs w:val="28"/>
          <w:vertAlign w:val="subscript"/>
        </w:rPr>
        <w:t>0</w:t>
      </w:r>
      <w:r w:rsidRPr="00054687">
        <w:rPr>
          <w:sz w:val="28"/>
          <w:szCs w:val="28"/>
        </w:rPr>
        <w:t xml:space="preserve"> = 136 </w:t>
      </w:r>
      <w:r>
        <w:rPr>
          <w:sz w:val="28"/>
          <w:szCs w:val="28"/>
        </w:rPr>
        <w:t>∙</w:t>
      </w:r>
      <w:r w:rsidRPr="00054687">
        <w:rPr>
          <w:sz w:val="28"/>
          <w:szCs w:val="28"/>
        </w:rPr>
        <w:t xml:space="preserve"> 4000 </w:t>
      </w:r>
      <w:r>
        <w:rPr>
          <w:sz w:val="28"/>
          <w:szCs w:val="28"/>
        </w:rPr>
        <w:t>∙</w:t>
      </w:r>
      <w:r w:rsidRPr="00054687">
        <w:rPr>
          <w:sz w:val="28"/>
          <w:szCs w:val="28"/>
        </w:rPr>
        <w:t xml:space="preserve"> 0,206 = 112 064 тыс. руб.</w:t>
      </w:r>
    </w:p>
    <w:p w:rsidR="00E86321" w:rsidRPr="00054687" w:rsidRDefault="00E86321" w:rsidP="00054687">
      <w:pPr>
        <w:pStyle w:val="11"/>
        <w:spacing w:line="276" w:lineRule="auto"/>
        <w:ind w:firstLine="709"/>
        <w:jc w:val="both"/>
        <w:rPr>
          <w:sz w:val="28"/>
          <w:szCs w:val="28"/>
        </w:rPr>
      </w:pPr>
    </w:p>
    <w:p w:rsidR="00E86321" w:rsidRPr="00054687" w:rsidRDefault="00E86321" w:rsidP="00054687">
      <w:pPr>
        <w:pStyle w:val="11"/>
        <w:spacing w:line="276" w:lineRule="auto"/>
        <w:ind w:firstLine="709"/>
        <w:jc w:val="both"/>
        <w:rPr>
          <w:sz w:val="28"/>
          <w:szCs w:val="28"/>
        </w:rPr>
      </w:pPr>
      <w:r w:rsidRPr="00054687">
        <w:rPr>
          <w:sz w:val="28"/>
          <w:szCs w:val="28"/>
        </w:rPr>
        <w:t>5) Определим влияние изменения средней цены реализации:</w:t>
      </w:r>
    </w:p>
    <w:p w:rsidR="00E86321" w:rsidRPr="00054687" w:rsidRDefault="00E86321" w:rsidP="00054687">
      <w:pPr>
        <w:pStyle w:val="11"/>
        <w:spacing w:line="276" w:lineRule="auto"/>
        <w:ind w:firstLine="709"/>
        <w:jc w:val="both"/>
        <w:rPr>
          <w:sz w:val="28"/>
          <w:szCs w:val="28"/>
        </w:rPr>
      </w:pPr>
      <w:r w:rsidRPr="00054687">
        <w:rPr>
          <w:sz w:val="28"/>
          <w:szCs w:val="28"/>
        </w:rPr>
        <w:t>ВП</w:t>
      </w:r>
      <w:r w:rsidRPr="00054687">
        <w:rPr>
          <w:sz w:val="28"/>
          <w:szCs w:val="28"/>
          <w:vertAlign w:val="subscript"/>
        </w:rPr>
        <w:t>Ц</w:t>
      </w:r>
      <w:r w:rsidRPr="00054687">
        <w:rPr>
          <w:sz w:val="28"/>
          <w:szCs w:val="28"/>
        </w:rPr>
        <w:t xml:space="preserve"> = Ч</w:t>
      </w:r>
      <w:r w:rsidRPr="00054687">
        <w:rPr>
          <w:sz w:val="28"/>
          <w:szCs w:val="28"/>
          <w:vertAlign w:val="subscript"/>
        </w:rPr>
        <w:t>1</w:t>
      </w:r>
      <w:r w:rsidRPr="00054687">
        <w:rPr>
          <w:sz w:val="28"/>
          <w:szCs w:val="28"/>
        </w:rPr>
        <w:t xml:space="preserve"> </w:t>
      </w:r>
      <w:r>
        <w:rPr>
          <w:sz w:val="28"/>
          <w:szCs w:val="28"/>
        </w:rPr>
        <w:t>∙</w:t>
      </w:r>
      <w:r w:rsidRPr="00054687">
        <w:rPr>
          <w:sz w:val="28"/>
          <w:szCs w:val="28"/>
        </w:rPr>
        <w:t xml:space="preserve"> ПТ</w:t>
      </w:r>
      <w:r w:rsidRPr="00054687">
        <w:rPr>
          <w:sz w:val="28"/>
          <w:szCs w:val="28"/>
          <w:vertAlign w:val="subscript"/>
        </w:rPr>
        <w:t>1</w:t>
      </w:r>
      <w:r w:rsidRPr="00054687">
        <w:rPr>
          <w:sz w:val="28"/>
          <w:szCs w:val="28"/>
        </w:rPr>
        <w:t xml:space="preserve"> </w:t>
      </w:r>
      <w:r>
        <w:rPr>
          <w:sz w:val="28"/>
          <w:szCs w:val="28"/>
        </w:rPr>
        <w:t>∙</w:t>
      </w:r>
      <w:r w:rsidRPr="00054687">
        <w:rPr>
          <w:sz w:val="28"/>
          <w:szCs w:val="28"/>
        </w:rPr>
        <w:t xml:space="preserve"> </w:t>
      </w:r>
      <w:r w:rsidRPr="00054687">
        <w:rPr>
          <w:sz w:val="28"/>
          <w:szCs w:val="28"/>
        </w:rPr>
        <w:sym w:font="Symbol" w:char="F044"/>
      </w:r>
      <w:r w:rsidRPr="00054687">
        <w:rPr>
          <w:sz w:val="28"/>
          <w:szCs w:val="28"/>
        </w:rPr>
        <w:t xml:space="preserve">Ц = 136 </w:t>
      </w:r>
      <w:r>
        <w:rPr>
          <w:sz w:val="28"/>
          <w:szCs w:val="28"/>
        </w:rPr>
        <w:t>∙</w:t>
      </w:r>
      <w:r w:rsidRPr="00054687">
        <w:rPr>
          <w:sz w:val="28"/>
          <w:szCs w:val="28"/>
        </w:rPr>
        <w:t xml:space="preserve"> 36 600 </w:t>
      </w:r>
      <w:r>
        <w:rPr>
          <w:sz w:val="28"/>
          <w:szCs w:val="28"/>
        </w:rPr>
        <w:t>∙</w:t>
      </w:r>
      <w:r w:rsidRPr="00054687">
        <w:rPr>
          <w:sz w:val="28"/>
          <w:szCs w:val="28"/>
        </w:rPr>
        <w:t xml:space="preserve"> 0,112 = 557 491,2 тыс. руб.</w:t>
      </w:r>
    </w:p>
    <w:p w:rsidR="00E86321" w:rsidRPr="00054687" w:rsidRDefault="00E86321" w:rsidP="00054687">
      <w:pPr>
        <w:pStyle w:val="11"/>
        <w:spacing w:line="276" w:lineRule="auto"/>
        <w:ind w:firstLine="709"/>
        <w:jc w:val="both"/>
        <w:rPr>
          <w:sz w:val="28"/>
          <w:szCs w:val="28"/>
        </w:rPr>
      </w:pPr>
    </w:p>
    <w:p w:rsidR="00E86321" w:rsidRPr="00054687" w:rsidRDefault="00E86321" w:rsidP="00054687">
      <w:pPr>
        <w:pStyle w:val="11"/>
        <w:spacing w:line="276" w:lineRule="auto"/>
        <w:ind w:firstLine="709"/>
        <w:jc w:val="both"/>
        <w:rPr>
          <w:sz w:val="28"/>
          <w:szCs w:val="28"/>
        </w:rPr>
      </w:pPr>
      <w:r w:rsidRPr="00054687">
        <w:rPr>
          <w:sz w:val="28"/>
          <w:szCs w:val="28"/>
        </w:rPr>
        <w:t>6) Изменение выпуска продукции за счет трех факторов:</w:t>
      </w:r>
    </w:p>
    <w:p w:rsidR="00E86321" w:rsidRPr="00054687" w:rsidRDefault="00E86321" w:rsidP="00054687">
      <w:pPr>
        <w:pStyle w:val="11"/>
        <w:spacing w:line="276" w:lineRule="auto"/>
        <w:ind w:firstLine="709"/>
        <w:jc w:val="both"/>
        <w:rPr>
          <w:sz w:val="28"/>
          <w:szCs w:val="28"/>
        </w:rPr>
      </w:pPr>
      <w:r w:rsidRPr="00054687">
        <w:rPr>
          <w:sz w:val="28"/>
          <w:szCs w:val="28"/>
        </w:rPr>
        <w:sym w:font="Symbol" w:char="F044"/>
      </w:r>
      <w:r w:rsidRPr="00054687">
        <w:rPr>
          <w:sz w:val="28"/>
          <w:szCs w:val="28"/>
        </w:rPr>
        <w:t>ВП = ВП</w:t>
      </w:r>
      <w:r w:rsidRPr="00054687">
        <w:rPr>
          <w:sz w:val="28"/>
          <w:szCs w:val="28"/>
          <w:vertAlign w:val="subscript"/>
        </w:rPr>
        <w:t>Ч</w:t>
      </w:r>
      <w:r w:rsidRPr="00054687">
        <w:rPr>
          <w:sz w:val="28"/>
          <w:szCs w:val="28"/>
        </w:rPr>
        <w:t xml:space="preserve"> + ВП</w:t>
      </w:r>
      <w:r w:rsidRPr="00054687">
        <w:rPr>
          <w:sz w:val="28"/>
          <w:szCs w:val="28"/>
          <w:vertAlign w:val="subscript"/>
        </w:rPr>
        <w:t>ПТ</w:t>
      </w:r>
      <w:r w:rsidRPr="00054687">
        <w:rPr>
          <w:sz w:val="28"/>
          <w:szCs w:val="28"/>
        </w:rPr>
        <w:t xml:space="preserve"> + ВП</w:t>
      </w:r>
      <w:r w:rsidRPr="00054687">
        <w:rPr>
          <w:sz w:val="28"/>
          <w:szCs w:val="28"/>
          <w:vertAlign w:val="subscript"/>
        </w:rPr>
        <w:t>Ц</w:t>
      </w:r>
      <w:r w:rsidRPr="00054687">
        <w:rPr>
          <w:sz w:val="28"/>
          <w:szCs w:val="28"/>
        </w:rPr>
        <w:t xml:space="preserve"> = 87 302,8 + 112 064 + 557 491,2 = + 756 858 тыс.руб.</w:t>
      </w:r>
    </w:p>
    <w:p w:rsidR="00E86321" w:rsidRPr="00054687" w:rsidRDefault="00E86321" w:rsidP="00054687">
      <w:pPr>
        <w:pStyle w:val="11"/>
        <w:spacing w:line="276" w:lineRule="auto"/>
        <w:ind w:firstLine="709"/>
        <w:jc w:val="both"/>
        <w:rPr>
          <w:sz w:val="28"/>
          <w:szCs w:val="28"/>
        </w:rPr>
      </w:pPr>
    </w:p>
    <w:p w:rsidR="00E86321" w:rsidRPr="00054687" w:rsidRDefault="00E86321" w:rsidP="00054687">
      <w:pPr>
        <w:pStyle w:val="11"/>
        <w:spacing w:line="276" w:lineRule="auto"/>
        <w:ind w:firstLine="709"/>
        <w:jc w:val="both"/>
        <w:rPr>
          <w:sz w:val="28"/>
          <w:szCs w:val="28"/>
        </w:rPr>
      </w:pPr>
      <w:r w:rsidRPr="00054687">
        <w:rPr>
          <w:sz w:val="28"/>
          <w:szCs w:val="28"/>
        </w:rPr>
        <w:t>За счет изменения трех факторов выпуск продукции увеличился на             756 858 тыс. руб. Наибольшее влияние при этом оказало изменение средней цены реализации, в результате чего валовая продукция увеличилась на 557 491,2 тыс. руб.</w:t>
      </w:r>
    </w:p>
    <w:p w:rsidR="00E86321" w:rsidRPr="00C21E54" w:rsidRDefault="00E86321" w:rsidP="00C21E54"/>
    <w:p w:rsidR="00E86321" w:rsidRDefault="00E86321">
      <w:pPr>
        <w:spacing w:after="200" w:line="276" w:lineRule="auto"/>
        <w:rPr>
          <w:sz w:val="28"/>
          <w:szCs w:val="28"/>
        </w:rPr>
      </w:pPr>
      <w:r>
        <w:rPr>
          <w:sz w:val="28"/>
          <w:szCs w:val="28"/>
        </w:rPr>
        <w:br w:type="page"/>
      </w:r>
    </w:p>
    <w:p w:rsidR="00E86321" w:rsidRPr="000E1810" w:rsidRDefault="00E86321" w:rsidP="000E1810">
      <w:pPr>
        <w:pStyle w:val="1"/>
        <w:spacing w:line="276" w:lineRule="auto"/>
        <w:jc w:val="center"/>
        <w:rPr>
          <w:rFonts w:ascii="Times New Roman" w:hAnsi="Times New Roman"/>
          <w:color w:val="auto"/>
        </w:rPr>
      </w:pPr>
      <w:bookmarkStart w:id="9" w:name="_Toc253497338"/>
      <w:r w:rsidRPr="000E1810">
        <w:rPr>
          <w:rFonts w:ascii="Times New Roman" w:hAnsi="Times New Roman"/>
          <w:color w:val="auto"/>
        </w:rPr>
        <w:t xml:space="preserve">3 ВНУТРИХОЗЯЙСТВЕННЫЕ РЕЗЕРВЫ ПРОИЗВОДСТВА </w:t>
      </w:r>
      <w:r>
        <w:rPr>
          <w:rFonts w:ascii="Times New Roman" w:hAnsi="Times New Roman"/>
          <w:color w:val="auto"/>
        </w:rPr>
        <w:t xml:space="preserve">                         </w:t>
      </w:r>
      <w:r w:rsidRPr="000E1810">
        <w:rPr>
          <w:rFonts w:ascii="Times New Roman" w:hAnsi="Times New Roman"/>
          <w:color w:val="auto"/>
        </w:rPr>
        <w:t>ПРОДУКЦИИ РАСТЕНИЕВОДСТВА</w:t>
      </w:r>
      <w:bookmarkEnd w:id="9"/>
    </w:p>
    <w:p w:rsidR="00E86321" w:rsidRDefault="00E86321" w:rsidP="000E1810">
      <w:pPr>
        <w:pStyle w:val="2"/>
        <w:jc w:val="center"/>
        <w:rPr>
          <w:rFonts w:ascii="Times New Roman" w:hAnsi="Times New Roman"/>
          <w:color w:val="auto"/>
          <w:sz w:val="28"/>
          <w:szCs w:val="28"/>
        </w:rPr>
      </w:pPr>
      <w:bookmarkStart w:id="10" w:name="_Toc253497339"/>
      <w:r w:rsidRPr="000E1810">
        <w:rPr>
          <w:rFonts w:ascii="Times New Roman" w:hAnsi="Times New Roman"/>
          <w:color w:val="auto"/>
          <w:sz w:val="28"/>
          <w:szCs w:val="28"/>
        </w:rPr>
        <w:t xml:space="preserve">3.1 Источники резервов производства продукции растениеводства. </w:t>
      </w:r>
      <w:r>
        <w:rPr>
          <w:rFonts w:ascii="Times New Roman" w:hAnsi="Times New Roman"/>
          <w:color w:val="auto"/>
          <w:sz w:val="28"/>
          <w:szCs w:val="28"/>
        </w:rPr>
        <w:t xml:space="preserve">                   </w:t>
      </w:r>
      <w:r w:rsidRPr="000E1810">
        <w:rPr>
          <w:rFonts w:ascii="Times New Roman" w:hAnsi="Times New Roman"/>
          <w:color w:val="auto"/>
          <w:sz w:val="28"/>
          <w:szCs w:val="28"/>
        </w:rPr>
        <w:t>Методика их выявления и подсчета</w:t>
      </w:r>
      <w:bookmarkEnd w:id="10"/>
    </w:p>
    <w:p w:rsidR="00E86321" w:rsidRPr="000E1810" w:rsidRDefault="00E86321" w:rsidP="000E1810"/>
    <w:p w:rsidR="00E86321" w:rsidRDefault="00E86321" w:rsidP="000E1810">
      <w:pPr>
        <w:spacing w:line="276" w:lineRule="auto"/>
        <w:ind w:firstLine="567"/>
        <w:jc w:val="both"/>
        <w:rPr>
          <w:sz w:val="28"/>
          <w:szCs w:val="28"/>
        </w:rPr>
      </w:pPr>
      <w:r w:rsidRPr="000E1810">
        <w:rPr>
          <w:sz w:val="28"/>
          <w:szCs w:val="28"/>
        </w:rPr>
        <w:t>Основные направления увеличения производства продукции растениевод</w:t>
      </w:r>
      <w:r>
        <w:rPr>
          <w:sz w:val="28"/>
          <w:szCs w:val="28"/>
        </w:rPr>
        <w:t>ства представлены на рисунке</w:t>
      </w:r>
      <w:r w:rsidRPr="000E1810">
        <w:rPr>
          <w:sz w:val="28"/>
          <w:szCs w:val="28"/>
        </w:rPr>
        <w:t xml:space="preserve"> 3.</w:t>
      </w:r>
      <w:r>
        <w:rPr>
          <w:sz w:val="28"/>
          <w:szCs w:val="28"/>
        </w:rPr>
        <w:t>1</w:t>
      </w:r>
      <w:r w:rsidRPr="000E1810">
        <w:rPr>
          <w:sz w:val="28"/>
          <w:szCs w:val="28"/>
        </w:rPr>
        <w:t xml:space="preserve"> </w:t>
      </w:r>
    </w:p>
    <w:p w:rsidR="00E86321" w:rsidRDefault="00E86321" w:rsidP="000E1810">
      <w:pPr>
        <w:pStyle w:val="FR3"/>
        <w:spacing w:line="240" w:lineRule="auto"/>
        <w:jc w:val="center"/>
        <w:rPr>
          <w:rFonts w:ascii="Times New Roman" w:hAnsi="Times New Roman" w:cs="Times New Roman"/>
          <w:b w:val="0"/>
          <w:bCs w:val="0"/>
          <w:noProof w:val="0"/>
          <w:sz w:val="28"/>
          <w:szCs w:val="28"/>
        </w:rPr>
      </w:pPr>
      <w:r>
        <w:rPr>
          <w:rFonts w:ascii="Times New Roman" w:hAnsi="Times New Roman" w:cs="Times New Roman"/>
          <w:b w:val="0"/>
          <w:bCs w:val="0"/>
          <w:sz w:val="28"/>
          <w:szCs w:val="28"/>
        </w:rPr>
        <w:t xml:space="preserve">Рис. </w:t>
      </w:r>
      <w:r>
        <w:rPr>
          <w:rFonts w:ascii="Times New Roman" w:hAnsi="Times New Roman" w:cs="Times New Roman"/>
          <w:b w:val="0"/>
          <w:bCs w:val="0"/>
          <w:noProof w:val="0"/>
          <w:sz w:val="28"/>
          <w:szCs w:val="28"/>
        </w:rPr>
        <w:t>1.</w:t>
      </w:r>
      <w:r>
        <w:rPr>
          <w:rFonts w:ascii="Times New Roman" w:hAnsi="Times New Roman" w:cs="Times New Roman"/>
          <w:b w:val="0"/>
          <w:bCs w:val="0"/>
          <w:sz w:val="28"/>
          <w:szCs w:val="28"/>
        </w:rPr>
        <w:t xml:space="preserve">3 - Основные направления увеличения производства </w:t>
      </w:r>
    </w:p>
    <w:p w:rsidR="00E86321" w:rsidRDefault="00E86321" w:rsidP="000E1810">
      <w:pPr>
        <w:pStyle w:val="FR3"/>
        <w:spacing w:line="240" w:lineRule="auto"/>
        <w:jc w:val="center"/>
        <w:rPr>
          <w:rFonts w:ascii="Times New Roman" w:hAnsi="Times New Roman" w:cs="Times New Roman"/>
          <w:b w:val="0"/>
          <w:bCs w:val="0"/>
          <w:noProof w:val="0"/>
          <w:sz w:val="28"/>
          <w:szCs w:val="28"/>
        </w:rPr>
      </w:pPr>
      <w:r>
        <w:rPr>
          <w:rFonts w:ascii="Times New Roman" w:hAnsi="Times New Roman" w:cs="Times New Roman"/>
          <w:b w:val="0"/>
          <w:bCs w:val="0"/>
          <w:sz w:val="28"/>
          <w:szCs w:val="28"/>
        </w:rPr>
        <w:t>продукции растениеводства</w:t>
      </w:r>
      <w:r>
        <w:rPr>
          <w:rFonts w:ascii="Times New Roman" w:hAnsi="Times New Roman" w:cs="Times New Roman"/>
          <w:b w:val="0"/>
          <w:bCs w:val="0"/>
          <w:noProof w:val="0"/>
          <w:sz w:val="28"/>
          <w:szCs w:val="28"/>
        </w:rPr>
        <w:t>.</w:t>
      </w:r>
    </w:p>
    <w:p w:rsidR="00E86321" w:rsidRDefault="00F26AA8" w:rsidP="000E1810">
      <w:pPr>
        <w:spacing w:line="276" w:lineRule="auto"/>
        <w:ind w:firstLine="567"/>
        <w:jc w:val="both"/>
        <w:rPr>
          <w:sz w:val="28"/>
          <w:szCs w:val="28"/>
        </w:rPr>
      </w:pPr>
      <w:r>
        <w:rPr>
          <w:noProof/>
          <w:sz w:val="28"/>
          <w:szCs w:val="28"/>
        </w:rPr>
        <w:pict>
          <v:shape id="Рисунок 6" o:spid="_x0000_i1026" type="#_x0000_t75" style="width:385.5pt;height:276pt;visibility:visible">
            <v:imagedata r:id="rId8" o:title=""/>
          </v:shape>
        </w:pict>
      </w:r>
    </w:p>
    <w:p w:rsidR="00E86321" w:rsidRPr="000E1810" w:rsidRDefault="00E86321" w:rsidP="000E1810">
      <w:pPr>
        <w:spacing w:line="276" w:lineRule="auto"/>
        <w:ind w:firstLine="567"/>
        <w:jc w:val="both"/>
        <w:rPr>
          <w:sz w:val="28"/>
          <w:szCs w:val="28"/>
        </w:rPr>
      </w:pPr>
    </w:p>
    <w:p w:rsidR="00E86321" w:rsidRPr="000E1810" w:rsidRDefault="00E86321" w:rsidP="000E1810">
      <w:pPr>
        <w:spacing w:line="276" w:lineRule="auto"/>
        <w:ind w:firstLine="567"/>
        <w:jc w:val="both"/>
        <w:rPr>
          <w:sz w:val="28"/>
          <w:szCs w:val="28"/>
        </w:rPr>
      </w:pPr>
      <w:r w:rsidRPr="000E1810">
        <w:rPr>
          <w:sz w:val="28"/>
          <w:szCs w:val="28"/>
        </w:rPr>
        <w:t>Можно проследить как изменится производство продукции за счёт расширения посевных площадей т. е. использования земельных ресурсов (включение в сельскохозяйственный оборот земель, занятых кустарником, залежей, заболоченных земель, под дорогами и проездами и др.).</w:t>
      </w:r>
    </w:p>
    <w:p w:rsidR="00E86321" w:rsidRPr="000E1810" w:rsidRDefault="00E86321" w:rsidP="000E1810">
      <w:pPr>
        <w:spacing w:line="276" w:lineRule="auto"/>
        <w:ind w:firstLine="567"/>
        <w:jc w:val="both"/>
        <w:rPr>
          <w:sz w:val="28"/>
          <w:szCs w:val="28"/>
        </w:rPr>
      </w:pPr>
      <w:r w:rsidRPr="000E1810">
        <w:rPr>
          <w:sz w:val="28"/>
          <w:szCs w:val="28"/>
        </w:rPr>
        <w:t>Чтобы подсчитать возможные увеличения производства продукции, необходимо расширения посевной площади умножить на фактическую урожайность тех культур, посевы которых планируются на ней.</w:t>
      </w:r>
    </w:p>
    <w:p w:rsidR="00E86321" w:rsidRPr="000E1810" w:rsidRDefault="00E86321" w:rsidP="000E1810">
      <w:pPr>
        <w:spacing w:line="276" w:lineRule="auto"/>
        <w:ind w:firstLine="567"/>
        <w:jc w:val="both"/>
        <w:rPr>
          <w:sz w:val="28"/>
          <w:szCs w:val="28"/>
        </w:rPr>
      </w:pPr>
      <w:r w:rsidRPr="000E1810">
        <w:rPr>
          <w:sz w:val="28"/>
          <w:szCs w:val="28"/>
        </w:rPr>
        <w:t>Неиспользованными резервами увеличения производства продукции в связи с неполным использованием земельных ресурсов считаются те, которые связаны с недовыполнением плана мероприятий по улучшению земель.</w:t>
      </w:r>
    </w:p>
    <w:p w:rsidR="00E86321" w:rsidRPr="000E1810" w:rsidRDefault="00E86321" w:rsidP="000E1810">
      <w:pPr>
        <w:pStyle w:val="11"/>
        <w:spacing w:line="276" w:lineRule="auto"/>
        <w:ind w:firstLine="567"/>
        <w:jc w:val="both"/>
        <w:rPr>
          <w:sz w:val="28"/>
          <w:szCs w:val="28"/>
        </w:rPr>
      </w:pPr>
      <w:r w:rsidRPr="000E1810">
        <w:rPr>
          <w:sz w:val="28"/>
          <w:szCs w:val="28"/>
        </w:rPr>
        <w:t>Производство растениеводческой продукции ведется на земле, которая в сельском хозяйстве выступает в качестве основного средства производства. Пространственная рассредоточенность сельскохозяйственного производства и его тесная зависимость от природно-климатических условий, а также ведение земледельческих видов деятельности на различных по качеству почвах обусловливают необходимость рационального размещения культур, что в сочетании со специализацией способно оказать весомое влияние не получение результатов</w:t>
      </w:r>
      <w:r>
        <w:rPr>
          <w:sz w:val="28"/>
          <w:szCs w:val="28"/>
        </w:rPr>
        <w:t xml:space="preserve">. </w:t>
      </w:r>
      <w:r w:rsidRPr="000E1810">
        <w:rPr>
          <w:sz w:val="28"/>
          <w:szCs w:val="28"/>
        </w:rPr>
        <w:t xml:space="preserve">Таким образом, существенным резервом увеличения производства продукции в </w:t>
      </w:r>
      <w:r w:rsidRPr="000E1810">
        <w:rPr>
          <w:noProof/>
          <w:sz w:val="28"/>
          <w:szCs w:val="28"/>
        </w:rPr>
        <w:t xml:space="preserve"> </w:t>
      </w:r>
      <w:r w:rsidRPr="000E1810">
        <w:rPr>
          <w:sz w:val="28"/>
          <w:szCs w:val="28"/>
        </w:rPr>
        <w:t>растениеводстве является улучшение структуры посевных площадей, т.е. увеличение доли более урожайных культур в общей посевной площади. Для расчета величины этого резерва сначала необходимо разработать более оптимальную структуру посевов для данного хозяйства с учетом всех его возможностей и ограничений, а потом сравнить фактический объем продукции с возможным, который будет получен с той же общей фактической площади, при фактической урожайности культур, но при улучшенной структуре посевов.</w:t>
      </w:r>
    </w:p>
    <w:p w:rsidR="00E86321" w:rsidRPr="000E1810" w:rsidRDefault="00E86321" w:rsidP="000E1810">
      <w:pPr>
        <w:pStyle w:val="11"/>
        <w:spacing w:line="276" w:lineRule="auto"/>
        <w:ind w:firstLine="567"/>
        <w:jc w:val="both"/>
        <w:rPr>
          <w:sz w:val="28"/>
          <w:szCs w:val="28"/>
        </w:rPr>
      </w:pPr>
      <w:r w:rsidRPr="000E1810">
        <w:rPr>
          <w:sz w:val="28"/>
          <w:szCs w:val="28"/>
        </w:rPr>
        <w:t>Например, в хозяйстве имеется возможность увеличить долю более урожайных овощных культур за счет сокращения доли менее урожайных. Для определения увеличения производства овощей необходимо произвести расчет, в основу которого положен способ цепной подстановки</w:t>
      </w:r>
      <w:r>
        <w:rPr>
          <w:sz w:val="28"/>
          <w:szCs w:val="28"/>
        </w:rPr>
        <w:t>.</w:t>
      </w:r>
    </w:p>
    <w:p w:rsidR="00E86321" w:rsidRPr="000E1810" w:rsidRDefault="00E86321" w:rsidP="000E1810">
      <w:pPr>
        <w:pStyle w:val="11"/>
        <w:spacing w:line="276" w:lineRule="auto"/>
        <w:ind w:firstLine="567"/>
        <w:jc w:val="both"/>
        <w:rPr>
          <w:sz w:val="28"/>
          <w:szCs w:val="28"/>
        </w:rPr>
      </w:pPr>
      <w:r w:rsidRPr="000E1810">
        <w:rPr>
          <w:sz w:val="28"/>
          <w:szCs w:val="28"/>
        </w:rPr>
        <w:t>Увеличение производства продукции растениеводства зависит также от роста урожайности сельскохозяйственных культур. Экономические исследования, а также работы многих ученых-аграрников показывают, что высокий уровень урожайности сельскохозяйственных культур может быть достигнут только при высокой культуре земледелия, применении минеральных удобрений и средств защиты растений, использовании высококачественных семян, что предполагает необходимость дополнительных затрат. При производстве зерна, сахарной свеклы и других культур на основе применения интенсивных технологий, достигается трех-четырехкратное увеличение прибыли, при росте совокупных затрат материально-денежных средств на 1 га на 20-60%, при этом обеспечивается своевременная окупаемость доп</w:t>
      </w:r>
      <w:r>
        <w:rPr>
          <w:sz w:val="28"/>
          <w:szCs w:val="28"/>
        </w:rPr>
        <w:t>олнительно вкладываемых средств</w:t>
      </w:r>
      <w:r w:rsidRPr="000E1810">
        <w:rPr>
          <w:sz w:val="28"/>
          <w:szCs w:val="28"/>
        </w:rPr>
        <w:t>. Таким образом, рост урожайности сельскохозяйственных культур может происходить за счет:</w:t>
      </w:r>
    </w:p>
    <w:p w:rsidR="00E86321" w:rsidRPr="000E1810" w:rsidRDefault="00E86321" w:rsidP="000E1810">
      <w:pPr>
        <w:pStyle w:val="11"/>
        <w:numPr>
          <w:ilvl w:val="0"/>
          <w:numId w:val="27"/>
        </w:numPr>
        <w:tabs>
          <w:tab w:val="left" w:pos="851"/>
        </w:tabs>
        <w:spacing w:line="276" w:lineRule="auto"/>
        <w:ind w:left="0" w:firstLine="567"/>
        <w:jc w:val="both"/>
        <w:rPr>
          <w:sz w:val="28"/>
          <w:szCs w:val="28"/>
        </w:rPr>
      </w:pPr>
      <w:r w:rsidRPr="000E1810">
        <w:rPr>
          <w:sz w:val="28"/>
          <w:szCs w:val="28"/>
        </w:rPr>
        <w:t>увеличения дозы внесения удобрений;</w:t>
      </w:r>
    </w:p>
    <w:p w:rsidR="00E86321" w:rsidRPr="000E1810" w:rsidRDefault="00E86321" w:rsidP="000E1810">
      <w:pPr>
        <w:pStyle w:val="11"/>
        <w:numPr>
          <w:ilvl w:val="0"/>
          <w:numId w:val="27"/>
        </w:numPr>
        <w:tabs>
          <w:tab w:val="left" w:pos="851"/>
        </w:tabs>
        <w:spacing w:line="276" w:lineRule="auto"/>
        <w:ind w:left="0" w:firstLine="567"/>
        <w:jc w:val="both"/>
        <w:rPr>
          <w:sz w:val="28"/>
          <w:szCs w:val="28"/>
        </w:rPr>
      </w:pPr>
      <w:r w:rsidRPr="000E1810">
        <w:rPr>
          <w:sz w:val="28"/>
          <w:szCs w:val="28"/>
        </w:rPr>
        <w:t>повышения их окупаемости;</w:t>
      </w:r>
    </w:p>
    <w:p w:rsidR="00E86321" w:rsidRPr="000E1810" w:rsidRDefault="00E86321" w:rsidP="000E1810">
      <w:pPr>
        <w:pStyle w:val="11"/>
        <w:numPr>
          <w:ilvl w:val="0"/>
          <w:numId w:val="27"/>
        </w:numPr>
        <w:tabs>
          <w:tab w:val="left" w:pos="851"/>
        </w:tabs>
        <w:spacing w:line="276" w:lineRule="auto"/>
        <w:ind w:left="0" w:firstLine="567"/>
        <w:jc w:val="both"/>
        <w:rPr>
          <w:sz w:val="28"/>
          <w:szCs w:val="28"/>
        </w:rPr>
      </w:pPr>
      <w:r w:rsidRPr="000E1810">
        <w:rPr>
          <w:sz w:val="28"/>
          <w:szCs w:val="28"/>
        </w:rPr>
        <w:t>внедрения более урожайных сортов культур;</w:t>
      </w:r>
    </w:p>
    <w:p w:rsidR="00E86321" w:rsidRPr="000E1810" w:rsidRDefault="00E86321" w:rsidP="000E1810">
      <w:pPr>
        <w:pStyle w:val="11"/>
        <w:numPr>
          <w:ilvl w:val="0"/>
          <w:numId w:val="27"/>
        </w:numPr>
        <w:tabs>
          <w:tab w:val="left" w:pos="851"/>
        </w:tabs>
        <w:spacing w:line="276" w:lineRule="auto"/>
        <w:ind w:left="0" w:firstLine="567"/>
        <w:jc w:val="both"/>
        <w:rPr>
          <w:sz w:val="28"/>
          <w:szCs w:val="28"/>
        </w:rPr>
      </w:pPr>
      <w:r w:rsidRPr="000E1810">
        <w:rPr>
          <w:sz w:val="28"/>
          <w:szCs w:val="28"/>
        </w:rPr>
        <w:t>сокращения потерь продукции при уборке урожая;</w:t>
      </w:r>
    </w:p>
    <w:p w:rsidR="00E86321" w:rsidRPr="000E1810" w:rsidRDefault="00E86321" w:rsidP="000E1810">
      <w:pPr>
        <w:pStyle w:val="11"/>
        <w:numPr>
          <w:ilvl w:val="0"/>
          <w:numId w:val="27"/>
        </w:numPr>
        <w:tabs>
          <w:tab w:val="left" w:pos="851"/>
        </w:tabs>
        <w:spacing w:line="276" w:lineRule="auto"/>
        <w:ind w:left="0" w:firstLine="567"/>
        <w:jc w:val="both"/>
        <w:rPr>
          <w:sz w:val="28"/>
          <w:szCs w:val="28"/>
        </w:rPr>
      </w:pPr>
      <w:r w:rsidRPr="000E1810">
        <w:rPr>
          <w:sz w:val="28"/>
          <w:szCs w:val="28"/>
        </w:rPr>
        <w:t>улучшения сенокосов и пастбищ и других агротехнических мероприятий.</w:t>
      </w:r>
    </w:p>
    <w:p w:rsidR="00E86321" w:rsidRPr="000E1810" w:rsidRDefault="00E86321" w:rsidP="000E1810">
      <w:pPr>
        <w:pStyle w:val="11"/>
        <w:spacing w:line="276" w:lineRule="auto"/>
        <w:ind w:firstLine="567"/>
        <w:jc w:val="both"/>
        <w:rPr>
          <w:sz w:val="28"/>
          <w:szCs w:val="28"/>
        </w:rPr>
      </w:pPr>
      <w:r w:rsidRPr="000E1810">
        <w:rPr>
          <w:sz w:val="28"/>
          <w:szCs w:val="28"/>
        </w:rPr>
        <w:t>Чтобы подсчитать увеличения производства за счет дополнительного внесения удобрений, необходимо количество до</w:t>
      </w:r>
      <w:r w:rsidRPr="000E1810">
        <w:rPr>
          <w:sz w:val="28"/>
          <w:szCs w:val="28"/>
        </w:rPr>
        <w:softHyphen/>
        <w:t xml:space="preserve">полнительных удобрений под  </w:t>
      </w:r>
      <w:r w:rsidRPr="000E1810">
        <w:rPr>
          <w:sz w:val="28"/>
          <w:szCs w:val="28"/>
          <w:lang w:val="en-US"/>
        </w:rPr>
        <w:t>i</w:t>
      </w:r>
      <w:r w:rsidRPr="000E1810">
        <w:rPr>
          <w:sz w:val="28"/>
          <w:szCs w:val="28"/>
        </w:rPr>
        <w:t>-ю культуру в перерасчете на действующее вещество умножить на фактическую прибавку урожая данной культуры, которую обеспечивает</w:t>
      </w:r>
      <w:r w:rsidRPr="000E1810">
        <w:rPr>
          <w:noProof/>
          <w:sz w:val="28"/>
          <w:szCs w:val="28"/>
        </w:rPr>
        <w:t xml:space="preserve"> 1</w:t>
      </w:r>
      <w:r w:rsidRPr="000E1810">
        <w:rPr>
          <w:sz w:val="28"/>
          <w:szCs w:val="28"/>
        </w:rPr>
        <w:t xml:space="preserve"> ц</w:t>
      </w:r>
      <w:r w:rsidRPr="000E1810">
        <w:rPr>
          <w:noProof/>
          <w:sz w:val="28"/>
          <w:szCs w:val="28"/>
        </w:rPr>
        <w:t xml:space="preserve"> NРК</w:t>
      </w:r>
      <w:r w:rsidRPr="000E1810">
        <w:rPr>
          <w:sz w:val="28"/>
          <w:szCs w:val="28"/>
        </w:rPr>
        <w:t xml:space="preserve"> в хозяйстве.</w:t>
      </w:r>
    </w:p>
    <w:p w:rsidR="00E86321" w:rsidRPr="000E1810" w:rsidRDefault="00E86321" w:rsidP="000E1810">
      <w:pPr>
        <w:pStyle w:val="11"/>
        <w:spacing w:line="276" w:lineRule="auto"/>
        <w:ind w:firstLine="567"/>
        <w:jc w:val="both"/>
        <w:rPr>
          <w:sz w:val="28"/>
          <w:szCs w:val="28"/>
        </w:rPr>
      </w:pPr>
      <w:r w:rsidRPr="000E1810">
        <w:rPr>
          <w:sz w:val="28"/>
          <w:szCs w:val="28"/>
        </w:rPr>
        <w:t>Существенно увеличение производства продукции в растениеводстве происходит из-за повышение окупаемости удобрений, которая в свою очередь зависит от дозы и качества удобрений, их структуры, сроков и способов внесения в почву. Увеличения окупаемости (эффективности) удобрений определяются при анализе их использования путем разработки конкретных ме</w:t>
      </w:r>
      <w:r w:rsidRPr="000E1810">
        <w:rPr>
          <w:sz w:val="28"/>
          <w:szCs w:val="28"/>
        </w:rPr>
        <w:softHyphen/>
        <w:t>роприятий (строительство складов для их хранения, сбалансированность удобрений по каждой культуре и</w:t>
      </w:r>
      <w:r w:rsidRPr="000E1810">
        <w:rPr>
          <w:noProof/>
          <w:sz w:val="28"/>
          <w:szCs w:val="28"/>
        </w:rPr>
        <w:t xml:space="preserve"> т.д.).</w:t>
      </w:r>
      <w:r w:rsidRPr="000E1810">
        <w:rPr>
          <w:sz w:val="28"/>
          <w:szCs w:val="28"/>
        </w:rPr>
        <w:t xml:space="preserve"> Потом возможный прирост окупаемости удобрений умножается на планируемый их объем внесения в почву по каждой культуре и таким образом определяется резерв увеличения производства продукции.</w:t>
      </w:r>
    </w:p>
    <w:p w:rsidR="00E86321" w:rsidRPr="000E1810" w:rsidRDefault="00E86321" w:rsidP="000E1810">
      <w:pPr>
        <w:pStyle w:val="11"/>
        <w:spacing w:line="276" w:lineRule="auto"/>
        <w:ind w:firstLine="567"/>
        <w:jc w:val="both"/>
        <w:rPr>
          <w:sz w:val="28"/>
          <w:szCs w:val="28"/>
        </w:rPr>
      </w:pPr>
      <w:r w:rsidRPr="000E1810">
        <w:rPr>
          <w:sz w:val="28"/>
          <w:szCs w:val="28"/>
        </w:rPr>
        <w:t>Повышение урожайности во многом зависит от нормы высева, качества и сорта семян</w:t>
      </w:r>
      <w:r>
        <w:rPr>
          <w:sz w:val="28"/>
          <w:szCs w:val="28"/>
        </w:rPr>
        <w:t>.</w:t>
      </w:r>
      <w:r w:rsidRPr="000E1810">
        <w:rPr>
          <w:sz w:val="28"/>
          <w:szCs w:val="28"/>
        </w:rPr>
        <w:t xml:space="preserve"> Недостаток семян, понижение нормы высева, использование некондиционных семян уменьшают количество растений на каждом гектаре, создают условия для размножения сорняков, снижают урожайность культур. Надо установить, всюду ли выполнялись нормы высева с учетом качества семян, какова фактическая всхожесть семян (по данным контрольных обследований участков и полей). Если имела место изреженность полей в результате снижения нормы высева, плохого качества семян, нарушения сроков и способов сева, то необходимо подсчитать, насколько снизилась за счет этого фактора урожайность культуры.</w:t>
      </w:r>
    </w:p>
    <w:p w:rsidR="00E86321" w:rsidRPr="000E1810" w:rsidRDefault="00E86321" w:rsidP="000E1810">
      <w:pPr>
        <w:pStyle w:val="11"/>
        <w:spacing w:line="276" w:lineRule="auto"/>
        <w:ind w:firstLine="567"/>
        <w:jc w:val="both"/>
        <w:rPr>
          <w:sz w:val="28"/>
          <w:szCs w:val="28"/>
        </w:rPr>
      </w:pPr>
      <w:r w:rsidRPr="000E1810">
        <w:rPr>
          <w:sz w:val="28"/>
          <w:szCs w:val="28"/>
        </w:rPr>
        <w:t>Большое влияние на урожайность оказывает выполнение плана по внедрению более перспективных и высокоурожайных сортов. По причине недовыполнения плана посева одних сортов и перевыполнения по другим меняются соотношения между ними. Если увеличивается доля более урожайных сортов, то в результате средняя урожайность культуры возрастает и наоборот. Рассчитать влияние данного фактора на изменение урожайности культуры можно способом цепной подстановки или абсолютных разниц.</w:t>
      </w:r>
    </w:p>
    <w:p w:rsidR="00E86321" w:rsidRDefault="00E86321" w:rsidP="000E1810">
      <w:pPr>
        <w:pStyle w:val="11"/>
        <w:spacing w:line="276" w:lineRule="auto"/>
        <w:ind w:firstLine="567"/>
        <w:jc w:val="both"/>
        <w:rPr>
          <w:sz w:val="28"/>
          <w:szCs w:val="28"/>
        </w:rPr>
      </w:pPr>
      <w:r w:rsidRPr="000E1810">
        <w:rPr>
          <w:sz w:val="28"/>
          <w:szCs w:val="28"/>
        </w:rPr>
        <w:t xml:space="preserve">Значительные потери продукции растениеводства могут быть обусловлены нарушениями способов и сроков уборки. Их полный объем может быть определен как разница между биологической и фактически полученной массой урожая. При нарушении сроков уборки происходит осыпание зерна, потеря физической массы большинства сельскохозяйственных культур. Разница в урожайности при уборке в оптимальные сроки и позже этих сроков, умноженная на площадь, убранную с опозданием, в этом случае покажет реальную величину резерва. </w:t>
      </w:r>
    </w:p>
    <w:p w:rsidR="00E86321" w:rsidRPr="000E1810" w:rsidRDefault="00E86321" w:rsidP="000E1810">
      <w:pPr>
        <w:pStyle w:val="11"/>
        <w:spacing w:line="276" w:lineRule="auto"/>
        <w:ind w:firstLine="567"/>
        <w:jc w:val="both"/>
        <w:rPr>
          <w:sz w:val="28"/>
          <w:szCs w:val="28"/>
        </w:rPr>
      </w:pPr>
      <w:r w:rsidRPr="000E1810">
        <w:rPr>
          <w:sz w:val="28"/>
          <w:szCs w:val="28"/>
        </w:rPr>
        <w:t>Не последнее место в повышении производства продукции растениеводства занимают: способы и качество обработки земли, способы сева и ухода за посевами, чередование культур в полях севооборота, известкование почвы, улучшение лугов и пастбищ и др. Это можно определить, если сравнить урожайность культур на полях, на которых проводилось и не проводилось соответствующее мероприятие.</w:t>
      </w:r>
    </w:p>
    <w:p w:rsidR="00E86321" w:rsidRDefault="00E86321" w:rsidP="000E1810">
      <w:pPr>
        <w:pStyle w:val="11"/>
        <w:spacing w:line="276" w:lineRule="auto"/>
        <w:ind w:firstLine="567"/>
        <w:jc w:val="both"/>
        <w:rPr>
          <w:sz w:val="28"/>
          <w:szCs w:val="28"/>
        </w:rPr>
      </w:pPr>
      <w:r w:rsidRPr="000E1810">
        <w:rPr>
          <w:b/>
          <w:bCs/>
          <w:sz w:val="28"/>
          <w:szCs w:val="28"/>
        </w:rPr>
        <w:t xml:space="preserve"> </w:t>
      </w:r>
      <w:r w:rsidRPr="000E1810">
        <w:rPr>
          <w:sz w:val="28"/>
          <w:szCs w:val="28"/>
        </w:rPr>
        <w:t xml:space="preserve">Немаловажным резервом увеличения производства продукции является недопущение потерь при уборке урожая. При нарушении сроков уборки происходит обсыпание зерна, потеря физической массы большинства сельскохозяйственных культур. Чтобы определить их величину, необходимо сопоставить урожайность на площадях, где уборка урожая проведена в оптимальный срок и с опозданием. Полученная разность умножается на площадь, на которой урожай был собран позднее оптимальных сроков. </w:t>
      </w:r>
    </w:p>
    <w:p w:rsidR="00E86321" w:rsidRPr="000E1810" w:rsidRDefault="00E86321" w:rsidP="000E1810">
      <w:pPr>
        <w:pStyle w:val="11"/>
        <w:spacing w:line="276" w:lineRule="auto"/>
        <w:ind w:firstLine="567"/>
        <w:jc w:val="both"/>
        <w:rPr>
          <w:sz w:val="28"/>
          <w:szCs w:val="28"/>
        </w:rPr>
      </w:pPr>
      <w:r w:rsidRPr="000E1810">
        <w:rPr>
          <w:sz w:val="28"/>
          <w:szCs w:val="28"/>
        </w:rPr>
        <w:t>Таким образом, на эффективность производства продукции растениеводства оказывают влияние множество факторов, которые можно объединить в следующие группы: природно-климатические, организационно-экономические и технологические, включая агротехнику. Системно взаимодействуя в процессе осуществления производственной деятельности, они в значительной мере определяют ее результативность. Их влияние на формирование продуктивности и окупаемость ресурсов проявляется в размерах вложения денежных средств и труда, основных и оборотных фондов на единицу угодий, т. е. в интенсификации производства.</w:t>
      </w:r>
    </w:p>
    <w:p w:rsidR="00E86321" w:rsidRPr="000E1810" w:rsidRDefault="00E86321" w:rsidP="000E1810">
      <w:pPr>
        <w:pStyle w:val="11"/>
        <w:spacing w:line="276" w:lineRule="auto"/>
        <w:ind w:firstLine="567"/>
        <w:jc w:val="both"/>
        <w:rPr>
          <w:sz w:val="28"/>
          <w:szCs w:val="28"/>
        </w:rPr>
      </w:pPr>
      <w:r w:rsidRPr="000E1810">
        <w:rPr>
          <w:sz w:val="28"/>
          <w:szCs w:val="28"/>
        </w:rPr>
        <w:t xml:space="preserve">Интенсификация сельского хозяйства не исключает возможности вовлечения в оборот новых земель в тех случаях, когда возникает необходимость удовлетворить спрос растущего населения в продуктах питания и когда имеются удобные для освоения земельные площади. Но при этом следует учитывать, что экстенсивное освоение земель происходит на базе новой техники, новейших достижений системы земледелия. Благодаря внедрению достижений научно-технического прогресса увеличение производства продукции на прежней площади эффективнее по сравнению с освоением новых труднодоступных земель. </w:t>
      </w:r>
    </w:p>
    <w:p w:rsidR="00E86321" w:rsidRPr="000E1810" w:rsidRDefault="00E86321" w:rsidP="000E1810">
      <w:pPr>
        <w:pStyle w:val="11"/>
        <w:spacing w:line="276" w:lineRule="auto"/>
        <w:ind w:firstLine="567"/>
        <w:jc w:val="both"/>
        <w:rPr>
          <w:sz w:val="28"/>
          <w:szCs w:val="28"/>
        </w:rPr>
      </w:pPr>
      <w:r w:rsidRPr="000E1810">
        <w:rPr>
          <w:sz w:val="28"/>
          <w:szCs w:val="28"/>
        </w:rPr>
        <w:t>Интенсификация производства продукции растениеводства базируется на том, что повышается плодородие земли при правильном ее использовании и поэтому можно получать все большее количество продукции с каждого гектара за счет дополнительных вложений труда и средств. Однако интенсификация предполагает не простое увеличение затрат, а преобразование техники. Чтобы больше и эффективнее вкладывать средства в развитие сельского хозяйства, нужны новые машины, системы полеводства, способы содержания скота и т. д., т. е. процесс интенсификации сельского хозяйства опирается на использование достижений НТП.</w:t>
      </w:r>
    </w:p>
    <w:p w:rsidR="00E86321" w:rsidRPr="000E1810" w:rsidRDefault="00E86321" w:rsidP="000E1810">
      <w:pPr>
        <w:pStyle w:val="11"/>
        <w:spacing w:line="276" w:lineRule="auto"/>
        <w:ind w:firstLine="567"/>
        <w:jc w:val="both"/>
        <w:rPr>
          <w:sz w:val="28"/>
          <w:szCs w:val="28"/>
        </w:rPr>
      </w:pPr>
      <w:r w:rsidRPr="000E1810">
        <w:rPr>
          <w:sz w:val="28"/>
          <w:szCs w:val="28"/>
        </w:rPr>
        <w:t>Важным направлением НТП является химизация. Химизация производства продукции растениеводства дает возможность наиболее рационально использовать земли, играет заметную роль в повышении плодородия почв и урожайности сельскохозяйственных культур. В общем числе факторов, определяющих прирост производства сельскохозяйственной продукции, на долю средств химизации в настоящее время приходится 50-60 %.</w:t>
      </w:r>
    </w:p>
    <w:p w:rsidR="00E86321" w:rsidRPr="000E1810" w:rsidRDefault="00E86321" w:rsidP="000E1810">
      <w:pPr>
        <w:pStyle w:val="11"/>
        <w:spacing w:line="276" w:lineRule="auto"/>
        <w:ind w:firstLine="567"/>
        <w:jc w:val="both"/>
        <w:rPr>
          <w:sz w:val="28"/>
          <w:szCs w:val="28"/>
        </w:rPr>
      </w:pPr>
      <w:r w:rsidRPr="000E1810">
        <w:rPr>
          <w:sz w:val="28"/>
          <w:szCs w:val="28"/>
        </w:rPr>
        <w:t xml:space="preserve">Основными показателями, характеризующими уровень и эффективность химизации сельского хозяйства, являются: поставка и внесение минеральных удобрений </w:t>
      </w:r>
      <w:r w:rsidRPr="000E1810">
        <w:rPr>
          <w:sz w:val="28"/>
          <w:szCs w:val="28"/>
        </w:rPr>
        <w:sym w:font="Times New Roman" w:char="2014"/>
      </w:r>
      <w:r w:rsidRPr="000E1810">
        <w:rPr>
          <w:sz w:val="28"/>
          <w:szCs w:val="28"/>
        </w:rPr>
        <w:t xml:space="preserve"> всего, по видам на единицу площади, под отдельные культуры; удельный вес концентрированных и сложных удобрений в общем объеме поставки; применение химических и биологических средств защиты растений от болезней, вредителей и сорняков; эффективность применения химических веществ в сельском хозяйстве.</w:t>
      </w:r>
    </w:p>
    <w:p w:rsidR="00E86321" w:rsidRPr="000E1810" w:rsidRDefault="00E86321" w:rsidP="000E1810">
      <w:pPr>
        <w:pStyle w:val="11"/>
        <w:spacing w:line="276" w:lineRule="auto"/>
        <w:ind w:firstLine="567"/>
        <w:jc w:val="both"/>
        <w:rPr>
          <w:sz w:val="28"/>
          <w:szCs w:val="28"/>
        </w:rPr>
      </w:pPr>
      <w:r w:rsidRPr="000E1810">
        <w:rPr>
          <w:sz w:val="28"/>
          <w:szCs w:val="28"/>
        </w:rPr>
        <w:t xml:space="preserve">Применительно к нынешнему этапу развития проблема повышения эффективности производства продукции растениеводства может успешно решаться лишь при обновлении парка машин, выделении денег на сортообновление семян, своевременном кредитовании для пополнения оборотных средств: покупки топлива, средств химизации и удобрений. Поэтому остается открытым вопрос </w:t>
      </w:r>
      <w:r w:rsidRPr="000E1810">
        <w:rPr>
          <w:sz w:val="28"/>
          <w:szCs w:val="28"/>
        </w:rPr>
        <w:sym w:font="Times New Roman" w:char="2014"/>
      </w:r>
      <w:r w:rsidRPr="000E1810">
        <w:rPr>
          <w:sz w:val="28"/>
          <w:szCs w:val="28"/>
        </w:rPr>
        <w:t xml:space="preserve"> где взять средства для закупки техники, технологического оборудования и требуемых материальных ресурсов с целью ускоренного внедрения высокоэффективных технологий. На современном этапе развития необходимо задействовать собственные средства предприятия в сочетании с источниками, характерными для рыночной экономики: ипотечный кредит, лизинговые поступления, частные вложения инвесторов и др.</w:t>
      </w:r>
    </w:p>
    <w:p w:rsidR="00E86321" w:rsidRDefault="00E86321" w:rsidP="00B34444">
      <w:pPr>
        <w:pStyle w:val="a3"/>
        <w:ind w:left="567"/>
        <w:jc w:val="both"/>
        <w:rPr>
          <w:rFonts w:ascii="Times New Roman" w:hAnsi="Times New Roman"/>
          <w:sz w:val="28"/>
          <w:szCs w:val="28"/>
        </w:rPr>
      </w:pPr>
    </w:p>
    <w:p w:rsidR="00E86321" w:rsidRDefault="00E86321" w:rsidP="00BF2EA8">
      <w:pPr>
        <w:pStyle w:val="2"/>
        <w:jc w:val="center"/>
        <w:rPr>
          <w:rFonts w:ascii="Times New Roman" w:hAnsi="Times New Roman"/>
          <w:color w:val="auto"/>
          <w:sz w:val="28"/>
          <w:szCs w:val="28"/>
        </w:rPr>
      </w:pPr>
      <w:bookmarkStart w:id="11" w:name="_Toc253497340"/>
      <w:r w:rsidRPr="00BF2EA8">
        <w:rPr>
          <w:rFonts w:ascii="Times New Roman" w:hAnsi="Times New Roman"/>
          <w:color w:val="auto"/>
          <w:sz w:val="28"/>
          <w:szCs w:val="28"/>
        </w:rPr>
        <w:t>3.2 Подсчет и обобщение резервов производства продукции</w:t>
      </w:r>
      <w:bookmarkEnd w:id="11"/>
    </w:p>
    <w:p w:rsidR="00E86321" w:rsidRPr="00BF2EA8" w:rsidRDefault="00E86321" w:rsidP="00BF2EA8"/>
    <w:p w:rsidR="00E86321" w:rsidRPr="00BF2EA8" w:rsidRDefault="00E86321" w:rsidP="00BF2EA8">
      <w:pPr>
        <w:spacing w:line="288" w:lineRule="auto"/>
        <w:ind w:firstLine="567"/>
        <w:jc w:val="both"/>
        <w:rPr>
          <w:sz w:val="28"/>
          <w:szCs w:val="28"/>
        </w:rPr>
      </w:pPr>
      <w:r w:rsidRPr="00BF2EA8">
        <w:rPr>
          <w:sz w:val="28"/>
          <w:szCs w:val="28"/>
        </w:rPr>
        <w:t>Сельскохозяйственные товаропроизводители не могут контролировать выпуск своей продукции. Это объясняется тем, что,  во-первых, общий объем произведенной продукции определяется работой многих относительно небольших элементов, действующих независимо, и во-вторых, на результаты производства в сильной степени влияют погодные условия.</w:t>
      </w:r>
    </w:p>
    <w:p w:rsidR="00E86321" w:rsidRPr="00BF2EA8" w:rsidRDefault="00E86321" w:rsidP="00BF2EA8">
      <w:pPr>
        <w:spacing w:line="288" w:lineRule="auto"/>
        <w:ind w:firstLine="567"/>
        <w:jc w:val="both"/>
        <w:rPr>
          <w:sz w:val="28"/>
          <w:szCs w:val="28"/>
        </w:rPr>
      </w:pPr>
      <w:r w:rsidRPr="00BF2EA8">
        <w:rPr>
          <w:sz w:val="28"/>
          <w:szCs w:val="28"/>
        </w:rPr>
        <w:t>Производители сельскохозяйственной продукции могут желать изменять ее выпуск, для чего пытаются обрабатывать больше  или меньше площади, или же откармливать большее или меньшее поголовье животных. Однако конечный результат может зависеть и от многих других факторов.</w:t>
      </w:r>
    </w:p>
    <w:p w:rsidR="00E86321" w:rsidRPr="00BF2EA8" w:rsidRDefault="00E86321" w:rsidP="00BF2EA8">
      <w:pPr>
        <w:spacing w:line="288" w:lineRule="auto"/>
        <w:ind w:firstLine="567"/>
        <w:jc w:val="both"/>
        <w:rPr>
          <w:sz w:val="28"/>
          <w:szCs w:val="28"/>
        </w:rPr>
      </w:pPr>
      <w:r w:rsidRPr="00BF2EA8">
        <w:rPr>
          <w:sz w:val="28"/>
          <w:szCs w:val="28"/>
        </w:rPr>
        <w:t>Повышение эффективности производства продукции растениеводства можно достигнуть только на основе внедрения интенсивных технологий, требующих комплексности вложений. Важное значение имеет размещение посевных площадей на высокоплодородных землях: накопление биологического азота; исключение из посевов в качестве предшественников поздноубираемых культур; выращивание высококачественной рассады (для овощных культур) в безкаркасных пленочных укрытиях путем высева овощей лёжкостойких сортов. Укрепление  материально-технической базы в отрасли путем расширения строительства теплиц, хранилищ, перерабатывающих предприятий в местах выращивания овощей, закупки отечественных и зарубежных технологий, машин, оборудования, семян и посадочных материалов.</w:t>
      </w:r>
    </w:p>
    <w:p w:rsidR="00E86321" w:rsidRPr="00B43B39" w:rsidRDefault="00E86321" w:rsidP="00B43B39">
      <w:pPr>
        <w:pStyle w:val="a3"/>
        <w:spacing w:line="276" w:lineRule="auto"/>
        <w:ind w:firstLine="567"/>
        <w:jc w:val="both"/>
        <w:rPr>
          <w:rFonts w:ascii="Times New Roman" w:hAnsi="Times New Roman"/>
          <w:color w:val="000000"/>
          <w:sz w:val="28"/>
          <w:szCs w:val="28"/>
        </w:rPr>
      </w:pPr>
      <w:r w:rsidRPr="00B43B39">
        <w:rPr>
          <w:rFonts w:ascii="Times New Roman" w:hAnsi="Times New Roman"/>
          <w:bCs/>
          <w:iCs/>
          <w:color w:val="000000"/>
          <w:sz w:val="28"/>
          <w:szCs w:val="28"/>
        </w:rPr>
        <w:t>Существенным резервом увеличения производства продукции в рас</w:t>
      </w:r>
      <w:r w:rsidRPr="00B43B39">
        <w:rPr>
          <w:rFonts w:ascii="Times New Roman" w:hAnsi="Times New Roman"/>
          <w:bCs/>
          <w:iCs/>
          <w:color w:val="000000"/>
          <w:sz w:val="28"/>
          <w:szCs w:val="28"/>
        </w:rPr>
        <w:softHyphen/>
        <w:t>тениеводстве является улучшение структуры посевных площадей,</w:t>
      </w:r>
      <w:r w:rsidRPr="00B43B39">
        <w:rPr>
          <w:rFonts w:ascii="Times New Roman" w:hAnsi="Times New Roman"/>
          <w:color w:val="000000"/>
          <w:sz w:val="28"/>
          <w:szCs w:val="28"/>
        </w:rPr>
        <w:t xml:space="preserve"> </w:t>
      </w:r>
      <w:r>
        <w:rPr>
          <w:rFonts w:ascii="Times New Roman" w:hAnsi="Times New Roman"/>
          <w:color w:val="000000"/>
          <w:sz w:val="28"/>
          <w:szCs w:val="28"/>
        </w:rPr>
        <w:t>н</w:t>
      </w:r>
      <w:r w:rsidRPr="00B43B39">
        <w:rPr>
          <w:rFonts w:ascii="Times New Roman" w:hAnsi="Times New Roman"/>
          <w:color w:val="000000"/>
          <w:sz w:val="28"/>
          <w:szCs w:val="28"/>
        </w:rPr>
        <w:t>апример, в хозяйстве имеется возможность увеличить долю бо</w:t>
      </w:r>
      <w:r w:rsidRPr="00B43B39">
        <w:rPr>
          <w:rFonts w:ascii="Times New Roman" w:hAnsi="Times New Roman"/>
          <w:color w:val="000000"/>
          <w:sz w:val="28"/>
          <w:szCs w:val="28"/>
        </w:rPr>
        <w:softHyphen/>
        <w:t>лее урожайных культур пшеницы и ячменя за счет сокращения доли ржи и овса. Для определения резерва увеличения производства зер</w:t>
      </w:r>
      <w:r w:rsidRPr="00B43B39">
        <w:rPr>
          <w:rFonts w:ascii="Times New Roman" w:hAnsi="Times New Roman"/>
          <w:color w:val="000000"/>
          <w:sz w:val="28"/>
          <w:szCs w:val="28"/>
        </w:rPr>
        <w:softHyphen/>
        <w:t>на необходимо произвести расчет, в основу которого положен спо</w:t>
      </w:r>
      <w:r w:rsidRPr="00B43B39">
        <w:rPr>
          <w:rFonts w:ascii="Times New Roman" w:hAnsi="Times New Roman"/>
          <w:color w:val="000000"/>
          <w:sz w:val="28"/>
          <w:szCs w:val="28"/>
        </w:rPr>
        <w:softHyphen/>
        <w:t xml:space="preserve">соб цепной подстановки (табл. </w:t>
      </w:r>
      <w:r>
        <w:rPr>
          <w:rFonts w:ascii="Times New Roman" w:hAnsi="Times New Roman"/>
          <w:color w:val="000000"/>
          <w:sz w:val="28"/>
          <w:szCs w:val="28"/>
        </w:rPr>
        <w:t>3</w:t>
      </w:r>
      <w:r w:rsidRPr="00B43B39">
        <w:rPr>
          <w:rFonts w:ascii="Times New Roman" w:hAnsi="Times New Roman"/>
          <w:color w:val="000000"/>
          <w:sz w:val="28"/>
          <w:szCs w:val="28"/>
        </w:rPr>
        <w:t>.1).</w:t>
      </w:r>
    </w:p>
    <w:p w:rsidR="00E86321" w:rsidRPr="00B43B39" w:rsidRDefault="00E86321" w:rsidP="00B43B39">
      <w:pPr>
        <w:autoSpaceDE w:val="0"/>
        <w:autoSpaceDN w:val="0"/>
        <w:adjustRightInd w:val="0"/>
        <w:jc w:val="right"/>
        <w:rPr>
          <w:rFonts w:eastAsia="Times New Roman"/>
          <w:color w:val="000000"/>
          <w:sz w:val="28"/>
          <w:szCs w:val="28"/>
        </w:rPr>
      </w:pPr>
      <w:r w:rsidRPr="00B43B39">
        <w:rPr>
          <w:rFonts w:eastAsia="Times New Roman"/>
          <w:color w:val="000000"/>
          <w:sz w:val="28"/>
          <w:szCs w:val="28"/>
        </w:rPr>
        <w:t xml:space="preserve">Таблица </w:t>
      </w:r>
      <w:r>
        <w:rPr>
          <w:rFonts w:eastAsia="Times New Roman"/>
          <w:color w:val="000000"/>
          <w:sz w:val="28"/>
          <w:szCs w:val="28"/>
        </w:rPr>
        <w:t>3.1</w:t>
      </w:r>
    </w:p>
    <w:p w:rsidR="00E86321" w:rsidRPr="00B43B39" w:rsidRDefault="00E86321" w:rsidP="00B43B39">
      <w:pPr>
        <w:autoSpaceDE w:val="0"/>
        <w:autoSpaceDN w:val="0"/>
        <w:adjustRightInd w:val="0"/>
        <w:jc w:val="right"/>
        <w:rPr>
          <w:rFonts w:eastAsia="Times New Roman"/>
          <w:bCs/>
          <w:color w:val="000000"/>
          <w:sz w:val="28"/>
          <w:szCs w:val="28"/>
        </w:rPr>
      </w:pPr>
      <w:r w:rsidRPr="00B43B39">
        <w:rPr>
          <w:rFonts w:eastAsia="Times New Roman"/>
          <w:bCs/>
          <w:color w:val="000000"/>
          <w:sz w:val="28"/>
          <w:szCs w:val="28"/>
        </w:rPr>
        <w:t>Подсчет резервов увеличения объема производства зерна за счет улучшения структуры посевов</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993"/>
        <w:gridCol w:w="1134"/>
        <w:gridCol w:w="1134"/>
        <w:gridCol w:w="992"/>
        <w:gridCol w:w="1559"/>
        <w:gridCol w:w="993"/>
        <w:gridCol w:w="992"/>
      </w:tblGrid>
      <w:tr w:rsidR="00E86321" w:rsidRPr="00B43B39" w:rsidTr="005F6369">
        <w:trPr>
          <w:trHeight w:val="595"/>
        </w:trPr>
        <w:tc>
          <w:tcPr>
            <w:tcW w:w="1701" w:type="dxa"/>
            <w:vMerge w:val="restart"/>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Культура</w:t>
            </w:r>
          </w:p>
          <w:p w:rsidR="00E86321" w:rsidRPr="00B43B39" w:rsidRDefault="00E86321" w:rsidP="00B43B39">
            <w:pPr>
              <w:autoSpaceDE w:val="0"/>
              <w:autoSpaceDN w:val="0"/>
              <w:adjustRightInd w:val="0"/>
              <w:rPr>
                <w:rFonts w:eastAsia="Times New Roman"/>
                <w:bCs/>
                <w:color w:val="000000"/>
                <w:sz w:val="24"/>
                <w:szCs w:val="24"/>
              </w:rPr>
            </w:pPr>
          </w:p>
          <w:p w:rsidR="00E86321" w:rsidRPr="00B43B39" w:rsidRDefault="00E86321" w:rsidP="00B43B39">
            <w:pPr>
              <w:autoSpaceDE w:val="0"/>
              <w:autoSpaceDN w:val="0"/>
              <w:adjustRightInd w:val="0"/>
              <w:rPr>
                <w:rFonts w:eastAsia="Times New Roman"/>
                <w:bCs/>
                <w:color w:val="000000"/>
                <w:sz w:val="24"/>
                <w:szCs w:val="24"/>
              </w:rPr>
            </w:pPr>
          </w:p>
        </w:tc>
        <w:tc>
          <w:tcPr>
            <w:tcW w:w="2127" w:type="dxa"/>
            <w:gridSpan w:val="2"/>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Структура посевов, %</w:t>
            </w:r>
          </w:p>
        </w:tc>
        <w:tc>
          <w:tcPr>
            <w:tcW w:w="2126" w:type="dxa"/>
            <w:gridSpan w:val="2"/>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Посевная площадь, га</w:t>
            </w:r>
          </w:p>
        </w:tc>
        <w:tc>
          <w:tcPr>
            <w:tcW w:w="1559" w:type="dxa"/>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Фактическая урожайность, ц</w:t>
            </w:r>
          </w:p>
        </w:tc>
        <w:tc>
          <w:tcPr>
            <w:tcW w:w="1985" w:type="dxa"/>
            <w:gridSpan w:val="2"/>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Объем производ</w:t>
            </w:r>
            <w:r w:rsidRPr="00B43B39">
              <w:rPr>
                <w:rFonts w:eastAsia="Times New Roman"/>
                <w:bCs/>
                <w:color w:val="000000"/>
                <w:sz w:val="24"/>
                <w:szCs w:val="24"/>
              </w:rPr>
              <w:softHyphen/>
              <w:t>ства, ц. при структуре посевов</w:t>
            </w:r>
          </w:p>
        </w:tc>
      </w:tr>
      <w:tr w:rsidR="00E86321" w:rsidRPr="00B43B39" w:rsidTr="005F6369">
        <w:trPr>
          <w:trHeight w:val="432"/>
        </w:trPr>
        <w:tc>
          <w:tcPr>
            <w:tcW w:w="1701" w:type="dxa"/>
            <w:vMerge/>
          </w:tcPr>
          <w:p w:rsidR="00E86321" w:rsidRPr="00B43B39" w:rsidRDefault="00E86321" w:rsidP="00B43B39">
            <w:pPr>
              <w:autoSpaceDE w:val="0"/>
              <w:autoSpaceDN w:val="0"/>
              <w:adjustRightInd w:val="0"/>
              <w:rPr>
                <w:rFonts w:eastAsia="Times New Roman"/>
                <w:bCs/>
                <w:color w:val="000000"/>
                <w:sz w:val="24"/>
                <w:szCs w:val="24"/>
              </w:rPr>
            </w:pPr>
          </w:p>
        </w:tc>
        <w:tc>
          <w:tcPr>
            <w:tcW w:w="993" w:type="dxa"/>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факти</w:t>
            </w:r>
            <w:r w:rsidRPr="00B43B39">
              <w:rPr>
                <w:rFonts w:eastAsia="Times New Roman"/>
                <w:bCs/>
                <w:color w:val="000000"/>
                <w:sz w:val="24"/>
                <w:szCs w:val="24"/>
              </w:rPr>
              <w:softHyphen/>
              <w:t>ческая</w:t>
            </w:r>
          </w:p>
        </w:tc>
        <w:tc>
          <w:tcPr>
            <w:tcW w:w="1134" w:type="dxa"/>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воз</w:t>
            </w:r>
            <w:r w:rsidRPr="00B43B39">
              <w:rPr>
                <w:rFonts w:eastAsia="Times New Roman"/>
                <w:bCs/>
                <w:color w:val="000000"/>
                <w:sz w:val="24"/>
                <w:szCs w:val="24"/>
              </w:rPr>
              <w:softHyphen/>
              <w:t>можная</w:t>
            </w:r>
          </w:p>
        </w:tc>
        <w:tc>
          <w:tcPr>
            <w:tcW w:w="1134" w:type="dxa"/>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факти</w:t>
            </w:r>
            <w:r w:rsidRPr="00B43B39">
              <w:rPr>
                <w:rFonts w:eastAsia="Times New Roman"/>
                <w:bCs/>
                <w:color w:val="000000"/>
                <w:sz w:val="24"/>
                <w:szCs w:val="24"/>
              </w:rPr>
              <w:softHyphen/>
              <w:t>ческая</w:t>
            </w:r>
          </w:p>
        </w:tc>
        <w:tc>
          <w:tcPr>
            <w:tcW w:w="992" w:type="dxa"/>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воз</w:t>
            </w:r>
            <w:r w:rsidRPr="00B43B39">
              <w:rPr>
                <w:rFonts w:eastAsia="Times New Roman"/>
                <w:bCs/>
                <w:color w:val="000000"/>
                <w:sz w:val="24"/>
                <w:szCs w:val="24"/>
              </w:rPr>
              <w:softHyphen/>
              <w:t>можная</w:t>
            </w:r>
          </w:p>
        </w:tc>
        <w:tc>
          <w:tcPr>
            <w:tcW w:w="1559" w:type="dxa"/>
          </w:tcPr>
          <w:p w:rsidR="00E86321" w:rsidRPr="00B43B39" w:rsidRDefault="00E86321" w:rsidP="005F6369">
            <w:pPr>
              <w:autoSpaceDE w:val="0"/>
              <w:autoSpaceDN w:val="0"/>
              <w:adjustRightInd w:val="0"/>
              <w:jc w:val="center"/>
              <w:rPr>
                <w:rFonts w:eastAsia="Times New Roman"/>
                <w:bCs/>
                <w:color w:val="000000"/>
                <w:sz w:val="24"/>
                <w:szCs w:val="24"/>
              </w:rPr>
            </w:pPr>
          </w:p>
          <w:p w:rsidR="00E86321" w:rsidRPr="00B43B39" w:rsidRDefault="00E86321" w:rsidP="005F6369">
            <w:pPr>
              <w:autoSpaceDE w:val="0"/>
              <w:autoSpaceDN w:val="0"/>
              <w:adjustRightInd w:val="0"/>
              <w:jc w:val="center"/>
              <w:rPr>
                <w:rFonts w:eastAsia="Times New Roman"/>
                <w:bCs/>
                <w:color w:val="000000"/>
                <w:sz w:val="24"/>
                <w:szCs w:val="24"/>
              </w:rPr>
            </w:pPr>
          </w:p>
        </w:tc>
        <w:tc>
          <w:tcPr>
            <w:tcW w:w="993" w:type="dxa"/>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факти</w:t>
            </w:r>
            <w:r w:rsidRPr="00B43B39">
              <w:rPr>
                <w:rFonts w:eastAsia="Times New Roman"/>
                <w:bCs/>
                <w:color w:val="000000"/>
                <w:sz w:val="24"/>
                <w:szCs w:val="24"/>
              </w:rPr>
              <w:softHyphen/>
              <w:t>ческой</w:t>
            </w:r>
          </w:p>
        </w:tc>
        <w:tc>
          <w:tcPr>
            <w:tcW w:w="992" w:type="dxa"/>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возмож</w:t>
            </w:r>
            <w:r w:rsidRPr="00B43B39">
              <w:rPr>
                <w:rFonts w:eastAsia="Times New Roman"/>
                <w:bCs/>
                <w:color w:val="000000"/>
                <w:sz w:val="24"/>
                <w:szCs w:val="24"/>
              </w:rPr>
              <w:softHyphen/>
              <w:t>ной</w:t>
            </w:r>
          </w:p>
        </w:tc>
      </w:tr>
      <w:tr w:rsidR="00E86321" w:rsidRPr="00B43B39" w:rsidTr="005F6369">
        <w:trPr>
          <w:trHeight w:val="278"/>
        </w:trPr>
        <w:tc>
          <w:tcPr>
            <w:tcW w:w="1701" w:type="dxa"/>
          </w:tcPr>
          <w:p w:rsidR="00E86321" w:rsidRPr="00B43B39" w:rsidRDefault="00E86321" w:rsidP="00B43B39">
            <w:pPr>
              <w:autoSpaceDE w:val="0"/>
              <w:autoSpaceDN w:val="0"/>
              <w:adjustRightInd w:val="0"/>
              <w:rPr>
                <w:rFonts w:eastAsia="Times New Roman"/>
                <w:bCs/>
                <w:color w:val="000000"/>
                <w:sz w:val="24"/>
                <w:szCs w:val="24"/>
              </w:rPr>
            </w:pPr>
            <w:r w:rsidRPr="00B43B39">
              <w:rPr>
                <w:rFonts w:eastAsia="Times New Roman"/>
                <w:bCs/>
                <w:color w:val="000000"/>
                <w:sz w:val="24"/>
                <w:szCs w:val="24"/>
              </w:rPr>
              <w:t>Рожь</w:t>
            </w:r>
          </w:p>
        </w:tc>
        <w:tc>
          <w:tcPr>
            <w:tcW w:w="993" w:type="dxa"/>
          </w:tcPr>
          <w:p w:rsidR="00E86321" w:rsidRPr="00530E6F" w:rsidRDefault="00E86321" w:rsidP="00F81521">
            <w:pPr>
              <w:pStyle w:val="11"/>
              <w:jc w:val="center"/>
              <w:rPr>
                <w:color w:val="000000"/>
                <w:sz w:val="24"/>
                <w:szCs w:val="24"/>
              </w:rPr>
            </w:pPr>
            <w:r w:rsidRPr="00530E6F">
              <w:rPr>
                <w:rFonts w:eastAsia="Times New Roman"/>
                <w:color w:val="000000"/>
                <w:sz w:val="24"/>
                <w:szCs w:val="24"/>
              </w:rPr>
              <w:t>66,7</w:t>
            </w:r>
          </w:p>
        </w:tc>
        <w:tc>
          <w:tcPr>
            <w:tcW w:w="1134" w:type="dxa"/>
          </w:tcPr>
          <w:p w:rsidR="00E86321" w:rsidRPr="00B43B39" w:rsidRDefault="00E86321" w:rsidP="005F6369">
            <w:pPr>
              <w:autoSpaceDE w:val="0"/>
              <w:autoSpaceDN w:val="0"/>
              <w:adjustRightInd w:val="0"/>
              <w:jc w:val="center"/>
              <w:rPr>
                <w:rFonts w:eastAsia="Times New Roman"/>
                <w:bCs/>
                <w:color w:val="000000"/>
                <w:sz w:val="24"/>
                <w:szCs w:val="24"/>
              </w:rPr>
            </w:pPr>
            <w:r>
              <w:rPr>
                <w:rFonts w:eastAsia="Times New Roman"/>
                <w:bCs/>
                <w:color w:val="000000"/>
                <w:sz w:val="24"/>
                <w:szCs w:val="24"/>
              </w:rPr>
              <w:t>75</w:t>
            </w:r>
          </w:p>
        </w:tc>
        <w:tc>
          <w:tcPr>
            <w:tcW w:w="1134" w:type="dxa"/>
          </w:tcPr>
          <w:p w:rsidR="00E86321" w:rsidRPr="00530E6F" w:rsidRDefault="00E86321" w:rsidP="00F81521">
            <w:pPr>
              <w:pStyle w:val="11"/>
              <w:jc w:val="center"/>
              <w:rPr>
                <w:rFonts w:eastAsia="Times New Roman"/>
                <w:sz w:val="24"/>
                <w:szCs w:val="24"/>
              </w:rPr>
            </w:pPr>
            <w:r w:rsidRPr="00530E6F">
              <w:rPr>
                <w:rFonts w:eastAsia="Times New Roman"/>
                <w:sz w:val="24"/>
                <w:szCs w:val="24"/>
              </w:rPr>
              <w:t>210</w:t>
            </w:r>
          </w:p>
        </w:tc>
        <w:tc>
          <w:tcPr>
            <w:tcW w:w="992" w:type="dxa"/>
          </w:tcPr>
          <w:p w:rsidR="00E86321" w:rsidRPr="00B43B39" w:rsidRDefault="00E86321" w:rsidP="005F6369">
            <w:pPr>
              <w:autoSpaceDE w:val="0"/>
              <w:autoSpaceDN w:val="0"/>
              <w:adjustRightInd w:val="0"/>
              <w:jc w:val="center"/>
              <w:rPr>
                <w:rFonts w:eastAsia="Times New Roman"/>
                <w:bCs/>
                <w:color w:val="000000"/>
                <w:sz w:val="24"/>
                <w:szCs w:val="24"/>
              </w:rPr>
            </w:pPr>
            <w:r>
              <w:rPr>
                <w:rFonts w:eastAsia="Times New Roman"/>
                <w:bCs/>
                <w:color w:val="000000"/>
                <w:sz w:val="24"/>
                <w:szCs w:val="24"/>
              </w:rPr>
              <w:t>236,3</w:t>
            </w:r>
          </w:p>
        </w:tc>
        <w:tc>
          <w:tcPr>
            <w:tcW w:w="1559" w:type="dxa"/>
          </w:tcPr>
          <w:p w:rsidR="00E86321" w:rsidRPr="00530E6F" w:rsidRDefault="00E86321" w:rsidP="00F81521">
            <w:pPr>
              <w:pStyle w:val="11"/>
              <w:jc w:val="center"/>
              <w:rPr>
                <w:color w:val="000000"/>
                <w:sz w:val="24"/>
                <w:szCs w:val="24"/>
              </w:rPr>
            </w:pPr>
            <w:r w:rsidRPr="00530E6F">
              <w:rPr>
                <w:rFonts w:eastAsia="Times New Roman"/>
                <w:color w:val="000000"/>
                <w:sz w:val="24"/>
                <w:szCs w:val="24"/>
              </w:rPr>
              <w:t>2</w:t>
            </w:r>
            <w:r>
              <w:rPr>
                <w:rFonts w:eastAsia="Times New Roman"/>
                <w:color w:val="000000"/>
                <w:sz w:val="24"/>
                <w:szCs w:val="24"/>
              </w:rPr>
              <w:t>6,3</w:t>
            </w:r>
          </w:p>
        </w:tc>
        <w:tc>
          <w:tcPr>
            <w:tcW w:w="993" w:type="dxa"/>
          </w:tcPr>
          <w:p w:rsidR="00E86321" w:rsidRPr="005F6369" w:rsidRDefault="00E86321" w:rsidP="005F6369">
            <w:pPr>
              <w:pStyle w:val="11"/>
              <w:jc w:val="center"/>
              <w:rPr>
                <w:sz w:val="24"/>
                <w:szCs w:val="24"/>
              </w:rPr>
            </w:pPr>
            <w:r w:rsidRPr="005F6369">
              <w:rPr>
                <w:sz w:val="24"/>
                <w:szCs w:val="24"/>
              </w:rPr>
              <w:t>5523</w:t>
            </w:r>
          </w:p>
        </w:tc>
        <w:tc>
          <w:tcPr>
            <w:tcW w:w="992" w:type="dxa"/>
          </w:tcPr>
          <w:p w:rsidR="00E86321" w:rsidRPr="005F6369" w:rsidRDefault="00E86321" w:rsidP="005F6369">
            <w:pPr>
              <w:pStyle w:val="11"/>
              <w:jc w:val="center"/>
              <w:rPr>
                <w:sz w:val="24"/>
                <w:szCs w:val="24"/>
              </w:rPr>
            </w:pPr>
            <w:r w:rsidRPr="005F6369">
              <w:rPr>
                <w:sz w:val="24"/>
                <w:szCs w:val="24"/>
              </w:rPr>
              <w:t>6214,69</w:t>
            </w:r>
          </w:p>
        </w:tc>
      </w:tr>
      <w:tr w:rsidR="00E86321" w:rsidRPr="00B43B39" w:rsidTr="005F6369">
        <w:trPr>
          <w:trHeight w:val="278"/>
        </w:trPr>
        <w:tc>
          <w:tcPr>
            <w:tcW w:w="1701" w:type="dxa"/>
          </w:tcPr>
          <w:p w:rsidR="00E86321" w:rsidRPr="00B43B39" w:rsidRDefault="00E86321" w:rsidP="00B43B39">
            <w:pPr>
              <w:autoSpaceDE w:val="0"/>
              <w:autoSpaceDN w:val="0"/>
              <w:adjustRightInd w:val="0"/>
              <w:rPr>
                <w:rFonts w:eastAsia="Times New Roman"/>
                <w:bCs/>
                <w:color w:val="000000"/>
                <w:sz w:val="24"/>
                <w:szCs w:val="24"/>
              </w:rPr>
            </w:pPr>
            <w:r w:rsidRPr="00B43B39">
              <w:rPr>
                <w:rFonts w:eastAsia="Times New Roman"/>
                <w:bCs/>
                <w:color w:val="000000"/>
                <w:sz w:val="24"/>
                <w:szCs w:val="24"/>
              </w:rPr>
              <w:t>Ячмень</w:t>
            </w:r>
          </w:p>
        </w:tc>
        <w:tc>
          <w:tcPr>
            <w:tcW w:w="993" w:type="dxa"/>
          </w:tcPr>
          <w:p w:rsidR="00E86321" w:rsidRPr="00530E6F" w:rsidRDefault="00E86321" w:rsidP="00F81521">
            <w:pPr>
              <w:pStyle w:val="11"/>
              <w:jc w:val="center"/>
              <w:rPr>
                <w:color w:val="000000"/>
                <w:sz w:val="24"/>
                <w:szCs w:val="24"/>
              </w:rPr>
            </w:pPr>
            <w:r w:rsidRPr="00530E6F">
              <w:rPr>
                <w:rFonts w:eastAsia="Times New Roman"/>
                <w:color w:val="000000"/>
                <w:sz w:val="24"/>
                <w:szCs w:val="24"/>
              </w:rPr>
              <w:t>17,5</w:t>
            </w:r>
          </w:p>
        </w:tc>
        <w:tc>
          <w:tcPr>
            <w:tcW w:w="1134" w:type="dxa"/>
          </w:tcPr>
          <w:p w:rsidR="00E86321" w:rsidRPr="00B43B39" w:rsidRDefault="00E86321" w:rsidP="005F6369">
            <w:pPr>
              <w:autoSpaceDE w:val="0"/>
              <w:autoSpaceDN w:val="0"/>
              <w:adjustRightInd w:val="0"/>
              <w:jc w:val="center"/>
              <w:rPr>
                <w:rFonts w:eastAsia="Times New Roman"/>
                <w:bCs/>
                <w:color w:val="000000"/>
                <w:sz w:val="24"/>
                <w:szCs w:val="24"/>
              </w:rPr>
            </w:pPr>
            <w:r>
              <w:rPr>
                <w:rFonts w:eastAsia="Times New Roman"/>
                <w:bCs/>
                <w:color w:val="000000"/>
                <w:sz w:val="24"/>
                <w:szCs w:val="24"/>
              </w:rPr>
              <w:t>20</w:t>
            </w:r>
          </w:p>
        </w:tc>
        <w:tc>
          <w:tcPr>
            <w:tcW w:w="1134" w:type="dxa"/>
          </w:tcPr>
          <w:p w:rsidR="00E86321" w:rsidRPr="00530E6F" w:rsidRDefault="00E86321" w:rsidP="00F81521">
            <w:pPr>
              <w:pStyle w:val="11"/>
              <w:jc w:val="center"/>
              <w:rPr>
                <w:rFonts w:eastAsia="Times New Roman"/>
                <w:sz w:val="24"/>
                <w:szCs w:val="24"/>
              </w:rPr>
            </w:pPr>
            <w:r w:rsidRPr="00530E6F">
              <w:rPr>
                <w:rFonts w:eastAsia="Times New Roman"/>
                <w:sz w:val="24"/>
                <w:szCs w:val="24"/>
              </w:rPr>
              <w:t>55</w:t>
            </w:r>
          </w:p>
        </w:tc>
        <w:tc>
          <w:tcPr>
            <w:tcW w:w="992" w:type="dxa"/>
          </w:tcPr>
          <w:p w:rsidR="00E86321" w:rsidRPr="00B43B39" w:rsidRDefault="00E86321" w:rsidP="005F6369">
            <w:pPr>
              <w:autoSpaceDE w:val="0"/>
              <w:autoSpaceDN w:val="0"/>
              <w:adjustRightInd w:val="0"/>
              <w:jc w:val="center"/>
              <w:rPr>
                <w:rFonts w:eastAsia="Times New Roman"/>
                <w:bCs/>
                <w:color w:val="000000"/>
                <w:sz w:val="24"/>
                <w:szCs w:val="24"/>
              </w:rPr>
            </w:pPr>
            <w:r>
              <w:rPr>
                <w:rFonts w:eastAsia="Times New Roman"/>
                <w:bCs/>
                <w:color w:val="000000"/>
                <w:sz w:val="24"/>
                <w:szCs w:val="24"/>
              </w:rPr>
              <w:t>63</w:t>
            </w:r>
          </w:p>
        </w:tc>
        <w:tc>
          <w:tcPr>
            <w:tcW w:w="1559" w:type="dxa"/>
          </w:tcPr>
          <w:p w:rsidR="00E86321" w:rsidRPr="00530E6F" w:rsidRDefault="00E86321" w:rsidP="00F81521">
            <w:pPr>
              <w:pStyle w:val="11"/>
              <w:jc w:val="center"/>
              <w:rPr>
                <w:color w:val="000000"/>
                <w:sz w:val="24"/>
                <w:szCs w:val="24"/>
              </w:rPr>
            </w:pPr>
            <w:r w:rsidRPr="00530E6F">
              <w:rPr>
                <w:rFonts w:eastAsia="Times New Roman"/>
                <w:color w:val="000000"/>
                <w:sz w:val="24"/>
                <w:szCs w:val="24"/>
              </w:rPr>
              <w:t>28</w:t>
            </w:r>
          </w:p>
        </w:tc>
        <w:tc>
          <w:tcPr>
            <w:tcW w:w="993" w:type="dxa"/>
          </w:tcPr>
          <w:p w:rsidR="00E86321" w:rsidRPr="005F6369" w:rsidRDefault="00E86321" w:rsidP="005F6369">
            <w:pPr>
              <w:pStyle w:val="11"/>
              <w:jc w:val="center"/>
              <w:rPr>
                <w:sz w:val="24"/>
                <w:szCs w:val="24"/>
              </w:rPr>
            </w:pPr>
            <w:r w:rsidRPr="005F6369">
              <w:rPr>
                <w:sz w:val="24"/>
                <w:szCs w:val="24"/>
              </w:rPr>
              <w:t>1540</w:t>
            </w:r>
          </w:p>
        </w:tc>
        <w:tc>
          <w:tcPr>
            <w:tcW w:w="992" w:type="dxa"/>
          </w:tcPr>
          <w:p w:rsidR="00E86321" w:rsidRPr="005F6369" w:rsidRDefault="00E86321" w:rsidP="005F6369">
            <w:pPr>
              <w:pStyle w:val="11"/>
              <w:jc w:val="center"/>
              <w:rPr>
                <w:sz w:val="24"/>
                <w:szCs w:val="24"/>
              </w:rPr>
            </w:pPr>
            <w:r w:rsidRPr="005F6369">
              <w:rPr>
                <w:sz w:val="24"/>
                <w:szCs w:val="24"/>
              </w:rPr>
              <w:t>1764</w:t>
            </w:r>
          </w:p>
        </w:tc>
      </w:tr>
      <w:tr w:rsidR="00E86321" w:rsidRPr="00B43B39" w:rsidTr="005F6369">
        <w:trPr>
          <w:trHeight w:val="278"/>
        </w:trPr>
        <w:tc>
          <w:tcPr>
            <w:tcW w:w="1701" w:type="dxa"/>
          </w:tcPr>
          <w:p w:rsidR="00E86321" w:rsidRPr="00B43B39" w:rsidRDefault="00E86321" w:rsidP="00B43B39">
            <w:pPr>
              <w:autoSpaceDE w:val="0"/>
              <w:autoSpaceDN w:val="0"/>
              <w:adjustRightInd w:val="0"/>
              <w:rPr>
                <w:rFonts w:eastAsia="Times New Roman"/>
                <w:bCs/>
                <w:color w:val="000000"/>
                <w:sz w:val="24"/>
                <w:szCs w:val="24"/>
              </w:rPr>
            </w:pPr>
            <w:r w:rsidRPr="00B43B39">
              <w:rPr>
                <w:rFonts w:eastAsia="Times New Roman"/>
                <w:bCs/>
                <w:color w:val="000000"/>
                <w:sz w:val="24"/>
                <w:szCs w:val="24"/>
              </w:rPr>
              <w:t>Овес</w:t>
            </w:r>
          </w:p>
        </w:tc>
        <w:tc>
          <w:tcPr>
            <w:tcW w:w="993" w:type="dxa"/>
          </w:tcPr>
          <w:p w:rsidR="00E86321" w:rsidRPr="00530E6F" w:rsidRDefault="00E86321" w:rsidP="00F81521">
            <w:pPr>
              <w:pStyle w:val="11"/>
              <w:jc w:val="center"/>
              <w:rPr>
                <w:color w:val="000000"/>
                <w:sz w:val="24"/>
                <w:szCs w:val="24"/>
              </w:rPr>
            </w:pPr>
            <w:r w:rsidRPr="00530E6F">
              <w:rPr>
                <w:rFonts w:eastAsia="Times New Roman"/>
                <w:color w:val="000000"/>
                <w:sz w:val="24"/>
                <w:szCs w:val="24"/>
              </w:rPr>
              <w:t>15,9</w:t>
            </w:r>
          </w:p>
        </w:tc>
        <w:tc>
          <w:tcPr>
            <w:tcW w:w="1134" w:type="dxa"/>
          </w:tcPr>
          <w:p w:rsidR="00E86321" w:rsidRPr="00B43B39" w:rsidRDefault="00E86321" w:rsidP="005F6369">
            <w:pPr>
              <w:autoSpaceDE w:val="0"/>
              <w:autoSpaceDN w:val="0"/>
              <w:adjustRightInd w:val="0"/>
              <w:jc w:val="center"/>
              <w:rPr>
                <w:rFonts w:eastAsia="Times New Roman"/>
                <w:bCs/>
                <w:color w:val="000000"/>
                <w:sz w:val="24"/>
                <w:szCs w:val="24"/>
              </w:rPr>
            </w:pPr>
            <w:r>
              <w:rPr>
                <w:rFonts w:eastAsia="Times New Roman"/>
                <w:bCs/>
                <w:color w:val="000000"/>
                <w:sz w:val="24"/>
                <w:szCs w:val="24"/>
              </w:rPr>
              <w:t>5</w:t>
            </w:r>
          </w:p>
        </w:tc>
        <w:tc>
          <w:tcPr>
            <w:tcW w:w="1134" w:type="dxa"/>
          </w:tcPr>
          <w:p w:rsidR="00E86321" w:rsidRPr="00530E6F" w:rsidRDefault="00E86321" w:rsidP="00F81521">
            <w:pPr>
              <w:pStyle w:val="11"/>
              <w:jc w:val="center"/>
              <w:rPr>
                <w:rFonts w:eastAsia="Times New Roman"/>
                <w:sz w:val="24"/>
                <w:szCs w:val="24"/>
              </w:rPr>
            </w:pPr>
            <w:r w:rsidRPr="00530E6F">
              <w:rPr>
                <w:rFonts w:eastAsia="Times New Roman"/>
                <w:sz w:val="24"/>
                <w:szCs w:val="24"/>
              </w:rPr>
              <w:t>50</w:t>
            </w:r>
          </w:p>
        </w:tc>
        <w:tc>
          <w:tcPr>
            <w:tcW w:w="992" w:type="dxa"/>
          </w:tcPr>
          <w:p w:rsidR="00E86321" w:rsidRPr="00B43B39" w:rsidRDefault="00E86321" w:rsidP="005F6369">
            <w:pPr>
              <w:autoSpaceDE w:val="0"/>
              <w:autoSpaceDN w:val="0"/>
              <w:adjustRightInd w:val="0"/>
              <w:jc w:val="center"/>
              <w:rPr>
                <w:rFonts w:eastAsia="Times New Roman"/>
                <w:bCs/>
                <w:color w:val="000000"/>
                <w:sz w:val="24"/>
                <w:szCs w:val="24"/>
              </w:rPr>
            </w:pPr>
            <w:r>
              <w:rPr>
                <w:rFonts w:eastAsia="Times New Roman"/>
                <w:bCs/>
                <w:color w:val="000000"/>
                <w:sz w:val="24"/>
                <w:szCs w:val="24"/>
              </w:rPr>
              <w:t>15,8</w:t>
            </w:r>
          </w:p>
        </w:tc>
        <w:tc>
          <w:tcPr>
            <w:tcW w:w="1559" w:type="dxa"/>
          </w:tcPr>
          <w:p w:rsidR="00E86321" w:rsidRPr="00530E6F" w:rsidRDefault="00E86321" w:rsidP="00F81521">
            <w:pPr>
              <w:pStyle w:val="11"/>
              <w:jc w:val="center"/>
              <w:rPr>
                <w:color w:val="000000"/>
                <w:sz w:val="24"/>
                <w:szCs w:val="24"/>
              </w:rPr>
            </w:pPr>
            <w:r w:rsidRPr="00530E6F">
              <w:rPr>
                <w:rFonts w:eastAsia="Times New Roman"/>
                <w:color w:val="000000"/>
                <w:sz w:val="24"/>
                <w:szCs w:val="24"/>
              </w:rPr>
              <w:t>22,5</w:t>
            </w:r>
          </w:p>
        </w:tc>
        <w:tc>
          <w:tcPr>
            <w:tcW w:w="993" w:type="dxa"/>
          </w:tcPr>
          <w:p w:rsidR="00E86321" w:rsidRPr="005F6369" w:rsidRDefault="00E86321" w:rsidP="005F6369">
            <w:pPr>
              <w:pStyle w:val="11"/>
              <w:jc w:val="center"/>
              <w:rPr>
                <w:sz w:val="24"/>
                <w:szCs w:val="24"/>
              </w:rPr>
            </w:pPr>
            <w:r w:rsidRPr="005F6369">
              <w:rPr>
                <w:sz w:val="24"/>
                <w:szCs w:val="24"/>
              </w:rPr>
              <w:t>1125</w:t>
            </w:r>
          </w:p>
        </w:tc>
        <w:tc>
          <w:tcPr>
            <w:tcW w:w="992" w:type="dxa"/>
          </w:tcPr>
          <w:p w:rsidR="00E86321" w:rsidRPr="005F6369" w:rsidRDefault="00E86321" w:rsidP="005F6369">
            <w:pPr>
              <w:pStyle w:val="11"/>
              <w:jc w:val="center"/>
              <w:rPr>
                <w:sz w:val="24"/>
                <w:szCs w:val="24"/>
              </w:rPr>
            </w:pPr>
            <w:r w:rsidRPr="005F6369">
              <w:rPr>
                <w:sz w:val="24"/>
                <w:szCs w:val="24"/>
              </w:rPr>
              <w:t>355,5</w:t>
            </w:r>
          </w:p>
        </w:tc>
      </w:tr>
      <w:tr w:rsidR="00E86321" w:rsidRPr="00B43B39" w:rsidTr="005F6369">
        <w:trPr>
          <w:trHeight w:val="298"/>
        </w:trPr>
        <w:tc>
          <w:tcPr>
            <w:tcW w:w="1701" w:type="dxa"/>
          </w:tcPr>
          <w:p w:rsidR="00E86321" w:rsidRPr="00B43B39" w:rsidRDefault="00E86321" w:rsidP="00B43B39">
            <w:pPr>
              <w:autoSpaceDE w:val="0"/>
              <w:autoSpaceDN w:val="0"/>
              <w:adjustRightInd w:val="0"/>
              <w:rPr>
                <w:rFonts w:eastAsia="Times New Roman"/>
                <w:bCs/>
                <w:color w:val="000000"/>
                <w:sz w:val="24"/>
                <w:szCs w:val="24"/>
              </w:rPr>
            </w:pPr>
            <w:r w:rsidRPr="00B43B39">
              <w:rPr>
                <w:rFonts w:eastAsia="Times New Roman"/>
                <w:bCs/>
                <w:color w:val="000000"/>
                <w:sz w:val="24"/>
                <w:szCs w:val="24"/>
              </w:rPr>
              <w:t>Итого</w:t>
            </w:r>
          </w:p>
        </w:tc>
        <w:tc>
          <w:tcPr>
            <w:tcW w:w="993" w:type="dxa"/>
          </w:tcPr>
          <w:p w:rsidR="00E86321" w:rsidRPr="00530E6F" w:rsidRDefault="00E86321" w:rsidP="00F81521">
            <w:pPr>
              <w:pStyle w:val="11"/>
              <w:jc w:val="center"/>
              <w:rPr>
                <w:color w:val="000000"/>
                <w:sz w:val="24"/>
                <w:szCs w:val="24"/>
              </w:rPr>
            </w:pPr>
            <w:r w:rsidRPr="00530E6F">
              <w:rPr>
                <w:rFonts w:eastAsia="Times New Roman"/>
                <w:color w:val="000000"/>
                <w:sz w:val="24"/>
                <w:szCs w:val="24"/>
              </w:rPr>
              <w:t>100</w:t>
            </w:r>
          </w:p>
        </w:tc>
        <w:tc>
          <w:tcPr>
            <w:tcW w:w="1134" w:type="dxa"/>
          </w:tcPr>
          <w:p w:rsidR="00E86321" w:rsidRPr="00B43B39" w:rsidRDefault="00E86321" w:rsidP="005F6369">
            <w:pPr>
              <w:autoSpaceDE w:val="0"/>
              <w:autoSpaceDN w:val="0"/>
              <w:adjustRightInd w:val="0"/>
              <w:jc w:val="center"/>
              <w:rPr>
                <w:rFonts w:eastAsia="Times New Roman"/>
                <w:bCs/>
                <w:color w:val="000000"/>
                <w:sz w:val="24"/>
                <w:szCs w:val="24"/>
              </w:rPr>
            </w:pPr>
            <w:r w:rsidRPr="00B43B39">
              <w:rPr>
                <w:rFonts w:eastAsia="Times New Roman"/>
                <w:bCs/>
                <w:color w:val="000000"/>
                <w:sz w:val="24"/>
                <w:szCs w:val="24"/>
              </w:rPr>
              <w:t>100</w:t>
            </w:r>
          </w:p>
        </w:tc>
        <w:tc>
          <w:tcPr>
            <w:tcW w:w="1134" w:type="dxa"/>
          </w:tcPr>
          <w:p w:rsidR="00E86321" w:rsidRPr="00530E6F" w:rsidRDefault="00E86321" w:rsidP="00F81521">
            <w:pPr>
              <w:pStyle w:val="11"/>
              <w:jc w:val="center"/>
              <w:rPr>
                <w:rFonts w:eastAsia="Times New Roman"/>
                <w:sz w:val="24"/>
                <w:szCs w:val="24"/>
              </w:rPr>
            </w:pPr>
            <w:r w:rsidRPr="00530E6F">
              <w:rPr>
                <w:rFonts w:eastAsia="Times New Roman"/>
                <w:sz w:val="24"/>
                <w:szCs w:val="24"/>
              </w:rPr>
              <w:t>315</w:t>
            </w:r>
          </w:p>
        </w:tc>
        <w:tc>
          <w:tcPr>
            <w:tcW w:w="992" w:type="dxa"/>
          </w:tcPr>
          <w:p w:rsidR="00E86321" w:rsidRPr="00B43B39" w:rsidRDefault="00E86321" w:rsidP="005F6369">
            <w:pPr>
              <w:autoSpaceDE w:val="0"/>
              <w:autoSpaceDN w:val="0"/>
              <w:adjustRightInd w:val="0"/>
              <w:jc w:val="center"/>
              <w:rPr>
                <w:rFonts w:eastAsia="Times New Roman"/>
                <w:bCs/>
                <w:color w:val="000000"/>
                <w:sz w:val="24"/>
                <w:szCs w:val="24"/>
              </w:rPr>
            </w:pPr>
            <w:r>
              <w:rPr>
                <w:rFonts w:eastAsia="Times New Roman"/>
                <w:bCs/>
                <w:color w:val="000000"/>
                <w:sz w:val="24"/>
                <w:szCs w:val="24"/>
              </w:rPr>
              <w:t>315,0</w:t>
            </w:r>
          </w:p>
        </w:tc>
        <w:tc>
          <w:tcPr>
            <w:tcW w:w="1559" w:type="dxa"/>
          </w:tcPr>
          <w:p w:rsidR="00E86321" w:rsidRPr="00B43B39" w:rsidRDefault="00E86321" w:rsidP="005F6369">
            <w:pPr>
              <w:autoSpaceDE w:val="0"/>
              <w:autoSpaceDN w:val="0"/>
              <w:adjustRightInd w:val="0"/>
              <w:jc w:val="center"/>
              <w:rPr>
                <w:rFonts w:ascii="Courier New" w:hAnsi="Courier New" w:cs="Courier New"/>
                <w:color w:val="000000"/>
                <w:sz w:val="24"/>
                <w:szCs w:val="24"/>
              </w:rPr>
            </w:pPr>
            <w:r w:rsidRPr="00B43B39">
              <w:rPr>
                <w:rFonts w:ascii="Courier New" w:hAnsi="Courier New" w:cs="Courier New"/>
                <w:color w:val="000000"/>
                <w:sz w:val="24"/>
                <w:szCs w:val="24"/>
              </w:rPr>
              <w:t>-</w:t>
            </w:r>
          </w:p>
        </w:tc>
        <w:tc>
          <w:tcPr>
            <w:tcW w:w="993" w:type="dxa"/>
          </w:tcPr>
          <w:p w:rsidR="00E86321" w:rsidRPr="005F6369" w:rsidRDefault="00E86321" w:rsidP="005F6369">
            <w:pPr>
              <w:pStyle w:val="11"/>
              <w:jc w:val="center"/>
              <w:rPr>
                <w:sz w:val="24"/>
                <w:szCs w:val="24"/>
              </w:rPr>
            </w:pPr>
            <w:r w:rsidRPr="005F6369">
              <w:rPr>
                <w:sz w:val="24"/>
                <w:szCs w:val="24"/>
              </w:rPr>
              <w:t>8188</w:t>
            </w:r>
          </w:p>
        </w:tc>
        <w:tc>
          <w:tcPr>
            <w:tcW w:w="992" w:type="dxa"/>
          </w:tcPr>
          <w:p w:rsidR="00E86321" w:rsidRPr="005F6369" w:rsidRDefault="00E86321" w:rsidP="005F6369">
            <w:pPr>
              <w:pStyle w:val="11"/>
              <w:jc w:val="center"/>
              <w:rPr>
                <w:sz w:val="24"/>
                <w:szCs w:val="24"/>
              </w:rPr>
            </w:pPr>
            <w:r w:rsidRPr="005F6369">
              <w:rPr>
                <w:sz w:val="24"/>
                <w:szCs w:val="24"/>
              </w:rPr>
              <w:t>8334,19</w:t>
            </w:r>
          </w:p>
        </w:tc>
      </w:tr>
    </w:tbl>
    <w:p w:rsidR="00E86321" w:rsidRDefault="00E86321" w:rsidP="00B34444">
      <w:pPr>
        <w:pStyle w:val="a3"/>
        <w:ind w:left="567"/>
        <w:jc w:val="both"/>
        <w:rPr>
          <w:rFonts w:ascii="Times New Roman" w:hAnsi="Times New Roman"/>
          <w:sz w:val="28"/>
          <w:szCs w:val="28"/>
        </w:rPr>
      </w:pPr>
    </w:p>
    <w:p w:rsidR="00E86321" w:rsidRPr="005F6369" w:rsidRDefault="00E86321" w:rsidP="005F6369">
      <w:pPr>
        <w:pStyle w:val="11"/>
        <w:spacing w:line="276" w:lineRule="auto"/>
        <w:ind w:firstLine="567"/>
        <w:jc w:val="both"/>
        <w:rPr>
          <w:sz w:val="28"/>
          <w:szCs w:val="28"/>
        </w:rPr>
      </w:pPr>
      <w:r w:rsidRPr="005F6369">
        <w:rPr>
          <w:rFonts w:eastAsia="Times New Roman"/>
          <w:sz w:val="28"/>
          <w:szCs w:val="28"/>
        </w:rPr>
        <w:t xml:space="preserve">Таким образом, увеличение доли </w:t>
      </w:r>
      <w:r>
        <w:rPr>
          <w:rFonts w:eastAsia="Times New Roman"/>
          <w:sz w:val="28"/>
          <w:szCs w:val="28"/>
        </w:rPr>
        <w:t>ржи</w:t>
      </w:r>
      <w:r w:rsidRPr="005F6369">
        <w:rPr>
          <w:rFonts w:eastAsia="Times New Roman"/>
          <w:sz w:val="28"/>
          <w:szCs w:val="28"/>
        </w:rPr>
        <w:t xml:space="preserve"> до </w:t>
      </w:r>
      <w:r>
        <w:rPr>
          <w:rFonts w:eastAsia="Times New Roman"/>
          <w:sz w:val="28"/>
          <w:szCs w:val="28"/>
        </w:rPr>
        <w:t>75 % и ячменя до 2</w:t>
      </w:r>
      <w:r w:rsidRPr="005F6369">
        <w:rPr>
          <w:rFonts w:eastAsia="Times New Roman"/>
          <w:sz w:val="28"/>
          <w:szCs w:val="28"/>
        </w:rPr>
        <w:t>0 % в обшей посевной площади зерновых культур позволит увели</w:t>
      </w:r>
      <w:r w:rsidRPr="005F6369">
        <w:rPr>
          <w:rFonts w:eastAsia="Times New Roman"/>
          <w:sz w:val="28"/>
          <w:szCs w:val="28"/>
        </w:rPr>
        <w:softHyphen/>
        <w:t xml:space="preserve">чить объем производства зерна на </w:t>
      </w:r>
      <w:r>
        <w:rPr>
          <w:rFonts w:eastAsia="Times New Roman"/>
          <w:sz w:val="28"/>
          <w:szCs w:val="28"/>
        </w:rPr>
        <w:t>146,2</w:t>
      </w:r>
      <w:r w:rsidRPr="005F6369">
        <w:rPr>
          <w:rFonts w:eastAsia="Times New Roman"/>
          <w:sz w:val="28"/>
          <w:szCs w:val="28"/>
        </w:rPr>
        <w:t xml:space="preserve"> ц (</w:t>
      </w:r>
      <w:r>
        <w:rPr>
          <w:rFonts w:eastAsia="Times New Roman"/>
          <w:sz w:val="28"/>
          <w:szCs w:val="28"/>
        </w:rPr>
        <w:t>8334,2 - 8188</w:t>
      </w:r>
      <w:r w:rsidRPr="005F6369">
        <w:rPr>
          <w:rFonts w:eastAsia="Times New Roman"/>
          <w:sz w:val="28"/>
          <w:szCs w:val="28"/>
        </w:rPr>
        <w:t>).</w:t>
      </w:r>
    </w:p>
    <w:p w:rsidR="00E86321" w:rsidRDefault="00E86321">
      <w:pPr>
        <w:spacing w:after="200" w:line="276" w:lineRule="auto"/>
        <w:rPr>
          <w:sz w:val="28"/>
          <w:szCs w:val="28"/>
        </w:rPr>
      </w:pPr>
      <w:r>
        <w:rPr>
          <w:sz w:val="28"/>
          <w:szCs w:val="28"/>
        </w:rPr>
        <w:br w:type="page"/>
      </w:r>
    </w:p>
    <w:p w:rsidR="00E86321" w:rsidRPr="00FD6C6E" w:rsidRDefault="00E86321" w:rsidP="00FD6C6E">
      <w:pPr>
        <w:pStyle w:val="2"/>
        <w:jc w:val="center"/>
        <w:rPr>
          <w:rFonts w:ascii="Times New Roman" w:hAnsi="Times New Roman"/>
          <w:color w:val="auto"/>
          <w:sz w:val="28"/>
          <w:szCs w:val="28"/>
        </w:rPr>
      </w:pPr>
      <w:bookmarkStart w:id="12" w:name="_Toc253497341"/>
      <w:r w:rsidRPr="00FD6C6E">
        <w:rPr>
          <w:rFonts w:ascii="Times New Roman" w:hAnsi="Times New Roman"/>
          <w:color w:val="auto"/>
          <w:sz w:val="28"/>
          <w:szCs w:val="28"/>
        </w:rPr>
        <w:t>Заключение</w:t>
      </w:r>
      <w:bookmarkEnd w:id="12"/>
    </w:p>
    <w:p w:rsidR="00E86321" w:rsidRDefault="00E86321" w:rsidP="009E7135">
      <w:pPr>
        <w:pStyle w:val="11"/>
        <w:spacing w:line="276" w:lineRule="auto"/>
        <w:ind w:firstLine="567"/>
        <w:jc w:val="both"/>
        <w:rPr>
          <w:sz w:val="28"/>
          <w:szCs w:val="28"/>
        </w:rPr>
      </w:pPr>
    </w:p>
    <w:p w:rsidR="00E86321" w:rsidRPr="009E7135" w:rsidRDefault="00E86321" w:rsidP="009E7135">
      <w:pPr>
        <w:pStyle w:val="11"/>
        <w:spacing w:line="276" w:lineRule="auto"/>
        <w:ind w:firstLine="567"/>
        <w:jc w:val="both"/>
        <w:rPr>
          <w:sz w:val="28"/>
          <w:szCs w:val="28"/>
        </w:rPr>
      </w:pPr>
      <w:r w:rsidRPr="009E7135">
        <w:rPr>
          <w:sz w:val="28"/>
          <w:szCs w:val="28"/>
        </w:rPr>
        <w:t xml:space="preserve">Таким образом, можно сказать, что значение анализа хозяйственной деятельности предприятия возрастает по мере развития рыночных отношений, способствующих возрождению конкуренции, при которой больший вес приобретает эффективность производства. </w:t>
      </w:r>
    </w:p>
    <w:p w:rsidR="00E86321" w:rsidRPr="009E7135" w:rsidRDefault="00E86321" w:rsidP="009E7135">
      <w:pPr>
        <w:pStyle w:val="11"/>
        <w:spacing w:line="276" w:lineRule="auto"/>
        <w:ind w:firstLine="567"/>
        <w:jc w:val="both"/>
        <w:rPr>
          <w:sz w:val="28"/>
          <w:szCs w:val="28"/>
        </w:rPr>
      </w:pPr>
      <w:r w:rsidRPr="009E7135">
        <w:rPr>
          <w:sz w:val="28"/>
          <w:szCs w:val="28"/>
        </w:rPr>
        <w:t>Своевременный и комплексный анализ хозяйственной деятельности предприятия позволяет объективно оценить складывающуюся хозяйственную ситуацию, выработать и обосновать оптимальные управленческие решения, а также наиболее полно выявить и использовать резервы улучшения финансово-хозяйственной деятельности предприятия.</w:t>
      </w:r>
    </w:p>
    <w:p w:rsidR="00E86321" w:rsidRPr="009E7135" w:rsidRDefault="00E86321" w:rsidP="009E7135">
      <w:pPr>
        <w:pStyle w:val="11"/>
        <w:spacing w:line="276" w:lineRule="auto"/>
        <w:ind w:firstLine="567"/>
        <w:jc w:val="both"/>
        <w:rPr>
          <w:sz w:val="28"/>
          <w:szCs w:val="28"/>
        </w:rPr>
      </w:pPr>
      <w:r w:rsidRPr="009E7135">
        <w:rPr>
          <w:sz w:val="28"/>
          <w:szCs w:val="28"/>
        </w:rPr>
        <w:t xml:space="preserve">В результате исследований данной курсовой работы можно сделать вывод, что функционирование </w:t>
      </w:r>
      <w:r>
        <w:rPr>
          <w:sz w:val="28"/>
          <w:szCs w:val="28"/>
        </w:rPr>
        <w:t>СПК им. Тельмана</w:t>
      </w:r>
      <w:r w:rsidRPr="009E7135">
        <w:rPr>
          <w:sz w:val="28"/>
          <w:szCs w:val="28"/>
        </w:rPr>
        <w:t xml:space="preserve"> на сельскохозяйственном рынке является достаточно успешным. Тем не менее в процессе исследования были выявлены некоторые проблемы в области организации производства продукции растениеводства:</w:t>
      </w:r>
    </w:p>
    <w:p w:rsidR="00E86321" w:rsidRPr="009E7135" w:rsidRDefault="00E86321" w:rsidP="009E7135">
      <w:pPr>
        <w:pStyle w:val="11"/>
        <w:numPr>
          <w:ilvl w:val="0"/>
          <w:numId w:val="33"/>
        </w:numPr>
        <w:tabs>
          <w:tab w:val="left" w:pos="851"/>
        </w:tabs>
        <w:spacing w:line="276" w:lineRule="auto"/>
        <w:ind w:left="0" w:firstLine="567"/>
        <w:jc w:val="both"/>
        <w:rPr>
          <w:sz w:val="28"/>
          <w:szCs w:val="28"/>
        </w:rPr>
      </w:pPr>
      <w:r w:rsidRPr="009E7135">
        <w:rPr>
          <w:sz w:val="28"/>
          <w:szCs w:val="28"/>
        </w:rPr>
        <w:t>применение морально и физически устаревшего оборудования;</w:t>
      </w:r>
    </w:p>
    <w:p w:rsidR="00E86321" w:rsidRPr="009E7135" w:rsidRDefault="00E86321" w:rsidP="009E7135">
      <w:pPr>
        <w:pStyle w:val="11"/>
        <w:numPr>
          <w:ilvl w:val="0"/>
          <w:numId w:val="33"/>
        </w:numPr>
        <w:tabs>
          <w:tab w:val="left" w:pos="851"/>
        </w:tabs>
        <w:spacing w:line="276" w:lineRule="auto"/>
        <w:ind w:left="0" w:firstLine="567"/>
        <w:jc w:val="both"/>
        <w:rPr>
          <w:sz w:val="28"/>
          <w:szCs w:val="28"/>
        </w:rPr>
      </w:pPr>
      <w:r w:rsidRPr="009E7135">
        <w:rPr>
          <w:sz w:val="28"/>
          <w:szCs w:val="28"/>
        </w:rPr>
        <w:t>недостаточное внесение некоторых видов удобрения, в частности, фосфорных;</w:t>
      </w:r>
    </w:p>
    <w:p w:rsidR="00E86321" w:rsidRPr="009E7135" w:rsidRDefault="00E86321" w:rsidP="009E7135">
      <w:pPr>
        <w:pStyle w:val="11"/>
        <w:numPr>
          <w:ilvl w:val="0"/>
          <w:numId w:val="33"/>
        </w:numPr>
        <w:tabs>
          <w:tab w:val="left" w:pos="851"/>
        </w:tabs>
        <w:spacing w:line="276" w:lineRule="auto"/>
        <w:ind w:left="0" w:firstLine="567"/>
        <w:jc w:val="both"/>
        <w:rPr>
          <w:sz w:val="28"/>
          <w:szCs w:val="28"/>
        </w:rPr>
      </w:pPr>
      <w:r w:rsidRPr="009E7135">
        <w:rPr>
          <w:sz w:val="28"/>
          <w:szCs w:val="28"/>
        </w:rPr>
        <w:t>потери урожая.</w:t>
      </w:r>
    </w:p>
    <w:p w:rsidR="00E86321" w:rsidRPr="009E7135" w:rsidRDefault="00E86321" w:rsidP="009E7135">
      <w:pPr>
        <w:pStyle w:val="11"/>
        <w:spacing w:line="276" w:lineRule="auto"/>
        <w:ind w:firstLine="567"/>
        <w:jc w:val="both"/>
        <w:rPr>
          <w:sz w:val="28"/>
          <w:szCs w:val="28"/>
        </w:rPr>
      </w:pPr>
      <w:r w:rsidRPr="009E7135">
        <w:rPr>
          <w:sz w:val="28"/>
          <w:szCs w:val="28"/>
        </w:rPr>
        <w:t xml:space="preserve">В целях дальнейшего наращивания объемов производства, увеличения урожайности овощной продукции и создания прочной кормовой базы необходимо улучшать технологический уровень производства, используя более современные технологии. В качестве мероприятий по совершенствованию уровня организации производства </w:t>
      </w:r>
      <w:r>
        <w:rPr>
          <w:sz w:val="28"/>
          <w:szCs w:val="28"/>
        </w:rPr>
        <w:t>СПК им. Тельмана</w:t>
      </w:r>
      <w:r w:rsidRPr="009E7135">
        <w:rPr>
          <w:sz w:val="28"/>
          <w:szCs w:val="28"/>
        </w:rPr>
        <w:t xml:space="preserve"> можно предложить следующие:</w:t>
      </w:r>
    </w:p>
    <w:p w:rsidR="00E86321" w:rsidRPr="009E7135" w:rsidRDefault="00E86321" w:rsidP="009E7135">
      <w:pPr>
        <w:pStyle w:val="11"/>
        <w:numPr>
          <w:ilvl w:val="0"/>
          <w:numId w:val="34"/>
        </w:numPr>
        <w:tabs>
          <w:tab w:val="left" w:pos="993"/>
        </w:tabs>
        <w:spacing w:line="276" w:lineRule="auto"/>
        <w:ind w:left="0" w:firstLine="567"/>
        <w:jc w:val="both"/>
        <w:rPr>
          <w:sz w:val="28"/>
          <w:szCs w:val="28"/>
        </w:rPr>
      </w:pPr>
      <w:r w:rsidRPr="009E7135">
        <w:rPr>
          <w:sz w:val="28"/>
          <w:szCs w:val="28"/>
        </w:rPr>
        <w:t>Внесение дополнительного коли</w:t>
      </w:r>
      <w:r>
        <w:rPr>
          <w:sz w:val="28"/>
          <w:szCs w:val="28"/>
        </w:rPr>
        <w:t>чества фосфорных удобрений.</w:t>
      </w:r>
    </w:p>
    <w:p w:rsidR="00E86321" w:rsidRPr="009E7135" w:rsidRDefault="00E86321" w:rsidP="009E7135">
      <w:pPr>
        <w:pStyle w:val="11"/>
        <w:numPr>
          <w:ilvl w:val="0"/>
          <w:numId w:val="34"/>
        </w:numPr>
        <w:tabs>
          <w:tab w:val="left" w:pos="993"/>
        </w:tabs>
        <w:spacing w:line="276" w:lineRule="auto"/>
        <w:ind w:left="0" w:firstLine="567"/>
        <w:jc w:val="both"/>
        <w:rPr>
          <w:sz w:val="28"/>
          <w:szCs w:val="28"/>
        </w:rPr>
      </w:pPr>
      <w:r w:rsidRPr="009E7135">
        <w:rPr>
          <w:sz w:val="28"/>
          <w:szCs w:val="28"/>
        </w:rPr>
        <w:t>Приобретение котлов и оборудования.</w:t>
      </w:r>
    </w:p>
    <w:p w:rsidR="00E86321" w:rsidRPr="009E7135" w:rsidRDefault="00E86321" w:rsidP="009E7135">
      <w:pPr>
        <w:pStyle w:val="11"/>
        <w:spacing w:line="276" w:lineRule="auto"/>
        <w:ind w:firstLine="567"/>
        <w:jc w:val="both"/>
        <w:rPr>
          <w:sz w:val="28"/>
          <w:szCs w:val="28"/>
        </w:rPr>
      </w:pPr>
      <w:r w:rsidRPr="009E7135">
        <w:rPr>
          <w:sz w:val="28"/>
          <w:szCs w:val="28"/>
        </w:rPr>
        <w:t xml:space="preserve">Проведение вышеназванных мероприятий позволит снизить издержки производства продукции растениеводства, улучшить качество продукции, тем самым повышая ее конкурентоспособность, и обеспечить эффективность производства продукции растениеводства </w:t>
      </w:r>
      <w:r>
        <w:rPr>
          <w:sz w:val="28"/>
          <w:szCs w:val="28"/>
        </w:rPr>
        <w:t>СПК им. Тельмана</w:t>
      </w:r>
      <w:r w:rsidRPr="009E7135">
        <w:rPr>
          <w:sz w:val="28"/>
          <w:szCs w:val="28"/>
        </w:rPr>
        <w:t xml:space="preserve"> в целом.</w:t>
      </w:r>
    </w:p>
    <w:p w:rsidR="00E86321" w:rsidRDefault="00E86321">
      <w:pPr>
        <w:spacing w:after="200" w:line="276" w:lineRule="auto"/>
        <w:rPr>
          <w:b/>
          <w:sz w:val="28"/>
          <w:szCs w:val="28"/>
        </w:rPr>
      </w:pPr>
    </w:p>
    <w:p w:rsidR="00E86321" w:rsidRDefault="00E86321">
      <w:pPr>
        <w:spacing w:after="200" w:line="276" w:lineRule="auto"/>
        <w:rPr>
          <w:rFonts w:eastAsia="Times New Roman"/>
          <w:b/>
          <w:bCs/>
          <w:sz w:val="28"/>
          <w:szCs w:val="28"/>
        </w:rPr>
      </w:pPr>
      <w:bookmarkStart w:id="13" w:name="_Toc253497342"/>
      <w:r>
        <w:rPr>
          <w:sz w:val="28"/>
          <w:szCs w:val="28"/>
        </w:rPr>
        <w:br w:type="page"/>
      </w:r>
    </w:p>
    <w:p w:rsidR="00E86321" w:rsidRPr="00FD6C6E" w:rsidRDefault="00E86321" w:rsidP="00FD6C6E">
      <w:pPr>
        <w:pStyle w:val="2"/>
        <w:jc w:val="center"/>
        <w:rPr>
          <w:rFonts w:ascii="Times New Roman" w:hAnsi="Times New Roman"/>
          <w:color w:val="auto"/>
          <w:sz w:val="28"/>
          <w:szCs w:val="28"/>
        </w:rPr>
      </w:pPr>
      <w:r w:rsidRPr="00FD6C6E">
        <w:rPr>
          <w:rFonts w:ascii="Times New Roman" w:hAnsi="Times New Roman"/>
          <w:color w:val="auto"/>
          <w:sz w:val="28"/>
          <w:szCs w:val="28"/>
        </w:rPr>
        <w:t>Список литературы</w:t>
      </w:r>
      <w:bookmarkEnd w:id="13"/>
    </w:p>
    <w:p w:rsidR="00E86321" w:rsidRPr="009051F3" w:rsidRDefault="00E86321" w:rsidP="00812257">
      <w:pPr>
        <w:pStyle w:val="31"/>
        <w:spacing w:line="360" w:lineRule="auto"/>
        <w:ind w:firstLine="720"/>
        <w:rPr>
          <w:szCs w:val="28"/>
        </w:rPr>
      </w:pP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Баканов И. Т., Шеремет А. Д. Теория анализа хозяйственной деятельности, учебник, 4-е издание.— М.: «Финансы и статистика», 1997.</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Бланк И.А. Основы финансового менеджмента. – М, 1999</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 xml:space="preserve">Гавриленко В.А. Теория и методика экономического анализа производственно-хозяйственной деятельности промышленных предприятия.— Донецк: ИЭП НАН Украины, 1998. </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Герасименко Г.П., Маркарян Э.А. Финансовый анализ.— М.: «Приор», 1997.</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Ефимова О.В. Финансовый анализ.— М.: «Бухучет», 1998.</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Иваненко А. Ф. Анализ хозяйственной деятельности на железнодорожном транспорте. – М. Маршрут, 2004 – 568 с.</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Ильенкова Н.Д. Спрос: анализ и управление: Учебное пособие / Под ред. И.К. Беляевского.— М.: Финансы и статистика, 1997.</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Ковалев В.В., Волкова О.Н. Анализ хозяйственной деятельности предприятия. – М., 2000. – 424с.</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Минаков И.А., Сабетова Л.А. и др. Экономика сельского хозяйства. Учебник – М.: Колос, 2004. – 328с.</w:t>
      </w:r>
    </w:p>
    <w:p w:rsidR="00E86321" w:rsidRPr="00FD6C6E" w:rsidRDefault="00E86321" w:rsidP="00FD6C6E">
      <w:pPr>
        <w:pStyle w:val="11"/>
        <w:numPr>
          <w:ilvl w:val="0"/>
          <w:numId w:val="30"/>
        </w:numPr>
        <w:tabs>
          <w:tab w:val="left" w:pos="993"/>
        </w:tabs>
        <w:spacing w:line="276" w:lineRule="auto"/>
        <w:ind w:left="0" w:firstLine="567"/>
        <w:rPr>
          <w:sz w:val="28"/>
          <w:szCs w:val="28"/>
        </w:rPr>
      </w:pPr>
      <w:r>
        <w:rPr>
          <w:sz w:val="28"/>
          <w:szCs w:val="28"/>
        </w:rPr>
        <w:t xml:space="preserve"> </w:t>
      </w:r>
      <w:r w:rsidRPr="00FD6C6E">
        <w:rPr>
          <w:sz w:val="28"/>
          <w:szCs w:val="28"/>
        </w:rPr>
        <w:t>Организация сельскохозяйственного производства /Ф.К. Шакиров, В.Н. Ариничев, В.В. Бердников и др.; Под ред Ф.К. Шакирова. М.: КолосС, 2003-504с.</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Павлов Г. Возможности технического совершенствования сельского хозяйства // Экономист. – 2004. - № 1. –С.83-87</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Рыбалкин П.Н. Повышение эффективности производства зерна - М.; Агропромиздат, 2004 - 224с.</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Савицкая Г. В. Теория анализа хозяйственной деятельности.— Минск, 1996.</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Савицкая Г.В. Анализ хозяйственной деятельности предприятия, 2-е изд., перераб. и доп.— Минск: «Экоперспектива», 2000.</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Сергеев И.В. Экономика предприятия.— М.: «Финансы и статистика», 1997.</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Шеремет А.Д., Сайфулин Р.С. Методика финансового анализа предприятия.— М.: «Инфра-М», 1996.</w:t>
      </w:r>
    </w:p>
    <w:p w:rsidR="00E86321" w:rsidRPr="00FD6C6E" w:rsidRDefault="00E86321" w:rsidP="00FD6C6E">
      <w:pPr>
        <w:pStyle w:val="11"/>
        <w:numPr>
          <w:ilvl w:val="0"/>
          <w:numId w:val="30"/>
        </w:numPr>
        <w:tabs>
          <w:tab w:val="left" w:pos="993"/>
        </w:tabs>
        <w:spacing w:line="276" w:lineRule="auto"/>
        <w:ind w:left="0" w:firstLine="567"/>
        <w:rPr>
          <w:sz w:val="28"/>
          <w:szCs w:val="28"/>
        </w:rPr>
      </w:pPr>
      <w:r w:rsidRPr="00FD6C6E">
        <w:rPr>
          <w:sz w:val="28"/>
          <w:szCs w:val="28"/>
        </w:rPr>
        <w:t xml:space="preserve">  Экономика сельского хозяйства: Учебник для студентов высших учебных заведений / Н.Я. Коваленко, Ю.И. Агирбов, Н.А. Серова и др. – М.: ЮРКНИГА, 2004 – 384с.</w:t>
      </w:r>
    </w:p>
    <w:p w:rsidR="00E86321" w:rsidRPr="00B34444" w:rsidRDefault="00E86321" w:rsidP="00B34444">
      <w:bookmarkStart w:id="14" w:name="_GoBack"/>
      <w:bookmarkEnd w:id="14"/>
    </w:p>
    <w:sectPr w:rsidR="00E86321" w:rsidRPr="00B34444" w:rsidSect="00B34444">
      <w:footerReference w:type="default" r:id="rId9"/>
      <w:pgSz w:w="11906" w:h="16838"/>
      <w:pgMar w:top="1134" w:right="707" w:bottom="1134" w:left="156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321" w:rsidRDefault="00E86321" w:rsidP="00B34444">
      <w:r>
        <w:separator/>
      </w:r>
    </w:p>
  </w:endnote>
  <w:endnote w:type="continuationSeparator" w:id="0">
    <w:p w:rsidR="00E86321" w:rsidRDefault="00E86321" w:rsidP="00B3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Medium Cond">
    <w:altName w:val="Arial Narrow"/>
    <w:charset w:val="CC"/>
    <w:family w:val="swiss"/>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321" w:rsidRDefault="00E86321">
    <w:pPr>
      <w:pStyle w:val="a7"/>
      <w:jc w:val="center"/>
    </w:pPr>
    <w:r w:rsidRPr="00B34444">
      <w:rPr>
        <w:sz w:val="24"/>
        <w:szCs w:val="24"/>
      </w:rPr>
      <w:fldChar w:fldCharType="begin"/>
    </w:r>
    <w:r w:rsidRPr="00B34444">
      <w:rPr>
        <w:sz w:val="24"/>
        <w:szCs w:val="24"/>
      </w:rPr>
      <w:instrText xml:space="preserve"> PAGE   \* MERGEFORMAT </w:instrText>
    </w:r>
    <w:r w:rsidRPr="00B34444">
      <w:rPr>
        <w:sz w:val="24"/>
        <w:szCs w:val="24"/>
      </w:rPr>
      <w:fldChar w:fldCharType="separate"/>
    </w:r>
    <w:r w:rsidR="00DE5280">
      <w:rPr>
        <w:noProof/>
        <w:sz w:val="24"/>
        <w:szCs w:val="24"/>
      </w:rPr>
      <w:t>3</w:t>
    </w:r>
    <w:r w:rsidRPr="00B34444">
      <w:rPr>
        <w:sz w:val="24"/>
        <w:szCs w:val="24"/>
      </w:rPr>
      <w:fldChar w:fldCharType="end"/>
    </w:r>
  </w:p>
  <w:p w:rsidR="00E86321" w:rsidRDefault="00E863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321" w:rsidRDefault="00E86321" w:rsidP="00B34444">
      <w:r>
        <w:separator/>
      </w:r>
    </w:p>
  </w:footnote>
  <w:footnote w:type="continuationSeparator" w:id="0">
    <w:p w:rsidR="00E86321" w:rsidRDefault="00E86321" w:rsidP="00B3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18373A"/>
    <w:lvl w:ilvl="0">
      <w:numFmt w:val="bullet"/>
      <w:lvlText w:val="*"/>
      <w:lvlJc w:val="left"/>
    </w:lvl>
  </w:abstractNum>
  <w:abstractNum w:abstractNumId="1">
    <w:nsid w:val="0B240F2C"/>
    <w:multiLevelType w:val="hybridMultilevel"/>
    <w:tmpl w:val="7728CE0C"/>
    <w:lvl w:ilvl="0" w:tplc="BBE03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5A1C20"/>
    <w:multiLevelType w:val="multilevel"/>
    <w:tmpl w:val="3D88F9E8"/>
    <w:lvl w:ilvl="0">
      <w:start w:val="1"/>
      <w:numFmt w:val="decimal"/>
      <w:lvlText w:val="%1"/>
      <w:lvlJc w:val="left"/>
      <w:pPr>
        <w:ind w:left="450" w:hanging="450"/>
      </w:pPr>
      <w:rPr>
        <w:rFonts w:cs="Times New Roman" w:hint="default"/>
      </w:rPr>
    </w:lvl>
    <w:lvl w:ilvl="1">
      <w:start w:val="1"/>
      <w:numFmt w:val="decimal"/>
      <w:lvlText w:val="%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
    <w:nsid w:val="0B991E90"/>
    <w:multiLevelType w:val="multilevel"/>
    <w:tmpl w:val="63DC591C"/>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4">
    <w:nsid w:val="0C9677B7"/>
    <w:multiLevelType w:val="hybridMultilevel"/>
    <w:tmpl w:val="E104F3DC"/>
    <w:lvl w:ilvl="0" w:tplc="0394BB18">
      <w:start w:val="1"/>
      <w:numFmt w:val="decimal"/>
      <w:lvlText w:val="%1."/>
      <w:lvlJc w:val="left"/>
      <w:pPr>
        <w:tabs>
          <w:tab w:val="num" w:pos="360"/>
        </w:tabs>
        <w:ind w:left="360" w:hanging="360"/>
      </w:pPr>
      <w:rPr>
        <w:rFonts w:cs="Times New Roman" w:hint="default"/>
        <w:b w:val="0"/>
        <w:bCs/>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C176E3"/>
    <w:multiLevelType w:val="hybridMultilevel"/>
    <w:tmpl w:val="4636F3CC"/>
    <w:lvl w:ilvl="0" w:tplc="BBE03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834EDC"/>
    <w:multiLevelType w:val="hybridMultilevel"/>
    <w:tmpl w:val="221866D0"/>
    <w:lvl w:ilvl="0" w:tplc="BBE03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8F7442"/>
    <w:multiLevelType w:val="hybridMultilevel"/>
    <w:tmpl w:val="B7CE0258"/>
    <w:lvl w:ilvl="0" w:tplc="17DA8D3C">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AEF0B57"/>
    <w:multiLevelType w:val="hybridMultilevel"/>
    <w:tmpl w:val="534E3C20"/>
    <w:lvl w:ilvl="0" w:tplc="BBE03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070034"/>
    <w:multiLevelType w:val="hybridMultilevel"/>
    <w:tmpl w:val="D512A5B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23B87341"/>
    <w:multiLevelType w:val="hybridMultilevel"/>
    <w:tmpl w:val="B6ECF7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4D613E"/>
    <w:multiLevelType w:val="hybridMultilevel"/>
    <w:tmpl w:val="ECE6D6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617042F"/>
    <w:multiLevelType w:val="singleLevel"/>
    <w:tmpl w:val="7DA0D65E"/>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3">
    <w:nsid w:val="2749543A"/>
    <w:multiLevelType w:val="hybridMultilevel"/>
    <w:tmpl w:val="FA30BC90"/>
    <w:lvl w:ilvl="0" w:tplc="0394BB18">
      <w:start w:val="1"/>
      <w:numFmt w:val="decimal"/>
      <w:lvlText w:val="%1."/>
      <w:lvlJc w:val="left"/>
      <w:pPr>
        <w:tabs>
          <w:tab w:val="num" w:pos="360"/>
        </w:tabs>
        <w:ind w:left="360" w:hanging="360"/>
      </w:pPr>
      <w:rPr>
        <w:rFonts w:cs="Times New Roman" w:hint="default"/>
        <w:b w:val="0"/>
        <w:bCs/>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7842D0A"/>
    <w:multiLevelType w:val="multilevel"/>
    <w:tmpl w:val="D1B6C962"/>
    <w:lvl w:ilvl="0">
      <w:start w:val="1"/>
      <w:numFmt w:val="decimal"/>
      <w:lvlText w:val="%1"/>
      <w:lvlJc w:val="left"/>
      <w:pPr>
        <w:ind w:left="450" w:hanging="450"/>
      </w:pPr>
      <w:rPr>
        <w:rFonts w:cs="Times New Roman" w:hint="default"/>
      </w:rPr>
    </w:lvl>
    <w:lvl w:ilvl="1">
      <w:start w:val="1"/>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5">
    <w:nsid w:val="30A617CC"/>
    <w:multiLevelType w:val="hybridMultilevel"/>
    <w:tmpl w:val="65F83A52"/>
    <w:lvl w:ilvl="0" w:tplc="68C006D4">
      <w:start w:val="1"/>
      <w:numFmt w:val="decimal"/>
      <w:lvlText w:val="%1."/>
      <w:lvlJc w:val="left"/>
      <w:pPr>
        <w:tabs>
          <w:tab w:val="num" w:pos="193"/>
        </w:tabs>
        <w:ind w:left="193" w:hanging="360"/>
      </w:pPr>
      <w:rPr>
        <w:rFonts w:cs="Times New Roman" w:hint="default"/>
        <w:b w:val="0"/>
        <w:bCs/>
        <w:sz w:val="28"/>
        <w:szCs w:val="28"/>
      </w:rPr>
    </w:lvl>
    <w:lvl w:ilvl="1" w:tplc="04190019" w:tentative="1">
      <w:start w:val="1"/>
      <w:numFmt w:val="lowerLetter"/>
      <w:lvlText w:val="%2."/>
      <w:lvlJc w:val="left"/>
      <w:pPr>
        <w:ind w:left="1273" w:hanging="360"/>
      </w:pPr>
      <w:rPr>
        <w:rFonts w:cs="Times New Roman"/>
      </w:rPr>
    </w:lvl>
    <w:lvl w:ilvl="2" w:tplc="0419001B" w:tentative="1">
      <w:start w:val="1"/>
      <w:numFmt w:val="lowerRoman"/>
      <w:lvlText w:val="%3."/>
      <w:lvlJc w:val="right"/>
      <w:pPr>
        <w:ind w:left="1993" w:hanging="180"/>
      </w:pPr>
      <w:rPr>
        <w:rFonts w:cs="Times New Roman"/>
      </w:rPr>
    </w:lvl>
    <w:lvl w:ilvl="3" w:tplc="0419000F" w:tentative="1">
      <w:start w:val="1"/>
      <w:numFmt w:val="decimal"/>
      <w:lvlText w:val="%4."/>
      <w:lvlJc w:val="left"/>
      <w:pPr>
        <w:ind w:left="2713" w:hanging="360"/>
      </w:pPr>
      <w:rPr>
        <w:rFonts w:cs="Times New Roman"/>
      </w:rPr>
    </w:lvl>
    <w:lvl w:ilvl="4" w:tplc="04190019" w:tentative="1">
      <w:start w:val="1"/>
      <w:numFmt w:val="lowerLetter"/>
      <w:lvlText w:val="%5."/>
      <w:lvlJc w:val="left"/>
      <w:pPr>
        <w:ind w:left="3433" w:hanging="360"/>
      </w:pPr>
      <w:rPr>
        <w:rFonts w:cs="Times New Roman"/>
      </w:rPr>
    </w:lvl>
    <w:lvl w:ilvl="5" w:tplc="0419001B" w:tentative="1">
      <w:start w:val="1"/>
      <w:numFmt w:val="lowerRoman"/>
      <w:lvlText w:val="%6."/>
      <w:lvlJc w:val="right"/>
      <w:pPr>
        <w:ind w:left="4153" w:hanging="180"/>
      </w:pPr>
      <w:rPr>
        <w:rFonts w:cs="Times New Roman"/>
      </w:rPr>
    </w:lvl>
    <w:lvl w:ilvl="6" w:tplc="0419000F" w:tentative="1">
      <w:start w:val="1"/>
      <w:numFmt w:val="decimal"/>
      <w:lvlText w:val="%7."/>
      <w:lvlJc w:val="left"/>
      <w:pPr>
        <w:ind w:left="4873" w:hanging="360"/>
      </w:pPr>
      <w:rPr>
        <w:rFonts w:cs="Times New Roman"/>
      </w:rPr>
    </w:lvl>
    <w:lvl w:ilvl="7" w:tplc="04190019" w:tentative="1">
      <w:start w:val="1"/>
      <w:numFmt w:val="lowerLetter"/>
      <w:lvlText w:val="%8."/>
      <w:lvlJc w:val="left"/>
      <w:pPr>
        <w:ind w:left="5593" w:hanging="360"/>
      </w:pPr>
      <w:rPr>
        <w:rFonts w:cs="Times New Roman"/>
      </w:rPr>
    </w:lvl>
    <w:lvl w:ilvl="8" w:tplc="0419001B" w:tentative="1">
      <w:start w:val="1"/>
      <w:numFmt w:val="lowerRoman"/>
      <w:lvlText w:val="%9."/>
      <w:lvlJc w:val="right"/>
      <w:pPr>
        <w:ind w:left="6313" w:hanging="180"/>
      </w:pPr>
      <w:rPr>
        <w:rFonts w:cs="Times New Roman"/>
      </w:rPr>
    </w:lvl>
  </w:abstractNum>
  <w:abstractNum w:abstractNumId="16">
    <w:nsid w:val="36DB254A"/>
    <w:multiLevelType w:val="singleLevel"/>
    <w:tmpl w:val="A016FD80"/>
    <w:lvl w:ilvl="0">
      <w:numFmt w:val="none"/>
      <w:lvlText w:val=""/>
      <w:lvlJc w:val="left"/>
      <w:pPr>
        <w:tabs>
          <w:tab w:val="num" w:pos="360"/>
        </w:tabs>
      </w:pPr>
      <w:rPr>
        <w:rFonts w:cs="Times New Roman"/>
      </w:rPr>
    </w:lvl>
  </w:abstractNum>
  <w:abstractNum w:abstractNumId="17">
    <w:nsid w:val="3EFE5BCE"/>
    <w:multiLevelType w:val="hybridMultilevel"/>
    <w:tmpl w:val="63DC591C"/>
    <w:lvl w:ilvl="0" w:tplc="98FA36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3F71A58"/>
    <w:multiLevelType w:val="multilevel"/>
    <w:tmpl w:val="D1B6C962"/>
    <w:lvl w:ilvl="0">
      <w:start w:val="1"/>
      <w:numFmt w:val="decimal"/>
      <w:lvlText w:val="%1"/>
      <w:lvlJc w:val="left"/>
      <w:pPr>
        <w:ind w:left="450" w:hanging="450"/>
      </w:pPr>
      <w:rPr>
        <w:rFonts w:cs="Times New Roman" w:hint="default"/>
      </w:rPr>
    </w:lvl>
    <w:lvl w:ilvl="1">
      <w:start w:val="1"/>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9">
    <w:nsid w:val="4BDC7A08"/>
    <w:multiLevelType w:val="multilevel"/>
    <w:tmpl w:val="871E014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0">
    <w:nsid w:val="5A177286"/>
    <w:multiLevelType w:val="hybridMultilevel"/>
    <w:tmpl w:val="460E1C38"/>
    <w:lvl w:ilvl="0" w:tplc="0394BB18">
      <w:start w:val="1"/>
      <w:numFmt w:val="decimal"/>
      <w:lvlText w:val="%1."/>
      <w:lvlJc w:val="left"/>
      <w:pPr>
        <w:tabs>
          <w:tab w:val="num" w:pos="360"/>
        </w:tabs>
        <w:ind w:left="360" w:hanging="360"/>
      </w:pPr>
      <w:rPr>
        <w:rFonts w:cs="Times New Roman" w:hint="default"/>
        <w:b w:val="0"/>
        <w:bCs/>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BB2BDD"/>
    <w:multiLevelType w:val="hybridMultilevel"/>
    <w:tmpl w:val="D7B02D1A"/>
    <w:lvl w:ilvl="0" w:tplc="0394BB18">
      <w:start w:val="1"/>
      <w:numFmt w:val="decimal"/>
      <w:lvlText w:val="%1."/>
      <w:lvlJc w:val="left"/>
      <w:pPr>
        <w:tabs>
          <w:tab w:val="num" w:pos="360"/>
        </w:tabs>
        <w:ind w:left="360" w:hanging="360"/>
      </w:pPr>
      <w:rPr>
        <w:rFonts w:cs="Times New Roman" w:hint="default"/>
        <w:b w:val="0"/>
        <w:bCs/>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CBE2213"/>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3">
    <w:nsid w:val="603F0914"/>
    <w:multiLevelType w:val="hybridMultilevel"/>
    <w:tmpl w:val="F348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16B7E38"/>
    <w:multiLevelType w:val="hybridMultilevel"/>
    <w:tmpl w:val="E99226D6"/>
    <w:lvl w:ilvl="0" w:tplc="0394BB18">
      <w:start w:val="1"/>
      <w:numFmt w:val="decimal"/>
      <w:lvlText w:val="%1."/>
      <w:lvlJc w:val="left"/>
      <w:pPr>
        <w:tabs>
          <w:tab w:val="num" w:pos="360"/>
        </w:tabs>
        <w:ind w:left="360" w:hanging="360"/>
      </w:pPr>
      <w:rPr>
        <w:rFonts w:cs="Times New Roman" w:hint="default"/>
        <w:b w:val="0"/>
        <w:bCs/>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4FA15BF"/>
    <w:multiLevelType w:val="singleLevel"/>
    <w:tmpl w:val="C7C674B0"/>
    <w:lvl w:ilvl="0">
      <w:start w:val="1"/>
      <w:numFmt w:val="decimal"/>
      <w:lvlText w:val="%1."/>
      <w:legacy w:legacy="1" w:legacySpace="0" w:legacyIndent="283"/>
      <w:lvlJc w:val="left"/>
      <w:pPr>
        <w:ind w:left="992" w:hanging="283"/>
      </w:pPr>
      <w:rPr>
        <w:rFonts w:cs="Times New Roman"/>
      </w:rPr>
    </w:lvl>
  </w:abstractNum>
  <w:abstractNum w:abstractNumId="26">
    <w:nsid w:val="65E95DA0"/>
    <w:multiLevelType w:val="hybridMultilevel"/>
    <w:tmpl w:val="17009E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70F0396"/>
    <w:multiLevelType w:val="hybridMultilevel"/>
    <w:tmpl w:val="65F83A52"/>
    <w:lvl w:ilvl="0" w:tplc="68C006D4">
      <w:start w:val="1"/>
      <w:numFmt w:val="decimal"/>
      <w:lvlText w:val="%1."/>
      <w:lvlJc w:val="left"/>
      <w:pPr>
        <w:tabs>
          <w:tab w:val="num" w:pos="193"/>
        </w:tabs>
        <w:ind w:left="193" w:hanging="360"/>
      </w:pPr>
      <w:rPr>
        <w:rFonts w:cs="Times New Roman" w:hint="default"/>
        <w:b w:val="0"/>
        <w:bCs/>
        <w:sz w:val="28"/>
        <w:szCs w:val="28"/>
      </w:rPr>
    </w:lvl>
    <w:lvl w:ilvl="1" w:tplc="04190019" w:tentative="1">
      <w:start w:val="1"/>
      <w:numFmt w:val="lowerLetter"/>
      <w:lvlText w:val="%2."/>
      <w:lvlJc w:val="left"/>
      <w:pPr>
        <w:ind w:left="1273" w:hanging="360"/>
      </w:pPr>
      <w:rPr>
        <w:rFonts w:cs="Times New Roman"/>
      </w:rPr>
    </w:lvl>
    <w:lvl w:ilvl="2" w:tplc="0419001B" w:tentative="1">
      <w:start w:val="1"/>
      <w:numFmt w:val="lowerRoman"/>
      <w:lvlText w:val="%3."/>
      <w:lvlJc w:val="right"/>
      <w:pPr>
        <w:ind w:left="1993" w:hanging="180"/>
      </w:pPr>
      <w:rPr>
        <w:rFonts w:cs="Times New Roman"/>
      </w:rPr>
    </w:lvl>
    <w:lvl w:ilvl="3" w:tplc="0419000F" w:tentative="1">
      <w:start w:val="1"/>
      <w:numFmt w:val="decimal"/>
      <w:lvlText w:val="%4."/>
      <w:lvlJc w:val="left"/>
      <w:pPr>
        <w:ind w:left="2713" w:hanging="360"/>
      </w:pPr>
      <w:rPr>
        <w:rFonts w:cs="Times New Roman"/>
      </w:rPr>
    </w:lvl>
    <w:lvl w:ilvl="4" w:tplc="04190019" w:tentative="1">
      <w:start w:val="1"/>
      <w:numFmt w:val="lowerLetter"/>
      <w:lvlText w:val="%5."/>
      <w:lvlJc w:val="left"/>
      <w:pPr>
        <w:ind w:left="3433" w:hanging="360"/>
      </w:pPr>
      <w:rPr>
        <w:rFonts w:cs="Times New Roman"/>
      </w:rPr>
    </w:lvl>
    <w:lvl w:ilvl="5" w:tplc="0419001B" w:tentative="1">
      <w:start w:val="1"/>
      <w:numFmt w:val="lowerRoman"/>
      <w:lvlText w:val="%6."/>
      <w:lvlJc w:val="right"/>
      <w:pPr>
        <w:ind w:left="4153" w:hanging="180"/>
      </w:pPr>
      <w:rPr>
        <w:rFonts w:cs="Times New Roman"/>
      </w:rPr>
    </w:lvl>
    <w:lvl w:ilvl="6" w:tplc="0419000F" w:tentative="1">
      <w:start w:val="1"/>
      <w:numFmt w:val="decimal"/>
      <w:lvlText w:val="%7."/>
      <w:lvlJc w:val="left"/>
      <w:pPr>
        <w:ind w:left="4873" w:hanging="360"/>
      </w:pPr>
      <w:rPr>
        <w:rFonts w:cs="Times New Roman"/>
      </w:rPr>
    </w:lvl>
    <w:lvl w:ilvl="7" w:tplc="04190019" w:tentative="1">
      <w:start w:val="1"/>
      <w:numFmt w:val="lowerLetter"/>
      <w:lvlText w:val="%8."/>
      <w:lvlJc w:val="left"/>
      <w:pPr>
        <w:ind w:left="5593" w:hanging="360"/>
      </w:pPr>
      <w:rPr>
        <w:rFonts w:cs="Times New Roman"/>
      </w:rPr>
    </w:lvl>
    <w:lvl w:ilvl="8" w:tplc="0419001B" w:tentative="1">
      <w:start w:val="1"/>
      <w:numFmt w:val="lowerRoman"/>
      <w:lvlText w:val="%9."/>
      <w:lvlJc w:val="right"/>
      <w:pPr>
        <w:ind w:left="6313" w:hanging="180"/>
      </w:pPr>
      <w:rPr>
        <w:rFonts w:cs="Times New Roman"/>
      </w:rPr>
    </w:lvl>
  </w:abstractNum>
  <w:abstractNum w:abstractNumId="28">
    <w:nsid w:val="68EC77DC"/>
    <w:multiLevelType w:val="hybridMultilevel"/>
    <w:tmpl w:val="2B7EF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694561A"/>
    <w:multiLevelType w:val="hybridMultilevel"/>
    <w:tmpl w:val="BAD65A4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77CB0061"/>
    <w:multiLevelType w:val="hybridMultilevel"/>
    <w:tmpl w:val="8040B2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CED5958"/>
    <w:multiLevelType w:val="hybridMultilevel"/>
    <w:tmpl w:val="C1CEAF8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F442D47"/>
    <w:multiLevelType w:val="multilevel"/>
    <w:tmpl w:val="3D88F9E8"/>
    <w:lvl w:ilvl="0">
      <w:start w:val="1"/>
      <w:numFmt w:val="decimal"/>
      <w:lvlText w:val="%1"/>
      <w:lvlJc w:val="left"/>
      <w:pPr>
        <w:ind w:left="450" w:hanging="450"/>
      </w:pPr>
      <w:rPr>
        <w:rFonts w:cs="Times New Roman" w:hint="default"/>
      </w:rPr>
    </w:lvl>
    <w:lvl w:ilvl="1">
      <w:start w:val="1"/>
      <w:numFmt w:val="decimal"/>
      <w:lvlText w:val="%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12"/>
  </w:num>
  <w:num w:numId="2">
    <w:abstractNumId w:val="19"/>
  </w:num>
  <w:num w:numId="3">
    <w:abstractNumId w:val="18"/>
  </w:num>
  <w:num w:numId="4">
    <w:abstractNumId w:val="15"/>
  </w:num>
  <w:num w:numId="5">
    <w:abstractNumId w:val="13"/>
  </w:num>
  <w:num w:numId="6">
    <w:abstractNumId w:val="24"/>
  </w:num>
  <w:num w:numId="7">
    <w:abstractNumId w:val="4"/>
  </w:num>
  <w:num w:numId="8">
    <w:abstractNumId w:val="21"/>
  </w:num>
  <w:num w:numId="9">
    <w:abstractNumId w:val="20"/>
  </w:num>
  <w:num w:numId="10">
    <w:abstractNumId w:val="7"/>
  </w:num>
  <w:num w:numId="11">
    <w:abstractNumId w:val="27"/>
  </w:num>
  <w:num w:numId="12">
    <w:abstractNumId w:val="11"/>
  </w:num>
  <w:num w:numId="13">
    <w:abstractNumId w:val="14"/>
  </w:num>
  <w:num w:numId="14">
    <w:abstractNumId w:val="2"/>
  </w:num>
  <w:num w:numId="15">
    <w:abstractNumId w:val="32"/>
  </w:num>
  <w:num w:numId="16">
    <w:abstractNumId w:val="28"/>
  </w:num>
  <w:num w:numId="17">
    <w:abstractNumId w:val="30"/>
  </w:num>
  <w:num w:numId="18">
    <w:abstractNumId w:val="26"/>
  </w:num>
  <w:num w:numId="19">
    <w:abstractNumId w:val="23"/>
  </w:num>
  <w:num w:numId="20">
    <w:abstractNumId w:val="6"/>
  </w:num>
  <w:num w:numId="21">
    <w:abstractNumId w:val="1"/>
  </w:num>
  <w:num w:numId="22">
    <w:abstractNumId w:val="22"/>
  </w:num>
  <w:num w:numId="23">
    <w:abstractNumId w:val="31"/>
  </w:num>
  <w:num w:numId="2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5">
    <w:abstractNumId w:val="16"/>
  </w:num>
  <w:num w:numId="26">
    <w:abstractNumId w:val="17"/>
  </w:num>
  <w:num w:numId="27">
    <w:abstractNumId w:val="5"/>
  </w:num>
  <w:num w:numId="28">
    <w:abstractNumId w:val="9"/>
  </w:num>
  <w:num w:numId="29">
    <w:abstractNumId w:val="3"/>
  </w:num>
  <w:num w:numId="30">
    <w:abstractNumId w:val="10"/>
  </w:num>
  <w:num w:numId="31">
    <w:abstractNumId w:val="0"/>
  </w:num>
  <w:num w:numId="32">
    <w:abstractNumId w:val="25"/>
  </w:num>
  <w:num w:numId="33">
    <w:abstractNumId w:val="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444"/>
    <w:rsid w:val="00054687"/>
    <w:rsid w:val="000661B9"/>
    <w:rsid w:val="000E1810"/>
    <w:rsid w:val="001222F7"/>
    <w:rsid w:val="001A3830"/>
    <w:rsid w:val="001D171A"/>
    <w:rsid w:val="001F2527"/>
    <w:rsid w:val="00252B0E"/>
    <w:rsid w:val="002708F0"/>
    <w:rsid w:val="003861AD"/>
    <w:rsid w:val="00440A6C"/>
    <w:rsid w:val="004B085E"/>
    <w:rsid w:val="004E370C"/>
    <w:rsid w:val="004F5DD2"/>
    <w:rsid w:val="005176D6"/>
    <w:rsid w:val="00530E6F"/>
    <w:rsid w:val="00591421"/>
    <w:rsid w:val="005D723E"/>
    <w:rsid w:val="005F6369"/>
    <w:rsid w:val="00601F1C"/>
    <w:rsid w:val="0068441E"/>
    <w:rsid w:val="00687B6C"/>
    <w:rsid w:val="006A6B06"/>
    <w:rsid w:val="006C4174"/>
    <w:rsid w:val="0076704F"/>
    <w:rsid w:val="007749F1"/>
    <w:rsid w:val="007A77C4"/>
    <w:rsid w:val="00812257"/>
    <w:rsid w:val="00866709"/>
    <w:rsid w:val="00881ECF"/>
    <w:rsid w:val="008D13E2"/>
    <w:rsid w:val="008D5C2C"/>
    <w:rsid w:val="009051F3"/>
    <w:rsid w:val="00954B2B"/>
    <w:rsid w:val="00961021"/>
    <w:rsid w:val="009C4EFF"/>
    <w:rsid w:val="009D0086"/>
    <w:rsid w:val="009E7135"/>
    <w:rsid w:val="00A3227F"/>
    <w:rsid w:val="00A746B4"/>
    <w:rsid w:val="00AA5A22"/>
    <w:rsid w:val="00AD38F6"/>
    <w:rsid w:val="00B04563"/>
    <w:rsid w:val="00B34444"/>
    <w:rsid w:val="00B43B39"/>
    <w:rsid w:val="00B7276A"/>
    <w:rsid w:val="00B77478"/>
    <w:rsid w:val="00BF2EA8"/>
    <w:rsid w:val="00C21E54"/>
    <w:rsid w:val="00D829A5"/>
    <w:rsid w:val="00DA6AA8"/>
    <w:rsid w:val="00DD6FCA"/>
    <w:rsid w:val="00DE5280"/>
    <w:rsid w:val="00E161D5"/>
    <w:rsid w:val="00E66E28"/>
    <w:rsid w:val="00E86321"/>
    <w:rsid w:val="00EB0AAB"/>
    <w:rsid w:val="00F26AA8"/>
    <w:rsid w:val="00F81521"/>
    <w:rsid w:val="00FA47A8"/>
    <w:rsid w:val="00FD6C6E"/>
    <w:rsid w:val="00FE3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B4387B4D-05DB-44CA-9EA7-67F7F24D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44"/>
    <w:rPr>
      <w:rFonts w:ascii="Times New Roman" w:hAnsi="Times New Roman"/>
    </w:rPr>
  </w:style>
  <w:style w:type="paragraph" w:styleId="1">
    <w:name w:val="heading 1"/>
    <w:basedOn w:val="a"/>
    <w:next w:val="a"/>
    <w:link w:val="10"/>
    <w:qFormat/>
    <w:rsid w:val="008D5C2C"/>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B34444"/>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601F1C"/>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34444"/>
    <w:rPr>
      <w:rFonts w:ascii="Courier New" w:hAnsi="Courier New"/>
    </w:rPr>
  </w:style>
  <w:style w:type="character" w:customStyle="1" w:styleId="a4">
    <w:name w:val="Текст Знак"/>
    <w:basedOn w:val="a0"/>
    <w:link w:val="a3"/>
    <w:locked/>
    <w:rsid w:val="00B34444"/>
    <w:rPr>
      <w:rFonts w:ascii="Courier New" w:hAnsi="Courier New" w:cs="Times New Roman"/>
      <w:sz w:val="20"/>
      <w:szCs w:val="20"/>
      <w:lang w:val="x-none" w:eastAsia="ru-RU"/>
    </w:rPr>
  </w:style>
  <w:style w:type="paragraph" w:styleId="a5">
    <w:name w:val="header"/>
    <w:basedOn w:val="a"/>
    <w:link w:val="a6"/>
    <w:semiHidden/>
    <w:rsid w:val="00B34444"/>
    <w:pPr>
      <w:tabs>
        <w:tab w:val="center" w:pos="4677"/>
        <w:tab w:val="right" w:pos="9355"/>
      </w:tabs>
    </w:pPr>
  </w:style>
  <w:style w:type="character" w:customStyle="1" w:styleId="a6">
    <w:name w:val="Верхній колонтитул Знак"/>
    <w:basedOn w:val="a0"/>
    <w:link w:val="a5"/>
    <w:semiHidden/>
    <w:locked/>
    <w:rsid w:val="00B34444"/>
    <w:rPr>
      <w:rFonts w:ascii="Times New Roman" w:hAnsi="Times New Roman" w:cs="Times New Roman"/>
      <w:sz w:val="20"/>
      <w:szCs w:val="20"/>
      <w:lang w:val="x-none" w:eastAsia="ru-RU"/>
    </w:rPr>
  </w:style>
  <w:style w:type="paragraph" w:styleId="a7">
    <w:name w:val="footer"/>
    <w:basedOn w:val="a"/>
    <w:link w:val="a8"/>
    <w:rsid w:val="00B34444"/>
    <w:pPr>
      <w:tabs>
        <w:tab w:val="center" w:pos="4677"/>
        <w:tab w:val="right" w:pos="9355"/>
      </w:tabs>
    </w:pPr>
  </w:style>
  <w:style w:type="character" w:customStyle="1" w:styleId="a8">
    <w:name w:val="Нижній колонтитул Знак"/>
    <w:basedOn w:val="a0"/>
    <w:link w:val="a7"/>
    <w:locked/>
    <w:rsid w:val="00B34444"/>
    <w:rPr>
      <w:rFonts w:ascii="Times New Roman" w:hAnsi="Times New Roman" w:cs="Times New Roman"/>
      <w:sz w:val="20"/>
      <w:szCs w:val="20"/>
      <w:lang w:val="x-none" w:eastAsia="ru-RU"/>
    </w:rPr>
  </w:style>
  <w:style w:type="character" w:customStyle="1" w:styleId="20">
    <w:name w:val="Заголовок 2 Знак"/>
    <w:basedOn w:val="a0"/>
    <w:link w:val="2"/>
    <w:locked/>
    <w:rsid w:val="00B34444"/>
    <w:rPr>
      <w:rFonts w:ascii="Cambria" w:hAnsi="Cambria" w:cs="Times New Roman"/>
      <w:b/>
      <w:bCs/>
      <w:color w:val="4F81BD"/>
      <w:sz w:val="26"/>
      <w:szCs w:val="26"/>
      <w:lang w:val="x-none" w:eastAsia="ru-RU"/>
    </w:rPr>
  </w:style>
  <w:style w:type="paragraph" w:customStyle="1" w:styleId="11">
    <w:name w:val="Без інтервалів1"/>
    <w:link w:val="NoSpacingChar"/>
    <w:rsid w:val="00E161D5"/>
    <w:rPr>
      <w:rFonts w:ascii="Times New Roman" w:hAnsi="Times New Roman"/>
    </w:rPr>
  </w:style>
  <w:style w:type="character" w:customStyle="1" w:styleId="10">
    <w:name w:val="Заголовок 1 Знак"/>
    <w:basedOn w:val="a0"/>
    <w:link w:val="1"/>
    <w:locked/>
    <w:rsid w:val="008D5C2C"/>
    <w:rPr>
      <w:rFonts w:ascii="Cambria" w:hAnsi="Cambria" w:cs="Times New Roman"/>
      <w:b/>
      <w:bCs/>
      <w:color w:val="365F91"/>
      <w:sz w:val="28"/>
      <w:szCs w:val="28"/>
      <w:lang w:val="x-none" w:eastAsia="ru-RU"/>
    </w:rPr>
  </w:style>
  <w:style w:type="paragraph" w:customStyle="1" w:styleId="12">
    <w:name w:val="Абзац списку1"/>
    <w:basedOn w:val="a"/>
    <w:rsid w:val="00DA6AA8"/>
    <w:pPr>
      <w:ind w:left="720"/>
      <w:contextualSpacing/>
    </w:pPr>
    <w:rPr>
      <w:sz w:val="24"/>
      <w:szCs w:val="24"/>
    </w:rPr>
  </w:style>
  <w:style w:type="paragraph" w:styleId="31">
    <w:name w:val="Body Text 3"/>
    <w:basedOn w:val="a"/>
    <w:link w:val="32"/>
    <w:rsid w:val="008D13E2"/>
    <w:pPr>
      <w:jc w:val="both"/>
    </w:pPr>
    <w:rPr>
      <w:b/>
      <w:sz w:val="28"/>
    </w:rPr>
  </w:style>
  <w:style w:type="character" w:customStyle="1" w:styleId="32">
    <w:name w:val="Основний текст 3 Знак"/>
    <w:basedOn w:val="a0"/>
    <w:link w:val="31"/>
    <w:locked/>
    <w:rsid w:val="008D13E2"/>
    <w:rPr>
      <w:rFonts w:ascii="Times New Roman" w:hAnsi="Times New Roman" w:cs="Times New Roman"/>
      <w:b/>
      <w:sz w:val="20"/>
      <w:szCs w:val="20"/>
      <w:lang w:val="x-none" w:eastAsia="ru-RU"/>
    </w:rPr>
  </w:style>
  <w:style w:type="paragraph" w:customStyle="1" w:styleId="FR2">
    <w:name w:val="FR2"/>
    <w:rsid w:val="001D171A"/>
    <w:pPr>
      <w:widowControl w:val="0"/>
      <w:overflowPunct w:val="0"/>
      <w:autoSpaceDE w:val="0"/>
      <w:autoSpaceDN w:val="0"/>
      <w:adjustRightInd w:val="0"/>
      <w:ind w:left="480" w:hanging="480"/>
      <w:textAlignment w:val="baseline"/>
    </w:pPr>
    <w:rPr>
      <w:rFonts w:ascii="Arial Narrow" w:hAnsi="Arial Narrow" w:cs="Arial Narrow"/>
      <w:b/>
      <w:bCs/>
      <w:sz w:val="24"/>
      <w:szCs w:val="24"/>
    </w:rPr>
  </w:style>
  <w:style w:type="paragraph" w:styleId="a9">
    <w:name w:val="Balloon Text"/>
    <w:basedOn w:val="a"/>
    <w:link w:val="aa"/>
    <w:semiHidden/>
    <w:rsid w:val="001D171A"/>
    <w:rPr>
      <w:rFonts w:ascii="Tahoma" w:hAnsi="Tahoma" w:cs="Tahoma"/>
      <w:sz w:val="16"/>
      <w:szCs w:val="16"/>
    </w:rPr>
  </w:style>
  <w:style w:type="character" w:customStyle="1" w:styleId="aa">
    <w:name w:val="Текст у виносці Знак"/>
    <w:basedOn w:val="a0"/>
    <w:link w:val="a9"/>
    <w:semiHidden/>
    <w:locked/>
    <w:rsid w:val="001D171A"/>
    <w:rPr>
      <w:rFonts w:ascii="Tahoma" w:hAnsi="Tahoma" w:cs="Tahoma"/>
      <w:sz w:val="16"/>
      <w:szCs w:val="16"/>
      <w:lang w:val="x-none" w:eastAsia="ru-RU"/>
    </w:rPr>
  </w:style>
  <w:style w:type="paragraph" w:styleId="21">
    <w:name w:val="Body Text 2"/>
    <w:basedOn w:val="a"/>
    <w:link w:val="22"/>
    <w:semiHidden/>
    <w:rsid w:val="001D171A"/>
    <w:pPr>
      <w:spacing w:after="120" w:line="480" w:lineRule="auto"/>
    </w:pPr>
  </w:style>
  <w:style w:type="character" w:customStyle="1" w:styleId="22">
    <w:name w:val="Основний текст 2 Знак"/>
    <w:basedOn w:val="a0"/>
    <w:link w:val="21"/>
    <w:semiHidden/>
    <w:locked/>
    <w:rsid w:val="001D171A"/>
    <w:rPr>
      <w:rFonts w:ascii="Times New Roman" w:hAnsi="Times New Roman" w:cs="Times New Roman"/>
      <w:sz w:val="20"/>
      <w:szCs w:val="20"/>
      <w:lang w:val="x-none" w:eastAsia="ru-RU"/>
    </w:rPr>
  </w:style>
  <w:style w:type="paragraph" w:customStyle="1" w:styleId="FR3">
    <w:name w:val="FR3"/>
    <w:rsid w:val="001D171A"/>
    <w:pPr>
      <w:widowControl w:val="0"/>
      <w:overflowPunct w:val="0"/>
      <w:autoSpaceDE w:val="0"/>
      <w:autoSpaceDN w:val="0"/>
      <w:adjustRightInd w:val="0"/>
      <w:spacing w:line="320" w:lineRule="auto"/>
      <w:jc w:val="both"/>
      <w:textAlignment w:val="baseline"/>
    </w:pPr>
    <w:rPr>
      <w:rFonts w:ascii="Arial" w:hAnsi="Arial" w:cs="Arial"/>
      <w:b/>
      <w:bCs/>
      <w:noProof/>
      <w:sz w:val="12"/>
      <w:szCs w:val="12"/>
    </w:rPr>
  </w:style>
  <w:style w:type="table" w:styleId="ab">
    <w:name w:val="Table Grid"/>
    <w:basedOn w:val="a1"/>
    <w:rsid w:val="002708F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Текст покажчика місця заповнення1"/>
    <w:basedOn w:val="a0"/>
    <w:semiHidden/>
    <w:rsid w:val="00591421"/>
    <w:rPr>
      <w:rFonts w:cs="Times New Roman"/>
      <w:color w:val="808080"/>
    </w:rPr>
  </w:style>
  <w:style w:type="character" w:customStyle="1" w:styleId="30">
    <w:name w:val="Заголовок 3 Знак"/>
    <w:basedOn w:val="a0"/>
    <w:link w:val="3"/>
    <w:semiHidden/>
    <w:locked/>
    <w:rsid w:val="00601F1C"/>
    <w:rPr>
      <w:rFonts w:ascii="Cambria" w:hAnsi="Cambria" w:cs="Times New Roman"/>
      <w:b/>
      <w:bCs/>
      <w:color w:val="4F81BD"/>
      <w:sz w:val="20"/>
      <w:szCs w:val="20"/>
      <w:lang w:val="x-none" w:eastAsia="ru-RU"/>
    </w:rPr>
  </w:style>
  <w:style w:type="character" w:customStyle="1" w:styleId="NoSpacingChar">
    <w:name w:val="No Spacing Char"/>
    <w:basedOn w:val="a0"/>
    <w:link w:val="11"/>
    <w:locked/>
    <w:rsid w:val="00FD6C6E"/>
    <w:rPr>
      <w:rFonts w:ascii="Times New Roman" w:hAnsi="Times New Roman" w:cs="Times New Roman"/>
      <w:lang w:val="ru-RU" w:eastAsia="ru-RU" w:bidi="ar-SA"/>
    </w:rPr>
  </w:style>
  <w:style w:type="paragraph" w:customStyle="1" w:styleId="14">
    <w:name w:val="Заголовок змісту1"/>
    <w:basedOn w:val="1"/>
    <w:next w:val="a"/>
    <w:semiHidden/>
    <w:rsid w:val="00FD6C6E"/>
    <w:pPr>
      <w:spacing w:line="276" w:lineRule="auto"/>
      <w:outlineLvl w:val="9"/>
    </w:pPr>
    <w:rPr>
      <w:lang w:eastAsia="en-US"/>
    </w:rPr>
  </w:style>
  <w:style w:type="paragraph" w:styleId="23">
    <w:name w:val="toc 2"/>
    <w:basedOn w:val="a"/>
    <w:next w:val="a"/>
    <w:autoRedefine/>
    <w:rsid w:val="00FD6C6E"/>
    <w:pPr>
      <w:spacing w:after="100"/>
      <w:ind w:left="200"/>
    </w:pPr>
  </w:style>
  <w:style w:type="paragraph" w:styleId="15">
    <w:name w:val="toc 1"/>
    <w:basedOn w:val="a"/>
    <w:next w:val="a"/>
    <w:autoRedefine/>
    <w:rsid w:val="00FD6C6E"/>
    <w:pPr>
      <w:spacing w:after="100"/>
    </w:pPr>
  </w:style>
  <w:style w:type="character" w:styleId="ac">
    <w:name w:val="Hyperlink"/>
    <w:basedOn w:val="a0"/>
    <w:rsid w:val="00FD6C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6865</Words>
  <Characters>39137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45911</CharactersWithSpaces>
  <SharedDoc>false</SharedDoc>
  <HLinks>
    <vt:vector size="84" baseType="variant">
      <vt:variant>
        <vt:i4>1376315</vt:i4>
      </vt:variant>
      <vt:variant>
        <vt:i4>80</vt:i4>
      </vt:variant>
      <vt:variant>
        <vt:i4>0</vt:i4>
      </vt:variant>
      <vt:variant>
        <vt:i4>5</vt:i4>
      </vt:variant>
      <vt:variant>
        <vt:lpwstr/>
      </vt:variant>
      <vt:variant>
        <vt:lpwstr>_Toc253497342</vt:lpwstr>
      </vt:variant>
      <vt:variant>
        <vt:i4>1376315</vt:i4>
      </vt:variant>
      <vt:variant>
        <vt:i4>74</vt:i4>
      </vt:variant>
      <vt:variant>
        <vt:i4>0</vt:i4>
      </vt:variant>
      <vt:variant>
        <vt:i4>5</vt:i4>
      </vt:variant>
      <vt:variant>
        <vt:lpwstr/>
      </vt:variant>
      <vt:variant>
        <vt:lpwstr>_Toc253497341</vt:lpwstr>
      </vt:variant>
      <vt:variant>
        <vt:i4>1376315</vt:i4>
      </vt:variant>
      <vt:variant>
        <vt:i4>68</vt:i4>
      </vt:variant>
      <vt:variant>
        <vt:i4>0</vt:i4>
      </vt:variant>
      <vt:variant>
        <vt:i4>5</vt:i4>
      </vt:variant>
      <vt:variant>
        <vt:lpwstr/>
      </vt:variant>
      <vt:variant>
        <vt:lpwstr>_Toc253497340</vt:lpwstr>
      </vt:variant>
      <vt:variant>
        <vt:i4>1179707</vt:i4>
      </vt:variant>
      <vt:variant>
        <vt:i4>62</vt:i4>
      </vt:variant>
      <vt:variant>
        <vt:i4>0</vt:i4>
      </vt:variant>
      <vt:variant>
        <vt:i4>5</vt:i4>
      </vt:variant>
      <vt:variant>
        <vt:lpwstr/>
      </vt:variant>
      <vt:variant>
        <vt:lpwstr>_Toc253497339</vt:lpwstr>
      </vt:variant>
      <vt:variant>
        <vt:i4>1179707</vt:i4>
      </vt:variant>
      <vt:variant>
        <vt:i4>56</vt:i4>
      </vt:variant>
      <vt:variant>
        <vt:i4>0</vt:i4>
      </vt:variant>
      <vt:variant>
        <vt:i4>5</vt:i4>
      </vt:variant>
      <vt:variant>
        <vt:lpwstr/>
      </vt:variant>
      <vt:variant>
        <vt:lpwstr>_Toc253497338</vt:lpwstr>
      </vt:variant>
      <vt:variant>
        <vt:i4>1179707</vt:i4>
      </vt:variant>
      <vt:variant>
        <vt:i4>50</vt:i4>
      </vt:variant>
      <vt:variant>
        <vt:i4>0</vt:i4>
      </vt:variant>
      <vt:variant>
        <vt:i4>5</vt:i4>
      </vt:variant>
      <vt:variant>
        <vt:lpwstr/>
      </vt:variant>
      <vt:variant>
        <vt:lpwstr>_Toc253497337</vt:lpwstr>
      </vt:variant>
      <vt:variant>
        <vt:i4>1179707</vt:i4>
      </vt:variant>
      <vt:variant>
        <vt:i4>44</vt:i4>
      </vt:variant>
      <vt:variant>
        <vt:i4>0</vt:i4>
      </vt:variant>
      <vt:variant>
        <vt:i4>5</vt:i4>
      </vt:variant>
      <vt:variant>
        <vt:lpwstr/>
      </vt:variant>
      <vt:variant>
        <vt:lpwstr>_Toc253497336</vt:lpwstr>
      </vt:variant>
      <vt:variant>
        <vt:i4>1179707</vt:i4>
      </vt:variant>
      <vt:variant>
        <vt:i4>38</vt:i4>
      </vt:variant>
      <vt:variant>
        <vt:i4>0</vt:i4>
      </vt:variant>
      <vt:variant>
        <vt:i4>5</vt:i4>
      </vt:variant>
      <vt:variant>
        <vt:lpwstr/>
      </vt:variant>
      <vt:variant>
        <vt:lpwstr>_Toc253497335</vt:lpwstr>
      </vt:variant>
      <vt:variant>
        <vt:i4>1179707</vt:i4>
      </vt:variant>
      <vt:variant>
        <vt:i4>32</vt:i4>
      </vt:variant>
      <vt:variant>
        <vt:i4>0</vt:i4>
      </vt:variant>
      <vt:variant>
        <vt:i4>5</vt:i4>
      </vt:variant>
      <vt:variant>
        <vt:lpwstr/>
      </vt:variant>
      <vt:variant>
        <vt:lpwstr>_Toc253497334</vt:lpwstr>
      </vt:variant>
      <vt:variant>
        <vt:i4>1179707</vt:i4>
      </vt:variant>
      <vt:variant>
        <vt:i4>26</vt:i4>
      </vt:variant>
      <vt:variant>
        <vt:i4>0</vt:i4>
      </vt:variant>
      <vt:variant>
        <vt:i4>5</vt:i4>
      </vt:variant>
      <vt:variant>
        <vt:lpwstr/>
      </vt:variant>
      <vt:variant>
        <vt:lpwstr>_Toc253497333</vt:lpwstr>
      </vt:variant>
      <vt:variant>
        <vt:i4>1179707</vt:i4>
      </vt:variant>
      <vt:variant>
        <vt:i4>20</vt:i4>
      </vt:variant>
      <vt:variant>
        <vt:i4>0</vt:i4>
      </vt:variant>
      <vt:variant>
        <vt:i4>5</vt:i4>
      </vt:variant>
      <vt:variant>
        <vt:lpwstr/>
      </vt:variant>
      <vt:variant>
        <vt:lpwstr>_Toc253497332</vt:lpwstr>
      </vt:variant>
      <vt:variant>
        <vt:i4>1179707</vt:i4>
      </vt:variant>
      <vt:variant>
        <vt:i4>14</vt:i4>
      </vt:variant>
      <vt:variant>
        <vt:i4>0</vt:i4>
      </vt:variant>
      <vt:variant>
        <vt:i4>5</vt:i4>
      </vt:variant>
      <vt:variant>
        <vt:lpwstr/>
      </vt:variant>
      <vt:variant>
        <vt:lpwstr>_Toc253497331</vt:lpwstr>
      </vt:variant>
      <vt:variant>
        <vt:i4>1179707</vt:i4>
      </vt:variant>
      <vt:variant>
        <vt:i4>8</vt:i4>
      </vt:variant>
      <vt:variant>
        <vt:i4>0</vt:i4>
      </vt:variant>
      <vt:variant>
        <vt:i4>5</vt:i4>
      </vt:variant>
      <vt:variant>
        <vt:lpwstr/>
      </vt:variant>
      <vt:variant>
        <vt:lpwstr>_Toc253497330</vt:lpwstr>
      </vt:variant>
      <vt:variant>
        <vt:i4>1245243</vt:i4>
      </vt:variant>
      <vt:variant>
        <vt:i4>2</vt:i4>
      </vt:variant>
      <vt:variant>
        <vt:i4>0</vt:i4>
      </vt:variant>
      <vt:variant>
        <vt:i4>5</vt:i4>
      </vt:variant>
      <vt:variant>
        <vt:lpwstr/>
      </vt:variant>
      <vt:variant>
        <vt:lpwstr>_Toc253497329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div2003</dc:creator>
  <cp:keywords/>
  <dc:description/>
  <cp:lastModifiedBy>Irina</cp:lastModifiedBy>
  <cp:revision>2</cp:revision>
  <dcterms:created xsi:type="dcterms:W3CDTF">2014-08-17T09:30:00Z</dcterms:created>
  <dcterms:modified xsi:type="dcterms:W3CDTF">2014-08-17T09:30:00Z</dcterms:modified>
</cp:coreProperties>
</file>