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7F" w:rsidRDefault="0065297F" w:rsidP="007564B3">
      <w:pPr>
        <w:pStyle w:val="afa"/>
        <w:widowControl w:val="0"/>
      </w:pPr>
    </w:p>
    <w:p w:rsidR="002C19B7" w:rsidRDefault="002C19B7" w:rsidP="007564B3">
      <w:pPr>
        <w:pStyle w:val="afa"/>
        <w:widowControl w:val="0"/>
      </w:pPr>
      <w:r w:rsidRPr="002C19B7">
        <w:t>Содержание</w:t>
      </w:r>
    </w:p>
    <w:p w:rsidR="002C19B7" w:rsidRPr="002C19B7" w:rsidRDefault="002C19B7" w:rsidP="007564B3">
      <w:pPr>
        <w:pStyle w:val="afa"/>
        <w:widowControl w:val="0"/>
      </w:pPr>
    </w:p>
    <w:p w:rsidR="002C19B7" w:rsidRPr="002C19B7" w:rsidRDefault="002C19B7" w:rsidP="007564B3">
      <w:pPr>
        <w:widowControl w:val="0"/>
        <w:ind w:firstLine="709"/>
      </w:pPr>
    </w:p>
    <w:p w:rsidR="00340B2D" w:rsidRDefault="00340B2D" w:rsidP="007564B3">
      <w:pPr>
        <w:pStyle w:val="22"/>
        <w:widowControl w:val="0"/>
        <w:rPr>
          <w:smallCaps w:val="0"/>
          <w:noProof/>
          <w:sz w:val="24"/>
          <w:szCs w:val="24"/>
        </w:rPr>
      </w:pPr>
      <w:r>
        <w:rPr>
          <w:b/>
          <w:bCs/>
          <w:i/>
          <w:iCs/>
          <w:smallCaps w:val="0"/>
        </w:rPr>
        <w:fldChar w:fldCharType="begin"/>
      </w:r>
      <w:r>
        <w:rPr>
          <w:b/>
          <w:bCs/>
          <w:i/>
          <w:iCs/>
          <w:smallCaps w:val="0"/>
        </w:rPr>
        <w:instrText xml:space="preserve"> TOC \o "1-3" \n \h \z \u </w:instrText>
      </w:r>
      <w:r>
        <w:rPr>
          <w:b/>
          <w:bCs/>
          <w:i/>
          <w:iCs/>
          <w:smallCaps w:val="0"/>
        </w:rPr>
        <w:fldChar w:fldCharType="separate"/>
      </w:r>
      <w:hyperlink w:anchor="_Toc276990942" w:history="1">
        <w:r w:rsidRPr="009354ED">
          <w:rPr>
            <w:rStyle w:val="aff2"/>
            <w:noProof/>
          </w:rPr>
          <w:t>Введение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43" w:history="1">
        <w:r w:rsidR="00340B2D" w:rsidRPr="009354ED">
          <w:rPr>
            <w:rStyle w:val="aff2"/>
            <w:noProof/>
          </w:rPr>
          <w:t>1. Определение капиталовложений и ежегодных издержек при проектировании ЛЭП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44" w:history="1">
        <w:r w:rsidR="00340B2D" w:rsidRPr="009354ED">
          <w:rPr>
            <w:rStyle w:val="aff2"/>
            <w:noProof/>
          </w:rPr>
          <w:t>1.1 Определение капитальных вложений в ЛЭП 110 кВ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45" w:history="1">
        <w:r w:rsidR="00340B2D" w:rsidRPr="009354ED">
          <w:rPr>
            <w:rStyle w:val="aff2"/>
            <w:noProof/>
          </w:rPr>
          <w:t>1.1.1 Расчет радиально - магистрального варианта ЛЭП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46" w:history="1">
        <w:r w:rsidR="00340B2D" w:rsidRPr="009354ED">
          <w:rPr>
            <w:rStyle w:val="aff2"/>
            <w:noProof/>
          </w:rPr>
          <w:t>1.1.2 Расчет смешанного варианта ЛЭП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47" w:history="1">
        <w:r w:rsidR="00340B2D" w:rsidRPr="009354ED">
          <w:rPr>
            <w:rStyle w:val="aff2"/>
            <w:noProof/>
          </w:rPr>
          <w:t>1.2 Определение капитальных вложений в электрические подстанции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48" w:history="1">
        <w:r w:rsidR="00340B2D" w:rsidRPr="009354ED">
          <w:rPr>
            <w:rStyle w:val="aff2"/>
            <w:noProof/>
          </w:rPr>
          <w:t>1.2.1 Расчет радиально - магистрального варианта сети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49" w:history="1">
        <w:r w:rsidR="00340B2D" w:rsidRPr="009354ED">
          <w:rPr>
            <w:rStyle w:val="aff2"/>
            <w:noProof/>
          </w:rPr>
          <w:t>1.3 Определение капитальных вложений с учетом фактора времени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50" w:history="1">
        <w:r w:rsidR="00340B2D" w:rsidRPr="009354ED">
          <w:rPr>
            <w:rStyle w:val="aff2"/>
            <w:noProof/>
          </w:rPr>
          <w:t>1.4 Расчет текущих эксплуатационных затрат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51" w:history="1">
        <w:r w:rsidR="00340B2D" w:rsidRPr="009354ED">
          <w:rPr>
            <w:rStyle w:val="aff2"/>
            <w:noProof/>
          </w:rPr>
          <w:t>1.4.1 Стоимость годовых потерь электроэнергии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52" w:history="1">
        <w:r w:rsidR="00340B2D" w:rsidRPr="009354ED">
          <w:rPr>
            <w:rStyle w:val="aff2"/>
            <w:noProof/>
          </w:rPr>
          <w:t>1.4.2 Амортизационные отчисления на реновацию основных производственных фондов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53" w:history="1">
        <w:r w:rsidR="00340B2D" w:rsidRPr="009354ED">
          <w:rPr>
            <w:rStyle w:val="aff2"/>
            <w:noProof/>
          </w:rPr>
          <w:t>1.4.3 Фонд оплаты труда обслуживающего персонала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54" w:history="1">
        <w:r w:rsidR="00340B2D" w:rsidRPr="009354ED">
          <w:rPr>
            <w:rStyle w:val="aff2"/>
            <w:noProof/>
          </w:rPr>
          <w:t>1.4.4 Отчисления на социальные нужды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55" w:history="1">
        <w:r w:rsidR="00340B2D" w:rsidRPr="009354ED">
          <w:rPr>
            <w:rStyle w:val="aff2"/>
            <w:noProof/>
          </w:rPr>
          <w:t>1.4.5 Отчисления на социальное страхование от несчастных случаев на производстве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56" w:history="1">
        <w:r w:rsidR="00340B2D" w:rsidRPr="009354ED">
          <w:rPr>
            <w:rStyle w:val="aff2"/>
            <w:noProof/>
          </w:rPr>
          <w:t>1.4.6 Материальные затраты на ремонт и техническое обслуживание электросетей и оборудование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57" w:history="1">
        <w:r w:rsidR="00340B2D" w:rsidRPr="009354ED">
          <w:rPr>
            <w:rStyle w:val="aff2"/>
            <w:noProof/>
          </w:rPr>
          <w:t>1.4.7 Затраты на ремонт строительной части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58" w:history="1">
        <w:r w:rsidR="00340B2D" w:rsidRPr="009354ED">
          <w:rPr>
            <w:rStyle w:val="aff2"/>
            <w:noProof/>
          </w:rPr>
          <w:t>1.4.8 Отчисления на обязательное страхование имущества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59" w:history="1">
        <w:r w:rsidR="00340B2D" w:rsidRPr="009354ED">
          <w:rPr>
            <w:rStyle w:val="aff2"/>
            <w:noProof/>
          </w:rPr>
          <w:t>1.4.9 Плата за пользование краткосрочным кредитом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60" w:history="1">
        <w:r w:rsidR="00340B2D" w:rsidRPr="009354ED">
          <w:rPr>
            <w:rStyle w:val="aff2"/>
            <w:noProof/>
          </w:rPr>
          <w:t>1.4.10 Общесетевые расходы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61" w:history="1">
        <w:r w:rsidR="00340B2D" w:rsidRPr="009354ED">
          <w:rPr>
            <w:rStyle w:val="aff2"/>
            <w:noProof/>
          </w:rPr>
          <w:t>1.4.11 Прочие расходы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62" w:history="1">
        <w:r w:rsidR="00340B2D" w:rsidRPr="009354ED">
          <w:rPr>
            <w:rStyle w:val="aff2"/>
            <w:noProof/>
          </w:rPr>
          <w:t>1.5 Суммарные годовые эксплуатационные затраты при передаче и распределении электроэнергии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63" w:history="1">
        <w:r w:rsidR="00340B2D" w:rsidRPr="009354ED">
          <w:rPr>
            <w:rStyle w:val="aff2"/>
            <w:noProof/>
          </w:rPr>
          <w:t>1.6 Математическое ожидание ущерба от перерывов в электроснабжении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64" w:history="1">
        <w:r w:rsidR="00340B2D" w:rsidRPr="009354ED">
          <w:rPr>
            <w:rStyle w:val="aff2"/>
            <w:noProof/>
          </w:rPr>
          <w:t>1.7 Годовые приведенные затраты по вариантам РЭС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65" w:history="1">
        <w:r w:rsidR="00340B2D" w:rsidRPr="009354ED">
          <w:rPr>
            <w:rStyle w:val="aff2"/>
            <w:noProof/>
          </w:rPr>
          <w:t>1.8 Расчет доходов и показателей экономической эффективности оптимального инвестиционного проекта создания (реконструкции) районной электрической сети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66" w:history="1">
        <w:r w:rsidR="00340B2D" w:rsidRPr="009354ED">
          <w:rPr>
            <w:rStyle w:val="aff2"/>
            <w:noProof/>
          </w:rPr>
          <w:t>Вывод</w:t>
        </w:r>
      </w:hyperlink>
    </w:p>
    <w:p w:rsidR="00340B2D" w:rsidRDefault="005158BE" w:rsidP="007564B3">
      <w:pPr>
        <w:pStyle w:val="22"/>
        <w:widowControl w:val="0"/>
        <w:rPr>
          <w:smallCaps w:val="0"/>
          <w:noProof/>
          <w:sz w:val="24"/>
          <w:szCs w:val="24"/>
        </w:rPr>
      </w:pPr>
      <w:hyperlink w:anchor="_Toc276990967" w:history="1">
        <w:r w:rsidR="00340B2D" w:rsidRPr="009354ED">
          <w:rPr>
            <w:rStyle w:val="aff2"/>
            <w:noProof/>
          </w:rPr>
          <w:t>Список используемых источников</w:t>
        </w:r>
      </w:hyperlink>
    </w:p>
    <w:p w:rsidR="002C19B7" w:rsidRPr="002C19B7" w:rsidRDefault="00340B2D" w:rsidP="007564B3">
      <w:pPr>
        <w:pStyle w:val="2"/>
        <w:keepNext w:val="0"/>
        <w:widowControl w:val="0"/>
      </w:pPr>
      <w:r>
        <w:rPr>
          <w:b w:val="0"/>
          <w:bCs w:val="0"/>
          <w:i w:val="0"/>
          <w:iCs w:val="0"/>
          <w:smallCaps w:val="0"/>
        </w:rPr>
        <w:fldChar w:fldCharType="end"/>
      </w:r>
      <w:r w:rsidR="00AC0260" w:rsidRPr="002C19B7">
        <w:br w:type="page"/>
      </w:r>
      <w:bookmarkStart w:id="0" w:name="_Toc276990942"/>
      <w:r w:rsidR="00AC0260" w:rsidRPr="002C19B7">
        <w:t>Введение</w:t>
      </w:r>
      <w:bookmarkEnd w:id="0"/>
    </w:p>
    <w:p w:rsidR="002C19B7" w:rsidRDefault="002C19B7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В условиях рынка в отечественной науке и практике наряду с традиционными методами экономических оценок на основе годовых приведенных затрат находят все большее применение новые, современные методы, основанные на методологии развитых стран</w:t>
      </w:r>
      <w:r w:rsidR="002C19B7" w:rsidRPr="002C19B7">
        <w:t xml:space="preserve">. </w:t>
      </w:r>
      <w:r w:rsidRPr="002C19B7">
        <w:t xml:space="preserve">Исходным пунктом такой корректировки является, во-первых, идея о том, что финансовые ресурсы, материальную основу которых составляют деньги, имеют временную ценность, </w:t>
      </w:r>
      <w:r w:rsidR="002C19B7">
        <w:t>т.е.</w:t>
      </w:r>
      <w:r w:rsidR="002C19B7" w:rsidRPr="002C19B7">
        <w:t xml:space="preserve"> </w:t>
      </w:r>
      <w:r w:rsidRPr="002C19B7">
        <w:t>подвержены инфляции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Во-вторых, в расчетах экономической эффективности должна учитываться степень риска возможной безвозвратной потери капитала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В-третьих, деньги как можно быстрее должны делать новые деньги</w:t>
      </w:r>
      <w:r w:rsidR="002C19B7">
        <w:t xml:space="preserve"> ("</w:t>
      </w:r>
      <w:r w:rsidRPr="002C19B7">
        <w:t xml:space="preserve">время </w:t>
      </w:r>
      <w:r w:rsidR="002C19B7">
        <w:t>-</w:t>
      </w:r>
      <w:r w:rsidRPr="002C19B7">
        <w:t xml:space="preserve"> деньги</w:t>
      </w:r>
      <w:r w:rsidR="002C19B7">
        <w:t>!"</w:t>
      </w:r>
      <w:r w:rsidR="002C19B7" w:rsidRPr="002C19B7">
        <w:t>),</w:t>
      </w:r>
      <w:r w:rsidRPr="002C19B7">
        <w:t xml:space="preserve"> </w:t>
      </w:r>
      <w:r w:rsidR="002C19B7">
        <w:t>т.е.</w:t>
      </w:r>
      <w:r w:rsidR="002C19B7" w:rsidRPr="002C19B7">
        <w:t xml:space="preserve"> </w:t>
      </w:r>
      <w:r w:rsidRPr="002C19B7">
        <w:t>в рыночных условиях обостряется проблема ускорения оборачиваемости денежных средств как капитала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В рыночной экономике критерии эффективности инвестиций интегрируют в себе затраты и доходы, относящиеся к данным инвестициям, независимо от их природы, за весь жизненный цикл объекта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Информационной базой для расчета эффективности инвестиций является поток платежей</w:t>
      </w:r>
      <w:r w:rsidR="002C19B7">
        <w:t xml:space="preserve"> (</w:t>
      </w:r>
      <w:r w:rsidRPr="002C19B7">
        <w:t>поток наличности</w:t>
      </w:r>
      <w:r w:rsidR="002C19B7" w:rsidRPr="002C19B7">
        <w:t>),</w:t>
      </w:r>
      <w:r w:rsidRPr="002C19B7">
        <w:t xml:space="preserve"> который представляет собой</w:t>
      </w:r>
      <w:r w:rsidR="002C19B7" w:rsidRPr="002C19B7">
        <w:t xml:space="preserve"> </w:t>
      </w:r>
      <w:r w:rsidRPr="002C19B7">
        <w:t>совокупность статей приходной и расходной</w:t>
      </w:r>
      <w:r w:rsidR="002C19B7">
        <w:t xml:space="preserve"> (</w:t>
      </w:r>
      <w:r w:rsidRPr="002C19B7">
        <w:t>затратной</w:t>
      </w:r>
      <w:r w:rsidR="002C19B7" w:rsidRPr="002C19B7">
        <w:t xml:space="preserve">) </w:t>
      </w:r>
      <w:r w:rsidRPr="002C19B7">
        <w:t>части баланса предприятия, очищенный с помощью метода дисконтирования от инфляции и рисков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Все эти моменты отражены в отечественных Методических рекомендациях по оценке эффективности инвестиционных проектов /4/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Данная курсовая работа по выбору и оценке эффективности инвестиционного проекта схемы районной электрической сети выполнена с использованием традиционных и новых рыночных методов обоснования в целях получения экономически грамотного ответа на вопрос</w:t>
      </w:r>
      <w:r w:rsidR="002C19B7" w:rsidRPr="002C19B7">
        <w:t xml:space="preserve">: </w:t>
      </w:r>
      <w:r w:rsidRPr="002C19B7">
        <w:t>стоит или не стоит создавать</w:t>
      </w:r>
      <w:r w:rsidR="002C19B7">
        <w:t xml:space="preserve"> (</w:t>
      </w:r>
      <w:r w:rsidRPr="002C19B7">
        <w:t>реконструировать</w:t>
      </w:r>
      <w:r w:rsidR="002C19B7" w:rsidRPr="002C19B7">
        <w:t xml:space="preserve">) </w:t>
      </w:r>
      <w:r w:rsidRPr="002C19B7">
        <w:t>данную схему электроснабжения</w:t>
      </w:r>
      <w:r w:rsidR="002C19B7" w:rsidRPr="002C19B7">
        <w:t>?</w:t>
      </w:r>
    </w:p>
    <w:p w:rsidR="002C19B7" w:rsidRDefault="00AC0260" w:rsidP="007564B3">
      <w:pPr>
        <w:widowControl w:val="0"/>
        <w:ind w:firstLine="709"/>
      </w:pPr>
      <w:r w:rsidRPr="002C19B7">
        <w:t>Такой ответ дан в заключительной части данной курсовой работы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  <w:rPr>
          <w:b/>
          <w:bCs/>
        </w:rPr>
      </w:pPr>
      <w:r w:rsidRPr="002C19B7">
        <w:br w:type="page"/>
      </w:r>
      <w:r w:rsidRPr="002C19B7">
        <w:rPr>
          <w:b/>
          <w:bCs/>
        </w:rPr>
        <w:t>Схемы вариантов районной электрической сети</w:t>
      </w:r>
      <w:r w:rsidR="002C19B7">
        <w:rPr>
          <w:b/>
          <w:bCs/>
        </w:rPr>
        <w:t xml:space="preserve"> (</w:t>
      </w:r>
      <w:r w:rsidRPr="002C19B7">
        <w:rPr>
          <w:b/>
          <w:bCs/>
        </w:rPr>
        <w:t>РЭС</w:t>
      </w:r>
      <w:r w:rsidR="002C19B7" w:rsidRPr="002C19B7">
        <w:rPr>
          <w:b/>
          <w:bCs/>
        </w:rPr>
        <w:t>)</w:t>
      </w:r>
    </w:p>
    <w:p w:rsidR="00AC0260" w:rsidRDefault="00AC0260" w:rsidP="007564B3">
      <w:pPr>
        <w:widowControl w:val="0"/>
        <w:ind w:firstLine="709"/>
      </w:pPr>
      <w:r w:rsidRPr="002C19B7">
        <w:t xml:space="preserve">вариант </w:t>
      </w:r>
      <w:r w:rsidRPr="002C19B7">
        <w:rPr>
          <w:lang w:val="en-US"/>
        </w:rPr>
        <w:t>I</w:t>
      </w:r>
    </w:p>
    <w:p w:rsidR="002C19B7" w:rsidRPr="002C19B7" w:rsidRDefault="002C19B7" w:rsidP="007564B3">
      <w:pPr>
        <w:widowControl w:val="0"/>
        <w:ind w:firstLine="709"/>
      </w:pPr>
    </w:p>
    <w:p w:rsidR="002C19B7" w:rsidRPr="002C19B7" w:rsidRDefault="005158BE" w:rsidP="007564B3">
      <w:pPr>
        <w:widowControl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111pt">
            <v:imagedata r:id="rId7" o:title=""/>
          </v:shape>
        </w:pict>
      </w:r>
    </w:p>
    <w:p w:rsidR="002C19B7" w:rsidRDefault="002C19B7" w:rsidP="007564B3">
      <w:pPr>
        <w:widowControl w:val="0"/>
        <w:ind w:firstLine="709"/>
      </w:pPr>
    </w:p>
    <w:p w:rsidR="002C19B7" w:rsidRPr="002C19B7" w:rsidRDefault="00AC0260" w:rsidP="007564B3">
      <w:pPr>
        <w:widowControl w:val="0"/>
        <w:ind w:firstLine="709"/>
      </w:pPr>
      <w:r w:rsidRPr="002C19B7">
        <w:t>Магистральная сеть</w:t>
      </w:r>
    </w:p>
    <w:p w:rsidR="00AC0260" w:rsidRDefault="00AC0260" w:rsidP="007564B3">
      <w:pPr>
        <w:widowControl w:val="0"/>
        <w:ind w:firstLine="709"/>
      </w:pPr>
      <w:r w:rsidRPr="002C19B7">
        <w:t xml:space="preserve">вариант </w:t>
      </w:r>
      <w:r w:rsidRPr="002C19B7">
        <w:rPr>
          <w:lang w:val="en-US"/>
        </w:rPr>
        <w:t>II</w:t>
      </w:r>
    </w:p>
    <w:p w:rsidR="002C19B7" w:rsidRPr="002C19B7" w:rsidRDefault="002C19B7" w:rsidP="007564B3">
      <w:pPr>
        <w:widowControl w:val="0"/>
        <w:ind w:firstLine="709"/>
      </w:pPr>
    </w:p>
    <w:p w:rsidR="002C19B7" w:rsidRPr="002C19B7" w:rsidRDefault="005158BE" w:rsidP="007564B3">
      <w:pPr>
        <w:widowControl w:val="0"/>
        <w:ind w:firstLine="709"/>
      </w:pPr>
      <w:r>
        <w:pict>
          <v:shape id="_x0000_i1026" type="#_x0000_t75" style="width:150pt;height:135.75pt">
            <v:imagedata r:id="rId8" o:title=""/>
          </v:shape>
        </w:pict>
      </w:r>
    </w:p>
    <w:p w:rsidR="00AC0260" w:rsidRPr="002C19B7" w:rsidRDefault="00AC0260" w:rsidP="007564B3">
      <w:pPr>
        <w:widowControl w:val="0"/>
        <w:ind w:firstLine="709"/>
      </w:pPr>
      <w:r w:rsidRPr="002C19B7">
        <w:t>Смешанная сеть</w:t>
      </w:r>
    </w:p>
    <w:p w:rsidR="002C19B7" w:rsidRPr="002C19B7" w:rsidRDefault="00AC0260" w:rsidP="007564B3">
      <w:pPr>
        <w:widowControl w:val="0"/>
        <w:ind w:firstLine="709"/>
        <w:rPr>
          <w:b/>
          <w:bCs/>
        </w:rPr>
      </w:pPr>
      <w:r w:rsidRPr="002C19B7">
        <w:rPr>
          <w:b/>
          <w:bCs/>
        </w:rPr>
        <w:t>Исходные данные</w:t>
      </w:r>
      <w:r w:rsidR="002C19B7">
        <w:rPr>
          <w:b/>
          <w:bCs/>
        </w:rPr>
        <w:t>:</w:t>
      </w:r>
    </w:p>
    <w:p w:rsidR="002C19B7" w:rsidRDefault="00AC0260" w:rsidP="007564B3">
      <w:pPr>
        <w:widowControl w:val="0"/>
        <w:ind w:firstLine="709"/>
      </w:pPr>
      <w:r w:rsidRPr="002C19B7">
        <w:t>Сеть расположена на территории Воронежской области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Район строительства</w:t>
      </w:r>
      <w:r w:rsidR="002C19B7" w:rsidRPr="002C19B7">
        <w:t>:</w:t>
      </w:r>
    </w:p>
    <w:p w:rsidR="002C19B7" w:rsidRDefault="00AC0260" w:rsidP="007564B3">
      <w:pPr>
        <w:widowControl w:val="0"/>
        <w:ind w:firstLine="709"/>
      </w:pPr>
      <w:r w:rsidRPr="002C19B7">
        <w:t>2 район по гололедообразованию</w:t>
      </w:r>
      <w:r w:rsidR="002C19B7" w:rsidRPr="002C19B7">
        <w:t>;</w:t>
      </w:r>
    </w:p>
    <w:p w:rsidR="002C19B7" w:rsidRDefault="00AC0260" w:rsidP="007564B3">
      <w:pPr>
        <w:widowControl w:val="0"/>
        <w:ind w:firstLine="709"/>
      </w:pPr>
      <w:r w:rsidRPr="002C19B7">
        <w:t>2 район по ветровым нагрузкам</w:t>
      </w:r>
      <w:r w:rsidR="002C19B7" w:rsidRPr="002C19B7">
        <w:t>;</w:t>
      </w:r>
    </w:p>
    <w:p w:rsidR="002C19B7" w:rsidRDefault="00AC0260" w:rsidP="007564B3">
      <w:pPr>
        <w:widowControl w:val="0"/>
        <w:ind w:firstLine="709"/>
      </w:pPr>
      <w:r w:rsidRPr="002C19B7">
        <w:t>2 район по</w:t>
      </w:r>
      <w:r w:rsidR="002C19B7">
        <w:t xml:space="preserve"> "</w:t>
      </w:r>
      <w:r w:rsidRPr="002C19B7">
        <w:t>пляске</w:t>
      </w:r>
      <w:r w:rsidR="002C19B7">
        <w:t xml:space="preserve">" </w:t>
      </w:r>
      <w:r w:rsidRPr="002C19B7">
        <w:t>проводов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Для проектируемой сети принимаем воздушную сеть на железобетонных опорах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Для двухцепных линий электропередач выбираем железобетонные унифицированные опоры типа</w:t>
      </w:r>
      <w:r w:rsidR="002C19B7">
        <w:t xml:space="preserve"> "</w:t>
      </w:r>
      <w:r w:rsidRPr="002C19B7">
        <w:t>бочка</w:t>
      </w:r>
      <w:r w:rsidR="002C19B7">
        <w:t xml:space="preserve">" </w:t>
      </w:r>
      <w:r w:rsidRPr="002C19B7">
        <w:t>с подвеской двух цепей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Для одноцепных линий электропередач выбираем железобетонные унифицированные опоры с подвеской одной цепи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Для проектируемой сети принимаем провода сталеалюминевые марки АС</w:t>
      </w:r>
      <w:r w:rsidR="002C19B7" w:rsidRPr="002C19B7">
        <w:t>.</w:t>
      </w:r>
    </w:p>
    <w:p w:rsidR="002C19B7" w:rsidRDefault="002C19B7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 xml:space="preserve">Таблица 1 </w:t>
      </w:r>
      <w:r w:rsidR="002C19B7">
        <w:t>-</w:t>
      </w:r>
      <w:r w:rsidRPr="002C19B7">
        <w:t xml:space="preserve"> Данные ЛЭП</w:t>
      </w:r>
      <w:r w:rsidR="002C19B7">
        <w:t xml:space="preserve"> (</w:t>
      </w:r>
      <w:r w:rsidRPr="002C19B7">
        <w:t>по первому варианту</w:t>
      </w:r>
      <w:r w:rsidR="002C19B7" w:rsidRPr="002C19B7">
        <w:t>)</w:t>
      </w:r>
    </w:p>
    <w:tbl>
      <w:tblPr>
        <w:tblStyle w:val="16"/>
        <w:tblW w:w="4900" w:type="pct"/>
        <w:tblInd w:w="0" w:type="dxa"/>
        <w:tblLook w:val="01E0" w:firstRow="1" w:lastRow="1" w:firstColumn="1" w:lastColumn="1" w:noHBand="0" w:noVBand="0"/>
      </w:tblPr>
      <w:tblGrid>
        <w:gridCol w:w="1349"/>
        <w:gridCol w:w="1341"/>
        <w:gridCol w:w="1438"/>
        <w:gridCol w:w="765"/>
        <w:gridCol w:w="1192"/>
        <w:gridCol w:w="1003"/>
        <w:gridCol w:w="1099"/>
        <w:gridCol w:w="1193"/>
      </w:tblGrid>
      <w:tr w:rsidR="00AC0260" w:rsidRPr="002C19B7">
        <w:tc>
          <w:tcPr>
            <w:tcW w:w="1373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Вариант</w:t>
            </w:r>
          </w:p>
        </w:tc>
        <w:tc>
          <w:tcPr>
            <w:tcW w:w="13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Участок</w:t>
            </w:r>
          </w:p>
        </w:tc>
        <w:tc>
          <w:tcPr>
            <w:tcW w:w="14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Марка провода</w:t>
            </w:r>
          </w:p>
        </w:tc>
        <w:tc>
          <w:tcPr>
            <w:tcW w:w="791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n</w:t>
            </w:r>
          </w:p>
        </w:tc>
        <w:tc>
          <w:tcPr>
            <w:tcW w:w="12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Длина участка, км</w:t>
            </w:r>
          </w:p>
        </w:tc>
        <w:tc>
          <w:tcPr>
            <w:tcW w:w="102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R</w:t>
            </w:r>
            <w:r w:rsidRPr="002C19B7">
              <w:rPr>
                <w:vertAlign w:val="subscript"/>
              </w:rPr>
              <w:t>Л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Ом</w:t>
            </w:r>
          </w:p>
        </w:tc>
        <w:tc>
          <w:tcPr>
            <w:tcW w:w="112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t>Х</w:t>
            </w:r>
            <w:r w:rsidRPr="002C19B7">
              <w:rPr>
                <w:vertAlign w:val="subscript"/>
              </w:rPr>
              <w:t>Л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Ом</w:t>
            </w:r>
          </w:p>
        </w:tc>
        <w:tc>
          <w:tcPr>
            <w:tcW w:w="1218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t>В</w:t>
            </w:r>
            <w:r w:rsidRPr="002C19B7">
              <w:rPr>
                <w:vertAlign w:val="subscript"/>
              </w:rPr>
              <w:t>Л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мкСм</w:t>
            </w:r>
          </w:p>
        </w:tc>
      </w:tr>
      <w:tr w:rsidR="00AC0260" w:rsidRPr="002C19B7">
        <w:tc>
          <w:tcPr>
            <w:tcW w:w="137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маг</w:t>
            </w:r>
          </w:p>
        </w:tc>
        <w:tc>
          <w:tcPr>
            <w:tcW w:w="13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0-1</w:t>
            </w:r>
          </w:p>
        </w:tc>
        <w:tc>
          <w:tcPr>
            <w:tcW w:w="14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</w:t>
            </w:r>
            <w:r w:rsidR="002C19B7" w:rsidRPr="002C19B7">
              <w:t xml:space="preserve"> - </w:t>
            </w:r>
            <w:r w:rsidRPr="002C19B7">
              <w:t>120</w:t>
            </w:r>
          </w:p>
        </w:tc>
        <w:tc>
          <w:tcPr>
            <w:tcW w:w="7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2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50,4</w:t>
            </w:r>
          </w:p>
        </w:tc>
        <w:tc>
          <w:tcPr>
            <w:tcW w:w="102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6,27</w:t>
            </w:r>
          </w:p>
        </w:tc>
        <w:tc>
          <w:tcPr>
            <w:tcW w:w="11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10,65</w:t>
            </w:r>
          </w:p>
        </w:tc>
        <w:tc>
          <w:tcPr>
            <w:tcW w:w="12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271,15</w:t>
            </w:r>
          </w:p>
        </w:tc>
      </w:tr>
      <w:tr w:rsidR="00AC0260" w:rsidRPr="002C19B7">
        <w:tc>
          <w:tcPr>
            <w:tcW w:w="137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маг</w:t>
            </w:r>
          </w:p>
        </w:tc>
        <w:tc>
          <w:tcPr>
            <w:tcW w:w="13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1-2</w:t>
            </w:r>
          </w:p>
        </w:tc>
        <w:tc>
          <w:tcPr>
            <w:tcW w:w="14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</w:t>
            </w:r>
            <w:r w:rsidR="002C19B7" w:rsidRPr="002C19B7">
              <w:t xml:space="preserve"> - </w:t>
            </w:r>
            <w:r w:rsidRPr="002C19B7">
              <w:t>120</w:t>
            </w:r>
          </w:p>
        </w:tc>
        <w:tc>
          <w:tcPr>
            <w:tcW w:w="7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2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48,6</w:t>
            </w:r>
          </w:p>
        </w:tc>
        <w:tc>
          <w:tcPr>
            <w:tcW w:w="102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6,05</w:t>
            </w:r>
          </w:p>
        </w:tc>
        <w:tc>
          <w:tcPr>
            <w:tcW w:w="11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10,27</w:t>
            </w:r>
          </w:p>
        </w:tc>
        <w:tc>
          <w:tcPr>
            <w:tcW w:w="12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261,46</w:t>
            </w:r>
          </w:p>
        </w:tc>
      </w:tr>
      <w:tr w:rsidR="00AC0260" w:rsidRPr="002C19B7">
        <w:tc>
          <w:tcPr>
            <w:tcW w:w="137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маг</w:t>
            </w:r>
          </w:p>
        </w:tc>
        <w:tc>
          <w:tcPr>
            <w:tcW w:w="13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0-3</w:t>
            </w:r>
          </w:p>
        </w:tc>
        <w:tc>
          <w:tcPr>
            <w:tcW w:w="14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</w:t>
            </w:r>
            <w:r w:rsidR="002C19B7" w:rsidRPr="002C19B7">
              <w:t xml:space="preserve"> - </w:t>
            </w:r>
            <w:r w:rsidRPr="002C19B7">
              <w:t>180</w:t>
            </w:r>
          </w:p>
        </w:tc>
        <w:tc>
          <w:tcPr>
            <w:tcW w:w="7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2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104,4</w:t>
            </w:r>
          </w:p>
        </w:tc>
        <w:tc>
          <w:tcPr>
            <w:tcW w:w="102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8,14</w:t>
            </w:r>
          </w:p>
        </w:tc>
        <w:tc>
          <w:tcPr>
            <w:tcW w:w="11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21,35</w:t>
            </w:r>
          </w:p>
        </w:tc>
        <w:tc>
          <w:tcPr>
            <w:tcW w:w="12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588,8</w:t>
            </w:r>
          </w:p>
        </w:tc>
      </w:tr>
      <w:tr w:rsidR="00AC0260" w:rsidRPr="002C19B7">
        <w:tc>
          <w:tcPr>
            <w:tcW w:w="137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маг</w:t>
            </w:r>
          </w:p>
        </w:tc>
        <w:tc>
          <w:tcPr>
            <w:tcW w:w="13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3-4</w:t>
            </w:r>
          </w:p>
        </w:tc>
        <w:tc>
          <w:tcPr>
            <w:tcW w:w="14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</w:t>
            </w:r>
            <w:r w:rsidR="002C19B7" w:rsidRPr="002C19B7">
              <w:t xml:space="preserve"> - </w:t>
            </w:r>
            <w:r w:rsidRPr="002C19B7">
              <w:t>150</w:t>
            </w:r>
          </w:p>
        </w:tc>
        <w:tc>
          <w:tcPr>
            <w:tcW w:w="7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2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36</w:t>
            </w:r>
          </w:p>
        </w:tc>
        <w:tc>
          <w:tcPr>
            <w:tcW w:w="102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3,51</w:t>
            </w:r>
          </w:p>
        </w:tc>
        <w:tc>
          <w:tcPr>
            <w:tcW w:w="11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7,48</w:t>
            </w:r>
          </w:p>
        </w:tc>
        <w:tc>
          <w:tcPr>
            <w:tcW w:w="12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197,28</w:t>
            </w:r>
          </w:p>
        </w:tc>
      </w:tr>
      <w:tr w:rsidR="00AC0260" w:rsidRPr="002C19B7">
        <w:tc>
          <w:tcPr>
            <w:tcW w:w="137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маг</w:t>
            </w:r>
          </w:p>
        </w:tc>
        <w:tc>
          <w:tcPr>
            <w:tcW w:w="13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4-5</w:t>
            </w:r>
          </w:p>
        </w:tc>
        <w:tc>
          <w:tcPr>
            <w:tcW w:w="14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</w:t>
            </w:r>
            <w:r w:rsidR="002C19B7" w:rsidRPr="002C19B7">
              <w:t xml:space="preserve"> - </w:t>
            </w:r>
            <w:r w:rsidRPr="002C19B7">
              <w:t>120</w:t>
            </w:r>
          </w:p>
        </w:tc>
        <w:tc>
          <w:tcPr>
            <w:tcW w:w="7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2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41,4</w:t>
            </w:r>
          </w:p>
        </w:tc>
        <w:tc>
          <w:tcPr>
            <w:tcW w:w="102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5,15</w:t>
            </w:r>
          </w:p>
        </w:tc>
        <w:tc>
          <w:tcPr>
            <w:tcW w:w="11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8,75</w:t>
            </w:r>
          </w:p>
        </w:tc>
        <w:tc>
          <w:tcPr>
            <w:tcW w:w="12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222,7</w:t>
            </w:r>
          </w:p>
        </w:tc>
      </w:tr>
      <w:tr w:rsidR="00AC0260" w:rsidRPr="002C19B7">
        <w:tc>
          <w:tcPr>
            <w:tcW w:w="1373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3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</w:p>
        </w:tc>
        <w:tc>
          <w:tcPr>
            <w:tcW w:w="14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Одноцеп</w:t>
            </w:r>
            <w:r w:rsidR="002C19B7" w:rsidRPr="002C19B7">
              <w:t xml:space="preserve">. </w:t>
            </w:r>
          </w:p>
        </w:tc>
        <w:tc>
          <w:tcPr>
            <w:tcW w:w="791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</w:t>
            </w:r>
          </w:p>
        </w:tc>
        <w:tc>
          <w:tcPr>
            <w:tcW w:w="102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12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18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c>
          <w:tcPr>
            <w:tcW w:w="1373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36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4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Двухцеп</w:t>
            </w:r>
            <w:r w:rsidR="002C19B7" w:rsidRPr="002C19B7">
              <w:t xml:space="preserve">. </w:t>
            </w:r>
          </w:p>
        </w:tc>
        <w:tc>
          <w:tcPr>
            <w:tcW w:w="791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280,8</w:t>
            </w:r>
          </w:p>
        </w:tc>
        <w:tc>
          <w:tcPr>
            <w:tcW w:w="102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12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18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</w:tbl>
    <w:p w:rsidR="00AC0260" w:rsidRPr="002C19B7" w:rsidRDefault="00AC0260" w:rsidP="007564B3">
      <w:pPr>
        <w:widowControl w:val="0"/>
        <w:ind w:firstLine="709"/>
        <w:rPr>
          <w:lang w:val="en-US"/>
        </w:rPr>
      </w:pPr>
    </w:p>
    <w:p w:rsidR="002C19B7" w:rsidRDefault="00AC0260" w:rsidP="007564B3">
      <w:pPr>
        <w:widowControl w:val="0"/>
        <w:ind w:firstLine="709"/>
      </w:pPr>
      <w:r w:rsidRPr="002C19B7">
        <w:t xml:space="preserve">Таблица 2 </w:t>
      </w:r>
      <w:r w:rsidR="002C19B7">
        <w:t>-</w:t>
      </w:r>
      <w:r w:rsidRPr="002C19B7">
        <w:t xml:space="preserve"> Данные ЛЭП</w:t>
      </w:r>
      <w:r w:rsidR="002C19B7">
        <w:t xml:space="preserve"> (</w:t>
      </w:r>
      <w:r w:rsidRPr="002C19B7">
        <w:t>по второму варианту</w:t>
      </w:r>
      <w:r w:rsidR="002C19B7" w:rsidRPr="002C19B7">
        <w:t>)</w:t>
      </w:r>
    </w:p>
    <w:tbl>
      <w:tblPr>
        <w:tblStyle w:val="16"/>
        <w:tblW w:w="4627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1444"/>
        <w:gridCol w:w="1168"/>
        <w:gridCol w:w="1328"/>
        <w:gridCol w:w="650"/>
        <w:gridCol w:w="1247"/>
        <w:gridCol w:w="1062"/>
        <w:gridCol w:w="1102"/>
        <w:gridCol w:w="856"/>
      </w:tblGrid>
      <w:tr w:rsidR="00AC0260" w:rsidRPr="002C19B7">
        <w:tc>
          <w:tcPr>
            <w:tcW w:w="144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Вариант</w:t>
            </w: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Участок</w:t>
            </w:r>
          </w:p>
        </w:tc>
        <w:tc>
          <w:tcPr>
            <w:tcW w:w="132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Марка провода</w:t>
            </w:r>
          </w:p>
        </w:tc>
        <w:tc>
          <w:tcPr>
            <w:tcW w:w="650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n</w:t>
            </w:r>
          </w:p>
        </w:tc>
        <w:tc>
          <w:tcPr>
            <w:tcW w:w="1247" w:type="dxa"/>
          </w:tcPr>
          <w:p w:rsidR="002C19B7" w:rsidRDefault="00AC0260" w:rsidP="007564B3">
            <w:pPr>
              <w:pStyle w:val="afc"/>
              <w:widowControl w:val="0"/>
            </w:pPr>
            <w:r w:rsidRPr="002C19B7">
              <w:t>Длина участка,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км</w:t>
            </w:r>
          </w:p>
        </w:tc>
        <w:tc>
          <w:tcPr>
            <w:tcW w:w="1062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R</w:t>
            </w:r>
            <w:r w:rsidRPr="002C19B7">
              <w:rPr>
                <w:vertAlign w:val="subscript"/>
              </w:rPr>
              <w:t>Л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Ом</w:t>
            </w:r>
          </w:p>
        </w:tc>
        <w:tc>
          <w:tcPr>
            <w:tcW w:w="1102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t>Х</w:t>
            </w:r>
            <w:r w:rsidRPr="002C19B7">
              <w:rPr>
                <w:vertAlign w:val="subscript"/>
              </w:rPr>
              <w:t>Л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Ом</w:t>
            </w:r>
          </w:p>
        </w:tc>
        <w:tc>
          <w:tcPr>
            <w:tcW w:w="856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t>В</w:t>
            </w:r>
            <w:r w:rsidRPr="002C19B7">
              <w:rPr>
                <w:vertAlign w:val="subscript"/>
              </w:rPr>
              <w:t>Л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t>мкСм</w:t>
            </w:r>
          </w:p>
        </w:tc>
      </w:tr>
      <w:tr w:rsidR="00AC0260" w:rsidRPr="002C19B7">
        <w:tc>
          <w:tcPr>
            <w:tcW w:w="14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слож</w:t>
            </w: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0-1</w:t>
            </w:r>
          </w:p>
        </w:tc>
        <w:tc>
          <w:tcPr>
            <w:tcW w:w="132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</w:t>
            </w:r>
            <w:r w:rsidR="002C19B7" w:rsidRPr="002C19B7">
              <w:t xml:space="preserve"> - </w:t>
            </w:r>
            <w:r w:rsidRPr="002C19B7">
              <w:t>150</w:t>
            </w:r>
          </w:p>
        </w:tc>
        <w:tc>
          <w:tcPr>
            <w:tcW w:w="6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24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50,4</w:t>
            </w:r>
          </w:p>
        </w:tc>
        <w:tc>
          <w:tcPr>
            <w:tcW w:w="10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9,83</w:t>
            </w:r>
          </w:p>
        </w:tc>
        <w:tc>
          <w:tcPr>
            <w:tcW w:w="11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20,96</w:t>
            </w:r>
          </w:p>
        </w:tc>
        <w:tc>
          <w:tcPr>
            <w:tcW w:w="85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138,8</w:t>
            </w:r>
          </w:p>
        </w:tc>
      </w:tr>
      <w:tr w:rsidR="00AC0260" w:rsidRPr="002C19B7">
        <w:tc>
          <w:tcPr>
            <w:tcW w:w="14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слож</w:t>
            </w: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1-2</w:t>
            </w:r>
          </w:p>
        </w:tc>
        <w:tc>
          <w:tcPr>
            <w:tcW w:w="132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</w:t>
            </w:r>
            <w:r w:rsidR="002C19B7" w:rsidRPr="002C19B7">
              <w:t xml:space="preserve"> - </w:t>
            </w:r>
            <w:r w:rsidRPr="002C19B7">
              <w:t>125</w:t>
            </w:r>
          </w:p>
        </w:tc>
        <w:tc>
          <w:tcPr>
            <w:tcW w:w="6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24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48,6</w:t>
            </w:r>
          </w:p>
        </w:tc>
        <w:tc>
          <w:tcPr>
            <w:tcW w:w="10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12,1</w:t>
            </w:r>
          </w:p>
        </w:tc>
        <w:tc>
          <w:tcPr>
            <w:tcW w:w="11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20,55</w:t>
            </w:r>
          </w:p>
        </w:tc>
        <w:tc>
          <w:tcPr>
            <w:tcW w:w="85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130,73</w:t>
            </w:r>
          </w:p>
        </w:tc>
      </w:tr>
      <w:tr w:rsidR="00AC0260" w:rsidRPr="002C19B7">
        <w:tc>
          <w:tcPr>
            <w:tcW w:w="14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слож</w:t>
            </w: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2-3</w:t>
            </w:r>
          </w:p>
        </w:tc>
        <w:tc>
          <w:tcPr>
            <w:tcW w:w="132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</w:t>
            </w:r>
            <w:r w:rsidR="002C19B7" w:rsidRPr="002C19B7">
              <w:t xml:space="preserve"> - </w:t>
            </w:r>
            <w:r w:rsidRPr="002C19B7">
              <w:t>120</w:t>
            </w:r>
          </w:p>
        </w:tc>
        <w:tc>
          <w:tcPr>
            <w:tcW w:w="6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24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90</w:t>
            </w:r>
          </w:p>
        </w:tc>
        <w:tc>
          <w:tcPr>
            <w:tcW w:w="10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22,41</w:t>
            </w:r>
          </w:p>
        </w:tc>
        <w:tc>
          <w:tcPr>
            <w:tcW w:w="11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38,07</w:t>
            </w:r>
          </w:p>
        </w:tc>
        <w:tc>
          <w:tcPr>
            <w:tcW w:w="85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242,1</w:t>
            </w:r>
          </w:p>
        </w:tc>
      </w:tr>
      <w:tr w:rsidR="00AC0260" w:rsidRPr="002C19B7">
        <w:tc>
          <w:tcPr>
            <w:tcW w:w="14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слож</w:t>
            </w: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3-0</w:t>
            </w:r>
          </w:p>
        </w:tc>
        <w:tc>
          <w:tcPr>
            <w:tcW w:w="132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</w:t>
            </w:r>
            <w:r w:rsidR="002C19B7" w:rsidRPr="002C19B7">
              <w:t xml:space="preserve"> - </w:t>
            </w:r>
            <w:r w:rsidRPr="002C19B7">
              <w:t>120</w:t>
            </w:r>
          </w:p>
        </w:tc>
        <w:tc>
          <w:tcPr>
            <w:tcW w:w="6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24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104,4</w:t>
            </w:r>
          </w:p>
        </w:tc>
        <w:tc>
          <w:tcPr>
            <w:tcW w:w="10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25,54</w:t>
            </w:r>
          </w:p>
        </w:tc>
        <w:tc>
          <w:tcPr>
            <w:tcW w:w="11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43,4</w:t>
            </w:r>
          </w:p>
        </w:tc>
        <w:tc>
          <w:tcPr>
            <w:tcW w:w="85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275,99</w:t>
            </w:r>
          </w:p>
        </w:tc>
      </w:tr>
      <w:tr w:rsidR="00AC0260" w:rsidRPr="002C19B7">
        <w:tc>
          <w:tcPr>
            <w:tcW w:w="14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слож</w:t>
            </w: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0-4</w:t>
            </w:r>
          </w:p>
        </w:tc>
        <w:tc>
          <w:tcPr>
            <w:tcW w:w="132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</w:t>
            </w:r>
            <w:r w:rsidR="002C19B7" w:rsidRPr="002C19B7">
              <w:t xml:space="preserve"> - </w:t>
            </w:r>
            <w:r w:rsidRPr="002C19B7">
              <w:t>120</w:t>
            </w:r>
          </w:p>
        </w:tc>
        <w:tc>
          <w:tcPr>
            <w:tcW w:w="6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24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93,6</w:t>
            </w:r>
          </w:p>
        </w:tc>
        <w:tc>
          <w:tcPr>
            <w:tcW w:w="10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11,65</w:t>
            </w:r>
          </w:p>
        </w:tc>
        <w:tc>
          <w:tcPr>
            <w:tcW w:w="11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19,8</w:t>
            </w:r>
          </w:p>
        </w:tc>
        <w:tc>
          <w:tcPr>
            <w:tcW w:w="85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503,56</w:t>
            </w:r>
          </w:p>
        </w:tc>
      </w:tr>
      <w:tr w:rsidR="00AC0260" w:rsidRPr="002C19B7">
        <w:tc>
          <w:tcPr>
            <w:tcW w:w="14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слож</w:t>
            </w: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 xml:space="preserve">4-5 </w:t>
            </w:r>
          </w:p>
        </w:tc>
        <w:tc>
          <w:tcPr>
            <w:tcW w:w="132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</w:t>
            </w:r>
            <w:r w:rsidR="002C19B7" w:rsidRPr="002C19B7">
              <w:t xml:space="preserve"> - </w:t>
            </w:r>
            <w:r w:rsidRPr="002C19B7">
              <w:t>120</w:t>
            </w:r>
          </w:p>
        </w:tc>
        <w:tc>
          <w:tcPr>
            <w:tcW w:w="6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24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36</w:t>
            </w:r>
          </w:p>
        </w:tc>
        <w:tc>
          <w:tcPr>
            <w:tcW w:w="106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4,48</w:t>
            </w:r>
          </w:p>
        </w:tc>
        <w:tc>
          <w:tcPr>
            <w:tcW w:w="11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7,61</w:t>
            </w:r>
          </w:p>
        </w:tc>
        <w:tc>
          <w:tcPr>
            <w:tcW w:w="85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193,68</w:t>
            </w:r>
          </w:p>
        </w:tc>
      </w:tr>
      <w:tr w:rsidR="00AC0260" w:rsidRPr="002C19B7">
        <w:tc>
          <w:tcPr>
            <w:tcW w:w="144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</w:p>
        </w:tc>
        <w:tc>
          <w:tcPr>
            <w:tcW w:w="132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Одноцеп</w:t>
            </w:r>
            <w:r w:rsidR="002C19B7" w:rsidRPr="002C19B7">
              <w:t xml:space="preserve">. </w:t>
            </w:r>
          </w:p>
        </w:tc>
        <w:tc>
          <w:tcPr>
            <w:tcW w:w="65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4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293,4</w:t>
            </w:r>
          </w:p>
        </w:tc>
        <w:tc>
          <w:tcPr>
            <w:tcW w:w="1062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</w:p>
        </w:tc>
        <w:tc>
          <w:tcPr>
            <w:tcW w:w="110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85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c>
          <w:tcPr>
            <w:tcW w:w="144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32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Двухцеп</w:t>
            </w:r>
            <w:r w:rsidR="002C19B7" w:rsidRPr="002C19B7">
              <w:t xml:space="preserve">. </w:t>
            </w:r>
          </w:p>
        </w:tc>
        <w:tc>
          <w:tcPr>
            <w:tcW w:w="65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4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129,6</w:t>
            </w:r>
          </w:p>
        </w:tc>
        <w:tc>
          <w:tcPr>
            <w:tcW w:w="1062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</w:p>
        </w:tc>
        <w:tc>
          <w:tcPr>
            <w:tcW w:w="110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85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</w:tbl>
    <w:p w:rsidR="00AC0260" w:rsidRPr="002C19B7" w:rsidRDefault="00AC0260" w:rsidP="007564B3">
      <w:pPr>
        <w:widowControl w:val="0"/>
        <w:ind w:firstLine="709"/>
      </w:pPr>
    </w:p>
    <w:p w:rsidR="00AC0260" w:rsidRPr="002C19B7" w:rsidRDefault="00AC0260" w:rsidP="007564B3">
      <w:pPr>
        <w:widowControl w:val="0"/>
        <w:ind w:firstLine="709"/>
      </w:pPr>
      <w:r w:rsidRPr="002C19B7">
        <w:t xml:space="preserve">Таблица 3 </w:t>
      </w:r>
      <w:r w:rsidR="002C19B7">
        <w:t>-</w:t>
      </w:r>
      <w:r w:rsidRPr="002C19B7">
        <w:t xml:space="preserve"> Данные трансформаторов</w:t>
      </w:r>
    </w:p>
    <w:tbl>
      <w:tblPr>
        <w:tblStyle w:val="16"/>
        <w:tblW w:w="4767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727"/>
        <w:gridCol w:w="836"/>
        <w:gridCol w:w="1519"/>
        <w:gridCol w:w="825"/>
        <w:gridCol w:w="912"/>
        <w:gridCol w:w="771"/>
        <w:gridCol w:w="885"/>
        <w:gridCol w:w="708"/>
        <w:gridCol w:w="708"/>
        <w:gridCol w:w="734"/>
        <w:gridCol w:w="500"/>
      </w:tblGrid>
      <w:tr w:rsidR="00AC0260" w:rsidRPr="002C19B7">
        <w:trPr>
          <w:cantSplit/>
          <w:trHeight w:val="1134"/>
        </w:trPr>
        <w:tc>
          <w:tcPr>
            <w:tcW w:w="7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№ п/ст</w:t>
            </w:r>
          </w:p>
        </w:tc>
        <w:tc>
          <w:tcPr>
            <w:tcW w:w="83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S</w:t>
            </w:r>
            <w:r w:rsidRPr="002C19B7">
              <w:rPr>
                <w:vertAlign w:val="subscript"/>
              </w:rPr>
              <w:t>н1</w:t>
            </w:r>
            <w:r w:rsidRPr="002C19B7">
              <w:t>, МВА</w:t>
            </w:r>
          </w:p>
        </w:tc>
        <w:tc>
          <w:tcPr>
            <w:tcW w:w="151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Тип транс</w:t>
            </w:r>
            <w:r w:rsidR="002C19B7" w:rsidRPr="002C19B7">
              <w:t xml:space="preserve">. </w:t>
            </w:r>
          </w:p>
        </w:tc>
        <w:tc>
          <w:tcPr>
            <w:tcW w:w="825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rPr>
                <w:lang w:val="en-US"/>
              </w:rPr>
              <w:t>S</w:t>
            </w:r>
            <w:r w:rsidRPr="002C19B7">
              <w:rPr>
                <w:vertAlign w:val="subscript"/>
              </w:rPr>
              <w:t>нт</w:t>
            </w:r>
            <w:r w:rsidRPr="002C19B7">
              <w:t>, МВА</w:t>
            </w:r>
          </w:p>
        </w:tc>
        <w:tc>
          <w:tcPr>
            <w:tcW w:w="912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Число</w:t>
            </w:r>
          </w:p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транс</w:t>
            </w:r>
            <w:r w:rsidR="002C19B7" w:rsidRPr="002C19B7">
              <w:t xml:space="preserve">. </w:t>
            </w:r>
          </w:p>
        </w:tc>
        <w:tc>
          <w:tcPr>
            <w:tcW w:w="771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rPr>
                <w:lang w:val="en-US"/>
              </w:rPr>
              <w:t>U</w:t>
            </w:r>
            <w:r w:rsidRPr="002C19B7">
              <w:rPr>
                <w:vertAlign w:val="subscript"/>
              </w:rPr>
              <w:t>нвн</w:t>
            </w:r>
            <w:r w:rsidRPr="002C19B7">
              <w:t>, кВ</w:t>
            </w:r>
          </w:p>
        </w:tc>
        <w:tc>
          <w:tcPr>
            <w:tcW w:w="885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rPr>
                <w:lang w:val="en-US"/>
              </w:rPr>
              <w:t>U</w:t>
            </w:r>
            <w:r w:rsidRPr="002C19B7">
              <w:rPr>
                <w:vertAlign w:val="subscript"/>
              </w:rPr>
              <w:t>н нн</w:t>
            </w:r>
            <w:r w:rsidRPr="002C19B7">
              <w:t>, кВ</w:t>
            </w:r>
          </w:p>
        </w:tc>
        <w:tc>
          <w:tcPr>
            <w:tcW w:w="708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Δ Р</w:t>
            </w:r>
            <w:r w:rsidRPr="002C19B7">
              <w:rPr>
                <w:vertAlign w:val="subscript"/>
              </w:rPr>
              <w:t>хх</w:t>
            </w:r>
            <w:r w:rsidRPr="002C19B7">
              <w:t>, кВт</w:t>
            </w:r>
          </w:p>
        </w:tc>
        <w:tc>
          <w:tcPr>
            <w:tcW w:w="708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Δ Р</w:t>
            </w:r>
            <w:r w:rsidRPr="002C19B7">
              <w:rPr>
                <w:vertAlign w:val="subscript"/>
              </w:rPr>
              <w:t>кз</w:t>
            </w:r>
            <w:r w:rsidRPr="002C19B7">
              <w:t>, кВт</w:t>
            </w:r>
          </w:p>
        </w:tc>
        <w:tc>
          <w:tcPr>
            <w:tcW w:w="734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rPr>
                <w:lang w:val="en-US"/>
              </w:rPr>
              <w:t>U</w:t>
            </w:r>
            <w:r w:rsidRPr="002C19B7">
              <w:rPr>
                <w:vertAlign w:val="subscript"/>
              </w:rPr>
              <w:t>кз</w:t>
            </w:r>
            <w:r w:rsidRPr="002C19B7">
              <w:t>,</w:t>
            </w:r>
            <w:r w:rsidR="002C19B7" w:rsidRPr="002C19B7">
              <w:t>%</w:t>
            </w:r>
          </w:p>
        </w:tc>
        <w:tc>
          <w:tcPr>
            <w:tcW w:w="500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rPr>
                <w:lang w:val="en-US"/>
              </w:rPr>
              <w:t>I</w:t>
            </w:r>
            <w:r w:rsidRPr="002C19B7">
              <w:rPr>
                <w:vertAlign w:val="subscript"/>
              </w:rPr>
              <w:t>хх</w:t>
            </w:r>
            <w:r w:rsidRPr="002C19B7">
              <w:t>,</w:t>
            </w:r>
            <w:r w:rsidR="002C19B7" w:rsidRPr="002C19B7">
              <w:t>%</w:t>
            </w:r>
          </w:p>
        </w:tc>
      </w:tr>
      <w:tr w:rsidR="00AC0260" w:rsidRPr="002C19B7">
        <w:tc>
          <w:tcPr>
            <w:tcW w:w="9125" w:type="dxa"/>
            <w:gridSpan w:val="11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U</w:t>
            </w:r>
            <w:r w:rsidRPr="002C19B7">
              <w:rPr>
                <w:vertAlign w:val="subscript"/>
              </w:rPr>
              <w:t>н</w:t>
            </w:r>
            <w:r w:rsidRPr="002C19B7">
              <w:t>=110 кВ</w:t>
            </w:r>
          </w:p>
        </w:tc>
      </w:tr>
      <w:tr w:rsidR="00AC0260" w:rsidRPr="002C19B7">
        <w:tc>
          <w:tcPr>
            <w:tcW w:w="7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83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13,22</w:t>
            </w:r>
          </w:p>
        </w:tc>
        <w:tc>
          <w:tcPr>
            <w:tcW w:w="151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ТДН-16000/110-70У1</w:t>
            </w:r>
          </w:p>
        </w:tc>
        <w:tc>
          <w:tcPr>
            <w:tcW w:w="8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</w:t>
            </w:r>
          </w:p>
        </w:tc>
        <w:tc>
          <w:tcPr>
            <w:tcW w:w="91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771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115</w:t>
            </w:r>
          </w:p>
        </w:tc>
        <w:tc>
          <w:tcPr>
            <w:tcW w:w="88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6,6</w:t>
            </w:r>
            <w:r w:rsidR="002C19B7" w:rsidRPr="002C19B7">
              <w:t xml:space="preserve">; </w:t>
            </w:r>
            <w:r w:rsidRPr="002C19B7">
              <w:t>11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85</w:t>
            </w: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</w:t>
            </w:r>
          </w:p>
        </w:tc>
        <w:tc>
          <w:tcPr>
            <w:tcW w:w="50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0,7</w:t>
            </w:r>
          </w:p>
        </w:tc>
      </w:tr>
      <w:tr w:rsidR="00AC0260" w:rsidRPr="002C19B7">
        <w:tc>
          <w:tcPr>
            <w:tcW w:w="7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83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23,13</w:t>
            </w:r>
          </w:p>
        </w:tc>
        <w:tc>
          <w:tcPr>
            <w:tcW w:w="151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ТДН-25000/110-70У1</w:t>
            </w:r>
          </w:p>
        </w:tc>
        <w:tc>
          <w:tcPr>
            <w:tcW w:w="8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25</w:t>
            </w:r>
          </w:p>
        </w:tc>
        <w:tc>
          <w:tcPr>
            <w:tcW w:w="91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771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115</w:t>
            </w:r>
          </w:p>
        </w:tc>
        <w:tc>
          <w:tcPr>
            <w:tcW w:w="88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6,6</w:t>
            </w:r>
            <w:r w:rsidR="002C19B7" w:rsidRPr="002C19B7">
              <w:t xml:space="preserve">; </w:t>
            </w:r>
            <w:r w:rsidRPr="002C19B7">
              <w:t>11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25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120</w:t>
            </w: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</w:t>
            </w:r>
          </w:p>
        </w:tc>
        <w:tc>
          <w:tcPr>
            <w:tcW w:w="50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0,7</w:t>
            </w:r>
          </w:p>
        </w:tc>
      </w:tr>
      <w:tr w:rsidR="00AC0260" w:rsidRPr="002C19B7">
        <w:tc>
          <w:tcPr>
            <w:tcW w:w="7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83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19,82</w:t>
            </w:r>
          </w:p>
        </w:tc>
        <w:tc>
          <w:tcPr>
            <w:tcW w:w="151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ТДН-16000/110-70У1</w:t>
            </w:r>
          </w:p>
        </w:tc>
        <w:tc>
          <w:tcPr>
            <w:tcW w:w="8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</w:t>
            </w:r>
          </w:p>
        </w:tc>
        <w:tc>
          <w:tcPr>
            <w:tcW w:w="91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771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115</w:t>
            </w:r>
          </w:p>
        </w:tc>
        <w:tc>
          <w:tcPr>
            <w:tcW w:w="88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6,6</w:t>
            </w:r>
            <w:r w:rsidR="002C19B7" w:rsidRPr="002C19B7">
              <w:t xml:space="preserve">; </w:t>
            </w:r>
            <w:r w:rsidRPr="002C19B7">
              <w:t>11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85</w:t>
            </w: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</w:t>
            </w:r>
          </w:p>
        </w:tc>
        <w:tc>
          <w:tcPr>
            <w:tcW w:w="50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0,7</w:t>
            </w:r>
          </w:p>
        </w:tc>
      </w:tr>
      <w:tr w:rsidR="00AC0260" w:rsidRPr="002C19B7">
        <w:tc>
          <w:tcPr>
            <w:tcW w:w="7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83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26,44</w:t>
            </w:r>
          </w:p>
        </w:tc>
        <w:tc>
          <w:tcPr>
            <w:tcW w:w="151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ТДН-32000/110-70У1</w:t>
            </w:r>
          </w:p>
        </w:tc>
        <w:tc>
          <w:tcPr>
            <w:tcW w:w="825" w:type="dxa"/>
          </w:tcPr>
          <w:p w:rsidR="002C19B7" w:rsidRPr="002C19B7" w:rsidRDefault="002C19B7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32</w:t>
            </w:r>
          </w:p>
        </w:tc>
        <w:tc>
          <w:tcPr>
            <w:tcW w:w="912" w:type="dxa"/>
          </w:tcPr>
          <w:p w:rsidR="002C19B7" w:rsidRPr="002C19B7" w:rsidRDefault="002C19B7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771" w:type="dxa"/>
          </w:tcPr>
          <w:p w:rsidR="002C19B7" w:rsidRPr="002C19B7" w:rsidRDefault="002C19B7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115</w:t>
            </w:r>
          </w:p>
        </w:tc>
        <w:tc>
          <w:tcPr>
            <w:tcW w:w="88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6,3-6,3</w:t>
            </w:r>
            <w:r w:rsidR="002C19B7" w:rsidRPr="002C19B7">
              <w:t xml:space="preserve">; </w:t>
            </w:r>
            <w:r w:rsidRPr="002C19B7">
              <w:t>10,5-10,5</w:t>
            </w:r>
            <w:r w:rsidR="002C19B7" w:rsidRPr="002C19B7">
              <w:t xml:space="preserve">; </w:t>
            </w:r>
            <w:r w:rsidRPr="002C19B7">
              <w:t>11-11</w:t>
            </w:r>
          </w:p>
        </w:tc>
        <w:tc>
          <w:tcPr>
            <w:tcW w:w="708" w:type="dxa"/>
          </w:tcPr>
          <w:p w:rsidR="002C19B7" w:rsidRPr="002C19B7" w:rsidRDefault="002C19B7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35</w:t>
            </w:r>
          </w:p>
        </w:tc>
        <w:tc>
          <w:tcPr>
            <w:tcW w:w="708" w:type="dxa"/>
          </w:tcPr>
          <w:p w:rsidR="002C19B7" w:rsidRPr="002C19B7" w:rsidRDefault="002C19B7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145</w:t>
            </w:r>
          </w:p>
        </w:tc>
        <w:tc>
          <w:tcPr>
            <w:tcW w:w="734" w:type="dxa"/>
          </w:tcPr>
          <w:p w:rsidR="002C19B7" w:rsidRPr="002C19B7" w:rsidRDefault="002C19B7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10,5</w:t>
            </w:r>
          </w:p>
        </w:tc>
        <w:tc>
          <w:tcPr>
            <w:tcW w:w="500" w:type="dxa"/>
          </w:tcPr>
          <w:p w:rsidR="002C19B7" w:rsidRPr="002C19B7" w:rsidRDefault="002C19B7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0,8</w:t>
            </w:r>
          </w:p>
        </w:tc>
      </w:tr>
      <w:tr w:rsidR="00AC0260" w:rsidRPr="002C19B7">
        <w:tc>
          <w:tcPr>
            <w:tcW w:w="7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83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31,95</w:t>
            </w:r>
          </w:p>
        </w:tc>
        <w:tc>
          <w:tcPr>
            <w:tcW w:w="151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ТДН-25000/110-70У1</w:t>
            </w:r>
          </w:p>
        </w:tc>
        <w:tc>
          <w:tcPr>
            <w:tcW w:w="8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25</w:t>
            </w:r>
          </w:p>
        </w:tc>
        <w:tc>
          <w:tcPr>
            <w:tcW w:w="91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771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115</w:t>
            </w:r>
          </w:p>
        </w:tc>
        <w:tc>
          <w:tcPr>
            <w:tcW w:w="88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6,6</w:t>
            </w:r>
            <w:r w:rsidR="002C19B7" w:rsidRPr="002C19B7">
              <w:t xml:space="preserve">; </w:t>
            </w:r>
            <w:r w:rsidRPr="002C19B7">
              <w:t>11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25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120</w:t>
            </w: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</w:t>
            </w:r>
          </w:p>
        </w:tc>
        <w:tc>
          <w:tcPr>
            <w:tcW w:w="50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0,7</w:t>
            </w:r>
          </w:p>
        </w:tc>
      </w:tr>
    </w:tbl>
    <w:p w:rsidR="00F52539" w:rsidRDefault="00F52539" w:rsidP="007564B3">
      <w:pPr>
        <w:widowControl w:val="0"/>
        <w:ind w:firstLine="709"/>
        <w:rPr>
          <w:b/>
          <w:bCs/>
        </w:rPr>
      </w:pPr>
    </w:p>
    <w:p w:rsidR="002C19B7" w:rsidRPr="002C19B7" w:rsidRDefault="00F52539" w:rsidP="007564B3">
      <w:pPr>
        <w:pStyle w:val="2"/>
        <w:keepNext w:val="0"/>
        <w:widowControl w:val="0"/>
      </w:pPr>
      <w:r>
        <w:br w:type="page"/>
      </w:r>
      <w:bookmarkStart w:id="1" w:name="_Toc276990943"/>
      <w:r w:rsidR="00AC0260" w:rsidRPr="002C19B7">
        <w:t>1</w:t>
      </w:r>
      <w:r>
        <w:t>.</w:t>
      </w:r>
      <w:r w:rsidRPr="002C19B7">
        <w:t xml:space="preserve"> Определение капиталовложений и ежегодных издержек при проектировании </w:t>
      </w:r>
      <w:r w:rsidR="00AC0260" w:rsidRPr="002C19B7">
        <w:t>ЛЭП</w:t>
      </w:r>
      <w:bookmarkEnd w:id="1"/>
    </w:p>
    <w:p w:rsidR="00F52539" w:rsidRDefault="00F52539" w:rsidP="007564B3">
      <w:pPr>
        <w:widowControl w:val="0"/>
        <w:ind w:firstLine="709"/>
        <w:rPr>
          <w:b/>
          <w:bCs/>
        </w:rPr>
      </w:pPr>
    </w:p>
    <w:p w:rsidR="002C19B7" w:rsidRPr="002C19B7" w:rsidRDefault="002C19B7" w:rsidP="007564B3">
      <w:pPr>
        <w:pStyle w:val="2"/>
        <w:keepNext w:val="0"/>
        <w:widowControl w:val="0"/>
      </w:pPr>
      <w:bookmarkStart w:id="2" w:name="_Toc276990944"/>
      <w:r>
        <w:t>1.1</w:t>
      </w:r>
      <w:r w:rsidR="00AC0260" w:rsidRPr="002C19B7">
        <w:t xml:space="preserve"> Определение капитальных вложений в ЛЭП 110 кВ</w:t>
      </w:r>
      <w:bookmarkEnd w:id="2"/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Прямые капитальные затраты во вновь сооружаемые ЛЭП могут</w:t>
      </w:r>
      <w:r w:rsidR="002C19B7" w:rsidRPr="002C19B7">
        <w:t xml:space="preserve"> </w:t>
      </w:r>
      <w:r w:rsidRPr="002C19B7">
        <w:t>определятся следующим образом</w:t>
      </w:r>
      <w:r w:rsidR="002C19B7" w:rsidRPr="002C19B7">
        <w:t>:</w:t>
      </w:r>
    </w:p>
    <w:p w:rsidR="00F52539" w:rsidRDefault="00F52539" w:rsidP="007564B3">
      <w:pPr>
        <w:widowControl w:val="0"/>
        <w:ind w:firstLine="0"/>
        <w:rPr>
          <w:position w:val="-18"/>
        </w:rPr>
      </w:pPr>
    </w:p>
    <w:p w:rsidR="002C19B7" w:rsidRDefault="005158BE" w:rsidP="007564B3">
      <w:pPr>
        <w:widowControl w:val="0"/>
        <w:ind w:firstLine="0"/>
      </w:pPr>
      <w:r>
        <w:rPr>
          <w:position w:val="-18"/>
        </w:rPr>
        <w:pict>
          <v:shape id="_x0000_i1027" type="#_x0000_t75" style="width:414.75pt;height:21pt">
            <v:imagedata r:id="rId9" o:title=""/>
          </v:shape>
        </w:pict>
      </w:r>
      <w:r w:rsidR="00AC0260" w:rsidRPr="002C19B7">
        <w:t>,</w:t>
      </w:r>
      <w:r w:rsidR="002C19B7">
        <w:t xml:space="preserve"> (</w:t>
      </w:r>
      <w:r w:rsidR="00AC0260" w:rsidRPr="002C19B7">
        <w:t>1</w:t>
      </w:r>
      <w:r w:rsidR="002C19B7" w:rsidRPr="002C19B7">
        <w:t>)</w: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 xml:space="preserve">где </w:t>
      </w:r>
      <w:r w:rsidR="00EA305F" w:rsidRPr="002C19B7">
        <w:rPr>
          <w:position w:val="-16"/>
        </w:rPr>
        <w:object w:dxaOrig="700" w:dyaOrig="420">
          <v:shape id="_x0000_i1028" type="#_x0000_t75" style="width:35.25pt;height:21pt" o:ole="">
            <v:imagedata r:id="rId10" o:title=""/>
          </v:shape>
          <o:OLEObject Type="Embed" ProgID="Equation.3" ShapeID="_x0000_i1028" DrawAspect="Content" ObjectID="_1469548854" r:id="rId11"/>
        </w:object>
      </w:r>
      <w:r w:rsidR="002C19B7">
        <w:t>-</w:t>
      </w:r>
      <w:r w:rsidRPr="002C19B7">
        <w:t xml:space="preserve"> затраты на закупку провода, руб</w:t>
      </w:r>
      <w:r w:rsidR="002C19B7" w:rsidRPr="002C19B7">
        <w:t>;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2"/>
        </w:rPr>
        <w:object w:dxaOrig="480" w:dyaOrig="380">
          <v:shape id="_x0000_i1029" type="#_x0000_t75" style="width:24pt;height:18.75pt" o:ole="">
            <v:imagedata r:id="rId12" o:title=""/>
          </v:shape>
          <o:OLEObject Type="Embed" ProgID="Equation.3" ShapeID="_x0000_i1029" DrawAspect="Content" ObjectID="_1469548855" r:id="rId13"/>
        </w:object>
      </w:r>
      <w:r w:rsidR="002C19B7">
        <w:t>-</w:t>
      </w:r>
      <w:r w:rsidR="00AC0260" w:rsidRPr="002C19B7">
        <w:t xml:space="preserve"> затраты на закупку промежуточных опор, руб</w:t>
      </w:r>
      <w:r w:rsidR="002C19B7" w:rsidRPr="002C19B7">
        <w:t>;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2"/>
        </w:rPr>
        <w:object w:dxaOrig="480" w:dyaOrig="380">
          <v:shape id="_x0000_i1030" type="#_x0000_t75" style="width:24pt;height:18.75pt" o:ole="">
            <v:imagedata r:id="rId14" o:title=""/>
          </v:shape>
          <o:OLEObject Type="Embed" ProgID="Equation.3" ShapeID="_x0000_i1030" DrawAspect="Content" ObjectID="_1469548856" r:id="rId15"/>
        </w:object>
      </w:r>
      <w:r w:rsidR="002C19B7">
        <w:t>-</w:t>
      </w:r>
      <w:r w:rsidR="00AC0260" w:rsidRPr="002C19B7">
        <w:t xml:space="preserve"> затраты на закупку анкерно </w:t>
      </w:r>
      <w:r w:rsidR="002C19B7">
        <w:t>-</w:t>
      </w:r>
      <w:r w:rsidR="00AC0260" w:rsidRPr="002C19B7">
        <w:t xml:space="preserve"> угловых опор, руб</w:t>
      </w:r>
      <w:r w:rsidR="002C19B7" w:rsidRPr="002C19B7">
        <w:t>;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2"/>
        </w:rPr>
        <w:object w:dxaOrig="580" w:dyaOrig="380">
          <v:shape id="_x0000_i1031" type="#_x0000_t75" style="width:29.25pt;height:18.75pt" o:ole="">
            <v:imagedata r:id="rId16" o:title=""/>
          </v:shape>
          <o:OLEObject Type="Embed" ProgID="Equation.3" ShapeID="_x0000_i1031" DrawAspect="Content" ObjectID="_1469548857" r:id="rId17"/>
        </w:object>
      </w:r>
      <w:r w:rsidR="002C19B7">
        <w:t>-</w:t>
      </w:r>
      <w:r w:rsidR="00AC0260" w:rsidRPr="002C19B7">
        <w:t xml:space="preserve"> затраты на закупку изоляторов, руб</w:t>
      </w:r>
      <w:r w:rsidR="002C19B7" w:rsidRPr="002C19B7">
        <w:t>;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6"/>
        </w:rPr>
        <w:object w:dxaOrig="480" w:dyaOrig="420">
          <v:shape id="_x0000_i1032" type="#_x0000_t75" style="width:24pt;height:21pt" o:ole="">
            <v:imagedata r:id="rId18" o:title=""/>
          </v:shape>
          <o:OLEObject Type="Embed" ProgID="Equation.3" ShapeID="_x0000_i1032" DrawAspect="Content" ObjectID="_1469548858" r:id="rId19"/>
        </w:object>
      </w:r>
      <w:r w:rsidR="002C19B7">
        <w:t>-</w:t>
      </w:r>
      <w:r w:rsidR="00AC0260" w:rsidRPr="002C19B7">
        <w:t>затраты на закупку комплекта линейно подвесной арматуры, руб</w:t>
      </w:r>
      <w:r w:rsidR="002C19B7" w:rsidRPr="002C19B7">
        <w:t>;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6"/>
        </w:rPr>
        <w:object w:dxaOrig="600" w:dyaOrig="420">
          <v:shape id="_x0000_i1033" type="#_x0000_t75" style="width:30pt;height:21pt" o:ole="">
            <v:imagedata r:id="rId20" o:title=""/>
          </v:shape>
          <o:OLEObject Type="Embed" ProgID="Equation.3" ShapeID="_x0000_i1033" DrawAspect="Content" ObjectID="_1469548859" r:id="rId21"/>
        </w:object>
      </w:r>
      <w:r w:rsidR="002C19B7">
        <w:t>-</w:t>
      </w:r>
      <w:r w:rsidR="00AC0260" w:rsidRPr="002C19B7">
        <w:t xml:space="preserve"> затраты на закупку грозозащитного троса, руб</w:t>
      </w:r>
      <w:r w:rsidR="002C19B7">
        <w:t>.;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2"/>
        </w:rPr>
        <w:object w:dxaOrig="340" w:dyaOrig="380">
          <v:shape id="_x0000_i1034" type="#_x0000_t75" style="width:17.25pt;height:18.75pt" o:ole="">
            <v:imagedata r:id="rId22" o:title=""/>
          </v:shape>
          <o:OLEObject Type="Embed" ProgID="Equation.3" ShapeID="_x0000_i1034" DrawAspect="Content" ObjectID="_1469548860" r:id="rId23"/>
        </w:object>
      </w:r>
      <w:r w:rsidR="00AC0260" w:rsidRPr="002C19B7">
        <w:t>,</w:t>
      </w:r>
      <w:r w:rsidRPr="002C19B7">
        <w:rPr>
          <w:position w:val="-12"/>
        </w:rPr>
        <w:object w:dxaOrig="360" w:dyaOrig="380">
          <v:shape id="_x0000_i1035" type="#_x0000_t75" style="width:18pt;height:18.75pt" o:ole="">
            <v:imagedata r:id="rId24" o:title=""/>
          </v:shape>
          <o:OLEObject Type="Embed" ProgID="Equation.3" ShapeID="_x0000_i1035" DrawAspect="Content" ObjectID="_1469548861" r:id="rId25"/>
        </w:object>
      </w:r>
      <w:r w:rsidR="002C19B7">
        <w:t>-</w:t>
      </w:r>
      <w:r w:rsidR="00AC0260" w:rsidRPr="002C19B7">
        <w:t xml:space="preserve"> поправочные коэффициенты на строительство ЛЭП</w:t>
      </w:r>
      <w:r w:rsidR="002C19B7" w:rsidRPr="002C19B7">
        <w:t>;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2"/>
        </w:rPr>
        <w:object w:dxaOrig="360" w:dyaOrig="380">
          <v:shape id="_x0000_i1036" type="#_x0000_t75" style="width:18pt;height:18.75pt" o:ole="">
            <v:imagedata r:id="rId26" o:title=""/>
          </v:shape>
          <o:OLEObject Type="Embed" ProgID="Equation.3" ShapeID="_x0000_i1036" DrawAspect="Content" ObjectID="_1469548862" r:id="rId27"/>
        </w:object>
      </w:r>
      <w:r w:rsidR="002C19B7">
        <w:t>-</w:t>
      </w:r>
      <w:r w:rsidR="00AC0260" w:rsidRPr="002C19B7">
        <w:t xml:space="preserve"> дополнительные затраты на создание высокочастотной связи, руб</w:t>
      </w:r>
      <w:r w:rsidR="002C19B7" w:rsidRPr="002C19B7">
        <w:t>.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6"/>
        </w:rPr>
        <w:object w:dxaOrig="560" w:dyaOrig="420">
          <v:shape id="_x0000_i1037" type="#_x0000_t75" style="width:27.75pt;height:21pt" o:ole="">
            <v:imagedata r:id="rId28" o:title=""/>
          </v:shape>
          <o:OLEObject Type="Embed" ProgID="Equation.3" ShapeID="_x0000_i1037" DrawAspect="Content" ObjectID="_1469548863" r:id="rId29"/>
        </w:object>
      </w:r>
      <w:r w:rsidR="002C19B7">
        <w:t>-</w:t>
      </w:r>
      <w:r w:rsidR="00AC0260" w:rsidRPr="002C19B7">
        <w:t xml:space="preserve"> стоимость ремонтных баз, линейных пунктов с учетом необходимого оборудования и аварийного запаса материалов и запчастей, тыс</w:t>
      </w:r>
      <w:r w:rsidR="002C19B7" w:rsidRPr="002C19B7">
        <w:t xml:space="preserve">. </w:t>
      </w:r>
      <w:r w:rsidR="00AC0260" w:rsidRPr="002C19B7">
        <w:t>руб</w:t>
      </w:r>
      <w:r w:rsidR="002C19B7" w:rsidRPr="002C19B7">
        <w:t>.</w:t>
      </w:r>
    </w:p>
    <w:p w:rsidR="00F52539" w:rsidRDefault="00F52539" w:rsidP="007564B3">
      <w:pPr>
        <w:widowControl w:val="0"/>
        <w:ind w:firstLine="709"/>
        <w:rPr>
          <w:b/>
          <w:bCs/>
        </w:rPr>
      </w:pPr>
    </w:p>
    <w:p w:rsidR="002C19B7" w:rsidRDefault="002C19B7" w:rsidP="007564B3">
      <w:pPr>
        <w:pStyle w:val="2"/>
        <w:keepNext w:val="0"/>
        <w:widowControl w:val="0"/>
      </w:pPr>
      <w:bookmarkStart w:id="3" w:name="_Toc276990945"/>
      <w:r>
        <w:t>1.1.1</w:t>
      </w:r>
      <w:r w:rsidR="00AC0260" w:rsidRPr="002C19B7">
        <w:t xml:space="preserve"> Расчет радиально</w:t>
      </w:r>
      <w:r w:rsidRPr="002C19B7">
        <w:t xml:space="preserve"> - </w:t>
      </w:r>
      <w:r w:rsidR="00AC0260" w:rsidRPr="002C19B7">
        <w:t>магистрального варианта ЛЭП</w:t>
      </w:r>
      <w:bookmarkEnd w:id="3"/>
    </w:p>
    <w:p w:rsidR="002C19B7" w:rsidRDefault="00AC0260" w:rsidP="007564B3">
      <w:pPr>
        <w:widowControl w:val="0"/>
        <w:ind w:firstLine="709"/>
      </w:pPr>
      <w:r w:rsidRPr="002C19B7">
        <w:t>Схема данного варианта сети представлена в задании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Для участка двухцепной ЛЭП 0-1 протяженностью 50,4 км, с проводом марки АС-120 находим величину капитальных вложений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Исходя из того что промежуточные опоры устанавливаются на расстоянии 100 метров</w:t>
      </w:r>
      <w:r w:rsidR="00B43049">
        <w:t xml:space="preserve"> между собой, а анкерно</w:t>
      </w:r>
      <w:r w:rsidR="002C19B7">
        <w:t>-</w:t>
      </w:r>
      <w:r w:rsidRPr="002C19B7">
        <w:t>угловые 7 километров</w:t>
      </w:r>
      <w:r w:rsidR="002C19B7" w:rsidRPr="002C19B7">
        <w:t xml:space="preserve"> </w:t>
      </w:r>
      <w:r w:rsidRPr="002C19B7">
        <w:t xml:space="preserve">находим количество опор на </w:t>
      </w:r>
      <w:r w:rsidRPr="002C19B7">
        <w:rPr>
          <w:lang w:val="en-US"/>
        </w:rPr>
        <w:t>i</w:t>
      </w:r>
      <w:r w:rsidRPr="002C19B7">
        <w:t>-ом участке</w:t>
      </w:r>
      <w:r w:rsidR="002C19B7" w:rsidRPr="002C19B7">
        <w:t>:</w:t>
      </w:r>
    </w:p>
    <w:p w:rsidR="00F52539" w:rsidRDefault="00F52539" w:rsidP="007564B3">
      <w:pPr>
        <w:widowControl w:val="0"/>
        <w:ind w:firstLine="709"/>
        <w:rPr>
          <w:position w:val="-26"/>
        </w:rPr>
      </w:pPr>
    </w:p>
    <w:p w:rsidR="002C19B7" w:rsidRDefault="00EA305F" w:rsidP="007564B3">
      <w:pPr>
        <w:widowControl w:val="0"/>
        <w:ind w:firstLine="709"/>
      </w:pPr>
      <w:r w:rsidRPr="00F52539">
        <w:rPr>
          <w:position w:val="-24"/>
        </w:rPr>
        <w:object w:dxaOrig="700" w:dyaOrig="620">
          <v:shape id="_x0000_i1038" type="#_x0000_t75" style="width:35.25pt;height:30.75pt" o:ole="">
            <v:imagedata r:id="rId30" o:title=""/>
          </v:shape>
          <o:OLEObject Type="Embed" ProgID="Equation.3" ShapeID="_x0000_i1038" DrawAspect="Content" ObjectID="_1469548864" r:id="rId31"/>
        </w:object>
      </w:r>
      <w:r w:rsidR="00AC0260" w:rsidRPr="002C19B7">
        <w:t>,</w:t>
      </w:r>
      <w:r w:rsidR="002C19B7">
        <w:t xml:space="preserve"> (</w:t>
      </w:r>
      <w:r w:rsidR="00AC0260" w:rsidRPr="002C19B7">
        <w:t>2</w:t>
      </w:r>
      <w:r w:rsidR="002C19B7" w:rsidRPr="002C19B7">
        <w:t>)</w: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 xml:space="preserve">где </w:t>
      </w:r>
      <w:r w:rsidR="00EA305F" w:rsidRPr="002C19B7">
        <w:rPr>
          <w:position w:val="-12"/>
        </w:rPr>
        <w:object w:dxaOrig="279" w:dyaOrig="380">
          <v:shape id="_x0000_i1039" type="#_x0000_t75" style="width:14.25pt;height:18.75pt" o:ole="">
            <v:imagedata r:id="rId32" o:title=""/>
          </v:shape>
          <o:OLEObject Type="Embed" ProgID="Equation.3" ShapeID="_x0000_i1039" DrawAspect="Content" ObjectID="_1469548865" r:id="rId33"/>
        </w:object>
      </w:r>
      <w:r w:rsidR="002C19B7">
        <w:t>-</w:t>
      </w:r>
      <w:r w:rsidRPr="002C19B7">
        <w:t xml:space="preserve"> протяженность </w:t>
      </w:r>
      <w:r w:rsidRPr="002C19B7">
        <w:rPr>
          <w:lang w:val="en-US"/>
        </w:rPr>
        <w:t>i</w:t>
      </w:r>
      <w:r w:rsidRPr="002C19B7">
        <w:t>-того участка ЛЭП, км</w:t>
      </w:r>
      <w:r w:rsidR="002C19B7" w:rsidRPr="002C19B7">
        <w:t>;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4"/>
        </w:rPr>
        <w:object w:dxaOrig="200" w:dyaOrig="220">
          <v:shape id="_x0000_i1040" type="#_x0000_t75" style="width:9.75pt;height:11.25pt" o:ole="">
            <v:imagedata r:id="rId34" o:title=""/>
          </v:shape>
          <o:OLEObject Type="Embed" ProgID="Equation.3" ShapeID="_x0000_i1040" DrawAspect="Content" ObjectID="_1469548866" r:id="rId35"/>
        </w:object>
      </w:r>
      <w:r w:rsidR="002C19B7">
        <w:t>-</w:t>
      </w:r>
      <w:r w:rsidR="00AC0260" w:rsidRPr="002C19B7">
        <w:t xml:space="preserve"> расстояние между соседними опорами, км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Количество промежуточных опор</w:t>
      </w:r>
      <w:r w:rsidR="002C19B7" w:rsidRPr="002C19B7">
        <w:t>: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28"/>
        </w:rPr>
        <w:object w:dxaOrig="1620" w:dyaOrig="660">
          <v:shape id="_x0000_i1041" type="#_x0000_t75" style="width:81pt;height:33.75pt" o:ole="">
            <v:imagedata r:id="rId36" o:title=""/>
          </v:shape>
          <o:OLEObject Type="Embed" ProgID="Equation.3" ShapeID="_x0000_i1041" DrawAspect="Content" ObjectID="_1469548867" r:id="rId37"/>
        </w:object>
      </w:r>
      <w:r w:rsidR="002C19B7" w:rsidRPr="002C19B7">
        <w:rPr>
          <w:position w:val="-26"/>
        </w:rPr>
        <w:t xml:space="preserve"> </w:t>
      </w:r>
      <w:r w:rsidR="00AC0260" w:rsidRPr="002C19B7">
        <w:t>шт</w:t>
      </w:r>
      <w:r w:rsidR="002C19B7" w:rsidRPr="002C19B7">
        <w:t>.</w:t>
      </w:r>
    </w:p>
    <w:p w:rsidR="002C19B7" w:rsidRDefault="00B43049" w:rsidP="007564B3">
      <w:pPr>
        <w:widowControl w:val="0"/>
        <w:ind w:firstLine="709"/>
      </w:pPr>
      <w:r>
        <w:t>Из них количество анкерно</w:t>
      </w:r>
      <w:r w:rsidR="002C19B7">
        <w:t>-</w:t>
      </w:r>
      <w:r w:rsidR="00AC0260" w:rsidRPr="002C19B7">
        <w:t>угловых опор</w:t>
      </w:r>
      <w:r w:rsidR="002C19B7" w:rsidRPr="002C19B7">
        <w:t>: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24"/>
        </w:rPr>
        <w:object w:dxaOrig="1400" w:dyaOrig="620">
          <v:shape id="_x0000_i1042" type="#_x0000_t75" style="width:69.75pt;height:30.75pt" o:ole="">
            <v:imagedata r:id="rId38" o:title=""/>
          </v:shape>
          <o:OLEObject Type="Embed" ProgID="Equation.3" ShapeID="_x0000_i1042" DrawAspect="Content" ObjectID="_1469548868" r:id="rId39"/>
        </w:object>
      </w:r>
      <w:r w:rsidR="00AC0260" w:rsidRPr="002C19B7">
        <w:t>шт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Затраты на закупку провода находятся по следующей формуле</w:t>
      </w:r>
      <w:r w:rsidR="002C19B7" w:rsidRPr="002C19B7">
        <w:t>:</w:t>
      </w:r>
    </w:p>
    <w:p w:rsidR="00F52539" w:rsidRDefault="00F52539" w:rsidP="007564B3">
      <w:pPr>
        <w:widowControl w:val="0"/>
        <w:ind w:firstLine="709"/>
        <w:rPr>
          <w:position w:val="-14"/>
        </w:rPr>
      </w:pPr>
    </w:p>
    <w:p w:rsidR="002C19B7" w:rsidRDefault="00EA305F" w:rsidP="007564B3">
      <w:pPr>
        <w:widowControl w:val="0"/>
        <w:ind w:firstLine="709"/>
      </w:pPr>
      <w:r w:rsidRPr="002C19B7">
        <w:rPr>
          <w:position w:val="-14"/>
        </w:rPr>
        <w:object w:dxaOrig="1939" w:dyaOrig="380">
          <v:shape id="_x0000_i1043" type="#_x0000_t75" style="width:96.75pt;height:18.75pt" o:ole="">
            <v:imagedata r:id="rId40" o:title=""/>
          </v:shape>
          <o:OLEObject Type="Embed" ProgID="Equation.3" ShapeID="_x0000_i1043" DrawAspect="Content" ObjectID="_1469548869" r:id="rId41"/>
        </w:object>
      </w:r>
      <w:r w:rsidR="00AC0260" w:rsidRPr="002C19B7">
        <w:t>,</w:t>
      </w:r>
      <w:r w:rsidR="002C19B7">
        <w:t xml:space="preserve"> (</w:t>
      </w:r>
      <w:r w:rsidR="00AC0260" w:rsidRPr="002C19B7">
        <w:t>3</w:t>
      </w:r>
      <w:r w:rsidR="002C19B7" w:rsidRPr="002C19B7">
        <w:t>)</w: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где</w:t>
      </w:r>
      <w:r w:rsidR="002C19B7" w:rsidRPr="002C19B7">
        <w:t xml:space="preserve"> </w:t>
      </w:r>
      <w:r w:rsidRPr="002C19B7">
        <w:rPr>
          <w:lang w:val="en-US"/>
        </w:rPr>
        <w:t>C</w:t>
      </w:r>
      <w:r w:rsidRPr="002C19B7">
        <w:t xml:space="preserve"> </w:t>
      </w:r>
      <w:r w:rsidR="002C19B7">
        <w:t>-</w:t>
      </w:r>
      <w:r w:rsidRPr="002C19B7">
        <w:t xml:space="preserve"> стоимость</w:t>
      </w:r>
      <w:r w:rsidR="002C19B7" w:rsidRPr="002C19B7">
        <w:t xml:space="preserve"> </w:t>
      </w:r>
      <w:r w:rsidRPr="002C19B7">
        <w:t>одного километра провода, руб</w:t>
      </w:r>
      <w:r w:rsidR="002C19B7" w:rsidRPr="002C19B7">
        <w:t>;</w:t>
      </w:r>
    </w:p>
    <w:p w:rsidR="002C19B7" w:rsidRDefault="00AC0260" w:rsidP="007564B3">
      <w:pPr>
        <w:widowControl w:val="0"/>
        <w:ind w:firstLine="709"/>
      </w:pPr>
      <w:r w:rsidRPr="002C19B7">
        <w:rPr>
          <w:lang w:val="en-US"/>
        </w:rPr>
        <w:t>m</w:t>
      </w:r>
      <w:r w:rsidRPr="002C19B7">
        <w:t xml:space="preserve"> </w:t>
      </w:r>
      <w:r w:rsidR="002C19B7">
        <w:t>-</w:t>
      </w:r>
      <w:r w:rsidRPr="002C19B7">
        <w:t xml:space="preserve"> число фаз</w:t>
      </w:r>
      <w:r w:rsidR="002C19B7">
        <w:t xml:space="preserve"> (</w:t>
      </w:r>
      <w:r w:rsidRPr="002C19B7">
        <w:t>для одноцепных=3, для двухцепных=6</w:t>
      </w:r>
      <w:r w:rsidR="002C19B7" w:rsidRPr="002C19B7">
        <w:t>).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4"/>
        </w:rPr>
        <w:object w:dxaOrig="3620" w:dyaOrig="380">
          <v:shape id="_x0000_i1044" type="#_x0000_t75" style="width:180.75pt;height:18.75pt" o:ole="">
            <v:imagedata r:id="rId42" o:title=""/>
          </v:shape>
          <o:OLEObject Type="Embed" ProgID="Equation.3" ShapeID="_x0000_i1044" DrawAspect="Content" ObjectID="_1469548870" r:id="rId43"/>
        </w:object>
      </w:r>
      <w:r w:rsidR="00AC0260" w:rsidRPr="002C19B7">
        <w:t>тыс</w:t>
      </w:r>
      <w:r w:rsidR="002C19B7" w:rsidRPr="002C19B7">
        <w:t xml:space="preserve">. </w:t>
      </w:r>
      <w:r w:rsidR="00AC0260"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Затраты на закупку промежуточных опор определяются по формуле</w:t>
      </w:r>
      <w:r w:rsidR="002C19B7" w:rsidRPr="002C19B7">
        <w:t>:</w:t>
      </w:r>
    </w:p>
    <w:p w:rsidR="00F52539" w:rsidRDefault="00F52539" w:rsidP="007564B3">
      <w:pPr>
        <w:widowControl w:val="0"/>
        <w:ind w:firstLine="709"/>
        <w:rPr>
          <w:position w:val="-12"/>
        </w:rPr>
      </w:pPr>
    </w:p>
    <w:p w:rsidR="002C19B7" w:rsidRDefault="00EA305F" w:rsidP="007564B3">
      <w:pPr>
        <w:widowControl w:val="0"/>
        <w:ind w:firstLine="709"/>
      </w:pPr>
      <w:r w:rsidRPr="002C19B7">
        <w:rPr>
          <w:position w:val="-12"/>
        </w:rPr>
        <w:object w:dxaOrig="1480" w:dyaOrig="380">
          <v:shape id="_x0000_i1045" type="#_x0000_t75" style="width:74.25pt;height:18.75pt" o:ole="">
            <v:imagedata r:id="rId44" o:title=""/>
          </v:shape>
          <o:OLEObject Type="Embed" ProgID="Equation.3" ShapeID="_x0000_i1045" DrawAspect="Content" ObjectID="_1469548871" r:id="rId45"/>
        </w:object>
      </w:r>
      <w:r w:rsidR="00AC0260" w:rsidRPr="002C19B7">
        <w:t>,</w:t>
      </w:r>
      <w:r w:rsidR="002C19B7">
        <w:t xml:space="preserve"> (</w:t>
      </w:r>
      <w:r w:rsidR="00AC0260" w:rsidRPr="002C19B7">
        <w:t>4</w:t>
      </w:r>
      <w:r w:rsidR="002C19B7" w:rsidRPr="002C19B7">
        <w:t>)</w: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где</w:t>
      </w:r>
      <w:r w:rsidR="002C19B7" w:rsidRPr="002C19B7">
        <w:t xml:space="preserve"> </w:t>
      </w:r>
      <w:r w:rsidRPr="002C19B7">
        <w:rPr>
          <w:lang w:val="en-US"/>
        </w:rPr>
        <w:t>C</w:t>
      </w:r>
      <w:r w:rsidRPr="002C19B7">
        <w:t xml:space="preserve"> </w:t>
      </w:r>
      <w:r w:rsidR="002C19B7">
        <w:t>-</w:t>
      </w:r>
      <w:r w:rsidRPr="002C19B7">
        <w:t xml:space="preserve"> стоимость</w:t>
      </w:r>
      <w:r w:rsidR="002C19B7" w:rsidRPr="002C19B7">
        <w:t xml:space="preserve"> </w:t>
      </w:r>
      <w:r w:rsidRPr="002C19B7">
        <w:t>одной опоры, руб</w:t>
      </w:r>
      <w:r w:rsidR="002C19B7" w:rsidRPr="002C19B7">
        <w:t>.</w:t>
      </w:r>
    </w:p>
    <w:p w:rsidR="00AC0260" w:rsidRPr="002C19B7" w:rsidRDefault="00EA305F" w:rsidP="007564B3">
      <w:pPr>
        <w:widowControl w:val="0"/>
        <w:ind w:firstLine="709"/>
      </w:pPr>
      <w:r w:rsidRPr="002C19B7">
        <w:rPr>
          <w:position w:val="-12"/>
        </w:rPr>
        <w:object w:dxaOrig="2540" w:dyaOrig="360">
          <v:shape id="_x0000_i1046" type="#_x0000_t75" style="width:126.75pt;height:18pt" o:ole="">
            <v:imagedata r:id="rId46" o:title=""/>
          </v:shape>
          <o:OLEObject Type="Embed" ProgID="Equation.3" ShapeID="_x0000_i1046" DrawAspect="Content" ObjectID="_1469548872" r:id="rId47"/>
        </w:object>
      </w:r>
      <w:r w:rsidR="00AC0260" w:rsidRPr="002C19B7">
        <w:t xml:space="preserve"> тыс</w:t>
      </w:r>
      <w:r w:rsidR="002C19B7" w:rsidRPr="002C19B7">
        <w:t xml:space="preserve">. </w:t>
      </w:r>
      <w:r w:rsidR="00AC0260" w:rsidRPr="002C19B7">
        <w:t>руб,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2"/>
        </w:rPr>
        <w:object w:dxaOrig="2200" w:dyaOrig="360">
          <v:shape id="_x0000_i1047" type="#_x0000_t75" style="width:110.25pt;height:18pt" o:ole="">
            <v:imagedata r:id="rId48" o:title=""/>
          </v:shape>
          <o:OLEObject Type="Embed" ProgID="Equation.3" ShapeID="_x0000_i1047" DrawAspect="Content" ObjectID="_1469548873" r:id="rId49"/>
        </w:object>
      </w:r>
      <w:r w:rsidR="00AC0260" w:rsidRPr="002C19B7">
        <w:t xml:space="preserve"> тыс</w:t>
      </w:r>
      <w:r w:rsidR="002C19B7" w:rsidRPr="002C19B7">
        <w:t xml:space="preserve">. </w:t>
      </w:r>
      <w:r w:rsidR="00AC0260"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Затраты на закупку изоляторов определяются по формуле</w:t>
      </w:r>
      <w:r w:rsidR="002C19B7" w:rsidRPr="002C19B7">
        <w:t>:</w:t>
      </w:r>
    </w:p>
    <w:p w:rsidR="00F52539" w:rsidRDefault="00F52539" w:rsidP="007564B3">
      <w:pPr>
        <w:widowControl w:val="0"/>
        <w:ind w:firstLine="709"/>
        <w:rPr>
          <w:position w:val="-12"/>
        </w:rPr>
      </w:pPr>
    </w:p>
    <w:p w:rsidR="002C19B7" w:rsidRDefault="00EA305F" w:rsidP="007564B3">
      <w:pPr>
        <w:widowControl w:val="0"/>
        <w:ind w:firstLine="709"/>
      </w:pPr>
      <w:r w:rsidRPr="002C19B7">
        <w:rPr>
          <w:position w:val="-12"/>
        </w:rPr>
        <w:object w:dxaOrig="2320" w:dyaOrig="360">
          <v:shape id="_x0000_i1048" type="#_x0000_t75" style="width:116.25pt;height:18pt" o:ole="">
            <v:imagedata r:id="rId50" o:title=""/>
          </v:shape>
          <o:OLEObject Type="Embed" ProgID="Equation.3" ShapeID="_x0000_i1048" DrawAspect="Content" ObjectID="_1469548874" r:id="rId51"/>
        </w:object>
      </w:r>
      <w:r w:rsidR="00AC0260" w:rsidRPr="002C19B7">
        <w:t>,</w:t>
      </w:r>
      <w:r w:rsidR="002C19B7">
        <w:t xml:space="preserve"> (</w:t>
      </w:r>
      <w:r w:rsidR="00AC0260" w:rsidRPr="002C19B7">
        <w:t>5</w:t>
      </w:r>
      <w:r w:rsidR="002C19B7" w:rsidRPr="002C19B7">
        <w:t>)</w:t>
      </w:r>
    </w:p>
    <w:p w:rsidR="002C19B7" w:rsidRDefault="00AC0260" w:rsidP="007564B3">
      <w:pPr>
        <w:widowControl w:val="0"/>
        <w:ind w:firstLine="709"/>
      </w:pPr>
      <w:r w:rsidRPr="002C19B7">
        <w:t>где</w:t>
      </w:r>
      <w:r w:rsidR="002C19B7" w:rsidRPr="002C19B7">
        <w:t xml:space="preserve"> </w:t>
      </w:r>
      <w:r w:rsidRPr="002C19B7">
        <w:rPr>
          <w:lang w:val="en-US"/>
        </w:rPr>
        <w:t>x</w:t>
      </w:r>
      <w:r w:rsidRPr="002C19B7">
        <w:t xml:space="preserve"> </w:t>
      </w:r>
      <w:r w:rsidR="002C19B7">
        <w:t>-</w:t>
      </w:r>
      <w:r w:rsidRPr="002C19B7">
        <w:t xml:space="preserve"> количество изоляторов в гирлянде, шт</w:t>
      </w:r>
      <w:r w:rsidR="002C19B7" w:rsidRPr="002C19B7">
        <w:t>;</w:t>
      </w:r>
    </w:p>
    <w:p w:rsidR="002C19B7" w:rsidRDefault="00AC0260" w:rsidP="007564B3">
      <w:pPr>
        <w:widowControl w:val="0"/>
        <w:ind w:firstLine="709"/>
      </w:pPr>
      <w:r w:rsidRPr="002C19B7">
        <w:t xml:space="preserve">С </w:t>
      </w:r>
      <w:r w:rsidR="002C19B7">
        <w:t>-</w:t>
      </w:r>
      <w:r w:rsidRPr="002C19B7">
        <w:t xml:space="preserve"> стоимость одного изолятора, руб</w:t>
      </w:r>
      <w:r w:rsidR="002C19B7" w:rsidRPr="002C19B7">
        <w:t>.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2"/>
        </w:rPr>
        <w:object w:dxaOrig="3480" w:dyaOrig="360">
          <v:shape id="_x0000_i1049" type="#_x0000_t75" style="width:174pt;height:18pt" o:ole="">
            <v:imagedata r:id="rId52" o:title=""/>
          </v:shape>
          <o:OLEObject Type="Embed" ProgID="Equation.3" ShapeID="_x0000_i1049" DrawAspect="Content" ObjectID="_1469548875" r:id="rId53"/>
        </w:object>
      </w:r>
      <w:r w:rsidR="00AC0260" w:rsidRPr="002C19B7">
        <w:t xml:space="preserve"> тыс</w:t>
      </w:r>
      <w:r w:rsidR="002C19B7" w:rsidRPr="002C19B7">
        <w:t xml:space="preserve">. </w:t>
      </w:r>
      <w:r w:rsidR="00AC0260" w:rsidRPr="002C19B7">
        <w:t>руб</w:t>
      </w:r>
      <w:r w:rsidR="002C19B7" w:rsidRPr="002C19B7">
        <w:t>.</w:t>
      </w:r>
    </w:p>
    <w:p w:rsidR="002C19B7" w:rsidRDefault="005158BE" w:rsidP="007564B3">
      <w:pPr>
        <w:widowControl w:val="0"/>
        <w:ind w:firstLine="709"/>
      </w:pPr>
      <w:r>
        <w:rPr>
          <w:position w:val="-12"/>
        </w:rPr>
        <w:pict>
          <v:shape id="_x0000_i1050" type="#_x0000_t75" style="width:153pt;height:18pt">
            <v:imagedata r:id="rId54" o:title=""/>
          </v:shape>
        </w:pict>
      </w:r>
      <w:r w:rsidR="00AC0260" w:rsidRPr="002C19B7">
        <w:t xml:space="preserve"> тыс</w:t>
      </w:r>
      <w:r w:rsidR="002C19B7" w:rsidRPr="002C19B7">
        <w:t xml:space="preserve">. </w:t>
      </w:r>
      <w:r w:rsidR="00AC0260"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Затраты на закупку комплекта линейно подвесной арматуры, а поскольку</w:t>
      </w:r>
      <w:r w:rsidR="002C19B7" w:rsidRPr="002C19B7">
        <w:t xml:space="preserve"> </w:t>
      </w:r>
      <w:r w:rsidRPr="002C19B7">
        <w:t>один комплект устанавливается на каждую фазу формула примет следующий вид</w:t>
      </w:r>
      <w:r w:rsidR="002C19B7" w:rsidRPr="002C19B7">
        <w:t>:</w:t>
      </w:r>
    </w:p>
    <w:p w:rsidR="00F52539" w:rsidRDefault="00F52539" w:rsidP="007564B3">
      <w:pPr>
        <w:widowControl w:val="0"/>
        <w:ind w:firstLine="709"/>
        <w:rPr>
          <w:position w:val="-14"/>
        </w:rPr>
      </w:pPr>
    </w:p>
    <w:p w:rsidR="002C19B7" w:rsidRDefault="00EA305F" w:rsidP="007564B3">
      <w:pPr>
        <w:widowControl w:val="0"/>
        <w:ind w:firstLine="709"/>
      </w:pPr>
      <w:r w:rsidRPr="002C19B7">
        <w:rPr>
          <w:position w:val="-14"/>
        </w:rPr>
        <w:object w:dxaOrig="1660" w:dyaOrig="380">
          <v:shape id="_x0000_i1051" type="#_x0000_t75" style="width:82.5pt;height:18.75pt" o:ole="">
            <v:imagedata r:id="rId55" o:title=""/>
          </v:shape>
          <o:OLEObject Type="Embed" ProgID="Equation.3" ShapeID="_x0000_i1051" DrawAspect="Content" ObjectID="_1469548876" r:id="rId56"/>
        </w:object>
      </w:r>
      <w:r w:rsidR="002C19B7">
        <w:t xml:space="preserve"> (</w:t>
      </w:r>
      <w:r w:rsidR="00AC0260" w:rsidRPr="002C19B7">
        <w:t>6</w:t>
      </w:r>
      <w:r w:rsidR="002C19B7" w:rsidRPr="002C19B7">
        <w:t>)</w:t>
      </w:r>
      <w:r w:rsidR="00B43049">
        <w:t xml:space="preserve">, </w:t>
      </w:r>
      <w:r w:rsidRPr="002C19B7">
        <w:rPr>
          <w:position w:val="-14"/>
        </w:rPr>
        <w:object w:dxaOrig="2460" w:dyaOrig="380">
          <v:shape id="_x0000_i1052" type="#_x0000_t75" style="width:123pt;height:18.75pt" o:ole="">
            <v:imagedata r:id="rId57" o:title=""/>
          </v:shape>
          <o:OLEObject Type="Embed" ProgID="Equation.3" ShapeID="_x0000_i1052" DrawAspect="Content" ObjectID="_1469548877" r:id="rId58"/>
        </w:object>
      </w:r>
      <w:r w:rsidR="00AC0260" w:rsidRPr="002C19B7">
        <w:t xml:space="preserve"> тыс</w:t>
      </w:r>
      <w:r w:rsidR="002C19B7" w:rsidRPr="002C19B7">
        <w:t xml:space="preserve">. </w:t>
      </w:r>
      <w:r w:rsidR="00AC0260" w:rsidRPr="002C19B7">
        <w:t>руб</w:t>
      </w:r>
      <w:r w:rsidR="002C19B7" w:rsidRPr="002C19B7">
        <w:t>.</w: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Затраты на закупку грозозащитного троса</w:t>
      </w:r>
      <w:r w:rsidR="002C19B7" w:rsidRPr="002C19B7">
        <w:t>:</w:t>
      </w:r>
    </w:p>
    <w:p w:rsidR="00B43049" w:rsidRDefault="00B43049" w:rsidP="007564B3">
      <w:pPr>
        <w:widowControl w:val="0"/>
        <w:ind w:firstLine="709"/>
      </w:pPr>
    </w:p>
    <w:p w:rsidR="002C19B7" w:rsidRDefault="00EA305F" w:rsidP="007564B3">
      <w:pPr>
        <w:widowControl w:val="0"/>
        <w:ind w:firstLine="709"/>
      </w:pPr>
      <w:r w:rsidRPr="002C19B7">
        <w:rPr>
          <w:position w:val="-14"/>
        </w:rPr>
        <w:object w:dxaOrig="1480" w:dyaOrig="380">
          <v:shape id="_x0000_i1053" type="#_x0000_t75" style="width:74.25pt;height:18.75pt" o:ole="">
            <v:imagedata r:id="rId59" o:title=""/>
          </v:shape>
          <o:OLEObject Type="Embed" ProgID="Equation.3" ShapeID="_x0000_i1053" DrawAspect="Content" ObjectID="_1469548878" r:id="rId60"/>
        </w:object>
      </w:r>
      <w:r w:rsidR="002C19B7">
        <w:t xml:space="preserve"> (</w:t>
      </w:r>
      <w:r w:rsidR="00AC0260" w:rsidRPr="002C19B7">
        <w:t>7</w:t>
      </w:r>
      <w:r w:rsidR="002C19B7" w:rsidRPr="002C19B7">
        <w:t>)</w:t>
      </w:r>
      <w:r w:rsidR="00B43049">
        <w:t xml:space="preserve">, </w:t>
      </w:r>
      <w:r w:rsidRPr="002C19B7">
        <w:rPr>
          <w:position w:val="-14"/>
        </w:rPr>
        <w:object w:dxaOrig="2140" w:dyaOrig="380">
          <v:shape id="_x0000_i1054" type="#_x0000_t75" style="width:107.25pt;height:18.75pt" o:ole="">
            <v:imagedata r:id="rId61" o:title=""/>
          </v:shape>
          <o:OLEObject Type="Embed" ProgID="Equation.3" ShapeID="_x0000_i1054" DrawAspect="Content" ObjectID="_1469548879" r:id="rId62"/>
        </w:object>
      </w:r>
      <w:r w:rsidR="00AC0260" w:rsidRPr="002C19B7">
        <w:t xml:space="preserve"> тыс</w:t>
      </w:r>
      <w:r w:rsidR="002C19B7" w:rsidRPr="002C19B7">
        <w:t xml:space="preserve">. </w:t>
      </w:r>
      <w:r w:rsidR="00AC0260" w:rsidRPr="002C19B7">
        <w:t>руб</w:t>
      </w:r>
      <w:r w:rsidR="002C19B7" w:rsidRPr="002C19B7">
        <w:t>.</w: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Так же учтем стоимость строительных и монтажных работ, которые принимаются равными 100% от стоимости материала</w:t>
      </w:r>
      <w:r w:rsidR="002C19B7" w:rsidRPr="002C19B7">
        <w:t>.</w:t>
      </w:r>
    </w:p>
    <w:p w:rsidR="00F52539" w:rsidRDefault="00F52539" w:rsidP="007564B3">
      <w:pPr>
        <w:widowControl w:val="0"/>
        <w:ind w:firstLine="709"/>
      </w:pPr>
    </w:p>
    <w:p w:rsidR="002C19B7" w:rsidRDefault="005158BE" w:rsidP="007564B3">
      <w:pPr>
        <w:widowControl w:val="0"/>
        <w:ind w:firstLine="0"/>
      </w:pPr>
      <w:r>
        <w:rPr>
          <w:position w:val="-30"/>
        </w:rPr>
        <w:pict>
          <v:shape id="_x0000_i1055" type="#_x0000_t75" style="width:401.25pt;height:31.5pt">
            <v:imagedata r:id="rId63" o:title=""/>
          </v:shape>
        </w:pic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Расчет для остальных участков проводится аналогично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Для участка двухцепной ЛЭП 1-2 протяженностью 48,6 км, с проводом марки АС-120 находим величину капитальных вложений</w:t>
      </w:r>
      <w:r w:rsidR="002C19B7" w:rsidRPr="002C19B7">
        <w:t>.</w:t>
      </w:r>
    </w:p>
    <w:p w:rsidR="00F52539" w:rsidRDefault="00F52539" w:rsidP="007564B3">
      <w:pPr>
        <w:widowControl w:val="0"/>
        <w:ind w:firstLine="0"/>
      </w:pPr>
    </w:p>
    <w:p w:rsidR="002C19B7" w:rsidRPr="002C19B7" w:rsidRDefault="005158BE" w:rsidP="007564B3">
      <w:pPr>
        <w:widowControl w:val="0"/>
        <w:ind w:firstLine="0"/>
      </w:pPr>
      <w:r>
        <w:rPr>
          <w:position w:val="-30"/>
        </w:rPr>
        <w:pict>
          <v:shape id="_x0000_i1056" type="#_x0000_t75" style="width:404.25pt;height:29.25pt">
            <v:imagedata r:id="rId64" o:title=""/>
          </v:shape>
        </w:pic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Для участка двухцепной ЛЭП 0-3 протяженностью 104,4 км</w:t>
      </w:r>
      <w:r w:rsidR="002C19B7">
        <w:t>, с</w:t>
      </w:r>
      <w:r w:rsidRPr="002C19B7">
        <w:t xml:space="preserve"> проводом марки АС-180</w:t>
      </w:r>
      <w:r w:rsidR="002C19B7" w:rsidRPr="002C19B7">
        <w:t>.</w:t>
      </w:r>
    </w:p>
    <w:p w:rsidR="002C19B7" w:rsidRDefault="007564B3" w:rsidP="007564B3">
      <w:pPr>
        <w:widowControl w:val="0"/>
        <w:ind w:firstLine="0"/>
      </w:pPr>
      <w:r>
        <w:rPr>
          <w:position w:val="-30"/>
        </w:rPr>
        <w:br w:type="page"/>
      </w:r>
      <w:r w:rsidR="005158BE">
        <w:rPr>
          <w:position w:val="-30"/>
        </w:rPr>
        <w:pict>
          <v:shape id="_x0000_i1057" type="#_x0000_t75" style="width:431.25pt;height:30.75pt">
            <v:imagedata r:id="rId65" o:title=""/>
          </v:shape>
        </w:pic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Для участка двухцепной ЛЭП 3-4 протяженностью 36 км, с проводом марки АС-150</w:t>
      </w:r>
      <w:r w:rsidR="002C19B7" w:rsidRPr="002C19B7">
        <w:t>.</w:t>
      </w:r>
    </w:p>
    <w:p w:rsidR="00F52539" w:rsidRDefault="00F52539" w:rsidP="007564B3">
      <w:pPr>
        <w:widowControl w:val="0"/>
        <w:ind w:firstLine="0"/>
        <w:rPr>
          <w:position w:val="-30"/>
        </w:rPr>
      </w:pPr>
    </w:p>
    <w:p w:rsidR="002C19B7" w:rsidRPr="002C19B7" w:rsidRDefault="005158BE" w:rsidP="007564B3">
      <w:pPr>
        <w:widowControl w:val="0"/>
        <w:ind w:firstLine="0"/>
      </w:pPr>
      <w:r>
        <w:rPr>
          <w:position w:val="-30"/>
        </w:rPr>
        <w:pict>
          <v:shape id="_x0000_i1058" type="#_x0000_t75" style="width:428.25pt;height:30.75pt">
            <v:imagedata r:id="rId66" o:title=""/>
          </v:shape>
        </w:pic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Для участка двухцепной ЛЭП 4-5 протяженностью 41,4 км, с проводом марки АС-120</w:t>
      </w:r>
      <w:r w:rsidR="002C19B7" w:rsidRPr="002C19B7">
        <w:t>.</w:t>
      </w:r>
    </w:p>
    <w:p w:rsidR="00F52539" w:rsidRDefault="00F52539" w:rsidP="007564B3">
      <w:pPr>
        <w:widowControl w:val="0"/>
        <w:ind w:firstLine="0"/>
        <w:rPr>
          <w:position w:val="-30"/>
        </w:rPr>
      </w:pPr>
    </w:p>
    <w:p w:rsidR="002C19B7" w:rsidRPr="002C19B7" w:rsidRDefault="005158BE" w:rsidP="007564B3">
      <w:pPr>
        <w:widowControl w:val="0"/>
        <w:ind w:firstLine="0"/>
      </w:pPr>
      <w:r>
        <w:rPr>
          <w:position w:val="-30"/>
        </w:rPr>
        <w:pict>
          <v:shape id="_x0000_i1059" type="#_x0000_t75" style="width:394.5pt;height:29.25pt">
            <v:imagedata r:id="rId67" o:title=""/>
          </v:shape>
        </w:pic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Стоимость ремонтных баз, линейных и монтерских пунктов с учетом необходимого оборудования и аварийного запаса материалов и запчастей рассчитывается по формуле</w:t>
      </w:r>
      <w:r w:rsidR="002C19B7" w:rsidRPr="002C19B7">
        <w:t>:</w:t>
      </w:r>
    </w:p>
    <w:p w:rsidR="00F52539" w:rsidRDefault="00F52539" w:rsidP="007564B3">
      <w:pPr>
        <w:widowControl w:val="0"/>
        <w:ind w:firstLine="709"/>
      </w:pPr>
    </w:p>
    <w:p w:rsidR="002C19B7" w:rsidRDefault="00EA305F" w:rsidP="007564B3">
      <w:pPr>
        <w:widowControl w:val="0"/>
        <w:ind w:firstLine="709"/>
      </w:pPr>
      <w:r w:rsidRPr="002C19B7">
        <w:rPr>
          <w:position w:val="-14"/>
        </w:rPr>
        <w:object w:dxaOrig="2460" w:dyaOrig="380">
          <v:shape id="_x0000_i1060" type="#_x0000_t75" style="width:123pt;height:18.75pt" o:ole="">
            <v:imagedata r:id="rId68" o:title=""/>
          </v:shape>
          <o:OLEObject Type="Embed" ProgID="Equation.3" ShapeID="_x0000_i1060" DrawAspect="Content" ObjectID="_1469548880" r:id="rId69"/>
        </w:object>
      </w:r>
      <w:r w:rsidR="00AC0260" w:rsidRPr="002C19B7">
        <w:t>,</w:t>
      </w:r>
      <w:r w:rsidR="002C19B7">
        <w:t xml:space="preserve"> (</w:t>
      </w:r>
      <w:r w:rsidR="00AC0260" w:rsidRPr="002C19B7">
        <w:t>8</w:t>
      </w:r>
      <w:r w:rsidR="002C19B7" w:rsidRPr="002C19B7">
        <w:t>)</w: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 xml:space="preserve">где </w:t>
      </w:r>
      <w:r w:rsidR="00EA305F" w:rsidRPr="002C19B7">
        <w:rPr>
          <w:position w:val="-12"/>
        </w:rPr>
        <w:object w:dxaOrig="360" w:dyaOrig="380">
          <v:shape id="_x0000_i1061" type="#_x0000_t75" style="width:18pt;height:18.75pt" o:ole="">
            <v:imagedata r:id="rId70" o:title=""/>
          </v:shape>
          <o:OLEObject Type="Embed" ProgID="Equation.3" ShapeID="_x0000_i1061" DrawAspect="Content" ObjectID="_1469548881" r:id="rId71"/>
        </w:object>
      </w:r>
      <w:r w:rsidR="002C19B7">
        <w:t>-</w:t>
      </w:r>
      <w:r w:rsidRPr="002C19B7">
        <w:t>действительный поправочный коэффициент ЛЭП</w:t>
      </w:r>
      <w:r w:rsidR="002C19B7">
        <w:t xml:space="preserve"> (</w:t>
      </w:r>
      <w:r w:rsidRPr="002C19B7">
        <w:t>для одноцепных=1 у</w:t>
      </w:r>
      <w:r w:rsidR="002C19B7" w:rsidRPr="002C19B7">
        <w:t xml:space="preserve">. </w:t>
      </w:r>
      <w:r w:rsidRPr="002C19B7">
        <w:t>е, а для двухцепной=1,3 у</w:t>
      </w:r>
      <w:r w:rsidR="002C19B7" w:rsidRPr="002C19B7">
        <w:t xml:space="preserve">. </w:t>
      </w:r>
      <w:r w:rsidRPr="002C19B7">
        <w:t>е</w:t>
      </w:r>
      <w:r w:rsidR="002C19B7" w:rsidRPr="002C19B7">
        <w:t>);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2"/>
        </w:rPr>
        <w:object w:dxaOrig="360" w:dyaOrig="380">
          <v:shape id="_x0000_i1062" type="#_x0000_t75" style="width:18pt;height:18.75pt" o:ole="">
            <v:imagedata r:id="rId72" o:title=""/>
          </v:shape>
          <o:OLEObject Type="Embed" ProgID="Equation.3" ShapeID="_x0000_i1062" DrawAspect="Content" ObjectID="_1469548882" r:id="rId73"/>
        </w:object>
      </w:r>
      <w:r w:rsidR="002C19B7">
        <w:t>-</w:t>
      </w:r>
      <w:r w:rsidR="00AC0260" w:rsidRPr="002C19B7">
        <w:t xml:space="preserve"> количество условных единиц ремонтной базы на единицу оборудования</w:t>
      </w:r>
      <w:r w:rsidR="002C19B7">
        <w:t xml:space="preserve"> (</w:t>
      </w:r>
      <w:r w:rsidR="00AC0260" w:rsidRPr="002C19B7">
        <w:t>для трансформаторов 110кВ равен 22 у</w:t>
      </w:r>
      <w:r w:rsidR="002C19B7" w:rsidRPr="002C19B7">
        <w:t xml:space="preserve">. </w:t>
      </w:r>
      <w:r w:rsidR="00AC0260" w:rsidRPr="002C19B7">
        <w:t>е</w:t>
      </w:r>
      <w:r w:rsidR="002C19B7" w:rsidRPr="002C19B7">
        <w:t>);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2"/>
        </w:rPr>
        <w:object w:dxaOrig="300" w:dyaOrig="380">
          <v:shape id="_x0000_i1063" type="#_x0000_t75" style="width:15pt;height:18.75pt" o:ole="">
            <v:imagedata r:id="rId74" o:title=""/>
          </v:shape>
          <o:OLEObject Type="Embed" ProgID="Equation.3" ShapeID="_x0000_i1063" DrawAspect="Content" ObjectID="_1469548883" r:id="rId75"/>
        </w:object>
      </w:r>
      <w:r w:rsidR="002C19B7">
        <w:t>-</w:t>
      </w:r>
      <w:r w:rsidR="00AC0260" w:rsidRPr="002C19B7">
        <w:t xml:space="preserve"> число трансформаторов</w:t>
      </w:r>
      <w:r w:rsidR="002C19B7" w:rsidRPr="002C19B7">
        <w:t>.</w:t>
      </w:r>
    </w:p>
    <w:p w:rsidR="00AC0260" w:rsidRDefault="00EA305F" w:rsidP="007564B3">
      <w:pPr>
        <w:widowControl w:val="0"/>
        <w:ind w:firstLine="709"/>
        <w:rPr>
          <w:position w:val="-14"/>
        </w:rPr>
      </w:pPr>
      <w:r w:rsidRPr="002C19B7">
        <w:rPr>
          <w:position w:val="-14"/>
        </w:rPr>
        <w:object w:dxaOrig="7680" w:dyaOrig="380">
          <v:shape id="_x0000_i1064" type="#_x0000_t75" style="width:384pt;height:18.75pt" o:ole="">
            <v:imagedata r:id="rId76" o:title=""/>
          </v:shape>
          <o:OLEObject Type="Embed" ProgID="Equation.3" ShapeID="_x0000_i1064" DrawAspect="Content" ObjectID="_1469548884" r:id="rId77"/>
        </w:object>
      </w:r>
    </w:p>
    <w:p w:rsidR="002C19B7" w:rsidRDefault="00AC0260" w:rsidP="007564B3">
      <w:pPr>
        <w:widowControl w:val="0"/>
        <w:ind w:firstLine="709"/>
      </w:pPr>
      <w:r w:rsidRPr="002C19B7">
        <w:t>Капитальные затраты на строительство канала высокочастотной связи, комплект устанавливается на каждый фидер, и стоимость установки комплекта увеличивается в 2 раза из-за сложности монтажа</w:t>
      </w:r>
      <w:r w:rsidR="002C19B7" w:rsidRPr="002C19B7">
        <w:t>.</w:t>
      </w:r>
    </w:p>
    <w:p w:rsidR="002C19B7" w:rsidRDefault="00EA305F" w:rsidP="007564B3">
      <w:pPr>
        <w:widowControl w:val="0"/>
        <w:ind w:firstLine="709"/>
      </w:pPr>
      <w:r w:rsidRPr="002C19B7">
        <w:rPr>
          <w:position w:val="-12"/>
        </w:rPr>
        <w:object w:dxaOrig="1240" w:dyaOrig="360">
          <v:shape id="_x0000_i1065" type="#_x0000_t75" style="width:61.5pt;height:17.25pt" o:ole="">
            <v:imagedata r:id="rId78" o:title=""/>
          </v:shape>
          <o:OLEObject Type="Embed" ProgID="Equation.3" ShapeID="_x0000_i1065" DrawAspect="Content" ObjectID="_1469548885" r:id="rId79"/>
        </w:object>
      </w:r>
      <w:r w:rsidR="00AC0260" w:rsidRPr="002C19B7">
        <w:t>,</w:t>
      </w:r>
      <w:r w:rsidR="002C19B7">
        <w:t xml:space="preserve"> (</w:t>
      </w:r>
      <w:r w:rsidR="00AC0260" w:rsidRPr="002C19B7">
        <w:t>9</w:t>
      </w:r>
      <w:r w:rsidR="002C19B7" w:rsidRPr="002C19B7">
        <w:t>)</w: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 xml:space="preserve">где </w:t>
      </w:r>
      <w:r w:rsidRPr="002C19B7">
        <w:rPr>
          <w:lang w:val="en-US"/>
        </w:rPr>
        <w:t>n</w:t>
      </w:r>
      <w:r w:rsidRPr="002C19B7">
        <w:t xml:space="preserve"> </w:t>
      </w:r>
      <w:r w:rsidR="002C19B7">
        <w:t>-</w:t>
      </w:r>
      <w:r w:rsidRPr="002C19B7">
        <w:t>количество комплектов, шт</w:t>
      </w:r>
      <w:r w:rsidR="002C19B7" w:rsidRPr="002C19B7">
        <w:t>;</w:t>
      </w:r>
    </w:p>
    <w:p w:rsidR="002C19B7" w:rsidRDefault="00AC0260" w:rsidP="007564B3">
      <w:pPr>
        <w:widowControl w:val="0"/>
        <w:ind w:firstLine="709"/>
      </w:pPr>
      <w:r w:rsidRPr="002C19B7">
        <w:t xml:space="preserve">С </w:t>
      </w:r>
      <w:r w:rsidR="002C19B7">
        <w:t>-</w:t>
      </w:r>
      <w:r w:rsidRPr="002C19B7">
        <w:t xml:space="preserve"> стоимость одного комплекта,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5158BE" w:rsidP="007564B3">
      <w:pPr>
        <w:widowControl w:val="0"/>
        <w:ind w:firstLine="709"/>
      </w:pPr>
      <w:r>
        <w:rPr>
          <w:position w:val="-12"/>
        </w:rPr>
        <w:pict>
          <v:shape id="_x0000_i1066" type="#_x0000_t75" style="width:122.25pt;height:18.75pt">
            <v:imagedata r:id="rId80" o:title=""/>
          </v:shape>
        </w:pict>
      </w:r>
      <w:r w:rsidR="00AC0260" w:rsidRPr="002C19B7">
        <w:t xml:space="preserve"> тыс</w:t>
      </w:r>
      <w:r w:rsidR="002C19B7" w:rsidRPr="002C19B7">
        <w:t xml:space="preserve">. </w:t>
      </w:r>
      <w:r w:rsidR="00AC0260"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Прямые капитальные затраты в ЛЭП радиально-магистрального варианта составят</w:t>
      </w:r>
      <w:r w:rsidR="002C19B7" w:rsidRPr="002C19B7">
        <w:t>:</w:t>
      </w:r>
    </w:p>
    <w:p w:rsidR="002C19B7" w:rsidRDefault="005158BE" w:rsidP="007564B3">
      <w:pPr>
        <w:widowControl w:val="0"/>
        <w:ind w:firstLine="0"/>
      </w:pPr>
      <w:r>
        <w:rPr>
          <w:position w:val="-30"/>
        </w:rPr>
        <w:pict>
          <v:shape id="_x0000_i1067" type="#_x0000_t75" style="width:470.25pt;height:36pt">
            <v:imagedata r:id="rId81" o:title=""/>
          </v:shape>
        </w:pict>
      </w:r>
    </w:p>
    <w:p w:rsidR="007564B3" w:rsidRDefault="007564B3" w:rsidP="007564B3">
      <w:pPr>
        <w:pStyle w:val="2"/>
        <w:keepNext w:val="0"/>
        <w:widowControl w:val="0"/>
        <w:rPr>
          <w:lang w:val="ru-RU"/>
        </w:rPr>
      </w:pPr>
    </w:p>
    <w:p w:rsidR="002C19B7" w:rsidRDefault="002C19B7" w:rsidP="007564B3">
      <w:pPr>
        <w:pStyle w:val="2"/>
        <w:keepNext w:val="0"/>
        <w:widowControl w:val="0"/>
      </w:pPr>
      <w:bookmarkStart w:id="4" w:name="_Toc276990946"/>
      <w:r>
        <w:t>1.1.2</w:t>
      </w:r>
      <w:r w:rsidR="00AC0260" w:rsidRPr="002C19B7">
        <w:t xml:space="preserve"> Расчет смешанного варианта ЛЭП</w:t>
      </w:r>
      <w:bookmarkEnd w:id="4"/>
    </w:p>
    <w:p w:rsidR="002C19B7" w:rsidRDefault="00AC0260" w:rsidP="007564B3">
      <w:pPr>
        <w:widowControl w:val="0"/>
        <w:ind w:firstLine="709"/>
      </w:pPr>
      <w:r w:rsidRPr="002C19B7">
        <w:t>Схема данного варианта сети представлена в задании</w:t>
      </w:r>
      <w:r w:rsidR="002C19B7" w:rsidRPr="002C19B7">
        <w:t>.</w:t>
      </w:r>
      <w:r w:rsidR="00A7025E">
        <w:t xml:space="preserve"> </w:t>
      </w:r>
      <w:r w:rsidRPr="002C19B7">
        <w:t>Для одноцепного участка ЛЭП 0-3 длинной 50,4 км и проводом марки</w:t>
      </w:r>
      <w:r w:rsidR="00A7025E">
        <w:t xml:space="preserve"> </w:t>
      </w:r>
      <w:r w:rsidRPr="002C19B7">
        <w:t>АС 150</w:t>
      </w:r>
      <w:r w:rsidR="002C19B7" w:rsidRPr="002C19B7">
        <w:t>.</w:t>
      </w:r>
    </w:p>
    <w:p w:rsidR="00F52539" w:rsidRDefault="00F52539" w:rsidP="007564B3">
      <w:pPr>
        <w:widowControl w:val="0"/>
        <w:ind w:firstLine="0"/>
        <w:rPr>
          <w:position w:val="-30"/>
        </w:rPr>
      </w:pPr>
    </w:p>
    <w:p w:rsidR="00AC0260" w:rsidRPr="002C19B7" w:rsidRDefault="005158BE" w:rsidP="007564B3">
      <w:pPr>
        <w:widowControl w:val="0"/>
        <w:ind w:firstLine="0"/>
      </w:pPr>
      <w:r>
        <w:rPr>
          <w:position w:val="-30"/>
        </w:rPr>
        <w:pict>
          <v:shape id="_x0000_i1068" type="#_x0000_t75" style="width:462.75pt;height:33.75pt">
            <v:imagedata r:id="rId82" o:title=""/>
          </v:shape>
        </w:pic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Для одноцепного участка ЛЭП 1-2 длинной 48,6км и проводом марки</w:t>
      </w:r>
    </w:p>
    <w:p w:rsidR="002C19B7" w:rsidRDefault="00AC0260" w:rsidP="007564B3">
      <w:pPr>
        <w:widowControl w:val="0"/>
        <w:ind w:firstLine="709"/>
      </w:pPr>
      <w:r w:rsidRPr="002C19B7">
        <w:t>АС 125</w:t>
      </w:r>
      <w:r w:rsidR="002C19B7" w:rsidRPr="002C19B7">
        <w:t>.</w:t>
      </w:r>
    </w:p>
    <w:p w:rsidR="00F52539" w:rsidRDefault="00F52539" w:rsidP="007564B3">
      <w:pPr>
        <w:widowControl w:val="0"/>
        <w:ind w:firstLine="0"/>
        <w:rPr>
          <w:position w:val="-30"/>
        </w:rPr>
      </w:pPr>
    </w:p>
    <w:p w:rsidR="00AC0260" w:rsidRPr="002C19B7" w:rsidRDefault="005158BE" w:rsidP="007564B3">
      <w:pPr>
        <w:widowControl w:val="0"/>
        <w:ind w:firstLine="0"/>
      </w:pPr>
      <w:r>
        <w:rPr>
          <w:position w:val="-30"/>
        </w:rPr>
        <w:pict>
          <v:shape id="_x0000_i1069" type="#_x0000_t75" style="width:454.5pt;height:33.75pt">
            <v:imagedata r:id="rId83" o:title=""/>
          </v:shape>
        </w:pic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Для одноцепного участка ЛЭП 2-3 длинной 90 км и проводом марки АС 120</w:t>
      </w:r>
      <w:r w:rsidR="002C19B7" w:rsidRPr="002C19B7">
        <w:t>.</w:t>
      </w:r>
    </w:p>
    <w:p w:rsidR="00F52539" w:rsidRDefault="00F52539" w:rsidP="007564B3">
      <w:pPr>
        <w:widowControl w:val="0"/>
        <w:ind w:firstLine="0"/>
        <w:rPr>
          <w:position w:val="-30"/>
        </w:rPr>
      </w:pPr>
    </w:p>
    <w:p w:rsidR="00AC0260" w:rsidRPr="002C19B7" w:rsidRDefault="005158BE" w:rsidP="007564B3">
      <w:pPr>
        <w:widowControl w:val="0"/>
        <w:ind w:firstLine="0"/>
      </w:pPr>
      <w:r>
        <w:rPr>
          <w:position w:val="-30"/>
        </w:rPr>
        <w:pict>
          <v:shape id="_x0000_i1070" type="#_x0000_t75" style="width:469.5pt;height:33.75pt">
            <v:imagedata r:id="rId84" o:title=""/>
          </v:shape>
        </w:pic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Для одноцепного участка ЛЭП 3-0 длинной 104,4 км и проводом марки</w:t>
      </w:r>
      <w:r w:rsidR="00F52539">
        <w:t xml:space="preserve"> </w:t>
      </w:r>
      <w:r w:rsidRPr="002C19B7">
        <w:t>АС 120</w:t>
      </w:r>
      <w:r w:rsidR="002C19B7" w:rsidRPr="002C19B7">
        <w:t>.</w:t>
      </w:r>
    </w:p>
    <w:p w:rsidR="00F52539" w:rsidRDefault="00F52539" w:rsidP="007564B3">
      <w:pPr>
        <w:widowControl w:val="0"/>
        <w:ind w:firstLine="0"/>
        <w:rPr>
          <w:position w:val="-30"/>
        </w:rPr>
      </w:pPr>
    </w:p>
    <w:p w:rsidR="002C19B7" w:rsidRPr="002C19B7" w:rsidRDefault="005158BE" w:rsidP="007564B3">
      <w:pPr>
        <w:widowControl w:val="0"/>
        <w:ind w:firstLine="0"/>
      </w:pPr>
      <w:r>
        <w:rPr>
          <w:position w:val="-30"/>
        </w:rPr>
        <w:pict>
          <v:shape id="_x0000_i1071" type="#_x0000_t75" style="width:414pt;height:33.75pt">
            <v:imagedata r:id="rId85" o:title=""/>
          </v:shape>
        </w:pic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Для двухцепного участка ЛЭП 0-4 длинной 93,6 км и проводом марки</w:t>
      </w:r>
      <w:r w:rsidR="00F52539">
        <w:t xml:space="preserve"> </w:t>
      </w:r>
      <w:r w:rsidRPr="002C19B7">
        <w:t>АС 120</w:t>
      </w:r>
      <w:r w:rsidR="002C19B7" w:rsidRPr="002C19B7">
        <w:t>.</w:t>
      </w:r>
    </w:p>
    <w:p w:rsidR="00F52539" w:rsidRDefault="00F52539" w:rsidP="007564B3">
      <w:pPr>
        <w:widowControl w:val="0"/>
        <w:ind w:firstLine="0"/>
        <w:rPr>
          <w:position w:val="-30"/>
        </w:rPr>
      </w:pPr>
    </w:p>
    <w:p w:rsidR="002C19B7" w:rsidRPr="002C19B7" w:rsidRDefault="005158BE" w:rsidP="007564B3">
      <w:pPr>
        <w:widowControl w:val="0"/>
        <w:ind w:firstLine="0"/>
        <w:rPr>
          <w:position w:val="-16"/>
        </w:rPr>
      </w:pPr>
      <w:r>
        <w:rPr>
          <w:position w:val="-30"/>
        </w:rPr>
        <w:pict>
          <v:shape id="_x0000_i1072" type="#_x0000_t75" style="width:404.25pt;height:33.75pt">
            <v:imagedata r:id="rId86" o:title=""/>
          </v:shape>
        </w:pict>
      </w:r>
    </w:p>
    <w:p w:rsidR="00F52539" w:rsidRDefault="00F52539" w:rsidP="007564B3">
      <w:pPr>
        <w:widowControl w:val="0"/>
        <w:ind w:firstLine="709"/>
      </w:pPr>
    </w:p>
    <w:p w:rsidR="002C19B7" w:rsidRDefault="00AC0260" w:rsidP="007564B3">
      <w:pPr>
        <w:widowControl w:val="0"/>
        <w:ind w:firstLine="709"/>
      </w:pPr>
      <w:r w:rsidRPr="002C19B7">
        <w:t>Для двухцепного участка ЛЭП 4-5 длинной 36 км и проводом марки АС 120</w:t>
      </w:r>
      <w:r w:rsidR="002C19B7" w:rsidRPr="002C19B7">
        <w:t>.</w:t>
      </w:r>
    </w:p>
    <w:p w:rsidR="00A7025E" w:rsidRDefault="00A7025E" w:rsidP="007564B3">
      <w:pPr>
        <w:widowControl w:val="0"/>
        <w:ind w:firstLine="709"/>
        <w:rPr>
          <w:position w:val="-30"/>
        </w:rPr>
      </w:pPr>
    </w:p>
    <w:p w:rsidR="002C19B7" w:rsidRPr="002C19B7" w:rsidRDefault="005158BE" w:rsidP="007564B3">
      <w:pPr>
        <w:widowControl w:val="0"/>
        <w:ind w:firstLine="709"/>
        <w:rPr>
          <w:position w:val="-16"/>
        </w:rPr>
      </w:pPr>
      <w:r>
        <w:rPr>
          <w:position w:val="-30"/>
        </w:rPr>
        <w:pict>
          <v:shape id="_x0000_i1073" type="#_x0000_t75" style="width:390.75pt;height:33.75pt">
            <v:imagedata r:id="rId87" o:title=""/>
          </v:shape>
        </w:pict>
      </w:r>
    </w:p>
    <w:p w:rsidR="00A7025E" w:rsidRDefault="00A7025E" w:rsidP="007564B3">
      <w:pPr>
        <w:widowControl w:val="0"/>
        <w:ind w:firstLine="709"/>
      </w:pPr>
    </w:p>
    <w:p w:rsidR="002C19B7" w:rsidRPr="002C19B7" w:rsidRDefault="00AC0260" w:rsidP="007564B3">
      <w:pPr>
        <w:widowControl w:val="0"/>
        <w:ind w:firstLine="709"/>
      </w:pPr>
      <w:r w:rsidRPr="002C19B7">
        <w:t>Стоимость ремонтных баз, линейных и монтерских пунктов с учетом необходимого оборудования и аварийного запаса материалов и запчастей</w:t>
      </w:r>
    </w:p>
    <w:p w:rsidR="002C19B7" w:rsidRPr="002C19B7" w:rsidRDefault="00EA305F" w:rsidP="007564B3">
      <w:pPr>
        <w:widowControl w:val="0"/>
        <w:ind w:firstLine="0"/>
        <w:rPr>
          <w:position w:val="-12"/>
        </w:rPr>
      </w:pPr>
      <w:r w:rsidRPr="002C19B7">
        <w:rPr>
          <w:position w:val="-14"/>
        </w:rPr>
        <w:object w:dxaOrig="8760" w:dyaOrig="380">
          <v:shape id="_x0000_i1074" type="#_x0000_t75" style="width:438pt;height:18.75pt" o:ole="">
            <v:imagedata r:id="rId88" o:title=""/>
          </v:shape>
          <o:OLEObject Type="Embed" ProgID="Equation.3" ShapeID="_x0000_i1074" DrawAspect="Content" ObjectID="_1469548886" r:id="rId89"/>
        </w:object>
      </w:r>
    </w:p>
    <w:p w:rsidR="00AC0260" w:rsidRPr="002C19B7" w:rsidRDefault="00AC0260" w:rsidP="007564B3">
      <w:pPr>
        <w:widowControl w:val="0"/>
        <w:ind w:firstLine="709"/>
      </w:pPr>
      <w:r w:rsidRPr="002C19B7">
        <w:t>Капитальные затраты на строительство канала высокочастотной связи</w:t>
      </w:r>
    </w:p>
    <w:p w:rsidR="002C19B7" w:rsidRDefault="005158BE" w:rsidP="007564B3">
      <w:pPr>
        <w:widowControl w:val="0"/>
        <w:ind w:firstLine="709"/>
      </w:pPr>
      <w:r>
        <w:rPr>
          <w:position w:val="-12"/>
        </w:rPr>
        <w:pict>
          <v:shape id="_x0000_i1075" type="#_x0000_t75" style="width:123pt;height:18.75pt">
            <v:imagedata r:id="rId90" o:title=""/>
          </v:shape>
        </w:pict>
      </w:r>
      <w:r w:rsidR="00AC0260" w:rsidRPr="002C19B7">
        <w:t xml:space="preserve"> тыс</w:t>
      </w:r>
      <w:r w:rsidR="002C19B7" w:rsidRPr="002C19B7">
        <w:t xml:space="preserve">. </w:t>
      </w:r>
      <w:r w:rsidR="00AC0260"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  <w:ind w:firstLine="709"/>
      </w:pPr>
      <w:r w:rsidRPr="002C19B7">
        <w:t>Прямые капитальные затраты в ЛЭП смешанного варианта составят</w:t>
      </w:r>
      <w:r w:rsidR="002C19B7" w:rsidRPr="002C19B7">
        <w:t>:</w:t>
      </w:r>
    </w:p>
    <w:p w:rsidR="00A7025E" w:rsidRDefault="00A7025E" w:rsidP="007564B3">
      <w:pPr>
        <w:widowControl w:val="0"/>
        <w:ind w:firstLine="0"/>
        <w:rPr>
          <w:position w:val="-30"/>
        </w:rPr>
      </w:pPr>
    </w:p>
    <w:p w:rsidR="002C19B7" w:rsidRPr="002C19B7" w:rsidRDefault="005158BE" w:rsidP="007564B3">
      <w:pPr>
        <w:widowControl w:val="0"/>
        <w:ind w:firstLine="0"/>
      </w:pPr>
      <w:r>
        <w:rPr>
          <w:position w:val="-30"/>
        </w:rPr>
        <w:pict>
          <v:shape id="_x0000_i1076" type="#_x0000_t75" style="width:423pt;height:31.5pt">
            <v:imagedata r:id="rId91" o:title=""/>
            <o:lock v:ext="edit" aspectratio="f"/>
          </v:shape>
        </w:pict>
      </w:r>
    </w:p>
    <w:p w:rsidR="00A7025E" w:rsidRDefault="00A7025E" w:rsidP="007564B3">
      <w:pPr>
        <w:widowControl w:val="0"/>
        <w:ind w:firstLine="709"/>
        <w:rPr>
          <w:b/>
          <w:bCs/>
        </w:rPr>
      </w:pPr>
    </w:p>
    <w:p w:rsidR="002C19B7" w:rsidRDefault="002C19B7" w:rsidP="007564B3">
      <w:pPr>
        <w:pStyle w:val="2"/>
        <w:keepNext w:val="0"/>
        <w:widowControl w:val="0"/>
      </w:pPr>
      <w:bookmarkStart w:id="5" w:name="_Toc276990947"/>
      <w:r>
        <w:t>1.2</w:t>
      </w:r>
      <w:r w:rsidR="00AC0260" w:rsidRPr="002C19B7">
        <w:t xml:space="preserve"> Определение капитальных вложений в электрические подстанции</w:t>
      </w:r>
      <w:bookmarkEnd w:id="5"/>
    </w:p>
    <w:p w:rsidR="00A7025E" w:rsidRDefault="00A7025E" w:rsidP="007564B3">
      <w:pPr>
        <w:widowControl w:val="0"/>
        <w:ind w:firstLine="709"/>
        <w:rPr>
          <w:position w:val="-30"/>
        </w:rPr>
      </w:pPr>
    </w:p>
    <w:p w:rsidR="002C19B7" w:rsidRDefault="00EA305F" w:rsidP="007564B3">
      <w:pPr>
        <w:widowControl w:val="0"/>
        <w:ind w:firstLine="709"/>
        <w:rPr>
          <w:b/>
          <w:bCs/>
        </w:rPr>
      </w:pPr>
      <w:r w:rsidRPr="002C19B7">
        <w:rPr>
          <w:position w:val="-30"/>
        </w:rPr>
        <w:object w:dxaOrig="6520" w:dyaOrig="700">
          <v:shape id="_x0000_i1077" type="#_x0000_t75" style="width:322.5pt;height:35.25pt" o:ole="">
            <v:imagedata r:id="rId92" o:title=""/>
          </v:shape>
          <o:OLEObject Type="Embed" ProgID="Equation.3" ShapeID="_x0000_i1077" DrawAspect="Content" ObjectID="_1469548887" r:id="rId93"/>
        </w:object>
      </w:r>
      <w:r w:rsidR="002C19B7">
        <w:t xml:space="preserve"> (</w:t>
      </w:r>
      <w:r w:rsidR="00AC0260" w:rsidRPr="002C19B7">
        <w:rPr>
          <w:b/>
          <w:bCs/>
        </w:rPr>
        <w:t>10</w:t>
      </w:r>
      <w:r w:rsidR="002C19B7" w:rsidRPr="002C19B7">
        <w:rPr>
          <w:b/>
          <w:bCs/>
        </w:rPr>
        <w:t>)</w:t>
      </w:r>
    </w:p>
    <w:p w:rsidR="002C19B7" w:rsidRDefault="00AC0260" w:rsidP="007564B3">
      <w:pPr>
        <w:widowControl w:val="0"/>
      </w:pPr>
      <w:r w:rsidRPr="002C19B7">
        <w:t>где</w:t>
      </w:r>
      <w:r w:rsidR="002C19B7" w:rsidRPr="002C19B7">
        <w:t xml:space="preserve"> </w:t>
      </w:r>
      <w:r w:rsidRPr="002C19B7">
        <w:t xml:space="preserve">Ктр, Кв, Кр, Копн </w:t>
      </w:r>
      <w:r w:rsidR="002C19B7">
        <w:t>-</w:t>
      </w:r>
      <w:r w:rsidRPr="002C19B7">
        <w:t xml:space="preserve"> соответственно, расчетная стоимость трансформаторов, выключателей, разъед</w:t>
      </w:r>
      <w:r w:rsidR="00B43049">
        <w:t>и</w:t>
      </w:r>
      <w:r w:rsidRPr="002C19B7">
        <w:t>нителей и ОПН, 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rPr>
          <w:lang w:val="en-US"/>
        </w:rPr>
        <w:t>n</w:t>
      </w:r>
      <w:r w:rsidRPr="002C19B7">
        <w:t xml:space="preserve">тр, </w:t>
      </w:r>
      <w:r w:rsidRPr="002C19B7">
        <w:rPr>
          <w:lang w:val="en-US"/>
        </w:rPr>
        <w:t>n</w:t>
      </w:r>
      <w:r w:rsidRPr="002C19B7">
        <w:t xml:space="preserve">в, </w:t>
      </w:r>
      <w:r w:rsidRPr="002C19B7">
        <w:rPr>
          <w:lang w:val="en-US"/>
        </w:rPr>
        <w:t>n</w:t>
      </w:r>
      <w:r w:rsidRPr="002C19B7">
        <w:t xml:space="preserve">р, </w:t>
      </w:r>
      <w:r w:rsidRPr="002C19B7">
        <w:rPr>
          <w:lang w:val="en-US"/>
        </w:rPr>
        <w:t>n</w:t>
      </w:r>
      <w:r w:rsidRPr="002C19B7">
        <w:t xml:space="preserve">опн </w:t>
      </w:r>
      <w:r w:rsidR="002C19B7">
        <w:t>-</w:t>
      </w:r>
      <w:r w:rsidRPr="002C19B7">
        <w:t xml:space="preserve"> соответственно, число трансформаторов</w:t>
      </w:r>
      <w:r w:rsidR="002C19B7" w:rsidRPr="002C19B7">
        <w:t xml:space="preserve">, </w:t>
      </w:r>
      <w:r w:rsidRPr="002C19B7">
        <w:t>выключателей, разъед</w:t>
      </w:r>
      <w:r w:rsidR="00B43049">
        <w:t>и</w:t>
      </w:r>
      <w:r w:rsidRPr="002C19B7">
        <w:t>нителей и ОПН, шт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t xml:space="preserve">Кпост </w:t>
      </w:r>
      <w:r w:rsidR="002C19B7">
        <w:t>-</w:t>
      </w:r>
      <w:r w:rsidRPr="002C19B7">
        <w:t xml:space="preserve"> постоянная часть затрат</w:t>
      </w:r>
      <w:r w:rsidR="002C19B7" w:rsidRPr="002C19B7">
        <w:t xml:space="preserve">, </w:t>
      </w:r>
      <w:r w:rsidRPr="002C19B7">
        <w:t>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t>Поскольку в данном курсовом проекте мы будем рассматривать только сторону высокого напряжения 110 кВ, а компенсация реактивной мощности</w:t>
      </w:r>
    </w:p>
    <w:p w:rsidR="002C19B7" w:rsidRDefault="00AC0260" w:rsidP="007564B3">
      <w:pPr>
        <w:widowControl w:val="0"/>
      </w:pPr>
      <w:r w:rsidRPr="002C19B7">
        <w:t>осуществляется на стороне 10 кВ, следовательно стоимость компенсирующих устройств, а так же измерительных трансформаторов</w:t>
      </w:r>
      <w:r w:rsidR="002C19B7" w:rsidRPr="002C19B7">
        <w:t xml:space="preserve">, </w:t>
      </w:r>
      <w:r w:rsidRPr="002C19B7">
        <w:t>аппаратов релейной защиты и автоматики, распределительных устройств и коммутационные устройства по низкой стороне не учитывается</w:t>
      </w:r>
      <w:r w:rsidR="002C19B7" w:rsidRPr="002C19B7">
        <w:t>.</w:t>
      </w:r>
    </w:p>
    <w:p w:rsidR="00A7025E" w:rsidRDefault="00A7025E" w:rsidP="007564B3">
      <w:pPr>
        <w:widowControl w:val="0"/>
        <w:ind w:firstLine="709"/>
      </w:pPr>
    </w:p>
    <w:p w:rsidR="002C19B7" w:rsidRDefault="002C19B7" w:rsidP="007564B3">
      <w:pPr>
        <w:pStyle w:val="2"/>
        <w:keepNext w:val="0"/>
        <w:widowControl w:val="0"/>
      </w:pPr>
      <w:bookmarkStart w:id="6" w:name="_Toc276990948"/>
      <w:r>
        <w:t>1.2.1</w:t>
      </w:r>
      <w:r w:rsidR="00AC0260" w:rsidRPr="002C19B7">
        <w:t xml:space="preserve"> Расчет радиально </w:t>
      </w:r>
      <w:r>
        <w:t>-</w:t>
      </w:r>
      <w:r w:rsidR="00AC0260" w:rsidRPr="002C19B7">
        <w:t xml:space="preserve"> магистрального варианта сети</w:t>
      </w:r>
      <w:bookmarkEnd w:id="6"/>
    </w:p>
    <w:p w:rsidR="00AC0260" w:rsidRPr="002C19B7" w:rsidRDefault="00AC0260" w:rsidP="007564B3">
      <w:pPr>
        <w:widowControl w:val="0"/>
      </w:pPr>
      <w:r w:rsidRPr="002C19B7">
        <w:t>Выполним расчет для однотрансформаторной</w:t>
      </w:r>
      <w:r w:rsidR="002C19B7" w:rsidRPr="002C19B7">
        <w:t xml:space="preserve"> </w:t>
      </w:r>
      <w:r w:rsidRPr="002C19B7">
        <w:t>тупиковой подстанции №1 с трансформатором ТДН-16000/110</w:t>
      </w:r>
    </w:p>
    <w:p w:rsidR="002C19B7" w:rsidRDefault="00AC0260" w:rsidP="007564B3">
      <w:pPr>
        <w:widowControl w:val="0"/>
      </w:pPr>
      <w:r w:rsidRPr="002C19B7">
        <w:t>Стоимость трансформатора</w:t>
      </w:r>
    </w:p>
    <w:p w:rsidR="002C19B7" w:rsidRDefault="00AC0260" w:rsidP="007564B3">
      <w:pPr>
        <w:widowControl w:val="0"/>
      </w:pPr>
      <w:r w:rsidRPr="002C19B7">
        <w:t>К</w:t>
      </w:r>
      <w:r w:rsidRPr="002C19B7">
        <w:rPr>
          <w:vertAlign w:val="subscript"/>
        </w:rPr>
        <w:t>тр1</w:t>
      </w:r>
      <w:r w:rsidRPr="002C19B7">
        <w:t>=6000∙2=12000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К</w:t>
      </w:r>
      <w:r w:rsidRPr="002C19B7">
        <w:rPr>
          <w:vertAlign w:val="subscript"/>
        </w:rPr>
        <w:t>вык</w:t>
      </w:r>
      <w:r w:rsidRPr="002C19B7">
        <w:t>=1250∙5=6250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К</w:t>
      </w:r>
      <w:r w:rsidRPr="002C19B7">
        <w:rPr>
          <w:vertAlign w:val="subscript"/>
        </w:rPr>
        <w:t>раз</w:t>
      </w:r>
      <w:r w:rsidRPr="002C19B7">
        <w:t>=230∙10=2300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К</w:t>
      </w:r>
      <w:r w:rsidRPr="002C19B7">
        <w:rPr>
          <w:vertAlign w:val="subscript"/>
        </w:rPr>
        <w:t>опн</w:t>
      </w:r>
      <w:r w:rsidRPr="002C19B7">
        <w:t>=300∙12=3600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Капитальные вложения в строительство подстанции</w:t>
      </w:r>
    </w:p>
    <w:p w:rsidR="002C19B7" w:rsidRDefault="00AC0260" w:rsidP="007564B3">
      <w:pPr>
        <w:widowControl w:val="0"/>
      </w:pPr>
      <w:r w:rsidRPr="002C19B7">
        <w:t>К</w:t>
      </w:r>
      <w:r w:rsidRPr="002C19B7">
        <w:rPr>
          <w:vertAlign w:val="subscript"/>
        </w:rPr>
        <w:t>п/ст1</w:t>
      </w:r>
      <w:r w:rsidRPr="002C19B7">
        <w:t>=12000+6250+2300+3600+2415,45+4,5=26569,95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Аналогичный расчет проводим для остальных подстанций, и результаты расчетов сводим в таблицу 1</w:t>
      </w:r>
      <w:r w:rsidR="002C19B7" w:rsidRPr="002C19B7">
        <w:t>.</w:t>
      </w:r>
    </w:p>
    <w:p w:rsidR="007564B3" w:rsidRDefault="007564B3" w:rsidP="007564B3">
      <w:pPr>
        <w:widowControl w:val="0"/>
        <w:ind w:left="708" w:firstLine="12"/>
      </w:pPr>
    </w:p>
    <w:p w:rsidR="00AC0260" w:rsidRPr="002C19B7" w:rsidRDefault="00AC0260" w:rsidP="007564B3">
      <w:pPr>
        <w:widowControl w:val="0"/>
        <w:ind w:left="708" w:firstLine="12"/>
      </w:pPr>
      <w:r w:rsidRPr="002C19B7">
        <w:t xml:space="preserve">Таблица 1 </w:t>
      </w:r>
      <w:r w:rsidR="002C19B7">
        <w:t>-</w:t>
      </w:r>
      <w:r w:rsidRPr="002C19B7">
        <w:t xml:space="preserve"> Капитальные вложения в строительство подстанции радиально </w:t>
      </w:r>
      <w:r w:rsidR="002C19B7">
        <w:t>-</w:t>
      </w:r>
      <w:r w:rsidRPr="002C19B7">
        <w:t xml:space="preserve"> магистрального варианта сети</w:t>
      </w:r>
    </w:p>
    <w:tbl>
      <w:tblPr>
        <w:tblStyle w:val="16"/>
        <w:tblW w:w="490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568"/>
        <w:gridCol w:w="1065"/>
        <w:gridCol w:w="673"/>
        <w:gridCol w:w="933"/>
        <w:gridCol w:w="672"/>
        <w:gridCol w:w="933"/>
        <w:gridCol w:w="934"/>
        <w:gridCol w:w="541"/>
        <w:gridCol w:w="1064"/>
        <w:gridCol w:w="802"/>
        <w:gridCol w:w="1195"/>
      </w:tblGrid>
      <w:tr w:rsidR="00AC0260" w:rsidRPr="002C19B7">
        <w:trPr>
          <w:trHeight w:val="325"/>
        </w:trPr>
        <w:tc>
          <w:tcPr>
            <w:tcW w:w="5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№ п</w:t>
            </w:r>
            <w:r w:rsidR="002C19B7" w:rsidRPr="002C19B7">
              <w:t xml:space="preserve">. </w:t>
            </w:r>
            <w:r w:rsidRPr="002C19B7">
              <w:t>ст</w:t>
            </w:r>
          </w:p>
        </w:tc>
        <w:tc>
          <w:tcPr>
            <w:tcW w:w="1134" w:type="dxa"/>
          </w:tcPr>
          <w:p w:rsidR="00AC0260" w:rsidRPr="002C19B7" w:rsidRDefault="002C19B7" w:rsidP="007564B3">
            <w:pPr>
              <w:pStyle w:val="afc"/>
              <w:widowControl w:val="0"/>
            </w:pPr>
            <w:r w:rsidRPr="002C19B7">
              <w:t xml:space="preserve"> </w:t>
            </w:r>
            <w:r w:rsidR="00AC0260" w:rsidRPr="002C19B7">
              <w:t>Ктр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тыс</w:t>
            </w:r>
            <w:r w:rsidR="002C19B7" w:rsidRPr="002C19B7">
              <w:t xml:space="preserve">. </w:t>
            </w:r>
            <w:r w:rsidRPr="002C19B7">
              <w:t>р</w:t>
            </w:r>
            <w:r w:rsidR="002C19B7" w:rsidRPr="002C19B7">
              <w:t xml:space="preserve">. 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n</w:t>
            </w:r>
            <w:r w:rsidRPr="002C19B7">
              <w:t>тр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Краз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тыс</w:t>
            </w:r>
            <w:r w:rsidR="002C19B7" w:rsidRPr="002C19B7">
              <w:t xml:space="preserve">. </w:t>
            </w:r>
            <w:r w:rsidRPr="002C19B7">
              <w:t>р</w:t>
            </w:r>
            <w:r w:rsidR="002C19B7" w:rsidRPr="002C19B7">
              <w:t xml:space="preserve">. 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n</w:t>
            </w:r>
            <w:r w:rsidRPr="002C19B7">
              <w:t>раз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992" w:type="dxa"/>
          </w:tcPr>
          <w:p w:rsidR="002C19B7" w:rsidRDefault="00AC0260" w:rsidP="007564B3">
            <w:pPr>
              <w:pStyle w:val="afc"/>
              <w:widowControl w:val="0"/>
            </w:pPr>
            <w:r w:rsidRPr="002C19B7">
              <w:t>Кпост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тыс</w:t>
            </w:r>
            <w:r w:rsidR="002C19B7" w:rsidRPr="002C19B7">
              <w:t xml:space="preserve">. </w:t>
            </w:r>
            <w:r w:rsidRPr="002C19B7">
              <w:t>р</w:t>
            </w:r>
            <w:r w:rsidR="002C19B7" w:rsidRPr="002C19B7">
              <w:t xml:space="preserve">. </w:t>
            </w:r>
          </w:p>
        </w:tc>
        <w:tc>
          <w:tcPr>
            <w:tcW w:w="993" w:type="dxa"/>
          </w:tcPr>
          <w:p w:rsidR="002C19B7" w:rsidRDefault="00AC0260" w:rsidP="007564B3">
            <w:pPr>
              <w:pStyle w:val="afc"/>
              <w:widowControl w:val="0"/>
            </w:pPr>
            <w:r w:rsidRPr="002C19B7">
              <w:t>Копн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тыс</w:t>
            </w:r>
            <w:r w:rsidR="002C19B7" w:rsidRPr="002C19B7">
              <w:t xml:space="preserve">. </w:t>
            </w:r>
            <w:r w:rsidRPr="002C19B7">
              <w:t>р</w:t>
            </w:r>
            <w:r w:rsidR="002C19B7" w:rsidRPr="002C19B7">
              <w:t xml:space="preserve">. </w:t>
            </w:r>
          </w:p>
        </w:tc>
        <w:tc>
          <w:tcPr>
            <w:tcW w:w="5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n</w:t>
            </w:r>
            <w:r w:rsidRPr="002C19B7">
              <w:t>опн шт</w:t>
            </w:r>
          </w:p>
        </w:tc>
        <w:tc>
          <w:tcPr>
            <w:tcW w:w="1134" w:type="dxa"/>
          </w:tcPr>
          <w:p w:rsidR="002C19B7" w:rsidRDefault="00AC0260" w:rsidP="007564B3">
            <w:pPr>
              <w:pStyle w:val="afc"/>
              <w:widowControl w:val="0"/>
            </w:pPr>
            <w:r w:rsidRPr="002C19B7">
              <w:t>Квыкл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тыс</w:t>
            </w:r>
            <w:r w:rsidR="002C19B7" w:rsidRPr="002C19B7">
              <w:t xml:space="preserve">. </w:t>
            </w:r>
            <w:r w:rsidRPr="002C19B7">
              <w:t>р</w:t>
            </w:r>
            <w:r w:rsidR="002C19B7" w:rsidRPr="002C19B7">
              <w:t xml:space="preserve">. </w:t>
            </w:r>
          </w:p>
        </w:tc>
        <w:tc>
          <w:tcPr>
            <w:tcW w:w="8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n</w:t>
            </w:r>
            <w:r w:rsidRPr="002C19B7">
              <w:t>выкл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12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тыс</w:t>
            </w:r>
            <w:r w:rsidR="002C19B7" w:rsidRPr="002C19B7">
              <w:t xml:space="preserve">. </w:t>
            </w:r>
            <w:r w:rsidRPr="002C19B7">
              <w:t>р</w:t>
            </w:r>
            <w:r w:rsidR="002C19B7" w:rsidRPr="002C19B7">
              <w:t xml:space="preserve">. </w:t>
            </w:r>
          </w:p>
        </w:tc>
      </w:tr>
      <w:tr w:rsidR="00AC0260" w:rsidRPr="002C19B7">
        <w:trPr>
          <w:trHeight w:val="325"/>
        </w:trPr>
        <w:tc>
          <w:tcPr>
            <w:tcW w:w="5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6000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2415,45</w:t>
            </w:r>
          </w:p>
        </w:tc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300</w:t>
            </w:r>
          </w:p>
        </w:tc>
        <w:tc>
          <w:tcPr>
            <w:tcW w:w="5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1250</w:t>
            </w:r>
          </w:p>
        </w:tc>
        <w:tc>
          <w:tcPr>
            <w:tcW w:w="8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2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26569,95</w:t>
            </w:r>
          </w:p>
        </w:tc>
      </w:tr>
      <w:tr w:rsidR="00AC0260" w:rsidRPr="002C19B7">
        <w:trPr>
          <w:trHeight w:val="325"/>
        </w:trPr>
        <w:tc>
          <w:tcPr>
            <w:tcW w:w="5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11000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3244,45</w:t>
            </w:r>
          </w:p>
        </w:tc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300</w:t>
            </w:r>
          </w:p>
        </w:tc>
        <w:tc>
          <w:tcPr>
            <w:tcW w:w="5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1250</w:t>
            </w:r>
          </w:p>
        </w:tc>
        <w:tc>
          <w:tcPr>
            <w:tcW w:w="8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12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35688,95</w:t>
            </w:r>
          </w:p>
        </w:tc>
      </w:tr>
      <w:tr w:rsidR="00AC0260" w:rsidRPr="002C19B7">
        <w:trPr>
          <w:trHeight w:val="325"/>
        </w:trPr>
        <w:tc>
          <w:tcPr>
            <w:tcW w:w="5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6000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2415,45</w:t>
            </w:r>
          </w:p>
        </w:tc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300</w:t>
            </w:r>
          </w:p>
        </w:tc>
        <w:tc>
          <w:tcPr>
            <w:tcW w:w="5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1250</w:t>
            </w:r>
          </w:p>
        </w:tc>
        <w:tc>
          <w:tcPr>
            <w:tcW w:w="8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2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26569,95</w:t>
            </w:r>
          </w:p>
        </w:tc>
      </w:tr>
      <w:tr w:rsidR="00AC0260" w:rsidRPr="002C19B7">
        <w:trPr>
          <w:trHeight w:val="379"/>
        </w:trPr>
        <w:tc>
          <w:tcPr>
            <w:tcW w:w="5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16000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4415,45</w:t>
            </w:r>
          </w:p>
        </w:tc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300</w:t>
            </w:r>
          </w:p>
        </w:tc>
        <w:tc>
          <w:tcPr>
            <w:tcW w:w="5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1250</w:t>
            </w:r>
          </w:p>
        </w:tc>
        <w:tc>
          <w:tcPr>
            <w:tcW w:w="8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2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48569,95</w:t>
            </w:r>
          </w:p>
        </w:tc>
      </w:tr>
      <w:tr w:rsidR="00AC0260" w:rsidRPr="002C19B7">
        <w:trPr>
          <w:trHeight w:val="346"/>
        </w:trPr>
        <w:tc>
          <w:tcPr>
            <w:tcW w:w="5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11000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3244</w:t>
            </w:r>
          </w:p>
        </w:tc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300</w:t>
            </w:r>
          </w:p>
        </w:tc>
        <w:tc>
          <w:tcPr>
            <w:tcW w:w="5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1250</w:t>
            </w:r>
          </w:p>
        </w:tc>
        <w:tc>
          <w:tcPr>
            <w:tcW w:w="8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12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35688,95</w:t>
            </w:r>
          </w:p>
        </w:tc>
      </w:tr>
    </w:tbl>
    <w:p w:rsidR="002C19B7" w:rsidRPr="002C19B7" w:rsidRDefault="002C19B7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К</w:t>
      </w:r>
      <w:r w:rsidRPr="002C19B7">
        <w:rPr>
          <w:vertAlign w:val="subscript"/>
        </w:rPr>
        <w:t>п/ст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рад-маг</w:t>
      </w:r>
      <w:r w:rsidRPr="002C19B7">
        <w:rPr>
          <w:vertAlign w:val="subscript"/>
          <w:lang w:val="en-US"/>
        </w:rPr>
        <w:t>I</w:t>
      </w:r>
      <w:r w:rsidRPr="002C19B7">
        <w:t>=</w:t>
      </w:r>
      <w:r w:rsidR="002C19B7">
        <w:t xml:space="preserve"> (</w:t>
      </w:r>
      <w:r w:rsidRPr="002C19B7">
        <w:t>26569,95+35688,95+26569,95+48569,95+35688,95</w:t>
      </w:r>
      <w:r w:rsidR="002C19B7" w:rsidRPr="002C19B7">
        <w:t xml:space="preserve">) </w:t>
      </w:r>
      <w:r w:rsidRPr="002C19B7">
        <w:t>∙2=346175,5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Pr="002C19B7" w:rsidRDefault="00AC0260" w:rsidP="007564B3">
      <w:pPr>
        <w:widowControl w:val="0"/>
      </w:pPr>
      <w:r w:rsidRPr="002C19B7">
        <w:t>Расчет смешанного варианта сети</w:t>
      </w:r>
      <w:r w:rsidR="00B43049">
        <w:t>.</w:t>
      </w:r>
    </w:p>
    <w:p w:rsidR="002C19B7" w:rsidRDefault="00AC0260" w:rsidP="007564B3">
      <w:pPr>
        <w:widowControl w:val="0"/>
      </w:pPr>
      <w:r w:rsidRPr="002C19B7">
        <w:t>Расчет в</w:t>
      </w:r>
      <w:r w:rsidR="00B43049">
        <w:t>ыполняется аналогично радиально</w:t>
      </w:r>
      <w:r w:rsidR="002C19B7">
        <w:t>-</w:t>
      </w:r>
      <w:r w:rsidRPr="002C19B7">
        <w:t>магистральному варианту сети и результаты расчета сведем в таблицу 2</w:t>
      </w:r>
      <w:r w:rsidR="002C19B7" w:rsidRPr="002C19B7">
        <w:t>.</w:t>
      </w:r>
    </w:p>
    <w:p w:rsidR="00A7025E" w:rsidRDefault="00A7025E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 xml:space="preserve">Таблица 2 </w:t>
      </w:r>
    </w:p>
    <w:tbl>
      <w:tblPr>
        <w:tblStyle w:val="16"/>
        <w:tblW w:w="490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568"/>
        <w:gridCol w:w="1065"/>
        <w:gridCol w:w="673"/>
        <w:gridCol w:w="933"/>
        <w:gridCol w:w="672"/>
        <w:gridCol w:w="933"/>
        <w:gridCol w:w="934"/>
        <w:gridCol w:w="671"/>
        <w:gridCol w:w="1064"/>
        <w:gridCol w:w="803"/>
        <w:gridCol w:w="1064"/>
      </w:tblGrid>
      <w:tr w:rsidR="00AC0260" w:rsidRPr="002C19B7">
        <w:trPr>
          <w:trHeight w:val="325"/>
        </w:trPr>
        <w:tc>
          <w:tcPr>
            <w:tcW w:w="5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№ п</w:t>
            </w:r>
            <w:r w:rsidR="002C19B7" w:rsidRPr="002C19B7">
              <w:t xml:space="preserve">. </w:t>
            </w:r>
            <w:r w:rsidRPr="002C19B7">
              <w:t>ст</w:t>
            </w:r>
          </w:p>
        </w:tc>
        <w:tc>
          <w:tcPr>
            <w:tcW w:w="1134" w:type="dxa"/>
          </w:tcPr>
          <w:p w:rsidR="00AC0260" w:rsidRPr="002C19B7" w:rsidRDefault="002C19B7" w:rsidP="007564B3">
            <w:pPr>
              <w:pStyle w:val="afc"/>
              <w:widowControl w:val="0"/>
            </w:pPr>
            <w:r w:rsidRPr="002C19B7">
              <w:t xml:space="preserve"> </w:t>
            </w:r>
            <w:r w:rsidR="00AC0260" w:rsidRPr="002C19B7">
              <w:t>Ктр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тыс</w:t>
            </w:r>
            <w:r w:rsidR="002C19B7" w:rsidRPr="002C19B7">
              <w:t xml:space="preserve">. </w:t>
            </w:r>
            <w:r w:rsidRPr="002C19B7">
              <w:t>р</w:t>
            </w:r>
            <w:r w:rsidR="002C19B7" w:rsidRPr="002C19B7">
              <w:t xml:space="preserve">. 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n</w:t>
            </w:r>
            <w:r w:rsidRPr="002C19B7">
              <w:t>тр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Краз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тыс</w:t>
            </w:r>
            <w:r w:rsidR="002C19B7" w:rsidRPr="002C19B7">
              <w:t xml:space="preserve">. </w:t>
            </w:r>
            <w:r w:rsidRPr="002C19B7">
              <w:t>р</w:t>
            </w:r>
            <w:r w:rsidR="002C19B7" w:rsidRPr="002C19B7">
              <w:t xml:space="preserve">. 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n</w:t>
            </w:r>
            <w:r w:rsidRPr="002C19B7">
              <w:t>раз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992" w:type="dxa"/>
          </w:tcPr>
          <w:p w:rsidR="002C19B7" w:rsidRDefault="00AC0260" w:rsidP="007564B3">
            <w:pPr>
              <w:pStyle w:val="afc"/>
              <w:widowControl w:val="0"/>
            </w:pPr>
            <w:r w:rsidRPr="002C19B7">
              <w:t>Кпост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тыс</w:t>
            </w:r>
            <w:r w:rsidR="002C19B7" w:rsidRPr="002C19B7">
              <w:t xml:space="preserve">. </w:t>
            </w:r>
            <w:r w:rsidRPr="002C19B7">
              <w:t>р</w:t>
            </w:r>
            <w:r w:rsidR="002C19B7" w:rsidRPr="002C19B7">
              <w:t xml:space="preserve">. </w:t>
            </w:r>
          </w:p>
        </w:tc>
        <w:tc>
          <w:tcPr>
            <w:tcW w:w="993" w:type="dxa"/>
          </w:tcPr>
          <w:p w:rsidR="002C19B7" w:rsidRDefault="00AC0260" w:rsidP="007564B3">
            <w:pPr>
              <w:pStyle w:val="afc"/>
              <w:widowControl w:val="0"/>
            </w:pPr>
            <w:r w:rsidRPr="002C19B7">
              <w:t>Копн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тыс</w:t>
            </w:r>
            <w:r w:rsidR="002C19B7" w:rsidRPr="002C19B7">
              <w:t xml:space="preserve">. </w:t>
            </w:r>
            <w:r w:rsidRPr="002C19B7">
              <w:t>р</w:t>
            </w:r>
            <w:r w:rsidR="002C19B7" w:rsidRPr="002C19B7">
              <w:t xml:space="preserve">. 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n</w:t>
            </w:r>
            <w:r w:rsidRPr="002C19B7">
              <w:t>опн шт</w:t>
            </w:r>
          </w:p>
        </w:tc>
        <w:tc>
          <w:tcPr>
            <w:tcW w:w="1134" w:type="dxa"/>
          </w:tcPr>
          <w:p w:rsidR="002C19B7" w:rsidRDefault="00AC0260" w:rsidP="007564B3">
            <w:pPr>
              <w:pStyle w:val="afc"/>
              <w:widowControl w:val="0"/>
            </w:pPr>
            <w:r w:rsidRPr="002C19B7">
              <w:t>Квыкл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тыс</w:t>
            </w:r>
            <w:r w:rsidR="002C19B7" w:rsidRPr="002C19B7">
              <w:t xml:space="preserve">. </w:t>
            </w:r>
            <w:r w:rsidRPr="002C19B7">
              <w:t>р</w:t>
            </w:r>
            <w:r w:rsidR="002C19B7" w:rsidRPr="002C19B7">
              <w:t xml:space="preserve">. </w:t>
            </w:r>
          </w:p>
        </w:tc>
        <w:tc>
          <w:tcPr>
            <w:tcW w:w="85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n</w:t>
            </w:r>
            <w:r w:rsidRPr="002C19B7">
              <w:t>выкл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тыс</w:t>
            </w:r>
            <w:r w:rsidR="002C19B7" w:rsidRPr="002C19B7">
              <w:t xml:space="preserve">. </w:t>
            </w:r>
            <w:r w:rsidRPr="002C19B7">
              <w:t>р</w:t>
            </w:r>
            <w:r w:rsidR="002C19B7" w:rsidRPr="002C19B7">
              <w:t xml:space="preserve">. </w:t>
            </w:r>
          </w:p>
        </w:tc>
      </w:tr>
      <w:tr w:rsidR="00AC0260" w:rsidRPr="002C19B7">
        <w:trPr>
          <w:trHeight w:val="325"/>
        </w:trPr>
        <w:tc>
          <w:tcPr>
            <w:tcW w:w="5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6000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2461,45</w:t>
            </w:r>
          </w:p>
        </w:tc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300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1250</w:t>
            </w:r>
          </w:p>
        </w:tc>
        <w:tc>
          <w:tcPr>
            <w:tcW w:w="85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27078,95</w:t>
            </w:r>
          </w:p>
        </w:tc>
      </w:tr>
      <w:tr w:rsidR="00AC0260" w:rsidRPr="002C19B7">
        <w:trPr>
          <w:trHeight w:val="325"/>
        </w:trPr>
        <w:tc>
          <w:tcPr>
            <w:tcW w:w="5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11000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3461,45</w:t>
            </w:r>
          </w:p>
        </w:tc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300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1250</w:t>
            </w:r>
          </w:p>
        </w:tc>
        <w:tc>
          <w:tcPr>
            <w:tcW w:w="85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38075,95</w:t>
            </w:r>
          </w:p>
        </w:tc>
      </w:tr>
      <w:tr w:rsidR="00AC0260" w:rsidRPr="002C19B7">
        <w:trPr>
          <w:trHeight w:val="325"/>
        </w:trPr>
        <w:tc>
          <w:tcPr>
            <w:tcW w:w="5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6000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2461,45</w:t>
            </w:r>
          </w:p>
        </w:tc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300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1250</w:t>
            </w:r>
          </w:p>
        </w:tc>
        <w:tc>
          <w:tcPr>
            <w:tcW w:w="85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27078,95</w:t>
            </w:r>
          </w:p>
        </w:tc>
      </w:tr>
      <w:tr w:rsidR="00AC0260" w:rsidRPr="002C19B7">
        <w:trPr>
          <w:trHeight w:val="401"/>
        </w:trPr>
        <w:tc>
          <w:tcPr>
            <w:tcW w:w="5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16000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4415,45</w:t>
            </w:r>
          </w:p>
        </w:tc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300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1250</w:t>
            </w:r>
          </w:p>
        </w:tc>
        <w:tc>
          <w:tcPr>
            <w:tcW w:w="85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48569,95</w:t>
            </w:r>
          </w:p>
        </w:tc>
      </w:tr>
      <w:tr w:rsidR="00AC0260" w:rsidRPr="002C19B7">
        <w:trPr>
          <w:trHeight w:val="346"/>
        </w:trPr>
        <w:tc>
          <w:tcPr>
            <w:tcW w:w="5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11000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230</w:t>
            </w:r>
          </w:p>
        </w:tc>
        <w:tc>
          <w:tcPr>
            <w:tcW w:w="70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</w:t>
            </w:r>
          </w:p>
        </w:tc>
        <w:tc>
          <w:tcPr>
            <w:tcW w:w="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3244,45</w:t>
            </w:r>
          </w:p>
        </w:tc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300</w:t>
            </w:r>
          </w:p>
        </w:tc>
        <w:tc>
          <w:tcPr>
            <w:tcW w:w="7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1250</w:t>
            </w:r>
          </w:p>
        </w:tc>
        <w:tc>
          <w:tcPr>
            <w:tcW w:w="85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35688,95</w:t>
            </w:r>
          </w:p>
        </w:tc>
      </w:tr>
    </w:tbl>
    <w:p w:rsidR="002C19B7" w:rsidRPr="002C19B7" w:rsidRDefault="002C19B7" w:rsidP="007564B3">
      <w:pPr>
        <w:widowControl w:val="0"/>
        <w:rPr>
          <w:lang w:val="en-US"/>
        </w:rPr>
      </w:pPr>
    </w:p>
    <w:p w:rsidR="002C19B7" w:rsidRDefault="00AC0260" w:rsidP="007564B3">
      <w:pPr>
        <w:widowControl w:val="0"/>
      </w:pPr>
      <w:r w:rsidRPr="002C19B7">
        <w:t>К</w:t>
      </w:r>
      <w:r w:rsidRPr="002C19B7">
        <w:rPr>
          <w:vertAlign w:val="subscript"/>
        </w:rPr>
        <w:t>п/ст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рад-маг</w:t>
      </w:r>
      <w:r w:rsidRPr="002C19B7">
        <w:rPr>
          <w:vertAlign w:val="subscript"/>
          <w:lang w:val="en-US"/>
        </w:rPr>
        <w:t>II</w:t>
      </w:r>
      <w:r w:rsidRPr="002C19B7">
        <w:t>=</w:t>
      </w:r>
      <w:r w:rsidR="002C19B7">
        <w:t xml:space="preserve"> (</w:t>
      </w:r>
      <w:r w:rsidRPr="002C19B7">
        <w:t>27078,95+38075,95+27078,95+48569,95+35688,95</w:t>
      </w:r>
      <w:r w:rsidR="002C19B7" w:rsidRPr="002C19B7">
        <w:t xml:space="preserve">) </w:t>
      </w:r>
      <w:r w:rsidRPr="002C19B7">
        <w:t>∙2=352985,5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Находим суммарные капитальные вложения на строительство РЭС двух вариантов</w:t>
      </w:r>
      <w:r w:rsidR="002C19B7" w:rsidRPr="002C19B7">
        <w:t>.</w:t>
      </w:r>
    </w:p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∑К=К</w:t>
      </w:r>
      <w:r w:rsidRPr="002C19B7">
        <w:rPr>
          <w:vertAlign w:val="subscript"/>
        </w:rPr>
        <w:t>ЛЭП</w:t>
      </w:r>
      <w:r w:rsidRPr="002C19B7">
        <w:rPr>
          <w:vertAlign w:val="subscript"/>
          <w:lang w:val="en-US"/>
        </w:rPr>
        <w:t>I</w:t>
      </w:r>
      <w:r w:rsidRPr="002C19B7">
        <w:t>+К</w:t>
      </w:r>
      <w:r w:rsidRPr="002C19B7">
        <w:rPr>
          <w:vertAlign w:val="subscript"/>
        </w:rPr>
        <w:t>п/ст1</w:t>
      </w:r>
      <w:r w:rsidRPr="002C19B7">
        <w:t>=736785,85+346175,5=1082961,35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∑К=К</w:t>
      </w:r>
      <w:r w:rsidRPr="002C19B7">
        <w:rPr>
          <w:vertAlign w:val="subscript"/>
        </w:rPr>
        <w:t>ЛЭП</w:t>
      </w:r>
      <w:r w:rsidRPr="002C19B7">
        <w:rPr>
          <w:vertAlign w:val="subscript"/>
          <w:lang w:val="en-US"/>
        </w:rPr>
        <w:t>II</w:t>
      </w:r>
      <w:r w:rsidRPr="002C19B7">
        <w:t>+К</w:t>
      </w:r>
      <w:r w:rsidRPr="002C19B7">
        <w:rPr>
          <w:vertAlign w:val="subscript"/>
        </w:rPr>
        <w:t>п/ст2</w:t>
      </w:r>
      <w:r w:rsidRPr="002C19B7">
        <w:t>=723558,27+352985,5=1076543,77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A7025E" w:rsidRDefault="00A7025E" w:rsidP="007564B3">
      <w:pPr>
        <w:widowControl w:val="0"/>
      </w:pPr>
    </w:p>
    <w:p w:rsidR="002C19B7" w:rsidRDefault="002C19B7" w:rsidP="007564B3">
      <w:pPr>
        <w:pStyle w:val="2"/>
        <w:keepNext w:val="0"/>
        <w:widowControl w:val="0"/>
      </w:pPr>
      <w:bookmarkStart w:id="7" w:name="_Toc276990949"/>
      <w:r>
        <w:t>1.3</w:t>
      </w:r>
      <w:r w:rsidR="00AC0260" w:rsidRPr="002C19B7">
        <w:t xml:space="preserve"> Определение капитальных вложений с учетом фактора времени</w:t>
      </w:r>
      <w:bookmarkEnd w:id="7"/>
    </w:p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На практике выход на режим нормальной эксплуатации затягивается на несколько лет, в результате это</w:t>
      </w:r>
      <w:r w:rsidR="002C19B7" w:rsidRPr="002C19B7">
        <w:t xml:space="preserve"> </w:t>
      </w:r>
      <w:r w:rsidRPr="002C19B7">
        <w:t>приносит вред народному хозяйству в связи с</w:t>
      </w:r>
      <w:r w:rsidR="002C19B7">
        <w:t xml:space="preserve"> "</w:t>
      </w:r>
      <w:r w:rsidRPr="002C19B7">
        <w:t>замораживанием</w:t>
      </w:r>
      <w:r w:rsidR="002C19B7">
        <w:t xml:space="preserve">" </w:t>
      </w:r>
      <w:r w:rsidRPr="002C19B7">
        <w:t>капитальных вложений</w:t>
      </w:r>
      <w:r w:rsidR="002C19B7" w:rsidRPr="002C19B7">
        <w:t xml:space="preserve">. </w:t>
      </w:r>
      <w:r w:rsidRPr="002C19B7">
        <w:t xml:space="preserve">Предполагаемый срок строительства </w:t>
      </w:r>
      <w:r w:rsidR="002C19B7">
        <w:t>-</w:t>
      </w:r>
      <w:r w:rsidRPr="002C19B7">
        <w:t xml:space="preserve"> 4 года</w:t>
      </w:r>
      <w:r w:rsidR="002C19B7" w:rsidRPr="002C19B7">
        <w:t>.</w:t>
      </w:r>
    </w:p>
    <w:p w:rsidR="00A7025E" w:rsidRDefault="00A7025E" w:rsidP="007564B3">
      <w:pPr>
        <w:widowControl w:val="0"/>
      </w:pPr>
    </w:p>
    <w:p w:rsidR="002C19B7" w:rsidRDefault="00EA305F" w:rsidP="007564B3">
      <w:pPr>
        <w:widowControl w:val="0"/>
      </w:pPr>
      <w:r w:rsidRPr="002C19B7">
        <w:rPr>
          <w:position w:val="-14"/>
        </w:rPr>
        <w:object w:dxaOrig="2520" w:dyaOrig="400">
          <v:shape id="_x0000_i1078" type="#_x0000_t75" style="width:167.25pt;height:27pt" o:ole="" fillcolor="window">
            <v:imagedata r:id="rId94" o:title=""/>
          </v:shape>
          <o:OLEObject Type="Embed" ProgID="Equation.3" ShapeID="_x0000_i1078" DrawAspect="Content" ObjectID="_1469548888" r:id="rId95"/>
        </w:object>
      </w:r>
      <w:r w:rsidR="00AC0260" w:rsidRPr="002C19B7">
        <w:t>,</w:t>
      </w:r>
      <w:r w:rsidR="002C19B7">
        <w:t xml:space="preserve"> (</w:t>
      </w:r>
      <w:r w:rsidR="00AC0260" w:rsidRPr="002C19B7">
        <w:t>11</w:t>
      </w:r>
      <w:r w:rsidR="002C19B7" w:rsidRPr="002C19B7">
        <w:t>)</w:t>
      </w:r>
    </w:p>
    <w:p w:rsidR="00A7025E" w:rsidRDefault="00A7025E" w:rsidP="007564B3">
      <w:pPr>
        <w:widowControl w:val="0"/>
      </w:pPr>
    </w:p>
    <w:p w:rsidR="002C19B7" w:rsidRPr="002C19B7" w:rsidRDefault="00AC0260" w:rsidP="007564B3">
      <w:pPr>
        <w:widowControl w:val="0"/>
      </w:pPr>
      <w:r w:rsidRPr="002C19B7">
        <w:t xml:space="preserve">где </w:t>
      </w:r>
      <w:r w:rsidRPr="002C19B7">
        <w:rPr>
          <w:lang w:val="en-US"/>
        </w:rPr>
        <w:t>t</w:t>
      </w:r>
      <w:r w:rsidRPr="002C19B7">
        <w:t xml:space="preserve"> </w:t>
      </w:r>
      <w:r w:rsidR="002C19B7">
        <w:t>-</w:t>
      </w:r>
      <w:r w:rsidRPr="002C19B7">
        <w:t xml:space="preserve"> порядковый год от начала строительства,</w:t>
      </w:r>
    </w:p>
    <w:p w:rsidR="002C19B7" w:rsidRPr="002C19B7" w:rsidRDefault="00AC0260" w:rsidP="007564B3">
      <w:pPr>
        <w:widowControl w:val="0"/>
      </w:pPr>
      <w:r w:rsidRPr="002C19B7">
        <w:t>К</w:t>
      </w:r>
      <w:r w:rsidRPr="002C19B7">
        <w:rPr>
          <w:lang w:val="en-US"/>
        </w:rPr>
        <w:t>t</w:t>
      </w:r>
      <w:r w:rsidRPr="002C19B7">
        <w:t xml:space="preserve"> </w:t>
      </w:r>
      <w:r w:rsidR="002C19B7">
        <w:t>-</w:t>
      </w:r>
      <w:r w:rsidRPr="002C19B7">
        <w:t xml:space="preserve"> капиталовложение </w:t>
      </w:r>
      <w:r w:rsidRPr="002C19B7">
        <w:rPr>
          <w:lang w:val="en-US"/>
        </w:rPr>
        <w:t>t</w:t>
      </w:r>
      <w:r w:rsidRPr="002C19B7">
        <w:t xml:space="preserve"> </w:t>
      </w:r>
      <w:r w:rsidR="002C19B7">
        <w:t>-</w:t>
      </w:r>
      <w:r w:rsidRPr="002C19B7">
        <w:t xml:space="preserve"> ого года,</w:t>
      </w:r>
    </w:p>
    <w:p w:rsidR="002C19B7" w:rsidRPr="002C19B7" w:rsidRDefault="00AC0260" w:rsidP="007564B3">
      <w:pPr>
        <w:widowControl w:val="0"/>
      </w:pPr>
      <w:r w:rsidRPr="002C19B7">
        <w:t xml:space="preserve">Т </w:t>
      </w:r>
      <w:r w:rsidR="002C19B7">
        <w:t>-</w:t>
      </w:r>
      <w:r w:rsidRPr="002C19B7">
        <w:t xml:space="preserve"> срок строительства в годах,</w:t>
      </w:r>
    </w:p>
    <w:p w:rsidR="002C19B7" w:rsidRDefault="00AC0260" w:rsidP="007564B3">
      <w:pPr>
        <w:widowControl w:val="0"/>
      </w:pPr>
      <w:r w:rsidRPr="002C19B7">
        <w:t xml:space="preserve">Ен </w:t>
      </w:r>
      <w:r w:rsidR="002C19B7">
        <w:t>-</w:t>
      </w:r>
      <w:r w:rsidRPr="002C19B7">
        <w:t xml:space="preserve"> норматив приведения разновременных затрат</w:t>
      </w:r>
      <w:r w:rsidR="002C19B7">
        <w:t xml:space="preserve"> (</w:t>
      </w:r>
      <w:r w:rsidRPr="002C19B7">
        <w:t>0,15</w:t>
      </w:r>
      <w:r w:rsidR="002C19B7" w:rsidRPr="002C19B7">
        <w:t>).</w:t>
      </w:r>
    </w:p>
    <w:p w:rsidR="002C19B7" w:rsidRPr="002C19B7" w:rsidRDefault="002C19B7" w:rsidP="007564B3">
      <w:pPr>
        <w:widowControl w:val="0"/>
      </w:pPr>
    </w:p>
    <w:p w:rsidR="00AC0260" w:rsidRPr="002C19B7" w:rsidRDefault="00AC0260" w:rsidP="007564B3">
      <w:pPr>
        <w:widowControl w:val="0"/>
        <w:rPr>
          <w:vertAlign w:val="subscript"/>
        </w:rPr>
      </w:pPr>
      <w:r w:rsidRPr="002C19B7">
        <w:t>Таблица 3</w:t>
      </w:r>
      <w:r w:rsidR="002C19B7" w:rsidRPr="002C19B7">
        <w:t xml:space="preserve"> - </w:t>
      </w:r>
      <w:r w:rsidRPr="002C19B7">
        <w:t>Капитальные вложения с учетом фактора времени</w:t>
      </w:r>
    </w:p>
    <w:tbl>
      <w:tblPr>
        <w:tblStyle w:val="16"/>
        <w:tblW w:w="916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027"/>
        <w:gridCol w:w="1396"/>
        <w:gridCol w:w="1795"/>
        <w:gridCol w:w="1196"/>
        <w:gridCol w:w="1751"/>
      </w:tblGrid>
      <w:tr w:rsidR="00AC0260" w:rsidRPr="002C19B7">
        <w:trPr>
          <w:trHeight w:val="301"/>
        </w:trPr>
        <w:tc>
          <w:tcPr>
            <w:tcW w:w="3027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Год строительства</w:t>
            </w:r>
          </w:p>
        </w:tc>
        <w:tc>
          <w:tcPr>
            <w:tcW w:w="319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t xml:space="preserve">Вариант </w:t>
            </w:r>
            <w:r w:rsidRPr="002C19B7">
              <w:rPr>
                <w:lang w:val="en-US"/>
              </w:rPr>
              <w:t>I</w:t>
            </w:r>
          </w:p>
          <w:p w:rsidR="00AC0260" w:rsidRPr="002C19B7" w:rsidRDefault="00AC0260" w:rsidP="007564B3">
            <w:pPr>
              <w:pStyle w:val="afc"/>
              <w:widowControl w:val="0"/>
              <w:rPr>
                <w:vertAlign w:val="subscript"/>
              </w:rPr>
            </w:pPr>
          </w:p>
        </w:tc>
        <w:tc>
          <w:tcPr>
            <w:tcW w:w="2947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t xml:space="preserve">Вариант </w:t>
            </w:r>
            <w:r w:rsidRPr="002C19B7">
              <w:rPr>
                <w:lang w:val="en-US"/>
              </w:rPr>
              <w:t>II</w:t>
            </w:r>
          </w:p>
          <w:p w:rsidR="00AC0260" w:rsidRPr="002C19B7" w:rsidRDefault="00AC0260" w:rsidP="007564B3">
            <w:pPr>
              <w:pStyle w:val="afc"/>
              <w:widowControl w:val="0"/>
              <w:rPr>
                <w:vertAlign w:val="subscript"/>
              </w:rPr>
            </w:pPr>
          </w:p>
        </w:tc>
      </w:tr>
      <w:tr w:rsidR="00AC0260" w:rsidRPr="002C19B7">
        <w:trPr>
          <w:trHeight w:val="365"/>
        </w:trPr>
        <w:tc>
          <w:tcPr>
            <w:tcW w:w="3027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3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%</w:t>
            </w:r>
          </w:p>
        </w:tc>
        <w:tc>
          <w:tcPr>
            <w:tcW w:w="17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</w:t>
            </w:r>
            <w:r w:rsidRPr="002C19B7">
              <w:rPr>
                <w:vertAlign w:val="subscript"/>
                <w:lang w:val="en-US"/>
              </w:rPr>
              <w:t>I</w:t>
            </w:r>
            <w:r w:rsidRPr="002C19B7">
              <w:rPr>
                <w:vertAlign w:val="subscript"/>
              </w:rPr>
              <w:t>,</w:t>
            </w:r>
            <w:r w:rsidRPr="002C19B7">
              <w:t xml:space="preserve"> тыс</w:t>
            </w:r>
            <w:r w:rsidR="002C19B7" w:rsidRPr="002C19B7">
              <w:t xml:space="preserve">. </w:t>
            </w:r>
            <w:r w:rsidRPr="002C19B7">
              <w:t>руб</w:t>
            </w:r>
          </w:p>
        </w:tc>
        <w:tc>
          <w:tcPr>
            <w:tcW w:w="11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%</w:t>
            </w:r>
          </w:p>
        </w:tc>
        <w:tc>
          <w:tcPr>
            <w:tcW w:w="175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</w:t>
            </w:r>
            <w:r w:rsidRPr="002C19B7">
              <w:rPr>
                <w:vertAlign w:val="subscript"/>
                <w:lang w:val="en-US"/>
              </w:rPr>
              <w:t>II</w:t>
            </w:r>
            <w:r w:rsidRPr="002C19B7">
              <w:rPr>
                <w:vertAlign w:val="subscript"/>
              </w:rPr>
              <w:t>,</w:t>
            </w:r>
            <w:r w:rsidRPr="002C19B7">
              <w:t xml:space="preserve"> тыс</w:t>
            </w:r>
            <w:r w:rsidR="002C19B7" w:rsidRPr="002C19B7">
              <w:t xml:space="preserve">. </w:t>
            </w:r>
            <w:r w:rsidRPr="002C19B7">
              <w:t>руб</w:t>
            </w:r>
          </w:p>
        </w:tc>
      </w:tr>
      <w:tr w:rsidR="00AC0260" w:rsidRPr="002C19B7">
        <w:trPr>
          <w:trHeight w:val="322"/>
        </w:trPr>
        <w:tc>
          <w:tcPr>
            <w:tcW w:w="30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3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40</w:t>
            </w:r>
          </w:p>
        </w:tc>
        <w:tc>
          <w:tcPr>
            <w:tcW w:w="17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433184,54</w:t>
            </w:r>
          </w:p>
        </w:tc>
        <w:tc>
          <w:tcPr>
            <w:tcW w:w="1196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t>4</w:t>
            </w:r>
            <w:r w:rsidRPr="002C19B7">
              <w:rPr>
                <w:lang w:val="en-US"/>
              </w:rPr>
              <w:t>0</w:t>
            </w:r>
          </w:p>
        </w:tc>
        <w:tc>
          <w:tcPr>
            <w:tcW w:w="175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430617,51</w:t>
            </w:r>
          </w:p>
        </w:tc>
      </w:tr>
      <w:tr w:rsidR="00AC0260" w:rsidRPr="002C19B7">
        <w:trPr>
          <w:trHeight w:val="344"/>
        </w:trPr>
        <w:tc>
          <w:tcPr>
            <w:tcW w:w="30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3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30</w:t>
            </w:r>
          </w:p>
        </w:tc>
        <w:tc>
          <w:tcPr>
            <w:tcW w:w="17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324888,41</w:t>
            </w:r>
          </w:p>
        </w:tc>
        <w:tc>
          <w:tcPr>
            <w:tcW w:w="11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30</w:t>
            </w:r>
          </w:p>
        </w:tc>
        <w:tc>
          <w:tcPr>
            <w:tcW w:w="175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322963,131</w:t>
            </w:r>
          </w:p>
        </w:tc>
      </w:tr>
      <w:tr w:rsidR="00AC0260" w:rsidRPr="002C19B7">
        <w:trPr>
          <w:trHeight w:val="322"/>
        </w:trPr>
        <w:tc>
          <w:tcPr>
            <w:tcW w:w="30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3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</w:t>
            </w:r>
          </w:p>
        </w:tc>
        <w:tc>
          <w:tcPr>
            <w:tcW w:w="17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162444</w:t>
            </w:r>
            <w:r w:rsidR="002C19B7">
              <w:t>, 20</w:t>
            </w:r>
            <w:r w:rsidRPr="002C19B7">
              <w:t>3</w:t>
            </w:r>
          </w:p>
        </w:tc>
        <w:tc>
          <w:tcPr>
            <w:tcW w:w="11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</w:t>
            </w:r>
          </w:p>
        </w:tc>
        <w:tc>
          <w:tcPr>
            <w:tcW w:w="175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161481,57</w:t>
            </w:r>
          </w:p>
        </w:tc>
      </w:tr>
      <w:tr w:rsidR="00AC0260" w:rsidRPr="002C19B7">
        <w:trPr>
          <w:trHeight w:val="322"/>
        </w:trPr>
        <w:tc>
          <w:tcPr>
            <w:tcW w:w="30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13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</w:t>
            </w:r>
          </w:p>
        </w:tc>
        <w:tc>
          <w:tcPr>
            <w:tcW w:w="17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162444</w:t>
            </w:r>
            <w:r w:rsidR="002C19B7">
              <w:t>, 20</w:t>
            </w:r>
            <w:r w:rsidRPr="002C19B7">
              <w:t>3</w:t>
            </w:r>
          </w:p>
        </w:tc>
        <w:tc>
          <w:tcPr>
            <w:tcW w:w="11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</w:t>
            </w:r>
          </w:p>
        </w:tc>
        <w:tc>
          <w:tcPr>
            <w:tcW w:w="175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161481,57</w:t>
            </w:r>
          </w:p>
        </w:tc>
      </w:tr>
      <w:tr w:rsidR="00AC0260" w:rsidRPr="002C19B7">
        <w:trPr>
          <w:trHeight w:val="365"/>
        </w:trPr>
        <w:tc>
          <w:tcPr>
            <w:tcW w:w="30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</w:p>
        </w:tc>
        <w:tc>
          <w:tcPr>
            <w:tcW w:w="13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100</w:t>
            </w:r>
          </w:p>
        </w:tc>
        <w:tc>
          <w:tcPr>
            <w:tcW w:w="179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1082961,35</w:t>
            </w:r>
          </w:p>
        </w:tc>
        <w:tc>
          <w:tcPr>
            <w:tcW w:w="1196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100</w:t>
            </w:r>
          </w:p>
        </w:tc>
        <w:tc>
          <w:tcPr>
            <w:tcW w:w="175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1076543,77</w:t>
            </w:r>
          </w:p>
        </w:tc>
      </w:tr>
    </w:tbl>
    <w:p w:rsidR="002C19B7" w:rsidRDefault="002C19B7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Капитальные вложения с учётом временного фактора</w:t>
      </w:r>
      <w:r w:rsidR="002C19B7" w:rsidRPr="002C19B7">
        <w:t>:</w:t>
      </w:r>
    </w:p>
    <w:p w:rsidR="00A7025E" w:rsidRDefault="00A7025E" w:rsidP="007564B3">
      <w:pPr>
        <w:widowControl w:val="0"/>
      </w:pPr>
    </w:p>
    <w:p w:rsidR="002C19B7" w:rsidRPr="002C19B7" w:rsidRDefault="005158BE" w:rsidP="007564B3">
      <w:pPr>
        <w:widowControl w:val="0"/>
        <w:ind w:firstLine="0"/>
        <w:rPr>
          <w:position w:val="-34"/>
        </w:rPr>
      </w:pPr>
      <w:r>
        <w:rPr>
          <w:position w:val="-34"/>
        </w:rPr>
        <w:pict>
          <v:shape id="_x0000_i1079" type="#_x0000_t75" style="width:457.5pt;height:39.75pt">
            <v:imagedata r:id="rId96" o:title=""/>
          </v:shape>
        </w:pict>
      </w:r>
    </w:p>
    <w:p w:rsidR="002C19B7" w:rsidRPr="002C19B7" w:rsidRDefault="005158BE" w:rsidP="007564B3">
      <w:pPr>
        <w:widowControl w:val="0"/>
        <w:ind w:firstLine="0"/>
      </w:pPr>
      <w:r>
        <w:rPr>
          <w:position w:val="-34"/>
        </w:rPr>
        <w:pict>
          <v:shape id="_x0000_i1080" type="#_x0000_t75" style="width:461.25pt;height:39.75pt">
            <v:imagedata r:id="rId97" o:title=""/>
          </v:shape>
        </w:pict>
      </w:r>
    </w:p>
    <w:p w:rsidR="002C19B7" w:rsidRPr="002C19B7" w:rsidRDefault="002C19B7" w:rsidP="007564B3">
      <w:pPr>
        <w:pStyle w:val="2"/>
        <w:keepNext w:val="0"/>
        <w:widowControl w:val="0"/>
      </w:pPr>
      <w:bookmarkStart w:id="8" w:name="_Toc276990950"/>
      <w:r>
        <w:t>1.4</w:t>
      </w:r>
      <w:r w:rsidR="00AC0260" w:rsidRPr="002C19B7">
        <w:t xml:space="preserve"> Расчет текущих эксплуатационных затрат</w:t>
      </w:r>
      <w:bookmarkEnd w:id="8"/>
    </w:p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Ежегодные издержки при передаче и распределении электроэнергии</w:t>
      </w:r>
      <w:r w:rsidR="002C19B7">
        <w:t xml:space="preserve"> (</w:t>
      </w:r>
      <w:r w:rsidRPr="002C19B7">
        <w:rPr>
          <w:i/>
          <w:iCs/>
        </w:rPr>
        <w:t>С</w:t>
      </w:r>
      <w:r w:rsidR="002C19B7" w:rsidRPr="002C19B7">
        <w:t xml:space="preserve">) </w:t>
      </w:r>
      <w:r w:rsidRPr="002C19B7">
        <w:t>определяются по формуле /3/</w:t>
      </w:r>
      <w:r w:rsidR="002C19B7" w:rsidRPr="002C19B7">
        <w:t>:</w:t>
      </w:r>
    </w:p>
    <w:p w:rsidR="007564B3" w:rsidRDefault="007564B3" w:rsidP="007564B3">
      <w:pPr>
        <w:widowControl w:val="0"/>
        <w:rPr>
          <w:i/>
          <w:iCs/>
        </w:rPr>
      </w:pPr>
    </w:p>
    <w:p w:rsidR="002C19B7" w:rsidRDefault="00AC0260" w:rsidP="007564B3">
      <w:pPr>
        <w:widowControl w:val="0"/>
      </w:pPr>
      <w:r w:rsidRPr="002C19B7">
        <w:t>С = С</w:t>
      </w:r>
      <w:r w:rsidRPr="002C19B7">
        <w:rPr>
          <w:smallCaps/>
          <w:vertAlign w:val="subscript"/>
        </w:rPr>
        <w:t>э</w:t>
      </w:r>
      <w:r w:rsidRPr="002C19B7">
        <w:t xml:space="preserve"> + С</w:t>
      </w:r>
      <w:r w:rsidRPr="002C19B7">
        <w:rPr>
          <w:vertAlign w:val="subscript"/>
        </w:rPr>
        <w:t>о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т</w:t>
      </w:r>
      <w:r w:rsidRPr="002C19B7">
        <w:t xml:space="preserve"> + С</w:t>
      </w:r>
      <w:r w:rsidRPr="002C19B7">
        <w:rPr>
          <w:vertAlign w:val="subscript"/>
        </w:rPr>
        <w:t>сн</w:t>
      </w:r>
      <w:r w:rsidRPr="002C19B7">
        <w:t xml:space="preserve"> + С</w:t>
      </w:r>
      <w:r w:rsidRPr="002C19B7">
        <w:rPr>
          <w:vertAlign w:val="subscript"/>
        </w:rPr>
        <w:t>нс</w:t>
      </w:r>
      <w:r w:rsidRPr="002C19B7">
        <w:t xml:space="preserve"> + С</w:t>
      </w:r>
      <w:r w:rsidRPr="002C19B7">
        <w:rPr>
          <w:vertAlign w:val="subscript"/>
        </w:rPr>
        <w:t>рэ</w:t>
      </w:r>
      <w:r w:rsidRPr="002C19B7">
        <w:t xml:space="preserve"> + С</w:t>
      </w:r>
      <w:r w:rsidRPr="002C19B7">
        <w:rPr>
          <w:vertAlign w:val="subscript"/>
        </w:rPr>
        <w:t>рс</w:t>
      </w:r>
      <w:r w:rsidRPr="002C19B7">
        <w:t xml:space="preserve"> + С</w:t>
      </w:r>
      <w:r w:rsidRPr="002C19B7">
        <w:rPr>
          <w:vertAlign w:val="subscript"/>
        </w:rPr>
        <w:t>а</w:t>
      </w:r>
      <w:r w:rsidRPr="002C19B7">
        <w:t xml:space="preserve"> + С</w:t>
      </w:r>
      <w:r w:rsidRPr="002C19B7">
        <w:rPr>
          <w:vertAlign w:val="subscript"/>
        </w:rPr>
        <w:t>ос</w:t>
      </w:r>
      <w:r w:rsidRPr="002C19B7">
        <w:t xml:space="preserve"> + С</w:t>
      </w:r>
      <w:r w:rsidRPr="002C19B7">
        <w:rPr>
          <w:vertAlign w:val="subscript"/>
        </w:rPr>
        <w:t>кр</w:t>
      </w:r>
      <w:r w:rsidRPr="002C19B7">
        <w:t xml:space="preserve"> + С</w:t>
      </w:r>
      <w:r w:rsidRPr="002C19B7">
        <w:rPr>
          <w:vertAlign w:val="subscript"/>
        </w:rPr>
        <w:t>пр</w:t>
      </w:r>
      <w:r w:rsidRPr="002C19B7">
        <w:t xml:space="preserve"> + С</w:t>
      </w:r>
      <w:r w:rsidRPr="002C19B7">
        <w:rPr>
          <w:vertAlign w:val="subscript"/>
        </w:rPr>
        <w:t>об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t xml:space="preserve">где </w:t>
      </w: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э</w:t>
      </w:r>
      <w:r w:rsidRPr="002C19B7">
        <w:t xml:space="preserve"> </w:t>
      </w:r>
      <w:r w:rsidR="002C19B7">
        <w:t>-</w:t>
      </w:r>
      <w:r w:rsidRPr="002C19B7">
        <w:t xml:space="preserve"> стоимость годовых потерь электроэнергии</w:t>
      </w:r>
      <w:r w:rsidR="002C19B7">
        <w:t xml:space="preserve"> (</w:t>
      </w:r>
      <w:r w:rsidRPr="002C19B7">
        <w:t>для случая, когда сравниваются два и более вариантов</w:t>
      </w:r>
      <w:r w:rsidR="002C19B7" w:rsidRPr="002C19B7">
        <w:t>);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о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т</w:t>
      </w:r>
      <w:r w:rsidR="002C19B7" w:rsidRPr="002C19B7">
        <w:rPr>
          <w:i/>
          <w:iCs/>
        </w:rPr>
        <w:t xml:space="preserve"> </w:t>
      </w:r>
      <w:r w:rsidR="002C19B7">
        <w:t>-</w:t>
      </w:r>
      <w:r w:rsidRPr="002C19B7">
        <w:t xml:space="preserve"> годовой фонд оплаты труда обслуживающего персонала, 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сн</w:t>
      </w:r>
      <w:r w:rsidRPr="002C19B7">
        <w:t xml:space="preserve"> </w:t>
      </w:r>
      <w:r w:rsidR="002C19B7">
        <w:t>-</w:t>
      </w:r>
      <w:r w:rsidRPr="002C19B7">
        <w:t xml:space="preserve"> отчисления на социальные нужды от затрат на оплату труда обслуживающего персонала, 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нс</w:t>
      </w:r>
      <w:r w:rsidRPr="002C19B7">
        <w:t xml:space="preserve"> </w:t>
      </w:r>
      <w:r w:rsidR="002C19B7">
        <w:t>-</w:t>
      </w:r>
      <w:r w:rsidRPr="002C19B7">
        <w:t xml:space="preserve"> отчисления на социальное страхование от несчастных случаев на производстве, руб</w:t>
      </w:r>
      <w:r w:rsidR="002C19B7">
        <w:t>.;</w:t>
      </w:r>
    </w:p>
    <w:p w:rsidR="00AC0260" w:rsidRP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рэ</w:t>
      </w:r>
      <w:r w:rsidRPr="002C19B7">
        <w:t xml:space="preserve"> </w:t>
      </w:r>
      <w:r w:rsidR="002C19B7">
        <w:t>-</w:t>
      </w:r>
      <w:r w:rsidRPr="002C19B7">
        <w:t xml:space="preserve"> годовые материальные затраты на ремонт элементов электроснабжения, руб</w:t>
      </w:r>
      <w:r w:rsidR="002C19B7">
        <w:t>.,</w:t>
      </w:r>
    </w:p>
    <w:p w:rsidR="00AC0260" w:rsidRP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рс</w:t>
      </w:r>
      <w:r w:rsidRPr="002C19B7">
        <w:t xml:space="preserve"> </w:t>
      </w:r>
      <w:r w:rsidR="002C19B7">
        <w:t>-</w:t>
      </w:r>
      <w:r w:rsidRPr="002C19B7">
        <w:t xml:space="preserve"> годовые затраты на ремонт строительной части, руб</w:t>
      </w:r>
      <w:r w:rsidR="002C19B7">
        <w:t>.,</w:t>
      </w:r>
    </w:p>
    <w:p w:rsidR="00AC0260" w:rsidRP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а</w:t>
      </w:r>
      <w:r w:rsidRPr="002C19B7">
        <w:t xml:space="preserve"> </w:t>
      </w:r>
      <w:r w:rsidR="002C19B7">
        <w:t>-</w:t>
      </w:r>
      <w:r w:rsidRPr="002C19B7">
        <w:t xml:space="preserve"> амортизационные отчисления на полное восстановление от основных фондов, руб</w:t>
      </w:r>
      <w:r w:rsidR="002C19B7">
        <w:t>.,</w:t>
      </w:r>
    </w:p>
    <w:p w:rsidR="00AC0260" w:rsidRP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ос</w:t>
      </w:r>
      <w:r w:rsidRPr="002C19B7">
        <w:t xml:space="preserve"> </w:t>
      </w:r>
      <w:r w:rsidR="002C19B7">
        <w:t>-</w:t>
      </w:r>
      <w:r w:rsidRPr="002C19B7">
        <w:t xml:space="preserve"> платежи по обязательному страхованию имущества предприятий, руб</w:t>
      </w:r>
      <w:r w:rsidR="002C19B7">
        <w:t>.,</w:t>
      </w:r>
    </w:p>
    <w:p w:rsidR="00AC0260" w:rsidRP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кр</w:t>
      </w:r>
      <w:r w:rsidRPr="002C19B7">
        <w:t xml:space="preserve"> </w:t>
      </w:r>
      <w:r w:rsidR="002C19B7">
        <w:t>-</w:t>
      </w:r>
      <w:r w:rsidRPr="002C19B7">
        <w:t xml:space="preserve"> затраты на оплату процентов по краткосрочным ссудам банков, руб</w:t>
      </w:r>
      <w:r w:rsidR="002C19B7">
        <w:t>.,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пр</w:t>
      </w:r>
      <w:r w:rsidRPr="002C19B7">
        <w:t xml:space="preserve"> </w:t>
      </w:r>
      <w:r w:rsidR="002C19B7">
        <w:t>-</w:t>
      </w:r>
      <w:r w:rsidRPr="002C19B7">
        <w:t xml:space="preserve"> прочие расходы, руб</w:t>
      </w:r>
      <w:r w:rsidR="002C19B7">
        <w:t>.;</w:t>
      </w:r>
    </w:p>
    <w:p w:rsidR="002C19B7" w:rsidRP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об</w:t>
      </w:r>
      <w:r w:rsidRPr="002C19B7">
        <w:t xml:space="preserve"> </w:t>
      </w:r>
      <w:r w:rsidR="002C19B7">
        <w:t>-</w:t>
      </w:r>
      <w:r w:rsidRPr="002C19B7">
        <w:t xml:space="preserve"> общесетевые расходы, руб</w:t>
      </w:r>
      <w:r w:rsidR="002C19B7">
        <w:t>.,</w:t>
      </w:r>
    </w:p>
    <w:p w:rsidR="007564B3" w:rsidRDefault="007564B3" w:rsidP="007564B3">
      <w:pPr>
        <w:pStyle w:val="2"/>
        <w:keepNext w:val="0"/>
        <w:widowControl w:val="0"/>
        <w:rPr>
          <w:lang w:val="ru-RU"/>
        </w:rPr>
      </w:pPr>
    </w:p>
    <w:p w:rsidR="002C19B7" w:rsidRPr="002C19B7" w:rsidRDefault="002C19B7" w:rsidP="007564B3">
      <w:pPr>
        <w:pStyle w:val="2"/>
        <w:keepNext w:val="0"/>
        <w:widowControl w:val="0"/>
      </w:pPr>
      <w:bookmarkStart w:id="9" w:name="_Toc276990951"/>
      <w:r>
        <w:t>1.4</w:t>
      </w:r>
      <w:r w:rsidR="00A7025E">
        <w:rPr>
          <w:lang w:val="ru-RU"/>
        </w:rPr>
        <w:t>.</w:t>
      </w:r>
      <w:r w:rsidR="00AC0260" w:rsidRPr="002C19B7">
        <w:t>1 Стоимость годовых потерь электроэнергии</w:t>
      </w:r>
      <w:bookmarkEnd w:id="9"/>
    </w:p>
    <w:p w:rsidR="002C19B7" w:rsidRDefault="00AC0260" w:rsidP="007564B3">
      <w:pPr>
        <w:widowControl w:val="0"/>
      </w:pPr>
      <w:r w:rsidRPr="002C19B7">
        <w:t>Стоимость потерь электрической энергии определяется исходя из действующих тарифов</w:t>
      </w:r>
      <w:r w:rsidR="002C19B7">
        <w:t xml:space="preserve"> (</w:t>
      </w:r>
      <w:r w:rsidRPr="002C19B7">
        <w:t>Z</w:t>
      </w:r>
      <w:r w:rsidR="002C19B7" w:rsidRPr="002C19B7">
        <w:t xml:space="preserve">) </w:t>
      </w:r>
      <w:r w:rsidRPr="002C19B7">
        <w:t>и потерь электроэнергии по формуле</w:t>
      </w:r>
      <w:r w:rsidR="002C19B7" w:rsidRPr="002C19B7">
        <w:t>:</w:t>
      </w:r>
    </w:p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э</w:t>
      </w:r>
      <w:r w:rsidRPr="002C19B7">
        <w:t xml:space="preserve"> = </w:t>
      </w:r>
      <w:r w:rsidRPr="002C19B7">
        <w:rPr>
          <w:lang w:val="en-US"/>
        </w:rPr>
        <w:t>Z</w:t>
      </w:r>
      <w:r w:rsidRPr="002C19B7">
        <w:rPr>
          <w:vertAlign w:val="subscript"/>
        </w:rPr>
        <w:t>э</w:t>
      </w:r>
      <w:r w:rsidRPr="002C19B7">
        <w:t>·Δ</w:t>
      </w:r>
      <w:r w:rsidRPr="002C19B7">
        <w:rPr>
          <w:lang w:val="en-US"/>
        </w:rPr>
        <w:t>W</w:t>
      </w:r>
      <w:r w:rsidRPr="002C19B7">
        <w:rPr>
          <w:vertAlign w:val="subscript"/>
        </w:rPr>
        <w:t>Г</w:t>
      </w:r>
      <w:r w:rsidR="002C19B7" w:rsidRPr="002C19B7">
        <w:t>;</w:t>
      </w:r>
    </w:p>
    <w:p w:rsidR="00A7025E" w:rsidRDefault="00A7025E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 xml:space="preserve">где </w:t>
      </w:r>
      <w:r w:rsidRPr="002C19B7">
        <w:rPr>
          <w:lang w:val="en-US"/>
        </w:rPr>
        <w:t>Z</w:t>
      </w:r>
      <w:r w:rsidRPr="002C19B7">
        <w:rPr>
          <w:vertAlign w:val="subscript"/>
        </w:rPr>
        <w:t>э</w:t>
      </w:r>
      <w:r w:rsidRPr="002C19B7">
        <w:t xml:space="preserve"> </w:t>
      </w:r>
      <w:r w:rsidR="002C19B7">
        <w:t>-</w:t>
      </w:r>
      <w:r w:rsidRPr="002C19B7">
        <w:t xml:space="preserve"> действующие тарифы, тыс</w:t>
      </w:r>
      <w:r w:rsidR="002C19B7" w:rsidRPr="002C19B7">
        <w:t xml:space="preserve">. </w:t>
      </w:r>
      <w:r w:rsidRPr="002C19B7">
        <w:t>руб</w:t>
      </w:r>
      <w:r w:rsidR="002C19B7">
        <w:t>.,</w:t>
      </w:r>
    </w:p>
    <w:p w:rsidR="002C19B7" w:rsidRDefault="00AC0260" w:rsidP="007564B3">
      <w:pPr>
        <w:widowControl w:val="0"/>
      </w:pPr>
      <w:r w:rsidRPr="002C19B7">
        <w:t>Δ</w:t>
      </w:r>
      <w:r w:rsidRPr="002C19B7">
        <w:rPr>
          <w:lang w:val="en-US"/>
        </w:rPr>
        <w:t>W</w:t>
      </w:r>
      <w:r w:rsidRPr="002C19B7">
        <w:rPr>
          <w:vertAlign w:val="subscript"/>
        </w:rPr>
        <w:t>Г</w:t>
      </w:r>
      <w:r w:rsidR="002C19B7" w:rsidRPr="002C19B7">
        <w:t xml:space="preserve"> </w:t>
      </w:r>
      <w:r w:rsidR="002C19B7">
        <w:t>-</w:t>
      </w:r>
      <w:r w:rsidRPr="002C19B7">
        <w:t xml:space="preserve"> годовые потери электроэнергии в кВт</w:t>
      </w:r>
      <w:r w:rsidR="002C19B7" w:rsidRPr="002C19B7">
        <w:t xml:space="preserve">. </w:t>
      </w:r>
      <w:r w:rsidRPr="002C19B7">
        <w:t>·ч</w:t>
      </w:r>
      <w:r w:rsidR="002C19B7">
        <w:t>.,</w:t>
      </w:r>
      <w:r w:rsidRPr="002C19B7">
        <w:t xml:space="preserve"> определяемые по соответствующим формулам в зависимости от вида электрических установок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В целях более полного использования потребителем заявленной мощности применяется двухставочный тариф</w:t>
      </w:r>
      <w:r w:rsidR="002C19B7" w:rsidRPr="002C19B7">
        <w:t xml:space="preserve">. </w:t>
      </w:r>
      <w:r w:rsidRPr="002C19B7">
        <w:t>Двухставочный тариф состоит из годовой платы за 1 кВт</w:t>
      </w:r>
      <w:r w:rsidR="002C19B7" w:rsidRPr="002C19B7">
        <w:t xml:space="preserve">. </w:t>
      </w:r>
      <w:r w:rsidRPr="002C19B7">
        <w:t>·ч</w:t>
      </w:r>
      <w:r w:rsidR="002C19B7" w:rsidRPr="002C19B7">
        <w:t xml:space="preserve">. </w:t>
      </w:r>
      <w:r w:rsidRPr="002C19B7">
        <w:t>заявленной потребителем максимальной мощности, участвующей в максимуме нагрузки энергосистемы</w:t>
      </w:r>
      <w:r w:rsidR="002C19B7">
        <w:t xml:space="preserve"> (</w:t>
      </w:r>
      <w:r w:rsidRPr="002C19B7">
        <w:t>α, руб/кВт</w:t>
      </w:r>
      <w:r w:rsidR="002C19B7" w:rsidRPr="002C19B7">
        <w:t xml:space="preserve">) </w:t>
      </w:r>
      <w:r w:rsidRPr="002C19B7">
        <w:t>и платы за 1 кВт</w:t>
      </w:r>
      <w:r w:rsidR="002C19B7" w:rsidRPr="002C19B7">
        <w:t xml:space="preserve">. </w:t>
      </w:r>
      <w:r w:rsidRPr="002C19B7">
        <w:t>·ч</w:t>
      </w:r>
      <w:r w:rsidR="002C19B7" w:rsidRPr="002C19B7">
        <w:t xml:space="preserve">. </w:t>
      </w:r>
      <w:r w:rsidRPr="002C19B7">
        <w:t>отпущенной потребителю электрической энергии</w:t>
      </w:r>
      <w:r w:rsidR="002C19B7">
        <w:t xml:space="preserve"> (</w:t>
      </w:r>
      <w:r w:rsidRPr="002C19B7">
        <w:t>β, коп/кВт</w:t>
      </w:r>
      <w:r w:rsidR="002C19B7" w:rsidRPr="002C19B7">
        <w:t xml:space="preserve">. </w:t>
      </w:r>
      <w:r w:rsidRPr="002C19B7">
        <w:t>·ч</w:t>
      </w:r>
      <w:r w:rsidR="002C19B7" w:rsidRPr="002C19B7">
        <w:t>):</w:t>
      </w:r>
    </w:p>
    <w:p w:rsidR="002C19B7" w:rsidRPr="002C19B7" w:rsidRDefault="005158BE" w:rsidP="007564B3">
      <w:pPr>
        <w:widowControl w:val="0"/>
      </w:pPr>
      <w:r>
        <w:rPr>
          <w:position w:val="-12"/>
        </w:rPr>
        <w:pict>
          <v:shape id="_x0000_i1081" type="#_x0000_t75" style="width:117pt;height:18pt">
            <v:imagedata r:id="rId98" o:title=""/>
          </v:shape>
        </w:pict>
      </w:r>
    </w:p>
    <w:p w:rsidR="002C19B7" w:rsidRDefault="00AC0260" w:rsidP="007564B3">
      <w:pPr>
        <w:widowControl w:val="0"/>
      </w:pPr>
      <w:r w:rsidRPr="002C19B7">
        <w:t xml:space="preserve">где </w:t>
      </w:r>
      <w:r w:rsidRPr="002C19B7">
        <w:rPr>
          <w:i/>
          <w:iCs/>
        </w:rPr>
        <w:t>Т</w:t>
      </w:r>
      <w:r w:rsidRPr="002C19B7">
        <w:rPr>
          <w:i/>
          <w:iCs/>
          <w:vertAlign w:val="subscript"/>
        </w:rPr>
        <w:t>μ</w:t>
      </w:r>
      <w:r w:rsidRPr="002C19B7">
        <w:t xml:space="preserve"> </w:t>
      </w:r>
      <w:r w:rsidR="002C19B7">
        <w:t>-</w:t>
      </w:r>
      <w:r w:rsidRPr="002C19B7">
        <w:t xml:space="preserve"> время использования максимальной нагрузки энергосистемы, ч</w:t>
      </w:r>
      <w:r w:rsidR="002C19B7" w:rsidRPr="002C19B7">
        <w:t>.</w:t>
      </w:r>
    </w:p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Δ</w:t>
      </w:r>
      <w:r w:rsidRPr="002C19B7">
        <w:rPr>
          <w:lang w:val="en-US"/>
        </w:rPr>
        <w:t>W</w:t>
      </w:r>
      <w:r w:rsidRPr="002C19B7">
        <w:rPr>
          <w:vertAlign w:val="subscript"/>
        </w:rPr>
        <w:t>Г</w:t>
      </w:r>
      <w:r w:rsidRPr="002C19B7">
        <w:t xml:space="preserve"> = Δ</w:t>
      </w:r>
      <w:r w:rsidRPr="002C19B7">
        <w:rPr>
          <w:lang w:val="en-US"/>
        </w:rPr>
        <w:t>W</w:t>
      </w:r>
      <w:r w:rsidRPr="002C19B7">
        <w:rPr>
          <w:vertAlign w:val="subscript"/>
        </w:rPr>
        <w:t>ЛЭП</w:t>
      </w:r>
      <w:r w:rsidRPr="002C19B7">
        <w:t xml:space="preserve"> + Δ</w:t>
      </w:r>
      <w:r w:rsidRPr="002C19B7">
        <w:rPr>
          <w:lang w:val="en-US"/>
        </w:rPr>
        <w:t>W</w:t>
      </w:r>
      <w:r w:rsidRPr="002C19B7">
        <w:rPr>
          <w:vertAlign w:val="subscript"/>
        </w:rPr>
        <w:t>тр</w:t>
      </w:r>
      <w:r w:rsidR="002C19B7" w:rsidRPr="002C19B7">
        <w:rPr>
          <w:vertAlign w:val="subscript"/>
        </w:rPr>
        <w:t>;</w:t>
      </w:r>
    </w:p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где Δ</w:t>
      </w:r>
      <w:r w:rsidRPr="002C19B7">
        <w:rPr>
          <w:lang w:val="en-US"/>
        </w:rPr>
        <w:t>W</w:t>
      </w:r>
      <w:r w:rsidRPr="002C19B7">
        <w:rPr>
          <w:vertAlign w:val="subscript"/>
        </w:rPr>
        <w:t>ЛЭП</w:t>
      </w:r>
      <w:r w:rsidRPr="002C19B7">
        <w:t xml:space="preserve"> </w:t>
      </w:r>
      <w:r w:rsidR="002C19B7">
        <w:t>-</w:t>
      </w:r>
      <w:r w:rsidRPr="002C19B7">
        <w:t xml:space="preserve"> годовые потери активной энергии в ЛЭП, кВт</w:t>
      </w:r>
      <w:r w:rsidR="002C19B7" w:rsidRPr="002C19B7">
        <w:t xml:space="preserve">. </w:t>
      </w:r>
      <w:r w:rsidRPr="002C19B7">
        <w:t>·ч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t>Δ</w:t>
      </w:r>
      <w:r w:rsidRPr="002C19B7">
        <w:rPr>
          <w:lang w:val="en-US"/>
        </w:rPr>
        <w:t>W</w:t>
      </w:r>
      <w:r w:rsidRPr="002C19B7">
        <w:rPr>
          <w:vertAlign w:val="subscript"/>
        </w:rPr>
        <w:t>тр</w:t>
      </w:r>
      <w:r w:rsidRPr="002C19B7">
        <w:t xml:space="preserve"> </w:t>
      </w:r>
      <w:r w:rsidR="002C19B7">
        <w:t>-</w:t>
      </w:r>
      <w:r w:rsidRPr="002C19B7">
        <w:t xml:space="preserve"> годовые потери активной энергии в трансформаторах, кВт</w:t>
      </w:r>
      <w:r w:rsidR="002C19B7" w:rsidRPr="002C19B7">
        <w:t xml:space="preserve">. </w:t>
      </w:r>
      <w:r w:rsidRPr="002C19B7">
        <w:t>·ч</w:t>
      </w:r>
      <w:r w:rsidR="002C19B7" w:rsidRPr="002C19B7">
        <w:t>. .</w:t>
      </w:r>
    </w:p>
    <w:p w:rsidR="002C19B7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>Потери в ЛЭП</w:t>
      </w:r>
    </w:p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Δ</w:t>
      </w:r>
      <w:r w:rsidRPr="002C19B7">
        <w:rPr>
          <w:lang w:val="en-US"/>
        </w:rPr>
        <w:t>W</w:t>
      </w:r>
      <w:r w:rsidRPr="002C19B7">
        <w:rPr>
          <w:vertAlign w:val="subscript"/>
        </w:rPr>
        <w:t>ЛЭП</w:t>
      </w:r>
      <w:r w:rsidRPr="002C19B7">
        <w:t xml:space="preserve"> = ΔР</w:t>
      </w:r>
      <w:r w:rsidRPr="002C19B7">
        <w:rPr>
          <w:vertAlign w:val="subscript"/>
        </w:rPr>
        <w:t>ЛЭП ∑</w:t>
      </w:r>
      <w:r w:rsidRPr="002C19B7">
        <w:t>·τ</w:t>
      </w:r>
      <w:r w:rsidRPr="002C19B7">
        <w:rPr>
          <w:vertAlign w:val="subscript"/>
        </w:rPr>
        <w:t>μ</w:t>
      </w:r>
      <w:r w:rsidR="002C19B7" w:rsidRPr="002C19B7">
        <w:t>;</w:t>
      </w:r>
    </w:p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где ΔР</w:t>
      </w:r>
      <w:r w:rsidRPr="002C19B7">
        <w:rPr>
          <w:vertAlign w:val="subscript"/>
        </w:rPr>
        <w:t>ЛЭП ∑</w:t>
      </w:r>
      <w:r w:rsidRPr="002C19B7">
        <w:t xml:space="preserve"> </w:t>
      </w:r>
      <w:r w:rsidR="002C19B7">
        <w:t>-</w:t>
      </w:r>
      <w:r w:rsidRPr="002C19B7">
        <w:t xml:space="preserve"> наибольшие потери активной мощности, МВт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t>τ</w:t>
      </w:r>
      <w:r w:rsidRPr="002C19B7">
        <w:rPr>
          <w:vertAlign w:val="subscript"/>
        </w:rPr>
        <w:t>μ</w:t>
      </w:r>
      <w:r w:rsidRPr="002C19B7">
        <w:t xml:space="preserve"> </w:t>
      </w:r>
      <w:r w:rsidR="002C19B7">
        <w:t>-</w:t>
      </w:r>
      <w:r w:rsidRPr="002C19B7">
        <w:t xml:space="preserve"> годовое время максимальных потерь, ч</w:t>
      </w:r>
      <w:r w:rsidR="002C19B7" w:rsidRPr="002C19B7">
        <w:t>.</w:t>
      </w:r>
    </w:p>
    <w:p w:rsidR="00A7025E" w:rsidRDefault="00A7025E" w:rsidP="007564B3">
      <w:pPr>
        <w:widowControl w:val="0"/>
        <w:rPr>
          <w:position w:val="-24"/>
        </w:rPr>
      </w:pPr>
    </w:p>
    <w:p w:rsidR="002C19B7" w:rsidRPr="002C19B7" w:rsidRDefault="00EA305F" w:rsidP="007564B3">
      <w:pPr>
        <w:widowControl w:val="0"/>
      </w:pPr>
      <w:r w:rsidRPr="002C19B7">
        <w:rPr>
          <w:position w:val="-24"/>
        </w:rPr>
        <w:object w:dxaOrig="5600" w:dyaOrig="639">
          <v:shape id="_x0000_i1082" type="#_x0000_t75" style="width:279.75pt;height:31.5pt" o:ole="">
            <v:imagedata r:id="rId99" o:title=""/>
          </v:shape>
          <o:OLEObject Type="Embed" ProgID="Equation.3" ShapeID="_x0000_i1082" DrawAspect="Content" ObjectID="_1469548889" r:id="rId100"/>
        </w:object>
      </w:r>
    </w:p>
    <w:p w:rsidR="002C19B7" w:rsidRPr="002C19B7" w:rsidRDefault="00EA305F" w:rsidP="007564B3">
      <w:pPr>
        <w:widowControl w:val="0"/>
      </w:pPr>
      <w:r w:rsidRPr="002C19B7">
        <w:rPr>
          <w:position w:val="-32"/>
        </w:rPr>
        <w:object w:dxaOrig="2000" w:dyaOrig="800">
          <v:shape id="_x0000_i1083" type="#_x0000_t75" style="width:99pt;height:39.75pt" o:ole="">
            <v:imagedata r:id="rId101" o:title=""/>
          </v:shape>
          <o:OLEObject Type="Embed" ProgID="Equation.3" ShapeID="_x0000_i1083" DrawAspect="Content" ObjectID="_1469548890" r:id="rId102"/>
        </w:object>
      </w:r>
    </w:p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 xml:space="preserve">где </w:t>
      </w:r>
      <w:r w:rsidRPr="002C19B7">
        <w:rPr>
          <w:i/>
          <w:iCs/>
          <w:lang w:val="en-US"/>
        </w:rPr>
        <w:t>S</w:t>
      </w:r>
      <w:r w:rsidRPr="002C19B7">
        <w:rPr>
          <w:i/>
          <w:iCs/>
          <w:vertAlign w:val="subscript"/>
          <w:lang w:val="en-US"/>
        </w:rPr>
        <w:t>n</w:t>
      </w:r>
      <w:r w:rsidRPr="002C19B7">
        <w:t xml:space="preserve"> </w:t>
      </w:r>
      <w:r w:rsidR="002C19B7">
        <w:t>-</w:t>
      </w:r>
      <w:r w:rsidRPr="002C19B7">
        <w:t xml:space="preserve"> полная мощность подстанции МВА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rPr>
          <w:i/>
          <w:iCs/>
          <w:lang w:val="en-US"/>
        </w:rPr>
        <w:t>U</w:t>
      </w:r>
      <w:r w:rsidRPr="002C19B7">
        <w:rPr>
          <w:i/>
          <w:iCs/>
          <w:vertAlign w:val="subscript"/>
          <w:lang w:val="en-US"/>
        </w:rPr>
        <w:t>c</w:t>
      </w:r>
      <w:r w:rsidRPr="002C19B7">
        <w:t xml:space="preserve"> </w:t>
      </w:r>
      <w:r w:rsidR="002C19B7">
        <w:t>-</w:t>
      </w:r>
      <w:r w:rsidRPr="002C19B7">
        <w:t xml:space="preserve"> номинальное напряжение сети кВ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rPr>
          <w:i/>
          <w:iCs/>
          <w:lang w:val="en-US"/>
        </w:rPr>
        <w:t>R</w:t>
      </w:r>
      <w:r w:rsidRPr="002C19B7">
        <w:t xml:space="preserve"> </w:t>
      </w:r>
      <w:r w:rsidR="002C19B7">
        <w:t>-</w:t>
      </w:r>
      <w:r w:rsidRPr="002C19B7">
        <w:t xml:space="preserve"> сопротивление линии</w:t>
      </w:r>
      <w:r w:rsidR="002C19B7">
        <w:t xml:space="preserve"> (</w:t>
      </w:r>
      <w:r w:rsidRPr="002C19B7">
        <w:t>с учетом протяженности линий</w:t>
      </w:r>
      <w:r w:rsidR="002C19B7" w:rsidRPr="002C19B7">
        <w:t xml:space="preserve">) </w:t>
      </w:r>
      <w:r w:rsidRPr="002C19B7">
        <w:t>Ом</w:t>
      </w:r>
      <w:r w:rsidR="002C19B7" w:rsidRPr="002C19B7">
        <w:t>.</w:t>
      </w:r>
    </w:p>
    <w:p w:rsid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  <w:lang w:val="en-US"/>
        </w:rPr>
        <w:t>I</w:t>
      </w:r>
      <w:r w:rsidRPr="002C19B7">
        <w:rPr>
          <w:i/>
          <w:iCs/>
        </w:rPr>
        <w:t xml:space="preserve"> вариант сети</w:t>
      </w:r>
      <w:r w:rsidR="002C19B7" w:rsidRPr="002C19B7">
        <w:rPr>
          <w:i/>
          <w:iCs/>
        </w:rPr>
        <w:t>:</w:t>
      </w:r>
    </w:p>
    <w:p w:rsidR="002C19B7" w:rsidRPr="002C19B7" w:rsidRDefault="005158BE" w:rsidP="007564B3">
      <w:pPr>
        <w:widowControl w:val="0"/>
      </w:pPr>
      <w:r>
        <w:rPr>
          <w:position w:val="-28"/>
        </w:rPr>
        <w:pict>
          <v:shape id="_x0000_i1084" type="#_x0000_t75" style="width:206.25pt;height:36.75pt">
            <v:imagedata r:id="rId103" o:title=""/>
          </v:shape>
        </w:pict>
      </w:r>
    </w:p>
    <w:p w:rsidR="002C19B7" w:rsidRPr="002C19B7" w:rsidRDefault="005158BE" w:rsidP="007564B3">
      <w:pPr>
        <w:widowControl w:val="0"/>
      </w:pPr>
      <w:r>
        <w:rPr>
          <w:position w:val="-28"/>
        </w:rPr>
        <w:pict>
          <v:shape id="_x0000_i1085" type="#_x0000_t75" style="width:192pt;height:36.75pt">
            <v:imagedata r:id="rId104" o:title=""/>
          </v:shape>
        </w:pict>
      </w:r>
    </w:p>
    <w:p w:rsidR="002C19B7" w:rsidRPr="002C19B7" w:rsidRDefault="00EA305F" w:rsidP="007564B3">
      <w:pPr>
        <w:widowControl w:val="0"/>
      </w:pPr>
      <w:r w:rsidRPr="002C19B7">
        <w:rPr>
          <w:position w:val="-28"/>
        </w:rPr>
        <w:object w:dxaOrig="4099" w:dyaOrig="740">
          <v:shape id="_x0000_i1086" type="#_x0000_t75" style="width:203.25pt;height:36.75pt" o:ole="">
            <v:imagedata r:id="rId105" o:title=""/>
          </v:shape>
          <o:OLEObject Type="Embed" ProgID="Equation.3" ShapeID="_x0000_i1086" DrawAspect="Content" ObjectID="_1469548891" r:id="rId106"/>
        </w:object>
      </w:r>
    </w:p>
    <w:p w:rsidR="002C19B7" w:rsidRPr="002C19B7" w:rsidRDefault="005158BE" w:rsidP="007564B3">
      <w:pPr>
        <w:widowControl w:val="0"/>
      </w:pPr>
      <w:r>
        <w:rPr>
          <w:position w:val="-28"/>
        </w:rPr>
        <w:pict>
          <v:shape id="_x0000_i1087" type="#_x0000_t75" style="width:198pt;height:36.75pt">
            <v:imagedata r:id="rId107" o:title=""/>
          </v:shape>
        </w:pict>
      </w:r>
    </w:p>
    <w:p w:rsidR="002C19B7" w:rsidRPr="002C19B7" w:rsidRDefault="005158BE" w:rsidP="007564B3">
      <w:pPr>
        <w:widowControl w:val="0"/>
      </w:pPr>
      <w:r>
        <w:rPr>
          <w:position w:val="-28"/>
        </w:rPr>
        <w:pict>
          <v:shape id="_x0000_i1088" type="#_x0000_t75" style="width:195.75pt;height:36.75pt">
            <v:imagedata r:id="rId108" o:title=""/>
          </v:shape>
        </w:pict>
      </w:r>
    </w:p>
    <w:p w:rsidR="00A7025E" w:rsidRDefault="00A7025E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>Таблица 7 Параметры ЛЭП</w:t>
      </w:r>
      <w:r w:rsidR="002C19B7">
        <w:t xml:space="preserve"> (</w:t>
      </w:r>
      <w:r w:rsidRPr="002C19B7">
        <w:t xml:space="preserve">вариант </w:t>
      </w:r>
      <w:r w:rsidRPr="002C19B7">
        <w:rPr>
          <w:lang w:val="en-US"/>
        </w:rPr>
        <w:t>I</w:t>
      </w:r>
      <w:r w:rsidR="002C19B7" w:rsidRPr="002C19B7">
        <w:t xml:space="preserve">) </w:t>
      </w:r>
    </w:p>
    <w:tbl>
      <w:tblPr>
        <w:tblStyle w:val="16"/>
        <w:tblW w:w="9126" w:type="dxa"/>
        <w:tblInd w:w="0" w:type="dxa"/>
        <w:tblLook w:val="01E0" w:firstRow="1" w:lastRow="1" w:firstColumn="1" w:lastColumn="1" w:noHBand="0" w:noVBand="0"/>
      </w:tblPr>
      <w:tblGrid>
        <w:gridCol w:w="1767"/>
        <w:gridCol w:w="1126"/>
        <w:gridCol w:w="1364"/>
        <w:gridCol w:w="1101"/>
        <w:gridCol w:w="1302"/>
        <w:gridCol w:w="2466"/>
      </w:tblGrid>
      <w:tr w:rsidR="00AC0260" w:rsidRPr="002C19B7"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№ участка</w:t>
            </w:r>
          </w:p>
        </w:tc>
        <w:tc>
          <w:tcPr>
            <w:tcW w:w="11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i/>
                <w:iCs/>
                <w:lang w:val="en-US"/>
              </w:rPr>
              <w:t>R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Ом</w:t>
            </w:r>
          </w:p>
        </w:tc>
        <w:tc>
          <w:tcPr>
            <w:tcW w:w="13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i/>
                <w:iCs/>
                <w:lang w:val="en-US"/>
              </w:rPr>
              <w:t>S</w:t>
            </w:r>
            <w:r w:rsidRPr="002C19B7">
              <w:rPr>
                <w:i/>
                <w:iCs/>
                <w:vertAlign w:val="subscript"/>
                <w:lang w:val="en-US"/>
              </w:rPr>
              <w:t>n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МВА</w:t>
            </w:r>
          </w:p>
        </w:tc>
        <w:tc>
          <w:tcPr>
            <w:tcW w:w="110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i/>
                <w:iCs/>
                <w:lang w:val="en-US"/>
              </w:rPr>
              <w:t>U</w:t>
            </w:r>
            <w:r w:rsidRPr="002C19B7">
              <w:rPr>
                <w:i/>
                <w:iCs/>
                <w:vertAlign w:val="subscript"/>
                <w:lang w:val="en-US"/>
              </w:rPr>
              <w:t>c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кВ</w:t>
            </w:r>
          </w:p>
        </w:tc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i/>
                <w:iCs/>
              </w:rPr>
              <w:t>ΔР</w:t>
            </w:r>
            <w:r w:rsidRPr="002C19B7">
              <w:rPr>
                <w:i/>
                <w:iCs/>
                <w:vertAlign w:val="subscript"/>
              </w:rPr>
              <w:t>ЛЭП</w:t>
            </w:r>
          </w:p>
        </w:tc>
        <w:tc>
          <w:tcPr>
            <w:tcW w:w="24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Потери мощности в ЛЭП, МВт</w:t>
            </w:r>
          </w:p>
        </w:tc>
      </w:tr>
      <w:tr w:rsidR="00AC0260" w:rsidRPr="002C19B7"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0-1</w:t>
            </w:r>
          </w:p>
        </w:tc>
        <w:tc>
          <w:tcPr>
            <w:tcW w:w="11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6,27</w:t>
            </w:r>
          </w:p>
        </w:tc>
        <w:tc>
          <w:tcPr>
            <w:tcW w:w="13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29,76</w:t>
            </w:r>
          </w:p>
        </w:tc>
        <w:tc>
          <w:tcPr>
            <w:tcW w:w="110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</w:t>
            </w:r>
          </w:p>
        </w:tc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ΔР</w:t>
            </w:r>
            <w:r w:rsidRPr="002C19B7">
              <w:rPr>
                <w:vertAlign w:val="subscript"/>
              </w:rPr>
              <w:t>ЛЭП0-1</w:t>
            </w:r>
          </w:p>
        </w:tc>
        <w:tc>
          <w:tcPr>
            <w:tcW w:w="24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0,4589</w:t>
            </w:r>
          </w:p>
        </w:tc>
      </w:tr>
      <w:tr w:rsidR="00AC0260" w:rsidRPr="002C19B7"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1-2</w:t>
            </w:r>
          </w:p>
        </w:tc>
        <w:tc>
          <w:tcPr>
            <w:tcW w:w="11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6,05</w:t>
            </w:r>
          </w:p>
        </w:tc>
        <w:tc>
          <w:tcPr>
            <w:tcW w:w="13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46,5</w:t>
            </w:r>
          </w:p>
        </w:tc>
        <w:tc>
          <w:tcPr>
            <w:tcW w:w="110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</w:t>
            </w:r>
          </w:p>
        </w:tc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ΔР</w:t>
            </w:r>
            <w:r w:rsidRPr="002C19B7">
              <w:rPr>
                <w:vertAlign w:val="subscript"/>
              </w:rPr>
              <w:t>ЛЭП1-2</w:t>
            </w:r>
          </w:p>
        </w:tc>
        <w:tc>
          <w:tcPr>
            <w:tcW w:w="24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1,081</w:t>
            </w:r>
          </w:p>
        </w:tc>
      </w:tr>
      <w:tr w:rsidR="00AC0260" w:rsidRPr="002C19B7"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0-3</w:t>
            </w:r>
          </w:p>
        </w:tc>
        <w:tc>
          <w:tcPr>
            <w:tcW w:w="11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8,14</w:t>
            </w:r>
          </w:p>
        </w:tc>
        <w:tc>
          <w:tcPr>
            <w:tcW w:w="13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22,367</w:t>
            </w:r>
          </w:p>
        </w:tc>
        <w:tc>
          <w:tcPr>
            <w:tcW w:w="110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</w:t>
            </w:r>
          </w:p>
        </w:tc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ΔР</w:t>
            </w:r>
            <w:r w:rsidRPr="002C19B7">
              <w:rPr>
                <w:vertAlign w:val="subscript"/>
              </w:rPr>
              <w:t>ЛЭП0-3</w:t>
            </w:r>
          </w:p>
        </w:tc>
        <w:tc>
          <w:tcPr>
            <w:tcW w:w="24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0,337</w:t>
            </w:r>
          </w:p>
        </w:tc>
      </w:tr>
      <w:tr w:rsidR="00AC0260" w:rsidRPr="002C19B7"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3-4</w:t>
            </w:r>
          </w:p>
        </w:tc>
        <w:tc>
          <w:tcPr>
            <w:tcW w:w="11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3,51</w:t>
            </w:r>
          </w:p>
        </w:tc>
        <w:tc>
          <w:tcPr>
            <w:tcW w:w="13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59,52</w:t>
            </w:r>
          </w:p>
        </w:tc>
        <w:tc>
          <w:tcPr>
            <w:tcW w:w="110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</w:t>
            </w:r>
          </w:p>
        </w:tc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ΔР</w:t>
            </w:r>
            <w:r w:rsidRPr="002C19B7">
              <w:rPr>
                <w:vertAlign w:val="subscript"/>
              </w:rPr>
              <w:t>ЛЭП3-4</w:t>
            </w:r>
          </w:p>
        </w:tc>
        <w:tc>
          <w:tcPr>
            <w:tcW w:w="24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1,028</w:t>
            </w:r>
          </w:p>
        </w:tc>
      </w:tr>
      <w:tr w:rsidR="00AC0260" w:rsidRPr="002C19B7"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4-5</w:t>
            </w:r>
          </w:p>
        </w:tc>
        <w:tc>
          <w:tcPr>
            <w:tcW w:w="11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5,15</w:t>
            </w:r>
          </w:p>
        </w:tc>
        <w:tc>
          <w:tcPr>
            <w:tcW w:w="13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53,01</w:t>
            </w:r>
          </w:p>
        </w:tc>
        <w:tc>
          <w:tcPr>
            <w:tcW w:w="110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</w:t>
            </w:r>
          </w:p>
        </w:tc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ΔР</w:t>
            </w:r>
            <w:r w:rsidRPr="002C19B7">
              <w:rPr>
                <w:vertAlign w:val="subscript"/>
              </w:rPr>
              <w:t>ЛЭП4-5</w:t>
            </w:r>
          </w:p>
        </w:tc>
        <w:tc>
          <w:tcPr>
            <w:tcW w:w="24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  <w:r w:rsidR="002C19B7">
              <w:t>, 19</w:t>
            </w:r>
            <w:r w:rsidRPr="002C19B7">
              <w:t>6</w:t>
            </w:r>
          </w:p>
        </w:tc>
      </w:tr>
    </w:tbl>
    <w:p w:rsidR="00AC0260" w:rsidRPr="002C19B7" w:rsidRDefault="00AC0260" w:rsidP="007564B3">
      <w:pPr>
        <w:widowControl w:val="0"/>
      </w:pPr>
    </w:p>
    <w:p w:rsidR="002C19B7" w:rsidRPr="002C19B7" w:rsidRDefault="005158BE" w:rsidP="007564B3">
      <w:pPr>
        <w:widowControl w:val="0"/>
      </w:pPr>
      <w:r>
        <w:rPr>
          <w:position w:val="-14"/>
        </w:rPr>
        <w:pict>
          <v:shape id="_x0000_i1089" type="#_x0000_t75" style="width:105.75pt;height:20.25pt">
            <v:imagedata r:id="rId109" o:title=""/>
          </v:shape>
        </w:pict>
      </w:r>
      <w:r w:rsidR="002C19B7" w:rsidRPr="002C19B7">
        <w:t xml:space="preserve"> </w:t>
      </w:r>
      <w:r>
        <w:rPr>
          <w:position w:val="-14"/>
        </w:rPr>
        <w:pict>
          <v:shape id="_x0000_i1090" type="#_x0000_t75" style="width:114pt;height:20.25pt">
            <v:imagedata r:id="rId110" o:title=""/>
          </v:shape>
        </w:pict>
      </w:r>
    </w:p>
    <w:p w:rsidR="007564B3" w:rsidRDefault="007564B3" w:rsidP="007564B3">
      <w:pPr>
        <w:widowControl w:val="0"/>
      </w:pPr>
    </w:p>
    <w:p w:rsidR="002C19B7" w:rsidRPr="002C19B7" w:rsidRDefault="00AC0260" w:rsidP="007564B3">
      <w:pPr>
        <w:widowControl w:val="0"/>
      </w:pPr>
      <w:r w:rsidRPr="002C19B7">
        <w:t>Δ</w:t>
      </w:r>
      <w:r w:rsidRPr="002C19B7">
        <w:rPr>
          <w:lang w:val="en-US"/>
        </w:rPr>
        <w:t>W</w:t>
      </w:r>
      <w:r w:rsidRPr="002C19B7">
        <w:rPr>
          <w:vertAlign w:val="subscript"/>
        </w:rPr>
        <w:t>ЛЭП</w:t>
      </w:r>
      <w:r w:rsidRPr="002C19B7">
        <w:rPr>
          <w:vertAlign w:val="subscript"/>
          <w:lang w:val="en-US"/>
        </w:rPr>
        <w:t>I</w:t>
      </w:r>
      <w:r w:rsidRPr="002C19B7">
        <w:t xml:space="preserve"> =4,101·3186 = 13065,786 МВт·ч</w:t>
      </w:r>
    </w:p>
    <w:p w:rsid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  <w:lang w:val="en-US"/>
        </w:rPr>
        <w:t>II</w:t>
      </w:r>
      <w:r w:rsidRPr="002C19B7">
        <w:rPr>
          <w:i/>
          <w:iCs/>
        </w:rPr>
        <w:t xml:space="preserve"> вариант сети</w:t>
      </w:r>
      <w:r w:rsidR="002C19B7" w:rsidRPr="002C19B7">
        <w:rPr>
          <w:i/>
          <w:iCs/>
        </w:rPr>
        <w:t>:</w:t>
      </w:r>
    </w:p>
    <w:p w:rsidR="002C19B7" w:rsidRPr="002C19B7" w:rsidRDefault="005158BE" w:rsidP="007564B3">
      <w:pPr>
        <w:widowControl w:val="0"/>
      </w:pPr>
      <w:r>
        <w:rPr>
          <w:position w:val="-28"/>
        </w:rPr>
        <w:pict>
          <v:shape id="_x0000_i1091" type="#_x0000_t75" style="width:192pt;height:36.75pt">
            <v:imagedata r:id="rId111" o:title=""/>
          </v:shape>
        </w:pict>
      </w:r>
    </w:p>
    <w:p w:rsidR="002C19B7" w:rsidRPr="002C19B7" w:rsidRDefault="005158BE" w:rsidP="007564B3">
      <w:pPr>
        <w:widowControl w:val="0"/>
      </w:pPr>
      <w:r>
        <w:rPr>
          <w:position w:val="-28"/>
        </w:rPr>
        <w:pict>
          <v:shape id="_x0000_i1092" type="#_x0000_t75" style="width:194.25pt;height:36.75pt">
            <v:imagedata r:id="rId112" o:title=""/>
          </v:shape>
        </w:pict>
      </w:r>
    </w:p>
    <w:p w:rsidR="002C19B7" w:rsidRPr="002C19B7" w:rsidRDefault="005158BE" w:rsidP="007564B3">
      <w:pPr>
        <w:widowControl w:val="0"/>
      </w:pPr>
      <w:r>
        <w:rPr>
          <w:position w:val="-28"/>
        </w:rPr>
        <w:pict>
          <v:shape id="_x0000_i1093" type="#_x0000_t75" style="width:197.25pt;height:36.75pt">
            <v:imagedata r:id="rId113" o:title=""/>
          </v:shape>
        </w:pict>
      </w:r>
    </w:p>
    <w:p w:rsidR="002C19B7" w:rsidRPr="002C19B7" w:rsidRDefault="005158BE" w:rsidP="007564B3">
      <w:pPr>
        <w:widowControl w:val="0"/>
      </w:pPr>
      <w:r>
        <w:rPr>
          <w:position w:val="-28"/>
        </w:rPr>
        <w:pict>
          <v:shape id="_x0000_i1094" type="#_x0000_t75" style="width:206.25pt;height:36.75pt">
            <v:imagedata r:id="rId114" o:title=""/>
          </v:shape>
        </w:pict>
      </w:r>
    </w:p>
    <w:p w:rsidR="002C19B7" w:rsidRPr="002C19B7" w:rsidRDefault="005158BE" w:rsidP="007564B3">
      <w:pPr>
        <w:widowControl w:val="0"/>
      </w:pPr>
      <w:r>
        <w:rPr>
          <w:position w:val="-28"/>
        </w:rPr>
        <w:pict>
          <v:shape id="_x0000_i1095" type="#_x0000_t75" style="width:201pt;height:36.75pt">
            <v:imagedata r:id="rId115" o:title=""/>
          </v:shape>
        </w:pict>
      </w:r>
    </w:p>
    <w:p w:rsidR="002C19B7" w:rsidRPr="002C19B7" w:rsidRDefault="005158BE" w:rsidP="007564B3">
      <w:pPr>
        <w:widowControl w:val="0"/>
      </w:pPr>
      <w:r>
        <w:rPr>
          <w:position w:val="-28"/>
        </w:rPr>
        <w:pict>
          <v:shape id="_x0000_i1096" type="#_x0000_t75" style="width:192pt;height:36.75pt">
            <v:imagedata r:id="rId116" o:title=""/>
          </v:shape>
        </w:pict>
      </w:r>
    </w:p>
    <w:p w:rsidR="00A7025E" w:rsidRDefault="00A7025E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>Таблица 8 Параметры ЛЭП</w:t>
      </w:r>
      <w:r w:rsidR="002C19B7">
        <w:t xml:space="preserve"> (</w:t>
      </w:r>
      <w:r w:rsidRPr="002C19B7">
        <w:t xml:space="preserve">вариант </w:t>
      </w:r>
      <w:r w:rsidRPr="002C19B7">
        <w:rPr>
          <w:lang w:val="en-US"/>
        </w:rPr>
        <w:t>II</w:t>
      </w:r>
      <w:r w:rsidR="002C19B7" w:rsidRPr="002C19B7">
        <w:t xml:space="preserve">) </w:t>
      </w:r>
    </w:p>
    <w:tbl>
      <w:tblPr>
        <w:tblStyle w:val="16"/>
        <w:tblW w:w="8927" w:type="dxa"/>
        <w:tblInd w:w="0" w:type="dxa"/>
        <w:tblLook w:val="01E0" w:firstRow="1" w:lastRow="1" w:firstColumn="1" w:lastColumn="1" w:noHBand="0" w:noVBand="0"/>
      </w:tblPr>
      <w:tblGrid>
        <w:gridCol w:w="1771"/>
        <w:gridCol w:w="1126"/>
        <w:gridCol w:w="1364"/>
        <w:gridCol w:w="1101"/>
        <w:gridCol w:w="1302"/>
        <w:gridCol w:w="2263"/>
      </w:tblGrid>
      <w:tr w:rsidR="00AC0260" w:rsidRPr="002C19B7">
        <w:tc>
          <w:tcPr>
            <w:tcW w:w="177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№ участка</w:t>
            </w:r>
          </w:p>
        </w:tc>
        <w:tc>
          <w:tcPr>
            <w:tcW w:w="11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i/>
                <w:iCs/>
                <w:lang w:val="en-US"/>
              </w:rPr>
              <w:t>R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Ом</w:t>
            </w:r>
          </w:p>
        </w:tc>
        <w:tc>
          <w:tcPr>
            <w:tcW w:w="13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i/>
                <w:iCs/>
                <w:lang w:val="en-US"/>
              </w:rPr>
              <w:t>S</w:t>
            </w:r>
            <w:r w:rsidRPr="002C19B7">
              <w:rPr>
                <w:i/>
                <w:iCs/>
                <w:vertAlign w:val="subscript"/>
                <w:lang w:val="en-US"/>
              </w:rPr>
              <w:t>n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МВА</w:t>
            </w:r>
          </w:p>
        </w:tc>
        <w:tc>
          <w:tcPr>
            <w:tcW w:w="110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i/>
                <w:iCs/>
                <w:lang w:val="en-US"/>
              </w:rPr>
              <w:t>U</w:t>
            </w:r>
            <w:r w:rsidRPr="002C19B7">
              <w:rPr>
                <w:i/>
                <w:iCs/>
                <w:vertAlign w:val="subscript"/>
                <w:lang w:val="en-US"/>
              </w:rPr>
              <w:t>c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кВ</w:t>
            </w:r>
          </w:p>
        </w:tc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i/>
                <w:iCs/>
              </w:rPr>
              <w:t>ΔР</w:t>
            </w:r>
            <w:r w:rsidRPr="002C19B7">
              <w:rPr>
                <w:i/>
                <w:iCs/>
                <w:vertAlign w:val="subscript"/>
              </w:rPr>
              <w:t>ЛЭП</w:t>
            </w:r>
          </w:p>
        </w:tc>
        <w:tc>
          <w:tcPr>
            <w:tcW w:w="22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Потери мощности в ЛЭП, МВт</w:t>
            </w:r>
          </w:p>
        </w:tc>
      </w:tr>
      <w:tr w:rsidR="00AC0260" w:rsidRPr="002C19B7">
        <w:tc>
          <w:tcPr>
            <w:tcW w:w="177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0-1</w:t>
            </w:r>
          </w:p>
        </w:tc>
        <w:tc>
          <w:tcPr>
            <w:tcW w:w="11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9,83</w:t>
            </w:r>
          </w:p>
        </w:tc>
        <w:tc>
          <w:tcPr>
            <w:tcW w:w="13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22,4</w:t>
            </w:r>
          </w:p>
        </w:tc>
        <w:tc>
          <w:tcPr>
            <w:tcW w:w="110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</w:t>
            </w:r>
          </w:p>
        </w:tc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ΔР</w:t>
            </w:r>
            <w:r w:rsidRPr="002C19B7">
              <w:rPr>
                <w:vertAlign w:val="subscript"/>
              </w:rPr>
              <w:t>ЛЭП0-1</w:t>
            </w:r>
          </w:p>
        </w:tc>
        <w:tc>
          <w:tcPr>
            <w:tcW w:w="22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0,408</w:t>
            </w:r>
          </w:p>
        </w:tc>
      </w:tr>
      <w:tr w:rsidR="00AC0260" w:rsidRPr="002C19B7">
        <w:tc>
          <w:tcPr>
            <w:tcW w:w="177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1-2</w:t>
            </w:r>
          </w:p>
        </w:tc>
        <w:tc>
          <w:tcPr>
            <w:tcW w:w="11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12,1</w:t>
            </w:r>
          </w:p>
        </w:tc>
        <w:tc>
          <w:tcPr>
            <w:tcW w:w="13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28,7</w:t>
            </w:r>
          </w:p>
        </w:tc>
        <w:tc>
          <w:tcPr>
            <w:tcW w:w="110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</w:t>
            </w:r>
          </w:p>
        </w:tc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ΔР</w:t>
            </w:r>
            <w:r w:rsidRPr="002C19B7">
              <w:rPr>
                <w:vertAlign w:val="subscript"/>
              </w:rPr>
              <w:t>ЛЭП1-2</w:t>
            </w:r>
          </w:p>
        </w:tc>
        <w:tc>
          <w:tcPr>
            <w:tcW w:w="22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0,8237</w:t>
            </w:r>
          </w:p>
        </w:tc>
      </w:tr>
      <w:tr w:rsidR="00AC0260" w:rsidRPr="002C19B7">
        <w:tc>
          <w:tcPr>
            <w:tcW w:w="177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2-3</w:t>
            </w:r>
          </w:p>
        </w:tc>
        <w:tc>
          <w:tcPr>
            <w:tcW w:w="11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22,41</w:t>
            </w:r>
          </w:p>
        </w:tc>
        <w:tc>
          <w:tcPr>
            <w:tcW w:w="13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22,4</w:t>
            </w:r>
          </w:p>
        </w:tc>
        <w:tc>
          <w:tcPr>
            <w:tcW w:w="110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</w:t>
            </w:r>
          </w:p>
        </w:tc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ΔР</w:t>
            </w:r>
            <w:r w:rsidRPr="002C19B7">
              <w:rPr>
                <w:vertAlign w:val="subscript"/>
              </w:rPr>
              <w:t>ЛЭП2-3</w:t>
            </w:r>
          </w:p>
        </w:tc>
        <w:tc>
          <w:tcPr>
            <w:tcW w:w="22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0,929</w:t>
            </w:r>
          </w:p>
        </w:tc>
      </w:tr>
      <w:tr w:rsidR="00AC0260" w:rsidRPr="002C19B7">
        <w:tc>
          <w:tcPr>
            <w:tcW w:w="177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3-0</w:t>
            </w:r>
          </w:p>
        </w:tc>
        <w:tc>
          <w:tcPr>
            <w:tcW w:w="11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25,54</w:t>
            </w:r>
          </w:p>
        </w:tc>
        <w:tc>
          <w:tcPr>
            <w:tcW w:w="13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22,361</w:t>
            </w:r>
          </w:p>
        </w:tc>
        <w:tc>
          <w:tcPr>
            <w:tcW w:w="110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</w:t>
            </w:r>
          </w:p>
        </w:tc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ΔР</w:t>
            </w:r>
            <w:r w:rsidRPr="002C19B7">
              <w:rPr>
                <w:vertAlign w:val="subscript"/>
              </w:rPr>
              <w:t>ЛЭП</w:t>
            </w:r>
            <w:r w:rsidRPr="002C19B7">
              <w:rPr>
                <w:vertAlign w:val="subscript"/>
                <w:lang w:val="en-US"/>
              </w:rPr>
              <w:t>3</w:t>
            </w:r>
            <w:r w:rsidRPr="002C19B7">
              <w:rPr>
                <w:vertAlign w:val="subscript"/>
              </w:rPr>
              <w:t>-0</w:t>
            </w:r>
          </w:p>
        </w:tc>
        <w:tc>
          <w:tcPr>
            <w:tcW w:w="22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1,055</w:t>
            </w:r>
          </w:p>
        </w:tc>
      </w:tr>
      <w:tr w:rsidR="00AC0260" w:rsidRPr="002C19B7">
        <w:tc>
          <w:tcPr>
            <w:tcW w:w="177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0-4</w:t>
            </w:r>
          </w:p>
        </w:tc>
        <w:tc>
          <w:tcPr>
            <w:tcW w:w="11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11,65</w:t>
            </w:r>
          </w:p>
        </w:tc>
        <w:tc>
          <w:tcPr>
            <w:tcW w:w="13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46,72</w:t>
            </w:r>
          </w:p>
        </w:tc>
        <w:tc>
          <w:tcPr>
            <w:tcW w:w="110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</w:t>
            </w:r>
          </w:p>
        </w:tc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ΔР</w:t>
            </w:r>
            <w:r w:rsidRPr="002C19B7">
              <w:rPr>
                <w:vertAlign w:val="subscript"/>
              </w:rPr>
              <w:t>ЛЭП0-4</w:t>
            </w:r>
          </w:p>
        </w:tc>
        <w:tc>
          <w:tcPr>
            <w:tcW w:w="22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2,102</w:t>
            </w:r>
          </w:p>
        </w:tc>
      </w:tr>
      <w:tr w:rsidR="00AC0260" w:rsidRPr="002C19B7">
        <w:tc>
          <w:tcPr>
            <w:tcW w:w="177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4-5</w:t>
            </w:r>
          </w:p>
        </w:tc>
        <w:tc>
          <w:tcPr>
            <w:tcW w:w="11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4,48</w:t>
            </w:r>
          </w:p>
        </w:tc>
        <w:tc>
          <w:tcPr>
            <w:tcW w:w="13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46,5</w:t>
            </w:r>
          </w:p>
        </w:tc>
        <w:tc>
          <w:tcPr>
            <w:tcW w:w="1101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110</w:t>
            </w:r>
          </w:p>
        </w:tc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ΔР</w:t>
            </w:r>
            <w:r w:rsidRPr="002C19B7">
              <w:rPr>
                <w:vertAlign w:val="subscript"/>
              </w:rPr>
              <w:t>ЛЭП4-5</w:t>
            </w:r>
          </w:p>
        </w:tc>
        <w:tc>
          <w:tcPr>
            <w:tcW w:w="22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0,801</w:t>
            </w:r>
          </w:p>
        </w:tc>
      </w:tr>
    </w:tbl>
    <w:p w:rsidR="00A7025E" w:rsidRDefault="00A7025E" w:rsidP="007564B3">
      <w:pPr>
        <w:widowControl w:val="0"/>
      </w:pPr>
    </w:p>
    <w:p w:rsidR="00A7025E" w:rsidRDefault="00EA305F" w:rsidP="007564B3">
      <w:pPr>
        <w:widowControl w:val="0"/>
      </w:pPr>
      <w:r>
        <w:object w:dxaOrig="2385" w:dyaOrig="404">
          <v:shape id="_x0000_i1097" type="#_x0000_t75" style="width:119.25pt;height:20.25pt" o:ole="">
            <v:imagedata r:id="rId117" o:title=""/>
          </v:shape>
          <o:OLEObject Type="Embed" ProgID="Word.Picture.8" ShapeID="_x0000_i1097" DrawAspect="Content" ObjectID="_1469548892" r:id="rId118"/>
        </w:object>
      </w:r>
    </w:p>
    <w:p w:rsidR="002C19B7" w:rsidRDefault="00AC0260" w:rsidP="007564B3">
      <w:pPr>
        <w:widowControl w:val="0"/>
      </w:pPr>
      <w:r w:rsidRPr="002C19B7">
        <w:t>∑</w:t>
      </w:r>
      <w:r w:rsidRPr="002C19B7">
        <w:rPr>
          <w:lang w:val="en-US"/>
        </w:rPr>
        <w:t>Sn</w:t>
      </w:r>
      <w:r w:rsidRPr="002C19B7">
        <w:t>=189,381</w:t>
      </w:r>
      <w:r w:rsidR="002C19B7" w:rsidRPr="002C19B7">
        <w:t xml:space="preserve"> </w:t>
      </w:r>
      <w:r w:rsidRPr="002C19B7">
        <w:t>МВА</w:t>
      </w:r>
    </w:p>
    <w:p w:rsidR="002C19B7" w:rsidRPr="002C19B7" w:rsidRDefault="00AC0260" w:rsidP="007564B3">
      <w:pPr>
        <w:widowControl w:val="0"/>
      </w:pPr>
      <w:r w:rsidRPr="002C19B7">
        <w:t>Δ</w:t>
      </w:r>
      <w:r w:rsidRPr="002C19B7">
        <w:rPr>
          <w:lang w:val="en-US"/>
        </w:rPr>
        <w:t>W</w:t>
      </w:r>
      <w:r w:rsidRPr="002C19B7">
        <w:rPr>
          <w:vertAlign w:val="subscript"/>
        </w:rPr>
        <w:t>ЛЭП</w:t>
      </w:r>
      <w:r w:rsidRPr="002C19B7">
        <w:rPr>
          <w:vertAlign w:val="subscript"/>
          <w:lang w:val="en-US"/>
        </w:rPr>
        <w:t>II</w:t>
      </w:r>
      <w:r w:rsidRPr="002C19B7">
        <w:t xml:space="preserve"> =6,1187·3186 = 19494,178 МВт·ч</w:t>
      </w:r>
    </w:p>
    <w:p w:rsidR="002C19B7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>Потери в трансформаторах</w:t>
      </w:r>
    </w:p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Δ</w:t>
      </w:r>
      <w:r w:rsidRPr="002C19B7">
        <w:rPr>
          <w:lang w:val="en-US"/>
        </w:rPr>
        <w:t>W</w:t>
      </w:r>
      <w:r w:rsidRPr="002C19B7">
        <w:rPr>
          <w:vertAlign w:val="subscript"/>
        </w:rPr>
        <w:t>тр</w:t>
      </w:r>
      <w:r w:rsidRPr="002C19B7">
        <w:t xml:space="preserve"> = ΔР</w:t>
      </w:r>
      <w:r w:rsidRPr="002C19B7">
        <w:rPr>
          <w:vertAlign w:val="subscript"/>
        </w:rPr>
        <w:t>тр ∑</w:t>
      </w:r>
      <w:r w:rsidRPr="002C19B7">
        <w:t>·τ</w:t>
      </w:r>
      <w:r w:rsidRPr="002C19B7">
        <w:rPr>
          <w:vertAlign w:val="subscript"/>
        </w:rPr>
        <w:t>μ</w:t>
      </w:r>
      <w:r w:rsidR="002C19B7" w:rsidRPr="002C19B7">
        <w:t>;</w:t>
      </w:r>
    </w:p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где ΔР</w:t>
      </w:r>
      <w:r w:rsidRPr="002C19B7">
        <w:rPr>
          <w:vertAlign w:val="subscript"/>
        </w:rPr>
        <w:t xml:space="preserve"> тр ∑</w:t>
      </w:r>
      <w:r w:rsidRPr="002C19B7">
        <w:rPr>
          <w:i/>
          <w:iCs/>
        </w:rPr>
        <w:t xml:space="preserve"> </w:t>
      </w:r>
      <w:r w:rsidR="002C19B7">
        <w:t>-</w:t>
      </w:r>
      <w:r w:rsidRPr="002C19B7">
        <w:t xml:space="preserve"> наибольшие потери активной мощности в трансформаторе, кВт</w:t>
      </w:r>
      <w:r w:rsidR="002C19B7" w:rsidRPr="002C19B7">
        <w:t>;</w:t>
      </w:r>
    </w:p>
    <w:p w:rsidR="00A7025E" w:rsidRDefault="00A7025E" w:rsidP="007564B3">
      <w:pPr>
        <w:widowControl w:val="0"/>
        <w:rPr>
          <w:position w:val="-32"/>
        </w:rPr>
      </w:pPr>
    </w:p>
    <w:p w:rsidR="002C19B7" w:rsidRPr="002C19B7" w:rsidRDefault="00EA305F" w:rsidP="007564B3">
      <w:pPr>
        <w:widowControl w:val="0"/>
      </w:pPr>
      <w:r w:rsidRPr="002C19B7">
        <w:rPr>
          <w:position w:val="-32"/>
        </w:rPr>
        <w:object w:dxaOrig="2760" w:dyaOrig="800">
          <v:shape id="_x0000_i1098" type="#_x0000_t75" style="width:138pt;height:39.75pt" o:ole="">
            <v:imagedata r:id="rId119" o:title=""/>
          </v:shape>
          <o:OLEObject Type="Embed" ProgID="Equation.3" ShapeID="_x0000_i1098" DrawAspect="Content" ObjectID="_1469548893" r:id="rId120"/>
        </w:object>
      </w:r>
    </w:p>
    <w:p w:rsidR="00A7025E" w:rsidRDefault="00A7025E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>Таблица 9 Параметры трансформаторов</w:t>
      </w:r>
    </w:p>
    <w:tbl>
      <w:tblPr>
        <w:tblStyle w:val="16"/>
        <w:tblW w:w="8714" w:type="dxa"/>
        <w:tblInd w:w="0" w:type="dxa"/>
        <w:tblLook w:val="01E0" w:firstRow="1" w:lastRow="1" w:firstColumn="1" w:lastColumn="1" w:noHBand="0" w:noVBand="0"/>
      </w:tblPr>
      <w:tblGrid>
        <w:gridCol w:w="587"/>
        <w:gridCol w:w="1156"/>
        <w:gridCol w:w="2394"/>
        <w:gridCol w:w="1192"/>
        <w:gridCol w:w="1163"/>
        <w:gridCol w:w="1168"/>
        <w:gridCol w:w="1054"/>
      </w:tblGrid>
      <w:tr w:rsidR="00AC0260" w:rsidRPr="002C19B7">
        <w:tc>
          <w:tcPr>
            <w:tcW w:w="58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№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п/ст</w:t>
            </w:r>
          </w:p>
        </w:tc>
        <w:tc>
          <w:tcPr>
            <w:tcW w:w="1156" w:type="dxa"/>
          </w:tcPr>
          <w:p w:rsidR="00AC0260" w:rsidRPr="002C19B7" w:rsidRDefault="00AC0260" w:rsidP="007564B3">
            <w:pPr>
              <w:pStyle w:val="afc"/>
              <w:widowControl w:val="0"/>
              <w:rPr>
                <w:i/>
                <w:iCs/>
                <w:lang w:val="en-US"/>
              </w:rPr>
            </w:pPr>
            <w:r w:rsidRPr="002C19B7">
              <w:rPr>
                <w:i/>
                <w:iCs/>
                <w:lang w:val="en-US"/>
              </w:rPr>
              <w:t>n</w:t>
            </w:r>
          </w:p>
        </w:tc>
        <w:tc>
          <w:tcPr>
            <w:tcW w:w="239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Марка трансформатора</w:t>
            </w:r>
          </w:p>
        </w:tc>
        <w:tc>
          <w:tcPr>
            <w:tcW w:w="11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i/>
                <w:iCs/>
              </w:rPr>
              <w:t>Р</w:t>
            </w:r>
            <w:r w:rsidRPr="002C19B7">
              <w:rPr>
                <w:i/>
                <w:iCs/>
                <w:vertAlign w:val="subscript"/>
              </w:rPr>
              <w:t>хх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МВА</w:t>
            </w:r>
          </w:p>
        </w:tc>
        <w:tc>
          <w:tcPr>
            <w:tcW w:w="11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i/>
                <w:iCs/>
              </w:rPr>
              <w:t>Р</w:t>
            </w:r>
            <w:r w:rsidRPr="002C19B7">
              <w:rPr>
                <w:i/>
                <w:iCs/>
                <w:vertAlign w:val="subscript"/>
              </w:rPr>
              <w:t>кз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МВА</w:t>
            </w: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i/>
                <w:iCs/>
                <w:lang w:val="en-US"/>
              </w:rPr>
              <w:t>S</w:t>
            </w:r>
            <w:r w:rsidRPr="002C19B7">
              <w:rPr>
                <w:i/>
                <w:iCs/>
                <w:vertAlign w:val="subscript"/>
              </w:rPr>
              <w:t>нагр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МВА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i/>
                <w:iCs/>
              </w:rPr>
              <w:t>ΔР</w:t>
            </w:r>
            <w:r w:rsidRPr="002C19B7">
              <w:rPr>
                <w:i/>
                <w:iCs/>
                <w:vertAlign w:val="subscript"/>
              </w:rPr>
              <w:t>тр</w:t>
            </w:r>
            <w:r w:rsidRPr="002C19B7">
              <w:t>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МВА</w:t>
            </w:r>
          </w:p>
        </w:tc>
      </w:tr>
      <w:tr w:rsidR="00AC0260" w:rsidRPr="002C19B7">
        <w:tc>
          <w:tcPr>
            <w:tcW w:w="58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15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239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ТРДН 16000/110</w:t>
            </w:r>
          </w:p>
        </w:tc>
        <w:tc>
          <w:tcPr>
            <w:tcW w:w="11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</w:t>
            </w:r>
          </w:p>
        </w:tc>
        <w:tc>
          <w:tcPr>
            <w:tcW w:w="11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85</w:t>
            </w: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13,22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0,065</w:t>
            </w:r>
          </w:p>
        </w:tc>
      </w:tr>
      <w:tr w:rsidR="00AC0260" w:rsidRPr="002C19B7">
        <w:tc>
          <w:tcPr>
            <w:tcW w:w="58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156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2</w:t>
            </w:r>
          </w:p>
        </w:tc>
        <w:tc>
          <w:tcPr>
            <w:tcW w:w="239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ТРДН 25000/110</w:t>
            </w:r>
          </w:p>
        </w:tc>
        <w:tc>
          <w:tcPr>
            <w:tcW w:w="11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25</w:t>
            </w:r>
          </w:p>
        </w:tc>
        <w:tc>
          <w:tcPr>
            <w:tcW w:w="11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120</w:t>
            </w: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23,13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0,10136</w:t>
            </w:r>
          </w:p>
        </w:tc>
      </w:tr>
      <w:tr w:rsidR="00AC0260" w:rsidRPr="002C19B7">
        <w:tc>
          <w:tcPr>
            <w:tcW w:w="58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156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2</w:t>
            </w:r>
          </w:p>
        </w:tc>
        <w:tc>
          <w:tcPr>
            <w:tcW w:w="239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ТРДН 16000/110</w:t>
            </w:r>
          </w:p>
        </w:tc>
        <w:tc>
          <w:tcPr>
            <w:tcW w:w="11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</w:t>
            </w:r>
          </w:p>
        </w:tc>
        <w:tc>
          <w:tcPr>
            <w:tcW w:w="11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85</w:t>
            </w: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19,82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0,1012</w:t>
            </w:r>
          </w:p>
        </w:tc>
      </w:tr>
      <w:tr w:rsidR="00AC0260" w:rsidRPr="002C19B7">
        <w:tc>
          <w:tcPr>
            <w:tcW w:w="58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115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239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ТРДН 32000/110</w:t>
            </w:r>
          </w:p>
        </w:tc>
        <w:tc>
          <w:tcPr>
            <w:tcW w:w="11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35</w:t>
            </w:r>
          </w:p>
        </w:tc>
        <w:tc>
          <w:tcPr>
            <w:tcW w:w="11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145</w:t>
            </w: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26,44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0,1195</w:t>
            </w:r>
          </w:p>
        </w:tc>
      </w:tr>
      <w:tr w:rsidR="00AC0260" w:rsidRPr="002C19B7">
        <w:tc>
          <w:tcPr>
            <w:tcW w:w="58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15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239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ТРДН 25000/110</w:t>
            </w:r>
          </w:p>
        </w:tc>
        <w:tc>
          <w:tcPr>
            <w:tcW w:w="11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25</w:t>
            </w:r>
          </w:p>
        </w:tc>
        <w:tc>
          <w:tcPr>
            <w:tcW w:w="11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120</w:t>
            </w:r>
          </w:p>
        </w:tc>
        <w:tc>
          <w:tcPr>
            <w:tcW w:w="11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31,95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0,1479</w:t>
            </w:r>
          </w:p>
        </w:tc>
      </w:tr>
    </w:tbl>
    <w:p w:rsidR="00AC0260" w:rsidRPr="002C19B7" w:rsidRDefault="00AC0260" w:rsidP="007564B3">
      <w:pPr>
        <w:widowControl w:val="0"/>
      </w:pPr>
    </w:p>
    <w:p w:rsidR="002C19B7" w:rsidRPr="002C19B7" w:rsidRDefault="00EA305F" w:rsidP="007564B3">
      <w:pPr>
        <w:widowControl w:val="0"/>
      </w:pPr>
      <w:r w:rsidRPr="002C19B7">
        <w:rPr>
          <w:position w:val="-14"/>
        </w:rPr>
        <w:object w:dxaOrig="2140" w:dyaOrig="400">
          <v:shape id="_x0000_i1099" type="#_x0000_t75" style="width:107.25pt;height:20.25pt" o:ole="">
            <v:imagedata r:id="rId121" o:title=""/>
          </v:shape>
          <o:OLEObject Type="Embed" ProgID="Equation.3" ShapeID="_x0000_i1099" DrawAspect="Content" ObjectID="_1469548894" r:id="rId122"/>
        </w:object>
      </w:r>
      <w:r w:rsidR="00AC0260" w:rsidRPr="002C19B7">
        <w:t xml:space="preserve"> </w:t>
      </w:r>
      <w:r w:rsidR="005158BE">
        <w:rPr>
          <w:position w:val="-14"/>
        </w:rPr>
        <w:pict>
          <v:shape id="_x0000_i1100" type="#_x0000_t75" style="width:105pt;height:20.25pt">
            <v:imagedata r:id="rId123" o:title=""/>
          </v:shape>
        </w:pict>
      </w:r>
    </w:p>
    <w:p w:rsidR="002C19B7" w:rsidRPr="002C19B7" w:rsidRDefault="00EA305F" w:rsidP="007564B3">
      <w:pPr>
        <w:widowControl w:val="0"/>
      </w:pPr>
      <w:r w:rsidRPr="002C19B7">
        <w:rPr>
          <w:position w:val="-28"/>
        </w:rPr>
        <w:object w:dxaOrig="4160" w:dyaOrig="740">
          <v:shape id="_x0000_i1101" type="#_x0000_t75" style="width:206.25pt;height:36.75pt" o:ole="">
            <v:imagedata r:id="rId124" o:title=""/>
          </v:shape>
          <o:OLEObject Type="Embed" ProgID="Equation.3" ShapeID="_x0000_i1101" DrawAspect="Content" ObjectID="_1469548895" r:id="rId125"/>
        </w:object>
      </w:r>
    </w:p>
    <w:p w:rsidR="002C19B7" w:rsidRPr="002C19B7" w:rsidRDefault="00EA305F" w:rsidP="007564B3">
      <w:pPr>
        <w:widowControl w:val="0"/>
      </w:pPr>
      <w:r w:rsidRPr="002C19B7">
        <w:rPr>
          <w:position w:val="-28"/>
        </w:rPr>
        <w:object w:dxaOrig="4540" w:dyaOrig="740">
          <v:shape id="_x0000_i1102" type="#_x0000_t75" style="width:227.25pt;height:36.75pt" o:ole="">
            <v:imagedata r:id="rId126" o:title=""/>
          </v:shape>
          <o:OLEObject Type="Embed" ProgID="Equation.3" ShapeID="_x0000_i1102" DrawAspect="Content" ObjectID="_1469548896" r:id="rId127"/>
        </w:object>
      </w:r>
    </w:p>
    <w:p w:rsidR="002C19B7" w:rsidRPr="002C19B7" w:rsidRDefault="00EA305F" w:rsidP="007564B3">
      <w:pPr>
        <w:widowControl w:val="0"/>
      </w:pPr>
      <w:r w:rsidRPr="002C19B7">
        <w:rPr>
          <w:position w:val="-28"/>
        </w:rPr>
        <w:object w:dxaOrig="4280" w:dyaOrig="740">
          <v:shape id="_x0000_i1103" type="#_x0000_t75" style="width:211.5pt;height:36.75pt" o:ole="">
            <v:imagedata r:id="rId128" o:title=""/>
          </v:shape>
          <o:OLEObject Type="Embed" ProgID="Equation.3" ShapeID="_x0000_i1103" DrawAspect="Content" ObjectID="_1469548897" r:id="rId129"/>
        </w:object>
      </w:r>
    </w:p>
    <w:p w:rsidR="002C19B7" w:rsidRPr="002C19B7" w:rsidRDefault="005158BE" w:rsidP="007564B3">
      <w:pPr>
        <w:widowControl w:val="0"/>
      </w:pPr>
      <w:r>
        <w:rPr>
          <w:position w:val="-28"/>
        </w:rPr>
        <w:pict>
          <v:shape id="_x0000_i1104" type="#_x0000_t75" style="width:219pt;height:36.75pt">
            <v:imagedata r:id="rId130" o:title=""/>
          </v:shape>
        </w:pict>
      </w:r>
    </w:p>
    <w:p w:rsidR="002C19B7" w:rsidRPr="002C19B7" w:rsidRDefault="00EA305F" w:rsidP="007564B3">
      <w:pPr>
        <w:widowControl w:val="0"/>
      </w:pPr>
      <w:r w:rsidRPr="002C19B7">
        <w:rPr>
          <w:position w:val="-28"/>
        </w:rPr>
        <w:object w:dxaOrig="4420" w:dyaOrig="740">
          <v:shape id="_x0000_i1105" type="#_x0000_t75" style="width:221.25pt;height:36.75pt" o:ole="">
            <v:imagedata r:id="rId131" o:title=""/>
          </v:shape>
          <o:OLEObject Type="Embed" ProgID="Equation.3" ShapeID="_x0000_i1105" DrawAspect="Content" ObjectID="_1469548898" r:id="rId132"/>
        </w:object>
      </w:r>
    </w:p>
    <w:p w:rsidR="002C19B7" w:rsidRPr="002C19B7" w:rsidRDefault="00AC0260" w:rsidP="007564B3">
      <w:pPr>
        <w:widowControl w:val="0"/>
      </w:pPr>
      <w:r w:rsidRPr="002C19B7">
        <w:t>Δ</w:t>
      </w:r>
      <w:r w:rsidRPr="002C19B7">
        <w:rPr>
          <w:lang w:val="en-US"/>
        </w:rPr>
        <w:t>W</w:t>
      </w:r>
      <w:r w:rsidRPr="002C19B7">
        <w:rPr>
          <w:vertAlign w:val="subscript"/>
        </w:rPr>
        <w:t>тр</w:t>
      </w:r>
      <w:r w:rsidRPr="002C19B7">
        <w:t xml:space="preserve"> =0,535·4791 = 2563,185 МВт·ч</w:t>
      </w:r>
    </w:p>
    <w:p w:rsidR="00A7025E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>Годовые потери электроэнергии</w:t>
      </w:r>
      <w:r w:rsidR="00A7025E">
        <w:rPr>
          <w:i/>
          <w:iCs/>
        </w:rPr>
        <w:t xml:space="preserve">. </w:t>
      </w:r>
      <w:r w:rsidRPr="002C19B7">
        <w:rPr>
          <w:i/>
          <w:iCs/>
          <w:lang w:val="en-US"/>
        </w:rPr>
        <w:t>I</w:t>
      </w:r>
      <w:r w:rsidRPr="002C19B7">
        <w:rPr>
          <w:i/>
          <w:iCs/>
        </w:rPr>
        <w:t xml:space="preserve"> вариант сети</w:t>
      </w:r>
    </w:p>
    <w:p w:rsidR="002C19B7" w:rsidRPr="002C19B7" w:rsidRDefault="00AC0260" w:rsidP="007564B3">
      <w:pPr>
        <w:widowControl w:val="0"/>
      </w:pPr>
      <w:r w:rsidRPr="002C19B7">
        <w:rPr>
          <w:i/>
          <w:iCs/>
        </w:rPr>
        <w:t>Δ</w:t>
      </w:r>
      <w:r w:rsidRPr="002C19B7">
        <w:rPr>
          <w:i/>
          <w:iCs/>
          <w:lang w:val="en-US"/>
        </w:rPr>
        <w:t>W</w:t>
      </w:r>
      <w:r w:rsidRPr="002C19B7">
        <w:rPr>
          <w:i/>
          <w:iCs/>
          <w:vertAlign w:val="subscript"/>
        </w:rPr>
        <w:t>Г</w:t>
      </w:r>
      <w:r w:rsidRPr="002C19B7">
        <w:rPr>
          <w:i/>
          <w:iCs/>
          <w:vertAlign w:val="subscript"/>
          <w:lang w:val="en-US"/>
        </w:rPr>
        <w:t>I</w:t>
      </w:r>
      <w:r w:rsidRPr="002C19B7">
        <w:t xml:space="preserve"> = 13065,786 + 2563,185 = 15628,971 МВт·ч</w:t>
      </w:r>
    </w:p>
    <w:p w:rsidR="00AC0260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  <w:lang w:val="en-US"/>
        </w:rPr>
        <w:t>II</w:t>
      </w:r>
      <w:r w:rsidRPr="002C19B7">
        <w:rPr>
          <w:i/>
          <w:iCs/>
        </w:rPr>
        <w:t xml:space="preserve"> вариант сети</w:t>
      </w:r>
    </w:p>
    <w:p w:rsidR="002C19B7" w:rsidRPr="002C19B7" w:rsidRDefault="00AC0260" w:rsidP="007564B3">
      <w:pPr>
        <w:widowControl w:val="0"/>
      </w:pPr>
      <w:r w:rsidRPr="002C19B7">
        <w:rPr>
          <w:i/>
          <w:iCs/>
        </w:rPr>
        <w:t>Δ</w:t>
      </w:r>
      <w:r w:rsidRPr="002C19B7">
        <w:rPr>
          <w:i/>
          <w:iCs/>
          <w:lang w:val="en-US"/>
        </w:rPr>
        <w:t>W</w:t>
      </w:r>
      <w:r w:rsidRPr="002C19B7">
        <w:rPr>
          <w:i/>
          <w:iCs/>
          <w:vertAlign w:val="subscript"/>
        </w:rPr>
        <w:t>Г</w:t>
      </w:r>
      <w:r w:rsidRPr="002C19B7">
        <w:rPr>
          <w:i/>
          <w:iCs/>
          <w:vertAlign w:val="subscript"/>
          <w:lang w:val="en-US"/>
        </w:rPr>
        <w:t>II</w:t>
      </w:r>
      <w:r w:rsidRPr="002C19B7">
        <w:t xml:space="preserve"> = 19494,178+ 2563,185 = 22057,363 МВт·ч</w:t>
      </w:r>
    </w:p>
    <w:p w:rsidR="002C19B7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>Стоимость потерь электрической энергии</w:t>
      </w:r>
    </w:p>
    <w:p w:rsidR="00AC0260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  <w:lang w:val="en-US"/>
        </w:rPr>
        <w:t>I</w:t>
      </w:r>
      <w:r w:rsidRPr="002C19B7">
        <w:rPr>
          <w:i/>
          <w:iCs/>
        </w:rPr>
        <w:t xml:space="preserve"> вариант сети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Э</w:t>
      </w:r>
      <w:r w:rsidRPr="002C19B7">
        <w:rPr>
          <w:i/>
          <w:iCs/>
          <w:vertAlign w:val="subscript"/>
          <w:lang w:val="en-US"/>
        </w:rPr>
        <w:t>I</w:t>
      </w:r>
      <w:r w:rsidRPr="002C19B7">
        <w:t xml:space="preserve"> = 0,74 Ч15628,971</w:t>
      </w:r>
      <w:r w:rsidR="002C19B7" w:rsidRPr="002C19B7">
        <w:t xml:space="preserve"> </w:t>
      </w:r>
      <w:r w:rsidRPr="002C19B7">
        <w:t>= 11565,44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AC0260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  <w:lang w:val="en-US"/>
        </w:rPr>
        <w:t>II</w:t>
      </w:r>
      <w:r w:rsidRPr="002C19B7">
        <w:rPr>
          <w:i/>
          <w:iCs/>
        </w:rPr>
        <w:t xml:space="preserve"> вариант сети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Э</w:t>
      </w:r>
      <w:r w:rsidRPr="002C19B7">
        <w:rPr>
          <w:i/>
          <w:iCs/>
          <w:vertAlign w:val="subscript"/>
          <w:lang w:val="en-US"/>
        </w:rPr>
        <w:t>II</w:t>
      </w:r>
      <w:r w:rsidR="002C19B7" w:rsidRPr="002C19B7">
        <w:rPr>
          <w:vertAlign w:val="subscript"/>
        </w:rPr>
        <w:t xml:space="preserve"> </w:t>
      </w:r>
      <w:r w:rsidRPr="002C19B7">
        <w:t>= 0,74 Ч 22057,363</w:t>
      </w:r>
      <w:r w:rsidR="002C19B7" w:rsidRPr="002C19B7">
        <w:t xml:space="preserve"> </w:t>
      </w:r>
      <w:r w:rsidRPr="002C19B7">
        <w:t>= 16322,45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A7025E" w:rsidRDefault="00A7025E" w:rsidP="007564B3">
      <w:pPr>
        <w:widowControl w:val="0"/>
      </w:pPr>
    </w:p>
    <w:p w:rsidR="002C19B7" w:rsidRPr="002C19B7" w:rsidRDefault="002C19B7" w:rsidP="007564B3">
      <w:pPr>
        <w:pStyle w:val="2"/>
        <w:keepNext w:val="0"/>
        <w:widowControl w:val="0"/>
      </w:pPr>
      <w:bookmarkStart w:id="10" w:name="_Toc276990952"/>
      <w:r>
        <w:t>1.4</w:t>
      </w:r>
      <w:r w:rsidR="00A7025E">
        <w:t>.</w:t>
      </w:r>
      <w:r w:rsidR="00AC0260" w:rsidRPr="002C19B7">
        <w:t>2 Амортизационные отчисления на реновацию основных производственных фондов</w:t>
      </w:r>
      <w:bookmarkEnd w:id="10"/>
    </w:p>
    <w:p w:rsidR="002C19B7" w:rsidRDefault="00AC0260" w:rsidP="007564B3">
      <w:pPr>
        <w:widowControl w:val="0"/>
      </w:pPr>
      <w:r w:rsidRPr="002C19B7">
        <w:t>Годовая величина амортизационных отчислений на полное восстановление основных фондов</w:t>
      </w:r>
      <w:r w:rsidR="002C19B7">
        <w:t xml:space="preserve"> (</w:t>
      </w: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а</w:t>
      </w:r>
      <w:r w:rsidR="002C19B7" w:rsidRPr="002C19B7">
        <w:t xml:space="preserve">) </w:t>
      </w:r>
      <w:r w:rsidRPr="002C19B7">
        <w:t>определяется</w:t>
      </w:r>
      <w:r w:rsidR="002C19B7" w:rsidRPr="002C19B7">
        <w:t>:</w:t>
      </w:r>
    </w:p>
    <w:p w:rsidR="00A7025E" w:rsidRDefault="00A7025E" w:rsidP="007564B3">
      <w:pPr>
        <w:widowControl w:val="0"/>
        <w:rPr>
          <w:position w:val="-24"/>
        </w:rPr>
      </w:pPr>
    </w:p>
    <w:p w:rsidR="002C19B7" w:rsidRPr="002C19B7" w:rsidRDefault="00EA305F" w:rsidP="007564B3">
      <w:pPr>
        <w:widowControl w:val="0"/>
      </w:pPr>
      <w:r w:rsidRPr="002C19B7">
        <w:rPr>
          <w:position w:val="-24"/>
        </w:rPr>
        <w:object w:dxaOrig="3700" w:dyaOrig="620">
          <v:shape id="_x0000_i1106" type="#_x0000_t75" style="width:185.25pt;height:30.75pt" o:ole="">
            <v:imagedata r:id="rId133" o:title=""/>
          </v:shape>
          <o:OLEObject Type="Embed" ProgID="Equation.3" ShapeID="_x0000_i1106" DrawAspect="Content" ObjectID="_1469548899" r:id="rId134"/>
        </w:object>
      </w:r>
    </w:p>
    <w:p w:rsidR="002C19B7" w:rsidRDefault="00AC0260" w:rsidP="007564B3">
      <w:pPr>
        <w:widowControl w:val="0"/>
      </w:pPr>
      <w:r w:rsidRPr="002C19B7">
        <w:t xml:space="preserve">где </w:t>
      </w: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об</w:t>
      </w:r>
      <w:r w:rsidRPr="002C19B7">
        <w:rPr>
          <w:i/>
          <w:iCs/>
        </w:rPr>
        <w:t>, С</w:t>
      </w:r>
      <w:r w:rsidRPr="002C19B7">
        <w:rPr>
          <w:i/>
          <w:iCs/>
          <w:vertAlign w:val="subscript"/>
        </w:rPr>
        <w:t>э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с</w:t>
      </w:r>
      <w:r w:rsidRPr="002C19B7">
        <w:rPr>
          <w:vertAlign w:val="subscript"/>
        </w:rPr>
        <w:t xml:space="preserve"> </w:t>
      </w:r>
      <w:r w:rsidR="002C19B7">
        <w:t>-</w:t>
      </w:r>
      <w:r w:rsidR="002C19B7" w:rsidRPr="002C19B7">
        <w:t xml:space="preserve"> </w:t>
      </w:r>
      <w:r w:rsidRPr="002C19B7">
        <w:t>амортизационные отчисления на реновацию электрооборудования и электрических сетей руб</w:t>
      </w:r>
      <w:r w:rsidR="002C19B7" w:rsidRPr="002C19B7">
        <w:t xml:space="preserve">. </w:t>
      </w:r>
      <w:r w:rsidRPr="002C19B7">
        <w:t>/год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К</w:t>
      </w:r>
      <w:r w:rsidRPr="002C19B7">
        <w:rPr>
          <w:i/>
          <w:iCs/>
          <w:vertAlign w:val="subscript"/>
        </w:rPr>
        <w:t>об</w:t>
      </w:r>
      <w:r w:rsidRPr="002C19B7">
        <w:rPr>
          <w:i/>
          <w:iCs/>
        </w:rPr>
        <w:t>, К</w:t>
      </w:r>
      <w:r w:rsidRPr="002C19B7">
        <w:rPr>
          <w:i/>
          <w:iCs/>
          <w:vertAlign w:val="subscript"/>
        </w:rPr>
        <w:t>э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с</w:t>
      </w:r>
      <w:r w:rsidRPr="002C19B7">
        <w:t xml:space="preserve"> </w:t>
      </w:r>
      <w:r w:rsidR="002C19B7">
        <w:t>-</w:t>
      </w:r>
      <w:r w:rsidRPr="002C19B7">
        <w:t xml:space="preserve"> капиталовложения в электрооборудование и электрические сети 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Р</w:t>
      </w:r>
      <w:r w:rsidRPr="002C19B7">
        <w:rPr>
          <w:i/>
          <w:iCs/>
          <w:vertAlign w:val="subscript"/>
        </w:rPr>
        <w:t>об</w:t>
      </w:r>
      <w:r w:rsidRPr="002C19B7">
        <w:rPr>
          <w:i/>
          <w:iCs/>
        </w:rPr>
        <w:t>, Р</w:t>
      </w:r>
      <w:r w:rsidRPr="002C19B7">
        <w:rPr>
          <w:i/>
          <w:iCs/>
          <w:vertAlign w:val="subscript"/>
        </w:rPr>
        <w:t>э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с</w:t>
      </w:r>
      <w:r w:rsidR="002C19B7" w:rsidRPr="002C19B7">
        <w:rPr>
          <w:vertAlign w:val="subscript"/>
        </w:rPr>
        <w:t xml:space="preserve"> </w:t>
      </w:r>
      <w:r w:rsidR="002C19B7">
        <w:t>-</w:t>
      </w:r>
      <w:r w:rsidRPr="002C19B7">
        <w:t xml:space="preserve"> нормы амортизационных отчислений на реновацию оборудования и электрических сетей</w:t>
      </w:r>
      <w:r w:rsidR="002C19B7">
        <w:t xml:space="preserve"> (</w:t>
      </w:r>
      <w:r w:rsidRPr="002C19B7">
        <w:t>5,0% для ЛЭП и 7,5% для подстанций</w:t>
      </w:r>
      <w:r w:rsidR="002C19B7" w:rsidRPr="002C19B7">
        <w:t>).</w:t>
      </w:r>
    </w:p>
    <w:p w:rsidR="002C19B7" w:rsidRPr="002C19B7" w:rsidRDefault="005158BE" w:rsidP="007564B3">
      <w:pPr>
        <w:widowControl w:val="0"/>
        <w:rPr>
          <w:lang w:val="en-US"/>
        </w:rPr>
      </w:pPr>
      <w:r>
        <w:rPr>
          <w:position w:val="-24"/>
          <w:lang w:val="en-US"/>
        </w:rPr>
        <w:pict>
          <v:shape id="_x0000_i1107" type="#_x0000_t75" style="width:297pt;height:30.75pt">
            <v:imagedata r:id="rId135" o:title=""/>
          </v:shape>
        </w:pict>
      </w:r>
    </w:p>
    <w:p w:rsidR="002C19B7" w:rsidRPr="002C19B7" w:rsidRDefault="005158BE" w:rsidP="007564B3">
      <w:pPr>
        <w:widowControl w:val="0"/>
        <w:rPr>
          <w:lang w:val="en-US"/>
        </w:rPr>
      </w:pPr>
      <w:r>
        <w:rPr>
          <w:position w:val="-24"/>
          <w:lang w:val="en-US"/>
        </w:rPr>
        <w:pict>
          <v:shape id="_x0000_i1108" type="#_x0000_t75" style="width:309pt;height:30.75pt">
            <v:imagedata r:id="rId136" o:title=""/>
          </v:shape>
        </w:pict>
      </w:r>
    </w:p>
    <w:p w:rsidR="00A7025E" w:rsidRDefault="00A7025E" w:rsidP="007564B3">
      <w:pPr>
        <w:widowControl w:val="0"/>
      </w:pPr>
    </w:p>
    <w:p w:rsidR="002C19B7" w:rsidRPr="002C19B7" w:rsidRDefault="002C19B7" w:rsidP="007564B3">
      <w:pPr>
        <w:pStyle w:val="2"/>
        <w:keepNext w:val="0"/>
        <w:widowControl w:val="0"/>
      </w:pPr>
      <w:bookmarkStart w:id="11" w:name="_Toc276990953"/>
      <w:r>
        <w:t>1.4</w:t>
      </w:r>
      <w:r w:rsidR="00A7025E">
        <w:t>.</w:t>
      </w:r>
      <w:r w:rsidR="00AC0260" w:rsidRPr="002C19B7">
        <w:t>3 Фонд оплаты труда обслуживающего персонала</w:t>
      </w:r>
      <w:bookmarkEnd w:id="11"/>
    </w:p>
    <w:p w:rsidR="002C19B7" w:rsidRDefault="00AC0260" w:rsidP="007564B3">
      <w:pPr>
        <w:widowControl w:val="0"/>
      </w:pPr>
      <w:r w:rsidRPr="002C19B7">
        <w:t>Годовой фонд оплаты труда обслуживающего персонала</w:t>
      </w:r>
      <w:r w:rsidR="002C19B7">
        <w:t xml:space="preserve"> (</w:t>
      </w: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фот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раб</w:t>
      </w:r>
      <w:r w:rsidR="002C19B7" w:rsidRPr="002C19B7">
        <w:t xml:space="preserve">) </w:t>
      </w:r>
      <w:r w:rsidRPr="002C19B7">
        <w:t>определяется как сумма основной</w:t>
      </w:r>
      <w:r w:rsidR="002C19B7">
        <w:t xml:space="preserve"> (</w:t>
      </w:r>
      <w:r w:rsidRPr="002C19B7">
        <w:t xml:space="preserve">прямой </w:t>
      </w:r>
      <w:r w:rsidRPr="002C19B7">
        <w:rPr>
          <w:i/>
          <w:iCs/>
        </w:rPr>
        <w:t>Ф</w:t>
      </w:r>
      <w:r w:rsidRPr="002C19B7">
        <w:rPr>
          <w:i/>
          <w:iCs/>
          <w:vertAlign w:val="subscript"/>
        </w:rPr>
        <w:t>о</w:t>
      </w:r>
      <w:r w:rsidR="002C19B7" w:rsidRPr="002C19B7">
        <w:t xml:space="preserve">) </w:t>
      </w:r>
      <w:r w:rsidRPr="002C19B7">
        <w:t>и дополнительной</w:t>
      </w:r>
      <w:r w:rsidR="002C19B7">
        <w:t xml:space="preserve"> (</w:t>
      </w:r>
      <w:r w:rsidRPr="002C19B7">
        <w:rPr>
          <w:i/>
          <w:iCs/>
        </w:rPr>
        <w:t>Д</w:t>
      </w:r>
      <w:r w:rsidR="002C19B7" w:rsidRPr="002C19B7">
        <w:t xml:space="preserve">) </w:t>
      </w:r>
      <w:r w:rsidRPr="002C19B7">
        <w:t>заработной платы</w:t>
      </w:r>
      <w:r w:rsidR="002C19B7">
        <w:t xml:space="preserve"> (</w:t>
      </w:r>
      <w:r w:rsidRPr="002C19B7">
        <w:t>включая стоимость продукции, выдаваемой работникам в порядке натуральной оплаты</w:t>
      </w:r>
      <w:r w:rsidR="002C19B7" w:rsidRPr="002C19B7">
        <w:t>):</w:t>
      </w:r>
    </w:p>
    <w:p w:rsidR="00A7025E" w:rsidRDefault="00A7025E" w:rsidP="007564B3">
      <w:pPr>
        <w:widowControl w:val="0"/>
      </w:pPr>
    </w:p>
    <w:p w:rsidR="002C19B7" w:rsidRP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фот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раб</w:t>
      </w:r>
      <w:r w:rsidRPr="002C19B7">
        <w:t xml:space="preserve"> = Ф</w:t>
      </w:r>
      <w:r w:rsidRPr="002C19B7">
        <w:rPr>
          <w:vertAlign w:val="subscript"/>
        </w:rPr>
        <w:t>ор</w:t>
      </w:r>
      <w:r w:rsidRPr="002C19B7">
        <w:t xml:space="preserve"> + Д</w:t>
      </w:r>
      <w:r w:rsidRPr="002C19B7">
        <w:rPr>
          <w:vertAlign w:val="subscript"/>
        </w:rPr>
        <w:t>ч</w:t>
      </w:r>
      <w:r w:rsidRPr="002C19B7">
        <w:t xml:space="preserve"> + Д</w:t>
      </w:r>
      <w:r w:rsidRPr="002C19B7">
        <w:rPr>
          <w:vertAlign w:val="subscript"/>
        </w:rPr>
        <w:t>д</w:t>
      </w:r>
      <w:r w:rsidRPr="002C19B7">
        <w:t xml:space="preserve"> + Д</w:t>
      </w:r>
      <w:r w:rsidRPr="002C19B7">
        <w:rPr>
          <w:vertAlign w:val="subscript"/>
        </w:rPr>
        <w:t>м</w:t>
      </w:r>
    </w:p>
    <w:p w:rsidR="002C19B7" w:rsidRPr="002C19B7" w:rsidRDefault="00AC0260" w:rsidP="007564B3">
      <w:pPr>
        <w:widowControl w:val="0"/>
      </w:pPr>
      <w:r w:rsidRPr="002C19B7">
        <w:t>Ф</w:t>
      </w:r>
      <w:r w:rsidRPr="002C19B7">
        <w:rPr>
          <w:vertAlign w:val="subscript"/>
        </w:rPr>
        <w:t>ор</w:t>
      </w:r>
      <w:r w:rsidRPr="002C19B7">
        <w:t xml:space="preserve"> = ∑</w:t>
      </w:r>
      <w:r w:rsidRPr="002C19B7">
        <w:rPr>
          <w:lang w:val="en-US"/>
        </w:rPr>
        <w:t>R</w:t>
      </w:r>
      <w:r w:rsidRPr="002C19B7">
        <w:rPr>
          <w:vertAlign w:val="subscript"/>
          <w:lang w:val="en-US"/>
        </w:rPr>
        <w:t>i</w:t>
      </w:r>
      <w:r w:rsidRPr="002C19B7">
        <w:t>·</w:t>
      </w:r>
      <w:r w:rsidRPr="002C19B7">
        <w:rPr>
          <w:lang w:val="en-US"/>
        </w:rPr>
        <w:t>F</w:t>
      </w:r>
      <w:r w:rsidRPr="002C19B7">
        <w:rPr>
          <w:vertAlign w:val="subscript"/>
          <w:lang w:val="en-US"/>
        </w:rPr>
        <w:t>g</w:t>
      </w:r>
      <w:r w:rsidRPr="002C19B7">
        <w:t>·</w:t>
      </w:r>
      <w:r w:rsidRPr="002C19B7">
        <w:rPr>
          <w:lang w:val="en-US"/>
        </w:rPr>
        <w:t>Z</w:t>
      </w:r>
      <w:r w:rsidRPr="002C19B7">
        <w:rPr>
          <w:vertAlign w:val="subscript"/>
          <w:lang w:val="en-US"/>
        </w:rPr>
        <w:t>m</w:t>
      </w:r>
    </w:p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 xml:space="preserve">где </w:t>
      </w:r>
      <w:r w:rsidRPr="002C19B7">
        <w:rPr>
          <w:i/>
          <w:iCs/>
          <w:lang w:val="en-US"/>
        </w:rPr>
        <w:t>Z</w:t>
      </w:r>
      <w:r w:rsidRPr="002C19B7">
        <w:rPr>
          <w:i/>
          <w:iCs/>
          <w:vertAlign w:val="subscript"/>
          <w:lang w:val="en-US"/>
        </w:rPr>
        <w:t>m</w:t>
      </w:r>
      <w:r w:rsidRPr="002C19B7">
        <w:rPr>
          <w:i/>
          <w:iCs/>
        </w:rPr>
        <w:t xml:space="preserve"> </w:t>
      </w:r>
      <w:r w:rsidR="002C19B7">
        <w:t>-</w:t>
      </w:r>
      <w:r w:rsidRPr="002C19B7">
        <w:t xml:space="preserve"> часовая тарифная ставка для оплаты работы соответствующего разряда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rPr>
          <w:i/>
          <w:iCs/>
          <w:lang w:val="en-US"/>
        </w:rPr>
        <w:t>R</w:t>
      </w:r>
      <w:r w:rsidRPr="002C19B7">
        <w:rPr>
          <w:i/>
          <w:iCs/>
          <w:vertAlign w:val="subscript"/>
        </w:rPr>
        <w:t>о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ч</w:t>
      </w:r>
      <w:r w:rsidRPr="002C19B7">
        <w:rPr>
          <w:i/>
          <w:iCs/>
        </w:rPr>
        <w:t xml:space="preserve"> </w:t>
      </w:r>
      <w:r w:rsidRPr="002C19B7">
        <w:rPr>
          <w:i/>
          <w:iCs/>
          <w:lang w:val="en-US"/>
        </w:rPr>
        <w:t>R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</w:rPr>
        <w:t xml:space="preserve">, </w:t>
      </w:r>
      <w:r w:rsidRPr="002C19B7">
        <w:rPr>
          <w:i/>
          <w:iCs/>
          <w:lang w:val="en-US"/>
        </w:rPr>
        <w:t>R</w:t>
      </w:r>
      <w:r w:rsidRPr="002C19B7">
        <w:rPr>
          <w:i/>
          <w:iCs/>
          <w:vertAlign w:val="subscript"/>
        </w:rPr>
        <w:t>с</w:t>
      </w:r>
      <w:r w:rsidRPr="002C19B7">
        <w:t xml:space="preserve"> </w:t>
      </w:r>
      <w:r w:rsidR="002C19B7">
        <w:t>-</w:t>
      </w:r>
      <w:r w:rsidRPr="002C19B7">
        <w:t xml:space="preserve"> соответственно общая численность обслуживающего персонала, количество рабочих и служащих, чел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rPr>
          <w:i/>
          <w:iCs/>
          <w:lang w:val="en-US"/>
        </w:rPr>
        <w:t>F</w:t>
      </w:r>
      <w:r w:rsidRPr="002C19B7">
        <w:rPr>
          <w:i/>
          <w:iCs/>
          <w:vertAlign w:val="subscript"/>
          <w:lang w:val="en-US"/>
        </w:rPr>
        <w:t>g</w:t>
      </w:r>
      <w:r w:rsidRPr="002C19B7">
        <w:t xml:space="preserve"> </w:t>
      </w:r>
      <w:r w:rsidR="002C19B7">
        <w:t>-</w:t>
      </w:r>
      <w:r w:rsidRPr="002C19B7">
        <w:t xml:space="preserve"> действительный фонд времени одного рабочего в год, час</w:t>
      </w:r>
      <w:r w:rsidR="002C19B7">
        <w:t xml:space="preserve"> (</w:t>
      </w:r>
      <w:r w:rsidRPr="002C19B7">
        <w:t>1830 ч</w:t>
      </w:r>
      <w:r w:rsidR="002C19B7" w:rsidRPr="002C19B7">
        <w:t>).</w:t>
      </w:r>
    </w:p>
    <w:p w:rsidR="00A7025E" w:rsidRDefault="00A7025E" w:rsidP="007564B3">
      <w:pPr>
        <w:widowControl w:val="0"/>
        <w:rPr>
          <w:i/>
          <w:iCs/>
        </w:rPr>
      </w:pPr>
    </w:p>
    <w:p w:rsidR="002C19B7" w:rsidRDefault="00AC0260" w:rsidP="007564B3">
      <w:pPr>
        <w:widowControl w:val="0"/>
      </w:pPr>
      <w:r w:rsidRPr="002C19B7">
        <w:rPr>
          <w:i/>
          <w:iCs/>
          <w:lang w:val="en-US"/>
        </w:rPr>
        <w:t>R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</w:rPr>
        <w:t xml:space="preserve"> = </w:t>
      </w:r>
      <w:r w:rsidRPr="002C19B7">
        <w:rPr>
          <w:i/>
          <w:iCs/>
          <w:lang w:val="en-US"/>
        </w:rPr>
        <w:t>R</w:t>
      </w:r>
      <w:r w:rsidRPr="002C19B7">
        <w:rPr>
          <w:i/>
          <w:iCs/>
          <w:vertAlign w:val="subscript"/>
        </w:rPr>
        <w:t>о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ч</w:t>
      </w:r>
      <w:r w:rsidRPr="002C19B7">
        <w:rPr>
          <w:i/>
          <w:iCs/>
        </w:rPr>
        <w:t xml:space="preserve"> </w:t>
      </w:r>
      <w:r w:rsidR="002C19B7">
        <w:rPr>
          <w:i/>
          <w:iCs/>
        </w:rPr>
        <w:t>-</w:t>
      </w:r>
      <w:r w:rsidRPr="002C19B7">
        <w:rPr>
          <w:i/>
          <w:iCs/>
        </w:rPr>
        <w:t xml:space="preserve"> </w:t>
      </w:r>
      <w:r w:rsidRPr="002C19B7">
        <w:rPr>
          <w:i/>
          <w:iCs/>
          <w:lang w:val="en-US"/>
        </w:rPr>
        <w:t>R</w:t>
      </w:r>
      <w:r w:rsidRPr="002C19B7">
        <w:rPr>
          <w:i/>
          <w:iCs/>
          <w:vertAlign w:val="subscript"/>
          <w:lang w:val="en-US"/>
        </w:rPr>
        <w:t>c</w:t>
      </w:r>
      <w:r w:rsidR="002C19B7">
        <w:t xml:space="preserve"> (</w:t>
      </w:r>
      <w:r w:rsidRPr="002C19B7">
        <w:t>Таблица 10</w:t>
      </w:r>
      <w:r w:rsidR="002C19B7" w:rsidRPr="002C19B7">
        <w:t>)</w:t>
      </w:r>
    </w:p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Дополнительная заработная плата складывается из доплат</w:t>
      </w:r>
      <w:r w:rsidR="002C19B7" w:rsidRPr="002C19B7">
        <w:t xml:space="preserve">: </w:t>
      </w:r>
      <w:r w:rsidRPr="002C19B7">
        <w:t>до часового</w:t>
      </w:r>
      <w:r w:rsidR="002C19B7">
        <w:t xml:space="preserve"> (</w:t>
      </w:r>
      <w:r w:rsidRPr="002C19B7">
        <w:rPr>
          <w:i/>
          <w:iCs/>
        </w:rPr>
        <w:t>Д</w:t>
      </w:r>
      <w:r w:rsidRPr="002C19B7">
        <w:rPr>
          <w:i/>
          <w:iCs/>
          <w:vertAlign w:val="subscript"/>
        </w:rPr>
        <w:t>ч</w:t>
      </w:r>
      <w:r w:rsidR="002C19B7" w:rsidRPr="002C19B7">
        <w:t>),</w:t>
      </w:r>
      <w:r w:rsidRPr="002C19B7">
        <w:t xml:space="preserve"> до дневного</w:t>
      </w:r>
      <w:r w:rsidR="002C19B7">
        <w:t xml:space="preserve"> (</w:t>
      </w:r>
      <w:r w:rsidRPr="002C19B7">
        <w:rPr>
          <w:i/>
          <w:iCs/>
        </w:rPr>
        <w:t>Д</w:t>
      </w:r>
      <w:r w:rsidRPr="002C19B7">
        <w:rPr>
          <w:i/>
          <w:iCs/>
          <w:vertAlign w:val="subscript"/>
        </w:rPr>
        <w:t>д</w:t>
      </w:r>
      <w:r w:rsidR="002C19B7" w:rsidRPr="002C19B7">
        <w:t>),</w:t>
      </w:r>
      <w:r w:rsidRPr="002C19B7">
        <w:t xml:space="preserve"> до месячного фонда</w:t>
      </w:r>
      <w:r w:rsidR="002C19B7" w:rsidRPr="002C19B7">
        <w:t>:</w:t>
      </w:r>
    </w:p>
    <w:p w:rsidR="002C19B7" w:rsidRDefault="00AC0260" w:rsidP="007564B3">
      <w:pPr>
        <w:widowControl w:val="0"/>
      </w:pPr>
      <w:r w:rsidRPr="002C19B7">
        <w:t>доплаты до часового фонда заработной платы, включающие премии рабочим, доплаты не освобожденным бригадирам за руководство бригадой, за работу в ночное время, за обучение учеников, принимаются в размере 85</w:t>
      </w:r>
      <w:r w:rsidR="002C19B7" w:rsidRPr="002C19B7">
        <w:t>%</w:t>
      </w:r>
      <w:r w:rsidRPr="002C19B7">
        <w:t xml:space="preserve"> основной заработной платы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доплаты до дневного фонда, включающие доплаты подросткам за сокращенный рабочий день и кормящим матерям за перерывы внутри рабочего дня, учитываются в размере 4</w:t>
      </w:r>
      <w:r w:rsidR="002C19B7" w:rsidRPr="002C19B7">
        <w:t>%</w:t>
      </w:r>
      <w:r w:rsidRPr="002C19B7">
        <w:t xml:space="preserve"> от часового фонда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доплаты до месячного фонда, включающие оплату очередного и дополнительного отпусков, выполнение государственных обязанностей, выходных пособий мобилизованным в армию и поступившим в военные училища, учитываются в размере 6% дневного фонда</w:t>
      </w:r>
      <w:r w:rsidR="002C19B7" w:rsidRPr="002C19B7">
        <w:t>.</w:t>
      </w:r>
    </w:p>
    <w:p w:rsidR="002C19B7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  <w:lang w:val="en-US"/>
        </w:rPr>
        <w:t>I</w:t>
      </w:r>
      <w:r w:rsidRPr="002C19B7">
        <w:rPr>
          <w:i/>
          <w:iCs/>
        </w:rPr>
        <w:t xml:space="preserve"> вариант сети</w:t>
      </w:r>
    </w:p>
    <w:p w:rsidR="00A7025E" w:rsidRDefault="00A7025E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>Таблица 10 Сводная таблица нормативной численности персонала ПЭС</w:t>
      </w:r>
    </w:p>
    <w:tbl>
      <w:tblPr>
        <w:tblStyle w:val="16"/>
        <w:tblW w:w="4900" w:type="pct"/>
        <w:tblInd w:w="0" w:type="dxa"/>
        <w:tblLook w:val="01E0" w:firstRow="1" w:lastRow="1" w:firstColumn="1" w:lastColumn="1" w:noHBand="0" w:noVBand="0"/>
      </w:tblPr>
      <w:tblGrid>
        <w:gridCol w:w="1775"/>
        <w:gridCol w:w="932"/>
        <w:gridCol w:w="2744"/>
        <w:gridCol w:w="932"/>
        <w:gridCol w:w="1480"/>
        <w:gridCol w:w="501"/>
        <w:gridCol w:w="1016"/>
      </w:tblGrid>
      <w:tr w:rsidR="00AC0260" w:rsidRPr="002C19B7">
        <w:tc>
          <w:tcPr>
            <w:tcW w:w="2068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Группа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оборудования</w:t>
            </w:r>
          </w:p>
        </w:tc>
        <w:tc>
          <w:tcPr>
            <w:tcW w:w="790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Приложение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/3/</w:t>
            </w:r>
          </w:p>
        </w:tc>
        <w:tc>
          <w:tcPr>
            <w:tcW w:w="2947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Расчетная численность персонала</w:t>
            </w:r>
          </w:p>
        </w:tc>
        <w:tc>
          <w:tcPr>
            <w:tcW w:w="815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поправочный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коэффициент</w:t>
            </w:r>
          </w:p>
        </w:tc>
        <w:tc>
          <w:tcPr>
            <w:tcW w:w="1583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Нормативная численность персонала</w:t>
            </w:r>
          </w:p>
        </w:tc>
        <w:tc>
          <w:tcPr>
            <w:tcW w:w="1650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 том числе специалисты и руководящие работники</w:t>
            </w:r>
          </w:p>
        </w:tc>
      </w:tr>
      <w:tr w:rsidR="00AC0260" w:rsidRPr="002C19B7">
        <w:tc>
          <w:tcPr>
            <w:tcW w:w="2068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90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947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81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83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5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%</w:t>
            </w:r>
          </w:p>
        </w:tc>
        <w:tc>
          <w:tcPr>
            <w:tcW w:w="110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Чел</w:t>
            </w:r>
            <w:r w:rsidR="002C19B7" w:rsidRPr="002C19B7">
              <w:t xml:space="preserve">. </w:t>
            </w:r>
          </w:p>
        </w:tc>
      </w:tr>
      <w:tr w:rsidR="00AC0260" w:rsidRPr="002C19B7">
        <w:tc>
          <w:tcPr>
            <w:tcW w:w="20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ВЛ 110 кВ</w:t>
            </w:r>
          </w:p>
        </w:tc>
        <w:tc>
          <w:tcPr>
            <w:tcW w:w="79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</w:t>
            </w:r>
          </w:p>
        </w:tc>
        <w:tc>
          <w:tcPr>
            <w:tcW w:w="294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280,8·0,008=2,2464</w:t>
            </w:r>
          </w:p>
        </w:tc>
        <w:tc>
          <w:tcPr>
            <w:tcW w:w="81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1,331</w:t>
            </w:r>
          </w:p>
        </w:tc>
        <w:tc>
          <w:tcPr>
            <w:tcW w:w="158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2,98996</w:t>
            </w:r>
          </w:p>
        </w:tc>
        <w:tc>
          <w:tcPr>
            <w:tcW w:w="5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</w:t>
            </w:r>
          </w:p>
        </w:tc>
        <w:tc>
          <w:tcPr>
            <w:tcW w:w="110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0,59799</w:t>
            </w:r>
          </w:p>
        </w:tc>
      </w:tr>
      <w:tr w:rsidR="00AC0260" w:rsidRPr="002C19B7">
        <w:tc>
          <w:tcPr>
            <w:tcW w:w="20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Подстанции 110 кВ</w:t>
            </w:r>
            <w:r w:rsidR="002C19B7">
              <w:t xml:space="preserve"> (</w:t>
            </w:r>
            <w:r w:rsidRPr="002C19B7">
              <w:t>ремонтный персонал</w:t>
            </w:r>
            <w:r w:rsidR="002C19B7" w:rsidRPr="002C19B7">
              <w:t xml:space="preserve">) </w:t>
            </w:r>
          </w:p>
        </w:tc>
        <w:tc>
          <w:tcPr>
            <w:tcW w:w="79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Х</w:t>
            </w:r>
          </w:p>
        </w:tc>
        <w:tc>
          <w:tcPr>
            <w:tcW w:w="294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10·0,0868+23·0,0826=2,768</w:t>
            </w:r>
          </w:p>
        </w:tc>
        <w:tc>
          <w:tcPr>
            <w:tcW w:w="81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1,331</w:t>
            </w:r>
          </w:p>
        </w:tc>
        <w:tc>
          <w:tcPr>
            <w:tcW w:w="158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3,684</w:t>
            </w:r>
          </w:p>
        </w:tc>
        <w:tc>
          <w:tcPr>
            <w:tcW w:w="5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</w:t>
            </w:r>
          </w:p>
        </w:tc>
        <w:tc>
          <w:tcPr>
            <w:tcW w:w="110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0,737</w:t>
            </w:r>
          </w:p>
        </w:tc>
      </w:tr>
      <w:tr w:rsidR="00AC0260" w:rsidRPr="002C19B7">
        <w:tc>
          <w:tcPr>
            <w:tcW w:w="20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Подстанции 110 кВ</w:t>
            </w:r>
            <w:r w:rsidR="002C19B7">
              <w:t xml:space="preserve"> (</w:t>
            </w:r>
            <w:r w:rsidRPr="002C19B7">
              <w:t>оперативный персонал</w:t>
            </w:r>
            <w:r w:rsidR="002C19B7" w:rsidRPr="002C19B7">
              <w:t xml:space="preserve">) </w:t>
            </w:r>
          </w:p>
        </w:tc>
        <w:tc>
          <w:tcPr>
            <w:tcW w:w="79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Ц</w:t>
            </w:r>
          </w:p>
        </w:tc>
        <w:tc>
          <w:tcPr>
            <w:tcW w:w="294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5·1,35=6,75</w:t>
            </w:r>
          </w:p>
        </w:tc>
        <w:tc>
          <w:tcPr>
            <w:tcW w:w="81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1,331</w:t>
            </w:r>
          </w:p>
        </w:tc>
        <w:tc>
          <w:tcPr>
            <w:tcW w:w="158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8,984</w:t>
            </w:r>
          </w:p>
        </w:tc>
        <w:tc>
          <w:tcPr>
            <w:tcW w:w="55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</w:t>
            </w:r>
          </w:p>
        </w:tc>
        <w:tc>
          <w:tcPr>
            <w:tcW w:w="110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1,797</w:t>
            </w:r>
          </w:p>
        </w:tc>
      </w:tr>
      <w:tr w:rsidR="00AC0260" w:rsidRPr="002C19B7">
        <w:tc>
          <w:tcPr>
            <w:tcW w:w="5805" w:type="dxa"/>
            <w:gridSpan w:val="3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</w:p>
        </w:tc>
        <w:tc>
          <w:tcPr>
            <w:tcW w:w="81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8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15,658</w:t>
            </w:r>
          </w:p>
        </w:tc>
        <w:tc>
          <w:tcPr>
            <w:tcW w:w="55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10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3,132</w:t>
            </w:r>
          </w:p>
        </w:tc>
      </w:tr>
    </w:tbl>
    <w:p w:rsidR="00AC0260" w:rsidRPr="002C19B7" w:rsidRDefault="00AC0260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="002C19B7" w:rsidRPr="002C19B7">
        <w:t xml:space="preserve"> </w:t>
      </w:r>
      <w:r w:rsidR="002C19B7">
        <w:t>-</w:t>
      </w:r>
      <w:r w:rsidR="002C19B7" w:rsidRPr="002C19B7">
        <w:t xml:space="preserve"> </w:t>
      </w:r>
      <w:r w:rsidRPr="002C19B7">
        <w:t>нормативы численности персонала по обслуживанию ВЛ 35 кВ и выше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t xml:space="preserve">Ц </w:t>
      </w:r>
      <w:r w:rsidR="002C19B7">
        <w:t>-</w:t>
      </w:r>
      <w:r w:rsidRPr="002C19B7">
        <w:t xml:space="preserve"> нормативы численности оперативного персонала подстанции 35 кВ и выше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t xml:space="preserve">X </w:t>
      </w:r>
      <w:r w:rsidR="002C19B7">
        <w:t>-</w:t>
      </w:r>
      <w:r w:rsidRPr="002C19B7">
        <w:t xml:space="preserve"> нормативы численности персонала по ремонтно-эксплуатационному оборудованию подстанций 6</w:t>
      </w:r>
      <w:r w:rsidR="002C19B7" w:rsidRPr="002C19B7">
        <w:t xml:space="preserve"> - </w:t>
      </w:r>
      <w:r w:rsidRPr="002C19B7">
        <w:t>300 кВ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К</w:t>
      </w:r>
      <w:r w:rsidRPr="002C19B7">
        <w:rPr>
          <w:vertAlign w:val="subscript"/>
        </w:rPr>
        <w:t>ч</w:t>
      </w:r>
      <w:r w:rsidRPr="002C19B7">
        <w:t xml:space="preserve"> </w:t>
      </w:r>
      <w:r w:rsidR="002C19B7">
        <w:t>-</w:t>
      </w:r>
      <w:r w:rsidRPr="002C19B7">
        <w:t xml:space="preserve"> интегральный поправочный коэффициент, зависящий от плотности электрических сетей, района по гололеду, объема групп оборудования</w:t>
      </w:r>
      <w:r w:rsidR="002C19B7" w:rsidRPr="002C19B7">
        <w:t>.</w:t>
      </w:r>
    </w:p>
    <w:p w:rsidR="007564B3" w:rsidRDefault="007564B3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>Таблица 11 Распределение рабочих по разрядам</w:t>
      </w:r>
    </w:p>
    <w:tbl>
      <w:tblPr>
        <w:tblStyle w:val="16"/>
        <w:tblW w:w="8503" w:type="dxa"/>
        <w:tblInd w:w="0" w:type="dxa"/>
        <w:tblLook w:val="01E0" w:firstRow="1" w:lastRow="1" w:firstColumn="1" w:lastColumn="1" w:noHBand="0" w:noVBand="0"/>
      </w:tblPr>
      <w:tblGrid>
        <w:gridCol w:w="3454"/>
        <w:gridCol w:w="3190"/>
        <w:gridCol w:w="1859"/>
      </w:tblGrid>
      <w:tr w:rsidR="00AC0260" w:rsidRPr="002C19B7">
        <w:tc>
          <w:tcPr>
            <w:tcW w:w="34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 xml:space="preserve">III </w:t>
            </w:r>
            <w:r w:rsidRPr="002C19B7">
              <w:t>разряд</w:t>
            </w:r>
          </w:p>
        </w:tc>
        <w:tc>
          <w:tcPr>
            <w:tcW w:w="319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IV</w:t>
            </w:r>
            <w:r w:rsidRPr="002C19B7">
              <w:t xml:space="preserve"> разряд</w:t>
            </w:r>
          </w:p>
        </w:tc>
        <w:tc>
          <w:tcPr>
            <w:tcW w:w="18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V</w:t>
            </w:r>
            <w:r w:rsidRPr="002C19B7">
              <w:t xml:space="preserve"> разряд</w:t>
            </w:r>
          </w:p>
        </w:tc>
      </w:tr>
      <w:tr w:rsidR="00AC0260" w:rsidRPr="002C19B7">
        <w:tc>
          <w:tcPr>
            <w:tcW w:w="34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 человек</w:t>
            </w:r>
          </w:p>
        </w:tc>
        <w:tc>
          <w:tcPr>
            <w:tcW w:w="319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5,526 человек</w:t>
            </w:r>
          </w:p>
        </w:tc>
        <w:tc>
          <w:tcPr>
            <w:tcW w:w="18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 человек</w:t>
            </w:r>
          </w:p>
        </w:tc>
      </w:tr>
    </w:tbl>
    <w:p w:rsidR="00AC0260" w:rsidRPr="002C19B7" w:rsidRDefault="00AC0260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>Таблица 12 Распределение рабочих по специальностям</w:t>
      </w:r>
    </w:p>
    <w:tbl>
      <w:tblPr>
        <w:tblStyle w:val="16"/>
        <w:tblW w:w="8629" w:type="dxa"/>
        <w:tblInd w:w="0" w:type="dxa"/>
        <w:tblLook w:val="01E0" w:firstRow="1" w:lastRow="1" w:firstColumn="1" w:lastColumn="1" w:noHBand="0" w:noVBand="0"/>
      </w:tblPr>
      <w:tblGrid>
        <w:gridCol w:w="914"/>
        <w:gridCol w:w="4917"/>
        <w:gridCol w:w="1744"/>
        <w:gridCol w:w="1054"/>
      </w:tblGrid>
      <w:tr w:rsidR="00AC0260" w:rsidRPr="002C19B7">
        <w:tc>
          <w:tcPr>
            <w:tcW w:w="91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Разряд</w:t>
            </w: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Специальность</w:t>
            </w:r>
          </w:p>
        </w:tc>
        <w:tc>
          <w:tcPr>
            <w:tcW w:w="17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Количество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человек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Часовая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тарифная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ставка, руб</w:t>
            </w:r>
            <w:r w:rsidR="002C19B7" w:rsidRPr="002C19B7">
              <w:t xml:space="preserve">. </w:t>
            </w:r>
          </w:p>
        </w:tc>
      </w:tr>
      <w:tr w:rsidR="00AC0260" w:rsidRPr="002C19B7">
        <w:tc>
          <w:tcPr>
            <w:tcW w:w="914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III</w:t>
            </w: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Электромонтер связи</w:t>
            </w:r>
          </w:p>
        </w:tc>
        <w:tc>
          <w:tcPr>
            <w:tcW w:w="17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17,169</w:t>
            </w:r>
          </w:p>
        </w:tc>
      </w:tr>
      <w:tr w:rsidR="00AC0260" w:rsidRPr="002C19B7">
        <w:tc>
          <w:tcPr>
            <w:tcW w:w="91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Слесарь по ремонту электрооборудования</w:t>
            </w:r>
          </w:p>
        </w:tc>
        <w:tc>
          <w:tcPr>
            <w:tcW w:w="17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12,705</w:t>
            </w:r>
          </w:p>
        </w:tc>
      </w:tr>
      <w:tr w:rsidR="00AC0260" w:rsidRPr="002C19B7">
        <w:tc>
          <w:tcPr>
            <w:tcW w:w="91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Электромонтер по обслуживанию подстанций</w:t>
            </w:r>
          </w:p>
        </w:tc>
        <w:tc>
          <w:tcPr>
            <w:tcW w:w="17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17,415</w:t>
            </w:r>
          </w:p>
        </w:tc>
      </w:tr>
      <w:tr w:rsidR="00AC0260" w:rsidRPr="002C19B7">
        <w:tc>
          <w:tcPr>
            <w:tcW w:w="91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Электромонтер по ремонту обмоток</w:t>
            </w:r>
          </w:p>
        </w:tc>
        <w:tc>
          <w:tcPr>
            <w:tcW w:w="17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18,177</w:t>
            </w:r>
          </w:p>
        </w:tc>
      </w:tr>
      <w:tr w:rsidR="00AC0260" w:rsidRPr="002C19B7">
        <w:tc>
          <w:tcPr>
            <w:tcW w:w="914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IV</w:t>
            </w: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Электромонтер по обслуживанию подстанций</w:t>
            </w:r>
          </w:p>
        </w:tc>
        <w:tc>
          <w:tcPr>
            <w:tcW w:w="17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3,526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18,528</w:t>
            </w:r>
          </w:p>
        </w:tc>
      </w:tr>
      <w:tr w:rsidR="00AC0260" w:rsidRPr="002C19B7">
        <w:tc>
          <w:tcPr>
            <w:tcW w:w="91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Электромонтер по ремонту обмоток</w:t>
            </w:r>
          </w:p>
        </w:tc>
        <w:tc>
          <w:tcPr>
            <w:tcW w:w="17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19,587</w:t>
            </w:r>
          </w:p>
        </w:tc>
      </w:tr>
      <w:tr w:rsidR="00AC0260" w:rsidRPr="002C19B7">
        <w:tc>
          <w:tcPr>
            <w:tcW w:w="91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Электромонтер по пожароохранной сигнализации</w:t>
            </w:r>
          </w:p>
        </w:tc>
        <w:tc>
          <w:tcPr>
            <w:tcW w:w="17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18,795</w:t>
            </w:r>
          </w:p>
        </w:tc>
      </w:tr>
      <w:tr w:rsidR="00AC0260" w:rsidRPr="002C19B7">
        <w:tc>
          <w:tcPr>
            <w:tcW w:w="914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V</w:t>
            </w: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Электромонтер по обслуживанию подстанций</w:t>
            </w:r>
          </w:p>
        </w:tc>
        <w:tc>
          <w:tcPr>
            <w:tcW w:w="17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21,759</w:t>
            </w:r>
          </w:p>
        </w:tc>
      </w:tr>
      <w:tr w:rsidR="00AC0260" w:rsidRPr="002C19B7">
        <w:tc>
          <w:tcPr>
            <w:tcW w:w="583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</w:p>
        </w:tc>
        <w:tc>
          <w:tcPr>
            <w:tcW w:w="17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12,526</w:t>
            </w:r>
          </w:p>
        </w:tc>
        <w:tc>
          <w:tcPr>
            <w:tcW w:w="10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</w:tr>
    </w:tbl>
    <w:p w:rsidR="00A7025E" w:rsidRDefault="00A7025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Ф</w:t>
      </w:r>
      <w:r w:rsidRPr="002C19B7">
        <w:rPr>
          <w:vertAlign w:val="subscript"/>
        </w:rPr>
        <w:t>ор</w:t>
      </w:r>
      <w:r w:rsidRPr="002C19B7">
        <w:rPr>
          <w:vertAlign w:val="subscript"/>
          <w:lang w:val="en-US"/>
        </w:rPr>
        <w:t>I</w:t>
      </w:r>
      <w:r w:rsidRPr="002C19B7">
        <w:t xml:space="preserve"> =</w:t>
      </w:r>
      <w:r w:rsidR="002C19B7" w:rsidRPr="002C19B7">
        <w:t xml:space="preserve"> [</w:t>
      </w:r>
      <w:r w:rsidRPr="002C19B7">
        <w:t>1830·</w:t>
      </w:r>
      <w:r w:rsidR="002C19B7">
        <w:t xml:space="preserve"> (</w:t>
      </w:r>
      <w:r w:rsidRPr="002C19B7">
        <w:t>1·17,169 + 1·12,705 + 2·17,415 + 1·18,177 + 3,526·18,528 + 1·19,587</w:t>
      </w:r>
      <w:r w:rsidR="002C19B7" w:rsidRPr="002C19B7">
        <w:t xml:space="preserve"> </w:t>
      </w:r>
      <w:r w:rsidRPr="002C19B7">
        <w:t>+1·18,795+ 2·21,759</w:t>
      </w:r>
      <w:r w:rsidR="002C19B7" w:rsidRPr="002C19B7">
        <w:t xml:space="preserve">)] </w:t>
      </w:r>
      <w:r w:rsidRPr="002C19B7">
        <w:t>= 421,104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7564B3" w:rsidRDefault="007564B3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Д</w:t>
      </w:r>
      <w:r w:rsidRPr="002C19B7">
        <w:rPr>
          <w:vertAlign w:val="subscript"/>
        </w:rPr>
        <w:t>ч</w:t>
      </w:r>
      <w:r w:rsidRPr="002C19B7">
        <w:t xml:space="preserve"> = 0,85·Ф</w:t>
      </w:r>
      <w:r w:rsidRPr="002C19B7">
        <w:rPr>
          <w:vertAlign w:val="subscript"/>
        </w:rPr>
        <w:t>ор</w:t>
      </w:r>
      <w:r w:rsidRPr="002C19B7">
        <w:t xml:space="preserve"> = 0,85·421,104 = 357,94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Д</w:t>
      </w:r>
      <w:r w:rsidRPr="002C19B7">
        <w:rPr>
          <w:vertAlign w:val="subscript"/>
        </w:rPr>
        <w:t>д</w:t>
      </w:r>
      <w:r w:rsidRPr="002C19B7">
        <w:t xml:space="preserve"> = 0,04·</w:t>
      </w:r>
      <w:r w:rsidR="002C19B7">
        <w:t xml:space="preserve"> (</w:t>
      </w:r>
      <w:r w:rsidRPr="002C19B7">
        <w:t>Д</w:t>
      </w:r>
      <w:r w:rsidRPr="002C19B7">
        <w:rPr>
          <w:vertAlign w:val="subscript"/>
        </w:rPr>
        <w:t>ч</w:t>
      </w:r>
      <w:r w:rsidRPr="002C19B7">
        <w:t>+Ф</w:t>
      </w:r>
      <w:r w:rsidRPr="002C19B7">
        <w:rPr>
          <w:vertAlign w:val="subscript"/>
        </w:rPr>
        <w:t>ор</w:t>
      </w:r>
      <w:r w:rsidR="002C19B7" w:rsidRPr="002C19B7">
        <w:t xml:space="preserve">) </w:t>
      </w:r>
      <w:r w:rsidRPr="002C19B7">
        <w:t>= 0,04·</w:t>
      </w:r>
      <w:r w:rsidR="002C19B7">
        <w:t xml:space="preserve"> (</w:t>
      </w:r>
      <w:r w:rsidRPr="002C19B7">
        <w:t>357,94+421,104</w:t>
      </w:r>
      <w:r w:rsidR="002C19B7" w:rsidRPr="002C19B7">
        <w:t xml:space="preserve">) </w:t>
      </w:r>
      <w:r w:rsidRPr="002C19B7">
        <w:t>= 31,16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Д</w:t>
      </w:r>
      <w:r w:rsidRPr="002C19B7">
        <w:rPr>
          <w:vertAlign w:val="subscript"/>
        </w:rPr>
        <w:t>м</w:t>
      </w:r>
      <w:r w:rsidRPr="002C19B7">
        <w:t xml:space="preserve"> = 0,06·</w:t>
      </w:r>
      <w:r w:rsidR="002C19B7">
        <w:t xml:space="preserve"> (</w:t>
      </w:r>
      <w:r w:rsidRPr="002C19B7">
        <w:t>Д</w:t>
      </w:r>
      <w:r w:rsidRPr="002C19B7">
        <w:rPr>
          <w:vertAlign w:val="subscript"/>
        </w:rPr>
        <w:t>ч</w:t>
      </w:r>
      <w:r w:rsidRPr="002C19B7">
        <w:t xml:space="preserve"> + Д</w:t>
      </w:r>
      <w:r w:rsidRPr="002C19B7">
        <w:rPr>
          <w:vertAlign w:val="subscript"/>
        </w:rPr>
        <w:t>д</w:t>
      </w:r>
      <w:r w:rsidRPr="002C19B7">
        <w:t xml:space="preserve"> + Ф</w:t>
      </w:r>
      <w:r w:rsidRPr="002C19B7">
        <w:rPr>
          <w:vertAlign w:val="subscript"/>
        </w:rPr>
        <w:t>ор</w:t>
      </w:r>
      <w:r w:rsidR="002C19B7" w:rsidRPr="002C19B7">
        <w:t>)</w:t>
      </w:r>
    </w:p>
    <w:p w:rsidR="007564B3" w:rsidRDefault="007564B3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Д</w:t>
      </w:r>
      <w:r w:rsidRPr="002C19B7">
        <w:rPr>
          <w:vertAlign w:val="subscript"/>
        </w:rPr>
        <w:t>м</w:t>
      </w:r>
      <w:r w:rsidRPr="002C19B7">
        <w:t xml:space="preserve"> = 0,06·</w:t>
      </w:r>
      <w:r w:rsidR="002C19B7">
        <w:t xml:space="preserve"> (</w:t>
      </w:r>
      <w:r w:rsidRPr="002C19B7">
        <w:t>421,104 + 357,94 + 31,16</w:t>
      </w:r>
      <w:r w:rsidR="002C19B7" w:rsidRPr="002C19B7">
        <w:t xml:space="preserve">) </w:t>
      </w:r>
      <w:r w:rsidRPr="002C19B7">
        <w:t>= 48,612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фот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раб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  <w:lang w:val="en-US"/>
        </w:rPr>
        <w:t>I</w:t>
      </w:r>
      <w:r w:rsidRPr="002C19B7">
        <w:t xml:space="preserve"> = 421,104 + 357,94 + 31,16 + 48,612 = 858,816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A7025E" w:rsidRDefault="00A7025E" w:rsidP="007564B3">
      <w:pPr>
        <w:widowControl w:val="0"/>
        <w:rPr>
          <w:i/>
          <w:iCs/>
        </w:rPr>
      </w:pPr>
    </w:p>
    <w:p w:rsidR="00AC0260" w:rsidRPr="002C19B7" w:rsidRDefault="007564B3" w:rsidP="007564B3">
      <w:pPr>
        <w:widowControl w:val="0"/>
        <w:rPr>
          <w:i/>
          <w:iCs/>
        </w:rPr>
      </w:pPr>
      <w:r>
        <w:rPr>
          <w:i/>
          <w:iCs/>
          <w:lang w:val="en-US"/>
        </w:rPr>
        <w:br w:type="page"/>
      </w:r>
      <w:r w:rsidR="00AC0260" w:rsidRPr="002C19B7">
        <w:rPr>
          <w:i/>
          <w:iCs/>
          <w:lang w:val="en-US"/>
        </w:rPr>
        <w:t>II</w:t>
      </w:r>
      <w:r w:rsidR="00AC0260" w:rsidRPr="002C19B7">
        <w:rPr>
          <w:i/>
          <w:iCs/>
        </w:rPr>
        <w:t xml:space="preserve"> вариант сети</w:t>
      </w:r>
    </w:p>
    <w:p w:rsidR="00B43049" w:rsidRDefault="00B43049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>Таблица 13 Сводная таблица нормативной численности персонала ПЭС</w:t>
      </w:r>
    </w:p>
    <w:tbl>
      <w:tblPr>
        <w:tblStyle w:val="16"/>
        <w:tblW w:w="9007" w:type="dxa"/>
        <w:tblInd w:w="0" w:type="dxa"/>
        <w:tblLook w:val="01E0" w:firstRow="1" w:lastRow="1" w:firstColumn="1" w:lastColumn="1" w:noHBand="0" w:noVBand="0"/>
      </w:tblPr>
      <w:tblGrid>
        <w:gridCol w:w="1410"/>
        <w:gridCol w:w="933"/>
        <w:gridCol w:w="2992"/>
        <w:gridCol w:w="933"/>
        <w:gridCol w:w="1369"/>
        <w:gridCol w:w="471"/>
        <w:gridCol w:w="899"/>
      </w:tblGrid>
      <w:tr w:rsidR="00AC0260" w:rsidRPr="002C19B7">
        <w:tc>
          <w:tcPr>
            <w:tcW w:w="1042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Группа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оборудования</w:t>
            </w:r>
          </w:p>
        </w:tc>
        <w:tc>
          <w:tcPr>
            <w:tcW w:w="946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Приложение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/3/</w:t>
            </w:r>
          </w:p>
        </w:tc>
        <w:tc>
          <w:tcPr>
            <w:tcW w:w="2992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Расчетная численность персонала</w:t>
            </w:r>
          </w:p>
        </w:tc>
        <w:tc>
          <w:tcPr>
            <w:tcW w:w="946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поправочный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коэффициент</w:t>
            </w:r>
          </w:p>
        </w:tc>
        <w:tc>
          <w:tcPr>
            <w:tcW w:w="1525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Нормативная численность персонала</w:t>
            </w:r>
          </w:p>
        </w:tc>
        <w:tc>
          <w:tcPr>
            <w:tcW w:w="1556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 том числе специалисты и руководящие работники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46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99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46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5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%</w:t>
            </w:r>
          </w:p>
        </w:tc>
        <w:tc>
          <w:tcPr>
            <w:tcW w:w="103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Чел</w:t>
            </w:r>
            <w:r w:rsidR="002C19B7" w:rsidRPr="002C19B7">
              <w:t xml:space="preserve">. </w:t>
            </w:r>
          </w:p>
        </w:tc>
      </w:tr>
      <w:tr w:rsidR="00AC0260" w:rsidRPr="002C19B7">
        <w:tc>
          <w:tcPr>
            <w:tcW w:w="104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ВЛ 110 кВ</w:t>
            </w:r>
          </w:p>
        </w:tc>
        <w:tc>
          <w:tcPr>
            <w:tcW w:w="9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</w:t>
            </w:r>
          </w:p>
        </w:tc>
        <w:tc>
          <w:tcPr>
            <w:tcW w:w="2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293,4·0,0067+129,6·0,008=3,0025</w:t>
            </w:r>
          </w:p>
        </w:tc>
        <w:tc>
          <w:tcPr>
            <w:tcW w:w="9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1,331</w:t>
            </w:r>
          </w:p>
        </w:tc>
        <w:tc>
          <w:tcPr>
            <w:tcW w:w="15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3,996</w:t>
            </w:r>
          </w:p>
        </w:tc>
        <w:tc>
          <w:tcPr>
            <w:tcW w:w="5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</w:t>
            </w:r>
          </w:p>
        </w:tc>
        <w:tc>
          <w:tcPr>
            <w:tcW w:w="103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0,7993</w:t>
            </w:r>
          </w:p>
        </w:tc>
      </w:tr>
      <w:tr w:rsidR="00AC0260" w:rsidRPr="002C19B7">
        <w:tc>
          <w:tcPr>
            <w:tcW w:w="104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Подстанции 110 кВ</w:t>
            </w:r>
            <w:r w:rsidR="002C19B7">
              <w:t xml:space="preserve"> (</w:t>
            </w:r>
            <w:r w:rsidRPr="002C19B7">
              <w:t>ремонтный персонал</w:t>
            </w:r>
            <w:r w:rsidR="002C19B7" w:rsidRPr="002C19B7">
              <w:t xml:space="preserve">) </w:t>
            </w:r>
          </w:p>
        </w:tc>
        <w:tc>
          <w:tcPr>
            <w:tcW w:w="9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Х</w:t>
            </w:r>
          </w:p>
        </w:tc>
        <w:tc>
          <w:tcPr>
            <w:tcW w:w="2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10·0,0868+24·0,0826=2,8504</w:t>
            </w:r>
          </w:p>
        </w:tc>
        <w:tc>
          <w:tcPr>
            <w:tcW w:w="9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1,331</w:t>
            </w:r>
          </w:p>
        </w:tc>
        <w:tc>
          <w:tcPr>
            <w:tcW w:w="15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3,7934</w:t>
            </w:r>
          </w:p>
        </w:tc>
        <w:tc>
          <w:tcPr>
            <w:tcW w:w="5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</w:t>
            </w:r>
          </w:p>
        </w:tc>
        <w:tc>
          <w:tcPr>
            <w:tcW w:w="103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0,759</w:t>
            </w:r>
          </w:p>
        </w:tc>
      </w:tr>
      <w:tr w:rsidR="00AC0260" w:rsidRPr="002C19B7">
        <w:tc>
          <w:tcPr>
            <w:tcW w:w="104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Подстанции 110 кВ</w:t>
            </w:r>
            <w:r w:rsidR="002C19B7">
              <w:t xml:space="preserve"> (</w:t>
            </w:r>
            <w:r w:rsidRPr="002C19B7">
              <w:t>оперативный персонал</w:t>
            </w:r>
            <w:r w:rsidR="002C19B7" w:rsidRPr="002C19B7">
              <w:t xml:space="preserve">) </w:t>
            </w:r>
          </w:p>
        </w:tc>
        <w:tc>
          <w:tcPr>
            <w:tcW w:w="9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Ц</w:t>
            </w:r>
          </w:p>
        </w:tc>
        <w:tc>
          <w:tcPr>
            <w:tcW w:w="2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5·1,35=6,75</w:t>
            </w:r>
          </w:p>
        </w:tc>
        <w:tc>
          <w:tcPr>
            <w:tcW w:w="9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1,331</w:t>
            </w:r>
          </w:p>
        </w:tc>
        <w:tc>
          <w:tcPr>
            <w:tcW w:w="15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8,984</w:t>
            </w:r>
          </w:p>
        </w:tc>
        <w:tc>
          <w:tcPr>
            <w:tcW w:w="5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</w:t>
            </w:r>
          </w:p>
        </w:tc>
        <w:tc>
          <w:tcPr>
            <w:tcW w:w="103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1,797</w:t>
            </w:r>
          </w:p>
        </w:tc>
      </w:tr>
      <w:tr w:rsidR="00AC0260" w:rsidRPr="002C19B7">
        <w:tc>
          <w:tcPr>
            <w:tcW w:w="4980" w:type="dxa"/>
            <w:gridSpan w:val="3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</w:p>
        </w:tc>
        <w:tc>
          <w:tcPr>
            <w:tcW w:w="9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16,78</w:t>
            </w:r>
          </w:p>
        </w:tc>
        <w:tc>
          <w:tcPr>
            <w:tcW w:w="52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03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3,3553</w:t>
            </w:r>
          </w:p>
        </w:tc>
      </w:tr>
    </w:tbl>
    <w:p w:rsidR="00AC0260" w:rsidRPr="002C19B7" w:rsidRDefault="00AC0260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="002C19B7" w:rsidRPr="002C19B7">
        <w:t xml:space="preserve"> </w:t>
      </w:r>
      <w:r w:rsidR="002C19B7">
        <w:t>-</w:t>
      </w:r>
      <w:r w:rsidR="002C19B7" w:rsidRPr="002C19B7">
        <w:t xml:space="preserve"> </w:t>
      </w:r>
      <w:r w:rsidRPr="002C19B7">
        <w:t>нормативы численности персонала по обслуживанию ВЛ 35 кВ и выше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t xml:space="preserve">Ц </w:t>
      </w:r>
      <w:r w:rsidR="002C19B7">
        <w:t>-</w:t>
      </w:r>
      <w:r w:rsidRPr="002C19B7">
        <w:t xml:space="preserve"> нормативы численности оперативного персонала подстанции 35 кВ и выше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t xml:space="preserve">X </w:t>
      </w:r>
      <w:r w:rsidR="002C19B7">
        <w:t>-</w:t>
      </w:r>
      <w:r w:rsidRPr="002C19B7">
        <w:t xml:space="preserve"> нормативы численности персонала по ремонтно-эксплуатационному оборудованию подстанций 6</w:t>
      </w:r>
      <w:r w:rsidR="002C19B7" w:rsidRPr="002C19B7">
        <w:t xml:space="preserve"> - </w:t>
      </w:r>
      <w:r w:rsidRPr="002C19B7">
        <w:t>300 кВ</w:t>
      </w:r>
      <w:r w:rsidR="002C19B7" w:rsidRPr="002C19B7">
        <w:t>.</w:t>
      </w:r>
    </w:p>
    <w:p w:rsidR="004D4D30" w:rsidRDefault="004D4D30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>Таблица 14 Распределение рабочих по разрядам</w:t>
      </w:r>
    </w:p>
    <w:tbl>
      <w:tblPr>
        <w:tblStyle w:val="16"/>
        <w:tblW w:w="8570" w:type="dxa"/>
        <w:tblInd w:w="0" w:type="dxa"/>
        <w:tblLook w:val="01E0" w:firstRow="1" w:lastRow="1" w:firstColumn="1" w:lastColumn="1" w:noHBand="0" w:noVBand="0"/>
      </w:tblPr>
      <w:tblGrid>
        <w:gridCol w:w="3454"/>
        <w:gridCol w:w="3190"/>
        <w:gridCol w:w="1926"/>
      </w:tblGrid>
      <w:tr w:rsidR="00AC0260" w:rsidRPr="002C19B7">
        <w:tc>
          <w:tcPr>
            <w:tcW w:w="34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 xml:space="preserve">III </w:t>
            </w:r>
            <w:r w:rsidRPr="002C19B7">
              <w:t>разряд</w:t>
            </w:r>
          </w:p>
        </w:tc>
        <w:tc>
          <w:tcPr>
            <w:tcW w:w="319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IV</w:t>
            </w:r>
            <w:r w:rsidRPr="002C19B7">
              <w:t xml:space="preserve"> разряд</w:t>
            </w:r>
          </w:p>
        </w:tc>
        <w:tc>
          <w:tcPr>
            <w:tcW w:w="19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V</w:t>
            </w:r>
            <w:r w:rsidRPr="002C19B7">
              <w:t xml:space="preserve"> разряд</w:t>
            </w:r>
          </w:p>
        </w:tc>
      </w:tr>
      <w:tr w:rsidR="00AC0260" w:rsidRPr="002C19B7">
        <w:tc>
          <w:tcPr>
            <w:tcW w:w="34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 человек</w:t>
            </w:r>
          </w:p>
        </w:tc>
        <w:tc>
          <w:tcPr>
            <w:tcW w:w="319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6,4247 человек</w:t>
            </w:r>
          </w:p>
        </w:tc>
        <w:tc>
          <w:tcPr>
            <w:tcW w:w="19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 человек</w:t>
            </w:r>
          </w:p>
        </w:tc>
      </w:tr>
    </w:tbl>
    <w:p w:rsidR="00AC0260" w:rsidRPr="002C19B7" w:rsidRDefault="00AC0260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>Таблица 15 Распределение рабочих по специальностям</w:t>
      </w:r>
    </w:p>
    <w:tbl>
      <w:tblPr>
        <w:tblStyle w:val="16"/>
        <w:tblW w:w="9235" w:type="dxa"/>
        <w:tblInd w:w="0" w:type="dxa"/>
        <w:tblLook w:val="01E0" w:firstRow="1" w:lastRow="1" w:firstColumn="1" w:lastColumn="1" w:noHBand="0" w:noVBand="0"/>
      </w:tblPr>
      <w:tblGrid>
        <w:gridCol w:w="1302"/>
        <w:gridCol w:w="4917"/>
        <w:gridCol w:w="1292"/>
        <w:gridCol w:w="1724"/>
      </w:tblGrid>
      <w:tr w:rsidR="00AC0260" w:rsidRPr="002C19B7">
        <w:tc>
          <w:tcPr>
            <w:tcW w:w="13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Разряд</w:t>
            </w: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Специальность</w:t>
            </w:r>
          </w:p>
        </w:tc>
        <w:tc>
          <w:tcPr>
            <w:tcW w:w="12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Количество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человек</w:t>
            </w:r>
          </w:p>
        </w:tc>
        <w:tc>
          <w:tcPr>
            <w:tcW w:w="17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Часовая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тарифная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ставка, руб</w:t>
            </w:r>
            <w:r w:rsidR="002C19B7" w:rsidRPr="002C19B7">
              <w:t xml:space="preserve">. </w:t>
            </w:r>
          </w:p>
        </w:tc>
      </w:tr>
      <w:tr w:rsidR="00AC0260" w:rsidRPr="002C19B7">
        <w:tc>
          <w:tcPr>
            <w:tcW w:w="1302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III</w:t>
            </w: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Электромонтер связи</w:t>
            </w:r>
          </w:p>
        </w:tc>
        <w:tc>
          <w:tcPr>
            <w:tcW w:w="12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7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17,169</w:t>
            </w:r>
          </w:p>
        </w:tc>
      </w:tr>
      <w:tr w:rsidR="00AC0260" w:rsidRPr="002C19B7">
        <w:tc>
          <w:tcPr>
            <w:tcW w:w="130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Слесарь по ремонту электрооборудования</w:t>
            </w:r>
          </w:p>
        </w:tc>
        <w:tc>
          <w:tcPr>
            <w:tcW w:w="12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7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12,705</w:t>
            </w:r>
          </w:p>
        </w:tc>
      </w:tr>
      <w:tr w:rsidR="00AC0260" w:rsidRPr="002C19B7">
        <w:tc>
          <w:tcPr>
            <w:tcW w:w="130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Электромонтер по обслуживанию подстанций</w:t>
            </w:r>
          </w:p>
        </w:tc>
        <w:tc>
          <w:tcPr>
            <w:tcW w:w="12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7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17,415</w:t>
            </w:r>
          </w:p>
        </w:tc>
      </w:tr>
      <w:tr w:rsidR="00AC0260" w:rsidRPr="002C19B7">
        <w:tc>
          <w:tcPr>
            <w:tcW w:w="130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Электромонтер по ремонту обмоток</w:t>
            </w:r>
          </w:p>
        </w:tc>
        <w:tc>
          <w:tcPr>
            <w:tcW w:w="12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7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18,177</w:t>
            </w:r>
          </w:p>
        </w:tc>
      </w:tr>
      <w:tr w:rsidR="004D4D30" w:rsidRPr="002C19B7">
        <w:tc>
          <w:tcPr>
            <w:tcW w:w="1302" w:type="dxa"/>
          </w:tcPr>
          <w:p w:rsidR="004D4D30" w:rsidRPr="002C19B7" w:rsidRDefault="004D4D3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IV</w:t>
            </w:r>
          </w:p>
        </w:tc>
        <w:tc>
          <w:tcPr>
            <w:tcW w:w="4917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Электромонтер по обслуживанию подстанций</w:t>
            </w:r>
          </w:p>
        </w:tc>
        <w:tc>
          <w:tcPr>
            <w:tcW w:w="1292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5,4247</w:t>
            </w:r>
          </w:p>
        </w:tc>
        <w:tc>
          <w:tcPr>
            <w:tcW w:w="1724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18,528</w:t>
            </w:r>
          </w:p>
        </w:tc>
      </w:tr>
      <w:tr w:rsidR="004D4D30" w:rsidRPr="002C19B7">
        <w:tc>
          <w:tcPr>
            <w:tcW w:w="1302" w:type="dxa"/>
          </w:tcPr>
          <w:p w:rsidR="004D4D30" w:rsidRPr="002C19B7" w:rsidRDefault="004D4D30" w:rsidP="007564B3">
            <w:pPr>
              <w:pStyle w:val="afc"/>
              <w:widowControl w:val="0"/>
            </w:pPr>
          </w:p>
        </w:tc>
        <w:tc>
          <w:tcPr>
            <w:tcW w:w="4917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Электромонтер по ремонту обмоток</w:t>
            </w:r>
          </w:p>
        </w:tc>
        <w:tc>
          <w:tcPr>
            <w:tcW w:w="1292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724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19,587</w:t>
            </w:r>
          </w:p>
        </w:tc>
      </w:tr>
      <w:tr w:rsidR="004D4D30" w:rsidRPr="002C19B7">
        <w:tc>
          <w:tcPr>
            <w:tcW w:w="1302" w:type="dxa"/>
          </w:tcPr>
          <w:p w:rsidR="004D4D30" w:rsidRPr="002C19B7" w:rsidRDefault="004D4D30" w:rsidP="007564B3">
            <w:pPr>
              <w:pStyle w:val="afc"/>
              <w:widowControl w:val="0"/>
            </w:pPr>
          </w:p>
        </w:tc>
        <w:tc>
          <w:tcPr>
            <w:tcW w:w="4917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Электромонтер по пожароохранной сигнализации</w:t>
            </w:r>
          </w:p>
        </w:tc>
        <w:tc>
          <w:tcPr>
            <w:tcW w:w="1292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724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18,795</w:t>
            </w:r>
          </w:p>
        </w:tc>
      </w:tr>
      <w:tr w:rsidR="004D4D30" w:rsidRPr="002C19B7">
        <w:tc>
          <w:tcPr>
            <w:tcW w:w="1302" w:type="dxa"/>
          </w:tcPr>
          <w:p w:rsidR="004D4D30" w:rsidRPr="002C19B7" w:rsidRDefault="004D4D3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V</w:t>
            </w:r>
          </w:p>
        </w:tc>
        <w:tc>
          <w:tcPr>
            <w:tcW w:w="4917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Электромонтер по обслуживанию подстанций</w:t>
            </w:r>
          </w:p>
        </w:tc>
        <w:tc>
          <w:tcPr>
            <w:tcW w:w="1292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724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21,759</w:t>
            </w:r>
          </w:p>
        </w:tc>
      </w:tr>
      <w:tr w:rsidR="004D4D30" w:rsidRPr="002C19B7">
        <w:tc>
          <w:tcPr>
            <w:tcW w:w="1302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Итого</w:t>
            </w:r>
          </w:p>
        </w:tc>
        <w:tc>
          <w:tcPr>
            <w:tcW w:w="4917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11,574</w:t>
            </w:r>
          </w:p>
        </w:tc>
        <w:tc>
          <w:tcPr>
            <w:tcW w:w="1292" w:type="dxa"/>
          </w:tcPr>
          <w:p w:rsidR="004D4D30" w:rsidRPr="002C19B7" w:rsidRDefault="004D4D3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24" w:type="dxa"/>
          </w:tcPr>
          <w:p w:rsidR="004D4D30" w:rsidRPr="002C19B7" w:rsidRDefault="004D4D30" w:rsidP="007564B3">
            <w:pPr>
              <w:pStyle w:val="afc"/>
              <w:widowControl w:val="0"/>
            </w:pPr>
          </w:p>
        </w:tc>
      </w:tr>
    </w:tbl>
    <w:p w:rsidR="00AC0260" w:rsidRPr="002C19B7" w:rsidRDefault="00AC0260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Ф</w:t>
      </w:r>
      <w:r w:rsidRPr="002C19B7">
        <w:rPr>
          <w:vertAlign w:val="subscript"/>
        </w:rPr>
        <w:t>ор</w:t>
      </w:r>
      <w:r w:rsidRPr="002C19B7">
        <w:rPr>
          <w:vertAlign w:val="subscript"/>
          <w:lang w:val="en-US"/>
        </w:rPr>
        <w:t>II</w:t>
      </w:r>
      <w:r w:rsidRPr="002C19B7">
        <w:t xml:space="preserve"> =</w:t>
      </w:r>
      <w:r w:rsidR="002C19B7" w:rsidRPr="002C19B7">
        <w:t xml:space="preserve"> [</w:t>
      </w:r>
      <w:r w:rsidRPr="002C19B7">
        <w:t>1830·</w:t>
      </w:r>
      <w:r w:rsidR="002C19B7">
        <w:t xml:space="preserve"> (</w:t>
      </w:r>
      <w:r w:rsidRPr="002C19B7">
        <w:t>1·17,169 + 1·12,705 + 2·17,415 + 1·18,177 + 5,4247·18,528 + 1·19,587</w:t>
      </w:r>
      <w:r w:rsidR="002C19B7" w:rsidRPr="002C19B7">
        <w:t xml:space="preserve"> </w:t>
      </w:r>
      <w:r w:rsidRPr="002C19B7">
        <w:t>+1·18,795+ 2·21,759</w:t>
      </w:r>
      <w:r w:rsidR="002C19B7" w:rsidRPr="002C19B7">
        <w:t xml:space="preserve">)] </w:t>
      </w:r>
      <w:r w:rsidRPr="002C19B7">
        <w:t>= 485,48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7564B3" w:rsidRDefault="007564B3" w:rsidP="007564B3">
      <w:pPr>
        <w:widowControl w:val="0"/>
        <w:rPr>
          <w:i/>
          <w:iCs/>
        </w:rPr>
      </w:pPr>
    </w:p>
    <w:p w:rsidR="002C19B7" w:rsidRDefault="00AC0260" w:rsidP="007564B3">
      <w:pPr>
        <w:widowControl w:val="0"/>
      </w:pPr>
      <w:r w:rsidRPr="002C19B7">
        <w:rPr>
          <w:i/>
          <w:iCs/>
        </w:rPr>
        <w:t>Д</w:t>
      </w:r>
      <w:r w:rsidRPr="002C19B7">
        <w:rPr>
          <w:i/>
          <w:iCs/>
          <w:vertAlign w:val="subscript"/>
        </w:rPr>
        <w:t>ч</w:t>
      </w:r>
      <w:r w:rsidRPr="002C19B7">
        <w:t xml:space="preserve"> = 0,775·</w:t>
      </w:r>
      <w:r w:rsidRPr="002C19B7">
        <w:rPr>
          <w:i/>
          <w:iCs/>
        </w:rPr>
        <w:t>Ф</w:t>
      </w:r>
      <w:r w:rsidRPr="002C19B7">
        <w:rPr>
          <w:i/>
          <w:iCs/>
          <w:vertAlign w:val="subscript"/>
        </w:rPr>
        <w:t>ор</w:t>
      </w:r>
      <w:r w:rsidRPr="002C19B7">
        <w:t xml:space="preserve"> = 0,85·485,48 = 412,66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Д</w:t>
      </w:r>
      <w:r w:rsidRPr="002C19B7">
        <w:rPr>
          <w:i/>
          <w:iCs/>
          <w:vertAlign w:val="subscript"/>
        </w:rPr>
        <w:t>д</w:t>
      </w:r>
      <w:r w:rsidRPr="002C19B7">
        <w:t xml:space="preserve"> = 0,04·</w:t>
      </w:r>
      <w:r w:rsidR="002C19B7">
        <w:t xml:space="preserve"> (</w:t>
      </w:r>
      <w:r w:rsidRPr="002C19B7">
        <w:rPr>
          <w:i/>
          <w:iCs/>
        </w:rPr>
        <w:t>Д</w:t>
      </w:r>
      <w:r w:rsidRPr="002C19B7">
        <w:rPr>
          <w:i/>
          <w:iCs/>
          <w:vertAlign w:val="subscript"/>
        </w:rPr>
        <w:t>ч</w:t>
      </w:r>
      <w:r w:rsidRPr="002C19B7">
        <w:rPr>
          <w:i/>
          <w:iCs/>
        </w:rPr>
        <w:t>+Ф</w:t>
      </w:r>
      <w:r w:rsidRPr="002C19B7">
        <w:rPr>
          <w:i/>
          <w:iCs/>
          <w:vertAlign w:val="subscript"/>
        </w:rPr>
        <w:t>ор</w:t>
      </w:r>
      <w:r w:rsidR="002C19B7" w:rsidRPr="002C19B7">
        <w:t xml:space="preserve">) </w:t>
      </w:r>
      <w:r w:rsidRPr="002C19B7">
        <w:t>= 0,04·</w:t>
      </w:r>
      <w:r w:rsidR="002C19B7">
        <w:t xml:space="preserve"> (</w:t>
      </w:r>
      <w:r w:rsidRPr="002C19B7">
        <w:t>485,48 + 412,66</w:t>
      </w:r>
      <w:r w:rsidR="002C19B7" w:rsidRPr="002C19B7">
        <w:t xml:space="preserve">) </w:t>
      </w:r>
      <w:r w:rsidRPr="002C19B7">
        <w:t>= 35,93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Д</w:t>
      </w:r>
      <w:r w:rsidRPr="002C19B7">
        <w:rPr>
          <w:i/>
          <w:iCs/>
          <w:vertAlign w:val="subscript"/>
        </w:rPr>
        <w:t>м</w:t>
      </w:r>
      <w:r w:rsidRPr="002C19B7">
        <w:t xml:space="preserve"> = 0,06·</w:t>
      </w:r>
      <w:r w:rsidR="002C19B7">
        <w:t xml:space="preserve"> (</w:t>
      </w:r>
      <w:r w:rsidRPr="002C19B7">
        <w:rPr>
          <w:i/>
          <w:iCs/>
        </w:rPr>
        <w:t>Д</w:t>
      </w:r>
      <w:r w:rsidRPr="002C19B7">
        <w:rPr>
          <w:i/>
          <w:iCs/>
          <w:vertAlign w:val="subscript"/>
        </w:rPr>
        <w:t>ч</w:t>
      </w:r>
      <w:r w:rsidRPr="002C19B7">
        <w:t xml:space="preserve"> +</w:t>
      </w:r>
      <w:r w:rsidRPr="002C19B7">
        <w:rPr>
          <w:i/>
          <w:iCs/>
        </w:rPr>
        <w:t xml:space="preserve"> Д</w:t>
      </w:r>
      <w:r w:rsidRPr="002C19B7">
        <w:rPr>
          <w:i/>
          <w:iCs/>
          <w:vertAlign w:val="subscript"/>
        </w:rPr>
        <w:t>д</w:t>
      </w:r>
      <w:r w:rsidRPr="002C19B7">
        <w:t xml:space="preserve"> + </w:t>
      </w:r>
      <w:r w:rsidRPr="002C19B7">
        <w:rPr>
          <w:i/>
          <w:iCs/>
        </w:rPr>
        <w:t>Ф</w:t>
      </w:r>
      <w:r w:rsidRPr="002C19B7">
        <w:rPr>
          <w:i/>
          <w:iCs/>
          <w:vertAlign w:val="subscript"/>
        </w:rPr>
        <w:t>ор</w:t>
      </w:r>
      <w:r w:rsidR="002C19B7" w:rsidRPr="002C19B7">
        <w:t>)</w:t>
      </w:r>
    </w:p>
    <w:p w:rsidR="007564B3" w:rsidRDefault="007564B3" w:rsidP="007564B3">
      <w:pPr>
        <w:widowControl w:val="0"/>
        <w:rPr>
          <w:i/>
          <w:iCs/>
        </w:rPr>
      </w:pPr>
    </w:p>
    <w:p w:rsidR="002C19B7" w:rsidRDefault="00AC0260" w:rsidP="007564B3">
      <w:pPr>
        <w:widowControl w:val="0"/>
      </w:pPr>
      <w:r w:rsidRPr="002C19B7">
        <w:rPr>
          <w:i/>
          <w:iCs/>
        </w:rPr>
        <w:t>Д</w:t>
      </w:r>
      <w:r w:rsidRPr="002C19B7">
        <w:rPr>
          <w:i/>
          <w:iCs/>
          <w:vertAlign w:val="subscript"/>
        </w:rPr>
        <w:t>м</w:t>
      </w:r>
      <w:r w:rsidRPr="002C19B7">
        <w:t xml:space="preserve"> = 0,06·</w:t>
      </w:r>
      <w:r w:rsidR="002C19B7">
        <w:t xml:space="preserve"> (</w:t>
      </w:r>
      <w:r w:rsidRPr="002C19B7">
        <w:t>485,48 + 412,66+ 35,93</w:t>
      </w:r>
      <w:r w:rsidR="002C19B7" w:rsidRPr="002C19B7">
        <w:t xml:space="preserve">) </w:t>
      </w:r>
      <w:r w:rsidRPr="002C19B7">
        <w:t>= 56,04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фот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раб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  <w:lang w:val="en-US"/>
        </w:rPr>
        <w:t>II</w:t>
      </w:r>
      <w:r w:rsidRPr="002C19B7">
        <w:t xml:space="preserve"> = 485,48 + 412,66+ 35,93+56,04 = 990,11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4D4D30" w:rsidRDefault="004D4D30" w:rsidP="007564B3">
      <w:pPr>
        <w:widowControl w:val="0"/>
        <w:rPr>
          <w:i/>
          <w:iCs/>
        </w:rPr>
      </w:pPr>
    </w:p>
    <w:p w:rsidR="002C19B7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>Расчет фонда оплаты труда руководящего персонала и специалистов</w:t>
      </w:r>
    </w:p>
    <w:p w:rsidR="004D4D30" w:rsidRDefault="004D4D30" w:rsidP="007564B3">
      <w:pPr>
        <w:widowControl w:val="0"/>
        <w:rPr>
          <w:i/>
          <w:iCs/>
        </w:rPr>
      </w:pPr>
    </w:p>
    <w:p w:rsidR="002C19B7" w:rsidRDefault="00AC0260" w:rsidP="007564B3">
      <w:pPr>
        <w:widowControl w:val="0"/>
      </w:pPr>
      <w:r w:rsidRPr="002C19B7">
        <w:rPr>
          <w:i/>
          <w:iCs/>
        </w:rPr>
        <w:t>Ф</w:t>
      </w:r>
      <w:r w:rsidRPr="002C19B7">
        <w:rPr>
          <w:i/>
          <w:iCs/>
          <w:vertAlign w:val="subscript"/>
        </w:rPr>
        <w:t>ос</w:t>
      </w:r>
      <w:r w:rsidRPr="002C19B7">
        <w:rPr>
          <w:i/>
          <w:iCs/>
        </w:rPr>
        <w:t xml:space="preserve"> = 12·Σ</w:t>
      </w:r>
      <w:r w:rsidRPr="002C19B7">
        <w:rPr>
          <w:i/>
          <w:iCs/>
          <w:lang w:val="en-US"/>
        </w:rPr>
        <w:t>R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</w:rPr>
        <w:t>·</w:t>
      </w:r>
      <w:r w:rsidRPr="002C19B7">
        <w:rPr>
          <w:i/>
          <w:iCs/>
          <w:lang w:val="en-US"/>
        </w:rPr>
        <w:t>M</w:t>
      </w:r>
      <w:r w:rsidRPr="002C19B7">
        <w:rPr>
          <w:i/>
          <w:iCs/>
          <w:vertAlign w:val="subscript"/>
          <w:lang w:val="en-US"/>
        </w:rPr>
        <w:t>i</w:t>
      </w:r>
      <w:r w:rsidR="002C19B7" w:rsidRPr="002C19B7">
        <w:t>;</w:t>
      </w:r>
    </w:p>
    <w:p w:rsidR="004D4D30" w:rsidRDefault="004D4D30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 xml:space="preserve">где </w:t>
      </w:r>
      <w:r w:rsidRPr="002C19B7">
        <w:rPr>
          <w:i/>
          <w:iCs/>
          <w:lang w:val="en-US"/>
        </w:rPr>
        <w:t>M</w:t>
      </w:r>
      <w:r w:rsidRPr="002C19B7">
        <w:rPr>
          <w:i/>
          <w:iCs/>
          <w:vertAlign w:val="subscript"/>
          <w:lang w:val="en-US"/>
        </w:rPr>
        <w:t>i</w:t>
      </w:r>
      <w:r w:rsidRPr="002C19B7">
        <w:t xml:space="preserve"> </w:t>
      </w:r>
      <w:r w:rsidR="002C19B7">
        <w:t>-</w:t>
      </w:r>
      <w:r w:rsidRPr="002C19B7">
        <w:t xml:space="preserve"> месячная тарифная ставка или оклад работника, 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rPr>
          <w:i/>
          <w:iCs/>
          <w:lang w:val="en-US"/>
        </w:rPr>
        <w:t>R</w:t>
      </w:r>
      <w:r w:rsidRPr="002C19B7">
        <w:rPr>
          <w:i/>
          <w:iCs/>
          <w:vertAlign w:val="subscript"/>
          <w:lang w:val="en-US"/>
        </w:rPr>
        <w:t>i</w:t>
      </w:r>
      <w:r w:rsidRPr="002C19B7">
        <w:t xml:space="preserve"> </w:t>
      </w:r>
      <w:r w:rsidR="002C19B7">
        <w:t>-</w:t>
      </w:r>
      <w:r w:rsidRPr="002C19B7">
        <w:t xml:space="preserve"> количество работников, чел</w:t>
      </w:r>
      <w:r w:rsidR="002C19B7" w:rsidRPr="002C19B7">
        <w:t>.</w:t>
      </w:r>
    </w:p>
    <w:p w:rsidR="002C19B7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  <w:lang w:val="en-US"/>
        </w:rPr>
        <w:t>I</w:t>
      </w:r>
      <w:r w:rsidRPr="002C19B7">
        <w:rPr>
          <w:i/>
          <w:iCs/>
        </w:rPr>
        <w:t xml:space="preserve"> вариант сети</w:t>
      </w:r>
    </w:p>
    <w:p w:rsidR="002C19B7" w:rsidRDefault="00AC0260" w:rsidP="007564B3">
      <w:pPr>
        <w:widowControl w:val="0"/>
      </w:pPr>
      <w:r w:rsidRPr="002C19B7">
        <w:t xml:space="preserve">специалистов </w:t>
      </w:r>
      <w:r w:rsidR="002C19B7">
        <w:t>-</w:t>
      </w:r>
      <w:r w:rsidRPr="002C19B7">
        <w:t xml:space="preserve"> 3,132 человек, из них</w:t>
      </w:r>
      <w:r w:rsidR="002C19B7" w:rsidRPr="002C19B7">
        <w:t>:</w:t>
      </w:r>
    </w:p>
    <w:p w:rsidR="004D4D30" w:rsidRDefault="004D4D30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>Таблица 16 Распределение служащих по специальностям</w:t>
      </w:r>
    </w:p>
    <w:tbl>
      <w:tblPr>
        <w:tblStyle w:val="16"/>
        <w:tblW w:w="0" w:type="auto"/>
        <w:tblInd w:w="0" w:type="dxa"/>
        <w:tblLook w:val="01E0" w:firstRow="1" w:lastRow="1" w:firstColumn="1" w:lastColumn="1" w:noHBand="0" w:noVBand="0"/>
      </w:tblPr>
      <w:tblGrid>
        <w:gridCol w:w="4227"/>
        <w:gridCol w:w="2806"/>
        <w:gridCol w:w="1718"/>
      </w:tblGrid>
      <w:tr w:rsidR="00AC0260" w:rsidRPr="002C19B7">
        <w:tc>
          <w:tcPr>
            <w:tcW w:w="42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Специальность</w:t>
            </w:r>
          </w:p>
        </w:tc>
        <w:tc>
          <w:tcPr>
            <w:tcW w:w="28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Количество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человек</w:t>
            </w:r>
          </w:p>
        </w:tc>
        <w:tc>
          <w:tcPr>
            <w:tcW w:w="17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Месячный оклад,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руб</w:t>
            </w:r>
            <w:r w:rsidR="002C19B7" w:rsidRPr="002C19B7">
              <w:t xml:space="preserve">. </w:t>
            </w:r>
          </w:p>
        </w:tc>
      </w:tr>
      <w:tr w:rsidR="00AC0260" w:rsidRPr="002C19B7">
        <w:tc>
          <w:tcPr>
            <w:tcW w:w="42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Начальник РЭС</w:t>
            </w:r>
          </w:p>
        </w:tc>
        <w:tc>
          <w:tcPr>
            <w:tcW w:w="28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</w:t>
            </w:r>
          </w:p>
        </w:tc>
        <w:tc>
          <w:tcPr>
            <w:tcW w:w="17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21000</w:t>
            </w:r>
          </w:p>
        </w:tc>
      </w:tr>
      <w:tr w:rsidR="00AC0260" w:rsidRPr="002C19B7">
        <w:tc>
          <w:tcPr>
            <w:tcW w:w="42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Главный энергетик</w:t>
            </w:r>
          </w:p>
        </w:tc>
        <w:tc>
          <w:tcPr>
            <w:tcW w:w="28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</w:t>
            </w:r>
          </w:p>
        </w:tc>
        <w:tc>
          <w:tcPr>
            <w:tcW w:w="17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18000</w:t>
            </w:r>
          </w:p>
        </w:tc>
      </w:tr>
      <w:tr w:rsidR="00AC0260" w:rsidRPr="002C19B7">
        <w:tc>
          <w:tcPr>
            <w:tcW w:w="42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Главный инженер</w:t>
            </w:r>
          </w:p>
        </w:tc>
        <w:tc>
          <w:tcPr>
            <w:tcW w:w="28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</w:t>
            </w:r>
          </w:p>
        </w:tc>
        <w:tc>
          <w:tcPr>
            <w:tcW w:w="17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15000</w:t>
            </w:r>
          </w:p>
        </w:tc>
      </w:tr>
      <w:tr w:rsidR="00AC0260" w:rsidRPr="002C19B7">
        <w:tc>
          <w:tcPr>
            <w:tcW w:w="42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Старший мастер</w:t>
            </w:r>
          </w:p>
        </w:tc>
        <w:tc>
          <w:tcPr>
            <w:tcW w:w="28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</w:t>
            </w:r>
          </w:p>
        </w:tc>
        <w:tc>
          <w:tcPr>
            <w:tcW w:w="17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13500</w:t>
            </w:r>
          </w:p>
        </w:tc>
      </w:tr>
      <w:tr w:rsidR="00AC0260" w:rsidRPr="002C19B7">
        <w:tc>
          <w:tcPr>
            <w:tcW w:w="42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Оператор диспетчерской службы</w:t>
            </w:r>
          </w:p>
        </w:tc>
        <w:tc>
          <w:tcPr>
            <w:tcW w:w="28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0,632</w:t>
            </w:r>
          </w:p>
        </w:tc>
        <w:tc>
          <w:tcPr>
            <w:tcW w:w="17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11000</w:t>
            </w:r>
          </w:p>
        </w:tc>
      </w:tr>
      <w:tr w:rsidR="00AC0260" w:rsidRPr="002C19B7">
        <w:tc>
          <w:tcPr>
            <w:tcW w:w="422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Мастер</w:t>
            </w:r>
          </w:p>
        </w:tc>
        <w:tc>
          <w:tcPr>
            <w:tcW w:w="28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</w:t>
            </w:r>
          </w:p>
        </w:tc>
        <w:tc>
          <w:tcPr>
            <w:tcW w:w="17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10000</w:t>
            </w:r>
          </w:p>
        </w:tc>
      </w:tr>
    </w:tbl>
    <w:p w:rsidR="00B43049" w:rsidRDefault="00B43049" w:rsidP="007564B3">
      <w:pPr>
        <w:widowControl w:val="0"/>
        <w:rPr>
          <w:i/>
          <w:iCs/>
        </w:rPr>
      </w:pPr>
    </w:p>
    <w:p w:rsidR="004D4D30" w:rsidRDefault="00AC0260" w:rsidP="007564B3">
      <w:pPr>
        <w:widowControl w:val="0"/>
      </w:pPr>
      <w:r w:rsidRPr="002C19B7">
        <w:rPr>
          <w:i/>
          <w:iCs/>
        </w:rPr>
        <w:t>Ф</w:t>
      </w:r>
      <w:r w:rsidRPr="002C19B7">
        <w:rPr>
          <w:i/>
          <w:iCs/>
          <w:vertAlign w:val="subscript"/>
        </w:rPr>
        <w:t>ор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  <w:vertAlign w:val="subscript"/>
        </w:rPr>
        <w:t xml:space="preserve"> </w:t>
      </w:r>
      <w:r w:rsidRPr="002C19B7">
        <w:t>=</w:t>
      </w:r>
      <w:r w:rsidR="002C19B7">
        <w:t xml:space="preserve"> </w:t>
      </w:r>
    </w:p>
    <w:p w:rsidR="002C19B7" w:rsidRDefault="002C19B7" w:rsidP="007564B3">
      <w:pPr>
        <w:widowControl w:val="0"/>
      </w:pPr>
      <w:r>
        <w:t>(</w:t>
      </w:r>
      <w:r w:rsidR="00AC0260" w:rsidRPr="002C19B7">
        <w:t>12·</w:t>
      </w:r>
      <w:r>
        <w:t xml:space="preserve"> (</w:t>
      </w:r>
      <w:r w:rsidR="00AC0260" w:rsidRPr="002C19B7">
        <w:t>21000·0,5+18000·0,5+15000·0,5+13500·0,5+11000·0,632+10000·0,5</w:t>
      </w:r>
      <w:r w:rsidRPr="002C19B7">
        <w:t xml:space="preserve">)) </w:t>
      </w:r>
      <w:r w:rsidR="004D4D30">
        <w:t>·1,85</w:t>
      </w:r>
      <w:r w:rsidR="00AC0260" w:rsidRPr="002C19B7">
        <w:t>=1014,584 тыс</w:t>
      </w:r>
      <w:r w:rsidRPr="002C19B7">
        <w:t xml:space="preserve">. </w:t>
      </w:r>
      <w:r w:rsidR="00AC0260" w:rsidRPr="002C19B7">
        <w:t>руб</w:t>
      </w:r>
      <w:r w:rsidRPr="002C19B7">
        <w:t>.</w:t>
      </w:r>
    </w:p>
    <w:p w:rsidR="004D4D30" w:rsidRDefault="004D4D30" w:rsidP="007564B3">
      <w:pPr>
        <w:widowControl w:val="0"/>
        <w:rPr>
          <w:i/>
          <w:iCs/>
        </w:rPr>
      </w:pPr>
    </w:p>
    <w:p w:rsidR="002C19B7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  <w:lang w:val="en-US"/>
        </w:rPr>
        <w:t>II</w:t>
      </w:r>
      <w:r w:rsidRPr="002C19B7">
        <w:rPr>
          <w:i/>
          <w:iCs/>
        </w:rPr>
        <w:t xml:space="preserve"> вариант сети</w:t>
      </w:r>
    </w:p>
    <w:p w:rsidR="002C19B7" w:rsidRDefault="00AC0260" w:rsidP="007564B3">
      <w:pPr>
        <w:widowControl w:val="0"/>
      </w:pPr>
      <w:r w:rsidRPr="002C19B7">
        <w:t xml:space="preserve">специалистов </w:t>
      </w:r>
      <w:r w:rsidR="002C19B7">
        <w:t>-</w:t>
      </w:r>
      <w:r w:rsidRPr="002C19B7">
        <w:t xml:space="preserve"> 3,0473 человек, из них</w:t>
      </w:r>
      <w:r w:rsidR="002C19B7" w:rsidRPr="002C19B7">
        <w:t>:</w:t>
      </w:r>
    </w:p>
    <w:p w:rsidR="004D4D30" w:rsidRDefault="004D4D30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>Таблица 17 Распределение служащих по специальностям</w:t>
      </w:r>
    </w:p>
    <w:tbl>
      <w:tblPr>
        <w:tblStyle w:val="16"/>
        <w:tblW w:w="0" w:type="auto"/>
        <w:tblInd w:w="0" w:type="dxa"/>
        <w:tblLook w:val="01E0" w:firstRow="1" w:lastRow="1" w:firstColumn="1" w:lastColumn="1" w:noHBand="0" w:noVBand="0"/>
      </w:tblPr>
      <w:tblGrid>
        <w:gridCol w:w="4605"/>
        <w:gridCol w:w="1720"/>
        <w:gridCol w:w="2024"/>
      </w:tblGrid>
      <w:tr w:rsidR="00AC0260" w:rsidRPr="002C19B7">
        <w:tc>
          <w:tcPr>
            <w:tcW w:w="46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Специальность</w:t>
            </w:r>
          </w:p>
        </w:tc>
        <w:tc>
          <w:tcPr>
            <w:tcW w:w="1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Количество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человек</w:t>
            </w:r>
          </w:p>
        </w:tc>
        <w:tc>
          <w:tcPr>
            <w:tcW w:w="20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Месячный оклад,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руб</w:t>
            </w:r>
            <w:r w:rsidR="002C19B7" w:rsidRPr="002C19B7">
              <w:t xml:space="preserve">. </w:t>
            </w:r>
          </w:p>
        </w:tc>
      </w:tr>
      <w:tr w:rsidR="00AC0260" w:rsidRPr="002C19B7">
        <w:tc>
          <w:tcPr>
            <w:tcW w:w="46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Начальник РЭС</w:t>
            </w:r>
          </w:p>
        </w:tc>
        <w:tc>
          <w:tcPr>
            <w:tcW w:w="1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</w:t>
            </w:r>
          </w:p>
        </w:tc>
        <w:tc>
          <w:tcPr>
            <w:tcW w:w="20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21000</w:t>
            </w:r>
          </w:p>
        </w:tc>
      </w:tr>
      <w:tr w:rsidR="00AC0260" w:rsidRPr="002C19B7">
        <w:tc>
          <w:tcPr>
            <w:tcW w:w="46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Главный энергетик</w:t>
            </w:r>
          </w:p>
        </w:tc>
        <w:tc>
          <w:tcPr>
            <w:tcW w:w="1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</w:t>
            </w:r>
          </w:p>
        </w:tc>
        <w:tc>
          <w:tcPr>
            <w:tcW w:w="20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18000</w:t>
            </w:r>
          </w:p>
        </w:tc>
      </w:tr>
      <w:tr w:rsidR="00AC0260" w:rsidRPr="002C19B7">
        <w:tc>
          <w:tcPr>
            <w:tcW w:w="46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Главный инженер</w:t>
            </w:r>
          </w:p>
        </w:tc>
        <w:tc>
          <w:tcPr>
            <w:tcW w:w="1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</w:t>
            </w:r>
          </w:p>
        </w:tc>
        <w:tc>
          <w:tcPr>
            <w:tcW w:w="20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15000</w:t>
            </w:r>
          </w:p>
        </w:tc>
      </w:tr>
      <w:tr w:rsidR="00AC0260" w:rsidRPr="002C19B7">
        <w:tc>
          <w:tcPr>
            <w:tcW w:w="46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Старший мастер</w:t>
            </w:r>
          </w:p>
        </w:tc>
        <w:tc>
          <w:tcPr>
            <w:tcW w:w="1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</w:t>
            </w:r>
          </w:p>
        </w:tc>
        <w:tc>
          <w:tcPr>
            <w:tcW w:w="20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13500</w:t>
            </w:r>
          </w:p>
        </w:tc>
      </w:tr>
      <w:tr w:rsidR="00AC0260" w:rsidRPr="002C19B7">
        <w:tc>
          <w:tcPr>
            <w:tcW w:w="46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Оператор диспетчерской службы</w:t>
            </w:r>
          </w:p>
        </w:tc>
        <w:tc>
          <w:tcPr>
            <w:tcW w:w="1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0,5473</w:t>
            </w:r>
          </w:p>
        </w:tc>
        <w:tc>
          <w:tcPr>
            <w:tcW w:w="20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11000</w:t>
            </w:r>
          </w:p>
        </w:tc>
      </w:tr>
      <w:tr w:rsidR="00AC0260" w:rsidRPr="002C19B7">
        <w:tc>
          <w:tcPr>
            <w:tcW w:w="46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Мастер</w:t>
            </w:r>
          </w:p>
        </w:tc>
        <w:tc>
          <w:tcPr>
            <w:tcW w:w="1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</w:t>
            </w:r>
          </w:p>
        </w:tc>
        <w:tc>
          <w:tcPr>
            <w:tcW w:w="202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10000</w:t>
            </w:r>
          </w:p>
        </w:tc>
      </w:tr>
    </w:tbl>
    <w:p w:rsidR="00AC0260" w:rsidRPr="002C19B7" w:rsidRDefault="00AC0260" w:rsidP="007564B3">
      <w:pPr>
        <w:widowControl w:val="0"/>
      </w:pPr>
    </w:p>
    <w:p w:rsidR="004D4D30" w:rsidRDefault="00AC0260" w:rsidP="007564B3">
      <w:pPr>
        <w:widowControl w:val="0"/>
      </w:pPr>
      <w:r w:rsidRPr="002C19B7">
        <w:rPr>
          <w:i/>
          <w:iCs/>
        </w:rPr>
        <w:t>Ф</w:t>
      </w:r>
      <w:r w:rsidRPr="002C19B7">
        <w:rPr>
          <w:i/>
          <w:iCs/>
          <w:vertAlign w:val="subscript"/>
        </w:rPr>
        <w:t>ор</w:t>
      </w:r>
      <w:r w:rsidRPr="002C19B7">
        <w:rPr>
          <w:i/>
          <w:iCs/>
          <w:vertAlign w:val="subscript"/>
          <w:lang w:val="en-US"/>
        </w:rPr>
        <w:t>II</w:t>
      </w:r>
      <w:r w:rsidRPr="002C19B7">
        <w:t>=</w:t>
      </w:r>
      <w:r w:rsidR="002C19B7">
        <w:t xml:space="preserve"> </w:t>
      </w:r>
    </w:p>
    <w:p w:rsidR="004D4D30" w:rsidRDefault="002C19B7" w:rsidP="007564B3">
      <w:pPr>
        <w:widowControl w:val="0"/>
        <w:ind w:firstLine="0"/>
      </w:pPr>
      <w:r>
        <w:t>(</w:t>
      </w:r>
      <w:r w:rsidR="00AC0260" w:rsidRPr="002C19B7">
        <w:t>12·</w:t>
      </w:r>
      <w:r>
        <w:t xml:space="preserve"> (</w:t>
      </w:r>
      <w:r w:rsidR="00AC0260" w:rsidRPr="002C19B7">
        <w:t>21000·0,5+18000·0,5+15000·0,5+13500·0,5+11000·0,5473+10000·0,5</w:t>
      </w:r>
      <w:r w:rsidRPr="002C19B7">
        <w:t xml:space="preserve">)) </w:t>
      </w:r>
    </w:p>
    <w:p w:rsidR="002C19B7" w:rsidRDefault="00AC0260" w:rsidP="007564B3">
      <w:pPr>
        <w:widowControl w:val="0"/>
      </w:pPr>
      <w:r w:rsidRPr="002C19B7">
        <w:t>Ч1,85=993,901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>Расчет фонда оплаты труда</w:t>
      </w:r>
    </w:p>
    <w:p w:rsidR="007564B3" w:rsidRDefault="007564B3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фот</w:t>
      </w:r>
      <w:r w:rsidRPr="002C19B7">
        <w:rPr>
          <w:vertAlign w:val="subscript"/>
          <w:lang w:val="en-US"/>
        </w:rPr>
        <w:t>I</w:t>
      </w:r>
      <w:r w:rsidRPr="002C19B7">
        <w:t xml:space="preserve"> = С</w:t>
      </w:r>
      <w:r w:rsidRPr="002C19B7">
        <w:rPr>
          <w:vertAlign w:val="subscript"/>
        </w:rPr>
        <w:t>фот р</w:t>
      </w:r>
      <w:r w:rsidRPr="002C19B7">
        <w:t xml:space="preserve"> + С</w:t>
      </w:r>
      <w:r w:rsidRPr="002C19B7">
        <w:rPr>
          <w:vertAlign w:val="subscript"/>
        </w:rPr>
        <w:t>фот с</w:t>
      </w:r>
      <w:r w:rsidRPr="002C19B7">
        <w:t xml:space="preserve"> = 858,816 + 1014,584 = 1873,4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фот</w:t>
      </w:r>
      <w:r w:rsidRPr="002C19B7">
        <w:rPr>
          <w:vertAlign w:val="subscript"/>
          <w:lang w:val="en-US"/>
        </w:rPr>
        <w:t>II</w:t>
      </w:r>
      <w:r w:rsidRPr="002C19B7">
        <w:t xml:space="preserve"> = С</w:t>
      </w:r>
      <w:r w:rsidRPr="002C19B7">
        <w:rPr>
          <w:vertAlign w:val="subscript"/>
        </w:rPr>
        <w:t>фот р</w:t>
      </w:r>
      <w:r w:rsidRPr="002C19B7">
        <w:t xml:space="preserve"> + С</w:t>
      </w:r>
      <w:r w:rsidRPr="002C19B7">
        <w:rPr>
          <w:vertAlign w:val="subscript"/>
        </w:rPr>
        <w:t>фот с</w:t>
      </w:r>
      <w:r w:rsidRPr="002C19B7">
        <w:t xml:space="preserve"> = 990,11 + 993,901 = 1984,011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4D4D30" w:rsidRDefault="004D4D30" w:rsidP="007564B3">
      <w:pPr>
        <w:widowControl w:val="0"/>
      </w:pPr>
    </w:p>
    <w:p w:rsidR="002C19B7" w:rsidRDefault="002C19B7" w:rsidP="007564B3">
      <w:pPr>
        <w:pStyle w:val="2"/>
        <w:keepNext w:val="0"/>
        <w:widowControl w:val="0"/>
      </w:pPr>
      <w:bookmarkStart w:id="12" w:name="_Toc276990954"/>
      <w:r>
        <w:t>1.4</w:t>
      </w:r>
      <w:r w:rsidR="004D4D30">
        <w:t>.</w:t>
      </w:r>
      <w:r w:rsidR="00AC0260" w:rsidRPr="002C19B7">
        <w:t>4 Отчисления на социальные нужды</w:t>
      </w:r>
      <w:bookmarkEnd w:id="12"/>
    </w:p>
    <w:p w:rsidR="002C19B7" w:rsidRDefault="00AC0260" w:rsidP="007564B3">
      <w:pPr>
        <w:widowControl w:val="0"/>
      </w:pPr>
      <w:r w:rsidRPr="002C19B7">
        <w:t>Отчисления на социальные нужды принимаются равными 26</w:t>
      </w:r>
      <w:r w:rsidR="002C19B7" w:rsidRPr="002C19B7">
        <w:t>%</w:t>
      </w:r>
      <w:r w:rsidRPr="002C19B7">
        <w:t xml:space="preserve"> от фонда оплаты труда, в том числе</w:t>
      </w:r>
      <w:r w:rsidR="002C19B7" w:rsidRPr="002C19B7">
        <w:t>:</w:t>
      </w:r>
    </w:p>
    <w:p w:rsidR="002C19B7" w:rsidRDefault="00AC0260" w:rsidP="007564B3">
      <w:pPr>
        <w:widowControl w:val="0"/>
      </w:pPr>
      <w:r w:rsidRPr="002C19B7">
        <w:t>в пенсионный фонд</w:t>
      </w:r>
      <w:r w:rsidR="002C19B7" w:rsidRPr="002C19B7">
        <w:t xml:space="preserve"> - </w:t>
      </w:r>
      <w:r w:rsidRPr="002C19B7">
        <w:t>20</w:t>
      </w:r>
      <w:r w:rsidR="002C19B7" w:rsidRPr="002C19B7">
        <w:t>%;</w:t>
      </w:r>
    </w:p>
    <w:p w:rsidR="002C19B7" w:rsidRDefault="00AC0260" w:rsidP="007564B3">
      <w:pPr>
        <w:widowControl w:val="0"/>
      </w:pPr>
      <w:r w:rsidRPr="002C19B7">
        <w:t>на социальное страхование</w:t>
      </w:r>
      <w:r w:rsidR="002C19B7" w:rsidRPr="002C19B7">
        <w:t xml:space="preserve"> - </w:t>
      </w:r>
      <w:r w:rsidRPr="002C19B7">
        <w:t>3%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t>на медицинское страхование</w:t>
      </w:r>
      <w:r w:rsidR="002C19B7" w:rsidRPr="002C19B7">
        <w:t xml:space="preserve"> - </w:t>
      </w:r>
      <w:r w:rsidRPr="002C19B7">
        <w:t>3%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сн</w:t>
      </w:r>
      <w:r w:rsidRPr="002C19B7">
        <w:t xml:space="preserve"> = 0,26·С</w:t>
      </w:r>
      <w:r w:rsidRPr="002C19B7">
        <w:rPr>
          <w:vertAlign w:val="subscript"/>
        </w:rPr>
        <w:t>фот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сн</w:t>
      </w:r>
      <w:r w:rsidRPr="002C19B7">
        <w:rPr>
          <w:vertAlign w:val="subscript"/>
          <w:lang w:val="en-US"/>
        </w:rPr>
        <w:t>I</w:t>
      </w:r>
      <w:r w:rsidRPr="002C19B7">
        <w:t xml:space="preserve"> = 1873,4 ·0,26 = 487,084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сн</w:t>
      </w:r>
      <w:r w:rsidRPr="002C19B7">
        <w:rPr>
          <w:vertAlign w:val="subscript"/>
          <w:lang w:val="en-US"/>
        </w:rPr>
        <w:t>II</w:t>
      </w:r>
      <w:r w:rsidRPr="002C19B7">
        <w:t xml:space="preserve"> = 1984,011 ·0,26 = 515,84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7564B3" w:rsidRDefault="007564B3" w:rsidP="007564B3">
      <w:pPr>
        <w:pStyle w:val="2"/>
        <w:keepNext w:val="0"/>
        <w:widowControl w:val="0"/>
        <w:rPr>
          <w:lang w:val="ru-RU"/>
        </w:rPr>
      </w:pPr>
      <w:bookmarkStart w:id="13" w:name="_Toc276990955"/>
    </w:p>
    <w:p w:rsidR="002C19B7" w:rsidRPr="002C19B7" w:rsidRDefault="002C19B7" w:rsidP="007564B3">
      <w:pPr>
        <w:pStyle w:val="2"/>
        <w:keepNext w:val="0"/>
        <w:widowControl w:val="0"/>
      </w:pPr>
      <w:r>
        <w:t>1.4</w:t>
      </w:r>
      <w:r w:rsidR="004D4D30">
        <w:t>.</w:t>
      </w:r>
      <w:r w:rsidR="00AC0260" w:rsidRPr="002C19B7">
        <w:t>5 Отчисления на социальное страхование от несчастных случаев на производстве</w:t>
      </w:r>
      <w:bookmarkEnd w:id="13"/>
    </w:p>
    <w:p w:rsidR="004D4D30" w:rsidRDefault="004D4D30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сп</w:t>
      </w:r>
      <w:r w:rsidRPr="002C19B7">
        <w:t xml:space="preserve"> = 0,08·С</w:t>
      </w:r>
      <w:r w:rsidRPr="002C19B7">
        <w:rPr>
          <w:vertAlign w:val="subscript"/>
        </w:rPr>
        <w:t>о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т</w:t>
      </w:r>
      <w:r w:rsidR="002C19B7" w:rsidRPr="002C19B7">
        <w:t>;</w:t>
      </w:r>
    </w:p>
    <w:p w:rsidR="007564B3" w:rsidRDefault="007564B3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сп</w:t>
      </w:r>
      <w:r w:rsidRPr="002C19B7">
        <w:rPr>
          <w:vertAlign w:val="subscript"/>
          <w:lang w:val="en-US"/>
        </w:rPr>
        <w:t>I</w:t>
      </w:r>
      <w:r w:rsidRPr="002C19B7">
        <w:t xml:space="preserve"> = 0,08·1873,4 = 149,87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сп</w:t>
      </w:r>
      <w:r w:rsidRPr="002C19B7">
        <w:rPr>
          <w:vertAlign w:val="subscript"/>
          <w:lang w:val="en-US"/>
        </w:rPr>
        <w:t>II</w:t>
      </w:r>
      <w:r w:rsidRPr="002C19B7">
        <w:t xml:space="preserve"> = 0,08·1984,011 = 158,72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4D4D30" w:rsidRDefault="004D4D30" w:rsidP="007564B3">
      <w:pPr>
        <w:widowControl w:val="0"/>
      </w:pPr>
    </w:p>
    <w:p w:rsidR="002C19B7" w:rsidRPr="002C19B7" w:rsidRDefault="004D4D30" w:rsidP="007564B3">
      <w:pPr>
        <w:pStyle w:val="2"/>
        <w:keepNext w:val="0"/>
        <w:widowControl w:val="0"/>
      </w:pPr>
      <w:bookmarkStart w:id="14" w:name="_Toc276990956"/>
      <w:r>
        <w:t>1.4.</w:t>
      </w:r>
      <w:r w:rsidR="00AC0260" w:rsidRPr="002C19B7">
        <w:t>6 Материальные затраты на ремонт и техническое обслуживание электросетей и оборудование</w:t>
      </w:r>
      <w:bookmarkEnd w:id="14"/>
    </w:p>
    <w:p w:rsidR="002C19B7" w:rsidRDefault="00AC0260" w:rsidP="007564B3">
      <w:pPr>
        <w:widowControl w:val="0"/>
      </w:pPr>
      <w:r w:rsidRPr="002C19B7">
        <w:rPr>
          <w:i/>
          <w:iCs/>
        </w:rPr>
        <w:t>О</w:t>
      </w:r>
      <w:r w:rsidRPr="002C19B7">
        <w:t xml:space="preserve"> </w:t>
      </w:r>
      <w:r w:rsidRPr="002C19B7">
        <w:sym w:font="Symbol" w:char="F02D"/>
      </w:r>
      <w:r w:rsidRPr="002C19B7">
        <w:t xml:space="preserve"> осмотр, провода проверяются на наличие обрывов и оплавление отдельных фаз, наличие остерегающих знаков, состояние изоляторов заземлителей</w:t>
      </w:r>
      <w:r w:rsidR="002C19B7" w:rsidRPr="002C19B7">
        <w:t>;</w:t>
      </w:r>
      <w:r w:rsidR="004D4D30">
        <w:t xml:space="preserve"> </w:t>
      </w:r>
      <w:r w:rsidRPr="002C19B7">
        <w:rPr>
          <w:i/>
          <w:iCs/>
        </w:rPr>
        <w:t>К</w:t>
      </w:r>
      <w:r w:rsidRPr="002C19B7">
        <w:t xml:space="preserve"> </w:t>
      </w:r>
      <w:r w:rsidRPr="002C19B7">
        <w:sym w:font="Symbol" w:char="F02D"/>
      </w:r>
      <w:r w:rsidRPr="002C19B7">
        <w:t xml:space="preserve"> капитальный ремонт, основной объем работ при капитальном ремонте устанавливается при последнем текущем ремонте или осмотре</w:t>
      </w:r>
      <w:r w:rsidR="002C19B7" w:rsidRPr="002C19B7">
        <w:t>.</w:t>
      </w:r>
      <w:r w:rsidR="004D4D30">
        <w:t xml:space="preserve"> </w:t>
      </w:r>
      <w:r w:rsidRPr="002C19B7">
        <w:t>Структура и продолжительность циклов технического обслуживания и ремонта</w:t>
      </w:r>
      <w:r w:rsidR="002C19B7" w:rsidRPr="002C19B7">
        <w:t>.</w:t>
      </w:r>
    </w:p>
    <w:p w:rsidR="004D4D30" w:rsidRDefault="004D4D30" w:rsidP="007564B3">
      <w:pPr>
        <w:widowControl w:val="0"/>
      </w:pPr>
    </w:p>
    <w:p w:rsidR="00AC0260" w:rsidRPr="002C19B7" w:rsidRDefault="007564B3" w:rsidP="007564B3">
      <w:pPr>
        <w:widowControl w:val="0"/>
        <w:ind w:left="708" w:firstLine="12"/>
      </w:pPr>
      <w:r>
        <w:br w:type="page"/>
      </w:r>
      <w:r w:rsidR="00AC0260" w:rsidRPr="002C19B7">
        <w:t>Таблица 18 Структура и продолжительность циклов технического обслуживания и ремонта</w:t>
      </w:r>
      <w:r w:rsidR="002C19B7">
        <w:t xml:space="preserve"> (</w:t>
      </w:r>
      <w:r w:rsidR="00AC0260" w:rsidRPr="002C19B7">
        <w:t>подстанции</w:t>
      </w:r>
      <w:r w:rsidR="002C19B7" w:rsidRPr="002C19B7">
        <w:t xml:space="preserve">) </w:t>
      </w:r>
      <w:r w:rsidR="00AC0260" w:rsidRPr="002C19B7">
        <w:t>/2/, табл</w:t>
      </w:r>
      <w:r w:rsidR="002C19B7">
        <w:t>.9.1</w:t>
      </w:r>
    </w:p>
    <w:tbl>
      <w:tblPr>
        <w:tblStyle w:val="16"/>
        <w:tblW w:w="0" w:type="auto"/>
        <w:tblInd w:w="0" w:type="dxa"/>
        <w:tblLook w:val="01E0" w:firstRow="1" w:lastRow="1" w:firstColumn="1" w:lastColumn="1" w:noHBand="0" w:noVBand="0"/>
      </w:tblPr>
      <w:tblGrid>
        <w:gridCol w:w="1813"/>
        <w:gridCol w:w="1577"/>
        <w:gridCol w:w="2106"/>
        <w:gridCol w:w="2214"/>
        <w:gridCol w:w="1485"/>
      </w:tblGrid>
      <w:tr w:rsidR="00AC0260" w:rsidRPr="002C19B7">
        <w:tc>
          <w:tcPr>
            <w:tcW w:w="1813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Оборудование</w:t>
            </w:r>
          </w:p>
        </w:tc>
        <w:tc>
          <w:tcPr>
            <w:tcW w:w="5897" w:type="dxa"/>
            <w:gridSpan w:val="3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Продолжительность</w:t>
            </w:r>
          </w:p>
        </w:tc>
        <w:tc>
          <w:tcPr>
            <w:tcW w:w="1485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Число текущих ремонтов в ремонтном цикле</w:t>
            </w:r>
          </w:p>
        </w:tc>
      </w:tr>
      <w:tr w:rsidR="00AC0260" w:rsidRPr="002C19B7">
        <w:tc>
          <w:tcPr>
            <w:tcW w:w="1813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7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Ремонтного цикла, лет</w:t>
            </w:r>
          </w:p>
        </w:tc>
        <w:tc>
          <w:tcPr>
            <w:tcW w:w="21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Межремонтного периода, мес</w:t>
            </w:r>
            <w:r w:rsidR="002C19B7" w:rsidRPr="002C19B7">
              <w:t xml:space="preserve">. </w:t>
            </w:r>
          </w:p>
        </w:tc>
        <w:tc>
          <w:tcPr>
            <w:tcW w:w="221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Межосмотрового периода, мес</w:t>
            </w:r>
            <w:r w:rsidR="002C19B7" w:rsidRPr="002C19B7">
              <w:t xml:space="preserve">. </w:t>
            </w:r>
          </w:p>
        </w:tc>
        <w:tc>
          <w:tcPr>
            <w:tcW w:w="148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c>
          <w:tcPr>
            <w:tcW w:w="181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Трансформаторы 3-фазные</w:t>
            </w:r>
          </w:p>
        </w:tc>
        <w:tc>
          <w:tcPr>
            <w:tcW w:w="157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  <w:tc>
          <w:tcPr>
            <w:tcW w:w="21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36</w:t>
            </w:r>
          </w:p>
        </w:tc>
        <w:tc>
          <w:tcPr>
            <w:tcW w:w="221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48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</w:tr>
    </w:tbl>
    <w:p w:rsidR="007564B3" w:rsidRDefault="007564B3" w:rsidP="007564B3">
      <w:pPr>
        <w:widowControl w:val="0"/>
        <w:ind w:left="708" w:firstLine="12"/>
      </w:pPr>
    </w:p>
    <w:p w:rsidR="00AC0260" w:rsidRPr="002C19B7" w:rsidRDefault="00AC0260" w:rsidP="007564B3">
      <w:pPr>
        <w:widowControl w:val="0"/>
        <w:ind w:left="708" w:firstLine="12"/>
      </w:pPr>
      <w:r w:rsidRPr="002C19B7">
        <w:t>Таблица 19 Нормы трудоемкости ремонта</w:t>
      </w:r>
      <w:r w:rsidR="002C19B7">
        <w:t xml:space="preserve"> (</w:t>
      </w:r>
      <w:r w:rsidRPr="002C19B7">
        <w:t>подстанции</w:t>
      </w:r>
      <w:r w:rsidR="002C19B7" w:rsidRPr="002C19B7">
        <w:t>),</w:t>
      </w:r>
      <w:r w:rsidRPr="002C19B7">
        <w:t xml:space="preserve"> чел·час</w:t>
      </w:r>
      <w:r w:rsidR="002C19B7" w:rsidRPr="002C19B7">
        <w:t xml:space="preserve">. </w:t>
      </w:r>
      <w:r w:rsidRPr="002C19B7">
        <w:t>/2/, табл</w:t>
      </w:r>
      <w:r w:rsidR="002C19B7">
        <w:t>.9.2</w:t>
      </w:r>
    </w:p>
    <w:tbl>
      <w:tblPr>
        <w:tblStyle w:val="16"/>
        <w:tblW w:w="8900" w:type="dxa"/>
        <w:tblInd w:w="0" w:type="dxa"/>
        <w:tblLook w:val="01E0" w:firstRow="1" w:lastRow="1" w:firstColumn="1" w:lastColumn="1" w:noHBand="0" w:noVBand="0"/>
      </w:tblPr>
      <w:tblGrid>
        <w:gridCol w:w="2164"/>
        <w:gridCol w:w="2346"/>
        <w:gridCol w:w="2693"/>
        <w:gridCol w:w="1697"/>
      </w:tblGrid>
      <w:tr w:rsidR="00AC0260" w:rsidRPr="002C19B7">
        <w:trPr>
          <w:trHeight w:val="270"/>
        </w:trPr>
        <w:tc>
          <w:tcPr>
            <w:tcW w:w="2164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Марка трансформатора</w:t>
            </w:r>
          </w:p>
        </w:tc>
        <w:tc>
          <w:tcPr>
            <w:tcW w:w="6736" w:type="dxa"/>
            <w:gridSpan w:val="3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Вид ремонта</w:t>
            </w:r>
          </w:p>
        </w:tc>
      </w:tr>
      <w:tr w:rsidR="00AC0260" w:rsidRPr="002C19B7">
        <w:trPr>
          <w:trHeight w:val="70"/>
        </w:trPr>
        <w:tc>
          <w:tcPr>
            <w:tcW w:w="216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Капитальный</w:t>
            </w:r>
          </w:p>
        </w:tc>
        <w:tc>
          <w:tcPr>
            <w:tcW w:w="26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Текущий</w:t>
            </w:r>
          </w:p>
        </w:tc>
        <w:tc>
          <w:tcPr>
            <w:tcW w:w="169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Осмотр</w:t>
            </w:r>
          </w:p>
        </w:tc>
      </w:tr>
      <w:tr w:rsidR="00AC0260" w:rsidRPr="002C19B7">
        <w:trPr>
          <w:trHeight w:val="270"/>
        </w:trPr>
        <w:tc>
          <w:tcPr>
            <w:tcW w:w="21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ТРДН25000/110</w:t>
            </w:r>
          </w:p>
        </w:tc>
        <w:tc>
          <w:tcPr>
            <w:tcW w:w="23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1150</w:t>
            </w:r>
          </w:p>
        </w:tc>
        <w:tc>
          <w:tcPr>
            <w:tcW w:w="26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315</w:t>
            </w:r>
          </w:p>
        </w:tc>
        <w:tc>
          <w:tcPr>
            <w:tcW w:w="169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</w:tr>
      <w:tr w:rsidR="00AC0260" w:rsidRPr="002C19B7">
        <w:trPr>
          <w:trHeight w:val="270"/>
        </w:trPr>
        <w:tc>
          <w:tcPr>
            <w:tcW w:w="21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ТРДН16000/110</w:t>
            </w:r>
          </w:p>
        </w:tc>
        <w:tc>
          <w:tcPr>
            <w:tcW w:w="23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938</w:t>
            </w:r>
          </w:p>
        </w:tc>
        <w:tc>
          <w:tcPr>
            <w:tcW w:w="26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188</w:t>
            </w:r>
          </w:p>
        </w:tc>
        <w:tc>
          <w:tcPr>
            <w:tcW w:w="169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</w:tr>
      <w:tr w:rsidR="00AC0260" w:rsidRPr="002C19B7">
        <w:trPr>
          <w:trHeight w:val="285"/>
        </w:trPr>
        <w:tc>
          <w:tcPr>
            <w:tcW w:w="21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ТРДН32000/110</w:t>
            </w:r>
          </w:p>
        </w:tc>
        <w:tc>
          <w:tcPr>
            <w:tcW w:w="23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1440</w:t>
            </w:r>
          </w:p>
        </w:tc>
        <w:tc>
          <w:tcPr>
            <w:tcW w:w="26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420</w:t>
            </w:r>
          </w:p>
        </w:tc>
        <w:tc>
          <w:tcPr>
            <w:tcW w:w="169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105</w:t>
            </w:r>
          </w:p>
        </w:tc>
      </w:tr>
    </w:tbl>
    <w:p w:rsidR="00AC0260" w:rsidRPr="002C19B7" w:rsidRDefault="00AC0260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Для обоих вариантов сети</w:t>
      </w:r>
      <w:r w:rsidR="002C19B7" w:rsidRPr="002C19B7">
        <w:t>:</w:t>
      </w:r>
    </w:p>
    <w:p w:rsidR="004D4D30" w:rsidRDefault="004D4D30" w:rsidP="007564B3">
      <w:pPr>
        <w:widowControl w:val="0"/>
        <w:ind w:left="708" w:firstLine="12"/>
      </w:pPr>
    </w:p>
    <w:p w:rsidR="00AC0260" w:rsidRPr="002C19B7" w:rsidRDefault="00AC0260" w:rsidP="007564B3">
      <w:pPr>
        <w:widowControl w:val="0"/>
        <w:ind w:left="708" w:firstLine="12"/>
      </w:pPr>
      <w:r w:rsidRPr="002C19B7">
        <w:t>Таблица 20 Годовой план-график ППР энергетического оборудования на 2009 год для трансформаторов</w:t>
      </w:r>
    </w:p>
    <w:tbl>
      <w:tblPr>
        <w:tblStyle w:val="16"/>
        <w:tblW w:w="4802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584"/>
        <w:gridCol w:w="986"/>
        <w:gridCol w:w="953"/>
        <w:gridCol w:w="492"/>
        <w:gridCol w:w="479"/>
        <w:gridCol w:w="489"/>
        <w:gridCol w:w="479"/>
        <w:gridCol w:w="496"/>
        <w:gridCol w:w="481"/>
        <w:gridCol w:w="492"/>
        <w:gridCol w:w="479"/>
        <w:gridCol w:w="489"/>
        <w:gridCol w:w="486"/>
        <w:gridCol w:w="484"/>
        <w:gridCol w:w="459"/>
        <w:gridCol w:w="864"/>
      </w:tblGrid>
      <w:tr w:rsidR="00AC0260" w:rsidRPr="002C19B7">
        <w:trPr>
          <w:trHeight w:hRule="exact" w:val="744"/>
        </w:trPr>
        <w:tc>
          <w:tcPr>
            <w:tcW w:w="584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№</w:t>
            </w:r>
          </w:p>
          <w:p w:rsidR="002C19B7" w:rsidRPr="002C19B7" w:rsidRDefault="00AC0260" w:rsidP="007564B3">
            <w:pPr>
              <w:pStyle w:val="afc"/>
              <w:widowControl w:val="0"/>
            </w:pPr>
            <w:r w:rsidRPr="002C19B7">
              <w:t>п/ст</w:t>
            </w: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86" w:type="dxa"/>
            <w:vMerge w:val="restart"/>
            <w:textDirection w:val="btLr"/>
          </w:tcPr>
          <w:p w:rsidR="00AC0260" w:rsidRPr="002C19B7" w:rsidRDefault="00DB63FE" w:rsidP="007564B3">
            <w:pPr>
              <w:pStyle w:val="afc"/>
              <w:widowControl w:val="0"/>
              <w:ind w:left="113" w:right="113"/>
            </w:pPr>
            <w:r>
              <w:t>Марка трансформа</w:t>
            </w:r>
            <w:r w:rsidR="00AC0260" w:rsidRPr="002C19B7">
              <w:t>тора</w:t>
            </w:r>
          </w:p>
        </w:tc>
        <w:tc>
          <w:tcPr>
            <w:tcW w:w="953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Вид и срок проведения последнего ремонта</w:t>
            </w:r>
          </w:p>
        </w:tc>
        <w:tc>
          <w:tcPr>
            <w:tcW w:w="5805" w:type="dxa"/>
            <w:gridSpan w:val="1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Вид ремонта</w:t>
            </w:r>
            <w:r w:rsidR="002C19B7">
              <w:t xml:space="preserve"> (</w:t>
            </w:r>
            <w:r w:rsidRPr="002C19B7">
              <w:t>в</w:t>
            </w:r>
            <w:r w:rsidR="002C19B7" w:rsidRPr="002C19B7">
              <w:t xml:space="preserve"> </w:t>
            </w:r>
            <w:r w:rsidRPr="002C19B7">
              <w:t>числителе трудоемкость ремонта</w:t>
            </w:r>
            <w:r w:rsidR="002C19B7" w:rsidRPr="002C19B7">
              <w:t xml:space="preserve">, </w:t>
            </w:r>
            <w:r w:rsidRPr="002C19B7">
              <w:t>в</w:t>
            </w:r>
            <w:r w:rsidR="002C19B7" w:rsidRPr="002C19B7">
              <w:t xml:space="preserve"> </w:t>
            </w:r>
            <w:r w:rsidRPr="002C19B7">
              <w:t>знаменателе чел</w:t>
            </w:r>
            <w:r w:rsidR="002C19B7" w:rsidRPr="002C19B7">
              <w:t xml:space="preserve">. </w:t>
            </w:r>
            <w:r w:rsidRPr="002C19B7">
              <w:t>час</w:t>
            </w:r>
            <w:r w:rsidR="002C19B7" w:rsidRPr="002C19B7">
              <w:t xml:space="preserve">) </w:t>
            </w:r>
          </w:p>
        </w:tc>
        <w:tc>
          <w:tcPr>
            <w:tcW w:w="864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Суммарная</w:t>
            </w:r>
            <w:r w:rsidR="00DB63FE">
              <w:t xml:space="preserve"> </w:t>
            </w:r>
            <w:r w:rsidRPr="002C19B7">
              <w:t>трудоемкость</w:t>
            </w:r>
            <w:r w:rsidR="00DB63FE">
              <w:t xml:space="preserve"> </w:t>
            </w:r>
            <w:r w:rsidRPr="002C19B7">
              <w:t xml:space="preserve">за </w:t>
            </w:r>
            <w:r w:rsidR="00DB63FE">
              <w:t xml:space="preserve"> </w:t>
            </w:r>
            <w:r w:rsidRPr="002C19B7">
              <w:t>год</w:t>
            </w:r>
            <w:r w:rsidR="00DB63FE">
              <w:t xml:space="preserve"> </w:t>
            </w:r>
            <w:r w:rsidR="002C19B7">
              <w:t>(</w:t>
            </w:r>
            <w:r w:rsidRPr="002C19B7">
              <w:t>чел</w:t>
            </w:r>
            <w:r w:rsidR="002C19B7" w:rsidRPr="002C19B7">
              <w:t xml:space="preserve">. </w:t>
            </w:r>
            <w:r w:rsidRPr="002C19B7">
              <w:t>час</w:t>
            </w:r>
            <w:r w:rsidR="002C19B7" w:rsidRPr="002C19B7">
              <w:t>)</w:t>
            </w:r>
          </w:p>
        </w:tc>
      </w:tr>
      <w:tr w:rsidR="00AC0260" w:rsidRPr="002C19B7">
        <w:trPr>
          <w:trHeight w:hRule="exact" w:val="2002"/>
        </w:trPr>
        <w:tc>
          <w:tcPr>
            <w:tcW w:w="58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86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53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</w:t>
            </w: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II</w:t>
            </w: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III</w:t>
            </w: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IV</w:t>
            </w:r>
          </w:p>
        </w:tc>
        <w:tc>
          <w:tcPr>
            <w:tcW w:w="4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V</w:t>
            </w:r>
          </w:p>
        </w:tc>
        <w:tc>
          <w:tcPr>
            <w:tcW w:w="48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VI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VII</w:t>
            </w: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VIII</w:t>
            </w: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IX</w:t>
            </w:r>
          </w:p>
        </w:tc>
        <w:tc>
          <w:tcPr>
            <w:tcW w:w="48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X</w:t>
            </w:r>
          </w:p>
        </w:tc>
        <w:tc>
          <w:tcPr>
            <w:tcW w:w="4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XI</w:t>
            </w:r>
          </w:p>
        </w:tc>
        <w:tc>
          <w:tcPr>
            <w:tcW w:w="4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XII</w:t>
            </w:r>
          </w:p>
        </w:tc>
        <w:tc>
          <w:tcPr>
            <w:tcW w:w="86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rPr>
          <w:cantSplit/>
          <w:trHeight w:hRule="exact" w:val="1134"/>
        </w:trPr>
        <w:tc>
          <w:tcPr>
            <w:tcW w:w="5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986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ТДН 25000/110</w:t>
            </w:r>
          </w:p>
        </w:tc>
        <w:tc>
          <w:tcPr>
            <w:tcW w:w="9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О/12-08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8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8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315</w:t>
            </w:r>
          </w:p>
        </w:tc>
      </w:tr>
      <w:tr w:rsidR="00AC0260" w:rsidRPr="002C19B7">
        <w:trPr>
          <w:cantSplit/>
          <w:trHeight w:hRule="exact" w:val="1134"/>
        </w:trPr>
        <w:tc>
          <w:tcPr>
            <w:tcW w:w="5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986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ТДН 25000/110</w:t>
            </w:r>
          </w:p>
        </w:tc>
        <w:tc>
          <w:tcPr>
            <w:tcW w:w="9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О/11-08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81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5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8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315</w:t>
            </w:r>
          </w:p>
        </w:tc>
      </w:tr>
      <w:tr w:rsidR="00AC0260" w:rsidRPr="002C19B7">
        <w:trPr>
          <w:cantSplit/>
          <w:trHeight w:hRule="exact" w:val="1134"/>
        </w:trPr>
        <w:tc>
          <w:tcPr>
            <w:tcW w:w="5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986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ТДН 16000/110</w:t>
            </w:r>
          </w:p>
        </w:tc>
        <w:tc>
          <w:tcPr>
            <w:tcW w:w="9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О/10-08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938</w:t>
            </w:r>
          </w:p>
        </w:tc>
        <w:tc>
          <w:tcPr>
            <w:tcW w:w="49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1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48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5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8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1079</w:t>
            </w:r>
          </w:p>
        </w:tc>
      </w:tr>
      <w:tr w:rsidR="00AC0260" w:rsidRPr="002C19B7">
        <w:trPr>
          <w:cantSplit/>
          <w:trHeight w:hRule="exact" w:val="1134"/>
        </w:trPr>
        <w:tc>
          <w:tcPr>
            <w:tcW w:w="5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986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ТДН 16000/110</w:t>
            </w:r>
          </w:p>
        </w:tc>
        <w:tc>
          <w:tcPr>
            <w:tcW w:w="9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О/12-08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188</w:t>
            </w: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48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8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329</w:t>
            </w:r>
          </w:p>
        </w:tc>
      </w:tr>
      <w:tr w:rsidR="00AC0260" w:rsidRPr="002C19B7">
        <w:trPr>
          <w:cantSplit/>
          <w:trHeight w:hRule="exact" w:val="1134"/>
        </w:trPr>
        <w:tc>
          <w:tcPr>
            <w:tcW w:w="5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86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ТДН 25000/110</w:t>
            </w:r>
          </w:p>
        </w:tc>
        <w:tc>
          <w:tcPr>
            <w:tcW w:w="9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О/11-08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81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5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8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315</w:t>
            </w:r>
          </w:p>
        </w:tc>
      </w:tr>
      <w:tr w:rsidR="00AC0260" w:rsidRPr="002C19B7">
        <w:trPr>
          <w:cantSplit/>
          <w:trHeight w:hRule="exact" w:val="1134"/>
        </w:trPr>
        <w:tc>
          <w:tcPr>
            <w:tcW w:w="5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86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ТДН 25000/110</w:t>
            </w:r>
          </w:p>
        </w:tc>
        <w:tc>
          <w:tcPr>
            <w:tcW w:w="9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О/10-08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9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1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78,75</w:t>
            </w: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315</w:t>
            </w:r>
          </w:p>
        </w:tc>
        <w:tc>
          <w:tcPr>
            <w:tcW w:w="48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5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8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551,25</w:t>
            </w:r>
          </w:p>
        </w:tc>
      </w:tr>
      <w:tr w:rsidR="00AC0260" w:rsidRPr="002C19B7">
        <w:trPr>
          <w:cantSplit/>
          <w:trHeight w:hRule="exact" w:val="1134"/>
        </w:trPr>
        <w:tc>
          <w:tcPr>
            <w:tcW w:w="5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986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ТДН 32000/110</w:t>
            </w:r>
          </w:p>
        </w:tc>
        <w:tc>
          <w:tcPr>
            <w:tcW w:w="9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О/12-08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105</w:t>
            </w: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105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105</w:t>
            </w:r>
          </w:p>
        </w:tc>
        <w:tc>
          <w:tcPr>
            <w:tcW w:w="48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105</w:t>
            </w:r>
          </w:p>
        </w:tc>
        <w:tc>
          <w:tcPr>
            <w:tcW w:w="8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420</w:t>
            </w:r>
          </w:p>
        </w:tc>
      </w:tr>
      <w:tr w:rsidR="00AC0260" w:rsidRPr="002C19B7">
        <w:trPr>
          <w:cantSplit/>
          <w:trHeight w:hRule="exact" w:val="1134"/>
        </w:trPr>
        <w:tc>
          <w:tcPr>
            <w:tcW w:w="5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986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ТДН 32000/110</w:t>
            </w:r>
          </w:p>
        </w:tc>
        <w:tc>
          <w:tcPr>
            <w:tcW w:w="9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О/11-08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105</w:t>
            </w: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105</w:t>
            </w:r>
          </w:p>
        </w:tc>
        <w:tc>
          <w:tcPr>
            <w:tcW w:w="481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420</w:t>
            </w: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105</w:t>
            </w:r>
          </w:p>
        </w:tc>
        <w:tc>
          <w:tcPr>
            <w:tcW w:w="45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8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735</w:t>
            </w:r>
          </w:p>
        </w:tc>
      </w:tr>
      <w:tr w:rsidR="00AC0260" w:rsidRPr="002C19B7">
        <w:trPr>
          <w:cantSplit/>
          <w:trHeight w:hRule="exact" w:val="1134"/>
        </w:trPr>
        <w:tc>
          <w:tcPr>
            <w:tcW w:w="5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986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ТДН 16000/110</w:t>
            </w:r>
          </w:p>
        </w:tc>
        <w:tc>
          <w:tcPr>
            <w:tcW w:w="9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О/10-08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49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1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48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5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8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188</w:t>
            </w:r>
          </w:p>
        </w:tc>
      </w:tr>
      <w:tr w:rsidR="00AC0260" w:rsidRPr="002C19B7">
        <w:trPr>
          <w:cantSplit/>
          <w:trHeight w:hRule="exact" w:val="1134"/>
        </w:trPr>
        <w:tc>
          <w:tcPr>
            <w:tcW w:w="58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986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ind w:left="113" w:right="113"/>
            </w:pPr>
            <w:r w:rsidRPr="002C19B7">
              <w:t>ТДН 16000/110</w:t>
            </w:r>
          </w:p>
        </w:tc>
        <w:tc>
          <w:tcPr>
            <w:tcW w:w="9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О/12-08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9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49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7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48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8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</w:t>
            </w:r>
          </w:p>
        </w:tc>
        <w:tc>
          <w:tcPr>
            <w:tcW w:w="8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188</w:t>
            </w:r>
          </w:p>
        </w:tc>
      </w:tr>
      <w:tr w:rsidR="00AC0260" w:rsidRPr="002C19B7">
        <w:trPr>
          <w:trHeight w:hRule="exact" w:val="454"/>
        </w:trPr>
        <w:tc>
          <w:tcPr>
            <w:tcW w:w="8328" w:type="dxa"/>
            <w:gridSpan w:val="15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  <w:r w:rsidR="002C19B7" w:rsidRPr="002C19B7">
              <w:t xml:space="preserve">: </w:t>
            </w:r>
          </w:p>
        </w:tc>
        <w:tc>
          <w:tcPr>
            <w:tcW w:w="8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4435,25</w:t>
            </w:r>
          </w:p>
        </w:tc>
      </w:tr>
    </w:tbl>
    <w:p w:rsidR="00AC0260" w:rsidRPr="002C19B7" w:rsidRDefault="00AC0260" w:rsidP="007564B3">
      <w:pPr>
        <w:widowControl w:val="0"/>
        <w:rPr>
          <w:i/>
          <w:iCs/>
        </w:rPr>
      </w:pPr>
    </w:p>
    <w:p w:rsidR="00AC0260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 xml:space="preserve">Вариант </w:t>
      </w:r>
      <w:r w:rsidRPr="002C19B7">
        <w:rPr>
          <w:i/>
          <w:iCs/>
          <w:lang w:val="en-US"/>
        </w:rPr>
        <w:t>I</w:t>
      </w:r>
    </w:p>
    <w:p w:rsidR="00DB63FE" w:rsidRDefault="00DB63F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Т = 33</w:t>
      </w:r>
      <w:r w:rsidR="002C19B7">
        <w:t xml:space="preserve"> (</w:t>
      </w:r>
      <w:r w:rsidRPr="002C19B7">
        <w:t>чел</w:t>
      </w:r>
      <w:r w:rsidR="002C19B7" w:rsidRPr="002C19B7">
        <w:t xml:space="preserve">. </w:t>
      </w:r>
      <w:r w:rsidRPr="002C19B7">
        <w:t>час</w:t>
      </w:r>
      <w:r w:rsidR="002C19B7" w:rsidRPr="002C19B7">
        <w:t>)</w:t>
      </w:r>
    </w:p>
    <w:p w:rsidR="002C19B7" w:rsidRDefault="00AC0260" w:rsidP="007564B3">
      <w:pPr>
        <w:widowControl w:val="0"/>
      </w:pPr>
      <w:r w:rsidRPr="002C19B7">
        <w:t>О = 0,25·33 = 8,25</w:t>
      </w:r>
      <w:r w:rsidR="002C19B7">
        <w:t xml:space="preserve"> (</w:t>
      </w:r>
      <w:r w:rsidRPr="002C19B7">
        <w:t>чел</w:t>
      </w:r>
      <w:r w:rsidR="002C19B7" w:rsidRPr="002C19B7">
        <w:t xml:space="preserve">. </w:t>
      </w:r>
      <w:r w:rsidRPr="002C19B7">
        <w:t>час</w:t>
      </w:r>
      <w:r w:rsidR="002C19B7" w:rsidRPr="002C19B7">
        <w:t>)</w:t>
      </w:r>
    </w:p>
    <w:p w:rsidR="002C19B7" w:rsidRDefault="00AC0260" w:rsidP="007564B3">
      <w:pPr>
        <w:widowControl w:val="0"/>
      </w:pPr>
      <w:r w:rsidRPr="002C19B7">
        <w:t>К = 111</w:t>
      </w:r>
      <w:r w:rsidR="002C19B7">
        <w:t xml:space="preserve"> (</w:t>
      </w:r>
      <w:r w:rsidRPr="002C19B7">
        <w:t>чел</w:t>
      </w:r>
      <w:r w:rsidR="002C19B7" w:rsidRPr="002C19B7">
        <w:t xml:space="preserve">. </w:t>
      </w:r>
      <w:r w:rsidRPr="002C19B7">
        <w:t>час</w:t>
      </w:r>
      <w:r w:rsidR="002C19B7" w:rsidRPr="002C19B7">
        <w:t xml:space="preserve">) </w:t>
      </w:r>
      <w:r w:rsidRPr="002C19B7">
        <w:t>Участок 3-4 ставим на капитальный ремонт</w:t>
      </w:r>
      <w:r w:rsidR="002C19B7">
        <w:t xml:space="preserve"> (</w:t>
      </w:r>
      <w:r w:rsidRPr="002C19B7">
        <w:t>152 км</w:t>
      </w:r>
      <w:r w:rsidR="002C19B7" w:rsidRPr="002C19B7">
        <w:t>)</w:t>
      </w:r>
    </w:p>
    <w:p w:rsidR="00DB63FE" w:rsidRDefault="00DB63FE" w:rsidP="007564B3">
      <w:pPr>
        <w:widowControl w:val="0"/>
      </w:pPr>
    </w:p>
    <w:p w:rsidR="00AC0260" w:rsidRPr="002C19B7" w:rsidRDefault="00AC0260" w:rsidP="007564B3">
      <w:pPr>
        <w:widowControl w:val="0"/>
        <w:ind w:left="708" w:firstLine="12"/>
      </w:pPr>
      <w:r w:rsidRPr="002C19B7">
        <w:t>Таблица 21</w:t>
      </w:r>
      <w:r w:rsidR="002C19B7" w:rsidRPr="002C19B7">
        <w:t xml:space="preserve"> </w:t>
      </w:r>
      <w:r w:rsidRPr="002C19B7">
        <w:t>Годовой план-график ППР энергетического оборудования на 2008 год для ЛЭП 110 кВ</w:t>
      </w:r>
    </w:p>
    <w:tbl>
      <w:tblPr>
        <w:tblStyle w:val="16"/>
        <w:tblW w:w="490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706"/>
        <w:gridCol w:w="706"/>
        <w:gridCol w:w="856"/>
        <w:gridCol w:w="485"/>
        <w:gridCol w:w="483"/>
        <w:gridCol w:w="500"/>
        <w:gridCol w:w="485"/>
        <w:gridCol w:w="490"/>
        <w:gridCol w:w="485"/>
        <w:gridCol w:w="497"/>
        <w:gridCol w:w="485"/>
        <w:gridCol w:w="522"/>
        <w:gridCol w:w="490"/>
        <w:gridCol w:w="493"/>
        <w:gridCol w:w="455"/>
        <w:gridCol w:w="1242"/>
      </w:tblGrid>
      <w:tr w:rsidR="00AC0260" w:rsidRPr="002C19B7">
        <w:trPr>
          <w:trHeight w:hRule="exact" w:val="754"/>
        </w:trPr>
        <w:tc>
          <w:tcPr>
            <w:tcW w:w="1134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№</w:t>
            </w:r>
          </w:p>
          <w:p w:rsidR="002C19B7" w:rsidRPr="002C19B7" w:rsidRDefault="00AC0260" w:rsidP="007564B3">
            <w:pPr>
              <w:pStyle w:val="afc"/>
              <w:widowControl w:val="0"/>
            </w:pPr>
            <w:r w:rsidRPr="002C19B7">
              <w:t>участка</w:t>
            </w: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Марка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провода</w:t>
            </w:r>
          </w:p>
        </w:tc>
        <w:tc>
          <w:tcPr>
            <w:tcW w:w="14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Протяженность</w:t>
            </w:r>
            <w:r w:rsidR="002C19B7" w:rsidRPr="002C19B7">
              <w:t xml:space="preserve"> </w:t>
            </w:r>
            <w:r w:rsidRPr="002C19B7">
              <w:t>ЛЭП</w:t>
            </w:r>
          </w:p>
        </w:tc>
        <w:tc>
          <w:tcPr>
            <w:tcW w:w="8619" w:type="dxa"/>
            <w:gridSpan w:val="1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Вид ремонта</w:t>
            </w:r>
            <w:r w:rsidR="002C19B7">
              <w:t xml:space="preserve"> (</w:t>
            </w:r>
            <w:r w:rsidRPr="002C19B7">
              <w:t>в</w:t>
            </w:r>
            <w:r w:rsidR="002C19B7" w:rsidRPr="002C19B7">
              <w:t xml:space="preserve"> </w:t>
            </w:r>
            <w:r w:rsidRPr="002C19B7">
              <w:t>числителе</w:t>
            </w:r>
            <w:r w:rsidR="002C19B7" w:rsidRPr="002C19B7">
              <w:t xml:space="preserve"> </w:t>
            </w:r>
            <w:r w:rsidRPr="002C19B7">
              <w:t>трудоемкость</w:t>
            </w:r>
            <w:r w:rsidR="002C19B7" w:rsidRPr="002C19B7">
              <w:t xml:space="preserve"> </w:t>
            </w:r>
            <w:r w:rsidRPr="002C19B7">
              <w:t>ремонта</w:t>
            </w:r>
            <w:r w:rsidR="002C19B7" w:rsidRPr="002C19B7">
              <w:t xml:space="preserve">, </w:t>
            </w:r>
            <w:r w:rsidRPr="002C19B7">
              <w:t>в</w:t>
            </w:r>
            <w:r w:rsidR="002C19B7" w:rsidRPr="002C19B7">
              <w:t xml:space="preserve"> </w:t>
            </w:r>
            <w:r w:rsidRPr="002C19B7">
              <w:t>знаменателе чел</w:t>
            </w:r>
            <w:r w:rsidR="002C19B7" w:rsidRPr="002C19B7">
              <w:t xml:space="preserve">. </w:t>
            </w:r>
            <w:r w:rsidRPr="002C19B7">
              <w:t>час</w:t>
            </w:r>
            <w:r w:rsidR="002C19B7" w:rsidRPr="002C19B7">
              <w:t xml:space="preserve">) </w:t>
            </w:r>
          </w:p>
        </w:tc>
        <w:tc>
          <w:tcPr>
            <w:tcW w:w="2154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Суммарная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трудоемкость</w:t>
            </w:r>
          </w:p>
          <w:p w:rsidR="002C19B7" w:rsidRDefault="00AC0260" w:rsidP="007564B3">
            <w:pPr>
              <w:pStyle w:val="afc"/>
              <w:widowControl w:val="0"/>
            </w:pPr>
            <w:r w:rsidRPr="002C19B7">
              <w:t>за год</w:t>
            </w:r>
          </w:p>
          <w:p w:rsidR="002C19B7" w:rsidRDefault="002C19B7" w:rsidP="007564B3">
            <w:pPr>
              <w:pStyle w:val="afc"/>
              <w:widowControl w:val="0"/>
            </w:pPr>
            <w:r>
              <w:t>(</w:t>
            </w:r>
            <w:r w:rsidR="00AC0260" w:rsidRPr="002C19B7">
              <w:t>чел</w:t>
            </w:r>
            <w:r w:rsidRPr="002C19B7">
              <w:t xml:space="preserve">. </w:t>
            </w:r>
            <w:r w:rsidR="00AC0260" w:rsidRPr="002C19B7">
              <w:t>час</w:t>
            </w:r>
            <w:r w:rsidRPr="002C19B7">
              <w:t>)</w:t>
            </w: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rPr>
          <w:trHeight w:hRule="exact" w:val="792"/>
        </w:trPr>
        <w:tc>
          <w:tcPr>
            <w:tcW w:w="113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418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</w:t>
            </w:r>
          </w:p>
        </w:tc>
        <w:tc>
          <w:tcPr>
            <w:tcW w:w="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II</w:t>
            </w:r>
          </w:p>
        </w:tc>
        <w:tc>
          <w:tcPr>
            <w:tcW w:w="73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III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IV</w:t>
            </w: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V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VI</w:t>
            </w: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VII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VIII</w:t>
            </w:r>
          </w:p>
        </w:tc>
        <w:tc>
          <w:tcPr>
            <w:tcW w:w="78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IX</w:t>
            </w: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X</w:t>
            </w: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XI</w:t>
            </w:r>
          </w:p>
        </w:tc>
        <w:tc>
          <w:tcPr>
            <w:tcW w:w="6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XII</w:t>
            </w:r>
          </w:p>
        </w:tc>
        <w:tc>
          <w:tcPr>
            <w:tcW w:w="215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rPr>
          <w:trHeight w:hRule="exact" w:val="725"/>
        </w:trPr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0-1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АС-120</w:t>
            </w:r>
          </w:p>
        </w:tc>
        <w:tc>
          <w:tcPr>
            <w:tcW w:w="14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100,8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8,25</w:t>
            </w:r>
          </w:p>
        </w:tc>
        <w:tc>
          <w:tcPr>
            <w:tcW w:w="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33</w:t>
            </w:r>
          </w:p>
        </w:tc>
        <w:tc>
          <w:tcPr>
            <w:tcW w:w="78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653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1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4158</w:t>
            </w:r>
          </w:p>
        </w:tc>
      </w:tr>
      <w:tr w:rsidR="00AC0260" w:rsidRPr="002C19B7">
        <w:trPr>
          <w:trHeight w:hRule="exact" w:val="720"/>
        </w:trPr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0-2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АС-120</w:t>
            </w:r>
          </w:p>
        </w:tc>
        <w:tc>
          <w:tcPr>
            <w:tcW w:w="14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97,2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8,25</w:t>
            </w:r>
          </w:p>
        </w:tc>
        <w:tc>
          <w:tcPr>
            <w:tcW w:w="73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8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8,25</w:t>
            </w: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653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1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1603,8</w:t>
            </w:r>
          </w:p>
        </w:tc>
      </w:tr>
      <w:tr w:rsidR="00AC0260" w:rsidRPr="002C19B7">
        <w:trPr>
          <w:trHeight w:hRule="exact" w:val="730"/>
        </w:trPr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0-3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АС-180</w:t>
            </w:r>
          </w:p>
        </w:tc>
        <w:tc>
          <w:tcPr>
            <w:tcW w:w="14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208,8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11,25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8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11,25</w:t>
            </w: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653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1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4698</w:t>
            </w:r>
          </w:p>
        </w:tc>
      </w:tr>
      <w:tr w:rsidR="00AC0260" w:rsidRPr="002C19B7">
        <w:trPr>
          <w:trHeight w:hRule="exact" w:val="730"/>
        </w:trPr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3-4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АС-150</w:t>
            </w:r>
          </w:p>
        </w:tc>
        <w:tc>
          <w:tcPr>
            <w:tcW w:w="14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72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11,25</w:t>
            </w: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8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152</w:t>
            </w:r>
          </w:p>
        </w:tc>
        <w:tc>
          <w:tcPr>
            <w:tcW w:w="653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1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11754</w:t>
            </w:r>
          </w:p>
        </w:tc>
      </w:tr>
      <w:tr w:rsidR="00AC0260" w:rsidRPr="002C19B7">
        <w:trPr>
          <w:trHeight w:hRule="exact" w:val="730"/>
        </w:trPr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4-5</w:t>
            </w:r>
          </w:p>
        </w:tc>
        <w:tc>
          <w:tcPr>
            <w:tcW w:w="11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АС-120</w:t>
            </w:r>
          </w:p>
        </w:tc>
        <w:tc>
          <w:tcPr>
            <w:tcW w:w="141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82,8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8,25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8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6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8,25</w:t>
            </w:r>
          </w:p>
        </w:tc>
        <w:tc>
          <w:tcPr>
            <w:tcW w:w="21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1366,2</w:t>
            </w:r>
          </w:p>
        </w:tc>
      </w:tr>
      <w:tr w:rsidR="00AC0260" w:rsidRPr="002C19B7">
        <w:trPr>
          <w:trHeight w:hRule="exact" w:val="754"/>
        </w:trPr>
        <w:tc>
          <w:tcPr>
            <w:tcW w:w="12305" w:type="dxa"/>
            <w:gridSpan w:val="15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  <w:r w:rsidR="002C19B7" w:rsidRPr="002C19B7">
              <w:t xml:space="preserve">: </w:t>
            </w:r>
          </w:p>
        </w:tc>
        <w:tc>
          <w:tcPr>
            <w:tcW w:w="21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23580</w:t>
            </w: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</w:tr>
    </w:tbl>
    <w:p w:rsidR="002C19B7" w:rsidRPr="002C19B7" w:rsidRDefault="002C19B7" w:rsidP="007564B3">
      <w:pPr>
        <w:widowControl w:val="0"/>
      </w:pPr>
    </w:p>
    <w:p w:rsidR="00AC0260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 xml:space="preserve">Вариант </w:t>
      </w:r>
      <w:r w:rsidRPr="002C19B7">
        <w:rPr>
          <w:i/>
          <w:iCs/>
          <w:lang w:val="en-US"/>
        </w:rPr>
        <w:t>II</w:t>
      </w:r>
    </w:p>
    <w:p w:rsidR="00DB63FE" w:rsidRDefault="00DB63F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Т = 45</w:t>
      </w:r>
      <w:r w:rsidR="002C19B7">
        <w:t xml:space="preserve"> (</w:t>
      </w:r>
      <w:r w:rsidRPr="002C19B7">
        <w:t>чел</w:t>
      </w:r>
      <w:r w:rsidR="002C19B7" w:rsidRPr="002C19B7">
        <w:t xml:space="preserve">. </w:t>
      </w:r>
      <w:r w:rsidRPr="002C19B7">
        <w:t>час</w:t>
      </w:r>
      <w:r w:rsidR="002C19B7" w:rsidRPr="002C19B7">
        <w:t>)</w:t>
      </w:r>
    </w:p>
    <w:p w:rsidR="002C19B7" w:rsidRDefault="00AC0260" w:rsidP="007564B3">
      <w:pPr>
        <w:widowControl w:val="0"/>
      </w:pPr>
      <w:r w:rsidRPr="002C19B7">
        <w:t>О = 0,25·45 = 11,25</w:t>
      </w:r>
      <w:r w:rsidR="002C19B7">
        <w:t xml:space="preserve"> (</w:t>
      </w:r>
      <w:r w:rsidRPr="002C19B7">
        <w:t>чел</w:t>
      </w:r>
      <w:r w:rsidR="002C19B7" w:rsidRPr="002C19B7">
        <w:t xml:space="preserve">. </w:t>
      </w:r>
      <w:r w:rsidRPr="002C19B7">
        <w:t>час</w:t>
      </w:r>
      <w:r w:rsidR="002C19B7" w:rsidRPr="002C19B7">
        <w:t>)</w:t>
      </w:r>
    </w:p>
    <w:p w:rsidR="00DB63FE" w:rsidRDefault="00DB63FE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К = 152</w:t>
      </w:r>
      <w:r w:rsidR="002C19B7">
        <w:t xml:space="preserve"> (</w:t>
      </w:r>
      <w:r w:rsidRPr="002C19B7">
        <w:t>чел</w:t>
      </w:r>
      <w:r w:rsidR="002C19B7" w:rsidRPr="002C19B7">
        <w:t xml:space="preserve">. </w:t>
      </w:r>
      <w:r w:rsidRPr="002C19B7">
        <w:t>час</w:t>
      </w:r>
      <w:r w:rsidR="002C19B7" w:rsidRPr="002C19B7">
        <w:t xml:space="preserve">) </w:t>
      </w:r>
      <w:r w:rsidRPr="002C19B7">
        <w:t>Участок 1-2 ставим на капитальный ремонт</w:t>
      </w:r>
      <w:r w:rsidR="002C19B7">
        <w:t xml:space="preserve"> (</w:t>
      </w:r>
      <w:r w:rsidRPr="002C19B7">
        <w:t>48,6 км</w:t>
      </w:r>
      <w:r w:rsidR="002C19B7" w:rsidRPr="002C19B7">
        <w:t>)</w:t>
      </w:r>
    </w:p>
    <w:p w:rsidR="00DB63FE" w:rsidRDefault="00DB63FE" w:rsidP="007564B3">
      <w:pPr>
        <w:widowControl w:val="0"/>
        <w:ind w:left="708" w:firstLine="12"/>
      </w:pPr>
    </w:p>
    <w:p w:rsidR="00B43049" w:rsidRDefault="00B43049" w:rsidP="007564B3">
      <w:pPr>
        <w:widowControl w:val="0"/>
        <w:ind w:left="708" w:firstLine="12"/>
        <w:sectPr w:rsidR="00B43049" w:rsidSect="002C19B7">
          <w:headerReference w:type="default" r:id="rId137"/>
          <w:type w:val="continuous"/>
          <w:pgSz w:w="11906" w:h="16838"/>
          <w:pgMar w:top="1134" w:right="850" w:bottom="1134" w:left="1701" w:header="680" w:footer="680" w:gutter="0"/>
          <w:pgNumType w:start="1"/>
          <w:cols w:space="708"/>
          <w:noEndnote/>
          <w:titlePg/>
          <w:docGrid w:linePitch="360"/>
        </w:sectPr>
      </w:pPr>
    </w:p>
    <w:p w:rsidR="00AC0260" w:rsidRPr="002C19B7" w:rsidRDefault="00AC0260" w:rsidP="007564B3">
      <w:pPr>
        <w:widowControl w:val="0"/>
        <w:ind w:left="708" w:firstLine="12"/>
      </w:pPr>
      <w:r w:rsidRPr="002C19B7">
        <w:t>Таблица 22</w:t>
      </w:r>
      <w:r w:rsidR="002C19B7" w:rsidRPr="002C19B7">
        <w:t xml:space="preserve"> </w:t>
      </w:r>
      <w:r w:rsidRPr="002C19B7">
        <w:t>Годовой план-график ППР энергетического оборудования на 2008 год для ЛЭП 110 кВ</w:t>
      </w:r>
    </w:p>
    <w:tbl>
      <w:tblPr>
        <w:tblStyle w:val="16"/>
        <w:tblW w:w="490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994"/>
        <w:gridCol w:w="1153"/>
        <w:gridCol w:w="1528"/>
        <w:gridCol w:w="726"/>
        <w:gridCol w:w="708"/>
        <w:gridCol w:w="741"/>
        <w:gridCol w:w="712"/>
        <w:gridCol w:w="722"/>
        <w:gridCol w:w="712"/>
        <w:gridCol w:w="736"/>
        <w:gridCol w:w="712"/>
        <w:gridCol w:w="784"/>
        <w:gridCol w:w="722"/>
        <w:gridCol w:w="727"/>
        <w:gridCol w:w="654"/>
        <w:gridCol w:w="2159"/>
      </w:tblGrid>
      <w:tr w:rsidR="00AC0260" w:rsidRPr="002C19B7">
        <w:trPr>
          <w:trHeight w:hRule="exact" w:val="754"/>
        </w:trPr>
        <w:tc>
          <w:tcPr>
            <w:tcW w:w="993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№</w:t>
            </w:r>
          </w:p>
          <w:p w:rsidR="002C19B7" w:rsidRPr="002C19B7" w:rsidRDefault="00AC0260" w:rsidP="007564B3">
            <w:pPr>
              <w:pStyle w:val="afc"/>
              <w:widowControl w:val="0"/>
            </w:pPr>
            <w:r w:rsidRPr="002C19B7">
              <w:t>участка</w:t>
            </w: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15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Марка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провода</w:t>
            </w:r>
          </w:p>
        </w:tc>
        <w:tc>
          <w:tcPr>
            <w:tcW w:w="15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Протяженность</w:t>
            </w:r>
            <w:r w:rsidR="002C19B7" w:rsidRPr="002C19B7">
              <w:t xml:space="preserve"> </w:t>
            </w:r>
            <w:r w:rsidRPr="002C19B7">
              <w:t>ЛЭП</w:t>
            </w:r>
          </w:p>
        </w:tc>
        <w:tc>
          <w:tcPr>
            <w:tcW w:w="8634" w:type="dxa"/>
            <w:gridSpan w:val="1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Вид ремонта</w:t>
            </w:r>
            <w:r w:rsidR="002C19B7">
              <w:t xml:space="preserve"> (</w:t>
            </w:r>
            <w:r w:rsidRPr="002C19B7">
              <w:t>в</w:t>
            </w:r>
            <w:r w:rsidR="002C19B7" w:rsidRPr="002C19B7">
              <w:t xml:space="preserve"> </w:t>
            </w:r>
            <w:r w:rsidRPr="002C19B7">
              <w:t>числителе</w:t>
            </w:r>
            <w:r w:rsidR="002C19B7" w:rsidRPr="002C19B7">
              <w:t xml:space="preserve"> </w:t>
            </w:r>
            <w:r w:rsidRPr="002C19B7">
              <w:t>трудоемкость</w:t>
            </w:r>
            <w:r w:rsidR="002C19B7" w:rsidRPr="002C19B7">
              <w:t xml:space="preserve"> </w:t>
            </w:r>
            <w:r w:rsidRPr="002C19B7">
              <w:t>ремонта</w:t>
            </w:r>
            <w:r w:rsidR="002C19B7" w:rsidRPr="002C19B7">
              <w:t xml:space="preserve">, </w:t>
            </w:r>
            <w:r w:rsidRPr="002C19B7">
              <w:t>в</w:t>
            </w:r>
            <w:r w:rsidR="002C19B7" w:rsidRPr="002C19B7">
              <w:t xml:space="preserve"> </w:t>
            </w:r>
            <w:r w:rsidRPr="002C19B7">
              <w:t>знаменателе чел</w:t>
            </w:r>
            <w:r w:rsidR="002C19B7" w:rsidRPr="002C19B7">
              <w:t xml:space="preserve">. </w:t>
            </w:r>
            <w:r w:rsidRPr="002C19B7">
              <w:t>час</w:t>
            </w:r>
            <w:r w:rsidR="002C19B7" w:rsidRPr="002C19B7">
              <w:t xml:space="preserve">) </w:t>
            </w:r>
          </w:p>
        </w:tc>
        <w:tc>
          <w:tcPr>
            <w:tcW w:w="2154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Суммарная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трудоемкость</w:t>
            </w:r>
          </w:p>
          <w:p w:rsidR="002C19B7" w:rsidRDefault="00AC0260" w:rsidP="007564B3">
            <w:pPr>
              <w:pStyle w:val="afc"/>
              <w:widowControl w:val="0"/>
            </w:pPr>
            <w:r w:rsidRPr="002C19B7">
              <w:t>за год</w:t>
            </w:r>
          </w:p>
          <w:p w:rsidR="002C19B7" w:rsidRDefault="002C19B7" w:rsidP="007564B3">
            <w:pPr>
              <w:pStyle w:val="afc"/>
              <w:widowControl w:val="0"/>
            </w:pPr>
            <w:r>
              <w:t>(</w:t>
            </w:r>
            <w:r w:rsidR="00AC0260" w:rsidRPr="002C19B7">
              <w:t>чел</w:t>
            </w:r>
            <w:r w:rsidRPr="002C19B7">
              <w:t xml:space="preserve">. </w:t>
            </w:r>
            <w:r w:rsidR="00AC0260" w:rsidRPr="002C19B7">
              <w:t>час</w:t>
            </w:r>
            <w:r w:rsidRPr="002C19B7">
              <w:t>)</w:t>
            </w: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rPr>
          <w:trHeight w:hRule="exact" w:val="792"/>
        </w:trPr>
        <w:tc>
          <w:tcPr>
            <w:tcW w:w="993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15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2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</w:t>
            </w:r>
          </w:p>
        </w:tc>
        <w:tc>
          <w:tcPr>
            <w:tcW w:w="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II</w:t>
            </w:r>
          </w:p>
        </w:tc>
        <w:tc>
          <w:tcPr>
            <w:tcW w:w="73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III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IV</w:t>
            </w: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V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VI</w:t>
            </w: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VII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VIII</w:t>
            </w:r>
          </w:p>
        </w:tc>
        <w:tc>
          <w:tcPr>
            <w:tcW w:w="78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IX</w:t>
            </w: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X</w:t>
            </w: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XI</w:t>
            </w:r>
          </w:p>
        </w:tc>
        <w:tc>
          <w:tcPr>
            <w:tcW w:w="6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XII</w:t>
            </w:r>
          </w:p>
        </w:tc>
        <w:tc>
          <w:tcPr>
            <w:tcW w:w="215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rPr>
          <w:trHeight w:hRule="exact" w:val="725"/>
        </w:trPr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0-1</w:t>
            </w:r>
          </w:p>
        </w:tc>
        <w:tc>
          <w:tcPr>
            <w:tcW w:w="115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АС-150</w:t>
            </w:r>
          </w:p>
        </w:tc>
        <w:tc>
          <w:tcPr>
            <w:tcW w:w="15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50,4</w:t>
            </w: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11,25</w:t>
            </w:r>
          </w:p>
        </w:tc>
        <w:tc>
          <w:tcPr>
            <w:tcW w:w="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45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8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653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1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2835</w:t>
            </w:r>
          </w:p>
        </w:tc>
      </w:tr>
      <w:tr w:rsidR="00AC0260" w:rsidRPr="002C19B7">
        <w:trPr>
          <w:trHeight w:hRule="exact" w:val="720"/>
        </w:trPr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1-2</w:t>
            </w:r>
          </w:p>
        </w:tc>
        <w:tc>
          <w:tcPr>
            <w:tcW w:w="115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АС-125</w:t>
            </w:r>
          </w:p>
        </w:tc>
        <w:tc>
          <w:tcPr>
            <w:tcW w:w="15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48,6</w:t>
            </w: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8,25</w:t>
            </w:r>
          </w:p>
        </w:tc>
        <w:tc>
          <w:tcPr>
            <w:tcW w:w="73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111</w:t>
            </w:r>
          </w:p>
        </w:tc>
        <w:tc>
          <w:tcPr>
            <w:tcW w:w="78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653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1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5795,55</w:t>
            </w:r>
          </w:p>
        </w:tc>
      </w:tr>
      <w:tr w:rsidR="00AC0260" w:rsidRPr="002C19B7">
        <w:trPr>
          <w:trHeight w:hRule="exact" w:val="730"/>
        </w:trPr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2-3</w:t>
            </w:r>
          </w:p>
        </w:tc>
        <w:tc>
          <w:tcPr>
            <w:tcW w:w="115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АС-120</w:t>
            </w:r>
          </w:p>
        </w:tc>
        <w:tc>
          <w:tcPr>
            <w:tcW w:w="15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90</w:t>
            </w: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8,25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8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8,25</w:t>
            </w: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653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1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1485</w:t>
            </w:r>
          </w:p>
        </w:tc>
      </w:tr>
      <w:tr w:rsidR="00AC0260" w:rsidRPr="002C19B7">
        <w:trPr>
          <w:trHeight w:hRule="exact" w:val="730"/>
        </w:trPr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3-0</w:t>
            </w:r>
          </w:p>
        </w:tc>
        <w:tc>
          <w:tcPr>
            <w:tcW w:w="115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АС-120</w:t>
            </w:r>
          </w:p>
        </w:tc>
        <w:tc>
          <w:tcPr>
            <w:tcW w:w="15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104,4</w:t>
            </w: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8,25</w:t>
            </w: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8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8,25</w:t>
            </w: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653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1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1722,6</w:t>
            </w:r>
          </w:p>
        </w:tc>
      </w:tr>
      <w:tr w:rsidR="00AC0260" w:rsidRPr="002C19B7">
        <w:trPr>
          <w:trHeight w:hRule="exact" w:val="730"/>
        </w:trPr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0-4</w:t>
            </w:r>
          </w:p>
        </w:tc>
        <w:tc>
          <w:tcPr>
            <w:tcW w:w="115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АС-120</w:t>
            </w:r>
          </w:p>
        </w:tc>
        <w:tc>
          <w:tcPr>
            <w:tcW w:w="15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187,2</w:t>
            </w: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8,25</w:t>
            </w: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8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8,25</w:t>
            </w:r>
          </w:p>
        </w:tc>
        <w:tc>
          <w:tcPr>
            <w:tcW w:w="653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1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3088,8</w:t>
            </w:r>
          </w:p>
        </w:tc>
      </w:tr>
      <w:tr w:rsidR="00AC0260" w:rsidRPr="002C19B7">
        <w:trPr>
          <w:trHeight w:hRule="exact" w:val="730"/>
        </w:trPr>
        <w:tc>
          <w:tcPr>
            <w:tcW w:w="99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4-5</w:t>
            </w:r>
          </w:p>
        </w:tc>
        <w:tc>
          <w:tcPr>
            <w:tcW w:w="115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АС-120</w:t>
            </w:r>
          </w:p>
        </w:tc>
        <w:tc>
          <w:tcPr>
            <w:tcW w:w="152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72</w:t>
            </w: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3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8,25</w:t>
            </w:r>
          </w:p>
        </w:tc>
        <w:tc>
          <w:tcPr>
            <w:tcW w:w="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1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82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0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72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6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33</w:t>
            </w:r>
          </w:p>
        </w:tc>
        <w:tc>
          <w:tcPr>
            <w:tcW w:w="21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2970</w:t>
            </w:r>
          </w:p>
        </w:tc>
      </w:tr>
      <w:tr w:rsidR="00AC0260" w:rsidRPr="002C19B7">
        <w:trPr>
          <w:trHeight w:hRule="exact" w:val="754"/>
        </w:trPr>
        <w:tc>
          <w:tcPr>
            <w:tcW w:w="12305" w:type="dxa"/>
            <w:gridSpan w:val="15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  <w:r w:rsidR="002C19B7" w:rsidRPr="002C19B7">
              <w:t xml:space="preserve">: </w:t>
            </w:r>
          </w:p>
        </w:tc>
        <w:tc>
          <w:tcPr>
            <w:tcW w:w="215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17896,95</w:t>
            </w: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</w:tr>
    </w:tbl>
    <w:p w:rsidR="00DB63FE" w:rsidRDefault="00DB63FE" w:rsidP="007564B3">
      <w:pPr>
        <w:widowControl w:val="0"/>
        <w:sectPr w:rsidR="00DB63FE" w:rsidSect="00DB63FE">
          <w:pgSz w:w="16838" w:h="11906" w:orient="landscape"/>
          <w:pgMar w:top="1701" w:right="1134" w:bottom="851" w:left="1134" w:header="680" w:footer="680" w:gutter="0"/>
          <w:pgNumType w:start="1"/>
          <w:cols w:space="708"/>
          <w:noEndnote/>
          <w:titlePg/>
          <w:docGrid w:linePitch="360"/>
        </w:sectPr>
      </w:pPr>
    </w:p>
    <w:p w:rsidR="00AC0260" w:rsidRPr="002C19B7" w:rsidRDefault="00AC0260" w:rsidP="007564B3">
      <w:pPr>
        <w:widowControl w:val="0"/>
        <w:ind w:left="708" w:firstLine="12"/>
      </w:pPr>
      <w:r w:rsidRPr="002C19B7">
        <w:t>Таблица 23 Структура и продолжительность циклов технического обслуживания и ремонта</w:t>
      </w:r>
      <w:r w:rsidR="002C19B7">
        <w:t xml:space="preserve"> (</w:t>
      </w:r>
      <w:r w:rsidRPr="002C19B7">
        <w:t>ВЛ</w:t>
      </w:r>
      <w:r w:rsidR="002C19B7" w:rsidRPr="002C19B7">
        <w:t xml:space="preserve">) </w:t>
      </w:r>
      <w:r w:rsidRPr="002C19B7">
        <w:t>/2/, табл</w:t>
      </w:r>
      <w:r w:rsidR="002C19B7">
        <w:t>.1</w:t>
      </w:r>
      <w:r w:rsidRPr="002C19B7">
        <w:t>8</w:t>
      </w:r>
      <w:r w:rsidR="002C19B7">
        <w:t>.1</w:t>
      </w:r>
    </w:p>
    <w:tbl>
      <w:tblPr>
        <w:tblStyle w:val="16"/>
        <w:tblW w:w="4900" w:type="pct"/>
        <w:tblInd w:w="0" w:type="dxa"/>
        <w:tblLook w:val="01E0" w:firstRow="1" w:lastRow="1" w:firstColumn="1" w:lastColumn="1" w:noHBand="0" w:noVBand="0"/>
      </w:tblPr>
      <w:tblGrid>
        <w:gridCol w:w="1963"/>
        <w:gridCol w:w="1750"/>
        <w:gridCol w:w="1854"/>
        <w:gridCol w:w="1938"/>
        <w:gridCol w:w="1874"/>
      </w:tblGrid>
      <w:tr w:rsidR="00AC0260" w:rsidRPr="002C19B7">
        <w:tc>
          <w:tcPr>
            <w:tcW w:w="2079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Электрические сети</w:t>
            </w:r>
          </w:p>
        </w:tc>
        <w:tc>
          <w:tcPr>
            <w:tcW w:w="5791" w:type="dxa"/>
            <w:gridSpan w:val="3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Продолжительность</w:t>
            </w:r>
          </w:p>
        </w:tc>
        <w:tc>
          <w:tcPr>
            <w:tcW w:w="2053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Число текущих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ремонтов в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ремонтном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цикле</w:t>
            </w:r>
          </w:p>
        </w:tc>
      </w:tr>
      <w:tr w:rsidR="00AC0260" w:rsidRPr="002C19B7">
        <w:tc>
          <w:tcPr>
            <w:tcW w:w="207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8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Ремонтного цикла, лет</w:t>
            </w:r>
          </w:p>
        </w:tc>
        <w:tc>
          <w:tcPr>
            <w:tcW w:w="191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Межремонтного периода, мес</w:t>
            </w:r>
            <w:r w:rsidR="002C19B7" w:rsidRPr="002C19B7">
              <w:t xml:space="preserve">. </w:t>
            </w:r>
          </w:p>
        </w:tc>
        <w:tc>
          <w:tcPr>
            <w:tcW w:w="199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Межосмотрового периода, мес</w:t>
            </w:r>
            <w:r w:rsidR="002C19B7" w:rsidRPr="002C19B7">
              <w:t xml:space="preserve">. </w:t>
            </w:r>
          </w:p>
        </w:tc>
        <w:tc>
          <w:tcPr>
            <w:tcW w:w="2053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c>
          <w:tcPr>
            <w:tcW w:w="20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ВЛ на ж/б опорах</w:t>
            </w:r>
          </w:p>
        </w:tc>
        <w:tc>
          <w:tcPr>
            <w:tcW w:w="188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</w:t>
            </w:r>
          </w:p>
        </w:tc>
        <w:tc>
          <w:tcPr>
            <w:tcW w:w="191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36</w:t>
            </w:r>
          </w:p>
        </w:tc>
        <w:tc>
          <w:tcPr>
            <w:tcW w:w="199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</w:t>
            </w:r>
          </w:p>
        </w:tc>
        <w:tc>
          <w:tcPr>
            <w:tcW w:w="20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</w:tr>
    </w:tbl>
    <w:p w:rsidR="00AC0260" w:rsidRPr="002C19B7" w:rsidRDefault="00AC0260" w:rsidP="007564B3">
      <w:pPr>
        <w:widowControl w:val="0"/>
      </w:pPr>
    </w:p>
    <w:p w:rsidR="00AC0260" w:rsidRPr="002C19B7" w:rsidRDefault="00AC0260" w:rsidP="007564B3">
      <w:pPr>
        <w:widowControl w:val="0"/>
        <w:ind w:left="708" w:firstLine="12"/>
      </w:pPr>
      <w:r w:rsidRPr="002C19B7">
        <w:t>Таблица 24 Расчет стоимости материалов по ремонту электрооборудования /2/, табл</w:t>
      </w:r>
      <w:r w:rsidR="002C19B7">
        <w:t>.9.5</w:t>
      </w:r>
    </w:p>
    <w:tbl>
      <w:tblPr>
        <w:tblStyle w:val="16"/>
        <w:tblW w:w="490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1042"/>
        <w:gridCol w:w="1559"/>
        <w:gridCol w:w="564"/>
        <w:gridCol w:w="1202"/>
        <w:gridCol w:w="1299"/>
        <w:gridCol w:w="1268"/>
        <w:gridCol w:w="1004"/>
        <w:gridCol w:w="1441"/>
      </w:tblGrid>
      <w:tr w:rsidR="00AC0260" w:rsidRPr="002C19B7">
        <w:trPr>
          <w:trHeight w:val="2084"/>
        </w:trPr>
        <w:tc>
          <w:tcPr>
            <w:tcW w:w="1042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Наименование ремонтируемого оборудования</w:t>
            </w: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Наименование материала</w:t>
            </w:r>
          </w:p>
        </w:tc>
        <w:tc>
          <w:tcPr>
            <w:tcW w:w="564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Единица измерения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Норма расхода основных материалов на 100 чел</w:t>
            </w:r>
            <w:r w:rsidR="002C19B7" w:rsidRPr="002C19B7">
              <w:t xml:space="preserve">. - </w:t>
            </w:r>
            <w:r w:rsidRPr="002C19B7">
              <w:t>ч трудоемкости ремонта и тех обслуживания</w:t>
            </w:r>
          </w:p>
        </w:tc>
        <w:tc>
          <w:tcPr>
            <w:tcW w:w="129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Трудоемкость ремонта согласно проекту, чел</w:t>
            </w:r>
            <w:r w:rsidR="002C19B7" w:rsidRPr="002C19B7">
              <w:t xml:space="preserve">. - </w:t>
            </w:r>
            <w:r w:rsidRPr="002C19B7">
              <w:t>ч</w:t>
            </w: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Расход основных материалов на проектную трудоемкость ремонта, ед</w:t>
            </w:r>
            <w:r w:rsidR="002C19B7" w:rsidRPr="002C19B7">
              <w:t xml:space="preserve">. 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Покупная цена ед</w:t>
            </w:r>
            <w:r w:rsidR="002C19B7" w:rsidRPr="002C19B7">
              <w:t xml:space="preserve">. </w:t>
            </w:r>
            <w:r w:rsidRPr="002C19B7">
              <w:t>материала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Стоимость материалов потребных для ремонта электрооборудования, руб</w:t>
            </w:r>
            <w:r w:rsidR="002C19B7" w:rsidRPr="002C19B7">
              <w:t xml:space="preserve">. </w:t>
            </w:r>
          </w:p>
        </w:tc>
      </w:tr>
      <w:tr w:rsidR="00AC0260" w:rsidRPr="002C19B7">
        <w:tc>
          <w:tcPr>
            <w:tcW w:w="9379" w:type="dxa"/>
            <w:gridSpan w:val="8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 xml:space="preserve">I </w:t>
            </w:r>
            <w:r w:rsidRPr="002C19B7">
              <w:t>вариант</w:t>
            </w:r>
          </w:p>
        </w:tc>
      </w:tr>
      <w:tr w:rsidR="00AC0260" w:rsidRPr="002C19B7">
        <w:tc>
          <w:tcPr>
            <w:tcW w:w="104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129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</w:t>
            </w:r>
          </w:p>
        </w:tc>
      </w:tr>
      <w:tr w:rsidR="00AC0260" w:rsidRPr="002C19B7">
        <w:tc>
          <w:tcPr>
            <w:tcW w:w="1042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Трансформаторы</w:t>
            </w: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Электрокартон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23,2</w:t>
            </w:r>
          </w:p>
        </w:tc>
        <w:tc>
          <w:tcPr>
            <w:tcW w:w="1299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4435,25</w:t>
            </w: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1028,978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42,92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44163,74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Бум</w:t>
            </w:r>
            <w:r w:rsidR="002C19B7" w:rsidRPr="002C19B7">
              <w:t xml:space="preserve">. </w:t>
            </w:r>
            <w:r w:rsidRPr="002C19B7">
              <w:t>кабельная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1,2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53,223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16,14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859,0192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Бум</w:t>
            </w:r>
            <w:r w:rsidR="002C19B7" w:rsidRPr="002C19B7">
              <w:t xml:space="preserve">. </w:t>
            </w:r>
            <w:r w:rsidRPr="002C19B7">
              <w:t>крепир</w:t>
            </w:r>
            <w:r w:rsidR="002C19B7" w:rsidRPr="002C19B7">
              <w:t xml:space="preserve">. </w:t>
            </w:r>
            <w:r w:rsidRPr="002C19B7">
              <w:t>ЭКТМ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6,5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288,2913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25,56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7368,724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Лакоткань ЛХМ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</w:t>
            </w:r>
            <w:r w:rsidRPr="002C19B7">
              <w:rPr>
                <w:vertAlign w:val="superscript"/>
              </w:rPr>
              <w:t>3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3,6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159,669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174,83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27914,93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Бензин А-76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л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25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1108,813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17,3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19182,46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Уайт-спирит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2,5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110,8813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45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4989,656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Шпагат увязочный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0,555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24,61564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15,31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376,8654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Припой ПОС-40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0,087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3,858668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74,97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289,2843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Электроды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0,6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26,6115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24,95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663,9569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Ветошь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1,4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62,0935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18,84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1169,842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Масло трансформат</w:t>
            </w:r>
            <w:r w:rsidR="002C19B7" w:rsidRPr="002C19B7">
              <w:t xml:space="preserve">. 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1000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44352,5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158,38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7024549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Сталь лист</w:t>
            </w:r>
            <w:r w:rsidR="002C19B7" w:rsidRPr="002C19B7">
              <w:t xml:space="preserve">. 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70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3104,675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7,13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22136,33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Сталь угловая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70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3104,675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5,24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16268,5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Гетинакс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0,42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18,62805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127,83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2381,224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Текстолит А-50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0,4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17,741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142,63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2530,399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Лента кипер</w:t>
            </w:r>
            <w:r w:rsidR="002C19B7" w:rsidRPr="002C19B7">
              <w:t xml:space="preserve">. 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266,115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174,93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46551,5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Маслостойкая рез</w:t>
            </w:r>
            <w:r w:rsidR="002C19B7" w:rsidRPr="002C19B7">
              <w:t xml:space="preserve">. 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0,9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39,91725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23,53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939,2529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Бруски буковые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</w:t>
            </w:r>
            <w:r w:rsidRPr="002C19B7">
              <w:rPr>
                <w:vertAlign w:val="superscript"/>
              </w:rPr>
              <w:t>3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0,54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23,95035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3842,8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92036,4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Нитроэмаль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4,3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190,7158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44,36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8460,151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Эмаль грунтовая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3,2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141,928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50,56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7175,88</w:t>
            </w:r>
          </w:p>
        </w:tc>
      </w:tr>
      <w:tr w:rsidR="00AC0260" w:rsidRPr="002C19B7">
        <w:tc>
          <w:tcPr>
            <w:tcW w:w="104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Ацетон</w:t>
            </w:r>
          </w:p>
        </w:tc>
        <w:tc>
          <w:tcPr>
            <w:tcW w:w="56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0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5,3</w:t>
            </w:r>
          </w:p>
        </w:tc>
        <w:tc>
          <w:tcPr>
            <w:tcW w:w="12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235,0683</w:t>
            </w:r>
          </w:p>
        </w:tc>
        <w:tc>
          <w:tcPr>
            <w:tcW w:w="10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35,18</w:t>
            </w:r>
          </w:p>
        </w:tc>
        <w:tc>
          <w:tcPr>
            <w:tcW w:w="144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8269,701</w:t>
            </w:r>
          </w:p>
        </w:tc>
      </w:tr>
      <w:tr w:rsidR="00E31846" w:rsidRPr="002C19B7">
        <w:tc>
          <w:tcPr>
            <w:tcW w:w="1042" w:type="dxa"/>
            <w:vMerge w:val="restart"/>
            <w:textDirection w:val="btLr"/>
          </w:tcPr>
          <w:p w:rsidR="00E31846" w:rsidRPr="002C19B7" w:rsidRDefault="00E31846" w:rsidP="007564B3">
            <w:pPr>
              <w:pStyle w:val="afc"/>
              <w:widowControl w:val="0"/>
              <w:ind w:left="113" w:right="113"/>
            </w:pPr>
            <w:r w:rsidRPr="002C19B7">
              <w:t>Трансформаторы</w:t>
            </w:r>
          </w:p>
        </w:tc>
        <w:tc>
          <w:tcPr>
            <w:tcW w:w="1559" w:type="dxa"/>
          </w:tcPr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>Лента тафтяная</w:t>
            </w:r>
          </w:p>
        </w:tc>
        <w:tc>
          <w:tcPr>
            <w:tcW w:w="564" w:type="dxa"/>
          </w:tcPr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>м</w:t>
            </w:r>
          </w:p>
        </w:tc>
        <w:tc>
          <w:tcPr>
            <w:tcW w:w="1202" w:type="dxa"/>
          </w:tcPr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299" w:type="dxa"/>
            <w:vMerge w:val="restart"/>
          </w:tcPr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>4435,25</w:t>
            </w:r>
          </w:p>
        </w:tc>
        <w:tc>
          <w:tcPr>
            <w:tcW w:w="1268" w:type="dxa"/>
          </w:tcPr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>221,7625</w:t>
            </w:r>
          </w:p>
        </w:tc>
        <w:tc>
          <w:tcPr>
            <w:tcW w:w="1004" w:type="dxa"/>
          </w:tcPr>
          <w:p w:rsidR="00E31846" w:rsidRPr="002C19B7" w:rsidRDefault="00E31846" w:rsidP="007564B3">
            <w:pPr>
              <w:pStyle w:val="afc"/>
              <w:widowControl w:val="0"/>
            </w:pPr>
          </w:p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>201,84</w:t>
            </w:r>
          </w:p>
        </w:tc>
        <w:tc>
          <w:tcPr>
            <w:tcW w:w="1441" w:type="dxa"/>
          </w:tcPr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>44760,54</w:t>
            </w:r>
          </w:p>
        </w:tc>
      </w:tr>
      <w:tr w:rsidR="00E31846" w:rsidRPr="002C19B7">
        <w:trPr>
          <w:trHeight w:val="1169"/>
        </w:trPr>
        <w:tc>
          <w:tcPr>
            <w:tcW w:w="1042" w:type="dxa"/>
            <w:vMerge/>
          </w:tcPr>
          <w:p w:rsidR="00E31846" w:rsidRPr="002C19B7" w:rsidRDefault="00E31846" w:rsidP="007564B3">
            <w:pPr>
              <w:pStyle w:val="afc"/>
              <w:widowControl w:val="0"/>
            </w:pPr>
          </w:p>
        </w:tc>
        <w:tc>
          <w:tcPr>
            <w:tcW w:w="1559" w:type="dxa"/>
          </w:tcPr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>Бумага наждачная</w:t>
            </w:r>
          </w:p>
        </w:tc>
        <w:tc>
          <w:tcPr>
            <w:tcW w:w="564" w:type="dxa"/>
          </w:tcPr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>лист</w:t>
            </w:r>
          </w:p>
        </w:tc>
        <w:tc>
          <w:tcPr>
            <w:tcW w:w="1202" w:type="dxa"/>
          </w:tcPr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>0,8</w:t>
            </w:r>
          </w:p>
        </w:tc>
        <w:tc>
          <w:tcPr>
            <w:tcW w:w="1299" w:type="dxa"/>
            <w:vMerge/>
          </w:tcPr>
          <w:p w:rsidR="00E31846" w:rsidRPr="002C19B7" w:rsidRDefault="00E31846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>35,482</w:t>
            </w:r>
          </w:p>
        </w:tc>
        <w:tc>
          <w:tcPr>
            <w:tcW w:w="1004" w:type="dxa"/>
          </w:tcPr>
          <w:p w:rsidR="00E31846" w:rsidRPr="002C19B7" w:rsidRDefault="00E31846" w:rsidP="007564B3">
            <w:pPr>
              <w:pStyle w:val="afc"/>
              <w:widowControl w:val="0"/>
            </w:pPr>
          </w:p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>136,89</w:t>
            </w:r>
          </w:p>
        </w:tc>
        <w:tc>
          <w:tcPr>
            <w:tcW w:w="1441" w:type="dxa"/>
          </w:tcPr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>4857,131</w:t>
            </w:r>
          </w:p>
        </w:tc>
      </w:tr>
      <w:tr w:rsidR="00E31846" w:rsidRPr="002C19B7">
        <w:tc>
          <w:tcPr>
            <w:tcW w:w="1042" w:type="dxa"/>
          </w:tcPr>
          <w:p w:rsidR="00E31846" w:rsidRPr="002C19B7" w:rsidRDefault="00E31846" w:rsidP="007564B3">
            <w:pPr>
              <w:pStyle w:val="afc"/>
              <w:widowControl w:val="0"/>
            </w:pPr>
            <w:r w:rsidRPr="002C19B7">
              <w:t xml:space="preserve">Итого: 7387, 894 тыс. руб. </w:t>
            </w:r>
          </w:p>
        </w:tc>
        <w:tc>
          <w:tcPr>
            <w:tcW w:w="1559" w:type="dxa"/>
          </w:tcPr>
          <w:p w:rsidR="00E31846" w:rsidRPr="002C19B7" w:rsidRDefault="00E31846" w:rsidP="007564B3">
            <w:pPr>
              <w:pStyle w:val="afc"/>
              <w:widowControl w:val="0"/>
            </w:pPr>
          </w:p>
        </w:tc>
        <w:tc>
          <w:tcPr>
            <w:tcW w:w="564" w:type="dxa"/>
          </w:tcPr>
          <w:p w:rsidR="00E31846" w:rsidRPr="002C19B7" w:rsidRDefault="00E31846" w:rsidP="007564B3">
            <w:pPr>
              <w:pStyle w:val="afc"/>
              <w:widowControl w:val="0"/>
            </w:pPr>
          </w:p>
        </w:tc>
        <w:tc>
          <w:tcPr>
            <w:tcW w:w="1202" w:type="dxa"/>
          </w:tcPr>
          <w:p w:rsidR="00E31846" w:rsidRPr="002C19B7" w:rsidRDefault="00E31846" w:rsidP="007564B3">
            <w:pPr>
              <w:pStyle w:val="afc"/>
              <w:widowControl w:val="0"/>
            </w:pPr>
          </w:p>
        </w:tc>
        <w:tc>
          <w:tcPr>
            <w:tcW w:w="1299" w:type="dxa"/>
          </w:tcPr>
          <w:p w:rsidR="00E31846" w:rsidRPr="002C19B7" w:rsidRDefault="00E31846" w:rsidP="007564B3">
            <w:pPr>
              <w:pStyle w:val="afc"/>
              <w:widowControl w:val="0"/>
            </w:pPr>
          </w:p>
        </w:tc>
        <w:tc>
          <w:tcPr>
            <w:tcW w:w="1268" w:type="dxa"/>
          </w:tcPr>
          <w:p w:rsidR="00E31846" w:rsidRPr="002C19B7" w:rsidRDefault="00E31846" w:rsidP="007564B3">
            <w:pPr>
              <w:pStyle w:val="afc"/>
              <w:widowControl w:val="0"/>
            </w:pPr>
          </w:p>
        </w:tc>
        <w:tc>
          <w:tcPr>
            <w:tcW w:w="1004" w:type="dxa"/>
          </w:tcPr>
          <w:p w:rsidR="00E31846" w:rsidRPr="002C19B7" w:rsidRDefault="00E31846" w:rsidP="007564B3">
            <w:pPr>
              <w:pStyle w:val="afc"/>
              <w:widowControl w:val="0"/>
            </w:pPr>
          </w:p>
        </w:tc>
        <w:tc>
          <w:tcPr>
            <w:tcW w:w="1441" w:type="dxa"/>
          </w:tcPr>
          <w:p w:rsidR="00E31846" w:rsidRPr="002C19B7" w:rsidRDefault="00E31846" w:rsidP="007564B3">
            <w:pPr>
              <w:pStyle w:val="afc"/>
              <w:widowControl w:val="0"/>
            </w:pPr>
          </w:p>
        </w:tc>
      </w:tr>
    </w:tbl>
    <w:p w:rsidR="00E31846" w:rsidRDefault="00E31846" w:rsidP="007564B3">
      <w:pPr>
        <w:widowControl w:val="0"/>
        <w:ind w:left="708" w:firstLine="12"/>
      </w:pPr>
    </w:p>
    <w:p w:rsidR="00AC0260" w:rsidRPr="002C19B7" w:rsidRDefault="00AC0260" w:rsidP="007564B3">
      <w:pPr>
        <w:widowControl w:val="0"/>
        <w:ind w:left="708" w:firstLine="12"/>
      </w:pPr>
      <w:r w:rsidRPr="002C19B7">
        <w:t>Таблица 25 Расчет стоимости материалов по ремонту электрооборудования /2/, табл</w:t>
      </w:r>
      <w:r w:rsidR="002C19B7">
        <w:t>.1</w:t>
      </w:r>
      <w:r w:rsidRPr="002C19B7">
        <w:t>8</w:t>
      </w:r>
      <w:r w:rsidR="002C19B7">
        <w:t>.5</w:t>
      </w:r>
    </w:p>
    <w:tbl>
      <w:tblPr>
        <w:tblStyle w:val="16"/>
        <w:tblW w:w="925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083"/>
        <w:gridCol w:w="1735"/>
        <w:gridCol w:w="508"/>
        <w:gridCol w:w="1272"/>
        <w:gridCol w:w="1376"/>
        <w:gridCol w:w="1343"/>
        <w:gridCol w:w="731"/>
        <w:gridCol w:w="1206"/>
      </w:tblGrid>
      <w:tr w:rsidR="00AC0260" w:rsidRPr="002C19B7">
        <w:trPr>
          <w:trHeight w:val="2084"/>
        </w:trPr>
        <w:tc>
          <w:tcPr>
            <w:tcW w:w="1083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Наименование ремонтируемого оборудования</w:t>
            </w:r>
          </w:p>
        </w:tc>
        <w:tc>
          <w:tcPr>
            <w:tcW w:w="173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Наименование запасных частей и комплектующих изделий</w:t>
            </w:r>
          </w:p>
        </w:tc>
        <w:tc>
          <w:tcPr>
            <w:tcW w:w="508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Единица измерения</w:t>
            </w:r>
          </w:p>
        </w:tc>
        <w:tc>
          <w:tcPr>
            <w:tcW w:w="127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Норма расхода основных материалов на 100 чел</w:t>
            </w:r>
            <w:r w:rsidR="002C19B7" w:rsidRPr="002C19B7">
              <w:t xml:space="preserve">. - </w:t>
            </w:r>
            <w:r w:rsidRPr="002C19B7">
              <w:t>ч трудоемкости ремонта и тех обслуживания</w:t>
            </w:r>
          </w:p>
        </w:tc>
        <w:tc>
          <w:tcPr>
            <w:tcW w:w="1376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Трудоемкость ремонта согласно проекту, чел</w:t>
            </w:r>
            <w:r w:rsidR="002C19B7" w:rsidRPr="002C19B7">
              <w:t xml:space="preserve">. - </w:t>
            </w:r>
            <w:r w:rsidRPr="002C19B7">
              <w:t>ч</w:t>
            </w:r>
          </w:p>
        </w:tc>
        <w:tc>
          <w:tcPr>
            <w:tcW w:w="1343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Расход основных материалов на проектную трудоемкость ремонта, ед</w:t>
            </w:r>
            <w:r w:rsidR="002C19B7" w:rsidRPr="002C19B7">
              <w:t xml:space="preserve">. </w:t>
            </w:r>
          </w:p>
        </w:tc>
        <w:tc>
          <w:tcPr>
            <w:tcW w:w="731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Покупная цена ед</w:t>
            </w:r>
            <w:r w:rsidR="002C19B7" w:rsidRPr="002C19B7">
              <w:t xml:space="preserve">. </w:t>
            </w:r>
            <w:r w:rsidRPr="002C19B7">
              <w:t>материала</w:t>
            </w:r>
          </w:p>
        </w:tc>
        <w:tc>
          <w:tcPr>
            <w:tcW w:w="1206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Стоимость материалов потребных для ремонта электрооборудования, руб</w:t>
            </w:r>
            <w:r w:rsidR="002C19B7" w:rsidRPr="002C19B7">
              <w:t xml:space="preserve">. </w:t>
            </w:r>
          </w:p>
        </w:tc>
      </w:tr>
      <w:tr w:rsidR="00AC0260" w:rsidRPr="002C19B7">
        <w:tc>
          <w:tcPr>
            <w:tcW w:w="108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73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5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27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13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34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</w:t>
            </w:r>
          </w:p>
        </w:tc>
        <w:tc>
          <w:tcPr>
            <w:tcW w:w="73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</w:t>
            </w:r>
          </w:p>
        </w:tc>
      </w:tr>
      <w:tr w:rsidR="00AC0260" w:rsidRPr="002C19B7">
        <w:tc>
          <w:tcPr>
            <w:tcW w:w="9254" w:type="dxa"/>
            <w:gridSpan w:val="8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 xml:space="preserve">I </w:t>
            </w:r>
            <w:r w:rsidRPr="002C19B7">
              <w:t>вариант</w:t>
            </w:r>
          </w:p>
        </w:tc>
      </w:tr>
      <w:tr w:rsidR="00AC0260" w:rsidRPr="002C19B7">
        <w:tc>
          <w:tcPr>
            <w:tcW w:w="1083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ВЛ</w:t>
            </w:r>
          </w:p>
        </w:tc>
        <w:tc>
          <w:tcPr>
            <w:tcW w:w="173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Провод неизолированный</w:t>
            </w:r>
          </w:p>
        </w:tc>
        <w:tc>
          <w:tcPr>
            <w:tcW w:w="5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7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80</w:t>
            </w:r>
          </w:p>
        </w:tc>
        <w:tc>
          <w:tcPr>
            <w:tcW w:w="1376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23580</w:t>
            </w: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34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35835,84</w:t>
            </w:r>
          </w:p>
        </w:tc>
        <w:tc>
          <w:tcPr>
            <w:tcW w:w="73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95,042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1792872</w:t>
            </w:r>
          </w:p>
        </w:tc>
      </w:tr>
      <w:tr w:rsidR="00AC0260" w:rsidRPr="002C19B7">
        <w:tc>
          <w:tcPr>
            <w:tcW w:w="1083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3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Изоляторы подвесные</w:t>
            </w:r>
          </w:p>
        </w:tc>
        <w:tc>
          <w:tcPr>
            <w:tcW w:w="5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127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</w:t>
            </w:r>
          </w:p>
        </w:tc>
        <w:tc>
          <w:tcPr>
            <w:tcW w:w="1376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34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8958,96</w:t>
            </w:r>
          </w:p>
        </w:tc>
        <w:tc>
          <w:tcPr>
            <w:tcW w:w="73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600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2829600</w:t>
            </w:r>
          </w:p>
        </w:tc>
      </w:tr>
      <w:tr w:rsidR="00AC0260" w:rsidRPr="002C19B7">
        <w:tc>
          <w:tcPr>
            <w:tcW w:w="1083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3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Сталь сортовая</w:t>
            </w:r>
          </w:p>
        </w:tc>
        <w:tc>
          <w:tcPr>
            <w:tcW w:w="5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7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</w:t>
            </w:r>
          </w:p>
        </w:tc>
        <w:tc>
          <w:tcPr>
            <w:tcW w:w="1376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34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6719,22</w:t>
            </w:r>
          </w:p>
        </w:tc>
        <w:tc>
          <w:tcPr>
            <w:tcW w:w="73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9,5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33601,5</w:t>
            </w:r>
          </w:p>
        </w:tc>
      </w:tr>
      <w:tr w:rsidR="00AC0260" w:rsidRPr="002C19B7">
        <w:tc>
          <w:tcPr>
            <w:tcW w:w="1083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3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Проволока стальная мягкая</w:t>
            </w:r>
          </w:p>
        </w:tc>
        <w:tc>
          <w:tcPr>
            <w:tcW w:w="5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7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0,3</w:t>
            </w:r>
          </w:p>
        </w:tc>
        <w:tc>
          <w:tcPr>
            <w:tcW w:w="1376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34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134,384</w:t>
            </w:r>
          </w:p>
        </w:tc>
        <w:tc>
          <w:tcPr>
            <w:tcW w:w="73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21,39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1513,129</w:t>
            </w:r>
          </w:p>
        </w:tc>
      </w:tr>
      <w:tr w:rsidR="00AC0260" w:rsidRPr="002C19B7">
        <w:tc>
          <w:tcPr>
            <w:tcW w:w="9254" w:type="dxa"/>
            <w:gridSpan w:val="8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  <w:r w:rsidR="002C19B7" w:rsidRPr="002C19B7">
              <w:t xml:space="preserve">: </w:t>
            </w:r>
            <w:r w:rsidRPr="002C19B7">
              <w:t>4657,587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</w:tr>
      <w:tr w:rsidR="00AC0260" w:rsidRPr="002C19B7">
        <w:tc>
          <w:tcPr>
            <w:tcW w:w="9254" w:type="dxa"/>
            <w:gridSpan w:val="8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 xml:space="preserve">II </w:t>
            </w:r>
            <w:r w:rsidRPr="002C19B7">
              <w:t>вариант</w:t>
            </w:r>
          </w:p>
        </w:tc>
      </w:tr>
      <w:tr w:rsidR="00AC0260" w:rsidRPr="002C19B7">
        <w:tc>
          <w:tcPr>
            <w:tcW w:w="1083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ВЛ</w:t>
            </w:r>
          </w:p>
        </w:tc>
        <w:tc>
          <w:tcPr>
            <w:tcW w:w="173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Провод неизолированный</w:t>
            </w:r>
          </w:p>
        </w:tc>
        <w:tc>
          <w:tcPr>
            <w:tcW w:w="5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7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80</w:t>
            </w:r>
          </w:p>
        </w:tc>
        <w:tc>
          <w:tcPr>
            <w:tcW w:w="1376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17896,95</w:t>
            </w: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34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15521,76</w:t>
            </w:r>
          </w:p>
        </w:tc>
        <w:tc>
          <w:tcPr>
            <w:tcW w:w="73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82,698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1184034</w:t>
            </w:r>
          </w:p>
        </w:tc>
      </w:tr>
      <w:tr w:rsidR="00AC0260" w:rsidRPr="002C19B7">
        <w:tc>
          <w:tcPr>
            <w:tcW w:w="1083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3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Изоляторы подвесные</w:t>
            </w:r>
          </w:p>
        </w:tc>
        <w:tc>
          <w:tcPr>
            <w:tcW w:w="5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127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</w:t>
            </w:r>
          </w:p>
        </w:tc>
        <w:tc>
          <w:tcPr>
            <w:tcW w:w="1376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34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3880,44</w:t>
            </w:r>
          </w:p>
        </w:tc>
        <w:tc>
          <w:tcPr>
            <w:tcW w:w="73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600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2147634</w:t>
            </w:r>
          </w:p>
        </w:tc>
      </w:tr>
      <w:tr w:rsidR="00AC0260" w:rsidRPr="002C19B7">
        <w:tc>
          <w:tcPr>
            <w:tcW w:w="1083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3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Сталь сортовая</w:t>
            </w:r>
          </w:p>
        </w:tc>
        <w:tc>
          <w:tcPr>
            <w:tcW w:w="5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7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</w:t>
            </w:r>
          </w:p>
        </w:tc>
        <w:tc>
          <w:tcPr>
            <w:tcW w:w="1376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34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2910,33</w:t>
            </w:r>
          </w:p>
        </w:tc>
        <w:tc>
          <w:tcPr>
            <w:tcW w:w="73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9,5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25503,15</w:t>
            </w:r>
          </w:p>
        </w:tc>
      </w:tr>
      <w:tr w:rsidR="00AC0260" w:rsidRPr="002C19B7">
        <w:tc>
          <w:tcPr>
            <w:tcW w:w="1083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3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Проволока стальная мягкая</w:t>
            </w:r>
          </w:p>
        </w:tc>
        <w:tc>
          <w:tcPr>
            <w:tcW w:w="50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127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0,3</w:t>
            </w:r>
          </w:p>
        </w:tc>
        <w:tc>
          <w:tcPr>
            <w:tcW w:w="1376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34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58</w:t>
            </w:r>
            <w:r w:rsidR="002C19B7">
              <w:t>, 20</w:t>
            </w:r>
            <w:r w:rsidRPr="002C19B7">
              <w:t>7</w:t>
            </w:r>
          </w:p>
        </w:tc>
        <w:tc>
          <w:tcPr>
            <w:tcW w:w="73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21,39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1148,447</w:t>
            </w:r>
          </w:p>
        </w:tc>
      </w:tr>
      <w:tr w:rsidR="00AC0260" w:rsidRPr="002C19B7">
        <w:tc>
          <w:tcPr>
            <w:tcW w:w="9254" w:type="dxa"/>
            <w:gridSpan w:val="8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  <w:r w:rsidR="002C19B7" w:rsidRPr="002C19B7">
              <w:t xml:space="preserve">: </w:t>
            </w:r>
            <w:r w:rsidRPr="002C19B7">
              <w:t>3358, 319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</w:tr>
    </w:tbl>
    <w:p w:rsidR="00AC0260" w:rsidRPr="002C19B7" w:rsidRDefault="00AC0260" w:rsidP="007564B3">
      <w:pPr>
        <w:widowControl w:val="0"/>
      </w:pPr>
    </w:p>
    <w:p w:rsid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>Для трансформатора ТРДН 25000/110</w:t>
      </w:r>
      <w:r w:rsidR="002C19B7" w:rsidRPr="002C19B7">
        <w:rPr>
          <w:i/>
          <w:iCs/>
        </w:rPr>
        <w:t>:</w:t>
      </w:r>
    </w:p>
    <w:tbl>
      <w:tblPr>
        <w:tblStyle w:val="16"/>
        <w:tblW w:w="8597" w:type="dxa"/>
        <w:tblInd w:w="0" w:type="dxa"/>
        <w:tblLook w:val="01E0" w:firstRow="1" w:lastRow="1" w:firstColumn="1" w:lastColumn="1" w:noHBand="0" w:noVBand="0"/>
      </w:tblPr>
      <w:tblGrid>
        <w:gridCol w:w="4180"/>
        <w:gridCol w:w="4417"/>
      </w:tblGrid>
      <w:tr w:rsidR="00AC0260" w:rsidRPr="002C19B7">
        <w:tc>
          <w:tcPr>
            <w:tcW w:w="418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Обмотка В-Н</w:t>
            </w:r>
            <w:r w:rsidR="002C19B7" w:rsidRPr="002C19B7">
              <w:t xml:space="preserve">: </w:t>
            </w:r>
            <w:r w:rsidRPr="002C19B7">
              <w:t>32%</w:t>
            </w:r>
            <w:r w:rsidR="002C19B7" w:rsidRPr="002C19B7">
              <w:t xml:space="preserve">; </w:t>
            </w:r>
          </w:p>
        </w:tc>
        <w:tc>
          <w:tcPr>
            <w:tcW w:w="44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Ц</w:t>
            </w:r>
            <w:r w:rsidRPr="002C19B7">
              <w:rPr>
                <w:vertAlign w:val="subscript"/>
              </w:rPr>
              <w:t>тр</w:t>
            </w:r>
            <w:r w:rsidRPr="002C19B7">
              <w:t xml:space="preserve"> = 0,32 · 11000 =3520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>
              <w:t>.;</w:t>
            </w:r>
            <w:r w:rsidR="002C19B7" w:rsidRPr="002C19B7">
              <w:t xml:space="preserve"> </w:t>
            </w:r>
          </w:p>
        </w:tc>
      </w:tr>
      <w:tr w:rsidR="00AC0260" w:rsidRPr="002C19B7">
        <w:tc>
          <w:tcPr>
            <w:tcW w:w="418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Обмотка Н-Н</w:t>
            </w:r>
            <w:r w:rsidR="002C19B7" w:rsidRPr="002C19B7">
              <w:t xml:space="preserve">: </w:t>
            </w:r>
            <w:r w:rsidRPr="002C19B7">
              <w:t>18%</w:t>
            </w:r>
            <w:r w:rsidR="002C19B7" w:rsidRPr="002C19B7">
              <w:t xml:space="preserve">; </w:t>
            </w:r>
          </w:p>
        </w:tc>
        <w:tc>
          <w:tcPr>
            <w:tcW w:w="44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Ц</w:t>
            </w:r>
            <w:r w:rsidRPr="002C19B7">
              <w:rPr>
                <w:vertAlign w:val="subscript"/>
              </w:rPr>
              <w:t>тр</w:t>
            </w:r>
            <w:r w:rsidRPr="002C19B7">
              <w:t xml:space="preserve"> = 0,18 · 11000 = 1980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>
              <w:t>.;</w:t>
            </w:r>
            <w:r w:rsidR="002C19B7" w:rsidRPr="002C19B7">
              <w:t xml:space="preserve"> </w:t>
            </w:r>
          </w:p>
        </w:tc>
      </w:tr>
      <w:tr w:rsidR="00AC0260" w:rsidRPr="002C19B7">
        <w:tc>
          <w:tcPr>
            <w:tcW w:w="418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Проходные изоляторы</w:t>
            </w:r>
            <w:r w:rsidR="002C19B7" w:rsidRPr="002C19B7">
              <w:t xml:space="preserve">: </w:t>
            </w:r>
            <w:r w:rsidRPr="002C19B7">
              <w:t>0,3%</w:t>
            </w:r>
            <w:r w:rsidR="002C19B7" w:rsidRPr="002C19B7">
              <w:t xml:space="preserve">; </w:t>
            </w:r>
          </w:p>
        </w:tc>
        <w:tc>
          <w:tcPr>
            <w:tcW w:w="44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Ц</w:t>
            </w:r>
            <w:r w:rsidRPr="002C19B7">
              <w:rPr>
                <w:vertAlign w:val="subscript"/>
              </w:rPr>
              <w:t>тр</w:t>
            </w:r>
            <w:r w:rsidRPr="002C19B7">
              <w:t xml:space="preserve"> = 0,003 · 11000 = 33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>
              <w:t>.;</w:t>
            </w:r>
            <w:r w:rsidR="002C19B7" w:rsidRPr="002C19B7">
              <w:t xml:space="preserve"> </w:t>
            </w:r>
          </w:p>
        </w:tc>
      </w:tr>
      <w:tr w:rsidR="00AC0260" w:rsidRPr="002C19B7">
        <w:tc>
          <w:tcPr>
            <w:tcW w:w="418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Проходные втулки</w:t>
            </w:r>
            <w:r w:rsidR="002C19B7" w:rsidRPr="002C19B7">
              <w:t xml:space="preserve">: </w:t>
            </w:r>
            <w:r w:rsidRPr="002C19B7">
              <w:t>0,035%</w:t>
            </w:r>
            <w:r w:rsidR="002C19B7" w:rsidRPr="002C19B7">
              <w:t xml:space="preserve">; </w:t>
            </w:r>
          </w:p>
        </w:tc>
        <w:tc>
          <w:tcPr>
            <w:tcW w:w="44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Ц</w:t>
            </w:r>
            <w:r w:rsidRPr="002C19B7">
              <w:rPr>
                <w:vertAlign w:val="subscript"/>
              </w:rPr>
              <w:t>тр</w:t>
            </w:r>
            <w:r w:rsidRPr="002C19B7">
              <w:t xml:space="preserve"> = 0,00035 · 11000 = 3,85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>
              <w:t>.;</w:t>
            </w:r>
            <w:r w:rsidR="002C19B7" w:rsidRPr="002C19B7">
              <w:t xml:space="preserve"> </w:t>
            </w:r>
          </w:p>
        </w:tc>
      </w:tr>
      <w:tr w:rsidR="00AC0260" w:rsidRPr="002C19B7">
        <w:tc>
          <w:tcPr>
            <w:tcW w:w="418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Радиаторный кран</w:t>
            </w:r>
            <w:r w:rsidR="002C19B7" w:rsidRPr="002C19B7">
              <w:t xml:space="preserve">: </w:t>
            </w:r>
            <w:r w:rsidRPr="002C19B7">
              <w:t>0,046%</w:t>
            </w:r>
            <w:r w:rsidR="002C19B7" w:rsidRPr="002C19B7">
              <w:t xml:space="preserve">; </w:t>
            </w:r>
          </w:p>
        </w:tc>
        <w:tc>
          <w:tcPr>
            <w:tcW w:w="44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Ц</w:t>
            </w:r>
            <w:r w:rsidRPr="002C19B7">
              <w:rPr>
                <w:vertAlign w:val="subscript"/>
              </w:rPr>
              <w:t>тр</w:t>
            </w:r>
            <w:r w:rsidRPr="002C19B7">
              <w:t xml:space="preserve"> = 0,00046 · 11000 = 5,06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>
              <w:t>.;</w:t>
            </w:r>
            <w:r w:rsidR="002C19B7" w:rsidRPr="002C19B7">
              <w:t xml:space="preserve"> </w:t>
            </w:r>
          </w:p>
        </w:tc>
      </w:tr>
      <w:tr w:rsidR="00AC0260" w:rsidRPr="002C19B7">
        <w:tc>
          <w:tcPr>
            <w:tcW w:w="4180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Термосигнализатор</w:t>
            </w:r>
            <w:r w:rsidR="002C19B7" w:rsidRPr="002C19B7">
              <w:t xml:space="preserve">: </w:t>
            </w:r>
            <w:r w:rsidRPr="002C19B7">
              <w:t>0,04%</w:t>
            </w:r>
            <w:r w:rsidR="002C19B7" w:rsidRPr="002C19B7">
              <w:t xml:space="preserve">; </w:t>
            </w:r>
          </w:p>
        </w:tc>
        <w:tc>
          <w:tcPr>
            <w:tcW w:w="441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Ц</w:t>
            </w:r>
            <w:r w:rsidRPr="002C19B7">
              <w:rPr>
                <w:vertAlign w:val="subscript"/>
              </w:rPr>
              <w:t>тр</w:t>
            </w:r>
            <w:r w:rsidRPr="002C19B7">
              <w:t xml:space="preserve"> = 0,0004 · 11000 = 4,4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</w:tr>
    </w:tbl>
    <w:p w:rsidR="00AC0260" w:rsidRPr="002C19B7" w:rsidRDefault="00AC0260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Аналогично для остальных трансформаторов</w:t>
      </w:r>
      <w:r w:rsidR="002C19B7" w:rsidRPr="002C19B7">
        <w:t>.</w:t>
      </w:r>
    </w:p>
    <w:p w:rsidR="00E31846" w:rsidRDefault="00E31846" w:rsidP="007564B3">
      <w:pPr>
        <w:widowControl w:val="0"/>
      </w:pPr>
    </w:p>
    <w:p w:rsidR="00AC0260" w:rsidRPr="002C19B7" w:rsidRDefault="007564B3" w:rsidP="007564B3">
      <w:pPr>
        <w:widowControl w:val="0"/>
        <w:ind w:left="708" w:firstLine="12"/>
      </w:pPr>
      <w:r>
        <w:br w:type="page"/>
      </w:r>
      <w:r w:rsidR="00AC0260" w:rsidRPr="002C19B7">
        <w:t>Таблица 26 Расчет стоимости запасных частей и комплектующих изделий по ремонту электрооборудования /2/, табл</w:t>
      </w:r>
      <w:r w:rsidR="002C19B7">
        <w:t>.9.7</w:t>
      </w:r>
    </w:p>
    <w:tbl>
      <w:tblPr>
        <w:tblStyle w:val="16"/>
        <w:tblW w:w="871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09"/>
        <w:gridCol w:w="2344"/>
        <w:gridCol w:w="588"/>
        <w:gridCol w:w="453"/>
        <w:gridCol w:w="1122"/>
        <w:gridCol w:w="925"/>
        <w:gridCol w:w="925"/>
        <w:gridCol w:w="925"/>
        <w:gridCol w:w="925"/>
      </w:tblGrid>
      <w:tr w:rsidR="00AC0260" w:rsidRPr="002C19B7">
        <w:trPr>
          <w:trHeight w:val="2860"/>
        </w:trPr>
        <w:tc>
          <w:tcPr>
            <w:tcW w:w="509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Наименование ремонтируемого оборудования</w:t>
            </w:r>
          </w:p>
        </w:tc>
        <w:tc>
          <w:tcPr>
            <w:tcW w:w="2344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Наименование запасных частей и комплектующих изделий</w:t>
            </w:r>
          </w:p>
        </w:tc>
        <w:tc>
          <w:tcPr>
            <w:tcW w:w="588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Единица измерения</w:t>
            </w:r>
          </w:p>
        </w:tc>
        <w:tc>
          <w:tcPr>
            <w:tcW w:w="1575" w:type="dxa"/>
            <w:gridSpan w:val="2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Норма расхода запасных частей и комплектующих изделий</w:t>
            </w:r>
          </w:p>
        </w:tc>
        <w:tc>
          <w:tcPr>
            <w:tcW w:w="925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Количество узлов, частей комплектующих изделий по проекту</w:t>
            </w:r>
          </w:p>
        </w:tc>
        <w:tc>
          <w:tcPr>
            <w:tcW w:w="925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Расход узлов, частей, комплектующих изделий по проекту</w:t>
            </w:r>
          </w:p>
        </w:tc>
        <w:tc>
          <w:tcPr>
            <w:tcW w:w="925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Цена единицы</w:t>
            </w:r>
            <w:r w:rsidR="002C19B7" w:rsidRPr="002C19B7">
              <w:t xml:space="preserve"> </w:t>
            </w:r>
            <w:r w:rsidRPr="002C19B7">
              <w:t>частей, комплектующих изделий по проекту,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  <w:tc>
          <w:tcPr>
            <w:tcW w:w="925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Стоимость запасных частей, комплектующих изделий по проекту,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</w:tr>
      <w:tr w:rsidR="00AC0260" w:rsidRPr="002C19B7">
        <w:trPr>
          <w:trHeight w:val="1614"/>
        </w:trPr>
        <w:tc>
          <w:tcPr>
            <w:tcW w:w="50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588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453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Единиц</w:t>
            </w:r>
            <w:r w:rsidR="002C19B7" w:rsidRPr="002C19B7">
              <w:t xml:space="preserve">. </w:t>
            </w:r>
          </w:p>
        </w:tc>
        <w:tc>
          <w:tcPr>
            <w:tcW w:w="1122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На какое кол-во ед</w:t>
            </w:r>
            <w:r w:rsidR="002C19B7" w:rsidRPr="002C19B7">
              <w:t xml:space="preserve">. </w:t>
            </w:r>
            <w:r w:rsidRPr="002C19B7">
              <w:t>находящихся в эксплуатации</w:t>
            </w: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rPr>
          <w:trHeight w:val="345"/>
        </w:trPr>
        <w:tc>
          <w:tcPr>
            <w:tcW w:w="509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ТДН 25000/110</w:t>
            </w: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Обмотка В-Н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к-т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122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</w:t>
            </w:r>
          </w:p>
        </w:tc>
        <w:tc>
          <w:tcPr>
            <w:tcW w:w="925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0,8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3520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2816</w:t>
            </w:r>
          </w:p>
        </w:tc>
      </w:tr>
      <w:tr w:rsidR="00AC0260" w:rsidRPr="002C19B7">
        <w:trPr>
          <w:trHeight w:val="345"/>
        </w:trPr>
        <w:tc>
          <w:tcPr>
            <w:tcW w:w="50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Обмотка Н-Н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к-т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0,8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1980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1584</w:t>
            </w:r>
          </w:p>
        </w:tc>
      </w:tr>
      <w:tr w:rsidR="00AC0260" w:rsidRPr="002C19B7">
        <w:trPr>
          <w:trHeight w:val="345"/>
        </w:trPr>
        <w:tc>
          <w:tcPr>
            <w:tcW w:w="50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</w:t>
            </w:r>
            <w:r w:rsidR="002C19B7" w:rsidRPr="002C19B7">
              <w:t xml:space="preserve">. </w:t>
            </w:r>
            <w:r w:rsidRPr="002C19B7">
              <w:t>изоляторы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к-т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33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66</w:t>
            </w:r>
          </w:p>
        </w:tc>
      </w:tr>
      <w:tr w:rsidR="00AC0260" w:rsidRPr="002C19B7">
        <w:trPr>
          <w:trHeight w:val="345"/>
        </w:trPr>
        <w:tc>
          <w:tcPr>
            <w:tcW w:w="50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</w:t>
            </w:r>
            <w:r w:rsidR="002C19B7" w:rsidRPr="002C19B7">
              <w:t xml:space="preserve">. </w:t>
            </w:r>
            <w:r w:rsidRPr="002C19B7">
              <w:t>втулки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к-т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1,2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3,85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4,62</w:t>
            </w:r>
          </w:p>
        </w:tc>
      </w:tr>
      <w:tr w:rsidR="00AC0260" w:rsidRPr="002C19B7">
        <w:trPr>
          <w:trHeight w:val="345"/>
        </w:trPr>
        <w:tc>
          <w:tcPr>
            <w:tcW w:w="50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Радиаторный кран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1,2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5,06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6,072</w:t>
            </w:r>
          </w:p>
        </w:tc>
      </w:tr>
      <w:tr w:rsidR="00AC0260" w:rsidRPr="002C19B7">
        <w:trPr>
          <w:trHeight w:val="345"/>
        </w:trPr>
        <w:tc>
          <w:tcPr>
            <w:tcW w:w="50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Термосигнализатор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1,2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4,4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5,28</w:t>
            </w:r>
          </w:p>
        </w:tc>
      </w:tr>
      <w:tr w:rsidR="00AC0260" w:rsidRPr="002C19B7">
        <w:trPr>
          <w:trHeight w:val="345"/>
        </w:trPr>
        <w:tc>
          <w:tcPr>
            <w:tcW w:w="8716" w:type="dxa"/>
            <w:gridSpan w:val="9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Σ</w:t>
            </w:r>
            <w:r w:rsidR="002C19B7" w:rsidRPr="002C19B7">
              <w:t xml:space="preserve">: </w:t>
            </w:r>
            <w:r w:rsidRPr="002C19B7">
              <w:t>4481,972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</w:tr>
      <w:tr w:rsidR="00AC0260" w:rsidRPr="002C19B7">
        <w:trPr>
          <w:trHeight w:val="345"/>
        </w:trPr>
        <w:tc>
          <w:tcPr>
            <w:tcW w:w="509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ТДН 16000/110</w:t>
            </w: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Обмотка В-Н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к-т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122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</w:t>
            </w:r>
          </w:p>
        </w:tc>
        <w:tc>
          <w:tcPr>
            <w:tcW w:w="925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0,8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1920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1536</w:t>
            </w:r>
          </w:p>
        </w:tc>
      </w:tr>
      <w:tr w:rsidR="00AC0260" w:rsidRPr="002C19B7">
        <w:trPr>
          <w:trHeight w:val="345"/>
        </w:trPr>
        <w:tc>
          <w:tcPr>
            <w:tcW w:w="50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Обмотка Н-Н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к-т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0,8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1080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864</w:t>
            </w:r>
          </w:p>
        </w:tc>
      </w:tr>
      <w:tr w:rsidR="00AC0260" w:rsidRPr="002C19B7">
        <w:trPr>
          <w:trHeight w:val="345"/>
        </w:trPr>
        <w:tc>
          <w:tcPr>
            <w:tcW w:w="50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</w:t>
            </w:r>
            <w:r w:rsidR="002C19B7" w:rsidRPr="002C19B7">
              <w:t xml:space="preserve">. </w:t>
            </w:r>
            <w:r w:rsidRPr="002C19B7">
              <w:t>изоляторы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к-т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36</w:t>
            </w:r>
          </w:p>
        </w:tc>
      </w:tr>
      <w:tr w:rsidR="00AC0260" w:rsidRPr="002C19B7">
        <w:trPr>
          <w:trHeight w:val="345"/>
        </w:trPr>
        <w:tc>
          <w:tcPr>
            <w:tcW w:w="50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</w:t>
            </w:r>
            <w:r w:rsidR="002C19B7" w:rsidRPr="002C19B7">
              <w:t xml:space="preserve">. </w:t>
            </w:r>
            <w:r w:rsidRPr="002C19B7">
              <w:t>втулки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к-т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1,2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2,1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2,52</w:t>
            </w:r>
          </w:p>
        </w:tc>
      </w:tr>
      <w:tr w:rsidR="00AC0260" w:rsidRPr="002C19B7">
        <w:trPr>
          <w:trHeight w:val="345"/>
        </w:trPr>
        <w:tc>
          <w:tcPr>
            <w:tcW w:w="50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Радиаторный кран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1,2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2,76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3,312</w:t>
            </w:r>
          </w:p>
        </w:tc>
      </w:tr>
      <w:tr w:rsidR="00AC0260" w:rsidRPr="002C19B7">
        <w:trPr>
          <w:trHeight w:val="345"/>
        </w:trPr>
        <w:tc>
          <w:tcPr>
            <w:tcW w:w="50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Термосигнализатор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1,2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2,4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2,88</w:t>
            </w:r>
          </w:p>
        </w:tc>
      </w:tr>
      <w:tr w:rsidR="00AC0260" w:rsidRPr="002C19B7">
        <w:trPr>
          <w:trHeight w:val="345"/>
        </w:trPr>
        <w:tc>
          <w:tcPr>
            <w:tcW w:w="8716" w:type="dxa"/>
            <w:gridSpan w:val="9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Σ</w:t>
            </w:r>
            <w:r w:rsidR="002C19B7" w:rsidRPr="002C19B7">
              <w:t xml:space="preserve">: </w:t>
            </w:r>
            <w:r w:rsidRPr="002C19B7">
              <w:t>2444,71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</w:tr>
    </w:tbl>
    <w:p w:rsidR="00AC0260" w:rsidRPr="002C19B7" w:rsidRDefault="00AC0260" w:rsidP="007564B3">
      <w:pPr>
        <w:widowControl w:val="0"/>
      </w:pPr>
    </w:p>
    <w:p w:rsidR="00AC0260" w:rsidRDefault="00AC0260" w:rsidP="007564B3">
      <w:pPr>
        <w:widowControl w:val="0"/>
      </w:pPr>
      <w:r w:rsidRPr="002C19B7">
        <w:t>Расчет стоимости запасных частей и комплектующих изделий по ремонту электрооборудования /2/, табл</w:t>
      </w:r>
      <w:r w:rsidR="002C19B7">
        <w:t>.9.7</w:t>
      </w:r>
    </w:p>
    <w:p w:rsidR="00E31846" w:rsidRPr="002C19B7" w:rsidRDefault="00E31846" w:rsidP="007564B3">
      <w:pPr>
        <w:widowControl w:val="0"/>
      </w:pPr>
    </w:p>
    <w:tbl>
      <w:tblPr>
        <w:tblStyle w:val="16"/>
        <w:tblW w:w="871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11"/>
        <w:gridCol w:w="2344"/>
        <w:gridCol w:w="588"/>
        <w:gridCol w:w="453"/>
        <w:gridCol w:w="1122"/>
        <w:gridCol w:w="925"/>
        <w:gridCol w:w="925"/>
        <w:gridCol w:w="925"/>
        <w:gridCol w:w="925"/>
      </w:tblGrid>
      <w:tr w:rsidR="00AC0260" w:rsidRPr="002C19B7">
        <w:trPr>
          <w:trHeight w:val="350"/>
        </w:trPr>
        <w:tc>
          <w:tcPr>
            <w:tcW w:w="51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112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</w:t>
            </w:r>
          </w:p>
        </w:tc>
      </w:tr>
      <w:tr w:rsidR="00AC0260" w:rsidRPr="002C19B7">
        <w:trPr>
          <w:trHeight w:val="345"/>
        </w:trPr>
        <w:tc>
          <w:tcPr>
            <w:tcW w:w="511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ТДН 32000/110</w:t>
            </w: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Обмотка В-Н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к-т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122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</w:t>
            </w:r>
          </w:p>
        </w:tc>
        <w:tc>
          <w:tcPr>
            <w:tcW w:w="925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0,4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5120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2048</w:t>
            </w:r>
          </w:p>
        </w:tc>
      </w:tr>
      <w:tr w:rsidR="00AC0260" w:rsidRPr="002C19B7">
        <w:trPr>
          <w:trHeight w:val="345"/>
        </w:trPr>
        <w:tc>
          <w:tcPr>
            <w:tcW w:w="511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Обмотка Н-Н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к-т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0,4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2880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1152</w:t>
            </w:r>
          </w:p>
        </w:tc>
      </w:tr>
      <w:tr w:rsidR="00AC0260" w:rsidRPr="002C19B7">
        <w:trPr>
          <w:trHeight w:val="345"/>
        </w:trPr>
        <w:tc>
          <w:tcPr>
            <w:tcW w:w="511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</w:t>
            </w:r>
            <w:r w:rsidR="002C19B7" w:rsidRPr="002C19B7">
              <w:t xml:space="preserve">. </w:t>
            </w:r>
            <w:r w:rsidRPr="002C19B7">
              <w:t>изоляторы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к-т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48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48</w:t>
            </w:r>
          </w:p>
        </w:tc>
      </w:tr>
      <w:tr w:rsidR="00AC0260" w:rsidRPr="002C19B7">
        <w:trPr>
          <w:trHeight w:val="345"/>
        </w:trPr>
        <w:tc>
          <w:tcPr>
            <w:tcW w:w="511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</w:t>
            </w:r>
            <w:r w:rsidR="002C19B7" w:rsidRPr="002C19B7">
              <w:t xml:space="preserve">. </w:t>
            </w:r>
            <w:r w:rsidRPr="002C19B7">
              <w:t>втулки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к-т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0,6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5,6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3,36</w:t>
            </w:r>
          </w:p>
        </w:tc>
      </w:tr>
      <w:tr w:rsidR="00AC0260" w:rsidRPr="002C19B7">
        <w:trPr>
          <w:trHeight w:val="345"/>
        </w:trPr>
        <w:tc>
          <w:tcPr>
            <w:tcW w:w="511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Радиаторный кран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0,6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7,36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4,42</w:t>
            </w:r>
          </w:p>
        </w:tc>
      </w:tr>
      <w:tr w:rsidR="00AC0260" w:rsidRPr="002C19B7">
        <w:trPr>
          <w:trHeight w:val="345"/>
        </w:trPr>
        <w:tc>
          <w:tcPr>
            <w:tcW w:w="511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Термосигнализатор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45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12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0,6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6,4</w:t>
            </w:r>
          </w:p>
        </w:tc>
        <w:tc>
          <w:tcPr>
            <w:tcW w:w="92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3,84</w:t>
            </w:r>
          </w:p>
        </w:tc>
      </w:tr>
      <w:tr w:rsidR="00AC0260" w:rsidRPr="002C19B7">
        <w:trPr>
          <w:trHeight w:val="345"/>
        </w:trPr>
        <w:tc>
          <w:tcPr>
            <w:tcW w:w="8718" w:type="dxa"/>
            <w:gridSpan w:val="9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Σ</w:t>
            </w:r>
            <w:r w:rsidR="002C19B7" w:rsidRPr="002C19B7">
              <w:t xml:space="preserve">: </w:t>
            </w:r>
            <w:r w:rsidRPr="002C19B7">
              <w:t>3259,62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</w:tr>
      <w:tr w:rsidR="00AC0260" w:rsidRPr="002C19B7">
        <w:trPr>
          <w:trHeight w:val="345"/>
        </w:trPr>
        <w:tc>
          <w:tcPr>
            <w:tcW w:w="8718" w:type="dxa"/>
            <w:gridSpan w:val="9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  <w:r w:rsidR="002C19B7" w:rsidRPr="002C19B7">
              <w:t xml:space="preserve">: </w:t>
            </w:r>
            <w:r w:rsidRPr="002C19B7">
              <w:t>10186,302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</w:tr>
    </w:tbl>
    <w:p w:rsidR="00AC0260" w:rsidRPr="002C19B7" w:rsidRDefault="00AC0260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>Таблица 27 Общие данные по ЛЭП</w:t>
      </w:r>
      <w:r w:rsidR="002C19B7">
        <w:t xml:space="preserve"> (</w:t>
      </w:r>
      <w:r w:rsidRPr="002C19B7">
        <w:t>с учетом количества фаз</w:t>
      </w:r>
      <w:r w:rsidR="002C19B7" w:rsidRPr="002C19B7">
        <w:t xml:space="preserve">) </w:t>
      </w:r>
    </w:p>
    <w:tbl>
      <w:tblPr>
        <w:tblStyle w:val="16"/>
        <w:tblW w:w="0" w:type="auto"/>
        <w:tblInd w:w="0" w:type="dxa"/>
        <w:tblLook w:val="01E0" w:firstRow="1" w:lastRow="1" w:firstColumn="1" w:lastColumn="1" w:noHBand="0" w:noVBand="0"/>
      </w:tblPr>
      <w:tblGrid>
        <w:gridCol w:w="2005"/>
        <w:gridCol w:w="2491"/>
        <w:gridCol w:w="2411"/>
        <w:gridCol w:w="1014"/>
      </w:tblGrid>
      <w:tr w:rsidR="00AC0260" w:rsidRPr="002C19B7">
        <w:tc>
          <w:tcPr>
            <w:tcW w:w="2005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Марка провода</w:t>
            </w:r>
          </w:p>
        </w:tc>
        <w:tc>
          <w:tcPr>
            <w:tcW w:w="5916" w:type="dxa"/>
            <w:gridSpan w:val="3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t xml:space="preserve">Вариант </w:t>
            </w:r>
            <w:r w:rsidRPr="002C19B7">
              <w:rPr>
                <w:lang w:val="en-US"/>
              </w:rPr>
              <w:t>I</w:t>
            </w:r>
          </w:p>
        </w:tc>
      </w:tr>
      <w:tr w:rsidR="00AC0260" w:rsidRPr="002C19B7">
        <w:tc>
          <w:tcPr>
            <w:tcW w:w="200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4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Одноцепные ЛЭП,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км</w:t>
            </w:r>
          </w:p>
        </w:tc>
        <w:tc>
          <w:tcPr>
            <w:tcW w:w="241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Двухцепные ЛЭП,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км</w:t>
            </w:r>
          </w:p>
        </w:tc>
        <w:tc>
          <w:tcPr>
            <w:tcW w:w="101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Масса,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</w:tr>
      <w:tr w:rsidR="00AC0260" w:rsidRPr="002C19B7">
        <w:tc>
          <w:tcPr>
            <w:tcW w:w="20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АС-120</w:t>
            </w:r>
            <w:r w:rsidR="002C19B7">
              <w:t xml:space="preserve"> </w:t>
            </w:r>
            <w:r w:rsidRPr="002C19B7">
              <w:t>471 кг/км</w:t>
            </w:r>
          </w:p>
        </w:tc>
        <w:tc>
          <w:tcPr>
            <w:tcW w:w="2491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</w:p>
        </w:tc>
        <w:tc>
          <w:tcPr>
            <w:tcW w:w="241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1</w:t>
            </w:r>
            <w:r w:rsidRPr="002C19B7">
              <w:t>40</w:t>
            </w:r>
            <w:r w:rsidRPr="002C19B7">
              <w:rPr>
                <w:lang w:val="en-US"/>
              </w:rPr>
              <w:t xml:space="preserve">·6 = </w:t>
            </w:r>
            <w:r w:rsidRPr="002C19B7">
              <w:t>840</w:t>
            </w:r>
          </w:p>
        </w:tc>
        <w:tc>
          <w:tcPr>
            <w:tcW w:w="1014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981043,2</w:t>
            </w:r>
          </w:p>
        </w:tc>
      </w:tr>
      <w:tr w:rsidR="00AC0260" w:rsidRPr="002C19B7">
        <w:tc>
          <w:tcPr>
            <w:tcW w:w="20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АС-150</w:t>
            </w:r>
            <w:r w:rsidR="002C19B7">
              <w:t xml:space="preserve"> </w:t>
            </w:r>
            <w:r w:rsidRPr="002C19B7">
              <w:t>599 кг/км</w:t>
            </w:r>
          </w:p>
        </w:tc>
        <w:tc>
          <w:tcPr>
            <w:tcW w:w="2491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</w:p>
        </w:tc>
        <w:tc>
          <w:tcPr>
            <w:tcW w:w="2411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t>36</w:t>
            </w:r>
            <w:r w:rsidRPr="002C19B7">
              <w:rPr>
                <w:lang w:val="en-US"/>
              </w:rPr>
              <w:t xml:space="preserve">·6 = </w:t>
            </w:r>
            <w:r w:rsidRPr="002C19B7">
              <w:t>216</w:t>
            </w:r>
          </w:p>
        </w:tc>
        <w:tc>
          <w:tcPr>
            <w:tcW w:w="1014" w:type="dxa"/>
            <w:vMerge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</w:p>
        </w:tc>
      </w:tr>
      <w:tr w:rsidR="00AC0260" w:rsidRPr="002C19B7">
        <w:tc>
          <w:tcPr>
            <w:tcW w:w="20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АС-180</w:t>
            </w:r>
            <w:r w:rsidR="002C19B7">
              <w:t xml:space="preserve"> </w:t>
            </w:r>
            <w:r w:rsidRPr="002C19B7">
              <w:t>728 кг/км</w:t>
            </w:r>
          </w:p>
        </w:tc>
        <w:tc>
          <w:tcPr>
            <w:tcW w:w="2491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</w:p>
        </w:tc>
        <w:tc>
          <w:tcPr>
            <w:tcW w:w="2411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t>104,4</w:t>
            </w:r>
            <w:r w:rsidRPr="002C19B7">
              <w:rPr>
                <w:lang w:val="en-US"/>
              </w:rPr>
              <w:t xml:space="preserve">·6 = </w:t>
            </w:r>
            <w:r w:rsidRPr="002C19B7">
              <w:t>626,4</w:t>
            </w:r>
          </w:p>
        </w:tc>
        <w:tc>
          <w:tcPr>
            <w:tcW w:w="1014" w:type="dxa"/>
            <w:vMerge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</w:p>
        </w:tc>
      </w:tr>
      <w:tr w:rsidR="00AC0260" w:rsidRPr="002C19B7">
        <w:tc>
          <w:tcPr>
            <w:tcW w:w="20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Число опор</w:t>
            </w:r>
          </w:p>
        </w:tc>
        <w:tc>
          <w:tcPr>
            <w:tcW w:w="2491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</w:p>
        </w:tc>
        <w:tc>
          <w:tcPr>
            <w:tcW w:w="241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2905</w:t>
            </w:r>
          </w:p>
        </w:tc>
        <w:tc>
          <w:tcPr>
            <w:tcW w:w="101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c>
          <w:tcPr>
            <w:tcW w:w="20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Число изоляторов</w:t>
            </w:r>
          </w:p>
        </w:tc>
        <w:tc>
          <w:tcPr>
            <w:tcW w:w="2491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</w:p>
        </w:tc>
        <w:tc>
          <w:tcPr>
            <w:tcW w:w="241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120084</w:t>
            </w:r>
          </w:p>
        </w:tc>
        <w:tc>
          <w:tcPr>
            <w:tcW w:w="101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c>
          <w:tcPr>
            <w:tcW w:w="20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Общее число изоляторов</w:t>
            </w:r>
          </w:p>
        </w:tc>
        <w:tc>
          <w:tcPr>
            <w:tcW w:w="4902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120084</w:t>
            </w:r>
          </w:p>
        </w:tc>
        <w:tc>
          <w:tcPr>
            <w:tcW w:w="101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c>
          <w:tcPr>
            <w:tcW w:w="2005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5916" w:type="dxa"/>
            <w:gridSpan w:val="3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 xml:space="preserve">Вариант </w:t>
            </w:r>
            <w:r w:rsidRPr="002C19B7">
              <w:rPr>
                <w:lang w:val="en-US"/>
              </w:rPr>
              <w:t>II</w:t>
            </w:r>
          </w:p>
        </w:tc>
      </w:tr>
      <w:tr w:rsidR="00AC0260" w:rsidRPr="002C19B7">
        <w:tc>
          <w:tcPr>
            <w:tcW w:w="20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АС-120</w:t>
            </w:r>
            <w:r w:rsidR="002C19B7">
              <w:t xml:space="preserve"> </w:t>
            </w:r>
            <w:r w:rsidRPr="002C19B7">
              <w:t>471 кг/км</w:t>
            </w:r>
          </w:p>
        </w:tc>
        <w:tc>
          <w:tcPr>
            <w:tcW w:w="24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24</w:t>
            </w:r>
            <w:r w:rsidRPr="002C19B7">
              <w:t>3</w:t>
            </w:r>
            <w:r w:rsidRPr="002C19B7">
              <w:rPr>
                <w:lang w:val="en-US"/>
              </w:rPr>
              <w:t xml:space="preserve">·3 = </w:t>
            </w:r>
            <w:r w:rsidRPr="002C19B7">
              <w:t>729</w:t>
            </w:r>
          </w:p>
        </w:tc>
        <w:tc>
          <w:tcPr>
            <w:tcW w:w="2411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t>129,6</w:t>
            </w:r>
            <w:r w:rsidRPr="002C19B7">
              <w:rPr>
                <w:lang w:val="en-US"/>
              </w:rPr>
              <w:t>·</w:t>
            </w:r>
            <w:r w:rsidRPr="002C19B7">
              <w:t>6</w:t>
            </w:r>
            <w:r w:rsidRPr="002C19B7">
              <w:rPr>
                <w:lang w:val="en-US"/>
              </w:rPr>
              <w:t xml:space="preserve"> = </w:t>
            </w:r>
            <w:r w:rsidRPr="002C19B7">
              <w:t>777,6</w:t>
            </w:r>
          </w:p>
        </w:tc>
        <w:tc>
          <w:tcPr>
            <w:tcW w:w="1014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800177,4</w:t>
            </w:r>
          </w:p>
        </w:tc>
      </w:tr>
      <w:tr w:rsidR="00AC0260" w:rsidRPr="002C19B7">
        <w:tc>
          <w:tcPr>
            <w:tcW w:w="20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АС-150</w:t>
            </w:r>
            <w:r w:rsidR="002C19B7">
              <w:t xml:space="preserve"> </w:t>
            </w:r>
            <w:r w:rsidRPr="002C19B7">
              <w:t>599 кг/км</w:t>
            </w:r>
          </w:p>
        </w:tc>
        <w:tc>
          <w:tcPr>
            <w:tcW w:w="2491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t>50,4</w:t>
            </w:r>
            <w:r w:rsidRPr="002C19B7">
              <w:rPr>
                <w:lang w:val="en-US"/>
              </w:rPr>
              <w:t xml:space="preserve">·3 = </w:t>
            </w:r>
            <w:r w:rsidRPr="002C19B7">
              <w:t>151,2</w:t>
            </w:r>
          </w:p>
        </w:tc>
        <w:tc>
          <w:tcPr>
            <w:tcW w:w="2411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</w:p>
        </w:tc>
        <w:tc>
          <w:tcPr>
            <w:tcW w:w="1014" w:type="dxa"/>
            <w:vMerge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</w:p>
        </w:tc>
      </w:tr>
      <w:tr w:rsidR="00AC0260" w:rsidRPr="002C19B7">
        <w:tc>
          <w:tcPr>
            <w:tcW w:w="20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Число опор</w:t>
            </w:r>
          </w:p>
        </w:tc>
        <w:tc>
          <w:tcPr>
            <w:tcW w:w="24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2928</w:t>
            </w:r>
          </w:p>
        </w:tc>
        <w:tc>
          <w:tcPr>
            <w:tcW w:w="241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1296</w:t>
            </w:r>
          </w:p>
        </w:tc>
        <w:tc>
          <w:tcPr>
            <w:tcW w:w="101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c>
          <w:tcPr>
            <w:tcW w:w="20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Число изоляторов</w:t>
            </w:r>
          </w:p>
        </w:tc>
        <w:tc>
          <w:tcPr>
            <w:tcW w:w="24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62568</w:t>
            </w:r>
          </w:p>
        </w:tc>
        <w:tc>
          <w:tcPr>
            <w:tcW w:w="241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55524</w:t>
            </w:r>
          </w:p>
        </w:tc>
        <w:tc>
          <w:tcPr>
            <w:tcW w:w="101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c>
          <w:tcPr>
            <w:tcW w:w="200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Общее число изоляторов</w:t>
            </w:r>
          </w:p>
        </w:tc>
        <w:tc>
          <w:tcPr>
            <w:tcW w:w="4902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118092</w:t>
            </w:r>
          </w:p>
        </w:tc>
        <w:tc>
          <w:tcPr>
            <w:tcW w:w="101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</w:tbl>
    <w:p w:rsidR="00E31846" w:rsidRDefault="00E31846" w:rsidP="007564B3">
      <w:pPr>
        <w:widowControl w:val="0"/>
        <w:ind w:left="708" w:firstLine="12"/>
      </w:pPr>
    </w:p>
    <w:p w:rsidR="00AC0260" w:rsidRPr="002C19B7" w:rsidRDefault="007564B3" w:rsidP="007564B3">
      <w:pPr>
        <w:widowControl w:val="0"/>
        <w:ind w:left="708" w:firstLine="12"/>
      </w:pPr>
      <w:r>
        <w:br w:type="page"/>
      </w:r>
      <w:r w:rsidR="00AC0260" w:rsidRPr="002C19B7">
        <w:t>Таблица 28 Расчет стоимости запасных и комплектующих изделий по ремонту ЛЭП /2/, табл</w:t>
      </w:r>
      <w:r w:rsidR="002C19B7">
        <w:t>.1</w:t>
      </w:r>
      <w:r w:rsidR="00AC0260" w:rsidRPr="002C19B7">
        <w:t>8</w:t>
      </w:r>
      <w:r w:rsidR="002C19B7">
        <w:t>.6</w:t>
      </w:r>
      <w:r w:rsidR="00AC0260" w:rsidRPr="002C19B7">
        <w:t xml:space="preserve"> </w:t>
      </w:r>
    </w:p>
    <w:tbl>
      <w:tblPr>
        <w:tblStyle w:val="16"/>
        <w:tblW w:w="919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2"/>
        <w:gridCol w:w="2344"/>
        <w:gridCol w:w="588"/>
        <w:gridCol w:w="576"/>
        <w:gridCol w:w="979"/>
        <w:gridCol w:w="1068"/>
        <w:gridCol w:w="1152"/>
        <w:gridCol w:w="804"/>
        <w:gridCol w:w="1206"/>
      </w:tblGrid>
      <w:tr w:rsidR="00AC0260" w:rsidRPr="002C19B7">
        <w:trPr>
          <w:trHeight w:val="1680"/>
        </w:trPr>
        <w:tc>
          <w:tcPr>
            <w:tcW w:w="482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Наименование ремонтируемого оборудования</w:t>
            </w:r>
          </w:p>
        </w:tc>
        <w:tc>
          <w:tcPr>
            <w:tcW w:w="2344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Наименование запасных частей и комплектующих изделий</w:t>
            </w:r>
          </w:p>
        </w:tc>
        <w:tc>
          <w:tcPr>
            <w:tcW w:w="588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Единица измерения</w:t>
            </w:r>
          </w:p>
        </w:tc>
        <w:tc>
          <w:tcPr>
            <w:tcW w:w="1555" w:type="dxa"/>
            <w:gridSpan w:val="2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Норма расхода запасных частей и комплектующих изделий</w:t>
            </w:r>
          </w:p>
        </w:tc>
        <w:tc>
          <w:tcPr>
            <w:tcW w:w="1068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Количество узлов, частей комплектующих изделий на проекту</w:t>
            </w:r>
          </w:p>
        </w:tc>
        <w:tc>
          <w:tcPr>
            <w:tcW w:w="1152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Расход узлов, частей, комплектующих изделий на проекту</w:t>
            </w:r>
          </w:p>
        </w:tc>
        <w:tc>
          <w:tcPr>
            <w:tcW w:w="804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Покупная цена ед</w:t>
            </w:r>
            <w:r w:rsidR="002C19B7" w:rsidRPr="002C19B7">
              <w:t xml:space="preserve">. </w:t>
            </w:r>
            <w:r w:rsidRPr="002C19B7">
              <w:t>запчастей и комплектующих изделий</w:t>
            </w:r>
          </w:p>
        </w:tc>
        <w:tc>
          <w:tcPr>
            <w:tcW w:w="1206" w:type="dxa"/>
            <w:vMerge w:val="restart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Стоимость запасных частей, комплектующих изделий на проекту, 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</w:tr>
      <w:tr w:rsidR="00AC0260" w:rsidRPr="002C19B7">
        <w:trPr>
          <w:trHeight w:val="3262"/>
        </w:trPr>
        <w:tc>
          <w:tcPr>
            <w:tcW w:w="48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588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576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Единиц</w:t>
            </w:r>
            <w:r w:rsidR="002C19B7" w:rsidRPr="002C19B7">
              <w:t xml:space="preserve">. </w:t>
            </w:r>
          </w:p>
        </w:tc>
        <w:tc>
          <w:tcPr>
            <w:tcW w:w="979" w:type="dxa"/>
            <w:textDirection w:val="btLr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На какое кол-во ед</w:t>
            </w:r>
            <w:r w:rsidR="002C19B7" w:rsidRPr="002C19B7">
              <w:t xml:space="preserve">. </w:t>
            </w:r>
            <w:r w:rsidRPr="002C19B7">
              <w:t>находящихся в эксплуатации</w:t>
            </w:r>
          </w:p>
        </w:tc>
        <w:tc>
          <w:tcPr>
            <w:tcW w:w="1068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15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804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206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rPr>
          <w:trHeight w:val="350"/>
        </w:trPr>
        <w:tc>
          <w:tcPr>
            <w:tcW w:w="48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5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9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0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</w:t>
            </w:r>
          </w:p>
        </w:tc>
        <w:tc>
          <w:tcPr>
            <w:tcW w:w="115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</w:t>
            </w:r>
          </w:p>
        </w:tc>
        <w:tc>
          <w:tcPr>
            <w:tcW w:w="8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</w:t>
            </w:r>
          </w:p>
        </w:tc>
      </w:tr>
      <w:tr w:rsidR="00AC0260" w:rsidRPr="002C19B7">
        <w:trPr>
          <w:trHeight w:val="350"/>
        </w:trPr>
        <w:tc>
          <w:tcPr>
            <w:tcW w:w="9199" w:type="dxa"/>
            <w:gridSpan w:val="9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 xml:space="preserve">Вариант </w:t>
            </w:r>
            <w:r w:rsidRPr="002C19B7">
              <w:rPr>
                <w:lang w:val="en-US"/>
              </w:rPr>
              <w:t>I</w:t>
            </w:r>
          </w:p>
        </w:tc>
      </w:tr>
      <w:tr w:rsidR="00AC0260" w:rsidRPr="002C19B7">
        <w:trPr>
          <w:trHeight w:val="350"/>
        </w:trPr>
        <w:tc>
          <w:tcPr>
            <w:tcW w:w="482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ВЛ</w:t>
            </w: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Провод неизолированный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5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60</w:t>
            </w:r>
          </w:p>
        </w:tc>
        <w:tc>
          <w:tcPr>
            <w:tcW w:w="9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1000</w:t>
            </w:r>
          </w:p>
        </w:tc>
        <w:tc>
          <w:tcPr>
            <w:tcW w:w="10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981043,2</w:t>
            </w:r>
          </w:p>
        </w:tc>
        <w:tc>
          <w:tcPr>
            <w:tcW w:w="115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58862,592</w:t>
            </w:r>
          </w:p>
        </w:tc>
        <w:tc>
          <w:tcPr>
            <w:tcW w:w="8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95,042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5594418,47</w:t>
            </w:r>
          </w:p>
        </w:tc>
      </w:tr>
      <w:tr w:rsidR="00AC0260" w:rsidRPr="002C19B7">
        <w:trPr>
          <w:trHeight w:val="350"/>
        </w:trPr>
        <w:tc>
          <w:tcPr>
            <w:tcW w:w="48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Изоляторы подвесные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5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</w:t>
            </w:r>
          </w:p>
        </w:tc>
        <w:tc>
          <w:tcPr>
            <w:tcW w:w="9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200</w:t>
            </w:r>
          </w:p>
        </w:tc>
        <w:tc>
          <w:tcPr>
            <w:tcW w:w="10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120084</w:t>
            </w:r>
          </w:p>
        </w:tc>
        <w:tc>
          <w:tcPr>
            <w:tcW w:w="115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9006,3</w:t>
            </w:r>
          </w:p>
        </w:tc>
        <w:tc>
          <w:tcPr>
            <w:tcW w:w="8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600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5403780</w:t>
            </w:r>
          </w:p>
        </w:tc>
      </w:tr>
      <w:tr w:rsidR="00AC0260" w:rsidRPr="002C19B7">
        <w:trPr>
          <w:trHeight w:val="350"/>
        </w:trPr>
        <w:tc>
          <w:tcPr>
            <w:tcW w:w="9199" w:type="dxa"/>
            <w:gridSpan w:val="9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  <w:r w:rsidR="002C19B7" w:rsidRPr="002C19B7">
              <w:t xml:space="preserve">: </w:t>
            </w:r>
            <w:r w:rsidRPr="002C19B7">
              <w:t>10998</w:t>
            </w:r>
            <w:r w:rsidR="002C19B7">
              <w:t xml:space="preserve">,19 </w:t>
            </w:r>
            <w:r w:rsidRPr="002C19B7">
              <w:t>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</w:tr>
      <w:tr w:rsidR="00AC0260" w:rsidRPr="002C19B7">
        <w:trPr>
          <w:trHeight w:val="350"/>
        </w:trPr>
        <w:tc>
          <w:tcPr>
            <w:tcW w:w="9199" w:type="dxa"/>
            <w:gridSpan w:val="9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 xml:space="preserve">Вариант </w:t>
            </w:r>
            <w:r w:rsidRPr="002C19B7">
              <w:rPr>
                <w:lang w:val="en-US"/>
              </w:rPr>
              <w:t>II</w:t>
            </w:r>
          </w:p>
        </w:tc>
      </w:tr>
      <w:tr w:rsidR="00AC0260" w:rsidRPr="002C19B7">
        <w:trPr>
          <w:trHeight w:val="350"/>
        </w:trPr>
        <w:tc>
          <w:tcPr>
            <w:tcW w:w="482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ВЛ</w:t>
            </w: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Провод неизолированный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кг</w:t>
            </w:r>
          </w:p>
        </w:tc>
        <w:tc>
          <w:tcPr>
            <w:tcW w:w="5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60</w:t>
            </w:r>
          </w:p>
        </w:tc>
        <w:tc>
          <w:tcPr>
            <w:tcW w:w="9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1000</w:t>
            </w:r>
          </w:p>
        </w:tc>
        <w:tc>
          <w:tcPr>
            <w:tcW w:w="10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800177,4</w:t>
            </w:r>
          </w:p>
        </w:tc>
        <w:tc>
          <w:tcPr>
            <w:tcW w:w="115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48010,644</w:t>
            </w:r>
          </w:p>
        </w:tc>
        <w:tc>
          <w:tcPr>
            <w:tcW w:w="8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82,698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3373227,85</w:t>
            </w:r>
          </w:p>
        </w:tc>
      </w:tr>
      <w:tr w:rsidR="00AC0260" w:rsidRPr="002C19B7">
        <w:trPr>
          <w:trHeight w:val="350"/>
        </w:trPr>
        <w:tc>
          <w:tcPr>
            <w:tcW w:w="482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34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Изоляторы подвесные</w:t>
            </w:r>
          </w:p>
        </w:tc>
        <w:tc>
          <w:tcPr>
            <w:tcW w:w="58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шт</w:t>
            </w:r>
          </w:p>
        </w:tc>
        <w:tc>
          <w:tcPr>
            <w:tcW w:w="5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</w:t>
            </w:r>
          </w:p>
        </w:tc>
        <w:tc>
          <w:tcPr>
            <w:tcW w:w="97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200</w:t>
            </w:r>
          </w:p>
        </w:tc>
        <w:tc>
          <w:tcPr>
            <w:tcW w:w="1068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118092</w:t>
            </w:r>
          </w:p>
        </w:tc>
        <w:tc>
          <w:tcPr>
            <w:tcW w:w="115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8856,9</w:t>
            </w:r>
          </w:p>
        </w:tc>
        <w:tc>
          <w:tcPr>
            <w:tcW w:w="80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600</w:t>
            </w:r>
          </w:p>
        </w:tc>
        <w:tc>
          <w:tcPr>
            <w:tcW w:w="12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5314140</w:t>
            </w:r>
          </w:p>
        </w:tc>
      </w:tr>
      <w:tr w:rsidR="00AC0260" w:rsidRPr="002C19B7">
        <w:trPr>
          <w:trHeight w:val="350"/>
        </w:trPr>
        <w:tc>
          <w:tcPr>
            <w:tcW w:w="9199" w:type="dxa"/>
            <w:gridSpan w:val="9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Итого</w:t>
            </w:r>
            <w:r w:rsidR="002C19B7" w:rsidRPr="002C19B7">
              <w:t xml:space="preserve">: </w:t>
            </w:r>
            <w:r w:rsidRPr="002C19B7">
              <w:t>8687,37</w:t>
            </w:r>
            <w:r w:rsidR="002C19B7" w:rsidRPr="002C19B7">
              <w:t xml:space="preserve"> </w:t>
            </w:r>
            <w:r w:rsidRPr="002C19B7">
              <w:t>тыс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</w:tr>
    </w:tbl>
    <w:p w:rsidR="00AC0260" w:rsidRPr="002C19B7" w:rsidRDefault="00AC0260" w:rsidP="007564B3">
      <w:pPr>
        <w:widowControl w:val="0"/>
      </w:pPr>
    </w:p>
    <w:p w:rsidR="002C19B7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>Расчет материальных затрат на ремонт электрооборудования</w:t>
      </w:r>
    </w:p>
    <w:p w:rsidR="002C19B7" w:rsidRDefault="00AC0260" w:rsidP="007564B3">
      <w:pPr>
        <w:widowControl w:val="0"/>
      </w:pPr>
      <w:r w:rsidRPr="002C19B7">
        <w:t>Материальные затраты на ремонт электрооборудования и электрических сетей</w:t>
      </w:r>
      <w:r w:rsidR="002C19B7">
        <w:t xml:space="preserve"> (</w:t>
      </w: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рэ</w:t>
      </w:r>
      <w:r w:rsidR="002C19B7" w:rsidRPr="002C19B7">
        <w:t xml:space="preserve">) </w:t>
      </w:r>
      <w:r w:rsidRPr="002C19B7">
        <w:t>складывается из следующих затрат</w:t>
      </w:r>
      <w:r w:rsidR="002C19B7" w:rsidRPr="002C19B7">
        <w:t xml:space="preserve">: </w:t>
      </w:r>
      <w:r w:rsidRPr="002C19B7">
        <w:t>материалов</w:t>
      </w:r>
      <w:r w:rsidR="002C19B7">
        <w:t xml:space="preserve"> (</w:t>
      </w: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м</w:t>
      </w:r>
      <w:r w:rsidR="002C19B7" w:rsidRPr="002C19B7">
        <w:t>),</w:t>
      </w:r>
      <w:r w:rsidRPr="002C19B7">
        <w:t xml:space="preserve"> запасных частей и комплектующих изделий</w:t>
      </w:r>
      <w:r w:rsidR="002C19B7">
        <w:t xml:space="preserve"> (</w:t>
      </w: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3</w:t>
      </w:r>
      <w:r w:rsidR="002C19B7" w:rsidRPr="002C19B7">
        <w:t>)</w:t>
      </w:r>
    </w:p>
    <w:p w:rsidR="00E31846" w:rsidRDefault="00E31846" w:rsidP="007564B3">
      <w:pPr>
        <w:widowControl w:val="0"/>
        <w:rPr>
          <w:i/>
          <w:iCs/>
        </w:rPr>
      </w:pPr>
    </w:p>
    <w:p w:rsidR="002C19B7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рэ</w:t>
      </w:r>
      <w:r w:rsidRPr="002C19B7">
        <w:t xml:space="preserve"> </w:t>
      </w:r>
      <w:r w:rsidRPr="002C19B7">
        <w:rPr>
          <w:i/>
          <w:iCs/>
        </w:rPr>
        <w:t>=</w:t>
      </w:r>
      <w:r w:rsidRPr="002C19B7">
        <w:t xml:space="preserve"> </w:t>
      </w: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м</w:t>
      </w:r>
      <w:r w:rsidRPr="002C19B7">
        <w:t xml:space="preserve"> </w:t>
      </w:r>
      <w:r w:rsidRPr="002C19B7">
        <w:rPr>
          <w:i/>
          <w:iCs/>
        </w:rPr>
        <w:t>+</w:t>
      </w:r>
      <w:r w:rsidRPr="002C19B7">
        <w:t xml:space="preserve"> </w:t>
      </w: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3</w:t>
      </w:r>
      <w:r w:rsidR="00E31846">
        <w:rPr>
          <w:i/>
          <w:iCs/>
          <w:vertAlign w:val="subscript"/>
        </w:rPr>
        <w:t xml:space="preserve">, </w:t>
      </w: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 xml:space="preserve">м </w:t>
      </w:r>
      <w:r w:rsidRPr="002C19B7">
        <w:rPr>
          <w:i/>
          <w:iCs/>
        </w:rPr>
        <w:t>= С</w:t>
      </w:r>
      <w:r w:rsidRPr="002C19B7">
        <w:rPr>
          <w:i/>
          <w:iCs/>
          <w:vertAlign w:val="subscript"/>
        </w:rPr>
        <w:t>м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 xml:space="preserve">тр </w:t>
      </w:r>
      <w:r w:rsidRPr="002C19B7">
        <w:rPr>
          <w:i/>
          <w:iCs/>
        </w:rPr>
        <w:t>+ С</w:t>
      </w:r>
      <w:r w:rsidRPr="002C19B7">
        <w:rPr>
          <w:i/>
          <w:iCs/>
          <w:vertAlign w:val="subscript"/>
        </w:rPr>
        <w:t>м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лэп</w:t>
      </w:r>
    </w:p>
    <w:p w:rsidR="002C19B7" w:rsidRP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3</w:t>
      </w:r>
      <w:r w:rsidRPr="002C19B7">
        <w:rPr>
          <w:i/>
          <w:iCs/>
        </w:rPr>
        <w:t>= С</w:t>
      </w:r>
      <w:r w:rsidRPr="002C19B7">
        <w:rPr>
          <w:i/>
          <w:iCs/>
          <w:vertAlign w:val="subscript"/>
        </w:rPr>
        <w:t>3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 xml:space="preserve">тр </w:t>
      </w:r>
      <w:r w:rsidRPr="002C19B7">
        <w:rPr>
          <w:i/>
          <w:iCs/>
        </w:rPr>
        <w:t>+ С</w:t>
      </w:r>
      <w:r w:rsidRPr="002C19B7">
        <w:rPr>
          <w:i/>
          <w:iCs/>
          <w:vertAlign w:val="subscript"/>
        </w:rPr>
        <w:t>3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лэп</w:t>
      </w:r>
    </w:p>
    <w:p w:rsidR="00E31846" w:rsidRDefault="00E31846" w:rsidP="007564B3">
      <w:pPr>
        <w:widowControl w:val="0"/>
        <w:rPr>
          <w:i/>
          <w:iCs/>
        </w:rPr>
      </w:pPr>
    </w:p>
    <w:p w:rsidR="002C19B7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  <w:lang w:val="en-US"/>
        </w:rPr>
        <w:t>I</w:t>
      </w:r>
      <w:r w:rsidRPr="002C19B7">
        <w:rPr>
          <w:i/>
          <w:iCs/>
        </w:rPr>
        <w:t xml:space="preserve"> вариант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м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  <w:vertAlign w:val="subscript"/>
        </w:rPr>
        <w:t xml:space="preserve"> </w:t>
      </w:r>
      <w:r w:rsidRPr="002C19B7">
        <w:rPr>
          <w:i/>
          <w:iCs/>
        </w:rPr>
        <w:t xml:space="preserve">= </w:t>
      </w:r>
      <w:r w:rsidRPr="002C19B7">
        <w:t>7387, 894 + 4657,587 = 12045,481 тыс</w:t>
      </w:r>
      <w:r w:rsidR="002C19B7" w:rsidRPr="002C19B7">
        <w:t xml:space="preserve">. </w:t>
      </w:r>
      <w:r w:rsidRPr="002C19B7">
        <w:t>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3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  <w:vertAlign w:val="subscript"/>
        </w:rPr>
        <w:t xml:space="preserve"> </w:t>
      </w:r>
      <w:r w:rsidRPr="002C19B7">
        <w:t>= 10186,302 +10998</w:t>
      </w:r>
      <w:r w:rsidR="002C19B7">
        <w:t>, 19</w:t>
      </w:r>
      <w:r w:rsidRPr="002C19B7">
        <w:t>= 21184,492 тыс</w:t>
      </w:r>
      <w:r w:rsidR="002C19B7" w:rsidRPr="002C19B7">
        <w:t xml:space="preserve">. </w:t>
      </w:r>
      <w:r w:rsidRPr="002C19B7">
        <w:t>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 xml:space="preserve">рэ 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  <w:vertAlign w:val="subscript"/>
        </w:rPr>
        <w:t xml:space="preserve"> </w:t>
      </w:r>
      <w:r w:rsidRPr="002C19B7">
        <w:t>= 12045,481 + 21184,492 = 33229,973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  <w:lang w:val="en-US"/>
        </w:rPr>
        <w:t>II</w:t>
      </w:r>
      <w:r w:rsidRPr="002C19B7">
        <w:rPr>
          <w:i/>
          <w:iCs/>
        </w:rPr>
        <w:t xml:space="preserve"> вариант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м</w:t>
      </w:r>
      <w:r w:rsidRPr="002C19B7">
        <w:rPr>
          <w:i/>
          <w:iCs/>
          <w:vertAlign w:val="subscript"/>
          <w:lang w:val="en-US"/>
        </w:rPr>
        <w:t>II</w:t>
      </w:r>
      <w:r w:rsidRPr="002C19B7">
        <w:rPr>
          <w:i/>
          <w:iCs/>
          <w:vertAlign w:val="subscript"/>
        </w:rPr>
        <w:t xml:space="preserve"> </w:t>
      </w:r>
      <w:r w:rsidRPr="002C19B7">
        <w:rPr>
          <w:i/>
          <w:iCs/>
        </w:rPr>
        <w:t xml:space="preserve">= </w:t>
      </w:r>
      <w:r w:rsidRPr="002C19B7">
        <w:t>7387, 894 +3358, 319 = 10746,213 тыс</w:t>
      </w:r>
      <w:r w:rsidR="002C19B7" w:rsidRPr="002C19B7">
        <w:t xml:space="preserve">. </w:t>
      </w:r>
      <w:r w:rsidRPr="002C19B7">
        <w:t>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3</w:t>
      </w:r>
      <w:r w:rsidRPr="002C19B7">
        <w:rPr>
          <w:i/>
          <w:iCs/>
          <w:vertAlign w:val="subscript"/>
          <w:lang w:val="en-US"/>
        </w:rPr>
        <w:t>II</w:t>
      </w:r>
      <w:r w:rsidRPr="002C19B7">
        <w:rPr>
          <w:vertAlign w:val="subscript"/>
        </w:rPr>
        <w:t xml:space="preserve"> </w:t>
      </w:r>
      <w:r w:rsidRPr="002C19B7">
        <w:t>=10186,302 + 8687,37 = 18873,672</w:t>
      </w:r>
      <w:r w:rsidR="002C19B7" w:rsidRPr="002C19B7">
        <w:t xml:space="preserve"> </w:t>
      </w:r>
      <w:r w:rsidRPr="002C19B7">
        <w:t>тыс</w:t>
      </w:r>
      <w:r w:rsidR="002C19B7" w:rsidRPr="002C19B7">
        <w:t xml:space="preserve">. </w:t>
      </w:r>
      <w:r w:rsidRPr="002C19B7">
        <w:t>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рэ</w:t>
      </w:r>
      <w:r w:rsidRPr="002C19B7">
        <w:rPr>
          <w:i/>
          <w:iCs/>
          <w:vertAlign w:val="subscript"/>
          <w:lang w:val="en-US"/>
        </w:rPr>
        <w:t>II</w:t>
      </w:r>
      <w:r w:rsidRPr="002C19B7">
        <w:rPr>
          <w:vertAlign w:val="subscript"/>
        </w:rPr>
        <w:t xml:space="preserve"> </w:t>
      </w:r>
      <w:r w:rsidRPr="002C19B7">
        <w:t>= 10746,213 + 18873,672</w:t>
      </w:r>
      <w:r w:rsidR="002C19B7" w:rsidRPr="002C19B7">
        <w:t xml:space="preserve"> </w:t>
      </w:r>
      <w:r w:rsidRPr="002C19B7">
        <w:t>= 29619,885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E31846" w:rsidRDefault="00E31846" w:rsidP="007564B3">
      <w:pPr>
        <w:widowControl w:val="0"/>
      </w:pPr>
    </w:p>
    <w:p w:rsidR="002C19B7" w:rsidRPr="002C19B7" w:rsidRDefault="002C19B7" w:rsidP="007564B3">
      <w:pPr>
        <w:pStyle w:val="2"/>
        <w:keepNext w:val="0"/>
        <w:widowControl w:val="0"/>
      </w:pPr>
      <w:bookmarkStart w:id="15" w:name="_Toc276990957"/>
      <w:r>
        <w:t>1.4</w:t>
      </w:r>
      <w:r w:rsidR="00E31846">
        <w:t>.</w:t>
      </w:r>
      <w:r w:rsidR="00AC0260" w:rsidRPr="002C19B7">
        <w:t>7 Затраты на ремонт строительной части</w:t>
      </w:r>
      <w:bookmarkEnd w:id="15"/>
    </w:p>
    <w:p w:rsidR="002C19B7" w:rsidRDefault="00AC0260" w:rsidP="007564B3">
      <w:pPr>
        <w:widowControl w:val="0"/>
      </w:pPr>
      <w:r w:rsidRPr="002C19B7">
        <w:t>Годовые затраты на ремонт строительной части электрических сетей включающие трудовые и материальные затраты, принимаются равными 1,0% от ее первоначальной стоимости, составляющей примерно 25</w:t>
      </w:r>
      <w:r w:rsidR="002C19B7" w:rsidRPr="002C19B7">
        <w:t>%</w:t>
      </w:r>
      <w:r w:rsidRPr="002C19B7">
        <w:t xml:space="preserve"> всех капиталовложений, </w:t>
      </w:r>
      <w:r w:rsidR="002C19B7">
        <w:t>т.е.</w:t>
      </w:r>
    </w:p>
    <w:p w:rsidR="00E31846" w:rsidRDefault="00E31846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с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р</w:t>
      </w:r>
      <w:r w:rsidRPr="002C19B7">
        <w:t xml:space="preserve"> = 0,01·</w:t>
      </w:r>
      <w:r w:rsidR="002C19B7">
        <w:t xml:space="preserve"> (</w:t>
      </w:r>
      <w:r w:rsidRPr="002C19B7">
        <w:t>0,25·К</w:t>
      </w:r>
      <w:r w:rsidRPr="002C19B7">
        <w:rPr>
          <w:vertAlign w:val="subscript"/>
          <w:lang w:val="en-US"/>
        </w:rPr>
        <w:t>i</w:t>
      </w:r>
      <w:r w:rsidR="002C19B7" w:rsidRPr="002C19B7">
        <w:t>);</w:t>
      </w:r>
    </w:p>
    <w:p w:rsidR="007564B3" w:rsidRDefault="007564B3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с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р</w:t>
      </w:r>
      <w:r w:rsidRPr="002C19B7">
        <w:rPr>
          <w:vertAlign w:val="subscript"/>
          <w:lang w:val="en-US"/>
        </w:rPr>
        <w:t>I</w:t>
      </w:r>
      <w:r w:rsidRPr="002C19B7">
        <w:t xml:space="preserve"> = 0,01·</w:t>
      </w:r>
      <w:r w:rsidR="002C19B7">
        <w:t xml:space="preserve"> (</w:t>
      </w:r>
      <w:r w:rsidRPr="002C19B7">
        <w:t>0,25·1082961,35</w:t>
      </w:r>
      <w:r w:rsidR="002C19B7" w:rsidRPr="002C19B7">
        <w:t xml:space="preserve">) </w:t>
      </w:r>
      <w:r w:rsidRPr="002C19B7">
        <w:t>= 2707,4 тыс</w:t>
      </w:r>
      <w:r w:rsidR="002C19B7" w:rsidRPr="002C19B7">
        <w:t xml:space="preserve">. </w:t>
      </w:r>
      <w:r w:rsidRPr="002C19B7">
        <w:t>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с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р</w:t>
      </w:r>
      <w:r w:rsidRPr="002C19B7">
        <w:rPr>
          <w:vertAlign w:val="subscript"/>
          <w:lang w:val="en-US"/>
        </w:rPr>
        <w:t>II</w:t>
      </w:r>
      <w:r w:rsidRPr="002C19B7">
        <w:t xml:space="preserve"> = 0,01·</w:t>
      </w:r>
      <w:r w:rsidR="002C19B7">
        <w:t xml:space="preserve"> (</w:t>
      </w:r>
      <w:r w:rsidRPr="002C19B7">
        <w:t>0,25·1076543,77</w:t>
      </w:r>
      <w:r w:rsidR="002C19B7" w:rsidRPr="002C19B7">
        <w:t xml:space="preserve">) </w:t>
      </w:r>
      <w:r w:rsidRPr="002C19B7">
        <w:t>= 2691,36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E31846" w:rsidRDefault="00E31846" w:rsidP="007564B3">
      <w:pPr>
        <w:widowControl w:val="0"/>
      </w:pPr>
    </w:p>
    <w:p w:rsidR="002C19B7" w:rsidRPr="002C19B7" w:rsidRDefault="00E31846" w:rsidP="007564B3">
      <w:pPr>
        <w:pStyle w:val="2"/>
        <w:keepNext w:val="0"/>
        <w:widowControl w:val="0"/>
      </w:pPr>
      <w:bookmarkStart w:id="16" w:name="_Toc276990958"/>
      <w:r>
        <w:t>1.4.</w:t>
      </w:r>
      <w:r w:rsidR="00AC0260" w:rsidRPr="002C19B7">
        <w:t>8 Отчисления на обязательное страхование имущества</w:t>
      </w:r>
      <w:bookmarkEnd w:id="16"/>
    </w:p>
    <w:p w:rsidR="002C19B7" w:rsidRDefault="00AC0260" w:rsidP="007564B3">
      <w:pPr>
        <w:widowControl w:val="0"/>
      </w:pPr>
      <w:r w:rsidRPr="002C19B7">
        <w:t xml:space="preserve">Эта составляющая издержек производства определяется в размере 0,15% от капиталовложений, </w:t>
      </w:r>
      <w:r w:rsidR="002C19B7">
        <w:t>т.е.</w:t>
      </w:r>
    </w:p>
    <w:p w:rsidR="00E31846" w:rsidRDefault="00E31846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о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с</w:t>
      </w:r>
      <w:r w:rsidRPr="002C19B7">
        <w:t xml:space="preserve"> = 0,0015·К</w:t>
      </w:r>
      <w:r w:rsidRPr="002C19B7">
        <w:rPr>
          <w:vertAlign w:val="subscript"/>
          <w:lang w:val="en-US"/>
        </w:rPr>
        <w:t>i</w:t>
      </w:r>
      <w:r w:rsidR="002C19B7" w:rsidRPr="002C19B7">
        <w:t>;</w:t>
      </w:r>
    </w:p>
    <w:p w:rsidR="007564B3" w:rsidRDefault="007564B3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о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с</w:t>
      </w:r>
      <w:r w:rsidRPr="002C19B7">
        <w:rPr>
          <w:vertAlign w:val="subscript"/>
          <w:lang w:val="en-US"/>
        </w:rPr>
        <w:t>I</w:t>
      </w:r>
      <w:r w:rsidRPr="002C19B7">
        <w:t xml:space="preserve"> = 0,0015·1082961,35= 1624,44 тыс</w:t>
      </w:r>
      <w:r w:rsidR="002C19B7" w:rsidRPr="002C19B7">
        <w:t xml:space="preserve">. </w:t>
      </w:r>
      <w:r w:rsidRPr="002C19B7">
        <w:t>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о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с</w:t>
      </w:r>
      <w:r w:rsidRPr="002C19B7">
        <w:rPr>
          <w:vertAlign w:val="subscript"/>
          <w:lang w:val="en-US"/>
        </w:rPr>
        <w:t>II</w:t>
      </w:r>
      <w:r w:rsidRPr="002C19B7">
        <w:t xml:space="preserve"> = 0,0015·1076543,77= 1614,82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B43049" w:rsidRDefault="00B43049" w:rsidP="007564B3">
      <w:pPr>
        <w:widowControl w:val="0"/>
      </w:pPr>
    </w:p>
    <w:p w:rsidR="002C19B7" w:rsidRPr="002C19B7" w:rsidRDefault="002C19B7" w:rsidP="007564B3">
      <w:pPr>
        <w:pStyle w:val="2"/>
        <w:keepNext w:val="0"/>
        <w:widowControl w:val="0"/>
      </w:pPr>
      <w:bookmarkStart w:id="17" w:name="_Toc276990959"/>
      <w:r>
        <w:t>1.4</w:t>
      </w:r>
      <w:r w:rsidR="00E31846">
        <w:t>.</w:t>
      </w:r>
      <w:r w:rsidR="00AC0260" w:rsidRPr="002C19B7">
        <w:t>9 Плата за пользование краткосрочным кредитом</w:t>
      </w:r>
      <w:bookmarkEnd w:id="17"/>
    </w:p>
    <w:p w:rsidR="002C19B7" w:rsidRDefault="00AC0260" w:rsidP="007564B3">
      <w:pPr>
        <w:widowControl w:val="0"/>
      </w:pPr>
      <w:r w:rsidRPr="002C19B7">
        <w:t>Величина этих затрат определяется по формуле</w:t>
      </w:r>
      <w:r w:rsidR="002C19B7" w:rsidRPr="002C19B7">
        <w:t>:</w:t>
      </w:r>
    </w:p>
    <w:p w:rsid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к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р</w:t>
      </w:r>
      <w:r w:rsidRPr="002C19B7">
        <w:rPr>
          <w:i/>
          <w:iCs/>
        </w:rPr>
        <w:t xml:space="preserve"> = 0,5Ф</w:t>
      </w:r>
      <w:r w:rsidRPr="002C19B7">
        <w:rPr>
          <w:i/>
          <w:iCs/>
          <w:vertAlign w:val="subscript"/>
        </w:rPr>
        <w:t>р</w:t>
      </w:r>
      <w:r w:rsidRPr="002C19B7">
        <w:rPr>
          <w:i/>
          <w:iCs/>
        </w:rPr>
        <w:t>·</w:t>
      </w:r>
      <w:r w:rsidR="002C19B7">
        <w:rPr>
          <w:i/>
          <w:iCs/>
        </w:rPr>
        <w:t xml:space="preserve"> (</w:t>
      </w: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о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т</w:t>
      </w:r>
      <w:r w:rsidRPr="002C19B7">
        <w:rPr>
          <w:i/>
          <w:iCs/>
        </w:rPr>
        <w:t xml:space="preserve"> + С</w:t>
      </w:r>
      <w:r w:rsidRPr="002C19B7">
        <w:rPr>
          <w:i/>
          <w:iCs/>
          <w:vertAlign w:val="subscript"/>
        </w:rPr>
        <w:t>с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н</w:t>
      </w:r>
      <w:r w:rsidRPr="002C19B7">
        <w:rPr>
          <w:i/>
          <w:iCs/>
        </w:rPr>
        <w:t xml:space="preserve"> + С</w:t>
      </w:r>
      <w:r w:rsidRPr="002C19B7">
        <w:rPr>
          <w:i/>
          <w:iCs/>
          <w:vertAlign w:val="subscript"/>
        </w:rPr>
        <w:t>р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э</w:t>
      </w:r>
      <w:r w:rsidRPr="002C19B7">
        <w:rPr>
          <w:i/>
          <w:iCs/>
        </w:rPr>
        <w:t xml:space="preserve"> + С</w:t>
      </w:r>
      <w:r w:rsidRPr="002C19B7">
        <w:rPr>
          <w:i/>
          <w:iCs/>
          <w:vertAlign w:val="subscript"/>
        </w:rPr>
        <w:t>р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с</w:t>
      </w:r>
      <w:r w:rsidR="002C19B7" w:rsidRPr="002C19B7">
        <w:rPr>
          <w:i/>
          <w:iCs/>
        </w:rPr>
        <w:t>);</w:t>
      </w:r>
    </w:p>
    <w:p w:rsidR="00E31846" w:rsidRDefault="00E31846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 xml:space="preserve">где </w:t>
      </w:r>
      <w:r w:rsidRPr="002C19B7">
        <w:rPr>
          <w:i/>
          <w:iCs/>
        </w:rPr>
        <w:t>Ф</w:t>
      </w:r>
      <w:r w:rsidRPr="002C19B7">
        <w:rPr>
          <w:i/>
          <w:iCs/>
          <w:vertAlign w:val="subscript"/>
        </w:rPr>
        <w:t>р</w:t>
      </w:r>
      <w:r w:rsidRPr="002C19B7">
        <w:t xml:space="preserve"> </w:t>
      </w:r>
      <w:r w:rsidR="002C19B7">
        <w:t>-</w:t>
      </w:r>
      <w:r w:rsidRPr="002C19B7">
        <w:t xml:space="preserve"> банковская ставка рефинансирования в долях единицы</w:t>
      </w:r>
      <w:r w:rsidR="002C19B7">
        <w:t xml:space="preserve"> (</w:t>
      </w:r>
      <w:r w:rsidRPr="002C19B7">
        <w:t>0,13</w:t>
      </w:r>
      <w:r w:rsidR="002C19B7" w:rsidRPr="002C19B7">
        <w:t>).</w:t>
      </w:r>
    </w:p>
    <w:p w:rsidR="002C19B7" w:rsidRDefault="00AC0260" w:rsidP="007564B3">
      <w:pPr>
        <w:widowControl w:val="0"/>
        <w:ind w:firstLine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к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р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</w:rPr>
        <w:t xml:space="preserve"> =</w:t>
      </w:r>
      <w:r w:rsidRPr="002C19B7">
        <w:t xml:space="preserve"> 0,5·0,13·</w:t>
      </w:r>
      <w:r w:rsidR="002C19B7">
        <w:t xml:space="preserve"> (</w:t>
      </w:r>
      <w:r w:rsidRPr="002C19B7">
        <w:t>1873,37+487,084+33229,973+2707,4</w:t>
      </w:r>
      <w:r w:rsidR="002C19B7" w:rsidRPr="002C19B7">
        <w:t xml:space="preserve">) </w:t>
      </w:r>
      <w:r w:rsidRPr="002C19B7">
        <w:t>=2489,36 тыс</w:t>
      </w:r>
      <w:r w:rsidR="002C19B7" w:rsidRPr="002C19B7">
        <w:t xml:space="preserve">. </w:t>
      </w:r>
      <w:r w:rsidRPr="002C19B7">
        <w:t>руб</w:t>
      </w:r>
      <w:r w:rsidR="002C19B7">
        <w:t>.;</w:t>
      </w:r>
    </w:p>
    <w:p w:rsidR="002C19B7" w:rsidRDefault="00AC0260" w:rsidP="007564B3">
      <w:pPr>
        <w:widowControl w:val="0"/>
        <w:ind w:firstLine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</w:rPr>
        <w:t>к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р</w:t>
      </w:r>
      <w:r w:rsidRPr="002C19B7">
        <w:rPr>
          <w:i/>
          <w:iCs/>
          <w:vertAlign w:val="subscript"/>
          <w:lang w:val="en-US"/>
        </w:rPr>
        <w:t>II</w:t>
      </w:r>
      <w:r w:rsidRPr="002C19B7">
        <w:rPr>
          <w:i/>
          <w:iCs/>
        </w:rPr>
        <w:t xml:space="preserve"> =</w:t>
      </w:r>
      <w:r w:rsidRPr="002C19B7">
        <w:t xml:space="preserve"> 0,5·0,13·</w:t>
      </w:r>
      <w:r w:rsidR="002C19B7">
        <w:t xml:space="preserve"> (</w:t>
      </w:r>
      <w:r w:rsidRPr="002C19B7">
        <w:t>1984,011+515,84+29619,885+1614,82</w:t>
      </w:r>
      <w:r w:rsidR="002C19B7" w:rsidRPr="002C19B7">
        <w:t xml:space="preserve">) </w:t>
      </w:r>
      <w:r w:rsidRPr="002C19B7">
        <w:t>= 2192,74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E31846" w:rsidRDefault="00E31846" w:rsidP="007564B3">
      <w:pPr>
        <w:widowControl w:val="0"/>
      </w:pPr>
    </w:p>
    <w:p w:rsidR="002C19B7" w:rsidRPr="002C19B7" w:rsidRDefault="002C19B7" w:rsidP="007564B3">
      <w:pPr>
        <w:pStyle w:val="2"/>
        <w:keepNext w:val="0"/>
        <w:widowControl w:val="0"/>
      </w:pPr>
      <w:bookmarkStart w:id="18" w:name="_Toc276990960"/>
      <w:r>
        <w:t>1.4</w:t>
      </w:r>
      <w:r w:rsidR="00E31846">
        <w:t>.</w:t>
      </w:r>
      <w:r w:rsidR="00AC0260" w:rsidRPr="002C19B7">
        <w:t>10 Общесетевые расходы</w:t>
      </w:r>
      <w:bookmarkEnd w:id="18"/>
    </w:p>
    <w:p w:rsidR="00E31846" w:rsidRDefault="00E31846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об</w:t>
      </w:r>
      <w:r w:rsidRPr="002C19B7">
        <w:t xml:space="preserve"> = 0,01·К</w:t>
      </w:r>
      <w:r w:rsidRPr="002C19B7">
        <w:rPr>
          <w:vertAlign w:val="subscript"/>
          <w:lang w:val="en-US"/>
        </w:rPr>
        <w:t>i</w:t>
      </w:r>
      <w:r w:rsidR="002C19B7" w:rsidRPr="002C19B7">
        <w:t>;</w:t>
      </w:r>
    </w:p>
    <w:p w:rsidR="007564B3" w:rsidRDefault="007564B3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об</w:t>
      </w:r>
      <w:r w:rsidRPr="002C19B7">
        <w:rPr>
          <w:vertAlign w:val="subscript"/>
          <w:lang w:val="en-US"/>
        </w:rPr>
        <w:t>I</w:t>
      </w:r>
      <w:r w:rsidRPr="002C19B7">
        <w:t xml:space="preserve"> = 0,01·1082961,35= 10829,61 тыс</w:t>
      </w:r>
      <w:r w:rsidR="002C19B7" w:rsidRPr="002C19B7">
        <w:t xml:space="preserve">. </w:t>
      </w:r>
      <w:r w:rsidRPr="002C19B7">
        <w:t>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об</w:t>
      </w:r>
      <w:r w:rsidRPr="002C19B7">
        <w:rPr>
          <w:vertAlign w:val="subscript"/>
          <w:lang w:val="en-US"/>
        </w:rPr>
        <w:t>II</w:t>
      </w:r>
      <w:r w:rsidRPr="002C19B7">
        <w:t xml:space="preserve"> = 0,01·1076543,77= 10765,43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E31846" w:rsidRDefault="00E31846" w:rsidP="007564B3">
      <w:pPr>
        <w:widowControl w:val="0"/>
      </w:pPr>
    </w:p>
    <w:p w:rsidR="002C19B7" w:rsidRPr="002C19B7" w:rsidRDefault="00E31846" w:rsidP="007564B3">
      <w:pPr>
        <w:pStyle w:val="2"/>
        <w:keepNext w:val="0"/>
        <w:widowControl w:val="0"/>
      </w:pPr>
      <w:bookmarkStart w:id="19" w:name="_Toc276990961"/>
      <w:r>
        <w:t>1.4.</w:t>
      </w:r>
      <w:r w:rsidR="00AC0260" w:rsidRPr="002C19B7">
        <w:t>11 Прочие расходы</w:t>
      </w:r>
      <w:bookmarkEnd w:id="19"/>
    </w:p>
    <w:p w:rsidR="002C19B7" w:rsidRDefault="00AC0260" w:rsidP="007564B3">
      <w:pPr>
        <w:widowControl w:val="0"/>
      </w:pPr>
      <w:r w:rsidRPr="002C19B7">
        <w:t>Величина этих затрат принимается 3% от фонда оплаты труда</w:t>
      </w:r>
      <w:r w:rsidR="002C19B7" w:rsidRPr="002C19B7">
        <w:t>.</w:t>
      </w:r>
    </w:p>
    <w:p w:rsidR="00E31846" w:rsidRDefault="00E31846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пр</w:t>
      </w:r>
      <w:r w:rsidRPr="002C19B7">
        <w:t xml:space="preserve"> = 0,03·С</w:t>
      </w:r>
      <w:r w:rsidRPr="002C19B7">
        <w:rPr>
          <w:vertAlign w:val="subscript"/>
        </w:rPr>
        <w:t>о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т</w:t>
      </w:r>
      <w:r w:rsidR="002C19B7" w:rsidRPr="002C19B7">
        <w:t>;</w:t>
      </w:r>
    </w:p>
    <w:p w:rsidR="007564B3" w:rsidRDefault="007564B3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пр</w:t>
      </w:r>
      <w:r w:rsidRPr="002C19B7">
        <w:rPr>
          <w:vertAlign w:val="subscript"/>
          <w:lang w:val="en-US"/>
        </w:rPr>
        <w:t>I</w:t>
      </w:r>
      <w:r w:rsidRPr="002C19B7">
        <w:t xml:space="preserve"> = 0,03·1873,37= 56,2 тыс</w:t>
      </w:r>
      <w:r w:rsidR="002C19B7" w:rsidRPr="002C19B7">
        <w:t xml:space="preserve">. </w:t>
      </w:r>
      <w:r w:rsidRPr="002C19B7">
        <w:t>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t>С</w:t>
      </w:r>
      <w:r w:rsidRPr="002C19B7">
        <w:rPr>
          <w:vertAlign w:val="subscript"/>
        </w:rPr>
        <w:t>пр</w:t>
      </w:r>
      <w:r w:rsidRPr="002C19B7">
        <w:rPr>
          <w:vertAlign w:val="subscript"/>
          <w:lang w:val="en-US"/>
        </w:rPr>
        <w:t>II</w:t>
      </w:r>
      <w:r w:rsidRPr="002C19B7">
        <w:t xml:space="preserve"> = 0,03·1984,011= 59,52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E31846" w:rsidRDefault="00E31846" w:rsidP="007564B3">
      <w:pPr>
        <w:widowControl w:val="0"/>
      </w:pPr>
    </w:p>
    <w:p w:rsidR="002C19B7" w:rsidRPr="002C19B7" w:rsidRDefault="002C19B7" w:rsidP="007564B3">
      <w:pPr>
        <w:pStyle w:val="2"/>
        <w:keepNext w:val="0"/>
        <w:widowControl w:val="0"/>
      </w:pPr>
      <w:bookmarkStart w:id="20" w:name="_Toc276990962"/>
      <w:r>
        <w:t>1.5</w:t>
      </w:r>
      <w:r w:rsidR="00AC0260" w:rsidRPr="002C19B7">
        <w:t xml:space="preserve"> Суммарные годовые эксплуатационные затраты при передаче и распределении электроэнергии</w:t>
      </w:r>
      <w:bookmarkEnd w:id="20"/>
    </w:p>
    <w:p w:rsidR="00E31846" w:rsidRDefault="00E31846" w:rsidP="007564B3">
      <w:pPr>
        <w:widowControl w:val="0"/>
        <w:rPr>
          <w:i/>
          <w:iCs/>
        </w:rPr>
      </w:pPr>
    </w:p>
    <w:p w:rsid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>ΣС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</w:rPr>
        <w:t xml:space="preserve"> = С</w:t>
      </w:r>
      <w:r w:rsidRPr="002C19B7">
        <w:rPr>
          <w:i/>
          <w:iCs/>
          <w:vertAlign w:val="subscript"/>
        </w:rPr>
        <w:t>э</w:t>
      </w:r>
      <w:r w:rsidRPr="002C19B7">
        <w:rPr>
          <w:i/>
          <w:iCs/>
        </w:rPr>
        <w:t>+С</w:t>
      </w:r>
      <w:r w:rsidRPr="002C19B7">
        <w:rPr>
          <w:i/>
          <w:iCs/>
          <w:vertAlign w:val="subscript"/>
        </w:rPr>
        <w:t>а</w:t>
      </w:r>
      <w:r w:rsidRPr="002C19B7">
        <w:rPr>
          <w:i/>
          <w:iCs/>
        </w:rPr>
        <w:t>+С</w:t>
      </w:r>
      <w:r w:rsidRPr="002C19B7">
        <w:rPr>
          <w:i/>
          <w:iCs/>
          <w:vertAlign w:val="subscript"/>
        </w:rPr>
        <w:t>фот</w:t>
      </w:r>
      <w:r w:rsidRPr="002C19B7">
        <w:rPr>
          <w:i/>
          <w:iCs/>
        </w:rPr>
        <w:t>+С</w:t>
      </w:r>
      <w:r w:rsidRPr="002C19B7">
        <w:rPr>
          <w:i/>
          <w:iCs/>
          <w:vertAlign w:val="subscript"/>
        </w:rPr>
        <w:t>с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н</w:t>
      </w:r>
      <w:r w:rsidRPr="002C19B7">
        <w:rPr>
          <w:i/>
          <w:iCs/>
        </w:rPr>
        <w:t>+С</w:t>
      </w:r>
      <w:r w:rsidRPr="002C19B7">
        <w:rPr>
          <w:i/>
          <w:iCs/>
          <w:vertAlign w:val="subscript"/>
        </w:rPr>
        <w:t>н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с</w:t>
      </w:r>
      <w:r w:rsidRPr="002C19B7">
        <w:rPr>
          <w:i/>
          <w:iCs/>
        </w:rPr>
        <w:t>+С</w:t>
      </w:r>
      <w:r w:rsidRPr="002C19B7">
        <w:rPr>
          <w:i/>
          <w:iCs/>
          <w:vertAlign w:val="subscript"/>
        </w:rPr>
        <w:t>рс</w:t>
      </w:r>
      <w:r w:rsidRPr="002C19B7">
        <w:rPr>
          <w:i/>
          <w:iCs/>
        </w:rPr>
        <w:t>+С</w:t>
      </w:r>
      <w:r w:rsidRPr="002C19B7">
        <w:rPr>
          <w:i/>
          <w:iCs/>
          <w:vertAlign w:val="subscript"/>
        </w:rPr>
        <w:t>рэ</w:t>
      </w:r>
      <w:r w:rsidRPr="002C19B7">
        <w:rPr>
          <w:i/>
          <w:iCs/>
        </w:rPr>
        <w:t>+С</w:t>
      </w:r>
      <w:r w:rsidRPr="002C19B7">
        <w:rPr>
          <w:i/>
          <w:iCs/>
          <w:vertAlign w:val="subscript"/>
        </w:rPr>
        <w:t>ос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</w:rPr>
        <w:t>+С</w:t>
      </w:r>
      <w:r w:rsidRPr="002C19B7">
        <w:rPr>
          <w:i/>
          <w:iCs/>
          <w:vertAlign w:val="subscript"/>
        </w:rPr>
        <w:t>кр</w:t>
      </w:r>
      <w:r w:rsidRPr="002C19B7">
        <w:rPr>
          <w:i/>
          <w:iCs/>
        </w:rPr>
        <w:t>+С</w:t>
      </w:r>
      <w:r w:rsidRPr="002C19B7">
        <w:rPr>
          <w:i/>
          <w:iCs/>
          <w:vertAlign w:val="subscript"/>
        </w:rPr>
        <w:t>об</w:t>
      </w:r>
      <w:r w:rsidRPr="002C19B7">
        <w:rPr>
          <w:i/>
          <w:iCs/>
        </w:rPr>
        <w:t>+С</w:t>
      </w:r>
      <w:r w:rsidRPr="002C19B7">
        <w:rPr>
          <w:i/>
          <w:iCs/>
          <w:vertAlign w:val="subscript"/>
        </w:rPr>
        <w:t>пр</w:t>
      </w:r>
      <w:r w:rsidR="002C19B7" w:rsidRPr="002C19B7">
        <w:rPr>
          <w:i/>
          <w:iCs/>
        </w:rPr>
        <w:t>;</w:t>
      </w:r>
    </w:p>
    <w:p w:rsidR="00AC0260" w:rsidRP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  <w:lang w:val="en-US"/>
        </w:rPr>
        <w:t>I</w:t>
      </w:r>
      <w:r w:rsidRPr="002C19B7">
        <w:t xml:space="preserve"> =11565,44+62802,43+1873,37+487,084+149,87+33229,973+2707,4</w:t>
      </w:r>
      <w:r w:rsidRPr="002C19B7">
        <w:rPr>
          <w:i/>
          <w:iCs/>
        </w:rPr>
        <w:t>+</w:t>
      </w:r>
      <w:r w:rsidRPr="002C19B7">
        <w:t>1624,44+</w:t>
      </w:r>
    </w:p>
    <w:p w:rsidR="002C19B7" w:rsidRDefault="00AC0260" w:rsidP="007564B3">
      <w:pPr>
        <w:widowControl w:val="0"/>
      </w:pPr>
      <w:r w:rsidRPr="002C19B7">
        <w:t>+2489,36+10829,61+56,2 = 127815,177 тыс</w:t>
      </w:r>
      <w:r w:rsidR="002C19B7" w:rsidRPr="002C19B7">
        <w:t xml:space="preserve">. </w:t>
      </w:r>
      <w:r w:rsidRPr="002C19B7">
        <w:t>руб</w:t>
      </w:r>
      <w:r w:rsidR="002C19B7">
        <w:t>.;</w:t>
      </w:r>
    </w:p>
    <w:p w:rsidR="00AC0260" w:rsidRP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  <w:lang w:val="en-US"/>
        </w:rPr>
        <w:t>II</w:t>
      </w:r>
      <w:r w:rsidRPr="002C19B7">
        <w:t xml:space="preserve"> = 16322,45+62651,826+1984,011+515,84+158,72+29619,885+2691,36+1614,82+</w:t>
      </w:r>
    </w:p>
    <w:p w:rsidR="002C19B7" w:rsidRDefault="00AC0260" w:rsidP="007564B3">
      <w:pPr>
        <w:widowControl w:val="0"/>
      </w:pPr>
      <w:r w:rsidRPr="002C19B7">
        <w:t>2192,74</w:t>
      </w:r>
      <w:r w:rsidRPr="002C19B7">
        <w:rPr>
          <w:i/>
          <w:iCs/>
        </w:rPr>
        <w:t>+</w:t>
      </w:r>
      <w:r w:rsidRPr="002C19B7">
        <w:t>10765,43+59,52 = 128576,602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E31846" w:rsidRDefault="00E31846" w:rsidP="007564B3">
      <w:pPr>
        <w:widowControl w:val="0"/>
      </w:pPr>
    </w:p>
    <w:p w:rsidR="002C19B7" w:rsidRPr="002C19B7" w:rsidRDefault="002C19B7" w:rsidP="007564B3">
      <w:pPr>
        <w:pStyle w:val="2"/>
        <w:keepNext w:val="0"/>
        <w:widowControl w:val="0"/>
      </w:pPr>
      <w:bookmarkStart w:id="21" w:name="_Toc276990963"/>
      <w:r>
        <w:t>1.6</w:t>
      </w:r>
      <w:r w:rsidRPr="002C19B7">
        <w:t xml:space="preserve"> </w:t>
      </w:r>
      <w:r w:rsidR="00AC0260" w:rsidRPr="002C19B7">
        <w:t>Математическое ожидание ущерба от перерывов в электроснабжении</w:t>
      </w:r>
      <w:bookmarkEnd w:id="21"/>
    </w:p>
    <w:p w:rsidR="00E31846" w:rsidRDefault="00E31846" w:rsidP="007564B3">
      <w:pPr>
        <w:widowControl w:val="0"/>
        <w:rPr>
          <w:i/>
          <w:iCs/>
        </w:rPr>
      </w:pPr>
    </w:p>
    <w:p w:rsidR="002C19B7" w:rsidRDefault="00AC0260" w:rsidP="007564B3">
      <w:pPr>
        <w:widowControl w:val="0"/>
      </w:pPr>
      <w:r w:rsidRPr="002C19B7">
        <w:rPr>
          <w:i/>
          <w:iCs/>
        </w:rPr>
        <w:t>У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</w:rPr>
        <w:t xml:space="preserve"> = у</w:t>
      </w:r>
      <w:r w:rsidRPr="002C19B7">
        <w:rPr>
          <w:i/>
          <w:iCs/>
          <w:vertAlign w:val="subscript"/>
        </w:rPr>
        <w:t>уд</w:t>
      </w:r>
      <w:r w:rsidRPr="002C19B7">
        <w:rPr>
          <w:i/>
          <w:iCs/>
        </w:rPr>
        <w:t>·Р</w:t>
      </w:r>
      <w:r w:rsidRPr="002C19B7">
        <w:rPr>
          <w:i/>
          <w:iCs/>
          <w:vertAlign w:val="subscript"/>
        </w:rPr>
        <w:t>ср</w:t>
      </w:r>
      <w:r w:rsidRPr="002C19B7">
        <w:rPr>
          <w:i/>
          <w:iCs/>
        </w:rPr>
        <w:t>·</w:t>
      </w:r>
      <w:r w:rsidRPr="002C19B7">
        <w:rPr>
          <w:i/>
          <w:iCs/>
          <w:lang w:val="en-US"/>
        </w:rPr>
        <w:t>h</w:t>
      </w:r>
      <w:r w:rsidRPr="002C19B7">
        <w:rPr>
          <w:i/>
          <w:iCs/>
        </w:rPr>
        <w:t>·</w:t>
      </w:r>
      <w:r w:rsidRPr="002C19B7">
        <w:rPr>
          <w:i/>
          <w:iCs/>
          <w:lang w:val="en-US"/>
        </w:rPr>
        <w:t>q</w:t>
      </w:r>
      <w:r w:rsidR="002C19B7" w:rsidRPr="002C19B7">
        <w:t>;</w:t>
      </w:r>
    </w:p>
    <w:p w:rsidR="00E31846" w:rsidRDefault="00E31846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 xml:space="preserve">где </w:t>
      </w:r>
      <w:r w:rsidRPr="002C19B7">
        <w:rPr>
          <w:i/>
          <w:iCs/>
        </w:rPr>
        <w:t>у</w:t>
      </w:r>
      <w:r w:rsidRPr="002C19B7">
        <w:rPr>
          <w:i/>
          <w:iCs/>
          <w:vertAlign w:val="subscript"/>
        </w:rPr>
        <w:t>уд</w:t>
      </w:r>
      <w:r w:rsidRPr="002C19B7">
        <w:t xml:space="preserve"> </w:t>
      </w:r>
      <w:r w:rsidR="002C19B7">
        <w:t>-</w:t>
      </w:r>
      <w:r w:rsidRPr="002C19B7">
        <w:t xml:space="preserve"> стоимость 1 КВт·ч ущерба от перерывов электроснабжения</w:t>
      </w:r>
      <w:r w:rsidR="002C19B7">
        <w:t xml:space="preserve"> (</w:t>
      </w:r>
      <w:r w:rsidRPr="002C19B7">
        <w:t>50 руб</w:t>
      </w:r>
      <w:r w:rsidR="002C19B7" w:rsidRPr="002C19B7">
        <w:t>);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Р</w:t>
      </w:r>
      <w:r w:rsidRPr="002C19B7">
        <w:rPr>
          <w:i/>
          <w:iCs/>
          <w:vertAlign w:val="subscript"/>
        </w:rPr>
        <w:t>ср</w:t>
      </w:r>
      <w:r w:rsidRPr="002C19B7">
        <w:t xml:space="preserve"> </w:t>
      </w:r>
      <w:r w:rsidR="002C19B7">
        <w:t>-</w:t>
      </w:r>
      <w:r w:rsidRPr="002C19B7">
        <w:t xml:space="preserve"> среднегодовая мощность потребителей</w:t>
      </w:r>
      <w:r w:rsidR="002C19B7">
        <w:t xml:space="preserve"> (</w:t>
      </w:r>
      <w:r w:rsidRPr="002C19B7">
        <w:t xml:space="preserve">суммарная мощность всех потребителей </w:t>
      </w:r>
      <w:r w:rsidRPr="002C19B7">
        <w:rPr>
          <w:lang w:val="en-US"/>
        </w:rPr>
        <w:t>III</w:t>
      </w:r>
      <w:r w:rsidRPr="002C19B7">
        <w:t xml:space="preserve"> категории, МВт</w:t>
      </w:r>
      <w:r w:rsidR="002C19B7" w:rsidRPr="002C19B7">
        <w:t xml:space="preserve">) </w:t>
      </w:r>
      <w:r w:rsidR="002C19B7">
        <w:t>-</w:t>
      </w:r>
      <w:r w:rsidRPr="002C19B7">
        <w:t xml:space="preserve"> табл</w:t>
      </w:r>
      <w:r w:rsidR="002C19B7">
        <w:t>.9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rPr>
          <w:i/>
          <w:iCs/>
          <w:lang w:val="en-US"/>
        </w:rPr>
        <w:t>h</w:t>
      </w:r>
      <w:r w:rsidRPr="002C19B7">
        <w:t xml:space="preserve"> </w:t>
      </w:r>
      <w:r w:rsidR="002C19B7">
        <w:t>-</w:t>
      </w:r>
      <w:r w:rsidRPr="002C19B7">
        <w:t xml:space="preserve"> число часов на отыскание повреждения и восстановление электроснабжения</w:t>
      </w:r>
      <w:r w:rsidR="002C19B7">
        <w:t xml:space="preserve"> (</w:t>
      </w:r>
      <w:r w:rsidRPr="002C19B7">
        <w:t>определяется путем суммирования продолжительности отключения ЛЭП, трансформаторов и выключателей по /8/, табл</w:t>
      </w:r>
      <w:r w:rsidR="002C19B7">
        <w:t>.6.3</w:t>
      </w:r>
      <w:r w:rsidRPr="002C19B7">
        <w:t>7</w:t>
      </w:r>
      <w:r w:rsidR="002C19B7" w:rsidRPr="002C19B7">
        <w:t>)</w:t>
      </w:r>
    </w:p>
    <w:p w:rsidR="00E31846" w:rsidRDefault="00E31846" w:rsidP="007564B3">
      <w:pPr>
        <w:widowControl w:val="0"/>
        <w:rPr>
          <w:position w:val="-24"/>
        </w:rPr>
      </w:pPr>
    </w:p>
    <w:p w:rsidR="002C19B7" w:rsidRPr="002C19B7" w:rsidRDefault="00EA305F" w:rsidP="007564B3">
      <w:pPr>
        <w:widowControl w:val="0"/>
        <w:rPr>
          <w:position w:val="-24"/>
        </w:rPr>
      </w:pPr>
      <w:r w:rsidRPr="002C19B7">
        <w:rPr>
          <w:position w:val="-24"/>
        </w:rPr>
        <w:object w:dxaOrig="2380" w:dyaOrig="620">
          <v:shape id="_x0000_i1109" type="#_x0000_t75" style="width:119.25pt;height:30.75pt" o:ole="">
            <v:imagedata r:id="rId138" o:title=""/>
          </v:shape>
          <o:OLEObject Type="Embed" ProgID="Equation.3" ShapeID="_x0000_i1109" DrawAspect="Content" ObjectID="_1469548900" r:id="rId139"/>
        </w:object>
      </w:r>
    </w:p>
    <w:p w:rsidR="007564B3" w:rsidRDefault="007564B3" w:rsidP="007564B3">
      <w:pPr>
        <w:widowControl w:val="0"/>
        <w:ind w:firstLine="0"/>
        <w:rPr>
          <w:position w:val="-30"/>
        </w:rPr>
      </w:pPr>
    </w:p>
    <w:p w:rsidR="00AC0260" w:rsidRPr="002C19B7" w:rsidRDefault="005158BE" w:rsidP="007564B3">
      <w:pPr>
        <w:widowControl w:val="0"/>
        <w:ind w:firstLine="0"/>
      </w:pPr>
      <w:r>
        <w:rPr>
          <w:position w:val="-30"/>
        </w:rPr>
        <w:pict>
          <v:shape id="_x0000_i1110" type="#_x0000_t75" style="width:396.75pt;height:36pt">
            <v:imagedata r:id="rId140" o:title=""/>
          </v:shape>
        </w:pict>
      </w:r>
    </w:p>
    <w:p w:rsidR="002C19B7" w:rsidRPr="002C19B7" w:rsidRDefault="005158BE" w:rsidP="007564B3">
      <w:pPr>
        <w:widowControl w:val="0"/>
        <w:ind w:firstLine="0"/>
      </w:pPr>
      <w:r>
        <w:rPr>
          <w:position w:val="-30"/>
        </w:rPr>
        <w:pict>
          <v:shape id="_x0000_i1111" type="#_x0000_t75" style="width:464.25pt;height:36pt">
            <v:imagedata r:id="rId141" o:title=""/>
          </v:shape>
        </w:pict>
      </w:r>
    </w:p>
    <w:p w:rsidR="00E31846" w:rsidRDefault="00E31846" w:rsidP="007564B3">
      <w:pPr>
        <w:widowControl w:val="0"/>
      </w:pPr>
    </w:p>
    <w:p w:rsidR="002C19B7" w:rsidRPr="002C19B7" w:rsidRDefault="002C19B7" w:rsidP="007564B3">
      <w:pPr>
        <w:pStyle w:val="2"/>
        <w:keepNext w:val="0"/>
        <w:widowControl w:val="0"/>
      </w:pPr>
      <w:bookmarkStart w:id="22" w:name="_Toc276990964"/>
      <w:r>
        <w:t>1.7</w:t>
      </w:r>
      <w:r w:rsidR="00AC0260" w:rsidRPr="002C19B7">
        <w:t xml:space="preserve"> Годовые приведенные затраты по вариантам РЭС</w:t>
      </w:r>
      <w:bookmarkEnd w:id="22"/>
    </w:p>
    <w:p w:rsidR="00E31846" w:rsidRDefault="00E31846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Сравнительная экономическая эффективность капитальных вложений используется при сопоставлении вариантов хозяйственных или технических решений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Выбор оптимального варианта по этому критерию производится на основе сопоставления ряда вариантов технических решений при условии их энергетической и экономической сопоставимости по формуле</w:t>
      </w:r>
      <w:r w:rsidR="002C19B7" w:rsidRPr="002C19B7">
        <w:t>:</w:t>
      </w:r>
    </w:p>
    <w:p w:rsid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>З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</w:rPr>
        <w:t xml:space="preserve"> = р</w:t>
      </w:r>
      <w:r w:rsidRPr="002C19B7">
        <w:rPr>
          <w:i/>
          <w:iCs/>
          <w:vertAlign w:val="subscript"/>
        </w:rPr>
        <w:t>н</w:t>
      </w:r>
      <w:r w:rsidRPr="002C19B7">
        <w:rPr>
          <w:i/>
          <w:iCs/>
        </w:rPr>
        <w:t>К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</w:rPr>
        <w:t xml:space="preserve"> + С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</w:rPr>
        <w:t xml:space="preserve"> + У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</w:rPr>
        <w:t xml:space="preserve"> = </w:t>
      </w:r>
      <w:r w:rsidRPr="002C19B7">
        <w:rPr>
          <w:i/>
          <w:iCs/>
          <w:lang w:val="en-US"/>
        </w:rPr>
        <w:t>min</w:t>
      </w:r>
      <w:r w:rsidR="002C19B7" w:rsidRPr="002C19B7">
        <w:rPr>
          <w:i/>
          <w:iCs/>
        </w:rPr>
        <w:t>;</w:t>
      </w:r>
    </w:p>
    <w:p w:rsidR="00E31846" w:rsidRDefault="00E31846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 xml:space="preserve">где </w:t>
      </w:r>
      <w:r w:rsidRPr="002C19B7">
        <w:rPr>
          <w:i/>
          <w:iCs/>
        </w:rPr>
        <w:t>З</w:t>
      </w:r>
      <w:r w:rsidRPr="002C19B7">
        <w:rPr>
          <w:i/>
          <w:iCs/>
          <w:vertAlign w:val="subscript"/>
          <w:lang w:val="en-US"/>
        </w:rPr>
        <w:t>i</w:t>
      </w:r>
      <w:r w:rsidRPr="002C19B7">
        <w:t xml:space="preserve"> </w:t>
      </w:r>
      <w:r w:rsidR="002C19B7">
        <w:t>-</w:t>
      </w:r>
      <w:r w:rsidRPr="002C19B7">
        <w:t xml:space="preserve"> годовые приведенные затраты, 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р</w:t>
      </w:r>
      <w:r w:rsidRPr="002C19B7">
        <w:rPr>
          <w:i/>
          <w:iCs/>
          <w:vertAlign w:val="subscript"/>
        </w:rPr>
        <w:t>н</w:t>
      </w:r>
      <w:r w:rsidRPr="002C19B7">
        <w:rPr>
          <w:i/>
          <w:iCs/>
        </w:rPr>
        <w:t xml:space="preserve"> </w:t>
      </w:r>
      <w:r w:rsidR="002C19B7">
        <w:t>-</w:t>
      </w:r>
      <w:r w:rsidRPr="002C19B7">
        <w:t xml:space="preserve"> нормативный коэффициент экономической эффективности, принимаемый в энергетике равным 0,12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К</w:t>
      </w:r>
      <w:r w:rsidRPr="002C19B7">
        <w:rPr>
          <w:i/>
          <w:iCs/>
          <w:vertAlign w:val="subscript"/>
          <w:lang w:val="en-US"/>
        </w:rPr>
        <w:t>i</w:t>
      </w:r>
      <w:r w:rsidRPr="002C19B7">
        <w:t xml:space="preserve"> </w:t>
      </w:r>
      <w:r w:rsidR="002C19B7">
        <w:t>-</w:t>
      </w:r>
      <w:r w:rsidRPr="002C19B7">
        <w:t xml:space="preserve"> единовременные капитальные вложения </w:t>
      </w:r>
      <w:r w:rsidRPr="002C19B7">
        <w:rPr>
          <w:i/>
          <w:iCs/>
          <w:lang w:val="en-US"/>
        </w:rPr>
        <w:t>i</w:t>
      </w:r>
      <w:r w:rsidR="002C19B7" w:rsidRPr="002C19B7">
        <w:t xml:space="preserve"> - </w:t>
      </w:r>
      <w:r w:rsidRPr="002C19B7">
        <w:t>го варианта, вызываемые проектируемым объектом, 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С</w:t>
      </w:r>
      <w:r w:rsidRPr="002C19B7">
        <w:rPr>
          <w:i/>
          <w:iCs/>
          <w:vertAlign w:val="subscript"/>
          <w:lang w:val="en-US"/>
        </w:rPr>
        <w:t>i</w:t>
      </w:r>
      <w:r w:rsidRPr="002C19B7">
        <w:t xml:space="preserve"> </w:t>
      </w:r>
      <w:r w:rsidR="002C19B7">
        <w:t>-</w:t>
      </w:r>
      <w:r w:rsidRPr="002C19B7">
        <w:t xml:space="preserve"> ежегодные издержки производства или эксплуатационные расходы </w:t>
      </w:r>
      <w:r w:rsidRPr="002C19B7">
        <w:rPr>
          <w:i/>
          <w:iCs/>
          <w:lang w:val="en-US"/>
        </w:rPr>
        <w:t>i</w:t>
      </w:r>
      <w:r w:rsidRPr="002C19B7">
        <w:t>-г</w:t>
      </w:r>
      <w:r w:rsidRPr="002C19B7">
        <w:rPr>
          <w:lang w:val="en-US"/>
        </w:rPr>
        <w:t>o</w:t>
      </w:r>
      <w:r w:rsidRPr="002C19B7">
        <w:t xml:space="preserve"> варианта, 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У</w:t>
      </w:r>
      <w:r w:rsidRPr="002C19B7">
        <w:rPr>
          <w:i/>
          <w:iCs/>
          <w:vertAlign w:val="subscript"/>
          <w:lang w:val="en-US"/>
        </w:rPr>
        <w:t>i</w:t>
      </w:r>
      <w:r w:rsidRPr="002C19B7">
        <w:t xml:space="preserve"> </w:t>
      </w:r>
      <w:r w:rsidR="002C19B7">
        <w:t>-</w:t>
      </w:r>
      <w:r w:rsidRPr="002C19B7">
        <w:t xml:space="preserve"> математическое ожидание народнохозяйственного ущерба от нарушения электроснабжения, руб</w:t>
      </w:r>
      <w:r w:rsidR="002C19B7" w:rsidRPr="002C19B7">
        <w:t xml:space="preserve">. </w:t>
      </w:r>
      <w:r w:rsidRPr="002C19B7">
        <w:t>/год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Сравнение вариантов технических решений возможно при соблюдении следующих требований к расчетам</w:t>
      </w:r>
      <w:r w:rsidR="002C19B7" w:rsidRPr="002C19B7">
        <w:t>:</w:t>
      </w:r>
    </w:p>
    <w:p w:rsidR="002C19B7" w:rsidRDefault="00AC0260" w:rsidP="007564B3">
      <w:pPr>
        <w:widowControl w:val="0"/>
      </w:pPr>
      <w:r w:rsidRPr="002C19B7">
        <w:t>в одинаковых ценах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t xml:space="preserve">по переменным затратам, </w:t>
      </w:r>
      <w:r w:rsidR="002C19B7">
        <w:t>т.е.</w:t>
      </w:r>
      <w:r w:rsidR="002C19B7" w:rsidRPr="002C19B7">
        <w:t xml:space="preserve"> </w:t>
      </w:r>
      <w:r w:rsidRPr="002C19B7">
        <w:t>стоимость одинаковых элементов электроснабжения в сравниваемых вариантах может не участвовать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t>варианты расчетов должны обеспечивать одинаковый производственный результат</w:t>
      </w:r>
      <w:r w:rsidR="002C19B7" w:rsidRPr="002C19B7">
        <w:t>;</w:t>
      </w:r>
    </w:p>
    <w:p w:rsidR="002C19B7" w:rsidRDefault="00AC0260" w:rsidP="007564B3">
      <w:pPr>
        <w:widowControl w:val="0"/>
      </w:pPr>
      <w:r w:rsidRPr="002C19B7">
        <w:t>необходимо учесть меру влияния на затраты всех возможных факторов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З</w:t>
      </w:r>
      <w:r w:rsidRPr="002C19B7">
        <w:rPr>
          <w:i/>
          <w:iCs/>
          <w:vertAlign w:val="subscript"/>
          <w:lang w:val="en-US"/>
        </w:rPr>
        <w:t>I</w:t>
      </w:r>
      <w:r w:rsidRPr="002C19B7">
        <w:rPr>
          <w:i/>
          <w:iCs/>
        </w:rPr>
        <w:t xml:space="preserve"> =</w:t>
      </w:r>
      <w:r w:rsidRPr="002C19B7">
        <w:t xml:space="preserve"> 0,15·1082961,35+ 127815,177 + 24794,87 = 315054,25 тыс</w:t>
      </w:r>
      <w:r w:rsidR="002C19B7" w:rsidRPr="002C19B7">
        <w:t xml:space="preserve">. </w:t>
      </w:r>
      <w:r w:rsidRPr="002C19B7">
        <w:t>руб</w:t>
      </w:r>
      <w:r w:rsidR="002C19B7">
        <w:t>.;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З</w:t>
      </w:r>
      <w:r w:rsidRPr="002C19B7">
        <w:rPr>
          <w:i/>
          <w:iCs/>
          <w:vertAlign w:val="subscript"/>
          <w:lang w:val="en-US"/>
        </w:rPr>
        <w:t>II</w:t>
      </w:r>
      <w:r w:rsidRPr="002C19B7">
        <w:rPr>
          <w:i/>
          <w:iCs/>
        </w:rPr>
        <w:t xml:space="preserve"> =</w:t>
      </w:r>
      <w:r w:rsidRPr="002C19B7">
        <w:t xml:space="preserve"> 0,15·1076543,77+ 128576,602 + 28495,25 =318553,42 тыс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Pr="002C19B7" w:rsidRDefault="005158BE" w:rsidP="007564B3">
      <w:pPr>
        <w:widowControl w:val="0"/>
      </w:pPr>
      <w:r>
        <w:rPr>
          <w:position w:val="-28"/>
        </w:rPr>
        <w:pict>
          <v:shape id="_x0000_i1112" type="#_x0000_t75" style="width:210pt;height:33pt">
            <v:imagedata r:id="rId142" o:title=""/>
          </v:shape>
        </w:pict>
      </w:r>
    </w:p>
    <w:p w:rsidR="002C19B7" w:rsidRDefault="00AC0260" w:rsidP="007564B3">
      <w:pPr>
        <w:widowControl w:val="0"/>
      </w:pPr>
      <w:r w:rsidRPr="002C19B7">
        <w:t>По критерию минимизации более выгодным</w:t>
      </w:r>
      <w:r w:rsidR="002C19B7">
        <w:t xml:space="preserve"> (</w:t>
      </w:r>
      <w:r w:rsidRPr="002C19B7">
        <w:t>на 1,2</w:t>
      </w:r>
      <w:r w:rsidR="002C19B7" w:rsidRPr="002C19B7">
        <w:t xml:space="preserve">%) </w:t>
      </w:r>
      <w:r w:rsidRPr="002C19B7">
        <w:t>является 1-ый</w:t>
      </w:r>
      <w:r w:rsidR="002C19B7">
        <w:t xml:space="preserve"> (</w:t>
      </w:r>
      <w:r w:rsidRPr="002C19B7">
        <w:t>магистральный</w:t>
      </w:r>
      <w:r w:rsidR="002C19B7" w:rsidRPr="002C19B7">
        <w:t xml:space="preserve">) </w:t>
      </w:r>
      <w:r w:rsidRPr="002C19B7">
        <w:t>вариант РЭС</w:t>
      </w:r>
      <w:r w:rsidR="002C19B7" w:rsidRPr="002C19B7">
        <w:t>.</w:t>
      </w:r>
    </w:p>
    <w:p w:rsidR="00340B2D" w:rsidRDefault="00340B2D" w:rsidP="007564B3">
      <w:pPr>
        <w:pStyle w:val="2"/>
        <w:keepNext w:val="0"/>
        <w:widowControl w:val="0"/>
        <w:rPr>
          <w:noProof/>
          <w:lang w:val="ru-RU"/>
        </w:rPr>
      </w:pPr>
    </w:p>
    <w:p w:rsidR="002C19B7" w:rsidRPr="002C19B7" w:rsidRDefault="007564B3" w:rsidP="007564B3">
      <w:pPr>
        <w:pStyle w:val="2"/>
        <w:keepNext w:val="0"/>
        <w:widowControl w:val="0"/>
      </w:pPr>
      <w:bookmarkStart w:id="23" w:name="_Toc276990965"/>
      <w:r>
        <w:rPr>
          <w:noProof/>
          <w:lang w:val="ru-RU"/>
        </w:rPr>
        <w:br w:type="page"/>
      </w:r>
      <w:r w:rsidR="002C19B7">
        <w:rPr>
          <w:noProof/>
        </w:rPr>
        <w:t>1.8</w:t>
      </w:r>
      <w:r w:rsidR="00AC0260" w:rsidRPr="002C19B7">
        <w:t xml:space="preserve"> Расчет доходов и показателей экономической эффективности оптимального инвестиционного проекта создания</w:t>
      </w:r>
      <w:r w:rsidR="002C19B7">
        <w:t xml:space="preserve"> (</w:t>
      </w:r>
      <w:r w:rsidR="00AC0260" w:rsidRPr="002C19B7">
        <w:t>реконструкции</w:t>
      </w:r>
      <w:r w:rsidR="002C19B7" w:rsidRPr="002C19B7">
        <w:t xml:space="preserve">) </w:t>
      </w:r>
      <w:r w:rsidR="00AC0260" w:rsidRPr="002C19B7">
        <w:t>районной электрической сети</w:t>
      </w:r>
      <w:bookmarkEnd w:id="23"/>
    </w:p>
    <w:p w:rsidR="00340B2D" w:rsidRDefault="00340B2D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1</w:t>
      </w:r>
      <w:r w:rsidR="002C19B7" w:rsidRPr="002C19B7">
        <w:t xml:space="preserve">. </w:t>
      </w:r>
      <w:r w:rsidRPr="002C19B7">
        <w:t>Доходы</w:t>
      </w:r>
      <w:r w:rsidR="002C19B7">
        <w:t xml:space="preserve"> (</w:t>
      </w:r>
      <w:r w:rsidRPr="002C19B7">
        <w:t>результаты</w:t>
      </w:r>
      <w:r w:rsidR="002C19B7" w:rsidRPr="002C19B7">
        <w:t xml:space="preserve">) </w:t>
      </w:r>
      <w:r w:rsidRPr="002C19B7">
        <w:t>эксплуатационной деятельности РЭС можно рассматривать как выручку от продажи потребителям электрической энергии</w:t>
      </w:r>
      <w:r w:rsidR="002C19B7">
        <w:t xml:space="preserve"> (</w:t>
      </w:r>
      <w:r w:rsidRPr="002C19B7">
        <w:rPr>
          <w:lang w:val="en-US"/>
        </w:rPr>
        <w:t>W</w:t>
      </w:r>
      <w:r w:rsidR="002C19B7" w:rsidRPr="002C19B7">
        <w:t xml:space="preserve">) </w:t>
      </w:r>
      <w:r w:rsidRPr="002C19B7">
        <w:t>по действующим тарифам</w:t>
      </w:r>
      <w:r w:rsidR="002C19B7">
        <w:t xml:space="preserve"> (</w:t>
      </w:r>
      <w:r w:rsidRPr="002C19B7">
        <w:rPr>
          <w:lang w:val="en-US"/>
        </w:rPr>
        <w:t>Z</w:t>
      </w:r>
      <w:r w:rsidR="002C19B7" w:rsidRPr="002C19B7">
        <w:t xml:space="preserve">) </w:t>
      </w:r>
      <w:r w:rsidRPr="002C19B7">
        <w:t>за вычетом налога на прибыль</w:t>
      </w:r>
      <w:r w:rsidR="002C19B7" w:rsidRPr="002C19B7">
        <w:t xml:space="preserve">. </w:t>
      </w:r>
      <w:r w:rsidRPr="002C19B7">
        <w:t xml:space="preserve">Долю электрических сетей в отпускном тарифе в зависимости от структуры генерирующих мощностей, вида топлива на электростанциях, технического состояния сетей можно принять в размере 25-40%, налог на прибыль </w:t>
      </w:r>
      <w:r w:rsidR="002C19B7">
        <w:t>-</w:t>
      </w:r>
      <w:r w:rsidRPr="002C19B7">
        <w:t xml:space="preserve"> 24%</w:t>
      </w:r>
      <w:r w:rsidR="002C19B7" w:rsidRPr="002C19B7">
        <w:t xml:space="preserve">. </w:t>
      </w:r>
      <w:r w:rsidRPr="002C19B7">
        <w:t>Величина налогов, включаемых в себестоимость энергии составляет</w:t>
      </w:r>
      <w:r w:rsidR="002C19B7" w:rsidRPr="002C19B7">
        <w:t xml:space="preserve">: </w:t>
      </w:r>
      <w:r w:rsidRPr="002C19B7">
        <w:t>налог на добавленную стоимость</w:t>
      </w:r>
      <w:r w:rsidR="002C19B7">
        <w:t xml:space="preserve"> (</w:t>
      </w:r>
      <w:r w:rsidRPr="002C19B7">
        <w:t>НДС</w:t>
      </w:r>
      <w:r w:rsidR="002C19B7" w:rsidRPr="002C19B7">
        <w:t xml:space="preserve">) </w:t>
      </w:r>
      <w:r w:rsidR="002C19B7">
        <w:t>-</w:t>
      </w:r>
      <w:r w:rsidRPr="002C19B7">
        <w:t xml:space="preserve"> 18% от добавленной стоимости</w:t>
      </w:r>
      <w:r w:rsidR="002C19B7">
        <w:t xml:space="preserve"> (</w:t>
      </w:r>
      <w:r w:rsidRPr="002C19B7">
        <w:t>укрупнению</w:t>
      </w:r>
      <w:r w:rsidR="002C19B7" w:rsidRPr="002C19B7">
        <w:t xml:space="preserve">: </w:t>
      </w:r>
      <w:r w:rsidRPr="002C19B7">
        <w:t>добавленная стоимость включает фонд заработной платы, все виды отчислений от нее и прибыль</w:t>
      </w:r>
      <w:r w:rsidR="002C19B7" w:rsidRPr="002C19B7">
        <w:t>),</w:t>
      </w:r>
      <w:r w:rsidRPr="002C19B7">
        <w:t xml:space="preserve"> налог на имущество </w:t>
      </w:r>
      <w:r w:rsidR="002C19B7">
        <w:t>-</w:t>
      </w:r>
      <w:r w:rsidRPr="002C19B7">
        <w:t xml:space="preserve"> 2,2% от остаточной стоимости имущества</w:t>
      </w:r>
      <w:r w:rsidR="002C19B7">
        <w:t xml:space="preserve"> (</w:t>
      </w:r>
      <w:r w:rsidRPr="002C19B7">
        <w:t xml:space="preserve">при средней норме амортизации ЛЭП и подстанций </w:t>
      </w:r>
      <w:r w:rsidR="002C19B7">
        <w:t>-</w:t>
      </w:r>
      <w:r w:rsidRPr="002C19B7">
        <w:t xml:space="preserve"> 5% в год, остаточная стоимость имущества ежегодно уменьшается в 1,05 раза</w:t>
      </w:r>
      <w:r w:rsidR="002C19B7" w:rsidRPr="002C19B7">
        <w:t>).</w:t>
      </w:r>
    </w:p>
    <w:p w:rsidR="002C19B7" w:rsidRDefault="00AC0260" w:rsidP="007564B3">
      <w:pPr>
        <w:widowControl w:val="0"/>
      </w:pPr>
      <w:r w:rsidRPr="002C19B7">
        <w:t>Примем следующую структуру инвестиционного цикла Т</w:t>
      </w:r>
      <w:r w:rsidR="002C19B7" w:rsidRPr="002C19B7">
        <w:t xml:space="preserve">: </w:t>
      </w:r>
      <w:r w:rsidRPr="002C19B7">
        <w:t>длительность инвестиционного периода Т = 12 лет, проектная фаза</w:t>
      </w:r>
      <w:r w:rsidR="002C19B7">
        <w:t xml:space="preserve"> (</w:t>
      </w:r>
      <w:r w:rsidRPr="002C19B7">
        <w:t>разработка бизнес-плана создания</w:t>
      </w:r>
      <w:r w:rsidR="002C19B7">
        <w:t xml:space="preserve"> (</w:t>
      </w:r>
      <w:r w:rsidRPr="002C19B7">
        <w:t>реконструкции</w:t>
      </w:r>
      <w:r w:rsidR="002C19B7" w:rsidRPr="002C19B7">
        <w:t xml:space="preserve">) </w:t>
      </w:r>
      <w:r w:rsidRPr="002C19B7">
        <w:t xml:space="preserve">РЭС </w:t>
      </w:r>
      <w:r w:rsidR="002C19B7">
        <w:t>-</w:t>
      </w:r>
      <w:r w:rsidRPr="002C19B7">
        <w:t xml:space="preserve"> То=1 год, со стоимостью этой разработки 5% от стоимости инвестиций, </w:t>
      </w:r>
      <w:r w:rsidR="002C19B7">
        <w:t>т.е. (</w:t>
      </w:r>
      <w:r w:rsidRPr="002C19B7">
        <w:t>0,05·1082,96</w:t>
      </w:r>
      <w:r w:rsidR="002C19B7" w:rsidRPr="002C19B7">
        <w:t xml:space="preserve">) </w:t>
      </w:r>
      <w:r w:rsidRPr="002C19B7">
        <w:t>= 54,15 млн</w:t>
      </w:r>
      <w:r w:rsidR="002C19B7" w:rsidRPr="002C19B7">
        <w:t xml:space="preserve">. </w:t>
      </w:r>
      <w:r w:rsidRPr="002C19B7">
        <w:t>рублей</w:t>
      </w:r>
      <w:r w:rsidR="002C19B7" w:rsidRPr="002C19B7">
        <w:t xml:space="preserve">; </w:t>
      </w:r>
      <w:r w:rsidRPr="002C19B7">
        <w:t>инвестиционная фаза согласно табл</w:t>
      </w:r>
      <w:r w:rsidR="002C19B7">
        <w:t>.6</w:t>
      </w:r>
      <w:r w:rsidRPr="002C19B7">
        <w:t xml:space="preserve"> </w:t>
      </w:r>
      <w:r w:rsidR="002C19B7">
        <w:t>-</w:t>
      </w:r>
      <w:r w:rsidRPr="002C19B7">
        <w:t xml:space="preserve"> Т</w:t>
      </w:r>
      <w:r w:rsidRPr="002C19B7">
        <w:rPr>
          <w:vertAlign w:val="subscript"/>
        </w:rPr>
        <w:t>1</w:t>
      </w:r>
      <w:r w:rsidRPr="002C19B7">
        <w:t xml:space="preserve"> = 4 года, эксплуатационная фаза Т</w:t>
      </w:r>
      <w:r w:rsidRPr="002C19B7">
        <w:rPr>
          <w:vertAlign w:val="subscript"/>
        </w:rPr>
        <w:t>2</w:t>
      </w:r>
      <w:r w:rsidRPr="002C19B7">
        <w:t xml:space="preserve"> = 7 лет, </w:t>
      </w:r>
      <w:r w:rsidR="002C19B7">
        <w:t>т.е.</w:t>
      </w:r>
      <w:r w:rsidR="002C19B7" w:rsidRPr="002C19B7">
        <w:t xml:space="preserve"> </w:t>
      </w:r>
      <w:r w:rsidRPr="002C19B7">
        <w:t>Т = Т</w:t>
      </w:r>
      <w:r w:rsidRPr="002C19B7">
        <w:rPr>
          <w:vertAlign w:val="subscript"/>
        </w:rPr>
        <w:t>0</w:t>
      </w:r>
      <w:r w:rsidRPr="002C19B7">
        <w:t xml:space="preserve"> + Т</w:t>
      </w:r>
      <w:r w:rsidRPr="002C19B7">
        <w:rPr>
          <w:vertAlign w:val="subscript"/>
        </w:rPr>
        <w:t>1</w:t>
      </w:r>
      <w:r w:rsidRPr="002C19B7">
        <w:t xml:space="preserve"> + Т</w:t>
      </w:r>
      <w:r w:rsidRPr="002C19B7">
        <w:rPr>
          <w:vertAlign w:val="subscript"/>
        </w:rPr>
        <w:t>2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Предположим, что доходы от эксплуатационной деятельности ежегодно будут возрастать на 5%</w:t>
      </w:r>
      <w:r w:rsidR="002C19B7">
        <w:t xml:space="preserve"> (</w:t>
      </w:r>
      <w:r w:rsidRPr="002C19B7">
        <w:t>индекс 1,05</w:t>
      </w:r>
      <w:r w:rsidR="002C19B7" w:rsidRPr="002C19B7">
        <w:t>),</w:t>
      </w:r>
      <w:r w:rsidRPr="002C19B7">
        <w:t xml:space="preserve"> а затраты </w:t>
      </w:r>
      <w:r w:rsidR="002C19B7">
        <w:t>-</w:t>
      </w:r>
      <w:r w:rsidRPr="002C19B7">
        <w:t xml:space="preserve"> на 3%</w:t>
      </w:r>
      <w:r w:rsidR="002C19B7">
        <w:t xml:space="preserve"> (</w:t>
      </w:r>
      <w:r w:rsidRPr="002C19B7">
        <w:t xml:space="preserve">индекс </w:t>
      </w:r>
      <w:r w:rsidR="002C19B7">
        <w:t>-</w:t>
      </w:r>
      <w:r w:rsidRPr="002C19B7">
        <w:t xml:space="preserve"> 1,03</w:t>
      </w:r>
      <w:r w:rsidR="002C19B7" w:rsidRPr="002C19B7">
        <w:t>).</w:t>
      </w:r>
      <w:r w:rsidR="007564B3">
        <w:t xml:space="preserve"> </w:t>
      </w:r>
      <w:r w:rsidRPr="002C19B7">
        <w:t>Определение критериев экономической эффективности РЭС</w:t>
      </w:r>
      <w:r w:rsidR="002C19B7">
        <w:t xml:space="preserve"> (</w:t>
      </w:r>
      <w:r w:rsidRPr="002C19B7">
        <w:t xml:space="preserve">чистого дисконтированного дохода Д, внутренней нормы доходности </w:t>
      </w:r>
      <w:r w:rsidR="002C19B7">
        <w:t>-</w:t>
      </w:r>
      <w:r w:rsidRPr="002C19B7">
        <w:t xml:space="preserve"> Е</w:t>
      </w:r>
      <w:r w:rsidRPr="002C19B7">
        <w:rPr>
          <w:vertAlign w:val="subscript"/>
        </w:rPr>
        <w:t>в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н</w:t>
      </w:r>
      <w:r w:rsidR="002C19B7">
        <w:rPr>
          <w:vertAlign w:val="subscript"/>
        </w:rPr>
        <w:t>.,</w:t>
      </w:r>
      <w:r w:rsidRPr="002C19B7">
        <w:t xml:space="preserve"> срока окупаемости инвестиций Т</w:t>
      </w:r>
      <w:r w:rsidRPr="002C19B7">
        <w:rPr>
          <w:vertAlign w:val="subscript"/>
        </w:rPr>
        <w:t>ф</w:t>
      </w:r>
      <w:r w:rsidR="002C19B7" w:rsidRPr="002C19B7">
        <w:rPr>
          <w:vertAlign w:val="subscript"/>
        </w:rPr>
        <w:t xml:space="preserve">. </w:t>
      </w:r>
      <w:r w:rsidRPr="002C19B7">
        <w:rPr>
          <w:vertAlign w:val="subscript"/>
        </w:rPr>
        <w:t>ок</w:t>
      </w:r>
      <w:r w:rsidRPr="002C19B7">
        <w:t xml:space="preserve"> и рентабельности инвестиции </w:t>
      </w:r>
      <w:r w:rsidR="002C19B7">
        <w:t>-</w:t>
      </w:r>
      <w:r w:rsidRPr="002C19B7">
        <w:t xml:space="preserve"> И удобно вести по формулам /3/ в следующий расчетной таблице 29</w:t>
      </w:r>
      <w:r w:rsidR="002C19B7" w:rsidRPr="002C19B7">
        <w:t>.</w:t>
      </w:r>
    </w:p>
    <w:p w:rsidR="00340B2D" w:rsidRDefault="00340B2D" w:rsidP="007564B3">
      <w:pPr>
        <w:widowControl w:val="0"/>
        <w:ind w:left="708" w:firstLine="12"/>
      </w:pPr>
    </w:p>
    <w:p w:rsidR="00B43049" w:rsidRDefault="00B43049" w:rsidP="007564B3">
      <w:pPr>
        <w:widowControl w:val="0"/>
        <w:ind w:left="708" w:firstLine="12"/>
        <w:sectPr w:rsidR="00B43049" w:rsidSect="00DB63FE">
          <w:pgSz w:w="11906" w:h="16838"/>
          <w:pgMar w:top="1134" w:right="851" w:bottom="1134" w:left="1701" w:header="680" w:footer="680" w:gutter="0"/>
          <w:pgNumType w:start="1"/>
          <w:cols w:space="708"/>
          <w:noEndnote/>
          <w:titlePg/>
          <w:docGrid w:linePitch="360"/>
        </w:sectPr>
      </w:pPr>
    </w:p>
    <w:p w:rsidR="002C19B7" w:rsidRDefault="00AC0260" w:rsidP="007564B3">
      <w:pPr>
        <w:widowControl w:val="0"/>
        <w:ind w:left="708" w:firstLine="12"/>
      </w:pPr>
      <w:r w:rsidRPr="002C19B7">
        <w:t>Таблица 29 Расчет показателей экономической эффективности инвестиционного проекта создания</w:t>
      </w:r>
      <w:r w:rsidR="002C19B7">
        <w:t xml:space="preserve"> (</w:t>
      </w:r>
      <w:r w:rsidRPr="002C19B7">
        <w:t>реконструкции</w:t>
      </w:r>
      <w:r w:rsidR="002C19B7" w:rsidRPr="002C19B7">
        <w:t xml:space="preserve">) </w:t>
      </w:r>
      <w:r w:rsidRPr="002C19B7">
        <w:t>РЭС</w:t>
      </w:r>
      <w:r w:rsidR="002C19B7">
        <w:t xml:space="preserve"> (</w:t>
      </w:r>
      <w:r w:rsidRPr="002C19B7">
        <w:t>млн</w:t>
      </w:r>
      <w:r w:rsidR="002C19B7" w:rsidRPr="002C19B7">
        <w:t xml:space="preserve">. </w:t>
      </w:r>
      <w:r w:rsidRPr="002C19B7">
        <w:t>руб</w:t>
      </w:r>
      <w:r w:rsidR="002C19B7" w:rsidRPr="002C19B7">
        <w:t>)</w:t>
      </w:r>
    </w:p>
    <w:tbl>
      <w:tblPr>
        <w:tblStyle w:val="16"/>
        <w:tblW w:w="4900" w:type="pct"/>
        <w:tblInd w:w="0" w:type="dxa"/>
        <w:tblLook w:val="01E0" w:firstRow="1" w:lastRow="1" w:firstColumn="1" w:lastColumn="1" w:noHBand="0" w:noVBand="0"/>
      </w:tblPr>
      <w:tblGrid>
        <w:gridCol w:w="1126"/>
        <w:gridCol w:w="906"/>
        <w:gridCol w:w="1455"/>
        <w:gridCol w:w="760"/>
        <w:gridCol w:w="865"/>
        <w:gridCol w:w="865"/>
        <w:gridCol w:w="865"/>
        <w:gridCol w:w="865"/>
        <w:gridCol w:w="969"/>
        <w:gridCol w:w="969"/>
        <w:gridCol w:w="969"/>
        <w:gridCol w:w="969"/>
        <w:gridCol w:w="969"/>
        <w:gridCol w:w="969"/>
        <w:gridCol w:w="969"/>
      </w:tblGrid>
      <w:tr w:rsidR="00AC0260" w:rsidRPr="002C19B7">
        <w:tc>
          <w:tcPr>
            <w:tcW w:w="3201" w:type="dxa"/>
            <w:gridSpan w:val="2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Показатели</w:t>
            </w:r>
          </w:p>
        </w:tc>
        <w:tc>
          <w:tcPr>
            <w:tcW w:w="2499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Обозначения</w:t>
            </w:r>
          </w:p>
        </w:tc>
        <w:tc>
          <w:tcPr>
            <w:tcW w:w="21312" w:type="dxa"/>
            <w:gridSpan w:val="1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Инвестиционный цикл Т, его фазы и годы</w:t>
            </w:r>
          </w:p>
        </w:tc>
      </w:tr>
      <w:tr w:rsidR="00AC0260" w:rsidRPr="002C19B7">
        <w:tc>
          <w:tcPr>
            <w:tcW w:w="3201" w:type="dxa"/>
            <w:gridSpan w:val="2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4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  <w:rPr>
                <w:vertAlign w:val="subscript"/>
              </w:rPr>
            </w:pPr>
            <w:r w:rsidRPr="002C19B7">
              <w:t>Т</w:t>
            </w:r>
            <w:r w:rsidRPr="002C19B7">
              <w:rPr>
                <w:vertAlign w:val="subscript"/>
              </w:rPr>
              <w:t>0</w:t>
            </w:r>
          </w:p>
        </w:tc>
        <w:tc>
          <w:tcPr>
            <w:tcW w:w="6824" w:type="dxa"/>
            <w:gridSpan w:val="4"/>
          </w:tcPr>
          <w:p w:rsidR="00AC0260" w:rsidRPr="002C19B7" w:rsidRDefault="00AC0260" w:rsidP="007564B3">
            <w:pPr>
              <w:pStyle w:val="afc"/>
              <w:widowControl w:val="0"/>
              <w:rPr>
                <w:vertAlign w:val="subscript"/>
              </w:rPr>
            </w:pPr>
            <w:r w:rsidRPr="002C19B7">
              <w:t>Т</w:t>
            </w:r>
            <w:r w:rsidRPr="002C19B7">
              <w:rPr>
                <w:vertAlign w:val="subscript"/>
              </w:rPr>
              <w:t>1</w:t>
            </w:r>
          </w:p>
        </w:tc>
        <w:tc>
          <w:tcPr>
            <w:tcW w:w="12922" w:type="dxa"/>
            <w:gridSpan w:val="7"/>
          </w:tcPr>
          <w:p w:rsidR="00AC0260" w:rsidRPr="002C19B7" w:rsidRDefault="00AC0260" w:rsidP="007564B3">
            <w:pPr>
              <w:pStyle w:val="afc"/>
              <w:widowControl w:val="0"/>
              <w:rPr>
                <w:vertAlign w:val="subscript"/>
              </w:rPr>
            </w:pPr>
            <w:r w:rsidRPr="002C19B7">
              <w:t>Т</w:t>
            </w:r>
            <w:r w:rsidRPr="002C19B7">
              <w:rPr>
                <w:vertAlign w:val="subscript"/>
              </w:rPr>
              <w:t>2</w:t>
            </w:r>
          </w:p>
        </w:tc>
      </w:tr>
      <w:tr w:rsidR="00AC0260" w:rsidRPr="002C19B7">
        <w:tc>
          <w:tcPr>
            <w:tcW w:w="3201" w:type="dxa"/>
            <w:gridSpan w:val="2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2499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</w:tr>
      <w:tr w:rsidR="00AC0260" w:rsidRPr="002C19B7">
        <w:tc>
          <w:tcPr>
            <w:tcW w:w="1438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  <w:r w:rsidR="002C19B7" w:rsidRPr="002C19B7">
              <w:t xml:space="preserve">. </w:t>
            </w:r>
            <w:r w:rsidRPr="002C19B7">
              <w:t>Доходы</w:t>
            </w:r>
            <w:r w:rsidR="002C19B7" w:rsidRPr="002C19B7">
              <w:t xml:space="preserve">: </w:t>
            </w:r>
            <w:r w:rsidRPr="002C19B7">
              <w:t>0,4·Т</w:t>
            </w:r>
            <w:r w:rsidRPr="002C19B7">
              <w:rPr>
                <w:vertAlign w:val="subscript"/>
              </w:rPr>
              <w:t>г</w:t>
            </w:r>
            <w:r w:rsidRPr="002C19B7">
              <w:t>·</w:t>
            </w:r>
            <w:r w:rsidRPr="002C19B7">
              <w:rPr>
                <w:lang w:val="en-US"/>
              </w:rPr>
              <w:t>S</w:t>
            </w:r>
            <w:r w:rsidRPr="002C19B7">
              <w:rPr>
                <w:vertAlign w:val="subscript"/>
                <w:lang w:val="en-US"/>
              </w:rPr>
              <w:t>n</w:t>
            </w:r>
            <w:r w:rsidRPr="002C19B7">
              <w:rPr>
                <w:lang w:val="en-US"/>
              </w:rPr>
              <w:t>·Z</w:t>
            </w:r>
          </w:p>
        </w:tc>
        <w:tc>
          <w:tcPr>
            <w:tcW w:w="17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индекс 1,05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1,05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1,10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1,16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1,22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1,28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1,34</w:t>
            </w:r>
          </w:p>
        </w:tc>
      </w:tr>
      <w:tr w:rsidR="00AC0260" w:rsidRPr="002C19B7">
        <w:tc>
          <w:tcPr>
            <w:tcW w:w="1438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млн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  <w:rPr>
                <w:i/>
                <w:iCs/>
                <w:vertAlign w:val="subscript"/>
                <w:lang w:val="en-US"/>
              </w:rPr>
            </w:pPr>
            <w:r w:rsidRPr="002C19B7">
              <w:rPr>
                <w:i/>
                <w:iCs/>
              </w:rPr>
              <w:t>Р</w:t>
            </w:r>
            <w:r w:rsidRPr="002C19B7">
              <w:rPr>
                <w:i/>
                <w:iCs/>
                <w:vertAlign w:val="subscript"/>
                <w:lang w:val="en-US"/>
              </w:rPr>
              <w:t>t</w: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840,15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882,16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926,27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972,58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1021,21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1072,27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1125,88</w:t>
            </w:r>
          </w:p>
        </w:tc>
      </w:tr>
      <w:tr w:rsidR="00AC0260" w:rsidRPr="002C19B7">
        <w:tc>
          <w:tcPr>
            <w:tcW w:w="1438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  <w:r w:rsidR="002C19B7" w:rsidRPr="002C19B7">
              <w:t xml:space="preserve">. </w:t>
            </w:r>
            <w:r w:rsidRPr="002C19B7">
              <w:t>Затраты с учетом ущерба табл</w:t>
            </w:r>
            <w:r w:rsidR="002C19B7">
              <w:t>.6</w:t>
            </w:r>
            <w:r w:rsidRPr="002C19B7">
              <w:t xml:space="preserve"> и п</w:t>
            </w:r>
            <w:r w:rsidR="002C19B7">
              <w:t>.5.2.</w:t>
            </w:r>
            <w:r w:rsidR="002C19B7" w:rsidRPr="002C19B7">
              <w:t xml:space="preserve"> </w:t>
            </w:r>
          </w:p>
        </w:tc>
        <w:tc>
          <w:tcPr>
            <w:tcW w:w="17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индекс 1,03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  <w:rPr>
                <w:lang w:val="en-US"/>
              </w:rPr>
            </w:pPr>
            <w:r w:rsidRPr="002C19B7">
              <w:rPr>
                <w:lang w:val="en-US"/>
              </w:rPr>
              <w:t>-</w: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1,00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1,03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1,06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1,09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1,13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1,16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  <w:r w:rsidR="002C19B7">
              <w:t>, 19</w:t>
            </w:r>
          </w:p>
        </w:tc>
      </w:tr>
      <w:tr w:rsidR="00AC0260" w:rsidRPr="002C19B7">
        <w:tc>
          <w:tcPr>
            <w:tcW w:w="1438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63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млн</w:t>
            </w:r>
            <w:r w:rsidR="002C19B7" w:rsidRPr="002C19B7">
              <w:t xml:space="preserve">. </w:t>
            </w:r>
            <w:r w:rsidRPr="002C19B7">
              <w:t>руб</w:t>
            </w:r>
            <w:r w:rsidR="002C19B7" w:rsidRPr="002C19B7">
              <w:t xml:space="preserve">. 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  <w:rPr>
                <w:i/>
                <w:iCs/>
                <w:vertAlign w:val="subscript"/>
                <w:lang w:val="en-US"/>
              </w:rPr>
            </w:pPr>
            <w:r w:rsidRPr="002C19B7">
              <w:rPr>
                <w:i/>
                <w:iCs/>
              </w:rPr>
              <w:t>З</w:t>
            </w:r>
            <w:r w:rsidRPr="002C19B7">
              <w:rPr>
                <w:i/>
                <w:iCs/>
                <w:vertAlign w:val="subscript"/>
                <w:lang w:val="en-US"/>
              </w:rPr>
              <w:t>t</w: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54,15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433,18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324,89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162,44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162,44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152,61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157,2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161,9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166,8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171,8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176,9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182,2</w:t>
            </w:r>
          </w:p>
        </w:tc>
      </w:tr>
      <w:tr w:rsidR="00AC0260" w:rsidRPr="002C19B7">
        <w:tc>
          <w:tcPr>
            <w:tcW w:w="320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  <w:r w:rsidR="002C19B7" w:rsidRPr="002C19B7">
              <w:t xml:space="preserve">. </w:t>
            </w:r>
            <w:r w:rsidRPr="002C19B7">
              <w:t>Текущая прибыль</w:t>
            </w:r>
            <w:r w:rsidR="002C19B7">
              <w:t xml:space="preserve"> (</w:t>
            </w:r>
            <w:r w:rsidRPr="002C19B7">
              <w:t>п</w:t>
            </w:r>
            <w:r w:rsidR="002C19B7">
              <w:t>.1</w:t>
            </w:r>
            <w:r w:rsidRPr="002C19B7">
              <w:t xml:space="preserve"> </w:t>
            </w:r>
            <w:r w:rsidR="002C19B7">
              <w:t>-</w:t>
            </w:r>
            <w:r w:rsidRPr="002C19B7">
              <w:t xml:space="preserve"> п</w:t>
            </w:r>
            <w:r w:rsidR="002C19B7">
              <w:t>.2</w:t>
            </w:r>
            <w:r w:rsidR="002C19B7" w:rsidRPr="002C19B7">
              <w:t xml:space="preserve">) 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  <w:rPr>
                <w:i/>
                <w:iCs/>
                <w:vertAlign w:val="subscript"/>
                <w:lang w:val="en-US"/>
              </w:rPr>
            </w:pPr>
            <w:r w:rsidRPr="002C19B7">
              <w:rPr>
                <w:i/>
                <w:iCs/>
              </w:rPr>
              <w:t>П</w:t>
            </w:r>
            <w:r w:rsidRPr="002C19B7">
              <w:rPr>
                <w:i/>
                <w:iCs/>
                <w:vertAlign w:val="subscript"/>
                <w:lang w:val="en-US"/>
              </w:rPr>
              <w:t>t</w: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-54,15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-433,18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-324,89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-162,44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-162,44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687,540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724,969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764,361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805,818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849,444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895,351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943,657</w:t>
            </w:r>
          </w:p>
        </w:tc>
      </w:tr>
      <w:tr w:rsidR="00AC0260" w:rsidRPr="002C19B7">
        <w:trPr>
          <w:trHeight w:val="311"/>
        </w:trPr>
        <w:tc>
          <w:tcPr>
            <w:tcW w:w="320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4</w:t>
            </w:r>
            <w:r w:rsidR="002C19B7" w:rsidRPr="002C19B7">
              <w:t xml:space="preserve">. </w:t>
            </w:r>
            <w:r w:rsidRPr="002C19B7">
              <w:t>Норма дисконта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  <w:rPr>
                <w:i/>
                <w:iCs/>
                <w:vertAlign w:val="subscript"/>
              </w:rPr>
            </w:pPr>
            <w:r w:rsidRPr="002C19B7">
              <w:rPr>
                <w:i/>
                <w:iCs/>
              </w:rPr>
              <w:t>Е</w:t>
            </w:r>
            <w:r w:rsidRPr="002C19B7">
              <w:rPr>
                <w:i/>
                <w:iCs/>
                <w:vertAlign w:val="subscript"/>
              </w:rPr>
              <w:t>н</w: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0,14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0,13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0,13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0,12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0,12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0,11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0,11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0,10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0,10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0,09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0,09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0,08</w:t>
            </w:r>
          </w:p>
        </w:tc>
      </w:tr>
      <w:tr w:rsidR="00AC0260" w:rsidRPr="002C19B7">
        <w:tc>
          <w:tcPr>
            <w:tcW w:w="320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  <w:r w:rsidR="002C19B7" w:rsidRPr="002C19B7">
              <w:t xml:space="preserve">. </w:t>
            </w:r>
            <w:r w:rsidRPr="002C19B7">
              <w:t>Дисконтированные затраты по годам</w:t>
            </w:r>
          </w:p>
        </w:tc>
        <w:tc>
          <w:tcPr>
            <w:tcW w:w="2499" w:type="dxa"/>
          </w:tcPr>
          <w:p w:rsidR="00AC0260" w:rsidRPr="002C19B7" w:rsidRDefault="00EA305F" w:rsidP="007564B3">
            <w:pPr>
              <w:pStyle w:val="afc"/>
              <w:widowControl w:val="0"/>
            </w:pPr>
            <w:r w:rsidRPr="002C19B7">
              <w:rPr>
                <w:position w:val="-30"/>
              </w:rPr>
              <w:object w:dxaOrig="920" w:dyaOrig="680">
                <v:shape id="_x0000_i1113" type="#_x0000_t75" style="width:45.75pt;height:33.75pt" o:ole="">
                  <v:imagedata r:id="rId143" o:title=""/>
                </v:shape>
                <o:OLEObject Type="Embed" ProgID="Equation.3" ShapeID="_x0000_i1113" DrawAspect="Content" ObjectID="_1469548901" r:id="rId144"/>
              </w:objec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47,5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339,2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225,2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103,2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92,2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81,6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75,7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75,5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70,7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72,6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68,6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72,4</w:t>
            </w:r>
          </w:p>
        </w:tc>
      </w:tr>
      <w:tr w:rsidR="00AC0260" w:rsidRPr="002C19B7">
        <w:tc>
          <w:tcPr>
            <w:tcW w:w="3201" w:type="dxa"/>
            <w:gridSpan w:val="2"/>
          </w:tcPr>
          <w:p w:rsidR="002C19B7" w:rsidRDefault="00AC0260" w:rsidP="007564B3">
            <w:pPr>
              <w:pStyle w:val="afc"/>
              <w:widowControl w:val="0"/>
            </w:pPr>
            <w:r w:rsidRPr="002C19B7">
              <w:t>6</w:t>
            </w:r>
            <w:r w:rsidR="002C19B7" w:rsidRPr="002C19B7">
              <w:t xml:space="preserve">. </w:t>
            </w:r>
            <w:r w:rsidRPr="002C19B7">
              <w:t>Налоги, включаемые в себестоимость</w:t>
            </w:r>
            <w:r w:rsidR="002C19B7" w:rsidRPr="002C19B7">
              <w:t>:</w:t>
            </w:r>
          </w:p>
          <w:p w:rsidR="002C19B7" w:rsidRDefault="00AC0260" w:rsidP="007564B3">
            <w:pPr>
              <w:pStyle w:val="afc"/>
              <w:widowControl w:val="0"/>
            </w:pPr>
            <w:r w:rsidRPr="002C19B7">
              <w:t>налог на добавленную стоимость</w:t>
            </w:r>
            <w:r w:rsidR="002C19B7">
              <w:t xml:space="preserve"> (</w:t>
            </w:r>
            <w:r w:rsidRPr="002C19B7">
              <w:t>НДС</w:t>
            </w:r>
            <w:r w:rsidR="002C19B7" w:rsidRPr="002C19B7">
              <w:t>)</w:t>
            </w:r>
          </w:p>
          <w:p w:rsidR="002C19B7" w:rsidRDefault="00AC0260" w:rsidP="007564B3">
            <w:pPr>
              <w:pStyle w:val="afc"/>
              <w:widowControl w:val="0"/>
            </w:pPr>
            <w:r w:rsidRPr="002C19B7">
              <w:t>табл</w:t>
            </w:r>
            <w:r w:rsidR="002C19B7">
              <w:t>.3</w:t>
            </w:r>
            <w:r w:rsidRPr="002C19B7">
              <w:t>0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 xml:space="preserve">налог на имущество 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566" w:type="dxa"/>
          </w:tcPr>
          <w:p w:rsidR="002C19B7" w:rsidRDefault="002C19B7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2C19B7" w:rsidRDefault="002C19B7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124,21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23,83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148,04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130,96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22,69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153,65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138,07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21,61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159,68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145,54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20,59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166,13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153,41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19,6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173,01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161,69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18,67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180,36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170,4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17,78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188,18</w:t>
            </w:r>
          </w:p>
        </w:tc>
      </w:tr>
      <w:tr w:rsidR="00AC0260" w:rsidRPr="002C19B7">
        <w:tc>
          <w:tcPr>
            <w:tcW w:w="320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</w:t>
            </w:r>
            <w:r w:rsidR="002C19B7" w:rsidRPr="002C19B7">
              <w:t xml:space="preserve">. </w:t>
            </w:r>
            <w:r w:rsidRPr="002C19B7">
              <w:t>Текущая прибыль без налогов</w:t>
            </w:r>
            <w:r w:rsidR="002C19B7">
              <w:t xml:space="preserve"> (</w:t>
            </w:r>
            <w:r w:rsidRPr="002C19B7">
              <w:t>п</w:t>
            </w:r>
            <w:r w:rsidR="002C19B7">
              <w:t>.3</w:t>
            </w:r>
            <w:r w:rsidRPr="002C19B7">
              <w:t xml:space="preserve"> </w:t>
            </w:r>
            <w:r w:rsidR="002C19B7">
              <w:t>-</w:t>
            </w:r>
            <w:r w:rsidRPr="002C19B7">
              <w:t xml:space="preserve"> п</w:t>
            </w:r>
            <w:r w:rsidR="002C19B7">
              <w:t>.6</w:t>
            </w:r>
            <w:r w:rsidR="002C19B7" w:rsidRPr="002C19B7">
              <w:t xml:space="preserve">) 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  <w:rPr>
                <w:i/>
                <w:iCs/>
                <w:vertAlign w:val="subscript"/>
                <w:lang w:val="en-US"/>
              </w:rPr>
            </w:pPr>
            <w:r w:rsidRPr="002C19B7">
              <w:rPr>
                <w:i/>
                <w:iCs/>
              </w:rPr>
              <w:t>П</w:t>
            </w:r>
            <w:r w:rsidRPr="002C19B7">
              <w:rPr>
                <w:i/>
                <w:iCs/>
                <w:vertAlign w:val="subscript"/>
                <w:lang w:val="en-US"/>
              </w:rPr>
              <w:t>t</w:t>
            </w:r>
            <w:r w:rsidR="002C19B7" w:rsidRPr="002C19B7">
              <w:rPr>
                <w:i/>
                <w:iCs/>
                <w:vertAlign w:val="subscript"/>
                <w:lang w:val="en-US"/>
              </w:rPr>
              <w:t xml:space="preserve">. </w:t>
            </w:r>
            <w:r w:rsidRPr="002C19B7">
              <w:rPr>
                <w:i/>
                <w:iCs/>
                <w:vertAlign w:val="subscript"/>
                <w:lang w:val="en-US"/>
              </w:rPr>
              <w:t>n</w:t>
            </w:r>
            <w:r w:rsidR="002C19B7" w:rsidRPr="002C19B7">
              <w:rPr>
                <w:i/>
                <w:iCs/>
                <w:vertAlign w:val="subscript"/>
                <w:lang w:val="en-US"/>
              </w:rPr>
              <w:t xml:space="preserve">. </w: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-54,15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-433,18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-324,89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-162,44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-162,44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539,5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571,3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604,7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639,7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676,4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715,0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755,5</w:t>
            </w:r>
          </w:p>
        </w:tc>
      </w:tr>
      <w:tr w:rsidR="00AC0260" w:rsidRPr="002C19B7">
        <w:tc>
          <w:tcPr>
            <w:tcW w:w="320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</w:t>
            </w:r>
            <w:r w:rsidR="002C19B7" w:rsidRPr="002C19B7">
              <w:t xml:space="preserve">. </w:t>
            </w:r>
            <w:r w:rsidRPr="002C19B7">
              <w:t>Прибыль, остающаяся в распоряжении предприятия</w:t>
            </w:r>
            <w:r w:rsidR="002C19B7" w:rsidRPr="002C19B7">
              <w:t xml:space="preserve">: </w:t>
            </w:r>
            <w:r w:rsidRPr="002C19B7">
              <w:t>76% от п</w:t>
            </w:r>
            <w:r w:rsidR="002C19B7">
              <w:t>.7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  <w:rPr>
                <w:i/>
                <w:iCs/>
              </w:rPr>
            </w:pPr>
            <w:r w:rsidRPr="002C19B7">
              <w:rPr>
                <w:i/>
                <w:iCs/>
              </w:rPr>
              <w:t>П</w:t>
            </w:r>
            <w:r w:rsidRPr="002C19B7">
              <w:rPr>
                <w:i/>
                <w:iCs/>
                <w:vertAlign w:val="subscript"/>
                <w:lang w:val="en-US"/>
              </w:rPr>
              <w:t>t</w:t>
            </w:r>
            <w:r w:rsidR="002C19B7" w:rsidRPr="002C19B7">
              <w:rPr>
                <w:i/>
                <w:iCs/>
                <w:vertAlign w:val="subscript"/>
                <w:lang w:val="en-US"/>
              </w:rPr>
              <w:t xml:space="preserve">. </w:t>
            </w:r>
            <w:r w:rsidRPr="002C19B7">
              <w:rPr>
                <w:i/>
                <w:iCs/>
                <w:vertAlign w:val="subscript"/>
                <w:lang w:val="en-US"/>
              </w:rPr>
              <w:t>n</w:t>
            </w:r>
            <w:r w:rsidR="002C19B7" w:rsidRPr="002C19B7">
              <w:rPr>
                <w:i/>
                <w:iCs/>
                <w:vertAlign w:val="subscript"/>
                <w:lang w:val="en-US"/>
              </w:rPr>
              <w:t xml:space="preserve">. </w: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-54,15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-433,18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-324,89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-162,44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-162,44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410,02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434</w:t>
            </w:r>
            <w:r w:rsidR="002C19B7">
              <w:t>, 20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459,56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486,16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514,09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543,39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574,16</w:t>
            </w:r>
          </w:p>
        </w:tc>
      </w:tr>
      <w:tr w:rsidR="00AC0260" w:rsidRPr="002C19B7">
        <w:tc>
          <w:tcPr>
            <w:tcW w:w="320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</w:t>
            </w:r>
            <w:r w:rsidR="002C19B7" w:rsidRPr="002C19B7">
              <w:t xml:space="preserve">. </w:t>
            </w:r>
            <w:r w:rsidRPr="002C19B7">
              <w:t>Амортизация</w:t>
            </w:r>
            <w:r w:rsidR="002C19B7">
              <w:t xml:space="preserve"> (</w:t>
            </w:r>
            <w:r w:rsidRPr="002C19B7">
              <w:t>п</w:t>
            </w:r>
            <w:r w:rsidR="002C19B7">
              <w:t>.5.2.2</w:t>
            </w:r>
            <w:r w:rsidR="002C19B7" w:rsidRPr="002C19B7">
              <w:t xml:space="preserve">) </w:t>
            </w:r>
            <w:r w:rsidRPr="002C19B7">
              <w:t>с индексацией на 1,03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  <w:rPr>
                <w:i/>
                <w:iCs/>
                <w:vertAlign w:val="subscript"/>
              </w:rPr>
            </w:pPr>
            <w:r w:rsidRPr="002C19B7">
              <w:rPr>
                <w:i/>
                <w:iCs/>
                <w:lang w:val="en-US"/>
              </w:rPr>
              <w:t>A</w:t>
            </w:r>
            <w:r w:rsidRPr="002C19B7">
              <w:rPr>
                <w:i/>
                <w:iCs/>
                <w:vertAlign w:val="subscript"/>
              </w:rPr>
              <w:t>Г</w: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41,10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42,30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43,60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44,91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46,26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47,65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49,08</w:t>
            </w:r>
          </w:p>
        </w:tc>
      </w:tr>
      <w:tr w:rsidR="00AC0260" w:rsidRPr="002C19B7">
        <w:tc>
          <w:tcPr>
            <w:tcW w:w="320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</w:t>
            </w:r>
            <w:r w:rsidR="002C19B7" w:rsidRPr="002C19B7">
              <w:t xml:space="preserve">. </w:t>
            </w:r>
            <w:r w:rsidRPr="002C19B7">
              <w:t>Сальдо прибыли и амортизации</w:t>
            </w:r>
            <w:r w:rsidR="002C19B7">
              <w:t xml:space="preserve"> (</w:t>
            </w:r>
            <w:r w:rsidRPr="002C19B7">
              <w:t>п</w:t>
            </w:r>
            <w:r w:rsidR="002C19B7">
              <w:t>.8</w:t>
            </w:r>
            <w:r w:rsidRPr="002C19B7">
              <w:t>+п</w:t>
            </w:r>
            <w:r w:rsidR="002C19B7">
              <w:t>.9</w:t>
            </w:r>
            <w:r w:rsidR="002C19B7" w:rsidRPr="002C19B7">
              <w:t xml:space="preserve">) 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  <w:rPr>
                <w:i/>
                <w:iCs/>
                <w:vertAlign w:val="subscript"/>
              </w:rPr>
            </w:pPr>
            <w:r w:rsidRPr="002C19B7">
              <w:rPr>
                <w:i/>
                <w:iCs/>
              </w:rPr>
              <w:t>П</w:t>
            </w:r>
            <w:r w:rsidRPr="002C19B7">
              <w:rPr>
                <w:i/>
                <w:iCs/>
                <w:vertAlign w:val="subscript"/>
              </w:rPr>
              <w:t>с</w: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-54,15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-433,18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-324,89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-162,44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-162,44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451,12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476,50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503,16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531,07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560,35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591,04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623,24</w:t>
            </w:r>
          </w:p>
        </w:tc>
      </w:tr>
      <w:tr w:rsidR="00AC0260" w:rsidRPr="002C19B7">
        <w:tc>
          <w:tcPr>
            <w:tcW w:w="320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</w:t>
            </w:r>
            <w:r w:rsidR="002C19B7" w:rsidRPr="002C19B7">
              <w:t xml:space="preserve">. </w:t>
            </w:r>
            <w:r w:rsidRPr="002C19B7">
              <w:t>Дисконтированная прибыль по годам</w:t>
            </w:r>
          </w:p>
        </w:tc>
        <w:tc>
          <w:tcPr>
            <w:tcW w:w="2499" w:type="dxa"/>
          </w:tcPr>
          <w:p w:rsidR="00AC0260" w:rsidRPr="002C19B7" w:rsidRDefault="00EA305F" w:rsidP="007564B3">
            <w:pPr>
              <w:pStyle w:val="afc"/>
              <w:widowControl w:val="0"/>
              <w:rPr>
                <w:i/>
                <w:iCs/>
              </w:rPr>
            </w:pPr>
            <w:r w:rsidRPr="002C19B7">
              <w:rPr>
                <w:i/>
                <w:iCs/>
                <w:position w:val="-30"/>
              </w:rPr>
              <w:object w:dxaOrig="920" w:dyaOrig="680">
                <v:shape id="_x0000_i1114" type="#_x0000_t75" style="width:45.75pt;height:33.75pt" o:ole="">
                  <v:imagedata r:id="rId145" o:title=""/>
                </v:shape>
                <o:OLEObject Type="Embed" ProgID="Equation.3" ShapeID="_x0000_i1114" DrawAspect="Content" ObjectID="_1469548902" r:id="rId146"/>
              </w:objec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-47,5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-339,24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-225,17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-103,23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-92,17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241</w:t>
            </w:r>
            <w:r w:rsidR="002C19B7">
              <w:t>, 19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229,51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234,73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225,23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236,70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229,05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247,50</w:t>
            </w:r>
          </w:p>
        </w:tc>
      </w:tr>
      <w:tr w:rsidR="00AC0260" w:rsidRPr="002C19B7">
        <w:tc>
          <w:tcPr>
            <w:tcW w:w="320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  <w:r w:rsidR="002C19B7" w:rsidRPr="002C19B7">
              <w:t xml:space="preserve">. </w:t>
            </w:r>
            <w:r w:rsidRPr="002C19B7">
              <w:t>Чистый дисконтированный доход</w:t>
            </w:r>
            <w:r w:rsidR="002C19B7">
              <w:t xml:space="preserve"> (</w:t>
            </w:r>
            <w:r w:rsidRPr="002C19B7">
              <w:t>сумма п</w:t>
            </w:r>
            <w:r w:rsidR="002C19B7">
              <w:t>.1</w:t>
            </w:r>
            <w:r w:rsidRPr="002C19B7">
              <w:t>1</w:t>
            </w:r>
            <w:r w:rsidR="002C19B7" w:rsidRPr="002C19B7">
              <w:t xml:space="preserve">) 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  <w:rPr>
                <w:i/>
                <w:iCs/>
                <w:vertAlign w:val="subscript"/>
              </w:rPr>
            </w:pPr>
            <w:r w:rsidRPr="002C19B7">
              <w:rPr>
                <w:i/>
                <w:iCs/>
              </w:rPr>
              <w:t>Д</w:t>
            </w:r>
            <w:r w:rsidRPr="002C19B7">
              <w:rPr>
                <w:i/>
                <w:iCs/>
                <w:vertAlign w:val="subscript"/>
              </w:rPr>
              <w:t>Г</w: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-47,5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-386,74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-611,91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-715,14</w:t>
            </w: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-807,31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-566,13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-336,62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-101,89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123,34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360,04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589,08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836,58</w:t>
            </w:r>
          </w:p>
        </w:tc>
      </w:tr>
      <w:tr w:rsidR="00AC0260" w:rsidRPr="002C19B7">
        <w:tc>
          <w:tcPr>
            <w:tcW w:w="320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</w:t>
            </w:r>
            <w:r w:rsidR="002C19B7" w:rsidRPr="002C19B7">
              <w:t xml:space="preserve">. </w:t>
            </w:r>
            <w:r w:rsidRPr="002C19B7">
              <w:t>Внутренняя норма доходности, год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  <w:rPr>
                <w:i/>
                <w:iCs/>
                <w:vertAlign w:val="subscript"/>
              </w:rPr>
            </w:pPr>
            <w:r w:rsidRPr="002C19B7">
              <w:rPr>
                <w:i/>
                <w:iCs/>
              </w:rPr>
              <w:t>Е</w:t>
            </w:r>
            <w:r w:rsidRPr="002C19B7">
              <w:rPr>
                <w:i/>
                <w:iCs/>
                <w:vertAlign w:val="subscript"/>
              </w:rPr>
              <w:t>в</w:t>
            </w:r>
            <w:r w:rsidR="002C19B7" w:rsidRPr="002C19B7">
              <w:rPr>
                <w:i/>
                <w:iCs/>
                <w:vertAlign w:val="subscript"/>
              </w:rPr>
              <w:t xml:space="preserve">. </w:t>
            </w:r>
            <w:r w:rsidRPr="002C19B7">
              <w:rPr>
                <w:i/>
                <w:iCs/>
                <w:vertAlign w:val="subscript"/>
              </w:rPr>
              <w:t>н</w: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0,22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c>
          <w:tcPr>
            <w:tcW w:w="320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14</w:t>
            </w:r>
            <w:r w:rsidR="002C19B7" w:rsidRPr="002C19B7">
              <w:t xml:space="preserve">. </w:t>
            </w:r>
            <w:r w:rsidRPr="002C19B7">
              <w:t>Срок окупаемости инвестиций, год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  <w:rPr>
                <w:i/>
                <w:iCs/>
                <w:vertAlign w:val="subscript"/>
              </w:rPr>
            </w:pPr>
            <w:r w:rsidRPr="002C19B7">
              <w:rPr>
                <w:i/>
                <w:iCs/>
              </w:rPr>
              <w:t>Т</w:t>
            </w:r>
            <w:r w:rsidRPr="002C19B7">
              <w:rPr>
                <w:i/>
                <w:iCs/>
                <w:vertAlign w:val="subscript"/>
              </w:rPr>
              <w:t>ф</w:t>
            </w:r>
            <w:r w:rsidR="002C19B7" w:rsidRPr="002C19B7">
              <w:rPr>
                <w:i/>
                <w:iCs/>
                <w:vertAlign w:val="subscript"/>
              </w:rPr>
              <w:t xml:space="preserve">. </w:t>
            </w:r>
            <w:r w:rsidRPr="002C19B7">
              <w:rPr>
                <w:i/>
                <w:iCs/>
                <w:vertAlign w:val="subscript"/>
              </w:rPr>
              <w:t>ок</w:t>
            </w: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3,45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c>
          <w:tcPr>
            <w:tcW w:w="320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</w:t>
            </w:r>
            <w:r w:rsidR="002C19B7" w:rsidRPr="002C19B7">
              <w:t xml:space="preserve">. </w:t>
            </w:r>
            <w:r w:rsidRPr="002C19B7">
              <w:t>Рентабельность инвестиции, ед</w:t>
            </w:r>
            <w:r w:rsidR="002C19B7" w:rsidRPr="002C19B7">
              <w:t xml:space="preserve">. </w:t>
            </w:r>
          </w:p>
        </w:tc>
        <w:tc>
          <w:tcPr>
            <w:tcW w:w="2499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56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0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3692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0,18ч0,29</w:t>
            </w: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846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</w:tbl>
    <w:p w:rsidR="00340B2D" w:rsidRDefault="00340B2D" w:rsidP="007564B3">
      <w:pPr>
        <w:widowControl w:val="0"/>
        <w:sectPr w:rsidR="00340B2D" w:rsidSect="00340B2D">
          <w:pgSz w:w="16838" w:h="11906" w:orient="landscape"/>
          <w:pgMar w:top="1701" w:right="1134" w:bottom="851" w:left="1134" w:header="680" w:footer="680" w:gutter="0"/>
          <w:pgNumType w:start="1"/>
          <w:cols w:space="708"/>
          <w:noEndnote/>
          <w:titlePg/>
          <w:docGrid w:linePitch="360"/>
        </w:sectPr>
      </w:pPr>
    </w:p>
    <w:p w:rsidR="002C19B7" w:rsidRDefault="00AC0260" w:rsidP="007564B3">
      <w:pPr>
        <w:widowControl w:val="0"/>
      </w:pPr>
      <w:r w:rsidRPr="002C19B7">
        <w:t>Величина дохода для первого года эксплуатации</w:t>
      </w:r>
      <w:r w:rsidR="002C19B7">
        <w:t xml:space="preserve"> (</w:t>
      </w:r>
      <w:r w:rsidRPr="002C19B7">
        <w:t>шестого порядкового года инвестиционного цикла</w:t>
      </w:r>
      <w:r w:rsidR="002C19B7" w:rsidRPr="002C19B7">
        <w:t xml:space="preserve">) </w:t>
      </w:r>
      <w:r w:rsidRPr="002C19B7">
        <w:t>определяется</w:t>
      </w:r>
      <w:r w:rsidR="002C19B7" w:rsidRPr="002C19B7">
        <w:t>: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Р</w:t>
      </w:r>
      <w:r w:rsidRPr="002C19B7">
        <w:rPr>
          <w:i/>
          <w:iCs/>
          <w:vertAlign w:val="subscript"/>
          <w:lang w:val="en-US"/>
        </w:rPr>
        <w:t>t</w:t>
      </w:r>
      <w:r w:rsidRPr="002C19B7">
        <w:t xml:space="preserve"> = 1,53·114,56·4791 = 840,15 млн</w:t>
      </w:r>
      <w:r w:rsidR="002C19B7" w:rsidRPr="002C19B7">
        <w:t xml:space="preserve">. </w:t>
      </w:r>
      <w:r w:rsidRPr="002C19B7">
        <w:t>руб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где</w:t>
      </w:r>
      <w:r w:rsidR="002C19B7" w:rsidRPr="002C19B7">
        <w:t xml:space="preserve"> </w:t>
      </w:r>
      <w:r w:rsidRPr="002C19B7">
        <w:t xml:space="preserve">114,56 мВт </w:t>
      </w:r>
      <w:r w:rsidR="002C19B7">
        <w:t>-</w:t>
      </w:r>
      <w:r w:rsidRPr="002C19B7">
        <w:t xml:space="preserve"> суммарная полная электрическая мощность РЭС</w:t>
      </w:r>
      <w:r w:rsidR="002C19B7">
        <w:t xml:space="preserve"> (</w:t>
      </w:r>
      <w:r w:rsidRPr="002C19B7">
        <w:t>табл</w:t>
      </w:r>
      <w:r w:rsidR="002C19B7">
        <w:t>.9</w:t>
      </w:r>
      <w:r w:rsidR="002C19B7" w:rsidRPr="002C19B7">
        <w:t>);</w:t>
      </w:r>
    </w:p>
    <w:p w:rsidR="002C19B7" w:rsidRDefault="00AC0260" w:rsidP="007564B3">
      <w:pPr>
        <w:widowControl w:val="0"/>
      </w:pPr>
      <w:r w:rsidRPr="002C19B7">
        <w:t xml:space="preserve">4791 час </w:t>
      </w:r>
      <w:r w:rsidR="002C19B7">
        <w:t>-</w:t>
      </w:r>
      <w:r w:rsidRPr="002C19B7">
        <w:t xml:space="preserve"> годовое время включения электроустановок</w:t>
      </w:r>
      <w:r w:rsidR="002C19B7">
        <w:t xml:space="preserve"> (</w:t>
      </w:r>
      <w:r w:rsidRPr="002C19B7">
        <w:t>п</w:t>
      </w:r>
      <w:r w:rsidR="002C19B7">
        <w:t>.5.2.1</w:t>
      </w:r>
      <w:r w:rsidR="002C19B7" w:rsidRPr="002C19B7">
        <w:t>);</w:t>
      </w:r>
    </w:p>
    <w:p w:rsidR="002C19B7" w:rsidRDefault="00AC0260" w:rsidP="007564B3">
      <w:pPr>
        <w:widowControl w:val="0"/>
      </w:pPr>
      <w:r w:rsidRPr="002C19B7">
        <w:t>В остальные годы доходы определяются путем индексирования доходов первого года на 1,05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2</w:t>
      </w:r>
      <w:r w:rsidR="002C19B7" w:rsidRPr="002C19B7">
        <w:t xml:space="preserve">. </w:t>
      </w:r>
      <w:r w:rsidRPr="002C19B7">
        <w:t>Расчет налога на добавленную стоимость</w:t>
      </w:r>
      <w:r w:rsidR="002C19B7">
        <w:t xml:space="preserve"> (</w:t>
      </w:r>
      <w:r w:rsidRPr="002C19B7">
        <w:t>НДС</w:t>
      </w:r>
      <w:r w:rsidR="002C19B7" w:rsidRPr="002C19B7">
        <w:t xml:space="preserve">) </w:t>
      </w:r>
      <w:r w:rsidRPr="002C19B7">
        <w:t>приведен в табл</w:t>
      </w:r>
      <w:r w:rsidR="002C19B7">
        <w:t>.3</w:t>
      </w:r>
      <w:r w:rsidRPr="002C19B7">
        <w:t>0</w:t>
      </w:r>
      <w:r w:rsidR="002C19B7" w:rsidRPr="002C19B7">
        <w:t>.</w:t>
      </w:r>
    </w:p>
    <w:p w:rsidR="00340B2D" w:rsidRDefault="00340B2D" w:rsidP="007564B3">
      <w:pPr>
        <w:widowControl w:val="0"/>
      </w:pPr>
    </w:p>
    <w:p w:rsidR="00AC0260" w:rsidRPr="002C19B7" w:rsidRDefault="00AC0260" w:rsidP="007564B3">
      <w:pPr>
        <w:widowControl w:val="0"/>
      </w:pPr>
      <w:r w:rsidRPr="002C19B7">
        <w:t>Таблица 30 Расчет налога на добавленную стоимость</w:t>
      </w:r>
      <w:r w:rsidR="002C19B7">
        <w:t xml:space="preserve"> (</w:t>
      </w:r>
      <w:r w:rsidRPr="002C19B7">
        <w:t>млн</w:t>
      </w:r>
      <w:r w:rsidR="002C19B7" w:rsidRPr="002C19B7">
        <w:t xml:space="preserve">. </w:t>
      </w:r>
      <w:r w:rsidRPr="002C19B7">
        <w:t>руб</w:t>
      </w:r>
      <w:r w:rsidR="002C19B7" w:rsidRPr="002C19B7">
        <w:t xml:space="preserve">) </w:t>
      </w:r>
    </w:p>
    <w:tbl>
      <w:tblPr>
        <w:tblStyle w:val="16"/>
        <w:tblW w:w="4900" w:type="pct"/>
        <w:tblInd w:w="0" w:type="dxa"/>
        <w:tblLook w:val="01E0" w:firstRow="1" w:lastRow="1" w:firstColumn="1" w:lastColumn="1" w:noHBand="0" w:noVBand="0"/>
      </w:tblPr>
      <w:tblGrid>
        <w:gridCol w:w="2853"/>
        <w:gridCol w:w="874"/>
        <w:gridCol w:w="874"/>
        <w:gridCol w:w="874"/>
        <w:gridCol w:w="967"/>
        <w:gridCol w:w="967"/>
        <w:gridCol w:w="967"/>
        <w:gridCol w:w="1003"/>
      </w:tblGrid>
      <w:tr w:rsidR="00AC0260" w:rsidRPr="002C19B7">
        <w:tc>
          <w:tcPr>
            <w:tcW w:w="3265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Показатели</w:t>
            </w:r>
          </w:p>
        </w:tc>
        <w:tc>
          <w:tcPr>
            <w:tcW w:w="6658" w:type="dxa"/>
            <w:gridSpan w:val="7"/>
          </w:tcPr>
          <w:p w:rsidR="00AC0260" w:rsidRPr="002C19B7" w:rsidRDefault="00AC0260" w:rsidP="007564B3">
            <w:pPr>
              <w:pStyle w:val="afc"/>
              <w:widowControl w:val="0"/>
              <w:rPr>
                <w:vertAlign w:val="subscript"/>
              </w:rPr>
            </w:pPr>
            <w:r w:rsidRPr="002C19B7">
              <w:t>Годы эксплуатационной фазы Т</w:t>
            </w:r>
            <w:r w:rsidRPr="002C19B7">
              <w:rPr>
                <w:vertAlign w:val="subscript"/>
              </w:rPr>
              <w:t>2</w:t>
            </w:r>
          </w:p>
        </w:tc>
      </w:tr>
      <w:tr w:rsidR="00AC0260" w:rsidRPr="002C19B7">
        <w:tc>
          <w:tcPr>
            <w:tcW w:w="326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</w:t>
            </w:r>
          </w:p>
        </w:tc>
        <w:tc>
          <w:tcPr>
            <w:tcW w:w="104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</w:t>
            </w:r>
          </w:p>
        </w:tc>
      </w:tr>
      <w:tr w:rsidR="00AC0260" w:rsidRPr="002C19B7">
        <w:tc>
          <w:tcPr>
            <w:tcW w:w="326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  <w:r w:rsidR="002C19B7" w:rsidRPr="002C19B7">
              <w:t xml:space="preserve">. </w:t>
            </w:r>
            <w:r w:rsidRPr="002C19B7">
              <w:t>Фонд заработной платы с отчислениями на социальные нужды и на страхование от несчастных случаев с индексацией на 1,03</w:t>
            </w:r>
            <w:r w:rsidR="002C19B7">
              <w:t xml:space="preserve"> (</w:t>
            </w:r>
            <w:r w:rsidRPr="002C19B7">
              <w:t>п</w:t>
            </w:r>
            <w:r w:rsidR="002C19B7">
              <w:t xml:space="preserve">.5.2.3 </w:t>
            </w:r>
            <w:r w:rsidR="002C19B7" w:rsidRPr="002C19B7">
              <w:t xml:space="preserve">- </w:t>
            </w:r>
            <w:r w:rsidR="002C19B7">
              <w:t xml:space="preserve">5.2.4 </w:t>
            </w:r>
            <w:r w:rsidR="002C19B7" w:rsidRPr="002C19B7">
              <w:t xml:space="preserve">- </w:t>
            </w:r>
            <w:r w:rsidR="002C19B7">
              <w:t>5.2.5</w:t>
            </w:r>
            <w:r w:rsidR="002C19B7" w:rsidRPr="002C19B7">
              <w:t xml:space="preserve">) 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2,51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2,59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2,67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2,75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2,83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2,92</w:t>
            </w:r>
          </w:p>
        </w:tc>
        <w:tc>
          <w:tcPr>
            <w:tcW w:w="104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3,01</w:t>
            </w:r>
          </w:p>
        </w:tc>
      </w:tr>
      <w:tr w:rsidR="00AC0260" w:rsidRPr="002C19B7">
        <w:tc>
          <w:tcPr>
            <w:tcW w:w="326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  <w:r w:rsidR="002C19B7" w:rsidRPr="002C19B7">
              <w:t xml:space="preserve">. </w:t>
            </w:r>
            <w:r w:rsidRPr="002C19B7">
              <w:t>Текущая прибыль</w:t>
            </w:r>
            <w:r w:rsidR="002C19B7">
              <w:t xml:space="preserve"> (</w:t>
            </w:r>
            <w:r w:rsidRPr="002C19B7">
              <w:t>п</w:t>
            </w:r>
            <w:r w:rsidR="002C19B7">
              <w:t>.3</w:t>
            </w:r>
            <w:r w:rsidRPr="002C19B7">
              <w:t xml:space="preserve"> табл</w:t>
            </w:r>
            <w:r w:rsidR="002C19B7">
              <w:t>.2</w:t>
            </w:r>
            <w:r w:rsidRPr="002C19B7">
              <w:t>9</w:t>
            </w:r>
            <w:r w:rsidR="002C19B7" w:rsidRPr="002C19B7">
              <w:t xml:space="preserve">) 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687,540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724,969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764,361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805,818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849,444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895,351</w:t>
            </w:r>
          </w:p>
        </w:tc>
        <w:tc>
          <w:tcPr>
            <w:tcW w:w="104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943,657</w:t>
            </w:r>
          </w:p>
        </w:tc>
      </w:tr>
      <w:tr w:rsidR="00AC0260" w:rsidRPr="002C19B7">
        <w:tc>
          <w:tcPr>
            <w:tcW w:w="326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  <w:r w:rsidR="002C19B7" w:rsidRPr="002C19B7">
              <w:t xml:space="preserve">. </w:t>
            </w:r>
            <w:r w:rsidRPr="002C19B7">
              <w:t>Всего добавленная стоимость</w:t>
            </w:r>
            <w:r w:rsidR="002C19B7">
              <w:t xml:space="preserve"> (</w:t>
            </w:r>
            <w:r w:rsidRPr="002C19B7">
              <w:t>п</w:t>
            </w:r>
            <w:r w:rsidR="002C19B7">
              <w:t>.1</w:t>
            </w:r>
            <w:r w:rsidRPr="002C19B7">
              <w:t>+п</w:t>
            </w:r>
            <w:r w:rsidR="002C19B7">
              <w:t>.2</w:t>
            </w:r>
            <w:r w:rsidR="002C19B7" w:rsidRPr="002C19B7">
              <w:t xml:space="preserve">) 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690,05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727,56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767,03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808,57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852,27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898,27</w:t>
            </w:r>
          </w:p>
        </w:tc>
        <w:tc>
          <w:tcPr>
            <w:tcW w:w="104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946,67</w:t>
            </w:r>
          </w:p>
        </w:tc>
      </w:tr>
      <w:tr w:rsidR="00AC0260" w:rsidRPr="002C19B7">
        <w:tc>
          <w:tcPr>
            <w:tcW w:w="326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  <w:r w:rsidR="002C19B7" w:rsidRPr="002C19B7">
              <w:t xml:space="preserve">. </w:t>
            </w:r>
            <w:r w:rsidRPr="002C19B7">
              <w:t>Налог на добавленную стоимость</w:t>
            </w:r>
            <w:r w:rsidR="002C19B7">
              <w:t xml:space="preserve"> (</w:t>
            </w:r>
            <w:r w:rsidRPr="002C19B7">
              <w:t>18% от п</w:t>
            </w:r>
            <w:r w:rsidR="002C19B7">
              <w:t>.3</w:t>
            </w:r>
            <w:r w:rsidR="002C19B7" w:rsidRPr="002C19B7">
              <w:t xml:space="preserve">) 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124,21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130,96</w:t>
            </w:r>
          </w:p>
        </w:tc>
        <w:tc>
          <w:tcPr>
            <w:tcW w:w="87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138,07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145,54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153,41</w:t>
            </w:r>
          </w:p>
        </w:tc>
        <w:tc>
          <w:tcPr>
            <w:tcW w:w="99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161,69</w:t>
            </w:r>
          </w:p>
        </w:tc>
        <w:tc>
          <w:tcPr>
            <w:tcW w:w="104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170,4</w:t>
            </w:r>
          </w:p>
        </w:tc>
      </w:tr>
    </w:tbl>
    <w:p w:rsidR="00AC0260" w:rsidRPr="002C19B7" w:rsidRDefault="00AC0260" w:rsidP="007564B3">
      <w:pPr>
        <w:widowControl w:val="0"/>
      </w:pPr>
    </w:p>
    <w:p w:rsidR="002C19B7" w:rsidRDefault="00AC0260" w:rsidP="007564B3">
      <w:pPr>
        <w:widowControl w:val="0"/>
        <w:rPr>
          <w:i/>
          <w:iCs/>
          <w:vertAlign w:val="subscript"/>
        </w:rPr>
      </w:pPr>
      <w:r w:rsidRPr="002C19B7">
        <w:t>3</w:t>
      </w:r>
      <w:r w:rsidR="002C19B7" w:rsidRPr="002C19B7">
        <w:t xml:space="preserve">. </w:t>
      </w:r>
      <w:r w:rsidRPr="002C19B7">
        <w:t xml:space="preserve">Расчет внутренней нормы доходности </w:t>
      </w:r>
      <w:r w:rsidR="002C19B7">
        <w:t>-</w:t>
      </w:r>
      <w:r w:rsidRPr="002C19B7">
        <w:t xml:space="preserve"> </w:t>
      </w:r>
      <w:r w:rsidRPr="002C19B7">
        <w:rPr>
          <w:i/>
          <w:iCs/>
        </w:rPr>
        <w:t>Е</w:t>
      </w:r>
      <w:r w:rsidRPr="002C19B7">
        <w:rPr>
          <w:i/>
          <w:iCs/>
          <w:vertAlign w:val="subscript"/>
        </w:rPr>
        <w:t>в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н</w:t>
      </w:r>
      <w:r w:rsidR="002C19B7" w:rsidRPr="002C19B7">
        <w:rPr>
          <w:i/>
          <w:iCs/>
          <w:vertAlign w:val="subscript"/>
        </w:rPr>
        <w:t>.</w:t>
      </w:r>
    </w:p>
    <w:p w:rsidR="00AC0260" w:rsidRPr="002C19B7" w:rsidRDefault="00AC0260" w:rsidP="007564B3">
      <w:pPr>
        <w:widowControl w:val="0"/>
      </w:pPr>
      <w:r w:rsidRPr="002C19B7">
        <w:t>Внутренняя норма доходности определяется методом подбора</w:t>
      </w:r>
    </w:p>
    <w:p w:rsidR="002C19B7" w:rsidRDefault="00AC0260" w:rsidP="007564B3">
      <w:pPr>
        <w:widowControl w:val="0"/>
      </w:pPr>
      <w:r w:rsidRPr="002C19B7">
        <w:t xml:space="preserve">Примем </w:t>
      </w:r>
      <w:r w:rsidRPr="002C19B7">
        <w:rPr>
          <w:i/>
          <w:iCs/>
        </w:rPr>
        <w:t>Е</w:t>
      </w:r>
      <w:r w:rsidRPr="002C19B7">
        <w:rPr>
          <w:i/>
          <w:iCs/>
          <w:vertAlign w:val="subscript"/>
        </w:rPr>
        <w:t>в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н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t>= 0,2, тогда</w:t>
      </w:r>
      <w:r w:rsidR="002C19B7">
        <w:t xml:space="preserve"> (</w:t>
      </w:r>
      <w:r w:rsidRPr="002C19B7">
        <w:t>данные п</w:t>
      </w:r>
      <w:r w:rsidR="002C19B7" w:rsidRPr="002C19B7">
        <w:t xml:space="preserve">. </w:t>
      </w:r>
      <w:r w:rsidRPr="002C19B7">
        <w:t>п 2 и 10 табл</w:t>
      </w:r>
      <w:r w:rsidR="002C19B7">
        <w:t>.2</w:t>
      </w:r>
      <w:r w:rsidRPr="002C19B7">
        <w:t>9</w:t>
      </w:r>
      <w:r w:rsidR="002C19B7" w:rsidRPr="002C19B7">
        <w:t>)</w:t>
      </w:r>
    </w:p>
    <w:p w:rsidR="002C19B7" w:rsidRDefault="00EA305F" w:rsidP="007564B3">
      <w:pPr>
        <w:widowControl w:val="0"/>
      </w:pPr>
      <w:r>
        <w:object w:dxaOrig="8100" w:dyaOrig="1725">
          <v:shape id="_x0000_i1115" type="#_x0000_t75" style="width:405pt;height:86.25pt" o:ole="">
            <v:imagedata r:id="rId147" o:title=""/>
          </v:shape>
          <o:OLEObject Type="Embed" ProgID="Word.Picture.8" ShapeID="_x0000_i1115" DrawAspect="Content" ObjectID="_1469548903" r:id="rId148"/>
        </w:object>
      </w:r>
    </w:p>
    <w:p w:rsidR="002C19B7" w:rsidRPr="002C19B7" w:rsidRDefault="00AC0260" w:rsidP="007564B3">
      <w:pPr>
        <w:widowControl w:val="0"/>
      </w:pPr>
      <w:r w:rsidRPr="002C19B7">
        <w:t>В итоге</w:t>
      </w:r>
      <w:r w:rsidR="002C19B7" w:rsidRPr="002C19B7">
        <w:t xml:space="preserve">: </w:t>
      </w:r>
      <w:r w:rsidRPr="002C19B7">
        <w:t xml:space="preserve">677,577 </w:t>
      </w:r>
      <w:r w:rsidR="00EA305F" w:rsidRPr="002C19B7">
        <w:rPr>
          <w:position w:val="-4"/>
        </w:rPr>
        <w:object w:dxaOrig="200" w:dyaOrig="200">
          <v:shape id="_x0000_i1116" type="#_x0000_t75" style="width:9.75pt;height:9.75pt" o:ole="">
            <v:imagedata r:id="rId149" o:title=""/>
          </v:shape>
          <o:OLEObject Type="Embed" ProgID="Equation.3" ShapeID="_x0000_i1116" DrawAspect="Content" ObjectID="_1469548904" r:id="rId150"/>
        </w:object>
      </w:r>
      <w:r w:rsidRPr="002C19B7">
        <w:t xml:space="preserve"> 743,95</w:t>
      </w:r>
    </w:p>
    <w:p w:rsidR="002C19B7" w:rsidRDefault="00AC0260" w:rsidP="007564B3">
      <w:pPr>
        <w:widowControl w:val="0"/>
      </w:pPr>
      <w:r w:rsidRPr="002C19B7">
        <w:t>Правило</w:t>
      </w:r>
      <w:r w:rsidR="002C19B7" w:rsidRPr="002C19B7">
        <w:t xml:space="preserve">: </w:t>
      </w:r>
      <w:r w:rsidRPr="002C19B7">
        <w:t xml:space="preserve">Если правая часть больше левой, то </w:t>
      </w:r>
      <w:r w:rsidRPr="002C19B7">
        <w:rPr>
          <w:i/>
          <w:iCs/>
        </w:rPr>
        <w:t>Е</w:t>
      </w:r>
      <w:r w:rsidRPr="002C19B7">
        <w:rPr>
          <w:i/>
          <w:iCs/>
          <w:vertAlign w:val="subscript"/>
        </w:rPr>
        <w:t>в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н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t>надо увеличить и наоборот</w:t>
      </w:r>
      <w:r w:rsidR="002C19B7" w:rsidRPr="002C19B7">
        <w:t xml:space="preserve">. </w:t>
      </w:r>
      <w:r w:rsidRPr="002C19B7">
        <w:t xml:space="preserve">В нашем примере, следовательно, </w:t>
      </w:r>
      <w:r w:rsidRPr="002C19B7">
        <w:rPr>
          <w:i/>
          <w:iCs/>
        </w:rPr>
        <w:t>Е</w:t>
      </w:r>
      <w:r w:rsidRPr="002C19B7">
        <w:rPr>
          <w:i/>
          <w:iCs/>
          <w:vertAlign w:val="subscript"/>
        </w:rPr>
        <w:t>в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н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t>надо умен</w:t>
      </w:r>
      <w:r w:rsidR="00B43049">
        <w:t>ь</w:t>
      </w:r>
      <w:r w:rsidRPr="002C19B7">
        <w:t>шить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 xml:space="preserve">Примем </w:t>
      </w:r>
      <w:r w:rsidRPr="002C19B7">
        <w:rPr>
          <w:i/>
          <w:iCs/>
        </w:rPr>
        <w:t>Е</w:t>
      </w:r>
      <w:r w:rsidRPr="002C19B7">
        <w:rPr>
          <w:i/>
          <w:iCs/>
          <w:vertAlign w:val="subscript"/>
        </w:rPr>
        <w:t>в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н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t>= 0,22 и заново прорешав уравнение, убеждаемся в правильности этого результата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 xml:space="preserve">С учетом полученных результатов </w:t>
      </w:r>
      <w:r w:rsidRPr="002C19B7">
        <w:rPr>
          <w:i/>
          <w:iCs/>
        </w:rPr>
        <w:t>Д</w:t>
      </w:r>
      <w:r w:rsidRPr="002C19B7">
        <w:rPr>
          <w:i/>
          <w:iCs/>
          <w:vertAlign w:val="subscript"/>
        </w:rPr>
        <w:t>ч</w:t>
      </w:r>
      <w:r w:rsidRPr="002C19B7">
        <w:t xml:space="preserve"> и </w:t>
      </w:r>
      <w:r w:rsidRPr="002C19B7">
        <w:rPr>
          <w:i/>
          <w:iCs/>
        </w:rPr>
        <w:t>Е</w:t>
      </w:r>
      <w:r w:rsidRPr="002C19B7">
        <w:rPr>
          <w:i/>
          <w:iCs/>
          <w:vertAlign w:val="subscript"/>
        </w:rPr>
        <w:t>в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н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t>можно утверждать, что создание</w:t>
      </w:r>
      <w:r w:rsidR="002C19B7">
        <w:t xml:space="preserve"> (</w:t>
      </w:r>
      <w:r w:rsidRPr="002C19B7">
        <w:t>реконструкция</w:t>
      </w:r>
      <w:r w:rsidR="002C19B7" w:rsidRPr="002C19B7">
        <w:t xml:space="preserve">) </w:t>
      </w:r>
      <w:r w:rsidRPr="002C19B7">
        <w:t>РЭС максимально эффективна из возможных вариантов бизнеса, и в частности, в сравнении с вложением инвестиций в банковский рост</w:t>
      </w:r>
      <w:r w:rsidR="002C19B7" w:rsidRPr="002C19B7">
        <w:t xml:space="preserve">. </w:t>
      </w:r>
      <w:r w:rsidRPr="002C19B7">
        <w:t>Потому что, если бы деньги были вложены в банк, то они максимально дали бы чистый дисконтированный доход в 532,37 млн</w:t>
      </w:r>
      <w:r w:rsidR="002C19B7" w:rsidRPr="002C19B7">
        <w:t xml:space="preserve">. </w:t>
      </w:r>
      <w:r w:rsidRPr="002C19B7">
        <w:t>руб</w:t>
      </w:r>
      <w:r w:rsidR="002C19B7" w:rsidRPr="002C19B7">
        <w:t xml:space="preserve">. </w:t>
      </w:r>
      <w:r w:rsidR="005158BE">
        <w:rPr>
          <w:position w:val="-30"/>
        </w:rPr>
        <w:pict>
          <v:shape id="_x0000_i1117" type="#_x0000_t75" style="width:81pt;height:36pt">
            <v:imagedata r:id="rId151" o:title=""/>
          </v:shape>
        </w:pict>
      </w:r>
      <w:r w:rsidRPr="002C19B7">
        <w:t xml:space="preserve"> а не 836,58 млн</w:t>
      </w:r>
      <w:r w:rsidR="002C19B7" w:rsidRPr="002C19B7">
        <w:t xml:space="preserve">. </w:t>
      </w:r>
      <w:r w:rsidRPr="002C19B7">
        <w:t>руб</w:t>
      </w:r>
      <w:r w:rsidR="002C19B7">
        <w:t>.,</w:t>
      </w:r>
      <w:r w:rsidRPr="002C19B7">
        <w:t xml:space="preserve"> как в нашем бизнесе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4</w:t>
      </w:r>
      <w:r w:rsidR="002C19B7" w:rsidRPr="002C19B7">
        <w:t xml:space="preserve">. </w:t>
      </w:r>
      <w:r w:rsidRPr="002C19B7">
        <w:t xml:space="preserve">Расчет фактического срока окупаемости инвестиций </w:t>
      </w:r>
      <w:r w:rsidR="002C19B7">
        <w:t>-</w:t>
      </w:r>
      <w:r w:rsidRPr="002C19B7">
        <w:t xml:space="preserve"> </w:t>
      </w:r>
      <w:r w:rsidRPr="002C19B7">
        <w:rPr>
          <w:i/>
          <w:iCs/>
        </w:rPr>
        <w:t>Т</w:t>
      </w:r>
      <w:r w:rsidRPr="002C19B7">
        <w:rPr>
          <w:i/>
          <w:iCs/>
          <w:vertAlign w:val="subscript"/>
        </w:rPr>
        <w:t>ф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ок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Срок окупаемости определяется из формулы</w:t>
      </w:r>
      <w:r w:rsidR="002C19B7" w:rsidRPr="002C19B7">
        <w:t>:</w:t>
      </w:r>
    </w:p>
    <w:p w:rsidR="00340B2D" w:rsidRDefault="00340B2D" w:rsidP="007564B3">
      <w:pPr>
        <w:widowControl w:val="0"/>
        <w:rPr>
          <w:i/>
          <w:iCs/>
        </w:rPr>
      </w:pPr>
    </w:p>
    <w:p w:rsidR="002C19B7" w:rsidRPr="002C19B7" w:rsidRDefault="00AC0260" w:rsidP="007564B3">
      <w:pPr>
        <w:widowControl w:val="0"/>
        <w:rPr>
          <w:i/>
          <w:iCs/>
        </w:rPr>
      </w:pPr>
      <w:r w:rsidRPr="002C19B7">
        <w:rPr>
          <w:i/>
          <w:iCs/>
        </w:rPr>
        <w:t>Т</w:t>
      </w:r>
      <w:r w:rsidRPr="002C19B7">
        <w:rPr>
          <w:i/>
          <w:iCs/>
          <w:vertAlign w:val="subscript"/>
        </w:rPr>
        <w:t>ф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ок</w:t>
      </w:r>
      <w:r w:rsidRPr="002C19B7">
        <w:rPr>
          <w:i/>
          <w:iCs/>
        </w:rPr>
        <w:t xml:space="preserve"> = Т</w:t>
      </w:r>
      <w:r w:rsidRPr="002C19B7">
        <w:rPr>
          <w:i/>
          <w:iCs/>
          <w:vertAlign w:val="subscript"/>
        </w:rPr>
        <w:t>ц</w:t>
      </w:r>
      <w:r w:rsidRPr="002C19B7">
        <w:rPr>
          <w:i/>
          <w:iCs/>
        </w:rPr>
        <w:t xml:space="preserve"> + Δ Т</w:t>
      </w:r>
      <w:r w:rsidRPr="002C19B7">
        <w:rPr>
          <w:i/>
          <w:iCs/>
          <w:vertAlign w:val="subscript"/>
        </w:rPr>
        <w:t>ф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ок</w:t>
      </w:r>
    </w:p>
    <w:p w:rsidR="00340B2D" w:rsidRDefault="00340B2D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 xml:space="preserve">где </w:t>
      </w:r>
      <w:r w:rsidRPr="002C19B7">
        <w:rPr>
          <w:i/>
          <w:iCs/>
        </w:rPr>
        <w:t>Т</w:t>
      </w:r>
      <w:r w:rsidRPr="002C19B7">
        <w:rPr>
          <w:i/>
          <w:iCs/>
          <w:vertAlign w:val="subscript"/>
        </w:rPr>
        <w:t>ц</w:t>
      </w:r>
      <w:r w:rsidRPr="002C19B7">
        <w:t xml:space="preserve"> </w:t>
      </w:r>
      <w:r w:rsidR="002C19B7">
        <w:t>-</w:t>
      </w:r>
      <w:r w:rsidRPr="002C19B7">
        <w:t xml:space="preserve"> целое число лет от начала эксплуатации РЭС, когда чистый дисконтированный доход остается отрицательным</w:t>
      </w:r>
      <w:r w:rsidR="002C19B7">
        <w:t xml:space="preserve"> (</w:t>
      </w:r>
      <w:r w:rsidRPr="002C19B7">
        <w:t>п</w:t>
      </w:r>
      <w:r w:rsidR="002C19B7">
        <w:t>.1</w:t>
      </w:r>
      <w:r w:rsidRPr="002C19B7">
        <w:t>2, табл</w:t>
      </w:r>
      <w:r w:rsidR="002C19B7">
        <w:t>.2</w:t>
      </w:r>
      <w:r w:rsidRPr="002C19B7">
        <w:t>9</w:t>
      </w:r>
      <w:r w:rsidR="002C19B7" w:rsidRPr="002C19B7">
        <w:t>);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Δ Т</w:t>
      </w:r>
      <w:r w:rsidRPr="002C19B7">
        <w:rPr>
          <w:i/>
          <w:iCs/>
          <w:vertAlign w:val="subscript"/>
        </w:rPr>
        <w:t>ф</w:t>
      </w:r>
      <w:r w:rsidR="002C19B7" w:rsidRPr="002C19B7">
        <w:rPr>
          <w:i/>
          <w:iCs/>
          <w:vertAlign w:val="subscript"/>
        </w:rPr>
        <w:t xml:space="preserve">. </w:t>
      </w:r>
      <w:r w:rsidRPr="002C19B7">
        <w:rPr>
          <w:i/>
          <w:iCs/>
          <w:vertAlign w:val="subscript"/>
        </w:rPr>
        <w:t>ок</w:t>
      </w:r>
      <w:r w:rsidR="002C19B7" w:rsidRPr="002C19B7">
        <w:t xml:space="preserve"> </w:t>
      </w:r>
      <w:r w:rsidR="002C19B7">
        <w:t>-</w:t>
      </w:r>
      <w:r w:rsidRPr="002C19B7">
        <w:t xml:space="preserve"> дробная часть года срока окупаемости, определяется по формуле</w:t>
      </w:r>
      <w:r w:rsidR="002C19B7" w:rsidRPr="002C19B7">
        <w:t>:</w:t>
      </w:r>
    </w:p>
    <w:p w:rsidR="00340B2D" w:rsidRDefault="00340B2D" w:rsidP="007564B3">
      <w:pPr>
        <w:widowControl w:val="0"/>
        <w:rPr>
          <w:position w:val="-32"/>
        </w:rPr>
      </w:pPr>
    </w:p>
    <w:p w:rsidR="002C19B7" w:rsidRPr="002C19B7" w:rsidRDefault="00EA305F" w:rsidP="007564B3">
      <w:pPr>
        <w:widowControl w:val="0"/>
      </w:pPr>
      <w:r w:rsidRPr="002C19B7">
        <w:rPr>
          <w:position w:val="-32"/>
        </w:rPr>
        <w:object w:dxaOrig="2040" w:dyaOrig="740">
          <v:shape id="_x0000_i1118" type="#_x0000_t75" style="width:102pt;height:36.75pt" o:ole="">
            <v:imagedata r:id="rId152" o:title=""/>
          </v:shape>
          <o:OLEObject Type="Embed" ProgID="Equation.3" ShapeID="_x0000_i1118" DrawAspect="Content" ObjectID="_1469548905" r:id="rId153"/>
        </w:object>
      </w:r>
    </w:p>
    <w:p w:rsidR="00340B2D" w:rsidRDefault="00340B2D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где |</w:t>
      </w:r>
      <w:r w:rsidRPr="002C19B7">
        <w:rPr>
          <w:i/>
          <w:iCs/>
        </w:rPr>
        <w:t>Д</w:t>
      </w:r>
      <w:r w:rsidRPr="002C19B7">
        <w:rPr>
          <w:i/>
          <w:iCs/>
          <w:vertAlign w:val="subscript"/>
          <w:lang w:val="en-US"/>
        </w:rPr>
        <w:t>t</w:t>
      </w:r>
      <w:r w:rsidRPr="002C19B7">
        <w:t xml:space="preserve">| </w:t>
      </w:r>
      <w:r w:rsidR="002C19B7">
        <w:t>-</w:t>
      </w:r>
      <w:r w:rsidRPr="002C19B7">
        <w:t xml:space="preserve"> абсолютная величина по модулю последнего отрицательного значения чистого дисконтированного дохода</w:t>
      </w:r>
      <w:r w:rsidR="002C19B7">
        <w:t xml:space="preserve"> (</w:t>
      </w:r>
      <w:r w:rsidRPr="002C19B7">
        <w:t>п</w:t>
      </w:r>
      <w:r w:rsidR="002C19B7">
        <w:t>.1</w:t>
      </w:r>
      <w:r w:rsidRPr="002C19B7">
        <w:t>2, табл</w:t>
      </w:r>
      <w:r w:rsidR="002C19B7">
        <w:t>.2</w:t>
      </w:r>
      <w:r w:rsidRPr="002C19B7">
        <w:t>9</w:t>
      </w:r>
      <w:r w:rsidR="002C19B7" w:rsidRPr="002C19B7">
        <w:t>);</w:t>
      </w:r>
    </w:p>
    <w:p w:rsidR="002C19B7" w:rsidRDefault="00AC0260" w:rsidP="007564B3">
      <w:pPr>
        <w:widowControl w:val="0"/>
      </w:pPr>
      <w:r w:rsidRPr="002C19B7">
        <w:rPr>
          <w:i/>
          <w:iCs/>
        </w:rPr>
        <w:t>Д</w:t>
      </w:r>
      <w:r w:rsidRPr="002C19B7">
        <w:rPr>
          <w:i/>
          <w:iCs/>
          <w:vertAlign w:val="subscript"/>
          <w:lang w:val="en-US"/>
        </w:rPr>
        <w:t>t</w:t>
      </w:r>
      <w:r w:rsidRPr="002C19B7">
        <w:rPr>
          <w:i/>
          <w:iCs/>
          <w:vertAlign w:val="subscript"/>
        </w:rPr>
        <w:t>+1</w:t>
      </w:r>
      <w:r w:rsidRPr="002C19B7">
        <w:t xml:space="preserve"> </w:t>
      </w:r>
      <w:r w:rsidR="002C19B7">
        <w:t>-</w:t>
      </w:r>
      <w:r w:rsidRPr="002C19B7">
        <w:t xml:space="preserve"> величина последнего после него положительного значения чистого дисконтированного дохода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В нашем примере</w:t>
      </w:r>
      <w:r w:rsidR="002C19B7" w:rsidRPr="002C19B7">
        <w:t>:</w:t>
      </w:r>
    </w:p>
    <w:p w:rsidR="002C19B7" w:rsidRPr="002C19B7" w:rsidRDefault="007564B3" w:rsidP="007564B3">
      <w:pPr>
        <w:widowControl w:val="0"/>
      </w:pPr>
      <w:r>
        <w:br w:type="page"/>
      </w:r>
      <w:r w:rsidR="005158BE">
        <w:rPr>
          <w:position w:val="-28"/>
        </w:rPr>
        <w:pict>
          <v:shape id="_x0000_i1119" type="#_x0000_t75" style="width:219pt;height:33pt">
            <v:imagedata r:id="rId154" o:title=""/>
          </v:shape>
        </w:pict>
      </w:r>
    </w:p>
    <w:p w:rsidR="002C19B7" w:rsidRDefault="00AC0260" w:rsidP="007564B3">
      <w:pPr>
        <w:widowControl w:val="0"/>
      </w:pPr>
      <w:r w:rsidRPr="002C19B7">
        <w:t>5</w:t>
      </w:r>
      <w:r w:rsidR="002C19B7" w:rsidRPr="002C19B7">
        <w:t xml:space="preserve">. </w:t>
      </w:r>
      <w:r w:rsidRPr="002C19B7">
        <w:t>Расчет индекса доходности</w:t>
      </w:r>
      <w:r w:rsidR="002C19B7">
        <w:t xml:space="preserve"> (</w:t>
      </w:r>
      <w:r w:rsidRPr="002C19B7">
        <w:t>рентабельности</w:t>
      </w:r>
      <w:r w:rsidR="002C19B7" w:rsidRPr="002C19B7">
        <w:t xml:space="preserve">) </w:t>
      </w:r>
      <w:r w:rsidRPr="002C19B7">
        <w:t>инвестиций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Индекс доходности определяется из формулы 54 /3/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В нашем примере</w:t>
      </w:r>
      <w:r w:rsidR="002C19B7">
        <w:t xml:space="preserve"> (</w:t>
      </w:r>
      <w:r w:rsidRPr="002C19B7">
        <w:t>строки 5 и 11</w:t>
      </w:r>
      <w:r w:rsidR="002C19B7" w:rsidRPr="002C19B7">
        <w:t>):</w:t>
      </w:r>
    </w:p>
    <w:p w:rsidR="002C19B7" w:rsidRPr="002C19B7" w:rsidRDefault="005158BE" w:rsidP="007564B3">
      <w:pPr>
        <w:widowControl w:val="0"/>
      </w:pPr>
      <w:r>
        <w:rPr>
          <w:position w:val="-28"/>
        </w:rPr>
        <w:pict>
          <v:shape id="_x0000_i1120" type="#_x0000_t75" style="width:348.75pt;height:33pt">
            <v:imagedata r:id="rId155" o:title=""/>
          </v:shape>
        </w:pict>
      </w:r>
    </w:p>
    <w:p w:rsidR="002C19B7" w:rsidRDefault="00AC0260" w:rsidP="007564B3">
      <w:pPr>
        <w:widowControl w:val="0"/>
      </w:pPr>
      <w:r w:rsidRPr="002C19B7">
        <w:t>Отсюда рентабельность инвестиций равна</w:t>
      </w:r>
      <w:r w:rsidR="002C19B7" w:rsidRPr="002C19B7">
        <w:t>:</w:t>
      </w:r>
    </w:p>
    <w:p w:rsidR="002C19B7" w:rsidRPr="002C19B7" w:rsidRDefault="00AC0260" w:rsidP="007564B3">
      <w:pPr>
        <w:widowControl w:val="0"/>
      </w:pPr>
      <w:r w:rsidRPr="002C19B7">
        <w:t>2,04</w:t>
      </w:r>
      <w:r w:rsidR="002C19B7">
        <w:t xml:space="preserve"> (</w:t>
      </w:r>
      <w:r w:rsidRPr="002C19B7">
        <w:t>0,09ч0,14</w:t>
      </w:r>
      <w:r w:rsidR="002C19B7" w:rsidRPr="002C19B7">
        <w:t xml:space="preserve">) </w:t>
      </w:r>
      <w:r w:rsidRPr="002C19B7">
        <w:t>= 0,18ч0,29</w:t>
      </w:r>
    </w:p>
    <w:p w:rsidR="002C19B7" w:rsidRDefault="00AC0260" w:rsidP="007564B3">
      <w:pPr>
        <w:widowControl w:val="0"/>
      </w:pPr>
      <w:r w:rsidRPr="002C19B7">
        <w:t>По результатам расчетов п</w:t>
      </w:r>
      <w:r w:rsidR="002C19B7">
        <w:t>.5.6.</w:t>
      </w:r>
      <w:r w:rsidR="002C19B7" w:rsidRPr="002C19B7">
        <w:t xml:space="preserve"> </w:t>
      </w:r>
      <w:r w:rsidRPr="002C19B7">
        <w:t>составляется таблица критериев экономической эффективности инвестиционного проекта РЭС</w:t>
      </w:r>
      <w:r w:rsidR="002C19B7" w:rsidRPr="002C19B7">
        <w:t>.</w:t>
      </w:r>
    </w:p>
    <w:p w:rsidR="00340B2D" w:rsidRDefault="00340B2D" w:rsidP="007564B3">
      <w:pPr>
        <w:widowControl w:val="0"/>
      </w:pPr>
    </w:p>
    <w:p w:rsidR="00AC0260" w:rsidRPr="002C19B7" w:rsidRDefault="00AC0260" w:rsidP="007564B3">
      <w:pPr>
        <w:widowControl w:val="0"/>
        <w:ind w:left="708" w:firstLine="12"/>
      </w:pPr>
      <w:r w:rsidRPr="002C19B7">
        <w:t>Таблица 31 Таблица критериев экономической эффективности инвестиционного проекта РЭС</w:t>
      </w:r>
    </w:p>
    <w:tbl>
      <w:tblPr>
        <w:tblStyle w:val="16"/>
        <w:tblW w:w="9295" w:type="dxa"/>
        <w:tblInd w:w="0" w:type="dxa"/>
        <w:tblLook w:val="01E0" w:firstRow="1" w:lastRow="1" w:firstColumn="1" w:lastColumn="1" w:noHBand="0" w:noVBand="0"/>
      </w:tblPr>
      <w:tblGrid>
        <w:gridCol w:w="3385"/>
        <w:gridCol w:w="1632"/>
        <w:gridCol w:w="1992"/>
        <w:gridCol w:w="2286"/>
      </w:tblGrid>
      <w:tr w:rsidR="00AC0260" w:rsidRPr="002C19B7">
        <w:tc>
          <w:tcPr>
            <w:tcW w:w="3385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Критерии</w:t>
            </w:r>
            <w:r w:rsidR="002C19B7">
              <w:t xml:space="preserve"> (</w:t>
            </w:r>
            <w:r w:rsidRPr="002C19B7">
              <w:t>показатели</w:t>
            </w:r>
            <w:r w:rsidR="002C19B7" w:rsidRPr="002C19B7">
              <w:t xml:space="preserve">) </w:t>
            </w:r>
            <w:r w:rsidRPr="002C19B7">
              <w:t>эффективности</w:t>
            </w:r>
          </w:p>
        </w:tc>
        <w:tc>
          <w:tcPr>
            <w:tcW w:w="3624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Значение показателей</w:t>
            </w:r>
          </w:p>
        </w:tc>
        <w:tc>
          <w:tcPr>
            <w:tcW w:w="2286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Вывод об эффективности</w:t>
            </w:r>
          </w:p>
        </w:tc>
      </w:tr>
      <w:tr w:rsidR="00AC0260" w:rsidRPr="002C19B7">
        <w:tc>
          <w:tcPr>
            <w:tcW w:w="3385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63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 расчету</w:t>
            </w:r>
          </w:p>
        </w:tc>
        <w:tc>
          <w:tcPr>
            <w:tcW w:w="1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 нормативу</w:t>
            </w:r>
          </w:p>
        </w:tc>
        <w:tc>
          <w:tcPr>
            <w:tcW w:w="2286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</w:tr>
      <w:tr w:rsidR="00AC0260" w:rsidRPr="002C19B7">
        <w:tc>
          <w:tcPr>
            <w:tcW w:w="338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  <w:r w:rsidR="002C19B7" w:rsidRPr="002C19B7">
              <w:t xml:space="preserve">. </w:t>
            </w:r>
            <w:r w:rsidRPr="002C19B7">
              <w:t>Чистый дисконтированный доход, Д, год</w:t>
            </w:r>
          </w:p>
        </w:tc>
        <w:tc>
          <w:tcPr>
            <w:tcW w:w="163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836,58</w:t>
            </w:r>
          </w:p>
        </w:tc>
        <w:tc>
          <w:tcPr>
            <w:tcW w:w="1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&gt;</w:t>
            </w:r>
            <w:r w:rsidRPr="002C19B7">
              <w:t>0</w:t>
            </w:r>
          </w:p>
        </w:tc>
        <w:tc>
          <w:tcPr>
            <w:tcW w:w="228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Проект эффективен</w:t>
            </w:r>
          </w:p>
        </w:tc>
      </w:tr>
      <w:tr w:rsidR="00AC0260" w:rsidRPr="002C19B7">
        <w:tc>
          <w:tcPr>
            <w:tcW w:w="338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  <w:r w:rsidR="002C19B7" w:rsidRPr="002C19B7">
              <w:t xml:space="preserve">. </w:t>
            </w:r>
            <w:r w:rsidRPr="002C19B7">
              <w:t xml:space="preserve">Внутренняя норма доходности, </w:t>
            </w:r>
            <w:r w:rsidRPr="002C19B7">
              <w:rPr>
                <w:i/>
                <w:iCs/>
              </w:rPr>
              <w:t>Е</w:t>
            </w:r>
            <w:r w:rsidRPr="002C19B7">
              <w:rPr>
                <w:i/>
                <w:iCs/>
                <w:vertAlign w:val="subscript"/>
              </w:rPr>
              <w:t>в</w:t>
            </w:r>
            <w:r w:rsidR="002C19B7" w:rsidRPr="002C19B7">
              <w:rPr>
                <w:i/>
                <w:iCs/>
                <w:vertAlign w:val="subscript"/>
              </w:rPr>
              <w:t xml:space="preserve">. </w:t>
            </w:r>
            <w:r w:rsidRPr="002C19B7">
              <w:rPr>
                <w:i/>
                <w:iCs/>
                <w:vertAlign w:val="subscript"/>
              </w:rPr>
              <w:t>н</w:t>
            </w:r>
            <w:r w:rsidR="002C19B7">
              <w:rPr>
                <w:i/>
                <w:iCs/>
                <w:vertAlign w:val="subscript"/>
              </w:rPr>
              <w:t>.,</w:t>
            </w:r>
            <w:r w:rsidRPr="002C19B7">
              <w:t xml:space="preserve"> ед</w:t>
            </w:r>
            <w:r w:rsidR="002C19B7" w:rsidRPr="002C19B7">
              <w:t xml:space="preserve">. </w:t>
            </w:r>
          </w:p>
        </w:tc>
        <w:tc>
          <w:tcPr>
            <w:tcW w:w="163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0,22</w:t>
            </w:r>
          </w:p>
        </w:tc>
        <w:tc>
          <w:tcPr>
            <w:tcW w:w="1992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 xml:space="preserve"> (</w:t>
            </w:r>
            <w:r w:rsidR="00AC0260" w:rsidRPr="002C19B7">
              <w:t>0,09ч0,14</w:t>
            </w:r>
            <w:r w:rsidRPr="002C19B7">
              <w:t xml:space="preserve">) </w:t>
            </w:r>
          </w:p>
        </w:tc>
        <w:tc>
          <w:tcPr>
            <w:tcW w:w="228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Проект эффективен</w:t>
            </w:r>
          </w:p>
        </w:tc>
      </w:tr>
      <w:tr w:rsidR="00AC0260" w:rsidRPr="002C19B7">
        <w:tc>
          <w:tcPr>
            <w:tcW w:w="338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</w:t>
            </w:r>
            <w:r w:rsidR="002C19B7" w:rsidRPr="002C19B7">
              <w:t xml:space="preserve">. </w:t>
            </w:r>
            <w:r w:rsidRPr="002C19B7">
              <w:t>Срок окупаемости инвестиций, год</w:t>
            </w:r>
          </w:p>
        </w:tc>
        <w:tc>
          <w:tcPr>
            <w:tcW w:w="163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3,45</w:t>
            </w:r>
          </w:p>
        </w:tc>
        <w:tc>
          <w:tcPr>
            <w:tcW w:w="1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rPr>
                <w:lang w:val="en-US"/>
              </w:rPr>
              <w:t>&lt;</w:t>
            </w:r>
            <w:r w:rsidRPr="002C19B7">
              <w:t xml:space="preserve"> 7</w:t>
            </w:r>
          </w:p>
        </w:tc>
        <w:tc>
          <w:tcPr>
            <w:tcW w:w="228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Проект эффективен</w:t>
            </w:r>
          </w:p>
        </w:tc>
      </w:tr>
      <w:tr w:rsidR="00AC0260" w:rsidRPr="002C19B7">
        <w:tc>
          <w:tcPr>
            <w:tcW w:w="3385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  <w:r w:rsidR="002C19B7" w:rsidRPr="002C19B7">
              <w:t xml:space="preserve">. </w:t>
            </w:r>
            <w:r w:rsidRPr="002C19B7">
              <w:t>Рентабельность инвестиций, ед</w:t>
            </w:r>
            <w:r w:rsidR="002C19B7" w:rsidRPr="002C19B7">
              <w:t xml:space="preserve">. </w:t>
            </w:r>
          </w:p>
        </w:tc>
        <w:tc>
          <w:tcPr>
            <w:tcW w:w="163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0,18ч0,29</w:t>
            </w:r>
          </w:p>
        </w:tc>
        <w:tc>
          <w:tcPr>
            <w:tcW w:w="1992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0,09ч0,14</w:t>
            </w:r>
          </w:p>
        </w:tc>
        <w:tc>
          <w:tcPr>
            <w:tcW w:w="2286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Проект эффективен</w:t>
            </w:r>
          </w:p>
        </w:tc>
      </w:tr>
    </w:tbl>
    <w:p w:rsidR="00AC0260" w:rsidRPr="002C19B7" w:rsidRDefault="00AC0260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По результатам расчетов всей курсовой работы составляется следующая сводная таблица</w:t>
      </w:r>
      <w:r w:rsidR="002C19B7" w:rsidRPr="002C19B7">
        <w:t>.</w:t>
      </w:r>
    </w:p>
    <w:p w:rsidR="00AC0260" w:rsidRPr="002C19B7" w:rsidRDefault="00AC0260" w:rsidP="007564B3">
      <w:pPr>
        <w:widowControl w:val="0"/>
      </w:pPr>
      <w:r w:rsidRPr="002C19B7">
        <w:t>Сводная таблица</w:t>
      </w:r>
      <w:r w:rsidR="00340B2D">
        <w:t>.</w:t>
      </w:r>
    </w:p>
    <w:p w:rsidR="002C19B7" w:rsidRDefault="00AC0260" w:rsidP="007564B3">
      <w:pPr>
        <w:widowControl w:val="0"/>
      </w:pPr>
      <w:r w:rsidRPr="002C19B7">
        <w:t>технико-экономических показателей эффективности инвестиционного проекта схемы районной электрической сети</w:t>
      </w:r>
      <w:r w:rsidR="002C19B7">
        <w:t xml:space="preserve"> (</w:t>
      </w:r>
      <w:r w:rsidRPr="002C19B7">
        <w:t>млн</w:t>
      </w:r>
      <w:r w:rsidR="002C19B7" w:rsidRPr="002C19B7">
        <w:t xml:space="preserve">. </w:t>
      </w:r>
      <w:r w:rsidRPr="002C19B7">
        <w:t>руб</w:t>
      </w:r>
      <w:r w:rsidR="002C19B7" w:rsidRPr="002C19B7">
        <w:t>)</w:t>
      </w:r>
    </w:p>
    <w:p w:rsidR="00340B2D" w:rsidRDefault="00340B2D" w:rsidP="007564B3">
      <w:pPr>
        <w:widowControl w:val="0"/>
      </w:pPr>
    </w:p>
    <w:p w:rsidR="00AC0260" w:rsidRPr="002C19B7" w:rsidRDefault="007564B3" w:rsidP="007564B3">
      <w:pPr>
        <w:widowControl w:val="0"/>
      </w:pPr>
      <w:r>
        <w:br w:type="page"/>
      </w:r>
      <w:r w:rsidR="00AC0260" w:rsidRPr="002C19B7">
        <w:t>Таблица 35</w:t>
      </w:r>
    </w:p>
    <w:tbl>
      <w:tblPr>
        <w:tblStyle w:val="16"/>
        <w:tblW w:w="0" w:type="auto"/>
        <w:tblInd w:w="0" w:type="dxa"/>
        <w:tblLook w:val="01E0" w:firstRow="1" w:lastRow="1" w:firstColumn="1" w:lastColumn="1" w:noHBand="0" w:noVBand="0"/>
      </w:tblPr>
      <w:tblGrid>
        <w:gridCol w:w="5291"/>
        <w:gridCol w:w="1767"/>
        <w:gridCol w:w="1734"/>
      </w:tblGrid>
      <w:tr w:rsidR="00AC0260" w:rsidRPr="002C19B7">
        <w:tc>
          <w:tcPr>
            <w:tcW w:w="5291" w:type="dxa"/>
            <w:vMerge w:val="restart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Показатели</w:t>
            </w:r>
          </w:p>
        </w:tc>
        <w:tc>
          <w:tcPr>
            <w:tcW w:w="3501" w:type="dxa"/>
            <w:gridSpan w:val="2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Величина показателей по вариантам РЭС</w:t>
            </w:r>
          </w:p>
        </w:tc>
      </w:tr>
      <w:tr w:rsidR="00AC0260" w:rsidRPr="002C19B7">
        <w:tc>
          <w:tcPr>
            <w:tcW w:w="5291" w:type="dxa"/>
            <w:vMerge/>
          </w:tcPr>
          <w:p w:rsidR="00AC0260" w:rsidRPr="002C19B7" w:rsidRDefault="00AC0260" w:rsidP="007564B3">
            <w:pPr>
              <w:pStyle w:val="afc"/>
              <w:widowControl w:val="0"/>
            </w:pP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радиальный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смешанный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</w:t>
            </w:r>
            <w:r w:rsidR="002C19B7" w:rsidRPr="002C19B7">
              <w:t xml:space="preserve">. </w:t>
            </w:r>
            <w:r w:rsidRPr="002C19B7">
              <w:t>Первоначальные инвестиции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1082,96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1076,54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  <w:r w:rsidR="002C19B7" w:rsidRPr="002C19B7">
              <w:t xml:space="preserve">. </w:t>
            </w:r>
            <w:r w:rsidRPr="002C19B7">
              <w:t>Инвестиции с учетом фактора времени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1355,25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1429,22</w:t>
            </w:r>
          </w:p>
        </w:tc>
      </w:tr>
      <w:tr w:rsidR="00AC0260" w:rsidRPr="002C19B7">
        <w:tc>
          <w:tcPr>
            <w:tcW w:w="5291" w:type="dxa"/>
          </w:tcPr>
          <w:p w:rsidR="002C19B7" w:rsidRDefault="00AC0260" w:rsidP="007564B3">
            <w:pPr>
              <w:pStyle w:val="afc"/>
              <w:widowControl w:val="0"/>
            </w:pPr>
            <w:r w:rsidRPr="002C19B7">
              <w:t>3</w:t>
            </w:r>
            <w:r w:rsidR="002C19B7" w:rsidRPr="002C19B7">
              <w:t xml:space="preserve">. </w:t>
            </w:r>
            <w:r w:rsidRPr="002C19B7">
              <w:t>Текущие эксплуатационные затраты</w:t>
            </w:r>
            <w:r w:rsidR="002C19B7" w:rsidRPr="002C19B7">
              <w:t>:</w:t>
            </w:r>
          </w:p>
          <w:p w:rsidR="002C19B7" w:rsidRDefault="00AC0260" w:rsidP="007564B3">
            <w:pPr>
              <w:pStyle w:val="afc"/>
              <w:widowControl w:val="0"/>
            </w:pPr>
            <w:r w:rsidRPr="002C19B7">
              <w:t>Всего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в том числе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127,815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128,576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 xml:space="preserve">3.1 </w:t>
            </w:r>
            <w:r w:rsidR="00AC0260" w:rsidRPr="002C19B7">
              <w:t>Стоимость годовых потерь электроэнергии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11,565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16,322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 xml:space="preserve">3.2 </w:t>
            </w:r>
            <w:r w:rsidR="00AC0260" w:rsidRPr="002C19B7">
              <w:t>Амортизационные отчисления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62,8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62,65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 xml:space="preserve">3.3 </w:t>
            </w:r>
            <w:r w:rsidR="00AC0260" w:rsidRPr="002C19B7">
              <w:t>Фонд оплаты труда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1,873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1,984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 xml:space="preserve">3.4 </w:t>
            </w:r>
            <w:r w:rsidR="00AC0260" w:rsidRPr="002C19B7">
              <w:t>Отчисления на социальные нужды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0,487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0,515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 xml:space="preserve">3.5 </w:t>
            </w:r>
            <w:r w:rsidR="00AC0260" w:rsidRPr="002C19B7">
              <w:t>Отчисления на социальное страхование от несчастных случаев на производстве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0,149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0,158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>3.6.</w:t>
            </w:r>
            <w:r w:rsidRPr="002C19B7">
              <w:t xml:space="preserve"> </w:t>
            </w:r>
            <w:r w:rsidR="00AC0260" w:rsidRPr="002C19B7">
              <w:t>Материальные затраты на ремонт и техническое обслуживание электросетей и оборудования</w:t>
            </w:r>
          </w:p>
        </w:tc>
        <w:tc>
          <w:tcPr>
            <w:tcW w:w="1767" w:type="dxa"/>
          </w:tcPr>
          <w:p w:rsidR="002C19B7" w:rsidRPr="002C19B7" w:rsidRDefault="002C19B7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33,23</w:t>
            </w:r>
          </w:p>
        </w:tc>
        <w:tc>
          <w:tcPr>
            <w:tcW w:w="1734" w:type="dxa"/>
          </w:tcPr>
          <w:p w:rsidR="002C19B7" w:rsidRPr="002C19B7" w:rsidRDefault="002C19B7" w:rsidP="007564B3">
            <w:pPr>
              <w:pStyle w:val="afc"/>
              <w:widowControl w:val="0"/>
            </w:pP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29,62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>3.7.</w:t>
            </w:r>
            <w:r w:rsidRPr="002C19B7">
              <w:t xml:space="preserve"> </w:t>
            </w:r>
            <w:r w:rsidR="00AC0260" w:rsidRPr="002C19B7">
              <w:t>Затраты на ремонт строительной части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2,707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2,691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>3.8.</w:t>
            </w:r>
            <w:r w:rsidRPr="002C19B7">
              <w:t xml:space="preserve"> </w:t>
            </w:r>
            <w:r w:rsidR="00AC0260" w:rsidRPr="002C19B7">
              <w:t>Отчисления на обязательное страхование имущества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1,624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1,615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>3.9</w:t>
            </w:r>
            <w:r w:rsidRPr="002C19B7">
              <w:t xml:space="preserve">. </w:t>
            </w:r>
            <w:r w:rsidR="00AC0260" w:rsidRPr="002C19B7">
              <w:t>Плата за пользование краткосрочным кредитом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2,489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</w:t>
            </w:r>
            <w:r w:rsidR="002C19B7">
              <w:t>, 19</w:t>
            </w:r>
            <w:r w:rsidRPr="002C19B7">
              <w:t>3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>3.1</w:t>
            </w:r>
            <w:r w:rsidR="00AC0260" w:rsidRPr="002C19B7">
              <w:t>0</w:t>
            </w:r>
            <w:r w:rsidRPr="002C19B7">
              <w:t xml:space="preserve">. </w:t>
            </w:r>
            <w:r w:rsidR="00AC0260" w:rsidRPr="002C19B7">
              <w:t>Общесетевые расходы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10,83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10,77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 xml:space="preserve">3.11 </w:t>
            </w:r>
            <w:r w:rsidR="00AC0260" w:rsidRPr="002C19B7">
              <w:t>Прочие расходы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0,0562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0,0595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4</w:t>
            </w:r>
            <w:r w:rsidR="002C19B7" w:rsidRPr="002C19B7">
              <w:t xml:space="preserve">. </w:t>
            </w:r>
            <w:r w:rsidRPr="002C19B7">
              <w:t>Ущерб от перерывов в электроснабжении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24,795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28,495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5</w:t>
            </w:r>
            <w:r w:rsidR="002C19B7" w:rsidRPr="002C19B7">
              <w:t xml:space="preserve">. </w:t>
            </w:r>
            <w:r w:rsidRPr="002C19B7">
              <w:t>Годовые приведенные затраты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315,054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318,553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</w:t>
            </w:r>
            <w:r w:rsidR="002C19B7" w:rsidRPr="002C19B7">
              <w:t xml:space="preserve">. </w:t>
            </w:r>
            <w:r w:rsidRPr="002C19B7">
              <w:t>Показатели экономической эффективности инвестиционного проекта схемы РЭС</w:t>
            </w:r>
          </w:p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6</w:t>
            </w:r>
            <w:r w:rsidR="002C19B7">
              <w:t>.1</w:t>
            </w:r>
            <w:r w:rsidRPr="002C19B7">
              <w:t xml:space="preserve"> Чистый дисконтированный доход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836,58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>6.2.</w:t>
            </w:r>
            <w:r w:rsidRPr="002C19B7">
              <w:t xml:space="preserve"> </w:t>
            </w:r>
            <w:r w:rsidR="00AC0260" w:rsidRPr="002C19B7">
              <w:t>Внутренняя норма доходности инвестиций, ед</w:t>
            </w:r>
            <w:r w:rsidRPr="002C19B7">
              <w:t xml:space="preserve">. 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0,22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>6.3.</w:t>
            </w:r>
            <w:r w:rsidRPr="002C19B7">
              <w:t xml:space="preserve"> </w:t>
            </w:r>
            <w:r w:rsidR="00AC0260" w:rsidRPr="002C19B7">
              <w:t>Фактический срок окупаемости инвестиций, год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3,45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</w:tr>
      <w:tr w:rsidR="00AC0260" w:rsidRPr="002C19B7">
        <w:tc>
          <w:tcPr>
            <w:tcW w:w="5291" w:type="dxa"/>
          </w:tcPr>
          <w:p w:rsidR="00AC0260" w:rsidRPr="002C19B7" w:rsidRDefault="002C19B7" w:rsidP="007564B3">
            <w:pPr>
              <w:pStyle w:val="afc"/>
              <w:widowControl w:val="0"/>
            </w:pPr>
            <w:r>
              <w:t>6.4.</w:t>
            </w:r>
            <w:r w:rsidRPr="002C19B7">
              <w:t xml:space="preserve"> </w:t>
            </w:r>
            <w:r w:rsidR="00AC0260" w:rsidRPr="002C19B7">
              <w:t>Рентабельность инвестиций, ед</w:t>
            </w:r>
            <w:r w:rsidRPr="002C19B7">
              <w:t xml:space="preserve">. </w:t>
            </w:r>
          </w:p>
        </w:tc>
        <w:tc>
          <w:tcPr>
            <w:tcW w:w="1767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0,18ч0,29</w:t>
            </w:r>
          </w:p>
        </w:tc>
        <w:tc>
          <w:tcPr>
            <w:tcW w:w="1734" w:type="dxa"/>
          </w:tcPr>
          <w:p w:rsidR="00AC0260" w:rsidRPr="002C19B7" w:rsidRDefault="00AC0260" w:rsidP="007564B3">
            <w:pPr>
              <w:pStyle w:val="afc"/>
              <w:widowControl w:val="0"/>
            </w:pPr>
            <w:r w:rsidRPr="002C19B7">
              <w:t>-</w:t>
            </w:r>
          </w:p>
        </w:tc>
      </w:tr>
    </w:tbl>
    <w:p w:rsidR="00340B2D" w:rsidRDefault="00340B2D" w:rsidP="007564B3">
      <w:pPr>
        <w:pStyle w:val="2"/>
        <w:keepNext w:val="0"/>
        <w:widowControl w:val="0"/>
      </w:pPr>
      <w:r>
        <w:br w:type="page"/>
      </w:r>
      <w:bookmarkStart w:id="24" w:name="_Toc276990966"/>
      <w:r w:rsidR="00AC0260" w:rsidRPr="002C19B7">
        <w:t>Вывод</w:t>
      </w:r>
      <w:bookmarkEnd w:id="24"/>
    </w:p>
    <w:p w:rsidR="00340B2D" w:rsidRDefault="00340B2D" w:rsidP="007564B3">
      <w:pPr>
        <w:widowControl w:val="0"/>
      </w:pPr>
    </w:p>
    <w:p w:rsidR="002C19B7" w:rsidRDefault="00340B2D" w:rsidP="007564B3">
      <w:pPr>
        <w:widowControl w:val="0"/>
      </w:pPr>
      <w:r>
        <w:t>Р</w:t>
      </w:r>
      <w:r w:rsidR="00AC0260" w:rsidRPr="002C19B7">
        <w:t>асчеты показывают, что инвестиционный проект создания</w:t>
      </w:r>
      <w:r w:rsidR="002C19B7">
        <w:t xml:space="preserve"> (</w:t>
      </w:r>
      <w:r w:rsidR="00AC0260" w:rsidRPr="002C19B7">
        <w:t>реконструкции</w:t>
      </w:r>
      <w:r w:rsidR="002C19B7" w:rsidRPr="002C19B7">
        <w:t xml:space="preserve">) </w:t>
      </w:r>
      <w:r w:rsidR="00AC0260" w:rsidRPr="002C19B7">
        <w:t>магистрального варианта районной электрической сети экономически эффективен, потому что чистый дисконтированный доход положителен</w:t>
      </w:r>
      <w:r w:rsidR="002C19B7">
        <w:t xml:space="preserve"> (</w:t>
      </w:r>
      <w:r w:rsidR="00AC0260" w:rsidRPr="002C19B7">
        <w:t>836,58 &gt; 0</w:t>
      </w:r>
      <w:r w:rsidR="002C19B7" w:rsidRPr="002C19B7">
        <w:t>),</w:t>
      </w:r>
      <w:r w:rsidR="00AC0260" w:rsidRPr="002C19B7">
        <w:t xml:space="preserve"> внутренняя норма доходности инвестиций больше нормы дисконта</w:t>
      </w:r>
      <w:r w:rsidR="002C19B7">
        <w:t xml:space="preserve"> (</w:t>
      </w:r>
      <w:r w:rsidR="00AC0260" w:rsidRPr="002C19B7">
        <w:t>0,18 &lt; 0,29</w:t>
      </w:r>
      <w:r w:rsidR="002C19B7" w:rsidRPr="002C19B7">
        <w:t>),</w:t>
      </w:r>
      <w:r w:rsidR="00AC0260" w:rsidRPr="002C19B7">
        <w:t xml:space="preserve"> а срок окупаемости инвестиций меньше норматива</w:t>
      </w:r>
      <w:r>
        <w:t xml:space="preserve"> </w:t>
      </w:r>
      <w:r w:rsidR="002C19B7">
        <w:t>(</w:t>
      </w:r>
      <w:r w:rsidR="00AC0260" w:rsidRPr="002C19B7">
        <w:t>3,45 &lt; 7,0</w:t>
      </w:r>
      <w:r w:rsidR="002C19B7" w:rsidRPr="002C19B7">
        <w:t>).</w:t>
      </w:r>
    </w:p>
    <w:p w:rsidR="002C19B7" w:rsidRPr="002C19B7" w:rsidRDefault="00340B2D" w:rsidP="007564B3">
      <w:pPr>
        <w:pStyle w:val="2"/>
        <w:keepNext w:val="0"/>
        <w:widowControl w:val="0"/>
      </w:pPr>
      <w:r>
        <w:br w:type="page"/>
      </w:r>
      <w:bookmarkStart w:id="25" w:name="_Toc276990967"/>
      <w:r w:rsidR="00AC0260" w:rsidRPr="002C19B7">
        <w:t>Список используемых источников</w:t>
      </w:r>
      <w:bookmarkEnd w:id="25"/>
    </w:p>
    <w:p w:rsidR="00340B2D" w:rsidRDefault="00340B2D" w:rsidP="007564B3">
      <w:pPr>
        <w:widowControl w:val="0"/>
      </w:pPr>
    </w:p>
    <w:p w:rsidR="00AC0260" w:rsidRPr="002C19B7" w:rsidRDefault="00AC0260" w:rsidP="007564B3">
      <w:pPr>
        <w:pStyle w:val="a"/>
        <w:widowControl w:val="0"/>
      </w:pPr>
      <w:r w:rsidRPr="002C19B7">
        <w:t>Самсонов В</w:t>
      </w:r>
      <w:r w:rsidR="002C19B7">
        <w:t xml:space="preserve">.С., </w:t>
      </w:r>
      <w:r w:rsidRPr="002C19B7">
        <w:t>Вяткин М</w:t>
      </w:r>
      <w:r w:rsidR="002C19B7">
        <w:t xml:space="preserve">.А. </w:t>
      </w:r>
      <w:r w:rsidRPr="002C19B7">
        <w:t>Экономика предприятий энергетического комплекса</w:t>
      </w:r>
      <w:r w:rsidR="002C19B7" w:rsidRPr="002C19B7">
        <w:t xml:space="preserve">. </w:t>
      </w:r>
      <w:r w:rsidRPr="002C19B7">
        <w:t>Учебник</w:t>
      </w:r>
      <w:r w:rsidR="002C19B7" w:rsidRPr="002C19B7">
        <w:t xml:space="preserve">. </w:t>
      </w:r>
      <w:r w:rsidRPr="002C19B7">
        <w:t>Издание второе М</w:t>
      </w:r>
      <w:r w:rsidR="002C19B7">
        <w:t>.,</w:t>
      </w:r>
      <w:r w:rsidRPr="002C19B7">
        <w:t xml:space="preserve"> Высшая школа, 2003</w:t>
      </w:r>
    </w:p>
    <w:p w:rsidR="00AC0260" w:rsidRPr="002C19B7" w:rsidRDefault="00AC0260" w:rsidP="007564B3">
      <w:pPr>
        <w:pStyle w:val="a"/>
        <w:widowControl w:val="0"/>
      </w:pPr>
      <w:r w:rsidRPr="002C19B7">
        <w:t>Афанасьев Н</w:t>
      </w:r>
      <w:r w:rsidR="002C19B7">
        <w:t xml:space="preserve">.А., </w:t>
      </w:r>
      <w:r w:rsidRPr="002C19B7">
        <w:t>Юсипов М</w:t>
      </w:r>
      <w:r w:rsidR="002C19B7">
        <w:t xml:space="preserve">.А. </w:t>
      </w:r>
      <w:r w:rsidRPr="002C19B7">
        <w:t>Система технического обслуживания и ремонта оборудования энергохозяйств промышленных предприятий</w:t>
      </w:r>
      <w:r w:rsidR="002C19B7" w:rsidRPr="002C19B7">
        <w:t xml:space="preserve">. </w:t>
      </w:r>
      <w:r w:rsidR="002C19B7">
        <w:t>-</w:t>
      </w:r>
      <w:r w:rsidRPr="002C19B7">
        <w:t xml:space="preserve"> М</w:t>
      </w:r>
      <w:r w:rsidR="002C19B7">
        <w:t>.,</w:t>
      </w:r>
      <w:r w:rsidRPr="002C19B7">
        <w:t xml:space="preserve"> Энергоатомиздат, 1989</w:t>
      </w:r>
    </w:p>
    <w:p w:rsidR="00AC0260" w:rsidRPr="002C19B7" w:rsidRDefault="00AC0260" w:rsidP="007564B3">
      <w:pPr>
        <w:pStyle w:val="a"/>
        <w:widowControl w:val="0"/>
      </w:pPr>
      <w:r w:rsidRPr="002C19B7">
        <w:t>Кравченко Н</w:t>
      </w:r>
      <w:r w:rsidR="002C19B7">
        <w:t xml:space="preserve">.Ф. </w:t>
      </w:r>
      <w:r w:rsidRPr="002C19B7">
        <w:t>Экономика и маркетинг электроснабжения</w:t>
      </w:r>
      <w:r w:rsidR="002C19B7" w:rsidRPr="002C19B7">
        <w:t xml:space="preserve">. </w:t>
      </w:r>
      <w:r w:rsidRPr="002C19B7">
        <w:t>Методические указания к курсовому и дипломному проекту</w:t>
      </w:r>
      <w:r w:rsidR="002C19B7" w:rsidRPr="002C19B7">
        <w:t xml:space="preserve">. </w:t>
      </w:r>
      <w:r w:rsidRPr="002C19B7">
        <w:t>Издание четвертое, Оренбург, 2000</w:t>
      </w:r>
    </w:p>
    <w:p w:rsidR="00AC0260" w:rsidRPr="002C19B7" w:rsidRDefault="00AC0260" w:rsidP="007564B3">
      <w:pPr>
        <w:pStyle w:val="a"/>
        <w:widowControl w:val="0"/>
      </w:pPr>
      <w:r w:rsidRPr="002C19B7">
        <w:t>Методические рекомендации по оценке эффективности инвестиционных проектов</w:t>
      </w:r>
      <w:r w:rsidR="002C19B7" w:rsidRPr="002C19B7">
        <w:t xml:space="preserve">. </w:t>
      </w:r>
      <w:r w:rsidRPr="002C19B7">
        <w:t>Утв</w:t>
      </w:r>
      <w:r w:rsidR="002C19B7" w:rsidRPr="002C19B7">
        <w:t xml:space="preserve">. </w:t>
      </w:r>
      <w:r w:rsidRPr="002C19B7">
        <w:t>Минэкономики РФ и др</w:t>
      </w:r>
      <w:r w:rsidR="002C19B7">
        <w:t>.2</w:t>
      </w:r>
      <w:r w:rsidRPr="002C19B7">
        <w:t>1</w:t>
      </w:r>
      <w:r w:rsidR="002C19B7">
        <w:t>.0</w:t>
      </w:r>
      <w:r w:rsidRPr="002C19B7">
        <w:t>6</w:t>
      </w:r>
      <w:r w:rsidR="002C19B7">
        <w:t>.9</w:t>
      </w:r>
      <w:r w:rsidRPr="002C19B7">
        <w:t>9 г</w:t>
      </w:r>
      <w:r w:rsidR="002C19B7">
        <w:t>.,</w:t>
      </w:r>
      <w:r w:rsidRPr="002C19B7">
        <w:t xml:space="preserve"> №ВК-477</w:t>
      </w:r>
    </w:p>
    <w:p w:rsidR="00AC0260" w:rsidRPr="002C19B7" w:rsidRDefault="00AC0260" w:rsidP="007564B3">
      <w:pPr>
        <w:pStyle w:val="a"/>
        <w:widowControl w:val="0"/>
      </w:pPr>
      <w:r w:rsidRPr="002C19B7">
        <w:t>Электротехнический справочник в 3-х томах</w:t>
      </w:r>
      <w:r w:rsidR="002C19B7" w:rsidRPr="002C19B7">
        <w:t xml:space="preserve">. </w:t>
      </w:r>
      <w:r w:rsidRPr="002C19B7">
        <w:t>Под ред</w:t>
      </w:r>
      <w:r w:rsidR="002C19B7" w:rsidRPr="002C19B7">
        <w:t xml:space="preserve">. </w:t>
      </w:r>
      <w:r w:rsidRPr="002C19B7">
        <w:t>И</w:t>
      </w:r>
      <w:r w:rsidR="002C19B7">
        <w:t xml:space="preserve">.Н. </w:t>
      </w:r>
      <w:r w:rsidRPr="002C19B7">
        <w:t>Орлова, 7-е издание, том 3, книга 1, раздел 49</w:t>
      </w:r>
    </w:p>
    <w:p w:rsidR="00AC0260" w:rsidRPr="002C19B7" w:rsidRDefault="00AC0260" w:rsidP="007564B3">
      <w:pPr>
        <w:pStyle w:val="a"/>
        <w:widowControl w:val="0"/>
      </w:pPr>
      <w:r w:rsidRPr="002C19B7">
        <w:t>Положение о составе затрат по производству и реализации продукции</w:t>
      </w:r>
      <w:r w:rsidR="002C19B7">
        <w:t xml:space="preserve"> (</w:t>
      </w:r>
      <w:r w:rsidRPr="002C19B7">
        <w:t>работ, услуг</w:t>
      </w:r>
      <w:r w:rsidR="002C19B7" w:rsidRPr="002C19B7">
        <w:t xml:space="preserve">) </w:t>
      </w:r>
      <w:r w:rsidRPr="002C19B7">
        <w:t>включаемых в себестоимость продукции</w:t>
      </w:r>
      <w:r w:rsidR="002C19B7" w:rsidRPr="002C19B7">
        <w:t xml:space="preserve">. </w:t>
      </w:r>
      <w:r w:rsidRPr="002C19B7">
        <w:t>Утв</w:t>
      </w:r>
      <w:r w:rsidR="002C19B7" w:rsidRPr="002C19B7">
        <w:t xml:space="preserve">. </w:t>
      </w:r>
      <w:r w:rsidRPr="002C19B7">
        <w:t>Постановлением Правительства РФ 5</w:t>
      </w:r>
      <w:r w:rsidR="002C19B7">
        <w:t>.0</w:t>
      </w:r>
      <w:r w:rsidRPr="002C19B7">
        <w:t>8</w:t>
      </w:r>
      <w:r w:rsidR="002C19B7">
        <w:t>.9</w:t>
      </w:r>
      <w:r w:rsidRPr="002C19B7">
        <w:t>2 г</w:t>
      </w:r>
      <w:r w:rsidR="002C19B7">
        <w:t>.,</w:t>
      </w:r>
      <w:r w:rsidRPr="002C19B7">
        <w:t xml:space="preserve"> №552</w:t>
      </w:r>
    </w:p>
    <w:p w:rsidR="00AC0260" w:rsidRPr="002C19B7" w:rsidRDefault="00AC0260" w:rsidP="007564B3">
      <w:pPr>
        <w:pStyle w:val="a"/>
        <w:widowControl w:val="0"/>
      </w:pPr>
      <w:r w:rsidRPr="002C19B7">
        <w:t>Неклепаев Б</w:t>
      </w:r>
      <w:r w:rsidR="002C19B7">
        <w:t xml:space="preserve">.Н., </w:t>
      </w:r>
      <w:r w:rsidRPr="002C19B7">
        <w:t>Крючков Н</w:t>
      </w:r>
      <w:r w:rsidR="002C19B7">
        <w:t xml:space="preserve">.П. </w:t>
      </w:r>
      <w:r w:rsidRPr="002C19B7">
        <w:t>Электрическая часть станций и подстанций</w:t>
      </w:r>
      <w:r w:rsidR="002C19B7" w:rsidRPr="002C19B7">
        <w:t xml:space="preserve">. </w:t>
      </w:r>
      <w:r w:rsidRPr="002C19B7">
        <w:t>Справочные материалы для курсового и дипломного проектирования</w:t>
      </w:r>
      <w:r w:rsidR="002C19B7" w:rsidRPr="002C19B7">
        <w:t xml:space="preserve">. </w:t>
      </w:r>
      <w:r w:rsidRPr="002C19B7">
        <w:t>Учебное пособие</w:t>
      </w:r>
      <w:r w:rsidR="002C19B7">
        <w:t xml:space="preserve">.М., </w:t>
      </w:r>
      <w:r w:rsidRPr="002C19B7">
        <w:t>Энергоаотмиздат, 1989</w:t>
      </w:r>
    </w:p>
    <w:p w:rsidR="002C19B7" w:rsidRDefault="00AC0260" w:rsidP="007564B3">
      <w:pPr>
        <w:pStyle w:val="a"/>
        <w:widowControl w:val="0"/>
      </w:pPr>
      <w:r w:rsidRPr="002C19B7">
        <w:t>Пособие к курсовому и дипломному проектированию для электроэнергетических специальностей</w:t>
      </w:r>
      <w:r w:rsidR="002C19B7" w:rsidRPr="002C19B7">
        <w:t xml:space="preserve">. </w:t>
      </w:r>
      <w:r w:rsidRPr="002C19B7">
        <w:t>Под ред</w:t>
      </w:r>
      <w:r w:rsidR="002C19B7">
        <w:t xml:space="preserve">.В.М. </w:t>
      </w:r>
      <w:r w:rsidRPr="002C19B7">
        <w:t>Блок</w:t>
      </w:r>
      <w:r w:rsidR="002C19B7" w:rsidRPr="002C19B7">
        <w:t xml:space="preserve">. </w:t>
      </w:r>
      <w:r w:rsidRPr="002C19B7">
        <w:t>Учебное пособие</w:t>
      </w:r>
      <w:r w:rsidR="002C19B7">
        <w:t xml:space="preserve">.М., </w:t>
      </w:r>
      <w:r w:rsidRPr="002C19B7">
        <w:t>Высшая школа, 1990</w:t>
      </w:r>
    </w:p>
    <w:p w:rsidR="002C19B7" w:rsidRPr="002C19B7" w:rsidRDefault="00340B2D" w:rsidP="007564B3">
      <w:pPr>
        <w:pStyle w:val="afa"/>
        <w:widowControl w:val="0"/>
      </w:pPr>
      <w:r>
        <w:br w:type="page"/>
      </w:r>
      <w:r w:rsidR="00AC0260" w:rsidRPr="002C19B7">
        <w:t>Аннотация</w:t>
      </w:r>
    </w:p>
    <w:p w:rsidR="00340B2D" w:rsidRDefault="00340B2D" w:rsidP="007564B3">
      <w:pPr>
        <w:widowControl w:val="0"/>
      </w:pPr>
    </w:p>
    <w:p w:rsidR="002C19B7" w:rsidRDefault="00AC0260" w:rsidP="007564B3">
      <w:pPr>
        <w:widowControl w:val="0"/>
      </w:pPr>
      <w:r w:rsidRPr="002C19B7">
        <w:t>В пояснительной записке к курсовому проекту представлен выбор и расчет экономической эффективности инвестиционного проекта схемы районной электрической сети</w:t>
      </w:r>
      <w:r w:rsidR="002C19B7" w:rsidRPr="002C19B7">
        <w:t xml:space="preserve">. </w:t>
      </w:r>
      <w:r w:rsidRPr="002C19B7">
        <w:t>Были определены капиталовложения и ежегодные издержки при проектировании линий электропередач, определены капитальные вложения в электрические подстанции</w:t>
      </w:r>
      <w:r w:rsidR="002C19B7" w:rsidRPr="002C19B7">
        <w:t xml:space="preserve">. </w:t>
      </w:r>
      <w:r w:rsidRPr="002C19B7">
        <w:t>Произведён расчёт тек</w:t>
      </w:r>
      <w:r w:rsidR="00B43049">
        <w:t>у</w:t>
      </w:r>
      <w:r w:rsidRPr="002C19B7">
        <w:t>щих эксплуатационных затрат включающий в себя</w:t>
      </w:r>
      <w:r w:rsidR="002C19B7" w:rsidRPr="002C19B7">
        <w:t xml:space="preserve">: </w:t>
      </w:r>
      <w:r w:rsidRPr="002C19B7">
        <w:t>амортизационные отчисления, фонд оплаты труда, отчисления на социальные нужды, отчисления на социальное страхование от несчастных случаев, затраты на ремонт и техническое обслуживание электрических сетей и электрооборудования</w:t>
      </w:r>
      <w:r w:rsidR="002C19B7" w:rsidRPr="002C19B7">
        <w:t xml:space="preserve">. </w:t>
      </w:r>
      <w:r w:rsidRPr="002C19B7">
        <w:t>Так же рассмотрены вопросы по суммарным годовым эксплуатационным затратам при передаче и распределении электроэнергии и математическое ожидание ущерба от перерывов в электроснабжении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На основании результатов вычислений получены показатели экономической эффективности оптимального варианта инвестиционного проекта</w:t>
      </w:r>
      <w:r w:rsidR="002C19B7" w:rsidRPr="002C19B7">
        <w:t xml:space="preserve">. </w:t>
      </w:r>
      <w:r w:rsidRPr="002C19B7">
        <w:t>Проведено технико-экономическое сравнение по вариантам РЭС</w:t>
      </w:r>
      <w:r w:rsidR="002C19B7" w:rsidRPr="002C19B7">
        <w:t>.</w:t>
      </w:r>
    </w:p>
    <w:p w:rsidR="002C19B7" w:rsidRDefault="00AC0260" w:rsidP="007564B3">
      <w:pPr>
        <w:widowControl w:val="0"/>
      </w:pPr>
      <w:r w:rsidRPr="002C19B7">
        <w:t>Пояснительная записка содержит 40 листов машинописного текста, в том числе 2 рисунка, 35 таблицы и список использованных источников из 8 наименований</w:t>
      </w:r>
      <w:r w:rsidR="002C19B7" w:rsidRPr="002C19B7">
        <w:t xml:space="preserve">. </w:t>
      </w:r>
      <w:r w:rsidRPr="002C19B7">
        <w:t>Графическая часть выполнена на 1 листе формата А1</w:t>
      </w:r>
      <w:r w:rsidR="002C19B7" w:rsidRPr="002C19B7">
        <w:t>.</w:t>
      </w:r>
      <w:bookmarkStart w:id="26" w:name="_GoBack"/>
      <w:bookmarkEnd w:id="26"/>
    </w:p>
    <w:sectPr w:rsidR="002C19B7" w:rsidSect="00340B2D">
      <w:pgSz w:w="11906" w:h="16838"/>
      <w:pgMar w:top="1134" w:right="851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3FE" w:rsidRDefault="00DB63FE" w:rsidP="00412CDB">
      <w:pPr>
        <w:ind w:firstLine="709"/>
      </w:pPr>
      <w:r>
        <w:separator/>
      </w:r>
    </w:p>
  </w:endnote>
  <w:endnote w:type="continuationSeparator" w:id="0">
    <w:p w:rsidR="00DB63FE" w:rsidRDefault="00DB63FE" w:rsidP="00412CDB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3FE" w:rsidRDefault="00DB63FE" w:rsidP="00412CDB">
      <w:pPr>
        <w:ind w:firstLine="709"/>
      </w:pPr>
      <w:r>
        <w:separator/>
      </w:r>
    </w:p>
  </w:footnote>
  <w:footnote w:type="continuationSeparator" w:id="0">
    <w:p w:rsidR="00DB63FE" w:rsidRDefault="00DB63FE" w:rsidP="00412CDB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3FE" w:rsidRPr="00DB63FE" w:rsidRDefault="00DB63FE" w:rsidP="00DB63FE">
    <w:pPr>
      <w:pStyle w:val="a5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632EFC6"/>
    <w:lvl w:ilvl="0">
      <w:numFmt w:val="bullet"/>
      <w:lvlText w:val="*"/>
      <w:lvlJc w:val="left"/>
    </w:lvl>
  </w:abstractNum>
  <w:abstractNum w:abstractNumId="1">
    <w:nsid w:val="030D3B91"/>
    <w:multiLevelType w:val="hybridMultilevel"/>
    <w:tmpl w:val="3F74C36A"/>
    <w:lvl w:ilvl="0" w:tplc="A4D03F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1C608A3"/>
    <w:multiLevelType w:val="hybridMultilevel"/>
    <w:tmpl w:val="2F706062"/>
    <w:lvl w:ilvl="0" w:tplc="BA3C367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FF33E8"/>
    <w:multiLevelType w:val="hybridMultilevel"/>
    <w:tmpl w:val="237CB596"/>
    <w:lvl w:ilvl="0" w:tplc="2C4258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534275"/>
    <w:multiLevelType w:val="multilevel"/>
    <w:tmpl w:val="81004504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cs="Times New Roman" w:hint="default"/>
      </w:rPr>
    </w:lvl>
  </w:abstractNum>
  <w:abstractNum w:abstractNumId="6">
    <w:nsid w:val="46014F50"/>
    <w:multiLevelType w:val="hybridMultilevel"/>
    <w:tmpl w:val="0894770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5CA46DA"/>
    <w:multiLevelType w:val="hybridMultilevel"/>
    <w:tmpl w:val="BA2829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37069EA"/>
    <w:multiLevelType w:val="multilevel"/>
    <w:tmpl w:val="898684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7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1D8"/>
    <w:rsid w:val="000002C3"/>
    <w:rsid w:val="00002C87"/>
    <w:rsid w:val="00003C35"/>
    <w:rsid w:val="00004343"/>
    <w:rsid w:val="00006960"/>
    <w:rsid w:val="00006FFE"/>
    <w:rsid w:val="00007C8B"/>
    <w:rsid w:val="00010A5A"/>
    <w:rsid w:val="000128D7"/>
    <w:rsid w:val="00012A78"/>
    <w:rsid w:val="00014712"/>
    <w:rsid w:val="00015629"/>
    <w:rsid w:val="000163B4"/>
    <w:rsid w:val="0001661D"/>
    <w:rsid w:val="00017002"/>
    <w:rsid w:val="00020D66"/>
    <w:rsid w:val="000227F6"/>
    <w:rsid w:val="00022ABA"/>
    <w:rsid w:val="000230AB"/>
    <w:rsid w:val="000237F3"/>
    <w:rsid w:val="00023E83"/>
    <w:rsid w:val="00024BF8"/>
    <w:rsid w:val="00025857"/>
    <w:rsid w:val="00026497"/>
    <w:rsid w:val="00026C30"/>
    <w:rsid w:val="0003056B"/>
    <w:rsid w:val="000307C5"/>
    <w:rsid w:val="00030B3E"/>
    <w:rsid w:val="00030BEF"/>
    <w:rsid w:val="00030C7E"/>
    <w:rsid w:val="000332A0"/>
    <w:rsid w:val="00034FC2"/>
    <w:rsid w:val="00037952"/>
    <w:rsid w:val="000429FD"/>
    <w:rsid w:val="00042D60"/>
    <w:rsid w:val="00043427"/>
    <w:rsid w:val="000435B4"/>
    <w:rsid w:val="0004435F"/>
    <w:rsid w:val="00044556"/>
    <w:rsid w:val="00044790"/>
    <w:rsid w:val="00044C4B"/>
    <w:rsid w:val="000455D6"/>
    <w:rsid w:val="00045C38"/>
    <w:rsid w:val="00045FF7"/>
    <w:rsid w:val="00047A35"/>
    <w:rsid w:val="00052FAF"/>
    <w:rsid w:val="000548DF"/>
    <w:rsid w:val="000573AE"/>
    <w:rsid w:val="00061578"/>
    <w:rsid w:val="00061F59"/>
    <w:rsid w:val="00061FE3"/>
    <w:rsid w:val="00062DFF"/>
    <w:rsid w:val="00062EED"/>
    <w:rsid w:val="00064899"/>
    <w:rsid w:val="00064E70"/>
    <w:rsid w:val="0006546B"/>
    <w:rsid w:val="00067141"/>
    <w:rsid w:val="00070CB3"/>
    <w:rsid w:val="000721C4"/>
    <w:rsid w:val="00072F9B"/>
    <w:rsid w:val="00073350"/>
    <w:rsid w:val="00073CC1"/>
    <w:rsid w:val="00073E9D"/>
    <w:rsid w:val="00075C44"/>
    <w:rsid w:val="00077055"/>
    <w:rsid w:val="0007783B"/>
    <w:rsid w:val="0008060F"/>
    <w:rsid w:val="00085E3E"/>
    <w:rsid w:val="00095DE3"/>
    <w:rsid w:val="000969ED"/>
    <w:rsid w:val="00096E71"/>
    <w:rsid w:val="00097066"/>
    <w:rsid w:val="0009730C"/>
    <w:rsid w:val="000A0205"/>
    <w:rsid w:val="000A0A5A"/>
    <w:rsid w:val="000A0F6C"/>
    <w:rsid w:val="000A1CDF"/>
    <w:rsid w:val="000A2A02"/>
    <w:rsid w:val="000A2B95"/>
    <w:rsid w:val="000A573D"/>
    <w:rsid w:val="000A5854"/>
    <w:rsid w:val="000A63C1"/>
    <w:rsid w:val="000A6648"/>
    <w:rsid w:val="000A7324"/>
    <w:rsid w:val="000A7479"/>
    <w:rsid w:val="000A7C9D"/>
    <w:rsid w:val="000B028A"/>
    <w:rsid w:val="000B1EF2"/>
    <w:rsid w:val="000B2F03"/>
    <w:rsid w:val="000B4D10"/>
    <w:rsid w:val="000C0624"/>
    <w:rsid w:val="000C0A86"/>
    <w:rsid w:val="000C0B4B"/>
    <w:rsid w:val="000C0D43"/>
    <w:rsid w:val="000C1138"/>
    <w:rsid w:val="000C2549"/>
    <w:rsid w:val="000C40F6"/>
    <w:rsid w:val="000C494C"/>
    <w:rsid w:val="000C5563"/>
    <w:rsid w:val="000C5A8F"/>
    <w:rsid w:val="000D01DE"/>
    <w:rsid w:val="000D1972"/>
    <w:rsid w:val="000D2A98"/>
    <w:rsid w:val="000D2EB8"/>
    <w:rsid w:val="000D7576"/>
    <w:rsid w:val="000D7875"/>
    <w:rsid w:val="000E0EA0"/>
    <w:rsid w:val="000E195F"/>
    <w:rsid w:val="000E2C4A"/>
    <w:rsid w:val="000E2D6F"/>
    <w:rsid w:val="000E4264"/>
    <w:rsid w:val="000E4FE4"/>
    <w:rsid w:val="000E5E52"/>
    <w:rsid w:val="000E71C1"/>
    <w:rsid w:val="000F0079"/>
    <w:rsid w:val="000F0A15"/>
    <w:rsid w:val="000F0D03"/>
    <w:rsid w:val="000F339C"/>
    <w:rsid w:val="000F34CA"/>
    <w:rsid w:val="000F3937"/>
    <w:rsid w:val="000F593C"/>
    <w:rsid w:val="000F5BC6"/>
    <w:rsid w:val="000F6B68"/>
    <w:rsid w:val="0010167E"/>
    <w:rsid w:val="001022B8"/>
    <w:rsid w:val="00102E38"/>
    <w:rsid w:val="001033CC"/>
    <w:rsid w:val="00105E8D"/>
    <w:rsid w:val="00107C51"/>
    <w:rsid w:val="00110D47"/>
    <w:rsid w:val="0011303C"/>
    <w:rsid w:val="001145F6"/>
    <w:rsid w:val="00115F18"/>
    <w:rsid w:val="00120C89"/>
    <w:rsid w:val="00121AA7"/>
    <w:rsid w:val="00121D8E"/>
    <w:rsid w:val="001249B7"/>
    <w:rsid w:val="0012593F"/>
    <w:rsid w:val="001259A1"/>
    <w:rsid w:val="00126460"/>
    <w:rsid w:val="00126821"/>
    <w:rsid w:val="0012684E"/>
    <w:rsid w:val="001268AE"/>
    <w:rsid w:val="00126B7D"/>
    <w:rsid w:val="00127026"/>
    <w:rsid w:val="001310D2"/>
    <w:rsid w:val="001319A5"/>
    <w:rsid w:val="001341C2"/>
    <w:rsid w:val="001348B8"/>
    <w:rsid w:val="001348E7"/>
    <w:rsid w:val="00134CAA"/>
    <w:rsid w:val="0013513A"/>
    <w:rsid w:val="0013518C"/>
    <w:rsid w:val="00136621"/>
    <w:rsid w:val="00136F00"/>
    <w:rsid w:val="00137576"/>
    <w:rsid w:val="001378C0"/>
    <w:rsid w:val="001379EB"/>
    <w:rsid w:val="00140F86"/>
    <w:rsid w:val="00143B99"/>
    <w:rsid w:val="00143BD8"/>
    <w:rsid w:val="00144D18"/>
    <w:rsid w:val="001451CD"/>
    <w:rsid w:val="0014671F"/>
    <w:rsid w:val="001469E4"/>
    <w:rsid w:val="00146AC7"/>
    <w:rsid w:val="00147307"/>
    <w:rsid w:val="001475B2"/>
    <w:rsid w:val="001477F8"/>
    <w:rsid w:val="00147BF3"/>
    <w:rsid w:val="001500E9"/>
    <w:rsid w:val="001513EB"/>
    <w:rsid w:val="001515C2"/>
    <w:rsid w:val="001529D9"/>
    <w:rsid w:val="00152EED"/>
    <w:rsid w:val="001530C3"/>
    <w:rsid w:val="00153779"/>
    <w:rsid w:val="00153B20"/>
    <w:rsid w:val="00155291"/>
    <w:rsid w:val="00155E5E"/>
    <w:rsid w:val="001565F8"/>
    <w:rsid w:val="00156EAB"/>
    <w:rsid w:val="001577E2"/>
    <w:rsid w:val="001621D8"/>
    <w:rsid w:val="00162A89"/>
    <w:rsid w:val="00162CC7"/>
    <w:rsid w:val="001648E7"/>
    <w:rsid w:val="00165526"/>
    <w:rsid w:val="00166299"/>
    <w:rsid w:val="001666ED"/>
    <w:rsid w:val="00167A62"/>
    <w:rsid w:val="00167ECF"/>
    <w:rsid w:val="001704C3"/>
    <w:rsid w:val="001745FE"/>
    <w:rsid w:val="00176140"/>
    <w:rsid w:val="001771EC"/>
    <w:rsid w:val="00177828"/>
    <w:rsid w:val="00177A3B"/>
    <w:rsid w:val="0018265F"/>
    <w:rsid w:val="00183ECD"/>
    <w:rsid w:val="00184D1E"/>
    <w:rsid w:val="001870BB"/>
    <w:rsid w:val="00187472"/>
    <w:rsid w:val="00191415"/>
    <w:rsid w:val="00192ECB"/>
    <w:rsid w:val="001936F6"/>
    <w:rsid w:val="00193776"/>
    <w:rsid w:val="0019381C"/>
    <w:rsid w:val="00193F06"/>
    <w:rsid w:val="0019787C"/>
    <w:rsid w:val="001A017A"/>
    <w:rsid w:val="001A1362"/>
    <w:rsid w:val="001A2701"/>
    <w:rsid w:val="001A402F"/>
    <w:rsid w:val="001A5784"/>
    <w:rsid w:val="001A6AB3"/>
    <w:rsid w:val="001A7F37"/>
    <w:rsid w:val="001B182A"/>
    <w:rsid w:val="001B210E"/>
    <w:rsid w:val="001B40BE"/>
    <w:rsid w:val="001B4350"/>
    <w:rsid w:val="001B4634"/>
    <w:rsid w:val="001B4E19"/>
    <w:rsid w:val="001B61AB"/>
    <w:rsid w:val="001C2DD2"/>
    <w:rsid w:val="001C6749"/>
    <w:rsid w:val="001C678E"/>
    <w:rsid w:val="001C73B2"/>
    <w:rsid w:val="001C7923"/>
    <w:rsid w:val="001D07F8"/>
    <w:rsid w:val="001D0B4A"/>
    <w:rsid w:val="001D3EB4"/>
    <w:rsid w:val="001D4319"/>
    <w:rsid w:val="001D44A4"/>
    <w:rsid w:val="001D457B"/>
    <w:rsid w:val="001D4C27"/>
    <w:rsid w:val="001D6653"/>
    <w:rsid w:val="001D6797"/>
    <w:rsid w:val="001D7867"/>
    <w:rsid w:val="001D7BDE"/>
    <w:rsid w:val="001E04E3"/>
    <w:rsid w:val="001E15D5"/>
    <w:rsid w:val="001E20D2"/>
    <w:rsid w:val="001E280C"/>
    <w:rsid w:val="001E28B1"/>
    <w:rsid w:val="001E4394"/>
    <w:rsid w:val="001F0D14"/>
    <w:rsid w:val="001F16D4"/>
    <w:rsid w:val="001F1EFF"/>
    <w:rsid w:val="001F23E3"/>
    <w:rsid w:val="001F3C13"/>
    <w:rsid w:val="001F4099"/>
    <w:rsid w:val="001F48D7"/>
    <w:rsid w:val="001F6348"/>
    <w:rsid w:val="001F739B"/>
    <w:rsid w:val="00201A01"/>
    <w:rsid w:val="00201CE5"/>
    <w:rsid w:val="00202479"/>
    <w:rsid w:val="002041C7"/>
    <w:rsid w:val="002045ED"/>
    <w:rsid w:val="0020540C"/>
    <w:rsid w:val="00210AAD"/>
    <w:rsid w:val="00211258"/>
    <w:rsid w:val="00212E02"/>
    <w:rsid w:val="00213BE7"/>
    <w:rsid w:val="002164FD"/>
    <w:rsid w:val="0021652D"/>
    <w:rsid w:val="002171B4"/>
    <w:rsid w:val="002172C8"/>
    <w:rsid w:val="00217A9C"/>
    <w:rsid w:val="00223A04"/>
    <w:rsid w:val="00224EE1"/>
    <w:rsid w:val="002259B2"/>
    <w:rsid w:val="00226101"/>
    <w:rsid w:val="00226ACE"/>
    <w:rsid w:val="00227ED6"/>
    <w:rsid w:val="002321E1"/>
    <w:rsid w:val="002338CE"/>
    <w:rsid w:val="002345BF"/>
    <w:rsid w:val="00234EC7"/>
    <w:rsid w:val="002364A0"/>
    <w:rsid w:val="00236CA2"/>
    <w:rsid w:val="002430D9"/>
    <w:rsid w:val="002433BB"/>
    <w:rsid w:val="0024449F"/>
    <w:rsid w:val="00244A6D"/>
    <w:rsid w:val="0024664C"/>
    <w:rsid w:val="00246CB3"/>
    <w:rsid w:val="00247749"/>
    <w:rsid w:val="00247BC7"/>
    <w:rsid w:val="00250B24"/>
    <w:rsid w:val="0025245D"/>
    <w:rsid w:val="00252664"/>
    <w:rsid w:val="002559FC"/>
    <w:rsid w:val="0025632E"/>
    <w:rsid w:val="00257754"/>
    <w:rsid w:val="00257AB8"/>
    <w:rsid w:val="00257BA7"/>
    <w:rsid w:val="00257F98"/>
    <w:rsid w:val="00260048"/>
    <w:rsid w:val="00261213"/>
    <w:rsid w:val="0026123A"/>
    <w:rsid w:val="002623D5"/>
    <w:rsid w:val="00262EA9"/>
    <w:rsid w:val="002632EE"/>
    <w:rsid w:val="0026485D"/>
    <w:rsid w:val="00264B66"/>
    <w:rsid w:val="002652BF"/>
    <w:rsid w:val="002661AD"/>
    <w:rsid w:val="0027221C"/>
    <w:rsid w:val="00272DD0"/>
    <w:rsid w:val="00272DDF"/>
    <w:rsid w:val="002742BF"/>
    <w:rsid w:val="00277667"/>
    <w:rsid w:val="00277739"/>
    <w:rsid w:val="00280B4A"/>
    <w:rsid w:val="00280C27"/>
    <w:rsid w:val="00282A3D"/>
    <w:rsid w:val="00282A6A"/>
    <w:rsid w:val="00283700"/>
    <w:rsid w:val="00283953"/>
    <w:rsid w:val="00284337"/>
    <w:rsid w:val="0028504F"/>
    <w:rsid w:val="002855A3"/>
    <w:rsid w:val="00286492"/>
    <w:rsid w:val="00286B86"/>
    <w:rsid w:val="00287E80"/>
    <w:rsid w:val="002907DC"/>
    <w:rsid w:val="00292B50"/>
    <w:rsid w:val="00292E31"/>
    <w:rsid w:val="00292EAC"/>
    <w:rsid w:val="002946F6"/>
    <w:rsid w:val="002950C6"/>
    <w:rsid w:val="00295558"/>
    <w:rsid w:val="00295AEB"/>
    <w:rsid w:val="0029612C"/>
    <w:rsid w:val="002A2DF8"/>
    <w:rsid w:val="002A36FF"/>
    <w:rsid w:val="002A44C8"/>
    <w:rsid w:val="002A55D4"/>
    <w:rsid w:val="002B3BC0"/>
    <w:rsid w:val="002B48E3"/>
    <w:rsid w:val="002B4B3A"/>
    <w:rsid w:val="002B68BF"/>
    <w:rsid w:val="002C08EA"/>
    <w:rsid w:val="002C19B7"/>
    <w:rsid w:val="002C2556"/>
    <w:rsid w:val="002C2882"/>
    <w:rsid w:val="002C3421"/>
    <w:rsid w:val="002C3756"/>
    <w:rsid w:val="002C4652"/>
    <w:rsid w:val="002C658D"/>
    <w:rsid w:val="002C7D0F"/>
    <w:rsid w:val="002D07B5"/>
    <w:rsid w:val="002D1935"/>
    <w:rsid w:val="002D1C89"/>
    <w:rsid w:val="002D2E9A"/>
    <w:rsid w:val="002D32C9"/>
    <w:rsid w:val="002E0916"/>
    <w:rsid w:val="002E18F7"/>
    <w:rsid w:val="002E3165"/>
    <w:rsid w:val="002E3F74"/>
    <w:rsid w:val="002E4483"/>
    <w:rsid w:val="002E5647"/>
    <w:rsid w:val="002E68F3"/>
    <w:rsid w:val="002E70B7"/>
    <w:rsid w:val="002E7E58"/>
    <w:rsid w:val="002F041E"/>
    <w:rsid w:val="002F067E"/>
    <w:rsid w:val="002F1721"/>
    <w:rsid w:val="002F227B"/>
    <w:rsid w:val="002F3DA3"/>
    <w:rsid w:val="002F5546"/>
    <w:rsid w:val="002F5F86"/>
    <w:rsid w:val="002F6FFC"/>
    <w:rsid w:val="0030105B"/>
    <w:rsid w:val="00301205"/>
    <w:rsid w:val="003035C3"/>
    <w:rsid w:val="0030503F"/>
    <w:rsid w:val="00305D29"/>
    <w:rsid w:val="00306EFE"/>
    <w:rsid w:val="003070F6"/>
    <w:rsid w:val="00307552"/>
    <w:rsid w:val="0030788A"/>
    <w:rsid w:val="00312F8F"/>
    <w:rsid w:val="003131EE"/>
    <w:rsid w:val="00313881"/>
    <w:rsid w:val="00314DC8"/>
    <w:rsid w:val="00315817"/>
    <w:rsid w:val="003159DF"/>
    <w:rsid w:val="0031651B"/>
    <w:rsid w:val="00320863"/>
    <w:rsid w:val="00320D1D"/>
    <w:rsid w:val="00320FE7"/>
    <w:rsid w:val="0032208B"/>
    <w:rsid w:val="0032250F"/>
    <w:rsid w:val="0032327E"/>
    <w:rsid w:val="0032481F"/>
    <w:rsid w:val="003277B6"/>
    <w:rsid w:val="0033075B"/>
    <w:rsid w:val="00330B69"/>
    <w:rsid w:val="00331F51"/>
    <w:rsid w:val="0033281E"/>
    <w:rsid w:val="00333347"/>
    <w:rsid w:val="00333899"/>
    <w:rsid w:val="00334400"/>
    <w:rsid w:val="0033575B"/>
    <w:rsid w:val="003400A3"/>
    <w:rsid w:val="00340B2D"/>
    <w:rsid w:val="003426C5"/>
    <w:rsid w:val="00342F83"/>
    <w:rsid w:val="00345399"/>
    <w:rsid w:val="0034638E"/>
    <w:rsid w:val="00346685"/>
    <w:rsid w:val="00347285"/>
    <w:rsid w:val="00347CF2"/>
    <w:rsid w:val="0035074C"/>
    <w:rsid w:val="003526F9"/>
    <w:rsid w:val="00352B49"/>
    <w:rsid w:val="003531B0"/>
    <w:rsid w:val="00354281"/>
    <w:rsid w:val="00354A88"/>
    <w:rsid w:val="00355105"/>
    <w:rsid w:val="00356DD0"/>
    <w:rsid w:val="00356E67"/>
    <w:rsid w:val="00361270"/>
    <w:rsid w:val="00363BF2"/>
    <w:rsid w:val="00364928"/>
    <w:rsid w:val="00364DCE"/>
    <w:rsid w:val="00365595"/>
    <w:rsid w:val="00367BDA"/>
    <w:rsid w:val="0037210B"/>
    <w:rsid w:val="00372161"/>
    <w:rsid w:val="003730AC"/>
    <w:rsid w:val="00374DA5"/>
    <w:rsid w:val="003750EA"/>
    <w:rsid w:val="0037556C"/>
    <w:rsid w:val="00375A0C"/>
    <w:rsid w:val="0037787B"/>
    <w:rsid w:val="003801D9"/>
    <w:rsid w:val="00380208"/>
    <w:rsid w:val="0038098B"/>
    <w:rsid w:val="00382C11"/>
    <w:rsid w:val="003832CC"/>
    <w:rsid w:val="0038583D"/>
    <w:rsid w:val="003858FC"/>
    <w:rsid w:val="003868FA"/>
    <w:rsid w:val="00386DCA"/>
    <w:rsid w:val="003878CD"/>
    <w:rsid w:val="0039090F"/>
    <w:rsid w:val="00391777"/>
    <w:rsid w:val="00392265"/>
    <w:rsid w:val="003928A0"/>
    <w:rsid w:val="003933B6"/>
    <w:rsid w:val="0039358A"/>
    <w:rsid w:val="00393A05"/>
    <w:rsid w:val="00394B93"/>
    <w:rsid w:val="003954F1"/>
    <w:rsid w:val="00395AEC"/>
    <w:rsid w:val="00395EBA"/>
    <w:rsid w:val="003965CC"/>
    <w:rsid w:val="0039679A"/>
    <w:rsid w:val="00397BD8"/>
    <w:rsid w:val="003A2097"/>
    <w:rsid w:val="003A270E"/>
    <w:rsid w:val="003A2966"/>
    <w:rsid w:val="003A2C6E"/>
    <w:rsid w:val="003A4340"/>
    <w:rsid w:val="003A4A03"/>
    <w:rsid w:val="003A5E15"/>
    <w:rsid w:val="003A689A"/>
    <w:rsid w:val="003A7D32"/>
    <w:rsid w:val="003B1828"/>
    <w:rsid w:val="003B27F9"/>
    <w:rsid w:val="003B35C5"/>
    <w:rsid w:val="003B42DD"/>
    <w:rsid w:val="003B4825"/>
    <w:rsid w:val="003B719F"/>
    <w:rsid w:val="003B74AF"/>
    <w:rsid w:val="003B7DF8"/>
    <w:rsid w:val="003C2FAD"/>
    <w:rsid w:val="003C3A93"/>
    <w:rsid w:val="003C4ED3"/>
    <w:rsid w:val="003C6A1E"/>
    <w:rsid w:val="003C7D33"/>
    <w:rsid w:val="003D1AFB"/>
    <w:rsid w:val="003D1C67"/>
    <w:rsid w:val="003D2546"/>
    <w:rsid w:val="003D2AFE"/>
    <w:rsid w:val="003D2C69"/>
    <w:rsid w:val="003D5F0E"/>
    <w:rsid w:val="003D77E3"/>
    <w:rsid w:val="003D7824"/>
    <w:rsid w:val="003E1066"/>
    <w:rsid w:val="003E1BCD"/>
    <w:rsid w:val="003E3555"/>
    <w:rsid w:val="003E3BEC"/>
    <w:rsid w:val="003E3E60"/>
    <w:rsid w:val="003E3EF1"/>
    <w:rsid w:val="003E46D2"/>
    <w:rsid w:val="003E61A5"/>
    <w:rsid w:val="003E726F"/>
    <w:rsid w:val="003F0231"/>
    <w:rsid w:val="003F04AF"/>
    <w:rsid w:val="003F11F5"/>
    <w:rsid w:val="003F1EC6"/>
    <w:rsid w:val="003F33A2"/>
    <w:rsid w:val="003F48F7"/>
    <w:rsid w:val="003F7790"/>
    <w:rsid w:val="0040301E"/>
    <w:rsid w:val="00404079"/>
    <w:rsid w:val="00406B96"/>
    <w:rsid w:val="00406BE2"/>
    <w:rsid w:val="00407983"/>
    <w:rsid w:val="00407FDE"/>
    <w:rsid w:val="00411450"/>
    <w:rsid w:val="00411954"/>
    <w:rsid w:val="004123D4"/>
    <w:rsid w:val="00412CDB"/>
    <w:rsid w:val="00414F9F"/>
    <w:rsid w:val="00415F55"/>
    <w:rsid w:val="00416A9D"/>
    <w:rsid w:val="00422895"/>
    <w:rsid w:val="004257E5"/>
    <w:rsid w:val="0042737D"/>
    <w:rsid w:val="004318A5"/>
    <w:rsid w:val="00432C7E"/>
    <w:rsid w:val="00433756"/>
    <w:rsid w:val="00435378"/>
    <w:rsid w:val="00435B73"/>
    <w:rsid w:val="0043766D"/>
    <w:rsid w:val="004412AA"/>
    <w:rsid w:val="00441CE5"/>
    <w:rsid w:val="00443163"/>
    <w:rsid w:val="004442CC"/>
    <w:rsid w:val="004463D4"/>
    <w:rsid w:val="0044793D"/>
    <w:rsid w:val="00450082"/>
    <w:rsid w:val="00450B43"/>
    <w:rsid w:val="00450C9C"/>
    <w:rsid w:val="00451FEA"/>
    <w:rsid w:val="00453C4B"/>
    <w:rsid w:val="00455E57"/>
    <w:rsid w:val="00457976"/>
    <w:rsid w:val="00461D8F"/>
    <w:rsid w:val="00461EE5"/>
    <w:rsid w:val="004623C4"/>
    <w:rsid w:val="00463C87"/>
    <w:rsid w:val="00464D58"/>
    <w:rsid w:val="00465662"/>
    <w:rsid w:val="00466D65"/>
    <w:rsid w:val="004735B1"/>
    <w:rsid w:val="00473BDD"/>
    <w:rsid w:val="00473BDE"/>
    <w:rsid w:val="00475C33"/>
    <w:rsid w:val="00477EA0"/>
    <w:rsid w:val="0048124D"/>
    <w:rsid w:val="00481B0A"/>
    <w:rsid w:val="0048387A"/>
    <w:rsid w:val="00483F6B"/>
    <w:rsid w:val="004844F6"/>
    <w:rsid w:val="0048512F"/>
    <w:rsid w:val="00485C87"/>
    <w:rsid w:val="00486441"/>
    <w:rsid w:val="0049110C"/>
    <w:rsid w:val="00493215"/>
    <w:rsid w:val="00493754"/>
    <w:rsid w:val="0049406F"/>
    <w:rsid w:val="00494D8D"/>
    <w:rsid w:val="004A1345"/>
    <w:rsid w:val="004A1F34"/>
    <w:rsid w:val="004A1FA0"/>
    <w:rsid w:val="004A4588"/>
    <w:rsid w:val="004A46E4"/>
    <w:rsid w:val="004A4702"/>
    <w:rsid w:val="004A5C06"/>
    <w:rsid w:val="004A6033"/>
    <w:rsid w:val="004A66F3"/>
    <w:rsid w:val="004A686B"/>
    <w:rsid w:val="004A79B8"/>
    <w:rsid w:val="004A7A9F"/>
    <w:rsid w:val="004B10CA"/>
    <w:rsid w:val="004B18C2"/>
    <w:rsid w:val="004C083F"/>
    <w:rsid w:val="004C13D0"/>
    <w:rsid w:val="004C1493"/>
    <w:rsid w:val="004C21B2"/>
    <w:rsid w:val="004C3191"/>
    <w:rsid w:val="004C3D78"/>
    <w:rsid w:val="004C411B"/>
    <w:rsid w:val="004C4CE5"/>
    <w:rsid w:val="004C5442"/>
    <w:rsid w:val="004D0DBE"/>
    <w:rsid w:val="004D12C9"/>
    <w:rsid w:val="004D4AB1"/>
    <w:rsid w:val="004D4D30"/>
    <w:rsid w:val="004D5590"/>
    <w:rsid w:val="004D7211"/>
    <w:rsid w:val="004D7746"/>
    <w:rsid w:val="004D7D2C"/>
    <w:rsid w:val="004E1243"/>
    <w:rsid w:val="004E2967"/>
    <w:rsid w:val="004E2C51"/>
    <w:rsid w:val="004E3911"/>
    <w:rsid w:val="004E45CD"/>
    <w:rsid w:val="004E606F"/>
    <w:rsid w:val="004E63BE"/>
    <w:rsid w:val="004E73D3"/>
    <w:rsid w:val="004E781C"/>
    <w:rsid w:val="004F1654"/>
    <w:rsid w:val="004F1985"/>
    <w:rsid w:val="004F22EB"/>
    <w:rsid w:val="004F37CD"/>
    <w:rsid w:val="004F4576"/>
    <w:rsid w:val="004F59DA"/>
    <w:rsid w:val="004F6636"/>
    <w:rsid w:val="004F7402"/>
    <w:rsid w:val="004F7E8C"/>
    <w:rsid w:val="00500D06"/>
    <w:rsid w:val="005014C0"/>
    <w:rsid w:val="0050170E"/>
    <w:rsid w:val="00502DA6"/>
    <w:rsid w:val="00503BB1"/>
    <w:rsid w:val="00504493"/>
    <w:rsid w:val="00505B83"/>
    <w:rsid w:val="00507B79"/>
    <w:rsid w:val="00510023"/>
    <w:rsid w:val="0051067E"/>
    <w:rsid w:val="005107A3"/>
    <w:rsid w:val="00510B96"/>
    <w:rsid w:val="00510D1C"/>
    <w:rsid w:val="00510E2E"/>
    <w:rsid w:val="005113F6"/>
    <w:rsid w:val="005116C0"/>
    <w:rsid w:val="005131A4"/>
    <w:rsid w:val="0051404E"/>
    <w:rsid w:val="005158BE"/>
    <w:rsid w:val="00515A9F"/>
    <w:rsid w:val="00516641"/>
    <w:rsid w:val="005169D5"/>
    <w:rsid w:val="00517A6D"/>
    <w:rsid w:val="0052114F"/>
    <w:rsid w:val="0052187D"/>
    <w:rsid w:val="005244BD"/>
    <w:rsid w:val="005263A8"/>
    <w:rsid w:val="0052734F"/>
    <w:rsid w:val="00527FC9"/>
    <w:rsid w:val="005321B9"/>
    <w:rsid w:val="00533307"/>
    <w:rsid w:val="00533F9D"/>
    <w:rsid w:val="0053440A"/>
    <w:rsid w:val="00535102"/>
    <w:rsid w:val="005372D4"/>
    <w:rsid w:val="005372F9"/>
    <w:rsid w:val="00540421"/>
    <w:rsid w:val="0054074A"/>
    <w:rsid w:val="0054143C"/>
    <w:rsid w:val="005423BA"/>
    <w:rsid w:val="00542BE7"/>
    <w:rsid w:val="00542E41"/>
    <w:rsid w:val="005444EC"/>
    <w:rsid w:val="0054505A"/>
    <w:rsid w:val="00545130"/>
    <w:rsid w:val="00545196"/>
    <w:rsid w:val="005451B0"/>
    <w:rsid w:val="00546BBF"/>
    <w:rsid w:val="00547D9F"/>
    <w:rsid w:val="00552EE6"/>
    <w:rsid w:val="005537F9"/>
    <w:rsid w:val="00554263"/>
    <w:rsid w:val="00554A1D"/>
    <w:rsid w:val="0055509B"/>
    <w:rsid w:val="00556793"/>
    <w:rsid w:val="00557314"/>
    <w:rsid w:val="00560E34"/>
    <w:rsid w:val="005611C7"/>
    <w:rsid w:val="00562298"/>
    <w:rsid w:val="00562D2B"/>
    <w:rsid w:val="00563052"/>
    <w:rsid w:val="005638F5"/>
    <w:rsid w:val="00563FB9"/>
    <w:rsid w:val="005654C5"/>
    <w:rsid w:val="00566779"/>
    <w:rsid w:val="00567C24"/>
    <w:rsid w:val="00567E39"/>
    <w:rsid w:val="0057271A"/>
    <w:rsid w:val="005729D8"/>
    <w:rsid w:val="00572AEA"/>
    <w:rsid w:val="005739FA"/>
    <w:rsid w:val="00573DD6"/>
    <w:rsid w:val="0057437A"/>
    <w:rsid w:val="005762AF"/>
    <w:rsid w:val="005770B6"/>
    <w:rsid w:val="005807A4"/>
    <w:rsid w:val="005812DA"/>
    <w:rsid w:val="00582475"/>
    <w:rsid w:val="00582602"/>
    <w:rsid w:val="00582808"/>
    <w:rsid w:val="00583942"/>
    <w:rsid w:val="00583D25"/>
    <w:rsid w:val="00584A86"/>
    <w:rsid w:val="00586B40"/>
    <w:rsid w:val="00587892"/>
    <w:rsid w:val="00587AD6"/>
    <w:rsid w:val="005907D6"/>
    <w:rsid w:val="00591D29"/>
    <w:rsid w:val="00592FFC"/>
    <w:rsid w:val="005948BE"/>
    <w:rsid w:val="00594C5D"/>
    <w:rsid w:val="0059620C"/>
    <w:rsid w:val="005967F4"/>
    <w:rsid w:val="0059690E"/>
    <w:rsid w:val="00596D72"/>
    <w:rsid w:val="00597CCA"/>
    <w:rsid w:val="005A02DA"/>
    <w:rsid w:val="005A0996"/>
    <w:rsid w:val="005A1B56"/>
    <w:rsid w:val="005A3FD0"/>
    <w:rsid w:val="005A58A1"/>
    <w:rsid w:val="005A5BF7"/>
    <w:rsid w:val="005A7719"/>
    <w:rsid w:val="005B256C"/>
    <w:rsid w:val="005B2D28"/>
    <w:rsid w:val="005B3ED0"/>
    <w:rsid w:val="005B5B4F"/>
    <w:rsid w:val="005B6587"/>
    <w:rsid w:val="005B7D64"/>
    <w:rsid w:val="005B7EE8"/>
    <w:rsid w:val="005C02A0"/>
    <w:rsid w:val="005C1ED9"/>
    <w:rsid w:val="005C3640"/>
    <w:rsid w:val="005C3FEB"/>
    <w:rsid w:val="005C4380"/>
    <w:rsid w:val="005D07DC"/>
    <w:rsid w:val="005D1616"/>
    <w:rsid w:val="005D2D9E"/>
    <w:rsid w:val="005D39D3"/>
    <w:rsid w:val="005D5784"/>
    <w:rsid w:val="005D5F98"/>
    <w:rsid w:val="005D6878"/>
    <w:rsid w:val="005D6B8B"/>
    <w:rsid w:val="005D7557"/>
    <w:rsid w:val="005D7842"/>
    <w:rsid w:val="005D7DCE"/>
    <w:rsid w:val="005E045B"/>
    <w:rsid w:val="005E1A31"/>
    <w:rsid w:val="005E252F"/>
    <w:rsid w:val="005E2804"/>
    <w:rsid w:val="005E2A3F"/>
    <w:rsid w:val="005E3A3B"/>
    <w:rsid w:val="005E4329"/>
    <w:rsid w:val="005E4423"/>
    <w:rsid w:val="005E4929"/>
    <w:rsid w:val="005E5EE8"/>
    <w:rsid w:val="005E5F87"/>
    <w:rsid w:val="005F0CF1"/>
    <w:rsid w:val="005F1A60"/>
    <w:rsid w:val="005F2FF8"/>
    <w:rsid w:val="005F44BB"/>
    <w:rsid w:val="005F6AAB"/>
    <w:rsid w:val="005F6EFB"/>
    <w:rsid w:val="00600E9C"/>
    <w:rsid w:val="00603047"/>
    <w:rsid w:val="00603265"/>
    <w:rsid w:val="00603329"/>
    <w:rsid w:val="00605E20"/>
    <w:rsid w:val="00606696"/>
    <w:rsid w:val="00606835"/>
    <w:rsid w:val="00606C47"/>
    <w:rsid w:val="006071C2"/>
    <w:rsid w:val="00611363"/>
    <w:rsid w:val="00612EC8"/>
    <w:rsid w:val="006143EA"/>
    <w:rsid w:val="00615AE8"/>
    <w:rsid w:val="00615CB0"/>
    <w:rsid w:val="006214F7"/>
    <w:rsid w:val="00621FD1"/>
    <w:rsid w:val="00622809"/>
    <w:rsid w:val="006238C2"/>
    <w:rsid w:val="00624663"/>
    <w:rsid w:val="00624DD8"/>
    <w:rsid w:val="006260EB"/>
    <w:rsid w:val="006266D9"/>
    <w:rsid w:val="00626F26"/>
    <w:rsid w:val="00627606"/>
    <w:rsid w:val="006307CE"/>
    <w:rsid w:val="00631508"/>
    <w:rsid w:val="0063178F"/>
    <w:rsid w:val="006319D8"/>
    <w:rsid w:val="00633CBF"/>
    <w:rsid w:val="00636B7E"/>
    <w:rsid w:val="006400E7"/>
    <w:rsid w:val="00640289"/>
    <w:rsid w:val="00642835"/>
    <w:rsid w:val="00642CB6"/>
    <w:rsid w:val="0064365E"/>
    <w:rsid w:val="00646981"/>
    <w:rsid w:val="00647115"/>
    <w:rsid w:val="00650DD5"/>
    <w:rsid w:val="00651629"/>
    <w:rsid w:val="006518ED"/>
    <w:rsid w:val="0065249B"/>
    <w:rsid w:val="0065297F"/>
    <w:rsid w:val="00654D55"/>
    <w:rsid w:val="00656147"/>
    <w:rsid w:val="00656EA3"/>
    <w:rsid w:val="00660028"/>
    <w:rsid w:val="006601A0"/>
    <w:rsid w:val="00661F1B"/>
    <w:rsid w:val="006626EF"/>
    <w:rsid w:val="00662F19"/>
    <w:rsid w:val="00662FA1"/>
    <w:rsid w:val="00663A7D"/>
    <w:rsid w:val="00665722"/>
    <w:rsid w:val="0066585C"/>
    <w:rsid w:val="0067073C"/>
    <w:rsid w:val="00670C74"/>
    <w:rsid w:val="00671AF4"/>
    <w:rsid w:val="00672D18"/>
    <w:rsid w:val="00674C81"/>
    <w:rsid w:val="006777DB"/>
    <w:rsid w:val="00681957"/>
    <w:rsid w:val="00682BB9"/>
    <w:rsid w:val="00683D22"/>
    <w:rsid w:val="00684478"/>
    <w:rsid w:val="0068462B"/>
    <w:rsid w:val="006851B4"/>
    <w:rsid w:val="0069289C"/>
    <w:rsid w:val="00696BE0"/>
    <w:rsid w:val="0069716B"/>
    <w:rsid w:val="006A0252"/>
    <w:rsid w:val="006A049D"/>
    <w:rsid w:val="006A0FF0"/>
    <w:rsid w:val="006A275E"/>
    <w:rsid w:val="006A3C2C"/>
    <w:rsid w:val="006A40FC"/>
    <w:rsid w:val="006A52EB"/>
    <w:rsid w:val="006A5E31"/>
    <w:rsid w:val="006A753E"/>
    <w:rsid w:val="006A75F2"/>
    <w:rsid w:val="006B074F"/>
    <w:rsid w:val="006B2D4E"/>
    <w:rsid w:val="006B3DA4"/>
    <w:rsid w:val="006B4116"/>
    <w:rsid w:val="006C00E1"/>
    <w:rsid w:val="006C129B"/>
    <w:rsid w:val="006C212F"/>
    <w:rsid w:val="006C31F2"/>
    <w:rsid w:val="006C35B6"/>
    <w:rsid w:val="006C3F3A"/>
    <w:rsid w:val="006C47F2"/>
    <w:rsid w:val="006C4FBD"/>
    <w:rsid w:val="006C51CE"/>
    <w:rsid w:val="006C5208"/>
    <w:rsid w:val="006C643A"/>
    <w:rsid w:val="006C6BDC"/>
    <w:rsid w:val="006C7B79"/>
    <w:rsid w:val="006D18A0"/>
    <w:rsid w:val="006D1B18"/>
    <w:rsid w:val="006D3A72"/>
    <w:rsid w:val="006D3E67"/>
    <w:rsid w:val="006D4BA6"/>
    <w:rsid w:val="006D4E37"/>
    <w:rsid w:val="006D586B"/>
    <w:rsid w:val="006D5C57"/>
    <w:rsid w:val="006D6387"/>
    <w:rsid w:val="006E006F"/>
    <w:rsid w:val="006E0EAD"/>
    <w:rsid w:val="006E2D88"/>
    <w:rsid w:val="006E3056"/>
    <w:rsid w:val="006E497A"/>
    <w:rsid w:val="006F39C3"/>
    <w:rsid w:val="006F3E57"/>
    <w:rsid w:val="006F41C4"/>
    <w:rsid w:val="006F4467"/>
    <w:rsid w:val="006F4D4D"/>
    <w:rsid w:val="006F6515"/>
    <w:rsid w:val="006F6821"/>
    <w:rsid w:val="006F72CA"/>
    <w:rsid w:val="006F7E04"/>
    <w:rsid w:val="0070009D"/>
    <w:rsid w:val="00700C57"/>
    <w:rsid w:val="007016B3"/>
    <w:rsid w:val="00701EFB"/>
    <w:rsid w:val="00704767"/>
    <w:rsid w:val="00705C5F"/>
    <w:rsid w:val="00706BEA"/>
    <w:rsid w:val="00706F33"/>
    <w:rsid w:val="007110EA"/>
    <w:rsid w:val="00711A42"/>
    <w:rsid w:val="00711C9C"/>
    <w:rsid w:val="00713BCE"/>
    <w:rsid w:val="00713C57"/>
    <w:rsid w:val="007143E6"/>
    <w:rsid w:val="00715306"/>
    <w:rsid w:val="0071552E"/>
    <w:rsid w:val="00715CE4"/>
    <w:rsid w:val="007200EF"/>
    <w:rsid w:val="007209A1"/>
    <w:rsid w:val="00720E3F"/>
    <w:rsid w:val="00720F87"/>
    <w:rsid w:val="00721548"/>
    <w:rsid w:val="00722BA3"/>
    <w:rsid w:val="00724754"/>
    <w:rsid w:val="007248F0"/>
    <w:rsid w:val="0072695E"/>
    <w:rsid w:val="00726D8D"/>
    <w:rsid w:val="00727A1E"/>
    <w:rsid w:val="0073056D"/>
    <w:rsid w:val="00730F34"/>
    <w:rsid w:val="00733EA5"/>
    <w:rsid w:val="0073461B"/>
    <w:rsid w:val="0073516B"/>
    <w:rsid w:val="0073521F"/>
    <w:rsid w:val="00740763"/>
    <w:rsid w:val="007420B7"/>
    <w:rsid w:val="00744892"/>
    <w:rsid w:val="00744AE2"/>
    <w:rsid w:val="00744B15"/>
    <w:rsid w:val="00745319"/>
    <w:rsid w:val="00745BEE"/>
    <w:rsid w:val="00745DCF"/>
    <w:rsid w:val="0075065D"/>
    <w:rsid w:val="00753B87"/>
    <w:rsid w:val="00754BB8"/>
    <w:rsid w:val="007564B3"/>
    <w:rsid w:val="007578ED"/>
    <w:rsid w:val="00761D4D"/>
    <w:rsid w:val="00761FAC"/>
    <w:rsid w:val="007629B4"/>
    <w:rsid w:val="0076300D"/>
    <w:rsid w:val="00763172"/>
    <w:rsid w:val="00764292"/>
    <w:rsid w:val="0076659C"/>
    <w:rsid w:val="00766790"/>
    <w:rsid w:val="00766CF9"/>
    <w:rsid w:val="007670C0"/>
    <w:rsid w:val="007672D1"/>
    <w:rsid w:val="00767A2C"/>
    <w:rsid w:val="00772971"/>
    <w:rsid w:val="00772E25"/>
    <w:rsid w:val="0077399F"/>
    <w:rsid w:val="00774B37"/>
    <w:rsid w:val="00781168"/>
    <w:rsid w:val="007812EB"/>
    <w:rsid w:val="00782FB6"/>
    <w:rsid w:val="0078363D"/>
    <w:rsid w:val="0078490F"/>
    <w:rsid w:val="007868A9"/>
    <w:rsid w:val="00791B62"/>
    <w:rsid w:val="007925D1"/>
    <w:rsid w:val="00792DA2"/>
    <w:rsid w:val="007931A4"/>
    <w:rsid w:val="00794A33"/>
    <w:rsid w:val="00794A6E"/>
    <w:rsid w:val="00796FA2"/>
    <w:rsid w:val="007973DC"/>
    <w:rsid w:val="00797B12"/>
    <w:rsid w:val="007A02A4"/>
    <w:rsid w:val="007A3D54"/>
    <w:rsid w:val="007A41E0"/>
    <w:rsid w:val="007A71BA"/>
    <w:rsid w:val="007A772E"/>
    <w:rsid w:val="007A7745"/>
    <w:rsid w:val="007B0F11"/>
    <w:rsid w:val="007B1D3D"/>
    <w:rsid w:val="007B2F24"/>
    <w:rsid w:val="007B455C"/>
    <w:rsid w:val="007B5A49"/>
    <w:rsid w:val="007C2042"/>
    <w:rsid w:val="007C2C25"/>
    <w:rsid w:val="007C2ED5"/>
    <w:rsid w:val="007C38EC"/>
    <w:rsid w:val="007C5462"/>
    <w:rsid w:val="007C65F4"/>
    <w:rsid w:val="007C6C57"/>
    <w:rsid w:val="007D4B08"/>
    <w:rsid w:val="007D74B7"/>
    <w:rsid w:val="007E094F"/>
    <w:rsid w:val="007E72F5"/>
    <w:rsid w:val="007E7F45"/>
    <w:rsid w:val="007F0BE7"/>
    <w:rsid w:val="007F2A5E"/>
    <w:rsid w:val="007F3BBF"/>
    <w:rsid w:val="007F4474"/>
    <w:rsid w:val="007F5412"/>
    <w:rsid w:val="007F591E"/>
    <w:rsid w:val="0080001B"/>
    <w:rsid w:val="0080026A"/>
    <w:rsid w:val="00800EF8"/>
    <w:rsid w:val="0080150B"/>
    <w:rsid w:val="00801620"/>
    <w:rsid w:val="00802C5A"/>
    <w:rsid w:val="00802C6F"/>
    <w:rsid w:val="00803325"/>
    <w:rsid w:val="0080368B"/>
    <w:rsid w:val="008037D9"/>
    <w:rsid w:val="008041C6"/>
    <w:rsid w:val="00804B23"/>
    <w:rsid w:val="008052F8"/>
    <w:rsid w:val="00805B8E"/>
    <w:rsid w:val="00805F65"/>
    <w:rsid w:val="00810FE7"/>
    <w:rsid w:val="00814480"/>
    <w:rsid w:val="0081759F"/>
    <w:rsid w:val="00821286"/>
    <w:rsid w:val="00821873"/>
    <w:rsid w:val="00822499"/>
    <w:rsid w:val="00822A26"/>
    <w:rsid w:val="00822C23"/>
    <w:rsid w:val="00824114"/>
    <w:rsid w:val="00825862"/>
    <w:rsid w:val="00826286"/>
    <w:rsid w:val="0082673D"/>
    <w:rsid w:val="008302DE"/>
    <w:rsid w:val="0083101A"/>
    <w:rsid w:val="008311D8"/>
    <w:rsid w:val="008348BB"/>
    <w:rsid w:val="0083495A"/>
    <w:rsid w:val="00835EB8"/>
    <w:rsid w:val="008377CC"/>
    <w:rsid w:val="00840C29"/>
    <w:rsid w:val="00840D39"/>
    <w:rsid w:val="00841A73"/>
    <w:rsid w:val="008431FB"/>
    <w:rsid w:val="00843AC2"/>
    <w:rsid w:val="00843F20"/>
    <w:rsid w:val="008449A9"/>
    <w:rsid w:val="0084587B"/>
    <w:rsid w:val="00847C39"/>
    <w:rsid w:val="008514D2"/>
    <w:rsid w:val="00851BBA"/>
    <w:rsid w:val="008522C1"/>
    <w:rsid w:val="00853889"/>
    <w:rsid w:val="00860E1C"/>
    <w:rsid w:val="00864012"/>
    <w:rsid w:val="00865BF6"/>
    <w:rsid w:val="00867C20"/>
    <w:rsid w:val="00867CB3"/>
    <w:rsid w:val="00870B1C"/>
    <w:rsid w:val="0087102C"/>
    <w:rsid w:val="00872653"/>
    <w:rsid w:val="00877C4F"/>
    <w:rsid w:val="00880E07"/>
    <w:rsid w:val="008813E8"/>
    <w:rsid w:val="008814AE"/>
    <w:rsid w:val="00883069"/>
    <w:rsid w:val="00883923"/>
    <w:rsid w:val="00883CA5"/>
    <w:rsid w:val="0088542C"/>
    <w:rsid w:val="00885948"/>
    <w:rsid w:val="0088730D"/>
    <w:rsid w:val="00887C7D"/>
    <w:rsid w:val="00890CC6"/>
    <w:rsid w:val="00891DF3"/>
    <w:rsid w:val="00892217"/>
    <w:rsid w:val="00892B02"/>
    <w:rsid w:val="00892ED4"/>
    <w:rsid w:val="008934CB"/>
    <w:rsid w:val="008950F5"/>
    <w:rsid w:val="00896F34"/>
    <w:rsid w:val="00897830"/>
    <w:rsid w:val="00897A00"/>
    <w:rsid w:val="008A01EB"/>
    <w:rsid w:val="008A0A8C"/>
    <w:rsid w:val="008A0F4A"/>
    <w:rsid w:val="008A2D96"/>
    <w:rsid w:val="008A47FE"/>
    <w:rsid w:val="008A51E1"/>
    <w:rsid w:val="008A5B18"/>
    <w:rsid w:val="008A6C53"/>
    <w:rsid w:val="008B177A"/>
    <w:rsid w:val="008B2DA5"/>
    <w:rsid w:val="008B4E57"/>
    <w:rsid w:val="008B69FE"/>
    <w:rsid w:val="008B7B79"/>
    <w:rsid w:val="008C1207"/>
    <w:rsid w:val="008C1868"/>
    <w:rsid w:val="008C2114"/>
    <w:rsid w:val="008C356C"/>
    <w:rsid w:val="008C390D"/>
    <w:rsid w:val="008C453A"/>
    <w:rsid w:val="008C47D2"/>
    <w:rsid w:val="008C5B99"/>
    <w:rsid w:val="008C5BBC"/>
    <w:rsid w:val="008C6D5B"/>
    <w:rsid w:val="008D105B"/>
    <w:rsid w:val="008D2104"/>
    <w:rsid w:val="008D3DBE"/>
    <w:rsid w:val="008D6128"/>
    <w:rsid w:val="008D650B"/>
    <w:rsid w:val="008D7682"/>
    <w:rsid w:val="008D7D6C"/>
    <w:rsid w:val="008D7F9B"/>
    <w:rsid w:val="008E16A7"/>
    <w:rsid w:val="008E1B33"/>
    <w:rsid w:val="008E297D"/>
    <w:rsid w:val="008E34FD"/>
    <w:rsid w:val="008E4709"/>
    <w:rsid w:val="008E5A7B"/>
    <w:rsid w:val="008E65F0"/>
    <w:rsid w:val="008E7E0F"/>
    <w:rsid w:val="008F10C6"/>
    <w:rsid w:val="008F1331"/>
    <w:rsid w:val="008F1844"/>
    <w:rsid w:val="008F1DF8"/>
    <w:rsid w:val="008F3AAE"/>
    <w:rsid w:val="008F5BCC"/>
    <w:rsid w:val="008F5DBE"/>
    <w:rsid w:val="008F6FDA"/>
    <w:rsid w:val="008F725E"/>
    <w:rsid w:val="008F7702"/>
    <w:rsid w:val="008F7952"/>
    <w:rsid w:val="0090271D"/>
    <w:rsid w:val="00902D2B"/>
    <w:rsid w:val="00903F00"/>
    <w:rsid w:val="00906809"/>
    <w:rsid w:val="0090716A"/>
    <w:rsid w:val="00910009"/>
    <w:rsid w:val="00910440"/>
    <w:rsid w:val="00913973"/>
    <w:rsid w:val="00913EE5"/>
    <w:rsid w:val="009152C0"/>
    <w:rsid w:val="00916957"/>
    <w:rsid w:val="0091701D"/>
    <w:rsid w:val="00917304"/>
    <w:rsid w:val="00921D42"/>
    <w:rsid w:val="009256B1"/>
    <w:rsid w:val="00930FDF"/>
    <w:rsid w:val="00931AA6"/>
    <w:rsid w:val="00933107"/>
    <w:rsid w:val="009345F3"/>
    <w:rsid w:val="00934877"/>
    <w:rsid w:val="00934957"/>
    <w:rsid w:val="00934AC7"/>
    <w:rsid w:val="009354ED"/>
    <w:rsid w:val="009356D9"/>
    <w:rsid w:val="00936B3D"/>
    <w:rsid w:val="00940642"/>
    <w:rsid w:val="00942728"/>
    <w:rsid w:val="00942E54"/>
    <w:rsid w:val="0094356B"/>
    <w:rsid w:val="009450BA"/>
    <w:rsid w:val="0094664A"/>
    <w:rsid w:val="00947050"/>
    <w:rsid w:val="00947229"/>
    <w:rsid w:val="00951723"/>
    <w:rsid w:val="00954D48"/>
    <w:rsid w:val="00957ACF"/>
    <w:rsid w:val="00960443"/>
    <w:rsid w:val="009608FB"/>
    <w:rsid w:val="00960CE4"/>
    <w:rsid w:val="00961C61"/>
    <w:rsid w:val="00961F43"/>
    <w:rsid w:val="009632E7"/>
    <w:rsid w:val="0096488C"/>
    <w:rsid w:val="00964AE3"/>
    <w:rsid w:val="0096781A"/>
    <w:rsid w:val="00967EFC"/>
    <w:rsid w:val="0097008A"/>
    <w:rsid w:val="00970509"/>
    <w:rsid w:val="00971FAF"/>
    <w:rsid w:val="00972705"/>
    <w:rsid w:val="00973C7B"/>
    <w:rsid w:val="00975A27"/>
    <w:rsid w:val="00975EAD"/>
    <w:rsid w:val="009800A8"/>
    <w:rsid w:val="0098082B"/>
    <w:rsid w:val="00980B0F"/>
    <w:rsid w:val="009814B4"/>
    <w:rsid w:val="00981755"/>
    <w:rsid w:val="00981EB0"/>
    <w:rsid w:val="009832A9"/>
    <w:rsid w:val="009838A8"/>
    <w:rsid w:val="00984579"/>
    <w:rsid w:val="00984E7A"/>
    <w:rsid w:val="00985F74"/>
    <w:rsid w:val="009862DE"/>
    <w:rsid w:val="0098657F"/>
    <w:rsid w:val="009872B8"/>
    <w:rsid w:val="009907CC"/>
    <w:rsid w:val="0099326E"/>
    <w:rsid w:val="00993BFE"/>
    <w:rsid w:val="0099425D"/>
    <w:rsid w:val="009947A1"/>
    <w:rsid w:val="0099481B"/>
    <w:rsid w:val="00995056"/>
    <w:rsid w:val="00997422"/>
    <w:rsid w:val="009A112B"/>
    <w:rsid w:val="009A1131"/>
    <w:rsid w:val="009A1623"/>
    <w:rsid w:val="009A1FC9"/>
    <w:rsid w:val="009A2E6B"/>
    <w:rsid w:val="009A3E2E"/>
    <w:rsid w:val="009A4E06"/>
    <w:rsid w:val="009A5594"/>
    <w:rsid w:val="009A7E4C"/>
    <w:rsid w:val="009B01B1"/>
    <w:rsid w:val="009B0B16"/>
    <w:rsid w:val="009B0EE8"/>
    <w:rsid w:val="009B6739"/>
    <w:rsid w:val="009B67A9"/>
    <w:rsid w:val="009B784B"/>
    <w:rsid w:val="009C1D2D"/>
    <w:rsid w:val="009C2639"/>
    <w:rsid w:val="009C4650"/>
    <w:rsid w:val="009C5043"/>
    <w:rsid w:val="009D2860"/>
    <w:rsid w:val="009D2881"/>
    <w:rsid w:val="009D2C07"/>
    <w:rsid w:val="009D5340"/>
    <w:rsid w:val="009D54AD"/>
    <w:rsid w:val="009D5E4A"/>
    <w:rsid w:val="009D6F0D"/>
    <w:rsid w:val="009D7920"/>
    <w:rsid w:val="009E005D"/>
    <w:rsid w:val="009E08D8"/>
    <w:rsid w:val="009E4FCF"/>
    <w:rsid w:val="009E7666"/>
    <w:rsid w:val="009E7767"/>
    <w:rsid w:val="009F0340"/>
    <w:rsid w:val="009F26D0"/>
    <w:rsid w:val="009F55DE"/>
    <w:rsid w:val="009F5978"/>
    <w:rsid w:val="009F7C2F"/>
    <w:rsid w:val="009F7DEC"/>
    <w:rsid w:val="00A0064D"/>
    <w:rsid w:val="00A01296"/>
    <w:rsid w:val="00A03D91"/>
    <w:rsid w:val="00A0402F"/>
    <w:rsid w:val="00A05727"/>
    <w:rsid w:val="00A05EF0"/>
    <w:rsid w:val="00A06244"/>
    <w:rsid w:val="00A0651E"/>
    <w:rsid w:val="00A07B1C"/>
    <w:rsid w:val="00A128A0"/>
    <w:rsid w:val="00A12BA2"/>
    <w:rsid w:val="00A1302B"/>
    <w:rsid w:val="00A141A1"/>
    <w:rsid w:val="00A14E72"/>
    <w:rsid w:val="00A157ED"/>
    <w:rsid w:val="00A1789D"/>
    <w:rsid w:val="00A2003E"/>
    <w:rsid w:val="00A2143C"/>
    <w:rsid w:val="00A21A3B"/>
    <w:rsid w:val="00A225EC"/>
    <w:rsid w:val="00A23DB9"/>
    <w:rsid w:val="00A2461C"/>
    <w:rsid w:val="00A25F57"/>
    <w:rsid w:val="00A25FFD"/>
    <w:rsid w:val="00A26C19"/>
    <w:rsid w:val="00A2792D"/>
    <w:rsid w:val="00A31AB8"/>
    <w:rsid w:val="00A36224"/>
    <w:rsid w:val="00A3637D"/>
    <w:rsid w:val="00A438B7"/>
    <w:rsid w:val="00A43F96"/>
    <w:rsid w:val="00A44F69"/>
    <w:rsid w:val="00A471FA"/>
    <w:rsid w:val="00A517AB"/>
    <w:rsid w:val="00A53138"/>
    <w:rsid w:val="00A5392E"/>
    <w:rsid w:val="00A54DE4"/>
    <w:rsid w:val="00A55282"/>
    <w:rsid w:val="00A57EE4"/>
    <w:rsid w:val="00A60018"/>
    <w:rsid w:val="00A607AE"/>
    <w:rsid w:val="00A607E1"/>
    <w:rsid w:val="00A6243B"/>
    <w:rsid w:val="00A63367"/>
    <w:rsid w:val="00A63AA4"/>
    <w:rsid w:val="00A63B83"/>
    <w:rsid w:val="00A6631B"/>
    <w:rsid w:val="00A66A4A"/>
    <w:rsid w:val="00A67624"/>
    <w:rsid w:val="00A7025E"/>
    <w:rsid w:val="00A71444"/>
    <w:rsid w:val="00A716DA"/>
    <w:rsid w:val="00A71CE6"/>
    <w:rsid w:val="00A71E70"/>
    <w:rsid w:val="00A7246A"/>
    <w:rsid w:val="00A72F75"/>
    <w:rsid w:val="00A741EF"/>
    <w:rsid w:val="00A74C6F"/>
    <w:rsid w:val="00A7521D"/>
    <w:rsid w:val="00A779C7"/>
    <w:rsid w:val="00A81A16"/>
    <w:rsid w:val="00A834E6"/>
    <w:rsid w:val="00A8388D"/>
    <w:rsid w:val="00A8423B"/>
    <w:rsid w:val="00A8700F"/>
    <w:rsid w:val="00A87E9A"/>
    <w:rsid w:val="00A90904"/>
    <w:rsid w:val="00A90D2F"/>
    <w:rsid w:val="00A92104"/>
    <w:rsid w:val="00A924F4"/>
    <w:rsid w:val="00A92A21"/>
    <w:rsid w:val="00A92A6E"/>
    <w:rsid w:val="00A92F97"/>
    <w:rsid w:val="00A93BAD"/>
    <w:rsid w:val="00A942FC"/>
    <w:rsid w:val="00A94A1A"/>
    <w:rsid w:val="00A9561E"/>
    <w:rsid w:val="00AA1948"/>
    <w:rsid w:val="00AA1D78"/>
    <w:rsid w:val="00AA222F"/>
    <w:rsid w:val="00AA5EE9"/>
    <w:rsid w:val="00AA6203"/>
    <w:rsid w:val="00AA7D0E"/>
    <w:rsid w:val="00AB0FFD"/>
    <w:rsid w:val="00AB2DCE"/>
    <w:rsid w:val="00AB31D7"/>
    <w:rsid w:val="00AB4798"/>
    <w:rsid w:val="00AB5BB6"/>
    <w:rsid w:val="00AB666C"/>
    <w:rsid w:val="00AB7086"/>
    <w:rsid w:val="00AB7250"/>
    <w:rsid w:val="00AC0260"/>
    <w:rsid w:val="00AC1BDD"/>
    <w:rsid w:val="00AC20AC"/>
    <w:rsid w:val="00AC2656"/>
    <w:rsid w:val="00AC4555"/>
    <w:rsid w:val="00AC5205"/>
    <w:rsid w:val="00AC5806"/>
    <w:rsid w:val="00AC5F61"/>
    <w:rsid w:val="00AD0EED"/>
    <w:rsid w:val="00AD0F1F"/>
    <w:rsid w:val="00AD14FA"/>
    <w:rsid w:val="00AD2CE3"/>
    <w:rsid w:val="00AD3D5A"/>
    <w:rsid w:val="00AD4C60"/>
    <w:rsid w:val="00AE0105"/>
    <w:rsid w:val="00AE109D"/>
    <w:rsid w:val="00AE1248"/>
    <w:rsid w:val="00AE148E"/>
    <w:rsid w:val="00AE17CB"/>
    <w:rsid w:val="00AE1A37"/>
    <w:rsid w:val="00AE2E5F"/>
    <w:rsid w:val="00AE34EC"/>
    <w:rsid w:val="00AE39ED"/>
    <w:rsid w:val="00AE47B5"/>
    <w:rsid w:val="00AF3BD5"/>
    <w:rsid w:val="00AF434C"/>
    <w:rsid w:val="00AF56C3"/>
    <w:rsid w:val="00AF60C2"/>
    <w:rsid w:val="00AF7FA6"/>
    <w:rsid w:val="00B00D77"/>
    <w:rsid w:val="00B01768"/>
    <w:rsid w:val="00B0342A"/>
    <w:rsid w:val="00B03CCA"/>
    <w:rsid w:val="00B0425C"/>
    <w:rsid w:val="00B05428"/>
    <w:rsid w:val="00B05BFF"/>
    <w:rsid w:val="00B10419"/>
    <w:rsid w:val="00B10C5F"/>
    <w:rsid w:val="00B10F97"/>
    <w:rsid w:val="00B11E01"/>
    <w:rsid w:val="00B12718"/>
    <w:rsid w:val="00B12CEB"/>
    <w:rsid w:val="00B13B59"/>
    <w:rsid w:val="00B151E7"/>
    <w:rsid w:val="00B169DA"/>
    <w:rsid w:val="00B16E65"/>
    <w:rsid w:val="00B17995"/>
    <w:rsid w:val="00B208BF"/>
    <w:rsid w:val="00B219F8"/>
    <w:rsid w:val="00B22477"/>
    <w:rsid w:val="00B23944"/>
    <w:rsid w:val="00B24009"/>
    <w:rsid w:val="00B24096"/>
    <w:rsid w:val="00B2432E"/>
    <w:rsid w:val="00B2511E"/>
    <w:rsid w:val="00B26F16"/>
    <w:rsid w:val="00B27316"/>
    <w:rsid w:val="00B3236B"/>
    <w:rsid w:val="00B36D61"/>
    <w:rsid w:val="00B36EBD"/>
    <w:rsid w:val="00B40030"/>
    <w:rsid w:val="00B40697"/>
    <w:rsid w:val="00B406F8"/>
    <w:rsid w:val="00B42A5C"/>
    <w:rsid w:val="00B43049"/>
    <w:rsid w:val="00B436E2"/>
    <w:rsid w:val="00B44FF6"/>
    <w:rsid w:val="00B46771"/>
    <w:rsid w:val="00B47735"/>
    <w:rsid w:val="00B47E82"/>
    <w:rsid w:val="00B50037"/>
    <w:rsid w:val="00B519BF"/>
    <w:rsid w:val="00B52324"/>
    <w:rsid w:val="00B528F0"/>
    <w:rsid w:val="00B55B8E"/>
    <w:rsid w:val="00B56E24"/>
    <w:rsid w:val="00B608E2"/>
    <w:rsid w:val="00B6201A"/>
    <w:rsid w:val="00B625F1"/>
    <w:rsid w:val="00B63423"/>
    <w:rsid w:val="00B63E6F"/>
    <w:rsid w:val="00B65A45"/>
    <w:rsid w:val="00B701C9"/>
    <w:rsid w:val="00B712B9"/>
    <w:rsid w:val="00B7293D"/>
    <w:rsid w:val="00B72CF0"/>
    <w:rsid w:val="00B72CFA"/>
    <w:rsid w:val="00B74483"/>
    <w:rsid w:val="00B74F48"/>
    <w:rsid w:val="00B7673D"/>
    <w:rsid w:val="00B77981"/>
    <w:rsid w:val="00B804C8"/>
    <w:rsid w:val="00B80866"/>
    <w:rsid w:val="00B80B05"/>
    <w:rsid w:val="00B81BCD"/>
    <w:rsid w:val="00B81E8D"/>
    <w:rsid w:val="00B83B1B"/>
    <w:rsid w:val="00B8649F"/>
    <w:rsid w:val="00B8676E"/>
    <w:rsid w:val="00B869E7"/>
    <w:rsid w:val="00B91D09"/>
    <w:rsid w:val="00B92225"/>
    <w:rsid w:val="00B95854"/>
    <w:rsid w:val="00B9681B"/>
    <w:rsid w:val="00B977F5"/>
    <w:rsid w:val="00B97E02"/>
    <w:rsid w:val="00BA04A2"/>
    <w:rsid w:val="00BA0642"/>
    <w:rsid w:val="00BA65DF"/>
    <w:rsid w:val="00BA6BD2"/>
    <w:rsid w:val="00BA7381"/>
    <w:rsid w:val="00BA7636"/>
    <w:rsid w:val="00BA798B"/>
    <w:rsid w:val="00BB3475"/>
    <w:rsid w:val="00BB4CA7"/>
    <w:rsid w:val="00BB52DC"/>
    <w:rsid w:val="00BB74E3"/>
    <w:rsid w:val="00BB7E3D"/>
    <w:rsid w:val="00BB7E8A"/>
    <w:rsid w:val="00BC0FD6"/>
    <w:rsid w:val="00BC114A"/>
    <w:rsid w:val="00BC1916"/>
    <w:rsid w:val="00BC2125"/>
    <w:rsid w:val="00BC500F"/>
    <w:rsid w:val="00BC5331"/>
    <w:rsid w:val="00BC5C56"/>
    <w:rsid w:val="00BC630E"/>
    <w:rsid w:val="00BC749D"/>
    <w:rsid w:val="00BC78BE"/>
    <w:rsid w:val="00BC7922"/>
    <w:rsid w:val="00BC7A09"/>
    <w:rsid w:val="00BD02DE"/>
    <w:rsid w:val="00BD05C0"/>
    <w:rsid w:val="00BD2B30"/>
    <w:rsid w:val="00BD36DF"/>
    <w:rsid w:val="00BD372C"/>
    <w:rsid w:val="00BD626D"/>
    <w:rsid w:val="00BD7955"/>
    <w:rsid w:val="00BE0EE9"/>
    <w:rsid w:val="00BE23EC"/>
    <w:rsid w:val="00BE34CD"/>
    <w:rsid w:val="00BE3760"/>
    <w:rsid w:val="00BE38E9"/>
    <w:rsid w:val="00BE4539"/>
    <w:rsid w:val="00BE6EB3"/>
    <w:rsid w:val="00BF07FC"/>
    <w:rsid w:val="00BF0D1D"/>
    <w:rsid w:val="00BF1335"/>
    <w:rsid w:val="00BF17E0"/>
    <w:rsid w:val="00BF3AEE"/>
    <w:rsid w:val="00BF4169"/>
    <w:rsid w:val="00BF4F87"/>
    <w:rsid w:val="00BF4FBE"/>
    <w:rsid w:val="00BF501E"/>
    <w:rsid w:val="00BF51DB"/>
    <w:rsid w:val="00BF5954"/>
    <w:rsid w:val="00BF6D83"/>
    <w:rsid w:val="00BF6D9C"/>
    <w:rsid w:val="00BF76C2"/>
    <w:rsid w:val="00C04543"/>
    <w:rsid w:val="00C0642C"/>
    <w:rsid w:val="00C06632"/>
    <w:rsid w:val="00C07798"/>
    <w:rsid w:val="00C103E6"/>
    <w:rsid w:val="00C1067A"/>
    <w:rsid w:val="00C1346A"/>
    <w:rsid w:val="00C13EDA"/>
    <w:rsid w:val="00C140E3"/>
    <w:rsid w:val="00C154DD"/>
    <w:rsid w:val="00C15920"/>
    <w:rsid w:val="00C16F78"/>
    <w:rsid w:val="00C215EB"/>
    <w:rsid w:val="00C22428"/>
    <w:rsid w:val="00C234F9"/>
    <w:rsid w:val="00C242A2"/>
    <w:rsid w:val="00C24BEF"/>
    <w:rsid w:val="00C256C7"/>
    <w:rsid w:val="00C25DEC"/>
    <w:rsid w:val="00C27B5A"/>
    <w:rsid w:val="00C30512"/>
    <w:rsid w:val="00C30F42"/>
    <w:rsid w:val="00C32806"/>
    <w:rsid w:val="00C331A9"/>
    <w:rsid w:val="00C4183E"/>
    <w:rsid w:val="00C43057"/>
    <w:rsid w:val="00C43204"/>
    <w:rsid w:val="00C43AA0"/>
    <w:rsid w:val="00C4491D"/>
    <w:rsid w:val="00C452F1"/>
    <w:rsid w:val="00C452F4"/>
    <w:rsid w:val="00C50413"/>
    <w:rsid w:val="00C50871"/>
    <w:rsid w:val="00C50B54"/>
    <w:rsid w:val="00C51BB6"/>
    <w:rsid w:val="00C52741"/>
    <w:rsid w:val="00C53653"/>
    <w:rsid w:val="00C542E4"/>
    <w:rsid w:val="00C54E9F"/>
    <w:rsid w:val="00C55F3C"/>
    <w:rsid w:val="00C57009"/>
    <w:rsid w:val="00C57537"/>
    <w:rsid w:val="00C60495"/>
    <w:rsid w:val="00C60553"/>
    <w:rsid w:val="00C60EBA"/>
    <w:rsid w:val="00C61119"/>
    <w:rsid w:val="00C614E9"/>
    <w:rsid w:val="00C6238D"/>
    <w:rsid w:val="00C6385C"/>
    <w:rsid w:val="00C64167"/>
    <w:rsid w:val="00C67ECE"/>
    <w:rsid w:val="00C723D8"/>
    <w:rsid w:val="00C737D5"/>
    <w:rsid w:val="00C75298"/>
    <w:rsid w:val="00C755D5"/>
    <w:rsid w:val="00C81E10"/>
    <w:rsid w:val="00C8293B"/>
    <w:rsid w:val="00C82CD3"/>
    <w:rsid w:val="00C82F0E"/>
    <w:rsid w:val="00C840ED"/>
    <w:rsid w:val="00C841A3"/>
    <w:rsid w:val="00C85A1F"/>
    <w:rsid w:val="00C85D78"/>
    <w:rsid w:val="00C877EB"/>
    <w:rsid w:val="00C87D69"/>
    <w:rsid w:val="00C90250"/>
    <w:rsid w:val="00C90454"/>
    <w:rsid w:val="00C90B7D"/>
    <w:rsid w:val="00C910ED"/>
    <w:rsid w:val="00C925CD"/>
    <w:rsid w:val="00C94A5A"/>
    <w:rsid w:val="00C95C64"/>
    <w:rsid w:val="00CA217E"/>
    <w:rsid w:val="00CA4418"/>
    <w:rsid w:val="00CA4ED0"/>
    <w:rsid w:val="00CA5081"/>
    <w:rsid w:val="00CA77C7"/>
    <w:rsid w:val="00CB0C09"/>
    <w:rsid w:val="00CB23FC"/>
    <w:rsid w:val="00CB27F5"/>
    <w:rsid w:val="00CB2C41"/>
    <w:rsid w:val="00CB5BF2"/>
    <w:rsid w:val="00CB61C3"/>
    <w:rsid w:val="00CB6B39"/>
    <w:rsid w:val="00CB7444"/>
    <w:rsid w:val="00CB786C"/>
    <w:rsid w:val="00CC0699"/>
    <w:rsid w:val="00CC100A"/>
    <w:rsid w:val="00CC1BF4"/>
    <w:rsid w:val="00CC1FC7"/>
    <w:rsid w:val="00CC3043"/>
    <w:rsid w:val="00CC3A5A"/>
    <w:rsid w:val="00CC4C34"/>
    <w:rsid w:val="00CC504A"/>
    <w:rsid w:val="00CC55D9"/>
    <w:rsid w:val="00CC6133"/>
    <w:rsid w:val="00CC7858"/>
    <w:rsid w:val="00CC7953"/>
    <w:rsid w:val="00CD0664"/>
    <w:rsid w:val="00CD16B1"/>
    <w:rsid w:val="00CD1D83"/>
    <w:rsid w:val="00CD2341"/>
    <w:rsid w:val="00CD2393"/>
    <w:rsid w:val="00CD2818"/>
    <w:rsid w:val="00CD4C8C"/>
    <w:rsid w:val="00CD6270"/>
    <w:rsid w:val="00CE22A8"/>
    <w:rsid w:val="00CE5B72"/>
    <w:rsid w:val="00CE6218"/>
    <w:rsid w:val="00CE746A"/>
    <w:rsid w:val="00CE7FA1"/>
    <w:rsid w:val="00CF104C"/>
    <w:rsid w:val="00CF1610"/>
    <w:rsid w:val="00CF165D"/>
    <w:rsid w:val="00CF236B"/>
    <w:rsid w:val="00CF2D03"/>
    <w:rsid w:val="00CF2D95"/>
    <w:rsid w:val="00CF39AF"/>
    <w:rsid w:val="00CF3F21"/>
    <w:rsid w:val="00CF5442"/>
    <w:rsid w:val="00CF597D"/>
    <w:rsid w:val="00CF5DDF"/>
    <w:rsid w:val="00CF6EC4"/>
    <w:rsid w:val="00D0066A"/>
    <w:rsid w:val="00D01CA7"/>
    <w:rsid w:val="00D02DF9"/>
    <w:rsid w:val="00D030B0"/>
    <w:rsid w:val="00D03C69"/>
    <w:rsid w:val="00D05998"/>
    <w:rsid w:val="00D05F8E"/>
    <w:rsid w:val="00D060FB"/>
    <w:rsid w:val="00D11141"/>
    <w:rsid w:val="00D15E69"/>
    <w:rsid w:val="00D16170"/>
    <w:rsid w:val="00D16554"/>
    <w:rsid w:val="00D21945"/>
    <w:rsid w:val="00D23D9F"/>
    <w:rsid w:val="00D245D8"/>
    <w:rsid w:val="00D24AC9"/>
    <w:rsid w:val="00D254B0"/>
    <w:rsid w:val="00D26AE0"/>
    <w:rsid w:val="00D26E74"/>
    <w:rsid w:val="00D27E7E"/>
    <w:rsid w:val="00D27F51"/>
    <w:rsid w:val="00D27FB7"/>
    <w:rsid w:val="00D30E51"/>
    <w:rsid w:val="00D31B49"/>
    <w:rsid w:val="00D3315B"/>
    <w:rsid w:val="00D35F9B"/>
    <w:rsid w:val="00D362A2"/>
    <w:rsid w:val="00D3689F"/>
    <w:rsid w:val="00D40802"/>
    <w:rsid w:val="00D40CE1"/>
    <w:rsid w:val="00D43110"/>
    <w:rsid w:val="00D437DD"/>
    <w:rsid w:val="00D43C4F"/>
    <w:rsid w:val="00D443CB"/>
    <w:rsid w:val="00D45452"/>
    <w:rsid w:val="00D475F3"/>
    <w:rsid w:val="00D5063F"/>
    <w:rsid w:val="00D50BAE"/>
    <w:rsid w:val="00D5167C"/>
    <w:rsid w:val="00D52365"/>
    <w:rsid w:val="00D534C2"/>
    <w:rsid w:val="00D5474A"/>
    <w:rsid w:val="00D5489B"/>
    <w:rsid w:val="00D550E6"/>
    <w:rsid w:val="00D56979"/>
    <w:rsid w:val="00D56E09"/>
    <w:rsid w:val="00D56FC5"/>
    <w:rsid w:val="00D5751A"/>
    <w:rsid w:val="00D604BB"/>
    <w:rsid w:val="00D61791"/>
    <w:rsid w:val="00D62FEF"/>
    <w:rsid w:val="00D6305C"/>
    <w:rsid w:val="00D63993"/>
    <w:rsid w:val="00D640CB"/>
    <w:rsid w:val="00D649F2"/>
    <w:rsid w:val="00D65215"/>
    <w:rsid w:val="00D657E2"/>
    <w:rsid w:val="00D66D0B"/>
    <w:rsid w:val="00D6706B"/>
    <w:rsid w:val="00D6772C"/>
    <w:rsid w:val="00D7012C"/>
    <w:rsid w:val="00D73E4B"/>
    <w:rsid w:val="00D749D1"/>
    <w:rsid w:val="00D74EAD"/>
    <w:rsid w:val="00D75C22"/>
    <w:rsid w:val="00D76D46"/>
    <w:rsid w:val="00D76FA5"/>
    <w:rsid w:val="00D80842"/>
    <w:rsid w:val="00D809E3"/>
    <w:rsid w:val="00D822B4"/>
    <w:rsid w:val="00D860A9"/>
    <w:rsid w:val="00D873B1"/>
    <w:rsid w:val="00D9042C"/>
    <w:rsid w:val="00D92EBA"/>
    <w:rsid w:val="00D93E2F"/>
    <w:rsid w:val="00D952E2"/>
    <w:rsid w:val="00D964F9"/>
    <w:rsid w:val="00D96D2B"/>
    <w:rsid w:val="00DA03BB"/>
    <w:rsid w:val="00DA0555"/>
    <w:rsid w:val="00DA1ACB"/>
    <w:rsid w:val="00DA1C76"/>
    <w:rsid w:val="00DA3011"/>
    <w:rsid w:val="00DA4EE5"/>
    <w:rsid w:val="00DA5474"/>
    <w:rsid w:val="00DA564F"/>
    <w:rsid w:val="00DA5AEE"/>
    <w:rsid w:val="00DA67FD"/>
    <w:rsid w:val="00DA6D42"/>
    <w:rsid w:val="00DB1F6C"/>
    <w:rsid w:val="00DB329F"/>
    <w:rsid w:val="00DB35F7"/>
    <w:rsid w:val="00DB3FEE"/>
    <w:rsid w:val="00DB5630"/>
    <w:rsid w:val="00DB5802"/>
    <w:rsid w:val="00DB591B"/>
    <w:rsid w:val="00DB63FE"/>
    <w:rsid w:val="00DB64D8"/>
    <w:rsid w:val="00DB64F0"/>
    <w:rsid w:val="00DB7127"/>
    <w:rsid w:val="00DB7596"/>
    <w:rsid w:val="00DB76A0"/>
    <w:rsid w:val="00DC14E2"/>
    <w:rsid w:val="00DC2EA8"/>
    <w:rsid w:val="00DC472F"/>
    <w:rsid w:val="00DC5829"/>
    <w:rsid w:val="00DC73C8"/>
    <w:rsid w:val="00DD07F9"/>
    <w:rsid w:val="00DD08C1"/>
    <w:rsid w:val="00DD0F27"/>
    <w:rsid w:val="00DD2155"/>
    <w:rsid w:val="00DD3081"/>
    <w:rsid w:val="00DD4884"/>
    <w:rsid w:val="00DD5E2E"/>
    <w:rsid w:val="00DD6462"/>
    <w:rsid w:val="00DD6C58"/>
    <w:rsid w:val="00DE0184"/>
    <w:rsid w:val="00DE21C2"/>
    <w:rsid w:val="00DE4CBB"/>
    <w:rsid w:val="00DE5208"/>
    <w:rsid w:val="00DE593E"/>
    <w:rsid w:val="00DE68AB"/>
    <w:rsid w:val="00DE7947"/>
    <w:rsid w:val="00DF00DF"/>
    <w:rsid w:val="00DF0291"/>
    <w:rsid w:val="00DF107C"/>
    <w:rsid w:val="00DF1091"/>
    <w:rsid w:val="00DF2464"/>
    <w:rsid w:val="00DF32DF"/>
    <w:rsid w:val="00DF3364"/>
    <w:rsid w:val="00DF4F35"/>
    <w:rsid w:val="00DF547A"/>
    <w:rsid w:val="00DF61A4"/>
    <w:rsid w:val="00DF69F1"/>
    <w:rsid w:val="00E00B5F"/>
    <w:rsid w:val="00E011DE"/>
    <w:rsid w:val="00E01625"/>
    <w:rsid w:val="00E02E3C"/>
    <w:rsid w:val="00E036D0"/>
    <w:rsid w:val="00E03E57"/>
    <w:rsid w:val="00E05118"/>
    <w:rsid w:val="00E05A51"/>
    <w:rsid w:val="00E0680D"/>
    <w:rsid w:val="00E06A81"/>
    <w:rsid w:val="00E127B7"/>
    <w:rsid w:val="00E14789"/>
    <w:rsid w:val="00E151DB"/>
    <w:rsid w:val="00E15F79"/>
    <w:rsid w:val="00E1783D"/>
    <w:rsid w:val="00E21184"/>
    <w:rsid w:val="00E24FF4"/>
    <w:rsid w:val="00E260D3"/>
    <w:rsid w:val="00E270CA"/>
    <w:rsid w:val="00E27C21"/>
    <w:rsid w:val="00E30C44"/>
    <w:rsid w:val="00E31846"/>
    <w:rsid w:val="00E31CC1"/>
    <w:rsid w:val="00E3333A"/>
    <w:rsid w:val="00E33535"/>
    <w:rsid w:val="00E36DED"/>
    <w:rsid w:val="00E40AA7"/>
    <w:rsid w:val="00E424A5"/>
    <w:rsid w:val="00E425A4"/>
    <w:rsid w:val="00E4353F"/>
    <w:rsid w:val="00E437C0"/>
    <w:rsid w:val="00E44926"/>
    <w:rsid w:val="00E44961"/>
    <w:rsid w:val="00E46ABA"/>
    <w:rsid w:val="00E46BA8"/>
    <w:rsid w:val="00E5045C"/>
    <w:rsid w:val="00E50FFF"/>
    <w:rsid w:val="00E52BAD"/>
    <w:rsid w:val="00E5408C"/>
    <w:rsid w:val="00E55037"/>
    <w:rsid w:val="00E550E8"/>
    <w:rsid w:val="00E5538A"/>
    <w:rsid w:val="00E55898"/>
    <w:rsid w:val="00E56E4F"/>
    <w:rsid w:val="00E60314"/>
    <w:rsid w:val="00E60D27"/>
    <w:rsid w:val="00E61D74"/>
    <w:rsid w:val="00E64519"/>
    <w:rsid w:val="00E65FCA"/>
    <w:rsid w:val="00E67379"/>
    <w:rsid w:val="00E67E06"/>
    <w:rsid w:val="00E72620"/>
    <w:rsid w:val="00E7284D"/>
    <w:rsid w:val="00E72946"/>
    <w:rsid w:val="00E7417A"/>
    <w:rsid w:val="00E742F0"/>
    <w:rsid w:val="00E752F2"/>
    <w:rsid w:val="00E77446"/>
    <w:rsid w:val="00E81835"/>
    <w:rsid w:val="00E81C00"/>
    <w:rsid w:val="00E82442"/>
    <w:rsid w:val="00E837C5"/>
    <w:rsid w:val="00E84CD3"/>
    <w:rsid w:val="00E91993"/>
    <w:rsid w:val="00E91CFE"/>
    <w:rsid w:val="00E9389B"/>
    <w:rsid w:val="00E940E5"/>
    <w:rsid w:val="00E9447A"/>
    <w:rsid w:val="00E96137"/>
    <w:rsid w:val="00E9628D"/>
    <w:rsid w:val="00E96D42"/>
    <w:rsid w:val="00E97784"/>
    <w:rsid w:val="00E97D12"/>
    <w:rsid w:val="00EA22C1"/>
    <w:rsid w:val="00EA2919"/>
    <w:rsid w:val="00EA305F"/>
    <w:rsid w:val="00EA3C1F"/>
    <w:rsid w:val="00EA68EF"/>
    <w:rsid w:val="00EA70A3"/>
    <w:rsid w:val="00EA7A94"/>
    <w:rsid w:val="00EB1B83"/>
    <w:rsid w:val="00EB1FED"/>
    <w:rsid w:val="00EB21BF"/>
    <w:rsid w:val="00EB2901"/>
    <w:rsid w:val="00EB43A7"/>
    <w:rsid w:val="00EB4577"/>
    <w:rsid w:val="00EC0802"/>
    <w:rsid w:val="00EC080C"/>
    <w:rsid w:val="00EC1752"/>
    <w:rsid w:val="00EC42EA"/>
    <w:rsid w:val="00EC4CEB"/>
    <w:rsid w:val="00EC4E40"/>
    <w:rsid w:val="00EC7F5B"/>
    <w:rsid w:val="00ED11C5"/>
    <w:rsid w:val="00ED15B0"/>
    <w:rsid w:val="00ED213C"/>
    <w:rsid w:val="00ED25D7"/>
    <w:rsid w:val="00ED2B6B"/>
    <w:rsid w:val="00ED4570"/>
    <w:rsid w:val="00ED6438"/>
    <w:rsid w:val="00ED65B0"/>
    <w:rsid w:val="00ED669F"/>
    <w:rsid w:val="00ED6951"/>
    <w:rsid w:val="00ED74F0"/>
    <w:rsid w:val="00ED7506"/>
    <w:rsid w:val="00ED7D21"/>
    <w:rsid w:val="00EE3A72"/>
    <w:rsid w:val="00EE3F7E"/>
    <w:rsid w:val="00EE59C4"/>
    <w:rsid w:val="00EE62BA"/>
    <w:rsid w:val="00EE6858"/>
    <w:rsid w:val="00EF182A"/>
    <w:rsid w:val="00EF2D36"/>
    <w:rsid w:val="00EF2DF9"/>
    <w:rsid w:val="00EF3A71"/>
    <w:rsid w:val="00EF4630"/>
    <w:rsid w:val="00EF5DDA"/>
    <w:rsid w:val="00F000FE"/>
    <w:rsid w:val="00F015EE"/>
    <w:rsid w:val="00F021AA"/>
    <w:rsid w:val="00F0253C"/>
    <w:rsid w:val="00F029BD"/>
    <w:rsid w:val="00F02EE7"/>
    <w:rsid w:val="00F040CD"/>
    <w:rsid w:val="00F04412"/>
    <w:rsid w:val="00F04F9B"/>
    <w:rsid w:val="00F05D33"/>
    <w:rsid w:val="00F06067"/>
    <w:rsid w:val="00F0759D"/>
    <w:rsid w:val="00F119C2"/>
    <w:rsid w:val="00F12CDA"/>
    <w:rsid w:val="00F12D6C"/>
    <w:rsid w:val="00F12DAE"/>
    <w:rsid w:val="00F13028"/>
    <w:rsid w:val="00F137BD"/>
    <w:rsid w:val="00F15571"/>
    <w:rsid w:val="00F16801"/>
    <w:rsid w:val="00F16F84"/>
    <w:rsid w:val="00F170D3"/>
    <w:rsid w:val="00F2099A"/>
    <w:rsid w:val="00F229B1"/>
    <w:rsid w:val="00F273FE"/>
    <w:rsid w:val="00F317BC"/>
    <w:rsid w:val="00F3180C"/>
    <w:rsid w:val="00F40228"/>
    <w:rsid w:val="00F40D65"/>
    <w:rsid w:val="00F412E5"/>
    <w:rsid w:val="00F417E8"/>
    <w:rsid w:val="00F428F6"/>
    <w:rsid w:val="00F42DE4"/>
    <w:rsid w:val="00F434CF"/>
    <w:rsid w:val="00F438DC"/>
    <w:rsid w:val="00F44609"/>
    <w:rsid w:val="00F45892"/>
    <w:rsid w:val="00F46F38"/>
    <w:rsid w:val="00F47C7D"/>
    <w:rsid w:val="00F5080C"/>
    <w:rsid w:val="00F51175"/>
    <w:rsid w:val="00F52430"/>
    <w:rsid w:val="00F52539"/>
    <w:rsid w:val="00F5254B"/>
    <w:rsid w:val="00F545E7"/>
    <w:rsid w:val="00F55232"/>
    <w:rsid w:val="00F556B3"/>
    <w:rsid w:val="00F56BBB"/>
    <w:rsid w:val="00F6107E"/>
    <w:rsid w:val="00F61F03"/>
    <w:rsid w:val="00F62266"/>
    <w:rsid w:val="00F62C22"/>
    <w:rsid w:val="00F62F8F"/>
    <w:rsid w:val="00F63F22"/>
    <w:rsid w:val="00F63F51"/>
    <w:rsid w:val="00F641B0"/>
    <w:rsid w:val="00F671A0"/>
    <w:rsid w:val="00F67211"/>
    <w:rsid w:val="00F67E09"/>
    <w:rsid w:val="00F70589"/>
    <w:rsid w:val="00F70592"/>
    <w:rsid w:val="00F71005"/>
    <w:rsid w:val="00F71C62"/>
    <w:rsid w:val="00F71E75"/>
    <w:rsid w:val="00F72863"/>
    <w:rsid w:val="00F7324B"/>
    <w:rsid w:val="00F735CB"/>
    <w:rsid w:val="00F74C9C"/>
    <w:rsid w:val="00F76460"/>
    <w:rsid w:val="00F77237"/>
    <w:rsid w:val="00F77527"/>
    <w:rsid w:val="00F80CD2"/>
    <w:rsid w:val="00F8337B"/>
    <w:rsid w:val="00F83715"/>
    <w:rsid w:val="00F84B3F"/>
    <w:rsid w:val="00F856D1"/>
    <w:rsid w:val="00F859D8"/>
    <w:rsid w:val="00F901D6"/>
    <w:rsid w:val="00F911CA"/>
    <w:rsid w:val="00F962D0"/>
    <w:rsid w:val="00F96988"/>
    <w:rsid w:val="00F97D6E"/>
    <w:rsid w:val="00FA0DD8"/>
    <w:rsid w:val="00FA228C"/>
    <w:rsid w:val="00FA23C0"/>
    <w:rsid w:val="00FA2568"/>
    <w:rsid w:val="00FA30C1"/>
    <w:rsid w:val="00FA50BD"/>
    <w:rsid w:val="00FA7504"/>
    <w:rsid w:val="00FB140E"/>
    <w:rsid w:val="00FB28E9"/>
    <w:rsid w:val="00FB40F9"/>
    <w:rsid w:val="00FB4262"/>
    <w:rsid w:val="00FB499E"/>
    <w:rsid w:val="00FB4A50"/>
    <w:rsid w:val="00FB5945"/>
    <w:rsid w:val="00FB5AF1"/>
    <w:rsid w:val="00FB5D1B"/>
    <w:rsid w:val="00FB6099"/>
    <w:rsid w:val="00FB6D6D"/>
    <w:rsid w:val="00FC2236"/>
    <w:rsid w:val="00FC3E24"/>
    <w:rsid w:val="00FC4225"/>
    <w:rsid w:val="00FC5E20"/>
    <w:rsid w:val="00FC6A2A"/>
    <w:rsid w:val="00FC6B96"/>
    <w:rsid w:val="00FD0536"/>
    <w:rsid w:val="00FD0C35"/>
    <w:rsid w:val="00FD24A6"/>
    <w:rsid w:val="00FD2B99"/>
    <w:rsid w:val="00FD3297"/>
    <w:rsid w:val="00FD398F"/>
    <w:rsid w:val="00FD5C5A"/>
    <w:rsid w:val="00FD7353"/>
    <w:rsid w:val="00FD7610"/>
    <w:rsid w:val="00FE0569"/>
    <w:rsid w:val="00FE0957"/>
    <w:rsid w:val="00FE0A71"/>
    <w:rsid w:val="00FE108A"/>
    <w:rsid w:val="00FE1472"/>
    <w:rsid w:val="00FE4378"/>
    <w:rsid w:val="00FE43FC"/>
    <w:rsid w:val="00FE4BF8"/>
    <w:rsid w:val="00FE50DC"/>
    <w:rsid w:val="00FE7392"/>
    <w:rsid w:val="00FE73AF"/>
    <w:rsid w:val="00FE7B41"/>
    <w:rsid w:val="00FF2546"/>
    <w:rsid w:val="00FF3648"/>
    <w:rsid w:val="00FF3EFF"/>
    <w:rsid w:val="00FF5DB1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2"/>
    <o:shapelayout v:ext="edit">
      <o:idmap v:ext="edit" data="1"/>
    </o:shapelayout>
  </w:shapeDefaults>
  <w:decimalSymbol w:val=","/>
  <w:listSeparator w:val=";"/>
  <w15:chartTrackingRefBased/>
  <w15:docId w15:val="{99AB27C6-AA8C-4589-A4F0-7E6D34ED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2C19B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qFormat/>
    <w:rsid w:val="002C19B7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qFormat/>
    <w:rsid w:val="002C19B7"/>
    <w:pPr>
      <w:keepNext/>
      <w:ind w:firstLine="0"/>
      <w:jc w:val="center"/>
      <w:outlineLvl w:val="1"/>
    </w:pPr>
    <w:rPr>
      <w:b/>
      <w:bCs/>
      <w:i/>
      <w:iCs/>
      <w:smallCaps/>
      <w:lang w:val="uk-UA"/>
    </w:rPr>
  </w:style>
  <w:style w:type="paragraph" w:styleId="3">
    <w:name w:val="heading 3"/>
    <w:basedOn w:val="a0"/>
    <w:next w:val="a0"/>
    <w:link w:val="30"/>
    <w:qFormat/>
    <w:rsid w:val="002C19B7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qFormat/>
    <w:rsid w:val="002C19B7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qFormat/>
    <w:rsid w:val="002C19B7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qFormat/>
    <w:rsid w:val="002C19B7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qFormat/>
    <w:rsid w:val="002C19B7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2C19B7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4">
    <w:name w:val="Table Grid"/>
    <w:basedOn w:val="a2"/>
    <w:rsid w:val="002C19B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5">
    <w:name w:val="header"/>
    <w:basedOn w:val="a0"/>
    <w:next w:val="a6"/>
    <w:link w:val="a7"/>
    <w:rsid w:val="002C19B7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8">
    <w:name w:val="footer"/>
    <w:basedOn w:val="a0"/>
    <w:link w:val="a9"/>
    <w:rsid w:val="00412CDB"/>
    <w:pPr>
      <w:tabs>
        <w:tab w:val="center" w:pos="4677"/>
        <w:tab w:val="right" w:pos="9355"/>
      </w:tabs>
      <w:ind w:firstLine="709"/>
    </w:pPr>
  </w:style>
  <w:style w:type="character" w:customStyle="1" w:styleId="a7">
    <w:name w:val="Верхній колонтитул Знак"/>
    <w:basedOn w:val="a1"/>
    <w:link w:val="a5"/>
    <w:rsid w:val="00412CDB"/>
    <w:rPr>
      <w:rFonts w:cs="Times New Roman"/>
      <w:noProof/>
      <w:kern w:val="16"/>
      <w:sz w:val="28"/>
      <w:szCs w:val="28"/>
      <w:lang w:val="ru-RU" w:eastAsia="ru-RU"/>
    </w:rPr>
  </w:style>
  <w:style w:type="paragraph" w:customStyle="1" w:styleId="aa">
    <w:name w:val="Чертежный"/>
    <w:rsid w:val="00191415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character" w:customStyle="1" w:styleId="a9">
    <w:name w:val="Нижній колонтитул Знак"/>
    <w:basedOn w:val="a1"/>
    <w:link w:val="a8"/>
    <w:rsid w:val="00412CDB"/>
    <w:rPr>
      <w:rFonts w:cs="Times New Roman"/>
      <w:sz w:val="24"/>
      <w:szCs w:val="24"/>
    </w:rPr>
  </w:style>
  <w:style w:type="paragraph" w:customStyle="1" w:styleId="12">
    <w:name w:val="Текст1"/>
    <w:basedOn w:val="a0"/>
    <w:rsid w:val="00191415"/>
    <w:pPr>
      <w:ind w:firstLine="709"/>
    </w:pPr>
    <w:rPr>
      <w:rFonts w:ascii="Courier New" w:hAnsi="Courier New" w:cs="Courier New"/>
      <w:sz w:val="20"/>
      <w:szCs w:val="20"/>
    </w:rPr>
  </w:style>
  <w:style w:type="paragraph" w:styleId="ab">
    <w:name w:val="Title"/>
    <w:basedOn w:val="a0"/>
    <w:link w:val="ac"/>
    <w:qFormat/>
    <w:rsid w:val="00191415"/>
    <w:pPr>
      <w:ind w:firstLine="709"/>
      <w:jc w:val="center"/>
    </w:pPr>
    <w:rPr>
      <w:b/>
      <w:bCs/>
      <w:sz w:val="32"/>
      <w:szCs w:val="32"/>
    </w:rPr>
  </w:style>
  <w:style w:type="paragraph" w:styleId="a6">
    <w:name w:val="Body Text"/>
    <w:basedOn w:val="a0"/>
    <w:link w:val="ad"/>
    <w:rsid w:val="002C19B7"/>
    <w:pPr>
      <w:ind w:firstLine="709"/>
    </w:pPr>
  </w:style>
  <w:style w:type="character" w:customStyle="1" w:styleId="ac">
    <w:name w:val="Назва Знак"/>
    <w:basedOn w:val="a1"/>
    <w:link w:val="ab"/>
    <w:rsid w:val="00191415"/>
    <w:rPr>
      <w:rFonts w:cs="Times New Roman"/>
      <w:b/>
      <w:bCs/>
      <w:sz w:val="32"/>
      <w:szCs w:val="32"/>
    </w:rPr>
  </w:style>
  <w:style w:type="character" w:customStyle="1" w:styleId="ad">
    <w:name w:val="Основний текст Знак"/>
    <w:basedOn w:val="a1"/>
    <w:link w:val="a6"/>
    <w:semiHidden/>
    <w:rPr>
      <w:rFonts w:cs="Times New Roman"/>
      <w:sz w:val="28"/>
      <w:szCs w:val="28"/>
    </w:rPr>
  </w:style>
  <w:style w:type="character" w:customStyle="1" w:styleId="ae">
    <w:name w:val="Верхний колонтитул Знак"/>
    <w:basedOn w:val="a1"/>
    <w:rsid w:val="002C19B7"/>
    <w:rPr>
      <w:rFonts w:cs="Times New Roman"/>
      <w:kern w:val="16"/>
      <w:sz w:val="24"/>
      <w:szCs w:val="24"/>
    </w:rPr>
  </w:style>
  <w:style w:type="character" w:customStyle="1" w:styleId="13">
    <w:name w:val="Текст Знак1"/>
    <w:basedOn w:val="a1"/>
    <w:link w:val="af"/>
    <w:rsid w:val="002C19B7"/>
    <w:rPr>
      <w:rFonts w:ascii="Consolas" w:hAnsi="Consolas" w:cs="Consolas"/>
      <w:sz w:val="21"/>
      <w:szCs w:val="21"/>
      <w:lang w:val="uk-UA" w:eastAsia="en-US"/>
    </w:rPr>
  </w:style>
  <w:style w:type="paragraph" w:styleId="af">
    <w:name w:val="Plain Text"/>
    <w:basedOn w:val="a0"/>
    <w:link w:val="13"/>
    <w:rsid w:val="002C19B7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basedOn w:val="a1"/>
    <w:semiHidden/>
    <w:rPr>
      <w:rFonts w:ascii="Courier New" w:hAnsi="Courier New" w:cs="Courier New"/>
      <w:sz w:val="20"/>
      <w:szCs w:val="20"/>
    </w:rPr>
  </w:style>
  <w:style w:type="character" w:customStyle="1" w:styleId="21">
    <w:name w:val="Знак Знак2"/>
    <w:basedOn w:val="a1"/>
    <w:semiHidden/>
    <w:rsid w:val="002C19B7"/>
    <w:rPr>
      <w:rFonts w:cs="Times New Roman"/>
      <w:noProof/>
      <w:kern w:val="16"/>
      <w:sz w:val="28"/>
      <w:szCs w:val="28"/>
      <w:lang w:val="ru-RU" w:eastAsia="ru-RU"/>
    </w:rPr>
  </w:style>
  <w:style w:type="character" w:styleId="af1">
    <w:name w:val="endnote reference"/>
    <w:basedOn w:val="a1"/>
    <w:semiHidden/>
    <w:rsid w:val="002C19B7"/>
    <w:rPr>
      <w:rFonts w:cs="Times New Roman"/>
      <w:vertAlign w:val="superscript"/>
    </w:rPr>
  </w:style>
  <w:style w:type="character" w:styleId="af2">
    <w:name w:val="footnote reference"/>
    <w:basedOn w:val="a1"/>
    <w:semiHidden/>
    <w:rsid w:val="002C19B7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rsid w:val="002C19B7"/>
    <w:pPr>
      <w:numPr>
        <w:numId w:val="9"/>
      </w:numPr>
      <w:spacing w:line="360" w:lineRule="auto"/>
      <w:jc w:val="both"/>
    </w:pPr>
    <w:rPr>
      <w:sz w:val="28"/>
      <w:szCs w:val="28"/>
    </w:rPr>
  </w:style>
  <w:style w:type="paragraph" w:customStyle="1" w:styleId="af3">
    <w:name w:val="лит+номерация"/>
    <w:basedOn w:val="a0"/>
    <w:next w:val="a0"/>
    <w:autoRedefine/>
    <w:rsid w:val="002C19B7"/>
    <w:pPr>
      <w:ind w:firstLine="0"/>
    </w:pPr>
  </w:style>
  <w:style w:type="paragraph" w:customStyle="1" w:styleId="af4">
    <w:name w:val="литера"/>
    <w:rsid w:val="002C19B7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basedOn w:val="a1"/>
    <w:rsid w:val="002C19B7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basedOn w:val="a1"/>
    <w:rsid w:val="002C19B7"/>
    <w:rPr>
      <w:rFonts w:cs="Times New Roman"/>
      <w:sz w:val="28"/>
      <w:szCs w:val="28"/>
    </w:rPr>
  </w:style>
  <w:style w:type="paragraph" w:styleId="af7">
    <w:name w:val="Normal (Web)"/>
    <w:basedOn w:val="a0"/>
    <w:rsid w:val="002C19B7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0"/>
    <w:autoRedefine/>
    <w:rsid w:val="002C19B7"/>
    <w:pPr>
      <w:ind w:firstLine="709"/>
    </w:pPr>
  </w:style>
  <w:style w:type="paragraph" w:styleId="14">
    <w:name w:val="toc 1"/>
    <w:basedOn w:val="a0"/>
    <w:next w:val="a0"/>
    <w:autoRedefine/>
    <w:semiHidden/>
    <w:rsid w:val="002C19B7"/>
    <w:pPr>
      <w:tabs>
        <w:tab w:val="right" w:leader="dot" w:pos="1400"/>
      </w:tabs>
      <w:ind w:firstLine="709"/>
    </w:pPr>
  </w:style>
  <w:style w:type="paragraph" w:styleId="22">
    <w:name w:val="toc 2"/>
    <w:basedOn w:val="a0"/>
    <w:next w:val="a0"/>
    <w:autoRedefine/>
    <w:semiHidden/>
    <w:rsid w:val="002C19B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semiHidden/>
    <w:rsid w:val="002C19B7"/>
    <w:pPr>
      <w:ind w:firstLine="709"/>
      <w:jc w:val="left"/>
    </w:pPr>
  </w:style>
  <w:style w:type="paragraph" w:styleId="41">
    <w:name w:val="toc 4"/>
    <w:basedOn w:val="a0"/>
    <w:next w:val="a0"/>
    <w:autoRedefine/>
    <w:semiHidden/>
    <w:rsid w:val="002C19B7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semiHidden/>
    <w:rsid w:val="002C19B7"/>
    <w:pPr>
      <w:ind w:left="958" w:firstLine="709"/>
    </w:pPr>
  </w:style>
  <w:style w:type="paragraph" w:customStyle="1" w:styleId="15">
    <w:name w:val="Основний текст з відступом1"/>
    <w:basedOn w:val="a0"/>
    <w:link w:val="af9"/>
    <w:rsid w:val="002C19B7"/>
    <w:pPr>
      <w:shd w:val="clear" w:color="auto" w:fill="FFFFFF"/>
      <w:spacing w:before="192"/>
      <w:ind w:right="-5" w:firstLine="360"/>
    </w:pPr>
  </w:style>
  <w:style w:type="character" w:customStyle="1" w:styleId="af9">
    <w:name w:val="Основной текст с отступом Знак"/>
    <w:basedOn w:val="a1"/>
    <w:link w:val="15"/>
    <w:semiHidden/>
    <w:rPr>
      <w:rFonts w:cs="Times New Roman"/>
      <w:sz w:val="28"/>
      <w:szCs w:val="28"/>
    </w:rPr>
  </w:style>
  <w:style w:type="paragraph" w:styleId="23">
    <w:name w:val="Body Text Indent 2"/>
    <w:basedOn w:val="a0"/>
    <w:link w:val="24"/>
    <w:rsid w:val="002C19B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basedOn w:val="a1"/>
    <w:link w:val="23"/>
    <w:semiHidden/>
    <w:rPr>
      <w:rFonts w:cs="Times New Roman"/>
      <w:sz w:val="28"/>
      <w:szCs w:val="28"/>
    </w:rPr>
  </w:style>
  <w:style w:type="paragraph" w:styleId="32">
    <w:name w:val="Body Text Indent 3"/>
    <w:basedOn w:val="a0"/>
    <w:link w:val="33"/>
    <w:rsid w:val="002C19B7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basedOn w:val="a1"/>
    <w:link w:val="32"/>
    <w:semiHidden/>
    <w:rPr>
      <w:rFonts w:cs="Times New Roman"/>
      <w:sz w:val="16"/>
      <w:szCs w:val="16"/>
    </w:rPr>
  </w:style>
  <w:style w:type="paragraph" w:customStyle="1" w:styleId="afa">
    <w:name w:val="содержание"/>
    <w:rsid w:val="002C19B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rsid w:val="002C19B7"/>
    <w:pPr>
      <w:numPr>
        <w:numId w:val="10"/>
      </w:numPr>
      <w:ind w:firstLine="0"/>
    </w:pPr>
  </w:style>
  <w:style w:type="paragraph" w:customStyle="1" w:styleId="100">
    <w:name w:val="Стиль Оглавление 1 + Первая строка:  0 см"/>
    <w:basedOn w:val="14"/>
    <w:autoRedefine/>
    <w:rsid w:val="002C19B7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rsid w:val="002C19B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rsid w:val="002C19B7"/>
  </w:style>
  <w:style w:type="paragraph" w:customStyle="1" w:styleId="31250">
    <w:name w:val="Стиль Оглавление 3 + Слева:  125 см Первая строка:  0 см"/>
    <w:basedOn w:val="31"/>
    <w:autoRedefine/>
    <w:rsid w:val="002C19B7"/>
    <w:rPr>
      <w:i/>
      <w:iCs/>
    </w:rPr>
  </w:style>
  <w:style w:type="table" w:customStyle="1" w:styleId="16">
    <w:name w:val="Стиль таблицы1"/>
    <w:rsid w:val="002C19B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autoRedefine/>
    <w:rsid w:val="002C19B7"/>
    <w:pPr>
      <w:jc w:val="center"/>
    </w:pPr>
  </w:style>
  <w:style w:type="paragraph" w:customStyle="1" w:styleId="afc">
    <w:name w:val="ТАБЛИЦА"/>
    <w:next w:val="a0"/>
    <w:autoRedefine/>
    <w:rsid w:val="002C19B7"/>
    <w:pPr>
      <w:spacing w:line="360" w:lineRule="auto"/>
    </w:pPr>
    <w:rPr>
      <w:color w:val="000000"/>
    </w:rPr>
  </w:style>
  <w:style w:type="paragraph" w:styleId="afd">
    <w:name w:val="endnote text"/>
    <w:basedOn w:val="a0"/>
    <w:link w:val="afe"/>
    <w:autoRedefine/>
    <w:semiHidden/>
    <w:rsid w:val="002C19B7"/>
    <w:pPr>
      <w:ind w:firstLine="709"/>
    </w:pPr>
    <w:rPr>
      <w:sz w:val="20"/>
      <w:szCs w:val="20"/>
    </w:rPr>
  </w:style>
  <w:style w:type="character" w:customStyle="1" w:styleId="afe">
    <w:name w:val="Текст кінцевої виноски Знак"/>
    <w:basedOn w:val="a1"/>
    <w:link w:val="afd"/>
    <w:semiHidden/>
    <w:rPr>
      <w:rFonts w:cs="Times New Roman"/>
      <w:sz w:val="20"/>
      <w:szCs w:val="20"/>
    </w:rPr>
  </w:style>
  <w:style w:type="paragraph" w:styleId="aff">
    <w:name w:val="footnote text"/>
    <w:basedOn w:val="a0"/>
    <w:link w:val="aff0"/>
    <w:autoRedefine/>
    <w:semiHidden/>
    <w:rsid w:val="002C19B7"/>
    <w:pPr>
      <w:ind w:firstLine="709"/>
    </w:pPr>
    <w:rPr>
      <w:color w:val="000000"/>
      <w:sz w:val="20"/>
      <w:szCs w:val="20"/>
    </w:rPr>
  </w:style>
  <w:style w:type="character" w:customStyle="1" w:styleId="aff0">
    <w:name w:val="Текст виноски Знак"/>
    <w:basedOn w:val="a1"/>
    <w:link w:val="aff"/>
    <w:rsid w:val="002C19B7"/>
    <w:rPr>
      <w:rFonts w:cs="Times New Roman"/>
      <w:color w:val="000000"/>
      <w:lang w:val="ru-RU" w:eastAsia="ru-RU"/>
    </w:rPr>
  </w:style>
  <w:style w:type="paragraph" w:customStyle="1" w:styleId="aff1">
    <w:name w:val="титут"/>
    <w:autoRedefine/>
    <w:rsid w:val="002C19B7"/>
    <w:pPr>
      <w:spacing w:line="360" w:lineRule="auto"/>
      <w:jc w:val="center"/>
    </w:pPr>
    <w:rPr>
      <w:noProof/>
      <w:sz w:val="28"/>
      <w:szCs w:val="28"/>
    </w:rPr>
  </w:style>
  <w:style w:type="character" w:styleId="aff2">
    <w:name w:val="Hyperlink"/>
    <w:basedOn w:val="a1"/>
    <w:rsid w:val="00340B2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3.emf"/><Relationship Id="rId21" Type="http://schemas.openxmlformats.org/officeDocument/2006/relationships/oleObject" Target="embeddings/oleObject6.bin"/><Relationship Id="rId42" Type="http://schemas.openxmlformats.org/officeDocument/2006/relationships/image" Target="media/image20.wmf"/><Relationship Id="rId63" Type="http://schemas.openxmlformats.org/officeDocument/2006/relationships/image" Target="media/image31.wmf"/><Relationship Id="rId84" Type="http://schemas.openxmlformats.org/officeDocument/2006/relationships/image" Target="media/image46.wmf"/><Relationship Id="rId138" Type="http://schemas.openxmlformats.org/officeDocument/2006/relationships/image" Target="media/image85.wmf"/><Relationship Id="rId107" Type="http://schemas.openxmlformats.org/officeDocument/2006/relationships/image" Target="media/image63.wmf"/><Relationship Id="rId11" Type="http://schemas.openxmlformats.org/officeDocument/2006/relationships/oleObject" Target="embeddings/oleObject1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9.wmf"/><Relationship Id="rId128" Type="http://schemas.openxmlformats.org/officeDocument/2006/relationships/image" Target="media/image79.wmf"/><Relationship Id="rId149" Type="http://schemas.openxmlformats.org/officeDocument/2006/relationships/image" Target="media/image92.wmf"/><Relationship Id="rId5" Type="http://schemas.openxmlformats.org/officeDocument/2006/relationships/footnotes" Target="footnotes.xml"/><Relationship Id="rId95" Type="http://schemas.openxmlformats.org/officeDocument/2006/relationships/oleObject" Target="embeddings/oleObject35.bin"/><Relationship Id="rId22" Type="http://schemas.openxmlformats.org/officeDocument/2006/relationships/image" Target="media/image10.wmf"/><Relationship Id="rId43" Type="http://schemas.openxmlformats.org/officeDocument/2006/relationships/oleObject" Target="embeddings/oleObject17.bin"/><Relationship Id="rId64" Type="http://schemas.openxmlformats.org/officeDocument/2006/relationships/image" Target="media/image32.wmf"/><Relationship Id="rId118" Type="http://schemas.openxmlformats.org/officeDocument/2006/relationships/oleObject" Target="embeddings/oleObject39.bin"/><Relationship Id="rId139" Type="http://schemas.openxmlformats.org/officeDocument/2006/relationships/oleObject" Target="embeddings/oleObject47.bin"/><Relationship Id="rId80" Type="http://schemas.openxmlformats.org/officeDocument/2006/relationships/image" Target="media/image42.wmf"/><Relationship Id="rId85" Type="http://schemas.openxmlformats.org/officeDocument/2006/relationships/image" Target="media/image47.wmf"/><Relationship Id="rId150" Type="http://schemas.openxmlformats.org/officeDocument/2006/relationships/oleObject" Target="embeddings/oleObject51.bin"/><Relationship Id="rId155" Type="http://schemas.openxmlformats.org/officeDocument/2006/relationships/image" Target="media/image96.wmf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image" Target="media/image60.wmf"/><Relationship Id="rId108" Type="http://schemas.openxmlformats.org/officeDocument/2006/relationships/image" Target="media/image64.wmf"/><Relationship Id="rId124" Type="http://schemas.openxmlformats.org/officeDocument/2006/relationships/image" Target="media/image77.wmf"/><Relationship Id="rId129" Type="http://schemas.openxmlformats.org/officeDocument/2006/relationships/oleObject" Target="embeddings/oleObject44.bin"/><Relationship Id="rId54" Type="http://schemas.openxmlformats.org/officeDocument/2006/relationships/image" Target="media/image26.wmf"/><Relationship Id="rId70" Type="http://schemas.openxmlformats.org/officeDocument/2006/relationships/image" Target="media/image37.wmf"/><Relationship Id="rId75" Type="http://schemas.openxmlformats.org/officeDocument/2006/relationships/oleObject" Target="embeddings/oleObject30.bin"/><Relationship Id="rId91" Type="http://schemas.openxmlformats.org/officeDocument/2006/relationships/image" Target="media/image52.wmf"/><Relationship Id="rId96" Type="http://schemas.openxmlformats.org/officeDocument/2006/relationships/image" Target="media/image55.wmf"/><Relationship Id="rId140" Type="http://schemas.openxmlformats.org/officeDocument/2006/relationships/image" Target="media/image86.wmf"/><Relationship Id="rId145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70.wmf"/><Relationship Id="rId119" Type="http://schemas.openxmlformats.org/officeDocument/2006/relationships/image" Target="media/image74.wmf"/><Relationship Id="rId44" Type="http://schemas.openxmlformats.org/officeDocument/2006/relationships/image" Target="media/image21.wmf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81" Type="http://schemas.openxmlformats.org/officeDocument/2006/relationships/image" Target="media/image43.wmf"/><Relationship Id="rId86" Type="http://schemas.openxmlformats.org/officeDocument/2006/relationships/image" Target="media/image48.wmf"/><Relationship Id="rId130" Type="http://schemas.openxmlformats.org/officeDocument/2006/relationships/image" Target="media/image80.wmf"/><Relationship Id="rId135" Type="http://schemas.openxmlformats.org/officeDocument/2006/relationships/image" Target="media/image83.wmf"/><Relationship Id="rId151" Type="http://schemas.openxmlformats.org/officeDocument/2006/relationships/image" Target="media/image93.wmf"/><Relationship Id="rId156" Type="http://schemas.openxmlformats.org/officeDocument/2006/relationships/fontTable" Target="fontTable.xml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65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6" Type="http://schemas.openxmlformats.org/officeDocument/2006/relationships/image" Target="media/image40.wmf"/><Relationship Id="rId97" Type="http://schemas.openxmlformats.org/officeDocument/2006/relationships/image" Target="media/image56.wmf"/><Relationship Id="rId104" Type="http://schemas.openxmlformats.org/officeDocument/2006/relationships/image" Target="media/image61.wmf"/><Relationship Id="rId120" Type="http://schemas.openxmlformats.org/officeDocument/2006/relationships/oleObject" Target="embeddings/oleObject40.bin"/><Relationship Id="rId125" Type="http://schemas.openxmlformats.org/officeDocument/2006/relationships/oleObject" Target="embeddings/oleObject42.bin"/><Relationship Id="rId141" Type="http://schemas.openxmlformats.org/officeDocument/2006/relationships/image" Target="media/image87.wmf"/><Relationship Id="rId146" Type="http://schemas.openxmlformats.org/officeDocument/2006/relationships/oleObject" Target="embeddings/oleObject49.bin"/><Relationship Id="rId7" Type="http://schemas.openxmlformats.org/officeDocument/2006/relationships/image" Target="media/image1.wmf"/><Relationship Id="rId71" Type="http://schemas.openxmlformats.org/officeDocument/2006/relationships/oleObject" Target="embeddings/oleObject28.bin"/><Relationship Id="rId92" Type="http://schemas.openxmlformats.org/officeDocument/2006/relationships/image" Target="media/image53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4.wmf"/><Relationship Id="rId87" Type="http://schemas.openxmlformats.org/officeDocument/2006/relationships/image" Target="media/image49.wmf"/><Relationship Id="rId110" Type="http://schemas.openxmlformats.org/officeDocument/2006/relationships/image" Target="media/image66.wmf"/><Relationship Id="rId115" Type="http://schemas.openxmlformats.org/officeDocument/2006/relationships/image" Target="media/image71.wmf"/><Relationship Id="rId131" Type="http://schemas.openxmlformats.org/officeDocument/2006/relationships/image" Target="media/image81.wmf"/><Relationship Id="rId136" Type="http://schemas.openxmlformats.org/officeDocument/2006/relationships/image" Target="media/image84.wmf"/><Relationship Id="rId157" Type="http://schemas.openxmlformats.org/officeDocument/2006/relationships/theme" Target="theme/theme1.xml"/><Relationship Id="rId61" Type="http://schemas.openxmlformats.org/officeDocument/2006/relationships/image" Target="media/image30.wmf"/><Relationship Id="rId82" Type="http://schemas.openxmlformats.org/officeDocument/2006/relationships/image" Target="media/image44.wmf"/><Relationship Id="rId152" Type="http://schemas.openxmlformats.org/officeDocument/2006/relationships/image" Target="media/image94.wmf"/><Relationship Id="rId19" Type="http://schemas.openxmlformats.org/officeDocument/2006/relationships/oleObject" Target="embeddings/oleObject5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1.bin"/><Relationship Id="rId100" Type="http://schemas.openxmlformats.org/officeDocument/2006/relationships/oleObject" Target="embeddings/oleObject36.bin"/><Relationship Id="rId105" Type="http://schemas.openxmlformats.org/officeDocument/2006/relationships/image" Target="media/image62.wmf"/><Relationship Id="rId126" Type="http://schemas.openxmlformats.org/officeDocument/2006/relationships/image" Target="media/image78.wmf"/><Relationship Id="rId147" Type="http://schemas.openxmlformats.org/officeDocument/2006/relationships/image" Target="media/image91.emf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8.wmf"/><Relationship Id="rId93" Type="http://schemas.openxmlformats.org/officeDocument/2006/relationships/oleObject" Target="embeddings/oleObject34.bin"/><Relationship Id="rId98" Type="http://schemas.openxmlformats.org/officeDocument/2006/relationships/image" Target="media/image57.wmf"/><Relationship Id="rId121" Type="http://schemas.openxmlformats.org/officeDocument/2006/relationships/image" Target="media/image75.wmf"/><Relationship Id="rId142" Type="http://schemas.openxmlformats.org/officeDocument/2006/relationships/image" Target="media/image88.wmf"/><Relationship Id="rId3" Type="http://schemas.openxmlformats.org/officeDocument/2006/relationships/settings" Target="setting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2.wmf"/><Relationship Id="rId67" Type="http://schemas.openxmlformats.org/officeDocument/2006/relationships/image" Target="media/image35.wmf"/><Relationship Id="rId116" Type="http://schemas.openxmlformats.org/officeDocument/2006/relationships/image" Target="media/image72.wmf"/><Relationship Id="rId137" Type="http://schemas.openxmlformats.org/officeDocument/2006/relationships/header" Target="header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6.bin"/><Relationship Id="rId83" Type="http://schemas.openxmlformats.org/officeDocument/2006/relationships/image" Target="media/image45.wmf"/><Relationship Id="rId88" Type="http://schemas.openxmlformats.org/officeDocument/2006/relationships/image" Target="media/image50.wmf"/><Relationship Id="rId111" Type="http://schemas.openxmlformats.org/officeDocument/2006/relationships/image" Target="media/image67.wmf"/><Relationship Id="rId132" Type="http://schemas.openxmlformats.org/officeDocument/2006/relationships/oleObject" Target="embeddings/oleObject45.bin"/><Relationship Id="rId153" Type="http://schemas.openxmlformats.org/officeDocument/2006/relationships/oleObject" Target="embeddings/oleObject52.bin"/><Relationship Id="rId15" Type="http://schemas.openxmlformats.org/officeDocument/2006/relationships/oleObject" Target="embeddings/oleObject3.bin"/><Relationship Id="rId36" Type="http://schemas.openxmlformats.org/officeDocument/2006/relationships/image" Target="media/image17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38.bin"/><Relationship Id="rId127" Type="http://schemas.openxmlformats.org/officeDocument/2006/relationships/oleObject" Target="embeddings/oleObject43.bin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5.wmf"/><Relationship Id="rId73" Type="http://schemas.openxmlformats.org/officeDocument/2006/relationships/oleObject" Target="embeddings/oleObject29.bin"/><Relationship Id="rId78" Type="http://schemas.openxmlformats.org/officeDocument/2006/relationships/image" Target="media/image41.wmf"/><Relationship Id="rId94" Type="http://schemas.openxmlformats.org/officeDocument/2006/relationships/image" Target="media/image54.wmf"/><Relationship Id="rId99" Type="http://schemas.openxmlformats.org/officeDocument/2006/relationships/image" Target="media/image58.wmf"/><Relationship Id="rId101" Type="http://schemas.openxmlformats.org/officeDocument/2006/relationships/image" Target="media/image59.wmf"/><Relationship Id="rId122" Type="http://schemas.openxmlformats.org/officeDocument/2006/relationships/oleObject" Target="embeddings/oleObject41.bin"/><Relationship Id="rId143" Type="http://schemas.openxmlformats.org/officeDocument/2006/relationships/image" Target="media/image89.wmf"/><Relationship Id="rId148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2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6.wmf"/><Relationship Id="rId89" Type="http://schemas.openxmlformats.org/officeDocument/2006/relationships/oleObject" Target="embeddings/oleObject33.bin"/><Relationship Id="rId112" Type="http://schemas.openxmlformats.org/officeDocument/2006/relationships/image" Target="media/image68.wmf"/><Relationship Id="rId133" Type="http://schemas.openxmlformats.org/officeDocument/2006/relationships/image" Target="media/image82.wmf"/><Relationship Id="rId154" Type="http://schemas.openxmlformats.org/officeDocument/2006/relationships/image" Target="media/image95.wmf"/><Relationship Id="rId16" Type="http://schemas.openxmlformats.org/officeDocument/2006/relationships/image" Target="media/image7.wmf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2.bin"/><Relationship Id="rId102" Type="http://schemas.openxmlformats.org/officeDocument/2006/relationships/oleObject" Target="embeddings/oleObject37.bin"/><Relationship Id="rId123" Type="http://schemas.openxmlformats.org/officeDocument/2006/relationships/image" Target="media/image76.wmf"/><Relationship Id="rId144" Type="http://schemas.openxmlformats.org/officeDocument/2006/relationships/oleObject" Target="embeddings/oleObject48.bin"/><Relationship Id="rId90" Type="http://schemas.openxmlformats.org/officeDocument/2006/relationships/image" Target="media/image51.wmf"/><Relationship Id="rId27" Type="http://schemas.openxmlformats.org/officeDocument/2006/relationships/oleObject" Target="embeddings/oleObject9.bin"/><Relationship Id="rId48" Type="http://schemas.openxmlformats.org/officeDocument/2006/relationships/image" Target="media/image23.wmf"/><Relationship Id="rId69" Type="http://schemas.openxmlformats.org/officeDocument/2006/relationships/oleObject" Target="embeddings/oleObject27.bin"/><Relationship Id="rId113" Type="http://schemas.openxmlformats.org/officeDocument/2006/relationships/image" Target="media/image69.wmf"/><Relationship Id="rId134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7648</Words>
  <Characters>43594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Diapsalmata</Company>
  <LinksUpToDate>false</LinksUpToDate>
  <CharactersWithSpaces>51140</CharactersWithSpaces>
  <SharedDoc>false</SharedDoc>
  <HLinks>
    <vt:vector size="156" baseType="variant">
      <vt:variant>
        <vt:i4>2031668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_Toc276990967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_Toc276990966</vt:lpwstr>
      </vt:variant>
      <vt:variant>
        <vt:i4>2031668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_Toc276990965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_Toc276990964</vt:lpwstr>
      </vt:variant>
      <vt:variant>
        <vt:i4>2031668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_Toc276990963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_Toc276990962</vt:lpwstr>
      </vt:variant>
      <vt:variant>
        <vt:i4>2031668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_Toc276990961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_Toc276990960</vt:lpwstr>
      </vt:variant>
      <vt:variant>
        <vt:i4>1835060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_Toc276990959</vt:lpwstr>
      </vt:variant>
      <vt:variant>
        <vt:i4>1835060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_Toc276990958</vt:lpwstr>
      </vt:variant>
      <vt:variant>
        <vt:i4>1835060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_Toc276990957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_Toc276990956</vt:lpwstr>
      </vt:variant>
      <vt:variant>
        <vt:i4>1835060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_Toc276990955</vt:lpwstr>
      </vt:variant>
      <vt:variant>
        <vt:i4>1835060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_Toc276990954</vt:lpwstr>
      </vt:variant>
      <vt:variant>
        <vt:i4>1835060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_Toc276990953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_Toc276990952</vt:lpwstr>
      </vt:variant>
      <vt:variant>
        <vt:i4>1835060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_Toc276990951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_Toc276990950</vt:lpwstr>
      </vt:variant>
      <vt:variant>
        <vt:i4>1900596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_Toc276990949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_Toc276990948</vt:lpwstr>
      </vt:variant>
      <vt:variant>
        <vt:i4>1900596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_Toc276990947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_Toc276990946</vt:lpwstr>
      </vt:variant>
      <vt:variant>
        <vt:i4>1900596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_Toc276990945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_Toc276990944</vt:lpwstr>
      </vt:variant>
      <vt:variant>
        <vt:i4>1900596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_Toc276990943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_Toc276990942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Ирина</dc:creator>
  <cp:keywords/>
  <dc:description/>
  <cp:lastModifiedBy>Irina</cp:lastModifiedBy>
  <cp:revision>2</cp:revision>
  <cp:lastPrinted>2009-01-23T19:59:00Z</cp:lastPrinted>
  <dcterms:created xsi:type="dcterms:W3CDTF">2014-08-14T16:13:00Z</dcterms:created>
  <dcterms:modified xsi:type="dcterms:W3CDTF">2014-08-14T16:13:00Z</dcterms:modified>
</cp:coreProperties>
</file>