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BBF" w:rsidRPr="005A7F13" w:rsidRDefault="00EA0453" w:rsidP="00473BBF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7pt;margin-top:-28.5pt;width:134.85pt;height:133.45pt;z-index:251657728;mso-position-horizontal-relative:margin;mso-position-vertical-relative:margin" stroked="t" strokeweight="5pt">
            <v:stroke linestyle="thickThin"/>
            <v:imagedata r:id="rId7" o:title="Эмблема медфака"/>
            <w10:wrap type="square" anchorx="margin" anchory="margin"/>
          </v:shape>
        </w:pict>
      </w:r>
      <w:r w:rsidR="00473BBF" w:rsidRPr="005A7F13">
        <w:rPr>
          <w:rFonts w:ascii="Times New Roman" w:eastAsia="Times New Roman" w:hAnsi="Times New Roman"/>
          <w:sz w:val="36"/>
          <w:szCs w:val="36"/>
          <w:lang w:eastAsia="ru-RU"/>
        </w:rPr>
        <w:t>Санкт-Петербургский государственный университет</w:t>
      </w:r>
    </w:p>
    <w:p w:rsidR="00760D2B" w:rsidRPr="005A7F13" w:rsidRDefault="00760D2B" w:rsidP="00473BBF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473BBF" w:rsidRPr="005A7F13" w:rsidRDefault="00473BBF" w:rsidP="00473BBF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Медицинский факультет</w:t>
      </w:r>
    </w:p>
    <w:p w:rsidR="00473BBF" w:rsidRPr="005A7F13" w:rsidRDefault="00473BBF" w:rsidP="00473BBF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 </w:t>
      </w:r>
    </w:p>
    <w:p w:rsidR="00473BBF" w:rsidRPr="005A7F13" w:rsidRDefault="00473BBF" w:rsidP="00473BBF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 </w:t>
      </w:r>
    </w:p>
    <w:p w:rsidR="00473BBF" w:rsidRPr="005A7F13" w:rsidRDefault="00473BBF" w:rsidP="00473BBF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 </w:t>
      </w:r>
    </w:p>
    <w:p w:rsidR="00760D2B" w:rsidRPr="005A7F13" w:rsidRDefault="00760D2B" w:rsidP="00760D2B">
      <w:pPr>
        <w:tabs>
          <w:tab w:val="left" w:pos="4301"/>
        </w:tabs>
        <w:spacing w:after="0" w:line="312" w:lineRule="atLeast"/>
        <w:ind w:left="360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ab/>
      </w:r>
    </w:p>
    <w:p w:rsidR="00760D2B" w:rsidRPr="005A7F13" w:rsidRDefault="00760D2B" w:rsidP="00473BBF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760D2B" w:rsidRPr="005A7F13" w:rsidRDefault="00760D2B" w:rsidP="00473BBF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473BBF" w:rsidRPr="005A7F13" w:rsidRDefault="00473BBF" w:rsidP="00473BBF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 </w:t>
      </w:r>
    </w:p>
    <w:p w:rsidR="00473BBF" w:rsidRPr="005A7F13" w:rsidRDefault="00473BBF" w:rsidP="00473BBF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Реферат по курсу "История медицины" на тему:</w:t>
      </w:r>
    </w:p>
    <w:p w:rsidR="003502EE" w:rsidRPr="005A7F13" w:rsidRDefault="003502EE" w:rsidP="00473BBF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473BBF" w:rsidRPr="005A7F13" w:rsidRDefault="00473BBF" w:rsidP="00473BBF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"</w:t>
      </w:r>
      <w:r w:rsidR="00A7081F" w:rsidRPr="005A7F13">
        <w:rPr>
          <w:rFonts w:ascii="Times New Roman" w:eastAsia="Times New Roman" w:hAnsi="Times New Roman"/>
          <w:sz w:val="36"/>
          <w:szCs w:val="36"/>
          <w:lang w:eastAsia="ru-RU"/>
        </w:rPr>
        <w:t xml:space="preserve">История </w:t>
      </w:r>
      <w:r w:rsidR="003502EE" w:rsidRPr="005A7F13">
        <w:rPr>
          <w:rFonts w:ascii="Times New Roman" w:eastAsia="Times New Roman" w:hAnsi="Times New Roman"/>
          <w:sz w:val="36"/>
          <w:szCs w:val="36"/>
          <w:lang w:eastAsia="ru-RU"/>
        </w:rPr>
        <w:t>Санкт-Петербургской Городской психиатрической больницы №3 им. И. И. Скворцова-Степанова</w:t>
      </w: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"</w:t>
      </w:r>
    </w:p>
    <w:p w:rsidR="00473BBF" w:rsidRPr="005A7F13" w:rsidRDefault="00473BBF" w:rsidP="00473BBF">
      <w:pPr>
        <w:spacing w:after="0" w:line="312" w:lineRule="atLeast"/>
        <w:ind w:left="360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                                                         </w:t>
      </w:r>
    </w:p>
    <w:p w:rsidR="00760D2B" w:rsidRPr="005A7F13" w:rsidRDefault="00760D2B" w:rsidP="00473BBF">
      <w:pPr>
        <w:spacing w:after="0" w:line="312" w:lineRule="atLeast"/>
        <w:ind w:left="36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473BBF" w:rsidRPr="005A7F13" w:rsidRDefault="00473BBF" w:rsidP="00473BBF">
      <w:pPr>
        <w:spacing w:after="0" w:line="312" w:lineRule="atLeast"/>
        <w:ind w:left="360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 </w:t>
      </w:r>
    </w:p>
    <w:p w:rsidR="00473BBF" w:rsidRPr="005A7F13" w:rsidRDefault="00473BBF" w:rsidP="00473BBF">
      <w:pPr>
        <w:spacing w:after="0" w:line="312" w:lineRule="atLeast"/>
        <w:ind w:left="360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 </w:t>
      </w:r>
    </w:p>
    <w:p w:rsidR="00473BBF" w:rsidRPr="005A7F13" w:rsidRDefault="00473BBF" w:rsidP="00760D2B">
      <w:pPr>
        <w:spacing w:after="0" w:line="312" w:lineRule="atLeast"/>
        <w:ind w:left="360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 </w:t>
      </w:r>
    </w:p>
    <w:p w:rsidR="00760D2B" w:rsidRPr="005A7F13" w:rsidRDefault="00473BBF" w:rsidP="00760D2B">
      <w:pPr>
        <w:spacing w:after="0" w:line="312" w:lineRule="atLeast"/>
        <w:ind w:left="360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                                    </w:t>
      </w:r>
      <w:r w:rsidR="00760D2B" w:rsidRPr="005A7F13">
        <w:rPr>
          <w:rFonts w:ascii="Times New Roman" w:eastAsia="Times New Roman" w:hAnsi="Times New Roman"/>
          <w:sz w:val="36"/>
          <w:szCs w:val="36"/>
          <w:lang w:eastAsia="ru-RU"/>
        </w:rPr>
        <w:t>                     Выполнила:</w:t>
      </w:r>
    </w:p>
    <w:p w:rsidR="00473BBF" w:rsidRPr="005A7F13" w:rsidRDefault="00473BBF" w:rsidP="00760D2B">
      <w:pPr>
        <w:spacing w:after="0" w:line="312" w:lineRule="atLeast"/>
        <w:ind w:left="360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студентка 1 курса 106 гр</w:t>
      </w:r>
      <w:r w:rsidR="00760D2B" w:rsidRPr="005A7F13">
        <w:rPr>
          <w:rFonts w:ascii="Times New Roman" w:eastAsia="Times New Roman" w:hAnsi="Times New Roman"/>
          <w:sz w:val="36"/>
          <w:szCs w:val="36"/>
          <w:lang w:eastAsia="ru-RU"/>
        </w:rPr>
        <w:t>уппы</w:t>
      </w:r>
    </w:p>
    <w:p w:rsidR="00473BBF" w:rsidRPr="005A7F13" w:rsidRDefault="00473BBF" w:rsidP="00760D2B">
      <w:pPr>
        <w:spacing w:after="0" w:line="312" w:lineRule="atLeast"/>
        <w:ind w:left="360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                                                         </w:t>
      </w:r>
      <w:r w:rsidR="00760D2B" w:rsidRPr="005A7F13">
        <w:rPr>
          <w:rFonts w:ascii="Times New Roman" w:eastAsia="Times New Roman" w:hAnsi="Times New Roman"/>
          <w:sz w:val="36"/>
          <w:szCs w:val="36"/>
          <w:lang w:eastAsia="ru-RU"/>
        </w:rPr>
        <w:t>П</w:t>
      </w: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 xml:space="preserve">. </w:t>
      </w:r>
      <w:r w:rsidR="00760D2B" w:rsidRPr="005A7F13">
        <w:rPr>
          <w:rFonts w:ascii="Times New Roman" w:eastAsia="Times New Roman" w:hAnsi="Times New Roman"/>
          <w:sz w:val="36"/>
          <w:szCs w:val="36"/>
          <w:lang w:eastAsia="ru-RU"/>
        </w:rPr>
        <w:t>М</w:t>
      </w: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 xml:space="preserve">. </w:t>
      </w:r>
      <w:r w:rsidR="00760D2B" w:rsidRPr="005A7F13">
        <w:rPr>
          <w:rFonts w:ascii="Times New Roman" w:eastAsia="Times New Roman" w:hAnsi="Times New Roman"/>
          <w:sz w:val="36"/>
          <w:szCs w:val="36"/>
          <w:lang w:eastAsia="ru-RU"/>
        </w:rPr>
        <w:t>Железник</w:t>
      </w: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ова</w:t>
      </w:r>
    </w:p>
    <w:p w:rsidR="00F8700B" w:rsidRPr="005A7F13" w:rsidRDefault="00F8700B" w:rsidP="00760D2B">
      <w:pPr>
        <w:spacing w:after="0" w:line="312" w:lineRule="atLeast"/>
        <w:ind w:left="360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473BBF" w:rsidRPr="005A7F13" w:rsidRDefault="00473BBF" w:rsidP="00760D2B">
      <w:pPr>
        <w:spacing w:after="0" w:line="312" w:lineRule="atLeast"/>
        <w:ind w:left="360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                                                          Проверила: преподаватель</w:t>
      </w:r>
    </w:p>
    <w:p w:rsidR="00473BBF" w:rsidRPr="005A7F13" w:rsidRDefault="00473BBF" w:rsidP="00760D2B">
      <w:pPr>
        <w:spacing w:after="0" w:line="312" w:lineRule="atLeast"/>
        <w:ind w:left="360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                                                          Л. А. Сорокина</w:t>
      </w:r>
    </w:p>
    <w:p w:rsidR="00760D2B" w:rsidRPr="005A7F13" w:rsidRDefault="00760D2B" w:rsidP="00760D2B">
      <w:pPr>
        <w:tabs>
          <w:tab w:val="left" w:pos="5462"/>
          <w:tab w:val="right" w:pos="9355"/>
        </w:tabs>
        <w:spacing w:after="0" w:line="312" w:lineRule="atLeast"/>
        <w:ind w:left="360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ab/>
      </w:r>
    </w:p>
    <w:p w:rsidR="00473BBF" w:rsidRPr="005A7F13" w:rsidRDefault="00760D2B" w:rsidP="003502EE">
      <w:pPr>
        <w:tabs>
          <w:tab w:val="left" w:pos="5462"/>
          <w:tab w:val="right" w:pos="9355"/>
        </w:tabs>
        <w:spacing w:after="0" w:line="312" w:lineRule="atLeast"/>
        <w:ind w:left="360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ab/>
      </w:r>
      <w:r w:rsidR="00473BBF" w:rsidRPr="005A7F13">
        <w:rPr>
          <w:rFonts w:ascii="Times New Roman" w:eastAsia="Times New Roman" w:hAnsi="Times New Roman"/>
          <w:sz w:val="36"/>
          <w:szCs w:val="36"/>
          <w:lang w:eastAsia="ru-RU"/>
        </w:rPr>
        <w:t>  </w:t>
      </w:r>
    </w:p>
    <w:p w:rsidR="00760D2B" w:rsidRPr="005A7F13" w:rsidRDefault="00760D2B" w:rsidP="00473BBF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3502EE" w:rsidRPr="005A7F13" w:rsidRDefault="003502EE" w:rsidP="00473BBF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473BBF" w:rsidRPr="005A7F13" w:rsidRDefault="00473BBF" w:rsidP="00473BBF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 </w:t>
      </w:r>
    </w:p>
    <w:p w:rsidR="00473BBF" w:rsidRPr="005A7F13" w:rsidRDefault="00473BBF" w:rsidP="00473BBF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Санкт-Петербург</w:t>
      </w:r>
    </w:p>
    <w:p w:rsidR="003502EE" w:rsidRPr="005A7F13" w:rsidRDefault="00473BBF" w:rsidP="00145E3D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t>201</w:t>
      </w:r>
      <w:r w:rsidR="00760D2B" w:rsidRPr="005A7F13">
        <w:rPr>
          <w:rFonts w:ascii="Times New Roman" w:eastAsia="Times New Roman" w:hAnsi="Times New Roman"/>
          <w:sz w:val="36"/>
          <w:szCs w:val="36"/>
          <w:lang w:eastAsia="ru-RU"/>
        </w:rPr>
        <w:t>1</w:t>
      </w:r>
    </w:p>
    <w:p w:rsidR="00473BBF" w:rsidRPr="005A7F13" w:rsidRDefault="003502EE" w:rsidP="00145E3D">
      <w:pPr>
        <w:spacing w:after="0" w:line="312" w:lineRule="atLeast"/>
        <w:ind w:left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7F13">
        <w:rPr>
          <w:rFonts w:ascii="Times New Roman" w:eastAsia="Times New Roman" w:hAnsi="Times New Roman"/>
          <w:sz w:val="36"/>
          <w:szCs w:val="36"/>
          <w:lang w:eastAsia="ru-RU"/>
        </w:rPr>
        <w:br w:type="page"/>
      </w:r>
      <w:r w:rsidR="000E599A" w:rsidRPr="005A7F13">
        <w:rPr>
          <w:rFonts w:ascii="Times New Roman" w:eastAsia="Times New Roman" w:hAnsi="Times New Roman"/>
          <w:b/>
          <w:sz w:val="32"/>
          <w:szCs w:val="32"/>
          <w:lang w:eastAsia="ru-RU"/>
        </w:rPr>
        <w:t>Оглавление</w:t>
      </w:r>
    </w:p>
    <w:p w:rsidR="000E599A" w:rsidRPr="005A7F13" w:rsidRDefault="000E599A" w:rsidP="00473BBF">
      <w:pPr>
        <w:spacing w:after="0" w:line="312" w:lineRule="atLeast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263CD" w:rsidRPr="005A7F13" w:rsidRDefault="003263CD" w:rsidP="00473BBF">
      <w:pPr>
        <w:spacing w:after="0" w:line="312" w:lineRule="atLeast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  <w:r w:rsidRPr="005A7F13"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="00233F77" w:rsidRPr="005A7F13">
        <w:rPr>
          <w:rFonts w:ascii="Times New Roman" w:eastAsia="Times New Roman" w:hAnsi="Times New Roman"/>
          <w:sz w:val="32"/>
          <w:szCs w:val="32"/>
          <w:lang w:eastAsia="ru-RU"/>
        </w:rPr>
        <w:t>ведение…………………………………………………………...</w:t>
      </w:r>
      <w:r w:rsidR="005A7F13" w:rsidRPr="005A7F13">
        <w:rPr>
          <w:rFonts w:ascii="Times New Roman" w:eastAsia="Times New Roman" w:hAnsi="Times New Roman"/>
          <w:sz w:val="32"/>
          <w:szCs w:val="32"/>
          <w:lang w:eastAsia="ru-RU"/>
        </w:rPr>
        <w:t>02</w:t>
      </w:r>
    </w:p>
    <w:p w:rsidR="000E599A" w:rsidRPr="005A7F13" w:rsidRDefault="00233F77" w:rsidP="00473BBF">
      <w:pPr>
        <w:spacing w:after="0" w:line="312" w:lineRule="atLeast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  <w:r w:rsidRPr="005A7F13">
        <w:rPr>
          <w:rFonts w:ascii="Times New Roman" w:eastAsia="Times New Roman" w:hAnsi="Times New Roman"/>
          <w:sz w:val="32"/>
          <w:szCs w:val="32"/>
          <w:lang w:eastAsia="ru-RU"/>
        </w:rPr>
        <w:t>Основ</w:t>
      </w:r>
      <w:r w:rsidR="005A7F13" w:rsidRPr="005A7F13">
        <w:rPr>
          <w:rFonts w:ascii="Times New Roman" w:eastAsia="Times New Roman" w:hAnsi="Times New Roman"/>
          <w:sz w:val="32"/>
          <w:szCs w:val="32"/>
          <w:lang w:eastAsia="ru-RU"/>
        </w:rPr>
        <w:t>ная часть…………………………………………………….03</w:t>
      </w:r>
    </w:p>
    <w:p w:rsidR="00233F77" w:rsidRPr="005A7F13" w:rsidRDefault="00233F77" w:rsidP="00473BBF">
      <w:pPr>
        <w:spacing w:after="0" w:line="312" w:lineRule="atLeast"/>
        <w:ind w:left="360"/>
        <w:rPr>
          <w:rFonts w:ascii="Times New Roman" w:eastAsia="Times New Roman" w:hAnsi="Times New Roman"/>
          <w:sz w:val="32"/>
          <w:szCs w:val="32"/>
          <w:lang w:val="en-US" w:eastAsia="ru-RU"/>
        </w:rPr>
      </w:pPr>
      <w:r w:rsidRPr="005A7F13">
        <w:rPr>
          <w:rFonts w:ascii="Times New Roman" w:eastAsia="Times New Roman" w:hAnsi="Times New Roman"/>
          <w:sz w:val="32"/>
          <w:szCs w:val="32"/>
          <w:lang w:eastAsia="ru-RU"/>
        </w:rPr>
        <w:t>Заключение………………………………………………</w:t>
      </w:r>
      <w:r w:rsidR="005A7F13" w:rsidRPr="005A7F13">
        <w:rPr>
          <w:rFonts w:ascii="Times New Roman" w:eastAsia="Times New Roman" w:hAnsi="Times New Roman"/>
          <w:sz w:val="32"/>
          <w:szCs w:val="32"/>
          <w:lang w:eastAsia="ru-RU"/>
        </w:rPr>
        <w:t>………...</w:t>
      </w:r>
      <w:r w:rsidR="005A7F13" w:rsidRPr="005A7F13">
        <w:rPr>
          <w:rFonts w:ascii="Times New Roman" w:eastAsia="Times New Roman" w:hAnsi="Times New Roman"/>
          <w:sz w:val="32"/>
          <w:szCs w:val="32"/>
          <w:lang w:val="en-US" w:eastAsia="ru-RU"/>
        </w:rPr>
        <w:t>09</w:t>
      </w:r>
    </w:p>
    <w:p w:rsidR="00233F77" w:rsidRPr="005A7F13" w:rsidRDefault="00233F77" w:rsidP="00233F77">
      <w:pPr>
        <w:spacing w:after="0" w:line="312" w:lineRule="atLeast"/>
        <w:ind w:left="360"/>
        <w:rPr>
          <w:rFonts w:ascii="Times New Roman" w:eastAsia="Times New Roman" w:hAnsi="Times New Roman"/>
          <w:sz w:val="32"/>
          <w:szCs w:val="32"/>
          <w:lang w:val="en-US" w:eastAsia="ru-RU"/>
        </w:rPr>
      </w:pPr>
      <w:r w:rsidRPr="005A7F13">
        <w:rPr>
          <w:rFonts w:ascii="Times New Roman" w:eastAsia="Times New Roman" w:hAnsi="Times New Roman"/>
          <w:sz w:val="32"/>
          <w:szCs w:val="32"/>
          <w:lang w:eastAsia="ru-RU"/>
        </w:rPr>
        <w:t xml:space="preserve">Список </w:t>
      </w:r>
      <w:r w:rsidR="005A7F13" w:rsidRPr="005A7F13">
        <w:rPr>
          <w:rFonts w:ascii="Times New Roman" w:eastAsia="Times New Roman" w:hAnsi="Times New Roman"/>
          <w:sz w:val="32"/>
          <w:szCs w:val="32"/>
          <w:lang w:eastAsia="ru-RU"/>
        </w:rPr>
        <w:t>литературы………………………………………………..</w:t>
      </w:r>
      <w:r w:rsidR="005A7F13" w:rsidRPr="005A7F13">
        <w:rPr>
          <w:rFonts w:ascii="Times New Roman" w:eastAsia="Times New Roman" w:hAnsi="Times New Roman"/>
          <w:sz w:val="32"/>
          <w:szCs w:val="32"/>
          <w:lang w:val="en-US" w:eastAsia="ru-RU"/>
        </w:rPr>
        <w:t>10</w:t>
      </w:r>
    </w:p>
    <w:p w:rsidR="00233F77" w:rsidRPr="005A7F13" w:rsidRDefault="00233F77" w:rsidP="00233F77">
      <w:pPr>
        <w:spacing w:after="0" w:line="312" w:lineRule="atLeast"/>
        <w:ind w:left="360"/>
        <w:rPr>
          <w:rFonts w:ascii="Times New Roman" w:eastAsia="Times New Roman" w:hAnsi="Times New Roman"/>
          <w:sz w:val="32"/>
          <w:szCs w:val="32"/>
          <w:lang w:val="en-US" w:eastAsia="ru-RU"/>
        </w:rPr>
      </w:pPr>
      <w:r w:rsidRPr="005A7F13">
        <w:rPr>
          <w:rFonts w:ascii="Times New Roman" w:eastAsia="Times New Roman" w:hAnsi="Times New Roman"/>
          <w:sz w:val="32"/>
          <w:szCs w:val="32"/>
          <w:lang w:eastAsia="ru-RU"/>
        </w:rPr>
        <w:t>При</w:t>
      </w:r>
      <w:r w:rsidR="005A7F13" w:rsidRPr="005A7F13">
        <w:rPr>
          <w:rFonts w:ascii="Times New Roman" w:eastAsia="Times New Roman" w:hAnsi="Times New Roman"/>
          <w:sz w:val="32"/>
          <w:szCs w:val="32"/>
          <w:lang w:eastAsia="ru-RU"/>
        </w:rPr>
        <w:t>ложение………………………………………………………..</w:t>
      </w:r>
      <w:r w:rsidR="005A7F13" w:rsidRPr="005A7F13">
        <w:rPr>
          <w:rFonts w:ascii="Times New Roman" w:eastAsia="Times New Roman" w:hAnsi="Times New Roman"/>
          <w:sz w:val="32"/>
          <w:szCs w:val="32"/>
          <w:lang w:val="en-US" w:eastAsia="ru-RU"/>
        </w:rPr>
        <w:t>11</w:t>
      </w:r>
    </w:p>
    <w:p w:rsidR="00233F77" w:rsidRPr="005A7F13" w:rsidRDefault="00233F77" w:rsidP="00233F77">
      <w:pPr>
        <w:spacing w:after="0" w:line="312" w:lineRule="atLeast"/>
        <w:ind w:left="36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0E599A" w:rsidRPr="005A7F13" w:rsidRDefault="000E599A" w:rsidP="00233F77">
      <w:pPr>
        <w:spacing w:after="0" w:line="312" w:lineRule="atLeast"/>
        <w:ind w:left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7F13">
        <w:rPr>
          <w:rFonts w:ascii="Times New Roman" w:eastAsia="Times New Roman" w:hAnsi="Times New Roman"/>
          <w:sz w:val="32"/>
          <w:szCs w:val="32"/>
          <w:lang w:eastAsia="ru-RU"/>
        </w:rPr>
        <w:br w:type="page"/>
      </w:r>
      <w:r w:rsidR="00145E3D" w:rsidRPr="005A7F13">
        <w:rPr>
          <w:rFonts w:ascii="Times New Roman" w:eastAsia="Times New Roman" w:hAnsi="Times New Roman"/>
          <w:b/>
          <w:sz w:val="32"/>
          <w:szCs w:val="32"/>
          <w:lang w:eastAsia="ru-RU"/>
        </w:rPr>
        <w:t>Введение</w:t>
      </w:r>
    </w:p>
    <w:p w:rsidR="00145E3D" w:rsidRPr="005A7F13" w:rsidRDefault="00145E3D" w:rsidP="00473BBF">
      <w:pPr>
        <w:spacing w:after="0" w:line="312" w:lineRule="atLeast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986515" w:rsidRPr="005A7F13" w:rsidRDefault="00986515" w:rsidP="00986515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Санкт-Петербургское государственное учреждение здравоохранения «Городская психиатрическая больница №3 имени И.И. Скворцова-Степанова» является одним из крупнейших психиатрических стационаров Северо-Западного Федерального округа, где оказывается стационарная и амбулаторно-поликлиническая (в дневном и ночном стационаре) психиатрическая медицинская помощи населению Санкт-Петербурга, расположена на стыке Приморского, Выборгского и Калининского</w:t>
      </w:r>
      <w:r w:rsidR="00D61499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районов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, рядом со станцией метро и железнодорожной станцией "Удельная" по адресу Фермское шоссе, 36</w:t>
      </w:r>
      <w:r w:rsidR="005C7263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[5]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6515" w:rsidRPr="005A7F13" w:rsidRDefault="00D61499" w:rsidP="00986515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Крупнейшая психиатрическая больница является также одной из старейших. Этой зимой ей исполняется </w:t>
      </w:r>
      <w:r w:rsidR="00986515" w:rsidRPr="005A7F13">
        <w:rPr>
          <w:rFonts w:ascii="Times New Roman" w:eastAsia="Times New Roman" w:hAnsi="Times New Roman"/>
          <w:sz w:val="24"/>
          <w:szCs w:val="24"/>
          <w:lang w:eastAsia="ru-RU"/>
        </w:rPr>
        <w:t>142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Созданная царским указом, она прошла через все исторические, политические и социальные трудности, сменявшие друг друга на протяжении </w:t>
      </w:r>
      <w:r w:rsidR="005C257A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этого временного отрезка. История больницы тесно связана с историей города и его обитателей, и не менее интересна. В своей работе я решила осветить основные вехи истории этого без сомнения заслуживающего внимания учреждения, сохраняющего первенство в своей области в течение почти полутора веков. </w:t>
      </w:r>
    </w:p>
    <w:p w:rsidR="00145E3D" w:rsidRPr="005A7F13" w:rsidRDefault="00145E3D" w:rsidP="00986515">
      <w:pPr>
        <w:spacing w:after="0" w:line="312" w:lineRule="atLeast"/>
        <w:ind w:left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7F13">
        <w:rPr>
          <w:rFonts w:ascii="Times New Roman" w:eastAsia="Times New Roman" w:hAnsi="Times New Roman"/>
          <w:sz w:val="32"/>
          <w:szCs w:val="32"/>
          <w:lang w:eastAsia="ru-RU"/>
        </w:rPr>
        <w:br w:type="page"/>
      </w:r>
      <w:r w:rsidRPr="005A7F13">
        <w:rPr>
          <w:rFonts w:ascii="Times New Roman" w:eastAsia="Times New Roman" w:hAnsi="Times New Roman"/>
          <w:b/>
          <w:sz w:val="32"/>
          <w:szCs w:val="32"/>
          <w:lang w:eastAsia="ru-RU"/>
        </w:rPr>
        <w:t>Основная часть</w:t>
      </w:r>
    </w:p>
    <w:p w:rsidR="00145E3D" w:rsidRPr="005A7F13" w:rsidRDefault="00145E3D" w:rsidP="00145E3D">
      <w:pPr>
        <w:spacing w:after="0" w:line="312" w:lineRule="atLeast"/>
        <w:ind w:left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E573F" w:rsidRPr="005A7F13" w:rsidRDefault="005C257A" w:rsidP="00AE573F">
      <w:pPr>
        <w:pStyle w:val="a7"/>
        <w:spacing w:before="0" w:beforeAutospacing="0" w:after="120" w:afterAutospacing="0" w:line="360" w:lineRule="auto"/>
        <w:jc w:val="both"/>
      </w:pPr>
      <w:r w:rsidRPr="005A7F13">
        <w:t>История больницы началась ещё полтора века назад.</w:t>
      </w:r>
      <w:r w:rsidR="006C011D" w:rsidRPr="005A7F13">
        <w:t xml:space="preserve"> </w:t>
      </w:r>
      <w:r w:rsidR="00AE573F" w:rsidRPr="005A7F13">
        <w:t xml:space="preserve">Участок «Петербургской удельной фермы», находящейся  севернее бывшего </w:t>
      </w:r>
      <w:r w:rsidR="00AE573F" w:rsidRPr="00EA0453">
        <w:t>Удельного земледельческого училища</w:t>
      </w:r>
      <w:r w:rsidR="00AE573F" w:rsidRPr="005A7F13">
        <w:t xml:space="preserve">, был отведен под строительство Дома призрения душевнобольных, учрежденного наследником, впоследствии императором Александром III. 26 февраля 1870 </w:t>
      </w:r>
      <w:r w:rsidR="00A807BD" w:rsidRPr="005A7F13">
        <w:t>года</w:t>
      </w:r>
      <w:r w:rsidR="00AE573F" w:rsidRPr="005A7F13">
        <w:t xml:space="preserve"> цесаревич  Александр Александрович испросил у императора  Александра I «соизволения на устройство особого приюта для неизлечимых помешанных». Была создана комиссия под председательством городского головы Ф. Ф. Трепова. Средства на строительство выделили купцы Громов и Егоров. Наследник  из своих  средств выделил 60-70 тыс. на строительство и 20 тыс. в год на содержание больных. Проект будущего приюта был доверен </w:t>
      </w:r>
      <w:r w:rsidR="00E2494B" w:rsidRPr="005A7F13">
        <w:t>академику архитектуры</w:t>
      </w:r>
      <w:r w:rsidR="00E2494B" w:rsidRPr="005A7F13">
        <w:rPr>
          <w:rStyle w:val="apple-converted-space"/>
        </w:rPr>
        <w:t> </w:t>
      </w:r>
      <w:r w:rsidR="00E2494B" w:rsidRPr="005A7F13">
        <w:rPr>
          <w:bCs/>
        </w:rPr>
        <w:t xml:space="preserve"> </w:t>
      </w:r>
      <w:r w:rsidR="00AE573F" w:rsidRPr="005A7F13">
        <w:rPr>
          <w:bCs/>
        </w:rPr>
        <w:t>И. В. Штрому</w:t>
      </w:r>
      <w:r w:rsidR="00AE573F" w:rsidRPr="005A7F13">
        <w:t xml:space="preserve">. Строительство началось после торжественного молебна 21 июня 1870 </w:t>
      </w:r>
      <w:r w:rsidR="00A807BD" w:rsidRPr="005A7F13">
        <w:t>года</w:t>
      </w:r>
      <w:r w:rsidR="00AE573F" w:rsidRPr="005A7F13">
        <w:t xml:space="preserve">, а 23 октября  1871 </w:t>
      </w:r>
      <w:r w:rsidR="00A807BD" w:rsidRPr="005A7F13">
        <w:t>года</w:t>
      </w:r>
      <w:r w:rsidR="00AE573F" w:rsidRPr="005A7F13">
        <w:t>  протоиерей Баженов в присутствии Наследника освятил комплекс деревянных построек Дома призрения на 120-130 человек, спланированный по павильонной системе. Тогда же была освящена</w:t>
      </w:r>
      <w:r w:rsidR="00AE573F" w:rsidRPr="005A7F13">
        <w:rPr>
          <w:rStyle w:val="apple-converted-space"/>
        </w:rPr>
        <w:t> </w:t>
      </w:r>
      <w:r w:rsidR="00AE573F" w:rsidRPr="00EA0453">
        <w:t>церковь  имени Св. Пантелеймона</w:t>
      </w:r>
      <w:r w:rsidR="00AE573F" w:rsidRPr="005A7F13">
        <w:t xml:space="preserve">. </w:t>
      </w:r>
      <w:r w:rsidR="00E2494B" w:rsidRPr="005A7F13">
        <w:t>Главной</w:t>
      </w:r>
      <w:r w:rsidR="00E2494B" w:rsidRPr="005A7F13">
        <w:rPr>
          <w:rStyle w:val="apple-converted-space"/>
        </w:rPr>
        <w:t> </w:t>
      </w:r>
      <w:r w:rsidR="00E2494B" w:rsidRPr="00EA0453">
        <w:t>иконой</w:t>
      </w:r>
      <w:r w:rsidR="00E2494B" w:rsidRPr="005A7F13">
        <w:rPr>
          <w:rStyle w:val="apple-converted-space"/>
        </w:rPr>
        <w:t> </w:t>
      </w:r>
      <w:r w:rsidR="00E2494B" w:rsidRPr="005A7F13">
        <w:t xml:space="preserve">церкви служила икона Св. Пантелеимона, привезённая из </w:t>
      </w:r>
      <w:r w:rsidR="00E2494B" w:rsidRPr="00EA0453">
        <w:t>Пантелеимонова монастыря</w:t>
      </w:r>
      <w:r w:rsidR="00E2494B" w:rsidRPr="005A7F13">
        <w:t xml:space="preserve"> на </w:t>
      </w:r>
      <w:r w:rsidR="00E2494B" w:rsidRPr="00EA0453">
        <w:t>Афоне</w:t>
      </w:r>
      <w:r w:rsidR="00E2494B" w:rsidRPr="005A7F13">
        <w:t xml:space="preserve">. </w:t>
      </w:r>
      <w:r w:rsidR="00AE573F" w:rsidRPr="005A7F13">
        <w:t>Деревянные с мезонинами корпуса и церковь по желанию Наследника были выполнены «в сельском стиле» и покрыты изящной резьбой</w:t>
      </w:r>
      <w:r w:rsidR="001D66BA" w:rsidRPr="005A7F13">
        <w:t xml:space="preserve"> [1]</w:t>
      </w:r>
      <w:r w:rsidR="00AE573F" w:rsidRPr="005A7F13">
        <w:t>. Здания корпусов больницы причисляемы к лучшим образцам северного модерна. Несмотря на многочисленные перестройки и пожары</w:t>
      </w:r>
      <w:r w:rsidR="00FB7560" w:rsidRPr="005A7F13">
        <w:t>,</w:t>
      </w:r>
      <w:r w:rsidR="00AE573F" w:rsidRPr="005A7F13">
        <w:t xml:space="preserve"> несколько деревянных строений сохранились до наших дней. Прослужив больше 40 лет складом, </w:t>
      </w:r>
      <w:r w:rsidR="00FB7560" w:rsidRPr="005A7F13">
        <w:t xml:space="preserve">церковь Св. Пантелеймона </w:t>
      </w:r>
      <w:r w:rsidR="00AE573F" w:rsidRPr="005A7F13">
        <w:t>в </w:t>
      </w:r>
      <w:r w:rsidR="00AE573F" w:rsidRPr="005A7F13">
        <w:rPr>
          <w:bCs/>
        </w:rPr>
        <w:t>1990</w:t>
      </w:r>
      <w:r w:rsidR="00AE573F" w:rsidRPr="005A7F13">
        <w:t> </w:t>
      </w:r>
      <w:r w:rsidR="00FB7560" w:rsidRPr="005A7F13">
        <w:t>году</w:t>
      </w:r>
      <w:r w:rsidR="00AE573F" w:rsidRPr="005A7F13">
        <w:t xml:space="preserve"> была восстановлена в первозданном виде и сейчас является действующим храмом</w:t>
      </w:r>
      <w:r w:rsidR="001D66BA" w:rsidRPr="005A7F13">
        <w:t xml:space="preserve"> [3]</w:t>
      </w:r>
      <w:r w:rsidR="00AE573F" w:rsidRPr="005A7F13">
        <w:t>.</w:t>
      </w:r>
      <w:r w:rsidR="00E2494B" w:rsidRPr="005A7F13">
        <w:rPr>
          <w:rStyle w:val="apple-converted-space"/>
        </w:rPr>
        <w:t> </w:t>
      </w:r>
    </w:p>
    <w:p w:rsidR="00FB7560" w:rsidRPr="005A7F13" w:rsidRDefault="00145E3D" w:rsidP="002B7DD4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Заведение для душевнобольных находилось в ведении попечительского совета, </w:t>
      </w:r>
      <w:r w:rsidR="004B2A86" w:rsidRPr="005A7F13">
        <w:rPr>
          <w:rFonts w:ascii="Times New Roman" w:eastAsia="Times New Roman" w:hAnsi="Times New Roman"/>
          <w:sz w:val="24"/>
          <w:szCs w:val="24"/>
          <w:lang w:eastAsia="ru-RU"/>
        </w:rPr>
        <w:t>председателем которого был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принц А.</w:t>
      </w:r>
      <w:r w:rsidR="004B2A86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П. Ольденбургски</w:t>
      </w:r>
      <w:r w:rsidR="004B2A86" w:rsidRPr="005A7F1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B7560" w:rsidRPr="005A7F13">
        <w:rPr>
          <w:rFonts w:ascii="Times New Roman" w:hAnsi="Times New Roman"/>
          <w:sz w:val="24"/>
          <w:szCs w:val="24"/>
          <w:shd w:val="clear" w:color="auto" w:fill="FFFFFF"/>
        </w:rPr>
        <w:t>Возглавлял больницу известный психиатр, лейб-медик А.В.Тимофеев. По заведенным правилам главный врач жил при больнице.</w:t>
      </w:r>
      <w:r w:rsidR="00FB7560" w:rsidRPr="005A7F1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FB7560" w:rsidRPr="005A7F13">
        <w:rPr>
          <w:rFonts w:ascii="Times New Roman" w:hAnsi="Times New Roman"/>
          <w:sz w:val="24"/>
          <w:szCs w:val="24"/>
          <w:shd w:val="clear" w:color="auto" w:fill="FFFFFF"/>
        </w:rPr>
        <w:t>С 1892 года его по воскресным дням навещал И.П.Павлов, который обязательно присутствовал на врачебном обходе больничных палат.</w:t>
      </w:r>
      <w:r w:rsidR="00FB7560" w:rsidRPr="005A7F1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FB7560" w:rsidRPr="005A7F13">
        <w:rPr>
          <w:rFonts w:ascii="Times New Roman" w:hAnsi="Times New Roman"/>
          <w:sz w:val="24"/>
          <w:szCs w:val="24"/>
          <w:shd w:val="clear" w:color="auto" w:fill="FFFFFF"/>
        </w:rPr>
        <w:t>Затем в кабинете у Тимофеева продолжалось обсуждение историй болезни заранее намеченных больных. Именно в те годы и зародился у Павлова интерес к психиатрии, вылившийся затем в многолетние исследования по физиологии высшей нервной деятельности животных и человека</w:t>
      </w:r>
      <w:r w:rsidR="001D66BA" w:rsidRPr="005A7F13">
        <w:rPr>
          <w:rFonts w:ascii="Times New Roman" w:hAnsi="Times New Roman"/>
          <w:sz w:val="24"/>
          <w:szCs w:val="24"/>
          <w:shd w:val="clear" w:color="auto" w:fill="FFFFFF"/>
        </w:rPr>
        <w:t xml:space="preserve"> [4]</w:t>
      </w:r>
      <w:r w:rsidR="00FB7560" w:rsidRPr="005A7F1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Большинство больных</w:t>
      </w:r>
      <w:r w:rsidR="0096248B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—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представители дворян, духовенства и купечества</w:t>
      </w:r>
      <w:r w:rsidR="0096248B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—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принимались на платной основе, в среднем призор стоил 500 рублей. Благодаря этому попечители могли обеспечить пациентам содержание </w:t>
      </w:r>
      <w:r w:rsidRPr="005A7F13">
        <w:rPr>
          <w:rFonts w:ascii="Times New Roman" w:eastAsia="Times New Roman" w:hAnsi="Times New Roman"/>
          <w:iCs/>
          <w:sz w:val="24"/>
          <w:szCs w:val="24"/>
          <w:lang w:eastAsia="ru-RU"/>
        </w:rPr>
        <w:t>«согласно новейшим указаниям психиатрии»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: благоустроенные павильоны напоминали домашнюю обстановку.</w:t>
      </w:r>
      <w:r w:rsidR="00FB7560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 </w:t>
      </w:r>
      <w:r w:rsidR="00FB7560" w:rsidRPr="005A7F13">
        <w:rPr>
          <w:rFonts w:ascii="Times New Roman" w:hAnsi="Times New Roman"/>
          <w:sz w:val="24"/>
          <w:szCs w:val="24"/>
          <w:shd w:val="clear" w:color="auto" w:fill="FFFFFF"/>
        </w:rPr>
        <w:t xml:space="preserve">Первоначально приют был рассчитан на 110 мест, но к концу XIX века их количество увеличилось до 350. 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На средства от пожертвований родственников больных Дом призрения выстраивает каменные «пансионатные дома»: 1-й появился в 1893 году, следующий</w:t>
      </w:r>
      <w:r w:rsidR="00FB7560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—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в 1900-м. Некоторые состоятельные пациенты содержались в отдельных зданиях. Так, графы Орловы построили небольшой особняк для своего больного брата. Этот дом полностью сгорел в начале ХХ века, но сохранился более поздний флигель, в котором обитала дочь лейб-медика, лечившего представителей царской семьи. Самые интересные с архитектурной точки зрения здания появляются в 1904 году. В северной части больничной территории, неподалёку от церкви Св. Пантелеймона, вырастают один напротив другого мужской и женский корпуса, предназначенные по большей части для офицеров и фрейлин императорского двора. Арх</w:t>
      </w:r>
      <w:r w:rsidR="00FB7560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итектор </w:t>
      </w:r>
      <w:r w:rsidRPr="005A7F13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FB7560" w:rsidRPr="005A7F1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A7F13">
        <w:rPr>
          <w:rFonts w:ascii="Times New Roman" w:eastAsia="Times New Roman" w:hAnsi="Times New Roman"/>
          <w:bCs/>
          <w:sz w:val="24"/>
          <w:szCs w:val="24"/>
          <w:lang w:eastAsia="ru-RU"/>
        </w:rPr>
        <w:t>И. Люцедарский</w:t>
      </w:r>
      <w:r w:rsidR="00FB7560" w:rsidRPr="005A7F1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оснастил здания в духе новейших достижений инженерной мысли. По трубам амосовских воздушных печей тепло расходилось от миниатюрного вентилятора, мощности коего хватало на весь </w:t>
      </w:r>
      <w:r w:rsidR="00210682" w:rsidRPr="005A7F13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этажный корпус. Решёток на окнах не было даже в палатах беспокойных пациентов</w:t>
      </w:r>
      <w:r w:rsidR="00FB7560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—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вместо них использовались корабельные стёкла, способные выдержать выстрел из револьвера. В 1904 году в Санкт-Петербурге было проведено около 100 телефонных номеров, и два из них принадлежали «фрейлинским» корпусам.</w:t>
      </w:r>
      <w:r w:rsidR="00FB7560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настоящее время здесь содержат самых трудноизлечимых больных. В 30 метрах от «фрейлинских» корпусов</w:t>
      </w:r>
      <w:r w:rsidR="00210682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—</w:t>
      </w:r>
      <w:r w:rsidR="00FB7560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ещё два сооружения, к возникновению которых причастен Люцедарский. Бывшая центральная прачечная и бывшая котельная выглядят скромно: стандартный «промышленный» красный кирпич, минимум отделки</w:t>
      </w:r>
      <w:r w:rsidR="00123D55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66BA" w:rsidRPr="005A7F13">
        <w:rPr>
          <w:rFonts w:ascii="Times New Roman" w:eastAsia="Times New Roman" w:hAnsi="Times New Roman"/>
          <w:sz w:val="24"/>
          <w:szCs w:val="24"/>
          <w:lang w:eastAsia="ru-RU"/>
        </w:rPr>
        <w:t>[1]</w:t>
      </w:r>
      <w:r w:rsidR="00FB7560" w:rsidRPr="005A7F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34C8F" w:rsidRPr="005A7F13" w:rsidRDefault="004B2A86" w:rsidP="00E34C8F">
      <w:pPr>
        <w:pStyle w:val="a7"/>
        <w:spacing w:before="0" w:beforeAutospacing="0" w:after="120" w:afterAutospacing="0" w:line="360" w:lineRule="auto"/>
        <w:jc w:val="both"/>
      </w:pPr>
      <w:r w:rsidRPr="005A7F13">
        <w:t xml:space="preserve">В 1885 году </w:t>
      </w:r>
      <w:r w:rsidRPr="005A7F13">
        <w:rPr>
          <w:shd w:val="clear" w:color="auto" w:fill="FFFFFF"/>
        </w:rPr>
        <w:t xml:space="preserve">из-за переполнения палат рядом с Домом призрения организовали новую психиатрическую больницу для простого люда на 600 коек, названную </w:t>
      </w:r>
      <w:r w:rsidRPr="005A7F13">
        <w:t>Петербургской городской больницей для душевнобольных во имя великомученика и целителя Пантелеймона</w:t>
      </w:r>
      <w:r w:rsidRPr="005A7F13">
        <w:rPr>
          <w:shd w:val="clear" w:color="auto" w:fill="FFFFFF"/>
        </w:rPr>
        <w:t>. Первое время она принимала беспокойных больных из других психиатрических стационаров и только в дальнейшем стала обслуживать городских пациентов. Е</w:t>
      </w:r>
      <w:r w:rsidR="00210682" w:rsidRPr="005A7F13">
        <w:rPr>
          <w:shd w:val="clear" w:color="auto" w:fill="FFFFFF"/>
        </w:rPr>
        <w:t>ё</w:t>
      </w:r>
      <w:r w:rsidRPr="005A7F13">
        <w:rPr>
          <w:shd w:val="clear" w:color="auto" w:fill="FFFFFF"/>
        </w:rPr>
        <w:t xml:space="preserve"> первым главным врачом был В. Ф. Чиж.</w:t>
      </w:r>
      <w:r w:rsidRPr="005A7F13">
        <w:t xml:space="preserve"> </w:t>
      </w:r>
      <w:r w:rsidR="00FB7560" w:rsidRPr="005A7F13">
        <w:t>Это заведение полностью содержалось на средства городской казны, поэтому ни комфортных палат, ни архитектурных изысков позволить себе не могло. Первое время пациенты и персонал занимали деревянные бараки, выстроенные ещё в 1832 году для земледельческой школы и позже переоборудованные под инфекционную больницу</w:t>
      </w:r>
      <w:r w:rsidR="001D66BA" w:rsidRPr="005A7F13">
        <w:t xml:space="preserve"> [3]</w:t>
      </w:r>
      <w:r w:rsidR="00FB7560" w:rsidRPr="005A7F13">
        <w:t>.</w:t>
      </w:r>
    </w:p>
    <w:p w:rsidR="00E34C8F" w:rsidRPr="005A7F13" w:rsidRDefault="00E34C8F" w:rsidP="00E34C8F">
      <w:pPr>
        <w:pStyle w:val="a7"/>
        <w:spacing w:before="0" w:beforeAutospacing="0" w:after="120" w:afterAutospacing="0" w:line="360" w:lineRule="auto"/>
        <w:jc w:val="both"/>
      </w:pPr>
      <w:r w:rsidRPr="005A7F13">
        <w:t>Для сравнения можно сказать, что в 1901 году на излечении в Доме призрения находились 353 человека, 84,2% которых были выходцами из дворян, духовенства, купечества, почетными гражданами, а в том же году в больнице Св. Пантелеймона содержалось 688 больных, из которых 88,9% составляли мещане, крестьяне, разночинцы, ремесленники и рабочие. В старых деревянных бараках Пантелеймоновской больницы пациенты размещались скученно, обслуживающего персонала не хватало, средств на питание и медикаменты выделялось меньше. Электрическое освещение, водопровод и канализация появились много позже, отопление было печным, а рабочий день среднего и младшего персонала длился 12 часов, что не могло не сказываться на состоянии пациентов.</w:t>
      </w:r>
    </w:p>
    <w:p w:rsidR="00E34C8F" w:rsidRPr="005A7F13" w:rsidRDefault="00E34C8F" w:rsidP="00E34C8F">
      <w:pPr>
        <w:pStyle w:val="a7"/>
        <w:spacing w:before="0" w:beforeAutospacing="0" w:after="120" w:afterAutospacing="0" w:line="360" w:lineRule="auto"/>
        <w:jc w:val="both"/>
      </w:pPr>
      <w:r w:rsidRPr="005A7F13">
        <w:t>Однако было у этих учреждений и нечто общее</w:t>
      </w:r>
      <w:r w:rsidR="00210F89" w:rsidRPr="005A7F13">
        <w:t>.</w:t>
      </w:r>
      <w:r w:rsidRPr="005A7F13">
        <w:t xml:space="preserve"> Оба они возглавлялись передовыми психиатрами того времени, которые учили персонал гуманному обращению с больными, придавали большое значение трудотерапии, культурным развлечениям, активно разрабатывали основы организации психиатрической помощи населению, способствовали проведению научных работ. Консультантами в больнице работали такие известные врачи-психиатры, как И. П. Мержеевский и В. М. Бехтерев. С 1893 по 1929 год И. П. Павлов проводил там свои наблюдения, которые обобщил в статье «Психиатрия как пособница физиологии больших полушарий»</w:t>
      </w:r>
      <w:r w:rsidR="001D66BA" w:rsidRPr="005A7F13">
        <w:t xml:space="preserve"> [3]</w:t>
      </w:r>
      <w:r w:rsidRPr="005A7F13">
        <w:t>.</w:t>
      </w:r>
    </w:p>
    <w:p w:rsidR="00E34C8F" w:rsidRPr="005A7F13" w:rsidRDefault="00E34C8F" w:rsidP="002B7DD4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</w:t>
      </w:r>
      <w:r w:rsidR="00FB7560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34 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лет эти</w:t>
      </w:r>
      <w:r w:rsidR="00FB7560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7560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учреждения существовали по отдельности, но в 1919 году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они</w:t>
      </w:r>
      <w:r w:rsidR="00FB7560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были объединены в Удельнинскую психиатрическую больницу</w:t>
      </w:r>
      <w:r w:rsidR="00E2494B" w:rsidRPr="005A7F13">
        <w:rPr>
          <w:rFonts w:ascii="Times New Roman" w:eastAsia="Times New Roman" w:hAnsi="Times New Roman"/>
          <w:sz w:val="24"/>
          <w:szCs w:val="24"/>
          <w:lang w:eastAsia="ru-RU"/>
        </w:rPr>
        <w:t>, уже в августе 1919 года фигурировавшую в документах как </w:t>
      </w:r>
      <w:r w:rsidR="00E2494B" w:rsidRPr="005A7F13">
        <w:rPr>
          <w:rFonts w:ascii="Times New Roman" w:eastAsia="Times New Roman" w:hAnsi="Times New Roman"/>
          <w:iCs/>
          <w:sz w:val="24"/>
          <w:szCs w:val="24"/>
          <w:lang w:eastAsia="ru-RU"/>
        </w:rPr>
        <w:t>3-я психиатрическая больница</w:t>
      </w:r>
      <w:r w:rsidR="00E2494B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B7560" w:rsidRPr="005A7F13">
        <w:rPr>
          <w:rFonts w:ascii="Times New Roman" w:eastAsia="Times New Roman" w:hAnsi="Times New Roman"/>
          <w:sz w:val="24"/>
          <w:szCs w:val="24"/>
          <w:lang w:eastAsia="ru-RU"/>
        </w:rPr>
        <w:t>которой в 1931 году было присвоено имя большевика</w:t>
      </w:r>
      <w:r w:rsidR="004B2A86" w:rsidRPr="005A7F1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B7560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F89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государственного и партийного деятеля, </w:t>
      </w:r>
      <w:r w:rsidR="00210F89" w:rsidRPr="005A7F13">
        <w:rPr>
          <w:rFonts w:ascii="Times New Roman" w:hAnsi="Times New Roman"/>
          <w:sz w:val="24"/>
          <w:szCs w:val="24"/>
          <w:shd w:val="clear" w:color="auto" w:fill="FFFFFF"/>
        </w:rPr>
        <w:t xml:space="preserve">публициста, </w:t>
      </w:r>
      <w:r w:rsidR="00210F89" w:rsidRPr="005A7F13">
        <w:rPr>
          <w:rFonts w:ascii="Times New Roman" w:eastAsia="Times New Roman" w:hAnsi="Times New Roman"/>
          <w:sz w:val="24"/>
          <w:szCs w:val="24"/>
          <w:lang w:eastAsia="ru-RU"/>
        </w:rPr>
        <w:t>экономиста, первого комиссара финансов, редактора «Известий ЦИК», газет «Правда», «Ленинградская правда», редактора русского перевода «Капитала» К. Маркса,</w:t>
      </w:r>
      <w:r w:rsidR="004B2A86" w:rsidRPr="005A7F13">
        <w:rPr>
          <w:rFonts w:ascii="Times New Roman" w:hAnsi="Times New Roman"/>
          <w:sz w:val="24"/>
          <w:szCs w:val="24"/>
          <w:shd w:val="clear" w:color="auto" w:fill="FFFFFF"/>
        </w:rPr>
        <w:t xml:space="preserve"> теоретика и историка атеизма</w:t>
      </w:r>
      <w:r w:rsidRPr="005A7F1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B7560" w:rsidRPr="005A7F13">
        <w:rPr>
          <w:rFonts w:ascii="Times New Roman" w:eastAsia="Times New Roman" w:hAnsi="Times New Roman"/>
          <w:sz w:val="24"/>
          <w:szCs w:val="24"/>
          <w:lang w:eastAsia="ru-RU"/>
        </w:rPr>
        <w:t>И.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7560" w:rsidRPr="005A7F13">
        <w:rPr>
          <w:rFonts w:ascii="Times New Roman" w:eastAsia="Times New Roman" w:hAnsi="Times New Roman"/>
          <w:sz w:val="24"/>
          <w:szCs w:val="24"/>
          <w:lang w:eastAsia="ru-RU"/>
        </w:rPr>
        <w:t>И. Скворцова-Степанова</w:t>
      </w:r>
      <w:r w:rsidR="001D66BA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[8]</w:t>
      </w:r>
      <w:r w:rsidR="00FB7560" w:rsidRPr="005A7F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34C8F" w:rsidRPr="005A7F13" w:rsidRDefault="00D86A6B" w:rsidP="00E34C8F">
      <w:pPr>
        <w:pStyle w:val="a7"/>
        <w:spacing w:before="0" w:beforeAutospacing="0" w:after="120" w:afterAutospacing="0" w:line="360" w:lineRule="auto"/>
        <w:jc w:val="both"/>
      </w:pPr>
      <w:bookmarkStart w:id="0" w:name="V"/>
      <w:r w:rsidRPr="005A7F13">
        <w:t xml:space="preserve">В 1929 году церковь Св. Пантелеймона закрыли и перестроили под хозяйственный корпус психиатрической больницы. </w:t>
      </w:r>
      <w:r w:rsidR="00E34C8F" w:rsidRPr="005A7F13">
        <w:t xml:space="preserve">В 1937 </w:t>
      </w:r>
      <w:r w:rsidR="00210F89" w:rsidRPr="005A7F13">
        <w:t>году на территории больницы</w:t>
      </w:r>
      <w:r w:rsidR="00E34C8F" w:rsidRPr="005A7F13">
        <w:t xml:space="preserve"> выстроили двухэтажный корпус и лечебно-трудовые мастерские. В 1967-1969 </w:t>
      </w:r>
      <w:r w:rsidR="00210F89" w:rsidRPr="005A7F13">
        <w:t>годах</w:t>
      </w:r>
      <w:r w:rsidR="00E34C8F" w:rsidRPr="005A7F13">
        <w:t xml:space="preserve"> под руководством профессора Ф. И. Случевского</w:t>
      </w:r>
      <w:r w:rsidR="00210F89" w:rsidRPr="005A7F13">
        <w:t xml:space="preserve"> были построены ещё</w:t>
      </w:r>
      <w:r w:rsidR="00E34C8F" w:rsidRPr="005A7F13">
        <w:t xml:space="preserve"> три лечебных корпуса по 240 коек, в которых разместились больные из бараков Пантелеймоновской больницы, деревянных коттеджей северной стороны. Было открыто 18 новых отделений. Штатное число коек достигло 1900, но коли</w:t>
      </w:r>
      <w:r w:rsidR="00210F89" w:rsidRPr="005A7F13">
        <w:t>чество больных в 1970-1980-е годы</w:t>
      </w:r>
      <w:r w:rsidR="00E34C8F" w:rsidRPr="005A7F13">
        <w:t xml:space="preserve"> порой превышало 3100</w:t>
      </w:r>
      <w:r w:rsidR="001D66BA" w:rsidRPr="005A7F13">
        <w:t xml:space="preserve"> [2]</w:t>
      </w:r>
      <w:r w:rsidR="00E34C8F" w:rsidRPr="005A7F13">
        <w:t>.</w:t>
      </w:r>
      <w:r w:rsidRPr="005A7F13">
        <w:t xml:space="preserve"> </w:t>
      </w:r>
    </w:p>
    <w:p w:rsidR="006A2378" w:rsidRPr="005A7F13" w:rsidRDefault="00E34C8F" w:rsidP="00E364C0">
      <w:pPr>
        <w:pStyle w:val="a7"/>
        <w:spacing w:before="0" w:beforeAutospacing="0" w:after="120" w:afterAutospacing="0" w:line="360" w:lineRule="auto"/>
        <w:jc w:val="both"/>
      </w:pPr>
      <w:r w:rsidRPr="005A7F13">
        <w:t xml:space="preserve">Врачи больницы первыми в стране использовали новейшие методы обследования и лечения. С 1926 </w:t>
      </w:r>
      <w:r w:rsidR="00210F89" w:rsidRPr="005A7F13">
        <w:t>года</w:t>
      </w:r>
      <w:r w:rsidRPr="005A7F13">
        <w:t xml:space="preserve"> начала работать клиническая лаборатория, с 1931 </w:t>
      </w:r>
      <w:r w:rsidR="00210F89" w:rsidRPr="005A7F13">
        <w:t>года</w:t>
      </w:r>
      <w:r w:rsidRPr="005A7F13">
        <w:t xml:space="preserve"> </w:t>
      </w:r>
      <w:r w:rsidR="00210F89" w:rsidRPr="005A7F13">
        <w:t>—</w:t>
      </w:r>
      <w:r w:rsidRPr="005A7F13">
        <w:t xml:space="preserve"> серологическая, с 1961 </w:t>
      </w:r>
      <w:r w:rsidR="00210F89" w:rsidRPr="005A7F13">
        <w:t xml:space="preserve">года — </w:t>
      </w:r>
      <w:r w:rsidRPr="005A7F13">
        <w:t xml:space="preserve">бактериологическая. С 1953 </w:t>
      </w:r>
      <w:r w:rsidR="00210F89" w:rsidRPr="005A7F13">
        <w:t>года в больнице</w:t>
      </w:r>
      <w:r w:rsidRPr="005A7F13">
        <w:t xml:space="preserve"> существует элект</w:t>
      </w:r>
      <w:r w:rsidR="00210F89" w:rsidRPr="005A7F13">
        <w:t>рокардиографический, а с 1958 года</w:t>
      </w:r>
      <w:r w:rsidRPr="005A7F13">
        <w:t xml:space="preserve"> </w:t>
      </w:r>
      <w:r w:rsidR="00210F89" w:rsidRPr="005A7F13">
        <w:t xml:space="preserve">— </w:t>
      </w:r>
      <w:r w:rsidRPr="005A7F13">
        <w:t>электроэнцефалографический кабинет</w:t>
      </w:r>
      <w:r w:rsidR="00210F89" w:rsidRPr="005A7F13">
        <w:t>ы</w:t>
      </w:r>
      <w:r w:rsidRPr="005A7F13">
        <w:t xml:space="preserve">. В 1932 </w:t>
      </w:r>
      <w:r w:rsidR="00210F89" w:rsidRPr="005A7F13">
        <w:t>году</w:t>
      </w:r>
      <w:r w:rsidRPr="005A7F13">
        <w:t xml:space="preserve"> появился рентгеновский кабинет, с 1936 </w:t>
      </w:r>
      <w:r w:rsidR="00210F89" w:rsidRPr="005A7F13">
        <w:t>года</w:t>
      </w:r>
      <w:r w:rsidRPr="005A7F13">
        <w:t xml:space="preserve"> проводится пневмоэнцефалография. </w:t>
      </w:r>
      <w:r w:rsidR="00210F89" w:rsidRPr="005A7F13">
        <w:t>Также б</w:t>
      </w:r>
      <w:r w:rsidRPr="005A7F13">
        <w:t>ыли открыты психологический кабинет, ФТО, водолечебница, хирургический и стоматологический блоки, глазной, ЛОР, гинекологический кабинеты.</w:t>
      </w:r>
      <w:r w:rsidR="006A2378" w:rsidRPr="005A7F13">
        <w:t xml:space="preserve"> В 1920-е годы в рамках борьбы с наркотизмом и алкоголизмом  в больницу пытались помещать алкоголиков, несмотря на протесты сотрудников больницы, что привело к бунту этой категории пациентов, во время которого пострадал медперсонал. В итоге алкоголистическое отделение было решено закрыть</w:t>
      </w:r>
      <w:r w:rsidR="001D66BA" w:rsidRPr="005A7F13">
        <w:rPr>
          <w:lang w:val="en-US"/>
        </w:rPr>
        <w:t xml:space="preserve"> [4]</w:t>
      </w:r>
      <w:r w:rsidR="006A2378" w:rsidRPr="005A7F13">
        <w:rPr>
          <w:rStyle w:val="aa"/>
          <w:i w:val="0"/>
        </w:rPr>
        <w:t>. </w:t>
      </w:r>
    </w:p>
    <w:p w:rsidR="00210F89" w:rsidRPr="005A7F13" w:rsidRDefault="00E34C8F" w:rsidP="00E364C0">
      <w:pPr>
        <w:pStyle w:val="a7"/>
        <w:spacing w:before="0" w:beforeAutospacing="0" w:line="360" w:lineRule="auto"/>
        <w:jc w:val="both"/>
      </w:pPr>
      <w:r w:rsidRPr="005A7F13">
        <w:t>На базе больницы в советские годы существовали психиатрические кафедры под руководством всемирно известных ученых-психиатров</w:t>
      </w:r>
      <w:r w:rsidR="00210F89" w:rsidRPr="005A7F13">
        <w:t xml:space="preserve"> лучших научно-медицинских учреждений</w:t>
      </w:r>
      <w:r w:rsidRPr="005A7F13">
        <w:t xml:space="preserve">: </w:t>
      </w:r>
      <w:r w:rsidR="00210F89" w:rsidRPr="005A7F13">
        <w:t>Ленинградского медицинского института (П. А. Останков 1923-1929 гг., Н. И. Озерецкий 1936-1941гг.);</w:t>
      </w:r>
      <w:r w:rsidR="007B2B1E" w:rsidRPr="005A7F13">
        <w:t xml:space="preserve"> </w:t>
      </w:r>
      <w:r w:rsidR="00210F89" w:rsidRPr="005A7F13">
        <w:t>Педиатрического института (</w:t>
      </w:r>
      <w:r w:rsidR="007B2B1E" w:rsidRPr="005A7F13">
        <w:t xml:space="preserve">Д. Н. Исаев, </w:t>
      </w:r>
      <w:r w:rsidR="00210F89" w:rsidRPr="005A7F13">
        <w:t>Р. Я. Голант 1936-1941гг., С. С. Мнухин 1941-1970 гг.)</w:t>
      </w:r>
      <w:r w:rsidR="007B2B1E" w:rsidRPr="005A7F13">
        <w:t xml:space="preserve">; ВМОЛАИК (В. П. Осипов 1939 г.); </w:t>
      </w:r>
      <w:r w:rsidR="00210F89" w:rsidRPr="005A7F13">
        <w:t>ВМА (А. К. Ленц 1942-1948 гг., В. А. Горовой-Шалтан 1948-1950 гг., А. С. Чистович 1950-1957 гг.)</w:t>
      </w:r>
      <w:r w:rsidR="007B2B1E" w:rsidRPr="005A7F13">
        <w:t xml:space="preserve">; </w:t>
      </w:r>
      <w:r w:rsidR="00210F89" w:rsidRPr="005A7F13">
        <w:t>Санитарно-гигиенического медицинского института (В. К. Федоров 1960-1963 гг., А. С. Чистович 1963-1970 гг., Ф. И. Случевский 1962 - 1969 гг.)</w:t>
      </w:r>
      <w:r w:rsidR="007B2B1E" w:rsidRPr="005A7F13">
        <w:t xml:space="preserve">; </w:t>
      </w:r>
      <w:r w:rsidR="00210F89" w:rsidRPr="005A7F13">
        <w:t>Патофизиологическая лаборатория ИЭФИС (</w:t>
      </w:r>
      <w:r w:rsidR="007B2B1E" w:rsidRPr="005A7F13">
        <w:t xml:space="preserve">В. Э. Деглин, </w:t>
      </w:r>
      <w:r w:rsidR="00210F89" w:rsidRPr="005A7F13">
        <w:t>Н. Н. Трауготт с 1954 г.)</w:t>
      </w:r>
      <w:r w:rsidR="007B2B1E" w:rsidRPr="005A7F13">
        <w:t xml:space="preserve">; </w:t>
      </w:r>
      <w:r w:rsidR="00210F89" w:rsidRPr="005A7F13">
        <w:t>Кафедра биологическо кибернетики</w:t>
      </w:r>
      <w:r w:rsidR="007B2B1E" w:rsidRPr="005A7F13">
        <w:t xml:space="preserve"> СЗЭПИ (А.М. Свядощ с 1969 г.); </w:t>
      </w:r>
      <w:r w:rsidR="00210F89" w:rsidRPr="005A7F13">
        <w:t>Лаборатория моделирования кафедры вычислительной техники СЗЭПИ (А. И. Ставицкий с 1969 г.)</w:t>
      </w:r>
      <w:r w:rsidR="001D66BA" w:rsidRPr="005A7F13">
        <w:t xml:space="preserve"> </w:t>
      </w:r>
      <w:r w:rsidR="001D66BA" w:rsidRPr="005A7F13">
        <w:rPr>
          <w:lang w:val="en-US"/>
        </w:rPr>
        <w:t>[2]</w:t>
      </w:r>
      <w:r w:rsidR="00986515" w:rsidRPr="005A7F13">
        <w:t>.</w:t>
      </w:r>
    </w:p>
    <w:p w:rsidR="00E2494B" w:rsidRPr="005A7F13" w:rsidRDefault="00986515" w:rsidP="00E364C0">
      <w:pPr>
        <w:pStyle w:val="a7"/>
        <w:spacing w:before="0" w:beforeAutospacing="0" w:after="120" w:afterAutospacing="0" w:line="360" w:lineRule="auto"/>
        <w:jc w:val="both"/>
      </w:pPr>
      <w:r w:rsidRPr="005A7F13">
        <w:rPr>
          <w:shd w:val="clear" w:color="auto" w:fill="FFFFFF"/>
        </w:rPr>
        <w:t xml:space="preserve">Очередная смена власти не подкосила уже разросшийся больничный комплекс. Несмотря на внешние воздействия, больница продолжает жить. </w:t>
      </w:r>
      <w:r w:rsidR="00E364C0" w:rsidRPr="005A7F13">
        <w:t xml:space="preserve">С 1991 года по инициативе руководства больницы возобновились службы в «домовом» храме для пациентов - церкви Святого великомученика Пантелеймона. </w:t>
      </w:r>
      <w:r w:rsidR="00E2494B" w:rsidRPr="005A7F13">
        <w:t>Осенью</w:t>
      </w:r>
      <w:r w:rsidR="00E2494B" w:rsidRPr="005A7F13">
        <w:rPr>
          <w:rStyle w:val="apple-converted-space"/>
        </w:rPr>
        <w:t> </w:t>
      </w:r>
      <w:r w:rsidR="00E2494B" w:rsidRPr="00EA0453">
        <w:t>1990 года</w:t>
      </w:r>
      <w:r w:rsidR="00E2494B" w:rsidRPr="005A7F13">
        <w:rPr>
          <w:rStyle w:val="apple-converted-space"/>
        </w:rPr>
        <w:t> </w:t>
      </w:r>
      <w:r w:rsidR="00E2494B" w:rsidRPr="005A7F13">
        <w:t xml:space="preserve">здание церкви, утратившее кровлю еще в 1950-х </w:t>
      </w:r>
      <w:r w:rsidR="00A807BD" w:rsidRPr="005A7F13">
        <w:t>годах</w:t>
      </w:r>
      <w:r w:rsidR="00E2494B" w:rsidRPr="005A7F13">
        <w:t xml:space="preserve">, с провалившимся полом и обугленными после пожара стенами, вернули верующим, и в течение нескольких последующих лет она была восстановлена. В 1995—1996 </w:t>
      </w:r>
      <w:r w:rsidR="00A807BD" w:rsidRPr="005A7F13">
        <w:t>годах</w:t>
      </w:r>
      <w:r w:rsidR="00E2494B" w:rsidRPr="005A7F13">
        <w:t>. были восстановлены утраченные</w:t>
      </w:r>
      <w:r w:rsidR="00E2494B" w:rsidRPr="005A7F13">
        <w:rPr>
          <w:rStyle w:val="apple-converted-space"/>
        </w:rPr>
        <w:t> </w:t>
      </w:r>
      <w:r w:rsidR="00E2494B" w:rsidRPr="00EA0453">
        <w:t>звонница</w:t>
      </w:r>
      <w:r w:rsidR="00E2494B" w:rsidRPr="005A7F13">
        <w:rPr>
          <w:rStyle w:val="apple-converted-space"/>
        </w:rPr>
        <w:t> </w:t>
      </w:r>
      <w:r w:rsidR="00E2494B" w:rsidRPr="005A7F13">
        <w:t>и шатёр, в июне</w:t>
      </w:r>
      <w:r w:rsidR="00E2494B" w:rsidRPr="005A7F13">
        <w:rPr>
          <w:rStyle w:val="apple-converted-space"/>
        </w:rPr>
        <w:t> </w:t>
      </w:r>
      <w:r w:rsidR="00E2494B" w:rsidRPr="00EA0453">
        <w:t>1996 года</w:t>
      </w:r>
      <w:r w:rsidR="00E2494B" w:rsidRPr="005A7F13">
        <w:rPr>
          <w:rStyle w:val="apple-converted-space"/>
        </w:rPr>
        <w:t> </w:t>
      </w:r>
      <w:r w:rsidR="00E2494B" w:rsidRPr="005A7F13">
        <w:t>был поднят крест.</w:t>
      </w:r>
      <w:r w:rsidR="00E364C0" w:rsidRPr="005A7F13">
        <w:t xml:space="preserve"> </w:t>
      </w:r>
      <w:r w:rsidR="00E2494B" w:rsidRPr="005A7F13">
        <w:t>В</w:t>
      </w:r>
      <w:r w:rsidR="00E2494B" w:rsidRPr="005A7F13">
        <w:rPr>
          <w:rStyle w:val="apple-converted-space"/>
        </w:rPr>
        <w:t> </w:t>
      </w:r>
      <w:r w:rsidR="00E2494B" w:rsidRPr="00EA0453">
        <w:t>2007 году</w:t>
      </w:r>
      <w:r w:rsidR="00E2494B" w:rsidRPr="005A7F13">
        <w:rPr>
          <w:rStyle w:val="apple-converted-space"/>
        </w:rPr>
        <w:t> </w:t>
      </w:r>
      <w:r w:rsidR="00E2494B" w:rsidRPr="005A7F13">
        <w:t>напротив входа в церковь на средства администрации Приморского района установлен утраченный в советское время памятник Александру III</w:t>
      </w:r>
      <w:r w:rsidR="005C7263" w:rsidRPr="005A7F13">
        <w:t xml:space="preserve"> [8]</w:t>
      </w:r>
      <w:r w:rsidR="00E2494B" w:rsidRPr="005A7F13">
        <w:t>.</w:t>
      </w:r>
    </w:p>
    <w:p w:rsidR="00986515" w:rsidRPr="005A7F13" w:rsidRDefault="00986515" w:rsidP="00986515">
      <w:pPr>
        <w:pStyle w:val="a7"/>
        <w:spacing w:before="0" w:beforeAutospacing="0" w:after="120" w:afterAutospacing="0" w:line="360" w:lineRule="auto"/>
        <w:jc w:val="both"/>
      </w:pPr>
      <w:r w:rsidRPr="005A7F13">
        <w:t>Не дожила до наших дней благородная мебель, исчезли из холлов бронзовые люстры. В царское время на ремонтные работы выделяли ежегодно по 5</w:t>
      </w:r>
      <w:r w:rsidR="00210682" w:rsidRPr="005A7F13">
        <w:t xml:space="preserve"> </w:t>
      </w:r>
      <w:r w:rsidRPr="005A7F13">
        <w:t>копеек на кв</w:t>
      </w:r>
      <w:r w:rsidR="00210682" w:rsidRPr="005A7F13">
        <w:t>адратный</w:t>
      </w:r>
      <w:r w:rsidRPr="005A7F13">
        <w:t xml:space="preserve"> метр, сейчас, возможно, столько же. Однако ни плитка при входе, ни деревянная отделка в холле, ни латунные ручки на дверях пока не требуют серьёзного вмешательства. В холлах по-прежнему висят огромные зеркала, и не пострадали овальные зеркальные вставки в коридорах на отделениях. На том же месте, что и в царское время, стоит рояль, на котором играла для своих занедуживших фрейлин императрица Александра Фёдоровна. Всё так же нет на большинстве окон решёток</w:t>
      </w:r>
      <w:r w:rsidR="00210682" w:rsidRPr="005A7F13">
        <w:t xml:space="preserve"> —</w:t>
      </w:r>
      <w:r w:rsidRPr="005A7F13">
        <w:t xml:space="preserve"> корабельные стёкла ещё держатся. Дореволюционный архив Дома призрения был утрачен, но даже те сведения о высокопоставленных и известных пациентах, которые сохранились в косвенных свидетельствах и устных преданиях, в больнице не разглашают — врачебная тайна</w:t>
      </w:r>
      <w:r w:rsidR="005C7263" w:rsidRPr="005A7F13">
        <w:t xml:space="preserve"> [</w:t>
      </w:r>
      <w:r w:rsidR="00123D55" w:rsidRPr="005A7F13">
        <w:t>6</w:t>
      </w:r>
      <w:r w:rsidR="005C7263" w:rsidRPr="005A7F13">
        <w:t>]</w:t>
      </w:r>
      <w:r w:rsidRPr="005A7F13">
        <w:t>.</w:t>
      </w:r>
    </w:p>
    <w:p w:rsidR="00986515" w:rsidRPr="005A7F13" w:rsidRDefault="00986515" w:rsidP="00986515">
      <w:pPr>
        <w:pStyle w:val="a7"/>
        <w:spacing w:before="0" w:beforeAutospacing="0" w:after="120" w:afterAutospacing="0" w:line="360" w:lineRule="auto"/>
        <w:jc w:val="both"/>
      </w:pPr>
      <w:r w:rsidRPr="005A7F13">
        <w:t>Сейчас Санкт-Петербургское государственное учреждение здравоохранения Городская психиатрическая больница № 3 им. И. И. Скворцова-Степанова – одно из самых крупных в России. Работой руководит главный врач Владимир Гергардович Агишев, заслуженный врач России. Больница рассчитана на 2125 коек, в ней трудятся более 170 врачей, оказывающих высококвалифицированную помощь 12 тыс. пациентов в год. Больница обслуживает 2 млн 150 тыс. населения 7 районов Санкт-Петербурга, а также подростков, инвалидов Великой Отечественной войны и приравненных к ним.</w:t>
      </w:r>
    </w:p>
    <w:p w:rsidR="00986515" w:rsidRPr="005A7F13" w:rsidRDefault="00986515" w:rsidP="00986515">
      <w:pPr>
        <w:pStyle w:val="a7"/>
        <w:spacing w:before="0" w:beforeAutospacing="0" w:after="120" w:afterAutospacing="0" w:line="360" w:lineRule="auto"/>
        <w:jc w:val="both"/>
      </w:pPr>
      <w:r w:rsidRPr="005A7F13">
        <w:t>Психиатрическая больница № 3 им. И. И. Скворцова-Степанова имеет 33 лечебных психиатрических отделения. Из них: мужских – 15, женских – 14, смешанных – 4.</w:t>
      </w:r>
    </w:p>
    <w:p w:rsidR="00986515" w:rsidRPr="005A7F13" w:rsidRDefault="00986515" w:rsidP="00986515">
      <w:pPr>
        <w:pStyle w:val="a7"/>
        <w:spacing w:before="0" w:beforeAutospacing="0" w:after="120" w:afterAutospacing="0" w:line="360" w:lineRule="auto"/>
        <w:jc w:val="both"/>
      </w:pPr>
      <w:r w:rsidRPr="005A7F13">
        <w:t xml:space="preserve">Среди них выделяют подростковые отделения; сомато-психиатрические отделения, где оказывают помощь душевнобольным с сопутствующей соматической патологией; сомато-психиатрические гериатрические отделения для больных с психопатологией; а так же сомато-психиатрические инфекционные отделения, в которых лечатся душевнобольные с сопутствующей инфекционной патологией, включая ВИЧ-инфекцию. В 1997 </w:t>
      </w:r>
      <w:r w:rsidR="00A807BD" w:rsidRPr="005A7F13">
        <w:t>году</w:t>
      </w:r>
      <w:r w:rsidRPr="005A7F13">
        <w:t xml:space="preserve"> в больнице открыто отделение реанимации и интенсивной терапии для душевнобольных, в 2001</w:t>
      </w:r>
      <w:r w:rsidR="00A807BD" w:rsidRPr="005A7F13">
        <w:t xml:space="preserve"> году</w:t>
      </w:r>
      <w:r w:rsidRPr="005A7F13">
        <w:t xml:space="preserve"> – отделение для ВИЧ-инфицированных больных. Кроме того, в больнице существуют дополнительные подразделения, которые оказывают специализированную высококвалифицированную помощь душевнобольным. К ним относятся клинико-диагностическая и бактериологическая лаборатории, а так же такие службы, как физиотерапевтическая и ЛФК, эндокринологическая, оториноларингологическая, функциональной диагностики, хирургическая (операционные, кабинеты), неврологическая, акушерско-гинекологическая, рефлексотерапии, реанимации и интенсивной терапии (отделение на 6 коек), нейрохирургическая, травматологическая, офтальмологическая, фтизиатрическая, урологическая, дерматологическая, терапевтическая, стоматологическая (кабинеты), ортопедическая (стоматологическая помощь), лечебного питания. Так же функционирует рентгенологическое отделение</w:t>
      </w:r>
      <w:r w:rsidR="001D66BA" w:rsidRPr="005A7F13">
        <w:rPr>
          <w:lang w:val="en-US"/>
        </w:rPr>
        <w:t xml:space="preserve"> [7]</w:t>
      </w:r>
      <w:r w:rsidRPr="005A7F13">
        <w:t>.</w:t>
      </w:r>
    </w:p>
    <w:p w:rsidR="0096248B" w:rsidRPr="005A7F13" w:rsidRDefault="0096248B" w:rsidP="0096248B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По приказу Комитета по здравоохранению Санкт-Петербурга ГПБ №3 входит в список учреждений здравоохранения, имеющих право осуществлять экспертизу граждан, направленных РВК всего города. В ней также проводится принудительное лечение по определению суда (психиатрическая больница общего типа), обследование и лечение геронтопсихиатрических больных, перевод пациентов, нуждающихся в постоянном уходе в психоневрологический интернат</w:t>
      </w:r>
      <w:r w:rsidR="005C7263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[5]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6515" w:rsidRPr="005A7F13" w:rsidRDefault="00986515" w:rsidP="00986515">
      <w:pPr>
        <w:pStyle w:val="a7"/>
        <w:spacing w:before="0" w:beforeAutospacing="0" w:after="120" w:afterAutospacing="0" w:line="360" w:lineRule="auto"/>
        <w:jc w:val="both"/>
      </w:pPr>
      <w:r w:rsidRPr="005A7F13">
        <w:t>На базе больницы работает ряд ведущих научно-исследовательских институтов и кафедр психиатрии Санкт-Петербурга: кафедра психиатрии МАПО, Санкт-Петербургской педиатрической академии, детской и подростковой психиатрии МАПО, Институт эволюционной физиологии им. Сеченова, Научно-исследовательский институт психиатрии им. Бехтерева, отделение подростковой психиатрии НИИ им. Бехтерева, кафедра психиатрии Военно-Медицинской академии, лаборатория института физиологии им. ак. И. П. Павлова РАН, лаборатория института экспериментальной медицины АМН, которые оказывают реальную помощь в работе с больными. ПБ № 3 им. И. И. Скворцова-Степанова является городской базой Комитета по здравоохранению по повышению квалификации среднего медицинского персонала психиатрических учреждений города</w:t>
      </w:r>
      <w:r w:rsidR="001D66BA" w:rsidRPr="005A7F13">
        <w:t xml:space="preserve"> [6]</w:t>
      </w:r>
      <w:r w:rsidRPr="005A7F13">
        <w:t>.</w:t>
      </w:r>
    </w:p>
    <w:p w:rsidR="00986515" w:rsidRPr="005A7F13" w:rsidRDefault="00986515" w:rsidP="00986515">
      <w:pPr>
        <w:pStyle w:val="a7"/>
        <w:spacing w:before="0" w:beforeAutospacing="0" w:after="120" w:afterAutospacing="0" w:line="360" w:lineRule="auto"/>
        <w:jc w:val="both"/>
      </w:pPr>
      <w:r w:rsidRPr="005A7F13">
        <w:t xml:space="preserve">В 1990 </w:t>
      </w:r>
      <w:r w:rsidR="00210682" w:rsidRPr="005A7F13">
        <w:t>году</w:t>
      </w:r>
      <w:r w:rsidRPr="005A7F13">
        <w:t xml:space="preserve"> организован медико-технический совет больницы, членами которого в 1995-2001 г</w:t>
      </w:r>
      <w:r w:rsidR="00210682" w:rsidRPr="005A7F13">
        <w:t>одах</w:t>
      </w:r>
      <w:r w:rsidRPr="005A7F13">
        <w:t xml:space="preserve"> созданы изделия медико-технического назначения, по ряду параметров превосходящие лучшие мировые аналоги. Имеется ряд авторских свидетельств, выданных Федеральным институтом промышленной собственности</w:t>
      </w:r>
      <w:r w:rsidR="001D66BA" w:rsidRPr="005A7F13">
        <w:rPr>
          <w:lang w:val="en-US"/>
        </w:rPr>
        <w:t xml:space="preserve"> [7]</w:t>
      </w:r>
      <w:r w:rsidRPr="005A7F13">
        <w:t>.</w:t>
      </w:r>
    </w:p>
    <w:bookmarkEnd w:id="0"/>
    <w:p w:rsidR="00145E3D" w:rsidRPr="005A7F13" w:rsidRDefault="0096248B" w:rsidP="006C011D">
      <w:pPr>
        <w:spacing w:after="12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F13">
        <w:rPr>
          <w:rFonts w:ascii="Times New Roman" w:eastAsia="Times New Roman" w:hAnsi="Times New Roman"/>
          <w:b/>
          <w:sz w:val="32"/>
          <w:szCs w:val="32"/>
          <w:lang w:eastAsia="ru-RU"/>
        </w:rPr>
        <w:br w:type="page"/>
      </w:r>
      <w:r w:rsidR="00145E3D" w:rsidRPr="005A7F13">
        <w:rPr>
          <w:rFonts w:ascii="Times New Roman" w:eastAsia="Times New Roman" w:hAnsi="Times New Roman"/>
          <w:b/>
          <w:sz w:val="32"/>
          <w:szCs w:val="32"/>
          <w:lang w:eastAsia="ru-RU"/>
        </w:rPr>
        <w:t>Заключение</w:t>
      </w:r>
    </w:p>
    <w:p w:rsidR="006C011D" w:rsidRPr="005A7F13" w:rsidRDefault="006C011D" w:rsidP="00210682">
      <w:pPr>
        <w:spacing w:after="6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Ознакомившись подробнее с историей больницы, можно с уверенностью сказать, что она являет собой один из тех уникальных случаев, когда самые непреодолимые препятствия всё же преодолеваются благодаря энтузиазму увлечённых своим делом людей. В годы разрухи, политической и социальной неразберихи, голода и полного отсутствия средств к существованию, во время революций, войн и перестроек, больница устояла, потому что работавшие в ней люди — от младших медицинских работников до ведущих психиатров страны</w:t>
      </w:r>
      <w:r w:rsidR="001D2ADA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— не оставили своего дела, невзирая на все тяготы. Они остались там, где были нужнее всего, и этим спасли людей, чьи жизни были им доверены.</w:t>
      </w:r>
      <w:r w:rsidR="0096248B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Благодаря десяткам таких людей, больница стала такой, какая она сейчас. </w:t>
      </w:r>
    </w:p>
    <w:p w:rsidR="006C011D" w:rsidRPr="005A7F13" w:rsidRDefault="006C011D" w:rsidP="00210682">
      <w:pPr>
        <w:spacing w:after="6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настоящее время </w:t>
      </w:r>
      <w:r w:rsidR="0096248B" w:rsidRPr="005A7F13">
        <w:rPr>
          <w:rFonts w:ascii="Times New Roman" w:eastAsia="Times New Roman" w:hAnsi="Times New Roman"/>
          <w:sz w:val="24"/>
          <w:szCs w:val="24"/>
          <w:lang w:eastAsia="ru-RU"/>
        </w:rPr>
        <w:t>городская психиатрическая больница № 3 им. И. И. Скворцова-Степанова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крупнейшим психиатрическим стационаром Северо-Западного Федерального округа, состоит из 33 лечебных психиатрических отделений на 2075 коек: мужских отделений</w:t>
      </w:r>
      <w:r w:rsidR="00210682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—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15, женских</w:t>
      </w:r>
      <w:r w:rsidR="00210682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—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14, смешанных</w:t>
      </w:r>
      <w:r w:rsidR="00210682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—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4 отделения.</w:t>
      </w:r>
    </w:p>
    <w:p w:rsidR="006C011D" w:rsidRPr="005A7F13" w:rsidRDefault="006C011D" w:rsidP="00210682">
      <w:pPr>
        <w:spacing w:after="6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Больница обслуживает 7 районов Санкт-Петербурга: Приморский, Выборгский, Калининский, Красногвардейский, Петроградский, Курортный, г. Кронштадт, п.г. Сертолово Ленинградской области. Кроме того, осуществляется приём инвалидов ВОВ и приравненных к ним г. Санкт-Петербурга; всех подростков Санкт-Петербурга с психическими расстройствами от 15 до 18 лет.</w:t>
      </w:r>
    </w:p>
    <w:p w:rsidR="006C011D" w:rsidRPr="005A7F13" w:rsidRDefault="006C011D" w:rsidP="00210682">
      <w:pPr>
        <w:spacing w:after="6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Общая численность обслуживаемого населения составляет более 2 млн. человек, т.е. 40% жителей города. Ежегодно в ГПБ №3 проходит лечение около 9000 жителей Санкт-Петербурга, из них более 250 подростки от 15 до 18 лет из всех районов. Ежедневно здесь проходят обследование и лечение около 2000 человек. Более 1200 сотрудников принимает участие в оказании специализированной психиатрической помощи гражданам. Из них, 180 врачей, 21 психолог, 10 специалистов социальной службы, около 700 медицинских сестёр, около 200 человек младшего медицинского персонала.</w:t>
      </w:r>
    </w:p>
    <w:p w:rsidR="00981B9A" w:rsidRPr="005A7F13" w:rsidRDefault="006C011D" w:rsidP="00981B9A">
      <w:pPr>
        <w:spacing w:after="6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Пациенты </w:t>
      </w:r>
      <w:r w:rsidR="00981B9A" w:rsidRPr="005A7F13">
        <w:rPr>
          <w:rFonts w:ascii="Times New Roman" w:eastAsia="Times New Roman" w:hAnsi="Times New Roman"/>
          <w:sz w:val="24"/>
          <w:szCs w:val="24"/>
          <w:lang w:eastAsia="ru-RU"/>
        </w:rPr>
        <w:t>могут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получить медицинскую помощь в отделениях с круглосуточным пребыванием, в дневном стационаре.</w:t>
      </w:r>
      <w:r w:rsidR="00210682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Они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получают психологическую помощь и коррекцию, осуществляется аппаратный мониторинг текущего психического состояния, позволяющий оценить эффективность полученной медицинской помощи, выявить склонность к суицидным попыткам.</w:t>
      </w:r>
      <w:r w:rsidR="00210682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Комплекс мероприятий по социально-трудовой реабилитации осуществляется в отделении трудовой реабилитации, которое могут посещать </w:t>
      </w:r>
      <w:r w:rsidR="00981B9A" w:rsidRPr="005A7F13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пациенты, находящиеся на лечении, </w:t>
      </w:r>
      <w:r w:rsidR="00981B9A" w:rsidRPr="005A7F13">
        <w:rPr>
          <w:rFonts w:ascii="Times New Roman" w:eastAsia="Times New Roman" w:hAnsi="Times New Roman"/>
          <w:sz w:val="24"/>
          <w:szCs w:val="24"/>
          <w:lang w:eastAsia="ru-RU"/>
        </w:rPr>
        <w:t>так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выписанные из больницы</w:t>
      </w:r>
      <w:r w:rsidR="005C7263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[5]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5E3D" w:rsidRDefault="00981B9A" w:rsidP="00981B9A">
      <w:pPr>
        <w:spacing w:after="6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val="en-US" w:eastAsia="ru-RU"/>
        </w:rPr>
      </w:pP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145E3D" w:rsidRPr="005A7F13">
        <w:rPr>
          <w:rFonts w:ascii="Times New Roman" w:eastAsia="Times New Roman" w:hAnsi="Times New Roman"/>
          <w:b/>
          <w:sz w:val="32"/>
          <w:szCs w:val="32"/>
          <w:lang w:eastAsia="ru-RU"/>
        </w:rPr>
        <w:t>Список литературы</w:t>
      </w:r>
    </w:p>
    <w:p w:rsidR="005A7F13" w:rsidRPr="005A7F13" w:rsidRDefault="005A7F13" w:rsidP="00981B9A">
      <w:pPr>
        <w:spacing w:after="6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val="en-US" w:eastAsia="ru-RU"/>
        </w:rPr>
      </w:pPr>
    </w:p>
    <w:p w:rsidR="004B45F3" w:rsidRPr="005A7F13" w:rsidRDefault="004B45F3" w:rsidP="00A202CD">
      <w:pPr>
        <w:pStyle w:val="a7"/>
        <w:numPr>
          <w:ilvl w:val="0"/>
          <w:numId w:val="6"/>
        </w:numPr>
        <w:spacing w:before="0" w:beforeAutospacing="0" w:after="120" w:afterAutospacing="0" w:line="360" w:lineRule="auto"/>
        <w:jc w:val="both"/>
      </w:pPr>
      <w:r w:rsidRPr="005A7F13">
        <w:rPr>
          <w:rStyle w:val="aa"/>
          <w:i w:val="0"/>
        </w:rPr>
        <w:t>Александрова Е. Л. Северные окрестности Петербурга. Историческое прошлое. СПб, "Лики России", 2008</w:t>
      </w:r>
    </w:p>
    <w:p w:rsidR="00A807BD" w:rsidRPr="005A7F13" w:rsidRDefault="004B45F3" w:rsidP="00A202CD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5A7F13">
        <w:rPr>
          <w:rFonts w:ascii="Times New Roman" w:hAnsi="Times New Roman"/>
          <w:iCs/>
          <w:sz w:val="24"/>
          <w:szCs w:val="24"/>
          <w:shd w:val="clear" w:color="auto" w:fill="FFFFFF"/>
        </w:rPr>
        <w:t>Грекова Т. И., Голиков</w:t>
      </w:r>
      <w:r w:rsidRPr="005A7F1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7F13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Ю. П. </w:t>
      </w:r>
      <w:r w:rsidR="00A807BD" w:rsidRPr="005A7F13">
        <w:rPr>
          <w:rFonts w:ascii="Times New Roman" w:hAnsi="Times New Roman"/>
          <w:sz w:val="24"/>
          <w:szCs w:val="24"/>
          <w:shd w:val="clear" w:color="auto" w:fill="FFFFFF"/>
        </w:rPr>
        <w:t>Очерки, адресованные врачам и их пациентам</w:t>
      </w:r>
      <w:r w:rsidRPr="005A7F1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A807BD" w:rsidRPr="005A7F13">
        <w:rPr>
          <w:rFonts w:ascii="Times New Roman" w:hAnsi="Times New Roman"/>
          <w:sz w:val="24"/>
          <w:szCs w:val="24"/>
          <w:shd w:val="clear" w:color="auto" w:fill="FFFFFF"/>
        </w:rPr>
        <w:br/>
        <w:t>СПб, Фолио-пресс, 2001</w:t>
      </w:r>
    </w:p>
    <w:p w:rsidR="004B45F3" w:rsidRPr="005A7F13" w:rsidRDefault="004B45F3" w:rsidP="00A202CD">
      <w:pPr>
        <w:numPr>
          <w:ilvl w:val="0"/>
          <w:numId w:val="6"/>
        </w:num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журнал «Адреса Петербурга».</w:t>
      </w:r>
      <w:r w:rsidR="00A202CD"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СПб,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 xml:space="preserve"> 2003</w:t>
      </w:r>
      <w:r w:rsidR="00A202CD" w:rsidRPr="005A7F13">
        <w:rPr>
          <w:rFonts w:ascii="Times New Roman" w:eastAsia="Times New Roman" w:hAnsi="Times New Roman"/>
          <w:sz w:val="24"/>
          <w:szCs w:val="24"/>
          <w:lang w:eastAsia="ru-RU"/>
        </w:rPr>
        <w:t>, №8</w:t>
      </w:r>
    </w:p>
    <w:p w:rsidR="00A202CD" w:rsidRPr="005A7F13" w:rsidRDefault="00A202CD" w:rsidP="00A202CD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A0453">
        <w:rPr>
          <w:rFonts w:ascii="Times New Roman" w:hAnsi="Times New Roman"/>
          <w:sz w:val="24"/>
          <w:szCs w:val="24"/>
        </w:rPr>
        <w:t>http://www.citywalls.ru/house10072.html</w:t>
      </w:r>
    </w:p>
    <w:p w:rsidR="00A202CD" w:rsidRPr="005A7F13" w:rsidRDefault="00A202CD" w:rsidP="00A202CD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A0453">
        <w:rPr>
          <w:rFonts w:ascii="Times New Roman" w:hAnsi="Times New Roman"/>
          <w:sz w:val="24"/>
          <w:szCs w:val="24"/>
        </w:rPr>
        <w:t>http://www.esculap.info/product_114.html</w:t>
      </w:r>
    </w:p>
    <w:p w:rsidR="00A202CD" w:rsidRPr="005A7F13" w:rsidRDefault="00A202CD" w:rsidP="00A202CD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A0453">
        <w:rPr>
          <w:rFonts w:ascii="Times New Roman" w:hAnsi="Times New Roman"/>
          <w:sz w:val="24"/>
          <w:szCs w:val="24"/>
        </w:rPr>
        <w:t>http://medtown.ru/hospital_card.php?h=59&amp;prt=38</w:t>
      </w:r>
    </w:p>
    <w:p w:rsidR="00A807BD" w:rsidRPr="005A7F13" w:rsidRDefault="00A807BD" w:rsidP="00A202CD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A0453">
        <w:rPr>
          <w:rFonts w:ascii="Times New Roman" w:hAnsi="Times New Roman"/>
          <w:sz w:val="24"/>
          <w:szCs w:val="24"/>
        </w:rPr>
        <w:t>http://www.rucompany.ru/company.php?id_company=1132</w:t>
      </w:r>
    </w:p>
    <w:p w:rsidR="00A807BD" w:rsidRPr="005A7F13" w:rsidRDefault="00A807BD" w:rsidP="00A202CD">
      <w:pPr>
        <w:numPr>
          <w:ilvl w:val="0"/>
          <w:numId w:val="6"/>
        </w:num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453">
        <w:rPr>
          <w:rFonts w:ascii="Times New Roman" w:hAnsi="Times New Roman"/>
          <w:sz w:val="24"/>
          <w:szCs w:val="24"/>
        </w:rPr>
        <w:t>http://ru.wikipedia.org/wiki/</w:t>
      </w:r>
      <w:r w:rsidRPr="005A7F13">
        <w:rPr>
          <w:rFonts w:ascii="Times New Roman" w:eastAsia="Times New Roman" w:hAnsi="Times New Roman"/>
          <w:sz w:val="24"/>
          <w:szCs w:val="24"/>
          <w:lang w:eastAsia="ru-RU"/>
        </w:rPr>
        <w:t>Городская_психиатрическая_больница_№_3_им._И._И._Скворцова-Степанова</w:t>
      </w:r>
    </w:p>
    <w:p w:rsidR="00145E3D" w:rsidRPr="005A7F13" w:rsidRDefault="00145E3D" w:rsidP="00473BBF">
      <w:pPr>
        <w:spacing w:after="0" w:line="312" w:lineRule="atLeast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45E3D" w:rsidRPr="005A7F13" w:rsidRDefault="00145E3D" w:rsidP="00473BBF">
      <w:pPr>
        <w:spacing w:after="0" w:line="312" w:lineRule="atLeast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45E3D" w:rsidRPr="005A7F13" w:rsidRDefault="00145E3D" w:rsidP="00473BBF">
      <w:pPr>
        <w:spacing w:after="0" w:line="312" w:lineRule="atLeast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45E3D" w:rsidRPr="005A7F13" w:rsidRDefault="00145E3D" w:rsidP="00145E3D">
      <w:pPr>
        <w:spacing w:after="0" w:line="312" w:lineRule="atLeast"/>
        <w:ind w:left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7F13">
        <w:rPr>
          <w:rFonts w:ascii="Times New Roman" w:eastAsia="Times New Roman" w:hAnsi="Times New Roman"/>
          <w:sz w:val="32"/>
          <w:szCs w:val="32"/>
          <w:lang w:eastAsia="ru-RU"/>
        </w:rPr>
        <w:br w:type="page"/>
      </w:r>
      <w:r w:rsidRPr="005A7F13">
        <w:rPr>
          <w:rFonts w:ascii="Times New Roman" w:eastAsia="Times New Roman" w:hAnsi="Times New Roman"/>
          <w:b/>
          <w:sz w:val="32"/>
          <w:szCs w:val="32"/>
          <w:lang w:eastAsia="ru-RU"/>
        </w:rPr>
        <w:t>Приложение</w:t>
      </w:r>
    </w:p>
    <w:p w:rsidR="00145E3D" w:rsidRDefault="00145E3D" w:rsidP="00473BBF">
      <w:pPr>
        <w:spacing w:after="0" w:line="312" w:lineRule="atLeast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864675" w:rsidRDefault="00864675" w:rsidP="00864675">
      <w:pPr>
        <w:spacing w:after="12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E3D" w:rsidRDefault="005A7F13" w:rsidP="00864675">
      <w:pPr>
        <w:spacing w:after="12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269">
        <w:rPr>
          <w:rFonts w:ascii="Times New Roman" w:eastAsia="Times New Roman" w:hAnsi="Times New Roman"/>
          <w:sz w:val="24"/>
          <w:szCs w:val="24"/>
          <w:lang w:eastAsia="ru-RU"/>
        </w:rPr>
        <w:t>Иллюстрации.</w:t>
      </w:r>
    </w:p>
    <w:p w:rsidR="00F03269" w:rsidRPr="00F03269" w:rsidRDefault="00F03269" w:rsidP="00864675">
      <w:pPr>
        <w:spacing w:after="12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7F13" w:rsidRPr="00F03269" w:rsidRDefault="005A7F13" w:rsidP="00864675">
      <w:pPr>
        <w:spacing w:after="12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269">
        <w:rPr>
          <w:rFonts w:ascii="Times New Roman" w:eastAsia="Times New Roman" w:hAnsi="Times New Roman"/>
          <w:sz w:val="24"/>
          <w:szCs w:val="24"/>
          <w:lang w:eastAsia="ru-RU"/>
        </w:rPr>
        <w:t>Фото 1.</w:t>
      </w:r>
      <w:r w:rsidR="00F03269" w:rsidRPr="00F03269">
        <w:rPr>
          <w:rFonts w:ascii="Times New Roman" w:eastAsia="Times New Roman" w:hAnsi="Times New Roman"/>
          <w:sz w:val="24"/>
          <w:szCs w:val="24"/>
          <w:lang w:eastAsia="ru-RU"/>
        </w:rPr>
        <w:t xml:space="preserve"> Эмблема больницы</w:t>
      </w:r>
    </w:p>
    <w:p w:rsidR="00145E3D" w:rsidRPr="00F03269" w:rsidRDefault="00EA0453" w:rsidP="00864675">
      <w:pPr>
        <w:spacing w:after="12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25" type="#_x0000_t75" style="width:177pt;height:177pt">
            <v:imagedata r:id="rId8" o:title="Skvortsova-Stepanova_emblem"/>
          </v:shape>
        </w:pict>
      </w:r>
    </w:p>
    <w:p w:rsidR="00F03269" w:rsidRDefault="00F03269" w:rsidP="00864675">
      <w:pPr>
        <w:spacing w:after="12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269" w:rsidRPr="00F03269" w:rsidRDefault="00F03269" w:rsidP="00864675">
      <w:pPr>
        <w:spacing w:after="12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269">
        <w:rPr>
          <w:rFonts w:ascii="Times New Roman" w:eastAsia="Times New Roman" w:hAnsi="Times New Roman"/>
          <w:sz w:val="24"/>
          <w:szCs w:val="24"/>
          <w:lang w:eastAsia="ru-RU"/>
        </w:rPr>
        <w:t>Фото 2. Фрагмент карты 1913 г.</w:t>
      </w:r>
    </w:p>
    <w:p w:rsidR="00F03269" w:rsidRDefault="00F03269" w:rsidP="00864675">
      <w:pPr>
        <w:spacing w:after="12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E3D" w:rsidRPr="00F03269" w:rsidRDefault="00EA0453" w:rsidP="00864675">
      <w:pPr>
        <w:spacing w:after="12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26" type="#_x0000_t75" style="width:386.25pt;height:220.5pt">
            <v:imagedata r:id="rId9" o:title="photo_38-39058"/>
          </v:shape>
        </w:pict>
      </w:r>
    </w:p>
    <w:p w:rsidR="00F03269" w:rsidRDefault="00F03269" w:rsidP="00864675">
      <w:pPr>
        <w:spacing w:after="12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269" w:rsidRPr="00F03269" w:rsidRDefault="00F03269" w:rsidP="00864675">
      <w:pPr>
        <w:spacing w:after="12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269" w:rsidRDefault="00F03269" w:rsidP="00864675">
      <w:pPr>
        <w:spacing w:after="12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F03269" w:rsidRPr="00F03269" w:rsidRDefault="00F03269" w:rsidP="00864675">
      <w:pPr>
        <w:spacing w:after="12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269">
        <w:rPr>
          <w:rFonts w:ascii="Times New Roman" w:eastAsia="Times New Roman" w:hAnsi="Times New Roman"/>
          <w:sz w:val="24"/>
          <w:szCs w:val="24"/>
          <w:lang w:eastAsia="ru-RU"/>
        </w:rPr>
        <w:t>Фото 3</w:t>
      </w:r>
      <w:r w:rsidRPr="00F0326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  <w:r w:rsidRPr="00F03269">
        <w:rPr>
          <w:rStyle w:val="aa"/>
          <w:rFonts w:ascii="Times New Roman" w:hAnsi="Times New Roman"/>
          <w:i w:val="0"/>
          <w:color w:val="333333"/>
          <w:sz w:val="24"/>
          <w:szCs w:val="24"/>
        </w:rPr>
        <w:t>План</w:t>
      </w:r>
      <w:r w:rsidRPr="00F03269">
        <w:rPr>
          <w:rStyle w:val="aa"/>
          <w:rFonts w:ascii="Times New Roman" w:hAnsi="Times New Roman"/>
          <w:i w:val="0"/>
          <w:color w:val="333333"/>
          <w:sz w:val="24"/>
          <w:szCs w:val="24"/>
          <w:shd w:val="clear" w:color="auto" w:fill="EAEDF4"/>
        </w:rPr>
        <w:t xml:space="preserve"> </w:t>
      </w:r>
      <w:r w:rsidRPr="00F03269">
        <w:rPr>
          <w:rStyle w:val="aa"/>
          <w:rFonts w:ascii="Times New Roman" w:hAnsi="Times New Roman"/>
          <w:i w:val="0"/>
          <w:color w:val="333333"/>
          <w:sz w:val="24"/>
          <w:szCs w:val="24"/>
        </w:rPr>
        <w:t>дома призрения душевнобольных в Удельной. 1871 г.</w:t>
      </w:r>
    </w:p>
    <w:p w:rsidR="00D71327" w:rsidRDefault="00EA0453" w:rsidP="00864675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style="width:423pt;height:339.75pt">
            <v:imagedata r:id="rId10" o:title="photo_42-43022"/>
          </v:shape>
        </w:pict>
      </w:r>
    </w:p>
    <w:p w:rsidR="00F03269" w:rsidRDefault="00F03269" w:rsidP="00864675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:rsidR="00F03269" w:rsidRDefault="00F03269" w:rsidP="00864675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Фото 4. Церковь Св. Пантелеймона </w:t>
      </w:r>
    </w:p>
    <w:p w:rsidR="00F03269" w:rsidRDefault="00EA0453" w:rsidP="00864675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8" type="#_x0000_t75" style="width:430.5pt;height:258pt">
            <v:imagedata r:id="rId11" o:title="photo_38-39060"/>
          </v:shape>
        </w:pict>
      </w:r>
    </w:p>
    <w:p w:rsidR="00864675" w:rsidRPr="00864675" w:rsidRDefault="00864675" w:rsidP="00864675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Фото 5. Памятник Александру </w:t>
      </w:r>
      <w:r>
        <w:rPr>
          <w:rFonts w:ascii="Times New Roman" w:hAnsi="Times New Roman"/>
          <w:sz w:val="24"/>
          <w:szCs w:val="24"/>
          <w:lang w:val="en-US"/>
        </w:rPr>
        <w:t>III</w:t>
      </w:r>
    </w:p>
    <w:p w:rsidR="00F03269" w:rsidRDefault="00EA0453" w:rsidP="00864675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9" type="#_x0000_t75" style="width:450pt;height:270pt">
            <v:imagedata r:id="rId12" o:title="photo_38-39063"/>
          </v:shape>
        </w:pict>
      </w:r>
    </w:p>
    <w:p w:rsidR="00864675" w:rsidRDefault="00864675" w:rsidP="00864675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:rsidR="00864675" w:rsidRDefault="00864675" w:rsidP="00864675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 6. Больница.</w:t>
      </w:r>
    </w:p>
    <w:p w:rsidR="00864675" w:rsidRPr="00F03269" w:rsidRDefault="00EA0453" w:rsidP="00864675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0" type="#_x0000_t75" style="width:450pt;height:306pt">
            <v:imagedata r:id="rId13" o:title="photo_38-39054"/>
          </v:shape>
        </w:pict>
      </w:r>
      <w:bookmarkStart w:id="1" w:name="_GoBack"/>
      <w:bookmarkEnd w:id="1"/>
    </w:p>
    <w:sectPr w:rsidR="00864675" w:rsidRPr="00F03269" w:rsidSect="00981B9A">
      <w:headerReference w:type="default" r:id="rId14"/>
      <w:footerReference w:type="default" r:id="rId15"/>
      <w:pgSz w:w="11906" w:h="16838"/>
      <w:pgMar w:top="1134" w:right="850" w:bottom="1134" w:left="1701" w:header="680" w:footer="0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B37" w:rsidRDefault="00CE7B37" w:rsidP="00760D2B">
      <w:pPr>
        <w:spacing w:after="0" w:line="240" w:lineRule="auto"/>
      </w:pPr>
      <w:r>
        <w:separator/>
      </w:r>
    </w:p>
  </w:endnote>
  <w:endnote w:type="continuationSeparator" w:id="0">
    <w:p w:rsidR="00CE7B37" w:rsidRDefault="00CE7B37" w:rsidP="0076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51" w:rsidRDefault="0075545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D0021">
      <w:rPr>
        <w:noProof/>
      </w:rPr>
      <w:t>5</w:t>
    </w:r>
    <w:r>
      <w:fldChar w:fldCharType="end"/>
    </w:r>
  </w:p>
  <w:p w:rsidR="00755451" w:rsidRDefault="007554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B37" w:rsidRDefault="00CE7B37" w:rsidP="00760D2B">
      <w:pPr>
        <w:spacing w:after="0" w:line="240" w:lineRule="auto"/>
      </w:pPr>
      <w:r>
        <w:separator/>
      </w:r>
    </w:p>
  </w:footnote>
  <w:footnote w:type="continuationSeparator" w:id="0">
    <w:p w:rsidR="00CE7B37" w:rsidRDefault="00CE7B37" w:rsidP="0076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51" w:rsidRDefault="00755451" w:rsidP="00D8344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D0021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A5382"/>
    <w:multiLevelType w:val="multilevel"/>
    <w:tmpl w:val="B0A2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0E23F5"/>
    <w:multiLevelType w:val="multilevel"/>
    <w:tmpl w:val="61FA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ED77D5"/>
    <w:multiLevelType w:val="hybridMultilevel"/>
    <w:tmpl w:val="E43EE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637F6"/>
    <w:multiLevelType w:val="hybridMultilevel"/>
    <w:tmpl w:val="22821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15DCD"/>
    <w:multiLevelType w:val="multilevel"/>
    <w:tmpl w:val="B2D8B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A5319"/>
    <w:multiLevelType w:val="multilevel"/>
    <w:tmpl w:val="41AC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BBF"/>
    <w:rsid w:val="000437ED"/>
    <w:rsid w:val="000935D0"/>
    <w:rsid w:val="000E599A"/>
    <w:rsid w:val="00123D55"/>
    <w:rsid w:val="00145E3D"/>
    <w:rsid w:val="001D2ADA"/>
    <w:rsid w:val="001D66BA"/>
    <w:rsid w:val="00210682"/>
    <w:rsid w:val="00210F89"/>
    <w:rsid w:val="00233F77"/>
    <w:rsid w:val="002B7DD4"/>
    <w:rsid w:val="00313164"/>
    <w:rsid w:val="003263CD"/>
    <w:rsid w:val="00330A23"/>
    <w:rsid w:val="003502EE"/>
    <w:rsid w:val="0039734A"/>
    <w:rsid w:val="00473BBF"/>
    <w:rsid w:val="004B2A86"/>
    <w:rsid w:val="004B45F3"/>
    <w:rsid w:val="004D6B3B"/>
    <w:rsid w:val="00527047"/>
    <w:rsid w:val="005A7F13"/>
    <w:rsid w:val="005C257A"/>
    <w:rsid w:val="005C7263"/>
    <w:rsid w:val="005D228D"/>
    <w:rsid w:val="006A2378"/>
    <w:rsid w:val="006C011D"/>
    <w:rsid w:val="00755451"/>
    <w:rsid w:val="00760D2B"/>
    <w:rsid w:val="0077702D"/>
    <w:rsid w:val="007A3F5A"/>
    <w:rsid w:val="007B2B1E"/>
    <w:rsid w:val="00841A50"/>
    <w:rsid w:val="00864675"/>
    <w:rsid w:val="0096248B"/>
    <w:rsid w:val="00981B9A"/>
    <w:rsid w:val="00986515"/>
    <w:rsid w:val="00997B9F"/>
    <w:rsid w:val="00A202CD"/>
    <w:rsid w:val="00A7081F"/>
    <w:rsid w:val="00A76E40"/>
    <w:rsid w:val="00A807BD"/>
    <w:rsid w:val="00A846F4"/>
    <w:rsid w:val="00AE573F"/>
    <w:rsid w:val="00B305E9"/>
    <w:rsid w:val="00BD0021"/>
    <w:rsid w:val="00C74F67"/>
    <w:rsid w:val="00CE7B37"/>
    <w:rsid w:val="00D61499"/>
    <w:rsid w:val="00D71327"/>
    <w:rsid w:val="00D83444"/>
    <w:rsid w:val="00D86A6B"/>
    <w:rsid w:val="00DB7907"/>
    <w:rsid w:val="00E2494B"/>
    <w:rsid w:val="00E34C8F"/>
    <w:rsid w:val="00E364C0"/>
    <w:rsid w:val="00E8036F"/>
    <w:rsid w:val="00EA0453"/>
    <w:rsid w:val="00EE4AEB"/>
    <w:rsid w:val="00F03269"/>
    <w:rsid w:val="00F8700B"/>
    <w:rsid w:val="00FB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9CE42CE9-52B1-41B0-9EF3-D45DA23F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73BBF"/>
  </w:style>
  <w:style w:type="paragraph" w:styleId="a3">
    <w:name w:val="header"/>
    <w:basedOn w:val="a"/>
    <w:link w:val="a4"/>
    <w:uiPriority w:val="99"/>
    <w:unhideWhenUsed/>
    <w:rsid w:val="00760D2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760D2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60D2B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rsid w:val="00760D2B"/>
    <w:rPr>
      <w:sz w:val="22"/>
      <w:szCs w:val="22"/>
      <w:lang w:eastAsia="en-US"/>
    </w:rPr>
  </w:style>
  <w:style w:type="character" w:customStyle="1" w:styleId="ts1">
    <w:name w:val="ts1"/>
    <w:rsid w:val="00145E3D"/>
  </w:style>
  <w:style w:type="character" w:customStyle="1" w:styleId="ts2">
    <w:name w:val="ts2"/>
    <w:rsid w:val="00145E3D"/>
  </w:style>
  <w:style w:type="character" w:customStyle="1" w:styleId="ts3">
    <w:name w:val="ts3"/>
    <w:rsid w:val="00145E3D"/>
  </w:style>
  <w:style w:type="character" w:customStyle="1" w:styleId="ts4">
    <w:name w:val="ts4"/>
    <w:rsid w:val="00145E3D"/>
  </w:style>
  <w:style w:type="character" w:customStyle="1" w:styleId="ts5">
    <w:name w:val="ts5"/>
    <w:rsid w:val="00145E3D"/>
  </w:style>
  <w:style w:type="paragraph" w:styleId="a7">
    <w:name w:val="Normal (Web)"/>
    <w:basedOn w:val="a"/>
    <w:uiPriority w:val="99"/>
    <w:unhideWhenUsed/>
    <w:rsid w:val="00145E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145E3D"/>
    <w:rPr>
      <w:color w:val="0000FF"/>
      <w:u w:val="single"/>
    </w:rPr>
  </w:style>
  <w:style w:type="character" w:customStyle="1" w:styleId="apple-style-span">
    <w:name w:val="apple-style-span"/>
    <w:rsid w:val="00A7081F"/>
  </w:style>
  <w:style w:type="character" w:styleId="a9">
    <w:name w:val="Strong"/>
    <w:uiPriority w:val="22"/>
    <w:qFormat/>
    <w:rsid w:val="00A7081F"/>
    <w:rPr>
      <w:b/>
      <w:bCs/>
    </w:rPr>
  </w:style>
  <w:style w:type="character" w:styleId="aa">
    <w:name w:val="Emphasis"/>
    <w:uiPriority w:val="20"/>
    <w:qFormat/>
    <w:rsid w:val="00A708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2914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19486</CharactersWithSpaces>
  <SharedDoc>false</SharedDoc>
  <HLinks>
    <vt:vector size="84" baseType="variant">
      <vt:variant>
        <vt:i4>2949167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http://ru.wikipedia.org/wiki/0%BF%D0%B0%D0%BD%D0%BE%D0%B2%D0%B0</vt:lpwstr>
      </vt:variant>
      <vt:variant>
        <vt:lpwstr/>
      </vt:variant>
      <vt:variant>
        <vt:i4>6946898</vt:i4>
      </vt:variant>
      <vt:variant>
        <vt:i4>36</vt:i4>
      </vt:variant>
      <vt:variant>
        <vt:i4>0</vt:i4>
      </vt:variant>
      <vt:variant>
        <vt:i4>5</vt:i4>
      </vt:variant>
      <vt:variant>
        <vt:lpwstr>http://www.rucompany.ru/company.php?id_company=1132</vt:lpwstr>
      </vt:variant>
      <vt:variant>
        <vt:lpwstr/>
      </vt:variant>
      <vt:variant>
        <vt:i4>2228297</vt:i4>
      </vt:variant>
      <vt:variant>
        <vt:i4>33</vt:i4>
      </vt:variant>
      <vt:variant>
        <vt:i4>0</vt:i4>
      </vt:variant>
      <vt:variant>
        <vt:i4>5</vt:i4>
      </vt:variant>
      <vt:variant>
        <vt:lpwstr>http://medtown.ru/hospital_card.php?h=59&amp;prt=38</vt:lpwstr>
      </vt:variant>
      <vt:variant>
        <vt:lpwstr/>
      </vt:variant>
      <vt:variant>
        <vt:i4>3932166</vt:i4>
      </vt:variant>
      <vt:variant>
        <vt:i4>30</vt:i4>
      </vt:variant>
      <vt:variant>
        <vt:i4>0</vt:i4>
      </vt:variant>
      <vt:variant>
        <vt:i4>5</vt:i4>
      </vt:variant>
      <vt:variant>
        <vt:lpwstr>http://www.esculap.info/product_114.html</vt:lpwstr>
      </vt:variant>
      <vt:variant>
        <vt:lpwstr/>
      </vt:variant>
      <vt:variant>
        <vt:i4>2293811</vt:i4>
      </vt:variant>
      <vt:variant>
        <vt:i4>27</vt:i4>
      </vt:variant>
      <vt:variant>
        <vt:i4>0</vt:i4>
      </vt:variant>
      <vt:variant>
        <vt:i4>5</vt:i4>
      </vt:variant>
      <vt:variant>
        <vt:lpwstr>http://www.citywalls.ru/house10072.html</vt:lpwstr>
      </vt:variant>
      <vt:variant>
        <vt:lpwstr/>
      </vt:variant>
      <vt:variant>
        <vt:i4>7733342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http://ru.wikipedia.org/wiki/2007_%D0%B3%D0%BE%D0%B4</vt:lpwstr>
      </vt:variant>
      <vt:variant>
        <vt:lpwstr/>
      </vt:variant>
      <vt:variant>
        <vt:i4>8126550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http://ru.wikipedia.org/wiki/1996_%D0%B3%D0%BE%D0%B4</vt:lpwstr>
      </vt:variant>
      <vt:variant>
        <vt:lpwstr/>
      </vt:variant>
      <vt:variant>
        <vt:i4>524352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http://ru.wikipedia.org/wiki/%D0%97%D0%B2%D0%BE%D0%BD%D0%BD%D0%B8%D1%86%D0%B0</vt:lpwstr>
      </vt:variant>
      <vt:variant>
        <vt:lpwstr/>
      </vt:variant>
      <vt:variant>
        <vt:i4>8126544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http://ru.wikipedia.org/wiki/1990_%D0%B3%D0%BE%D0%B4</vt:lpwstr>
      </vt:variant>
      <vt:variant>
        <vt:lpwstr/>
      </vt:variant>
      <vt:variant>
        <vt:i4>524367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http://ru.wikipedia.org/wiki/%D0%90%D1%84%D0%BE%D0%BD</vt:lpwstr>
      </vt:variant>
      <vt:variant>
        <vt:lpwstr/>
      </vt:variant>
      <vt:variant>
        <vt:i4>65580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http://ru.wikipedia.org/wiki/%D0%9F%D0%B0%D0%BD%D1%82%D0%B5%D0%BB%D0%B5%D0%B8%D0%BC%D0%BE%D0%BD%D0%BE%D0%B2_%D0%BC%D0%BE%D0%BD%D0%B0%D1%81%D1%82%D1%8B%D1%80%D1%8C</vt:lpwstr>
      </vt:variant>
      <vt:variant>
        <vt:lpwstr/>
      </vt:variant>
      <vt:variant>
        <vt:i4>2359351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http://ru.wikipedia.org/wiki/%D0%98%D0%BA%D0%BE%D0%BD%D0%B0</vt:lpwstr>
      </vt:variant>
      <vt:variant>
        <vt:lpwstr/>
      </vt:variant>
      <vt:variant>
        <vt:i4>4456543</vt:i4>
      </vt:variant>
      <vt:variant>
        <vt:i4>3</vt:i4>
      </vt:variant>
      <vt:variant>
        <vt:i4>0</vt:i4>
      </vt:variant>
      <vt:variant>
        <vt:i4>5</vt:i4>
      </vt:variant>
      <vt:variant>
        <vt:lpwstr>http://www.citywalls.ru/house10205.html?s=rd9f8kms6d7neci759as1kj7h2</vt:lpwstr>
      </vt:variant>
      <vt:variant>
        <vt:lpwstr/>
      </vt:variant>
      <vt:variant>
        <vt:i4>4194396</vt:i4>
      </vt:variant>
      <vt:variant>
        <vt:i4>0</vt:i4>
      </vt:variant>
      <vt:variant>
        <vt:i4>0</vt:i4>
      </vt:variant>
      <vt:variant>
        <vt:i4>5</vt:i4>
      </vt:variant>
      <vt:variant>
        <vt:lpwstr>http://www.citywalls.ru/house11625.html?s=rd9f8kms6d7neci759as1kj7h2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железникова</dc:creator>
  <cp:keywords/>
  <cp:lastModifiedBy>Irina</cp:lastModifiedBy>
  <cp:revision>2</cp:revision>
  <dcterms:created xsi:type="dcterms:W3CDTF">2014-09-04T18:39:00Z</dcterms:created>
  <dcterms:modified xsi:type="dcterms:W3CDTF">2014-09-04T18:39:00Z</dcterms:modified>
</cp:coreProperties>
</file>